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1984" w:rsidRDefault="00BD1984" w:rsidP="008537B0">
                            <w:pPr>
                              <w:pStyle w:val="Ttulo1"/>
                              <w:ind w:left="142"/>
                              <w:jc w:val="center"/>
                              <w:rPr>
                                <w:rFonts w:ascii="Century Gothic" w:hAnsi="Century Gothic"/>
                                <w:szCs w:val="28"/>
                              </w:rPr>
                            </w:pPr>
                            <w:r>
                              <w:rPr>
                                <w:rFonts w:ascii="Century Gothic" w:hAnsi="Century Gothic"/>
                                <w:szCs w:val="28"/>
                              </w:rPr>
                              <w:t xml:space="preserve"> </w:t>
                            </w:r>
                          </w:p>
                          <w:p w:rsidR="00BD1984" w:rsidRDefault="00BD198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1984" w:rsidRPr="00196858" w:rsidRDefault="00BD1984" w:rsidP="008537B0"/>
                          <w:p w:rsidR="00BD1984" w:rsidRDefault="00BD1984" w:rsidP="008537B0">
                            <w:pPr>
                              <w:ind w:left="142"/>
                              <w:jc w:val="center"/>
                              <w:rPr>
                                <w:rFonts w:ascii="Verdana" w:hAnsi="Verdana"/>
                                <w:b/>
                              </w:rPr>
                            </w:pPr>
                          </w:p>
                          <w:p w:rsidR="00BD1984" w:rsidRDefault="00BD19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1984" w:rsidRPr="00103622" w:rsidRDefault="00BD1984" w:rsidP="008537B0">
                            <w:pPr>
                              <w:ind w:left="142"/>
                              <w:jc w:val="center"/>
                              <w:rPr>
                                <w:rFonts w:ascii="Century Gothic" w:hAnsi="Century Gothic" w:cs="Arial"/>
                                <w:b/>
                                <w:sz w:val="32"/>
                                <w:szCs w:val="32"/>
                                <w:lang w:val="es-MX"/>
                              </w:rPr>
                            </w:pPr>
                          </w:p>
                          <w:p w:rsidR="00BD1984" w:rsidRDefault="00BD198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1984" w:rsidRDefault="00BD1984" w:rsidP="008537B0">
                            <w:pPr>
                              <w:jc w:val="center"/>
                              <w:rPr>
                                <w:rFonts w:ascii="Century Gothic" w:hAnsi="Century Gothic" w:cs="Arial"/>
                                <w:b/>
                                <w:sz w:val="28"/>
                                <w:szCs w:val="32"/>
                              </w:rPr>
                            </w:pPr>
                          </w:p>
                          <w:p w:rsidR="00BD1984" w:rsidRPr="00D94CE2" w:rsidRDefault="00BD198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1984" w:rsidRDefault="00BD198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1984" w:rsidRDefault="00BD1984" w:rsidP="008537B0">
                            <w:pPr>
                              <w:ind w:left="142" w:right="-118"/>
                              <w:jc w:val="center"/>
                              <w:rPr>
                                <w:rFonts w:ascii="Century Gothic" w:hAnsi="Century Gothic" w:cs="Arial"/>
                                <w:b/>
                                <w:sz w:val="28"/>
                                <w:szCs w:val="28"/>
                                <w:lang w:val="es-MX"/>
                              </w:rPr>
                            </w:pPr>
                          </w:p>
                          <w:p w:rsidR="00BD1984" w:rsidRPr="00103622" w:rsidRDefault="00BD19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1984" w:rsidRPr="00F233F1" w:rsidRDefault="00BD1984" w:rsidP="008537B0">
                            <w:pPr>
                              <w:ind w:left="142" w:right="-118"/>
                              <w:rPr>
                                <w:rFonts w:ascii="Century Gothic" w:hAnsi="Century Gothic"/>
                                <w:b/>
                                <w:sz w:val="28"/>
                                <w:szCs w:val="28"/>
                                <w:lang w:val="es-MX"/>
                              </w:rPr>
                            </w:pPr>
                          </w:p>
                          <w:p w:rsidR="00BD1984" w:rsidRDefault="00BD1984" w:rsidP="008537B0">
                            <w:pPr>
                              <w:ind w:left="142" w:right="-118"/>
                              <w:rPr>
                                <w:rFonts w:ascii="Century Gothic" w:hAnsi="Century Gothic"/>
                                <w:b/>
                                <w:sz w:val="28"/>
                                <w:szCs w:val="28"/>
                              </w:rPr>
                            </w:pPr>
                          </w:p>
                          <w:p w:rsidR="00BD1984" w:rsidRPr="00103622" w:rsidRDefault="00BD1984" w:rsidP="008537B0">
                            <w:pPr>
                              <w:ind w:left="142" w:right="-118"/>
                              <w:rPr>
                                <w:rFonts w:ascii="Century Gothic" w:hAnsi="Century Gothic"/>
                                <w:b/>
                                <w:sz w:val="28"/>
                                <w:szCs w:val="28"/>
                              </w:rPr>
                            </w:pPr>
                          </w:p>
                          <w:p w:rsidR="00BD1984" w:rsidRPr="00D94CE2" w:rsidRDefault="00BD19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D1984">
                              <w:rPr>
                                <w:rFonts w:ascii="Century Gothic" w:hAnsi="Century Gothic" w:cs="Century Gothic"/>
                                <w:b/>
                                <w:bCs/>
                                <w:color w:val="000000"/>
                                <w:sz w:val="28"/>
                                <w:szCs w:val="28"/>
                              </w:rPr>
                              <w:t>MANTENIMIENTO DE CAMARAS Y VALVULAS  EN RED SECUNDARIA -  DISTRITO 8 DE LA CIUDAD DE EL ALTO</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507913" w:rsidRDefault="00BD1984" w:rsidP="008537B0">
                            <w:pPr>
                              <w:ind w:right="-118"/>
                              <w:jc w:val="center"/>
                              <w:rPr>
                                <w:rFonts w:ascii="Century Gothic" w:hAnsi="Century Gothic" w:cs="Century Gothic"/>
                                <w:b/>
                                <w:bCs/>
                                <w:sz w:val="28"/>
                                <w:szCs w:val="28"/>
                              </w:rPr>
                            </w:pPr>
                            <w:r w:rsidRPr="00AD110C">
                              <w:rPr>
                                <w:rFonts w:ascii="Century Gothic" w:hAnsi="Century Gothic" w:cs="Century Gothic"/>
                                <w:b/>
                                <w:bCs/>
                                <w:sz w:val="28"/>
                                <w:szCs w:val="28"/>
                              </w:rPr>
                              <w:t xml:space="preserve">CÓDIGO: </w:t>
                            </w:r>
                            <w:r w:rsidR="00AD110C" w:rsidRPr="00AD110C">
                              <w:rPr>
                                <w:rFonts w:ascii="Century Gothic" w:hAnsi="Century Gothic" w:cs="Century Gothic"/>
                                <w:b/>
                                <w:bCs/>
                                <w:sz w:val="28"/>
                                <w:szCs w:val="28"/>
                              </w:rPr>
                              <w:t>GCC-CDL-DREA-103-17</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D94CE2" w:rsidRDefault="00BD1984" w:rsidP="008537B0">
                            <w:pPr>
                              <w:ind w:right="-118"/>
                              <w:jc w:val="center"/>
                              <w:rPr>
                                <w:rFonts w:ascii="Century Gothic" w:hAnsi="Century Gothic" w:cs="Century Gothic"/>
                                <w:b/>
                                <w:bCs/>
                                <w:color w:val="FF0000"/>
                                <w:sz w:val="28"/>
                                <w:szCs w:val="28"/>
                              </w:rPr>
                            </w:pPr>
                          </w:p>
                          <w:p w:rsidR="00BD1984" w:rsidRPr="007D23AF" w:rsidRDefault="00BD1984"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w:t>
                            </w:r>
                            <w:r w:rsidR="00B95C79">
                              <w:rPr>
                                <w:rFonts w:ascii="Century Gothic" w:hAnsi="Century Gothic" w:cs="Century Gothic"/>
                                <w:b/>
                                <w:bCs/>
                                <w:sz w:val="28"/>
                                <w:szCs w:val="28"/>
                              </w:rPr>
                              <w:t xml:space="preserve">Segunda </w:t>
                            </w:r>
                            <w:r w:rsidRPr="007D23AF">
                              <w:rPr>
                                <w:rFonts w:ascii="Century Gothic" w:hAnsi="Century Gothic" w:cs="Century Gothic"/>
                                <w:b/>
                                <w:bCs/>
                                <w:sz w:val="28"/>
                                <w:szCs w:val="28"/>
                              </w:rPr>
                              <w:t>Convocatoria</w:t>
                            </w:r>
                            <w:r w:rsidRPr="007D23AF">
                              <w:rPr>
                                <w:rFonts w:ascii="Century Gothic" w:hAnsi="Century Gothic"/>
                                <w:b/>
                                <w:sz w:val="28"/>
                                <w:szCs w:val="28"/>
                                <w:lang w:val="es-ES_tradnl"/>
                              </w:rPr>
                              <w:t>)</w:t>
                            </w: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Default="00BD1984" w:rsidP="008537B0">
                            <w:pPr>
                              <w:ind w:right="930"/>
                              <w:jc w:val="center"/>
                              <w:rPr>
                                <w:rFonts w:ascii="Century Gothic" w:hAnsi="Century Gothic"/>
                                <w:lang w:val="es-ES_tradnl"/>
                              </w:rPr>
                            </w:pPr>
                          </w:p>
                          <w:p w:rsidR="00BD1984" w:rsidRPr="009C5A35" w:rsidRDefault="00BD198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D1984" w:rsidRDefault="00BD1984" w:rsidP="008537B0">
                      <w:pPr>
                        <w:pStyle w:val="Ttulo1"/>
                        <w:ind w:left="142"/>
                        <w:jc w:val="center"/>
                        <w:rPr>
                          <w:rFonts w:ascii="Century Gothic" w:hAnsi="Century Gothic"/>
                          <w:szCs w:val="28"/>
                        </w:rPr>
                      </w:pPr>
                      <w:r>
                        <w:rPr>
                          <w:rFonts w:ascii="Century Gothic" w:hAnsi="Century Gothic"/>
                          <w:szCs w:val="28"/>
                        </w:rPr>
                        <w:t xml:space="preserve"> </w:t>
                      </w:r>
                    </w:p>
                    <w:p w:rsidR="00BD1984" w:rsidRDefault="00BD198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1984" w:rsidRPr="00196858" w:rsidRDefault="00BD1984" w:rsidP="008537B0"/>
                    <w:p w:rsidR="00BD1984" w:rsidRDefault="00BD1984" w:rsidP="008537B0">
                      <w:pPr>
                        <w:ind w:left="142"/>
                        <w:jc w:val="center"/>
                        <w:rPr>
                          <w:rFonts w:ascii="Verdana" w:hAnsi="Verdana"/>
                          <w:b/>
                        </w:rPr>
                      </w:pPr>
                    </w:p>
                    <w:p w:rsidR="00BD1984" w:rsidRDefault="00BD19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1984" w:rsidRPr="00103622" w:rsidRDefault="00BD1984" w:rsidP="008537B0">
                      <w:pPr>
                        <w:ind w:left="142"/>
                        <w:jc w:val="center"/>
                        <w:rPr>
                          <w:rFonts w:ascii="Century Gothic" w:hAnsi="Century Gothic" w:cs="Arial"/>
                          <w:b/>
                          <w:sz w:val="32"/>
                          <w:szCs w:val="32"/>
                          <w:lang w:val="es-MX"/>
                        </w:rPr>
                      </w:pPr>
                    </w:p>
                    <w:p w:rsidR="00BD1984" w:rsidRDefault="00BD198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1984" w:rsidRDefault="00BD1984" w:rsidP="008537B0">
                      <w:pPr>
                        <w:jc w:val="center"/>
                        <w:rPr>
                          <w:rFonts w:ascii="Century Gothic" w:hAnsi="Century Gothic" w:cs="Arial"/>
                          <w:b/>
                          <w:sz w:val="28"/>
                          <w:szCs w:val="32"/>
                        </w:rPr>
                      </w:pPr>
                    </w:p>
                    <w:p w:rsidR="00BD1984" w:rsidRPr="00D94CE2" w:rsidRDefault="00BD198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1984" w:rsidRDefault="00BD198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1984" w:rsidRDefault="00BD1984" w:rsidP="008537B0">
                      <w:pPr>
                        <w:ind w:left="142" w:right="-118"/>
                        <w:jc w:val="center"/>
                        <w:rPr>
                          <w:rFonts w:ascii="Century Gothic" w:hAnsi="Century Gothic" w:cs="Arial"/>
                          <w:b/>
                          <w:sz w:val="28"/>
                          <w:szCs w:val="28"/>
                          <w:lang w:val="es-MX"/>
                        </w:rPr>
                      </w:pPr>
                    </w:p>
                    <w:p w:rsidR="00BD1984" w:rsidRPr="00103622" w:rsidRDefault="00BD19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1984" w:rsidRPr="00F233F1" w:rsidRDefault="00BD1984" w:rsidP="008537B0">
                      <w:pPr>
                        <w:ind w:left="142" w:right="-118"/>
                        <w:rPr>
                          <w:rFonts w:ascii="Century Gothic" w:hAnsi="Century Gothic"/>
                          <w:b/>
                          <w:sz w:val="28"/>
                          <w:szCs w:val="28"/>
                          <w:lang w:val="es-MX"/>
                        </w:rPr>
                      </w:pPr>
                    </w:p>
                    <w:p w:rsidR="00BD1984" w:rsidRDefault="00BD1984" w:rsidP="008537B0">
                      <w:pPr>
                        <w:ind w:left="142" w:right="-118"/>
                        <w:rPr>
                          <w:rFonts w:ascii="Century Gothic" w:hAnsi="Century Gothic"/>
                          <w:b/>
                          <w:sz w:val="28"/>
                          <w:szCs w:val="28"/>
                        </w:rPr>
                      </w:pPr>
                    </w:p>
                    <w:p w:rsidR="00BD1984" w:rsidRPr="00103622" w:rsidRDefault="00BD1984" w:rsidP="008537B0">
                      <w:pPr>
                        <w:ind w:left="142" w:right="-118"/>
                        <w:rPr>
                          <w:rFonts w:ascii="Century Gothic" w:hAnsi="Century Gothic"/>
                          <w:b/>
                          <w:sz w:val="28"/>
                          <w:szCs w:val="28"/>
                        </w:rPr>
                      </w:pPr>
                    </w:p>
                    <w:p w:rsidR="00BD1984" w:rsidRPr="00D94CE2" w:rsidRDefault="00BD19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D1984">
                        <w:rPr>
                          <w:rFonts w:ascii="Century Gothic" w:hAnsi="Century Gothic" w:cs="Century Gothic"/>
                          <w:b/>
                          <w:bCs/>
                          <w:color w:val="000000"/>
                          <w:sz w:val="28"/>
                          <w:szCs w:val="28"/>
                        </w:rPr>
                        <w:t>MANTENIMIENTO DE CAMARAS Y VALVULAS  EN RED SECUNDARIA -  DISTRITO 8 DE LA CIUDAD DE EL ALTO</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507913" w:rsidRDefault="00BD1984" w:rsidP="008537B0">
                      <w:pPr>
                        <w:ind w:right="-118"/>
                        <w:jc w:val="center"/>
                        <w:rPr>
                          <w:rFonts w:ascii="Century Gothic" w:hAnsi="Century Gothic" w:cs="Century Gothic"/>
                          <w:b/>
                          <w:bCs/>
                          <w:sz w:val="28"/>
                          <w:szCs w:val="28"/>
                        </w:rPr>
                      </w:pPr>
                      <w:r w:rsidRPr="00AD110C">
                        <w:rPr>
                          <w:rFonts w:ascii="Century Gothic" w:hAnsi="Century Gothic" w:cs="Century Gothic"/>
                          <w:b/>
                          <w:bCs/>
                          <w:sz w:val="28"/>
                          <w:szCs w:val="28"/>
                        </w:rPr>
                        <w:t xml:space="preserve">CÓDIGO: </w:t>
                      </w:r>
                      <w:r w:rsidR="00AD110C" w:rsidRPr="00AD110C">
                        <w:rPr>
                          <w:rFonts w:ascii="Century Gothic" w:hAnsi="Century Gothic" w:cs="Century Gothic"/>
                          <w:b/>
                          <w:bCs/>
                          <w:sz w:val="28"/>
                          <w:szCs w:val="28"/>
                        </w:rPr>
                        <w:t>GCC-CDL-DREA-103-17</w:t>
                      </w:r>
                    </w:p>
                    <w:p w:rsidR="00BD1984" w:rsidRPr="00D94CE2" w:rsidRDefault="00BD1984" w:rsidP="008537B0">
                      <w:pPr>
                        <w:ind w:right="-118"/>
                        <w:jc w:val="center"/>
                        <w:rPr>
                          <w:rFonts w:ascii="Century Gothic" w:hAnsi="Century Gothic" w:cs="Century Gothic"/>
                          <w:b/>
                          <w:bCs/>
                          <w:color w:val="FF0000"/>
                          <w:sz w:val="28"/>
                          <w:szCs w:val="28"/>
                        </w:rPr>
                      </w:pPr>
                    </w:p>
                    <w:p w:rsidR="00BD1984" w:rsidRPr="00D94CE2" w:rsidRDefault="00BD1984" w:rsidP="008537B0">
                      <w:pPr>
                        <w:ind w:right="-118"/>
                        <w:jc w:val="center"/>
                        <w:rPr>
                          <w:rFonts w:ascii="Century Gothic" w:hAnsi="Century Gothic" w:cs="Century Gothic"/>
                          <w:b/>
                          <w:bCs/>
                          <w:color w:val="FF0000"/>
                          <w:sz w:val="28"/>
                          <w:szCs w:val="28"/>
                        </w:rPr>
                      </w:pPr>
                    </w:p>
                    <w:p w:rsidR="00BD1984" w:rsidRPr="007D23AF" w:rsidRDefault="00BD1984"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w:t>
                      </w:r>
                      <w:r w:rsidR="00B95C79">
                        <w:rPr>
                          <w:rFonts w:ascii="Century Gothic" w:hAnsi="Century Gothic" w:cs="Century Gothic"/>
                          <w:b/>
                          <w:bCs/>
                          <w:sz w:val="28"/>
                          <w:szCs w:val="28"/>
                        </w:rPr>
                        <w:t xml:space="preserve">Segunda </w:t>
                      </w:r>
                      <w:r w:rsidRPr="007D23AF">
                        <w:rPr>
                          <w:rFonts w:ascii="Century Gothic" w:hAnsi="Century Gothic" w:cs="Century Gothic"/>
                          <w:b/>
                          <w:bCs/>
                          <w:sz w:val="28"/>
                          <w:szCs w:val="28"/>
                        </w:rPr>
                        <w:t>Convocatoria</w:t>
                      </w:r>
                      <w:r w:rsidRPr="007D23AF">
                        <w:rPr>
                          <w:rFonts w:ascii="Century Gothic" w:hAnsi="Century Gothic"/>
                          <w:b/>
                          <w:sz w:val="28"/>
                          <w:szCs w:val="28"/>
                          <w:lang w:val="es-ES_tradnl"/>
                        </w:rPr>
                        <w:t>)</w:t>
                      </w: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Pr="00103622" w:rsidRDefault="00BD1984" w:rsidP="008537B0">
                      <w:pPr>
                        <w:ind w:right="930"/>
                        <w:jc w:val="center"/>
                        <w:rPr>
                          <w:rFonts w:ascii="Century Gothic" w:hAnsi="Century Gothic"/>
                          <w:sz w:val="32"/>
                          <w:szCs w:val="32"/>
                          <w:lang w:val="es-ES_tradnl"/>
                        </w:rPr>
                      </w:pPr>
                    </w:p>
                    <w:p w:rsidR="00BD1984" w:rsidRDefault="00BD1984" w:rsidP="008537B0">
                      <w:pPr>
                        <w:ind w:right="930"/>
                        <w:jc w:val="center"/>
                        <w:rPr>
                          <w:rFonts w:ascii="Century Gothic" w:hAnsi="Century Gothic"/>
                          <w:lang w:val="es-ES_tradnl"/>
                        </w:rPr>
                      </w:pPr>
                    </w:p>
                    <w:p w:rsidR="00BD1984" w:rsidRPr="009C5A35" w:rsidRDefault="00BD198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1984" w:rsidRPr="00AD6AF2" w:rsidRDefault="00BD1984" w:rsidP="008537B0">
                            <w:pPr>
                              <w:ind w:right="930"/>
                              <w:jc w:val="center"/>
                              <w:rPr>
                                <w:rFonts w:ascii="Century Gothic" w:hAnsi="Century Gothic"/>
                                <w:sz w:val="14"/>
                                <w:lang w:val="es-ES_tradnl"/>
                              </w:rPr>
                            </w:pPr>
                          </w:p>
                          <w:p w:rsidR="00BD1984" w:rsidRDefault="00BD198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D1984" w:rsidRPr="00AD6AF2" w:rsidRDefault="00BD198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D1984" w:rsidRPr="00AD6AF2" w:rsidRDefault="00BD1984" w:rsidP="008537B0">
                      <w:pPr>
                        <w:ind w:right="930"/>
                        <w:jc w:val="center"/>
                        <w:rPr>
                          <w:rFonts w:ascii="Century Gothic" w:hAnsi="Century Gothic"/>
                          <w:sz w:val="14"/>
                          <w:lang w:val="es-ES_tradnl"/>
                        </w:rPr>
                      </w:pPr>
                    </w:p>
                    <w:p w:rsidR="00BD1984" w:rsidRDefault="00BD198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D1984" w:rsidRPr="00AD6AF2" w:rsidRDefault="00BD198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6B7BBD" w:rsidRDefault="006B7BBD" w:rsidP="00B37050">
      <w:pPr>
        <w:jc w:val="center"/>
        <w:rPr>
          <w:rFonts w:asciiTheme="minorHAnsi" w:hAnsiTheme="minorHAnsi" w:cstheme="minorHAnsi"/>
          <w:b/>
          <w:sz w:val="22"/>
          <w:szCs w:val="22"/>
        </w:rPr>
      </w:pPr>
    </w:p>
    <w:p w:rsidR="006B7BBD" w:rsidRDefault="006B7BBD"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B7BBD">
        <w:trPr>
          <w:trHeight w:val="41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6B7BBD">
        <w:trPr>
          <w:trHeight w:val="18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B7BBD">
        <w:trPr>
          <w:trHeight w:val="71"/>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B7BBD">
        <w:trPr>
          <w:trHeight w:val="3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95C79" w:rsidP="00B95C79">
            <w:pPr>
              <w:jc w:val="center"/>
              <w:rPr>
                <w:rFonts w:asciiTheme="minorHAnsi" w:hAnsiTheme="minorHAnsi" w:cstheme="minorHAnsi"/>
                <w:sz w:val="22"/>
                <w:szCs w:val="22"/>
              </w:rPr>
            </w:pPr>
            <w:r>
              <w:rPr>
                <w:rFonts w:asciiTheme="minorHAnsi" w:hAnsiTheme="minorHAnsi" w:cstheme="minorHAnsi"/>
                <w:sz w:val="22"/>
                <w:szCs w:val="22"/>
              </w:rPr>
              <w:t>18</w:t>
            </w:r>
            <w:r w:rsidR="00144A3F">
              <w:rPr>
                <w:rFonts w:asciiTheme="minorHAnsi" w:hAnsiTheme="minorHAnsi" w:cstheme="minorHAnsi"/>
                <w:sz w:val="22"/>
                <w:szCs w:val="22"/>
              </w:rPr>
              <w:t>/</w:t>
            </w:r>
            <w:r>
              <w:rPr>
                <w:rFonts w:asciiTheme="minorHAnsi" w:hAnsiTheme="minorHAnsi" w:cstheme="minorHAnsi"/>
                <w:sz w:val="22"/>
                <w:szCs w:val="22"/>
              </w:rPr>
              <w:t>10</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002179A1">
              <w:rPr>
                <w:rFonts w:ascii="Calibri" w:hAnsi="Calibri" w:cs="Arial"/>
                <w:i/>
                <w:sz w:val="16"/>
                <w:szCs w:val="16"/>
              </w:rPr>
              <w:t xml:space="preserve"> 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B7BBD">
        <w:trPr>
          <w:trHeight w:val="398"/>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95C79" w:rsidP="00B95C79">
            <w:pPr>
              <w:jc w:val="center"/>
              <w:rPr>
                <w:rFonts w:asciiTheme="minorHAnsi" w:hAnsiTheme="minorHAnsi" w:cstheme="minorHAnsi"/>
                <w:sz w:val="22"/>
                <w:szCs w:val="22"/>
              </w:rPr>
            </w:pPr>
            <w:r>
              <w:rPr>
                <w:rFonts w:asciiTheme="minorHAnsi" w:hAnsiTheme="minorHAnsi" w:cstheme="minorHAnsi"/>
                <w:sz w:val="22"/>
                <w:szCs w:val="22"/>
              </w:rPr>
              <w:t>18</w:t>
            </w:r>
            <w:r w:rsidR="00144A3F">
              <w:rPr>
                <w:rFonts w:asciiTheme="minorHAnsi" w:hAnsiTheme="minorHAnsi" w:cstheme="minorHAnsi"/>
                <w:sz w:val="22"/>
                <w:szCs w:val="22"/>
              </w:rPr>
              <w:t>/</w:t>
            </w:r>
            <w:r>
              <w:rPr>
                <w:rFonts w:asciiTheme="minorHAnsi" w:hAnsiTheme="minorHAnsi" w:cstheme="minorHAnsi"/>
                <w:sz w:val="22"/>
                <w:szCs w:val="22"/>
              </w:rPr>
              <w:t>10</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w:t>
            </w:r>
            <w:r w:rsidR="002179A1">
              <w:rPr>
                <w:rFonts w:ascii="Calibri" w:hAnsi="Calibri" w:cs="Arial"/>
                <w:i/>
                <w:sz w:val="16"/>
                <w:szCs w:val="16"/>
              </w:rPr>
              <w:t>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13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B95C79" w:rsidP="00B95C79">
            <w:pPr>
              <w:jc w:val="both"/>
              <w:rPr>
                <w:rFonts w:asciiTheme="minorHAnsi" w:hAnsiTheme="minorHAnsi" w:cstheme="minorHAnsi"/>
                <w:szCs w:val="22"/>
              </w:rPr>
            </w:pPr>
            <w:r>
              <w:rPr>
                <w:rFonts w:asciiTheme="minorHAnsi" w:hAnsiTheme="minorHAnsi" w:cstheme="minorHAnsi"/>
                <w:i/>
                <w:szCs w:val="22"/>
              </w:rPr>
              <w:t>18</w:t>
            </w:r>
            <w:r w:rsidR="00144A3F" w:rsidRPr="00144A3F">
              <w:rPr>
                <w:rFonts w:asciiTheme="minorHAnsi" w:hAnsiTheme="minorHAnsi" w:cstheme="minorHAnsi"/>
                <w:i/>
                <w:szCs w:val="22"/>
              </w:rPr>
              <w:t>/1</w:t>
            </w:r>
            <w:r>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B95C79" w:rsidP="00B95C79">
            <w:pPr>
              <w:jc w:val="both"/>
              <w:rPr>
                <w:rFonts w:asciiTheme="minorHAnsi" w:hAnsiTheme="minorHAnsi" w:cstheme="minorHAnsi"/>
                <w:i/>
                <w:color w:val="000000"/>
                <w:lang w:val="es-BO"/>
              </w:rPr>
            </w:pPr>
            <w:r>
              <w:rPr>
                <w:rFonts w:asciiTheme="minorHAnsi" w:hAnsiTheme="minorHAnsi" w:cstheme="minorHAnsi"/>
                <w:i/>
                <w:color w:val="000000"/>
                <w:lang w:val="es-BO"/>
              </w:rPr>
              <w:t>18</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2</w:t>
            </w:r>
            <w:bookmarkStart w:id="0" w:name="_GoBack"/>
            <w:bookmarkEnd w:id="0"/>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E41A50" w:rsidRDefault="00E41A50"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6B7BBD" w:rsidRPr="00365997" w:rsidRDefault="006B7BBD"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134EE" w:rsidRDefault="00E134EE" w:rsidP="00E134EE">
            <w:pPr>
              <w:jc w:val="both"/>
              <w:rPr>
                <w:rFonts w:asciiTheme="minorHAnsi" w:hAnsiTheme="minorHAnsi" w:cstheme="minorHAnsi"/>
                <w:color w:val="000000"/>
                <w:sz w:val="22"/>
                <w:szCs w:val="22"/>
                <w:lang w:val="es-BO" w:eastAsia="es-BO"/>
              </w:rPr>
            </w:pPr>
            <w:r w:rsidRPr="00E134EE">
              <w:rPr>
                <w:rFonts w:asciiTheme="minorHAnsi" w:hAnsiTheme="minorHAnsi" w:cstheme="minorHAnsi"/>
                <w:bCs/>
                <w:color w:val="000000"/>
                <w:sz w:val="22"/>
                <w:szCs w:val="22"/>
                <w:lang w:eastAsia="es-BO"/>
              </w:rPr>
              <w:t>MANTENIMIENTO DE CAMARAS Y VALVULAS  EN RED SECUNDARIA - DISTRITO 8 DE LA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134EE" w:rsidP="00E134E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92</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309</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E134EE" w:rsidP="00951C92">
            <w:pPr>
              <w:jc w:val="right"/>
              <w:rPr>
                <w:rFonts w:asciiTheme="minorHAnsi" w:hAnsiTheme="minorHAnsi" w:cstheme="minorHAnsi"/>
                <w:b/>
                <w:color w:val="000000"/>
                <w:sz w:val="22"/>
                <w:szCs w:val="22"/>
                <w:lang w:val="es-BO" w:eastAsia="es-BO"/>
              </w:rPr>
            </w:pPr>
            <w:r w:rsidRPr="00E134EE">
              <w:rPr>
                <w:rFonts w:asciiTheme="minorHAnsi" w:hAnsiTheme="minorHAnsi" w:cstheme="minorHAnsi"/>
                <w:b/>
                <w:color w:val="000000"/>
                <w:sz w:val="22"/>
                <w:szCs w:val="22"/>
                <w:lang w:val="es-BO" w:eastAsia="es-BO"/>
              </w:rPr>
              <w:t>92.309,34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34C3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34C3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34C3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F34C3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F34C3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F34C3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34C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34C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34C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F34C37"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34C3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F34C3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34C3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636A1C" w:rsidRDefault="00636A1C" w:rsidP="005362CD">
      <w:pPr>
        <w:ind w:left="360"/>
        <w:jc w:val="both"/>
        <w:rPr>
          <w:rFonts w:asciiTheme="minorHAnsi" w:hAnsiTheme="minorHAnsi" w:cstheme="minorHAnsi"/>
          <w:sz w:val="22"/>
          <w:szCs w:val="22"/>
          <w:lang w:val="es-BO"/>
        </w:rPr>
      </w:pPr>
    </w:p>
    <w:p w:rsidR="00636A1C" w:rsidRPr="00365997" w:rsidRDefault="00636A1C"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34C3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hAnsi="Calibri" w:cs="Calibri"/>
          <w:b/>
          <w:sz w:val="22"/>
          <w:szCs w:val="22"/>
          <w:u w:val="single"/>
          <w:lang w:eastAsia="es-ES"/>
        </w:rPr>
        <w:t>GARANTIA DE SERIEDAD DE PROPUESTA</w:t>
      </w:r>
    </w:p>
    <w:p w:rsidR="00636A1C" w:rsidRPr="00636A1C" w:rsidRDefault="00636A1C" w:rsidP="00636A1C">
      <w:pPr>
        <w:spacing w:line="276" w:lineRule="auto"/>
        <w:ind w:left="720"/>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sz w:val="16"/>
          <w:szCs w:val="22"/>
          <w:lang w:eastAsia="es-ES"/>
        </w:rPr>
      </w:pP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Garantía  a   Primer   Requerimiento</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636A1C" w:rsidRPr="00636A1C" w:rsidRDefault="00636A1C" w:rsidP="006A1CB9">
      <w:pPr>
        <w:numPr>
          <w:ilvl w:val="0"/>
          <w:numId w:val="63"/>
        </w:numPr>
        <w:tabs>
          <w:tab w:val="left" w:pos="709"/>
        </w:tabs>
        <w:jc w:val="both"/>
        <w:rPr>
          <w:rFonts w:ascii="Calibri" w:hAnsi="Calibri"/>
          <w:sz w:val="21"/>
          <w:szCs w:val="21"/>
          <w:lang w:eastAsia="es-ES"/>
        </w:rPr>
      </w:pPr>
      <w:r w:rsidRPr="00636A1C">
        <w:rPr>
          <w:rFonts w:ascii="Calibri" w:hAnsi="Calibri"/>
          <w:b/>
          <w:sz w:val="21"/>
          <w:szCs w:val="21"/>
          <w:u w:val="single"/>
          <w:lang w:eastAsia="es-ES"/>
        </w:rPr>
        <w:t>Póliza    de    caución   a   Primer    requerimiento   para Entidades     Públicas</w:t>
      </w:r>
      <w:r w:rsidRPr="00636A1C">
        <w:rPr>
          <w:rFonts w:ascii="Calibri" w:hAnsi="Calibri"/>
          <w:sz w:val="21"/>
          <w:szCs w:val="21"/>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636A1C" w:rsidRPr="00636A1C" w:rsidRDefault="00636A1C" w:rsidP="00636A1C">
      <w:pPr>
        <w:tabs>
          <w:tab w:val="left" w:pos="709"/>
        </w:tabs>
        <w:spacing w:line="276" w:lineRule="auto"/>
        <w:ind w:left="720"/>
        <w:jc w:val="both"/>
        <w:rPr>
          <w:rFonts w:ascii="Calibri" w:hAnsi="Calibri"/>
          <w:sz w:val="16"/>
          <w:szCs w:val="22"/>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GARANTIA DE CORRECTA INVERSIÓN DE ANTICIPO</w:t>
      </w:r>
    </w:p>
    <w:p w:rsidR="00636A1C" w:rsidRPr="00636A1C" w:rsidRDefault="00636A1C" w:rsidP="00636A1C">
      <w:pPr>
        <w:tabs>
          <w:tab w:val="left" w:pos="567"/>
        </w:tabs>
        <w:ind w:left="360"/>
        <w:jc w:val="both"/>
        <w:rPr>
          <w:rFonts w:ascii="Calibri" w:hAnsi="Calibri" w:cs="Calibri"/>
          <w:b/>
          <w:sz w:val="22"/>
          <w:szCs w:val="22"/>
          <w:u w:val="single"/>
          <w:lang w:eastAsia="es-ES"/>
        </w:rPr>
      </w:pPr>
    </w:p>
    <w:p w:rsidR="00636A1C" w:rsidRPr="00636A1C" w:rsidRDefault="00636A1C" w:rsidP="00636A1C">
      <w:pPr>
        <w:tabs>
          <w:tab w:val="left" w:pos="567"/>
        </w:tabs>
        <w:ind w:left="720"/>
        <w:jc w:val="both"/>
        <w:rPr>
          <w:rFonts w:ascii="Calibri" w:hAnsi="Calibri" w:cs="Calibri"/>
          <w:b/>
          <w:sz w:val="10"/>
          <w:szCs w:val="22"/>
          <w:u w:val="single"/>
          <w:lang w:eastAsia="es-ES"/>
        </w:rPr>
      </w:pPr>
    </w:p>
    <w:p w:rsidR="00636A1C" w:rsidRPr="00636A1C" w:rsidRDefault="00636A1C" w:rsidP="00636A1C">
      <w:pPr>
        <w:ind w:left="360"/>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tabs>
          <w:tab w:val="left" w:pos="567"/>
        </w:tabs>
        <w:ind w:left="720"/>
        <w:jc w:val="both"/>
        <w:rPr>
          <w:rFonts w:ascii="Calibri" w:hAnsi="Calibri" w:cs="Calibri"/>
          <w:b/>
          <w:sz w:val="12"/>
          <w:szCs w:val="22"/>
          <w:u w:val="single"/>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636A1C" w:rsidRPr="00636A1C" w:rsidRDefault="00636A1C" w:rsidP="00636A1C">
      <w:pPr>
        <w:tabs>
          <w:tab w:val="left" w:pos="709"/>
        </w:tabs>
        <w:ind w:left="720"/>
        <w:jc w:val="both"/>
        <w:rPr>
          <w:rFonts w:ascii="Calibri" w:hAnsi="Calibri"/>
          <w:sz w:val="21"/>
          <w:szCs w:val="21"/>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eastAsia="Arial Unicode MS" w:hAnsi="Calibri"/>
          <w:b/>
          <w:bCs/>
          <w:sz w:val="21"/>
          <w:szCs w:val="21"/>
          <w:u w:val="single"/>
          <w:lang w:eastAsia="es-ES"/>
        </w:rPr>
        <w:t xml:space="preserve">Garantía  a   Primer   Requerimiento,  </w:t>
      </w:r>
      <w:r w:rsidRPr="00636A1C">
        <w:rPr>
          <w:rFonts w:ascii="Calibri" w:hAnsi="Calibri"/>
          <w:sz w:val="21"/>
          <w:szCs w:val="21"/>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sz w:val="21"/>
          <w:szCs w:val="21"/>
          <w:lang w:eastAsia="es-ES"/>
        </w:rPr>
        <w:t xml:space="preserve">de </w:t>
      </w:r>
      <w:r w:rsidRPr="00636A1C">
        <w:rPr>
          <w:rFonts w:ascii="Calibri" w:hAnsi="Calibri"/>
          <w:sz w:val="21"/>
          <w:szCs w:val="21"/>
          <w:lang w:eastAsia="es-ES"/>
        </w:rPr>
        <w:t xml:space="preserve">90 días </w:t>
      </w:r>
      <w:r w:rsidRPr="00636A1C">
        <w:rPr>
          <w:rFonts w:ascii="Calibri" w:hAnsi="Calibri"/>
          <w:sz w:val="21"/>
          <w:szCs w:val="21"/>
          <w:lang w:eastAsia="es-ES"/>
        </w:rPr>
        <w:lastRenderedPageBreak/>
        <w:t>calendario, computables a partir de la fecha de su emisión, por un monto  equivalente al cien por ciento (100%) del anticipo otorgado.</w:t>
      </w:r>
    </w:p>
    <w:p w:rsidR="00636A1C" w:rsidRPr="00636A1C" w:rsidRDefault="00636A1C" w:rsidP="00636A1C">
      <w:pPr>
        <w:tabs>
          <w:tab w:val="left" w:pos="567"/>
        </w:tabs>
        <w:ind w:left="720"/>
        <w:jc w:val="both"/>
        <w:rPr>
          <w:rFonts w:ascii="Calibri" w:hAnsi="Calibri" w:cs="Calibri"/>
          <w:b/>
          <w:sz w:val="16"/>
          <w:szCs w:val="22"/>
          <w:u w:val="single"/>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DE CUMPLIMIENTO DE CONTRATO. </w:t>
      </w:r>
    </w:p>
    <w:p w:rsidR="00636A1C" w:rsidRPr="00636A1C" w:rsidRDefault="00636A1C" w:rsidP="00636A1C">
      <w:pPr>
        <w:tabs>
          <w:tab w:val="left" w:pos="567"/>
        </w:tabs>
        <w:jc w:val="both"/>
        <w:rPr>
          <w:rFonts w:ascii="Calibri" w:hAnsi="Calibri" w:cs="Calibri"/>
          <w:b/>
          <w:sz w:val="12"/>
          <w:szCs w:val="22"/>
          <w:u w:val="single"/>
          <w:lang w:eastAsia="es-ES"/>
        </w:rPr>
      </w:pPr>
    </w:p>
    <w:p w:rsidR="00636A1C" w:rsidRPr="00636A1C" w:rsidRDefault="00636A1C" w:rsidP="00636A1C">
      <w:pPr>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jc w:val="both"/>
        <w:rPr>
          <w:rFonts w:ascii="Calibri" w:hAnsi="Calibri"/>
          <w:color w:val="000000"/>
          <w:sz w:val="12"/>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sz w:val="21"/>
          <w:szCs w:val="21"/>
          <w:lang w:eastAsia="es-ES"/>
        </w:rPr>
        <w:t xml:space="preserve">, 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Póliza    de    caución   a   Primer    requerimiento    para Entidades     Públicas</w:t>
      </w:r>
      <w:r w:rsidRPr="00636A1C">
        <w:rPr>
          <w:rFonts w:ascii="Calibri" w:hAnsi="Calibri" w:cs="Calibri"/>
          <w:b/>
          <w:sz w:val="21"/>
          <w:szCs w:val="21"/>
          <w:lang w:eastAsia="es-ES"/>
        </w:rPr>
        <w:t xml:space="preserve">,     </w:t>
      </w:r>
      <w:r w:rsidRPr="00636A1C">
        <w:rPr>
          <w:rFonts w:ascii="Calibri" w:hAnsi="Calibri" w:cs="Calibri"/>
          <w:sz w:val="21"/>
          <w:szCs w:val="21"/>
          <w:lang w:eastAsia="es-ES"/>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ind w:left="708"/>
        <w:rPr>
          <w:rFonts w:ascii="Calibri" w:hAnsi="Calibri" w:cs="Calibri"/>
          <w:sz w:val="10"/>
          <w:szCs w:val="21"/>
          <w:lang w:eastAsia="es-ES"/>
        </w:rPr>
      </w:pPr>
    </w:p>
    <w:p w:rsidR="00636A1C" w:rsidRPr="00636A1C" w:rsidRDefault="00636A1C" w:rsidP="00636A1C">
      <w:pPr>
        <w:ind w:left="720"/>
        <w:jc w:val="both"/>
        <w:rPr>
          <w:rFonts w:ascii="Calibri" w:hAnsi="Calibri" w:cs="Calibri"/>
          <w:sz w:val="16"/>
          <w:szCs w:val="22"/>
          <w:lang w:eastAsia="es-ES"/>
        </w:rPr>
      </w:pP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ADICIONAL A LA GARANTIA DE CUMPLIMIENTO DE CONTRATO DE OBRAS. </w:t>
      </w:r>
    </w:p>
    <w:p w:rsidR="00636A1C" w:rsidRPr="00636A1C" w:rsidRDefault="00636A1C" w:rsidP="00636A1C">
      <w:pPr>
        <w:spacing w:line="276" w:lineRule="auto"/>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b/>
          <w:sz w:val="16"/>
          <w:szCs w:val="22"/>
          <w:u w:val="single"/>
          <w:lang w:eastAsia="es-ES"/>
        </w:rPr>
      </w:pPr>
    </w:p>
    <w:p w:rsidR="00636A1C" w:rsidRPr="00636A1C" w:rsidRDefault="00636A1C" w:rsidP="006A1CB9">
      <w:pPr>
        <w:numPr>
          <w:ilvl w:val="0"/>
          <w:numId w:val="68"/>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4"/>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w:t>
      </w:r>
      <w:r w:rsidR="00F12A89">
        <w:rPr>
          <w:rFonts w:ascii="Calibri" w:hAnsi="Calibri" w:cs="Calibri"/>
          <w:sz w:val="21"/>
          <w:szCs w:val="21"/>
          <w:lang w:eastAsia="es-ES"/>
        </w:rPr>
        <w:t>u</w:t>
      </w:r>
      <w:r w:rsidRPr="00636A1C">
        <w:rPr>
          <w:rFonts w:ascii="Calibri" w:hAnsi="Calibri" w:cs="Calibri"/>
          <w:sz w:val="21"/>
          <w:szCs w:val="21"/>
          <w:lang w:eastAsia="es-ES"/>
        </w:rPr>
        <w:t xml:space="preserve">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spacing w:line="360" w:lineRule="auto"/>
        <w:jc w:val="center"/>
        <w:rPr>
          <w:rFonts w:ascii="Calibri" w:hAnsi="Calibri" w:cs="Arial"/>
          <w:b/>
          <w:bCs/>
          <w:sz w:val="22"/>
          <w:szCs w:val="22"/>
          <w:lang w:eastAsia="es-ES"/>
        </w:rPr>
      </w:pPr>
      <w:r w:rsidRPr="00636A1C">
        <w:rPr>
          <w:rFonts w:ascii="Calibri" w:hAnsi="Calibri" w:cs="Arial"/>
          <w:b/>
          <w:bCs/>
          <w:sz w:val="22"/>
          <w:szCs w:val="22"/>
          <w:lang w:eastAsia="es-ES"/>
        </w:rPr>
        <w:lastRenderedPageBreak/>
        <w:t>INSTRUCCIONES PARA LA EMISION DE INSTRUMENTOS FINANCIEROS</w:t>
      </w:r>
    </w:p>
    <w:p w:rsidR="00636A1C" w:rsidRPr="00636A1C" w:rsidRDefault="00636A1C" w:rsidP="00636A1C">
      <w:pPr>
        <w:jc w:val="both"/>
        <w:rPr>
          <w:rFonts w:ascii="Calibri" w:hAnsi="Calibri" w:cs="Arial"/>
          <w:sz w:val="22"/>
          <w:szCs w:val="22"/>
          <w:lang w:eastAsia="es-ES"/>
        </w:rPr>
      </w:pPr>
      <w:r w:rsidRPr="00636A1C">
        <w:rPr>
          <w:rFonts w:ascii="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636A1C">
        <w:rPr>
          <w:rFonts w:ascii="Calibri" w:hAnsi="Calibri" w:cs="Arial"/>
          <w:sz w:val="22"/>
          <w:szCs w:val="22"/>
          <w:u w:val="single"/>
          <w:lang w:eastAsia="es-ES"/>
        </w:rPr>
        <w:t>cumpliendo obligatoriamente</w:t>
      </w:r>
      <w:r w:rsidRPr="00636A1C">
        <w:rPr>
          <w:rFonts w:ascii="Calibri" w:hAnsi="Calibri" w:cs="Arial"/>
          <w:sz w:val="22"/>
          <w:szCs w:val="22"/>
          <w:lang w:eastAsia="es-ES"/>
        </w:rPr>
        <w:t xml:space="preserve"> con las siguientes condiciones: </w:t>
      </w:r>
    </w:p>
    <w:p w:rsidR="00636A1C" w:rsidRPr="00636A1C" w:rsidRDefault="00636A1C" w:rsidP="00636A1C">
      <w:pPr>
        <w:jc w:val="both"/>
        <w:rPr>
          <w:rFonts w:ascii="Calibri" w:hAnsi="Calibri" w:cs="Arial"/>
          <w:sz w:val="24"/>
          <w:szCs w:val="24"/>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36A1C" w:rsidRPr="00636A1C" w:rsidTr="00305A1D">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INSTRUCCIÓN</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iCs/>
                <w:sz w:val="18"/>
                <w:szCs w:val="21"/>
                <w:lang w:eastAsia="es-ES"/>
              </w:rPr>
            </w:pPr>
            <w:r w:rsidRPr="00636A1C">
              <w:rPr>
                <w:rFonts w:ascii="Calibri" w:hAnsi="Calibri" w:cs="Arial"/>
                <w:sz w:val="18"/>
                <w:szCs w:val="21"/>
                <w:lang w:eastAsia="es-ES"/>
              </w:rPr>
              <w:t xml:space="preserve">Se aceptará </w:t>
            </w:r>
            <w:r w:rsidRPr="00636A1C">
              <w:rPr>
                <w:rFonts w:ascii="Calibri" w:hAnsi="Calibri" w:cs="Arial"/>
                <w:sz w:val="18"/>
                <w:szCs w:val="21"/>
                <w:u w:val="single"/>
                <w:lang w:eastAsia="es-ES"/>
              </w:rPr>
              <w:t>únicamente</w:t>
            </w:r>
            <w:r w:rsidRPr="00636A1C">
              <w:rPr>
                <w:rFonts w:ascii="Calibri" w:hAnsi="Calibri" w:cs="Arial"/>
                <w:sz w:val="18"/>
                <w:szCs w:val="21"/>
                <w:lang w:eastAsia="es-ES"/>
              </w:rPr>
              <w:t xml:space="preserve"> los instrumentos detallados en el presente anexo.</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OBJETO DE LA GARANTÍA</w:t>
            </w:r>
          </w:p>
          <w:p w:rsidR="00636A1C" w:rsidRPr="00636A1C" w:rsidRDefault="00636A1C" w:rsidP="00636A1C">
            <w:pPr>
              <w:rPr>
                <w:rFonts w:ascii="Calibri" w:hAnsi="Calibri"/>
                <w:i/>
                <w:sz w:val="18"/>
                <w:szCs w:val="21"/>
                <w:lang w:eastAsia="es-ES"/>
              </w:rPr>
            </w:pPr>
            <w:r w:rsidRPr="00636A1C">
              <w:rPr>
                <w:rFonts w:ascii="Calibri" w:hAnsi="Calibri"/>
                <w:b/>
                <w:bCs/>
                <w:sz w:val="18"/>
                <w:szCs w:val="21"/>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correctamente y de manera explícita, textual y completa: </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Objeto a garantizar conforme lo requerido en el presente anexo.</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Nombre del proceso de contratación, conforme al registrado en la carátula del DBC.</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Código del Proceso de contratación: conforme al registrado en la carátula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nombre plenamente concordante con el registrado en los siguientes documentos en orden de prelación, según corresponda al documento requerido en el DBC: </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Matrícula de Comercio FUNDEMPRESA, priori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Número de Identificación Tributaria – NIT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 xml:space="preserve">Documento de Acta de Constitución. </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consignar:</w:t>
            </w:r>
          </w:p>
          <w:p w:rsidR="00636A1C" w:rsidRPr="00636A1C" w:rsidRDefault="00636A1C" w:rsidP="006A1CB9">
            <w:pPr>
              <w:numPr>
                <w:ilvl w:val="0"/>
                <w:numId w:val="42"/>
              </w:numPr>
              <w:spacing w:line="276" w:lineRule="auto"/>
              <w:ind w:left="357" w:hanging="357"/>
              <w:jc w:val="both"/>
              <w:rPr>
                <w:rFonts w:ascii="Calibri" w:hAnsi="Calibri" w:cs="Arial"/>
                <w:sz w:val="18"/>
                <w:szCs w:val="21"/>
                <w:lang w:eastAsia="es-ES"/>
              </w:rPr>
            </w:pPr>
            <w:r w:rsidRPr="00636A1C">
              <w:rPr>
                <w:rFonts w:ascii="Calibri" w:hAnsi="Calibri" w:cs="Arial"/>
                <w:sz w:val="18"/>
                <w:szCs w:val="21"/>
                <w:lang w:eastAsia="es-ES"/>
              </w:rPr>
              <w:t>YACIMIENTOS PETROLIFEROS FISCALES BOLIVIANOS;</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YPFB;</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o ambos.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valor/importe/monto correctamente calculado, conforme el presente anexo y la “Garantía según el objeto” requerida, considerando el </w:t>
            </w:r>
            <w:proofErr w:type="spellStart"/>
            <w:r w:rsidRPr="00636A1C">
              <w:rPr>
                <w:rFonts w:ascii="Calibri" w:hAnsi="Calibri" w:cs="Arial"/>
                <w:sz w:val="18"/>
                <w:szCs w:val="21"/>
                <w:lang w:eastAsia="es-ES"/>
              </w:rPr>
              <w:t>inc</w:t>
            </w:r>
            <w:proofErr w:type="spellEnd"/>
            <w:r w:rsidRPr="00636A1C">
              <w:rPr>
                <w:rFonts w:ascii="Calibri" w:hAnsi="Calibri" w:cs="Arial"/>
                <w:sz w:val="18"/>
                <w:szCs w:val="21"/>
                <w:lang w:eastAsia="es-ES"/>
              </w:rPr>
              <w:t xml:space="preserve"> c) de los Aspectos Subsanables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una vigencia igual o mayor al requerido en el presente Anexo, </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Para Garantía de Seriedad de Propuesta:</w:t>
            </w:r>
            <w:r w:rsidRPr="00636A1C">
              <w:rPr>
                <w:rFonts w:ascii="Calibri" w:hAnsi="Calibri" w:cs="Arial"/>
                <w:sz w:val="18"/>
                <w:szCs w:val="21"/>
                <w:lang w:eastAsia="es-ES"/>
              </w:rPr>
              <w:t xml:space="preserve"> (120 días) computable a partir de la “Fecha de presentación de propuesta”, establecido en el Cronograma de Plazos del DBC.</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Otras garantías:</w:t>
            </w:r>
            <w:r w:rsidRPr="00636A1C">
              <w:rPr>
                <w:rFonts w:ascii="Calibri" w:hAnsi="Calibri" w:cs="Arial"/>
                <w:sz w:val="18"/>
                <w:szCs w:val="21"/>
                <w:lang w:eastAsia="es-ES"/>
              </w:rPr>
              <w:t xml:space="preserve"> conforme lo requerido en el presente anexo.</w:t>
            </w:r>
          </w:p>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jc w:val="both"/>
              <w:rPr>
                <w:rFonts w:ascii="Calibri" w:hAnsi="Calibri"/>
                <w:b/>
                <w:bCs/>
                <w:sz w:val="18"/>
                <w:szCs w:val="21"/>
                <w:lang w:eastAsia="es-ES"/>
              </w:rPr>
            </w:pPr>
            <w:r w:rsidRPr="00636A1C">
              <w:rPr>
                <w:rFonts w:ascii="Calibri" w:hAnsi="Calibri"/>
                <w:b/>
                <w:bCs/>
                <w:sz w:val="18"/>
                <w:szCs w:val="21"/>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incluir las cláusulas de:</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Boletas de Garantía: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INMEDIATA</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Garantías a Primer Requerimiento: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A PRIMER REQUERIMIENTO</w:t>
            </w:r>
          </w:p>
        </w:tc>
      </w:tr>
    </w:tbl>
    <w:p w:rsidR="00636A1C" w:rsidRPr="00636A1C" w:rsidRDefault="00636A1C" w:rsidP="00636A1C">
      <w:pPr>
        <w:jc w:val="center"/>
        <w:rPr>
          <w:rFonts w:ascii="Calibri" w:hAnsi="Calibri"/>
          <w:b/>
          <w:szCs w:val="24"/>
          <w:lang w:eastAsia="es-ES"/>
        </w:rPr>
      </w:pPr>
    </w:p>
    <w:p w:rsidR="00636A1C" w:rsidRPr="00636A1C" w:rsidRDefault="00636A1C" w:rsidP="00636A1C">
      <w:pPr>
        <w:jc w:val="center"/>
        <w:rPr>
          <w:rFonts w:ascii="Calibri" w:hAnsi="Calibri"/>
          <w:b/>
          <w:szCs w:val="24"/>
          <w:u w:val="single"/>
          <w:lang w:eastAsia="es-ES"/>
        </w:rPr>
      </w:pPr>
      <w:r w:rsidRPr="00636A1C">
        <w:rPr>
          <w:rFonts w:ascii="Calibri" w:hAnsi="Calibri"/>
          <w:b/>
          <w:szCs w:val="24"/>
          <w:lang w:eastAsia="es-ES"/>
        </w:rPr>
        <w:t xml:space="preserve">NOTA: EL INCUMPLIMIENTO DE LOS PARAMETROS ESTABLECIDOS PRECEDENTEMENTE,  </w:t>
      </w:r>
      <w:r w:rsidRPr="00636A1C">
        <w:rPr>
          <w:rFonts w:ascii="Calibri" w:hAnsi="Calibri"/>
          <w:b/>
          <w:szCs w:val="24"/>
          <w:u w:val="single"/>
          <w:lang w:eastAsia="es-ES"/>
        </w:rPr>
        <w:t>NO DARÁ LUGAR A SUBSANACION ALGUNA</w:t>
      </w:r>
    </w:p>
    <w:p w:rsidR="00636A1C" w:rsidRDefault="00636A1C"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F12A89" w:rsidRPr="00F12A89" w:rsidRDefault="00F12A89" w:rsidP="00F12A89">
      <w:pPr>
        <w:autoSpaceDE w:val="0"/>
        <w:autoSpaceDN w:val="0"/>
        <w:adjustRightInd w:val="0"/>
        <w:rPr>
          <w:rFonts w:ascii="Calibri" w:hAnsi="Calibri" w:cs="Arial"/>
          <w:sz w:val="22"/>
          <w:szCs w:val="22"/>
          <w:lang w:eastAsia="es-ES"/>
        </w:rPr>
      </w:pPr>
      <w:r w:rsidRPr="00F12A89">
        <w:rPr>
          <w:rFonts w:ascii="Calibri" w:hAnsi="Calibri" w:cs="Arial"/>
          <w:sz w:val="22"/>
          <w:szCs w:val="22"/>
        </w:rPr>
        <w:t xml:space="preserve">La empresa adjudicada, deberá presentar y mantener vigente de forma ininterrumpida durante todo </w:t>
      </w:r>
      <w:r w:rsidRPr="00F12A89">
        <w:rPr>
          <w:rFonts w:ascii="Calibri" w:hAnsi="Calibri" w:cs="Arial"/>
          <w:sz w:val="22"/>
          <w:szCs w:val="22"/>
          <w:lang w:eastAsia="es-ES"/>
        </w:rPr>
        <w:t>el periodo del contrato la Póliza de Seguro especificada a continuación:</w:t>
      </w:r>
    </w:p>
    <w:p w:rsidR="00F12A89" w:rsidRPr="00F12A89" w:rsidRDefault="00F12A89" w:rsidP="00F12A89">
      <w:pPr>
        <w:autoSpaceDE w:val="0"/>
        <w:autoSpaceDN w:val="0"/>
        <w:adjustRightInd w:val="0"/>
        <w:rPr>
          <w:rFonts w:ascii="Calibri" w:hAnsi="Calibri" w:cs="Arial"/>
          <w:sz w:val="24"/>
          <w:szCs w:val="22"/>
          <w:lang w:eastAsia="es-ES"/>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PÓLIZA TODO RIESGO DE CONSTRUCCIÓN</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SEGURO DE RESPONSABILIDAD CIVIL</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b/>
          <w:sz w:val="22"/>
          <w:szCs w:val="22"/>
        </w:rPr>
      </w:pPr>
      <w:r w:rsidRPr="00F12A89">
        <w:rPr>
          <w:rFonts w:ascii="Calibri" w:hAnsi="Calibri" w:cs="Century Gothic"/>
          <w:color w:val="000000"/>
          <w:sz w:val="22"/>
          <w:szCs w:val="22"/>
          <w:lang w:val="es-BO" w:eastAsia="es-BO"/>
        </w:rPr>
        <w:t>P</w:t>
      </w:r>
      <w:proofErr w:type="spellStart"/>
      <w:r w:rsidRPr="00F12A89">
        <w:rPr>
          <w:rFonts w:ascii="Calibri" w:hAnsi="Calibri" w:cs="Arial"/>
          <w:sz w:val="22"/>
          <w:szCs w:val="22"/>
        </w:rPr>
        <w:t>or</w:t>
      </w:r>
      <w:proofErr w:type="spellEnd"/>
      <w:r w:rsidRPr="00F12A89">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F12A89">
        <w:rPr>
          <w:rFonts w:ascii="Calibri" w:hAnsi="Calibri" w:cs="Arial"/>
          <w:b/>
          <w:sz w:val="22"/>
          <w:szCs w:val="22"/>
        </w:rPr>
        <w:t>En esta póliza YPFB deberá figurara como un tercero.</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F12A89">
      <w:pPr>
        <w:autoSpaceDE w:val="0"/>
        <w:autoSpaceDN w:val="0"/>
        <w:adjustRightInd w:val="0"/>
        <w:rPr>
          <w:rFonts w:ascii="Calibri" w:hAnsi="Calibri" w:cs="Arial"/>
          <w:b/>
          <w:sz w:val="22"/>
          <w:szCs w:val="22"/>
        </w:rPr>
      </w:pPr>
      <w:r w:rsidRPr="00F12A89">
        <w:rPr>
          <w:rFonts w:ascii="Calibri" w:hAnsi="Calibri" w:cs="Arial"/>
          <w:b/>
          <w:sz w:val="22"/>
          <w:szCs w:val="22"/>
        </w:rPr>
        <w:t>El límite de indemnización por evento y/o reclamos deberá ser por $</w:t>
      </w:r>
      <w:proofErr w:type="spellStart"/>
      <w:r w:rsidRPr="00F12A89">
        <w:rPr>
          <w:rFonts w:ascii="Calibri" w:hAnsi="Calibri" w:cs="Arial"/>
          <w:b/>
          <w:sz w:val="22"/>
          <w:szCs w:val="22"/>
        </w:rPr>
        <w:t>us</w:t>
      </w:r>
      <w:proofErr w:type="spellEnd"/>
      <w:r w:rsidRPr="00F12A89">
        <w:rPr>
          <w:rFonts w:ascii="Calibri" w:hAnsi="Calibri" w:cs="Arial"/>
          <w:b/>
          <w:sz w:val="22"/>
          <w:szCs w:val="22"/>
        </w:rPr>
        <w:t xml:space="preserve">. 10.000. – </w:t>
      </w:r>
    </w:p>
    <w:p w:rsidR="00F12A89" w:rsidRPr="00F12A89" w:rsidRDefault="00F12A89" w:rsidP="00F12A89">
      <w:pPr>
        <w:autoSpaceDE w:val="0"/>
        <w:autoSpaceDN w:val="0"/>
        <w:adjustRightInd w:val="0"/>
        <w:rPr>
          <w:rFonts w:ascii="Calibri" w:hAnsi="Calibri" w:cs="Arial"/>
          <w:b/>
          <w:sz w:val="24"/>
          <w:szCs w:val="22"/>
        </w:rPr>
      </w:pPr>
    </w:p>
    <w:p w:rsidR="00F12A89" w:rsidRPr="00F12A89" w:rsidRDefault="00F12A89" w:rsidP="006A1CB9">
      <w:pPr>
        <w:numPr>
          <w:ilvl w:val="1"/>
          <w:numId w:val="69"/>
        </w:numPr>
        <w:autoSpaceDE w:val="0"/>
        <w:autoSpaceDN w:val="0"/>
        <w:adjustRightInd w:val="0"/>
        <w:ind w:left="709" w:hanging="283"/>
        <w:rPr>
          <w:rFonts w:ascii="Calibri" w:hAnsi="Calibri" w:cs="Arial"/>
          <w:b/>
          <w:sz w:val="22"/>
          <w:szCs w:val="22"/>
          <w:u w:val="single"/>
        </w:rPr>
      </w:pPr>
      <w:r w:rsidRPr="00F12A89">
        <w:rPr>
          <w:rFonts w:ascii="Calibri" w:hAnsi="Calibri" w:cs="Arial"/>
          <w:b/>
          <w:sz w:val="22"/>
          <w:szCs w:val="22"/>
          <w:u w:val="single"/>
        </w:rPr>
        <w:t>PÓLIZA DE ACCIDENTES PERSONALES</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F12A89" w:rsidRPr="00F12A89" w:rsidRDefault="00F12A89" w:rsidP="00F12A89">
      <w:pPr>
        <w:autoSpaceDE w:val="0"/>
        <w:autoSpaceDN w:val="0"/>
        <w:adjustRightInd w:val="0"/>
        <w:spacing w:line="276" w:lineRule="auto"/>
        <w:jc w:val="both"/>
        <w:rPr>
          <w:rFonts w:ascii="Calibri" w:hAnsi="Calibri" w:cs="Arial"/>
          <w:sz w:val="24"/>
          <w:szCs w:val="22"/>
        </w:rPr>
      </w:pPr>
    </w:p>
    <w:p w:rsidR="00F12A89" w:rsidRPr="00F12A89" w:rsidRDefault="00F12A89" w:rsidP="006A1CB9">
      <w:pPr>
        <w:numPr>
          <w:ilvl w:val="1"/>
          <w:numId w:val="69"/>
        </w:numPr>
        <w:autoSpaceDE w:val="0"/>
        <w:autoSpaceDN w:val="0"/>
        <w:adjustRightInd w:val="0"/>
        <w:ind w:left="851" w:hanging="425"/>
        <w:rPr>
          <w:rFonts w:ascii="Calibri" w:hAnsi="Calibri" w:cs="Arial"/>
          <w:b/>
          <w:sz w:val="22"/>
          <w:szCs w:val="22"/>
          <w:u w:val="single"/>
        </w:rPr>
      </w:pPr>
      <w:r w:rsidRPr="00F12A89">
        <w:rPr>
          <w:rFonts w:ascii="Calibri" w:hAnsi="Calibri" w:cs="Arial"/>
          <w:b/>
          <w:sz w:val="22"/>
          <w:szCs w:val="22"/>
          <w:u w:val="single"/>
        </w:rPr>
        <w:t>CONDICIONES ADICIONALES</w:t>
      </w:r>
    </w:p>
    <w:p w:rsidR="00F12A89" w:rsidRPr="00F12A89" w:rsidRDefault="00F12A89" w:rsidP="00F12A89">
      <w:pPr>
        <w:autoSpaceDE w:val="0"/>
        <w:autoSpaceDN w:val="0"/>
        <w:adjustRightInd w:val="0"/>
        <w:ind w:left="851"/>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F12A89" w:rsidRPr="00F12A89" w:rsidRDefault="00F12A89" w:rsidP="00F12A89">
      <w:pPr>
        <w:autoSpaceDE w:val="0"/>
        <w:autoSpaceDN w:val="0"/>
        <w:adjustRightInd w:val="0"/>
        <w:rPr>
          <w:rFonts w:ascii="Calibri" w:hAnsi="Calibri"/>
          <w:sz w:val="22"/>
          <w:szCs w:val="22"/>
          <w:lang w:eastAsia="es-ES"/>
        </w:rPr>
      </w:pPr>
      <w:r w:rsidRPr="00F12A89">
        <w:rPr>
          <w:rFonts w:ascii="Calibri" w:hAnsi="Calibri" w:cs="Arial"/>
          <w:sz w:val="22"/>
          <w:szCs w:val="22"/>
        </w:rPr>
        <w:t>II. La empresa adjudicada, deberá entregar una copia de las citadas pólizas a YPFB antes de la suscripción del contrato.</w:t>
      </w:r>
    </w:p>
    <w:p w:rsidR="001962BC" w:rsidRPr="00F12A89"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F12A89" w:rsidRPr="00F12A89" w:rsidRDefault="00F12A89" w:rsidP="00F12A89">
      <w:pPr>
        <w:jc w:val="both"/>
        <w:rPr>
          <w:rFonts w:ascii="Calibri" w:hAnsi="Calibri"/>
          <w:b/>
          <w:sz w:val="22"/>
          <w:szCs w:val="22"/>
          <w:lang w:eastAsia="es-ES"/>
        </w:rPr>
      </w:pPr>
      <w:r w:rsidRPr="00F12A89">
        <w:rPr>
          <w:rFonts w:ascii="Calibri" w:hAnsi="Calibri"/>
          <w:b/>
          <w:sz w:val="22"/>
          <w:szCs w:val="22"/>
          <w:lang w:eastAsia="es-ES"/>
        </w:rPr>
        <w:t>FACTURACION</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F12A89" w:rsidRPr="00F12A89" w:rsidRDefault="00F12A89" w:rsidP="00F12A89">
      <w:pPr>
        <w:jc w:val="both"/>
        <w:rPr>
          <w:rFonts w:ascii="Calibri" w:hAnsi="Calibri"/>
          <w:color w:val="000000"/>
          <w:sz w:val="16"/>
          <w:szCs w:val="22"/>
          <w:lang w:eastAsia="es-ES"/>
        </w:rPr>
      </w:pP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12A89" w:rsidRPr="00F12A89" w:rsidRDefault="00F12A89" w:rsidP="00F12A89">
      <w:pPr>
        <w:spacing w:line="276" w:lineRule="auto"/>
        <w:jc w:val="both"/>
        <w:rPr>
          <w:rFonts w:ascii="Calibri" w:hAnsi="Calibri"/>
          <w:sz w:val="22"/>
          <w:szCs w:val="22"/>
          <w:lang w:eastAsia="es-ES"/>
        </w:rPr>
      </w:pPr>
    </w:p>
    <w:p w:rsidR="00F12A89" w:rsidRPr="00F12A89" w:rsidRDefault="00F12A89" w:rsidP="00F12A89">
      <w:pPr>
        <w:jc w:val="both"/>
        <w:rPr>
          <w:rFonts w:ascii="Calibri" w:eastAsia="Arial Unicode MS" w:hAnsi="Calibri" w:cs="Arial"/>
          <w:b/>
          <w:bCs/>
          <w:sz w:val="22"/>
          <w:szCs w:val="22"/>
          <w:lang w:eastAsia="es-ES"/>
        </w:rPr>
      </w:pPr>
      <w:r w:rsidRPr="00F12A89">
        <w:rPr>
          <w:rFonts w:ascii="Calibri" w:eastAsia="Arial Unicode MS" w:hAnsi="Calibri" w:cs="Arial"/>
          <w:b/>
          <w:bCs/>
          <w:sz w:val="22"/>
          <w:szCs w:val="22"/>
          <w:lang w:eastAsia="es-ES"/>
        </w:rPr>
        <w:t>TRIBUTOS</w:t>
      </w:r>
    </w:p>
    <w:p w:rsidR="00F12A89" w:rsidRPr="00F12A89" w:rsidRDefault="00F12A89" w:rsidP="00F12A89">
      <w:pPr>
        <w:spacing w:line="276" w:lineRule="auto"/>
        <w:jc w:val="both"/>
        <w:rPr>
          <w:rFonts w:ascii="Calibri" w:hAnsi="Calibri"/>
          <w:color w:val="000000"/>
          <w:sz w:val="22"/>
          <w:szCs w:val="22"/>
          <w:lang w:eastAsia="es-ES"/>
        </w:rPr>
      </w:pPr>
      <w:r w:rsidRPr="00F12A89">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962BC" w:rsidRPr="00F12A89"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305A1D" w:rsidRPr="00305A1D" w:rsidRDefault="00305A1D" w:rsidP="00305A1D">
      <w:pPr>
        <w:spacing w:before="240" w:after="120"/>
        <w:ind w:left="708"/>
        <w:jc w:val="center"/>
        <w:rPr>
          <w:rFonts w:ascii="Calibri" w:hAnsi="Calibri" w:cs="Calibri"/>
          <w:b/>
          <w:sz w:val="22"/>
          <w:szCs w:val="22"/>
          <w:lang w:eastAsia="es-ES"/>
        </w:rPr>
      </w:pPr>
      <w:r w:rsidRPr="00305A1D">
        <w:rPr>
          <w:rFonts w:ascii="Calibri" w:hAnsi="Calibri" w:cs="Calibri"/>
          <w:b/>
          <w:sz w:val="22"/>
          <w:szCs w:val="22"/>
          <w:lang w:eastAsia="es-ES"/>
        </w:rPr>
        <w:t>ASPECTOS NORMATIVOS DE SEGURIDAD INDUSTRIAL Y SALUD OCUPACIONAL   PARA EMPRESAS CONTRATISTAS  DE  YPFB</w:t>
      </w:r>
    </w:p>
    <w:p w:rsidR="00305A1D" w:rsidRPr="00305A1D" w:rsidRDefault="00305A1D" w:rsidP="00305A1D">
      <w:p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La Empresa  Contratista de la actividad/obra/proyecto deberá cumplir de forma obligatoria con los siguientes estándares de Seguridad Industrial y Salud Ocupacional: </w:t>
      </w:r>
    </w:p>
    <w:p w:rsidR="00305A1D" w:rsidRPr="00305A1D" w:rsidRDefault="00305A1D" w:rsidP="00305A1D">
      <w:pPr>
        <w:spacing w:before="240" w:after="120"/>
        <w:jc w:val="center"/>
        <w:rPr>
          <w:rFonts w:ascii="Calibri" w:hAnsi="Calibri" w:cs="Calibri"/>
          <w:b/>
          <w:sz w:val="22"/>
          <w:szCs w:val="22"/>
          <w:lang w:eastAsia="es-ES"/>
        </w:rPr>
      </w:pPr>
      <w:r w:rsidRPr="00305A1D">
        <w:rPr>
          <w:rFonts w:ascii="Calibri" w:hAnsi="Calibri" w:cs="Calibri"/>
          <w:b/>
          <w:sz w:val="22"/>
          <w:szCs w:val="22"/>
          <w:lang w:eastAsia="es-ES"/>
        </w:rPr>
        <w:t xml:space="preserve">ESTÁNDARES Y REQUISITOS DE </w:t>
      </w:r>
      <w:proofErr w:type="spellStart"/>
      <w:r w:rsidRPr="00305A1D">
        <w:rPr>
          <w:rFonts w:ascii="Calibri" w:hAnsi="Calibri" w:cs="Calibri"/>
          <w:b/>
          <w:sz w:val="22"/>
          <w:szCs w:val="22"/>
          <w:lang w:eastAsia="es-ES"/>
        </w:rPr>
        <w:t>SySO</w:t>
      </w:r>
      <w:proofErr w:type="spellEnd"/>
      <w:r w:rsidRPr="00305A1D">
        <w:rPr>
          <w:rFonts w:ascii="Calibri" w:hAnsi="Calibri" w:cs="Calibri"/>
          <w:b/>
          <w:sz w:val="22"/>
          <w:szCs w:val="22"/>
          <w:lang w:eastAsia="es-ES"/>
        </w:rPr>
        <w:t xml:space="preserve"> PARA CONTRATISTAS DE YPFB CORPORACIÓN.</w:t>
      </w:r>
    </w:p>
    <w:p w:rsidR="00305A1D" w:rsidRPr="00305A1D" w:rsidRDefault="00305A1D" w:rsidP="00305A1D">
      <w:pPr>
        <w:jc w:val="both"/>
        <w:rPr>
          <w:rFonts w:ascii="Calibri" w:hAnsi="Calibri" w:cs="Calibri"/>
          <w:sz w:val="22"/>
          <w:szCs w:val="22"/>
        </w:rPr>
      </w:pPr>
      <w:r w:rsidRPr="00305A1D">
        <w:rPr>
          <w:rFonts w:ascii="Calibri" w:hAnsi="Calibri"/>
          <w:sz w:val="22"/>
          <w:szCs w:val="22"/>
        </w:rPr>
        <w:t xml:space="preserve">Los requisitos de </w:t>
      </w:r>
      <w:proofErr w:type="spellStart"/>
      <w:r w:rsidRPr="00305A1D">
        <w:rPr>
          <w:rFonts w:ascii="Calibri" w:hAnsi="Calibri"/>
          <w:sz w:val="22"/>
          <w:szCs w:val="22"/>
        </w:rPr>
        <w:t>SySO</w:t>
      </w:r>
      <w:proofErr w:type="spellEnd"/>
      <w:r w:rsidRPr="00305A1D">
        <w:rPr>
          <w:rFonts w:ascii="Calibri" w:hAnsi="Calibri"/>
          <w:sz w:val="22"/>
          <w:szCs w:val="22"/>
        </w:rPr>
        <w:t xml:space="preserve"> son aplicables en base al </w:t>
      </w:r>
      <w:r w:rsidRPr="00305A1D">
        <w:rPr>
          <w:rFonts w:ascii="Calibri" w:hAnsi="Calibri"/>
          <w:b/>
          <w:sz w:val="22"/>
          <w:szCs w:val="22"/>
        </w:rPr>
        <w:t>Análisis Preliminar de Peligros y Riesgos</w:t>
      </w:r>
      <w:r w:rsidRPr="00305A1D">
        <w:rPr>
          <w:rFonts w:ascii="Calibri" w:hAnsi="Calibri"/>
          <w:sz w:val="22"/>
          <w:szCs w:val="22"/>
        </w:rPr>
        <w:t xml:space="preserve"> elaborado para cada actividad a realizar. En función de ello, podrán establecerse requisitos adicionales y/o verificar la “no aplicación de ciertos requisitos de </w:t>
      </w:r>
      <w:proofErr w:type="spellStart"/>
      <w:r w:rsidRPr="00305A1D">
        <w:rPr>
          <w:rFonts w:ascii="Calibri" w:hAnsi="Calibri"/>
          <w:sz w:val="22"/>
          <w:szCs w:val="22"/>
        </w:rPr>
        <w:t>SySO</w:t>
      </w:r>
      <w:proofErr w:type="spellEnd"/>
      <w:r w:rsidRPr="00305A1D">
        <w:rPr>
          <w:rFonts w:ascii="Calibri" w:hAnsi="Calibri"/>
          <w:sz w:val="22"/>
          <w:szCs w:val="22"/>
        </w:rPr>
        <w:t>” de acuerdo a las actividades del proyecto u obra.</w:t>
      </w:r>
    </w:p>
    <w:p w:rsidR="00305A1D" w:rsidRPr="00305A1D" w:rsidRDefault="00305A1D" w:rsidP="00305A1D">
      <w:pPr>
        <w:jc w:val="both"/>
        <w:rPr>
          <w:rFonts w:ascii="Calibri" w:hAnsi="Calibri" w:cs="Calibri"/>
          <w:sz w:val="22"/>
          <w:szCs w:val="22"/>
        </w:rPr>
      </w:pPr>
      <w:r w:rsidRPr="00305A1D">
        <w:rPr>
          <w:rFonts w:ascii="Calibri" w:hAnsi="Calibri" w:cs="Calibri"/>
          <w:sz w:val="22"/>
          <w:szCs w:val="22"/>
        </w:rPr>
        <w:t xml:space="preserve">La empresa contratista deberá garantizar el cumplimiento de los requisitos y estándares de Seguridad descritos en el </w:t>
      </w:r>
      <w:r w:rsidRPr="00305A1D">
        <w:rPr>
          <w:rFonts w:ascii="Calibri" w:hAnsi="Calibri" w:cs="Calibri"/>
          <w:b/>
          <w:i/>
          <w:sz w:val="22"/>
          <w:szCs w:val="22"/>
        </w:rPr>
        <w:t>Anexo:</w:t>
      </w:r>
      <w:r w:rsidRPr="00305A1D">
        <w:rPr>
          <w:rFonts w:ascii="Calibri" w:hAnsi="Calibri" w:cs="Calibri"/>
          <w:sz w:val="22"/>
          <w:szCs w:val="22"/>
        </w:rPr>
        <w:t xml:space="preserve"> </w:t>
      </w:r>
      <w:r w:rsidRPr="00305A1D">
        <w:rPr>
          <w:rFonts w:ascii="Calibri" w:hAnsi="Calibri" w:cs="Calibri"/>
          <w:b/>
          <w:sz w:val="22"/>
          <w:szCs w:val="22"/>
        </w:rPr>
        <w:t>“REQUISITOS DE SEGURIDAD INDUSTRIAL PARA CONTRATISTAS”</w:t>
      </w:r>
      <w:r w:rsidRPr="00305A1D">
        <w:rPr>
          <w:rFonts w:ascii="Calibri" w:hAnsi="Calibri" w:cs="Calibri"/>
          <w:sz w:val="22"/>
          <w:szCs w:val="22"/>
        </w:rPr>
        <w:t>, documento elaborado conforme a políticas internas de YPFB y en estricto cumplimiento de la normativa legal vigente (D.L. 16998).</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ASPECTOS GENERALES</w:t>
      </w:r>
    </w:p>
    <w:p w:rsidR="00305A1D" w:rsidRPr="00305A1D" w:rsidRDefault="00305A1D" w:rsidP="00305A1D">
      <w:pPr>
        <w:rPr>
          <w:rFonts w:ascii="Calibri" w:hAnsi="Calibri"/>
          <w:sz w:val="22"/>
          <w:szCs w:val="22"/>
        </w:rPr>
      </w:pPr>
      <w:r w:rsidRPr="00305A1D">
        <w:rPr>
          <w:rFonts w:ascii="Calibri" w:hAnsi="Calibri"/>
          <w:sz w:val="22"/>
          <w:szCs w:val="22"/>
        </w:rPr>
        <w:t>La empresa contratista deberá prever el personal de SMS para el proyecto en función a las siguientes consideraciones:</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Análisis preliminar de peligros y riesgos (asociados a la actividad), tiempo, magnitud del proyecto, número de trabajadores y numero de frentes de trabajo.</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En cumplimiento a la LGT Art.73,</w:t>
      </w:r>
      <w:r w:rsidRPr="00305A1D">
        <w:rPr>
          <w:rFonts w:ascii="Calibri" w:hAnsi="Calibri"/>
          <w:color w:val="FF0000"/>
          <w:sz w:val="22"/>
          <w:szCs w:val="22"/>
        </w:rPr>
        <w:t xml:space="preserve"> </w:t>
      </w:r>
      <w:r w:rsidRPr="00305A1D">
        <w:rPr>
          <w:rFonts w:ascii="Calibri" w:hAnsi="Calibri"/>
          <w:sz w:val="22"/>
          <w:szCs w:val="22"/>
        </w:rPr>
        <w:t xml:space="preserve">se establece que todo proyecto con más de 80 trabajadores  deberá contar necesariamente con personal médico (in situ).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PERSONAL DE SMS</w:t>
      </w:r>
    </w:p>
    <w:p w:rsidR="00305A1D" w:rsidRPr="00305A1D" w:rsidRDefault="00305A1D" w:rsidP="00305A1D">
      <w:pPr>
        <w:rPr>
          <w:rFonts w:ascii="Calibri" w:hAnsi="Calibri"/>
          <w:sz w:val="22"/>
          <w:szCs w:val="22"/>
        </w:rPr>
      </w:pPr>
      <w:r w:rsidRPr="00305A1D">
        <w:rPr>
          <w:rFonts w:ascii="Calibri" w:hAnsi="Calibri"/>
          <w:sz w:val="22"/>
          <w:szCs w:val="22"/>
        </w:rPr>
        <w:t xml:space="preserve">La Empresa Contratista </w:t>
      </w:r>
      <w:r w:rsidRPr="00305A1D">
        <w:rPr>
          <w:rFonts w:ascii="Calibri" w:hAnsi="Calibri"/>
          <w:sz w:val="22"/>
          <w:szCs w:val="22"/>
          <w:highlight w:val="green"/>
        </w:rPr>
        <w:t>una vez adjudicada</w:t>
      </w:r>
      <w:r w:rsidRPr="00305A1D">
        <w:rPr>
          <w:rFonts w:ascii="Calibri" w:hAnsi="Calibri"/>
          <w:sz w:val="22"/>
          <w:szCs w:val="22"/>
        </w:rPr>
        <w:t xml:space="preserve"> deberá contar mínimamente con el siguiente personal de SMS (Monitor/Supervisor/Coordinador de SMS), en base a los siguientes criterios:</w:t>
      </w:r>
    </w:p>
    <w:p w:rsidR="00305A1D" w:rsidRPr="00305A1D" w:rsidRDefault="00305A1D" w:rsidP="006A1CB9">
      <w:pPr>
        <w:numPr>
          <w:ilvl w:val="1"/>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Proyectos de Red Secundaria/Estación Distrital de Regulación (EDR):</w:t>
      </w:r>
    </w:p>
    <w:p w:rsidR="00305A1D" w:rsidRPr="00305A1D" w:rsidRDefault="00305A1D" w:rsidP="006A1CB9">
      <w:pPr>
        <w:numPr>
          <w:ilvl w:val="0"/>
          <w:numId w:val="75"/>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1 Monitor de SMS: por cada frente de trabajo (de acuerdo al análisis de Riesgos de las actividades a desarrollarse en el frente de trabajo)</w:t>
      </w:r>
    </w:p>
    <w:p w:rsidR="00305A1D" w:rsidRPr="00305A1D" w:rsidRDefault="00305A1D" w:rsidP="006A1CB9">
      <w:pPr>
        <w:numPr>
          <w:ilvl w:val="1"/>
          <w:numId w:val="74"/>
        </w:numPr>
        <w:spacing w:before="240" w:after="120"/>
        <w:jc w:val="both"/>
        <w:rPr>
          <w:rFonts w:ascii="Calibri" w:hAnsi="Calibri" w:cs="Calibri"/>
          <w:sz w:val="22"/>
          <w:szCs w:val="22"/>
          <w:lang w:eastAsia="es-ES"/>
        </w:rPr>
      </w:pPr>
      <w:proofErr w:type="spellStart"/>
      <w:r w:rsidRPr="00305A1D">
        <w:rPr>
          <w:rFonts w:ascii="Calibri" w:hAnsi="Calibri" w:cs="Calibri"/>
          <w:b/>
          <w:sz w:val="22"/>
          <w:szCs w:val="22"/>
          <w:lang w:eastAsia="es-ES"/>
        </w:rPr>
        <w:t>Curriculum</w:t>
      </w:r>
      <w:proofErr w:type="spellEnd"/>
      <w:r w:rsidRPr="00305A1D">
        <w:rPr>
          <w:rFonts w:ascii="Calibri" w:hAnsi="Calibri" w:cs="Calibri"/>
          <w:b/>
          <w:sz w:val="22"/>
          <w:szCs w:val="22"/>
          <w:lang w:eastAsia="es-ES"/>
        </w:rPr>
        <w:t xml:space="preserve"> Vitae de Personal SMS</w:t>
      </w:r>
      <w:r w:rsidRPr="00305A1D">
        <w:rPr>
          <w:rFonts w:ascii="Calibri" w:hAnsi="Calibri" w:cs="Calibri"/>
          <w:sz w:val="22"/>
          <w:szCs w:val="22"/>
          <w:lang w:eastAsia="es-ES"/>
        </w:rPr>
        <w:t xml:space="preserve">: </w:t>
      </w:r>
    </w:p>
    <w:p w:rsidR="00305A1D" w:rsidRPr="00305A1D" w:rsidRDefault="00305A1D" w:rsidP="00305A1D">
      <w:pPr>
        <w:jc w:val="both"/>
        <w:rPr>
          <w:rFonts w:ascii="Calibri" w:hAnsi="Calibri"/>
          <w:sz w:val="22"/>
          <w:szCs w:val="22"/>
        </w:rPr>
      </w:pPr>
      <w:r w:rsidRPr="00305A1D">
        <w:rPr>
          <w:rFonts w:ascii="Calibri" w:hAnsi="Calibr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05A1D" w:rsidRPr="00305A1D" w:rsidRDefault="00305A1D" w:rsidP="006A1CB9">
      <w:pPr>
        <w:numPr>
          <w:ilvl w:val="1"/>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Perfil de Cargos: </w:t>
      </w:r>
    </w:p>
    <w:p w:rsidR="00305A1D" w:rsidRDefault="00305A1D" w:rsidP="00305A1D">
      <w:pPr>
        <w:rPr>
          <w:rFonts w:ascii="Calibri" w:hAnsi="Calibri"/>
          <w:sz w:val="22"/>
          <w:szCs w:val="22"/>
        </w:rPr>
      </w:pPr>
      <w:r w:rsidRPr="00305A1D">
        <w:rPr>
          <w:rFonts w:ascii="Calibri" w:hAnsi="Calibri"/>
          <w:sz w:val="22"/>
          <w:szCs w:val="22"/>
        </w:rPr>
        <w:t xml:space="preserve">La formación y experiencia del personal de SMS debe ser adecuada y  coherente para gestionar y controlar los riesgos identificados en las actividades de la obra/proyecto. </w:t>
      </w:r>
    </w:p>
    <w:p w:rsidR="00305A1D" w:rsidRPr="00305A1D" w:rsidRDefault="00305A1D" w:rsidP="00305A1D">
      <w:pPr>
        <w:rPr>
          <w:rFonts w:ascii="Calibri" w:hAnsi="Calibri"/>
          <w:sz w:val="22"/>
          <w:szCs w:val="22"/>
        </w:rPr>
      </w:pPr>
    </w:p>
    <w:p w:rsidR="00305A1D" w:rsidRPr="00305A1D" w:rsidRDefault="00305A1D" w:rsidP="006A1CB9">
      <w:pPr>
        <w:numPr>
          <w:ilvl w:val="2"/>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05A1D" w:rsidRPr="00305A1D" w:rsidTr="00305A1D">
        <w:trPr>
          <w:jc w:val="center"/>
        </w:trPr>
        <w:tc>
          <w:tcPr>
            <w:tcW w:w="99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Nivel</w:t>
            </w:r>
          </w:p>
        </w:tc>
        <w:tc>
          <w:tcPr>
            <w:tcW w:w="401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Requisitos</w:t>
            </w:r>
          </w:p>
        </w:tc>
      </w:tr>
      <w:tr w:rsidR="00305A1D" w:rsidRPr="00305A1D" w:rsidTr="00305A1D">
        <w:trPr>
          <w:trHeight w:val="404"/>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Educación </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Profesional a nivel licenciatura en ingeniería o Técnico del área Industrial (mecánico, eléctrico, SMS o similares)</w:t>
            </w:r>
          </w:p>
        </w:tc>
      </w:tr>
      <w:tr w:rsidR="00305A1D" w:rsidRPr="00305A1D" w:rsidTr="00305A1D">
        <w:trPr>
          <w:trHeight w:val="28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Formación OBLIGATORIA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Seguridad Industrial, Salud Ocupacional y/o Medio Ambiente.</w:t>
            </w:r>
          </w:p>
          <w:p w:rsidR="00305A1D" w:rsidRPr="00305A1D" w:rsidRDefault="00305A1D" w:rsidP="00305A1D">
            <w:pPr>
              <w:rPr>
                <w:rFonts w:ascii="Calibri" w:hAnsi="Calibri"/>
                <w:sz w:val="18"/>
                <w:szCs w:val="17"/>
              </w:rPr>
            </w:pPr>
            <w:r w:rsidRPr="00305A1D">
              <w:rPr>
                <w:rFonts w:ascii="Calibri" w:hAnsi="Calibri"/>
                <w:sz w:val="18"/>
                <w:szCs w:val="17"/>
              </w:rPr>
              <w:t xml:space="preserve">Cursos de Sistemas de Gestión  de Seguridad y salud ocupacional y/o Medio Ambiente (OHSAS 18001 - ISO 14001). </w:t>
            </w:r>
          </w:p>
        </w:tc>
      </w:tr>
      <w:tr w:rsidR="00305A1D" w:rsidRPr="00305A1D" w:rsidTr="00305A1D">
        <w:trPr>
          <w:trHeight w:val="270"/>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Formación</w:t>
            </w:r>
          </w:p>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DESEABLE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 xml:space="preserve">Legislación en Seguridad, salud ocupacional y Medio Ambiente. Seguridad para trabajo en espacios confinados, trabajos de </w:t>
            </w:r>
            <w:proofErr w:type="spellStart"/>
            <w:r w:rsidRPr="00305A1D">
              <w:rPr>
                <w:rFonts w:ascii="Calibri" w:hAnsi="Calibri"/>
                <w:sz w:val="18"/>
                <w:szCs w:val="17"/>
              </w:rPr>
              <w:t>izaje</w:t>
            </w:r>
            <w:proofErr w:type="spellEnd"/>
            <w:r w:rsidRPr="00305A1D">
              <w:rPr>
                <w:rFonts w:ascii="Calibri" w:hAnsi="Calibri"/>
                <w:sz w:val="18"/>
                <w:szCs w:val="17"/>
              </w:rPr>
              <w:t xml:space="preserve"> de cargas, trabajo en excavaciones, trabajos en altura, Bloqueo y etiquetado, Identificación y control de factores de riesgo para la Salud, Manejo de sustancias peligrosas</w:t>
            </w:r>
          </w:p>
          <w:p w:rsidR="00305A1D" w:rsidRPr="00305A1D" w:rsidRDefault="00305A1D" w:rsidP="00305A1D">
            <w:pPr>
              <w:rPr>
                <w:rFonts w:ascii="Calibri" w:hAnsi="Calibri"/>
                <w:sz w:val="18"/>
                <w:szCs w:val="17"/>
              </w:rPr>
            </w:pPr>
            <w:r w:rsidRPr="00305A1D">
              <w:rPr>
                <w:rFonts w:ascii="Calibri" w:hAnsi="Calibri"/>
                <w:sz w:val="18"/>
                <w:szCs w:val="17"/>
              </w:rPr>
              <w:t>Lucha contra incendios, Primeros Auxilios Básicos,  Manejo Defensivo.</w:t>
            </w:r>
          </w:p>
        </w:tc>
      </w:tr>
      <w:tr w:rsidR="00305A1D" w:rsidRPr="00305A1D" w:rsidTr="00305A1D">
        <w:trPr>
          <w:trHeight w:val="67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highlight w:val="green"/>
                <w:lang w:val="es-BO" w:eastAsia="es-ES"/>
              </w:rPr>
            </w:pPr>
            <w:r w:rsidRPr="00305A1D">
              <w:rPr>
                <w:rFonts w:ascii="Calibri" w:hAnsi="Calibri" w:cs="Calibri"/>
                <w:b/>
                <w:sz w:val="18"/>
                <w:szCs w:val="18"/>
                <w:lang w:val="es-BO" w:eastAsia="es-ES"/>
              </w:rPr>
              <w:t>Experiencia</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general mínima de 2 años y experiencia específica mínima de 1 año en cargos similares en proyectos de gas y petróleo, construcción, y/o rubro industrial.</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especifica:</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Inspección y Auditoría de actos y/o condiciones inseguras</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Equipos de protección personal (EPP)</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Permisos de trabajo</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y Manejo de emergencias (evacuación, simulacros, etc.)</w:t>
            </w:r>
          </w:p>
        </w:tc>
      </w:tr>
    </w:tbl>
    <w:p w:rsidR="00305A1D" w:rsidRPr="00305A1D" w:rsidRDefault="00305A1D" w:rsidP="006A1CB9">
      <w:pPr>
        <w:numPr>
          <w:ilvl w:val="0"/>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POSTERIOR A LA ADJUDICACIÓN:</w:t>
      </w:r>
      <w:r w:rsidRPr="00305A1D">
        <w:rPr>
          <w:rFonts w:ascii="Calibri" w:hAnsi="Calibri" w:cs="Calibri"/>
          <w:sz w:val="22"/>
          <w:szCs w:val="22"/>
          <w:lang w:eastAsia="es-ES"/>
        </w:rPr>
        <w:t xml:space="preserve"> </w:t>
      </w:r>
    </w:p>
    <w:p w:rsidR="00305A1D" w:rsidRPr="00305A1D" w:rsidRDefault="00305A1D" w:rsidP="00305A1D">
      <w:pPr>
        <w:rPr>
          <w:rFonts w:ascii="Calibri" w:hAnsi="Calibri"/>
          <w:b/>
          <w:i/>
          <w:sz w:val="22"/>
          <w:szCs w:val="22"/>
        </w:rPr>
      </w:pPr>
      <w:r w:rsidRPr="00305A1D">
        <w:rPr>
          <w:rFonts w:ascii="Calibri" w:hAnsi="Calibri"/>
          <w:sz w:val="22"/>
          <w:szCs w:val="22"/>
        </w:rPr>
        <w:t>Antes del inicio de las actividades (orden de proceder) la Empresa adjudicada deberá presentar los siguientes documentos</w:t>
      </w:r>
      <w:r w:rsidRPr="00305A1D">
        <w:rPr>
          <w:rFonts w:ascii="Calibri" w:hAnsi="Calibri"/>
          <w:b/>
          <w:i/>
          <w:sz w:val="22"/>
          <w:szCs w:val="22"/>
        </w:rPr>
        <w:t xml:space="preserve"> </w:t>
      </w:r>
      <w:r w:rsidRPr="00305A1D">
        <w:rPr>
          <w:rFonts w:ascii="Calibri" w:hAnsi="Calibri"/>
          <w:sz w:val="22"/>
          <w:szCs w:val="22"/>
        </w:rPr>
        <w:t xml:space="preserve">para la </w:t>
      </w:r>
      <w:r w:rsidRPr="00305A1D">
        <w:rPr>
          <w:rFonts w:ascii="Calibri" w:hAnsi="Calibri"/>
          <w:b/>
          <w:sz w:val="22"/>
          <w:szCs w:val="22"/>
        </w:rPr>
        <w:t>aprobación</w:t>
      </w:r>
      <w:r w:rsidRPr="00305A1D">
        <w:rPr>
          <w:rFonts w:ascii="Calibri" w:hAnsi="Calibri"/>
          <w:sz w:val="22"/>
          <w:szCs w:val="22"/>
        </w:rPr>
        <w:t xml:space="preserve"> y </w:t>
      </w:r>
      <w:proofErr w:type="spellStart"/>
      <w:r w:rsidRPr="00305A1D">
        <w:rPr>
          <w:rFonts w:ascii="Calibri" w:hAnsi="Calibri"/>
          <w:b/>
          <w:sz w:val="22"/>
          <w:szCs w:val="22"/>
        </w:rPr>
        <w:t>VoBo</w:t>
      </w:r>
      <w:proofErr w:type="spellEnd"/>
      <w:r w:rsidRPr="00305A1D">
        <w:rPr>
          <w:rFonts w:ascii="Calibri" w:hAnsi="Calibri"/>
          <w:b/>
          <w:sz w:val="22"/>
          <w:szCs w:val="22"/>
        </w:rPr>
        <w:t xml:space="preserve"> </w:t>
      </w:r>
      <w:r w:rsidRPr="00305A1D">
        <w:rPr>
          <w:rFonts w:ascii="Calibri" w:hAnsi="Calibri"/>
          <w:sz w:val="22"/>
          <w:szCs w:val="22"/>
        </w:rPr>
        <w:t>de la Unidad SMS de YPFB</w:t>
      </w:r>
      <w:r w:rsidRPr="00305A1D">
        <w:rPr>
          <w:rFonts w:ascii="Calibri" w:hAnsi="Calibri"/>
          <w:i/>
          <w:sz w:val="22"/>
          <w:szCs w:val="22"/>
        </w:rPr>
        <w:t>:</w:t>
      </w:r>
    </w:p>
    <w:p w:rsidR="00305A1D" w:rsidRPr="00305A1D" w:rsidRDefault="00305A1D" w:rsidP="006A1CB9">
      <w:pPr>
        <w:numPr>
          <w:ilvl w:val="1"/>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Declaración jurada</w:t>
      </w:r>
      <w:r w:rsidRPr="00305A1D">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305A1D" w:rsidRPr="00305A1D" w:rsidRDefault="00305A1D" w:rsidP="00305A1D">
      <w:pPr>
        <w:spacing w:before="240" w:after="120"/>
        <w:ind w:left="1080"/>
        <w:jc w:val="both"/>
        <w:rPr>
          <w:rFonts w:ascii="Calibri" w:hAnsi="Calibri" w:cs="Calibri"/>
          <w:i/>
          <w:sz w:val="22"/>
          <w:szCs w:val="22"/>
          <w:lang w:eastAsia="es-ES"/>
        </w:rPr>
      </w:pPr>
      <w:r w:rsidRPr="00305A1D">
        <w:rPr>
          <w:rFonts w:ascii="Calibri" w:hAnsi="Calibri"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05A1D" w:rsidRPr="00305A1D" w:rsidRDefault="00305A1D" w:rsidP="00305A1D">
      <w:pPr>
        <w:spacing w:before="240" w:after="120"/>
        <w:ind w:left="1080"/>
        <w:jc w:val="both"/>
        <w:rPr>
          <w:rFonts w:ascii="Calibri" w:hAnsi="Calibri" w:cs="Calibri"/>
          <w:b/>
          <w:i/>
          <w:sz w:val="22"/>
          <w:szCs w:val="22"/>
          <w:lang w:eastAsia="es-ES"/>
        </w:rPr>
      </w:pPr>
      <w:r w:rsidRPr="00305A1D">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PRESENTACIÓN DEL SISTEMA DE GESTIÓN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05A1D">
        <w:rPr>
          <w:rFonts w:ascii="Calibri" w:hAnsi="Calibri"/>
          <w:sz w:val="22"/>
          <w:szCs w:val="22"/>
          <w:u w:val="single"/>
        </w:rPr>
        <w:t>específico para la actividad/obra/proyecto</w:t>
      </w:r>
      <w:r w:rsidRPr="00305A1D">
        <w:rPr>
          <w:rFonts w:ascii="Calibri" w:hAnsi="Calibri"/>
          <w:sz w:val="22"/>
          <w:szCs w:val="22"/>
        </w:rPr>
        <w:t>.</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PLAN ESPECÍFICO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Debe contener al menos los siguientes puntos: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Política de Seguridad Industrial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y políticas de control de alcohol y drogas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de medidas preventivas en seguridad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lastRenderedPageBreak/>
        <w:t>Plan de respuesta ante emergencias (especifico del proyecto).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evacuación Médica (MEDEVAC)</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rescate (De acuerdo a la actividad)</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permisos de trabajo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reporte de accidentes e incidentes.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NÓMINA DE PERSONAL</w:t>
      </w:r>
      <w:r w:rsidRPr="00305A1D">
        <w:rPr>
          <w:rFonts w:ascii="Calibri" w:hAnsi="Calibri" w:cs="Calibri"/>
          <w:sz w:val="22"/>
          <w:szCs w:val="22"/>
          <w:lang w:eastAsia="es-ES"/>
        </w:rPr>
        <w:t xml:space="preserve"> (nombre y Cédula de Identificación) con los respaldos correspondientes de “dotación y/o uso de ropa de trabajo y EPP”.</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CONTRATO DEL PERSONAL</w:t>
      </w:r>
      <w:r w:rsidRPr="00305A1D">
        <w:rPr>
          <w:rFonts w:ascii="Calibri" w:hAnsi="Calibri" w:cs="Calibri"/>
          <w:sz w:val="22"/>
          <w:szCs w:val="22"/>
          <w:lang w:eastAsia="es-ES"/>
        </w:rPr>
        <w:t xml:space="preserve"> (Bajo la modalidad que corresponda)</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 xml:space="preserve">SEGURO MÉDICO </w:t>
      </w:r>
      <w:r w:rsidRPr="00305A1D">
        <w:rPr>
          <w:rFonts w:ascii="Calibri" w:hAnsi="Calibri" w:cs="Calibri"/>
          <w:sz w:val="22"/>
          <w:szCs w:val="22"/>
          <w:lang w:eastAsia="es-ES"/>
        </w:rPr>
        <w:t xml:space="preserve">(cuando aplique). Caso contrario debe contar necesariamente con una póliza de Seguro contra accidentes – grupal o individual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SEGURO OBLIGATORIO CONTRA ACCIDENTES DE TRÁNSITO – SOAT.</w:t>
      </w:r>
      <w:r w:rsidRPr="00305A1D">
        <w:rPr>
          <w:rFonts w:ascii="Calibri" w:hAnsi="Calibri" w:cs="Calibri"/>
          <w:sz w:val="22"/>
          <w:szCs w:val="22"/>
          <w:lang w:eastAsia="es-ES"/>
        </w:rPr>
        <w:t xml:space="preserv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COPIA DE PÓLIZA CONTRA ACCIDENTES PERSONALES</w:t>
      </w:r>
      <w:r w:rsidRPr="00305A1D">
        <w:rPr>
          <w:rFonts w:ascii="Calibri" w:hAnsi="Calibri" w:cs="Calibri"/>
          <w:sz w:val="22"/>
          <w:szCs w:val="22"/>
          <w:lang w:eastAsia="es-ES"/>
        </w:rPr>
        <w:t xml:space="preserve"> (que cubre gastos médicos, invalidez parcial permanente, invalidez total permanente y muerte)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val="es-BO" w:eastAsia="es-ES"/>
        </w:rPr>
        <w:t>CHECK LIST DE VEHÍCULOS LIVIANOS Y PESADOS</w:t>
      </w:r>
      <w:r w:rsidRPr="00305A1D">
        <w:rPr>
          <w:rFonts w:ascii="Calibri" w:hAnsi="Calibri" w:cs="Calibri"/>
          <w:sz w:val="22"/>
          <w:szCs w:val="22"/>
          <w:lang w:val="es-BO" w:eastAsia="es-ES"/>
        </w:rPr>
        <w:t xml:space="preserve">. </w:t>
      </w:r>
      <w:r w:rsidRPr="00305A1D">
        <w:rPr>
          <w:rFonts w:ascii="Calibri" w:hAnsi="Calibri" w:cs="Calibri"/>
          <w:sz w:val="22"/>
          <w:szCs w:val="22"/>
          <w:lang w:eastAsia="es-ES"/>
        </w:rPr>
        <w:t>(cuando aplique)</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CAPACITACIONES BÁSICAS DE SMS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12.1. Primeros Auxilios,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12.2. Manejo de Extintores,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12.3. Plan de Emergencia,</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12.4. Uso de EPP y otros aplicables.</w:t>
      </w:r>
    </w:p>
    <w:p w:rsidR="00305A1D" w:rsidRPr="00305A1D" w:rsidRDefault="00305A1D" w:rsidP="00305A1D">
      <w:pPr>
        <w:spacing w:before="240" w:after="120"/>
        <w:ind w:left="426"/>
        <w:jc w:val="both"/>
        <w:rPr>
          <w:rFonts w:ascii="Calibri" w:hAnsi="Calibri" w:cs="Calibri"/>
          <w:sz w:val="22"/>
          <w:szCs w:val="22"/>
          <w:lang w:eastAsia="es-ES"/>
        </w:rPr>
      </w:pPr>
      <w:r w:rsidRPr="00305A1D">
        <w:rPr>
          <w:rFonts w:ascii="Calibri" w:hAnsi="Calibri" w:cs="Calibri"/>
          <w:b/>
          <w:sz w:val="22"/>
          <w:szCs w:val="22"/>
          <w:u w:val="single"/>
          <w:lang w:eastAsia="es-ES"/>
        </w:rPr>
        <w:t>NOTA:</w:t>
      </w:r>
      <w:r w:rsidRPr="00305A1D">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SUSTANCIAS PELIGROSAS</w:t>
      </w:r>
    </w:p>
    <w:p w:rsidR="00305A1D" w:rsidRPr="00305A1D" w:rsidRDefault="00305A1D" w:rsidP="00305A1D">
      <w:pPr>
        <w:jc w:val="both"/>
        <w:rPr>
          <w:rFonts w:ascii="Calibri" w:hAnsi="Calibri"/>
          <w:sz w:val="22"/>
          <w:szCs w:val="22"/>
        </w:rPr>
      </w:pPr>
      <w:r w:rsidRPr="00305A1D">
        <w:rPr>
          <w:rFonts w:ascii="Calibri" w:hAnsi="Calibri"/>
          <w:sz w:val="22"/>
          <w:szCs w:val="22"/>
        </w:rPr>
        <w:t xml:space="preserve">En todas las áreas donde se transporte, almacene, utilice y/o manipulen sustancias peligrosas deberán existir las </w:t>
      </w:r>
      <w:r w:rsidRPr="00305A1D">
        <w:rPr>
          <w:rFonts w:ascii="Calibri" w:hAnsi="Calibri"/>
          <w:sz w:val="22"/>
          <w:szCs w:val="22"/>
          <w:u w:val="single"/>
        </w:rPr>
        <w:t>Hojas de Seguridad</w:t>
      </w:r>
      <w:r w:rsidRPr="00305A1D">
        <w:rPr>
          <w:rFonts w:ascii="Calibri" w:hAnsi="Calibri"/>
          <w:sz w:val="22"/>
          <w:szCs w:val="22"/>
        </w:rPr>
        <w:t xml:space="preserve"> (MSDS) para cada una de las sustancias. Deben ser de conocimiento y estar a disposición de todos los trabajadores.</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1</w:t>
      </w:r>
      <w:r w:rsidRPr="00305A1D">
        <w:rPr>
          <w:rFonts w:ascii="Calibri" w:hAnsi="Calibri"/>
          <w:b/>
          <w:sz w:val="22"/>
          <w:szCs w:val="22"/>
        </w:rPr>
        <w:t>:</w:t>
      </w:r>
      <w:r w:rsidRPr="00305A1D">
        <w:rPr>
          <w:rFonts w:ascii="Calibri" w:hAnsi="Calibri"/>
          <w:sz w:val="22"/>
          <w:szCs w:val="22"/>
        </w:rPr>
        <w:t xml:space="preserve"> Los presentes requisitos son aplicables de acuerdo a la dinámica de la actividad/obra/proyecto.</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2</w:t>
      </w:r>
      <w:r w:rsidRPr="00305A1D">
        <w:rPr>
          <w:rFonts w:ascii="Calibri" w:hAnsi="Calibri"/>
          <w:b/>
          <w:sz w:val="22"/>
          <w:szCs w:val="22"/>
        </w:rPr>
        <w:t>:</w:t>
      </w:r>
      <w:r w:rsidRPr="00305A1D">
        <w:rPr>
          <w:rFonts w:ascii="Calibri" w:hAnsi="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5A1D">
        <w:rPr>
          <w:rFonts w:ascii="Calibri" w:hAnsi="Calibri"/>
          <w:b/>
          <w:sz w:val="22"/>
          <w:szCs w:val="22"/>
        </w:rPr>
        <w:t>Unidad de SMS de YPFB.</w:t>
      </w:r>
    </w:p>
    <w:p w:rsidR="00305A1D" w:rsidRPr="00305A1D" w:rsidRDefault="00305A1D" w:rsidP="006A1CB9">
      <w:pPr>
        <w:numPr>
          <w:ilvl w:val="0"/>
          <w:numId w:val="74"/>
        </w:numPr>
        <w:spacing w:before="240" w:after="120"/>
        <w:contextualSpacing/>
        <w:jc w:val="both"/>
        <w:rPr>
          <w:rFonts w:ascii="Calibri" w:hAnsi="Calibri" w:cs="Calibri"/>
          <w:sz w:val="22"/>
          <w:szCs w:val="22"/>
          <w:lang w:eastAsia="es-ES"/>
        </w:rPr>
      </w:pPr>
      <w:r w:rsidRPr="00305A1D">
        <w:rPr>
          <w:rFonts w:ascii="Calibri" w:hAnsi="Calibri" w:cs="Calibri"/>
          <w:b/>
          <w:sz w:val="22"/>
          <w:szCs w:val="22"/>
          <w:lang w:eastAsia="es-ES"/>
        </w:rPr>
        <w:t>REQUISITOS MÍNIMOS</w:t>
      </w:r>
    </w:p>
    <w:p w:rsidR="00305A1D" w:rsidRPr="00305A1D" w:rsidRDefault="00305A1D" w:rsidP="00305A1D">
      <w:pPr>
        <w:ind w:firstLine="708"/>
        <w:rPr>
          <w:rFonts w:ascii="Calibri" w:hAnsi="Calibri"/>
          <w:sz w:val="22"/>
          <w:szCs w:val="22"/>
        </w:rPr>
      </w:pPr>
      <w:r w:rsidRPr="00305A1D">
        <w:rPr>
          <w:rFonts w:ascii="Calibri" w:hAnsi="Calibri"/>
          <w:b/>
          <w:sz w:val="22"/>
          <w:szCs w:val="22"/>
        </w:rPr>
        <w:t>14.1</w:t>
      </w:r>
      <w:r w:rsidRPr="00305A1D">
        <w:rPr>
          <w:rFonts w:ascii="Calibri" w:hAnsi="Calibri"/>
          <w:sz w:val="22"/>
          <w:szCs w:val="22"/>
        </w:rPr>
        <w:t xml:space="preserve"> Para el ingreso a la actividad/obra/proyecto.</w:t>
      </w:r>
    </w:p>
    <w:p w:rsidR="00305A1D" w:rsidRPr="00305A1D" w:rsidRDefault="00305A1D" w:rsidP="00305A1D">
      <w:pPr>
        <w:ind w:firstLine="708"/>
        <w:rPr>
          <w:rFonts w:ascii="Calibri" w:hAnsi="Calibri"/>
          <w:sz w:val="22"/>
          <w:szCs w:val="22"/>
        </w:rPr>
      </w:pPr>
      <w:r w:rsidRPr="00305A1D">
        <w:rPr>
          <w:rFonts w:ascii="Calibri" w:hAnsi="Calibri"/>
          <w:b/>
          <w:sz w:val="22"/>
          <w:szCs w:val="22"/>
        </w:rPr>
        <w:t>14.2</w:t>
      </w:r>
      <w:r w:rsidRPr="00305A1D">
        <w:rPr>
          <w:rFonts w:ascii="Calibri" w:hAnsi="Calibri"/>
          <w:sz w:val="22"/>
          <w:szCs w:val="22"/>
        </w:rPr>
        <w:t xml:space="preserve"> Inducción de SMS (A cargo de YPFB - Unidad Operativa)</w:t>
      </w:r>
    </w:p>
    <w:p w:rsidR="00305A1D" w:rsidRPr="00305A1D" w:rsidRDefault="00305A1D" w:rsidP="00305A1D">
      <w:pPr>
        <w:ind w:firstLine="708"/>
        <w:rPr>
          <w:rFonts w:ascii="Calibri" w:hAnsi="Calibri"/>
          <w:sz w:val="22"/>
          <w:szCs w:val="22"/>
        </w:rPr>
      </w:pPr>
      <w:r w:rsidRPr="00305A1D">
        <w:rPr>
          <w:rFonts w:ascii="Calibri" w:hAnsi="Calibri"/>
          <w:b/>
          <w:sz w:val="22"/>
          <w:szCs w:val="22"/>
        </w:rPr>
        <w:t>14.3</w:t>
      </w:r>
      <w:r w:rsidRPr="00305A1D">
        <w:rPr>
          <w:rFonts w:ascii="Calibri" w:hAnsi="Calibri"/>
          <w:sz w:val="22"/>
          <w:szCs w:val="22"/>
        </w:rPr>
        <w:t xml:space="preserve"> Inducción de SMS (A realizarse “in situ” – A cargo de la empresa Contratista).</w:t>
      </w:r>
    </w:p>
    <w:p w:rsidR="00305A1D" w:rsidRPr="00305A1D" w:rsidRDefault="00305A1D" w:rsidP="00305A1D">
      <w:pPr>
        <w:ind w:left="708"/>
        <w:jc w:val="both"/>
        <w:rPr>
          <w:rFonts w:ascii="Calibri" w:hAnsi="Calibri"/>
          <w:sz w:val="22"/>
          <w:szCs w:val="22"/>
        </w:rPr>
      </w:pPr>
      <w:r w:rsidRPr="00305A1D">
        <w:rPr>
          <w:rFonts w:ascii="Calibri" w:hAnsi="Calibri"/>
          <w:b/>
          <w:sz w:val="22"/>
          <w:szCs w:val="22"/>
        </w:rPr>
        <w:lastRenderedPageBreak/>
        <w:t>14.4</w:t>
      </w:r>
      <w:r w:rsidRPr="00305A1D">
        <w:rPr>
          <w:rFonts w:ascii="Calibri" w:hAnsi="Calibri"/>
          <w:sz w:val="22"/>
          <w:szCs w:val="22"/>
        </w:rPr>
        <w:t xml:space="preserve"> Uso obligatorio de ropa de trabajo (overol, ropa de dos piezas manga larga y otros que </w:t>
      </w:r>
      <w:r>
        <w:rPr>
          <w:rFonts w:ascii="Calibri" w:hAnsi="Calibri"/>
          <w:sz w:val="22"/>
          <w:szCs w:val="22"/>
        </w:rPr>
        <w:t xml:space="preserve"> </w:t>
      </w:r>
      <w:r w:rsidRPr="00305A1D">
        <w:rPr>
          <w:rFonts w:ascii="Calibri" w:hAnsi="Calibri"/>
          <w:sz w:val="22"/>
          <w:szCs w:val="22"/>
        </w:rPr>
        <w:t>sean necesarios o aplicables)</w:t>
      </w:r>
    </w:p>
    <w:p w:rsidR="00305A1D" w:rsidRPr="00305A1D" w:rsidRDefault="00305A1D" w:rsidP="00305A1D">
      <w:pPr>
        <w:ind w:firstLine="708"/>
        <w:rPr>
          <w:rFonts w:ascii="Calibri" w:hAnsi="Calibri"/>
          <w:sz w:val="22"/>
          <w:szCs w:val="22"/>
        </w:rPr>
      </w:pPr>
      <w:r w:rsidRPr="00305A1D">
        <w:rPr>
          <w:rFonts w:ascii="Calibri" w:hAnsi="Calibri"/>
          <w:b/>
          <w:sz w:val="22"/>
          <w:szCs w:val="22"/>
        </w:rPr>
        <w:t>14.4</w:t>
      </w:r>
      <w:r w:rsidRPr="00305A1D">
        <w:rPr>
          <w:rFonts w:ascii="Calibri" w:hAnsi="Calibri"/>
          <w:sz w:val="22"/>
          <w:szCs w:val="22"/>
        </w:rPr>
        <w:t xml:space="preserve"> Uso obligatorio de EPP (Equipo de Protección Personal):</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Casco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Calzado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Lentes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Protectores auditivos (si corresponde)</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Guantes (específicos a la tarea a realizar)</w:t>
      </w:r>
    </w:p>
    <w:p w:rsidR="00305A1D" w:rsidRPr="00305A1D" w:rsidRDefault="00305A1D" w:rsidP="00305A1D">
      <w:pPr>
        <w:rPr>
          <w:rFonts w:ascii="Calibri" w:hAnsi="Calibri"/>
          <w:sz w:val="22"/>
          <w:szCs w:val="22"/>
        </w:rPr>
      </w:pPr>
      <w:r w:rsidRPr="00305A1D">
        <w:rPr>
          <w:rFonts w:ascii="Calibri" w:hAnsi="Calibri"/>
          <w:b/>
          <w:sz w:val="22"/>
          <w:szCs w:val="22"/>
        </w:rPr>
        <w:t xml:space="preserve">EPP para </w:t>
      </w:r>
      <w:r w:rsidRPr="00305A1D">
        <w:rPr>
          <w:rFonts w:ascii="Calibri" w:hAnsi="Calibri"/>
          <w:b/>
          <w:sz w:val="22"/>
          <w:szCs w:val="22"/>
          <w:u w:val="single"/>
        </w:rPr>
        <w:t>riesgos especiales</w:t>
      </w:r>
      <w:r w:rsidRPr="00305A1D">
        <w:rPr>
          <w:rFonts w:ascii="Calibri" w:hAnsi="Calibri"/>
          <w:b/>
          <w:sz w:val="22"/>
          <w:szCs w:val="22"/>
        </w:rPr>
        <w:t xml:space="preserve"> y tareas críticas </w:t>
      </w:r>
      <w:r w:rsidRPr="00305A1D">
        <w:rPr>
          <w:rFonts w:ascii="Calibri" w:hAnsi="Calibri"/>
          <w:sz w:val="22"/>
          <w:szCs w:val="22"/>
        </w:rPr>
        <w:t xml:space="preserve">(altura, espacios confinados,      eléctricos, trabajos en caliente, </w:t>
      </w:r>
      <w:proofErr w:type="spellStart"/>
      <w:r w:rsidRPr="00305A1D">
        <w:rPr>
          <w:rFonts w:ascii="Calibri" w:hAnsi="Calibri"/>
          <w:sz w:val="22"/>
          <w:szCs w:val="22"/>
        </w:rPr>
        <w:t>etc</w:t>
      </w:r>
      <w:proofErr w:type="spellEnd"/>
      <w:r w:rsidRPr="00305A1D">
        <w:rPr>
          <w:rFonts w:ascii="Calibri" w:hAnsi="Calibri"/>
          <w:sz w:val="22"/>
          <w:szCs w:val="22"/>
        </w:rPr>
        <w:t>,)</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Arnés de seguridad de cuerpo completo.</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Línea de vida. (sistema de supresión contra caídas)</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Detector de gases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alturas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Guantes dieléctricos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espacios confinados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respiración autónoma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 xml:space="preserve">Extintores para el área de intervención y combate contra incendios. Trabajos en caliente (soldadura, eléctricos, etc.).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QUE DEBE ESTAR EN LA ACTIVIDAD/OBRA/PROYECTO: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15.1. </w:t>
      </w:r>
      <w:r w:rsidRPr="00305A1D">
        <w:rPr>
          <w:rFonts w:ascii="Calibri" w:hAnsi="Calibri"/>
          <w:sz w:val="22"/>
          <w:szCs w:val="22"/>
        </w:rPr>
        <w:t>Plan de Seguridad y Salud Ocupacional (Específico)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15.2. </w:t>
      </w:r>
      <w:r w:rsidRPr="00305A1D">
        <w:rPr>
          <w:rFonts w:ascii="Calibri" w:hAnsi="Calibri"/>
          <w:sz w:val="22"/>
          <w:szCs w:val="22"/>
        </w:rPr>
        <w:t xml:space="preserve"> Plan de Emergencias/Contingencias</w:t>
      </w:r>
    </w:p>
    <w:p w:rsidR="00305A1D" w:rsidRPr="00305A1D" w:rsidRDefault="00305A1D" w:rsidP="00305A1D">
      <w:pPr>
        <w:ind w:firstLine="360"/>
        <w:rPr>
          <w:rFonts w:ascii="Calibri" w:hAnsi="Calibri"/>
          <w:sz w:val="22"/>
          <w:szCs w:val="22"/>
        </w:rPr>
      </w:pPr>
      <w:r w:rsidRPr="00305A1D">
        <w:rPr>
          <w:rFonts w:ascii="Calibri" w:hAnsi="Calibri"/>
          <w:b/>
          <w:sz w:val="22"/>
          <w:szCs w:val="22"/>
        </w:rPr>
        <w:t>15.3</w:t>
      </w:r>
      <w:r w:rsidRPr="00305A1D">
        <w:rPr>
          <w:rFonts w:ascii="Calibri" w:hAnsi="Calibri"/>
          <w:sz w:val="22"/>
          <w:szCs w:val="22"/>
        </w:rPr>
        <w:t xml:space="preserve"> Procedimientos de trabajo para las actividades a realizar</w:t>
      </w:r>
    </w:p>
    <w:p w:rsidR="00305A1D" w:rsidRPr="00305A1D" w:rsidRDefault="00305A1D" w:rsidP="00305A1D">
      <w:pPr>
        <w:ind w:firstLine="360"/>
        <w:rPr>
          <w:rFonts w:ascii="Calibri" w:hAnsi="Calibri"/>
          <w:sz w:val="22"/>
          <w:szCs w:val="22"/>
        </w:rPr>
      </w:pPr>
      <w:r w:rsidRPr="00305A1D">
        <w:rPr>
          <w:rFonts w:ascii="Calibri" w:hAnsi="Calibri"/>
          <w:b/>
          <w:sz w:val="22"/>
          <w:szCs w:val="22"/>
        </w:rPr>
        <w:t>15.4</w:t>
      </w:r>
      <w:r w:rsidRPr="00305A1D">
        <w:rPr>
          <w:rFonts w:ascii="Calibri" w:hAnsi="Calibri"/>
          <w:sz w:val="22"/>
          <w:szCs w:val="22"/>
        </w:rPr>
        <w:t xml:space="preserve"> Nómina del personal, con copia de su póliza de seguro contra accidente</w:t>
      </w:r>
    </w:p>
    <w:p w:rsidR="00305A1D" w:rsidRPr="00305A1D" w:rsidRDefault="00305A1D" w:rsidP="00305A1D">
      <w:pPr>
        <w:ind w:firstLine="360"/>
        <w:rPr>
          <w:rFonts w:ascii="Calibri" w:hAnsi="Calibri"/>
          <w:sz w:val="22"/>
          <w:szCs w:val="22"/>
        </w:rPr>
      </w:pPr>
      <w:r w:rsidRPr="00305A1D">
        <w:rPr>
          <w:rFonts w:ascii="Calibri" w:hAnsi="Calibri"/>
          <w:b/>
          <w:sz w:val="22"/>
          <w:szCs w:val="22"/>
        </w:rPr>
        <w:t>15.5</w:t>
      </w:r>
      <w:r w:rsidRPr="00305A1D">
        <w:rPr>
          <w:rFonts w:ascii="Calibri" w:hAnsi="Calibri"/>
          <w:sz w:val="22"/>
          <w:szCs w:val="22"/>
        </w:rPr>
        <w:t xml:space="preserve"> Permiso de trabajo, ATS – Identificación de peligros y riesgos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PARA DATA BOOK:</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Plan específico de Seguridad y Salud Ocupacional </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Procedimientos de las actividades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de accidentes/incidentes y Acciones correctivas (lecciones aprendidas)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Mensual de Indicadores SYSO (firmado por los responsables). (El formato será remitido por el área de SMS de YPFB)</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Registro de capacitaciones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305A1D" w:rsidRPr="00305A1D" w:rsidRDefault="00305A1D" w:rsidP="006A1CB9">
      <w:pPr>
        <w:numPr>
          <w:ilvl w:val="0"/>
          <w:numId w:val="74"/>
        </w:numPr>
        <w:spacing w:before="240" w:after="120"/>
        <w:jc w:val="both"/>
        <w:rPr>
          <w:rFonts w:ascii="Calibri" w:hAnsi="Calibri" w:cs="Calibri"/>
          <w:b/>
          <w:sz w:val="22"/>
          <w:szCs w:val="22"/>
          <w:u w:val="single"/>
          <w:lang w:eastAsia="es-ES"/>
        </w:rPr>
      </w:pPr>
      <w:r w:rsidRPr="00305A1D">
        <w:rPr>
          <w:rFonts w:ascii="Calibri" w:hAnsi="Calibri" w:cs="Calibri"/>
          <w:sz w:val="22"/>
          <w:szCs w:val="22"/>
          <w:lang w:eastAsia="es-ES"/>
        </w:rPr>
        <w:t xml:space="preserve">Toda empresa contratista </w:t>
      </w:r>
      <w:r w:rsidRPr="00305A1D">
        <w:rPr>
          <w:rFonts w:ascii="Calibri" w:hAnsi="Calibri" w:cs="Calibri"/>
          <w:sz w:val="22"/>
          <w:szCs w:val="22"/>
          <w:u w:val="single"/>
          <w:lang w:eastAsia="es-ES"/>
        </w:rPr>
        <w:t>directa de YPFB</w:t>
      </w:r>
      <w:r w:rsidRPr="00305A1D">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lastRenderedPageBreak/>
        <w:t xml:space="preserve">Se deja claramente establecido la prohibición total y definitiva de ingreso a obra o ejecución de trabajos con pasantes y/o practicantes de la contratista y/o sub contratista en  proyectos de YPFB.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YPFB Corporación se reserva el derecho de solicitar nuevos requisitos de </w:t>
      </w:r>
      <w:proofErr w:type="spellStart"/>
      <w:r w:rsidRPr="00305A1D">
        <w:rPr>
          <w:rFonts w:ascii="Calibri" w:hAnsi="Calibri" w:cs="Calibri"/>
          <w:sz w:val="22"/>
          <w:szCs w:val="22"/>
          <w:lang w:eastAsia="es-ES"/>
        </w:rPr>
        <w:t>SySO</w:t>
      </w:r>
      <w:proofErr w:type="spellEnd"/>
      <w:r w:rsidRPr="00305A1D">
        <w:rPr>
          <w:rFonts w:ascii="Calibri" w:hAnsi="Calibri" w:cs="Calibri"/>
          <w:sz w:val="22"/>
          <w:szCs w:val="22"/>
          <w:lang w:eastAsia="es-ES"/>
        </w:rPr>
        <w:t xml:space="preserve">   que sean necesarios para garantizar la correcta ejecución de la actividad, cuyo objetivo es prevenir accidentes e incidentes. </w:t>
      </w:r>
    </w:p>
    <w:p w:rsidR="00305A1D" w:rsidRPr="00305A1D" w:rsidRDefault="00305A1D" w:rsidP="006A1CB9">
      <w:pPr>
        <w:keepNext/>
        <w:numPr>
          <w:ilvl w:val="0"/>
          <w:numId w:val="79"/>
        </w:numPr>
        <w:jc w:val="both"/>
        <w:outlineLvl w:val="0"/>
        <w:rPr>
          <w:rFonts w:ascii="Calibri" w:hAnsi="Calibri"/>
          <w:b/>
          <w:bCs/>
          <w:sz w:val="22"/>
          <w:szCs w:val="22"/>
          <w:u w:val="single"/>
          <w:lang w:val="es-BO" w:eastAsia="x-none"/>
        </w:rPr>
      </w:pPr>
      <w:bookmarkStart w:id="3" w:name="_Toc491438211"/>
      <w:bookmarkStart w:id="4" w:name="_Toc491964710"/>
      <w:bookmarkStart w:id="5" w:name="_Toc491965123"/>
      <w:r w:rsidRPr="00305A1D">
        <w:rPr>
          <w:rFonts w:ascii="Calibri" w:hAnsi="Calibri"/>
          <w:b/>
          <w:bCs/>
          <w:sz w:val="22"/>
          <w:szCs w:val="22"/>
          <w:u w:val="single"/>
          <w:lang w:val="x-none" w:eastAsia="x-none"/>
        </w:rPr>
        <w:t>DISPOSICIONES AMBIENTALES</w:t>
      </w:r>
      <w:bookmarkEnd w:id="3"/>
      <w:bookmarkEnd w:id="4"/>
      <w:bookmarkEnd w:id="5"/>
    </w:p>
    <w:p w:rsidR="00305A1D" w:rsidRPr="00305A1D" w:rsidRDefault="00305A1D" w:rsidP="00305A1D">
      <w:pPr>
        <w:rPr>
          <w:rFonts w:ascii="Calibri" w:hAnsi="Calibri"/>
          <w:sz w:val="22"/>
          <w:szCs w:val="22"/>
          <w:lang w:val="es-BO" w:eastAsia="x-none"/>
        </w:rPr>
      </w:pPr>
    </w:p>
    <w:p w:rsidR="00305A1D" w:rsidRPr="00305A1D" w:rsidRDefault="00305A1D" w:rsidP="006A1CB9">
      <w:pPr>
        <w:widowControl w:val="0"/>
        <w:numPr>
          <w:ilvl w:val="1"/>
          <w:numId w:val="71"/>
        </w:numPr>
        <w:autoSpaceDE w:val="0"/>
        <w:autoSpaceDN w:val="0"/>
        <w:adjustRightInd w:val="0"/>
        <w:spacing w:line="276" w:lineRule="auto"/>
        <w:ind w:left="993" w:hanging="426"/>
        <w:jc w:val="both"/>
        <w:rPr>
          <w:rFonts w:ascii="Calibri" w:hAnsi="Calibri"/>
          <w:sz w:val="22"/>
          <w:szCs w:val="22"/>
          <w:lang w:eastAsia="es-ES"/>
        </w:rPr>
      </w:pPr>
      <w:r w:rsidRPr="00305A1D">
        <w:rPr>
          <w:rFonts w:ascii="Calibri" w:hAnsi="Calibri"/>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5A1D">
        <w:rPr>
          <w:rFonts w:ascii="Calibri" w:hAnsi="Calibri"/>
          <w:sz w:val="22"/>
          <w:szCs w:val="22"/>
          <w:lang w:eastAsia="es-ES"/>
        </w:rPr>
        <w:t>LA</w:t>
      </w:r>
      <w:proofErr w:type="spellEnd"/>
      <w:r w:rsidRPr="00305A1D">
        <w:rPr>
          <w:rFonts w:ascii="Calibri" w:hAnsi="Calibri"/>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05A1D" w:rsidRPr="00305A1D" w:rsidRDefault="00305A1D" w:rsidP="00305A1D">
      <w:pPr>
        <w:widowControl w:val="0"/>
        <w:autoSpaceDE w:val="0"/>
        <w:autoSpaceDN w:val="0"/>
        <w:adjustRightInd w:val="0"/>
        <w:spacing w:line="276" w:lineRule="auto"/>
        <w:ind w:left="993"/>
        <w:jc w:val="both"/>
        <w:rPr>
          <w:rFonts w:ascii="Calibri" w:hAnsi="Calibri"/>
          <w:sz w:val="22"/>
          <w:szCs w:val="22"/>
          <w:lang w:eastAsia="es-ES"/>
        </w:rPr>
      </w:pPr>
      <w:r w:rsidRPr="00305A1D">
        <w:rPr>
          <w:rFonts w:ascii="Calibri" w:hAnsi="Calibri"/>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05A1D" w:rsidRPr="00305A1D" w:rsidRDefault="00305A1D" w:rsidP="00305A1D">
      <w:pPr>
        <w:widowControl w:val="0"/>
        <w:autoSpaceDE w:val="0"/>
        <w:autoSpaceDN w:val="0"/>
        <w:adjustRightInd w:val="0"/>
        <w:spacing w:line="276" w:lineRule="auto"/>
        <w:jc w:val="both"/>
        <w:rPr>
          <w:rFonts w:ascii="Calibri" w:hAnsi="Calibri"/>
          <w:spacing w:val="-2"/>
          <w:sz w:val="22"/>
          <w:szCs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z w:val="22"/>
          <w:szCs w:val="22"/>
          <w:lang w:eastAsia="es-ES"/>
        </w:rPr>
      </w:pPr>
      <w:r w:rsidRPr="00305A1D">
        <w:rPr>
          <w:rFonts w:ascii="Calibri" w:hAnsi="Calibri"/>
          <w:spacing w:val="-2"/>
          <w:sz w:val="22"/>
          <w:szCs w:val="22"/>
          <w:lang w:eastAsia="es-ES"/>
        </w:rPr>
        <w:t>L</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e</w:t>
      </w:r>
      <w:r w:rsidRPr="00305A1D">
        <w:rPr>
          <w:rFonts w:ascii="Calibri" w:hAnsi="Calibri"/>
          <w:spacing w:val="-3"/>
          <w:sz w:val="22"/>
          <w:szCs w:val="22"/>
          <w:lang w:eastAsia="es-ES"/>
        </w:rPr>
        <w:t>m</w:t>
      </w:r>
      <w:r w:rsidRPr="00305A1D">
        <w:rPr>
          <w:rFonts w:ascii="Calibri" w:hAnsi="Calibri"/>
          <w:spacing w:val="1"/>
          <w:sz w:val="22"/>
          <w:szCs w:val="22"/>
          <w:lang w:eastAsia="es-ES"/>
        </w:rPr>
        <w:t>p</w:t>
      </w:r>
      <w:r w:rsidRPr="00305A1D">
        <w:rPr>
          <w:rFonts w:ascii="Calibri" w:hAnsi="Calibri"/>
          <w:sz w:val="22"/>
          <w:szCs w:val="22"/>
          <w:lang w:eastAsia="es-ES"/>
        </w:rPr>
        <w:t>r</w:t>
      </w:r>
      <w:r w:rsidRPr="00305A1D">
        <w:rPr>
          <w:rFonts w:ascii="Calibri" w:hAnsi="Calibri"/>
          <w:spacing w:val="2"/>
          <w:sz w:val="22"/>
          <w:szCs w:val="22"/>
          <w:lang w:eastAsia="es-ES"/>
        </w:rPr>
        <w:t>e</w:t>
      </w:r>
      <w:r w:rsidRPr="00305A1D">
        <w:rPr>
          <w:rFonts w:ascii="Calibri" w:hAnsi="Calibri"/>
          <w:sz w:val="22"/>
          <w:szCs w:val="22"/>
          <w:lang w:eastAsia="es-ES"/>
        </w:rPr>
        <w:t>s</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z w:val="22"/>
          <w:szCs w:val="22"/>
          <w:lang w:eastAsia="es-ES"/>
        </w:rPr>
        <w:t>tratista</w:t>
      </w:r>
      <w:r w:rsidRPr="00305A1D">
        <w:rPr>
          <w:rFonts w:ascii="Calibri" w:hAnsi="Calibri"/>
          <w:spacing w:val="-1"/>
          <w:sz w:val="22"/>
          <w:szCs w:val="22"/>
          <w:lang w:eastAsia="es-ES"/>
        </w:rPr>
        <w:t>s</w:t>
      </w:r>
      <w:r w:rsidRPr="00305A1D">
        <w:rPr>
          <w:rFonts w:ascii="Calibri" w:hAnsi="Calibri"/>
          <w:sz w:val="22"/>
          <w:szCs w:val="22"/>
          <w:lang w:eastAsia="es-ES"/>
        </w:rPr>
        <w:t>,</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pacing w:val="1"/>
          <w:sz w:val="22"/>
          <w:szCs w:val="22"/>
          <w:lang w:eastAsia="es-ES"/>
        </w:rPr>
        <w:t>b</w:t>
      </w:r>
      <w:r w:rsidRPr="00305A1D">
        <w:rPr>
          <w:rFonts w:ascii="Calibri" w:hAnsi="Calibri"/>
          <w:spacing w:val="-1"/>
          <w:sz w:val="22"/>
          <w:szCs w:val="22"/>
          <w:lang w:eastAsia="es-ES"/>
        </w:rPr>
        <w:t>e</w:t>
      </w:r>
      <w:r w:rsidRPr="00305A1D">
        <w:rPr>
          <w:rFonts w:ascii="Calibri" w:hAnsi="Calibri"/>
          <w:sz w:val="22"/>
          <w:szCs w:val="22"/>
          <w:lang w:eastAsia="es-ES"/>
        </w:rPr>
        <w:t>n</w:t>
      </w:r>
      <w:r w:rsidRPr="00305A1D">
        <w:rPr>
          <w:rFonts w:ascii="Calibri" w:hAnsi="Calibri"/>
          <w:spacing w:val="14"/>
          <w:sz w:val="22"/>
          <w:szCs w:val="22"/>
          <w:lang w:eastAsia="es-ES"/>
        </w:rPr>
        <w:t xml:space="preserve"> </w:t>
      </w:r>
      <w:r w:rsidRPr="00305A1D">
        <w:rPr>
          <w:rFonts w:ascii="Calibri" w:hAnsi="Calibri"/>
          <w:sz w:val="22"/>
          <w:szCs w:val="22"/>
          <w:lang w:eastAsia="es-ES"/>
        </w:rPr>
        <w:t>i</w:t>
      </w:r>
      <w:r w:rsidRPr="00305A1D">
        <w:rPr>
          <w:rFonts w:ascii="Calibri" w:hAnsi="Calibri"/>
          <w:spacing w:val="1"/>
          <w:sz w:val="22"/>
          <w:szCs w:val="22"/>
          <w:lang w:eastAsia="es-ES"/>
        </w:rPr>
        <w:t>n</w:t>
      </w:r>
      <w:r w:rsidRPr="00305A1D">
        <w:rPr>
          <w:rFonts w:ascii="Calibri" w:hAnsi="Calibri"/>
          <w:spacing w:val="-2"/>
          <w:sz w:val="22"/>
          <w:szCs w:val="22"/>
          <w:lang w:eastAsia="es-ES"/>
        </w:rPr>
        <w:t>f</w:t>
      </w:r>
      <w:r w:rsidRPr="00305A1D">
        <w:rPr>
          <w:rFonts w:ascii="Calibri" w:hAnsi="Calibri"/>
          <w:spacing w:val="1"/>
          <w:sz w:val="22"/>
          <w:szCs w:val="22"/>
          <w:lang w:eastAsia="es-ES"/>
        </w:rPr>
        <w:t>o</w:t>
      </w:r>
      <w:r w:rsidRPr="00305A1D">
        <w:rPr>
          <w:rFonts w:ascii="Calibri" w:hAnsi="Calibri"/>
          <w:sz w:val="22"/>
          <w:szCs w:val="22"/>
          <w:lang w:eastAsia="es-ES"/>
        </w:rPr>
        <w:t>r</w:t>
      </w:r>
      <w:r w:rsidRPr="00305A1D">
        <w:rPr>
          <w:rFonts w:ascii="Calibri" w:hAnsi="Calibri"/>
          <w:spacing w:val="-3"/>
          <w:sz w:val="22"/>
          <w:szCs w:val="22"/>
          <w:lang w:eastAsia="es-ES"/>
        </w:rPr>
        <w:t>m</w:t>
      </w:r>
      <w:r w:rsidRPr="00305A1D">
        <w:rPr>
          <w:rFonts w:ascii="Calibri" w:hAnsi="Calibri"/>
          <w:spacing w:val="-1"/>
          <w:sz w:val="22"/>
          <w:szCs w:val="22"/>
          <w:lang w:eastAsia="es-ES"/>
        </w:rPr>
        <w:t>a</w:t>
      </w:r>
      <w:r w:rsidRPr="00305A1D">
        <w:rPr>
          <w:rFonts w:ascii="Calibri" w:hAnsi="Calibri"/>
          <w:sz w:val="22"/>
          <w:szCs w:val="22"/>
          <w:lang w:eastAsia="es-ES"/>
        </w:rPr>
        <w:t>r</w:t>
      </w:r>
      <w:r w:rsidRPr="00305A1D">
        <w:rPr>
          <w:rFonts w:ascii="Calibri" w:hAnsi="Calibri"/>
          <w:spacing w:val="17"/>
          <w:sz w:val="22"/>
          <w:szCs w:val="22"/>
          <w:lang w:eastAsia="es-ES"/>
        </w:rPr>
        <w:t xml:space="preserve"> </w:t>
      </w:r>
      <w:r w:rsidRPr="00305A1D">
        <w:rPr>
          <w:rFonts w:ascii="Calibri" w:hAnsi="Calibri"/>
          <w:spacing w:val="-1"/>
          <w:sz w:val="22"/>
          <w:szCs w:val="22"/>
          <w:lang w:eastAsia="es-ES"/>
        </w:rPr>
        <w:t>me</w:t>
      </w:r>
      <w:r w:rsidRPr="00305A1D">
        <w:rPr>
          <w:rFonts w:ascii="Calibri" w:hAnsi="Calibri"/>
          <w:spacing w:val="1"/>
          <w:sz w:val="22"/>
          <w:szCs w:val="22"/>
          <w:lang w:eastAsia="es-ES"/>
        </w:rPr>
        <w:t>n</w:t>
      </w:r>
      <w:r w:rsidRPr="00305A1D">
        <w:rPr>
          <w:rFonts w:ascii="Calibri" w:hAnsi="Calibri"/>
          <w:sz w:val="22"/>
          <w:szCs w:val="22"/>
          <w:lang w:eastAsia="es-ES"/>
        </w:rPr>
        <w:t>s</w:t>
      </w:r>
      <w:r w:rsidRPr="00305A1D">
        <w:rPr>
          <w:rFonts w:ascii="Calibri" w:hAnsi="Calibri"/>
          <w:spacing w:val="1"/>
          <w:sz w:val="22"/>
          <w:szCs w:val="22"/>
          <w:lang w:eastAsia="es-ES"/>
        </w:rPr>
        <w:t>u</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3"/>
          <w:sz w:val="22"/>
          <w:szCs w:val="22"/>
          <w:lang w:eastAsia="es-ES"/>
        </w:rPr>
        <w:t>m</w:t>
      </w:r>
      <w:r w:rsidRPr="00305A1D">
        <w:rPr>
          <w:rFonts w:ascii="Calibri" w:hAnsi="Calibri"/>
          <w:spacing w:val="-1"/>
          <w:sz w:val="22"/>
          <w:szCs w:val="22"/>
          <w:lang w:eastAsia="es-ES"/>
        </w:rPr>
        <w:t>e</w:t>
      </w:r>
      <w:r w:rsidRPr="00305A1D">
        <w:rPr>
          <w:rFonts w:ascii="Calibri" w:hAnsi="Calibri"/>
          <w:spacing w:val="1"/>
          <w:sz w:val="22"/>
          <w:szCs w:val="22"/>
          <w:lang w:eastAsia="es-ES"/>
        </w:rPr>
        <w:t>n</w:t>
      </w:r>
      <w:r w:rsidRPr="00305A1D">
        <w:rPr>
          <w:rFonts w:ascii="Calibri" w:hAnsi="Calibri"/>
          <w:sz w:val="22"/>
          <w:szCs w:val="22"/>
          <w:lang w:eastAsia="es-ES"/>
        </w:rPr>
        <w:t>te</w:t>
      </w:r>
      <w:r w:rsidRPr="00305A1D">
        <w:rPr>
          <w:rFonts w:ascii="Calibri" w:hAnsi="Calibri"/>
          <w:spacing w:val="17"/>
          <w:sz w:val="22"/>
          <w:szCs w:val="22"/>
          <w:lang w:eastAsia="es-ES"/>
        </w:rPr>
        <w:t xml:space="preserve"> </w:t>
      </w:r>
      <w:r w:rsidRPr="00305A1D">
        <w:rPr>
          <w:rFonts w:ascii="Calibri" w:hAnsi="Calibri"/>
          <w:sz w:val="22"/>
          <w:szCs w:val="22"/>
          <w:lang w:eastAsia="es-ES"/>
        </w:rPr>
        <w:t>y</w:t>
      </w:r>
      <w:r w:rsidRPr="00305A1D">
        <w:rPr>
          <w:rFonts w:ascii="Calibri" w:hAnsi="Calibri"/>
          <w:spacing w:val="11"/>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pacing w:val="-1"/>
          <w:sz w:val="22"/>
          <w:szCs w:val="22"/>
          <w:lang w:eastAsia="es-ES"/>
        </w:rPr>
        <w:t>c</w:t>
      </w:r>
      <w:r w:rsidRPr="00305A1D">
        <w:rPr>
          <w:rFonts w:ascii="Calibri" w:hAnsi="Calibri"/>
          <w:sz w:val="22"/>
          <w:szCs w:val="22"/>
          <w:lang w:eastAsia="es-ES"/>
        </w:rPr>
        <w:t>l</w:t>
      </w:r>
      <w:r w:rsidRPr="00305A1D">
        <w:rPr>
          <w:rFonts w:ascii="Calibri" w:hAnsi="Calibri"/>
          <w:spacing w:val="1"/>
          <w:sz w:val="22"/>
          <w:szCs w:val="22"/>
          <w:lang w:eastAsia="es-ES"/>
        </w:rPr>
        <w:t>u</w:t>
      </w:r>
      <w:r w:rsidRPr="00305A1D">
        <w:rPr>
          <w:rFonts w:ascii="Calibri" w:hAnsi="Calibri"/>
          <w:sz w:val="22"/>
          <w:szCs w:val="22"/>
          <w:lang w:eastAsia="es-ES"/>
        </w:rPr>
        <w:t>ir</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e</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p</w:t>
      </w:r>
      <w:r w:rsidRPr="00305A1D">
        <w:rPr>
          <w:rFonts w:ascii="Calibri" w:hAnsi="Calibri"/>
          <w:spacing w:val="-2"/>
          <w:sz w:val="22"/>
          <w:szCs w:val="22"/>
          <w:lang w:eastAsia="es-ES"/>
        </w:rPr>
        <w:t>r</w:t>
      </w:r>
      <w:r w:rsidRPr="00305A1D">
        <w:rPr>
          <w:rFonts w:ascii="Calibri" w:hAnsi="Calibri"/>
          <w:spacing w:val="1"/>
          <w:sz w:val="22"/>
          <w:szCs w:val="22"/>
          <w:lang w:eastAsia="es-ES"/>
        </w:rPr>
        <w:t>o</w:t>
      </w:r>
      <w:r w:rsidRPr="00305A1D">
        <w:rPr>
          <w:rFonts w:ascii="Calibri" w:hAnsi="Calibri"/>
          <w:spacing w:val="-4"/>
          <w:sz w:val="22"/>
          <w:szCs w:val="22"/>
          <w:lang w:eastAsia="es-ES"/>
        </w:rPr>
        <w:t>y</w:t>
      </w:r>
      <w:r w:rsidRPr="00305A1D">
        <w:rPr>
          <w:rFonts w:ascii="Calibri" w:hAnsi="Calibri"/>
          <w:spacing w:val="-1"/>
          <w:sz w:val="22"/>
          <w:szCs w:val="22"/>
          <w:lang w:eastAsia="es-ES"/>
        </w:rPr>
        <w:t>ec</w:t>
      </w:r>
      <w:r w:rsidRPr="00305A1D">
        <w:rPr>
          <w:rFonts w:ascii="Calibri" w:hAnsi="Calibri"/>
          <w:sz w:val="22"/>
          <w:szCs w:val="22"/>
          <w:lang w:eastAsia="es-ES"/>
        </w:rPr>
        <w:t>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2"/>
          <w:sz w:val="22"/>
          <w:szCs w:val="22"/>
          <w:lang w:eastAsia="es-ES"/>
        </w:rPr>
        <w:t>T</w:t>
      </w:r>
      <w:r w:rsidRPr="00305A1D">
        <w:rPr>
          <w:rFonts w:ascii="Calibri" w:hAnsi="Calibri"/>
          <w:spacing w:val="1"/>
          <w:sz w:val="22"/>
          <w:szCs w:val="22"/>
          <w:lang w:eastAsia="es-ES"/>
        </w:rPr>
        <w:t>S</w:t>
      </w:r>
      <w:r w:rsidRPr="00305A1D">
        <w:rPr>
          <w:rFonts w:ascii="Calibri" w:hAnsi="Calibri"/>
          <w:sz w:val="22"/>
          <w:szCs w:val="22"/>
          <w:lang w:eastAsia="es-ES"/>
        </w:rPr>
        <w:t>I</w:t>
      </w:r>
      <w:r w:rsidRPr="00305A1D">
        <w:rPr>
          <w:rFonts w:ascii="Calibri" w:hAnsi="Calibri"/>
          <w:spacing w:val="1"/>
          <w:sz w:val="22"/>
          <w:szCs w:val="22"/>
          <w:lang w:eastAsia="es-ES"/>
        </w:rPr>
        <w:t>M</w:t>
      </w:r>
      <w:r w:rsidRPr="00305A1D">
        <w:rPr>
          <w:rFonts w:ascii="Calibri" w:hAnsi="Calibri"/>
          <w:sz w:val="22"/>
          <w:szCs w:val="22"/>
          <w:lang w:eastAsia="es-ES"/>
        </w:rPr>
        <w:t>A</w:t>
      </w:r>
      <w:r w:rsidRPr="00305A1D">
        <w:rPr>
          <w:rFonts w:ascii="Calibri" w:hAnsi="Calibri"/>
          <w:spacing w:val="12"/>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l</w:t>
      </w:r>
      <w:r>
        <w:rPr>
          <w:rFonts w:ascii="Calibri" w:hAnsi="Calibri"/>
          <w:spacing w:val="18"/>
          <w:sz w:val="22"/>
          <w:szCs w:val="22"/>
          <w:lang w:eastAsia="es-ES"/>
        </w:rPr>
        <w:t xml:space="preserve"> </w:t>
      </w:r>
      <w:r w:rsidRPr="00305A1D">
        <w:rPr>
          <w:rFonts w:ascii="Calibri" w:hAnsi="Calibri"/>
          <w:sz w:val="22"/>
          <w:szCs w:val="22"/>
          <w:lang w:eastAsia="es-ES"/>
        </w:rPr>
        <w:lastRenderedPageBreak/>
        <w:t>Distri</w:t>
      </w:r>
      <w:r w:rsidRPr="00305A1D">
        <w:rPr>
          <w:rFonts w:ascii="Calibri" w:hAnsi="Calibri"/>
          <w:spacing w:val="1"/>
          <w:sz w:val="22"/>
          <w:szCs w:val="22"/>
          <w:lang w:eastAsia="es-ES"/>
        </w:rPr>
        <w:t>t</w:t>
      </w:r>
      <w:r w:rsidRPr="00305A1D">
        <w:rPr>
          <w:rFonts w:ascii="Calibri" w:hAnsi="Calibri"/>
          <w:sz w:val="22"/>
          <w:szCs w:val="22"/>
          <w:lang w:eastAsia="es-ES"/>
        </w:rPr>
        <w:t>o</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z w:val="22"/>
          <w:szCs w:val="22"/>
          <w:lang w:eastAsia="es-ES"/>
        </w:rPr>
        <w:t>R</w:t>
      </w:r>
      <w:r w:rsidRPr="00305A1D">
        <w:rPr>
          <w:rFonts w:ascii="Calibri" w:hAnsi="Calibri"/>
          <w:spacing w:val="-1"/>
          <w:sz w:val="22"/>
          <w:szCs w:val="22"/>
          <w:lang w:eastAsia="es-ES"/>
        </w:rPr>
        <w:t>e</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3"/>
          <w:sz w:val="22"/>
          <w:szCs w:val="22"/>
          <w:lang w:eastAsia="es-ES"/>
        </w:rPr>
        <w:t>G</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ac</w:t>
      </w:r>
      <w:r w:rsidRPr="00305A1D">
        <w:rPr>
          <w:rFonts w:ascii="Calibri" w:hAnsi="Calibri"/>
          <w:spacing w:val="11"/>
          <w:sz w:val="22"/>
          <w:szCs w:val="22"/>
          <w:lang w:eastAsia="es-ES"/>
        </w:rPr>
        <w:t>u</w:t>
      </w:r>
      <w:r w:rsidRPr="00305A1D">
        <w:rPr>
          <w:rFonts w:ascii="Calibri" w:hAnsi="Calibri"/>
          <w:spacing w:val="-1"/>
          <w:sz w:val="22"/>
          <w:szCs w:val="22"/>
          <w:lang w:eastAsia="es-ES"/>
        </w:rPr>
        <w:t>e</w:t>
      </w:r>
      <w:r w:rsidRPr="00305A1D">
        <w:rPr>
          <w:rFonts w:ascii="Calibri" w:hAnsi="Calibri"/>
          <w:sz w:val="22"/>
          <w:szCs w:val="22"/>
          <w:lang w:eastAsia="es-ES"/>
        </w:rPr>
        <w:t>r</w:t>
      </w:r>
      <w:r w:rsidRPr="00305A1D">
        <w:rPr>
          <w:rFonts w:ascii="Calibri" w:hAnsi="Calibri"/>
          <w:spacing w:val="1"/>
          <w:sz w:val="22"/>
          <w:szCs w:val="22"/>
          <w:lang w:eastAsia="es-ES"/>
        </w:rPr>
        <w:t>d</w:t>
      </w:r>
      <w:r w:rsidRPr="00305A1D">
        <w:rPr>
          <w:rFonts w:ascii="Calibri" w:hAnsi="Calibri"/>
          <w:sz w:val="22"/>
          <w:szCs w:val="22"/>
          <w:lang w:eastAsia="es-ES"/>
        </w:rPr>
        <w: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talle si</w:t>
      </w:r>
      <w:r w:rsidRPr="00305A1D">
        <w:rPr>
          <w:rFonts w:ascii="Calibri" w:hAnsi="Calibri"/>
          <w:spacing w:val="-1"/>
          <w:sz w:val="22"/>
          <w:szCs w:val="22"/>
          <w:lang w:eastAsia="es-ES"/>
        </w:rPr>
        <w:t>g</w:t>
      </w:r>
      <w:r w:rsidRPr="00305A1D">
        <w:rPr>
          <w:rFonts w:ascii="Calibri" w:hAnsi="Calibri"/>
          <w:spacing w:val="1"/>
          <w:sz w:val="22"/>
          <w:szCs w:val="22"/>
          <w:lang w:eastAsia="es-ES"/>
        </w:rPr>
        <w:t>u</w:t>
      </w:r>
      <w:r w:rsidRPr="00305A1D">
        <w:rPr>
          <w:rFonts w:ascii="Calibri" w:hAnsi="Calibri"/>
          <w:sz w:val="22"/>
          <w:szCs w:val="22"/>
          <w:lang w:eastAsia="es-ES"/>
        </w:rPr>
        <w:t>ie</w:t>
      </w:r>
      <w:r w:rsidRPr="00305A1D">
        <w:rPr>
          <w:rFonts w:ascii="Calibri" w:hAnsi="Calibri"/>
          <w:spacing w:val="1"/>
          <w:sz w:val="22"/>
          <w:szCs w:val="22"/>
          <w:lang w:eastAsia="es-ES"/>
        </w:rPr>
        <w:t>n</w:t>
      </w:r>
      <w:r w:rsidRPr="00305A1D">
        <w:rPr>
          <w:rFonts w:ascii="Calibri" w:hAnsi="Calibri"/>
          <w:sz w:val="22"/>
          <w:szCs w:val="22"/>
          <w:lang w:eastAsia="es-ES"/>
        </w:rPr>
        <w:t>te:</w:t>
      </w:r>
    </w:p>
    <w:p w:rsidR="00305A1D" w:rsidRPr="00305A1D" w:rsidRDefault="00305A1D" w:rsidP="00305A1D">
      <w:pPr>
        <w:widowControl w:val="0"/>
        <w:autoSpaceDE w:val="0"/>
        <w:autoSpaceDN w:val="0"/>
        <w:adjustRightInd w:val="0"/>
        <w:spacing w:line="276" w:lineRule="auto"/>
        <w:jc w:val="both"/>
        <w:rPr>
          <w:rFonts w:ascii="Calibri" w:hAnsi="Calibri"/>
          <w:lang w:eastAsia="es-ES"/>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305A1D" w:rsidRPr="00305A1D" w:rsidTr="00305A1D">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PRESENTACION</w:t>
            </w:r>
          </w:p>
        </w:tc>
      </w:tr>
      <w:tr w:rsidR="00305A1D" w:rsidRPr="00305A1D" w:rsidTr="00305A1D">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FINAL</w:t>
            </w:r>
          </w:p>
        </w:tc>
      </w:tr>
      <w:tr w:rsidR="00305A1D" w:rsidRPr="00305A1D" w:rsidTr="00305A1D">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5.- PLANILLA DE DOTACIÓN DE EPP  E INFORME DE SEÑALIZACION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6.-  PLANILLAS  DE  INDUCCION  Y  CAPACITACION  AL  PERSONAL  EN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Elabora y Presenta: Contratista</w:t>
            </w:r>
          </w:p>
          <w:p w:rsidR="00305A1D" w:rsidRPr="00305A1D" w:rsidRDefault="00305A1D" w:rsidP="00305A1D">
            <w:pPr>
              <w:rPr>
                <w:rFonts w:ascii="Calibri" w:hAnsi="Calibri"/>
                <w:b/>
                <w:sz w:val="16"/>
                <w:szCs w:val="22"/>
                <w:lang w:eastAsia="es-ES"/>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Verifica en obra: Supervisor DTRG</w:t>
            </w:r>
          </w:p>
          <w:p w:rsidR="00305A1D" w:rsidRPr="00305A1D" w:rsidRDefault="00305A1D" w:rsidP="00305A1D">
            <w:pPr>
              <w:rPr>
                <w:rFonts w:ascii="Calibri" w:hAnsi="Calibri"/>
                <w:b/>
                <w:sz w:val="16"/>
                <w:szCs w:val="22"/>
                <w:lang w:eastAsia="es-ES"/>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Revisa documentación: TSIMA-DTRG</w:t>
            </w:r>
          </w:p>
          <w:p w:rsidR="00305A1D" w:rsidRPr="00305A1D" w:rsidRDefault="00305A1D" w:rsidP="00305A1D">
            <w:pPr>
              <w:rPr>
                <w:rFonts w:ascii="Calibri" w:hAnsi="Calibri"/>
                <w:b/>
                <w:sz w:val="16"/>
                <w:szCs w:val="22"/>
                <w:lang w:eastAsia="es-ES"/>
              </w:rPr>
            </w:pPr>
          </w:p>
        </w:tc>
        <w:tc>
          <w:tcPr>
            <w:tcW w:w="58" w:type="dxa"/>
            <w:tcBorders>
              <w:top w:val="single" w:sz="4" w:space="0" w:color="000000"/>
              <w:left w:val="single" w:sz="26" w:space="0" w:color="E7E6E6"/>
              <w:bottom w:val="single" w:sz="4" w:space="0" w:color="000000"/>
              <w:right w:val="single" w:sz="4" w:space="0" w:color="auto"/>
            </w:tcBorders>
            <w:vAlign w:val="center"/>
          </w:tcPr>
          <w:p w:rsidR="00305A1D" w:rsidRPr="00305A1D" w:rsidRDefault="00305A1D" w:rsidP="00305A1D">
            <w:pPr>
              <w:rPr>
                <w:rFonts w:ascii="Calibri" w:hAnsi="Calibri"/>
                <w:b/>
                <w:sz w:val="16"/>
                <w:szCs w:val="22"/>
                <w:lang w:eastAsia="es-ES"/>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Aprueba:</w:t>
            </w:r>
          </w:p>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Distrital de Redes de Gas</w:t>
            </w:r>
          </w:p>
          <w:p w:rsidR="00305A1D" w:rsidRPr="00305A1D" w:rsidRDefault="00305A1D" w:rsidP="00305A1D">
            <w:pPr>
              <w:rPr>
                <w:rFonts w:ascii="Calibri" w:hAnsi="Calibri"/>
                <w:b/>
                <w:sz w:val="16"/>
                <w:szCs w:val="22"/>
                <w:lang w:eastAsia="es-ES"/>
              </w:rPr>
            </w:pPr>
          </w:p>
        </w:tc>
      </w:tr>
    </w:tbl>
    <w:p w:rsidR="00305A1D" w:rsidRPr="00305A1D" w:rsidRDefault="00305A1D" w:rsidP="00305A1D">
      <w:pPr>
        <w:keepNext/>
        <w:ind w:left="1068"/>
        <w:jc w:val="both"/>
        <w:outlineLvl w:val="0"/>
        <w:rPr>
          <w:rFonts w:ascii="Calibri" w:hAnsi="Calibri"/>
          <w:b/>
          <w:bCs/>
          <w:color w:val="1D1B11"/>
          <w:sz w:val="22"/>
          <w:szCs w:val="22"/>
          <w:lang w:val="es-BO" w:eastAsia="x-none"/>
        </w:rPr>
      </w:pPr>
    </w:p>
    <w:p w:rsidR="00305A1D" w:rsidRPr="00305A1D" w:rsidRDefault="00305A1D" w:rsidP="006A1CB9">
      <w:pPr>
        <w:keepNext/>
        <w:numPr>
          <w:ilvl w:val="1"/>
          <w:numId w:val="73"/>
        </w:numPr>
        <w:jc w:val="both"/>
        <w:outlineLvl w:val="0"/>
        <w:rPr>
          <w:rFonts w:ascii="Calibri" w:hAnsi="Calibri"/>
          <w:b/>
          <w:bCs/>
          <w:sz w:val="22"/>
          <w:szCs w:val="22"/>
          <w:u w:val="single"/>
          <w:lang w:val="es-BO" w:eastAsia="x-none"/>
        </w:rPr>
      </w:pPr>
      <w:bookmarkStart w:id="6" w:name="_Toc491438212"/>
      <w:bookmarkStart w:id="7" w:name="_Toc491964711"/>
      <w:bookmarkStart w:id="8" w:name="_Toc491965124"/>
      <w:r w:rsidRPr="00305A1D">
        <w:rPr>
          <w:rFonts w:ascii="Calibri" w:hAnsi="Calibri"/>
          <w:b/>
          <w:bCs/>
          <w:sz w:val="22"/>
          <w:szCs w:val="22"/>
          <w:u w:val="single"/>
          <w:lang w:val="es-BO" w:eastAsia="x-none"/>
        </w:rPr>
        <w:t>INFORME AMBIENTAL</w:t>
      </w:r>
      <w:bookmarkEnd w:id="6"/>
      <w:bookmarkEnd w:id="7"/>
      <w:bookmarkEnd w:id="8"/>
    </w:p>
    <w:p w:rsidR="00305A1D" w:rsidRPr="00305A1D" w:rsidRDefault="00305A1D" w:rsidP="00305A1D">
      <w:pPr>
        <w:rPr>
          <w:rFonts w:ascii="Calibri" w:hAnsi="Calibri"/>
          <w:sz w:val="24"/>
          <w:szCs w:val="22"/>
          <w:lang w:val="es-BO" w:eastAsia="x-none"/>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En el presente acápite se describe el contenido mínimo que debe tener el Informe Ambiental inicial/mensual/final:</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Informe Ambiental debe contar con los siguientes acápites, mismos que serán debidamente llenados en función a las características específicas de cada actividad, obra y/o proyecto (AOP).</w:t>
      </w:r>
    </w:p>
    <w:p w:rsidR="00305A1D" w:rsidRPr="00305A1D" w:rsidRDefault="00305A1D" w:rsidP="00305A1D">
      <w:pPr>
        <w:widowControl w:val="0"/>
        <w:autoSpaceDE w:val="0"/>
        <w:autoSpaceDN w:val="0"/>
        <w:adjustRightInd w:val="0"/>
        <w:spacing w:line="201" w:lineRule="exact"/>
        <w:jc w:val="both"/>
        <w:rPr>
          <w:rFonts w:ascii="Calibri" w:hAnsi="Calibri"/>
          <w:spacing w:val="1"/>
          <w:sz w:val="22"/>
          <w:lang w:eastAsia="es-ES"/>
        </w:rPr>
      </w:pP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Declaración Jurada:</w:t>
      </w:r>
      <w:r w:rsidRPr="00305A1D">
        <w:rPr>
          <w:rFonts w:ascii="Calibri" w:hAnsi="Calibri"/>
          <w:spacing w:val="1"/>
          <w:sz w:val="22"/>
          <w:lang w:eastAsia="es-ES"/>
        </w:rPr>
        <w:t xml:space="preserve"> Debe contener Información General, Identificación y Ubicación del Proyecto, Aspectos del Estado de la AOP, Firmas y datos del Responsable Técnico (Supervisor SMS, Supervisor SMS Junior o Monitor SMS).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Estado actual en que se encuentra la AOP:</w:t>
      </w:r>
      <w:r w:rsidRPr="00305A1D">
        <w:rPr>
          <w:rFonts w:ascii="Calibri" w:hAnsi="Calibri"/>
          <w:spacing w:val="1"/>
          <w:sz w:val="22"/>
          <w:lang w:eastAsia="es-ES"/>
        </w:rPr>
        <w:t xml:space="preserve"> Breve descripción del estado actual de la Actividad, Obra o Proyecto. Incluir información referida a la etapa en que se encuentre la AOP, porcentaje de avance,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Datos Generales:</w:t>
      </w:r>
      <w:r w:rsidRPr="00305A1D">
        <w:rPr>
          <w:rFonts w:ascii="Calibri" w:hAnsi="Calibri"/>
          <w:spacing w:val="1"/>
          <w:sz w:val="22"/>
          <w:lang w:eastAsia="es-E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Descripción de la AOP:</w:t>
      </w:r>
      <w:r w:rsidRPr="00305A1D">
        <w:rPr>
          <w:rFonts w:ascii="Calibri" w:hAnsi="Calibri"/>
          <w:spacing w:val="1"/>
          <w:sz w:val="22"/>
          <w:lang w:eastAsia="es-ES"/>
        </w:rPr>
        <w:t xml:space="preserve"> Contemplar datos como ser la ubicación de la AOP, coordenadas, descripción de colindancias.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Detalle de Actividades Realizadas en el Periodo</w:t>
      </w:r>
      <w:r w:rsidRPr="00305A1D">
        <w:rPr>
          <w:rFonts w:ascii="Calibri" w:hAnsi="Calibri"/>
          <w:spacing w:val="1"/>
          <w:sz w:val="22"/>
          <w:lang w:eastAsia="es-ES"/>
        </w:rPr>
        <w:t>: Descripción de todas las actividades específicas del periodo al que pertenece el Informe Ambiental a elaborarse.</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Cumplimiento de los Compromisos Ambientales (Establecidos en el Documento Ambiental propio de cada proyecto):</w:t>
      </w:r>
      <w:r w:rsidRPr="00305A1D">
        <w:rPr>
          <w:rFonts w:ascii="Calibri" w:hAnsi="Calibri"/>
          <w:spacing w:val="1"/>
          <w:sz w:val="22"/>
          <w:lang w:eastAsia="es-E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305A1D" w:rsidRPr="00305A1D" w:rsidRDefault="00305A1D" w:rsidP="00305A1D">
      <w:pPr>
        <w:widowControl w:val="0"/>
        <w:autoSpaceDE w:val="0"/>
        <w:autoSpaceDN w:val="0"/>
        <w:adjustRightInd w:val="0"/>
        <w:spacing w:line="201" w:lineRule="exact"/>
        <w:jc w:val="both"/>
        <w:rPr>
          <w:rFonts w:ascii="Calibri" w:hAnsi="Calibri"/>
          <w:spacing w:val="1"/>
          <w:lang w:eastAsia="es-ES"/>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305A1D" w:rsidRPr="00305A1D" w:rsidTr="00305A1D">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lastRenderedPageBreak/>
              <w:t>Código</w:t>
            </w: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Factor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Ambiental</w:t>
            </w: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 a Monitorear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(Inicio)</w:t>
            </w: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(Final)</w:t>
            </w: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Desarrollo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 la</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w:t>
            </w: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Respaldos</w:t>
            </w:r>
          </w:p>
        </w:tc>
      </w:tr>
      <w:tr w:rsidR="00305A1D" w:rsidRPr="00305A1D" w:rsidTr="00305A1D">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0"/>
                <w:lang w:eastAsia="es-ES"/>
              </w:rPr>
            </w:pP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r>
    </w:tbl>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Análisis de Resultados por Factores:</w:t>
      </w:r>
      <w:r w:rsidRPr="00305A1D">
        <w:rPr>
          <w:rFonts w:ascii="Calibri" w:hAnsi="Calibri"/>
          <w:spacing w:val="1"/>
          <w:sz w:val="22"/>
          <w:lang w:eastAsia="es-ES"/>
        </w:rPr>
        <w:t xml:space="preserve"> Realizar un análisis de todos los factores comprendidos en la AOP, como ser Aire, Ruido, Agua, Suelo, Residuos Sólidos, Socioeconómico,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Detección de No Conformidades</w:t>
      </w:r>
      <w:r w:rsidRPr="00305A1D">
        <w:rPr>
          <w:rFonts w:ascii="Calibri" w:hAnsi="Calibri"/>
          <w:spacing w:val="1"/>
          <w:sz w:val="22"/>
          <w:lang w:eastAsia="es-ES"/>
        </w:rPr>
        <w:t>: Si fuera el caso incluir información referida a no conformidades presentadas durante el desarrollo de la AOP.</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Conclusiones y Recomendaciones:</w:t>
      </w:r>
      <w:r w:rsidRPr="00305A1D">
        <w:rPr>
          <w:rFonts w:ascii="Calibri" w:hAnsi="Calibri"/>
          <w:spacing w:val="1"/>
          <w:sz w:val="22"/>
          <w:lang w:eastAsia="es-ES"/>
        </w:rPr>
        <w:t xml:space="preserve"> Contemplar los aspectos más relevantes del Informe elaborado y las respectivas recomendaciones acorde a lo reportado.</w:t>
      </w:r>
    </w:p>
    <w:p w:rsidR="00305A1D" w:rsidRPr="00305A1D" w:rsidRDefault="00305A1D" w:rsidP="00305A1D">
      <w:pPr>
        <w:widowControl w:val="0"/>
        <w:autoSpaceDE w:val="0"/>
        <w:autoSpaceDN w:val="0"/>
        <w:adjustRightInd w:val="0"/>
        <w:spacing w:line="201" w:lineRule="exact"/>
        <w:ind w:left="709"/>
        <w:jc w:val="both"/>
        <w:rPr>
          <w:rFonts w:ascii="Calibri" w:hAnsi="Calibri"/>
          <w:spacing w:val="1"/>
          <w:sz w:val="22"/>
          <w:lang w:eastAsia="es-ES"/>
        </w:rPr>
      </w:pPr>
    </w:p>
    <w:p w:rsidR="00305A1D" w:rsidRPr="00305A1D" w:rsidRDefault="00305A1D" w:rsidP="006A1CB9">
      <w:pPr>
        <w:keepNext/>
        <w:numPr>
          <w:ilvl w:val="1"/>
          <w:numId w:val="73"/>
        </w:numPr>
        <w:jc w:val="both"/>
        <w:outlineLvl w:val="0"/>
        <w:rPr>
          <w:rFonts w:ascii="Calibri" w:hAnsi="Calibri"/>
          <w:b/>
          <w:bCs/>
          <w:sz w:val="22"/>
          <w:lang w:val="es-BO" w:eastAsia="x-none"/>
        </w:rPr>
      </w:pPr>
      <w:bookmarkStart w:id="9" w:name="_Toc491438213"/>
      <w:bookmarkStart w:id="10" w:name="_Toc491964712"/>
      <w:bookmarkStart w:id="11" w:name="_Toc491965125"/>
      <w:r w:rsidRPr="00305A1D">
        <w:rPr>
          <w:rFonts w:ascii="Calibri" w:hAnsi="Calibri"/>
          <w:b/>
          <w:bCs/>
          <w:sz w:val="22"/>
          <w:lang w:val="es-BO" w:eastAsia="x-none"/>
        </w:rPr>
        <w:t>ANEXOS DEL INFORME AMBIENTAL</w:t>
      </w:r>
      <w:bookmarkEnd w:id="9"/>
      <w:bookmarkEnd w:id="10"/>
      <w:bookmarkEnd w:id="11"/>
    </w:p>
    <w:p w:rsidR="00305A1D" w:rsidRPr="00305A1D" w:rsidRDefault="00305A1D" w:rsidP="00305A1D">
      <w:pPr>
        <w:rPr>
          <w:sz w:val="24"/>
          <w:szCs w:val="24"/>
          <w:lang w:val="es-BO" w:eastAsia="x-none"/>
        </w:rPr>
      </w:pPr>
    </w:p>
    <w:p w:rsidR="00305A1D" w:rsidRPr="00305A1D" w:rsidRDefault="00305A1D" w:rsidP="006A1CB9">
      <w:pPr>
        <w:widowControl w:val="0"/>
        <w:numPr>
          <w:ilvl w:val="0"/>
          <w:numId w:val="70"/>
        </w:numPr>
        <w:autoSpaceDE w:val="0"/>
        <w:autoSpaceDN w:val="0"/>
        <w:adjustRightInd w:val="0"/>
        <w:spacing w:line="276" w:lineRule="auto"/>
        <w:jc w:val="both"/>
        <w:rPr>
          <w:rFonts w:ascii="Calibri" w:hAnsi="Calibri"/>
          <w:b/>
          <w:spacing w:val="1"/>
          <w:sz w:val="22"/>
          <w:lang w:eastAsia="es-ES"/>
        </w:rPr>
      </w:pPr>
      <w:r w:rsidRPr="00305A1D">
        <w:rPr>
          <w:rFonts w:ascii="Calibri" w:hAnsi="Calibri"/>
          <w:b/>
          <w:spacing w:val="1"/>
          <w:sz w:val="22"/>
          <w:lang w:eastAsia="es-ES"/>
        </w:rPr>
        <w:t>Anexo de Mapas, Planos y Fotografías</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presente Anexo debe incluir:</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z w:val="22"/>
          <w:lang w:eastAsia="es-ES"/>
        </w:rPr>
        <w:t>M</w:t>
      </w:r>
      <w:r w:rsidRPr="00305A1D">
        <w:rPr>
          <w:rFonts w:ascii="Calibri" w:hAnsi="Calibri"/>
          <w:spacing w:val="1"/>
          <w:sz w:val="22"/>
          <w:lang w:eastAsia="es-ES"/>
        </w:rPr>
        <w:t>ap</w:t>
      </w:r>
      <w:r w:rsidRPr="00305A1D">
        <w:rPr>
          <w:rFonts w:ascii="Calibri" w:hAnsi="Calibri"/>
          <w:sz w:val="22"/>
          <w:lang w:eastAsia="es-ES"/>
        </w:rPr>
        <w:t>as</w:t>
      </w:r>
      <w:r w:rsidRPr="00305A1D">
        <w:rPr>
          <w:rFonts w:ascii="Calibri" w:hAnsi="Calibri"/>
          <w:spacing w:val="-3"/>
          <w:sz w:val="22"/>
          <w:lang w:eastAsia="es-ES"/>
        </w:rPr>
        <w:t xml:space="preserve"> </w:t>
      </w:r>
      <w:r w:rsidRPr="00305A1D">
        <w:rPr>
          <w:rFonts w:ascii="Calibri" w:hAnsi="Calibri"/>
          <w:sz w:val="22"/>
          <w:lang w:eastAsia="es-ES"/>
        </w:rPr>
        <w:t>y</w:t>
      </w:r>
      <w:r w:rsidRPr="00305A1D">
        <w:rPr>
          <w:rFonts w:ascii="Calibri" w:hAnsi="Calibri"/>
          <w:spacing w:val="-4"/>
          <w:sz w:val="22"/>
          <w:lang w:eastAsia="es-ES"/>
        </w:rPr>
        <w:t xml:space="preserve"> </w:t>
      </w:r>
      <w:r w:rsidRPr="00305A1D">
        <w:rPr>
          <w:rFonts w:ascii="Calibri" w:hAnsi="Calibri"/>
          <w:spacing w:val="1"/>
          <w:sz w:val="22"/>
          <w:lang w:eastAsia="es-ES"/>
        </w:rPr>
        <w:t>p</w:t>
      </w:r>
      <w:r w:rsidRPr="00305A1D">
        <w:rPr>
          <w:rFonts w:ascii="Calibri" w:hAnsi="Calibri"/>
          <w:sz w:val="22"/>
          <w:lang w:eastAsia="es-ES"/>
        </w:rPr>
        <w:t>la</w:t>
      </w:r>
      <w:r w:rsidRPr="00305A1D">
        <w:rPr>
          <w:rFonts w:ascii="Calibri" w:hAnsi="Calibri"/>
          <w:spacing w:val="-1"/>
          <w:sz w:val="22"/>
          <w:lang w:eastAsia="es-ES"/>
        </w:rPr>
        <w:t>n</w:t>
      </w:r>
      <w:r w:rsidRPr="00305A1D">
        <w:rPr>
          <w:rFonts w:ascii="Calibri" w:hAnsi="Calibri"/>
          <w:spacing w:val="1"/>
          <w:sz w:val="22"/>
          <w:lang w:eastAsia="es-ES"/>
        </w:rPr>
        <w:t>o</w:t>
      </w:r>
      <w:r w:rsidRPr="00305A1D">
        <w:rPr>
          <w:rFonts w:ascii="Calibri" w:hAnsi="Calibri"/>
          <w:sz w:val="22"/>
          <w:lang w:eastAsia="es-ES"/>
        </w:rPr>
        <w:t>s</w:t>
      </w:r>
      <w:r w:rsidRPr="00305A1D">
        <w:rPr>
          <w:rFonts w:ascii="Calibri" w:hAnsi="Calibri"/>
          <w:spacing w:val="-5"/>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2"/>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g</w:t>
      </w:r>
      <w:r w:rsidRPr="00305A1D">
        <w:rPr>
          <w:rFonts w:ascii="Calibri" w:hAnsi="Calibri"/>
          <w:spacing w:val="2"/>
          <w:sz w:val="22"/>
          <w:lang w:eastAsia="es-ES"/>
        </w:rPr>
        <w:t>i</w:t>
      </w:r>
      <w:r w:rsidRPr="00305A1D">
        <w:rPr>
          <w:rFonts w:ascii="Calibri" w:hAnsi="Calibri"/>
          <w:spacing w:val="-1"/>
          <w:sz w:val="22"/>
          <w:lang w:eastAsia="es-ES"/>
        </w:rPr>
        <w:t>s</w:t>
      </w:r>
      <w:r w:rsidRPr="00305A1D">
        <w:rPr>
          <w:rFonts w:ascii="Calibri" w:hAnsi="Calibri"/>
          <w:sz w:val="22"/>
          <w:lang w:eastAsia="es-ES"/>
        </w:rPr>
        <w:t>tro</w:t>
      </w:r>
      <w:r w:rsidRPr="00305A1D">
        <w:rPr>
          <w:rFonts w:ascii="Calibri" w:hAnsi="Calibri"/>
          <w:spacing w:val="-6"/>
          <w:sz w:val="22"/>
          <w:lang w:eastAsia="es-ES"/>
        </w:rPr>
        <w:t xml:space="preserve"> </w:t>
      </w:r>
      <w:r w:rsidRPr="00305A1D">
        <w:rPr>
          <w:rFonts w:ascii="Calibri" w:hAnsi="Calibri"/>
          <w:spacing w:val="-2"/>
          <w:sz w:val="22"/>
          <w:lang w:eastAsia="es-ES"/>
        </w:rPr>
        <w:t>f</w:t>
      </w:r>
      <w:r w:rsidRPr="00305A1D">
        <w:rPr>
          <w:rFonts w:ascii="Calibri" w:hAnsi="Calibri"/>
          <w:spacing w:val="1"/>
          <w:sz w:val="22"/>
          <w:lang w:eastAsia="es-ES"/>
        </w:rPr>
        <w:t>o</w:t>
      </w:r>
      <w:r w:rsidRPr="00305A1D">
        <w:rPr>
          <w:rFonts w:ascii="Calibri" w:hAnsi="Calibri"/>
          <w:sz w:val="22"/>
          <w:lang w:eastAsia="es-ES"/>
        </w:rPr>
        <w:t>t</w:t>
      </w:r>
      <w:r w:rsidRPr="00305A1D">
        <w:rPr>
          <w:rFonts w:ascii="Calibri" w:hAnsi="Calibri"/>
          <w:spacing w:val="1"/>
          <w:sz w:val="22"/>
          <w:lang w:eastAsia="es-ES"/>
        </w:rPr>
        <w:t>o</w:t>
      </w:r>
      <w:r w:rsidRPr="00305A1D">
        <w:rPr>
          <w:rFonts w:ascii="Calibri" w:hAnsi="Calibri"/>
          <w:spacing w:val="-1"/>
          <w:sz w:val="22"/>
          <w:lang w:eastAsia="es-ES"/>
        </w:rPr>
        <w:t>g</w:t>
      </w:r>
      <w:r w:rsidRPr="00305A1D">
        <w:rPr>
          <w:rFonts w:ascii="Calibri" w:hAnsi="Calibri"/>
          <w:spacing w:val="1"/>
          <w:sz w:val="22"/>
          <w:lang w:eastAsia="es-ES"/>
        </w:rPr>
        <w:t>r</w:t>
      </w:r>
      <w:r w:rsidRPr="00305A1D">
        <w:rPr>
          <w:rFonts w:ascii="Calibri" w:hAnsi="Calibri"/>
          <w:spacing w:val="3"/>
          <w:sz w:val="22"/>
          <w:lang w:eastAsia="es-ES"/>
        </w:rPr>
        <w:t>á</w:t>
      </w:r>
      <w:r w:rsidRPr="00305A1D">
        <w:rPr>
          <w:rFonts w:ascii="Calibri" w:hAnsi="Calibri"/>
          <w:spacing w:val="-2"/>
          <w:sz w:val="22"/>
          <w:lang w:eastAsia="es-ES"/>
        </w:rPr>
        <w:t>f</w:t>
      </w:r>
      <w:r w:rsidRPr="00305A1D">
        <w:rPr>
          <w:rFonts w:ascii="Calibri" w:hAnsi="Calibri"/>
          <w:sz w:val="22"/>
          <w:lang w:eastAsia="es-ES"/>
        </w:rPr>
        <w:t>ico</w:t>
      </w:r>
      <w:r w:rsidRPr="00305A1D">
        <w:rPr>
          <w:rFonts w:ascii="Calibri" w:hAnsi="Calibri"/>
          <w:spacing w:val="-8"/>
          <w:sz w:val="22"/>
          <w:lang w:eastAsia="es-ES"/>
        </w:rPr>
        <w:t xml:space="preserve"> </w:t>
      </w:r>
      <w:r w:rsidRPr="00305A1D">
        <w:rPr>
          <w:rFonts w:ascii="Calibri" w:hAnsi="Calibri"/>
          <w:spacing w:val="-1"/>
          <w:sz w:val="22"/>
          <w:lang w:eastAsia="es-ES"/>
        </w:rPr>
        <w:t>s</w:t>
      </w:r>
      <w:r w:rsidRPr="00305A1D">
        <w:rPr>
          <w:rFonts w:ascii="Calibri" w:hAnsi="Calibri"/>
          <w:spacing w:val="2"/>
          <w:sz w:val="22"/>
          <w:lang w:eastAsia="es-ES"/>
        </w:rPr>
        <w:t>i</w:t>
      </w:r>
      <w:r w:rsidRPr="00305A1D">
        <w:rPr>
          <w:rFonts w:ascii="Calibri" w:hAnsi="Calibri"/>
          <w:spacing w:val="-1"/>
          <w:sz w:val="22"/>
          <w:lang w:eastAsia="es-ES"/>
        </w:rPr>
        <w:t>gn</w:t>
      </w:r>
      <w:r w:rsidRPr="00305A1D">
        <w:rPr>
          <w:rFonts w:ascii="Calibri" w:hAnsi="Calibri"/>
          <w:spacing w:val="2"/>
          <w:sz w:val="22"/>
          <w:lang w:eastAsia="es-ES"/>
        </w:rPr>
        <w:t>i</w:t>
      </w:r>
      <w:r w:rsidRPr="00305A1D">
        <w:rPr>
          <w:rFonts w:ascii="Calibri" w:hAnsi="Calibri"/>
          <w:spacing w:val="-2"/>
          <w:sz w:val="22"/>
          <w:lang w:eastAsia="es-ES"/>
        </w:rPr>
        <w:t>f</w:t>
      </w:r>
      <w:r w:rsidRPr="00305A1D">
        <w:rPr>
          <w:rFonts w:ascii="Calibri" w:hAnsi="Calibri"/>
          <w:sz w:val="22"/>
          <w:lang w:eastAsia="es-ES"/>
        </w:rPr>
        <w:t>ica</w:t>
      </w:r>
      <w:r w:rsidRPr="00305A1D">
        <w:rPr>
          <w:rFonts w:ascii="Calibri" w:hAnsi="Calibri"/>
          <w:spacing w:val="3"/>
          <w:sz w:val="22"/>
          <w:lang w:eastAsia="es-ES"/>
        </w:rPr>
        <w:t>t</w:t>
      </w:r>
      <w:r w:rsidRPr="00305A1D">
        <w:rPr>
          <w:rFonts w:ascii="Calibri" w:hAnsi="Calibri"/>
          <w:sz w:val="22"/>
          <w:lang w:eastAsia="es-ES"/>
        </w:rPr>
        <w:t>i</w:t>
      </w:r>
      <w:r w:rsidRPr="00305A1D">
        <w:rPr>
          <w:rFonts w:ascii="Calibri" w:hAnsi="Calibri"/>
          <w:spacing w:val="-1"/>
          <w:sz w:val="22"/>
          <w:lang w:eastAsia="es-ES"/>
        </w:rPr>
        <w:t>v</w:t>
      </w:r>
      <w:r w:rsidRPr="00305A1D">
        <w:rPr>
          <w:rFonts w:ascii="Calibri" w:hAnsi="Calibri"/>
          <w:sz w:val="22"/>
          <w:lang w:eastAsia="es-ES"/>
        </w:rPr>
        <w:t>o</w:t>
      </w:r>
      <w:r w:rsidRPr="00305A1D">
        <w:rPr>
          <w:rFonts w:ascii="Calibri" w:hAnsi="Calibri"/>
          <w:spacing w:val="-9"/>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1"/>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r w:rsidRPr="00305A1D">
        <w:rPr>
          <w:rFonts w:ascii="Calibri" w:hAnsi="Calibri"/>
          <w:spacing w:val="-3"/>
          <w:sz w:val="22"/>
          <w:lang w:eastAsia="es-ES"/>
        </w:rPr>
        <w:t xml:space="preserve"> </w:t>
      </w:r>
      <w:r w:rsidRPr="00305A1D">
        <w:rPr>
          <w:rFonts w:ascii="Calibri" w:hAnsi="Calibri"/>
          <w:spacing w:val="1"/>
          <w:sz w:val="22"/>
          <w:lang w:eastAsia="es-ES"/>
        </w:rPr>
        <w:t>pr</w:t>
      </w:r>
      <w:r w:rsidRPr="00305A1D">
        <w:rPr>
          <w:rFonts w:ascii="Calibri" w:hAnsi="Calibri"/>
          <w:sz w:val="22"/>
          <w:lang w:eastAsia="es-ES"/>
        </w:rPr>
        <w:t>i</w:t>
      </w:r>
      <w:r w:rsidRPr="00305A1D">
        <w:rPr>
          <w:rFonts w:ascii="Calibri" w:hAnsi="Calibri"/>
          <w:spacing w:val="-1"/>
          <w:sz w:val="22"/>
          <w:lang w:eastAsia="es-ES"/>
        </w:rPr>
        <w:t>n</w:t>
      </w:r>
      <w:r w:rsidRPr="00305A1D">
        <w:rPr>
          <w:rFonts w:ascii="Calibri" w:hAnsi="Calibri"/>
          <w:sz w:val="22"/>
          <w:lang w:eastAsia="es-ES"/>
        </w:rPr>
        <w:t>ci</w:t>
      </w:r>
      <w:r w:rsidRPr="00305A1D">
        <w:rPr>
          <w:rFonts w:ascii="Calibri" w:hAnsi="Calibri"/>
          <w:spacing w:val="1"/>
          <w:sz w:val="22"/>
          <w:lang w:eastAsia="es-ES"/>
        </w:rPr>
        <w:t>p</w:t>
      </w:r>
      <w:r w:rsidRPr="00305A1D">
        <w:rPr>
          <w:rFonts w:ascii="Calibri" w:hAnsi="Calibri"/>
          <w:sz w:val="22"/>
          <w:lang w:eastAsia="es-ES"/>
        </w:rPr>
        <w:t>a</w:t>
      </w:r>
      <w:r w:rsidRPr="00305A1D">
        <w:rPr>
          <w:rFonts w:ascii="Calibri" w:hAnsi="Calibri"/>
          <w:spacing w:val="2"/>
          <w:sz w:val="22"/>
          <w:lang w:eastAsia="es-ES"/>
        </w:rPr>
        <w:t>l</w:t>
      </w:r>
      <w:r w:rsidRPr="00305A1D">
        <w:rPr>
          <w:rFonts w:ascii="Calibri" w:hAnsi="Calibri"/>
          <w:spacing w:val="-4"/>
          <w:sz w:val="22"/>
          <w:lang w:eastAsia="es-ES"/>
        </w:rPr>
        <w:t>m</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z w:val="22"/>
          <w:lang w:eastAsia="es-ES"/>
        </w:rPr>
        <w:t>te</w:t>
      </w:r>
      <w:r w:rsidRPr="00305A1D">
        <w:rPr>
          <w:rFonts w:ascii="Calibri" w:hAnsi="Calibri"/>
          <w:spacing w:val="-9"/>
          <w:sz w:val="22"/>
          <w:lang w:eastAsia="es-ES"/>
        </w:rPr>
        <w:t xml:space="preserve"> </w:t>
      </w: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f</w:t>
      </w:r>
      <w:r w:rsidRPr="00305A1D">
        <w:rPr>
          <w:rFonts w:ascii="Calibri" w:hAnsi="Calibri"/>
          <w:sz w:val="22"/>
          <w:lang w:eastAsia="es-ES"/>
        </w:rPr>
        <w:t>e</w:t>
      </w:r>
      <w:r w:rsidRPr="00305A1D">
        <w:rPr>
          <w:rFonts w:ascii="Calibri" w:hAnsi="Calibri"/>
          <w:spacing w:val="1"/>
          <w:sz w:val="22"/>
          <w:lang w:eastAsia="es-ES"/>
        </w:rPr>
        <w:t>r</w:t>
      </w:r>
      <w:r w:rsidRPr="00305A1D">
        <w:rPr>
          <w:rFonts w:ascii="Calibri" w:hAnsi="Calibri"/>
          <w:sz w:val="22"/>
          <w:lang w:eastAsia="es-ES"/>
        </w:rPr>
        <w:t>i</w:t>
      </w:r>
      <w:r w:rsidRPr="00305A1D">
        <w:rPr>
          <w:rFonts w:ascii="Calibri" w:hAnsi="Calibri"/>
          <w:spacing w:val="1"/>
          <w:sz w:val="22"/>
          <w:lang w:eastAsia="es-ES"/>
        </w:rPr>
        <w:t>do</w:t>
      </w:r>
      <w:r w:rsidRPr="00305A1D">
        <w:rPr>
          <w:rFonts w:ascii="Calibri" w:hAnsi="Calibri"/>
          <w:sz w:val="22"/>
          <w:lang w:eastAsia="es-ES"/>
        </w:rPr>
        <w:t>s</w:t>
      </w:r>
      <w:r w:rsidRPr="00305A1D">
        <w:rPr>
          <w:rFonts w:ascii="Calibri" w:hAnsi="Calibri"/>
          <w:spacing w:val="-7"/>
          <w:sz w:val="22"/>
          <w:lang w:eastAsia="es-ES"/>
        </w:rPr>
        <w:t xml:space="preserve"> </w:t>
      </w:r>
      <w:r w:rsidRPr="00305A1D">
        <w:rPr>
          <w:rFonts w:ascii="Calibri" w:hAnsi="Calibri"/>
          <w:sz w:val="22"/>
          <w:lang w:eastAsia="es-ES"/>
        </w:rPr>
        <w:t xml:space="preserve">a las </w:t>
      </w:r>
      <w:r w:rsidRPr="00305A1D">
        <w:rPr>
          <w:rFonts w:ascii="Calibri" w:hAnsi="Calibri"/>
          <w:spacing w:val="-4"/>
          <w:sz w:val="22"/>
          <w:lang w:eastAsia="es-ES"/>
        </w:rPr>
        <w:t>m</w:t>
      </w:r>
      <w:r w:rsidRPr="00305A1D">
        <w:rPr>
          <w:rFonts w:ascii="Calibri" w:hAnsi="Calibri"/>
          <w:sz w:val="22"/>
          <w:lang w:eastAsia="es-ES"/>
        </w:rPr>
        <w:t>e</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r w:rsidRPr="00305A1D">
        <w:rPr>
          <w:rFonts w:ascii="Calibri" w:hAnsi="Calibri"/>
          <w:spacing w:val="2"/>
          <w:sz w:val="22"/>
          <w:lang w:eastAsia="es-ES"/>
        </w:rPr>
        <w:t xml:space="preserve"> </w:t>
      </w:r>
      <w:r w:rsidRPr="00305A1D">
        <w:rPr>
          <w:rFonts w:ascii="Calibri" w:hAnsi="Calibri"/>
          <w:spacing w:val="3"/>
          <w:sz w:val="22"/>
          <w:lang w:eastAsia="es-ES"/>
        </w:rPr>
        <w:t>a</w:t>
      </w:r>
      <w:r w:rsidRPr="00305A1D">
        <w:rPr>
          <w:rFonts w:ascii="Calibri" w:hAnsi="Calibri"/>
          <w:spacing w:val="-4"/>
          <w:sz w:val="22"/>
          <w:lang w:eastAsia="es-ES"/>
        </w:rPr>
        <w:t>m</w:t>
      </w:r>
      <w:r w:rsidRPr="00305A1D">
        <w:rPr>
          <w:rFonts w:ascii="Calibri" w:hAnsi="Calibri"/>
          <w:spacing w:val="1"/>
          <w:sz w:val="22"/>
          <w:lang w:eastAsia="es-ES"/>
        </w:rPr>
        <w:t>b</w:t>
      </w:r>
      <w:r w:rsidRPr="00305A1D">
        <w:rPr>
          <w:rFonts w:ascii="Calibri" w:hAnsi="Calibri"/>
          <w:sz w:val="22"/>
          <w:lang w:eastAsia="es-ES"/>
        </w:rPr>
        <w:t>i</w:t>
      </w:r>
      <w:r w:rsidRPr="00305A1D">
        <w:rPr>
          <w:rFonts w:ascii="Calibri" w:hAnsi="Calibri"/>
          <w:spacing w:val="2"/>
          <w:sz w:val="22"/>
          <w:lang w:eastAsia="es-ES"/>
        </w:rPr>
        <w:t>e</w:t>
      </w:r>
      <w:r w:rsidRPr="00305A1D">
        <w:rPr>
          <w:rFonts w:ascii="Calibri" w:hAnsi="Calibri"/>
          <w:spacing w:val="-1"/>
          <w:sz w:val="22"/>
          <w:lang w:eastAsia="es-ES"/>
        </w:rPr>
        <w:t>n</w:t>
      </w:r>
      <w:r w:rsidRPr="00305A1D">
        <w:rPr>
          <w:rFonts w:ascii="Calibri" w:hAnsi="Calibri"/>
          <w:sz w:val="22"/>
          <w:lang w:eastAsia="es-ES"/>
        </w:rPr>
        <w:t>tales</w:t>
      </w:r>
      <w:r w:rsidRPr="00305A1D">
        <w:rPr>
          <w:rFonts w:ascii="Calibri" w:hAnsi="Calibri"/>
          <w:spacing w:val="-10"/>
          <w:sz w:val="22"/>
          <w:lang w:eastAsia="es-ES"/>
        </w:rPr>
        <w:t xml:space="preserve"> </w:t>
      </w:r>
      <w:r w:rsidRPr="00305A1D">
        <w:rPr>
          <w:rFonts w:ascii="Calibri" w:hAnsi="Calibri"/>
          <w:sz w:val="22"/>
          <w:lang w:eastAsia="es-ES"/>
        </w:rPr>
        <w:t>c</w:t>
      </w:r>
      <w:r w:rsidRPr="00305A1D">
        <w:rPr>
          <w:rFonts w:ascii="Calibri" w:hAnsi="Calibri"/>
          <w:spacing w:val="3"/>
          <w:sz w:val="22"/>
          <w:lang w:eastAsia="es-ES"/>
        </w:rPr>
        <w:t>o</w:t>
      </w:r>
      <w:r w:rsidRPr="00305A1D">
        <w:rPr>
          <w:rFonts w:ascii="Calibri" w:hAnsi="Calibri"/>
          <w:spacing w:val="-4"/>
          <w:sz w:val="22"/>
          <w:lang w:eastAsia="es-ES"/>
        </w:rPr>
        <w:t>m</w:t>
      </w:r>
      <w:r w:rsidRPr="00305A1D">
        <w:rPr>
          <w:rFonts w:ascii="Calibri" w:hAnsi="Calibri"/>
          <w:spacing w:val="1"/>
          <w:sz w:val="22"/>
          <w:lang w:eastAsia="es-ES"/>
        </w:rPr>
        <w:t>pr</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b/>
          <w:spacing w:val="1"/>
          <w:sz w:val="22"/>
          <w:lang w:eastAsia="es-ES"/>
        </w:rPr>
        <w:t>Anexo de Documentos Conexos (Lo aplicable para la AOP, específica que está realizando el Contratista)</w:t>
      </w:r>
    </w:p>
    <w:p w:rsidR="00305A1D" w:rsidRPr="00305A1D" w:rsidRDefault="00305A1D" w:rsidP="00305A1D">
      <w:pPr>
        <w:widowControl w:val="0"/>
        <w:autoSpaceDE w:val="0"/>
        <w:autoSpaceDN w:val="0"/>
        <w:adjustRightInd w:val="0"/>
        <w:rPr>
          <w:rFonts w:ascii="Calibri" w:hAnsi="Calibri"/>
          <w:spacing w:val="1"/>
          <w:sz w:val="22"/>
          <w:lang w:eastAsia="es-ES"/>
        </w:rPr>
      </w:pPr>
      <w:r w:rsidRPr="00305A1D">
        <w:rPr>
          <w:rFonts w:ascii="Calibri" w:hAnsi="Calibri"/>
          <w:spacing w:val="1"/>
          <w:sz w:val="22"/>
          <w:lang w:eastAsia="es-ES"/>
        </w:rPr>
        <w:t>El presente Anexo de incluir:</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Licencia Ambiental de la AOP</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Planillas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Registros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Análisis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Actas</w:t>
      </w:r>
    </w:p>
    <w:p w:rsidR="00305A1D" w:rsidRPr="00305A1D" w:rsidRDefault="00305A1D" w:rsidP="006A1CB9">
      <w:pPr>
        <w:widowControl w:val="0"/>
        <w:numPr>
          <w:ilvl w:val="0"/>
          <w:numId w:val="70"/>
        </w:numPr>
        <w:autoSpaceDE w:val="0"/>
        <w:autoSpaceDN w:val="0"/>
        <w:adjustRightInd w:val="0"/>
        <w:jc w:val="both"/>
        <w:rPr>
          <w:rFonts w:ascii="Verdana" w:hAnsi="Verdana" w:cs="Calibri"/>
          <w:b/>
          <w:sz w:val="22"/>
          <w:lang w:eastAsia="es-ES"/>
        </w:rPr>
      </w:pPr>
      <w:r w:rsidRPr="00305A1D">
        <w:rPr>
          <w:rFonts w:ascii="Calibri" w:hAnsi="Calibri"/>
          <w:spacing w:val="1"/>
          <w:sz w:val="22"/>
          <w:lang w:eastAsia="es-ES"/>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Pr="00365997" w:rsidRDefault="00305A1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05A1D" w:rsidRDefault="00305A1D" w:rsidP="00305A1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5A1D" w:rsidRPr="00D07EF4" w:rsidRDefault="00305A1D" w:rsidP="00305A1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05A1D" w:rsidRPr="00D07EF4" w:rsidRDefault="00305A1D" w:rsidP="00305A1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05A1D" w:rsidRPr="002D3749" w:rsidRDefault="00305A1D" w:rsidP="00305A1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05A1D" w:rsidRPr="00D07EF4" w:rsidRDefault="00305A1D" w:rsidP="00305A1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05A1D" w:rsidRPr="003F0CC5" w:rsidRDefault="00305A1D" w:rsidP="006A1CB9">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05A1D" w:rsidRPr="00D07EF4" w:rsidRDefault="00305A1D" w:rsidP="00305A1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05A1D" w:rsidRPr="00D07EF4" w:rsidRDefault="00305A1D" w:rsidP="00305A1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05A1D" w:rsidRPr="00BE3FE0" w:rsidRDefault="00305A1D" w:rsidP="00305A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305A1D" w:rsidRPr="00D07EF4" w:rsidRDefault="00305A1D" w:rsidP="00305A1D">
      <w:pPr>
        <w:spacing w:after="120"/>
        <w:jc w:val="both"/>
        <w:rPr>
          <w:rFonts w:ascii="Arial" w:hAnsi="Arial" w:cs="Arial"/>
          <w:b/>
        </w:rPr>
      </w:pPr>
      <w:r w:rsidRPr="00D07EF4">
        <w:rPr>
          <w:rFonts w:ascii="Arial" w:hAnsi="Arial" w:cs="Arial"/>
          <w:b/>
          <w:u w:val="single"/>
        </w:rPr>
        <w:t>TERCERA.- (DISPOSICIONES GENERALES)</w:t>
      </w:r>
    </w:p>
    <w:p w:rsidR="00305A1D" w:rsidRPr="008133F9" w:rsidRDefault="00305A1D" w:rsidP="00305A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305A1D" w:rsidRPr="00D07EF4" w:rsidRDefault="00305A1D" w:rsidP="00305A1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t>Contrato:</w:t>
            </w:r>
          </w:p>
        </w:tc>
        <w:tc>
          <w:tcPr>
            <w:tcW w:w="6186" w:type="dxa"/>
            <w:shd w:val="clear" w:color="auto" w:fill="auto"/>
          </w:tcPr>
          <w:p w:rsidR="00305A1D" w:rsidRPr="00D07EF4" w:rsidRDefault="00305A1D" w:rsidP="00305A1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05A1D" w:rsidRPr="00D07EF4" w:rsidRDefault="00305A1D" w:rsidP="00305A1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05A1D" w:rsidRPr="00D07EF4" w:rsidTr="00305A1D">
        <w:trPr>
          <w:trHeight w:val="721"/>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rPr>
              <w:t>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05A1D" w:rsidRPr="00D07EF4" w:rsidTr="00305A1D">
        <w:tc>
          <w:tcPr>
            <w:tcW w:w="2617" w:type="dxa"/>
            <w:shd w:val="clear" w:color="auto" w:fill="FFFFFF"/>
          </w:tcPr>
          <w:p w:rsidR="00305A1D" w:rsidRPr="002B343A" w:rsidRDefault="00305A1D" w:rsidP="00305A1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05A1D" w:rsidRPr="002B343A" w:rsidRDefault="00305A1D" w:rsidP="00305A1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Ejecutora:</w:t>
            </w:r>
          </w:p>
          <w:p w:rsidR="00305A1D" w:rsidRPr="002B343A" w:rsidRDefault="00305A1D" w:rsidP="00305A1D">
            <w:pPr>
              <w:rPr>
                <w:rFonts w:ascii="Arial" w:hAnsi="Arial" w:cs="Arial"/>
                <w:lang w:val="es-BO"/>
              </w:rPr>
            </w:pPr>
          </w:p>
          <w:p w:rsidR="00305A1D" w:rsidRPr="002B343A" w:rsidRDefault="00305A1D" w:rsidP="00305A1D">
            <w:pPr>
              <w:rPr>
                <w:rFonts w:ascii="Arial" w:hAnsi="Arial" w:cs="Arial"/>
                <w:lang w:val="es-BO"/>
              </w:rPr>
            </w:pPr>
          </w:p>
        </w:tc>
        <w:tc>
          <w:tcPr>
            <w:tcW w:w="6186" w:type="dxa"/>
            <w:shd w:val="clear" w:color="auto" w:fill="FFFFFF"/>
          </w:tcPr>
          <w:p w:rsidR="00305A1D" w:rsidRPr="002B343A" w:rsidRDefault="00305A1D" w:rsidP="00305A1D">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Solicitante:</w:t>
            </w:r>
          </w:p>
          <w:p w:rsidR="00305A1D" w:rsidRPr="002B343A" w:rsidRDefault="00305A1D" w:rsidP="00305A1D">
            <w:pPr>
              <w:spacing w:after="120"/>
              <w:jc w:val="both"/>
              <w:rPr>
                <w:rFonts w:ascii="Arial" w:hAnsi="Arial" w:cs="Arial"/>
                <w:b/>
                <w:color w:val="000000"/>
                <w:lang w:val="es-BO"/>
              </w:rPr>
            </w:pP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05A1D" w:rsidRPr="00D07EF4" w:rsidRDefault="00305A1D" w:rsidP="00305A1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5A1D" w:rsidRPr="00D07EF4" w:rsidRDefault="00305A1D" w:rsidP="00305A1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05A1D" w:rsidRPr="00D07EF4" w:rsidRDefault="00305A1D" w:rsidP="00305A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A1D" w:rsidRPr="00D07EF4" w:rsidRDefault="00305A1D" w:rsidP="00305A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05A1D" w:rsidRPr="00D07EF4" w:rsidRDefault="00305A1D" w:rsidP="00305A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05A1D" w:rsidRPr="00D07EF4" w:rsidRDefault="00305A1D" w:rsidP="00305A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05A1D" w:rsidRPr="00D07EF4" w:rsidRDefault="00305A1D" w:rsidP="00305A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5A1D" w:rsidRDefault="00305A1D" w:rsidP="00305A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05A1D" w:rsidRPr="00D07EF4" w:rsidRDefault="00305A1D" w:rsidP="00305A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05A1D" w:rsidRPr="009526D1" w:rsidRDefault="00305A1D" w:rsidP="00305A1D">
      <w:pPr>
        <w:spacing w:after="120"/>
        <w:ind w:left="567"/>
        <w:jc w:val="both"/>
        <w:rPr>
          <w:rFonts w:ascii="Arial" w:hAnsi="Arial" w:cs="Arial"/>
        </w:rPr>
      </w:pPr>
      <w:r w:rsidRPr="00D06D17">
        <w:rPr>
          <w:rFonts w:ascii="Arial" w:hAnsi="Arial" w:cs="Arial"/>
        </w:rPr>
        <w:t>Anexo 3: Formulario resultado de la adjudicación.</w:t>
      </w:r>
    </w:p>
    <w:p w:rsidR="00305A1D" w:rsidRPr="009526D1" w:rsidRDefault="00305A1D" w:rsidP="00305A1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05A1D" w:rsidRDefault="00305A1D" w:rsidP="00305A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05A1D" w:rsidRPr="002B343A" w:rsidRDefault="00305A1D" w:rsidP="00305A1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05A1D" w:rsidRPr="00E0225A" w:rsidRDefault="00305A1D" w:rsidP="00305A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05A1D" w:rsidRPr="00D07EF4" w:rsidRDefault="00305A1D" w:rsidP="00305A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05A1D" w:rsidRPr="00D07EF4" w:rsidRDefault="00305A1D" w:rsidP="00305A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05A1D" w:rsidRPr="00D07EF4" w:rsidRDefault="00305A1D" w:rsidP="00305A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05A1D" w:rsidRPr="00E0225A" w:rsidRDefault="00305A1D" w:rsidP="00305A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05A1D" w:rsidRPr="00E0225A" w:rsidRDefault="00305A1D" w:rsidP="00305A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05A1D" w:rsidRPr="00E0225A" w:rsidRDefault="00305A1D" w:rsidP="00305A1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305A1D" w:rsidRPr="00D07EF4" w:rsidRDefault="00305A1D" w:rsidP="00305A1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05A1D" w:rsidRPr="00D07EF4" w:rsidRDefault="00305A1D" w:rsidP="00305A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05A1D" w:rsidRPr="00D07EF4" w:rsidRDefault="00305A1D" w:rsidP="00305A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05A1D" w:rsidRPr="00D07EF4" w:rsidRDefault="00305A1D" w:rsidP="00305A1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05A1D" w:rsidRPr="00ED1F4A" w:rsidRDefault="00305A1D" w:rsidP="00305A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05A1D" w:rsidRPr="00D07EF4" w:rsidRDefault="00305A1D" w:rsidP="00305A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05A1D" w:rsidRPr="00E51D96" w:rsidRDefault="00305A1D" w:rsidP="00305A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05A1D" w:rsidRPr="00E51D96" w:rsidRDefault="00305A1D" w:rsidP="00305A1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05A1D" w:rsidRPr="00ED1F4A" w:rsidRDefault="00305A1D" w:rsidP="00305A1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05A1D" w:rsidRPr="00D07EF4" w:rsidRDefault="00305A1D" w:rsidP="00305A1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05A1D" w:rsidRPr="004B6ABC"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05A1D" w:rsidRPr="00347240" w:rsidRDefault="00305A1D" w:rsidP="00305A1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05A1D" w:rsidRPr="000F2367" w:rsidRDefault="00305A1D" w:rsidP="00305A1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05A1D" w:rsidRPr="00EA3E99" w:rsidRDefault="00305A1D" w:rsidP="00305A1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05A1D" w:rsidRPr="00D07EF4" w:rsidRDefault="00305A1D" w:rsidP="00305A1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05A1D" w:rsidRPr="00347240"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05A1D" w:rsidRPr="00347240" w:rsidRDefault="00305A1D" w:rsidP="006A1CB9">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05A1D" w:rsidRPr="00ED1F4A" w:rsidRDefault="00305A1D" w:rsidP="00305A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05A1D" w:rsidRDefault="00305A1D" w:rsidP="00305A1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05A1D" w:rsidRDefault="00305A1D" w:rsidP="00305A1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05A1D" w:rsidRPr="00D203FE" w:rsidRDefault="00305A1D" w:rsidP="00305A1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05A1D" w:rsidRDefault="00305A1D" w:rsidP="00305A1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05A1D" w:rsidRPr="00D203FE" w:rsidRDefault="00305A1D" w:rsidP="00305A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05A1D" w:rsidRPr="00D07EF4" w:rsidRDefault="00305A1D" w:rsidP="00305A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05A1D" w:rsidRPr="00D07EF4" w:rsidRDefault="00305A1D" w:rsidP="00305A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05A1D"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05A1D" w:rsidRPr="00260B96" w:rsidRDefault="00305A1D" w:rsidP="006A1CB9">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05A1D" w:rsidRPr="00D203FE" w:rsidRDefault="00305A1D" w:rsidP="00305A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05A1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05A1D" w:rsidRDefault="00305A1D" w:rsidP="00305A1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05A1D" w:rsidRPr="00DF2F05" w:rsidRDefault="00305A1D" w:rsidP="00305A1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05A1D" w:rsidRPr="00DF2F05" w:rsidRDefault="00305A1D" w:rsidP="00305A1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DF2F05" w:rsidRDefault="00305A1D" w:rsidP="00305A1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05A1D" w:rsidRPr="00DF2F05" w:rsidRDefault="00305A1D" w:rsidP="00305A1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05A1D" w:rsidRPr="00DF2F05" w:rsidRDefault="00305A1D" w:rsidP="00305A1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05A1D" w:rsidRPr="009C729D" w:rsidRDefault="00305A1D" w:rsidP="00305A1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5A1D" w:rsidRPr="009C729D" w:rsidRDefault="00305A1D" w:rsidP="00305A1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05A1D" w:rsidRDefault="00305A1D" w:rsidP="00305A1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05A1D" w:rsidRPr="00535958" w:rsidRDefault="00305A1D" w:rsidP="00305A1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05A1D" w:rsidRPr="007C7A54" w:rsidRDefault="00305A1D" w:rsidP="00305A1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05A1D" w:rsidRPr="004B6ABC" w:rsidRDefault="00305A1D" w:rsidP="00305A1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05A1D" w:rsidRPr="004B6ABC" w:rsidRDefault="00305A1D" w:rsidP="00305A1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05A1D" w:rsidRDefault="00305A1D" w:rsidP="00305A1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05A1D" w:rsidRDefault="00305A1D" w:rsidP="00305A1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05A1D" w:rsidRDefault="00305A1D" w:rsidP="00305A1D">
      <w:pPr>
        <w:spacing w:after="120"/>
        <w:ind w:left="567" w:hanging="567"/>
        <w:jc w:val="both"/>
        <w:rPr>
          <w:rFonts w:ascii="Arial" w:hAnsi="Arial" w:cs="Arial"/>
          <w:b/>
        </w:rPr>
      </w:pPr>
      <w:r>
        <w:rPr>
          <w:rFonts w:ascii="Arial" w:hAnsi="Arial" w:cs="Arial"/>
          <w:b/>
        </w:rPr>
        <w:lastRenderedPageBreak/>
        <w:t>16.2 Póliza de seguro de accidentes personales.</w:t>
      </w:r>
    </w:p>
    <w:p w:rsidR="00305A1D" w:rsidRDefault="00305A1D" w:rsidP="00305A1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05A1D" w:rsidRDefault="00305A1D" w:rsidP="00305A1D">
      <w:pPr>
        <w:spacing w:after="120"/>
        <w:ind w:left="567" w:hanging="567"/>
        <w:jc w:val="both"/>
        <w:rPr>
          <w:rFonts w:ascii="Arial" w:hAnsi="Arial" w:cs="Arial"/>
          <w:b/>
        </w:rPr>
      </w:pPr>
      <w:r>
        <w:rPr>
          <w:rFonts w:ascii="Arial" w:hAnsi="Arial" w:cs="Arial"/>
          <w:b/>
        </w:rPr>
        <w:t>16.3 Condiciones adicionales.</w:t>
      </w:r>
    </w:p>
    <w:p w:rsidR="00305A1D" w:rsidRDefault="00305A1D" w:rsidP="00305A1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05A1D" w:rsidRDefault="00305A1D" w:rsidP="00305A1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05A1D" w:rsidRPr="006C1885" w:rsidRDefault="00305A1D" w:rsidP="00305A1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05A1D" w:rsidRPr="00D07EF4" w:rsidRDefault="00305A1D" w:rsidP="00305A1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05A1D" w:rsidRPr="00D07EF4" w:rsidRDefault="00305A1D" w:rsidP="00305A1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05A1D" w:rsidRPr="00D07EF4" w:rsidRDefault="00305A1D" w:rsidP="00305A1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05A1D" w:rsidRPr="00D07EF4" w:rsidRDefault="00305A1D" w:rsidP="00305A1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05A1D" w:rsidRPr="00D07EF4" w:rsidRDefault="00305A1D" w:rsidP="00305A1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05A1D" w:rsidRPr="00D07EF4" w:rsidRDefault="00305A1D" w:rsidP="00305A1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05A1D" w:rsidRPr="00D07EF4" w:rsidRDefault="00305A1D" w:rsidP="00305A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5A1D" w:rsidRPr="00D07EF4" w:rsidTr="00305A1D">
        <w:trPr>
          <w:trHeight w:val="237"/>
        </w:trPr>
        <w:tc>
          <w:tcPr>
            <w:tcW w:w="4511"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05A1D" w:rsidRPr="00D07EF4" w:rsidTr="00305A1D">
        <w:trPr>
          <w:trHeight w:val="416"/>
        </w:trPr>
        <w:tc>
          <w:tcPr>
            <w:tcW w:w="4511" w:type="dxa"/>
            <w:tcBorders>
              <w:top w:val="single" w:sz="4" w:space="0" w:color="auto"/>
              <w:left w:val="single" w:sz="4" w:space="0" w:color="auto"/>
              <w:bottom w:val="single" w:sz="4" w:space="0" w:color="auto"/>
              <w:right w:val="single" w:sz="4" w:space="0" w:color="auto"/>
            </w:tcBorders>
          </w:tcPr>
          <w:p w:rsidR="00305A1D" w:rsidRPr="00000242" w:rsidRDefault="00305A1D" w:rsidP="00305A1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05A1D" w:rsidRPr="00000242" w:rsidRDefault="00305A1D" w:rsidP="00305A1D">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305A1D" w:rsidRPr="00000242" w:rsidRDefault="00305A1D" w:rsidP="00305A1D">
            <w:pPr>
              <w:widowControl w:val="0"/>
              <w:jc w:val="both"/>
              <w:rPr>
                <w:rFonts w:ascii="Arial" w:hAnsi="Arial" w:cs="Arial"/>
                <w:b/>
                <w:lang w:val="es-BO"/>
              </w:rPr>
            </w:pPr>
            <w:r w:rsidRPr="00000242">
              <w:rPr>
                <w:rFonts w:ascii="Arial" w:hAnsi="Arial" w:cs="Arial"/>
                <w:b/>
                <w:lang w:val="es-BO"/>
              </w:rPr>
              <w:t xml:space="preserve">E-mail: </w:t>
            </w:r>
          </w:p>
          <w:p w:rsidR="00305A1D" w:rsidRPr="00000242" w:rsidRDefault="00305A1D" w:rsidP="00305A1D">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05A1D" w:rsidRPr="00000242" w:rsidRDefault="00305A1D" w:rsidP="00305A1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05A1D" w:rsidRDefault="00305A1D" w:rsidP="00305A1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05A1D" w:rsidRPr="005D3B2E" w:rsidRDefault="00305A1D" w:rsidP="00305A1D">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305A1D" w:rsidRPr="005D3B2E" w:rsidRDefault="00305A1D" w:rsidP="00305A1D">
            <w:pPr>
              <w:jc w:val="both"/>
              <w:rPr>
                <w:rFonts w:ascii="Arial" w:hAnsi="Arial" w:cs="Arial"/>
                <w:lang w:val="es-BO"/>
              </w:rPr>
            </w:pPr>
            <w:r w:rsidRPr="005D3B2E">
              <w:rPr>
                <w:rFonts w:ascii="Arial" w:hAnsi="Arial" w:cs="Arial"/>
                <w:b/>
                <w:lang w:val="es-BO"/>
              </w:rPr>
              <w:t xml:space="preserve">N° Cel.: </w:t>
            </w:r>
          </w:p>
          <w:p w:rsidR="00305A1D" w:rsidRPr="00523C18" w:rsidRDefault="00305A1D" w:rsidP="00305A1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05A1D" w:rsidRPr="00000242" w:rsidRDefault="00305A1D" w:rsidP="00305A1D">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305A1D" w:rsidRPr="00000242" w:rsidRDefault="00305A1D" w:rsidP="00305A1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05A1D" w:rsidRPr="00D07EF4" w:rsidRDefault="00305A1D" w:rsidP="00305A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05A1D" w:rsidRDefault="00305A1D" w:rsidP="00305A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05A1D" w:rsidRPr="00D07EF4" w:rsidRDefault="00305A1D" w:rsidP="00305A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05A1D" w:rsidRPr="00D07EF4" w:rsidRDefault="00305A1D" w:rsidP="00305A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05A1D" w:rsidRPr="000D6FC7"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05A1D" w:rsidRPr="00ED1F4A" w:rsidRDefault="00305A1D" w:rsidP="006A1CB9">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05A1D" w:rsidRPr="004B6ABC" w:rsidRDefault="00305A1D" w:rsidP="006A1CB9">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05A1D" w:rsidRPr="004B6ABC" w:rsidRDefault="00305A1D" w:rsidP="006A1CB9">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05A1D" w:rsidRPr="00C41882"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05A1D"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05A1D"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05A1D" w:rsidRPr="00081F15" w:rsidRDefault="00305A1D" w:rsidP="006A1CB9">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05A1D" w:rsidRPr="00D07EF4" w:rsidRDefault="00305A1D" w:rsidP="00305A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05A1D" w:rsidRPr="00C93366" w:rsidRDefault="00305A1D" w:rsidP="00305A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05A1D" w:rsidRPr="00C93366" w:rsidRDefault="00305A1D" w:rsidP="006A1CB9">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05A1D"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05A1D" w:rsidRPr="00D07EF4" w:rsidRDefault="00305A1D" w:rsidP="00305A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05A1D" w:rsidRPr="00D07EF4" w:rsidRDefault="00305A1D" w:rsidP="00305A1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05A1D" w:rsidRPr="00EA3E99" w:rsidRDefault="00305A1D" w:rsidP="00305A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05A1D" w:rsidRPr="00AF289C" w:rsidRDefault="00305A1D" w:rsidP="00305A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05A1D" w:rsidRPr="00AF289C" w:rsidRDefault="00305A1D" w:rsidP="00305A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05A1D" w:rsidRPr="00AF289C" w:rsidRDefault="00305A1D" w:rsidP="00305A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05A1D" w:rsidRPr="00AF289C" w:rsidRDefault="00305A1D" w:rsidP="00305A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05A1D" w:rsidRDefault="00305A1D" w:rsidP="00305A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05A1D" w:rsidRPr="00AF289C" w:rsidRDefault="00305A1D" w:rsidP="00305A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05A1D" w:rsidRPr="00ED1F4A" w:rsidRDefault="00305A1D" w:rsidP="00305A1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05A1D" w:rsidRPr="00D07EF4" w:rsidRDefault="00305A1D" w:rsidP="00305A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05A1D" w:rsidRPr="00D07EF4" w:rsidRDefault="00305A1D" w:rsidP="00305A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05A1D" w:rsidRPr="00D07EF4" w:rsidRDefault="00305A1D" w:rsidP="00305A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05A1D" w:rsidRPr="00D07EF4" w:rsidRDefault="00305A1D" w:rsidP="00305A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05A1D" w:rsidRPr="00D07EF4" w:rsidRDefault="00305A1D" w:rsidP="00305A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05A1D" w:rsidRPr="00D07EF4" w:rsidRDefault="00305A1D" w:rsidP="00305A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05A1D" w:rsidRPr="00AF289C"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05A1D" w:rsidRPr="00C41882"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05A1D" w:rsidRPr="00D07EF4"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305A1D" w:rsidRPr="00D07EF4" w:rsidRDefault="00305A1D" w:rsidP="006A1CB9">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05A1D" w:rsidRPr="00AF289C" w:rsidRDefault="00305A1D" w:rsidP="006A1CB9">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05A1D" w:rsidRPr="00AF289C" w:rsidRDefault="00305A1D" w:rsidP="006A1CB9">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05A1D" w:rsidRPr="00AF289C" w:rsidRDefault="00305A1D" w:rsidP="00305A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05A1D" w:rsidRPr="00AF289C" w:rsidRDefault="00305A1D" w:rsidP="00305A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05A1D"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05A1D" w:rsidRPr="00D07EF4"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05A1D" w:rsidRPr="00E55835" w:rsidRDefault="00305A1D" w:rsidP="006A1CB9">
      <w:pPr>
        <w:numPr>
          <w:ilvl w:val="0"/>
          <w:numId w:val="5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05A1D"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05A1D" w:rsidRPr="00AF289C"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05A1D" w:rsidRPr="00E55835" w:rsidRDefault="00305A1D" w:rsidP="00305A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05A1D" w:rsidRDefault="00305A1D" w:rsidP="00305A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05A1D" w:rsidRDefault="00305A1D" w:rsidP="00305A1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05A1D" w:rsidRDefault="00305A1D" w:rsidP="00305A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05A1D" w:rsidRDefault="00305A1D" w:rsidP="00305A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05A1D" w:rsidRPr="004B5178" w:rsidRDefault="00305A1D" w:rsidP="00305A1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05A1D" w:rsidRPr="00D07EF4"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05A1D" w:rsidRPr="00D07EF4" w:rsidRDefault="00305A1D" w:rsidP="00305A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305A1D" w:rsidRPr="00D07EF4" w:rsidRDefault="00305A1D" w:rsidP="00305A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05A1D" w:rsidRPr="000D6FC7" w:rsidRDefault="00305A1D" w:rsidP="00305A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05A1D" w:rsidRPr="00C41882"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05A1D" w:rsidRDefault="00305A1D" w:rsidP="00305A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05A1D" w:rsidRDefault="00305A1D" w:rsidP="00305A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05A1D" w:rsidRPr="00D07EF4" w:rsidRDefault="00305A1D" w:rsidP="00305A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05A1D" w:rsidRDefault="00305A1D" w:rsidP="00305A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05A1D" w:rsidRPr="00D07EF4" w:rsidRDefault="00305A1D" w:rsidP="00305A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05A1D" w:rsidRPr="00347240"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05A1D" w:rsidRPr="004A396A"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05A1D" w:rsidRPr="00D07EF4" w:rsidRDefault="00305A1D" w:rsidP="00305A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05A1D" w:rsidRPr="00D07EF4" w:rsidRDefault="00305A1D" w:rsidP="00305A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05A1D" w:rsidRDefault="00305A1D" w:rsidP="00305A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05A1D" w:rsidRDefault="00305A1D" w:rsidP="00305A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A1D" w:rsidRPr="00D07EF4" w:rsidRDefault="00305A1D" w:rsidP="00305A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05A1D" w:rsidRPr="005626DC" w:rsidRDefault="00305A1D" w:rsidP="00305A1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5A1D" w:rsidRDefault="00305A1D" w:rsidP="00305A1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05A1D" w:rsidRPr="00D07EF4" w:rsidRDefault="00305A1D" w:rsidP="00305A1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05A1D" w:rsidRPr="00D07EF4" w:rsidRDefault="00305A1D" w:rsidP="00305A1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05A1D" w:rsidRPr="00D07EF4"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05A1D" w:rsidRPr="00BA5B5F"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05A1D" w:rsidRDefault="00305A1D" w:rsidP="00305A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05A1D" w:rsidRPr="00ED1F4A" w:rsidRDefault="00305A1D" w:rsidP="00305A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05A1D" w:rsidRPr="004B6ABC" w:rsidRDefault="00305A1D" w:rsidP="00305A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05A1D" w:rsidRPr="00D07EF4" w:rsidRDefault="00305A1D" w:rsidP="00305A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05A1D" w:rsidRPr="00D07EF4" w:rsidRDefault="00305A1D" w:rsidP="00305A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05A1D" w:rsidRDefault="00305A1D" w:rsidP="00305A1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05A1D" w:rsidRPr="00D07EF4" w:rsidRDefault="00305A1D" w:rsidP="00305A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05A1D" w:rsidRPr="00F40C45" w:rsidRDefault="00305A1D" w:rsidP="00305A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05A1D" w:rsidRPr="00F40C45" w:rsidRDefault="00305A1D" w:rsidP="00305A1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05A1D" w:rsidRPr="00D07EF4" w:rsidRDefault="00305A1D" w:rsidP="00305A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05A1D" w:rsidRPr="00D07EF4" w:rsidRDefault="00305A1D" w:rsidP="00305A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A1D" w:rsidRPr="00D07EF4" w:rsidRDefault="00305A1D" w:rsidP="00305A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05A1D" w:rsidRPr="00D07EF4"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A1D" w:rsidRPr="00D07EF4" w:rsidRDefault="00305A1D" w:rsidP="00305A1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05A1D" w:rsidRPr="00D07EF4" w:rsidRDefault="00305A1D" w:rsidP="00305A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05A1D" w:rsidRDefault="00305A1D" w:rsidP="00305A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05A1D" w:rsidRPr="00D07EF4" w:rsidRDefault="00305A1D" w:rsidP="00305A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A1D" w:rsidRDefault="00305A1D" w:rsidP="006A1CB9">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A1D" w:rsidRPr="000A1507" w:rsidRDefault="00305A1D" w:rsidP="00305A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05A1D" w:rsidRPr="004B6ABC" w:rsidRDefault="00305A1D" w:rsidP="00305A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05A1D" w:rsidRPr="00C41882" w:rsidRDefault="00305A1D" w:rsidP="00305A1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05A1D" w:rsidRPr="004B6ABC" w:rsidRDefault="00305A1D" w:rsidP="00305A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05A1D"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05A1D" w:rsidRPr="00D07EF4" w:rsidRDefault="00305A1D" w:rsidP="006A1CB9">
      <w:pPr>
        <w:numPr>
          <w:ilvl w:val="1"/>
          <w:numId w:val="59"/>
        </w:numPr>
        <w:tabs>
          <w:tab w:val="left" w:pos="567"/>
        </w:tabs>
        <w:spacing w:before="120" w:after="120"/>
        <w:ind w:left="426"/>
        <w:jc w:val="both"/>
        <w:rPr>
          <w:rFonts w:ascii="Arial" w:hAnsi="Arial" w:cs="Arial"/>
          <w:b/>
          <w:bCs/>
        </w:rPr>
      </w:pPr>
      <w:r w:rsidRPr="00D07EF4">
        <w:rPr>
          <w:rFonts w:ascii="Arial" w:hAnsi="Arial" w:cs="Arial"/>
          <w:b/>
          <w:bCs/>
        </w:rPr>
        <w:t>Prórrogas:</w:t>
      </w:r>
    </w:p>
    <w:p w:rsidR="00305A1D" w:rsidRPr="00D07EF4" w:rsidRDefault="00305A1D" w:rsidP="00305A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05A1D" w:rsidRPr="00D07EF4" w:rsidRDefault="00305A1D" w:rsidP="00305A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05A1D" w:rsidRDefault="00305A1D" w:rsidP="00305A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05A1D" w:rsidRDefault="00305A1D" w:rsidP="00305A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05A1D" w:rsidRPr="00D07EF4" w:rsidRDefault="00305A1D" w:rsidP="00305A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05A1D" w:rsidRPr="00D07EF4" w:rsidRDefault="00305A1D" w:rsidP="00305A1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05A1D" w:rsidRPr="00D07EF4" w:rsidRDefault="00305A1D" w:rsidP="00305A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05A1D" w:rsidRPr="00D07EF4" w:rsidRDefault="00305A1D" w:rsidP="00305A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05A1D" w:rsidRPr="009B7149"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05A1D" w:rsidRPr="00D07EF4" w:rsidRDefault="00305A1D" w:rsidP="00305A1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05A1D" w:rsidRPr="00D07EF4" w:rsidRDefault="00305A1D" w:rsidP="00305A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05A1D" w:rsidRPr="00C41882"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05A1D" w:rsidRPr="00D07EF4"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05A1D" w:rsidRPr="00D07EF4" w:rsidRDefault="00305A1D" w:rsidP="00305A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05A1D" w:rsidRPr="00D07EF4" w:rsidRDefault="00305A1D" w:rsidP="00305A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05A1D" w:rsidRPr="00D07EF4" w:rsidRDefault="00305A1D" w:rsidP="006A1CB9">
      <w:pPr>
        <w:numPr>
          <w:ilvl w:val="1"/>
          <w:numId w:val="6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05A1D" w:rsidRPr="00AB3AAE" w:rsidRDefault="00305A1D" w:rsidP="00305A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05A1D" w:rsidRPr="00D07EF4" w:rsidRDefault="00305A1D" w:rsidP="00305A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05A1D" w:rsidRPr="00D07EF4" w:rsidRDefault="00305A1D" w:rsidP="00305A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05A1D" w:rsidRPr="00D07EF4" w:rsidRDefault="00305A1D" w:rsidP="00305A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05A1D" w:rsidRPr="00D07EF4" w:rsidRDefault="00305A1D" w:rsidP="00305A1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05A1D" w:rsidRPr="00D07EF4" w:rsidRDefault="00305A1D" w:rsidP="00305A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05A1D" w:rsidRDefault="00305A1D" w:rsidP="00305A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05A1D" w:rsidRPr="005E2AFC" w:rsidRDefault="00305A1D" w:rsidP="00305A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05A1D" w:rsidRPr="00F40C45" w:rsidRDefault="00305A1D" w:rsidP="00305A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305A1D" w:rsidRPr="00C41882" w:rsidRDefault="00305A1D" w:rsidP="00305A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05A1D" w:rsidRPr="00F63DDF" w:rsidRDefault="00305A1D" w:rsidP="00305A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05A1D" w:rsidRPr="00D07EF4" w:rsidRDefault="00305A1D" w:rsidP="00305A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05A1D" w:rsidRPr="00D07EF4" w:rsidRDefault="00305A1D" w:rsidP="00305A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05A1D" w:rsidRPr="00D07EF4" w:rsidRDefault="00305A1D" w:rsidP="00305A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05A1D" w:rsidRPr="00D07EF4" w:rsidRDefault="00305A1D" w:rsidP="00305A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05A1D" w:rsidRPr="00D07EF4" w:rsidRDefault="00305A1D" w:rsidP="00305A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05A1D" w:rsidRPr="00D07EF4" w:rsidRDefault="00305A1D" w:rsidP="00305A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05A1D" w:rsidRDefault="00305A1D" w:rsidP="00305A1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05A1D" w:rsidRDefault="00305A1D" w:rsidP="00305A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05A1D" w:rsidRPr="00ED1F4A" w:rsidRDefault="00305A1D" w:rsidP="00305A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05A1D" w:rsidRDefault="00305A1D" w:rsidP="00305A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05A1D" w:rsidRPr="00D07EF4" w:rsidRDefault="00305A1D" w:rsidP="00305A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05A1D" w:rsidRPr="00D07EF4" w:rsidRDefault="00305A1D" w:rsidP="00305A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05A1D" w:rsidRPr="00D07EF4" w:rsidRDefault="00305A1D" w:rsidP="00305A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05A1D"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05A1D" w:rsidRPr="00D07EF4" w:rsidRDefault="00305A1D" w:rsidP="00305A1D">
      <w:pPr>
        <w:spacing w:before="120" w:after="120"/>
        <w:jc w:val="both"/>
        <w:rPr>
          <w:rFonts w:ascii="Arial" w:hAnsi="Arial" w:cs="Arial"/>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05A1D" w:rsidRPr="00D07EF4" w:rsidRDefault="00305A1D" w:rsidP="00305A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05A1D" w:rsidRPr="00D07EF4" w:rsidRDefault="00305A1D" w:rsidP="00305A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05A1D" w:rsidRPr="008E1EBA" w:rsidRDefault="00305A1D" w:rsidP="006A1CB9">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05A1D" w:rsidRDefault="00305A1D" w:rsidP="006A1CB9">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A1D" w:rsidRPr="00100597" w:rsidRDefault="00305A1D" w:rsidP="006A1CB9">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05A1D" w:rsidRDefault="00305A1D" w:rsidP="00305A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05A1D" w:rsidRPr="00D07EF4" w:rsidRDefault="00305A1D" w:rsidP="00305A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A1D" w:rsidRDefault="00305A1D" w:rsidP="00305A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05A1D" w:rsidRPr="00A042F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05A1D" w:rsidRPr="00100597"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05A1D" w:rsidRPr="004B6ABC" w:rsidRDefault="00305A1D" w:rsidP="00305A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05A1D" w:rsidRDefault="00305A1D" w:rsidP="00305A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05A1D" w:rsidRPr="00D07EF4" w:rsidRDefault="00305A1D" w:rsidP="00305A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05A1D" w:rsidRPr="004B6ABC" w:rsidRDefault="00305A1D" w:rsidP="00305A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05A1D" w:rsidRPr="004B6ABC" w:rsidRDefault="00305A1D" w:rsidP="00305A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A1D" w:rsidRPr="00D07EF4" w:rsidRDefault="00305A1D" w:rsidP="00305A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 xml:space="preserve">. </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A1D"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05A1D" w:rsidRPr="00D07EF4" w:rsidRDefault="00305A1D" w:rsidP="00305A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A1D"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05A1D" w:rsidRPr="00D07EF4" w:rsidRDefault="00305A1D" w:rsidP="00305A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05A1D" w:rsidRPr="00D07EF4" w:rsidRDefault="00305A1D" w:rsidP="00305A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05A1D" w:rsidRDefault="00305A1D" w:rsidP="00305A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05A1D" w:rsidRPr="00D07EF4" w:rsidRDefault="00305A1D" w:rsidP="00305A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05A1D" w:rsidRDefault="00305A1D" w:rsidP="00305A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05A1D" w:rsidRPr="00A5019E" w:rsidRDefault="00305A1D" w:rsidP="00305A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5A1D" w:rsidRPr="00ED1F4A" w:rsidRDefault="00305A1D" w:rsidP="00305A1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05A1D" w:rsidRPr="00ED1F4A" w:rsidRDefault="00305A1D" w:rsidP="00305A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05A1D" w:rsidRPr="00F40C45" w:rsidRDefault="00305A1D" w:rsidP="00305A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05A1D" w:rsidRDefault="00305A1D" w:rsidP="00305A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05A1D" w:rsidRPr="00F40C45" w:rsidRDefault="00305A1D" w:rsidP="00305A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05A1D" w:rsidRDefault="00305A1D" w:rsidP="00305A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05A1D" w:rsidRPr="00E0225A" w:rsidRDefault="00305A1D" w:rsidP="00305A1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05A1D" w:rsidRPr="00927729" w:rsidRDefault="00305A1D" w:rsidP="00305A1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05A1D" w:rsidRPr="00E0225A" w:rsidRDefault="00305A1D" w:rsidP="00305A1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05A1D" w:rsidRPr="00E0225A" w:rsidRDefault="00305A1D" w:rsidP="00305A1D">
      <w:pPr>
        <w:spacing w:after="120"/>
        <w:jc w:val="both"/>
        <w:rPr>
          <w:rFonts w:ascii="Arial" w:hAnsi="Arial" w:cs="Arial"/>
          <w:sz w:val="21"/>
          <w:szCs w:val="21"/>
        </w:rPr>
      </w:pPr>
      <w:r w:rsidRPr="00E0225A">
        <w:rPr>
          <w:rFonts w:ascii="Arial" w:hAnsi="Arial" w:cs="Arial"/>
          <w:sz w:val="21"/>
          <w:szCs w:val="21"/>
        </w:rPr>
        <w:t>Originales o fotocopias legalizadas de:</w:t>
      </w:r>
    </w:p>
    <w:p w:rsidR="00305A1D"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5A1D" w:rsidRPr="00E90018"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05A1D" w:rsidRPr="00E90018" w:rsidRDefault="00305A1D" w:rsidP="00305A1D">
      <w:pPr>
        <w:jc w:val="both"/>
        <w:rPr>
          <w:rFonts w:ascii="Arial" w:hAnsi="Arial" w:cs="Arial"/>
          <w:sz w:val="21"/>
          <w:szCs w:val="21"/>
        </w:rPr>
      </w:pPr>
      <w:r w:rsidRPr="00E90018">
        <w:rPr>
          <w:rFonts w:ascii="Arial" w:hAnsi="Arial" w:cs="Arial"/>
          <w:sz w:val="21"/>
          <w:szCs w:val="21"/>
        </w:rPr>
        <w:t>Fotocopias simples de:</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05A1D" w:rsidRPr="00E90018" w:rsidRDefault="00305A1D" w:rsidP="006A1CB9">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05A1D" w:rsidRPr="00E0225A" w:rsidRDefault="00305A1D" w:rsidP="00305A1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05A1D" w:rsidRPr="00D07EF4" w:rsidRDefault="00305A1D" w:rsidP="00305A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05A1D" w:rsidRDefault="00305A1D" w:rsidP="00305A1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305A1D" w:rsidRPr="00D07EF4" w:rsidRDefault="00305A1D" w:rsidP="00305A1D">
      <w:pPr>
        <w:spacing w:before="120" w:after="120"/>
        <w:jc w:val="both"/>
        <w:rPr>
          <w:rFonts w:ascii="Arial" w:hAnsi="Arial" w:cs="Arial"/>
          <w:lang w:val="es-ES_tradnl"/>
        </w:rPr>
      </w:pPr>
    </w:p>
    <w:p w:rsidR="00305A1D" w:rsidRPr="00573D8D" w:rsidRDefault="00305A1D" w:rsidP="00305A1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05A1D" w:rsidRPr="00BB76A7" w:rsidRDefault="00305A1D" w:rsidP="00305A1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05A1D" w:rsidRPr="00BB76A7" w:rsidRDefault="00305A1D" w:rsidP="00305A1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05A1D" w:rsidRPr="00BB76A7" w:rsidRDefault="00305A1D" w:rsidP="00305A1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05A1D" w:rsidRPr="00BB76A7" w:rsidRDefault="00305A1D" w:rsidP="00305A1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05A1D" w:rsidRPr="00BB76A7" w:rsidRDefault="00305A1D" w:rsidP="00305A1D">
      <w:pPr>
        <w:autoSpaceDE w:val="0"/>
        <w:autoSpaceDN w:val="0"/>
        <w:adjustRightInd w:val="0"/>
        <w:jc w:val="center"/>
        <w:rPr>
          <w:rFonts w:ascii="Arial" w:hAnsi="Arial" w:cs="Arial"/>
          <w:b/>
          <w:sz w:val="14"/>
          <w:szCs w:val="14"/>
        </w:rPr>
      </w:pPr>
    </w:p>
    <w:p w:rsidR="00305A1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Default="00305A1D" w:rsidP="00305A1D"/>
    <w:p w:rsidR="00305A1D" w:rsidRDefault="00305A1D" w:rsidP="00305A1D"/>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C37" w:rsidRDefault="00F34C37">
      <w:r>
        <w:separator/>
      </w:r>
    </w:p>
  </w:endnote>
  <w:endnote w:type="continuationSeparator" w:id="0">
    <w:p w:rsidR="00F34C37" w:rsidRDefault="00F3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984" w:rsidRDefault="00BD1984">
    <w:pPr>
      <w:pStyle w:val="Piedepgina"/>
      <w:jc w:val="right"/>
    </w:pPr>
    <w:r>
      <w:fldChar w:fldCharType="begin"/>
    </w:r>
    <w:r>
      <w:instrText xml:space="preserve"> PAGE   \* MERGEFORMAT </w:instrText>
    </w:r>
    <w:r>
      <w:fldChar w:fldCharType="separate"/>
    </w:r>
    <w:r w:rsidR="00B95C79">
      <w:rPr>
        <w:noProof/>
      </w:rPr>
      <w:t>56</w:t>
    </w:r>
    <w:r>
      <w:fldChar w:fldCharType="end"/>
    </w:r>
  </w:p>
  <w:p w:rsidR="00BD1984" w:rsidRDefault="00BD19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C37" w:rsidRDefault="00F34C37">
      <w:r>
        <w:separator/>
      </w:r>
    </w:p>
  </w:footnote>
  <w:footnote w:type="continuationSeparator" w:id="0">
    <w:p w:rsidR="00F34C37" w:rsidRDefault="00F34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7F596D"/>
    <w:multiLevelType w:val="multilevel"/>
    <w:tmpl w:val="13C848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4"/>
  </w:num>
  <w:num w:numId="6">
    <w:abstractNumId w:val="37"/>
  </w:num>
  <w:num w:numId="7">
    <w:abstractNumId w:val="0"/>
  </w:num>
  <w:num w:numId="8">
    <w:abstractNumId w:val="67"/>
  </w:num>
  <w:num w:numId="9">
    <w:abstractNumId w:val="27"/>
  </w:num>
  <w:num w:numId="10">
    <w:abstractNumId w:val="75"/>
  </w:num>
  <w:num w:numId="11">
    <w:abstractNumId w:val="9"/>
  </w:num>
  <w:num w:numId="12">
    <w:abstractNumId w:val="12"/>
  </w:num>
  <w:num w:numId="13">
    <w:abstractNumId w:val="52"/>
  </w:num>
  <w:num w:numId="14">
    <w:abstractNumId w:val="51"/>
  </w:num>
  <w:num w:numId="15">
    <w:abstractNumId w:val="55"/>
  </w:num>
  <w:num w:numId="16">
    <w:abstractNumId w:val="2"/>
  </w:num>
  <w:num w:numId="17">
    <w:abstractNumId w:val="59"/>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6"/>
  </w:num>
  <w:num w:numId="23">
    <w:abstractNumId w:val="71"/>
  </w:num>
  <w:num w:numId="24">
    <w:abstractNumId w:val="32"/>
  </w:num>
  <w:num w:numId="25">
    <w:abstractNumId w:val="38"/>
  </w:num>
  <w:num w:numId="26">
    <w:abstractNumId w:val="4"/>
  </w:num>
  <w:num w:numId="27">
    <w:abstractNumId w:val="70"/>
  </w:num>
  <w:num w:numId="28">
    <w:abstractNumId w:val="45"/>
  </w:num>
  <w:num w:numId="29">
    <w:abstractNumId w:val="60"/>
  </w:num>
  <w:num w:numId="30">
    <w:abstractNumId w:val="78"/>
  </w:num>
  <w:num w:numId="31">
    <w:abstractNumId w:val="18"/>
  </w:num>
  <w:num w:numId="32">
    <w:abstractNumId w:val="68"/>
  </w:num>
  <w:num w:numId="33">
    <w:abstractNumId w:val="15"/>
  </w:num>
  <w:num w:numId="34">
    <w:abstractNumId w:val="25"/>
  </w:num>
  <w:num w:numId="35">
    <w:abstractNumId w:val="46"/>
  </w:num>
  <w:num w:numId="36">
    <w:abstractNumId w:val="57"/>
  </w:num>
  <w:num w:numId="37">
    <w:abstractNumId w:val="14"/>
  </w:num>
  <w:num w:numId="38">
    <w:abstractNumId w:val="33"/>
  </w:num>
  <w:num w:numId="39">
    <w:abstractNumId w:val="31"/>
  </w:num>
  <w:num w:numId="40">
    <w:abstractNumId w:val="50"/>
  </w:num>
  <w:num w:numId="41">
    <w:abstractNumId w:val="66"/>
  </w:num>
  <w:num w:numId="42">
    <w:abstractNumId w:val="64"/>
  </w:num>
  <w:num w:numId="43">
    <w:abstractNumId w:val="16"/>
  </w:num>
  <w:num w:numId="44">
    <w:abstractNumId w:val="36"/>
  </w:num>
  <w:num w:numId="45">
    <w:abstractNumId w:val="7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4"/>
  </w:num>
  <w:num w:numId="49">
    <w:abstractNumId w:val="53"/>
  </w:num>
  <w:num w:numId="50">
    <w:abstractNumId w:val="62"/>
  </w:num>
  <w:num w:numId="51">
    <w:abstractNumId w:val="63"/>
  </w:num>
  <w:num w:numId="52">
    <w:abstractNumId w:val="29"/>
  </w:num>
  <w:num w:numId="53">
    <w:abstractNumId w:val="21"/>
  </w:num>
  <w:num w:numId="54">
    <w:abstractNumId w:val="7"/>
  </w:num>
  <w:num w:numId="55">
    <w:abstractNumId w:val="74"/>
  </w:num>
  <w:num w:numId="56">
    <w:abstractNumId w:val="58"/>
  </w:num>
  <w:num w:numId="57">
    <w:abstractNumId w:val="26"/>
  </w:num>
  <w:num w:numId="58">
    <w:abstractNumId w:val="20"/>
  </w:num>
  <w:num w:numId="59">
    <w:abstractNumId w:val="69"/>
  </w:num>
  <w:num w:numId="60">
    <w:abstractNumId w:val="10"/>
  </w:num>
  <w:num w:numId="61">
    <w:abstractNumId w:val="48"/>
  </w:num>
  <w:num w:numId="62">
    <w:abstractNumId w:val="13"/>
  </w:num>
  <w:num w:numId="63">
    <w:abstractNumId w:val="5"/>
  </w:num>
  <w:num w:numId="64">
    <w:abstractNumId w:val="54"/>
  </w:num>
  <w:num w:numId="65">
    <w:abstractNumId w:val="77"/>
  </w:num>
  <w:num w:numId="66">
    <w:abstractNumId w:val="19"/>
  </w:num>
  <w:num w:numId="67">
    <w:abstractNumId w:val="30"/>
  </w:num>
  <w:num w:numId="68">
    <w:abstractNumId w:val="39"/>
  </w:num>
  <w:num w:numId="69">
    <w:abstractNumId w:val="49"/>
  </w:num>
  <w:num w:numId="70">
    <w:abstractNumId w:val="6"/>
  </w:num>
  <w:num w:numId="71">
    <w:abstractNumId w:val="1"/>
  </w:num>
  <w:num w:numId="72">
    <w:abstractNumId w:val="65"/>
  </w:num>
  <w:num w:numId="73">
    <w:abstractNumId w:val="40"/>
  </w:num>
  <w:num w:numId="74">
    <w:abstractNumId w:val="73"/>
  </w:num>
  <w:num w:numId="75">
    <w:abstractNumId w:val="42"/>
  </w:num>
  <w:num w:numId="76">
    <w:abstractNumId w:val="76"/>
  </w:num>
  <w:num w:numId="77">
    <w:abstractNumId w:val="44"/>
  </w:num>
  <w:num w:numId="78">
    <w:abstractNumId w:val="41"/>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9A1"/>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88B"/>
    <w:rsid w:val="00304B40"/>
    <w:rsid w:val="00304B8F"/>
    <w:rsid w:val="00304D46"/>
    <w:rsid w:val="00305A1D"/>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46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CE6"/>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1C"/>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1CB9"/>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BB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67A9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43D"/>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10C"/>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3C8"/>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C79"/>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984"/>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977"/>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4EE"/>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201"/>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A89"/>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4C37"/>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305A1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52E7F-2036-4CB5-9262-E531D632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75</Pages>
  <Words>28368</Words>
  <Characters>156027</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5</cp:revision>
  <cp:lastPrinted>2017-09-13T20:57:00Z</cp:lastPrinted>
  <dcterms:created xsi:type="dcterms:W3CDTF">2017-09-13T20:58:00Z</dcterms:created>
  <dcterms:modified xsi:type="dcterms:W3CDTF">2017-10-10T23:27:00Z</dcterms:modified>
</cp:coreProperties>
</file>