
<file path=[Content_Types].xml><?xml version="1.0" encoding="utf-8"?>
<Types xmlns="http://schemas.openxmlformats.org/package/2006/content-types">
  <Default Extension="tmp" ContentType="image/png"/>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A68B0" w:rsidRDefault="004A68B0" w:rsidP="007B5395">
                            <w:pPr>
                              <w:pStyle w:val="Ttulo1"/>
                              <w:ind w:left="142"/>
                              <w:jc w:val="center"/>
                              <w:rPr>
                                <w:rFonts w:ascii="Century Gothic" w:hAnsi="Century Gothic"/>
                                <w:szCs w:val="28"/>
                              </w:rPr>
                            </w:pPr>
                          </w:p>
                          <w:p w:rsidR="004A68B0" w:rsidRDefault="004A68B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A68B0" w:rsidRDefault="004A68B0" w:rsidP="007B5395">
                            <w:pPr>
                              <w:ind w:left="142"/>
                              <w:jc w:val="center"/>
                              <w:rPr>
                                <w:rFonts w:ascii="Verdana" w:hAnsi="Verdana"/>
                                <w:b/>
                              </w:rPr>
                            </w:pPr>
                          </w:p>
                          <w:p w:rsidR="004A68B0" w:rsidRDefault="004A68B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A68B0" w:rsidRPr="00103622" w:rsidRDefault="004A68B0" w:rsidP="007B5395">
                            <w:pPr>
                              <w:ind w:left="142"/>
                              <w:jc w:val="center"/>
                              <w:rPr>
                                <w:rFonts w:ascii="Century Gothic" w:hAnsi="Century Gothic" w:cs="Arial"/>
                                <w:b/>
                                <w:sz w:val="32"/>
                                <w:szCs w:val="32"/>
                                <w:lang w:val="es-MX"/>
                              </w:rPr>
                            </w:pPr>
                          </w:p>
                          <w:p w:rsidR="004A68B0" w:rsidRDefault="004A68B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A68B0" w:rsidRDefault="004A68B0" w:rsidP="007B5395">
                            <w:pPr>
                              <w:jc w:val="center"/>
                              <w:rPr>
                                <w:rFonts w:ascii="Century Gothic" w:hAnsi="Century Gothic" w:cs="Arial"/>
                                <w:b/>
                                <w:sz w:val="28"/>
                                <w:szCs w:val="32"/>
                              </w:rPr>
                            </w:pPr>
                          </w:p>
                          <w:p w:rsidR="004A68B0" w:rsidRDefault="004A68B0" w:rsidP="007B5395">
                            <w:pPr>
                              <w:jc w:val="center"/>
                              <w:rPr>
                                <w:rFonts w:ascii="Century Gothic" w:hAnsi="Century Gothic" w:cs="Arial"/>
                                <w:b/>
                                <w:sz w:val="28"/>
                                <w:szCs w:val="32"/>
                              </w:rPr>
                            </w:pPr>
                          </w:p>
                          <w:p w:rsidR="004A68B0" w:rsidRPr="00D94CE2" w:rsidRDefault="004A68B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A68B0" w:rsidRPr="00D94CE2" w:rsidRDefault="004A68B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A68B0" w:rsidRPr="00F40D69" w:rsidRDefault="004A68B0" w:rsidP="007B5395">
                            <w:pPr>
                              <w:ind w:left="142"/>
                              <w:jc w:val="center"/>
                              <w:rPr>
                                <w:rFonts w:ascii="Century Gothic" w:hAnsi="Century Gothic" w:cs="Arial"/>
                                <w:b/>
                                <w:sz w:val="28"/>
                                <w:szCs w:val="28"/>
                              </w:rPr>
                            </w:pPr>
                          </w:p>
                          <w:p w:rsidR="004A68B0" w:rsidRPr="003238D0" w:rsidRDefault="004A68B0" w:rsidP="007B5395">
                            <w:pPr>
                              <w:ind w:left="142"/>
                              <w:jc w:val="center"/>
                              <w:rPr>
                                <w:rFonts w:ascii="Century Gothic" w:hAnsi="Century Gothic" w:cs="Arial"/>
                                <w:b/>
                                <w:sz w:val="28"/>
                                <w:szCs w:val="28"/>
                              </w:rPr>
                            </w:pPr>
                          </w:p>
                          <w:p w:rsidR="004A68B0" w:rsidRPr="00103622" w:rsidRDefault="004A68B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A68B0" w:rsidRPr="005F6C94" w:rsidRDefault="004A68B0" w:rsidP="007B5395">
                            <w:pPr>
                              <w:ind w:left="142"/>
                              <w:rPr>
                                <w:rFonts w:ascii="Century Gothic" w:hAnsi="Century Gothic"/>
                                <w:b/>
                                <w:sz w:val="28"/>
                                <w:szCs w:val="28"/>
                                <w:lang w:val="es-MX"/>
                              </w:rPr>
                            </w:pPr>
                          </w:p>
                          <w:p w:rsidR="004A68B0" w:rsidRPr="00D94CE2" w:rsidRDefault="004A68B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B7D77">
                              <w:rPr>
                                <w:rFonts w:ascii="Century Gothic" w:hAnsi="Century Gothic" w:cs="Century Gothic"/>
                                <w:b/>
                                <w:bCs/>
                                <w:color w:val="FF0000"/>
                                <w:sz w:val="28"/>
                                <w:szCs w:val="28"/>
                              </w:rPr>
                              <w:t xml:space="preserve">ADQUISISCIÓN DE COMPRESOR A TORNILLO PARA PLANTA POTOSI </w:t>
                            </w:r>
                            <w:proofErr w:type="gramStart"/>
                            <w:r w:rsidRPr="007B7D77">
                              <w:rPr>
                                <w:rFonts w:ascii="Century Gothic" w:hAnsi="Century Gothic" w:cs="Century Gothic"/>
                                <w:b/>
                                <w:bCs/>
                                <w:color w:val="FF0000"/>
                                <w:sz w:val="28"/>
                                <w:szCs w:val="28"/>
                              </w:rPr>
                              <w:t>( INCLUYE</w:t>
                            </w:r>
                            <w:proofErr w:type="gramEnd"/>
                            <w:r w:rsidRPr="007B7D77">
                              <w:rPr>
                                <w:rFonts w:ascii="Century Gothic" w:hAnsi="Century Gothic" w:cs="Century Gothic"/>
                                <w:b/>
                                <w:bCs/>
                                <w:color w:val="FF0000"/>
                                <w:sz w:val="28"/>
                                <w:szCs w:val="28"/>
                              </w:rPr>
                              <w:t xml:space="preserve"> ADECUACION DEL SISTEMA,INSTALACION DE TANQUE Y COMPRESOR)</w:t>
                            </w:r>
                          </w:p>
                          <w:p w:rsidR="004A68B0" w:rsidRPr="00D94CE2" w:rsidRDefault="004A68B0" w:rsidP="007B5395">
                            <w:pPr>
                              <w:jc w:val="center"/>
                              <w:rPr>
                                <w:rFonts w:ascii="Century Gothic" w:hAnsi="Century Gothic" w:cs="Century Gothic"/>
                                <w:b/>
                                <w:bCs/>
                                <w:color w:val="FF0000"/>
                                <w:sz w:val="28"/>
                                <w:szCs w:val="28"/>
                              </w:rPr>
                            </w:pPr>
                          </w:p>
                          <w:p w:rsidR="004A68B0" w:rsidRPr="00D94CE2" w:rsidRDefault="004A68B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57180">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47</w:t>
                            </w:r>
                            <w:r w:rsidRPr="00F57180">
                              <w:rPr>
                                <w:rFonts w:ascii="Century Gothic" w:hAnsi="Century Gothic" w:cs="Century Gothic"/>
                                <w:b/>
                                <w:bCs/>
                                <w:color w:val="FF0000"/>
                                <w:sz w:val="28"/>
                                <w:szCs w:val="28"/>
                              </w:rPr>
                              <w:t>-17</w:t>
                            </w:r>
                          </w:p>
                          <w:p w:rsidR="004A68B0" w:rsidRPr="00D94CE2" w:rsidRDefault="004A68B0" w:rsidP="007B5395">
                            <w:pPr>
                              <w:jc w:val="center"/>
                              <w:rPr>
                                <w:rFonts w:ascii="Century Gothic" w:hAnsi="Century Gothic" w:cs="Century Gothic"/>
                                <w:b/>
                                <w:bCs/>
                                <w:color w:val="FF0000"/>
                                <w:sz w:val="28"/>
                                <w:szCs w:val="28"/>
                              </w:rPr>
                            </w:pPr>
                          </w:p>
                          <w:p w:rsidR="004A68B0" w:rsidRPr="00D94CE2" w:rsidRDefault="004A68B0" w:rsidP="007B5395">
                            <w:pPr>
                              <w:jc w:val="center"/>
                              <w:rPr>
                                <w:rFonts w:ascii="Century Gothic" w:hAnsi="Century Gothic" w:cs="Century Gothic"/>
                                <w:b/>
                                <w:bCs/>
                                <w:color w:val="FF0000"/>
                                <w:sz w:val="28"/>
                                <w:szCs w:val="28"/>
                              </w:rPr>
                            </w:pPr>
                          </w:p>
                          <w:p w:rsidR="004A68B0" w:rsidRPr="00D94CE2" w:rsidRDefault="004A68B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4A68B0" w:rsidRPr="00103622" w:rsidRDefault="004A68B0" w:rsidP="007B5395">
                            <w:pPr>
                              <w:jc w:val="center"/>
                              <w:rPr>
                                <w:rFonts w:ascii="Century Gothic" w:hAnsi="Century Gothic"/>
                                <w:sz w:val="32"/>
                                <w:szCs w:val="32"/>
                                <w:lang w:val="es-ES_tradnl"/>
                              </w:rPr>
                            </w:pPr>
                          </w:p>
                          <w:p w:rsidR="004A68B0" w:rsidRPr="00103622" w:rsidRDefault="004A68B0" w:rsidP="007B5395">
                            <w:pPr>
                              <w:ind w:right="930"/>
                              <w:jc w:val="center"/>
                              <w:rPr>
                                <w:rFonts w:ascii="Century Gothic" w:hAnsi="Century Gothic"/>
                                <w:sz w:val="32"/>
                                <w:szCs w:val="32"/>
                                <w:lang w:val="es-ES_tradnl"/>
                              </w:rPr>
                            </w:pPr>
                          </w:p>
                          <w:p w:rsidR="004A68B0" w:rsidRPr="00103622" w:rsidRDefault="004A68B0" w:rsidP="007B5395">
                            <w:pPr>
                              <w:ind w:right="930"/>
                              <w:jc w:val="center"/>
                              <w:rPr>
                                <w:rFonts w:ascii="Century Gothic" w:hAnsi="Century Gothic"/>
                                <w:sz w:val="32"/>
                                <w:szCs w:val="32"/>
                                <w:lang w:val="es-ES_tradnl"/>
                              </w:rPr>
                            </w:pPr>
                          </w:p>
                          <w:p w:rsidR="004A68B0" w:rsidRDefault="004A68B0" w:rsidP="007B5395">
                            <w:pPr>
                              <w:ind w:right="930"/>
                              <w:jc w:val="center"/>
                              <w:rPr>
                                <w:rFonts w:ascii="Century Gothic" w:hAnsi="Century Gothic"/>
                                <w:lang w:val="es-ES_tradnl"/>
                              </w:rPr>
                            </w:pPr>
                          </w:p>
                          <w:p w:rsidR="004A68B0" w:rsidRPr="009C5A35" w:rsidRDefault="004A68B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4A68B0" w:rsidRDefault="004A68B0" w:rsidP="007B5395">
                      <w:pPr>
                        <w:pStyle w:val="Ttulo1"/>
                        <w:ind w:left="142"/>
                        <w:jc w:val="center"/>
                        <w:rPr>
                          <w:rFonts w:ascii="Century Gothic" w:hAnsi="Century Gothic"/>
                          <w:szCs w:val="28"/>
                        </w:rPr>
                      </w:pPr>
                    </w:p>
                    <w:p w:rsidR="004A68B0" w:rsidRDefault="004A68B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A68B0" w:rsidRDefault="004A68B0" w:rsidP="007B5395">
                      <w:pPr>
                        <w:ind w:left="142"/>
                        <w:jc w:val="center"/>
                        <w:rPr>
                          <w:rFonts w:ascii="Verdana" w:hAnsi="Verdana"/>
                          <w:b/>
                        </w:rPr>
                      </w:pPr>
                    </w:p>
                    <w:p w:rsidR="004A68B0" w:rsidRDefault="004A68B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A68B0" w:rsidRPr="00103622" w:rsidRDefault="004A68B0" w:rsidP="007B5395">
                      <w:pPr>
                        <w:ind w:left="142"/>
                        <w:jc w:val="center"/>
                        <w:rPr>
                          <w:rFonts w:ascii="Century Gothic" w:hAnsi="Century Gothic" w:cs="Arial"/>
                          <w:b/>
                          <w:sz w:val="32"/>
                          <w:szCs w:val="32"/>
                          <w:lang w:val="es-MX"/>
                        </w:rPr>
                      </w:pPr>
                    </w:p>
                    <w:p w:rsidR="004A68B0" w:rsidRDefault="004A68B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A68B0" w:rsidRDefault="004A68B0" w:rsidP="007B5395">
                      <w:pPr>
                        <w:jc w:val="center"/>
                        <w:rPr>
                          <w:rFonts w:ascii="Century Gothic" w:hAnsi="Century Gothic" w:cs="Arial"/>
                          <w:b/>
                          <w:sz w:val="28"/>
                          <w:szCs w:val="32"/>
                        </w:rPr>
                      </w:pPr>
                    </w:p>
                    <w:p w:rsidR="004A68B0" w:rsidRDefault="004A68B0" w:rsidP="007B5395">
                      <w:pPr>
                        <w:jc w:val="center"/>
                        <w:rPr>
                          <w:rFonts w:ascii="Century Gothic" w:hAnsi="Century Gothic" w:cs="Arial"/>
                          <w:b/>
                          <w:sz w:val="28"/>
                          <w:szCs w:val="32"/>
                        </w:rPr>
                      </w:pPr>
                    </w:p>
                    <w:p w:rsidR="004A68B0" w:rsidRPr="00D94CE2" w:rsidRDefault="004A68B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A68B0" w:rsidRPr="00D94CE2" w:rsidRDefault="004A68B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A68B0" w:rsidRPr="00F40D69" w:rsidRDefault="004A68B0" w:rsidP="007B5395">
                      <w:pPr>
                        <w:ind w:left="142"/>
                        <w:jc w:val="center"/>
                        <w:rPr>
                          <w:rFonts w:ascii="Century Gothic" w:hAnsi="Century Gothic" w:cs="Arial"/>
                          <w:b/>
                          <w:sz w:val="28"/>
                          <w:szCs w:val="28"/>
                        </w:rPr>
                      </w:pPr>
                    </w:p>
                    <w:p w:rsidR="004A68B0" w:rsidRPr="003238D0" w:rsidRDefault="004A68B0" w:rsidP="007B5395">
                      <w:pPr>
                        <w:ind w:left="142"/>
                        <w:jc w:val="center"/>
                        <w:rPr>
                          <w:rFonts w:ascii="Century Gothic" w:hAnsi="Century Gothic" w:cs="Arial"/>
                          <w:b/>
                          <w:sz w:val="28"/>
                          <w:szCs w:val="28"/>
                        </w:rPr>
                      </w:pPr>
                    </w:p>
                    <w:p w:rsidR="004A68B0" w:rsidRPr="00103622" w:rsidRDefault="004A68B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A68B0" w:rsidRPr="005F6C94" w:rsidRDefault="004A68B0" w:rsidP="007B5395">
                      <w:pPr>
                        <w:ind w:left="142"/>
                        <w:rPr>
                          <w:rFonts w:ascii="Century Gothic" w:hAnsi="Century Gothic"/>
                          <w:b/>
                          <w:sz w:val="28"/>
                          <w:szCs w:val="28"/>
                          <w:lang w:val="es-MX"/>
                        </w:rPr>
                      </w:pPr>
                    </w:p>
                    <w:p w:rsidR="004A68B0" w:rsidRPr="00D94CE2" w:rsidRDefault="004A68B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B7D77">
                        <w:rPr>
                          <w:rFonts w:ascii="Century Gothic" w:hAnsi="Century Gothic" w:cs="Century Gothic"/>
                          <w:b/>
                          <w:bCs/>
                          <w:color w:val="FF0000"/>
                          <w:sz w:val="28"/>
                          <w:szCs w:val="28"/>
                        </w:rPr>
                        <w:t xml:space="preserve">ADQUISISCIÓN DE COMPRESOR A TORNILLO PARA PLANTA POTOSI </w:t>
                      </w:r>
                      <w:proofErr w:type="gramStart"/>
                      <w:r w:rsidRPr="007B7D77">
                        <w:rPr>
                          <w:rFonts w:ascii="Century Gothic" w:hAnsi="Century Gothic" w:cs="Century Gothic"/>
                          <w:b/>
                          <w:bCs/>
                          <w:color w:val="FF0000"/>
                          <w:sz w:val="28"/>
                          <w:szCs w:val="28"/>
                        </w:rPr>
                        <w:t>( INCLUYE</w:t>
                      </w:r>
                      <w:proofErr w:type="gramEnd"/>
                      <w:r w:rsidRPr="007B7D77">
                        <w:rPr>
                          <w:rFonts w:ascii="Century Gothic" w:hAnsi="Century Gothic" w:cs="Century Gothic"/>
                          <w:b/>
                          <w:bCs/>
                          <w:color w:val="FF0000"/>
                          <w:sz w:val="28"/>
                          <w:szCs w:val="28"/>
                        </w:rPr>
                        <w:t xml:space="preserve"> ADECUACION DEL SISTEMA,INSTALACION DE TANQUE Y COMPRESOR)</w:t>
                      </w:r>
                    </w:p>
                    <w:p w:rsidR="004A68B0" w:rsidRPr="00D94CE2" w:rsidRDefault="004A68B0" w:rsidP="007B5395">
                      <w:pPr>
                        <w:jc w:val="center"/>
                        <w:rPr>
                          <w:rFonts w:ascii="Century Gothic" w:hAnsi="Century Gothic" w:cs="Century Gothic"/>
                          <w:b/>
                          <w:bCs/>
                          <w:color w:val="FF0000"/>
                          <w:sz w:val="28"/>
                          <w:szCs w:val="28"/>
                        </w:rPr>
                      </w:pPr>
                    </w:p>
                    <w:p w:rsidR="004A68B0" w:rsidRPr="00D94CE2" w:rsidRDefault="004A68B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57180">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47</w:t>
                      </w:r>
                      <w:r w:rsidRPr="00F57180">
                        <w:rPr>
                          <w:rFonts w:ascii="Century Gothic" w:hAnsi="Century Gothic" w:cs="Century Gothic"/>
                          <w:b/>
                          <w:bCs/>
                          <w:color w:val="FF0000"/>
                          <w:sz w:val="28"/>
                          <w:szCs w:val="28"/>
                        </w:rPr>
                        <w:t>-17</w:t>
                      </w:r>
                    </w:p>
                    <w:p w:rsidR="004A68B0" w:rsidRPr="00D94CE2" w:rsidRDefault="004A68B0" w:rsidP="007B5395">
                      <w:pPr>
                        <w:jc w:val="center"/>
                        <w:rPr>
                          <w:rFonts w:ascii="Century Gothic" w:hAnsi="Century Gothic" w:cs="Century Gothic"/>
                          <w:b/>
                          <w:bCs/>
                          <w:color w:val="FF0000"/>
                          <w:sz w:val="28"/>
                          <w:szCs w:val="28"/>
                        </w:rPr>
                      </w:pPr>
                    </w:p>
                    <w:p w:rsidR="004A68B0" w:rsidRPr="00D94CE2" w:rsidRDefault="004A68B0" w:rsidP="007B5395">
                      <w:pPr>
                        <w:jc w:val="center"/>
                        <w:rPr>
                          <w:rFonts w:ascii="Century Gothic" w:hAnsi="Century Gothic" w:cs="Century Gothic"/>
                          <w:b/>
                          <w:bCs/>
                          <w:color w:val="FF0000"/>
                          <w:sz w:val="28"/>
                          <w:szCs w:val="28"/>
                        </w:rPr>
                      </w:pPr>
                    </w:p>
                    <w:p w:rsidR="004A68B0" w:rsidRPr="00D94CE2" w:rsidRDefault="004A68B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4A68B0" w:rsidRPr="00103622" w:rsidRDefault="004A68B0" w:rsidP="007B5395">
                      <w:pPr>
                        <w:jc w:val="center"/>
                        <w:rPr>
                          <w:rFonts w:ascii="Century Gothic" w:hAnsi="Century Gothic"/>
                          <w:sz w:val="32"/>
                          <w:szCs w:val="32"/>
                          <w:lang w:val="es-ES_tradnl"/>
                        </w:rPr>
                      </w:pPr>
                    </w:p>
                    <w:p w:rsidR="004A68B0" w:rsidRPr="00103622" w:rsidRDefault="004A68B0" w:rsidP="007B5395">
                      <w:pPr>
                        <w:ind w:right="930"/>
                        <w:jc w:val="center"/>
                        <w:rPr>
                          <w:rFonts w:ascii="Century Gothic" w:hAnsi="Century Gothic"/>
                          <w:sz w:val="32"/>
                          <w:szCs w:val="32"/>
                          <w:lang w:val="es-ES_tradnl"/>
                        </w:rPr>
                      </w:pPr>
                    </w:p>
                    <w:p w:rsidR="004A68B0" w:rsidRPr="00103622" w:rsidRDefault="004A68B0" w:rsidP="007B5395">
                      <w:pPr>
                        <w:ind w:right="930"/>
                        <w:jc w:val="center"/>
                        <w:rPr>
                          <w:rFonts w:ascii="Century Gothic" w:hAnsi="Century Gothic"/>
                          <w:sz w:val="32"/>
                          <w:szCs w:val="32"/>
                          <w:lang w:val="es-ES_tradnl"/>
                        </w:rPr>
                      </w:pPr>
                    </w:p>
                    <w:p w:rsidR="004A68B0" w:rsidRDefault="004A68B0" w:rsidP="007B5395">
                      <w:pPr>
                        <w:ind w:right="930"/>
                        <w:jc w:val="center"/>
                        <w:rPr>
                          <w:rFonts w:ascii="Century Gothic" w:hAnsi="Century Gothic"/>
                          <w:lang w:val="es-ES_tradnl"/>
                        </w:rPr>
                      </w:pPr>
                    </w:p>
                    <w:p w:rsidR="004A68B0" w:rsidRPr="009C5A35" w:rsidRDefault="004A68B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A68B0" w:rsidRPr="00AD6AF2" w:rsidRDefault="004A68B0" w:rsidP="00795A5A">
                            <w:pPr>
                              <w:ind w:right="930"/>
                              <w:jc w:val="center"/>
                              <w:rPr>
                                <w:rFonts w:ascii="Century Gothic" w:hAnsi="Century Gothic"/>
                                <w:sz w:val="14"/>
                                <w:lang w:val="es-ES_tradnl"/>
                              </w:rPr>
                            </w:pPr>
                          </w:p>
                          <w:p w:rsidR="004A68B0" w:rsidRPr="00AD6AF2" w:rsidRDefault="004A68B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4A68B0" w:rsidRPr="00AD6AF2" w:rsidRDefault="004A68B0" w:rsidP="00795A5A">
                      <w:pPr>
                        <w:ind w:right="930"/>
                        <w:jc w:val="center"/>
                        <w:rPr>
                          <w:rFonts w:ascii="Century Gothic" w:hAnsi="Century Gothic"/>
                          <w:sz w:val="14"/>
                          <w:lang w:val="es-ES_tradnl"/>
                        </w:rPr>
                      </w:pPr>
                    </w:p>
                    <w:p w:rsidR="004A68B0" w:rsidRPr="00AD6AF2" w:rsidRDefault="004A68B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560B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i/>
              </w:rPr>
            </w:pPr>
            <w:r w:rsidRPr="00966005">
              <w:rPr>
                <w:rFonts w:asciiTheme="minorHAnsi" w:eastAsia="Calibri" w:hAnsiTheme="minorHAnsi" w:cstheme="minorHAnsi"/>
                <w:b/>
                <w:i/>
              </w:rPr>
              <w:t>PRECIO EVALUADO MAS BAJO</w:t>
            </w:r>
          </w:p>
        </w:tc>
      </w:tr>
      <w:tr w:rsidR="005560B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5560B5" w:rsidRPr="00966005" w:rsidRDefault="005D5E2E" w:rsidP="005560B5">
            <w:pPr>
              <w:rPr>
                <w:rFonts w:asciiTheme="minorHAnsi" w:eastAsia="Calibri" w:hAnsiTheme="minorHAnsi" w:cstheme="minorHAnsi"/>
                <w:b/>
                <w:i/>
              </w:rPr>
            </w:pPr>
            <w:r>
              <w:rPr>
                <w:rFonts w:asciiTheme="minorHAnsi" w:eastAsia="Calibri" w:hAnsiTheme="minorHAnsi" w:cstheme="minorHAnsi"/>
                <w:b/>
                <w:i/>
              </w:rPr>
              <w:t xml:space="preserve">POR EL </w:t>
            </w:r>
            <w:r w:rsidR="005560B5" w:rsidRPr="00966005">
              <w:rPr>
                <w:rFonts w:asciiTheme="minorHAnsi" w:eastAsia="Calibri" w:hAnsiTheme="minorHAnsi" w:cstheme="minorHAnsi"/>
                <w:b/>
                <w:i/>
              </w:rPr>
              <w:t>TOTAL</w:t>
            </w:r>
          </w:p>
        </w:tc>
      </w:tr>
      <w:tr w:rsidR="005560B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5560B5" w:rsidRPr="00966005" w:rsidRDefault="005D5E2E" w:rsidP="005560B5">
            <w:pPr>
              <w:rPr>
                <w:rFonts w:asciiTheme="minorHAnsi" w:eastAsia="Calibri" w:hAnsiTheme="minorHAnsi" w:cstheme="minorHAnsi"/>
                <w:b/>
                <w:i/>
              </w:rPr>
            </w:pPr>
            <w:r>
              <w:rPr>
                <w:rFonts w:asciiTheme="minorHAnsi" w:eastAsia="Calibri" w:hAnsiTheme="minorHAnsi" w:cstheme="minorHAnsi"/>
                <w:b/>
                <w:i/>
              </w:rPr>
              <w:t>CONTRATO</w:t>
            </w:r>
          </w:p>
        </w:tc>
      </w:tr>
      <w:tr w:rsidR="005560B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i/>
              </w:rPr>
            </w:pPr>
            <w:r w:rsidRPr="00966005">
              <w:rPr>
                <w:rFonts w:asciiTheme="minorHAnsi" w:eastAsia="Calibri" w:hAnsiTheme="minorHAnsi" w:cstheme="minorHAnsi"/>
                <w:b/>
                <w:i/>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10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
        <w:gridCol w:w="3215"/>
        <w:gridCol w:w="1441"/>
        <w:gridCol w:w="1582"/>
        <w:gridCol w:w="3661"/>
      </w:tblGrid>
      <w:tr w:rsidR="00855E15" w:rsidRPr="00552079" w:rsidTr="007F0968">
        <w:trPr>
          <w:trHeight w:val="282"/>
        </w:trPr>
        <w:tc>
          <w:tcPr>
            <w:tcW w:w="10346" w:type="dxa"/>
            <w:gridSpan w:val="5"/>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7F0968">
        <w:trPr>
          <w:trHeight w:val="282"/>
        </w:trPr>
        <w:tc>
          <w:tcPr>
            <w:tcW w:w="447"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215"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3023" w:type="dxa"/>
            <w:gridSpan w:val="2"/>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660"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7F0968">
        <w:trPr>
          <w:trHeight w:val="43"/>
        </w:trPr>
        <w:tc>
          <w:tcPr>
            <w:tcW w:w="447" w:type="dxa"/>
          </w:tcPr>
          <w:p w:rsidR="00855E15" w:rsidRPr="00552079" w:rsidRDefault="00855E15" w:rsidP="00855E15">
            <w:pPr>
              <w:rPr>
                <w:rFonts w:asciiTheme="minorHAnsi" w:hAnsiTheme="minorHAnsi" w:cstheme="minorHAnsi"/>
                <w:sz w:val="22"/>
                <w:szCs w:val="22"/>
              </w:rPr>
            </w:pPr>
          </w:p>
        </w:tc>
        <w:tc>
          <w:tcPr>
            <w:tcW w:w="3215" w:type="dxa"/>
          </w:tcPr>
          <w:p w:rsidR="00855E15" w:rsidRPr="00552079" w:rsidRDefault="00855E15" w:rsidP="00855E15">
            <w:pPr>
              <w:rPr>
                <w:rFonts w:asciiTheme="minorHAnsi" w:hAnsiTheme="minorHAnsi" w:cstheme="minorHAnsi"/>
                <w:sz w:val="22"/>
                <w:szCs w:val="22"/>
              </w:rPr>
            </w:pPr>
          </w:p>
        </w:tc>
        <w:tc>
          <w:tcPr>
            <w:tcW w:w="3023" w:type="dxa"/>
            <w:gridSpan w:val="2"/>
          </w:tcPr>
          <w:p w:rsidR="00855E15" w:rsidRPr="00552079" w:rsidRDefault="00855E15" w:rsidP="00855E15">
            <w:pPr>
              <w:rPr>
                <w:rFonts w:asciiTheme="minorHAnsi" w:hAnsiTheme="minorHAnsi" w:cstheme="minorHAnsi"/>
                <w:sz w:val="22"/>
                <w:szCs w:val="22"/>
                <w:highlight w:val="yellow"/>
              </w:rPr>
            </w:pPr>
          </w:p>
        </w:tc>
        <w:tc>
          <w:tcPr>
            <w:tcW w:w="3660" w:type="dxa"/>
          </w:tcPr>
          <w:p w:rsidR="00855E15" w:rsidRPr="00552079" w:rsidRDefault="00855E15" w:rsidP="00855E15">
            <w:pPr>
              <w:rPr>
                <w:rFonts w:asciiTheme="minorHAnsi" w:hAnsiTheme="minorHAnsi" w:cstheme="minorHAnsi"/>
                <w:sz w:val="22"/>
                <w:szCs w:val="22"/>
              </w:rPr>
            </w:pPr>
          </w:p>
        </w:tc>
      </w:tr>
      <w:tr w:rsidR="00855E15" w:rsidRPr="00552079" w:rsidTr="007F0968">
        <w:trPr>
          <w:trHeight w:val="206"/>
        </w:trPr>
        <w:tc>
          <w:tcPr>
            <w:tcW w:w="447"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215"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41"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82"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660" w:type="dxa"/>
            <w:vAlign w:val="center"/>
          </w:tcPr>
          <w:p w:rsidR="00855E15" w:rsidRPr="001C15EE" w:rsidRDefault="005560B5" w:rsidP="00855E15">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855E15" w:rsidRPr="00552079" w:rsidTr="007F0968">
        <w:trPr>
          <w:trHeight w:val="106"/>
        </w:trPr>
        <w:tc>
          <w:tcPr>
            <w:tcW w:w="447" w:type="dxa"/>
            <w:vAlign w:val="center"/>
          </w:tcPr>
          <w:p w:rsidR="00855E15" w:rsidRPr="00552079" w:rsidRDefault="00855E15" w:rsidP="00855E15">
            <w:pPr>
              <w:rPr>
                <w:rFonts w:asciiTheme="minorHAnsi" w:hAnsiTheme="minorHAnsi" w:cstheme="minorHAnsi"/>
                <w:sz w:val="22"/>
                <w:szCs w:val="22"/>
              </w:rPr>
            </w:pPr>
          </w:p>
        </w:tc>
        <w:tc>
          <w:tcPr>
            <w:tcW w:w="3215" w:type="dxa"/>
            <w:vAlign w:val="center"/>
          </w:tcPr>
          <w:p w:rsidR="00855E15" w:rsidRPr="00552079" w:rsidRDefault="00855E15" w:rsidP="00855E15">
            <w:pPr>
              <w:rPr>
                <w:rFonts w:asciiTheme="minorHAnsi" w:hAnsiTheme="minorHAnsi" w:cstheme="minorHAnsi"/>
                <w:sz w:val="22"/>
                <w:szCs w:val="22"/>
              </w:rPr>
            </w:pPr>
          </w:p>
        </w:tc>
        <w:tc>
          <w:tcPr>
            <w:tcW w:w="3023" w:type="dxa"/>
            <w:gridSpan w:val="2"/>
          </w:tcPr>
          <w:p w:rsidR="00855E15" w:rsidRPr="00552079" w:rsidRDefault="00855E15" w:rsidP="00855E15">
            <w:pPr>
              <w:jc w:val="center"/>
              <w:rPr>
                <w:rFonts w:asciiTheme="minorHAnsi" w:hAnsiTheme="minorHAnsi" w:cstheme="minorHAnsi"/>
                <w:sz w:val="22"/>
                <w:szCs w:val="22"/>
              </w:rPr>
            </w:pPr>
          </w:p>
        </w:tc>
        <w:tc>
          <w:tcPr>
            <w:tcW w:w="3660" w:type="dxa"/>
          </w:tcPr>
          <w:p w:rsidR="00855E15" w:rsidRPr="00552079" w:rsidRDefault="00855E15" w:rsidP="00855E15">
            <w:pPr>
              <w:jc w:val="both"/>
              <w:rPr>
                <w:rFonts w:asciiTheme="minorHAnsi" w:hAnsiTheme="minorHAnsi" w:cstheme="minorHAnsi"/>
                <w:sz w:val="22"/>
                <w:szCs w:val="22"/>
              </w:rPr>
            </w:pPr>
          </w:p>
        </w:tc>
      </w:tr>
      <w:tr w:rsidR="00855E15" w:rsidRPr="00552079" w:rsidTr="007F0968">
        <w:trPr>
          <w:trHeight w:val="298"/>
        </w:trPr>
        <w:tc>
          <w:tcPr>
            <w:tcW w:w="447"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215"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441"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82"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660" w:type="dxa"/>
            <w:vAlign w:val="center"/>
          </w:tcPr>
          <w:p w:rsidR="00855E15" w:rsidRPr="00CF713F" w:rsidRDefault="005560B5" w:rsidP="00855E15">
            <w:pPr>
              <w:jc w:val="both"/>
              <w:rPr>
                <w:rFonts w:ascii="Calibri" w:hAnsi="Calibri" w:cs="Arial"/>
                <w:i/>
                <w:color w:val="FF0000"/>
                <w:sz w:val="16"/>
                <w:szCs w:val="16"/>
              </w:rPr>
            </w:pPr>
            <w:r>
              <w:rPr>
                <w:rFonts w:ascii="Calibri" w:hAnsi="Calibri" w:cs="Arial"/>
                <w:i/>
                <w:color w:val="FF0000"/>
                <w:sz w:val="16"/>
                <w:szCs w:val="16"/>
              </w:rPr>
              <w:t>No aplica</w:t>
            </w:r>
          </w:p>
        </w:tc>
      </w:tr>
      <w:tr w:rsidR="00855E15" w:rsidRPr="00552079" w:rsidTr="007F0968">
        <w:trPr>
          <w:trHeight w:val="180"/>
        </w:trPr>
        <w:tc>
          <w:tcPr>
            <w:tcW w:w="447"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215" w:type="dxa"/>
            <w:vAlign w:val="center"/>
          </w:tcPr>
          <w:p w:rsidR="00855E15" w:rsidRDefault="00855E15" w:rsidP="00855E15">
            <w:pPr>
              <w:rPr>
                <w:rFonts w:asciiTheme="minorHAnsi" w:hAnsiTheme="minorHAnsi" w:cstheme="minorHAnsi"/>
                <w:sz w:val="22"/>
                <w:szCs w:val="22"/>
              </w:rPr>
            </w:pPr>
          </w:p>
        </w:tc>
        <w:tc>
          <w:tcPr>
            <w:tcW w:w="1441" w:type="dxa"/>
            <w:vAlign w:val="center"/>
          </w:tcPr>
          <w:p w:rsidR="00855E15" w:rsidRDefault="00855E15" w:rsidP="00855E15">
            <w:pPr>
              <w:rPr>
                <w:rFonts w:asciiTheme="minorHAnsi" w:hAnsiTheme="minorHAnsi" w:cstheme="minorHAnsi"/>
                <w:sz w:val="22"/>
                <w:szCs w:val="22"/>
              </w:rPr>
            </w:pPr>
          </w:p>
        </w:tc>
        <w:tc>
          <w:tcPr>
            <w:tcW w:w="1582" w:type="dxa"/>
            <w:vAlign w:val="center"/>
          </w:tcPr>
          <w:p w:rsidR="00855E15" w:rsidRDefault="00855E15" w:rsidP="00855E15">
            <w:pPr>
              <w:jc w:val="center"/>
              <w:rPr>
                <w:rFonts w:asciiTheme="minorHAnsi" w:hAnsiTheme="minorHAnsi" w:cstheme="minorHAnsi"/>
                <w:sz w:val="22"/>
                <w:szCs w:val="22"/>
              </w:rPr>
            </w:pPr>
          </w:p>
        </w:tc>
        <w:tc>
          <w:tcPr>
            <w:tcW w:w="3660" w:type="dxa"/>
            <w:vAlign w:val="center"/>
          </w:tcPr>
          <w:p w:rsidR="00855E15" w:rsidRPr="001B5615" w:rsidRDefault="00855E15" w:rsidP="00855E15">
            <w:pPr>
              <w:jc w:val="both"/>
              <w:rPr>
                <w:rFonts w:ascii="Calibri" w:hAnsi="Calibri"/>
                <w:b/>
                <w:color w:val="FF0000"/>
                <w:sz w:val="16"/>
                <w:szCs w:val="16"/>
              </w:rPr>
            </w:pPr>
          </w:p>
        </w:tc>
      </w:tr>
      <w:tr w:rsidR="00855E15" w:rsidRPr="00552079" w:rsidTr="007F0968">
        <w:trPr>
          <w:trHeight w:val="298"/>
        </w:trPr>
        <w:tc>
          <w:tcPr>
            <w:tcW w:w="447"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215" w:type="dxa"/>
            <w:vAlign w:val="center"/>
          </w:tcPr>
          <w:p w:rsidR="00855E15" w:rsidRPr="005560B5" w:rsidRDefault="00855E15" w:rsidP="005560B5">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41"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82"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660" w:type="dxa"/>
            <w:vAlign w:val="center"/>
          </w:tcPr>
          <w:p w:rsidR="00855E15" w:rsidRPr="00CC2381" w:rsidRDefault="005560B5" w:rsidP="00855E15">
            <w:pPr>
              <w:jc w:val="both"/>
              <w:rPr>
                <w:rFonts w:asciiTheme="minorHAnsi" w:hAnsiTheme="minorHAnsi" w:cstheme="minorHAnsi"/>
                <w:color w:val="000000"/>
                <w:sz w:val="22"/>
                <w:szCs w:val="22"/>
              </w:rPr>
            </w:pPr>
            <w:r>
              <w:rPr>
                <w:rFonts w:ascii="Calibri" w:hAnsi="Calibri" w:cs="Arial"/>
                <w:i/>
                <w:color w:val="FF0000"/>
                <w:sz w:val="16"/>
                <w:szCs w:val="16"/>
              </w:rPr>
              <w:t>No aplica</w:t>
            </w:r>
          </w:p>
        </w:tc>
      </w:tr>
      <w:tr w:rsidR="00855E15" w:rsidRPr="00552079" w:rsidTr="007F0968">
        <w:trPr>
          <w:trHeight w:val="44"/>
        </w:trPr>
        <w:tc>
          <w:tcPr>
            <w:tcW w:w="447" w:type="dxa"/>
            <w:vAlign w:val="center"/>
          </w:tcPr>
          <w:p w:rsidR="00855E15" w:rsidRPr="00552079" w:rsidRDefault="00855E15" w:rsidP="00855E15">
            <w:pPr>
              <w:jc w:val="center"/>
              <w:rPr>
                <w:rFonts w:asciiTheme="minorHAnsi" w:hAnsiTheme="minorHAnsi" w:cstheme="minorHAnsi"/>
                <w:sz w:val="22"/>
                <w:szCs w:val="22"/>
              </w:rPr>
            </w:pPr>
          </w:p>
        </w:tc>
        <w:tc>
          <w:tcPr>
            <w:tcW w:w="3215" w:type="dxa"/>
            <w:vAlign w:val="center"/>
          </w:tcPr>
          <w:p w:rsidR="00855E15" w:rsidRPr="00552079" w:rsidRDefault="00855E15" w:rsidP="00855E15">
            <w:pPr>
              <w:rPr>
                <w:rFonts w:asciiTheme="minorHAnsi" w:hAnsiTheme="minorHAnsi" w:cstheme="minorHAnsi"/>
                <w:sz w:val="22"/>
                <w:szCs w:val="22"/>
              </w:rPr>
            </w:pPr>
          </w:p>
        </w:tc>
        <w:tc>
          <w:tcPr>
            <w:tcW w:w="3023" w:type="dxa"/>
            <w:gridSpan w:val="2"/>
          </w:tcPr>
          <w:p w:rsidR="00855E15" w:rsidRPr="00552079" w:rsidRDefault="00855E15" w:rsidP="00855E15">
            <w:pPr>
              <w:rPr>
                <w:rFonts w:asciiTheme="minorHAnsi" w:hAnsiTheme="minorHAnsi" w:cstheme="minorHAnsi"/>
                <w:sz w:val="22"/>
                <w:szCs w:val="22"/>
              </w:rPr>
            </w:pPr>
          </w:p>
        </w:tc>
        <w:tc>
          <w:tcPr>
            <w:tcW w:w="3660" w:type="dxa"/>
          </w:tcPr>
          <w:p w:rsidR="00855E15" w:rsidRPr="00552079" w:rsidRDefault="00855E15" w:rsidP="00855E15">
            <w:pPr>
              <w:rPr>
                <w:rFonts w:asciiTheme="minorHAnsi" w:hAnsiTheme="minorHAnsi" w:cstheme="minorHAnsi"/>
                <w:sz w:val="22"/>
                <w:szCs w:val="22"/>
              </w:rPr>
            </w:pPr>
          </w:p>
        </w:tc>
      </w:tr>
      <w:tr w:rsidR="005560B5" w:rsidRPr="00552079" w:rsidTr="007F0968">
        <w:trPr>
          <w:trHeight w:val="254"/>
        </w:trPr>
        <w:tc>
          <w:tcPr>
            <w:tcW w:w="447"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4</w:t>
            </w:r>
          </w:p>
        </w:tc>
        <w:tc>
          <w:tcPr>
            <w:tcW w:w="3215" w:type="dxa"/>
            <w:vAlign w:val="center"/>
          </w:tcPr>
          <w:p w:rsidR="005560B5" w:rsidRPr="00552079" w:rsidRDefault="005560B5" w:rsidP="005560B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41" w:type="dxa"/>
            <w:vAlign w:val="center"/>
          </w:tcPr>
          <w:p w:rsidR="005560B5" w:rsidRPr="00552079" w:rsidRDefault="005560B5" w:rsidP="005560B5">
            <w:pPr>
              <w:rPr>
                <w:rFonts w:asciiTheme="minorHAnsi" w:hAnsiTheme="minorHAnsi" w:cstheme="minorHAnsi"/>
                <w:sz w:val="22"/>
                <w:szCs w:val="22"/>
              </w:rPr>
            </w:pPr>
            <w:r w:rsidRPr="00552079">
              <w:rPr>
                <w:rFonts w:asciiTheme="minorHAnsi" w:hAnsiTheme="minorHAnsi" w:cstheme="minorHAnsi"/>
                <w:sz w:val="22"/>
                <w:szCs w:val="22"/>
              </w:rPr>
              <w:t>Fecha:</w:t>
            </w:r>
          </w:p>
          <w:p w:rsidR="005560B5" w:rsidRPr="00552079" w:rsidRDefault="005560B5" w:rsidP="005560B5">
            <w:pPr>
              <w:rPr>
                <w:rFonts w:asciiTheme="minorHAnsi" w:hAnsiTheme="minorHAnsi" w:cstheme="minorHAnsi"/>
                <w:sz w:val="22"/>
                <w:szCs w:val="22"/>
              </w:rPr>
            </w:pPr>
          </w:p>
        </w:tc>
        <w:tc>
          <w:tcPr>
            <w:tcW w:w="1582"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560B5" w:rsidRPr="00552079" w:rsidRDefault="005560B5" w:rsidP="005560B5">
            <w:pPr>
              <w:rPr>
                <w:rFonts w:asciiTheme="minorHAnsi" w:hAnsiTheme="minorHAnsi" w:cstheme="minorHAnsi"/>
                <w:sz w:val="22"/>
                <w:szCs w:val="22"/>
              </w:rPr>
            </w:pPr>
          </w:p>
        </w:tc>
        <w:tc>
          <w:tcPr>
            <w:tcW w:w="3660" w:type="dxa"/>
            <w:vAlign w:val="center"/>
          </w:tcPr>
          <w:p w:rsidR="005560B5" w:rsidRPr="00CC2381" w:rsidRDefault="005560B5" w:rsidP="005560B5">
            <w:pPr>
              <w:jc w:val="both"/>
              <w:rPr>
                <w:rFonts w:asciiTheme="minorHAnsi" w:hAnsiTheme="minorHAnsi" w:cstheme="minorHAnsi"/>
                <w:color w:val="000000"/>
                <w:sz w:val="22"/>
                <w:szCs w:val="22"/>
              </w:rPr>
            </w:pPr>
            <w:r>
              <w:rPr>
                <w:rFonts w:ascii="Calibri" w:hAnsi="Calibri" w:cs="Arial"/>
                <w:i/>
                <w:color w:val="FF0000"/>
                <w:sz w:val="16"/>
                <w:szCs w:val="16"/>
              </w:rPr>
              <w:t>No aplica</w:t>
            </w:r>
          </w:p>
        </w:tc>
      </w:tr>
      <w:tr w:rsidR="005560B5" w:rsidRPr="00552079" w:rsidTr="007F0968">
        <w:trPr>
          <w:trHeight w:val="43"/>
        </w:trPr>
        <w:tc>
          <w:tcPr>
            <w:tcW w:w="447" w:type="dxa"/>
            <w:vAlign w:val="center"/>
          </w:tcPr>
          <w:p w:rsidR="005560B5" w:rsidRPr="00552079" w:rsidRDefault="005560B5" w:rsidP="005560B5">
            <w:pPr>
              <w:jc w:val="center"/>
              <w:rPr>
                <w:rFonts w:asciiTheme="minorHAnsi" w:hAnsiTheme="minorHAnsi" w:cstheme="minorHAnsi"/>
                <w:sz w:val="22"/>
                <w:szCs w:val="22"/>
              </w:rPr>
            </w:pPr>
          </w:p>
        </w:tc>
        <w:tc>
          <w:tcPr>
            <w:tcW w:w="3215" w:type="dxa"/>
            <w:vAlign w:val="center"/>
          </w:tcPr>
          <w:p w:rsidR="005560B5" w:rsidRPr="00552079" w:rsidRDefault="005560B5" w:rsidP="005560B5">
            <w:pPr>
              <w:jc w:val="center"/>
              <w:rPr>
                <w:rFonts w:asciiTheme="minorHAnsi" w:hAnsiTheme="minorHAnsi" w:cstheme="minorHAnsi"/>
                <w:sz w:val="22"/>
                <w:szCs w:val="22"/>
              </w:rPr>
            </w:pPr>
          </w:p>
        </w:tc>
        <w:tc>
          <w:tcPr>
            <w:tcW w:w="3023" w:type="dxa"/>
            <w:gridSpan w:val="2"/>
            <w:vAlign w:val="center"/>
          </w:tcPr>
          <w:p w:rsidR="005560B5" w:rsidRPr="00552079" w:rsidRDefault="005560B5" w:rsidP="005560B5">
            <w:pPr>
              <w:jc w:val="center"/>
              <w:rPr>
                <w:rFonts w:asciiTheme="minorHAnsi" w:hAnsiTheme="minorHAnsi" w:cstheme="minorHAnsi"/>
                <w:sz w:val="22"/>
                <w:szCs w:val="22"/>
              </w:rPr>
            </w:pPr>
          </w:p>
        </w:tc>
        <w:tc>
          <w:tcPr>
            <w:tcW w:w="3660" w:type="dxa"/>
            <w:vAlign w:val="center"/>
          </w:tcPr>
          <w:p w:rsidR="005560B5" w:rsidRPr="001B5615" w:rsidRDefault="005560B5" w:rsidP="005560B5">
            <w:pPr>
              <w:rPr>
                <w:rFonts w:asciiTheme="minorHAnsi" w:hAnsiTheme="minorHAnsi" w:cstheme="minorHAnsi"/>
                <w:color w:val="FF0000"/>
                <w:sz w:val="22"/>
                <w:szCs w:val="22"/>
              </w:rPr>
            </w:pPr>
          </w:p>
        </w:tc>
      </w:tr>
      <w:tr w:rsidR="005560B5" w:rsidRPr="00552079" w:rsidTr="007F0968">
        <w:trPr>
          <w:trHeight w:val="254"/>
        </w:trPr>
        <w:tc>
          <w:tcPr>
            <w:tcW w:w="447"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5</w:t>
            </w:r>
          </w:p>
        </w:tc>
        <w:tc>
          <w:tcPr>
            <w:tcW w:w="3215" w:type="dxa"/>
            <w:vAlign w:val="center"/>
          </w:tcPr>
          <w:p w:rsidR="005560B5" w:rsidRPr="00552079" w:rsidRDefault="005560B5" w:rsidP="005560B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41"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560B5" w:rsidRPr="00552079" w:rsidRDefault="007B7D77" w:rsidP="007B7D77">
            <w:pPr>
              <w:jc w:val="center"/>
              <w:rPr>
                <w:rFonts w:asciiTheme="minorHAnsi" w:hAnsiTheme="minorHAnsi" w:cstheme="minorHAnsi"/>
                <w:sz w:val="22"/>
                <w:szCs w:val="22"/>
              </w:rPr>
            </w:pPr>
            <w:r>
              <w:rPr>
                <w:rFonts w:asciiTheme="minorHAnsi" w:hAnsiTheme="minorHAnsi" w:cstheme="minorHAnsi"/>
                <w:sz w:val="22"/>
                <w:szCs w:val="22"/>
              </w:rPr>
              <w:t>18</w:t>
            </w:r>
            <w:r w:rsidR="005560B5">
              <w:rPr>
                <w:rFonts w:asciiTheme="minorHAnsi" w:hAnsiTheme="minorHAnsi" w:cstheme="minorHAnsi"/>
                <w:sz w:val="22"/>
                <w:szCs w:val="22"/>
              </w:rPr>
              <w:t>/</w:t>
            </w:r>
            <w:r w:rsidR="00675016">
              <w:rPr>
                <w:rFonts w:asciiTheme="minorHAnsi" w:hAnsiTheme="minorHAnsi" w:cstheme="minorHAnsi"/>
                <w:sz w:val="22"/>
                <w:szCs w:val="22"/>
              </w:rPr>
              <w:t>10</w:t>
            </w:r>
            <w:r w:rsidR="005560B5">
              <w:rPr>
                <w:rFonts w:asciiTheme="minorHAnsi" w:hAnsiTheme="minorHAnsi" w:cstheme="minorHAnsi"/>
                <w:sz w:val="22"/>
                <w:szCs w:val="22"/>
              </w:rPr>
              <w:t>/2017</w:t>
            </w:r>
          </w:p>
        </w:tc>
        <w:tc>
          <w:tcPr>
            <w:tcW w:w="1582"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560B5" w:rsidRPr="00552079" w:rsidRDefault="005D5E2E" w:rsidP="00033BE5">
            <w:pPr>
              <w:jc w:val="center"/>
              <w:rPr>
                <w:rFonts w:asciiTheme="minorHAnsi" w:hAnsiTheme="minorHAnsi" w:cstheme="minorHAnsi"/>
                <w:sz w:val="22"/>
                <w:szCs w:val="22"/>
              </w:rPr>
            </w:pPr>
            <w:r>
              <w:rPr>
                <w:rFonts w:asciiTheme="minorHAnsi" w:hAnsiTheme="minorHAnsi" w:cstheme="minorHAnsi"/>
                <w:sz w:val="22"/>
                <w:szCs w:val="22"/>
              </w:rPr>
              <w:t>1</w:t>
            </w:r>
            <w:r w:rsidR="00033BE5">
              <w:rPr>
                <w:rFonts w:asciiTheme="minorHAnsi" w:hAnsiTheme="minorHAnsi" w:cstheme="minorHAnsi"/>
                <w:sz w:val="22"/>
                <w:szCs w:val="22"/>
              </w:rPr>
              <w:t>1</w:t>
            </w:r>
            <w:r w:rsidR="005560B5">
              <w:rPr>
                <w:rFonts w:asciiTheme="minorHAnsi" w:hAnsiTheme="minorHAnsi" w:cstheme="minorHAnsi"/>
                <w:sz w:val="22"/>
                <w:szCs w:val="22"/>
              </w:rPr>
              <w:t>:00</w:t>
            </w:r>
          </w:p>
        </w:tc>
        <w:tc>
          <w:tcPr>
            <w:tcW w:w="3660" w:type="dxa"/>
          </w:tcPr>
          <w:p w:rsidR="005560B5" w:rsidRPr="00405640" w:rsidRDefault="005560B5" w:rsidP="005560B5">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5560B5" w:rsidRPr="001B5615" w:rsidRDefault="005560B5" w:rsidP="005560B5">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5560B5" w:rsidRPr="00552079" w:rsidTr="007F0968">
        <w:trPr>
          <w:trHeight w:val="146"/>
        </w:trPr>
        <w:tc>
          <w:tcPr>
            <w:tcW w:w="447" w:type="dxa"/>
            <w:vAlign w:val="center"/>
          </w:tcPr>
          <w:p w:rsidR="005560B5" w:rsidRPr="00552079" w:rsidRDefault="005560B5" w:rsidP="005560B5">
            <w:pPr>
              <w:jc w:val="center"/>
              <w:rPr>
                <w:rFonts w:asciiTheme="minorHAnsi" w:hAnsiTheme="minorHAnsi" w:cstheme="minorHAnsi"/>
                <w:sz w:val="22"/>
                <w:szCs w:val="22"/>
              </w:rPr>
            </w:pPr>
          </w:p>
        </w:tc>
        <w:tc>
          <w:tcPr>
            <w:tcW w:w="3215" w:type="dxa"/>
            <w:vAlign w:val="center"/>
          </w:tcPr>
          <w:p w:rsidR="005560B5" w:rsidRPr="00552079" w:rsidRDefault="005560B5" w:rsidP="005560B5">
            <w:pPr>
              <w:rPr>
                <w:rFonts w:asciiTheme="minorHAnsi" w:hAnsiTheme="minorHAnsi" w:cstheme="minorHAnsi"/>
                <w:sz w:val="22"/>
                <w:szCs w:val="22"/>
              </w:rPr>
            </w:pPr>
          </w:p>
        </w:tc>
        <w:tc>
          <w:tcPr>
            <w:tcW w:w="3023" w:type="dxa"/>
            <w:gridSpan w:val="2"/>
            <w:vAlign w:val="center"/>
          </w:tcPr>
          <w:p w:rsidR="005560B5" w:rsidRPr="00552079" w:rsidRDefault="005560B5" w:rsidP="005560B5">
            <w:pPr>
              <w:jc w:val="center"/>
              <w:rPr>
                <w:rFonts w:asciiTheme="minorHAnsi" w:hAnsiTheme="minorHAnsi" w:cstheme="minorHAnsi"/>
                <w:sz w:val="22"/>
                <w:szCs w:val="22"/>
              </w:rPr>
            </w:pPr>
          </w:p>
        </w:tc>
        <w:tc>
          <w:tcPr>
            <w:tcW w:w="3660" w:type="dxa"/>
          </w:tcPr>
          <w:p w:rsidR="005560B5" w:rsidRPr="001B5615" w:rsidRDefault="005560B5" w:rsidP="005560B5">
            <w:pPr>
              <w:jc w:val="both"/>
              <w:rPr>
                <w:rFonts w:asciiTheme="minorHAnsi" w:hAnsiTheme="minorHAnsi" w:cstheme="minorHAnsi"/>
                <w:color w:val="FF0000"/>
                <w:sz w:val="22"/>
                <w:szCs w:val="22"/>
              </w:rPr>
            </w:pPr>
          </w:p>
        </w:tc>
      </w:tr>
      <w:tr w:rsidR="005560B5" w:rsidRPr="00552079" w:rsidTr="007F0968">
        <w:trPr>
          <w:trHeight w:val="286"/>
        </w:trPr>
        <w:tc>
          <w:tcPr>
            <w:tcW w:w="447"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6</w:t>
            </w:r>
          </w:p>
        </w:tc>
        <w:tc>
          <w:tcPr>
            <w:tcW w:w="3215" w:type="dxa"/>
            <w:vAlign w:val="center"/>
          </w:tcPr>
          <w:p w:rsidR="005560B5" w:rsidRPr="00552079" w:rsidRDefault="005560B5" w:rsidP="005560B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441"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560B5" w:rsidRPr="00552079" w:rsidRDefault="007B7D77" w:rsidP="007B7D77">
            <w:pPr>
              <w:jc w:val="center"/>
              <w:rPr>
                <w:rFonts w:asciiTheme="minorHAnsi" w:hAnsiTheme="minorHAnsi" w:cstheme="minorHAnsi"/>
                <w:sz w:val="22"/>
                <w:szCs w:val="22"/>
              </w:rPr>
            </w:pPr>
            <w:r>
              <w:rPr>
                <w:rFonts w:asciiTheme="minorHAnsi" w:hAnsiTheme="minorHAnsi" w:cstheme="minorHAnsi"/>
                <w:sz w:val="22"/>
                <w:szCs w:val="22"/>
              </w:rPr>
              <w:t>18</w:t>
            </w:r>
            <w:r w:rsidR="005560B5">
              <w:rPr>
                <w:rFonts w:asciiTheme="minorHAnsi" w:hAnsiTheme="minorHAnsi" w:cstheme="minorHAnsi"/>
                <w:sz w:val="22"/>
                <w:szCs w:val="22"/>
              </w:rPr>
              <w:t>/</w:t>
            </w:r>
            <w:r w:rsidR="00675016">
              <w:rPr>
                <w:rFonts w:asciiTheme="minorHAnsi" w:hAnsiTheme="minorHAnsi" w:cstheme="minorHAnsi"/>
                <w:sz w:val="22"/>
                <w:szCs w:val="22"/>
              </w:rPr>
              <w:t>10</w:t>
            </w:r>
            <w:r w:rsidR="005560B5">
              <w:rPr>
                <w:rFonts w:asciiTheme="minorHAnsi" w:hAnsiTheme="minorHAnsi" w:cstheme="minorHAnsi"/>
                <w:sz w:val="22"/>
                <w:szCs w:val="22"/>
              </w:rPr>
              <w:t>/2017</w:t>
            </w:r>
          </w:p>
        </w:tc>
        <w:tc>
          <w:tcPr>
            <w:tcW w:w="1582"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560B5" w:rsidRPr="00552079" w:rsidRDefault="005D5E2E" w:rsidP="00033BE5">
            <w:pPr>
              <w:jc w:val="center"/>
              <w:rPr>
                <w:rFonts w:asciiTheme="minorHAnsi" w:hAnsiTheme="minorHAnsi" w:cstheme="minorHAnsi"/>
                <w:sz w:val="22"/>
                <w:szCs w:val="22"/>
              </w:rPr>
            </w:pPr>
            <w:r>
              <w:rPr>
                <w:rFonts w:asciiTheme="minorHAnsi" w:hAnsiTheme="minorHAnsi" w:cstheme="minorHAnsi"/>
                <w:sz w:val="22"/>
                <w:szCs w:val="22"/>
              </w:rPr>
              <w:t>1</w:t>
            </w:r>
            <w:r w:rsidR="00033BE5">
              <w:rPr>
                <w:rFonts w:asciiTheme="minorHAnsi" w:hAnsiTheme="minorHAnsi" w:cstheme="minorHAnsi"/>
                <w:sz w:val="22"/>
                <w:szCs w:val="22"/>
              </w:rPr>
              <w:t>1</w:t>
            </w:r>
            <w:r w:rsidR="005560B5">
              <w:rPr>
                <w:rFonts w:asciiTheme="minorHAnsi" w:hAnsiTheme="minorHAnsi" w:cstheme="minorHAnsi"/>
                <w:sz w:val="22"/>
                <w:szCs w:val="22"/>
              </w:rPr>
              <w:t>:30</w:t>
            </w:r>
          </w:p>
        </w:tc>
        <w:tc>
          <w:tcPr>
            <w:tcW w:w="3660" w:type="dxa"/>
            <w:vAlign w:val="center"/>
          </w:tcPr>
          <w:p w:rsidR="005560B5" w:rsidRPr="00405640" w:rsidRDefault="005560B5" w:rsidP="005560B5">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5560B5" w:rsidRPr="001B5615" w:rsidRDefault="005560B5" w:rsidP="005560B5">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5560B5" w:rsidRPr="00552079" w:rsidTr="007F0968">
        <w:trPr>
          <w:trHeight w:val="169"/>
        </w:trPr>
        <w:tc>
          <w:tcPr>
            <w:tcW w:w="447" w:type="dxa"/>
            <w:vAlign w:val="center"/>
          </w:tcPr>
          <w:p w:rsidR="005560B5" w:rsidRPr="00552079" w:rsidRDefault="005560B5" w:rsidP="005560B5">
            <w:pPr>
              <w:jc w:val="center"/>
              <w:rPr>
                <w:rFonts w:asciiTheme="minorHAnsi" w:hAnsiTheme="minorHAnsi" w:cstheme="minorHAnsi"/>
                <w:sz w:val="22"/>
                <w:szCs w:val="22"/>
              </w:rPr>
            </w:pPr>
          </w:p>
        </w:tc>
        <w:tc>
          <w:tcPr>
            <w:tcW w:w="3215" w:type="dxa"/>
            <w:vAlign w:val="center"/>
          </w:tcPr>
          <w:p w:rsidR="005560B5" w:rsidRPr="00552079" w:rsidRDefault="005560B5" w:rsidP="005560B5">
            <w:pPr>
              <w:rPr>
                <w:rFonts w:asciiTheme="minorHAnsi" w:hAnsiTheme="minorHAnsi" w:cstheme="minorHAnsi"/>
                <w:sz w:val="22"/>
                <w:szCs w:val="22"/>
              </w:rPr>
            </w:pPr>
          </w:p>
        </w:tc>
        <w:tc>
          <w:tcPr>
            <w:tcW w:w="3023" w:type="dxa"/>
            <w:gridSpan w:val="2"/>
            <w:vAlign w:val="center"/>
          </w:tcPr>
          <w:p w:rsidR="005560B5" w:rsidRPr="00552079" w:rsidRDefault="005560B5" w:rsidP="005560B5">
            <w:pPr>
              <w:jc w:val="center"/>
              <w:rPr>
                <w:rFonts w:asciiTheme="minorHAnsi" w:hAnsiTheme="minorHAnsi" w:cstheme="minorHAnsi"/>
                <w:sz w:val="22"/>
                <w:szCs w:val="22"/>
              </w:rPr>
            </w:pPr>
          </w:p>
        </w:tc>
        <w:tc>
          <w:tcPr>
            <w:tcW w:w="3660" w:type="dxa"/>
            <w:vAlign w:val="center"/>
          </w:tcPr>
          <w:p w:rsidR="005560B5" w:rsidRPr="00552079" w:rsidRDefault="005560B5" w:rsidP="005560B5">
            <w:pPr>
              <w:rPr>
                <w:rFonts w:asciiTheme="minorHAnsi" w:hAnsiTheme="minorHAnsi" w:cstheme="minorHAnsi"/>
                <w:color w:val="000000"/>
                <w:sz w:val="22"/>
                <w:szCs w:val="22"/>
                <w:lang w:val="es-BO"/>
              </w:rPr>
            </w:pPr>
          </w:p>
        </w:tc>
      </w:tr>
      <w:tr w:rsidR="005560B5" w:rsidRPr="00552079" w:rsidTr="007F0968">
        <w:trPr>
          <w:trHeight w:val="169"/>
        </w:trPr>
        <w:tc>
          <w:tcPr>
            <w:tcW w:w="447"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7</w:t>
            </w:r>
          </w:p>
        </w:tc>
        <w:tc>
          <w:tcPr>
            <w:tcW w:w="3215" w:type="dxa"/>
            <w:vAlign w:val="center"/>
          </w:tcPr>
          <w:p w:rsidR="005560B5" w:rsidRPr="00552079" w:rsidRDefault="005560B5" w:rsidP="005560B5">
            <w:pPr>
              <w:rPr>
                <w:rFonts w:asciiTheme="minorHAnsi" w:hAnsiTheme="minorHAnsi" w:cstheme="minorHAnsi"/>
                <w:sz w:val="22"/>
                <w:szCs w:val="22"/>
              </w:rPr>
            </w:pPr>
            <w:r>
              <w:rPr>
                <w:rFonts w:asciiTheme="minorHAnsi" w:hAnsiTheme="minorHAnsi" w:cstheme="minorHAnsi"/>
                <w:sz w:val="22"/>
                <w:szCs w:val="22"/>
              </w:rPr>
              <w:t>Resultados del Proceso</w:t>
            </w:r>
          </w:p>
        </w:tc>
        <w:tc>
          <w:tcPr>
            <w:tcW w:w="3023" w:type="dxa"/>
            <w:gridSpan w:val="2"/>
            <w:vAlign w:val="center"/>
          </w:tcPr>
          <w:p w:rsidR="005560B5" w:rsidRDefault="005560B5" w:rsidP="005560B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5560B5" w:rsidRPr="00112856" w:rsidRDefault="007B7D77" w:rsidP="007B7D77">
            <w:pPr>
              <w:jc w:val="both"/>
              <w:rPr>
                <w:rFonts w:asciiTheme="minorHAnsi" w:hAnsiTheme="minorHAnsi" w:cstheme="minorHAnsi"/>
                <w:szCs w:val="22"/>
              </w:rPr>
            </w:pPr>
            <w:r>
              <w:rPr>
                <w:rFonts w:asciiTheme="minorHAnsi" w:hAnsiTheme="minorHAnsi" w:cstheme="minorHAnsi"/>
                <w:i/>
                <w:color w:val="FF0000"/>
                <w:szCs w:val="22"/>
              </w:rPr>
              <w:t>17</w:t>
            </w:r>
            <w:r w:rsidR="0048271D">
              <w:rPr>
                <w:rFonts w:asciiTheme="minorHAnsi" w:hAnsiTheme="minorHAnsi" w:cstheme="minorHAnsi"/>
                <w:i/>
                <w:color w:val="FF0000"/>
                <w:szCs w:val="22"/>
              </w:rPr>
              <w:t>/1</w:t>
            </w:r>
            <w:r w:rsidR="00675016">
              <w:rPr>
                <w:rFonts w:asciiTheme="minorHAnsi" w:hAnsiTheme="minorHAnsi" w:cstheme="minorHAnsi"/>
                <w:i/>
                <w:color w:val="FF0000"/>
                <w:szCs w:val="22"/>
              </w:rPr>
              <w:t>2</w:t>
            </w:r>
            <w:r w:rsidR="0048271D">
              <w:rPr>
                <w:rFonts w:asciiTheme="minorHAnsi" w:hAnsiTheme="minorHAnsi" w:cstheme="minorHAnsi"/>
                <w:i/>
                <w:color w:val="FF0000"/>
                <w:szCs w:val="22"/>
              </w:rPr>
              <w:t>/2017</w:t>
            </w:r>
          </w:p>
        </w:tc>
        <w:tc>
          <w:tcPr>
            <w:tcW w:w="3660" w:type="dxa"/>
            <w:vAlign w:val="center"/>
          </w:tcPr>
          <w:p w:rsidR="005560B5" w:rsidRPr="0019246E" w:rsidRDefault="005560B5" w:rsidP="005560B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5560B5" w:rsidRPr="00552079" w:rsidTr="007F0968">
        <w:trPr>
          <w:trHeight w:val="169"/>
        </w:trPr>
        <w:tc>
          <w:tcPr>
            <w:tcW w:w="447" w:type="dxa"/>
            <w:vAlign w:val="center"/>
          </w:tcPr>
          <w:p w:rsidR="005560B5" w:rsidRDefault="005560B5" w:rsidP="005560B5">
            <w:pPr>
              <w:jc w:val="center"/>
              <w:rPr>
                <w:rFonts w:asciiTheme="minorHAnsi" w:hAnsiTheme="minorHAnsi" w:cstheme="minorHAnsi"/>
                <w:sz w:val="22"/>
                <w:szCs w:val="22"/>
              </w:rPr>
            </w:pPr>
          </w:p>
        </w:tc>
        <w:tc>
          <w:tcPr>
            <w:tcW w:w="3215" w:type="dxa"/>
            <w:vAlign w:val="center"/>
          </w:tcPr>
          <w:p w:rsidR="005560B5" w:rsidRDefault="005560B5" w:rsidP="005560B5">
            <w:pPr>
              <w:rPr>
                <w:rFonts w:asciiTheme="minorHAnsi" w:hAnsiTheme="minorHAnsi" w:cstheme="minorHAnsi"/>
                <w:sz w:val="22"/>
                <w:szCs w:val="22"/>
              </w:rPr>
            </w:pPr>
          </w:p>
        </w:tc>
        <w:tc>
          <w:tcPr>
            <w:tcW w:w="3023" w:type="dxa"/>
            <w:gridSpan w:val="2"/>
            <w:vAlign w:val="center"/>
          </w:tcPr>
          <w:p w:rsidR="005560B5" w:rsidRPr="00D62DD9" w:rsidRDefault="005560B5" w:rsidP="005560B5">
            <w:pPr>
              <w:jc w:val="center"/>
              <w:rPr>
                <w:rFonts w:asciiTheme="minorHAnsi" w:hAnsiTheme="minorHAnsi" w:cstheme="minorHAnsi"/>
                <w:sz w:val="22"/>
                <w:szCs w:val="22"/>
              </w:rPr>
            </w:pPr>
          </w:p>
        </w:tc>
        <w:tc>
          <w:tcPr>
            <w:tcW w:w="3660" w:type="dxa"/>
            <w:vAlign w:val="center"/>
          </w:tcPr>
          <w:p w:rsidR="005560B5" w:rsidRPr="00D62DD9" w:rsidRDefault="005560B5" w:rsidP="005560B5">
            <w:pPr>
              <w:rPr>
                <w:rFonts w:asciiTheme="minorHAnsi" w:hAnsiTheme="minorHAnsi" w:cstheme="minorHAnsi"/>
                <w:color w:val="000000"/>
                <w:sz w:val="22"/>
                <w:szCs w:val="22"/>
                <w:lang w:val="es-BO"/>
              </w:rPr>
            </w:pPr>
          </w:p>
        </w:tc>
      </w:tr>
      <w:tr w:rsidR="005560B5" w:rsidRPr="00552079" w:rsidTr="007F0968">
        <w:trPr>
          <w:trHeight w:val="203"/>
        </w:trPr>
        <w:tc>
          <w:tcPr>
            <w:tcW w:w="447" w:type="dxa"/>
            <w:vAlign w:val="center"/>
          </w:tcPr>
          <w:p w:rsidR="005560B5" w:rsidRDefault="005560B5" w:rsidP="005560B5">
            <w:pPr>
              <w:jc w:val="center"/>
              <w:rPr>
                <w:rFonts w:asciiTheme="minorHAnsi" w:hAnsiTheme="minorHAnsi" w:cstheme="minorHAnsi"/>
                <w:sz w:val="22"/>
                <w:szCs w:val="22"/>
              </w:rPr>
            </w:pPr>
            <w:r>
              <w:rPr>
                <w:rFonts w:asciiTheme="minorHAnsi" w:hAnsiTheme="minorHAnsi" w:cstheme="minorHAnsi"/>
                <w:sz w:val="22"/>
                <w:szCs w:val="22"/>
              </w:rPr>
              <w:t>8</w:t>
            </w:r>
          </w:p>
        </w:tc>
        <w:tc>
          <w:tcPr>
            <w:tcW w:w="3215" w:type="dxa"/>
            <w:vAlign w:val="center"/>
          </w:tcPr>
          <w:p w:rsidR="005560B5" w:rsidRDefault="005560B5" w:rsidP="005560B5">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684" w:type="dxa"/>
            <w:gridSpan w:val="3"/>
            <w:vAlign w:val="center"/>
          </w:tcPr>
          <w:p w:rsidR="005560B5" w:rsidRPr="00D62DD9" w:rsidRDefault="005560B5" w:rsidP="007B7D77">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7B7D77">
              <w:rPr>
                <w:rFonts w:asciiTheme="minorHAnsi" w:hAnsiTheme="minorHAnsi" w:cstheme="minorHAnsi"/>
                <w:i/>
                <w:color w:val="FF0000"/>
                <w:sz w:val="16"/>
                <w:szCs w:val="22"/>
              </w:rPr>
              <w:t>26</w:t>
            </w:r>
            <w:r w:rsidR="0048271D">
              <w:rPr>
                <w:rFonts w:asciiTheme="minorHAnsi" w:hAnsiTheme="minorHAnsi" w:cstheme="minorHAnsi"/>
                <w:i/>
                <w:color w:val="FF0000"/>
                <w:sz w:val="16"/>
                <w:szCs w:val="22"/>
              </w:rPr>
              <w:t>/</w:t>
            </w:r>
            <w:r w:rsidR="00033BE5">
              <w:rPr>
                <w:rFonts w:asciiTheme="minorHAnsi" w:hAnsiTheme="minorHAnsi" w:cstheme="minorHAnsi"/>
                <w:i/>
                <w:color w:val="FF0000"/>
                <w:sz w:val="16"/>
                <w:szCs w:val="22"/>
              </w:rPr>
              <w:t>01</w:t>
            </w:r>
            <w:r w:rsidR="0048271D">
              <w:rPr>
                <w:rFonts w:asciiTheme="minorHAnsi" w:hAnsiTheme="minorHAnsi" w:cstheme="minorHAnsi"/>
                <w:i/>
                <w:color w:val="FF0000"/>
                <w:sz w:val="16"/>
                <w:szCs w:val="22"/>
              </w:rPr>
              <w:t>/201</w:t>
            </w:r>
            <w:r w:rsidR="00033BE5">
              <w:rPr>
                <w:rFonts w:asciiTheme="minorHAnsi" w:hAnsiTheme="minorHAnsi" w:cstheme="minorHAnsi"/>
                <w:i/>
                <w:color w:val="FF0000"/>
                <w:sz w:val="16"/>
                <w:szCs w:val="22"/>
              </w:rPr>
              <w:t>8</w:t>
            </w:r>
          </w:p>
        </w:tc>
      </w:tr>
      <w:tr w:rsidR="005560B5" w:rsidRPr="00552079" w:rsidTr="007F0968">
        <w:trPr>
          <w:trHeight w:val="203"/>
        </w:trPr>
        <w:tc>
          <w:tcPr>
            <w:tcW w:w="447" w:type="dxa"/>
            <w:vAlign w:val="center"/>
          </w:tcPr>
          <w:p w:rsidR="005560B5" w:rsidRDefault="005560B5" w:rsidP="005560B5">
            <w:pPr>
              <w:jc w:val="center"/>
              <w:rPr>
                <w:rFonts w:asciiTheme="minorHAnsi" w:hAnsiTheme="minorHAnsi" w:cstheme="minorHAnsi"/>
                <w:sz w:val="22"/>
                <w:szCs w:val="22"/>
              </w:rPr>
            </w:pPr>
          </w:p>
        </w:tc>
        <w:tc>
          <w:tcPr>
            <w:tcW w:w="3215" w:type="dxa"/>
            <w:vAlign w:val="center"/>
          </w:tcPr>
          <w:p w:rsidR="005560B5" w:rsidRDefault="005560B5" w:rsidP="005560B5">
            <w:pPr>
              <w:rPr>
                <w:rFonts w:asciiTheme="minorHAnsi" w:hAnsiTheme="minorHAnsi" w:cstheme="minorHAnsi"/>
                <w:sz w:val="22"/>
                <w:szCs w:val="22"/>
              </w:rPr>
            </w:pPr>
          </w:p>
        </w:tc>
        <w:tc>
          <w:tcPr>
            <w:tcW w:w="6684" w:type="dxa"/>
            <w:gridSpan w:val="3"/>
            <w:vAlign w:val="center"/>
          </w:tcPr>
          <w:p w:rsidR="005560B5" w:rsidRDefault="005560B5" w:rsidP="005560B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tbl>
      <w:tblPr>
        <w:tblW w:w="93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2"/>
        <w:gridCol w:w="4803"/>
        <w:gridCol w:w="1134"/>
        <w:gridCol w:w="992"/>
        <w:gridCol w:w="870"/>
        <w:gridCol w:w="1134"/>
      </w:tblGrid>
      <w:tr w:rsidR="00021A6A" w:rsidRPr="00B91118" w:rsidTr="007F0968">
        <w:trPr>
          <w:trHeight w:val="20"/>
        </w:trPr>
        <w:tc>
          <w:tcPr>
            <w:tcW w:w="9365" w:type="dxa"/>
            <w:gridSpan w:val="6"/>
            <w:shd w:val="clear" w:color="000000" w:fill="D9D9D9"/>
            <w:vAlign w:val="center"/>
          </w:tcPr>
          <w:p w:rsidR="00021A6A" w:rsidRPr="00B91118" w:rsidRDefault="00021A6A" w:rsidP="007F0968">
            <w:pPr>
              <w:jc w:val="center"/>
              <w:rPr>
                <w:rFonts w:asciiTheme="minorHAnsi" w:hAnsiTheme="minorHAnsi" w:cstheme="minorHAnsi"/>
                <w:b/>
                <w:bCs/>
                <w:sz w:val="16"/>
                <w:szCs w:val="16"/>
              </w:rPr>
            </w:pPr>
            <w:r w:rsidRPr="009444DD">
              <w:rPr>
                <w:rFonts w:asciiTheme="minorHAnsi" w:hAnsiTheme="minorHAnsi" w:cstheme="minorHAnsi"/>
                <w:b/>
                <w:sz w:val="18"/>
                <w:szCs w:val="18"/>
              </w:rPr>
              <w:t>PRECIO REFERENCIAL</w:t>
            </w:r>
            <w:r>
              <w:rPr>
                <w:rFonts w:asciiTheme="minorHAnsi" w:hAnsiTheme="minorHAnsi" w:cstheme="minorHAnsi"/>
                <w:b/>
                <w:sz w:val="18"/>
                <w:szCs w:val="18"/>
              </w:rPr>
              <w:t xml:space="preserve"> (En Bs.)</w:t>
            </w:r>
          </w:p>
        </w:tc>
      </w:tr>
      <w:tr w:rsidR="00021A6A" w:rsidRPr="00B91118" w:rsidTr="007F0968">
        <w:trPr>
          <w:trHeight w:val="20"/>
        </w:trPr>
        <w:tc>
          <w:tcPr>
            <w:tcW w:w="432" w:type="dxa"/>
            <w:shd w:val="clear" w:color="000000" w:fill="D9D9D9"/>
            <w:vAlign w:val="center"/>
            <w:hideMark/>
          </w:tcPr>
          <w:p w:rsidR="00021A6A" w:rsidRPr="00B91118" w:rsidRDefault="00021A6A" w:rsidP="007F0968">
            <w:pPr>
              <w:jc w:val="center"/>
              <w:rPr>
                <w:rFonts w:asciiTheme="minorHAnsi" w:hAnsiTheme="minorHAnsi" w:cstheme="minorHAnsi"/>
                <w:b/>
                <w:bCs/>
                <w:sz w:val="16"/>
                <w:szCs w:val="16"/>
              </w:rPr>
            </w:pPr>
            <w:r w:rsidRPr="00B91118">
              <w:rPr>
                <w:rFonts w:asciiTheme="minorHAnsi" w:hAnsiTheme="minorHAnsi" w:cstheme="minorHAnsi"/>
                <w:b/>
                <w:bCs/>
                <w:sz w:val="16"/>
                <w:szCs w:val="16"/>
              </w:rPr>
              <w:t>Nro.</w:t>
            </w:r>
          </w:p>
        </w:tc>
        <w:tc>
          <w:tcPr>
            <w:tcW w:w="4803" w:type="dxa"/>
            <w:shd w:val="clear" w:color="000000" w:fill="D9D9D9"/>
            <w:vAlign w:val="center"/>
            <w:hideMark/>
          </w:tcPr>
          <w:p w:rsidR="00021A6A" w:rsidRPr="00B91118" w:rsidRDefault="00021A6A" w:rsidP="007F0968">
            <w:pPr>
              <w:jc w:val="center"/>
              <w:rPr>
                <w:rFonts w:asciiTheme="minorHAnsi" w:hAnsiTheme="minorHAnsi" w:cstheme="minorHAnsi"/>
                <w:b/>
                <w:bCs/>
                <w:sz w:val="16"/>
                <w:szCs w:val="16"/>
              </w:rPr>
            </w:pPr>
            <w:r w:rsidRPr="009444DD">
              <w:rPr>
                <w:rFonts w:asciiTheme="minorHAnsi" w:hAnsiTheme="minorHAnsi" w:cs="Calibri"/>
                <w:b/>
                <w:bCs/>
                <w:color w:val="000000"/>
                <w:sz w:val="18"/>
                <w:szCs w:val="18"/>
                <w:lang w:eastAsia="es-BO"/>
              </w:rPr>
              <w:t>DESCRIPCIÓN</w:t>
            </w:r>
          </w:p>
        </w:tc>
        <w:tc>
          <w:tcPr>
            <w:tcW w:w="1134" w:type="dxa"/>
            <w:shd w:val="clear" w:color="000000" w:fill="D9D9D9"/>
            <w:vAlign w:val="center"/>
            <w:hideMark/>
          </w:tcPr>
          <w:p w:rsidR="00021A6A" w:rsidRPr="00B91118" w:rsidRDefault="00021A6A" w:rsidP="007F0968">
            <w:pPr>
              <w:jc w:val="center"/>
              <w:rPr>
                <w:rFonts w:asciiTheme="minorHAnsi" w:hAnsiTheme="minorHAnsi" w:cstheme="minorHAnsi"/>
                <w:b/>
                <w:bCs/>
                <w:sz w:val="16"/>
                <w:szCs w:val="16"/>
              </w:rPr>
            </w:pPr>
            <w:r w:rsidRPr="00B91118">
              <w:rPr>
                <w:rFonts w:asciiTheme="minorHAnsi" w:hAnsiTheme="minorHAnsi" w:cstheme="minorHAnsi"/>
                <w:b/>
                <w:bCs/>
                <w:sz w:val="16"/>
                <w:szCs w:val="16"/>
              </w:rPr>
              <w:t>UNIDAD DE MEDIDA</w:t>
            </w:r>
          </w:p>
        </w:tc>
        <w:tc>
          <w:tcPr>
            <w:tcW w:w="992" w:type="dxa"/>
            <w:shd w:val="clear" w:color="000000" w:fill="D9D9D9"/>
            <w:vAlign w:val="center"/>
            <w:hideMark/>
          </w:tcPr>
          <w:p w:rsidR="00021A6A" w:rsidRPr="00B91118" w:rsidRDefault="00021A6A" w:rsidP="007F0968">
            <w:pPr>
              <w:jc w:val="center"/>
              <w:rPr>
                <w:rFonts w:asciiTheme="minorHAnsi" w:hAnsiTheme="minorHAnsi" w:cstheme="minorHAnsi"/>
                <w:b/>
                <w:bCs/>
                <w:sz w:val="16"/>
                <w:szCs w:val="16"/>
              </w:rPr>
            </w:pPr>
            <w:r w:rsidRPr="00B91118">
              <w:rPr>
                <w:rFonts w:asciiTheme="minorHAnsi" w:hAnsiTheme="minorHAnsi" w:cstheme="minorHAnsi"/>
                <w:b/>
                <w:bCs/>
                <w:sz w:val="16"/>
                <w:szCs w:val="16"/>
              </w:rPr>
              <w:t>CANTIDAD</w:t>
            </w:r>
          </w:p>
        </w:tc>
        <w:tc>
          <w:tcPr>
            <w:tcW w:w="870" w:type="dxa"/>
            <w:shd w:val="clear" w:color="000000" w:fill="D9D9D9"/>
            <w:vAlign w:val="center"/>
            <w:hideMark/>
          </w:tcPr>
          <w:p w:rsidR="00021A6A" w:rsidRPr="00B91118" w:rsidRDefault="00021A6A" w:rsidP="007F0968">
            <w:pPr>
              <w:jc w:val="center"/>
              <w:rPr>
                <w:rFonts w:asciiTheme="minorHAnsi" w:hAnsiTheme="minorHAnsi" w:cstheme="minorHAnsi"/>
                <w:b/>
                <w:bCs/>
                <w:sz w:val="16"/>
                <w:szCs w:val="16"/>
              </w:rPr>
            </w:pPr>
            <w:r w:rsidRPr="00B91118">
              <w:rPr>
                <w:rFonts w:asciiTheme="minorHAnsi" w:hAnsiTheme="minorHAnsi" w:cstheme="minorHAnsi"/>
                <w:b/>
                <w:bCs/>
                <w:sz w:val="16"/>
                <w:szCs w:val="16"/>
              </w:rPr>
              <w:t>PRECIO UNITARIO [BS.]</w:t>
            </w:r>
          </w:p>
        </w:tc>
        <w:tc>
          <w:tcPr>
            <w:tcW w:w="1134" w:type="dxa"/>
            <w:shd w:val="clear" w:color="000000" w:fill="D9D9D9"/>
            <w:vAlign w:val="center"/>
            <w:hideMark/>
          </w:tcPr>
          <w:p w:rsidR="00021A6A" w:rsidRPr="00B91118" w:rsidRDefault="00021A6A" w:rsidP="007F0968">
            <w:pPr>
              <w:jc w:val="center"/>
              <w:rPr>
                <w:rFonts w:asciiTheme="minorHAnsi" w:hAnsiTheme="minorHAnsi" w:cstheme="minorHAnsi"/>
                <w:b/>
                <w:bCs/>
                <w:sz w:val="16"/>
                <w:szCs w:val="16"/>
              </w:rPr>
            </w:pPr>
            <w:r w:rsidRPr="00B91118">
              <w:rPr>
                <w:rFonts w:asciiTheme="minorHAnsi" w:hAnsiTheme="minorHAnsi" w:cstheme="minorHAnsi"/>
                <w:b/>
                <w:bCs/>
                <w:sz w:val="16"/>
                <w:szCs w:val="16"/>
              </w:rPr>
              <w:t>PRECIO TOTAL [BS.]</w:t>
            </w:r>
          </w:p>
        </w:tc>
      </w:tr>
      <w:tr w:rsidR="007F0968" w:rsidRPr="00B91118" w:rsidTr="007F0968">
        <w:trPr>
          <w:trHeight w:val="20"/>
        </w:trPr>
        <w:tc>
          <w:tcPr>
            <w:tcW w:w="432" w:type="dxa"/>
            <w:shd w:val="clear" w:color="auto" w:fill="auto"/>
            <w:noWrap/>
            <w:vAlign w:val="center"/>
            <w:hideMark/>
          </w:tcPr>
          <w:p w:rsidR="007F0968" w:rsidRPr="008F55B5" w:rsidRDefault="007F0968" w:rsidP="007F09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4803" w:type="dxa"/>
            <w:shd w:val="clear" w:color="auto" w:fill="auto"/>
            <w:noWrap/>
            <w:vAlign w:val="center"/>
            <w:hideMark/>
          </w:tcPr>
          <w:p w:rsidR="007F0968" w:rsidRPr="008F55B5" w:rsidRDefault="007F0968" w:rsidP="007F0968">
            <w:pPr>
              <w:jc w:val="both"/>
              <w:rPr>
                <w:rFonts w:ascii="Calibri" w:hAnsi="Calibri" w:cs="Calibri"/>
                <w:color w:val="000000"/>
                <w:sz w:val="16"/>
                <w:szCs w:val="16"/>
                <w:lang w:eastAsia="es-BO"/>
              </w:rPr>
            </w:pPr>
            <w:r w:rsidRPr="000660C3">
              <w:rPr>
                <w:rFonts w:ascii="Calibri" w:hAnsi="Calibri" w:cs="Calibri"/>
                <w:color w:val="000000"/>
                <w:sz w:val="16"/>
                <w:szCs w:val="16"/>
                <w:lang w:eastAsia="es-BO"/>
              </w:rPr>
              <w:t>ADQUISISCIÓN DE COMPRESOR A TORNILLO PARA PLANTA POTOSI (INCLUYE ADECUACION DEL SISTEMA, INSTALACION DE TANQUE Y COMPRESOR).</w:t>
            </w:r>
          </w:p>
        </w:tc>
        <w:tc>
          <w:tcPr>
            <w:tcW w:w="1134" w:type="dxa"/>
            <w:shd w:val="clear" w:color="auto" w:fill="auto"/>
            <w:noWrap/>
            <w:vAlign w:val="center"/>
            <w:hideMark/>
          </w:tcPr>
          <w:p w:rsidR="007F0968" w:rsidRPr="00B91118" w:rsidRDefault="007F0968" w:rsidP="007F0968">
            <w:pPr>
              <w:jc w:val="center"/>
              <w:rPr>
                <w:rFonts w:asciiTheme="minorHAnsi" w:hAnsiTheme="minorHAnsi" w:cstheme="minorHAnsi"/>
                <w:sz w:val="16"/>
                <w:szCs w:val="16"/>
              </w:rPr>
            </w:pPr>
            <w:r>
              <w:rPr>
                <w:rFonts w:asciiTheme="minorHAnsi" w:hAnsiTheme="minorHAnsi" w:cstheme="minorHAnsi"/>
                <w:sz w:val="16"/>
                <w:szCs w:val="16"/>
              </w:rPr>
              <w:t>EQUIPO</w:t>
            </w:r>
          </w:p>
        </w:tc>
        <w:tc>
          <w:tcPr>
            <w:tcW w:w="992" w:type="dxa"/>
            <w:shd w:val="clear" w:color="auto" w:fill="auto"/>
            <w:noWrap/>
            <w:vAlign w:val="center"/>
            <w:hideMark/>
          </w:tcPr>
          <w:p w:rsidR="007F0968" w:rsidRPr="00B91118" w:rsidRDefault="007F0968" w:rsidP="007F0968">
            <w:pPr>
              <w:jc w:val="center"/>
              <w:rPr>
                <w:rFonts w:asciiTheme="minorHAnsi" w:hAnsiTheme="minorHAnsi" w:cstheme="minorHAnsi"/>
                <w:sz w:val="16"/>
                <w:szCs w:val="16"/>
              </w:rPr>
            </w:pPr>
            <w:r>
              <w:rPr>
                <w:rFonts w:asciiTheme="minorHAnsi" w:hAnsiTheme="minorHAnsi" w:cstheme="minorHAnsi"/>
                <w:sz w:val="16"/>
                <w:szCs w:val="16"/>
              </w:rPr>
              <w:t>1</w:t>
            </w:r>
          </w:p>
        </w:tc>
        <w:tc>
          <w:tcPr>
            <w:tcW w:w="870" w:type="dxa"/>
            <w:shd w:val="clear" w:color="auto" w:fill="auto"/>
            <w:noWrap/>
            <w:vAlign w:val="center"/>
            <w:hideMark/>
          </w:tcPr>
          <w:p w:rsidR="007F0968" w:rsidRPr="008F55B5" w:rsidRDefault="007F0968" w:rsidP="007F0968">
            <w:pPr>
              <w:jc w:val="right"/>
              <w:rPr>
                <w:rFonts w:ascii="Calibri" w:hAnsi="Calibri" w:cs="Calibri"/>
                <w:color w:val="000000"/>
                <w:sz w:val="16"/>
                <w:szCs w:val="16"/>
                <w:lang w:eastAsia="es-BO"/>
              </w:rPr>
            </w:pPr>
            <w:r>
              <w:rPr>
                <w:rFonts w:ascii="Calibri" w:hAnsi="Calibri" w:cs="Calibri"/>
                <w:color w:val="000000"/>
                <w:sz w:val="16"/>
                <w:szCs w:val="16"/>
                <w:lang w:eastAsia="es-BO"/>
              </w:rPr>
              <w:t>198.463,02</w:t>
            </w:r>
          </w:p>
        </w:tc>
        <w:tc>
          <w:tcPr>
            <w:tcW w:w="1134" w:type="dxa"/>
            <w:shd w:val="clear" w:color="auto" w:fill="auto"/>
            <w:noWrap/>
            <w:vAlign w:val="center"/>
            <w:hideMark/>
          </w:tcPr>
          <w:p w:rsidR="007F0968" w:rsidRPr="008F55B5" w:rsidRDefault="007F0968" w:rsidP="007F0968">
            <w:pPr>
              <w:jc w:val="right"/>
              <w:rPr>
                <w:rFonts w:ascii="Calibri" w:hAnsi="Calibri" w:cs="Calibri"/>
                <w:color w:val="000000"/>
                <w:sz w:val="16"/>
                <w:szCs w:val="16"/>
                <w:lang w:eastAsia="es-BO"/>
              </w:rPr>
            </w:pPr>
            <w:r w:rsidRPr="000660C3">
              <w:rPr>
                <w:rFonts w:ascii="Calibri" w:hAnsi="Calibri" w:cs="Calibri"/>
                <w:color w:val="000000"/>
                <w:sz w:val="16"/>
                <w:szCs w:val="16"/>
                <w:lang w:eastAsia="es-BO"/>
              </w:rPr>
              <w:t>198.463,02</w:t>
            </w:r>
          </w:p>
        </w:tc>
      </w:tr>
    </w:tbl>
    <w:p w:rsidR="001A5D6C" w:rsidRDefault="001A5D6C" w:rsidP="00B37050">
      <w:pPr>
        <w:jc w:val="center"/>
        <w:rPr>
          <w:rFonts w:asciiTheme="minorHAnsi" w:hAnsiTheme="minorHAnsi" w:cstheme="minorHAnsi"/>
          <w:b/>
          <w:sz w:val="22"/>
          <w:szCs w:val="22"/>
        </w:rPr>
      </w:pPr>
    </w:p>
    <w:p w:rsidR="001A5D6C" w:rsidRDefault="001A5D6C"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8E41D7">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8E41D7">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8E41D7">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8E41D7">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8E41D7">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8E41D7">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8E41D7">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8E41D7">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8E41D7">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8E41D7">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8E41D7">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8E41D7">
      <w:pPr>
        <w:pStyle w:val="Sinespaciado4"/>
        <w:numPr>
          <w:ilvl w:val="0"/>
          <w:numId w:val="28"/>
        </w:numPr>
        <w:ind w:left="851"/>
        <w:jc w:val="both"/>
      </w:pPr>
      <w:r w:rsidRPr="006F470A">
        <w:t>Que tengan sentencia ejecutoriada, con impedimento para ejercer el comercio.</w:t>
      </w:r>
    </w:p>
    <w:p w:rsidR="006A773C" w:rsidRPr="006F470A" w:rsidRDefault="006A773C" w:rsidP="008E41D7">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8E41D7">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8E41D7">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8E41D7">
      <w:pPr>
        <w:pStyle w:val="Sinespaciado4"/>
        <w:numPr>
          <w:ilvl w:val="0"/>
          <w:numId w:val="28"/>
        </w:numPr>
        <w:ind w:left="851"/>
        <w:jc w:val="both"/>
      </w:pPr>
      <w:r w:rsidRPr="006F470A">
        <w:t>Que hubiesen declarado su disolución o quiebra.</w:t>
      </w:r>
    </w:p>
    <w:p w:rsidR="006A773C" w:rsidRPr="006F470A" w:rsidRDefault="006A773C" w:rsidP="008E41D7">
      <w:pPr>
        <w:pStyle w:val="Sinespaciado4"/>
        <w:numPr>
          <w:ilvl w:val="0"/>
          <w:numId w:val="28"/>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8E41D7">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8E41D7">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8E41D7">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8E41D7">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8E41D7">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8E41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8E41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8E41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8E41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8E41D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8E41D7">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8E41D7">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8E41D7">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8E41D7">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8E41D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8E41D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8E41D7">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8E41D7">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8E41D7">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8E41D7">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8E41D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8E41D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8E41D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8E41D7">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8E41D7">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8E41D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8E41D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8E41D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6400C5" w:rsidRDefault="00701494" w:rsidP="006400C5">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A11440" w:rsidRPr="006400C5" w:rsidRDefault="00900663" w:rsidP="006400C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A11440" w:rsidRPr="006400C5" w:rsidRDefault="00900663" w:rsidP="006400C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A11440" w:rsidRPr="006400C5" w:rsidRDefault="00015B4A" w:rsidP="006400C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810045"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8E41D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8E41D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8E41D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8E41D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8E41D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8E41D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8E41D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lastRenderedPageBreak/>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8E41D7">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8E41D7">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w:t>
      </w:r>
      <w:r>
        <w:rPr>
          <w:rFonts w:asciiTheme="minorHAnsi" w:hAnsiTheme="minorHAnsi" w:cstheme="minorHAnsi"/>
          <w:sz w:val="22"/>
          <w:szCs w:val="22"/>
        </w:rPr>
        <w:lastRenderedPageBreak/>
        <w:t xml:space="preserve">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8E41D7">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8E41D7">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8E41D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8E41D7">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8E41D7">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8E41D7">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8E41D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8E41D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8E41D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8E41D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8E41D7">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8E41D7">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E41D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E41D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8E41D7">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8E41D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8E41D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8E41D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8E41D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8E41D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8E41D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8E41D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8E41D7">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8E41D7">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8E41D7">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8E41D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8E41D7">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8E41D7">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8E41D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8E41D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8E41D7">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8E41D7">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8E41D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8E41D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8E41D7">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8E41D7">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8E41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8E41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8E41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8E41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8E41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8E41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8E41D7">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8E41D7">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p>
    <w:tbl>
      <w:tblPr>
        <w:tblW w:w="934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
        <w:gridCol w:w="4803"/>
        <w:gridCol w:w="1134"/>
        <w:gridCol w:w="992"/>
        <w:gridCol w:w="851"/>
        <w:gridCol w:w="1134"/>
      </w:tblGrid>
      <w:tr w:rsidR="002A3BC0" w:rsidRPr="00B91118" w:rsidTr="001251FD">
        <w:trPr>
          <w:trHeight w:val="20"/>
        </w:trPr>
        <w:tc>
          <w:tcPr>
            <w:tcW w:w="432" w:type="dxa"/>
            <w:shd w:val="clear" w:color="000000" w:fill="D9D9D9"/>
            <w:vAlign w:val="center"/>
            <w:hideMark/>
          </w:tcPr>
          <w:p w:rsidR="002A3BC0" w:rsidRPr="00B91118" w:rsidRDefault="002A3BC0" w:rsidP="007F0968">
            <w:pPr>
              <w:jc w:val="center"/>
              <w:rPr>
                <w:rFonts w:asciiTheme="minorHAnsi" w:hAnsiTheme="minorHAnsi" w:cstheme="minorHAnsi"/>
                <w:b/>
                <w:bCs/>
                <w:sz w:val="16"/>
                <w:szCs w:val="16"/>
              </w:rPr>
            </w:pPr>
            <w:r w:rsidRPr="00B91118">
              <w:rPr>
                <w:rFonts w:asciiTheme="minorHAnsi" w:hAnsiTheme="minorHAnsi" w:cstheme="minorHAnsi"/>
                <w:b/>
                <w:bCs/>
                <w:sz w:val="16"/>
                <w:szCs w:val="16"/>
              </w:rPr>
              <w:t>Nro.</w:t>
            </w:r>
          </w:p>
        </w:tc>
        <w:tc>
          <w:tcPr>
            <w:tcW w:w="4803" w:type="dxa"/>
            <w:shd w:val="clear" w:color="000000" w:fill="D9D9D9"/>
            <w:vAlign w:val="center"/>
            <w:hideMark/>
          </w:tcPr>
          <w:p w:rsidR="002A3BC0" w:rsidRPr="00B91118" w:rsidRDefault="002A3BC0" w:rsidP="002A3BC0">
            <w:pPr>
              <w:jc w:val="center"/>
              <w:rPr>
                <w:rFonts w:asciiTheme="minorHAnsi" w:hAnsiTheme="minorHAnsi" w:cstheme="minorHAnsi"/>
                <w:b/>
                <w:bCs/>
                <w:sz w:val="16"/>
                <w:szCs w:val="16"/>
              </w:rPr>
            </w:pPr>
            <w:r>
              <w:rPr>
                <w:rFonts w:asciiTheme="minorHAnsi" w:hAnsiTheme="minorHAnsi" w:cstheme="minorHAnsi"/>
                <w:b/>
                <w:bCs/>
                <w:sz w:val="16"/>
                <w:szCs w:val="16"/>
              </w:rPr>
              <w:t>DETALLE</w:t>
            </w:r>
          </w:p>
        </w:tc>
        <w:tc>
          <w:tcPr>
            <w:tcW w:w="1134" w:type="dxa"/>
            <w:shd w:val="clear" w:color="000000" w:fill="D9D9D9"/>
            <w:vAlign w:val="center"/>
            <w:hideMark/>
          </w:tcPr>
          <w:p w:rsidR="002A3BC0" w:rsidRPr="00B91118" w:rsidRDefault="002A3BC0" w:rsidP="007F0968">
            <w:pPr>
              <w:jc w:val="center"/>
              <w:rPr>
                <w:rFonts w:asciiTheme="minorHAnsi" w:hAnsiTheme="minorHAnsi" w:cstheme="minorHAnsi"/>
                <w:b/>
                <w:bCs/>
                <w:sz w:val="16"/>
                <w:szCs w:val="16"/>
              </w:rPr>
            </w:pPr>
            <w:r w:rsidRPr="00B91118">
              <w:rPr>
                <w:rFonts w:asciiTheme="minorHAnsi" w:hAnsiTheme="minorHAnsi" w:cstheme="minorHAnsi"/>
                <w:b/>
                <w:bCs/>
                <w:sz w:val="16"/>
                <w:szCs w:val="16"/>
              </w:rPr>
              <w:t>UNIDAD DE MEDIDA</w:t>
            </w:r>
          </w:p>
        </w:tc>
        <w:tc>
          <w:tcPr>
            <w:tcW w:w="992" w:type="dxa"/>
            <w:shd w:val="clear" w:color="000000" w:fill="D9D9D9"/>
            <w:vAlign w:val="center"/>
            <w:hideMark/>
          </w:tcPr>
          <w:p w:rsidR="002A3BC0" w:rsidRPr="00B91118" w:rsidRDefault="002A3BC0" w:rsidP="007F0968">
            <w:pPr>
              <w:jc w:val="center"/>
              <w:rPr>
                <w:rFonts w:asciiTheme="minorHAnsi" w:hAnsiTheme="minorHAnsi" w:cstheme="minorHAnsi"/>
                <w:b/>
                <w:bCs/>
                <w:sz w:val="16"/>
                <w:szCs w:val="16"/>
              </w:rPr>
            </w:pPr>
            <w:r w:rsidRPr="00B91118">
              <w:rPr>
                <w:rFonts w:asciiTheme="minorHAnsi" w:hAnsiTheme="minorHAnsi" w:cstheme="minorHAnsi"/>
                <w:b/>
                <w:bCs/>
                <w:sz w:val="16"/>
                <w:szCs w:val="16"/>
              </w:rPr>
              <w:t>CANTIDAD</w:t>
            </w:r>
          </w:p>
        </w:tc>
        <w:tc>
          <w:tcPr>
            <w:tcW w:w="851" w:type="dxa"/>
            <w:shd w:val="clear" w:color="000000" w:fill="D9D9D9"/>
            <w:vAlign w:val="center"/>
            <w:hideMark/>
          </w:tcPr>
          <w:p w:rsidR="002A3BC0" w:rsidRPr="00B91118" w:rsidRDefault="002A3BC0" w:rsidP="007F0968">
            <w:pPr>
              <w:jc w:val="center"/>
              <w:rPr>
                <w:rFonts w:asciiTheme="minorHAnsi" w:hAnsiTheme="minorHAnsi" w:cstheme="minorHAnsi"/>
                <w:b/>
                <w:bCs/>
                <w:sz w:val="16"/>
                <w:szCs w:val="16"/>
              </w:rPr>
            </w:pPr>
            <w:r w:rsidRPr="00B91118">
              <w:rPr>
                <w:rFonts w:asciiTheme="minorHAnsi" w:hAnsiTheme="minorHAnsi" w:cstheme="minorHAnsi"/>
                <w:b/>
                <w:bCs/>
                <w:sz w:val="16"/>
                <w:szCs w:val="16"/>
              </w:rPr>
              <w:t>PRECIO UNITARIO [BS.]</w:t>
            </w:r>
          </w:p>
        </w:tc>
        <w:tc>
          <w:tcPr>
            <w:tcW w:w="1134" w:type="dxa"/>
            <w:shd w:val="clear" w:color="000000" w:fill="D9D9D9"/>
            <w:vAlign w:val="center"/>
            <w:hideMark/>
          </w:tcPr>
          <w:p w:rsidR="002A3BC0" w:rsidRPr="00B91118" w:rsidRDefault="002A3BC0" w:rsidP="007F0968">
            <w:pPr>
              <w:jc w:val="center"/>
              <w:rPr>
                <w:rFonts w:asciiTheme="minorHAnsi" w:hAnsiTheme="minorHAnsi" w:cstheme="minorHAnsi"/>
                <w:b/>
                <w:bCs/>
                <w:sz w:val="16"/>
                <w:szCs w:val="16"/>
              </w:rPr>
            </w:pPr>
            <w:r w:rsidRPr="00B91118">
              <w:rPr>
                <w:rFonts w:asciiTheme="minorHAnsi" w:hAnsiTheme="minorHAnsi" w:cstheme="minorHAnsi"/>
                <w:b/>
                <w:bCs/>
                <w:sz w:val="16"/>
                <w:szCs w:val="16"/>
              </w:rPr>
              <w:t>PRECIO TOTAL [BS.]</w:t>
            </w:r>
          </w:p>
        </w:tc>
      </w:tr>
      <w:tr w:rsidR="001251FD" w:rsidRPr="00B91118" w:rsidTr="001251FD">
        <w:trPr>
          <w:trHeight w:val="20"/>
        </w:trPr>
        <w:tc>
          <w:tcPr>
            <w:tcW w:w="432" w:type="dxa"/>
            <w:shd w:val="clear" w:color="auto" w:fill="auto"/>
            <w:noWrap/>
            <w:vAlign w:val="center"/>
            <w:hideMark/>
          </w:tcPr>
          <w:p w:rsidR="001251FD" w:rsidRPr="008F55B5" w:rsidRDefault="001251FD" w:rsidP="001251FD">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4803" w:type="dxa"/>
            <w:shd w:val="clear" w:color="auto" w:fill="auto"/>
            <w:noWrap/>
            <w:vAlign w:val="center"/>
            <w:hideMark/>
          </w:tcPr>
          <w:p w:rsidR="001251FD" w:rsidRPr="008F55B5" w:rsidRDefault="001251FD" w:rsidP="001251FD">
            <w:pPr>
              <w:jc w:val="both"/>
              <w:rPr>
                <w:rFonts w:ascii="Calibri" w:hAnsi="Calibri" w:cs="Calibri"/>
                <w:color w:val="000000"/>
                <w:sz w:val="16"/>
                <w:szCs w:val="16"/>
                <w:lang w:eastAsia="es-BO"/>
              </w:rPr>
            </w:pPr>
            <w:r w:rsidRPr="000660C3">
              <w:rPr>
                <w:rFonts w:ascii="Calibri" w:hAnsi="Calibri" w:cs="Calibri"/>
                <w:color w:val="000000"/>
                <w:sz w:val="16"/>
                <w:szCs w:val="16"/>
                <w:lang w:eastAsia="es-BO"/>
              </w:rPr>
              <w:t>ADQUISISCIÓN DE COMPRESOR A TORNILLO PARA PLANTA POTOSI (INCLUYE ADECUACION DEL SISTEMA, INSTALACION DE TANQUE Y COMPRESOR).</w:t>
            </w:r>
          </w:p>
        </w:tc>
        <w:tc>
          <w:tcPr>
            <w:tcW w:w="1134" w:type="dxa"/>
            <w:shd w:val="clear" w:color="auto" w:fill="auto"/>
            <w:noWrap/>
            <w:vAlign w:val="center"/>
            <w:hideMark/>
          </w:tcPr>
          <w:p w:rsidR="001251FD" w:rsidRPr="00B91118" w:rsidRDefault="001251FD" w:rsidP="001251FD">
            <w:pPr>
              <w:jc w:val="center"/>
              <w:rPr>
                <w:rFonts w:asciiTheme="minorHAnsi" w:hAnsiTheme="minorHAnsi" w:cstheme="minorHAnsi"/>
                <w:sz w:val="16"/>
                <w:szCs w:val="16"/>
              </w:rPr>
            </w:pPr>
            <w:r>
              <w:rPr>
                <w:rFonts w:asciiTheme="minorHAnsi" w:hAnsiTheme="minorHAnsi" w:cstheme="minorHAnsi"/>
                <w:sz w:val="16"/>
                <w:szCs w:val="16"/>
              </w:rPr>
              <w:t>EQUIPO</w:t>
            </w:r>
          </w:p>
        </w:tc>
        <w:tc>
          <w:tcPr>
            <w:tcW w:w="992" w:type="dxa"/>
            <w:shd w:val="clear" w:color="auto" w:fill="auto"/>
            <w:noWrap/>
            <w:vAlign w:val="center"/>
            <w:hideMark/>
          </w:tcPr>
          <w:p w:rsidR="001251FD" w:rsidRPr="00B91118" w:rsidRDefault="001251FD" w:rsidP="001251FD">
            <w:pPr>
              <w:jc w:val="center"/>
              <w:rPr>
                <w:rFonts w:asciiTheme="minorHAnsi" w:hAnsiTheme="minorHAnsi" w:cstheme="minorHAnsi"/>
                <w:sz w:val="16"/>
                <w:szCs w:val="16"/>
              </w:rPr>
            </w:pPr>
            <w:r>
              <w:rPr>
                <w:rFonts w:asciiTheme="minorHAnsi" w:hAnsiTheme="minorHAnsi" w:cstheme="minorHAnsi"/>
                <w:sz w:val="16"/>
                <w:szCs w:val="16"/>
              </w:rPr>
              <w:t>1</w:t>
            </w:r>
          </w:p>
        </w:tc>
        <w:tc>
          <w:tcPr>
            <w:tcW w:w="851" w:type="dxa"/>
            <w:shd w:val="clear" w:color="auto" w:fill="auto"/>
            <w:noWrap/>
            <w:vAlign w:val="center"/>
          </w:tcPr>
          <w:p w:rsidR="001251FD" w:rsidRPr="00B91118" w:rsidRDefault="001251FD" w:rsidP="001251FD">
            <w:pPr>
              <w:jc w:val="center"/>
              <w:rPr>
                <w:rFonts w:asciiTheme="minorHAnsi" w:hAnsiTheme="minorHAnsi" w:cstheme="minorHAnsi"/>
                <w:sz w:val="16"/>
                <w:szCs w:val="16"/>
              </w:rPr>
            </w:pPr>
          </w:p>
        </w:tc>
        <w:tc>
          <w:tcPr>
            <w:tcW w:w="1134" w:type="dxa"/>
            <w:shd w:val="clear" w:color="auto" w:fill="auto"/>
            <w:noWrap/>
            <w:vAlign w:val="center"/>
          </w:tcPr>
          <w:p w:rsidR="001251FD" w:rsidRPr="00B91118" w:rsidRDefault="001251FD" w:rsidP="001251FD">
            <w:pPr>
              <w:jc w:val="center"/>
              <w:rPr>
                <w:rFonts w:asciiTheme="minorHAnsi" w:hAnsiTheme="minorHAnsi" w:cstheme="minorHAnsi"/>
                <w:sz w:val="16"/>
                <w:szCs w:val="16"/>
              </w:rPr>
            </w:pPr>
          </w:p>
        </w:tc>
      </w:tr>
      <w:tr w:rsidR="002A3BC0" w:rsidRPr="00B91118" w:rsidTr="001251FD">
        <w:trPr>
          <w:trHeight w:val="20"/>
        </w:trPr>
        <w:tc>
          <w:tcPr>
            <w:tcW w:w="8212" w:type="dxa"/>
            <w:gridSpan w:val="5"/>
            <w:shd w:val="clear" w:color="auto" w:fill="auto"/>
            <w:noWrap/>
            <w:vAlign w:val="center"/>
            <w:hideMark/>
          </w:tcPr>
          <w:p w:rsidR="002A3BC0" w:rsidRPr="00B91118" w:rsidRDefault="002A3BC0" w:rsidP="002A3BC0">
            <w:pPr>
              <w:jc w:val="right"/>
              <w:rPr>
                <w:rFonts w:asciiTheme="minorHAnsi" w:hAnsiTheme="minorHAnsi" w:cstheme="minorHAnsi"/>
                <w:b/>
                <w:bCs/>
                <w:sz w:val="16"/>
                <w:szCs w:val="16"/>
              </w:rPr>
            </w:pPr>
            <w:r w:rsidRPr="002A3BC0">
              <w:rPr>
                <w:rFonts w:asciiTheme="minorHAnsi" w:hAnsiTheme="minorHAnsi" w:cstheme="minorHAnsi"/>
                <w:b/>
                <w:bCs/>
                <w:sz w:val="16"/>
                <w:szCs w:val="16"/>
              </w:rPr>
              <w:t>PRECIO TOTAL (Numeral)</w:t>
            </w:r>
          </w:p>
        </w:tc>
        <w:tc>
          <w:tcPr>
            <w:tcW w:w="1134" w:type="dxa"/>
            <w:shd w:val="clear" w:color="000000" w:fill="D9D9D9"/>
            <w:noWrap/>
            <w:vAlign w:val="center"/>
            <w:hideMark/>
          </w:tcPr>
          <w:p w:rsidR="002A3BC0" w:rsidRPr="00B91118" w:rsidRDefault="002A3BC0" w:rsidP="007F0968">
            <w:pPr>
              <w:jc w:val="center"/>
              <w:rPr>
                <w:rFonts w:asciiTheme="minorHAnsi" w:hAnsiTheme="minorHAnsi" w:cstheme="minorHAnsi"/>
                <w:b/>
                <w:bCs/>
                <w:sz w:val="16"/>
                <w:szCs w:val="16"/>
              </w:rPr>
            </w:pPr>
          </w:p>
        </w:tc>
      </w:tr>
      <w:tr w:rsidR="002A3BC0" w:rsidRPr="00B91118" w:rsidTr="001251FD">
        <w:trPr>
          <w:trHeight w:val="20"/>
        </w:trPr>
        <w:tc>
          <w:tcPr>
            <w:tcW w:w="9346" w:type="dxa"/>
            <w:gridSpan w:val="6"/>
            <w:shd w:val="clear" w:color="auto" w:fill="auto"/>
            <w:noWrap/>
            <w:vAlign w:val="center"/>
            <w:hideMark/>
          </w:tcPr>
          <w:p w:rsidR="002A3BC0" w:rsidRPr="00B91118" w:rsidRDefault="002A3BC0" w:rsidP="002A3BC0">
            <w:pPr>
              <w:rPr>
                <w:rFonts w:asciiTheme="minorHAnsi" w:hAnsiTheme="minorHAnsi" w:cstheme="minorHAnsi"/>
                <w:sz w:val="16"/>
                <w:szCs w:val="16"/>
              </w:rPr>
            </w:pPr>
            <w:r w:rsidRPr="006F470A">
              <w:rPr>
                <w:rFonts w:asciiTheme="minorHAnsi" w:hAnsiTheme="minorHAnsi" w:cstheme="minorHAnsi"/>
                <w:b/>
                <w:sz w:val="22"/>
                <w:szCs w:val="22"/>
                <w:lang w:val="es-BO"/>
              </w:rPr>
              <w:t>PRECIO TOTAL (Literal)</w:t>
            </w:r>
            <w:r>
              <w:rPr>
                <w:rFonts w:asciiTheme="minorHAnsi" w:hAnsiTheme="minorHAnsi" w:cstheme="minorHAnsi"/>
                <w:b/>
                <w:sz w:val="22"/>
                <w:szCs w:val="22"/>
                <w:lang w:val="es-BO"/>
              </w:rPr>
              <w:t>:</w:t>
            </w:r>
          </w:p>
        </w:tc>
      </w:tr>
    </w:tbl>
    <w:p w:rsidR="002A3BC0" w:rsidRDefault="002A3BC0"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1251FD" w:rsidRDefault="001251FD" w:rsidP="0013510E">
      <w:pPr>
        <w:jc w:val="center"/>
        <w:rPr>
          <w:rFonts w:asciiTheme="minorHAnsi" w:hAnsiTheme="minorHAnsi" w:cstheme="minorHAnsi"/>
          <w:b/>
          <w:sz w:val="22"/>
          <w:szCs w:val="22"/>
        </w:rPr>
      </w:pPr>
    </w:p>
    <w:p w:rsidR="001251FD" w:rsidRDefault="001251FD" w:rsidP="0013510E">
      <w:pPr>
        <w:jc w:val="center"/>
        <w:rPr>
          <w:rFonts w:asciiTheme="minorHAnsi" w:hAnsiTheme="minorHAnsi" w:cstheme="minorHAnsi"/>
          <w:b/>
          <w:sz w:val="22"/>
          <w:szCs w:val="22"/>
        </w:rPr>
      </w:pPr>
    </w:p>
    <w:p w:rsidR="001251FD" w:rsidRDefault="001251FD" w:rsidP="0013510E">
      <w:pPr>
        <w:jc w:val="center"/>
        <w:rPr>
          <w:rFonts w:asciiTheme="minorHAnsi" w:hAnsiTheme="minorHAnsi" w:cstheme="minorHAnsi"/>
          <w:b/>
          <w:sz w:val="22"/>
          <w:szCs w:val="22"/>
        </w:rPr>
      </w:pPr>
    </w:p>
    <w:p w:rsidR="001251FD" w:rsidRDefault="001251FD" w:rsidP="0013510E">
      <w:pPr>
        <w:jc w:val="center"/>
        <w:rPr>
          <w:rFonts w:asciiTheme="minorHAnsi" w:hAnsiTheme="minorHAnsi" w:cstheme="minorHAnsi"/>
          <w:b/>
          <w:sz w:val="22"/>
          <w:szCs w:val="22"/>
        </w:rPr>
      </w:pPr>
    </w:p>
    <w:p w:rsidR="001251FD" w:rsidRDefault="001251FD" w:rsidP="0013510E">
      <w:pPr>
        <w:jc w:val="center"/>
        <w:rPr>
          <w:rFonts w:asciiTheme="minorHAnsi" w:hAnsiTheme="minorHAnsi" w:cstheme="minorHAnsi"/>
          <w:b/>
          <w:sz w:val="22"/>
          <w:szCs w:val="22"/>
        </w:rPr>
      </w:pPr>
    </w:p>
    <w:p w:rsidR="001251FD" w:rsidRDefault="001251FD" w:rsidP="0013510E">
      <w:pPr>
        <w:jc w:val="center"/>
        <w:rPr>
          <w:rFonts w:asciiTheme="minorHAnsi" w:hAnsiTheme="minorHAnsi" w:cstheme="minorHAnsi"/>
          <w:b/>
          <w:sz w:val="22"/>
          <w:szCs w:val="22"/>
        </w:rPr>
      </w:pPr>
    </w:p>
    <w:p w:rsidR="001251FD" w:rsidRDefault="001251FD" w:rsidP="0013510E">
      <w:pPr>
        <w:jc w:val="center"/>
        <w:rPr>
          <w:rFonts w:asciiTheme="minorHAnsi" w:hAnsiTheme="minorHAnsi" w:cstheme="minorHAnsi"/>
          <w:b/>
          <w:sz w:val="22"/>
          <w:szCs w:val="22"/>
        </w:rPr>
      </w:pPr>
    </w:p>
    <w:p w:rsidR="001251FD" w:rsidRDefault="001251FD" w:rsidP="0013510E">
      <w:pPr>
        <w:jc w:val="center"/>
        <w:rPr>
          <w:rFonts w:asciiTheme="minorHAnsi" w:hAnsiTheme="minorHAnsi" w:cstheme="minorHAnsi"/>
          <w:b/>
          <w:sz w:val="22"/>
          <w:szCs w:val="22"/>
        </w:rPr>
      </w:pPr>
    </w:p>
    <w:p w:rsidR="001251FD" w:rsidRDefault="001251FD" w:rsidP="0013510E">
      <w:pPr>
        <w:jc w:val="center"/>
        <w:rPr>
          <w:rFonts w:asciiTheme="minorHAnsi" w:hAnsiTheme="minorHAnsi" w:cstheme="minorHAnsi"/>
          <w:b/>
          <w:sz w:val="22"/>
          <w:szCs w:val="22"/>
        </w:rPr>
      </w:pPr>
    </w:p>
    <w:p w:rsidR="001251FD" w:rsidRDefault="001251FD" w:rsidP="0013510E">
      <w:pPr>
        <w:jc w:val="center"/>
        <w:rPr>
          <w:rFonts w:asciiTheme="minorHAnsi" w:hAnsiTheme="minorHAnsi" w:cstheme="minorHAnsi"/>
          <w:b/>
          <w:sz w:val="22"/>
          <w:szCs w:val="22"/>
        </w:rPr>
      </w:pPr>
    </w:p>
    <w:p w:rsidR="001251FD" w:rsidRDefault="001251FD" w:rsidP="0013510E">
      <w:pPr>
        <w:jc w:val="center"/>
        <w:rPr>
          <w:rFonts w:asciiTheme="minorHAnsi" w:hAnsiTheme="minorHAnsi" w:cstheme="minorHAnsi"/>
          <w:b/>
          <w:sz w:val="22"/>
          <w:szCs w:val="22"/>
        </w:rPr>
      </w:pPr>
    </w:p>
    <w:p w:rsidR="001251FD" w:rsidRDefault="001251FD" w:rsidP="0013510E">
      <w:pPr>
        <w:jc w:val="center"/>
        <w:rPr>
          <w:rFonts w:asciiTheme="minorHAnsi" w:hAnsiTheme="minorHAnsi" w:cstheme="minorHAnsi"/>
          <w:b/>
          <w:sz w:val="22"/>
          <w:szCs w:val="22"/>
        </w:rPr>
      </w:pPr>
    </w:p>
    <w:p w:rsidR="001251FD" w:rsidRDefault="001251FD" w:rsidP="0013510E">
      <w:pPr>
        <w:jc w:val="center"/>
        <w:rPr>
          <w:rFonts w:asciiTheme="minorHAnsi" w:hAnsiTheme="minorHAnsi" w:cstheme="minorHAnsi"/>
          <w:b/>
          <w:sz w:val="22"/>
          <w:szCs w:val="22"/>
        </w:rPr>
      </w:pPr>
    </w:p>
    <w:p w:rsidR="001251FD" w:rsidRDefault="001251FD" w:rsidP="0013510E">
      <w:pPr>
        <w:jc w:val="center"/>
        <w:rPr>
          <w:rFonts w:asciiTheme="minorHAnsi" w:hAnsiTheme="minorHAnsi" w:cstheme="minorHAnsi"/>
          <w:b/>
          <w:sz w:val="22"/>
          <w:szCs w:val="22"/>
        </w:rPr>
      </w:pPr>
    </w:p>
    <w:p w:rsidR="001251FD" w:rsidRDefault="001251FD" w:rsidP="0013510E">
      <w:pPr>
        <w:jc w:val="center"/>
        <w:rPr>
          <w:rFonts w:asciiTheme="minorHAnsi" w:hAnsiTheme="minorHAnsi" w:cstheme="minorHAnsi"/>
          <w:b/>
          <w:sz w:val="22"/>
          <w:szCs w:val="22"/>
        </w:rPr>
      </w:pPr>
    </w:p>
    <w:p w:rsidR="001251FD" w:rsidRDefault="001251FD" w:rsidP="0013510E">
      <w:pPr>
        <w:jc w:val="center"/>
        <w:rPr>
          <w:rFonts w:asciiTheme="minorHAnsi" w:hAnsiTheme="minorHAnsi" w:cstheme="minorHAnsi"/>
          <w:b/>
          <w:sz w:val="22"/>
          <w:szCs w:val="22"/>
        </w:rPr>
      </w:pPr>
    </w:p>
    <w:p w:rsidR="001251FD" w:rsidRDefault="001251FD" w:rsidP="0013510E">
      <w:pPr>
        <w:jc w:val="center"/>
        <w:rPr>
          <w:rFonts w:asciiTheme="minorHAnsi" w:hAnsiTheme="minorHAnsi" w:cstheme="minorHAnsi"/>
          <w:b/>
          <w:sz w:val="22"/>
          <w:szCs w:val="22"/>
        </w:rPr>
      </w:pPr>
    </w:p>
    <w:p w:rsidR="001251FD" w:rsidRDefault="001251FD" w:rsidP="0013510E">
      <w:pPr>
        <w:jc w:val="center"/>
        <w:rPr>
          <w:rFonts w:asciiTheme="minorHAnsi" w:hAnsiTheme="minorHAnsi" w:cstheme="minorHAnsi"/>
          <w:b/>
          <w:sz w:val="22"/>
          <w:szCs w:val="22"/>
        </w:rPr>
      </w:pPr>
    </w:p>
    <w:p w:rsidR="001251FD" w:rsidRDefault="001251FD" w:rsidP="0013510E">
      <w:pPr>
        <w:jc w:val="center"/>
        <w:rPr>
          <w:rFonts w:asciiTheme="minorHAnsi" w:hAnsiTheme="minorHAnsi" w:cstheme="minorHAnsi"/>
          <w:b/>
          <w:sz w:val="22"/>
          <w:szCs w:val="22"/>
        </w:rPr>
      </w:pPr>
    </w:p>
    <w:p w:rsidR="001251FD" w:rsidRDefault="001251FD" w:rsidP="0013510E">
      <w:pPr>
        <w:jc w:val="center"/>
        <w:rPr>
          <w:rFonts w:asciiTheme="minorHAnsi" w:hAnsiTheme="minorHAnsi" w:cstheme="minorHAnsi"/>
          <w:b/>
          <w:sz w:val="22"/>
          <w:szCs w:val="22"/>
        </w:rPr>
      </w:pPr>
    </w:p>
    <w:p w:rsidR="001251FD" w:rsidRDefault="001251FD" w:rsidP="0013510E">
      <w:pPr>
        <w:jc w:val="center"/>
        <w:rPr>
          <w:rFonts w:asciiTheme="minorHAnsi" w:hAnsiTheme="minorHAnsi" w:cstheme="minorHAnsi"/>
          <w:b/>
          <w:sz w:val="22"/>
          <w:szCs w:val="22"/>
        </w:rPr>
      </w:pPr>
    </w:p>
    <w:p w:rsidR="001251FD" w:rsidRDefault="001251FD" w:rsidP="0013510E">
      <w:pPr>
        <w:jc w:val="center"/>
        <w:rPr>
          <w:rFonts w:asciiTheme="minorHAnsi" w:hAnsiTheme="minorHAnsi" w:cstheme="minorHAnsi"/>
          <w:b/>
          <w:sz w:val="22"/>
          <w:szCs w:val="22"/>
        </w:rPr>
      </w:pPr>
    </w:p>
    <w:p w:rsidR="001251FD" w:rsidRDefault="001251FD" w:rsidP="0013510E">
      <w:pPr>
        <w:jc w:val="center"/>
        <w:rPr>
          <w:rFonts w:asciiTheme="minorHAnsi" w:hAnsiTheme="minorHAnsi" w:cstheme="minorHAnsi"/>
          <w:b/>
          <w:sz w:val="22"/>
          <w:szCs w:val="22"/>
        </w:rPr>
      </w:pPr>
    </w:p>
    <w:p w:rsidR="001251FD" w:rsidRDefault="001251FD" w:rsidP="0013510E">
      <w:pPr>
        <w:jc w:val="center"/>
        <w:rPr>
          <w:rFonts w:asciiTheme="minorHAnsi" w:hAnsiTheme="minorHAnsi" w:cstheme="minorHAnsi"/>
          <w:b/>
          <w:sz w:val="22"/>
          <w:szCs w:val="22"/>
        </w:rPr>
      </w:pPr>
    </w:p>
    <w:p w:rsidR="001251FD" w:rsidRDefault="001251FD" w:rsidP="0013510E">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131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417"/>
        <w:gridCol w:w="4893"/>
      </w:tblGrid>
      <w:tr w:rsidR="000221D3" w:rsidRPr="006F470A" w:rsidTr="00766780">
        <w:trPr>
          <w:trHeight w:val="226"/>
          <w:tblHeader/>
          <w:jc w:val="center"/>
        </w:trPr>
        <w:tc>
          <w:tcPr>
            <w:tcW w:w="6417"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893"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766780">
        <w:trPr>
          <w:cantSplit/>
          <w:trHeight w:val="681"/>
          <w:jc w:val="center"/>
        </w:trPr>
        <w:tc>
          <w:tcPr>
            <w:tcW w:w="6417"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893"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766780" w:rsidRPr="006F470A" w:rsidTr="00766780">
        <w:trPr>
          <w:trHeight w:val="207"/>
          <w:jc w:val="center"/>
        </w:trPr>
        <w:tc>
          <w:tcPr>
            <w:tcW w:w="6417" w:type="dxa"/>
            <w:shd w:val="clear" w:color="auto" w:fill="C6D9F1" w:themeFill="text2" w:themeFillTint="33"/>
            <w:vAlign w:val="center"/>
          </w:tcPr>
          <w:p w:rsidR="00766780" w:rsidRPr="001B0C9F" w:rsidRDefault="00766780" w:rsidP="00766780">
            <w:pPr>
              <w:autoSpaceDE w:val="0"/>
              <w:autoSpaceDN w:val="0"/>
              <w:adjustRightInd w:val="0"/>
              <w:rPr>
                <w:rFonts w:ascii="Verdana" w:hAnsi="Verdana" w:cs="Calibri"/>
                <w:b/>
                <w:bCs/>
                <w:sz w:val="18"/>
                <w:szCs w:val="18"/>
                <w:lang w:eastAsia="es-BO"/>
              </w:rPr>
            </w:pPr>
            <w:r w:rsidRPr="001B0C9F">
              <w:rPr>
                <w:rFonts w:ascii="Verdana" w:hAnsi="Verdana" w:cs="Calibri"/>
                <w:b/>
                <w:bCs/>
                <w:sz w:val="18"/>
                <w:szCs w:val="18"/>
              </w:rPr>
              <w:t>CARACTERÍSTICAS TÉCNICAS DEL BIEN</w:t>
            </w:r>
          </w:p>
        </w:tc>
        <w:tc>
          <w:tcPr>
            <w:tcW w:w="4893" w:type="dxa"/>
            <w:shd w:val="clear" w:color="auto" w:fill="C6D9F1" w:themeFill="text2" w:themeFillTint="33"/>
            <w:vAlign w:val="center"/>
          </w:tcPr>
          <w:p w:rsidR="00766780" w:rsidRPr="006F470A" w:rsidRDefault="00766780" w:rsidP="00766780">
            <w:pPr>
              <w:rPr>
                <w:rFonts w:asciiTheme="minorHAnsi" w:hAnsiTheme="minorHAnsi" w:cstheme="minorHAnsi"/>
                <w:b/>
                <w:sz w:val="18"/>
                <w:szCs w:val="18"/>
              </w:rPr>
            </w:pPr>
          </w:p>
        </w:tc>
      </w:tr>
      <w:tr w:rsidR="00766780" w:rsidRPr="006F470A" w:rsidTr="00766780">
        <w:trPr>
          <w:trHeight w:val="224"/>
          <w:jc w:val="center"/>
        </w:trPr>
        <w:tc>
          <w:tcPr>
            <w:tcW w:w="6417" w:type="dxa"/>
            <w:vAlign w:val="center"/>
          </w:tcPr>
          <w:p w:rsidR="00766780" w:rsidRPr="001320B2" w:rsidRDefault="00766780" w:rsidP="00766780">
            <w:pPr>
              <w:autoSpaceDE w:val="0"/>
              <w:autoSpaceDN w:val="0"/>
              <w:adjustRightInd w:val="0"/>
              <w:contextualSpacing/>
              <w:rPr>
                <w:rFonts w:ascii="Verdana" w:hAnsi="Verdana" w:cs="Calibri"/>
                <w:b/>
                <w:sz w:val="18"/>
                <w:szCs w:val="18"/>
                <w:lang w:eastAsia="es-BO"/>
              </w:rPr>
            </w:pPr>
            <w:r w:rsidRPr="001320B2">
              <w:rPr>
                <w:rFonts w:ascii="Verdana" w:hAnsi="Verdana" w:cs="Calibri"/>
                <w:b/>
                <w:sz w:val="18"/>
                <w:szCs w:val="18"/>
                <w:lang w:eastAsia="es-BO"/>
              </w:rPr>
              <w:t>ALCANCE DEL SUMINISTRO</w:t>
            </w:r>
          </w:p>
          <w:p w:rsidR="00766780" w:rsidRPr="00131388" w:rsidRDefault="00766780" w:rsidP="00766780">
            <w:pPr>
              <w:autoSpaceDE w:val="0"/>
              <w:autoSpaceDN w:val="0"/>
              <w:adjustRightInd w:val="0"/>
              <w:contextualSpacing/>
              <w:rPr>
                <w:rFonts w:ascii="Verdana" w:hAnsi="Verdana" w:cs="Calibri"/>
                <w:sz w:val="18"/>
                <w:szCs w:val="18"/>
                <w:lang w:eastAsia="es-BO"/>
              </w:rPr>
            </w:pPr>
          </w:p>
          <w:p w:rsidR="00766780" w:rsidRPr="00131388" w:rsidRDefault="00766780" w:rsidP="00766780">
            <w:pPr>
              <w:autoSpaceDE w:val="0"/>
              <w:autoSpaceDN w:val="0"/>
              <w:adjustRightInd w:val="0"/>
              <w:contextualSpacing/>
              <w:rPr>
                <w:rFonts w:ascii="Verdana" w:hAnsi="Verdana" w:cs="Calibri"/>
                <w:sz w:val="18"/>
                <w:szCs w:val="18"/>
                <w:lang w:eastAsia="es-BO"/>
              </w:rPr>
            </w:pPr>
            <w:r w:rsidRPr="00131388">
              <w:rPr>
                <w:rFonts w:ascii="Verdana" w:hAnsi="Verdana" w:cs="Calibri"/>
                <w:sz w:val="18"/>
                <w:szCs w:val="18"/>
                <w:lang w:eastAsia="es-BO"/>
              </w:rPr>
              <w:t xml:space="preserve">El alcance del </w:t>
            </w:r>
            <w:r>
              <w:rPr>
                <w:rFonts w:ascii="Verdana" w:hAnsi="Verdana" w:cs="Calibri"/>
                <w:sz w:val="18"/>
                <w:szCs w:val="18"/>
                <w:lang w:eastAsia="es-BO"/>
              </w:rPr>
              <w:t>suministro</w:t>
            </w:r>
            <w:r w:rsidRPr="00131388">
              <w:rPr>
                <w:rFonts w:ascii="Verdana" w:hAnsi="Verdana" w:cs="Calibri"/>
                <w:sz w:val="18"/>
                <w:szCs w:val="18"/>
                <w:lang w:eastAsia="es-BO"/>
              </w:rPr>
              <w:t xml:space="preserve"> </w:t>
            </w:r>
            <w:r>
              <w:rPr>
                <w:rFonts w:ascii="Verdana" w:hAnsi="Verdana" w:cs="Calibri"/>
                <w:sz w:val="18"/>
                <w:szCs w:val="18"/>
                <w:lang w:eastAsia="es-BO"/>
              </w:rPr>
              <w:t xml:space="preserve">del compresor a tornillo </w:t>
            </w:r>
            <w:r w:rsidRPr="00131388">
              <w:rPr>
                <w:rFonts w:ascii="Verdana" w:hAnsi="Verdana" w:cs="Calibri"/>
                <w:sz w:val="18"/>
                <w:szCs w:val="18"/>
                <w:lang w:eastAsia="es-BO"/>
              </w:rPr>
              <w:t>requiere la ejecución de las siguientes actividades principales</w:t>
            </w:r>
            <w:r>
              <w:rPr>
                <w:rFonts w:ascii="Verdana" w:hAnsi="Verdana" w:cs="Calibri"/>
                <w:sz w:val="18"/>
                <w:szCs w:val="18"/>
                <w:lang w:eastAsia="es-BO"/>
              </w:rPr>
              <w:t xml:space="preserve"> contemplada como instalación</w:t>
            </w:r>
            <w:r w:rsidRPr="00131388">
              <w:rPr>
                <w:rFonts w:ascii="Verdana" w:hAnsi="Verdana" w:cs="Calibri"/>
                <w:sz w:val="18"/>
                <w:szCs w:val="18"/>
                <w:lang w:eastAsia="es-BO"/>
              </w:rPr>
              <w:t>:</w:t>
            </w:r>
          </w:p>
          <w:p w:rsidR="00766780" w:rsidRPr="00131388" w:rsidRDefault="00766780" w:rsidP="00766780">
            <w:pPr>
              <w:autoSpaceDE w:val="0"/>
              <w:autoSpaceDN w:val="0"/>
              <w:adjustRightInd w:val="0"/>
              <w:contextualSpacing/>
              <w:rPr>
                <w:rFonts w:ascii="Verdana" w:hAnsi="Verdana" w:cs="Calibri"/>
                <w:sz w:val="18"/>
                <w:szCs w:val="18"/>
                <w:lang w:eastAsia="es-BO"/>
              </w:rPr>
            </w:pPr>
          </w:p>
          <w:p w:rsidR="00766780" w:rsidRPr="00D13468" w:rsidRDefault="00766780" w:rsidP="004B534A">
            <w:pPr>
              <w:pStyle w:val="Prrafodelista"/>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Provisión de secador</w:t>
            </w:r>
            <w:r>
              <w:rPr>
                <w:rFonts w:ascii="Verdana" w:hAnsi="Verdana" w:cs="Calibri"/>
                <w:sz w:val="18"/>
                <w:szCs w:val="18"/>
                <w:lang w:eastAsia="es-BO"/>
              </w:rPr>
              <w:t>.</w:t>
            </w:r>
          </w:p>
          <w:p w:rsidR="00766780" w:rsidRPr="00D13468" w:rsidRDefault="00766780" w:rsidP="004B534A">
            <w:pPr>
              <w:pStyle w:val="Prrafodelista"/>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Provisión acumulador</w:t>
            </w:r>
            <w:r>
              <w:rPr>
                <w:rFonts w:ascii="Verdana" w:hAnsi="Verdana" w:cs="Calibri"/>
                <w:sz w:val="18"/>
                <w:szCs w:val="18"/>
                <w:lang w:eastAsia="es-BO"/>
              </w:rPr>
              <w:t xml:space="preserve"> o tanque de almacenamiento.</w:t>
            </w:r>
          </w:p>
          <w:p w:rsidR="00766780" w:rsidRPr="00D13468" w:rsidRDefault="00766780" w:rsidP="004B534A">
            <w:pPr>
              <w:pStyle w:val="Prrafodelista"/>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Provisión y montaje de filtros de línea</w:t>
            </w:r>
            <w:r>
              <w:rPr>
                <w:rFonts w:ascii="Verdana" w:hAnsi="Verdana" w:cs="Calibri"/>
                <w:sz w:val="18"/>
                <w:szCs w:val="18"/>
                <w:lang w:eastAsia="es-BO"/>
              </w:rPr>
              <w:t>.</w:t>
            </w:r>
          </w:p>
          <w:p w:rsidR="00766780" w:rsidRDefault="00766780" w:rsidP="004B534A">
            <w:pPr>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Provisión y tendido de línea de aire comprimido en sala de compresor con FG</w:t>
            </w:r>
            <w:r>
              <w:rPr>
                <w:rFonts w:ascii="Verdana" w:hAnsi="Verdana" w:cs="Calibri"/>
                <w:sz w:val="18"/>
                <w:szCs w:val="18"/>
                <w:lang w:eastAsia="es-BO"/>
              </w:rPr>
              <w:t>.</w:t>
            </w:r>
            <w:r w:rsidRPr="00D13468">
              <w:rPr>
                <w:rFonts w:ascii="Verdana" w:hAnsi="Verdana" w:cs="Calibri"/>
                <w:sz w:val="18"/>
                <w:szCs w:val="18"/>
                <w:lang w:eastAsia="es-BO"/>
              </w:rPr>
              <w:t xml:space="preserve"> </w:t>
            </w:r>
          </w:p>
          <w:p w:rsidR="00766780" w:rsidRPr="00D13468" w:rsidRDefault="00766780" w:rsidP="004B534A">
            <w:pPr>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Provisión y tendido de línea de condensado en sala de compresor FG</w:t>
            </w:r>
          </w:p>
          <w:p w:rsidR="00766780" w:rsidRPr="00D13468" w:rsidRDefault="00766780" w:rsidP="004B534A">
            <w:pPr>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Provisión y montaje de purga automática en tanque.</w:t>
            </w:r>
          </w:p>
          <w:p w:rsidR="00766780" w:rsidRPr="00AF18D7" w:rsidRDefault="00766780" w:rsidP="004B534A">
            <w:pPr>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Provisión y tendido de cable de alimentación eléctrica y protecciones generales.</w:t>
            </w:r>
          </w:p>
          <w:p w:rsidR="00766780" w:rsidRPr="00D13468" w:rsidRDefault="00766780" w:rsidP="004B534A">
            <w:pPr>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 xml:space="preserve">Provisión de kit de reparo del compresor 2000 </w:t>
            </w:r>
            <w:proofErr w:type="spellStart"/>
            <w:r w:rsidRPr="00D13468">
              <w:rPr>
                <w:rFonts w:ascii="Verdana" w:hAnsi="Verdana" w:cs="Calibri"/>
                <w:sz w:val="18"/>
                <w:szCs w:val="18"/>
                <w:lang w:eastAsia="es-BO"/>
              </w:rPr>
              <w:t>Hrs</w:t>
            </w:r>
            <w:proofErr w:type="spellEnd"/>
            <w:r w:rsidRPr="00D13468">
              <w:rPr>
                <w:rFonts w:ascii="Verdana" w:hAnsi="Verdana" w:cs="Calibri"/>
                <w:sz w:val="18"/>
                <w:szCs w:val="18"/>
                <w:lang w:eastAsia="es-BO"/>
              </w:rPr>
              <w:t xml:space="preserve"> (filtros de aire + filtros de aceite)</w:t>
            </w:r>
          </w:p>
          <w:p w:rsidR="00766780" w:rsidRPr="00D13468" w:rsidRDefault="00766780" w:rsidP="004B534A">
            <w:pPr>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Provisión de cartuchos de reparo para filtros de línea 3 G/S y 3 C/D.</w:t>
            </w:r>
          </w:p>
          <w:p w:rsidR="00766780" w:rsidRPr="00D13468" w:rsidRDefault="00766780" w:rsidP="004B534A">
            <w:pPr>
              <w:pStyle w:val="Prrafodelista"/>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Montaje de compresor</w:t>
            </w:r>
          </w:p>
          <w:p w:rsidR="00766780" w:rsidRPr="00D13468" w:rsidRDefault="00766780" w:rsidP="004B534A">
            <w:pPr>
              <w:pStyle w:val="Prrafodelista"/>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Montaje de secador</w:t>
            </w:r>
          </w:p>
          <w:p w:rsidR="00766780" w:rsidRPr="00D13468" w:rsidRDefault="00766780" w:rsidP="004B534A">
            <w:pPr>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Análisis de fugas de la línea de aire comprimido actual.</w:t>
            </w:r>
          </w:p>
          <w:p w:rsidR="00766780" w:rsidRPr="00D13468" w:rsidRDefault="00766780" w:rsidP="004B534A">
            <w:pPr>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Adecuación de base de hormigón para compresor de aire comprimido.</w:t>
            </w:r>
          </w:p>
          <w:p w:rsidR="00766780" w:rsidRPr="00D13468" w:rsidRDefault="00766780" w:rsidP="004B534A">
            <w:pPr>
              <w:numPr>
                <w:ilvl w:val="1"/>
                <w:numId w:val="49"/>
              </w:numPr>
              <w:autoSpaceDE w:val="0"/>
              <w:autoSpaceDN w:val="0"/>
              <w:adjustRightInd w:val="0"/>
              <w:contextualSpacing/>
              <w:rPr>
                <w:rFonts w:ascii="Verdana" w:hAnsi="Verdana" w:cs="Calibri"/>
                <w:sz w:val="18"/>
                <w:szCs w:val="18"/>
                <w:lang w:eastAsia="es-BO"/>
              </w:rPr>
            </w:pPr>
            <w:proofErr w:type="spellStart"/>
            <w:r w:rsidRPr="00D13468">
              <w:rPr>
                <w:rFonts w:ascii="Verdana" w:hAnsi="Verdana" w:cs="Calibri"/>
                <w:sz w:val="18"/>
                <w:szCs w:val="18"/>
                <w:lang w:eastAsia="es-BO"/>
              </w:rPr>
              <w:t>Batabook</w:t>
            </w:r>
            <w:proofErr w:type="spellEnd"/>
            <w:r w:rsidRPr="00D13468">
              <w:rPr>
                <w:rFonts w:ascii="Verdana" w:hAnsi="Verdana" w:cs="Calibri"/>
                <w:sz w:val="18"/>
                <w:szCs w:val="18"/>
                <w:lang w:eastAsia="es-BO"/>
              </w:rPr>
              <w:t>.</w:t>
            </w:r>
          </w:p>
          <w:p w:rsidR="00766780" w:rsidRDefault="00766780" w:rsidP="004B534A">
            <w:pPr>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Capacitación.</w:t>
            </w:r>
          </w:p>
          <w:p w:rsidR="00766780" w:rsidRDefault="00766780" w:rsidP="00766780">
            <w:pPr>
              <w:autoSpaceDE w:val="0"/>
              <w:autoSpaceDN w:val="0"/>
              <w:adjustRightInd w:val="0"/>
              <w:contextualSpacing/>
              <w:rPr>
                <w:rFonts w:ascii="Verdana" w:hAnsi="Verdana" w:cs="Calibri"/>
                <w:sz w:val="18"/>
                <w:szCs w:val="18"/>
                <w:lang w:eastAsia="es-BO"/>
              </w:rPr>
            </w:pPr>
          </w:p>
          <w:tbl>
            <w:tblPr>
              <w:tblStyle w:val="Tablaconcuadrcula"/>
              <w:tblW w:w="6351" w:type="dxa"/>
              <w:tblCellMar>
                <w:top w:w="28" w:type="dxa"/>
                <w:left w:w="28" w:type="dxa"/>
                <w:bottom w:w="28" w:type="dxa"/>
                <w:right w:w="28" w:type="dxa"/>
              </w:tblCellMar>
              <w:tblLook w:val="04A0" w:firstRow="1" w:lastRow="0" w:firstColumn="1" w:lastColumn="0" w:noHBand="0" w:noVBand="1"/>
            </w:tblPr>
            <w:tblGrid>
              <w:gridCol w:w="1592"/>
              <w:gridCol w:w="46"/>
              <w:gridCol w:w="1447"/>
              <w:gridCol w:w="3266"/>
            </w:tblGrid>
            <w:tr w:rsidR="00766780" w:rsidTr="00766780">
              <w:trPr>
                <w:trHeight w:val="136"/>
              </w:trPr>
              <w:tc>
                <w:tcPr>
                  <w:tcW w:w="6351" w:type="dxa"/>
                  <w:gridSpan w:val="4"/>
                  <w:shd w:val="clear" w:color="auto" w:fill="808080" w:themeFill="background1" w:themeFillShade="80"/>
                </w:tcPr>
                <w:p w:rsidR="00766780" w:rsidRDefault="00766780" w:rsidP="00766780">
                  <w:pPr>
                    <w:autoSpaceDE w:val="0"/>
                    <w:autoSpaceDN w:val="0"/>
                    <w:adjustRightInd w:val="0"/>
                    <w:contextualSpacing/>
                    <w:jc w:val="center"/>
                    <w:rPr>
                      <w:rFonts w:ascii="Verdana" w:hAnsi="Verdana" w:cs="Calibri"/>
                      <w:b/>
                      <w:sz w:val="18"/>
                      <w:szCs w:val="18"/>
                      <w:lang w:eastAsia="es-BO"/>
                    </w:rPr>
                  </w:pPr>
                  <w:r w:rsidRPr="003D5479">
                    <w:rPr>
                      <w:rFonts w:ascii="Verdana" w:hAnsi="Verdana" w:cs="Calibri"/>
                      <w:b/>
                      <w:sz w:val="18"/>
                      <w:szCs w:val="18"/>
                      <w:lang w:eastAsia="es-BO"/>
                    </w:rPr>
                    <w:t>CARACTERÍSTICAS DEL COMPRESOR</w:t>
                  </w:r>
                  <w:r>
                    <w:rPr>
                      <w:rFonts w:ascii="Verdana" w:hAnsi="Verdana" w:cs="Calibri"/>
                      <w:b/>
                      <w:sz w:val="18"/>
                      <w:szCs w:val="18"/>
                      <w:lang w:eastAsia="es-BO"/>
                    </w:rPr>
                    <w:t>, EQUIPOS Y ACCESORIOS.</w:t>
                  </w:r>
                </w:p>
                <w:p w:rsidR="00766780" w:rsidRDefault="00766780" w:rsidP="00766780">
                  <w:pPr>
                    <w:autoSpaceDE w:val="0"/>
                    <w:autoSpaceDN w:val="0"/>
                    <w:adjustRightInd w:val="0"/>
                    <w:contextualSpacing/>
                    <w:jc w:val="center"/>
                    <w:rPr>
                      <w:rFonts w:ascii="Verdana" w:hAnsi="Verdana" w:cs="Calibri"/>
                      <w:b/>
                      <w:sz w:val="18"/>
                      <w:szCs w:val="18"/>
                      <w:lang w:eastAsia="es-BO"/>
                    </w:rPr>
                  </w:pPr>
                  <w:r>
                    <w:rPr>
                      <w:rFonts w:ascii="Verdana" w:hAnsi="Verdana" w:cs="Calibri"/>
                      <w:b/>
                      <w:sz w:val="18"/>
                      <w:szCs w:val="18"/>
                      <w:lang w:eastAsia="es-BO"/>
                    </w:rPr>
                    <w:t xml:space="preserve"> </w:t>
                  </w:r>
                </w:p>
                <w:p w:rsidR="00766780" w:rsidRDefault="00766780" w:rsidP="00766780">
                  <w:pPr>
                    <w:autoSpaceDE w:val="0"/>
                    <w:autoSpaceDN w:val="0"/>
                    <w:adjustRightInd w:val="0"/>
                    <w:contextualSpacing/>
                    <w:rPr>
                      <w:rFonts w:ascii="Verdana" w:hAnsi="Verdana" w:cs="Calibri"/>
                      <w:b/>
                      <w:sz w:val="18"/>
                      <w:szCs w:val="18"/>
                      <w:lang w:eastAsia="es-BO"/>
                    </w:rPr>
                  </w:pPr>
                  <w:r>
                    <w:rPr>
                      <w:rFonts w:ascii="Verdana" w:hAnsi="Verdana" w:cs="Calibri"/>
                      <w:b/>
                      <w:sz w:val="18"/>
                      <w:szCs w:val="18"/>
                      <w:lang w:eastAsia="es-BO"/>
                    </w:rPr>
                    <w:t xml:space="preserve">LA MARCA ES REFERENCIAL. </w:t>
                  </w:r>
                  <w:r w:rsidRPr="00431674">
                    <w:rPr>
                      <w:rFonts w:ascii="Verdana" w:hAnsi="Verdana" w:cs="Calibri"/>
                      <w:b/>
                      <w:sz w:val="18"/>
                      <w:szCs w:val="18"/>
                      <w:lang w:eastAsia="es-BO"/>
                    </w:rPr>
                    <w:t>Marca: CECCATO Código: (4102000419)</w:t>
                  </w:r>
                </w:p>
                <w:p w:rsidR="00766780" w:rsidRDefault="00766780" w:rsidP="00766780">
                  <w:pPr>
                    <w:autoSpaceDE w:val="0"/>
                    <w:autoSpaceDN w:val="0"/>
                    <w:adjustRightInd w:val="0"/>
                    <w:contextualSpacing/>
                    <w:rPr>
                      <w:rFonts w:ascii="Verdana" w:hAnsi="Verdana" w:cs="Calibri"/>
                      <w:b/>
                      <w:sz w:val="18"/>
                      <w:szCs w:val="18"/>
                      <w:lang w:eastAsia="es-BO"/>
                    </w:rPr>
                  </w:pPr>
                  <w:r>
                    <w:rPr>
                      <w:rFonts w:ascii="Verdana" w:hAnsi="Verdana" w:cs="Calibri"/>
                      <w:b/>
                      <w:sz w:val="18"/>
                      <w:szCs w:val="18"/>
                      <w:lang w:eastAsia="es-BO"/>
                    </w:rPr>
                    <w:t>LAS CARACTERÍSTICAS SON OBLIGATORIAS.</w:t>
                  </w:r>
                </w:p>
                <w:p w:rsidR="00766780" w:rsidRPr="00721660" w:rsidRDefault="00766780" w:rsidP="00766780">
                  <w:pPr>
                    <w:autoSpaceDE w:val="0"/>
                    <w:autoSpaceDN w:val="0"/>
                    <w:adjustRightInd w:val="0"/>
                    <w:contextualSpacing/>
                    <w:rPr>
                      <w:rFonts w:ascii="Verdana" w:hAnsi="Verdana" w:cs="Calibri"/>
                      <w:b/>
                      <w:sz w:val="18"/>
                      <w:szCs w:val="18"/>
                      <w:lang w:eastAsia="es-BO"/>
                    </w:rPr>
                  </w:pPr>
                </w:p>
              </w:tc>
            </w:tr>
            <w:tr w:rsidR="00766780" w:rsidTr="00766780">
              <w:trPr>
                <w:trHeight w:val="136"/>
              </w:trPr>
              <w:tc>
                <w:tcPr>
                  <w:tcW w:w="6351" w:type="dxa"/>
                  <w:gridSpan w:val="4"/>
                  <w:shd w:val="clear" w:color="auto" w:fill="BFBFBF" w:themeFill="background1" w:themeFillShade="BF"/>
                </w:tcPr>
                <w:p w:rsidR="00766780" w:rsidRPr="00721660" w:rsidRDefault="00766780" w:rsidP="00766780">
                  <w:pPr>
                    <w:autoSpaceDE w:val="0"/>
                    <w:autoSpaceDN w:val="0"/>
                    <w:adjustRightInd w:val="0"/>
                    <w:contextualSpacing/>
                    <w:rPr>
                      <w:rFonts w:ascii="Verdana" w:hAnsi="Verdana" w:cs="Calibri"/>
                      <w:b/>
                      <w:sz w:val="18"/>
                      <w:szCs w:val="18"/>
                      <w:lang w:eastAsia="es-BO"/>
                    </w:rPr>
                  </w:pPr>
                  <w:r w:rsidRPr="003D5479">
                    <w:rPr>
                      <w:rFonts w:ascii="Verdana" w:hAnsi="Verdana" w:cs="Calibri"/>
                      <w:b/>
                      <w:sz w:val="18"/>
                      <w:szCs w:val="18"/>
                      <w:lang w:eastAsia="es-BO"/>
                    </w:rPr>
                    <w:t xml:space="preserve">COMPRESOR </w:t>
                  </w:r>
                  <w:r>
                    <w:rPr>
                      <w:rFonts w:ascii="Verdana" w:hAnsi="Verdana" w:cs="Calibri"/>
                      <w:b/>
                      <w:sz w:val="18"/>
                      <w:szCs w:val="18"/>
                      <w:lang w:eastAsia="es-BO"/>
                    </w:rPr>
                    <w:t xml:space="preserve">CECCATO </w:t>
                  </w:r>
                  <w:r w:rsidRPr="003D5479">
                    <w:rPr>
                      <w:rFonts w:ascii="Verdana" w:hAnsi="Verdana" w:cs="Calibri"/>
                      <w:b/>
                      <w:sz w:val="18"/>
                      <w:szCs w:val="18"/>
                      <w:lang w:eastAsia="es-BO"/>
                    </w:rPr>
                    <w:t>CSM 15/8 BX 400/50</w:t>
                  </w:r>
                </w:p>
              </w:tc>
            </w:tr>
            <w:tr w:rsidR="00766780" w:rsidTr="00766780">
              <w:trPr>
                <w:trHeight w:val="18"/>
              </w:trPr>
              <w:tc>
                <w:tcPr>
                  <w:tcW w:w="1980" w:type="dxa"/>
                  <w:gridSpan w:val="2"/>
                  <w:vAlign w:val="center"/>
                </w:tcPr>
                <w:p w:rsidR="00766780" w:rsidRPr="002E35D9" w:rsidRDefault="00766780" w:rsidP="00766780">
                  <w:pPr>
                    <w:autoSpaceDE w:val="0"/>
                    <w:autoSpaceDN w:val="0"/>
                    <w:adjustRightInd w:val="0"/>
                    <w:contextualSpacing/>
                    <w:rPr>
                      <w:rFonts w:ascii="Verdana" w:hAnsi="Verdana" w:cs="Calibri"/>
                      <w:sz w:val="16"/>
                      <w:szCs w:val="18"/>
                      <w:lang w:eastAsia="es-BO"/>
                    </w:rPr>
                  </w:pPr>
                  <w:r w:rsidRPr="002E35D9">
                    <w:rPr>
                      <w:rFonts w:ascii="Verdana" w:hAnsi="Verdana" w:cs="Calibri"/>
                      <w:b/>
                      <w:sz w:val="16"/>
                      <w:szCs w:val="18"/>
                      <w:lang w:eastAsia="es-BO"/>
                    </w:rPr>
                    <w:t>Presión máxima de trabajo:</w:t>
                  </w:r>
                </w:p>
              </w:tc>
              <w:tc>
                <w:tcPr>
                  <w:tcW w:w="1742" w:type="dxa"/>
                  <w:vAlign w:val="center"/>
                </w:tcPr>
                <w:p w:rsidR="00766780" w:rsidRPr="002E35D9" w:rsidRDefault="00766780" w:rsidP="00766780">
                  <w:pPr>
                    <w:autoSpaceDE w:val="0"/>
                    <w:autoSpaceDN w:val="0"/>
                    <w:adjustRightInd w:val="0"/>
                    <w:contextualSpacing/>
                    <w:rPr>
                      <w:rFonts w:ascii="Verdana" w:hAnsi="Verdana" w:cs="Calibri"/>
                      <w:sz w:val="16"/>
                      <w:szCs w:val="18"/>
                      <w:lang w:eastAsia="es-BO"/>
                    </w:rPr>
                  </w:pPr>
                  <w:r w:rsidRPr="002E35D9">
                    <w:rPr>
                      <w:rFonts w:ascii="Verdana" w:hAnsi="Verdana" w:cs="Calibri"/>
                      <w:sz w:val="16"/>
                      <w:szCs w:val="18"/>
                      <w:lang w:eastAsia="es-BO"/>
                    </w:rPr>
                    <w:t>8 bar (118 psi)</w:t>
                  </w:r>
                </w:p>
              </w:tc>
              <w:tc>
                <w:tcPr>
                  <w:tcW w:w="2628" w:type="dxa"/>
                  <w:vMerge w:val="restart"/>
                  <w:vAlign w:val="center"/>
                </w:tcPr>
                <w:p w:rsidR="00766780" w:rsidRDefault="00766780" w:rsidP="00766780">
                  <w:pPr>
                    <w:autoSpaceDE w:val="0"/>
                    <w:autoSpaceDN w:val="0"/>
                    <w:adjustRightInd w:val="0"/>
                    <w:contextualSpacing/>
                    <w:jc w:val="center"/>
                    <w:rPr>
                      <w:rFonts w:ascii="Verdana" w:hAnsi="Verdana" w:cs="Calibri"/>
                      <w:sz w:val="18"/>
                      <w:szCs w:val="18"/>
                      <w:lang w:eastAsia="es-BO"/>
                    </w:rPr>
                  </w:pPr>
                  <w:r>
                    <w:rPr>
                      <w:rFonts w:ascii="Verdana" w:hAnsi="Verdana" w:cs="Calibri"/>
                      <w:noProof/>
                      <w:sz w:val="18"/>
                      <w:szCs w:val="18"/>
                      <w:lang w:val="es-BO" w:eastAsia="es-BO"/>
                    </w:rPr>
                    <w:drawing>
                      <wp:inline distT="0" distB="0" distL="0" distR="0" wp14:anchorId="0CF5BC41" wp14:editId="4A43C0FC">
                        <wp:extent cx="1362265" cy="1581371"/>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90EE20.tmp"/>
                                <pic:cNvPicPr/>
                              </pic:nvPicPr>
                              <pic:blipFill>
                                <a:blip r:embed="rId15">
                                  <a:extLst>
                                    <a:ext uri="{28A0092B-C50C-407E-A947-70E740481C1C}">
                                      <a14:useLocalDpi xmlns:a14="http://schemas.microsoft.com/office/drawing/2010/main" val="0"/>
                                    </a:ext>
                                  </a:extLst>
                                </a:blip>
                                <a:stretch>
                                  <a:fillRect/>
                                </a:stretch>
                              </pic:blipFill>
                              <pic:spPr>
                                <a:xfrm>
                                  <a:off x="0" y="0"/>
                                  <a:ext cx="1362265" cy="1581371"/>
                                </a:xfrm>
                                <a:prstGeom prst="rect">
                                  <a:avLst/>
                                </a:prstGeom>
                              </pic:spPr>
                            </pic:pic>
                          </a:graphicData>
                        </a:graphic>
                      </wp:inline>
                    </w:drawing>
                  </w:r>
                </w:p>
              </w:tc>
            </w:tr>
            <w:tr w:rsidR="00766780" w:rsidTr="00766780">
              <w:trPr>
                <w:trHeight w:val="18"/>
              </w:trPr>
              <w:tc>
                <w:tcPr>
                  <w:tcW w:w="1980" w:type="dxa"/>
                  <w:gridSpan w:val="2"/>
                  <w:vAlign w:val="center"/>
                </w:tcPr>
                <w:p w:rsidR="00766780" w:rsidRPr="002E35D9" w:rsidRDefault="00766780" w:rsidP="00766780">
                  <w:pPr>
                    <w:autoSpaceDE w:val="0"/>
                    <w:autoSpaceDN w:val="0"/>
                    <w:adjustRightInd w:val="0"/>
                    <w:contextualSpacing/>
                    <w:rPr>
                      <w:rFonts w:ascii="Verdana" w:hAnsi="Verdana" w:cs="Calibri"/>
                      <w:b/>
                      <w:sz w:val="16"/>
                      <w:szCs w:val="18"/>
                      <w:lang w:eastAsia="es-BO"/>
                    </w:rPr>
                  </w:pPr>
                  <w:r w:rsidRPr="002E35D9">
                    <w:rPr>
                      <w:rFonts w:ascii="Verdana" w:hAnsi="Verdana" w:cs="Calibri"/>
                      <w:b/>
                      <w:sz w:val="16"/>
                      <w:szCs w:val="18"/>
                      <w:lang w:eastAsia="es-BO"/>
                    </w:rPr>
                    <w:t>Potencia del motor:</w:t>
                  </w:r>
                </w:p>
              </w:tc>
              <w:tc>
                <w:tcPr>
                  <w:tcW w:w="1742" w:type="dxa"/>
                  <w:vAlign w:val="center"/>
                </w:tcPr>
                <w:p w:rsidR="00766780" w:rsidRPr="002E35D9" w:rsidRDefault="00766780" w:rsidP="00766780">
                  <w:pPr>
                    <w:autoSpaceDE w:val="0"/>
                    <w:autoSpaceDN w:val="0"/>
                    <w:adjustRightInd w:val="0"/>
                    <w:contextualSpacing/>
                    <w:rPr>
                      <w:rFonts w:ascii="Verdana" w:hAnsi="Verdana" w:cs="Calibri"/>
                      <w:b/>
                      <w:sz w:val="16"/>
                      <w:szCs w:val="18"/>
                      <w:lang w:eastAsia="es-BO"/>
                    </w:rPr>
                  </w:pPr>
                  <w:r w:rsidRPr="002E35D9">
                    <w:rPr>
                      <w:rFonts w:ascii="Verdana" w:hAnsi="Verdana" w:cs="Calibri"/>
                      <w:sz w:val="16"/>
                      <w:szCs w:val="18"/>
                      <w:lang w:eastAsia="es-BO"/>
                    </w:rPr>
                    <w:t>11 kW (15 hp)</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8"/>
              </w:trPr>
              <w:tc>
                <w:tcPr>
                  <w:tcW w:w="1980" w:type="dxa"/>
                  <w:gridSpan w:val="2"/>
                  <w:vAlign w:val="center"/>
                </w:tcPr>
                <w:p w:rsidR="00766780" w:rsidRPr="002E35D9" w:rsidRDefault="00766780" w:rsidP="00766780">
                  <w:pPr>
                    <w:autoSpaceDE w:val="0"/>
                    <w:autoSpaceDN w:val="0"/>
                    <w:adjustRightInd w:val="0"/>
                    <w:contextualSpacing/>
                    <w:rPr>
                      <w:rFonts w:ascii="Verdana" w:hAnsi="Verdana" w:cs="Calibri"/>
                      <w:b/>
                      <w:sz w:val="16"/>
                      <w:szCs w:val="18"/>
                      <w:lang w:eastAsia="es-BO"/>
                    </w:rPr>
                  </w:pPr>
                  <w:r w:rsidRPr="002E35D9">
                    <w:rPr>
                      <w:rFonts w:ascii="Verdana" w:hAnsi="Verdana" w:cs="Calibri"/>
                      <w:b/>
                      <w:sz w:val="16"/>
                      <w:szCs w:val="18"/>
                      <w:lang w:eastAsia="es-BO"/>
                    </w:rPr>
                    <w:t>Aire libre suministrado:</w:t>
                  </w:r>
                </w:p>
              </w:tc>
              <w:tc>
                <w:tcPr>
                  <w:tcW w:w="1742" w:type="dxa"/>
                  <w:vAlign w:val="center"/>
                </w:tcPr>
                <w:p w:rsidR="00766780" w:rsidRPr="002E35D9" w:rsidRDefault="00766780" w:rsidP="00766780">
                  <w:pPr>
                    <w:autoSpaceDE w:val="0"/>
                    <w:autoSpaceDN w:val="0"/>
                    <w:adjustRightInd w:val="0"/>
                    <w:contextualSpacing/>
                    <w:rPr>
                      <w:rFonts w:ascii="Verdana" w:hAnsi="Verdana" w:cs="Calibri"/>
                      <w:b/>
                      <w:sz w:val="16"/>
                      <w:szCs w:val="18"/>
                      <w:lang w:eastAsia="es-BO"/>
                    </w:rPr>
                  </w:pPr>
                  <w:r w:rsidRPr="002E35D9">
                    <w:rPr>
                      <w:rFonts w:ascii="Verdana" w:hAnsi="Verdana" w:cs="Calibri"/>
                      <w:sz w:val="16"/>
                      <w:szCs w:val="18"/>
                      <w:lang w:eastAsia="es-BO"/>
                    </w:rPr>
                    <w:t>86 m3/h</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8"/>
              </w:trPr>
              <w:tc>
                <w:tcPr>
                  <w:tcW w:w="1980" w:type="dxa"/>
                  <w:gridSpan w:val="2"/>
                  <w:vAlign w:val="center"/>
                </w:tcPr>
                <w:p w:rsidR="00766780" w:rsidRPr="002E35D9" w:rsidRDefault="00766780" w:rsidP="00766780">
                  <w:pPr>
                    <w:autoSpaceDE w:val="0"/>
                    <w:autoSpaceDN w:val="0"/>
                    <w:adjustRightInd w:val="0"/>
                    <w:contextualSpacing/>
                    <w:rPr>
                      <w:rFonts w:ascii="Verdana" w:hAnsi="Verdana" w:cs="Calibri"/>
                      <w:b/>
                      <w:sz w:val="16"/>
                      <w:szCs w:val="18"/>
                      <w:lang w:eastAsia="es-BO"/>
                    </w:rPr>
                  </w:pPr>
                  <w:r w:rsidRPr="002E35D9">
                    <w:rPr>
                      <w:rFonts w:ascii="Verdana" w:hAnsi="Verdana" w:cs="Calibri"/>
                      <w:b/>
                      <w:sz w:val="16"/>
                      <w:szCs w:val="18"/>
                      <w:lang w:eastAsia="es-BO"/>
                    </w:rPr>
                    <w:t>Peso aproximado:</w:t>
                  </w:r>
                </w:p>
              </w:tc>
              <w:tc>
                <w:tcPr>
                  <w:tcW w:w="1742" w:type="dxa"/>
                  <w:vAlign w:val="center"/>
                </w:tcPr>
                <w:p w:rsidR="00766780" w:rsidRPr="002E35D9" w:rsidRDefault="00766780" w:rsidP="00766780">
                  <w:pPr>
                    <w:autoSpaceDE w:val="0"/>
                    <w:autoSpaceDN w:val="0"/>
                    <w:adjustRightInd w:val="0"/>
                    <w:contextualSpacing/>
                    <w:rPr>
                      <w:rFonts w:ascii="Verdana" w:hAnsi="Verdana" w:cs="Calibri"/>
                      <w:b/>
                      <w:sz w:val="16"/>
                      <w:szCs w:val="18"/>
                      <w:lang w:eastAsia="es-BO"/>
                    </w:rPr>
                  </w:pPr>
                  <w:r w:rsidRPr="002E35D9">
                    <w:rPr>
                      <w:rFonts w:ascii="Verdana" w:hAnsi="Verdana" w:cs="Calibri"/>
                      <w:sz w:val="16"/>
                      <w:szCs w:val="18"/>
                      <w:lang w:eastAsia="es-BO"/>
                    </w:rPr>
                    <w:t>180 kg</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8"/>
              </w:trPr>
              <w:tc>
                <w:tcPr>
                  <w:tcW w:w="1980" w:type="dxa"/>
                  <w:gridSpan w:val="2"/>
                  <w:vAlign w:val="center"/>
                </w:tcPr>
                <w:p w:rsidR="00766780" w:rsidRPr="002E35D9" w:rsidRDefault="00766780" w:rsidP="00766780">
                  <w:pPr>
                    <w:autoSpaceDE w:val="0"/>
                    <w:autoSpaceDN w:val="0"/>
                    <w:adjustRightInd w:val="0"/>
                    <w:contextualSpacing/>
                    <w:rPr>
                      <w:rFonts w:ascii="Verdana" w:hAnsi="Verdana" w:cs="Calibri"/>
                      <w:b/>
                      <w:sz w:val="16"/>
                      <w:szCs w:val="18"/>
                      <w:lang w:eastAsia="es-BO"/>
                    </w:rPr>
                  </w:pPr>
                  <w:r w:rsidRPr="002E35D9">
                    <w:rPr>
                      <w:rFonts w:ascii="Verdana" w:hAnsi="Verdana" w:cs="Calibri"/>
                      <w:b/>
                      <w:sz w:val="16"/>
                      <w:szCs w:val="18"/>
                      <w:lang w:eastAsia="es-BO"/>
                    </w:rPr>
                    <w:t>Tensión de alimentación:</w:t>
                  </w:r>
                </w:p>
              </w:tc>
              <w:tc>
                <w:tcPr>
                  <w:tcW w:w="1742" w:type="dxa"/>
                  <w:vAlign w:val="center"/>
                </w:tcPr>
                <w:p w:rsidR="00766780" w:rsidRPr="002E35D9" w:rsidRDefault="00766780" w:rsidP="00766780">
                  <w:pPr>
                    <w:autoSpaceDE w:val="0"/>
                    <w:autoSpaceDN w:val="0"/>
                    <w:adjustRightInd w:val="0"/>
                    <w:contextualSpacing/>
                    <w:rPr>
                      <w:rFonts w:ascii="Verdana" w:hAnsi="Verdana" w:cs="Calibri"/>
                      <w:b/>
                      <w:sz w:val="16"/>
                      <w:szCs w:val="18"/>
                      <w:lang w:eastAsia="es-BO"/>
                    </w:rPr>
                  </w:pPr>
                  <w:r w:rsidRPr="002E35D9">
                    <w:rPr>
                      <w:rFonts w:ascii="Verdana" w:hAnsi="Verdana" w:cs="Calibri"/>
                      <w:sz w:val="16"/>
                      <w:szCs w:val="18"/>
                      <w:lang w:eastAsia="es-BO"/>
                    </w:rPr>
                    <w:t>400 V ; 50 Hz ; 3Ph</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8"/>
              </w:trPr>
              <w:tc>
                <w:tcPr>
                  <w:tcW w:w="1980" w:type="dxa"/>
                  <w:gridSpan w:val="2"/>
                  <w:vAlign w:val="center"/>
                </w:tcPr>
                <w:p w:rsidR="00766780" w:rsidRPr="002E35D9" w:rsidRDefault="00766780" w:rsidP="00766780">
                  <w:pPr>
                    <w:autoSpaceDE w:val="0"/>
                    <w:autoSpaceDN w:val="0"/>
                    <w:adjustRightInd w:val="0"/>
                    <w:contextualSpacing/>
                    <w:rPr>
                      <w:rFonts w:ascii="Verdana" w:hAnsi="Verdana" w:cs="Calibri"/>
                      <w:b/>
                      <w:sz w:val="16"/>
                      <w:szCs w:val="18"/>
                      <w:lang w:eastAsia="es-BO"/>
                    </w:rPr>
                  </w:pPr>
                  <w:r w:rsidRPr="002E35D9">
                    <w:rPr>
                      <w:rFonts w:ascii="Verdana" w:hAnsi="Verdana" w:cs="Calibri"/>
                      <w:b/>
                      <w:sz w:val="16"/>
                      <w:szCs w:val="18"/>
                      <w:lang w:eastAsia="es-BO"/>
                    </w:rPr>
                    <w:lastRenderedPageBreak/>
                    <w:t>Conexión de salida de aire:</w:t>
                  </w:r>
                </w:p>
              </w:tc>
              <w:tc>
                <w:tcPr>
                  <w:tcW w:w="1742" w:type="dxa"/>
                  <w:vAlign w:val="center"/>
                </w:tcPr>
                <w:p w:rsidR="00766780" w:rsidRPr="002E35D9" w:rsidRDefault="00766780" w:rsidP="00766780">
                  <w:pPr>
                    <w:autoSpaceDE w:val="0"/>
                    <w:autoSpaceDN w:val="0"/>
                    <w:adjustRightInd w:val="0"/>
                    <w:contextualSpacing/>
                    <w:rPr>
                      <w:rFonts w:ascii="Verdana" w:hAnsi="Verdana" w:cs="Calibri"/>
                      <w:b/>
                      <w:sz w:val="16"/>
                      <w:szCs w:val="18"/>
                      <w:lang w:eastAsia="es-BO"/>
                    </w:rPr>
                  </w:pPr>
                  <w:r w:rsidRPr="002E35D9">
                    <w:rPr>
                      <w:rFonts w:ascii="Verdana" w:hAnsi="Verdana" w:cs="Calibri"/>
                      <w:sz w:val="16"/>
                      <w:szCs w:val="18"/>
                      <w:lang w:eastAsia="es-BO"/>
                    </w:rPr>
                    <w:t>3/4"</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8"/>
              </w:trPr>
              <w:tc>
                <w:tcPr>
                  <w:tcW w:w="1980" w:type="dxa"/>
                  <w:gridSpan w:val="2"/>
                  <w:vAlign w:val="center"/>
                </w:tcPr>
                <w:p w:rsidR="00766780" w:rsidRPr="002E35D9" w:rsidRDefault="00766780" w:rsidP="00766780">
                  <w:pPr>
                    <w:autoSpaceDE w:val="0"/>
                    <w:autoSpaceDN w:val="0"/>
                    <w:adjustRightInd w:val="0"/>
                    <w:contextualSpacing/>
                    <w:rPr>
                      <w:rFonts w:ascii="Verdana" w:hAnsi="Verdana" w:cs="Calibri"/>
                      <w:b/>
                      <w:sz w:val="16"/>
                      <w:szCs w:val="18"/>
                      <w:lang w:eastAsia="es-BO"/>
                    </w:rPr>
                  </w:pPr>
                  <w:r w:rsidRPr="002E35D9">
                    <w:rPr>
                      <w:rFonts w:ascii="Verdana" w:hAnsi="Verdana" w:cs="Calibri"/>
                      <w:b/>
                      <w:sz w:val="16"/>
                      <w:szCs w:val="18"/>
                      <w:lang w:eastAsia="es-BO"/>
                    </w:rPr>
                    <w:lastRenderedPageBreak/>
                    <w:t>Nivel de sonido:</w:t>
                  </w:r>
                </w:p>
              </w:tc>
              <w:tc>
                <w:tcPr>
                  <w:tcW w:w="1742" w:type="dxa"/>
                  <w:vAlign w:val="center"/>
                </w:tcPr>
                <w:p w:rsidR="00766780" w:rsidRPr="002E35D9" w:rsidRDefault="00766780" w:rsidP="00766780">
                  <w:pPr>
                    <w:autoSpaceDE w:val="0"/>
                    <w:autoSpaceDN w:val="0"/>
                    <w:adjustRightInd w:val="0"/>
                    <w:contextualSpacing/>
                    <w:rPr>
                      <w:rFonts w:ascii="Verdana" w:hAnsi="Verdana" w:cs="Calibri"/>
                      <w:b/>
                      <w:sz w:val="16"/>
                      <w:szCs w:val="18"/>
                      <w:lang w:eastAsia="es-BO"/>
                    </w:rPr>
                  </w:pPr>
                  <w:r w:rsidRPr="002E35D9">
                    <w:rPr>
                      <w:rFonts w:ascii="Verdana" w:hAnsi="Verdana" w:cs="Calibri"/>
                      <w:sz w:val="16"/>
                      <w:szCs w:val="18"/>
                      <w:lang w:eastAsia="es-BO"/>
                    </w:rPr>
                    <w:t>68 dB(A)</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8"/>
              </w:trPr>
              <w:tc>
                <w:tcPr>
                  <w:tcW w:w="1980" w:type="dxa"/>
                  <w:gridSpan w:val="2"/>
                  <w:vAlign w:val="center"/>
                </w:tcPr>
                <w:p w:rsidR="00766780" w:rsidRPr="002E35D9" w:rsidRDefault="00766780" w:rsidP="00766780">
                  <w:pPr>
                    <w:autoSpaceDE w:val="0"/>
                    <w:autoSpaceDN w:val="0"/>
                    <w:adjustRightInd w:val="0"/>
                    <w:contextualSpacing/>
                    <w:rPr>
                      <w:rFonts w:ascii="Verdana" w:hAnsi="Verdana" w:cs="Calibri"/>
                      <w:b/>
                      <w:sz w:val="16"/>
                      <w:szCs w:val="18"/>
                      <w:lang w:eastAsia="es-BO"/>
                    </w:rPr>
                  </w:pPr>
                  <w:r w:rsidRPr="002E35D9">
                    <w:rPr>
                      <w:rFonts w:ascii="Verdana" w:hAnsi="Verdana" w:cs="Calibri"/>
                      <w:b/>
                      <w:sz w:val="16"/>
                      <w:szCs w:val="18"/>
                      <w:lang w:eastAsia="es-BO"/>
                    </w:rPr>
                    <w:t>Protección del motor:</w:t>
                  </w:r>
                </w:p>
              </w:tc>
              <w:tc>
                <w:tcPr>
                  <w:tcW w:w="1742" w:type="dxa"/>
                  <w:vAlign w:val="center"/>
                </w:tcPr>
                <w:p w:rsidR="00766780" w:rsidRPr="002E35D9" w:rsidRDefault="00766780" w:rsidP="00766780">
                  <w:pPr>
                    <w:autoSpaceDE w:val="0"/>
                    <w:autoSpaceDN w:val="0"/>
                    <w:adjustRightInd w:val="0"/>
                    <w:contextualSpacing/>
                    <w:jc w:val="both"/>
                    <w:rPr>
                      <w:rFonts w:ascii="Verdana" w:hAnsi="Verdana" w:cs="Calibri"/>
                      <w:b/>
                      <w:sz w:val="16"/>
                      <w:szCs w:val="18"/>
                      <w:lang w:eastAsia="es-BO"/>
                    </w:rPr>
                  </w:pPr>
                  <w:r w:rsidRPr="002E35D9">
                    <w:rPr>
                      <w:rFonts w:ascii="Verdana" w:hAnsi="Verdana" w:cs="Calibri"/>
                      <w:sz w:val="16"/>
                      <w:szCs w:val="18"/>
                      <w:lang w:eastAsia="es-BO"/>
                    </w:rPr>
                    <w:t>Protegido contra sobrecargas debido a altas temperaturas del aceite</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8"/>
              </w:trPr>
              <w:tc>
                <w:tcPr>
                  <w:tcW w:w="3722" w:type="dxa"/>
                  <w:gridSpan w:val="3"/>
                  <w:vAlign w:val="center"/>
                </w:tcPr>
                <w:p w:rsidR="00766780" w:rsidRPr="002E35D9" w:rsidRDefault="00766780" w:rsidP="00766780">
                  <w:pPr>
                    <w:autoSpaceDE w:val="0"/>
                    <w:autoSpaceDN w:val="0"/>
                    <w:adjustRightInd w:val="0"/>
                    <w:contextualSpacing/>
                    <w:rPr>
                      <w:rFonts w:ascii="Verdana" w:hAnsi="Verdana" w:cs="Calibri"/>
                      <w:b/>
                      <w:sz w:val="16"/>
                      <w:szCs w:val="18"/>
                      <w:lang w:eastAsia="es-BO"/>
                    </w:rPr>
                  </w:pPr>
                  <w:r w:rsidRPr="002E35D9">
                    <w:rPr>
                      <w:rFonts w:ascii="Verdana" w:hAnsi="Verdana" w:cs="Calibri"/>
                      <w:b/>
                      <w:sz w:val="16"/>
                      <w:szCs w:val="18"/>
                      <w:lang w:eastAsia="es-BO"/>
                    </w:rPr>
                    <w:t xml:space="preserve">Incluye </w:t>
                  </w:r>
                  <w:r w:rsidRPr="002E35D9">
                    <w:rPr>
                      <w:rFonts w:ascii="Verdana" w:hAnsi="Verdana" w:cs="Calibri"/>
                      <w:sz w:val="16"/>
                      <w:szCs w:val="18"/>
                      <w:lang w:eastAsia="es-BO"/>
                    </w:rPr>
                    <w:t xml:space="preserve">gobernador electrónico ES 99, para control total de parámetros críticos del equipo: Arranque, parada, </w:t>
                  </w:r>
                  <w:proofErr w:type="spellStart"/>
                  <w:r w:rsidRPr="002E35D9">
                    <w:rPr>
                      <w:rFonts w:ascii="Verdana" w:hAnsi="Verdana" w:cs="Calibri"/>
                      <w:sz w:val="16"/>
                      <w:szCs w:val="18"/>
                      <w:lang w:eastAsia="es-BO"/>
                    </w:rPr>
                    <w:t>reset</w:t>
                  </w:r>
                  <w:proofErr w:type="spellEnd"/>
                  <w:r w:rsidRPr="002E35D9">
                    <w:rPr>
                      <w:rFonts w:ascii="Verdana" w:hAnsi="Verdana" w:cs="Calibri"/>
                      <w:sz w:val="16"/>
                      <w:szCs w:val="18"/>
                      <w:lang w:eastAsia="es-BO"/>
                    </w:rPr>
                    <w:t>, alarma temperatura de motor, alarma de rotación inversa, alarma de alta temperatura y otros.</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201"/>
              </w:trPr>
              <w:tc>
                <w:tcPr>
                  <w:tcW w:w="6351" w:type="dxa"/>
                  <w:gridSpan w:val="4"/>
                  <w:shd w:val="clear" w:color="auto" w:fill="BFBFBF" w:themeFill="background1" w:themeFillShade="BF"/>
                </w:tcPr>
                <w:p w:rsidR="00766780" w:rsidRPr="003D5479" w:rsidRDefault="00766780" w:rsidP="00766780">
                  <w:pPr>
                    <w:autoSpaceDE w:val="0"/>
                    <w:autoSpaceDN w:val="0"/>
                    <w:adjustRightInd w:val="0"/>
                    <w:contextualSpacing/>
                    <w:rPr>
                      <w:rFonts w:ascii="Verdana" w:hAnsi="Verdana" w:cs="Calibri"/>
                      <w:b/>
                      <w:sz w:val="18"/>
                      <w:szCs w:val="18"/>
                      <w:lang w:eastAsia="es-BO"/>
                    </w:rPr>
                  </w:pPr>
                  <w:r w:rsidRPr="003D5479">
                    <w:rPr>
                      <w:rFonts w:ascii="Verdana" w:hAnsi="Verdana" w:cs="Calibri"/>
                      <w:b/>
                      <w:sz w:val="18"/>
                      <w:szCs w:val="18"/>
                      <w:lang w:eastAsia="es-BO"/>
                    </w:rPr>
                    <w:t>SECADOR CDX 18 (A4) 230/50</w:t>
                  </w:r>
                </w:p>
              </w:tc>
            </w:tr>
            <w:tr w:rsidR="00766780" w:rsidTr="00766780">
              <w:trPr>
                <w:trHeight w:val="18"/>
              </w:trPr>
              <w:tc>
                <w:tcPr>
                  <w:tcW w:w="1980" w:type="dxa"/>
                  <w:gridSpan w:val="2"/>
                  <w:vAlign w:val="center"/>
                </w:tcPr>
                <w:p w:rsidR="00766780" w:rsidRPr="00431674" w:rsidRDefault="00766780" w:rsidP="00766780">
                  <w:pPr>
                    <w:autoSpaceDE w:val="0"/>
                    <w:autoSpaceDN w:val="0"/>
                    <w:adjustRightInd w:val="0"/>
                    <w:contextualSpacing/>
                    <w:rPr>
                      <w:rFonts w:ascii="Verdana" w:hAnsi="Verdana" w:cs="Calibri"/>
                      <w:b/>
                      <w:sz w:val="16"/>
                      <w:szCs w:val="18"/>
                      <w:lang w:eastAsia="es-BO"/>
                    </w:rPr>
                  </w:pPr>
                  <w:r w:rsidRPr="00431674">
                    <w:rPr>
                      <w:rFonts w:ascii="Verdana" w:hAnsi="Verdana" w:cs="Calibri"/>
                      <w:b/>
                      <w:sz w:val="16"/>
                      <w:szCs w:val="18"/>
                      <w:lang w:eastAsia="es-BO"/>
                    </w:rPr>
                    <w:t xml:space="preserve">Marca: </w:t>
                  </w:r>
                </w:p>
              </w:tc>
              <w:tc>
                <w:tcPr>
                  <w:tcW w:w="1742" w:type="dxa"/>
                  <w:vAlign w:val="center"/>
                </w:tcPr>
                <w:p w:rsidR="00766780" w:rsidRPr="00431674" w:rsidRDefault="00766780" w:rsidP="00766780">
                  <w:p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 xml:space="preserve">CECCATO Datos técnicos según las normas ISO 7183 y </w:t>
                  </w:r>
                  <w:proofErr w:type="spellStart"/>
                  <w:r w:rsidRPr="00431674">
                    <w:rPr>
                      <w:rFonts w:ascii="Verdana" w:hAnsi="Verdana" w:cs="Calibri"/>
                      <w:sz w:val="16"/>
                      <w:szCs w:val="18"/>
                      <w:lang w:eastAsia="es-BO"/>
                    </w:rPr>
                    <w:t>Cagi</w:t>
                  </w:r>
                  <w:proofErr w:type="spellEnd"/>
                  <w:r w:rsidRPr="00431674">
                    <w:rPr>
                      <w:rFonts w:ascii="Verdana" w:hAnsi="Verdana" w:cs="Calibri"/>
                      <w:sz w:val="16"/>
                      <w:szCs w:val="18"/>
                      <w:lang w:eastAsia="es-BO"/>
                    </w:rPr>
                    <w:t xml:space="preserve"> </w:t>
                  </w:r>
                  <w:proofErr w:type="spellStart"/>
                  <w:r w:rsidRPr="00431674">
                    <w:rPr>
                      <w:rFonts w:ascii="Verdana" w:hAnsi="Verdana" w:cs="Calibri"/>
                      <w:sz w:val="16"/>
                      <w:szCs w:val="18"/>
                      <w:lang w:eastAsia="es-BO"/>
                    </w:rPr>
                    <w:t>Pneurop</w:t>
                  </w:r>
                  <w:proofErr w:type="spellEnd"/>
                  <w:r w:rsidRPr="00431674">
                    <w:rPr>
                      <w:rFonts w:ascii="Verdana" w:hAnsi="Verdana" w:cs="Calibri"/>
                      <w:sz w:val="16"/>
                      <w:szCs w:val="18"/>
                      <w:lang w:eastAsia="es-BO"/>
                    </w:rPr>
                    <w:t xml:space="preserve"> PN8NTC2</w:t>
                  </w:r>
                </w:p>
              </w:tc>
              <w:tc>
                <w:tcPr>
                  <w:tcW w:w="2628" w:type="dxa"/>
                  <w:vMerge w:val="restart"/>
                  <w:vAlign w:val="center"/>
                </w:tcPr>
                <w:p w:rsidR="00766780" w:rsidRDefault="00766780" w:rsidP="00766780">
                  <w:pPr>
                    <w:autoSpaceDE w:val="0"/>
                    <w:autoSpaceDN w:val="0"/>
                    <w:adjustRightInd w:val="0"/>
                    <w:contextualSpacing/>
                    <w:jc w:val="center"/>
                    <w:rPr>
                      <w:rFonts w:ascii="Verdana" w:hAnsi="Verdana" w:cs="Calibri"/>
                      <w:sz w:val="18"/>
                      <w:szCs w:val="18"/>
                      <w:lang w:eastAsia="es-BO"/>
                    </w:rPr>
                  </w:pPr>
                  <w:r>
                    <w:rPr>
                      <w:rFonts w:ascii="Verdana" w:hAnsi="Verdana" w:cs="Calibri"/>
                      <w:noProof/>
                      <w:sz w:val="18"/>
                      <w:szCs w:val="18"/>
                      <w:lang w:val="es-BO" w:eastAsia="es-BO"/>
                    </w:rPr>
                    <w:drawing>
                      <wp:inline distT="0" distB="0" distL="0" distR="0" wp14:anchorId="244F664E" wp14:editId="15148140">
                        <wp:extent cx="1524213" cy="1543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90BFD0.tmp"/>
                                <pic:cNvPicPr/>
                              </pic:nvPicPr>
                              <pic:blipFill>
                                <a:blip r:embed="rId16">
                                  <a:extLst>
                                    <a:ext uri="{28A0092B-C50C-407E-A947-70E740481C1C}">
                                      <a14:useLocalDpi xmlns:a14="http://schemas.microsoft.com/office/drawing/2010/main" val="0"/>
                                    </a:ext>
                                  </a:extLst>
                                </a:blip>
                                <a:stretch>
                                  <a:fillRect/>
                                </a:stretch>
                              </pic:blipFill>
                              <pic:spPr>
                                <a:xfrm>
                                  <a:off x="0" y="0"/>
                                  <a:ext cx="1524213" cy="1543265"/>
                                </a:xfrm>
                                <a:prstGeom prst="rect">
                                  <a:avLst/>
                                </a:prstGeom>
                              </pic:spPr>
                            </pic:pic>
                          </a:graphicData>
                        </a:graphic>
                      </wp:inline>
                    </w:drawing>
                  </w:r>
                </w:p>
              </w:tc>
            </w:tr>
            <w:tr w:rsidR="00766780" w:rsidTr="00766780">
              <w:trPr>
                <w:trHeight w:val="18"/>
              </w:trPr>
              <w:tc>
                <w:tcPr>
                  <w:tcW w:w="1980" w:type="dxa"/>
                  <w:gridSpan w:val="2"/>
                  <w:vAlign w:val="center"/>
                </w:tcPr>
                <w:p w:rsidR="00766780" w:rsidRPr="00431674" w:rsidRDefault="00766780" w:rsidP="00766780">
                  <w:pPr>
                    <w:autoSpaceDE w:val="0"/>
                    <w:autoSpaceDN w:val="0"/>
                    <w:adjustRightInd w:val="0"/>
                    <w:contextualSpacing/>
                    <w:rPr>
                      <w:rFonts w:ascii="Verdana" w:hAnsi="Verdana" w:cs="Calibri"/>
                      <w:b/>
                      <w:sz w:val="16"/>
                      <w:szCs w:val="18"/>
                      <w:lang w:eastAsia="es-BO"/>
                    </w:rPr>
                  </w:pPr>
                  <w:r w:rsidRPr="00431674">
                    <w:rPr>
                      <w:rFonts w:ascii="Verdana" w:hAnsi="Verdana" w:cs="Calibri"/>
                      <w:b/>
                      <w:sz w:val="16"/>
                      <w:szCs w:val="18"/>
                      <w:lang w:eastAsia="es-BO"/>
                    </w:rPr>
                    <w:t xml:space="preserve">Presión máxima de trabajo: </w:t>
                  </w:r>
                </w:p>
              </w:tc>
              <w:tc>
                <w:tcPr>
                  <w:tcW w:w="1742" w:type="dxa"/>
                  <w:vAlign w:val="center"/>
                </w:tcPr>
                <w:p w:rsidR="00766780" w:rsidRPr="00431674" w:rsidRDefault="00766780" w:rsidP="00766780">
                  <w:p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16 bar (232 psi)</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8"/>
              </w:trPr>
              <w:tc>
                <w:tcPr>
                  <w:tcW w:w="1980" w:type="dxa"/>
                  <w:gridSpan w:val="2"/>
                  <w:vAlign w:val="center"/>
                </w:tcPr>
                <w:p w:rsidR="00766780" w:rsidRPr="00431674" w:rsidRDefault="00766780" w:rsidP="00766780">
                  <w:pPr>
                    <w:autoSpaceDE w:val="0"/>
                    <w:autoSpaceDN w:val="0"/>
                    <w:adjustRightInd w:val="0"/>
                    <w:contextualSpacing/>
                    <w:rPr>
                      <w:rFonts w:ascii="Verdana" w:hAnsi="Verdana" w:cs="Calibri"/>
                      <w:b/>
                      <w:sz w:val="16"/>
                      <w:szCs w:val="18"/>
                      <w:lang w:eastAsia="es-BO"/>
                    </w:rPr>
                  </w:pPr>
                  <w:r w:rsidRPr="00431674">
                    <w:rPr>
                      <w:rFonts w:ascii="Verdana" w:hAnsi="Verdana" w:cs="Calibri"/>
                      <w:b/>
                      <w:sz w:val="16"/>
                      <w:szCs w:val="18"/>
                      <w:lang w:eastAsia="es-BO"/>
                    </w:rPr>
                    <w:t xml:space="preserve">Capacidad de tratamiento de aire: </w:t>
                  </w:r>
                </w:p>
              </w:tc>
              <w:tc>
                <w:tcPr>
                  <w:tcW w:w="1742" w:type="dxa"/>
                  <w:vAlign w:val="center"/>
                </w:tcPr>
                <w:p w:rsidR="00766780" w:rsidRPr="00431674" w:rsidRDefault="00766780" w:rsidP="00766780">
                  <w:p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110 m3/h</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8"/>
              </w:trPr>
              <w:tc>
                <w:tcPr>
                  <w:tcW w:w="1980" w:type="dxa"/>
                  <w:gridSpan w:val="2"/>
                  <w:vAlign w:val="center"/>
                </w:tcPr>
                <w:p w:rsidR="00766780" w:rsidRPr="00431674" w:rsidRDefault="00766780" w:rsidP="00766780">
                  <w:pPr>
                    <w:autoSpaceDE w:val="0"/>
                    <w:autoSpaceDN w:val="0"/>
                    <w:adjustRightInd w:val="0"/>
                    <w:contextualSpacing/>
                    <w:rPr>
                      <w:rFonts w:ascii="Verdana" w:hAnsi="Verdana" w:cs="Calibri"/>
                      <w:b/>
                      <w:sz w:val="16"/>
                      <w:szCs w:val="18"/>
                      <w:lang w:eastAsia="es-BO"/>
                    </w:rPr>
                  </w:pPr>
                  <w:r w:rsidRPr="00431674">
                    <w:rPr>
                      <w:rFonts w:ascii="Verdana" w:hAnsi="Verdana" w:cs="Calibri"/>
                      <w:b/>
                      <w:sz w:val="16"/>
                      <w:szCs w:val="18"/>
                      <w:lang w:eastAsia="es-BO"/>
                    </w:rPr>
                    <w:t xml:space="preserve">Tensión de alimentación: </w:t>
                  </w:r>
                </w:p>
              </w:tc>
              <w:tc>
                <w:tcPr>
                  <w:tcW w:w="1742" w:type="dxa"/>
                  <w:vAlign w:val="center"/>
                </w:tcPr>
                <w:p w:rsidR="00766780" w:rsidRPr="00431674" w:rsidRDefault="00766780" w:rsidP="00766780">
                  <w:p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 xml:space="preserve">230V ; 50 Hz ; </w:t>
                  </w:r>
                  <w:proofErr w:type="spellStart"/>
                  <w:r w:rsidRPr="00431674">
                    <w:rPr>
                      <w:rFonts w:ascii="Verdana" w:hAnsi="Verdana" w:cs="Calibri"/>
                      <w:sz w:val="16"/>
                      <w:szCs w:val="18"/>
                      <w:lang w:eastAsia="es-BO"/>
                    </w:rPr>
                    <w:t>Ph</w:t>
                  </w:r>
                  <w:proofErr w:type="spellEnd"/>
                  <w:r w:rsidRPr="00431674">
                    <w:rPr>
                      <w:rFonts w:ascii="Verdana" w:hAnsi="Verdana" w:cs="Calibri"/>
                      <w:sz w:val="16"/>
                      <w:szCs w:val="18"/>
                      <w:lang w:eastAsia="es-BO"/>
                    </w:rPr>
                    <w:t xml:space="preserve"> 1</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8"/>
              </w:trPr>
              <w:tc>
                <w:tcPr>
                  <w:tcW w:w="1980" w:type="dxa"/>
                  <w:gridSpan w:val="2"/>
                  <w:vAlign w:val="center"/>
                </w:tcPr>
                <w:p w:rsidR="00766780" w:rsidRPr="00431674" w:rsidRDefault="00766780" w:rsidP="00766780">
                  <w:pPr>
                    <w:autoSpaceDE w:val="0"/>
                    <w:autoSpaceDN w:val="0"/>
                    <w:adjustRightInd w:val="0"/>
                    <w:contextualSpacing/>
                    <w:rPr>
                      <w:rFonts w:ascii="Verdana" w:hAnsi="Verdana" w:cs="Calibri"/>
                      <w:b/>
                      <w:sz w:val="16"/>
                      <w:szCs w:val="18"/>
                      <w:lang w:eastAsia="es-BO"/>
                    </w:rPr>
                  </w:pPr>
                  <w:r w:rsidRPr="00431674">
                    <w:rPr>
                      <w:rFonts w:ascii="Verdana" w:hAnsi="Verdana" w:cs="Calibri"/>
                      <w:b/>
                      <w:sz w:val="16"/>
                      <w:szCs w:val="18"/>
                      <w:lang w:eastAsia="es-BO"/>
                    </w:rPr>
                    <w:t xml:space="preserve">Conexiones de </w:t>
                  </w:r>
                  <w:r>
                    <w:rPr>
                      <w:rFonts w:ascii="Verdana" w:hAnsi="Verdana" w:cs="Calibri"/>
                      <w:b/>
                      <w:sz w:val="16"/>
                      <w:szCs w:val="18"/>
                      <w:lang w:eastAsia="es-BO"/>
                    </w:rPr>
                    <w:t>e</w:t>
                  </w:r>
                  <w:r w:rsidRPr="00431674">
                    <w:rPr>
                      <w:rFonts w:ascii="Verdana" w:hAnsi="Verdana" w:cs="Calibri"/>
                      <w:b/>
                      <w:sz w:val="16"/>
                      <w:szCs w:val="18"/>
                      <w:lang w:eastAsia="es-BO"/>
                    </w:rPr>
                    <w:t xml:space="preserve">ntrada/salida: </w:t>
                  </w:r>
                </w:p>
              </w:tc>
              <w:tc>
                <w:tcPr>
                  <w:tcW w:w="1742" w:type="dxa"/>
                  <w:vAlign w:val="center"/>
                </w:tcPr>
                <w:p w:rsidR="00766780" w:rsidRPr="00431674" w:rsidRDefault="00766780" w:rsidP="00766780">
                  <w:p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3/4"M</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8"/>
              </w:trPr>
              <w:tc>
                <w:tcPr>
                  <w:tcW w:w="1980" w:type="dxa"/>
                  <w:gridSpan w:val="2"/>
                  <w:vAlign w:val="center"/>
                </w:tcPr>
                <w:p w:rsidR="00766780" w:rsidRPr="00431674" w:rsidRDefault="00766780" w:rsidP="00766780">
                  <w:pPr>
                    <w:autoSpaceDE w:val="0"/>
                    <w:autoSpaceDN w:val="0"/>
                    <w:adjustRightInd w:val="0"/>
                    <w:contextualSpacing/>
                    <w:rPr>
                      <w:rFonts w:ascii="Verdana" w:hAnsi="Verdana" w:cs="Calibri"/>
                      <w:b/>
                      <w:sz w:val="16"/>
                      <w:szCs w:val="18"/>
                      <w:lang w:eastAsia="es-BO"/>
                    </w:rPr>
                  </w:pPr>
                  <w:r w:rsidRPr="00431674">
                    <w:rPr>
                      <w:rFonts w:ascii="Verdana" w:hAnsi="Verdana" w:cs="Calibri"/>
                      <w:b/>
                      <w:sz w:val="16"/>
                      <w:szCs w:val="18"/>
                      <w:lang w:eastAsia="es-BO"/>
                    </w:rPr>
                    <w:t xml:space="preserve">Temperatura de servicio: </w:t>
                  </w:r>
                </w:p>
              </w:tc>
              <w:tc>
                <w:tcPr>
                  <w:tcW w:w="1742" w:type="dxa"/>
                  <w:vAlign w:val="center"/>
                </w:tcPr>
                <w:p w:rsidR="00766780" w:rsidRPr="00431674" w:rsidRDefault="00766780" w:rsidP="00766780">
                  <w:p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35°C</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8"/>
              </w:trPr>
              <w:tc>
                <w:tcPr>
                  <w:tcW w:w="1980" w:type="dxa"/>
                  <w:gridSpan w:val="2"/>
                  <w:vAlign w:val="center"/>
                </w:tcPr>
                <w:p w:rsidR="00766780" w:rsidRPr="00431674" w:rsidRDefault="00766780" w:rsidP="00766780">
                  <w:pPr>
                    <w:autoSpaceDE w:val="0"/>
                    <w:autoSpaceDN w:val="0"/>
                    <w:adjustRightInd w:val="0"/>
                    <w:contextualSpacing/>
                    <w:rPr>
                      <w:rFonts w:ascii="Verdana" w:hAnsi="Verdana" w:cs="Calibri"/>
                      <w:b/>
                      <w:sz w:val="16"/>
                      <w:szCs w:val="18"/>
                      <w:lang w:eastAsia="es-BO"/>
                    </w:rPr>
                  </w:pPr>
                  <w:r w:rsidRPr="00431674">
                    <w:rPr>
                      <w:rFonts w:ascii="Verdana" w:hAnsi="Verdana" w:cs="Calibri"/>
                      <w:b/>
                      <w:sz w:val="16"/>
                      <w:szCs w:val="18"/>
                      <w:lang w:eastAsia="es-BO"/>
                    </w:rPr>
                    <w:t xml:space="preserve">Temperatura ambiente: </w:t>
                  </w:r>
                </w:p>
              </w:tc>
              <w:tc>
                <w:tcPr>
                  <w:tcW w:w="1742" w:type="dxa"/>
                  <w:vAlign w:val="center"/>
                </w:tcPr>
                <w:p w:rsidR="00766780" w:rsidRPr="00431674" w:rsidRDefault="00766780" w:rsidP="00766780">
                  <w:p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25°C</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8"/>
              </w:trPr>
              <w:tc>
                <w:tcPr>
                  <w:tcW w:w="1980" w:type="dxa"/>
                  <w:gridSpan w:val="2"/>
                  <w:vAlign w:val="center"/>
                </w:tcPr>
                <w:p w:rsidR="00766780" w:rsidRPr="00431674" w:rsidRDefault="00766780" w:rsidP="00766780">
                  <w:pPr>
                    <w:autoSpaceDE w:val="0"/>
                    <w:autoSpaceDN w:val="0"/>
                    <w:adjustRightInd w:val="0"/>
                    <w:contextualSpacing/>
                    <w:rPr>
                      <w:rFonts w:ascii="Verdana" w:hAnsi="Verdana" w:cs="Calibri"/>
                      <w:b/>
                      <w:sz w:val="16"/>
                      <w:szCs w:val="18"/>
                      <w:lang w:eastAsia="es-BO"/>
                    </w:rPr>
                  </w:pPr>
                  <w:r w:rsidRPr="00431674">
                    <w:rPr>
                      <w:rFonts w:ascii="Verdana" w:hAnsi="Verdana" w:cs="Calibri"/>
                      <w:b/>
                      <w:sz w:val="16"/>
                      <w:szCs w:val="18"/>
                      <w:lang w:eastAsia="es-BO"/>
                    </w:rPr>
                    <w:t xml:space="preserve">Presión del punto de roció: </w:t>
                  </w:r>
                </w:p>
              </w:tc>
              <w:tc>
                <w:tcPr>
                  <w:tcW w:w="1742" w:type="dxa"/>
                  <w:vAlign w:val="center"/>
                </w:tcPr>
                <w:p w:rsidR="00766780" w:rsidRPr="00431674" w:rsidRDefault="00766780" w:rsidP="00766780">
                  <w:p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+3°C +/- 1</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8"/>
              </w:trPr>
              <w:tc>
                <w:tcPr>
                  <w:tcW w:w="1980" w:type="dxa"/>
                  <w:gridSpan w:val="2"/>
                  <w:vAlign w:val="center"/>
                </w:tcPr>
                <w:p w:rsidR="00766780" w:rsidRPr="00431674" w:rsidRDefault="00766780" w:rsidP="00766780">
                  <w:pPr>
                    <w:autoSpaceDE w:val="0"/>
                    <w:autoSpaceDN w:val="0"/>
                    <w:adjustRightInd w:val="0"/>
                    <w:contextualSpacing/>
                    <w:rPr>
                      <w:rFonts w:ascii="Verdana" w:hAnsi="Verdana" w:cs="Calibri"/>
                      <w:b/>
                      <w:sz w:val="16"/>
                      <w:szCs w:val="18"/>
                      <w:lang w:eastAsia="es-BO"/>
                    </w:rPr>
                  </w:pPr>
                  <w:r>
                    <w:rPr>
                      <w:rFonts w:ascii="Verdana" w:hAnsi="Verdana" w:cs="Calibri"/>
                      <w:b/>
                      <w:sz w:val="16"/>
                      <w:szCs w:val="18"/>
                      <w:lang w:eastAsia="es-BO"/>
                    </w:rPr>
                    <w:t>Peso aproximado</w:t>
                  </w:r>
                  <w:r w:rsidRPr="00431674">
                    <w:rPr>
                      <w:rFonts w:ascii="Verdana" w:hAnsi="Verdana" w:cs="Calibri"/>
                      <w:b/>
                      <w:sz w:val="16"/>
                      <w:szCs w:val="18"/>
                      <w:lang w:eastAsia="es-BO"/>
                    </w:rPr>
                    <w:t xml:space="preserve">: </w:t>
                  </w:r>
                </w:p>
              </w:tc>
              <w:tc>
                <w:tcPr>
                  <w:tcW w:w="1742" w:type="dxa"/>
                  <w:vAlign w:val="center"/>
                </w:tcPr>
                <w:p w:rsidR="00766780" w:rsidRPr="00431674" w:rsidRDefault="00766780" w:rsidP="00766780">
                  <w:p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27 kg</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8"/>
              </w:trPr>
              <w:tc>
                <w:tcPr>
                  <w:tcW w:w="1980" w:type="dxa"/>
                  <w:gridSpan w:val="2"/>
                  <w:vAlign w:val="center"/>
                </w:tcPr>
                <w:p w:rsidR="00766780" w:rsidRPr="00431674" w:rsidRDefault="00766780" w:rsidP="00766780">
                  <w:pPr>
                    <w:autoSpaceDE w:val="0"/>
                    <w:autoSpaceDN w:val="0"/>
                    <w:adjustRightInd w:val="0"/>
                    <w:contextualSpacing/>
                    <w:rPr>
                      <w:rFonts w:ascii="Verdana" w:hAnsi="Verdana" w:cs="Calibri"/>
                      <w:b/>
                      <w:sz w:val="16"/>
                      <w:szCs w:val="18"/>
                      <w:lang w:eastAsia="es-BO"/>
                    </w:rPr>
                  </w:pPr>
                  <w:r w:rsidRPr="00431674">
                    <w:rPr>
                      <w:rFonts w:ascii="Verdana" w:hAnsi="Verdana" w:cs="Calibri"/>
                      <w:b/>
                      <w:sz w:val="16"/>
                      <w:szCs w:val="18"/>
                      <w:lang w:eastAsia="es-BO"/>
                    </w:rPr>
                    <w:t xml:space="preserve">Gas refrigerante: </w:t>
                  </w:r>
                </w:p>
              </w:tc>
              <w:tc>
                <w:tcPr>
                  <w:tcW w:w="1742" w:type="dxa"/>
                  <w:vAlign w:val="center"/>
                </w:tcPr>
                <w:p w:rsidR="00766780" w:rsidRPr="00431674" w:rsidRDefault="00766780" w:rsidP="00766780">
                  <w:p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R134a</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8"/>
              </w:trPr>
              <w:tc>
                <w:tcPr>
                  <w:tcW w:w="3722" w:type="dxa"/>
                  <w:gridSpan w:val="3"/>
                  <w:vAlign w:val="center"/>
                </w:tcPr>
                <w:p w:rsidR="00766780" w:rsidRPr="00431674" w:rsidRDefault="00766780" w:rsidP="00766780">
                  <w:p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Incluye regulador electrónico que indica la siguiente información:</w:t>
                  </w:r>
                </w:p>
                <w:p w:rsidR="00766780" w:rsidRPr="00431674" w:rsidRDefault="00766780" w:rsidP="00766780">
                  <w:pPr>
                    <w:autoSpaceDE w:val="0"/>
                    <w:autoSpaceDN w:val="0"/>
                    <w:adjustRightInd w:val="0"/>
                    <w:contextualSpacing/>
                    <w:rPr>
                      <w:rFonts w:ascii="Verdana" w:hAnsi="Verdana" w:cs="Calibri"/>
                      <w:sz w:val="16"/>
                      <w:szCs w:val="18"/>
                      <w:lang w:eastAsia="es-BO"/>
                    </w:rPr>
                  </w:pPr>
                </w:p>
                <w:p w:rsidR="00766780" w:rsidRPr="00431674" w:rsidRDefault="00766780" w:rsidP="004B534A">
                  <w:pPr>
                    <w:pStyle w:val="Prrafodelista"/>
                    <w:numPr>
                      <w:ilvl w:val="0"/>
                      <w:numId w:val="50"/>
                    </w:num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Estado del secador frigorífico</w:t>
                  </w:r>
                </w:p>
                <w:p w:rsidR="00766780" w:rsidRPr="00431674" w:rsidRDefault="00766780" w:rsidP="004B534A">
                  <w:pPr>
                    <w:pStyle w:val="Prrafodelista"/>
                    <w:numPr>
                      <w:ilvl w:val="0"/>
                      <w:numId w:val="50"/>
                    </w:num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Estado del ventilador</w:t>
                  </w:r>
                </w:p>
                <w:p w:rsidR="00766780" w:rsidRPr="00431674" w:rsidRDefault="00766780" w:rsidP="004B534A">
                  <w:pPr>
                    <w:pStyle w:val="Prrafodelista"/>
                    <w:numPr>
                      <w:ilvl w:val="0"/>
                      <w:numId w:val="50"/>
                    </w:num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Indicación de punto de rocío</w:t>
                  </w:r>
                </w:p>
                <w:p w:rsidR="00766780" w:rsidRPr="00431674" w:rsidRDefault="00766780" w:rsidP="004B534A">
                  <w:pPr>
                    <w:pStyle w:val="Prrafodelista"/>
                    <w:numPr>
                      <w:ilvl w:val="0"/>
                      <w:numId w:val="50"/>
                    </w:num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Alarma de punto de rocío alto o bajo</w:t>
                  </w:r>
                </w:p>
                <w:p w:rsidR="00766780" w:rsidRPr="00431674" w:rsidRDefault="00766780" w:rsidP="00766780">
                  <w:pPr>
                    <w:autoSpaceDE w:val="0"/>
                    <w:autoSpaceDN w:val="0"/>
                    <w:adjustRightInd w:val="0"/>
                    <w:contextualSpacing/>
                    <w:rPr>
                      <w:rFonts w:ascii="Verdana" w:hAnsi="Verdana" w:cs="Calibri"/>
                      <w:sz w:val="16"/>
                      <w:szCs w:val="18"/>
                      <w:lang w:eastAsia="es-BO"/>
                    </w:rPr>
                  </w:pP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201"/>
              </w:trPr>
              <w:tc>
                <w:tcPr>
                  <w:tcW w:w="6351" w:type="dxa"/>
                  <w:gridSpan w:val="4"/>
                  <w:shd w:val="clear" w:color="auto" w:fill="BFBFBF" w:themeFill="background1" w:themeFillShade="BF"/>
                </w:tcPr>
                <w:p w:rsidR="00766780" w:rsidRPr="00B45029" w:rsidRDefault="00766780" w:rsidP="00766780">
                  <w:pPr>
                    <w:autoSpaceDE w:val="0"/>
                    <w:autoSpaceDN w:val="0"/>
                    <w:adjustRightInd w:val="0"/>
                    <w:contextualSpacing/>
                    <w:rPr>
                      <w:rFonts w:ascii="Verdana" w:hAnsi="Verdana" w:cs="Calibri"/>
                      <w:b/>
                      <w:sz w:val="18"/>
                      <w:szCs w:val="18"/>
                      <w:lang w:eastAsia="es-BO"/>
                    </w:rPr>
                  </w:pPr>
                  <w:r w:rsidRPr="00B45029">
                    <w:rPr>
                      <w:rFonts w:ascii="Verdana" w:hAnsi="Verdana" w:cs="Calibri"/>
                      <w:b/>
                      <w:sz w:val="18"/>
                      <w:szCs w:val="18"/>
                      <w:lang w:eastAsia="es-BO"/>
                    </w:rPr>
                    <w:t>FILTRO G 21 (Para la entrada del secador)</w:t>
                  </w:r>
                </w:p>
              </w:tc>
            </w:tr>
            <w:tr w:rsidR="00766780" w:rsidTr="00766780">
              <w:trPr>
                <w:trHeight w:val="211"/>
              </w:trPr>
              <w:tc>
                <w:tcPr>
                  <w:tcW w:w="1980" w:type="dxa"/>
                  <w:gridSpan w:val="2"/>
                  <w:vAlign w:val="center"/>
                </w:tcPr>
                <w:p w:rsidR="00766780" w:rsidRPr="00390539" w:rsidRDefault="00766780" w:rsidP="0076678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Marca: </w:t>
                  </w:r>
                </w:p>
              </w:tc>
              <w:tc>
                <w:tcPr>
                  <w:tcW w:w="1742" w:type="dxa"/>
                  <w:vAlign w:val="center"/>
                </w:tcPr>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CECCATO</w:t>
                  </w:r>
                  <w:r>
                    <w:rPr>
                      <w:rFonts w:ascii="Verdana" w:hAnsi="Verdana" w:cs="Calibri"/>
                      <w:sz w:val="16"/>
                      <w:szCs w:val="18"/>
                      <w:lang w:eastAsia="es-BO"/>
                    </w:rPr>
                    <w:t xml:space="preserve"> </w:t>
                  </w:r>
                  <w:r w:rsidRPr="00390539">
                    <w:rPr>
                      <w:rFonts w:ascii="Verdana" w:hAnsi="Verdana" w:cs="Calibri"/>
                      <w:sz w:val="16"/>
                      <w:szCs w:val="18"/>
                      <w:lang w:eastAsia="es-BO"/>
                    </w:rPr>
                    <w:t xml:space="preserve">FILTRO G 21 </w:t>
                  </w:r>
                  <w:r w:rsidRPr="00390539">
                    <w:rPr>
                      <w:rFonts w:ascii="Verdana" w:hAnsi="Verdana" w:cs="Calibri"/>
                      <w:sz w:val="16"/>
                      <w:szCs w:val="18"/>
                      <w:lang w:eastAsia="es-BO"/>
                    </w:rPr>
                    <w:lastRenderedPageBreak/>
                    <w:t>(Para la entrada del secador)</w:t>
                  </w:r>
                </w:p>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Filtros coalescentes para protección general, eliminación de partículas sólidas, agua líquida y aerosol de aceite.</w:t>
                  </w:r>
                </w:p>
              </w:tc>
              <w:tc>
                <w:tcPr>
                  <w:tcW w:w="2628" w:type="dxa"/>
                  <w:vMerge w:val="restart"/>
                  <w:vAlign w:val="center"/>
                </w:tcPr>
                <w:p w:rsidR="00766780" w:rsidRDefault="00766780" w:rsidP="00766780">
                  <w:pPr>
                    <w:autoSpaceDE w:val="0"/>
                    <w:autoSpaceDN w:val="0"/>
                    <w:adjustRightInd w:val="0"/>
                    <w:contextualSpacing/>
                    <w:jc w:val="center"/>
                    <w:rPr>
                      <w:rFonts w:ascii="Verdana" w:hAnsi="Verdana" w:cs="Calibri"/>
                      <w:sz w:val="18"/>
                      <w:szCs w:val="18"/>
                      <w:lang w:eastAsia="es-BO"/>
                    </w:rPr>
                  </w:pPr>
                  <w:r>
                    <w:rPr>
                      <w:rFonts w:ascii="Verdana" w:hAnsi="Verdana" w:cs="Calibri"/>
                      <w:noProof/>
                      <w:sz w:val="18"/>
                      <w:szCs w:val="18"/>
                      <w:lang w:val="es-BO" w:eastAsia="es-BO"/>
                    </w:rPr>
                    <w:lastRenderedPageBreak/>
                    <w:drawing>
                      <wp:inline distT="0" distB="0" distL="0" distR="0" wp14:anchorId="4EAF2F98" wp14:editId="31C1AEAA">
                        <wp:extent cx="562053" cy="160995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90DAA.tmp"/>
                                <pic:cNvPicPr/>
                              </pic:nvPicPr>
                              <pic:blipFill>
                                <a:blip r:embed="rId17">
                                  <a:extLst>
                                    <a:ext uri="{28A0092B-C50C-407E-A947-70E740481C1C}">
                                      <a14:useLocalDpi xmlns:a14="http://schemas.microsoft.com/office/drawing/2010/main" val="0"/>
                                    </a:ext>
                                  </a:extLst>
                                </a:blip>
                                <a:stretch>
                                  <a:fillRect/>
                                </a:stretch>
                              </pic:blipFill>
                              <pic:spPr>
                                <a:xfrm>
                                  <a:off x="0" y="0"/>
                                  <a:ext cx="562053" cy="1609950"/>
                                </a:xfrm>
                                <a:prstGeom prst="rect">
                                  <a:avLst/>
                                </a:prstGeom>
                              </pic:spPr>
                            </pic:pic>
                          </a:graphicData>
                        </a:graphic>
                      </wp:inline>
                    </w:drawing>
                  </w:r>
                </w:p>
              </w:tc>
            </w:tr>
            <w:tr w:rsidR="00766780" w:rsidTr="00766780">
              <w:trPr>
                <w:trHeight w:val="210"/>
              </w:trPr>
              <w:tc>
                <w:tcPr>
                  <w:tcW w:w="1980" w:type="dxa"/>
                  <w:gridSpan w:val="2"/>
                  <w:vAlign w:val="center"/>
                </w:tcPr>
                <w:p w:rsidR="00766780" w:rsidRPr="00390539" w:rsidRDefault="00766780" w:rsidP="0076678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lastRenderedPageBreak/>
                    <w:t xml:space="preserve">Método de prueba: </w:t>
                  </w:r>
                </w:p>
              </w:tc>
              <w:tc>
                <w:tcPr>
                  <w:tcW w:w="1742" w:type="dxa"/>
                  <w:vAlign w:val="center"/>
                </w:tcPr>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ISO 12500-1, ISO 8573-2</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210"/>
              </w:trPr>
              <w:tc>
                <w:tcPr>
                  <w:tcW w:w="1980" w:type="dxa"/>
                  <w:gridSpan w:val="2"/>
                  <w:vAlign w:val="center"/>
                </w:tcPr>
                <w:p w:rsidR="00766780" w:rsidRPr="00390539" w:rsidRDefault="00766780" w:rsidP="0076678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Capacidad nominal: </w:t>
                  </w:r>
                </w:p>
              </w:tc>
              <w:tc>
                <w:tcPr>
                  <w:tcW w:w="1742" w:type="dxa"/>
                  <w:vAlign w:val="center"/>
                </w:tcPr>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2100 l/min (126 m3/h)</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210"/>
              </w:trPr>
              <w:tc>
                <w:tcPr>
                  <w:tcW w:w="1980" w:type="dxa"/>
                  <w:gridSpan w:val="2"/>
                  <w:vAlign w:val="center"/>
                </w:tcPr>
                <w:p w:rsidR="00766780" w:rsidRPr="00390539" w:rsidRDefault="00766780" w:rsidP="0076678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Presión máxima: </w:t>
                  </w:r>
                </w:p>
              </w:tc>
              <w:tc>
                <w:tcPr>
                  <w:tcW w:w="1742" w:type="dxa"/>
                  <w:vAlign w:val="center"/>
                </w:tcPr>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16 bar (232 psi)</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210"/>
              </w:trPr>
              <w:tc>
                <w:tcPr>
                  <w:tcW w:w="1980" w:type="dxa"/>
                  <w:gridSpan w:val="2"/>
                  <w:vAlign w:val="center"/>
                </w:tcPr>
                <w:p w:rsidR="00766780" w:rsidRPr="00390539" w:rsidRDefault="00766780" w:rsidP="0076678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Conexiones roscadas: </w:t>
                  </w:r>
                </w:p>
              </w:tc>
              <w:tc>
                <w:tcPr>
                  <w:tcW w:w="1742" w:type="dxa"/>
                  <w:vAlign w:val="center"/>
                </w:tcPr>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G1/2"</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210"/>
              </w:trPr>
              <w:tc>
                <w:tcPr>
                  <w:tcW w:w="1980" w:type="dxa"/>
                  <w:gridSpan w:val="2"/>
                  <w:vAlign w:val="center"/>
                </w:tcPr>
                <w:p w:rsidR="00766780" w:rsidRPr="00390539" w:rsidRDefault="00766780" w:rsidP="0076678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Espacio libre para cambio del cartucho: </w:t>
                  </w:r>
                </w:p>
              </w:tc>
              <w:tc>
                <w:tcPr>
                  <w:tcW w:w="1742" w:type="dxa"/>
                  <w:vAlign w:val="center"/>
                </w:tcPr>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75 mm</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210"/>
              </w:trPr>
              <w:tc>
                <w:tcPr>
                  <w:tcW w:w="1980" w:type="dxa"/>
                  <w:gridSpan w:val="2"/>
                  <w:vAlign w:val="center"/>
                </w:tcPr>
                <w:p w:rsidR="00766780" w:rsidRPr="00390539" w:rsidRDefault="00766780" w:rsidP="0076678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Eficacia: </w:t>
                  </w:r>
                </w:p>
              </w:tc>
              <w:tc>
                <w:tcPr>
                  <w:tcW w:w="1742" w:type="dxa"/>
                  <w:vAlign w:val="center"/>
                </w:tcPr>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99%</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210"/>
              </w:trPr>
              <w:tc>
                <w:tcPr>
                  <w:tcW w:w="1980" w:type="dxa"/>
                  <w:gridSpan w:val="2"/>
                  <w:vAlign w:val="center"/>
                </w:tcPr>
                <w:p w:rsidR="00766780" w:rsidRPr="00390539" w:rsidRDefault="00766780" w:rsidP="0076678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Concentración de aceite en la entrada: </w:t>
                  </w:r>
                </w:p>
              </w:tc>
              <w:tc>
                <w:tcPr>
                  <w:tcW w:w="1742" w:type="dxa"/>
                  <w:vAlign w:val="center"/>
                </w:tcPr>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10 mg/m3</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210"/>
              </w:trPr>
              <w:tc>
                <w:tcPr>
                  <w:tcW w:w="1980" w:type="dxa"/>
                  <w:gridSpan w:val="2"/>
                  <w:vAlign w:val="center"/>
                </w:tcPr>
                <w:p w:rsidR="00766780" w:rsidRPr="00390539" w:rsidRDefault="00766780" w:rsidP="0076678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Arrastre de aceite máxima:</w:t>
                  </w:r>
                </w:p>
              </w:tc>
              <w:tc>
                <w:tcPr>
                  <w:tcW w:w="1742" w:type="dxa"/>
                  <w:vAlign w:val="center"/>
                </w:tcPr>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0,1 mg/m3</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210"/>
              </w:trPr>
              <w:tc>
                <w:tcPr>
                  <w:tcW w:w="1980" w:type="dxa"/>
                  <w:gridSpan w:val="2"/>
                  <w:vAlign w:val="center"/>
                </w:tcPr>
                <w:p w:rsidR="00766780" w:rsidRPr="00390539" w:rsidRDefault="00766780" w:rsidP="0076678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Caída de presión húmeda en una típica instalación de compresores: </w:t>
                  </w:r>
                </w:p>
              </w:tc>
              <w:tc>
                <w:tcPr>
                  <w:tcW w:w="1742" w:type="dxa"/>
                  <w:vAlign w:val="center"/>
                </w:tcPr>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185 mbar</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210"/>
              </w:trPr>
              <w:tc>
                <w:tcPr>
                  <w:tcW w:w="1980" w:type="dxa"/>
                  <w:gridSpan w:val="2"/>
                  <w:vAlign w:val="center"/>
                </w:tcPr>
                <w:p w:rsidR="00766780" w:rsidRPr="00390539" w:rsidRDefault="00766780" w:rsidP="0076678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Servicio del cartucho: </w:t>
                  </w:r>
                </w:p>
              </w:tc>
              <w:tc>
                <w:tcPr>
                  <w:tcW w:w="1742" w:type="dxa"/>
                  <w:vAlign w:val="center"/>
                </w:tcPr>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Después de 4000 horas de funcionamiento o 1 año</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210"/>
              </w:trPr>
              <w:tc>
                <w:tcPr>
                  <w:tcW w:w="1980" w:type="dxa"/>
                  <w:gridSpan w:val="2"/>
                  <w:vAlign w:val="center"/>
                </w:tcPr>
                <w:p w:rsidR="00766780" w:rsidRPr="00390539" w:rsidRDefault="00766780" w:rsidP="0076678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Peso Aproximado: </w:t>
                  </w:r>
                </w:p>
              </w:tc>
              <w:tc>
                <w:tcPr>
                  <w:tcW w:w="1742" w:type="dxa"/>
                  <w:vAlign w:val="center"/>
                </w:tcPr>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1,3 kg</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201"/>
              </w:trPr>
              <w:tc>
                <w:tcPr>
                  <w:tcW w:w="6351" w:type="dxa"/>
                  <w:gridSpan w:val="4"/>
                  <w:shd w:val="clear" w:color="auto" w:fill="BFBFBF" w:themeFill="background1" w:themeFillShade="BF"/>
                </w:tcPr>
                <w:p w:rsidR="00766780" w:rsidRPr="009D2956" w:rsidRDefault="00766780" w:rsidP="00766780">
                  <w:pPr>
                    <w:autoSpaceDE w:val="0"/>
                    <w:autoSpaceDN w:val="0"/>
                    <w:adjustRightInd w:val="0"/>
                    <w:contextualSpacing/>
                    <w:rPr>
                      <w:rFonts w:ascii="Verdana" w:hAnsi="Verdana" w:cs="Calibri"/>
                      <w:b/>
                      <w:sz w:val="18"/>
                      <w:szCs w:val="18"/>
                      <w:lang w:eastAsia="es-BO"/>
                    </w:rPr>
                  </w:pPr>
                  <w:r w:rsidRPr="009D2956">
                    <w:rPr>
                      <w:rFonts w:ascii="Verdana" w:hAnsi="Verdana" w:cs="Calibri"/>
                      <w:b/>
                      <w:sz w:val="18"/>
                      <w:szCs w:val="18"/>
                      <w:lang w:eastAsia="es-BO"/>
                    </w:rPr>
                    <w:t>FILTRO C 21 (Para la salida del secador)</w:t>
                  </w:r>
                </w:p>
              </w:tc>
            </w:tr>
            <w:tr w:rsidR="00766780" w:rsidTr="00766780">
              <w:trPr>
                <w:trHeight w:val="204"/>
              </w:trPr>
              <w:tc>
                <w:tcPr>
                  <w:tcW w:w="1980" w:type="dxa"/>
                  <w:gridSpan w:val="2"/>
                  <w:vAlign w:val="center"/>
                </w:tcPr>
                <w:p w:rsidR="00766780" w:rsidRPr="00390539" w:rsidRDefault="00766780" w:rsidP="0076678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Marca: </w:t>
                  </w:r>
                </w:p>
              </w:tc>
              <w:tc>
                <w:tcPr>
                  <w:tcW w:w="1742" w:type="dxa"/>
                  <w:vAlign w:val="center"/>
                </w:tcPr>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CECCATO</w:t>
                  </w:r>
                  <w:r>
                    <w:rPr>
                      <w:rFonts w:ascii="Verdana" w:hAnsi="Verdana" w:cs="Calibri"/>
                      <w:sz w:val="16"/>
                      <w:szCs w:val="18"/>
                      <w:lang w:eastAsia="es-BO"/>
                    </w:rPr>
                    <w:t xml:space="preserve"> </w:t>
                  </w:r>
                  <w:r w:rsidRPr="00390539">
                    <w:rPr>
                      <w:rFonts w:ascii="Verdana" w:hAnsi="Verdana" w:cs="Calibri"/>
                      <w:sz w:val="16"/>
                      <w:szCs w:val="18"/>
                      <w:lang w:eastAsia="es-BO"/>
                    </w:rPr>
                    <w:t>FILTRO C 21 (Para la salida del secador)</w:t>
                  </w:r>
                </w:p>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Filtro coalescente de alta eficacia, eliminación de partículas sólidas, agua líquida y aerosol de aceite.</w:t>
                  </w:r>
                </w:p>
              </w:tc>
              <w:tc>
                <w:tcPr>
                  <w:tcW w:w="2628" w:type="dxa"/>
                  <w:vMerge w:val="restart"/>
                  <w:vAlign w:val="center"/>
                </w:tcPr>
                <w:p w:rsidR="00766780" w:rsidRDefault="00766780" w:rsidP="00766780">
                  <w:pPr>
                    <w:autoSpaceDE w:val="0"/>
                    <w:autoSpaceDN w:val="0"/>
                    <w:adjustRightInd w:val="0"/>
                    <w:contextualSpacing/>
                    <w:jc w:val="center"/>
                    <w:rPr>
                      <w:rFonts w:ascii="Verdana" w:hAnsi="Verdana" w:cs="Calibri"/>
                      <w:sz w:val="18"/>
                      <w:szCs w:val="18"/>
                      <w:lang w:eastAsia="es-BO"/>
                    </w:rPr>
                  </w:pPr>
                  <w:r>
                    <w:rPr>
                      <w:rFonts w:ascii="Verdana" w:hAnsi="Verdana" w:cs="Calibri"/>
                      <w:noProof/>
                      <w:sz w:val="18"/>
                      <w:szCs w:val="18"/>
                      <w:lang w:val="es-BO" w:eastAsia="es-BO"/>
                    </w:rPr>
                    <w:drawing>
                      <wp:inline distT="0" distB="0" distL="0" distR="0" wp14:anchorId="6E567E6E" wp14:editId="073D3787">
                        <wp:extent cx="590632" cy="1667108"/>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90929A.tmp"/>
                                <pic:cNvPicPr/>
                              </pic:nvPicPr>
                              <pic:blipFill>
                                <a:blip r:embed="rId18">
                                  <a:extLst>
                                    <a:ext uri="{28A0092B-C50C-407E-A947-70E740481C1C}">
                                      <a14:useLocalDpi xmlns:a14="http://schemas.microsoft.com/office/drawing/2010/main" val="0"/>
                                    </a:ext>
                                  </a:extLst>
                                </a:blip>
                                <a:stretch>
                                  <a:fillRect/>
                                </a:stretch>
                              </pic:blipFill>
                              <pic:spPr>
                                <a:xfrm>
                                  <a:off x="0" y="0"/>
                                  <a:ext cx="590632" cy="1667108"/>
                                </a:xfrm>
                                <a:prstGeom prst="rect">
                                  <a:avLst/>
                                </a:prstGeom>
                              </pic:spPr>
                            </pic:pic>
                          </a:graphicData>
                        </a:graphic>
                      </wp:inline>
                    </w:drawing>
                  </w:r>
                </w:p>
              </w:tc>
            </w:tr>
            <w:tr w:rsidR="00766780" w:rsidTr="00766780">
              <w:trPr>
                <w:trHeight w:val="197"/>
              </w:trPr>
              <w:tc>
                <w:tcPr>
                  <w:tcW w:w="1980" w:type="dxa"/>
                  <w:gridSpan w:val="2"/>
                  <w:vAlign w:val="center"/>
                </w:tcPr>
                <w:p w:rsidR="00766780" w:rsidRPr="00390539" w:rsidRDefault="00766780" w:rsidP="0076678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Método de prueba: </w:t>
                  </w:r>
                </w:p>
              </w:tc>
              <w:tc>
                <w:tcPr>
                  <w:tcW w:w="1742" w:type="dxa"/>
                  <w:vAlign w:val="center"/>
                </w:tcPr>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ISO 12500-1, ISO 8573-2</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97"/>
              </w:trPr>
              <w:tc>
                <w:tcPr>
                  <w:tcW w:w="1980" w:type="dxa"/>
                  <w:gridSpan w:val="2"/>
                  <w:vAlign w:val="center"/>
                </w:tcPr>
                <w:p w:rsidR="00766780" w:rsidRPr="00390539" w:rsidRDefault="00766780" w:rsidP="0076678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Capacidad nominal: </w:t>
                  </w:r>
                </w:p>
              </w:tc>
              <w:tc>
                <w:tcPr>
                  <w:tcW w:w="1742" w:type="dxa"/>
                  <w:vAlign w:val="center"/>
                </w:tcPr>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2100 l/min (126 m3/h)</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97"/>
              </w:trPr>
              <w:tc>
                <w:tcPr>
                  <w:tcW w:w="1980" w:type="dxa"/>
                  <w:gridSpan w:val="2"/>
                  <w:vAlign w:val="center"/>
                </w:tcPr>
                <w:p w:rsidR="00766780" w:rsidRPr="00390539" w:rsidRDefault="00766780" w:rsidP="0076678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lastRenderedPageBreak/>
                    <w:t xml:space="preserve">Presión máxima: </w:t>
                  </w:r>
                </w:p>
              </w:tc>
              <w:tc>
                <w:tcPr>
                  <w:tcW w:w="1742" w:type="dxa"/>
                  <w:vAlign w:val="center"/>
                </w:tcPr>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16 bar (232 psi)</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97"/>
              </w:trPr>
              <w:tc>
                <w:tcPr>
                  <w:tcW w:w="1980" w:type="dxa"/>
                  <w:gridSpan w:val="2"/>
                  <w:vAlign w:val="center"/>
                </w:tcPr>
                <w:p w:rsidR="00766780" w:rsidRPr="00390539" w:rsidRDefault="00766780" w:rsidP="0076678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Conexiones roscadas: </w:t>
                  </w:r>
                </w:p>
              </w:tc>
              <w:tc>
                <w:tcPr>
                  <w:tcW w:w="1742" w:type="dxa"/>
                  <w:vAlign w:val="center"/>
                </w:tcPr>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G1/2"</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97"/>
              </w:trPr>
              <w:tc>
                <w:tcPr>
                  <w:tcW w:w="1980" w:type="dxa"/>
                  <w:gridSpan w:val="2"/>
                  <w:vAlign w:val="center"/>
                </w:tcPr>
                <w:p w:rsidR="00766780" w:rsidRPr="00390539" w:rsidRDefault="00766780" w:rsidP="0076678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Espacio libre para cambio del cartucho: </w:t>
                  </w:r>
                </w:p>
              </w:tc>
              <w:tc>
                <w:tcPr>
                  <w:tcW w:w="1742" w:type="dxa"/>
                  <w:vAlign w:val="center"/>
                </w:tcPr>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75 mm</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97"/>
              </w:trPr>
              <w:tc>
                <w:tcPr>
                  <w:tcW w:w="1980" w:type="dxa"/>
                  <w:gridSpan w:val="2"/>
                  <w:vAlign w:val="center"/>
                </w:tcPr>
                <w:p w:rsidR="00766780" w:rsidRPr="00390539" w:rsidRDefault="00766780" w:rsidP="0076678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Eficacia: </w:t>
                  </w:r>
                </w:p>
              </w:tc>
              <w:tc>
                <w:tcPr>
                  <w:tcW w:w="1742" w:type="dxa"/>
                  <w:vAlign w:val="center"/>
                </w:tcPr>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99,9%</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97"/>
              </w:trPr>
              <w:tc>
                <w:tcPr>
                  <w:tcW w:w="1980" w:type="dxa"/>
                  <w:gridSpan w:val="2"/>
                  <w:vAlign w:val="center"/>
                </w:tcPr>
                <w:p w:rsidR="00766780" w:rsidRPr="00390539" w:rsidRDefault="00766780" w:rsidP="0076678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Concentración de aceite en la entrada: </w:t>
                  </w:r>
                </w:p>
              </w:tc>
              <w:tc>
                <w:tcPr>
                  <w:tcW w:w="1742" w:type="dxa"/>
                  <w:vAlign w:val="center"/>
                </w:tcPr>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10 mg/m3</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97"/>
              </w:trPr>
              <w:tc>
                <w:tcPr>
                  <w:tcW w:w="1980" w:type="dxa"/>
                  <w:gridSpan w:val="2"/>
                  <w:vAlign w:val="center"/>
                </w:tcPr>
                <w:p w:rsidR="00766780" w:rsidRPr="00390539" w:rsidRDefault="00766780" w:rsidP="00766780">
                  <w:pPr>
                    <w:autoSpaceDE w:val="0"/>
                    <w:autoSpaceDN w:val="0"/>
                    <w:adjustRightInd w:val="0"/>
                    <w:contextualSpacing/>
                    <w:rPr>
                      <w:rFonts w:ascii="Verdana" w:hAnsi="Verdana" w:cs="Calibri"/>
                      <w:b/>
                      <w:sz w:val="16"/>
                      <w:szCs w:val="18"/>
                      <w:lang w:eastAsia="es-BO"/>
                    </w:rPr>
                  </w:pPr>
                  <w:r>
                    <w:rPr>
                      <w:rFonts w:ascii="Verdana" w:hAnsi="Verdana" w:cs="Calibri"/>
                      <w:b/>
                      <w:sz w:val="16"/>
                      <w:szCs w:val="18"/>
                      <w:lang w:eastAsia="es-BO"/>
                    </w:rPr>
                    <w:t>Arrastre de aceite máxima</w:t>
                  </w:r>
                  <w:r w:rsidRPr="00390539">
                    <w:rPr>
                      <w:rFonts w:ascii="Verdana" w:hAnsi="Verdana" w:cs="Calibri"/>
                      <w:b/>
                      <w:sz w:val="16"/>
                      <w:szCs w:val="18"/>
                      <w:lang w:eastAsia="es-BO"/>
                    </w:rPr>
                    <w:t xml:space="preserve">: </w:t>
                  </w:r>
                </w:p>
              </w:tc>
              <w:tc>
                <w:tcPr>
                  <w:tcW w:w="1742" w:type="dxa"/>
                  <w:vAlign w:val="center"/>
                </w:tcPr>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0,01 mg/m3</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97"/>
              </w:trPr>
              <w:tc>
                <w:tcPr>
                  <w:tcW w:w="1980" w:type="dxa"/>
                  <w:gridSpan w:val="2"/>
                  <w:vAlign w:val="center"/>
                </w:tcPr>
                <w:p w:rsidR="00766780" w:rsidRPr="00390539" w:rsidRDefault="00766780" w:rsidP="0076678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Caída de presión húmeda en una típica instalación de compresores: </w:t>
                  </w:r>
                </w:p>
              </w:tc>
              <w:tc>
                <w:tcPr>
                  <w:tcW w:w="1742" w:type="dxa"/>
                  <w:vAlign w:val="center"/>
                </w:tcPr>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200 mbar</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97"/>
              </w:trPr>
              <w:tc>
                <w:tcPr>
                  <w:tcW w:w="1980" w:type="dxa"/>
                  <w:gridSpan w:val="2"/>
                  <w:vAlign w:val="center"/>
                </w:tcPr>
                <w:p w:rsidR="00766780" w:rsidRPr="00390539" w:rsidRDefault="00766780" w:rsidP="0076678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Servicio del cartucho: </w:t>
                  </w:r>
                </w:p>
              </w:tc>
              <w:tc>
                <w:tcPr>
                  <w:tcW w:w="1742" w:type="dxa"/>
                  <w:vAlign w:val="center"/>
                </w:tcPr>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Después de 4000 horas de funcionamiento o 1 año</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97"/>
              </w:trPr>
              <w:tc>
                <w:tcPr>
                  <w:tcW w:w="1980" w:type="dxa"/>
                  <w:gridSpan w:val="2"/>
                  <w:vAlign w:val="center"/>
                </w:tcPr>
                <w:p w:rsidR="00766780" w:rsidRPr="00390539" w:rsidRDefault="00766780" w:rsidP="0076678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Peso aproximado: </w:t>
                  </w:r>
                </w:p>
              </w:tc>
              <w:tc>
                <w:tcPr>
                  <w:tcW w:w="1742" w:type="dxa"/>
                  <w:vAlign w:val="center"/>
                </w:tcPr>
                <w:p w:rsidR="00766780" w:rsidRPr="00390539" w:rsidRDefault="00766780" w:rsidP="0076678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1,3 kg</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201"/>
              </w:trPr>
              <w:tc>
                <w:tcPr>
                  <w:tcW w:w="6351" w:type="dxa"/>
                  <w:gridSpan w:val="4"/>
                  <w:shd w:val="clear" w:color="auto" w:fill="BFBFBF" w:themeFill="background1" w:themeFillShade="BF"/>
                </w:tcPr>
                <w:p w:rsidR="00766780" w:rsidRDefault="00766780" w:rsidP="00766780">
                  <w:pPr>
                    <w:autoSpaceDE w:val="0"/>
                    <w:autoSpaceDN w:val="0"/>
                    <w:adjustRightInd w:val="0"/>
                    <w:contextualSpacing/>
                    <w:rPr>
                      <w:rFonts w:ascii="Verdana" w:hAnsi="Verdana" w:cs="Calibri"/>
                      <w:sz w:val="18"/>
                      <w:szCs w:val="18"/>
                      <w:lang w:eastAsia="es-BO"/>
                    </w:rPr>
                  </w:pPr>
                  <w:r w:rsidRPr="008F2F98">
                    <w:rPr>
                      <w:rFonts w:ascii="Verdana" w:hAnsi="Verdana" w:cs="Calibri"/>
                      <w:b/>
                      <w:sz w:val="18"/>
                      <w:szCs w:val="18"/>
                      <w:lang w:eastAsia="es-BO"/>
                    </w:rPr>
                    <w:t>ACUMULADOR DE  2000L</w:t>
                  </w:r>
                </w:p>
              </w:tc>
            </w:tr>
            <w:tr w:rsidR="00766780" w:rsidTr="00766780">
              <w:trPr>
                <w:trHeight w:val="169"/>
              </w:trPr>
              <w:tc>
                <w:tcPr>
                  <w:tcW w:w="1865" w:type="dxa"/>
                  <w:vAlign w:val="center"/>
                </w:tcPr>
                <w:p w:rsidR="00766780" w:rsidRPr="000B1214" w:rsidRDefault="00766780" w:rsidP="00766780">
                  <w:pPr>
                    <w:autoSpaceDE w:val="0"/>
                    <w:autoSpaceDN w:val="0"/>
                    <w:adjustRightInd w:val="0"/>
                    <w:contextualSpacing/>
                    <w:rPr>
                      <w:rFonts w:ascii="Verdana" w:hAnsi="Verdana" w:cs="Calibri"/>
                      <w:b/>
                      <w:sz w:val="16"/>
                      <w:szCs w:val="18"/>
                      <w:lang w:eastAsia="es-BO"/>
                    </w:rPr>
                  </w:pPr>
                  <w:r w:rsidRPr="000B1214">
                    <w:rPr>
                      <w:rFonts w:ascii="Verdana" w:hAnsi="Verdana" w:cs="Calibri"/>
                      <w:b/>
                      <w:sz w:val="16"/>
                      <w:szCs w:val="18"/>
                      <w:lang w:eastAsia="es-BO"/>
                    </w:rPr>
                    <w:t xml:space="preserve">Marca: </w:t>
                  </w:r>
                </w:p>
              </w:tc>
              <w:tc>
                <w:tcPr>
                  <w:tcW w:w="1857" w:type="dxa"/>
                  <w:gridSpan w:val="2"/>
                  <w:vAlign w:val="center"/>
                </w:tcPr>
                <w:p w:rsidR="00766780" w:rsidRPr="000B1214" w:rsidRDefault="00766780" w:rsidP="00766780">
                  <w:pPr>
                    <w:autoSpaceDE w:val="0"/>
                    <w:autoSpaceDN w:val="0"/>
                    <w:adjustRightInd w:val="0"/>
                    <w:contextualSpacing/>
                    <w:rPr>
                      <w:rFonts w:ascii="Verdana" w:hAnsi="Verdana" w:cs="Calibri"/>
                      <w:sz w:val="16"/>
                      <w:szCs w:val="18"/>
                      <w:lang w:eastAsia="es-BO"/>
                    </w:rPr>
                  </w:pPr>
                  <w:r w:rsidRPr="000B1214">
                    <w:rPr>
                      <w:rFonts w:ascii="Verdana" w:hAnsi="Verdana" w:cs="Calibri"/>
                      <w:sz w:val="16"/>
                      <w:szCs w:val="18"/>
                      <w:lang w:eastAsia="es-BO"/>
                    </w:rPr>
                    <w:t>CECCATO</w:t>
                  </w:r>
                </w:p>
              </w:tc>
              <w:tc>
                <w:tcPr>
                  <w:tcW w:w="2628" w:type="dxa"/>
                  <w:vMerge w:val="restart"/>
                  <w:vAlign w:val="center"/>
                </w:tcPr>
                <w:p w:rsidR="00766780" w:rsidRDefault="00766780" w:rsidP="00766780">
                  <w:pPr>
                    <w:autoSpaceDE w:val="0"/>
                    <w:autoSpaceDN w:val="0"/>
                    <w:adjustRightInd w:val="0"/>
                    <w:contextualSpacing/>
                    <w:jc w:val="center"/>
                    <w:rPr>
                      <w:rFonts w:ascii="Verdana" w:hAnsi="Verdana" w:cs="Calibri"/>
                      <w:sz w:val="18"/>
                      <w:szCs w:val="18"/>
                      <w:lang w:eastAsia="es-BO"/>
                    </w:rPr>
                  </w:pPr>
                  <w:r>
                    <w:rPr>
                      <w:rFonts w:ascii="Verdana" w:hAnsi="Verdana" w:cs="Calibri"/>
                      <w:noProof/>
                      <w:sz w:val="18"/>
                      <w:szCs w:val="18"/>
                      <w:lang w:val="es-BO" w:eastAsia="es-BO"/>
                    </w:rPr>
                    <w:drawing>
                      <wp:inline distT="0" distB="0" distL="0" distR="0" wp14:anchorId="5287E95E" wp14:editId="4310A53F">
                        <wp:extent cx="2033516" cy="1007968"/>
                        <wp:effectExtent l="0" t="0" r="508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906F29.tmp"/>
                                <pic:cNvPicPr/>
                              </pic:nvPicPr>
                              <pic:blipFill>
                                <a:blip r:embed="rId19">
                                  <a:extLst>
                                    <a:ext uri="{28A0092B-C50C-407E-A947-70E740481C1C}">
                                      <a14:useLocalDpi xmlns:a14="http://schemas.microsoft.com/office/drawing/2010/main" val="0"/>
                                    </a:ext>
                                  </a:extLst>
                                </a:blip>
                                <a:stretch>
                                  <a:fillRect/>
                                </a:stretch>
                              </pic:blipFill>
                              <pic:spPr>
                                <a:xfrm>
                                  <a:off x="0" y="0"/>
                                  <a:ext cx="2061589" cy="1021883"/>
                                </a:xfrm>
                                <a:prstGeom prst="rect">
                                  <a:avLst/>
                                </a:prstGeom>
                              </pic:spPr>
                            </pic:pic>
                          </a:graphicData>
                        </a:graphic>
                      </wp:inline>
                    </w:drawing>
                  </w:r>
                </w:p>
              </w:tc>
            </w:tr>
            <w:tr w:rsidR="00766780" w:rsidTr="00766780">
              <w:trPr>
                <w:trHeight w:val="168"/>
              </w:trPr>
              <w:tc>
                <w:tcPr>
                  <w:tcW w:w="1865" w:type="dxa"/>
                  <w:vAlign w:val="center"/>
                </w:tcPr>
                <w:p w:rsidR="00766780" w:rsidRPr="000B1214" w:rsidRDefault="00766780" w:rsidP="00766780">
                  <w:pPr>
                    <w:autoSpaceDE w:val="0"/>
                    <w:autoSpaceDN w:val="0"/>
                    <w:adjustRightInd w:val="0"/>
                    <w:contextualSpacing/>
                    <w:rPr>
                      <w:rFonts w:ascii="Verdana" w:hAnsi="Verdana" w:cs="Calibri"/>
                      <w:b/>
                      <w:sz w:val="16"/>
                      <w:szCs w:val="18"/>
                      <w:lang w:eastAsia="es-BO"/>
                    </w:rPr>
                  </w:pPr>
                  <w:r w:rsidRPr="000B1214">
                    <w:rPr>
                      <w:rFonts w:ascii="Verdana" w:hAnsi="Verdana" w:cs="Calibri"/>
                      <w:b/>
                      <w:sz w:val="16"/>
                      <w:szCs w:val="18"/>
                      <w:lang w:eastAsia="es-BO"/>
                    </w:rPr>
                    <w:t xml:space="preserve">Capacidad: </w:t>
                  </w:r>
                </w:p>
              </w:tc>
              <w:tc>
                <w:tcPr>
                  <w:tcW w:w="1857" w:type="dxa"/>
                  <w:gridSpan w:val="2"/>
                  <w:vAlign w:val="center"/>
                </w:tcPr>
                <w:p w:rsidR="00766780" w:rsidRPr="000B1214" w:rsidRDefault="00766780" w:rsidP="00766780">
                  <w:pPr>
                    <w:autoSpaceDE w:val="0"/>
                    <w:autoSpaceDN w:val="0"/>
                    <w:adjustRightInd w:val="0"/>
                    <w:contextualSpacing/>
                    <w:rPr>
                      <w:rFonts w:ascii="Verdana" w:hAnsi="Verdana" w:cs="Calibri"/>
                      <w:sz w:val="16"/>
                      <w:szCs w:val="18"/>
                      <w:lang w:eastAsia="es-BO"/>
                    </w:rPr>
                  </w:pPr>
                  <w:r w:rsidRPr="000B1214">
                    <w:rPr>
                      <w:rFonts w:ascii="Verdana" w:hAnsi="Verdana" w:cs="Calibri"/>
                      <w:sz w:val="16"/>
                      <w:szCs w:val="18"/>
                      <w:lang w:eastAsia="es-BO"/>
                    </w:rPr>
                    <w:t>2000 Litros.</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68"/>
              </w:trPr>
              <w:tc>
                <w:tcPr>
                  <w:tcW w:w="1865" w:type="dxa"/>
                  <w:vAlign w:val="center"/>
                </w:tcPr>
                <w:p w:rsidR="00766780" w:rsidRPr="000B1214" w:rsidRDefault="00766780" w:rsidP="00766780">
                  <w:pPr>
                    <w:autoSpaceDE w:val="0"/>
                    <w:autoSpaceDN w:val="0"/>
                    <w:adjustRightInd w:val="0"/>
                    <w:contextualSpacing/>
                    <w:rPr>
                      <w:rFonts w:ascii="Verdana" w:hAnsi="Verdana" w:cs="Calibri"/>
                      <w:b/>
                      <w:sz w:val="16"/>
                      <w:szCs w:val="18"/>
                      <w:lang w:eastAsia="es-BO"/>
                    </w:rPr>
                  </w:pPr>
                  <w:r w:rsidRPr="000B1214">
                    <w:rPr>
                      <w:rFonts w:ascii="Verdana" w:hAnsi="Verdana" w:cs="Calibri"/>
                      <w:b/>
                      <w:sz w:val="16"/>
                      <w:szCs w:val="18"/>
                      <w:lang w:eastAsia="es-BO"/>
                    </w:rPr>
                    <w:t xml:space="preserve">Presión: </w:t>
                  </w:r>
                </w:p>
              </w:tc>
              <w:tc>
                <w:tcPr>
                  <w:tcW w:w="1857" w:type="dxa"/>
                  <w:gridSpan w:val="2"/>
                  <w:vAlign w:val="center"/>
                </w:tcPr>
                <w:p w:rsidR="00766780" w:rsidRPr="000B1214" w:rsidRDefault="00766780" w:rsidP="00766780">
                  <w:pPr>
                    <w:autoSpaceDE w:val="0"/>
                    <w:autoSpaceDN w:val="0"/>
                    <w:adjustRightInd w:val="0"/>
                    <w:contextualSpacing/>
                    <w:rPr>
                      <w:rFonts w:ascii="Verdana" w:hAnsi="Verdana" w:cs="Calibri"/>
                      <w:sz w:val="16"/>
                      <w:szCs w:val="18"/>
                      <w:lang w:eastAsia="es-BO"/>
                    </w:rPr>
                  </w:pPr>
                  <w:r w:rsidRPr="000B1214">
                    <w:rPr>
                      <w:rFonts w:ascii="Verdana" w:hAnsi="Verdana" w:cs="Calibri"/>
                      <w:sz w:val="16"/>
                      <w:szCs w:val="18"/>
                      <w:lang w:eastAsia="es-BO"/>
                    </w:rPr>
                    <w:t>11,5 Bar</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68"/>
              </w:trPr>
              <w:tc>
                <w:tcPr>
                  <w:tcW w:w="1865" w:type="dxa"/>
                  <w:vAlign w:val="center"/>
                </w:tcPr>
                <w:p w:rsidR="00766780" w:rsidRPr="000B1214" w:rsidRDefault="00766780" w:rsidP="00766780">
                  <w:pPr>
                    <w:autoSpaceDE w:val="0"/>
                    <w:autoSpaceDN w:val="0"/>
                    <w:adjustRightInd w:val="0"/>
                    <w:contextualSpacing/>
                    <w:rPr>
                      <w:rFonts w:ascii="Verdana" w:hAnsi="Verdana" w:cs="Calibri"/>
                      <w:b/>
                      <w:sz w:val="16"/>
                      <w:szCs w:val="18"/>
                      <w:lang w:eastAsia="es-BO"/>
                    </w:rPr>
                  </w:pPr>
                  <w:r w:rsidRPr="000B1214">
                    <w:rPr>
                      <w:rFonts w:ascii="Verdana" w:hAnsi="Verdana" w:cs="Calibri"/>
                      <w:b/>
                      <w:sz w:val="16"/>
                      <w:szCs w:val="18"/>
                      <w:lang w:eastAsia="es-BO"/>
                    </w:rPr>
                    <w:t xml:space="preserve">Diámetro aproximado: </w:t>
                  </w:r>
                </w:p>
              </w:tc>
              <w:tc>
                <w:tcPr>
                  <w:tcW w:w="1857" w:type="dxa"/>
                  <w:gridSpan w:val="2"/>
                  <w:vAlign w:val="center"/>
                </w:tcPr>
                <w:p w:rsidR="00766780" w:rsidRPr="000B1214" w:rsidRDefault="00766780" w:rsidP="00766780">
                  <w:pPr>
                    <w:autoSpaceDE w:val="0"/>
                    <w:autoSpaceDN w:val="0"/>
                    <w:adjustRightInd w:val="0"/>
                    <w:contextualSpacing/>
                    <w:rPr>
                      <w:rFonts w:ascii="Verdana" w:hAnsi="Verdana" w:cs="Calibri"/>
                      <w:sz w:val="16"/>
                      <w:szCs w:val="18"/>
                      <w:lang w:eastAsia="es-BO"/>
                    </w:rPr>
                  </w:pPr>
                  <w:r w:rsidRPr="000B1214">
                    <w:rPr>
                      <w:rFonts w:ascii="Verdana" w:hAnsi="Verdana" w:cs="Calibri"/>
                      <w:sz w:val="16"/>
                      <w:szCs w:val="18"/>
                      <w:lang w:eastAsia="es-BO"/>
                    </w:rPr>
                    <w:t>1000 mm</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68"/>
              </w:trPr>
              <w:tc>
                <w:tcPr>
                  <w:tcW w:w="1865" w:type="dxa"/>
                  <w:vAlign w:val="center"/>
                </w:tcPr>
                <w:p w:rsidR="00766780" w:rsidRPr="000B1214" w:rsidRDefault="00766780" w:rsidP="00766780">
                  <w:pPr>
                    <w:autoSpaceDE w:val="0"/>
                    <w:autoSpaceDN w:val="0"/>
                    <w:adjustRightInd w:val="0"/>
                    <w:contextualSpacing/>
                    <w:rPr>
                      <w:rFonts w:ascii="Verdana" w:hAnsi="Verdana" w:cs="Calibri"/>
                      <w:b/>
                      <w:sz w:val="16"/>
                      <w:szCs w:val="18"/>
                      <w:lang w:eastAsia="es-BO"/>
                    </w:rPr>
                  </w:pPr>
                  <w:r w:rsidRPr="000B1214">
                    <w:rPr>
                      <w:rFonts w:ascii="Verdana" w:hAnsi="Verdana" w:cs="Calibri"/>
                      <w:b/>
                      <w:sz w:val="16"/>
                      <w:szCs w:val="18"/>
                      <w:lang w:eastAsia="es-BO"/>
                    </w:rPr>
                    <w:t xml:space="preserve">Altura total aproximado: </w:t>
                  </w:r>
                </w:p>
              </w:tc>
              <w:tc>
                <w:tcPr>
                  <w:tcW w:w="1857" w:type="dxa"/>
                  <w:gridSpan w:val="2"/>
                  <w:vAlign w:val="center"/>
                </w:tcPr>
                <w:p w:rsidR="00766780" w:rsidRPr="000B1214" w:rsidRDefault="00766780" w:rsidP="00766780">
                  <w:pPr>
                    <w:autoSpaceDE w:val="0"/>
                    <w:autoSpaceDN w:val="0"/>
                    <w:adjustRightInd w:val="0"/>
                    <w:contextualSpacing/>
                    <w:rPr>
                      <w:rFonts w:ascii="Verdana" w:hAnsi="Verdana" w:cs="Calibri"/>
                      <w:sz w:val="16"/>
                      <w:szCs w:val="18"/>
                      <w:lang w:eastAsia="es-BO"/>
                    </w:rPr>
                  </w:pPr>
                  <w:r w:rsidRPr="000B1214">
                    <w:rPr>
                      <w:rFonts w:ascii="Verdana" w:hAnsi="Verdana" w:cs="Calibri"/>
                      <w:sz w:val="16"/>
                      <w:szCs w:val="18"/>
                      <w:lang w:eastAsia="es-BO"/>
                    </w:rPr>
                    <w:t xml:space="preserve">2805 mm </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68"/>
              </w:trPr>
              <w:tc>
                <w:tcPr>
                  <w:tcW w:w="1865" w:type="dxa"/>
                  <w:vAlign w:val="center"/>
                </w:tcPr>
                <w:p w:rsidR="00766780" w:rsidRPr="000B1214" w:rsidRDefault="00766780" w:rsidP="00766780">
                  <w:pPr>
                    <w:autoSpaceDE w:val="0"/>
                    <w:autoSpaceDN w:val="0"/>
                    <w:adjustRightInd w:val="0"/>
                    <w:contextualSpacing/>
                    <w:rPr>
                      <w:rFonts w:ascii="Verdana" w:hAnsi="Verdana" w:cs="Calibri"/>
                      <w:b/>
                      <w:sz w:val="16"/>
                      <w:szCs w:val="18"/>
                      <w:lang w:eastAsia="es-BO"/>
                    </w:rPr>
                  </w:pPr>
                  <w:r w:rsidRPr="000B1214">
                    <w:rPr>
                      <w:rFonts w:ascii="Verdana" w:hAnsi="Verdana" w:cs="Calibri"/>
                      <w:b/>
                      <w:sz w:val="16"/>
                      <w:szCs w:val="18"/>
                      <w:lang w:eastAsia="es-BO"/>
                    </w:rPr>
                    <w:t xml:space="preserve">Peso aproximado: </w:t>
                  </w:r>
                </w:p>
              </w:tc>
              <w:tc>
                <w:tcPr>
                  <w:tcW w:w="1857" w:type="dxa"/>
                  <w:gridSpan w:val="2"/>
                  <w:vAlign w:val="center"/>
                </w:tcPr>
                <w:p w:rsidR="00766780" w:rsidRPr="000B1214" w:rsidRDefault="00766780" w:rsidP="00766780">
                  <w:pPr>
                    <w:autoSpaceDE w:val="0"/>
                    <w:autoSpaceDN w:val="0"/>
                    <w:adjustRightInd w:val="0"/>
                    <w:contextualSpacing/>
                    <w:rPr>
                      <w:rFonts w:ascii="Verdana" w:hAnsi="Verdana" w:cs="Calibri"/>
                      <w:sz w:val="16"/>
                      <w:szCs w:val="18"/>
                      <w:lang w:eastAsia="es-BO"/>
                    </w:rPr>
                  </w:pPr>
                  <w:r w:rsidRPr="000B1214">
                    <w:rPr>
                      <w:rFonts w:ascii="Verdana" w:hAnsi="Verdana" w:cs="Calibri"/>
                      <w:sz w:val="16"/>
                      <w:szCs w:val="18"/>
                      <w:lang w:eastAsia="es-BO"/>
                    </w:rPr>
                    <w:t>927 Kg</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68"/>
              </w:trPr>
              <w:tc>
                <w:tcPr>
                  <w:tcW w:w="1865" w:type="dxa"/>
                  <w:vAlign w:val="center"/>
                </w:tcPr>
                <w:p w:rsidR="00766780" w:rsidRPr="000B1214" w:rsidRDefault="00766780" w:rsidP="00766780">
                  <w:pPr>
                    <w:autoSpaceDE w:val="0"/>
                    <w:autoSpaceDN w:val="0"/>
                    <w:adjustRightInd w:val="0"/>
                    <w:contextualSpacing/>
                    <w:rPr>
                      <w:rFonts w:ascii="Verdana" w:hAnsi="Verdana" w:cs="Calibri"/>
                      <w:b/>
                      <w:sz w:val="16"/>
                      <w:szCs w:val="18"/>
                      <w:lang w:eastAsia="es-BO"/>
                    </w:rPr>
                  </w:pPr>
                  <w:r w:rsidRPr="000B1214">
                    <w:rPr>
                      <w:rFonts w:ascii="Verdana" w:hAnsi="Verdana" w:cs="Calibri"/>
                      <w:b/>
                      <w:sz w:val="16"/>
                      <w:szCs w:val="18"/>
                      <w:lang w:eastAsia="es-BO"/>
                    </w:rPr>
                    <w:t xml:space="preserve">Incluye: </w:t>
                  </w:r>
                </w:p>
              </w:tc>
              <w:tc>
                <w:tcPr>
                  <w:tcW w:w="1857" w:type="dxa"/>
                  <w:gridSpan w:val="2"/>
                  <w:vAlign w:val="center"/>
                </w:tcPr>
                <w:p w:rsidR="00766780" w:rsidRPr="000B1214" w:rsidRDefault="00766780" w:rsidP="00766780">
                  <w:pPr>
                    <w:autoSpaceDE w:val="0"/>
                    <w:autoSpaceDN w:val="0"/>
                    <w:adjustRightInd w:val="0"/>
                    <w:contextualSpacing/>
                    <w:rPr>
                      <w:rFonts w:ascii="Verdana" w:hAnsi="Verdana" w:cs="Calibri"/>
                      <w:sz w:val="16"/>
                      <w:szCs w:val="18"/>
                      <w:lang w:eastAsia="es-BO"/>
                    </w:rPr>
                  </w:pPr>
                  <w:r w:rsidRPr="000B1214">
                    <w:rPr>
                      <w:rFonts w:ascii="Verdana" w:hAnsi="Verdana" w:cs="Calibri"/>
                      <w:sz w:val="16"/>
                      <w:szCs w:val="18"/>
                      <w:lang w:eastAsia="es-BO"/>
                    </w:rPr>
                    <w:t>Kit de conexión (Válvula de seguridad, Manómetro, Válvula para purga manual)</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r w:rsidR="00766780" w:rsidTr="00766780">
              <w:trPr>
                <w:trHeight w:val="168"/>
              </w:trPr>
              <w:tc>
                <w:tcPr>
                  <w:tcW w:w="3722" w:type="dxa"/>
                  <w:gridSpan w:val="3"/>
                </w:tcPr>
                <w:p w:rsidR="00766780" w:rsidRPr="00420AFB" w:rsidRDefault="00766780" w:rsidP="004B534A">
                  <w:pPr>
                    <w:pStyle w:val="Prrafodelista"/>
                    <w:numPr>
                      <w:ilvl w:val="0"/>
                      <w:numId w:val="51"/>
                    </w:numPr>
                    <w:autoSpaceDE w:val="0"/>
                    <w:autoSpaceDN w:val="0"/>
                    <w:adjustRightInd w:val="0"/>
                    <w:contextualSpacing/>
                    <w:rPr>
                      <w:rFonts w:ascii="Verdana" w:hAnsi="Verdana" w:cs="Calibri"/>
                      <w:sz w:val="16"/>
                      <w:szCs w:val="18"/>
                      <w:lang w:eastAsia="es-BO"/>
                    </w:rPr>
                  </w:pPr>
                  <w:r w:rsidRPr="00420AFB">
                    <w:rPr>
                      <w:rFonts w:ascii="Verdana" w:hAnsi="Verdana" w:cs="Calibri"/>
                      <w:sz w:val="16"/>
                      <w:szCs w:val="18"/>
                      <w:lang w:eastAsia="es-BO"/>
                    </w:rPr>
                    <w:t>Cuerpo pintado, según norma.</w:t>
                  </w:r>
                </w:p>
                <w:p w:rsidR="00766780" w:rsidRPr="00420AFB" w:rsidRDefault="00766780" w:rsidP="004B534A">
                  <w:pPr>
                    <w:pStyle w:val="Prrafodelista"/>
                    <w:numPr>
                      <w:ilvl w:val="0"/>
                      <w:numId w:val="51"/>
                    </w:numPr>
                    <w:autoSpaceDE w:val="0"/>
                    <w:autoSpaceDN w:val="0"/>
                    <w:adjustRightInd w:val="0"/>
                    <w:contextualSpacing/>
                    <w:rPr>
                      <w:rFonts w:ascii="Verdana" w:hAnsi="Verdana" w:cs="Calibri"/>
                      <w:sz w:val="16"/>
                      <w:szCs w:val="18"/>
                      <w:lang w:eastAsia="es-BO"/>
                    </w:rPr>
                  </w:pPr>
                  <w:r w:rsidRPr="00420AFB">
                    <w:rPr>
                      <w:rFonts w:ascii="Verdana" w:hAnsi="Verdana" w:cs="Calibri"/>
                      <w:sz w:val="16"/>
                      <w:szCs w:val="18"/>
                      <w:lang w:eastAsia="es-BO"/>
                    </w:rPr>
                    <w:t>Identificación NFPA.</w:t>
                  </w:r>
                </w:p>
                <w:p w:rsidR="00766780" w:rsidRPr="00420AFB" w:rsidRDefault="00766780" w:rsidP="004B534A">
                  <w:pPr>
                    <w:pStyle w:val="Prrafodelista"/>
                    <w:numPr>
                      <w:ilvl w:val="0"/>
                      <w:numId w:val="51"/>
                    </w:numPr>
                    <w:autoSpaceDE w:val="0"/>
                    <w:autoSpaceDN w:val="0"/>
                    <w:adjustRightInd w:val="0"/>
                    <w:contextualSpacing/>
                    <w:rPr>
                      <w:rFonts w:ascii="Verdana" w:hAnsi="Verdana" w:cs="Calibri"/>
                      <w:sz w:val="18"/>
                      <w:szCs w:val="18"/>
                      <w:lang w:eastAsia="es-BO"/>
                    </w:rPr>
                  </w:pPr>
                  <w:r w:rsidRPr="00420AFB">
                    <w:rPr>
                      <w:rFonts w:ascii="Verdana" w:hAnsi="Verdana" w:cs="Calibri"/>
                      <w:sz w:val="16"/>
                      <w:szCs w:val="18"/>
                      <w:lang w:eastAsia="es-BO"/>
                    </w:rPr>
                    <w:t>Logo YPFB (el diseño será proporcionado por YPFB).</w:t>
                  </w:r>
                </w:p>
              </w:tc>
              <w:tc>
                <w:tcPr>
                  <w:tcW w:w="2628" w:type="dxa"/>
                  <w:vMerge/>
                  <w:vAlign w:val="center"/>
                </w:tcPr>
                <w:p w:rsidR="00766780" w:rsidRDefault="00766780" w:rsidP="00766780">
                  <w:pPr>
                    <w:autoSpaceDE w:val="0"/>
                    <w:autoSpaceDN w:val="0"/>
                    <w:adjustRightInd w:val="0"/>
                    <w:contextualSpacing/>
                    <w:jc w:val="center"/>
                    <w:rPr>
                      <w:rFonts w:ascii="Verdana" w:hAnsi="Verdana" w:cs="Calibri"/>
                      <w:noProof/>
                      <w:sz w:val="18"/>
                      <w:szCs w:val="18"/>
                    </w:rPr>
                  </w:pPr>
                </w:p>
              </w:tc>
            </w:tr>
          </w:tbl>
          <w:p w:rsidR="00766780" w:rsidRDefault="00766780" w:rsidP="00766780">
            <w:pPr>
              <w:autoSpaceDE w:val="0"/>
              <w:autoSpaceDN w:val="0"/>
              <w:adjustRightInd w:val="0"/>
              <w:contextualSpacing/>
              <w:rPr>
                <w:rFonts w:ascii="Verdana" w:hAnsi="Verdana" w:cs="Calibri"/>
                <w:sz w:val="18"/>
                <w:szCs w:val="18"/>
                <w:lang w:eastAsia="es-BO"/>
              </w:rPr>
            </w:pPr>
          </w:p>
          <w:tbl>
            <w:tblPr>
              <w:tblStyle w:val="Tablaconcuadrcula"/>
              <w:tblW w:w="0" w:type="auto"/>
              <w:tblCellMar>
                <w:top w:w="85" w:type="dxa"/>
                <w:left w:w="85" w:type="dxa"/>
                <w:bottom w:w="85" w:type="dxa"/>
                <w:right w:w="85" w:type="dxa"/>
              </w:tblCellMar>
              <w:tblLook w:val="04A0" w:firstRow="1" w:lastRow="0" w:firstColumn="1" w:lastColumn="0" w:noHBand="0" w:noVBand="1"/>
            </w:tblPr>
            <w:tblGrid>
              <w:gridCol w:w="6351"/>
            </w:tblGrid>
            <w:tr w:rsidR="00766780" w:rsidTr="00766780">
              <w:trPr>
                <w:trHeight w:val="189"/>
              </w:trPr>
              <w:tc>
                <w:tcPr>
                  <w:tcW w:w="6898" w:type="dxa"/>
                  <w:shd w:val="clear" w:color="auto" w:fill="BFBFBF" w:themeFill="background1" w:themeFillShade="BF"/>
                  <w:vAlign w:val="center"/>
                </w:tcPr>
                <w:p w:rsidR="00766780" w:rsidRPr="008E0EBC" w:rsidRDefault="00766780" w:rsidP="00766780">
                  <w:pPr>
                    <w:autoSpaceDE w:val="0"/>
                    <w:autoSpaceDN w:val="0"/>
                    <w:adjustRightInd w:val="0"/>
                    <w:contextualSpacing/>
                    <w:jc w:val="center"/>
                    <w:rPr>
                      <w:rFonts w:ascii="Verdana" w:hAnsi="Verdana" w:cs="Calibri"/>
                      <w:b/>
                      <w:sz w:val="18"/>
                      <w:szCs w:val="18"/>
                      <w:lang w:eastAsia="es-BO"/>
                    </w:rPr>
                  </w:pPr>
                  <w:r>
                    <w:rPr>
                      <w:rFonts w:ascii="Verdana" w:hAnsi="Verdana" w:cs="Calibri"/>
                      <w:b/>
                      <w:sz w:val="18"/>
                      <w:szCs w:val="18"/>
                      <w:lang w:eastAsia="es-BO"/>
                    </w:rPr>
                    <w:t>PLANOS DE APOYO</w:t>
                  </w:r>
                </w:p>
              </w:tc>
            </w:tr>
            <w:tr w:rsidR="00766780" w:rsidTr="00766780">
              <w:trPr>
                <w:trHeight w:val="189"/>
              </w:trPr>
              <w:tc>
                <w:tcPr>
                  <w:tcW w:w="6898" w:type="dxa"/>
                  <w:vAlign w:val="center"/>
                </w:tcPr>
                <w:p w:rsidR="00766780" w:rsidRPr="008E0EBC" w:rsidRDefault="00766780" w:rsidP="00766780">
                  <w:pPr>
                    <w:autoSpaceDE w:val="0"/>
                    <w:autoSpaceDN w:val="0"/>
                    <w:adjustRightInd w:val="0"/>
                    <w:contextualSpacing/>
                    <w:rPr>
                      <w:rFonts w:ascii="Verdana" w:hAnsi="Verdana" w:cs="Calibri"/>
                      <w:b/>
                      <w:sz w:val="18"/>
                      <w:szCs w:val="18"/>
                      <w:lang w:eastAsia="es-BO"/>
                    </w:rPr>
                  </w:pPr>
                  <w:r w:rsidRPr="008E0EBC">
                    <w:rPr>
                      <w:rFonts w:ascii="Verdana" w:hAnsi="Verdana" w:cs="Calibri"/>
                      <w:b/>
                      <w:sz w:val="18"/>
                      <w:szCs w:val="18"/>
                      <w:lang w:eastAsia="es-BO"/>
                    </w:rPr>
                    <w:t>SALA DE MÁQUINAS</w:t>
                  </w:r>
                  <w:r>
                    <w:rPr>
                      <w:rFonts w:ascii="Verdana" w:hAnsi="Verdana" w:cs="Calibri"/>
                      <w:b/>
                      <w:sz w:val="18"/>
                      <w:szCs w:val="18"/>
                      <w:lang w:eastAsia="es-BO"/>
                    </w:rPr>
                    <w:t>. Vista Actual.</w:t>
                  </w:r>
                </w:p>
              </w:tc>
            </w:tr>
            <w:tr w:rsidR="00766780" w:rsidTr="00766780">
              <w:trPr>
                <w:trHeight w:val="3468"/>
              </w:trPr>
              <w:tc>
                <w:tcPr>
                  <w:tcW w:w="6898" w:type="dxa"/>
                  <w:vAlign w:val="center"/>
                </w:tcPr>
                <w:p w:rsidR="00766780" w:rsidRDefault="00766780" w:rsidP="00766780">
                  <w:pPr>
                    <w:autoSpaceDE w:val="0"/>
                    <w:autoSpaceDN w:val="0"/>
                    <w:adjustRightInd w:val="0"/>
                    <w:contextualSpacing/>
                    <w:jc w:val="center"/>
                    <w:rPr>
                      <w:rFonts w:ascii="Verdana" w:hAnsi="Verdana" w:cs="Calibri"/>
                      <w:sz w:val="18"/>
                      <w:szCs w:val="18"/>
                      <w:lang w:eastAsia="es-BO"/>
                    </w:rPr>
                  </w:pPr>
                  <w:r>
                    <w:rPr>
                      <w:noProof/>
                      <w:lang w:val="es-BO" w:eastAsia="es-BO"/>
                    </w:rPr>
                    <w:lastRenderedPageBreak/>
                    <w:drawing>
                      <wp:inline distT="0" distB="0" distL="0" distR="0" wp14:anchorId="70A04384" wp14:editId="4F4B12CB">
                        <wp:extent cx="2557684" cy="2049965"/>
                        <wp:effectExtent l="0" t="0" r="0"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21085" b="22301"/>
                                <a:stretch/>
                              </pic:blipFill>
                              <pic:spPr bwMode="auto">
                                <a:xfrm>
                                  <a:off x="0" y="0"/>
                                  <a:ext cx="2591064" cy="2076719"/>
                                </a:xfrm>
                                <a:prstGeom prst="rect">
                                  <a:avLst/>
                                </a:prstGeom>
                                <a:ln>
                                  <a:noFill/>
                                </a:ln>
                                <a:extLst>
                                  <a:ext uri="{53640926-AAD7-44D8-BBD7-CCE9431645EC}">
                                    <a14:shadowObscured xmlns:a14="http://schemas.microsoft.com/office/drawing/2010/main"/>
                                  </a:ext>
                                </a:extLst>
                              </pic:spPr>
                            </pic:pic>
                          </a:graphicData>
                        </a:graphic>
                      </wp:inline>
                    </w:drawing>
                  </w:r>
                </w:p>
                <w:p w:rsidR="00766780" w:rsidRDefault="00766780" w:rsidP="00766780">
                  <w:pPr>
                    <w:rPr>
                      <w:rFonts w:ascii="Verdana" w:hAnsi="Verdana" w:cs="Calibri"/>
                      <w:sz w:val="18"/>
                      <w:szCs w:val="18"/>
                      <w:lang w:eastAsia="es-BO"/>
                    </w:rPr>
                  </w:pPr>
                </w:p>
                <w:p w:rsidR="00766780" w:rsidRPr="00F036C7" w:rsidRDefault="00766780" w:rsidP="00766780">
                  <w:pPr>
                    <w:rPr>
                      <w:rFonts w:ascii="Verdana" w:hAnsi="Verdana" w:cs="Calibri"/>
                      <w:sz w:val="18"/>
                      <w:szCs w:val="18"/>
                      <w:lang w:eastAsia="es-BO"/>
                    </w:rPr>
                  </w:pPr>
                </w:p>
              </w:tc>
            </w:tr>
            <w:tr w:rsidR="00766780" w:rsidTr="00766780">
              <w:trPr>
                <w:trHeight w:val="189"/>
              </w:trPr>
              <w:tc>
                <w:tcPr>
                  <w:tcW w:w="6898" w:type="dxa"/>
                  <w:vAlign w:val="center"/>
                </w:tcPr>
                <w:p w:rsidR="00766780" w:rsidRPr="008E0EBC" w:rsidRDefault="00766780" w:rsidP="00766780">
                  <w:pPr>
                    <w:autoSpaceDE w:val="0"/>
                    <w:autoSpaceDN w:val="0"/>
                    <w:adjustRightInd w:val="0"/>
                    <w:contextualSpacing/>
                    <w:rPr>
                      <w:rFonts w:ascii="Verdana" w:hAnsi="Verdana" w:cs="Calibri"/>
                      <w:b/>
                      <w:sz w:val="18"/>
                      <w:szCs w:val="18"/>
                      <w:lang w:eastAsia="es-BO"/>
                    </w:rPr>
                  </w:pPr>
                  <w:r w:rsidRPr="008E0EBC">
                    <w:rPr>
                      <w:rFonts w:ascii="Verdana" w:hAnsi="Verdana" w:cs="Calibri"/>
                      <w:b/>
                      <w:sz w:val="18"/>
                      <w:szCs w:val="18"/>
                      <w:lang w:eastAsia="es-BO"/>
                    </w:rPr>
                    <w:t>ÁREA DE EMPLAZAMIENTO.</w:t>
                  </w:r>
                </w:p>
              </w:tc>
            </w:tr>
            <w:tr w:rsidR="00766780" w:rsidTr="00766780">
              <w:trPr>
                <w:trHeight w:val="1185"/>
              </w:trPr>
              <w:tc>
                <w:tcPr>
                  <w:tcW w:w="6898" w:type="dxa"/>
                  <w:vAlign w:val="center"/>
                </w:tcPr>
                <w:p w:rsidR="00766780" w:rsidRDefault="00766780" w:rsidP="00766780">
                  <w:pPr>
                    <w:autoSpaceDE w:val="0"/>
                    <w:autoSpaceDN w:val="0"/>
                    <w:adjustRightInd w:val="0"/>
                    <w:contextualSpacing/>
                    <w:rPr>
                      <w:rFonts w:ascii="Verdana" w:hAnsi="Verdana"/>
                      <w:noProof/>
                    </w:rPr>
                  </w:pPr>
                  <w:r w:rsidRPr="00F036C7">
                    <w:rPr>
                      <w:rFonts w:ascii="Verdana" w:hAnsi="Verdana"/>
                      <w:b/>
                      <w:noProof/>
                    </w:rPr>
                    <w:t>Referencia. –</w:t>
                  </w:r>
                  <w:r w:rsidRPr="00F036C7">
                    <w:rPr>
                      <w:rFonts w:ascii="Verdana" w:hAnsi="Verdana"/>
                      <w:noProof/>
                    </w:rPr>
                    <w:t xml:space="preserve"> Área permitida para la instalación. </w:t>
                  </w:r>
                  <w:r>
                    <w:rPr>
                      <w:rFonts w:ascii="Verdana" w:hAnsi="Verdana"/>
                      <w:noProof/>
                      <w:lang w:val="es-BO" w:eastAsia="es-BO"/>
                    </w:rPr>
                    <w:drawing>
                      <wp:inline distT="0" distB="0" distL="0" distR="0" wp14:anchorId="0E1CC8B2" wp14:editId="014C0B11">
                        <wp:extent cx="683812" cy="526937"/>
                        <wp:effectExtent l="0" t="0" r="2540"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905484.tmp"/>
                                <pic:cNvPicPr/>
                              </pic:nvPicPr>
                              <pic:blipFill>
                                <a:blip r:embed="rId21" cstate="print">
                                  <a:extLst>
                                    <a:ext uri="{BEBA8EAE-BF5A-486C-A8C5-ECC9F3942E4B}">
                                      <a14:imgProps xmlns:a14="http://schemas.microsoft.com/office/drawing/2010/main">
                                        <a14:imgLayer r:embed="rId22">
                                          <a14:imgEffect>
                                            <a14:artisticPaintStrokes/>
                                          </a14:imgEffect>
                                          <a14:imgEffect>
                                            <a14:sharpenSoften amount="50000"/>
                                          </a14:imgEffect>
                                        </a14:imgLayer>
                                      </a14:imgProps>
                                    </a:ext>
                                    <a:ext uri="{28A0092B-C50C-407E-A947-70E740481C1C}">
                                      <a14:useLocalDpi xmlns:a14="http://schemas.microsoft.com/office/drawing/2010/main" val="0"/>
                                    </a:ext>
                                  </a:extLst>
                                </a:blip>
                                <a:stretch>
                                  <a:fillRect/>
                                </a:stretch>
                              </pic:blipFill>
                              <pic:spPr>
                                <a:xfrm flipH="1">
                                  <a:off x="0" y="0"/>
                                  <a:ext cx="714583" cy="550648"/>
                                </a:xfrm>
                                <a:prstGeom prst="rect">
                                  <a:avLst/>
                                </a:prstGeom>
                              </pic:spPr>
                            </pic:pic>
                          </a:graphicData>
                        </a:graphic>
                      </wp:inline>
                    </w:drawing>
                  </w:r>
                </w:p>
                <w:p w:rsidR="00766780" w:rsidRDefault="00766780" w:rsidP="00766780">
                  <w:pPr>
                    <w:autoSpaceDE w:val="0"/>
                    <w:autoSpaceDN w:val="0"/>
                    <w:adjustRightInd w:val="0"/>
                    <w:contextualSpacing/>
                    <w:rPr>
                      <w:rFonts w:ascii="Verdana" w:hAnsi="Verdana"/>
                      <w:noProof/>
                    </w:rPr>
                  </w:pPr>
                </w:p>
                <w:p w:rsidR="00766780" w:rsidRPr="00F036C7" w:rsidRDefault="00766780" w:rsidP="00766780">
                  <w:pPr>
                    <w:autoSpaceDE w:val="0"/>
                    <w:autoSpaceDN w:val="0"/>
                    <w:adjustRightInd w:val="0"/>
                    <w:contextualSpacing/>
                    <w:rPr>
                      <w:rFonts w:ascii="Verdana" w:hAnsi="Verdana"/>
                      <w:noProof/>
                    </w:rPr>
                  </w:pPr>
                </w:p>
                <w:p w:rsidR="00766780" w:rsidRDefault="00766780" w:rsidP="00766780">
                  <w:pPr>
                    <w:autoSpaceDE w:val="0"/>
                    <w:autoSpaceDN w:val="0"/>
                    <w:adjustRightInd w:val="0"/>
                    <w:contextualSpacing/>
                    <w:jc w:val="center"/>
                    <w:rPr>
                      <w:rFonts w:ascii="Verdana" w:hAnsi="Verdana" w:cs="Calibri"/>
                      <w:sz w:val="18"/>
                      <w:szCs w:val="18"/>
                      <w:lang w:eastAsia="es-BO"/>
                    </w:rPr>
                  </w:pPr>
                  <w:r>
                    <w:rPr>
                      <w:noProof/>
                      <w:lang w:val="es-BO" w:eastAsia="es-BO"/>
                    </w:rPr>
                    <w:drawing>
                      <wp:inline distT="0" distB="0" distL="0" distR="0" wp14:anchorId="5D5139B4" wp14:editId="101FA6E1">
                        <wp:extent cx="2772833" cy="2944086"/>
                        <wp:effectExtent l="0" t="0" r="8890" b="889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12516" b="12485"/>
                                <a:stretch/>
                              </pic:blipFill>
                              <pic:spPr bwMode="auto">
                                <a:xfrm>
                                  <a:off x="0" y="0"/>
                                  <a:ext cx="2792608" cy="2965082"/>
                                </a:xfrm>
                                <a:prstGeom prst="rect">
                                  <a:avLst/>
                                </a:prstGeom>
                                <a:ln>
                                  <a:noFill/>
                                </a:ln>
                                <a:extLst>
                                  <a:ext uri="{53640926-AAD7-44D8-BBD7-CCE9431645EC}">
                                    <a14:shadowObscured xmlns:a14="http://schemas.microsoft.com/office/drawing/2010/main"/>
                                  </a:ext>
                                </a:extLst>
                              </pic:spPr>
                            </pic:pic>
                          </a:graphicData>
                        </a:graphic>
                      </wp:inline>
                    </w:drawing>
                  </w:r>
                </w:p>
              </w:tc>
            </w:tr>
          </w:tbl>
          <w:p w:rsidR="00766780" w:rsidRDefault="00766780" w:rsidP="00766780">
            <w:pPr>
              <w:autoSpaceDE w:val="0"/>
              <w:autoSpaceDN w:val="0"/>
              <w:adjustRightInd w:val="0"/>
              <w:contextualSpacing/>
              <w:rPr>
                <w:rFonts w:ascii="Verdana" w:hAnsi="Verdana" w:cs="Calibri"/>
                <w:sz w:val="18"/>
                <w:szCs w:val="18"/>
                <w:lang w:eastAsia="es-BO"/>
              </w:rPr>
            </w:pPr>
          </w:p>
          <w:p w:rsidR="00766780" w:rsidRDefault="00766780" w:rsidP="00766780">
            <w:pPr>
              <w:autoSpaceDE w:val="0"/>
              <w:autoSpaceDN w:val="0"/>
              <w:adjustRightInd w:val="0"/>
              <w:contextualSpacing/>
              <w:rPr>
                <w:rFonts w:ascii="Verdana" w:hAnsi="Verdana" w:cs="Calibri"/>
                <w:sz w:val="18"/>
                <w:szCs w:val="18"/>
                <w:lang w:eastAsia="es-BO"/>
              </w:rPr>
            </w:pPr>
          </w:p>
          <w:p w:rsidR="00766780" w:rsidRDefault="00766780" w:rsidP="00766780">
            <w:pPr>
              <w:autoSpaceDE w:val="0"/>
              <w:autoSpaceDN w:val="0"/>
              <w:adjustRightInd w:val="0"/>
              <w:contextualSpacing/>
              <w:rPr>
                <w:rFonts w:ascii="Verdana" w:hAnsi="Verdana" w:cs="Calibri"/>
                <w:sz w:val="18"/>
                <w:szCs w:val="18"/>
                <w:lang w:eastAsia="es-BO"/>
              </w:rPr>
            </w:pPr>
          </w:p>
          <w:p w:rsidR="00766780" w:rsidRDefault="00766780" w:rsidP="00766780">
            <w:pPr>
              <w:autoSpaceDE w:val="0"/>
              <w:autoSpaceDN w:val="0"/>
              <w:adjustRightInd w:val="0"/>
              <w:contextualSpacing/>
              <w:rPr>
                <w:rFonts w:ascii="Verdana" w:hAnsi="Verdana" w:cs="Calibri"/>
                <w:sz w:val="18"/>
                <w:szCs w:val="18"/>
                <w:lang w:eastAsia="es-BO"/>
              </w:rPr>
            </w:pPr>
          </w:p>
          <w:p w:rsidR="00766780" w:rsidRPr="001B0C9F" w:rsidRDefault="00766780" w:rsidP="00766780">
            <w:pPr>
              <w:autoSpaceDE w:val="0"/>
              <w:autoSpaceDN w:val="0"/>
              <w:adjustRightInd w:val="0"/>
              <w:contextualSpacing/>
              <w:jc w:val="center"/>
              <w:rPr>
                <w:rFonts w:ascii="Verdana" w:hAnsi="Verdana" w:cs="Calibri"/>
                <w:sz w:val="18"/>
                <w:szCs w:val="18"/>
                <w:lang w:eastAsia="es-BO"/>
              </w:rPr>
            </w:pPr>
          </w:p>
          <w:p w:rsidR="00766780" w:rsidRPr="001B0C9F" w:rsidRDefault="00766780" w:rsidP="00766780">
            <w:pPr>
              <w:autoSpaceDE w:val="0"/>
              <w:autoSpaceDN w:val="0"/>
              <w:adjustRightInd w:val="0"/>
              <w:contextualSpacing/>
              <w:jc w:val="center"/>
              <w:rPr>
                <w:rFonts w:ascii="Verdana" w:hAnsi="Verdana" w:cs="Calibri"/>
                <w:sz w:val="18"/>
                <w:szCs w:val="18"/>
                <w:lang w:eastAsia="es-BO"/>
              </w:rPr>
            </w:pPr>
          </w:p>
        </w:tc>
        <w:tc>
          <w:tcPr>
            <w:tcW w:w="4893" w:type="dxa"/>
            <w:vAlign w:val="center"/>
          </w:tcPr>
          <w:p w:rsidR="00766780" w:rsidRPr="006F470A" w:rsidRDefault="00766780" w:rsidP="00766780">
            <w:pPr>
              <w:rPr>
                <w:rFonts w:asciiTheme="minorHAnsi" w:hAnsiTheme="minorHAnsi" w:cstheme="minorHAnsi"/>
                <w:b/>
                <w:sz w:val="18"/>
                <w:szCs w:val="18"/>
              </w:rPr>
            </w:pPr>
          </w:p>
        </w:tc>
      </w:tr>
      <w:tr w:rsidR="00766780" w:rsidRPr="006F470A" w:rsidTr="00766780">
        <w:trPr>
          <w:trHeight w:val="207"/>
          <w:jc w:val="center"/>
        </w:trPr>
        <w:tc>
          <w:tcPr>
            <w:tcW w:w="6417" w:type="dxa"/>
            <w:shd w:val="clear" w:color="auto" w:fill="C6D9F1" w:themeFill="text2" w:themeFillTint="33"/>
            <w:vAlign w:val="center"/>
          </w:tcPr>
          <w:p w:rsidR="00766780" w:rsidRPr="001B0C9F" w:rsidRDefault="00766780" w:rsidP="00766780">
            <w:pPr>
              <w:rPr>
                <w:rFonts w:ascii="Verdana" w:hAnsi="Verdana" w:cs="Calibri"/>
                <w:sz w:val="18"/>
                <w:szCs w:val="18"/>
                <w:lang w:eastAsia="es-BO"/>
              </w:rPr>
            </w:pPr>
            <w:r w:rsidRPr="001B0C9F">
              <w:rPr>
                <w:rFonts w:ascii="Verdana" w:hAnsi="Verdana" w:cs="Calibri"/>
                <w:b/>
                <w:bCs/>
                <w:sz w:val="18"/>
                <w:szCs w:val="18"/>
              </w:rPr>
              <w:lastRenderedPageBreak/>
              <w:t>PLAZO DE ENTREGA</w:t>
            </w:r>
          </w:p>
        </w:tc>
        <w:tc>
          <w:tcPr>
            <w:tcW w:w="4893" w:type="dxa"/>
            <w:shd w:val="clear" w:color="auto" w:fill="C6D9F1" w:themeFill="text2" w:themeFillTint="33"/>
            <w:vAlign w:val="center"/>
          </w:tcPr>
          <w:p w:rsidR="00766780" w:rsidRPr="006F470A" w:rsidRDefault="00766780" w:rsidP="00766780">
            <w:pPr>
              <w:rPr>
                <w:rFonts w:asciiTheme="minorHAnsi" w:hAnsiTheme="minorHAnsi" w:cstheme="minorHAnsi"/>
                <w:b/>
                <w:sz w:val="18"/>
                <w:szCs w:val="18"/>
              </w:rPr>
            </w:pPr>
          </w:p>
        </w:tc>
      </w:tr>
      <w:tr w:rsidR="00766780" w:rsidRPr="006F470A" w:rsidTr="00766780">
        <w:trPr>
          <w:trHeight w:val="224"/>
          <w:jc w:val="center"/>
        </w:trPr>
        <w:tc>
          <w:tcPr>
            <w:tcW w:w="6417" w:type="dxa"/>
            <w:vAlign w:val="center"/>
          </w:tcPr>
          <w:p w:rsidR="00766780" w:rsidRPr="001B0C9F" w:rsidRDefault="00766780" w:rsidP="00766780">
            <w:pPr>
              <w:autoSpaceDE w:val="0"/>
              <w:autoSpaceDN w:val="0"/>
              <w:adjustRightInd w:val="0"/>
              <w:jc w:val="both"/>
              <w:rPr>
                <w:rFonts w:ascii="Verdana" w:hAnsi="Verdana" w:cs="Calibri"/>
                <w:b/>
                <w:bCs/>
                <w:sz w:val="18"/>
                <w:szCs w:val="18"/>
                <w:lang w:val="es-ES_tradnl" w:eastAsia="es-BO"/>
              </w:rPr>
            </w:pPr>
            <w:r w:rsidRPr="001B0C9F">
              <w:rPr>
                <w:rFonts w:ascii="Verdana" w:hAnsi="Verdana" w:cs="Calibri"/>
                <w:sz w:val="18"/>
                <w:szCs w:val="18"/>
              </w:rPr>
              <w:t>El plazo</w:t>
            </w:r>
            <w:r>
              <w:rPr>
                <w:rFonts w:ascii="Verdana" w:hAnsi="Verdana" w:cs="Calibri"/>
                <w:sz w:val="18"/>
                <w:szCs w:val="18"/>
              </w:rPr>
              <w:t xml:space="preserve"> de entrega es de 4</w:t>
            </w:r>
            <w:r w:rsidRPr="001B0C9F">
              <w:rPr>
                <w:rFonts w:ascii="Verdana" w:hAnsi="Verdana" w:cs="Calibri"/>
                <w:sz w:val="18"/>
                <w:szCs w:val="18"/>
              </w:rPr>
              <w:t xml:space="preserve">5 días </w:t>
            </w:r>
            <w:r w:rsidR="004A68B0" w:rsidRPr="001B0C9F">
              <w:rPr>
                <w:rFonts w:ascii="Verdana" w:hAnsi="Verdana" w:cs="Calibri"/>
                <w:sz w:val="18"/>
                <w:szCs w:val="18"/>
              </w:rPr>
              <w:t>calendario com</w:t>
            </w:r>
            <w:r w:rsidR="004A68B0">
              <w:rPr>
                <w:rFonts w:ascii="Verdana" w:hAnsi="Verdana" w:cs="Calibri"/>
                <w:sz w:val="18"/>
                <w:szCs w:val="18"/>
              </w:rPr>
              <w:t>putable</w:t>
            </w:r>
            <w:r>
              <w:rPr>
                <w:rFonts w:ascii="Verdana" w:hAnsi="Verdana" w:cs="Calibri"/>
                <w:sz w:val="18"/>
                <w:szCs w:val="18"/>
              </w:rPr>
              <w:t xml:space="preserve"> a partir de la orden de proceder.</w:t>
            </w:r>
          </w:p>
        </w:tc>
        <w:tc>
          <w:tcPr>
            <w:tcW w:w="4893" w:type="dxa"/>
            <w:vAlign w:val="center"/>
          </w:tcPr>
          <w:p w:rsidR="00766780" w:rsidRPr="006F470A" w:rsidRDefault="00766780" w:rsidP="00766780">
            <w:pPr>
              <w:rPr>
                <w:rFonts w:asciiTheme="minorHAnsi" w:hAnsiTheme="minorHAnsi" w:cstheme="minorHAnsi"/>
                <w:b/>
                <w:sz w:val="18"/>
                <w:szCs w:val="18"/>
              </w:rPr>
            </w:pPr>
          </w:p>
        </w:tc>
      </w:tr>
      <w:tr w:rsidR="00766780" w:rsidRPr="006F470A" w:rsidTr="00766780">
        <w:trPr>
          <w:trHeight w:val="224"/>
          <w:jc w:val="center"/>
        </w:trPr>
        <w:tc>
          <w:tcPr>
            <w:tcW w:w="6417" w:type="dxa"/>
            <w:tcBorders>
              <w:top w:val="single" w:sz="2" w:space="0" w:color="000000"/>
              <w:left w:val="single" w:sz="12" w:space="0" w:color="auto"/>
              <w:bottom w:val="single" w:sz="2" w:space="0" w:color="000000"/>
              <w:right w:val="single" w:sz="2" w:space="0" w:color="000000"/>
            </w:tcBorders>
            <w:shd w:val="clear" w:color="auto" w:fill="C6D9F1" w:themeFill="text2" w:themeFillTint="33"/>
            <w:vAlign w:val="center"/>
          </w:tcPr>
          <w:p w:rsidR="00766780" w:rsidRPr="001B0C9F" w:rsidRDefault="00766780" w:rsidP="00766780">
            <w:pPr>
              <w:autoSpaceDE w:val="0"/>
              <w:autoSpaceDN w:val="0"/>
              <w:adjustRightInd w:val="0"/>
              <w:jc w:val="both"/>
              <w:rPr>
                <w:rFonts w:ascii="Verdana" w:hAnsi="Verdana" w:cs="Calibri"/>
                <w:sz w:val="18"/>
                <w:szCs w:val="18"/>
              </w:rPr>
            </w:pPr>
            <w:r w:rsidRPr="00F42621">
              <w:rPr>
                <w:rFonts w:ascii="Verdana" w:hAnsi="Verdana" w:cs="Calibri"/>
                <w:b/>
                <w:sz w:val="18"/>
                <w:szCs w:val="18"/>
              </w:rPr>
              <w:t>SERVICIO CONEXOS</w:t>
            </w:r>
          </w:p>
        </w:tc>
        <w:tc>
          <w:tcPr>
            <w:tcW w:w="4893" w:type="dxa"/>
            <w:tcBorders>
              <w:top w:val="single" w:sz="2" w:space="0" w:color="000000"/>
              <w:left w:val="single" w:sz="2" w:space="0" w:color="000000"/>
              <w:bottom w:val="single" w:sz="2" w:space="0" w:color="000000"/>
              <w:right w:val="single" w:sz="12" w:space="0" w:color="auto"/>
            </w:tcBorders>
            <w:shd w:val="clear" w:color="auto" w:fill="C6D9F1" w:themeFill="text2" w:themeFillTint="33"/>
            <w:vAlign w:val="center"/>
          </w:tcPr>
          <w:p w:rsidR="00766780" w:rsidRPr="006F470A" w:rsidRDefault="00766780" w:rsidP="00766780">
            <w:pPr>
              <w:rPr>
                <w:rFonts w:asciiTheme="minorHAnsi" w:hAnsiTheme="minorHAnsi" w:cstheme="minorHAnsi"/>
                <w:b/>
                <w:sz w:val="18"/>
                <w:szCs w:val="18"/>
              </w:rPr>
            </w:pPr>
          </w:p>
        </w:tc>
      </w:tr>
      <w:tr w:rsidR="00766780" w:rsidRPr="006F470A" w:rsidTr="00766780">
        <w:trPr>
          <w:trHeight w:val="224"/>
          <w:jc w:val="center"/>
        </w:trPr>
        <w:tc>
          <w:tcPr>
            <w:tcW w:w="6417" w:type="dxa"/>
            <w:tcBorders>
              <w:top w:val="single" w:sz="2" w:space="0" w:color="000000"/>
              <w:left w:val="single" w:sz="12" w:space="0" w:color="auto"/>
              <w:bottom w:val="single" w:sz="2" w:space="0" w:color="000000"/>
              <w:right w:val="single" w:sz="2" w:space="0" w:color="000000"/>
            </w:tcBorders>
            <w:vAlign w:val="center"/>
          </w:tcPr>
          <w:p w:rsidR="00766780" w:rsidRDefault="00766780" w:rsidP="00766780">
            <w:pPr>
              <w:autoSpaceDE w:val="0"/>
              <w:autoSpaceDN w:val="0"/>
              <w:adjustRightInd w:val="0"/>
              <w:jc w:val="both"/>
              <w:rPr>
                <w:rFonts w:ascii="Verdana" w:hAnsi="Verdana" w:cs="Calibri"/>
                <w:sz w:val="18"/>
                <w:szCs w:val="18"/>
              </w:rPr>
            </w:pPr>
            <w:r>
              <w:rPr>
                <w:rFonts w:ascii="Verdana" w:hAnsi="Verdana" w:cs="Calibri"/>
                <w:sz w:val="18"/>
                <w:szCs w:val="18"/>
              </w:rPr>
              <w:t xml:space="preserve">La empresa adjudicada deberá realizar la instalación del compresor en planta Potosí, incurriendo en todos los gastos que </w:t>
            </w:r>
            <w:r w:rsidR="004A68B0">
              <w:rPr>
                <w:rFonts w:ascii="Verdana" w:hAnsi="Verdana" w:cs="Calibri"/>
                <w:sz w:val="18"/>
                <w:szCs w:val="18"/>
              </w:rPr>
              <w:t>impliquen</w:t>
            </w:r>
            <w:r>
              <w:rPr>
                <w:rFonts w:ascii="Verdana" w:hAnsi="Verdana" w:cs="Calibri"/>
                <w:sz w:val="18"/>
                <w:szCs w:val="18"/>
              </w:rPr>
              <w:t xml:space="preserve"> la instalación del compresor y sus accesorios. Hasta la puesta en marcha del equipo.</w:t>
            </w:r>
          </w:p>
          <w:p w:rsidR="00766780" w:rsidRDefault="00766780" w:rsidP="00766780">
            <w:pPr>
              <w:autoSpaceDE w:val="0"/>
              <w:autoSpaceDN w:val="0"/>
              <w:adjustRightInd w:val="0"/>
              <w:jc w:val="both"/>
              <w:rPr>
                <w:rFonts w:ascii="Verdana" w:hAnsi="Verdana" w:cs="Calibri"/>
                <w:sz w:val="18"/>
                <w:szCs w:val="18"/>
              </w:rPr>
            </w:pPr>
          </w:p>
          <w:p w:rsidR="00766780" w:rsidRPr="001B0C9F" w:rsidRDefault="00766780" w:rsidP="004A68B0">
            <w:pPr>
              <w:autoSpaceDE w:val="0"/>
              <w:autoSpaceDN w:val="0"/>
              <w:adjustRightInd w:val="0"/>
              <w:jc w:val="both"/>
              <w:rPr>
                <w:rFonts w:ascii="Verdana" w:hAnsi="Verdana" w:cs="Calibri"/>
                <w:sz w:val="18"/>
                <w:szCs w:val="18"/>
              </w:rPr>
            </w:pPr>
            <w:r>
              <w:rPr>
                <w:rFonts w:ascii="Verdana" w:hAnsi="Verdana" w:cs="Calibri"/>
                <w:sz w:val="18"/>
                <w:szCs w:val="18"/>
              </w:rPr>
              <w:t>Adicionalmente, la empresa deberá capacitar en el uso, mantenimiento básico de los equipos instalados, otorgando un certificado de capacitación a las personas designadas por la unidad solicitante de 4 a 7   personas en planta engarrafadora Potosí.</w:t>
            </w:r>
          </w:p>
        </w:tc>
        <w:tc>
          <w:tcPr>
            <w:tcW w:w="4893" w:type="dxa"/>
            <w:tcBorders>
              <w:top w:val="single" w:sz="2" w:space="0" w:color="000000"/>
              <w:left w:val="single" w:sz="2" w:space="0" w:color="000000"/>
              <w:bottom w:val="single" w:sz="2" w:space="0" w:color="000000"/>
              <w:right w:val="single" w:sz="12" w:space="0" w:color="auto"/>
            </w:tcBorders>
            <w:vAlign w:val="center"/>
          </w:tcPr>
          <w:p w:rsidR="00766780" w:rsidRPr="006F470A" w:rsidRDefault="00766780" w:rsidP="00766780">
            <w:pPr>
              <w:rPr>
                <w:rFonts w:asciiTheme="minorHAnsi" w:hAnsiTheme="minorHAnsi" w:cstheme="minorHAnsi"/>
                <w:b/>
                <w:sz w:val="18"/>
                <w:szCs w:val="18"/>
              </w:rPr>
            </w:pPr>
          </w:p>
        </w:tc>
      </w:tr>
      <w:tr w:rsidR="00766780" w:rsidRPr="006F470A" w:rsidTr="00766780">
        <w:trPr>
          <w:trHeight w:val="224"/>
          <w:jc w:val="center"/>
        </w:trPr>
        <w:tc>
          <w:tcPr>
            <w:tcW w:w="6417" w:type="dxa"/>
            <w:tcBorders>
              <w:top w:val="single" w:sz="2" w:space="0" w:color="000000"/>
              <w:left w:val="single" w:sz="12" w:space="0" w:color="auto"/>
              <w:bottom w:val="single" w:sz="2" w:space="0" w:color="000000"/>
              <w:right w:val="single" w:sz="2" w:space="0" w:color="000000"/>
            </w:tcBorders>
            <w:shd w:val="clear" w:color="auto" w:fill="C6D9F1" w:themeFill="text2" w:themeFillTint="33"/>
            <w:vAlign w:val="center"/>
          </w:tcPr>
          <w:p w:rsidR="00766780" w:rsidRPr="001B0C9F" w:rsidRDefault="00766780" w:rsidP="00766780">
            <w:pPr>
              <w:autoSpaceDE w:val="0"/>
              <w:autoSpaceDN w:val="0"/>
              <w:adjustRightInd w:val="0"/>
              <w:jc w:val="both"/>
              <w:rPr>
                <w:rFonts w:ascii="Verdana" w:hAnsi="Verdana" w:cs="Calibri"/>
                <w:sz w:val="18"/>
                <w:szCs w:val="18"/>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  </w:t>
            </w:r>
          </w:p>
        </w:tc>
        <w:tc>
          <w:tcPr>
            <w:tcW w:w="4893" w:type="dxa"/>
            <w:tcBorders>
              <w:top w:val="single" w:sz="2" w:space="0" w:color="000000"/>
              <w:left w:val="single" w:sz="2" w:space="0" w:color="000000"/>
              <w:bottom w:val="single" w:sz="2" w:space="0" w:color="000000"/>
              <w:right w:val="single" w:sz="12" w:space="0" w:color="auto"/>
            </w:tcBorders>
            <w:shd w:val="clear" w:color="auto" w:fill="C6D9F1" w:themeFill="text2" w:themeFillTint="33"/>
            <w:vAlign w:val="center"/>
          </w:tcPr>
          <w:p w:rsidR="00766780" w:rsidRPr="006F470A" w:rsidRDefault="00766780" w:rsidP="00766780">
            <w:pPr>
              <w:rPr>
                <w:rFonts w:asciiTheme="minorHAnsi" w:hAnsiTheme="minorHAnsi" w:cstheme="minorHAnsi"/>
                <w:b/>
                <w:sz w:val="18"/>
                <w:szCs w:val="18"/>
              </w:rPr>
            </w:pPr>
          </w:p>
        </w:tc>
      </w:tr>
      <w:tr w:rsidR="00766780" w:rsidRPr="006F470A" w:rsidTr="00766780">
        <w:trPr>
          <w:trHeight w:val="224"/>
          <w:jc w:val="center"/>
        </w:trPr>
        <w:tc>
          <w:tcPr>
            <w:tcW w:w="6417" w:type="dxa"/>
            <w:tcBorders>
              <w:top w:val="single" w:sz="2" w:space="0" w:color="000000"/>
              <w:left w:val="single" w:sz="12" w:space="0" w:color="auto"/>
              <w:bottom w:val="single" w:sz="2" w:space="0" w:color="000000"/>
              <w:right w:val="single" w:sz="2" w:space="0" w:color="000000"/>
            </w:tcBorders>
            <w:vAlign w:val="center"/>
          </w:tcPr>
          <w:p w:rsidR="00766780" w:rsidRPr="001B0C9F" w:rsidRDefault="00766780" w:rsidP="004A68B0">
            <w:pPr>
              <w:autoSpaceDE w:val="0"/>
              <w:autoSpaceDN w:val="0"/>
              <w:adjustRightInd w:val="0"/>
              <w:jc w:val="both"/>
              <w:rPr>
                <w:rFonts w:ascii="Verdana" w:hAnsi="Verdana" w:cs="Calibri"/>
                <w:sz w:val="18"/>
                <w:szCs w:val="18"/>
              </w:rPr>
            </w:pPr>
            <w:r>
              <w:rPr>
                <w:rFonts w:ascii="Verdana" w:hAnsi="Verdana" w:cs="Calibri"/>
                <w:sz w:val="18"/>
                <w:szCs w:val="18"/>
              </w:rPr>
              <w:t>La empresa adjudicada deberá asegurar la disponibilidad de servicios y la provisión de repuestos y accesorios por un periodo no menor a 18 meses computables a partir de la fecha de la emisión de la recepción del compresor y accesorios.</w:t>
            </w:r>
          </w:p>
        </w:tc>
        <w:tc>
          <w:tcPr>
            <w:tcW w:w="4893" w:type="dxa"/>
            <w:tcBorders>
              <w:top w:val="single" w:sz="2" w:space="0" w:color="000000"/>
              <w:left w:val="single" w:sz="2" w:space="0" w:color="000000"/>
              <w:bottom w:val="single" w:sz="2" w:space="0" w:color="000000"/>
              <w:right w:val="single" w:sz="12" w:space="0" w:color="auto"/>
            </w:tcBorders>
            <w:vAlign w:val="center"/>
          </w:tcPr>
          <w:p w:rsidR="00766780" w:rsidRPr="006F470A" w:rsidRDefault="00766780" w:rsidP="00766780">
            <w:pPr>
              <w:rPr>
                <w:rFonts w:asciiTheme="minorHAnsi" w:hAnsiTheme="minorHAnsi" w:cstheme="minorHAnsi"/>
                <w:b/>
                <w:sz w:val="18"/>
                <w:szCs w:val="18"/>
              </w:rPr>
            </w:pPr>
          </w:p>
        </w:tc>
      </w:tr>
      <w:tr w:rsidR="00766780" w:rsidRPr="006F470A" w:rsidTr="00766780">
        <w:trPr>
          <w:trHeight w:val="224"/>
          <w:jc w:val="center"/>
        </w:trPr>
        <w:tc>
          <w:tcPr>
            <w:tcW w:w="6417" w:type="dxa"/>
            <w:tcBorders>
              <w:top w:val="single" w:sz="2" w:space="0" w:color="000000"/>
              <w:left w:val="single" w:sz="12" w:space="0" w:color="auto"/>
              <w:bottom w:val="single" w:sz="2" w:space="0" w:color="000000"/>
              <w:right w:val="single" w:sz="2" w:space="0" w:color="000000"/>
            </w:tcBorders>
            <w:shd w:val="clear" w:color="auto" w:fill="C6D9F1" w:themeFill="text2" w:themeFillTint="33"/>
            <w:vAlign w:val="center"/>
          </w:tcPr>
          <w:p w:rsidR="00766780" w:rsidRPr="001B0C9F" w:rsidRDefault="00766780" w:rsidP="00766780">
            <w:pPr>
              <w:autoSpaceDE w:val="0"/>
              <w:autoSpaceDN w:val="0"/>
              <w:adjustRightInd w:val="0"/>
              <w:jc w:val="both"/>
              <w:rPr>
                <w:rFonts w:ascii="Verdana" w:hAnsi="Verdana" w:cs="Calibri"/>
                <w:sz w:val="18"/>
                <w:szCs w:val="18"/>
              </w:rPr>
            </w:pPr>
            <w:r w:rsidRPr="00FD291B">
              <w:rPr>
                <w:rFonts w:ascii="Verdana" w:hAnsi="Verdana" w:cs="Calibri"/>
                <w:b/>
                <w:bCs/>
                <w:sz w:val="18"/>
                <w:szCs w:val="18"/>
              </w:rPr>
              <w:t>LUGAR DONDE SE PRESTAN LOS SERVICIOS DE ASISTENCIA TÉCNICA</w:t>
            </w:r>
          </w:p>
        </w:tc>
        <w:tc>
          <w:tcPr>
            <w:tcW w:w="4893" w:type="dxa"/>
            <w:tcBorders>
              <w:top w:val="single" w:sz="2" w:space="0" w:color="000000"/>
              <w:left w:val="single" w:sz="2" w:space="0" w:color="000000"/>
              <w:bottom w:val="single" w:sz="2" w:space="0" w:color="000000"/>
              <w:right w:val="single" w:sz="12" w:space="0" w:color="auto"/>
            </w:tcBorders>
            <w:shd w:val="clear" w:color="auto" w:fill="C6D9F1" w:themeFill="text2" w:themeFillTint="33"/>
            <w:vAlign w:val="center"/>
          </w:tcPr>
          <w:p w:rsidR="00766780" w:rsidRPr="006F470A" w:rsidRDefault="00766780" w:rsidP="00766780">
            <w:pPr>
              <w:rPr>
                <w:rFonts w:asciiTheme="minorHAnsi" w:hAnsiTheme="minorHAnsi" w:cstheme="minorHAnsi"/>
                <w:b/>
                <w:sz w:val="18"/>
                <w:szCs w:val="18"/>
              </w:rPr>
            </w:pPr>
          </w:p>
        </w:tc>
      </w:tr>
      <w:tr w:rsidR="00766780" w:rsidRPr="006F470A" w:rsidTr="00766780">
        <w:trPr>
          <w:trHeight w:val="224"/>
          <w:jc w:val="center"/>
        </w:trPr>
        <w:tc>
          <w:tcPr>
            <w:tcW w:w="6417" w:type="dxa"/>
            <w:tcBorders>
              <w:top w:val="single" w:sz="2" w:space="0" w:color="000000"/>
              <w:left w:val="single" w:sz="12" w:space="0" w:color="auto"/>
              <w:bottom w:val="single" w:sz="2" w:space="0" w:color="000000"/>
              <w:right w:val="single" w:sz="2" w:space="0" w:color="000000"/>
            </w:tcBorders>
            <w:vAlign w:val="center"/>
          </w:tcPr>
          <w:p w:rsidR="00766780" w:rsidRPr="001B0C9F" w:rsidRDefault="00766780" w:rsidP="004A68B0">
            <w:pPr>
              <w:autoSpaceDE w:val="0"/>
              <w:autoSpaceDN w:val="0"/>
              <w:adjustRightInd w:val="0"/>
              <w:jc w:val="both"/>
              <w:rPr>
                <w:rFonts w:ascii="Verdana" w:hAnsi="Verdana" w:cs="Calibri"/>
                <w:sz w:val="18"/>
                <w:szCs w:val="18"/>
              </w:rPr>
            </w:pPr>
            <w:r>
              <w:rPr>
                <w:rFonts w:ascii="Verdana" w:hAnsi="Verdana" w:cs="Calibri"/>
                <w:sz w:val="18"/>
                <w:szCs w:val="18"/>
              </w:rPr>
              <w:t>La empresa adjudicada deberá atender los requerimientos técnicos de mantenimiento en el periodo de garantía en la planta engarrafadora Potosí donde se realizará la entrega e instalación.</w:t>
            </w:r>
          </w:p>
        </w:tc>
        <w:tc>
          <w:tcPr>
            <w:tcW w:w="4893" w:type="dxa"/>
            <w:tcBorders>
              <w:top w:val="single" w:sz="2" w:space="0" w:color="000000"/>
              <w:left w:val="single" w:sz="2" w:space="0" w:color="000000"/>
              <w:bottom w:val="single" w:sz="2" w:space="0" w:color="000000"/>
              <w:right w:val="single" w:sz="12" w:space="0" w:color="auto"/>
            </w:tcBorders>
            <w:vAlign w:val="center"/>
          </w:tcPr>
          <w:p w:rsidR="00766780" w:rsidRPr="006F470A" w:rsidRDefault="00766780" w:rsidP="00766780">
            <w:pPr>
              <w:rPr>
                <w:rFonts w:asciiTheme="minorHAnsi" w:hAnsiTheme="minorHAnsi" w:cstheme="minorHAnsi"/>
                <w:b/>
                <w:sz w:val="18"/>
                <w:szCs w:val="18"/>
              </w:rPr>
            </w:pPr>
          </w:p>
        </w:tc>
      </w:tr>
      <w:tr w:rsidR="00766780" w:rsidRPr="006F470A" w:rsidTr="00766780">
        <w:trPr>
          <w:trHeight w:val="224"/>
          <w:jc w:val="center"/>
        </w:trPr>
        <w:tc>
          <w:tcPr>
            <w:tcW w:w="6417" w:type="dxa"/>
            <w:tcBorders>
              <w:top w:val="single" w:sz="2" w:space="0" w:color="000000"/>
              <w:left w:val="single" w:sz="12" w:space="0" w:color="auto"/>
              <w:bottom w:val="single" w:sz="2" w:space="0" w:color="000000"/>
              <w:right w:val="single" w:sz="2" w:space="0" w:color="000000"/>
            </w:tcBorders>
            <w:shd w:val="clear" w:color="auto" w:fill="C6D9F1" w:themeFill="text2" w:themeFillTint="33"/>
            <w:vAlign w:val="center"/>
          </w:tcPr>
          <w:p w:rsidR="00766780" w:rsidRPr="00D24548" w:rsidRDefault="00766780" w:rsidP="00766780">
            <w:pPr>
              <w:autoSpaceDE w:val="0"/>
              <w:autoSpaceDN w:val="0"/>
              <w:adjustRightInd w:val="0"/>
              <w:jc w:val="both"/>
              <w:rPr>
                <w:rFonts w:ascii="Verdana" w:hAnsi="Verdana" w:cs="Calibri"/>
                <w:b/>
                <w:sz w:val="18"/>
                <w:szCs w:val="18"/>
              </w:rPr>
            </w:pPr>
            <w:r>
              <w:rPr>
                <w:rFonts w:ascii="Verdana" w:hAnsi="Verdana" w:cs="Calibri"/>
                <w:b/>
                <w:sz w:val="18"/>
                <w:szCs w:val="18"/>
              </w:rPr>
              <w:t>PRUEBAS</w:t>
            </w:r>
          </w:p>
        </w:tc>
        <w:tc>
          <w:tcPr>
            <w:tcW w:w="4893" w:type="dxa"/>
            <w:tcBorders>
              <w:top w:val="single" w:sz="2" w:space="0" w:color="000000"/>
              <w:left w:val="single" w:sz="2" w:space="0" w:color="000000"/>
              <w:bottom w:val="single" w:sz="2" w:space="0" w:color="000000"/>
              <w:right w:val="single" w:sz="12" w:space="0" w:color="auto"/>
            </w:tcBorders>
            <w:shd w:val="clear" w:color="auto" w:fill="C6D9F1" w:themeFill="text2" w:themeFillTint="33"/>
            <w:vAlign w:val="center"/>
          </w:tcPr>
          <w:p w:rsidR="00766780" w:rsidRPr="006F470A" w:rsidRDefault="00766780" w:rsidP="00766780">
            <w:pPr>
              <w:rPr>
                <w:rFonts w:asciiTheme="minorHAnsi" w:hAnsiTheme="minorHAnsi" w:cstheme="minorHAnsi"/>
                <w:b/>
                <w:sz w:val="18"/>
                <w:szCs w:val="18"/>
              </w:rPr>
            </w:pPr>
          </w:p>
        </w:tc>
      </w:tr>
      <w:tr w:rsidR="00766780" w:rsidRPr="006F470A" w:rsidTr="00766780">
        <w:trPr>
          <w:trHeight w:val="224"/>
          <w:jc w:val="center"/>
        </w:trPr>
        <w:tc>
          <w:tcPr>
            <w:tcW w:w="6417" w:type="dxa"/>
            <w:tcBorders>
              <w:top w:val="single" w:sz="2" w:space="0" w:color="000000"/>
              <w:left w:val="single" w:sz="12" w:space="0" w:color="auto"/>
              <w:bottom w:val="single" w:sz="2" w:space="0" w:color="000000"/>
              <w:right w:val="single" w:sz="2" w:space="0" w:color="000000"/>
            </w:tcBorders>
            <w:vAlign w:val="center"/>
          </w:tcPr>
          <w:p w:rsidR="00766780" w:rsidRPr="001B0C9F" w:rsidRDefault="00766780" w:rsidP="004A68B0">
            <w:pPr>
              <w:autoSpaceDE w:val="0"/>
              <w:autoSpaceDN w:val="0"/>
              <w:adjustRightInd w:val="0"/>
              <w:jc w:val="both"/>
              <w:rPr>
                <w:rFonts w:ascii="Verdana" w:hAnsi="Verdana" w:cs="Calibri"/>
                <w:sz w:val="18"/>
                <w:szCs w:val="18"/>
              </w:rPr>
            </w:pPr>
            <w:r>
              <w:rPr>
                <w:rFonts w:ascii="Verdana" w:hAnsi="Verdana" w:cs="Calibri"/>
                <w:sz w:val="18"/>
                <w:szCs w:val="18"/>
              </w:rPr>
              <w:t>La empresa adjudicada deberá realizar las pruebas de operación en un periodo de 72 horas, las cuales deberán ser respaldadas mediante certificación del comité de recepción del compresor y accesorios.</w:t>
            </w:r>
          </w:p>
        </w:tc>
        <w:tc>
          <w:tcPr>
            <w:tcW w:w="4893" w:type="dxa"/>
            <w:tcBorders>
              <w:top w:val="single" w:sz="2" w:space="0" w:color="000000"/>
              <w:left w:val="single" w:sz="2" w:space="0" w:color="000000"/>
              <w:bottom w:val="single" w:sz="2" w:space="0" w:color="000000"/>
              <w:right w:val="single" w:sz="12" w:space="0" w:color="auto"/>
            </w:tcBorders>
            <w:vAlign w:val="center"/>
          </w:tcPr>
          <w:p w:rsidR="00766780" w:rsidRPr="006F470A" w:rsidRDefault="00766780" w:rsidP="00766780">
            <w:pPr>
              <w:rPr>
                <w:rFonts w:asciiTheme="minorHAnsi" w:hAnsiTheme="minorHAnsi" w:cstheme="minorHAnsi"/>
                <w:b/>
                <w:sz w:val="18"/>
                <w:szCs w:val="18"/>
              </w:rPr>
            </w:pPr>
          </w:p>
        </w:tc>
      </w:tr>
      <w:tr w:rsidR="00766780" w:rsidRPr="006F470A" w:rsidTr="00766780">
        <w:trPr>
          <w:trHeight w:val="224"/>
          <w:jc w:val="center"/>
        </w:trPr>
        <w:tc>
          <w:tcPr>
            <w:tcW w:w="6417" w:type="dxa"/>
            <w:tcBorders>
              <w:top w:val="single" w:sz="2" w:space="0" w:color="000000"/>
              <w:left w:val="single" w:sz="12" w:space="0" w:color="auto"/>
              <w:bottom w:val="single" w:sz="2" w:space="0" w:color="000000"/>
              <w:right w:val="single" w:sz="2" w:space="0" w:color="000000"/>
            </w:tcBorders>
            <w:shd w:val="clear" w:color="auto" w:fill="C6D9F1" w:themeFill="text2" w:themeFillTint="33"/>
            <w:vAlign w:val="center"/>
          </w:tcPr>
          <w:p w:rsidR="00766780" w:rsidRPr="001B0C9F" w:rsidRDefault="00766780" w:rsidP="00766780">
            <w:pPr>
              <w:autoSpaceDE w:val="0"/>
              <w:autoSpaceDN w:val="0"/>
              <w:adjustRightInd w:val="0"/>
              <w:jc w:val="both"/>
              <w:rPr>
                <w:rFonts w:ascii="Verdana" w:hAnsi="Verdana" w:cs="Calibri"/>
                <w:sz w:val="18"/>
                <w:szCs w:val="18"/>
              </w:rPr>
            </w:pPr>
            <w:r w:rsidRPr="00FD291B">
              <w:rPr>
                <w:rFonts w:ascii="Verdana" w:hAnsi="Verdana" w:cs="Calibri"/>
                <w:b/>
                <w:bCs/>
                <w:sz w:val="18"/>
                <w:szCs w:val="18"/>
              </w:rPr>
              <w:t>MANUALES</w:t>
            </w:r>
          </w:p>
        </w:tc>
        <w:tc>
          <w:tcPr>
            <w:tcW w:w="4893" w:type="dxa"/>
            <w:tcBorders>
              <w:top w:val="single" w:sz="2" w:space="0" w:color="000000"/>
              <w:left w:val="single" w:sz="2" w:space="0" w:color="000000"/>
              <w:bottom w:val="single" w:sz="2" w:space="0" w:color="000000"/>
              <w:right w:val="single" w:sz="12" w:space="0" w:color="auto"/>
            </w:tcBorders>
            <w:shd w:val="clear" w:color="auto" w:fill="C6D9F1" w:themeFill="text2" w:themeFillTint="33"/>
            <w:vAlign w:val="center"/>
          </w:tcPr>
          <w:p w:rsidR="00766780" w:rsidRPr="006F470A" w:rsidRDefault="00766780" w:rsidP="00766780">
            <w:pPr>
              <w:rPr>
                <w:rFonts w:asciiTheme="minorHAnsi" w:hAnsiTheme="minorHAnsi" w:cstheme="minorHAnsi"/>
                <w:b/>
                <w:sz w:val="18"/>
                <w:szCs w:val="18"/>
              </w:rPr>
            </w:pPr>
          </w:p>
        </w:tc>
      </w:tr>
      <w:tr w:rsidR="00766780" w:rsidRPr="006F470A" w:rsidTr="00766780">
        <w:trPr>
          <w:trHeight w:val="224"/>
          <w:jc w:val="center"/>
        </w:trPr>
        <w:tc>
          <w:tcPr>
            <w:tcW w:w="6417" w:type="dxa"/>
            <w:tcBorders>
              <w:top w:val="single" w:sz="2" w:space="0" w:color="000000"/>
              <w:left w:val="single" w:sz="12" w:space="0" w:color="auto"/>
              <w:bottom w:val="single" w:sz="2" w:space="0" w:color="000000"/>
              <w:right w:val="single" w:sz="2" w:space="0" w:color="000000"/>
            </w:tcBorders>
            <w:vAlign w:val="center"/>
          </w:tcPr>
          <w:p w:rsidR="00766780" w:rsidRPr="001B0C9F" w:rsidRDefault="00766780" w:rsidP="004A68B0">
            <w:pPr>
              <w:autoSpaceDE w:val="0"/>
              <w:autoSpaceDN w:val="0"/>
              <w:adjustRightInd w:val="0"/>
              <w:jc w:val="both"/>
              <w:rPr>
                <w:rFonts w:ascii="Verdana" w:hAnsi="Verdana" w:cs="Calibri"/>
                <w:sz w:val="18"/>
                <w:szCs w:val="18"/>
              </w:rPr>
            </w:pPr>
            <w:r>
              <w:rPr>
                <w:rFonts w:ascii="Verdana" w:hAnsi="Verdana" w:cs="Calibri"/>
                <w:sz w:val="18"/>
                <w:szCs w:val="18"/>
              </w:rPr>
              <w:t>La empresa deberá proporcionar dos copias de los manuales de operación y mantenimiento de los equipos a color en físico y dos copias de los mismos en formato digital.</w:t>
            </w:r>
          </w:p>
        </w:tc>
        <w:tc>
          <w:tcPr>
            <w:tcW w:w="4893" w:type="dxa"/>
            <w:tcBorders>
              <w:top w:val="single" w:sz="2" w:space="0" w:color="000000"/>
              <w:left w:val="single" w:sz="2" w:space="0" w:color="000000"/>
              <w:bottom w:val="single" w:sz="2" w:space="0" w:color="000000"/>
              <w:right w:val="single" w:sz="12" w:space="0" w:color="auto"/>
            </w:tcBorders>
            <w:vAlign w:val="center"/>
          </w:tcPr>
          <w:p w:rsidR="00766780" w:rsidRPr="006F470A" w:rsidRDefault="00766780" w:rsidP="00766780">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4A68B0" w:rsidRDefault="004A68B0" w:rsidP="00FA78A9">
      <w:pPr>
        <w:jc w:val="center"/>
        <w:rPr>
          <w:rFonts w:asciiTheme="minorHAnsi" w:hAnsiTheme="minorHAnsi" w:cstheme="minorHAnsi"/>
          <w:b/>
          <w:sz w:val="22"/>
          <w:szCs w:val="22"/>
        </w:rPr>
      </w:pPr>
    </w:p>
    <w:p w:rsidR="004A68B0" w:rsidRDefault="004A68B0" w:rsidP="00FA78A9">
      <w:pPr>
        <w:jc w:val="center"/>
        <w:rPr>
          <w:rFonts w:asciiTheme="minorHAnsi" w:hAnsiTheme="minorHAnsi" w:cstheme="minorHAnsi"/>
          <w:b/>
          <w:sz w:val="22"/>
          <w:szCs w:val="22"/>
        </w:rPr>
      </w:pPr>
    </w:p>
    <w:p w:rsidR="004A68B0" w:rsidRDefault="004A68B0" w:rsidP="00FA78A9">
      <w:pPr>
        <w:jc w:val="center"/>
        <w:rPr>
          <w:rFonts w:asciiTheme="minorHAnsi" w:hAnsiTheme="minorHAnsi" w:cstheme="minorHAnsi"/>
          <w:b/>
          <w:sz w:val="22"/>
          <w:szCs w:val="22"/>
        </w:rPr>
      </w:pPr>
    </w:p>
    <w:p w:rsidR="004A68B0" w:rsidRDefault="004A68B0" w:rsidP="00FA78A9">
      <w:pPr>
        <w:jc w:val="center"/>
        <w:rPr>
          <w:rFonts w:asciiTheme="minorHAnsi" w:hAnsiTheme="minorHAnsi" w:cstheme="minorHAnsi"/>
          <w:b/>
          <w:sz w:val="22"/>
          <w:szCs w:val="22"/>
        </w:rPr>
      </w:pPr>
    </w:p>
    <w:p w:rsidR="004A68B0" w:rsidRDefault="004A68B0" w:rsidP="00FA78A9">
      <w:pPr>
        <w:jc w:val="center"/>
        <w:rPr>
          <w:rFonts w:asciiTheme="minorHAnsi" w:hAnsiTheme="minorHAnsi" w:cstheme="minorHAnsi"/>
          <w:b/>
          <w:sz w:val="22"/>
          <w:szCs w:val="22"/>
        </w:rPr>
      </w:pPr>
    </w:p>
    <w:p w:rsidR="004A68B0" w:rsidRDefault="004A68B0" w:rsidP="00FA78A9">
      <w:pPr>
        <w:jc w:val="center"/>
        <w:rPr>
          <w:rFonts w:asciiTheme="minorHAnsi" w:hAnsiTheme="minorHAnsi" w:cstheme="minorHAnsi"/>
          <w:b/>
          <w:sz w:val="22"/>
          <w:szCs w:val="22"/>
        </w:rPr>
      </w:pPr>
    </w:p>
    <w:p w:rsidR="004A68B0" w:rsidRDefault="004A68B0" w:rsidP="00FA78A9">
      <w:pPr>
        <w:jc w:val="center"/>
        <w:rPr>
          <w:rFonts w:asciiTheme="minorHAnsi" w:hAnsiTheme="minorHAnsi" w:cstheme="minorHAnsi"/>
          <w:b/>
          <w:sz w:val="22"/>
          <w:szCs w:val="22"/>
        </w:rPr>
      </w:pPr>
    </w:p>
    <w:p w:rsidR="004A68B0" w:rsidRDefault="004A68B0" w:rsidP="00FA78A9">
      <w:pPr>
        <w:jc w:val="center"/>
        <w:rPr>
          <w:rFonts w:asciiTheme="minorHAnsi" w:hAnsiTheme="minorHAnsi" w:cstheme="minorHAnsi"/>
          <w:b/>
          <w:sz w:val="22"/>
          <w:szCs w:val="22"/>
        </w:rPr>
      </w:pPr>
    </w:p>
    <w:p w:rsidR="004A68B0" w:rsidRDefault="004A68B0" w:rsidP="00FA78A9">
      <w:pPr>
        <w:jc w:val="center"/>
        <w:rPr>
          <w:rFonts w:asciiTheme="minorHAnsi" w:hAnsiTheme="minorHAnsi" w:cstheme="minorHAnsi"/>
          <w:b/>
          <w:sz w:val="22"/>
          <w:szCs w:val="22"/>
        </w:rPr>
      </w:pPr>
    </w:p>
    <w:p w:rsidR="004A68B0" w:rsidRDefault="004A68B0" w:rsidP="00FA78A9">
      <w:pPr>
        <w:jc w:val="center"/>
        <w:rPr>
          <w:rFonts w:asciiTheme="minorHAnsi" w:hAnsiTheme="minorHAnsi" w:cstheme="minorHAnsi"/>
          <w:b/>
          <w:sz w:val="22"/>
          <w:szCs w:val="22"/>
        </w:rPr>
      </w:pPr>
    </w:p>
    <w:p w:rsidR="004A68B0" w:rsidRDefault="004A68B0" w:rsidP="00FA78A9">
      <w:pPr>
        <w:jc w:val="center"/>
        <w:rPr>
          <w:rFonts w:asciiTheme="minorHAnsi" w:hAnsiTheme="minorHAnsi" w:cstheme="minorHAnsi"/>
          <w:b/>
          <w:sz w:val="22"/>
          <w:szCs w:val="22"/>
        </w:rPr>
      </w:pPr>
    </w:p>
    <w:p w:rsidR="004A68B0" w:rsidRDefault="004A68B0" w:rsidP="00FA78A9">
      <w:pPr>
        <w:jc w:val="center"/>
        <w:rPr>
          <w:rFonts w:asciiTheme="minorHAnsi" w:hAnsiTheme="minorHAnsi" w:cstheme="minorHAnsi"/>
          <w:b/>
          <w:sz w:val="22"/>
          <w:szCs w:val="22"/>
        </w:rPr>
      </w:pPr>
    </w:p>
    <w:p w:rsidR="004A68B0" w:rsidRDefault="004A68B0" w:rsidP="00FA78A9">
      <w:pPr>
        <w:jc w:val="center"/>
        <w:rPr>
          <w:rFonts w:asciiTheme="minorHAnsi" w:hAnsiTheme="minorHAnsi" w:cstheme="minorHAnsi"/>
          <w:b/>
          <w:sz w:val="22"/>
          <w:szCs w:val="22"/>
        </w:rPr>
      </w:pPr>
    </w:p>
    <w:p w:rsidR="004A68B0" w:rsidRDefault="004A68B0"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670B5A" w:rsidRDefault="00670B5A"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8E41D7">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E41D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E41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8E41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8E41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8E41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8E41D7">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8E41D7">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7F0968"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pt;height:19pt" o:ole="">
            <v:imagedata r:id="rId24" o:title=""/>
          </v:shape>
          <o:OLEObject Type="Embed" ProgID="Equation.3" ShapeID="_x0000_i1025" DrawAspect="Content" ObjectID="_1569174464" r:id="rId25"/>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5pt;height:12.35pt" o:ole="">
            <v:imagedata r:id="rId26" o:title=""/>
          </v:shape>
          <o:OLEObject Type="Embed" ProgID="Equation.3" ShapeID="_x0000_i1026" DrawAspect="Content" ObjectID="_1569174465"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35pt" o:ole="">
            <v:imagedata r:id="rId28" o:title=""/>
          </v:shape>
          <o:OLEObject Type="Embed" ProgID="Equation.3" ShapeID="_x0000_i1027" DrawAspect="Content" ObjectID="_1569174466" r:id="rId29"/>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9pt;height:19pt" o:ole="">
            <v:imagedata r:id="rId30" o:title=""/>
          </v:shape>
          <o:OLEObject Type="Embed" ProgID="Equation.3" ShapeID="_x0000_i1028" DrawAspect="Content" ObjectID="_1569174467" r:id="rId3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8E41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8E41D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E41D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E41D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4A68B0" w:rsidRPr="00833A70" w:rsidRDefault="004A68B0" w:rsidP="004A68B0">
      <w:pPr>
        <w:jc w:val="center"/>
        <w:rPr>
          <w:rFonts w:ascii="Verdana" w:eastAsia="Arial Unicode MS" w:hAnsi="Verdana" w:cs="Calibri"/>
          <w:b/>
          <w:sz w:val="18"/>
          <w:szCs w:val="18"/>
          <w:lang w:val="es-MX"/>
        </w:rPr>
      </w:pPr>
      <w:r w:rsidRPr="00833A70">
        <w:rPr>
          <w:rFonts w:ascii="Verdana" w:eastAsia="Arial Unicode MS" w:hAnsi="Verdana" w:cs="Calibri"/>
          <w:b/>
          <w:sz w:val="18"/>
          <w:szCs w:val="18"/>
          <w:lang w:val="es-MX"/>
        </w:rPr>
        <w:t>ADQUISISCIÓN DE COMPRESOR A TORNILLO PARA PLANTA POTOSI (INCLUYE ADECUACION DEL SISTEMA, INSTALACION DE TANQUE Y COMPRESOR).</w:t>
      </w:r>
    </w:p>
    <w:p w:rsidR="004A68B0" w:rsidRPr="001B0C9F" w:rsidRDefault="004A68B0" w:rsidP="004A68B0">
      <w:pPr>
        <w:jc w:val="center"/>
        <w:rPr>
          <w:rFonts w:ascii="Verdana" w:eastAsia="Arial Unicode MS" w:hAnsi="Verdana" w:cs="Calibri"/>
          <w:b/>
          <w:color w:val="000000" w:themeColor="text1"/>
          <w:sz w:val="18"/>
          <w:szCs w:val="18"/>
          <w:lang w:val="es-MX"/>
        </w:rPr>
      </w:pPr>
    </w:p>
    <w:tbl>
      <w:tblPr>
        <w:tblW w:w="7810" w:type="dxa"/>
        <w:jc w:val="center"/>
        <w:tblCellMar>
          <w:left w:w="70" w:type="dxa"/>
          <w:right w:w="70" w:type="dxa"/>
        </w:tblCellMar>
        <w:tblLook w:val="04A0" w:firstRow="1" w:lastRow="0" w:firstColumn="1" w:lastColumn="0" w:noHBand="0" w:noVBand="1"/>
      </w:tblPr>
      <w:tblGrid>
        <w:gridCol w:w="934"/>
        <w:gridCol w:w="3685"/>
        <w:gridCol w:w="1418"/>
        <w:gridCol w:w="1773"/>
      </w:tblGrid>
      <w:tr w:rsidR="004A68B0" w:rsidRPr="00670B5A" w:rsidTr="004A68B0">
        <w:trPr>
          <w:trHeight w:val="502"/>
          <w:jc w:val="center"/>
        </w:trPr>
        <w:tc>
          <w:tcPr>
            <w:tcW w:w="934" w:type="dxa"/>
            <w:tcBorders>
              <w:top w:val="single" w:sz="4" w:space="0" w:color="auto"/>
              <w:left w:val="single" w:sz="4" w:space="0" w:color="auto"/>
              <w:bottom w:val="single" w:sz="4" w:space="0" w:color="auto"/>
              <w:right w:val="single" w:sz="4" w:space="0" w:color="000000"/>
            </w:tcBorders>
            <w:shd w:val="clear" w:color="auto" w:fill="B8CCE4"/>
            <w:vAlign w:val="center"/>
          </w:tcPr>
          <w:p w:rsidR="004A68B0" w:rsidRPr="00670B5A" w:rsidRDefault="004A68B0" w:rsidP="004A68B0">
            <w:pPr>
              <w:spacing w:before="60" w:after="60"/>
              <w:jc w:val="center"/>
              <w:rPr>
                <w:rFonts w:ascii="Calibri" w:hAnsi="Calibri" w:cs="Calibri"/>
                <w:b/>
                <w:bCs/>
                <w:sz w:val="16"/>
                <w:szCs w:val="16"/>
                <w:lang w:val="es-BO"/>
              </w:rPr>
            </w:pPr>
            <w:r w:rsidRPr="00670B5A">
              <w:rPr>
                <w:rFonts w:ascii="Calibri" w:hAnsi="Calibri" w:cs="Calibri"/>
                <w:b/>
                <w:bCs/>
                <w:sz w:val="16"/>
                <w:szCs w:val="16"/>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A68B0" w:rsidRPr="00670B5A" w:rsidRDefault="004A68B0" w:rsidP="004A68B0">
            <w:pPr>
              <w:spacing w:before="60" w:after="60"/>
              <w:jc w:val="center"/>
              <w:rPr>
                <w:rFonts w:ascii="Calibri" w:hAnsi="Calibri" w:cs="Calibri"/>
                <w:b/>
                <w:bCs/>
                <w:sz w:val="16"/>
                <w:szCs w:val="16"/>
                <w:lang w:val="es-BO"/>
              </w:rPr>
            </w:pPr>
            <w:r w:rsidRPr="00670B5A">
              <w:rPr>
                <w:rFonts w:ascii="Calibri" w:hAnsi="Calibri" w:cs="Calibri"/>
                <w:b/>
                <w:bCs/>
                <w:sz w:val="16"/>
                <w:szCs w:val="16"/>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4A68B0" w:rsidRPr="00670B5A" w:rsidRDefault="004A68B0" w:rsidP="004A68B0">
            <w:pPr>
              <w:spacing w:before="60" w:after="60"/>
              <w:jc w:val="center"/>
              <w:rPr>
                <w:rFonts w:ascii="Calibri" w:hAnsi="Calibri" w:cs="Calibri"/>
                <w:b/>
                <w:bCs/>
                <w:sz w:val="16"/>
                <w:szCs w:val="16"/>
                <w:lang w:val="es-BO"/>
              </w:rPr>
            </w:pPr>
            <w:r w:rsidRPr="00670B5A">
              <w:rPr>
                <w:rFonts w:ascii="Calibri" w:hAnsi="Calibri" w:cs="Calibri"/>
                <w:b/>
                <w:bCs/>
                <w:sz w:val="16"/>
                <w:szCs w:val="16"/>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4A68B0" w:rsidRPr="00670B5A" w:rsidRDefault="004A68B0" w:rsidP="004A68B0">
            <w:pPr>
              <w:spacing w:before="60" w:after="60"/>
              <w:jc w:val="center"/>
              <w:rPr>
                <w:rFonts w:ascii="Calibri" w:hAnsi="Calibri" w:cs="Calibri"/>
                <w:b/>
                <w:bCs/>
                <w:sz w:val="16"/>
                <w:szCs w:val="16"/>
                <w:lang w:val="es-BO"/>
              </w:rPr>
            </w:pPr>
            <w:r w:rsidRPr="00670B5A">
              <w:rPr>
                <w:rFonts w:ascii="Calibri" w:hAnsi="Calibri" w:cs="Calibri"/>
                <w:b/>
                <w:bCs/>
                <w:sz w:val="16"/>
                <w:szCs w:val="16"/>
                <w:lang w:val="es-BO"/>
              </w:rPr>
              <w:t>CANTIDAD</w:t>
            </w:r>
          </w:p>
        </w:tc>
      </w:tr>
      <w:tr w:rsidR="004A68B0" w:rsidRPr="00670B5A" w:rsidTr="004A68B0">
        <w:trPr>
          <w:trHeight w:val="397"/>
          <w:jc w:val="center"/>
        </w:trPr>
        <w:tc>
          <w:tcPr>
            <w:tcW w:w="934" w:type="dxa"/>
            <w:tcBorders>
              <w:top w:val="single" w:sz="4" w:space="0" w:color="auto"/>
              <w:left w:val="single" w:sz="4" w:space="0" w:color="auto"/>
              <w:bottom w:val="single" w:sz="4" w:space="0" w:color="auto"/>
              <w:right w:val="single" w:sz="4" w:space="0" w:color="000000"/>
            </w:tcBorders>
            <w:vAlign w:val="center"/>
          </w:tcPr>
          <w:p w:rsidR="004A68B0" w:rsidRPr="00670B5A" w:rsidRDefault="004A68B0" w:rsidP="004A68B0">
            <w:pPr>
              <w:spacing w:before="60" w:after="60"/>
              <w:jc w:val="center"/>
              <w:rPr>
                <w:rFonts w:ascii="Calibri" w:hAnsi="Calibri" w:cs="Calibri"/>
                <w:bCs/>
                <w:sz w:val="16"/>
                <w:szCs w:val="16"/>
                <w:lang w:val="es-BO"/>
              </w:rPr>
            </w:pPr>
            <w:r w:rsidRPr="00670B5A">
              <w:rPr>
                <w:rFonts w:ascii="Calibri" w:hAnsi="Calibri" w:cs="Calibri"/>
                <w:bCs/>
                <w:sz w:val="16"/>
                <w:szCs w:val="16"/>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A68B0" w:rsidRPr="00670B5A" w:rsidRDefault="004A68B0" w:rsidP="004A68B0">
            <w:pPr>
              <w:spacing w:before="60" w:after="60"/>
              <w:rPr>
                <w:rFonts w:ascii="Calibri" w:hAnsi="Calibri" w:cs="Calibri"/>
                <w:sz w:val="16"/>
                <w:szCs w:val="16"/>
                <w:lang w:val="es-BO"/>
              </w:rPr>
            </w:pPr>
            <w:r w:rsidRPr="00670B5A">
              <w:rPr>
                <w:rFonts w:ascii="Calibri" w:hAnsi="Calibri" w:cs="Calibri"/>
                <w:sz w:val="16"/>
                <w:szCs w:val="16"/>
                <w:lang w:val="es-BO"/>
              </w:rPr>
              <w:t xml:space="preserve">ADQUISISCIÓN DE COMPRESOR A TORNILLO PARA PLANTA POTOSI </w:t>
            </w:r>
            <w:proofErr w:type="gramStart"/>
            <w:r w:rsidRPr="00670B5A">
              <w:rPr>
                <w:rFonts w:ascii="Calibri" w:hAnsi="Calibri" w:cs="Calibri"/>
                <w:sz w:val="16"/>
                <w:szCs w:val="16"/>
                <w:lang w:val="es-BO"/>
              </w:rPr>
              <w:t>( INCLUYE</w:t>
            </w:r>
            <w:proofErr w:type="gramEnd"/>
            <w:r w:rsidRPr="00670B5A">
              <w:rPr>
                <w:rFonts w:ascii="Calibri" w:hAnsi="Calibri" w:cs="Calibri"/>
                <w:sz w:val="16"/>
                <w:szCs w:val="16"/>
                <w:lang w:val="es-BO"/>
              </w:rPr>
              <w:t xml:space="preserve"> ADECUACION DEL SISTEMA,INSTALACION DE TANQUE Y COMPRESOR).</w:t>
            </w:r>
          </w:p>
        </w:tc>
        <w:tc>
          <w:tcPr>
            <w:tcW w:w="1418" w:type="dxa"/>
            <w:tcBorders>
              <w:top w:val="single" w:sz="4" w:space="0" w:color="auto"/>
              <w:left w:val="single" w:sz="4" w:space="0" w:color="auto"/>
              <w:bottom w:val="single" w:sz="4" w:space="0" w:color="auto"/>
              <w:right w:val="single" w:sz="4" w:space="0" w:color="auto"/>
            </w:tcBorders>
            <w:vAlign w:val="center"/>
          </w:tcPr>
          <w:p w:rsidR="004A68B0" w:rsidRPr="00670B5A" w:rsidRDefault="004A68B0" w:rsidP="004A68B0">
            <w:pPr>
              <w:spacing w:before="60" w:after="60"/>
              <w:jc w:val="center"/>
              <w:rPr>
                <w:rFonts w:ascii="Calibri" w:hAnsi="Calibri" w:cs="Calibri"/>
                <w:bCs/>
                <w:sz w:val="16"/>
                <w:szCs w:val="16"/>
                <w:lang w:val="es-BO"/>
              </w:rPr>
            </w:pPr>
            <w:r w:rsidRPr="00670B5A">
              <w:rPr>
                <w:rFonts w:ascii="Calibri" w:hAnsi="Calibri" w:cs="Calibri"/>
                <w:bCs/>
                <w:sz w:val="16"/>
                <w:szCs w:val="16"/>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68B0" w:rsidRPr="00670B5A" w:rsidRDefault="004A68B0" w:rsidP="004A68B0">
            <w:pPr>
              <w:spacing w:before="60" w:after="60"/>
              <w:jc w:val="center"/>
              <w:rPr>
                <w:rFonts w:ascii="Calibri" w:hAnsi="Calibri" w:cs="Calibri"/>
                <w:bCs/>
                <w:sz w:val="16"/>
                <w:szCs w:val="16"/>
                <w:lang w:val="es-BO"/>
              </w:rPr>
            </w:pPr>
            <w:r w:rsidRPr="00670B5A">
              <w:rPr>
                <w:rFonts w:ascii="Calibri" w:hAnsi="Calibri" w:cs="Calibri"/>
                <w:bCs/>
                <w:sz w:val="16"/>
                <w:szCs w:val="16"/>
                <w:lang w:val="es-BO"/>
              </w:rPr>
              <w:t>1</w:t>
            </w:r>
          </w:p>
        </w:tc>
      </w:tr>
    </w:tbl>
    <w:p w:rsidR="004A68B0" w:rsidRPr="001B0C9F" w:rsidRDefault="004A68B0" w:rsidP="004A68B0">
      <w:pPr>
        <w:jc w:val="center"/>
        <w:rPr>
          <w:rFonts w:ascii="Verdana" w:eastAsia="Arial Unicode MS" w:hAnsi="Verdana" w:cs="Calibri"/>
          <w:b/>
          <w:color w:val="FF0000"/>
          <w:sz w:val="18"/>
          <w:szCs w:val="18"/>
        </w:rPr>
      </w:pPr>
    </w:p>
    <w:p w:rsidR="004A68B0" w:rsidRPr="001B0C9F" w:rsidRDefault="004A68B0" w:rsidP="004A68B0">
      <w:pPr>
        <w:pStyle w:val="Prrafodelista"/>
        <w:numPr>
          <w:ilvl w:val="0"/>
          <w:numId w:val="37"/>
        </w:numPr>
        <w:ind w:left="567" w:hanging="567"/>
        <w:contextualSpacing/>
        <w:jc w:val="both"/>
        <w:rPr>
          <w:rFonts w:ascii="Verdana" w:hAnsi="Verdana" w:cs="Calibri"/>
          <w:b/>
          <w:bCs/>
          <w:sz w:val="18"/>
          <w:szCs w:val="18"/>
          <w:lang w:eastAsia="es-BO"/>
        </w:rPr>
      </w:pPr>
      <w:r w:rsidRPr="001B0C9F">
        <w:rPr>
          <w:rFonts w:ascii="Verdana" w:hAnsi="Verdana" w:cs="Calibri"/>
          <w:b/>
          <w:bCs/>
          <w:sz w:val="18"/>
          <w:szCs w:val="18"/>
          <w:lang w:eastAsia="es-BO"/>
        </w:rPr>
        <w:t>CARACTERÍSTICAS DEL REQUERIMIENTO (Sujeto a Evaluación)</w:t>
      </w:r>
    </w:p>
    <w:p w:rsidR="004A68B0" w:rsidRPr="001B0C9F" w:rsidRDefault="004A68B0" w:rsidP="004A68B0">
      <w:pPr>
        <w:pStyle w:val="Prrafodelista"/>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4A68B0" w:rsidRPr="001B0C9F" w:rsidTr="004A68B0">
        <w:trPr>
          <w:trHeight w:val="376"/>
        </w:trPr>
        <w:tc>
          <w:tcPr>
            <w:tcW w:w="9603" w:type="dxa"/>
            <w:shd w:val="clear" w:color="auto" w:fill="B8CCE4"/>
            <w:vAlign w:val="center"/>
          </w:tcPr>
          <w:p w:rsidR="004A68B0" w:rsidRPr="001B0C9F" w:rsidRDefault="004A68B0" w:rsidP="004A68B0">
            <w:pPr>
              <w:autoSpaceDE w:val="0"/>
              <w:autoSpaceDN w:val="0"/>
              <w:adjustRightInd w:val="0"/>
              <w:rPr>
                <w:rFonts w:ascii="Verdana" w:hAnsi="Verdana" w:cs="Calibri"/>
                <w:b/>
                <w:bCs/>
                <w:sz w:val="18"/>
                <w:szCs w:val="18"/>
                <w:lang w:eastAsia="es-BO"/>
              </w:rPr>
            </w:pPr>
            <w:r w:rsidRPr="001B0C9F">
              <w:rPr>
                <w:rFonts w:ascii="Verdana" w:hAnsi="Verdana" w:cs="Calibri"/>
                <w:b/>
                <w:bCs/>
                <w:sz w:val="18"/>
                <w:szCs w:val="18"/>
              </w:rPr>
              <w:t>CARACTERÍSTICAS TÉCNICAS DEL BIEN</w:t>
            </w:r>
          </w:p>
        </w:tc>
      </w:tr>
      <w:tr w:rsidR="004A68B0" w:rsidRPr="001B0C9F" w:rsidTr="004A68B0">
        <w:trPr>
          <w:trHeight w:val="278"/>
        </w:trPr>
        <w:tc>
          <w:tcPr>
            <w:tcW w:w="9603" w:type="dxa"/>
            <w:shd w:val="clear" w:color="auto" w:fill="auto"/>
            <w:vAlign w:val="center"/>
          </w:tcPr>
          <w:p w:rsidR="004A68B0" w:rsidRDefault="004A68B0" w:rsidP="004A68B0">
            <w:pPr>
              <w:autoSpaceDE w:val="0"/>
              <w:autoSpaceDN w:val="0"/>
              <w:adjustRightInd w:val="0"/>
              <w:contextualSpacing/>
              <w:rPr>
                <w:rFonts w:ascii="Verdana" w:hAnsi="Verdana" w:cs="Calibri"/>
                <w:sz w:val="18"/>
                <w:szCs w:val="18"/>
                <w:lang w:eastAsia="es-BO"/>
              </w:rPr>
            </w:pPr>
          </w:p>
          <w:p w:rsidR="004A68B0" w:rsidRPr="001320B2" w:rsidRDefault="004A68B0" w:rsidP="004A68B0">
            <w:pPr>
              <w:autoSpaceDE w:val="0"/>
              <w:autoSpaceDN w:val="0"/>
              <w:adjustRightInd w:val="0"/>
              <w:contextualSpacing/>
              <w:rPr>
                <w:rFonts w:ascii="Verdana" w:hAnsi="Verdana" w:cs="Calibri"/>
                <w:b/>
                <w:sz w:val="18"/>
                <w:szCs w:val="18"/>
                <w:lang w:eastAsia="es-BO"/>
              </w:rPr>
            </w:pPr>
            <w:r w:rsidRPr="001320B2">
              <w:rPr>
                <w:rFonts w:ascii="Verdana" w:hAnsi="Verdana" w:cs="Calibri"/>
                <w:b/>
                <w:sz w:val="18"/>
                <w:szCs w:val="18"/>
                <w:lang w:eastAsia="es-BO"/>
              </w:rPr>
              <w:t>ALCANCE DEL SUMINISTRO</w:t>
            </w:r>
          </w:p>
          <w:p w:rsidR="004A68B0" w:rsidRPr="00131388" w:rsidRDefault="004A68B0" w:rsidP="004A68B0">
            <w:pPr>
              <w:autoSpaceDE w:val="0"/>
              <w:autoSpaceDN w:val="0"/>
              <w:adjustRightInd w:val="0"/>
              <w:contextualSpacing/>
              <w:rPr>
                <w:rFonts w:ascii="Verdana" w:hAnsi="Verdana" w:cs="Calibri"/>
                <w:sz w:val="18"/>
                <w:szCs w:val="18"/>
                <w:lang w:eastAsia="es-BO"/>
              </w:rPr>
            </w:pPr>
          </w:p>
          <w:p w:rsidR="004A68B0" w:rsidRPr="00131388" w:rsidRDefault="004A68B0" w:rsidP="004A68B0">
            <w:pPr>
              <w:autoSpaceDE w:val="0"/>
              <w:autoSpaceDN w:val="0"/>
              <w:adjustRightInd w:val="0"/>
              <w:contextualSpacing/>
              <w:rPr>
                <w:rFonts w:ascii="Verdana" w:hAnsi="Verdana" w:cs="Calibri"/>
                <w:sz w:val="18"/>
                <w:szCs w:val="18"/>
                <w:lang w:eastAsia="es-BO"/>
              </w:rPr>
            </w:pPr>
            <w:r w:rsidRPr="00131388">
              <w:rPr>
                <w:rFonts w:ascii="Verdana" w:hAnsi="Verdana" w:cs="Calibri"/>
                <w:sz w:val="18"/>
                <w:szCs w:val="18"/>
                <w:lang w:eastAsia="es-BO"/>
              </w:rPr>
              <w:t xml:space="preserve">El alcance del </w:t>
            </w:r>
            <w:r>
              <w:rPr>
                <w:rFonts w:ascii="Verdana" w:hAnsi="Verdana" w:cs="Calibri"/>
                <w:sz w:val="18"/>
                <w:szCs w:val="18"/>
                <w:lang w:eastAsia="es-BO"/>
              </w:rPr>
              <w:t>suministro</w:t>
            </w:r>
            <w:r w:rsidRPr="00131388">
              <w:rPr>
                <w:rFonts w:ascii="Verdana" w:hAnsi="Verdana" w:cs="Calibri"/>
                <w:sz w:val="18"/>
                <w:szCs w:val="18"/>
                <w:lang w:eastAsia="es-BO"/>
              </w:rPr>
              <w:t xml:space="preserve"> </w:t>
            </w:r>
            <w:r>
              <w:rPr>
                <w:rFonts w:ascii="Verdana" w:hAnsi="Verdana" w:cs="Calibri"/>
                <w:sz w:val="18"/>
                <w:szCs w:val="18"/>
                <w:lang w:eastAsia="es-BO"/>
              </w:rPr>
              <w:t xml:space="preserve">del compresor a tornillo </w:t>
            </w:r>
            <w:r w:rsidRPr="00131388">
              <w:rPr>
                <w:rFonts w:ascii="Verdana" w:hAnsi="Verdana" w:cs="Calibri"/>
                <w:sz w:val="18"/>
                <w:szCs w:val="18"/>
                <w:lang w:eastAsia="es-BO"/>
              </w:rPr>
              <w:t>requiere la ejecución de las siguientes actividades principales</w:t>
            </w:r>
            <w:r>
              <w:rPr>
                <w:rFonts w:ascii="Verdana" w:hAnsi="Verdana" w:cs="Calibri"/>
                <w:sz w:val="18"/>
                <w:szCs w:val="18"/>
                <w:lang w:eastAsia="es-BO"/>
              </w:rPr>
              <w:t xml:space="preserve"> contemplada como instalación</w:t>
            </w:r>
            <w:r w:rsidRPr="00131388">
              <w:rPr>
                <w:rFonts w:ascii="Verdana" w:hAnsi="Verdana" w:cs="Calibri"/>
                <w:sz w:val="18"/>
                <w:szCs w:val="18"/>
                <w:lang w:eastAsia="es-BO"/>
              </w:rPr>
              <w:t>:</w:t>
            </w:r>
          </w:p>
          <w:p w:rsidR="004A68B0" w:rsidRPr="00131388" w:rsidRDefault="004A68B0" w:rsidP="004A68B0">
            <w:pPr>
              <w:autoSpaceDE w:val="0"/>
              <w:autoSpaceDN w:val="0"/>
              <w:adjustRightInd w:val="0"/>
              <w:contextualSpacing/>
              <w:rPr>
                <w:rFonts w:ascii="Verdana" w:hAnsi="Verdana" w:cs="Calibri"/>
                <w:sz w:val="18"/>
                <w:szCs w:val="18"/>
                <w:lang w:eastAsia="es-BO"/>
              </w:rPr>
            </w:pPr>
          </w:p>
          <w:p w:rsidR="004A68B0" w:rsidRPr="00D13468" w:rsidRDefault="004A68B0" w:rsidP="004B534A">
            <w:pPr>
              <w:pStyle w:val="Prrafodelista"/>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Provisión de secador</w:t>
            </w:r>
            <w:r>
              <w:rPr>
                <w:rFonts w:ascii="Verdana" w:hAnsi="Verdana" w:cs="Calibri"/>
                <w:sz w:val="18"/>
                <w:szCs w:val="18"/>
                <w:lang w:eastAsia="es-BO"/>
              </w:rPr>
              <w:t>.</w:t>
            </w:r>
          </w:p>
          <w:p w:rsidR="004A68B0" w:rsidRPr="00D13468" w:rsidRDefault="004A68B0" w:rsidP="004B534A">
            <w:pPr>
              <w:pStyle w:val="Prrafodelista"/>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Provisión acumulador</w:t>
            </w:r>
            <w:r>
              <w:rPr>
                <w:rFonts w:ascii="Verdana" w:hAnsi="Verdana" w:cs="Calibri"/>
                <w:sz w:val="18"/>
                <w:szCs w:val="18"/>
                <w:lang w:eastAsia="es-BO"/>
              </w:rPr>
              <w:t xml:space="preserve"> o tanque de almacenamiento.</w:t>
            </w:r>
          </w:p>
          <w:p w:rsidR="004A68B0" w:rsidRPr="00D13468" w:rsidRDefault="004A68B0" w:rsidP="004B534A">
            <w:pPr>
              <w:pStyle w:val="Prrafodelista"/>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Provisión y montaje de filtros de línea</w:t>
            </w:r>
            <w:r>
              <w:rPr>
                <w:rFonts w:ascii="Verdana" w:hAnsi="Verdana" w:cs="Calibri"/>
                <w:sz w:val="18"/>
                <w:szCs w:val="18"/>
                <w:lang w:eastAsia="es-BO"/>
              </w:rPr>
              <w:t>.</w:t>
            </w:r>
          </w:p>
          <w:p w:rsidR="004A68B0" w:rsidRDefault="004A68B0" w:rsidP="004B534A">
            <w:pPr>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Provisión y tendido de línea de aire comprimido en sala de compresor con FG</w:t>
            </w:r>
            <w:r>
              <w:rPr>
                <w:rFonts w:ascii="Verdana" w:hAnsi="Verdana" w:cs="Calibri"/>
                <w:sz w:val="18"/>
                <w:szCs w:val="18"/>
                <w:lang w:eastAsia="es-BO"/>
              </w:rPr>
              <w:t>.</w:t>
            </w:r>
            <w:r w:rsidRPr="00D13468">
              <w:rPr>
                <w:rFonts w:ascii="Verdana" w:hAnsi="Verdana" w:cs="Calibri"/>
                <w:sz w:val="18"/>
                <w:szCs w:val="18"/>
                <w:lang w:eastAsia="es-BO"/>
              </w:rPr>
              <w:t xml:space="preserve"> </w:t>
            </w:r>
          </w:p>
          <w:p w:rsidR="004A68B0" w:rsidRPr="00D13468" w:rsidRDefault="004A68B0" w:rsidP="004B534A">
            <w:pPr>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Provisión y tendido de línea de condensado en sala de compresor FG</w:t>
            </w:r>
          </w:p>
          <w:p w:rsidR="004A68B0" w:rsidRPr="00D13468" w:rsidRDefault="004A68B0" w:rsidP="004B534A">
            <w:pPr>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Provisión y montaje de purga automática en tanque.</w:t>
            </w:r>
          </w:p>
          <w:p w:rsidR="004A68B0" w:rsidRPr="00AF18D7" w:rsidRDefault="004A68B0" w:rsidP="004B534A">
            <w:pPr>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Provisión y tendido de cable de alimentación eléctrica y protecciones generales.</w:t>
            </w:r>
          </w:p>
          <w:p w:rsidR="004A68B0" w:rsidRPr="00D13468" w:rsidRDefault="004A68B0" w:rsidP="004B534A">
            <w:pPr>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 xml:space="preserve">Provisión de kit de reparo del compresor 2000 </w:t>
            </w:r>
            <w:proofErr w:type="spellStart"/>
            <w:r w:rsidRPr="00D13468">
              <w:rPr>
                <w:rFonts w:ascii="Verdana" w:hAnsi="Verdana" w:cs="Calibri"/>
                <w:sz w:val="18"/>
                <w:szCs w:val="18"/>
                <w:lang w:eastAsia="es-BO"/>
              </w:rPr>
              <w:t>Hrs</w:t>
            </w:r>
            <w:proofErr w:type="spellEnd"/>
            <w:r w:rsidRPr="00D13468">
              <w:rPr>
                <w:rFonts w:ascii="Verdana" w:hAnsi="Verdana" w:cs="Calibri"/>
                <w:sz w:val="18"/>
                <w:szCs w:val="18"/>
                <w:lang w:eastAsia="es-BO"/>
              </w:rPr>
              <w:t xml:space="preserve"> (filtros de aire + filtros de aceite)</w:t>
            </w:r>
          </w:p>
          <w:p w:rsidR="004A68B0" w:rsidRPr="00D13468" w:rsidRDefault="004A68B0" w:rsidP="004B534A">
            <w:pPr>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Provisión de cartuchos de reparo para filtros de línea 3 G/S y 3 C/D.</w:t>
            </w:r>
          </w:p>
          <w:p w:rsidR="004A68B0" w:rsidRPr="00D13468" w:rsidRDefault="004A68B0" w:rsidP="004B534A">
            <w:pPr>
              <w:pStyle w:val="Prrafodelista"/>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Montaje de compresor</w:t>
            </w:r>
          </w:p>
          <w:p w:rsidR="004A68B0" w:rsidRPr="00D13468" w:rsidRDefault="004A68B0" w:rsidP="004B534A">
            <w:pPr>
              <w:pStyle w:val="Prrafodelista"/>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Montaje de secador</w:t>
            </w:r>
          </w:p>
          <w:p w:rsidR="004A68B0" w:rsidRPr="00D13468" w:rsidRDefault="004A68B0" w:rsidP="004B534A">
            <w:pPr>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Análisis de fugas de la línea de aire comprimido actual.</w:t>
            </w:r>
          </w:p>
          <w:p w:rsidR="004A68B0" w:rsidRPr="00D13468" w:rsidRDefault="004A68B0" w:rsidP="004B534A">
            <w:pPr>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Adecuación de base de hormigón para compresor de aire comprimido.</w:t>
            </w:r>
          </w:p>
          <w:p w:rsidR="004A68B0" w:rsidRPr="00D13468" w:rsidRDefault="004A68B0" w:rsidP="004B534A">
            <w:pPr>
              <w:numPr>
                <w:ilvl w:val="1"/>
                <w:numId w:val="49"/>
              </w:numPr>
              <w:autoSpaceDE w:val="0"/>
              <w:autoSpaceDN w:val="0"/>
              <w:adjustRightInd w:val="0"/>
              <w:contextualSpacing/>
              <w:rPr>
                <w:rFonts w:ascii="Verdana" w:hAnsi="Verdana" w:cs="Calibri"/>
                <w:sz w:val="18"/>
                <w:szCs w:val="18"/>
                <w:lang w:eastAsia="es-BO"/>
              </w:rPr>
            </w:pPr>
            <w:proofErr w:type="spellStart"/>
            <w:r w:rsidRPr="00D13468">
              <w:rPr>
                <w:rFonts w:ascii="Verdana" w:hAnsi="Verdana" w:cs="Calibri"/>
                <w:sz w:val="18"/>
                <w:szCs w:val="18"/>
                <w:lang w:eastAsia="es-BO"/>
              </w:rPr>
              <w:t>Batabook</w:t>
            </w:r>
            <w:proofErr w:type="spellEnd"/>
            <w:r w:rsidRPr="00D13468">
              <w:rPr>
                <w:rFonts w:ascii="Verdana" w:hAnsi="Verdana" w:cs="Calibri"/>
                <w:sz w:val="18"/>
                <w:szCs w:val="18"/>
                <w:lang w:eastAsia="es-BO"/>
              </w:rPr>
              <w:t>.</w:t>
            </w:r>
          </w:p>
          <w:p w:rsidR="004A68B0" w:rsidRDefault="004A68B0" w:rsidP="004B534A">
            <w:pPr>
              <w:numPr>
                <w:ilvl w:val="1"/>
                <w:numId w:val="49"/>
              </w:numPr>
              <w:autoSpaceDE w:val="0"/>
              <w:autoSpaceDN w:val="0"/>
              <w:adjustRightInd w:val="0"/>
              <w:contextualSpacing/>
              <w:rPr>
                <w:rFonts w:ascii="Verdana" w:hAnsi="Verdana" w:cs="Calibri"/>
                <w:sz w:val="18"/>
                <w:szCs w:val="18"/>
                <w:lang w:eastAsia="es-BO"/>
              </w:rPr>
            </w:pPr>
            <w:r w:rsidRPr="00D13468">
              <w:rPr>
                <w:rFonts w:ascii="Verdana" w:hAnsi="Verdana" w:cs="Calibri"/>
                <w:sz w:val="18"/>
                <w:szCs w:val="18"/>
                <w:lang w:eastAsia="es-BO"/>
              </w:rPr>
              <w:t>Capacitación.</w:t>
            </w:r>
          </w:p>
          <w:p w:rsidR="004A68B0" w:rsidRDefault="004A68B0" w:rsidP="004A68B0">
            <w:pPr>
              <w:autoSpaceDE w:val="0"/>
              <w:autoSpaceDN w:val="0"/>
              <w:adjustRightInd w:val="0"/>
              <w:contextualSpacing/>
              <w:rPr>
                <w:rFonts w:ascii="Verdana" w:hAnsi="Verdana" w:cs="Calibri"/>
                <w:sz w:val="18"/>
                <w:szCs w:val="18"/>
                <w:lang w:eastAsia="es-BO"/>
              </w:rPr>
            </w:pPr>
          </w:p>
          <w:tbl>
            <w:tblPr>
              <w:tblStyle w:val="Tablaconcuadrcula"/>
              <w:tblW w:w="9840" w:type="dxa"/>
              <w:tblLayout w:type="fixed"/>
              <w:tblCellMar>
                <w:top w:w="28" w:type="dxa"/>
                <w:left w:w="28" w:type="dxa"/>
                <w:bottom w:w="28" w:type="dxa"/>
                <w:right w:w="28" w:type="dxa"/>
              </w:tblCellMar>
              <w:tblLook w:val="04A0" w:firstRow="1" w:lastRow="0" w:firstColumn="1" w:lastColumn="0" w:noHBand="0" w:noVBand="1"/>
            </w:tblPr>
            <w:tblGrid>
              <w:gridCol w:w="2988"/>
              <w:gridCol w:w="193"/>
              <w:gridCol w:w="2796"/>
              <w:gridCol w:w="3863"/>
            </w:tblGrid>
            <w:tr w:rsidR="004A68B0" w:rsidTr="004A68B0">
              <w:tc>
                <w:tcPr>
                  <w:tcW w:w="9840" w:type="dxa"/>
                  <w:gridSpan w:val="4"/>
                  <w:shd w:val="clear" w:color="auto" w:fill="808080" w:themeFill="background1" w:themeFillShade="80"/>
                </w:tcPr>
                <w:p w:rsidR="004A68B0" w:rsidRDefault="004A68B0" w:rsidP="004A68B0">
                  <w:pPr>
                    <w:autoSpaceDE w:val="0"/>
                    <w:autoSpaceDN w:val="0"/>
                    <w:adjustRightInd w:val="0"/>
                    <w:contextualSpacing/>
                    <w:jc w:val="center"/>
                    <w:rPr>
                      <w:rFonts w:ascii="Verdana" w:hAnsi="Verdana" w:cs="Calibri"/>
                      <w:b/>
                      <w:sz w:val="18"/>
                      <w:szCs w:val="18"/>
                      <w:lang w:eastAsia="es-BO"/>
                    </w:rPr>
                  </w:pPr>
                  <w:r w:rsidRPr="003D5479">
                    <w:rPr>
                      <w:rFonts w:ascii="Verdana" w:hAnsi="Verdana" w:cs="Calibri"/>
                      <w:b/>
                      <w:sz w:val="18"/>
                      <w:szCs w:val="18"/>
                      <w:lang w:eastAsia="es-BO"/>
                    </w:rPr>
                    <w:t>CARACTERÍSTICAS DEL COMPRESOR</w:t>
                  </w:r>
                  <w:r>
                    <w:rPr>
                      <w:rFonts w:ascii="Verdana" w:hAnsi="Verdana" w:cs="Calibri"/>
                      <w:b/>
                      <w:sz w:val="18"/>
                      <w:szCs w:val="18"/>
                      <w:lang w:eastAsia="es-BO"/>
                    </w:rPr>
                    <w:t>, EQUIPOS Y ACCESORIOS.</w:t>
                  </w:r>
                </w:p>
                <w:p w:rsidR="004A68B0" w:rsidRDefault="004A68B0" w:rsidP="004A68B0">
                  <w:pPr>
                    <w:autoSpaceDE w:val="0"/>
                    <w:autoSpaceDN w:val="0"/>
                    <w:adjustRightInd w:val="0"/>
                    <w:contextualSpacing/>
                    <w:jc w:val="center"/>
                    <w:rPr>
                      <w:rFonts w:ascii="Verdana" w:hAnsi="Verdana" w:cs="Calibri"/>
                      <w:b/>
                      <w:sz w:val="18"/>
                      <w:szCs w:val="18"/>
                      <w:lang w:eastAsia="es-BO"/>
                    </w:rPr>
                  </w:pPr>
                  <w:r>
                    <w:rPr>
                      <w:rFonts w:ascii="Verdana" w:hAnsi="Verdana" w:cs="Calibri"/>
                      <w:b/>
                      <w:sz w:val="18"/>
                      <w:szCs w:val="18"/>
                      <w:lang w:eastAsia="es-BO"/>
                    </w:rPr>
                    <w:t xml:space="preserve"> </w:t>
                  </w:r>
                </w:p>
                <w:p w:rsidR="004A68B0" w:rsidRDefault="004A68B0" w:rsidP="004A68B0">
                  <w:pPr>
                    <w:autoSpaceDE w:val="0"/>
                    <w:autoSpaceDN w:val="0"/>
                    <w:adjustRightInd w:val="0"/>
                    <w:contextualSpacing/>
                    <w:rPr>
                      <w:rFonts w:ascii="Verdana" w:hAnsi="Verdana" w:cs="Calibri"/>
                      <w:b/>
                      <w:sz w:val="18"/>
                      <w:szCs w:val="18"/>
                      <w:lang w:eastAsia="es-BO"/>
                    </w:rPr>
                  </w:pPr>
                  <w:r>
                    <w:rPr>
                      <w:rFonts w:ascii="Verdana" w:hAnsi="Verdana" w:cs="Calibri"/>
                      <w:b/>
                      <w:sz w:val="18"/>
                      <w:szCs w:val="18"/>
                      <w:lang w:eastAsia="es-BO"/>
                    </w:rPr>
                    <w:t xml:space="preserve">LA MARCA ES REFERENCIAL. </w:t>
                  </w:r>
                  <w:r w:rsidRPr="00431674">
                    <w:rPr>
                      <w:rFonts w:ascii="Verdana" w:hAnsi="Verdana" w:cs="Calibri"/>
                      <w:b/>
                      <w:sz w:val="18"/>
                      <w:szCs w:val="18"/>
                      <w:lang w:eastAsia="es-BO"/>
                    </w:rPr>
                    <w:t>Marca: CECCATO Código: (4102000419)</w:t>
                  </w:r>
                </w:p>
                <w:p w:rsidR="004A68B0" w:rsidRDefault="004A68B0" w:rsidP="004A68B0">
                  <w:pPr>
                    <w:autoSpaceDE w:val="0"/>
                    <w:autoSpaceDN w:val="0"/>
                    <w:adjustRightInd w:val="0"/>
                    <w:contextualSpacing/>
                    <w:rPr>
                      <w:rFonts w:ascii="Verdana" w:hAnsi="Verdana" w:cs="Calibri"/>
                      <w:b/>
                      <w:sz w:val="18"/>
                      <w:szCs w:val="18"/>
                      <w:lang w:eastAsia="es-BO"/>
                    </w:rPr>
                  </w:pPr>
                  <w:r>
                    <w:rPr>
                      <w:rFonts w:ascii="Verdana" w:hAnsi="Verdana" w:cs="Calibri"/>
                      <w:b/>
                      <w:sz w:val="18"/>
                      <w:szCs w:val="18"/>
                      <w:lang w:eastAsia="es-BO"/>
                    </w:rPr>
                    <w:t>LAS CARACTERÍSTICAS SON OBLIGATORIAS.</w:t>
                  </w:r>
                </w:p>
                <w:p w:rsidR="004A68B0" w:rsidRPr="00721660" w:rsidRDefault="004A68B0" w:rsidP="004A68B0">
                  <w:pPr>
                    <w:autoSpaceDE w:val="0"/>
                    <w:autoSpaceDN w:val="0"/>
                    <w:adjustRightInd w:val="0"/>
                    <w:contextualSpacing/>
                    <w:rPr>
                      <w:rFonts w:ascii="Verdana" w:hAnsi="Verdana" w:cs="Calibri"/>
                      <w:b/>
                      <w:sz w:val="18"/>
                      <w:szCs w:val="18"/>
                      <w:lang w:eastAsia="es-BO"/>
                    </w:rPr>
                  </w:pPr>
                </w:p>
              </w:tc>
            </w:tr>
            <w:tr w:rsidR="004A68B0" w:rsidTr="004A68B0">
              <w:tc>
                <w:tcPr>
                  <w:tcW w:w="9840" w:type="dxa"/>
                  <w:gridSpan w:val="4"/>
                  <w:shd w:val="clear" w:color="auto" w:fill="BFBFBF" w:themeFill="background1" w:themeFillShade="BF"/>
                </w:tcPr>
                <w:p w:rsidR="004A68B0" w:rsidRPr="00721660" w:rsidRDefault="004A68B0" w:rsidP="004A68B0">
                  <w:pPr>
                    <w:autoSpaceDE w:val="0"/>
                    <w:autoSpaceDN w:val="0"/>
                    <w:adjustRightInd w:val="0"/>
                    <w:contextualSpacing/>
                    <w:rPr>
                      <w:rFonts w:ascii="Verdana" w:hAnsi="Verdana" w:cs="Calibri"/>
                      <w:b/>
                      <w:sz w:val="18"/>
                      <w:szCs w:val="18"/>
                      <w:lang w:eastAsia="es-BO"/>
                    </w:rPr>
                  </w:pPr>
                  <w:r w:rsidRPr="003D5479">
                    <w:rPr>
                      <w:rFonts w:ascii="Verdana" w:hAnsi="Verdana" w:cs="Calibri"/>
                      <w:b/>
                      <w:sz w:val="18"/>
                      <w:szCs w:val="18"/>
                      <w:lang w:eastAsia="es-BO"/>
                    </w:rPr>
                    <w:t xml:space="preserve">COMPRESOR </w:t>
                  </w:r>
                  <w:r>
                    <w:rPr>
                      <w:rFonts w:ascii="Verdana" w:hAnsi="Verdana" w:cs="Calibri"/>
                      <w:b/>
                      <w:sz w:val="18"/>
                      <w:szCs w:val="18"/>
                      <w:lang w:eastAsia="es-BO"/>
                    </w:rPr>
                    <w:t xml:space="preserve">CECCATO </w:t>
                  </w:r>
                  <w:r w:rsidRPr="003D5479">
                    <w:rPr>
                      <w:rFonts w:ascii="Verdana" w:hAnsi="Verdana" w:cs="Calibri"/>
                      <w:b/>
                      <w:sz w:val="18"/>
                      <w:szCs w:val="18"/>
                      <w:lang w:eastAsia="es-BO"/>
                    </w:rPr>
                    <w:t>CSM 15/8 BX 400/50</w:t>
                  </w:r>
                </w:p>
              </w:tc>
            </w:tr>
            <w:tr w:rsidR="004A68B0" w:rsidTr="004A68B0">
              <w:trPr>
                <w:trHeight w:val="20"/>
              </w:trPr>
              <w:tc>
                <w:tcPr>
                  <w:tcW w:w="3181" w:type="dxa"/>
                  <w:gridSpan w:val="2"/>
                  <w:vAlign w:val="center"/>
                </w:tcPr>
                <w:p w:rsidR="004A68B0" w:rsidRPr="002E35D9" w:rsidRDefault="004A68B0" w:rsidP="004A68B0">
                  <w:pPr>
                    <w:autoSpaceDE w:val="0"/>
                    <w:autoSpaceDN w:val="0"/>
                    <w:adjustRightInd w:val="0"/>
                    <w:contextualSpacing/>
                    <w:rPr>
                      <w:rFonts w:ascii="Verdana" w:hAnsi="Verdana" w:cs="Calibri"/>
                      <w:sz w:val="16"/>
                      <w:szCs w:val="18"/>
                      <w:lang w:eastAsia="es-BO"/>
                    </w:rPr>
                  </w:pPr>
                  <w:r w:rsidRPr="002E35D9">
                    <w:rPr>
                      <w:rFonts w:ascii="Verdana" w:hAnsi="Verdana" w:cs="Calibri"/>
                      <w:b/>
                      <w:sz w:val="16"/>
                      <w:szCs w:val="18"/>
                      <w:lang w:eastAsia="es-BO"/>
                    </w:rPr>
                    <w:t>Presión máxima de trabajo:</w:t>
                  </w:r>
                </w:p>
              </w:tc>
              <w:tc>
                <w:tcPr>
                  <w:tcW w:w="2796" w:type="dxa"/>
                  <w:vAlign w:val="center"/>
                </w:tcPr>
                <w:p w:rsidR="004A68B0" w:rsidRPr="002E35D9" w:rsidRDefault="004A68B0" w:rsidP="004A68B0">
                  <w:pPr>
                    <w:autoSpaceDE w:val="0"/>
                    <w:autoSpaceDN w:val="0"/>
                    <w:adjustRightInd w:val="0"/>
                    <w:contextualSpacing/>
                    <w:rPr>
                      <w:rFonts w:ascii="Verdana" w:hAnsi="Verdana" w:cs="Calibri"/>
                      <w:sz w:val="16"/>
                      <w:szCs w:val="18"/>
                      <w:lang w:eastAsia="es-BO"/>
                    </w:rPr>
                  </w:pPr>
                  <w:r w:rsidRPr="002E35D9">
                    <w:rPr>
                      <w:rFonts w:ascii="Verdana" w:hAnsi="Verdana" w:cs="Calibri"/>
                      <w:sz w:val="16"/>
                      <w:szCs w:val="18"/>
                      <w:lang w:eastAsia="es-BO"/>
                    </w:rPr>
                    <w:t>8 bar (118 psi)</w:t>
                  </w:r>
                </w:p>
              </w:tc>
              <w:tc>
                <w:tcPr>
                  <w:tcW w:w="3863" w:type="dxa"/>
                  <w:vMerge w:val="restart"/>
                  <w:vAlign w:val="center"/>
                </w:tcPr>
                <w:p w:rsidR="004A68B0" w:rsidRDefault="004A68B0" w:rsidP="004A68B0">
                  <w:pPr>
                    <w:autoSpaceDE w:val="0"/>
                    <w:autoSpaceDN w:val="0"/>
                    <w:adjustRightInd w:val="0"/>
                    <w:contextualSpacing/>
                    <w:jc w:val="center"/>
                    <w:rPr>
                      <w:rFonts w:ascii="Verdana" w:hAnsi="Verdana" w:cs="Calibri"/>
                      <w:sz w:val="18"/>
                      <w:szCs w:val="18"/>
                      <w:lang w:eastAsia="es-BO"/>
                    </w:rPr>
                  </w:pPr>
                  <w:r>
                    <w:rPr>
                      <w:rFonts w:ascii="Verdana" w:hAnsi="Verdana" w:cs="Calibri"/>
                      <w:noProof/>
                      <w:sz w:val="18"/>
                      <w:szCs w:val="18"/>
                      <w:lang w:val="es-BO" w:eastAsia="es-BO"/>
                    </w:rPr>
                    <w:drawing>
                      <wp:inline distT="0" distB="0" distL="0" distR="0" wp14:anchorId="139BDAD1" wp14:editId="5D263CF2">
                        <wp:extent cx="1362265" cy="1581371"/>
                        <wp:effectExtent l="0" t="0" r="952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90EE20.tmp"/>
                                <pic:cNvPicPr/>
                              </pic:nvPicPr>
                              <pic:blipFill>
                                <a:blip r:embed="rId15">
                                  <a:extLst>
                                    <a:ext uri="{28A0092B-C50C-407E-A947-70E740481C1C}">
                                      <a14:useLocalDpi xmlns:a14="http://schemas.microsoft.com/office/drawing/2010/main" val="0"/>
                                    </a:ext>
                                  </a:extLst>
                                </a:blip>
                                <a:stretch>
                                  <a:fillRect/>
                                </a:stretch>
                              </pic:blipFill>
                              <pic:spPr>
                                <a:xfrm>
                                  <a:off x="0" y="0"/>
                                  <a:ext cx="1362265" cy="1581371"/>
                                </a:xfrm>
                                <a:prstGeom prst="rect">
                                  <a:avLst/>
                                </a:prstGeom>
                              </pic:spPr>
                            </pic:pic>
                          </a:graphicData>
                        </a:graphic>
                      </wp:inline>
                    </w:drawing>
                  </w:r>
                </w:p>
              </w:tc>
            </w:tr>
            <w:tr w:rsidR="004A68B0" w:rsidTr="004A68B0">
              <w:trPr>
                <w:trHeight w:val="20"/>
              </w:trPr>
              <w:tc>
                <w:tcPr>
                  <w:tcW w:w="3181" w:type="dxa"/>
                  <w:gridSpan w:val="2"/>
                  <w:vAlign w:val="center"/>
                </w:tcPr>
                <w:p w:rsidR="004A68B0" w:rsidRPr="002E35D9" w:rsidRDefault="004A68B0" w:rsidP="004A68B0">
                  <w:pPr>
                    <w:autoSpaceDE w:val="0"/>
                    <w:autoSpaceDN w:val="0"/>
                    <w:adjustRightInd w:val="0"/>
                    <w:contextualSpacing/>
                    <w:rPr>
                      <w:rFonts w:ascii="Verdana" w:hAnsi="Verdana" w:cs="Calibri"/>
                      <w:b/>
                      <w:sz w:val="16"/>
                      <w:szCs w:val="18"/>
                      <w:lang w:eastAsia="es-BO"/>
                    </w:rPr>
                  </w:pPr>
                  <w:r w:rsidRPr="002E35D9">
                    <w:rPr>
                      <w:rFonts w:ascii="Verdana" w:hAnsi="Verdana" w:cs="Calibri"/>
                      <w:b/>
                      <w:sz w:val="16"/>
                      <w:szCs w:val="18"/>
                      <w:lang w:eastAsia="es-BO"/>
                    </w:rPr>
                    <w:t>Potencia del motor:</w:t>
                  </w:r>
                </w:p>
              </w:tc>
              <w:tc>
                <w:tcPr>
                  <w:tcW w:w="2796" w:type="dxa"/>
                  <w:vAlign w:val="center"/>
                </w:tcPr>
                <w:p w:rsidR="004A68B0" w:rsidRPr="002E35D9" w:rsidRDefault="004A68B0" w:rsidP="004A68B0">
                  <w:pPr>
                    <w:autoSpaceDE w:val="0"/>
                    <w:autoSpaceDN w:val="0"/>
                    <w:adjustRightInd w:val="0"/>
                    <w:contextualSpacing/>
                    <w:rPr>
                      <w:rFonts w:ascii="Verdana" w:hAnsi="Verdana" w:cs="Calibri"/>
                      <w:b/>
                      <w:sz w:val="16"/>
                      <w:szCs w:val="18"/>
                      <w:lang w:eastAsia="es-BO"/>
                    </w:rPr>
                  </w:pPr>
                  <w:r w:rsidRPr="002E35D9">
                    <w:rPr>
                      <w:rFonts w:ascii="Verdana" w:hAnsi="Verdana" w:cs="Calibri"/>
                      <w:sz w:val="16"/>
                      <w:szCs w:val="18"/>
                      <w:lang w:eastAsia="es-BO"/>
                    </w:rPr>
                    <w:t>11 kW (15 hp)</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
              </w:trPr>
              <w:tc>
                <w:tcPr>
                  <w:tcW w:w="3181" w:type="dxa"/>
                  <w:gridSpan w:val="2"/>
                  <w:vAlign w:val="center"/>
                </w:tcPr>
                <w:p w:rsidR="004A68B0" w:rsidRPr="002E35D9" w:rsidRDefault="004A68B0" w:rsidP="004A68B0">
                  <w:pPr>
                    <w:autoSpaceDE w:val="0"/>
                    <w:autoSpaceDN w:val="0"/>
                    <w:adjustRightInd w:val="0"/>
                    <w:contextualSpacing/>
                    <w:rPr>
                      <w:rFonts w:ascii="Verdana" w:hAnsi="Verdana" w:cs="Calibri"/>
                      <w:b/>
                      <w:sz w:val="16"/>
                      <w:szCs w:val="18"/>
                      <w:lang w:eastAsia="es-BO"/>
                    </w:rPr>
                  </w:pPr>
                  <w:r w:rsidRPr="002E35D9">
                    <w:rPr>
                      <w:rFonts w:ascii="Verdana" w:hAnsi="Verdana" w:cs="Calibri"/>
                      <w:b/>
                      <w:sz w:val="16"/>
                      <w:szCs w:val="18"/>
                      <w:lang w:eastAsia="es-BO"/>
                    </w:rPr>
                    <w:t>Aire libre suministrado:</w:t>
                  </w:r>
                </w:p>
              </w:tc>
              <w:tc>
                <w:tcPr>
                  <w:tcW w:w="2796" w:type="dxa"/>
                  <w:vAlign w:val="center"/>
                </w:tcPr>
                <w:p w:rsidR="004A68B0" w:rsidRPr="002E35D9" w:rsidRDefault="004A68B0" w:rsidP="004A68B0">
                  <w:pPr>
                    <w:autoSpaceDE w:val="0"/>
                    <w:autoSpaceDN w:val="0"/>
                    <w:adjustRightInd w:val="0"/>
                    <w:contextualSpacing/>
                    <w:rPr>
                      <w:rFonts w:ascii="Verdana" w:hAnsi="Verdana" w:cs="Calibri"/>
                      <w:b/>
                      <w:sz w:val="16"/>
                      <w:szCs w:val="18"/>
                      <w:lang w:eastAsia="es-BO"/>
                    </w:rPr>
                  </w:pPr>
                  <w:r w:rsidRPr="002E35D9">
                    <w:rPr>
                      <w:rFonts w:ascii="Verdana" w:hAnsi="Verdana" w:cs="Calibri"/>
                      <w:sz w:val="16"/>
                      <w:szCs w:val="18"/>
                      <w:lang w:eastAsia="es-BO"/>
                    </w:rPr>
                    <w:t>86 m3/h</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
              </w:trPr>
              <w:tc>
                <w:tcPr>
                  <w:tcW w:w="3181" w:type="dxa"/>
                  <w:gridSpan w:val="2"/>
                  <w:vAlign w:val="center"/>
                </w:tcPr>
                <w:p w:rsidR="004A68B0" w:rsidRPr="002E35D9" w:rsidRDefault="004A68B0" w:rsidP="004A68B0">
                  <w:pPr>
                    <w:autoSpaceDE w:val="0"/>
                    <w:autoSpaceDN w:val="0"/>
                    <w:adjustRightInd w:val="0"/>
                    <w:contextualSpacing/>
                    <w:rPr>
                      <w:rFonts w:ascii="Verdana" w:hAnsi="Verdana" w:cs="Calibri"/>
                      <w:b/>
                      <w:sz w:val="16"/>
                      <w:szCs w:val="18"/>
                      <w:lang w:eastAsia="es-BO"/>
                    </w:rPr>
                  </w:pPr>
                  <w:r w:rsidRPr="002E35D9">
                    <w:rPr>
                      <w:rFonts w:ascii="Verdana" w:hAnsi="Verdana" w:cs="Calibri"/>
                      <w:b/>
                      <w:sz w:val="16"/>
                      <w:szCs w:val="18"/>
                      <w:lang w:eastAsia="es-BO"/>
                    </w:rPr>
                    <w:t>Peso aproximado:</w:t>
                  </w:r>
                </w:p>
              </w:tc>
              <w:tc>
                <w:tcPr>
                  <w:tcW w:w="2796" w:type="dxa"/>
                  <w:vAlign w:val="center"/>
                </w:tcPr>
                <w:p w:rsidR="004A68B0" w:rsidRPr="002E35D9" w:rsidRDefault="004A68B0" w:rsidP="004A68B0">
                  <w:pPr>
                    <w:autoSpaceDE w:val="0"/>
                    <w:autoSpaceDN w:val="0"/>
                    <w:adjustRightInd w:val="0"/>
                    <w:contextualSpacing/>
                    <w:rPr>
                      <w:rFonts w:ascii="Verdana" w:hAnsi="Verdana" w:cs="Calibri"/>
                      <w:b/>
                      <w:sz w:val="16"/>
                      <w:szCs w:val="18"/>
                      <w:lang w:eastAsia="es-BO"/>
                    </w:rPr>
                  </w:pPr>
                  <w:r w:rsidRPr="002E35D9">
                    <w:rPr>
                      <w:rFonts w:ascii="Verdana" w:hAnsi="Verdana" w:cs="Calibri"/>
                      <w:sz w:val="16"/>
                      <w:szCs w:val="18"/>
                      <w:lang w:eastAsia="es-BO"/>
                    </w:rPr>
                    <w:t>180 kg</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
              </w:trPr>
              <w:tc>
                <w:tcPr>
                  <w:tcW w:w="3181" w:type="dxa"/>
                  <w:gridSpan w:val="2"/>
                  <w:vAlign w:val="center"/>
                </w:tcPr>
                <w:p w:rsidR="004A68B0" w:rsidRPr="002E35D9" w:rsidRDefault="004A68B0" w:rsidP="004A68B0">
                  <w:pPr>
                    <w:autoSpaceDE w:val="0"/>
                    <w:autoSpaceDN w:val="0"/>
                    <w:adjustRightInd w:val="0"/>
                    <w:contextualSpacing/>
                    <w:rPr>
                      <w:rFonts w:ascii="Verdana" w:hAnsi="Verdana" w:cs="Calibri"/>
                      <w:b/>
                      <w:sz w:val="16"/>
                      <w:szCs w:val="18"/>
                      <w:lang w:eastAsia="es-BO"/>
                    </w:rPr>
                  </w:pPr>
                  <w:r w:rsidRPr="002E35D9">
                    <w:rPr>
                      <w:rFonts w:ascii="Verdana" w:hAnsi="Verdana" w:cs="Calibri"/>
                      <w:b/>
                      <w:sz w:val="16"/>
                      <w:szCs w:val="18"/>
                      <w:lang w:eastAsia="es-BO"/>
                    </w:rPr>
                    <w:t>Tensión de alimentación:</w:t>
                  </w:r>
                </w:p>
              </w:tc>
              <w:tc>
                <w:tcPr>
                  <w:tcW w:w="2796" w:type="dxa"/>
                  <w:vAlign w:val="center"/>
                </w:tcPr>
                <w:p w:rsidR="004A68B0" w:rsidRPr="002E35D9" w:rsidRDefault="004A68B0" w:rsidP="004A68B0">
                  <w:pPr>
                    <w:autoSpaceDE w:val="0"/>
                    <w:autoSpaceDN w:val="0"/>
                    <w:adjustRightInd w:val="0"/>
                    <w:contextualSpacing/>
                    <w:rPr>
                      <w:rFonts w:ascii="Verdana" w:hAnsi="Verdana" w:cs="Calibri"/>
                      <w:b/>
                      <w:sz w:val="16"/>
                      <w:szCs w:val="18"/>
                      <w:lang w:eastAsia="es-BO"/>
                    </w:rPr>
                  </w:pPr>
                  <w:r w:rsidRPr="002E35D9">
                    <w:rPr>
                      <w:rFonts w:ascii="Verdana" w:hAnsi="Verdana" w:cs="Calibri"/>
                      <w:sz w:val="16"/>
                      <w:szCs w:val="18"/>
                      <w:lang w:eastAsia="es-BO"/>
                    </w:rPr>
                    <w:t>400 V ; 50 Hz ; 3Ph</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
              </w:trPr>
              <w:tc>
                <w:tcPr>
                  <w:tcW w:w="3181" w:type="dxa"/>
                  <w:gridSpan w:val="2"/>
                  <w:vAlign w:val="center"/>
                </w:tcPr>
                <w:p w:rsidR="004A68B0" w:rsidRPr="002E35D9" w:rsidRDefault="004A68B0" w:rsidP="004A68B0">
                  <w:pPr>
                    <w:autoSpaceDE w:val="0"/>
                    <w:autoSpaceDN w:val="0"/>
                    <w:adjustRightInd w:val="0"/>
                    <w:contextualSpacing/>
                    <w:rPr>
                      <w:rFonts w:ascii="Verdana" w:hAnsi="Verdana" w:cs="Calibri"/>
                      <w:b/>
                      <w:sz w:val="16"/>
                      <w:szCs w:val="18"/>
                      <w:lang w:eastAsia="es-BO"/>
                    </w:rPr>
                  </w:pPr>
                  <w:r w:rsidRPr="002E35D9">
                    <w:rPr>
                      <w:rFonts w:ascii="Verdana" w:hAnsi="Verdana" w:cs="Calibri"/>
                      <w:b/>
                      <w:sz w:val="16"/>
                      <w:szCs w:val="18"/>
                      <w:lang w:eastAsia="es-BO"/>
                    </w:rPr>
                    <w:t>Conexión de salida de aire:</w:t>
                  </w:r>
                </w:p>
              </w:tc>
              <w:tc>
                <w:tcPr>
                  <w:tcW w:w="2796" w:type="dxa"/>
                  <w:vAlign w:val="center"/>
                </w:tcPr>
                <w:p w:rsidR="004A68B0" w:rsidRPr="002E35D9" w:rsidRDefault="004A68B0" w:rsidP="004A68B0">
                  <w:pPr>
                    <w:autoSpaceDE w:val="0"/>
                    <w:autoSpaceDN w:val="0"/>
                    <w:adjustRightInd w:val="0"/>
                    <w:contextualSpacing/>
                    <w:rPr>
                      <w:rFonts w:ascii="Verdana" w:hAnsi="Verdana" w:cs="Calibri"/>
                      <w:b/>
                      <w:sz w:val="16"/>
                      <w:szCs w:val="18"/>
                      <w:lang w:eastAsia="es-BO"/>
                    </w:rPr>
                  </w:pPr>
                  <w:r w:rsidRPr="002E35D9">
                    <w:rPr>
                      <w:rFonts w:ascii="Verdana" w:hAnsi="Verdana" w:cs="Calibri"/>
                      <w:sz w:val="16"/>
                      <w:szCs w:val="18"/>
                      <w:lang w:eastAsia="es-BO"/>
                    </w:rPr>
                    <w:t>3/4"</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
              </w:trPr>
              <w:tc>
                <w:tcPr>
                  <w:tcW w:w="3181" w:type="dxa"/>
                  <w:gridSpan w:val="2"/>
                  <w:vAlign w:val="center"/>
                </w:tcPr>
                <w:p w:rsidR="004A68B0" w:rsidRPr="002E35D9" w:rsidRDefault="004A68B0" w:rsidP="004A68B0">
                  <w:pPr>
                    <w:autoSpaceDE w:val="0"/>
                    <w:autoSpaceDN w:val="0"/>
                    <w:adjustRightInd w:val="0"/>
                    <w:contextualSpacing/>
                    <w:rPr>
                      <w:rFonts w:ascii="Verdana" w:hAnsi="Verdana" w:cs="Calibri"/>
                      <w:b/>
                      <w:sz w:val="16"/>
                      <w:szCs w:val="18"/>
                      <w:lang w:eastAsia="es-BO"/>
                    </w:rPr>
                  </w:pPr>
                  <w:r w:rsidRPr="002E35D9">
                    <w:rPr>
                      <w:rFonts w:ascii="Verdana" w:hAnsi="Verdana" w:cs="Calibri"/>
                      <w:b/>
                      <w:sz w:val="16"/>
                      <w:szCs w:val="18"/>
                      <w:lang w:eastAsia="es-BO"/>
                    </w:rPr>
                    <w:t>Nivel de sonido:</w:t>
                  </w:r>
                </w:p>
              </w:tc>
              <w:tc>
                <w:tcPr>
                  <w:tcW w:w="2796" w:type="dxa"/>
                  <w:vAlign w:val="center"/>
                </w:tcPr>
                <w:p w:rsidR="004A68B0" w:rsidRPr="002E35D9" w:rsidRDefault="004A68B0" w:rsidP="004A68B0">
                  <w:pPr>
                    <w:autoSpaceDE w:val="0"/>
                    <w:autoSpaceDN w:val="0"/>
                    <w:adjustRightInd w:val="0"/>
                    <w:contextualSpacing/>
                    <w:rPr>
                      <w:rFonts w:ascii="Verdana" w:hAnsi="Verdana" w:cs="Calibri"/>
                      <w:b/>
                      <w:sz w:val="16"/>
                      <w:szCs w:val="18"/>
                      <w:lang w:eastAsia="es-BO"/>
                    </w:rPr>
                  </w:pPr>
                  <w:r w:rsidRPr="002E35D9">
                    <w:rPr>
                      <w:rFonts w:ascii="Verdana" w:hAnsi="Verdana" w:cs="Calibri"/>
                      <w:sz w:val="16"/>
                      <w:szCs w:val="18"/>
                      <w:lang w:eastAsia="es-BO"/>
                    </w:rPr>
                    <w:t>68 dB(A)</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
              </w:trPr>
              <w:tc>
                <w:tcPr>
                  <w:tcW w:w="3181" w:type="dxa"/>
                  <w:gridSpan w:val="2"/>
                  <w:vAlign w:val="center"/>
                </w:tcPr>
                <w:p w:rsidR="004A68B0" w:rsidRPr="002E35D9" w:rsidRDefault="004A68B0" w:rsidP="004A68B0">
                  <w:pPr>
                    <w:autoSpaceDE w:val="0"/>
                    <w:autoSpaceDN w:val="0"/>
                    <w:adjustRightInd w:val="0"/>
                    <w:contextualSpacing/>
                    <w:rPr>
                      <w:rFonts w:ascii="Verdana" w:hAnsi="Verdana" w:cs="Calibri"/>
                      <w:b/>
                      <w:sz w:val="16"/>
                      <w:szCs w:val="18"/>
                      <w:lang w:eastAsia="es-BO"/>
                    </w:rPr>
                  </w:pPr>
                  <w:r w:rsidRPr="002E35D9">
                    <w:rPr>
                      <w:rFonts w:ascii="Verdana" w:hAnsi="Verdana" w:cs="Calibri"/>
                      <w:b/>
                      <w:sz w:val="16"/>
                      <w:szCs w:val="18"/>
                      <w:lang w:eastAsia="es-BO"/>
                    </w:rPr>
                    <w:t>Protección del motor:</w:t>
                  </w:r>
                </w:p>
              </w:tc>
              <w:tc>
                <w:tcPr>
                  <w:tcW w:w="2796" w:type="dxa"/>
                  <w:vAlign w:val="center"/>
                </w:tcPr>
                <w:p w:rsidR="004A68B0" w:rsidRPr="002E35D9" w:rsidRDefault="004A68B0" w:rsidP="004A68B0">
                  <w:pPr>
                    <w:autoSpaceDE w:val="0"/>
                    <w:autoSpaceDN w:val="0"/>
                    <w:adjustRightInd w:val="0"/>
                    <w:contextualSpacing/>
                    <w:jc w:val="both"/>
                    <w:rPr>
                      <w:rFonts w:ascii="Verdana" w:hAnsi="Verdana" w:cs="Calibri"/>
                      <w:b/>
                      <w:sz w:val="16"/>
                      <w:szCs w:val="18"/>
                      <w:lang w:eastAsia="es-BO"/>
                    </w:rPr>
                  </w:pPr>
                  <w:r w:rsidRPr="002E35D9">
                    <w:rPr>
                      <w:rFonts w:ascii="Verdana" w:hAnsi="Verdana" w:cs="Calibri"/>
                      <w:sz w:val="16"/>
                      <w:szCs w:val="18"/>
                      <w:lang w:eastAsia="es-BO"/>
                    </w:rPr>
                    <w:t>Protegido contra sobrecargas debido a altas temperaturas del aceite</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
              </w:trPr>
              <w:tc>
                <w:tcPr>
                  <w:tcW w:w="5977" w:type="dxa"/>
                  <w:gridSpan w:val="3"/>
                  <w:vAlign w:val="center"/>
                </w:tcPr>
                <w:p w:rsidR="004A68B0" w:rsidRPr="002E35D9" w:rsidRDefault="004A68B0" w:rsidP="004A68B0">
                  <w:pPr>
                    <w:autoSpaceDE w:val="0"/>
                    <w:autoSpaceDN w:val="0"/>
                    <w:adjustRightInd w:val="0"/>
                    <w:contextualSpacing/>
                    <w:rPr>
                      <w:rFonts w:ascii="Verdana" w:hAnsi="Verdana" w:cs="Calibri"/>
                      <w:b/>
                      <w:sz w:val="16"/>
                      <w:szCs w:val="18"/>
                      <w:lang w:eastAsia="es-BO"/>
                    </w:rPr>
                  </w:pPr>
                  <w:r w:rsidRPr="002E35D9">
                    <w:rPr>
                      <w:rFonts w:ascii="Verdana" w:hAnsi="Verdana" w:cs="Calibri"/>
                      <w:b/>
                      <w:sz w:val="16"/>
                      <w:szCs w:val="18"/>
                      <w:lang w:eastAsia="es-BO"/>
                    </w:rPr>
                    <w:lastRenderedPageBreak/>
                    <w:t xml:space="preserve">Incluye </w:t>
                  </w:r>
                  <w:r w:rsidRPr="002E35D9">
                    <w:rPr>
                      <w:rFonts w:ascii="Verdana" w:hAnsi="Verdana" w:cs="Calibri"/>
                      <w:sz w:val="16"/>
                      <w:szCs w:val="18"/>
                      <w:lang w:eastAsia="es-BO"/>
                    </w:rPr>
                    <w:t xml:space="preserve">gobernador electrónico ES 99, para control total de parámetros críticos del equipo: Arranque, parada, </w:t>
                  </w:r>
                  <w:proofErr w:type="spellStart"/>
                  <w:r w:rsidRPr="002E35D9">
                    <w:rPr>
                      <w:rFonts w:ascii="Verdana" w:hAnsi="Verdana" w:cs="Calibri"/>
                      <w:sz w:val="16"/>
                      <w:szCs w:val="18"/>
                      <w:lang w:eastAsia="es-BO"/>
                    </w:rPr>
                    <w:t>reset</w:t>
                  </w:r>
                  <w:proofErr w:type="spellEnd"/>
                  <w:r w:rsidRPr="002E35D9">
                    <w:rPr>
                      <w:rFonts w:ascii="Verdana" w:hAnsi="Verdana" w:cs="Calibri"/>
                      <w:sz w:val="16"/>
                      <w:szCs w:val="18"/>
                      <w:lang w:eastAsia="es-BO"/>
                    </w:rPr>
                    <w:t>, alarma temperatura de motor, alarma de rotación inversa, alarma de alta temperatura y otros.</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c>
                <w:tcPr>
                  <w:tcW w:w="9840" w:type="dxa"/>
                  <w:gridSpan w:val="4"/>
                  <w:shd w:val="clear" w:color="auto" w:fill="BFBFBF" w:themeFill="background1" w:themeFillShade="BF"/>
                </w:tcPr>
                <w:p w:rsidR="004A68B0" w:rsidRPr="003D5479" w:rsidRDefault="004A68B0" w:rsidP="004A68B0">
                  <w:pPr>
                    <w:autoSpaceDE w:val="0"/>
                    <w:autoSpaceDN w:val="0"/>
                    <w:adjustRightInd w:val="0"/>
                    <w:contextualSpacing/>
                    <w:rPr>
                      <w:rFonts w:ascii="Verdana" w:hAnsi="Verdana" w:cs="Calibri"/>
                      <w:b/>
                      <w:sz w:val="18"/>
                      <w:szCs w:val="18"/>
                      <w:lang w:eastAsia="es-BO"/>
                    </w:rPr>
                  </w:pPr>
                  <w:r w:rsidRPr="003D5479">
                    <w:rPr>
                      <w:rFonts w:ascii="Verdana" w:hAnsi="Verdana" w:cs="Calibri"/>
                      <w:b/>
                      <w:sz w:val="18"/>
                      <w:szCs w:val="18"/>
                      <w:lang w:eastAsia="es-BO"/>
                    </w:rPr>
                    <w:lastRenderedPageBreak/>
                    <w:t>SECADOR CDX 18 (A4) 230/50</w:t>
                  </w:r>
                </w:p>
              </w:tc>
            </w:tr>
            <w:tr w:rsidR="004A68B0" w:rsidTr="004A68B0">
              <w:trPr>
                <w:trHeight w:val="20"/>
              </w:trPr>
              <w:tc>
                <w:tcPr>
                  <w:tcW w:w="3181" w:type="dxa"/>
                  <w:gridSpan w:val="2"/>
                  <w:vAlign w:val="center"/>
                </w:tcPr>
                <w:p w:rsidR="004A68B0" w:rsidRPr="00431674" w:rsidRDefault="004A68B0" w:rsidP="004A68B0">
                  <w:pPr>
                    <w:autoSpaceDE w:val="0"/>
                    <w:autoSpaceDN w:val="0"/>
                    <w:adjustRightInd w:val="0"/>
                    <w:contextualSpacing/>
                    <w:rPr>
                      <w:rFonts w:ascii="Verdana" w:hAnsi="Verdana" w:cs="Calibri"/>
                      <w:b/>
                      <w:sz w:val="16"/>
                      <w:szCs w:val="18"/>
                      <w:lang w:eastAsia="es-BO"/>
                    </w:rPr>
                  </w:pPr>
                  <w:r w:rsidRPr="00431674">
                    <w:rPr>
                      <w:rFonts w:ascii="Verdana" w:hAnsi="Verdana" w:cs="Calibri"/>
                      <w:b/>
                      <w:sz w:val="16"/>
                      <w:szCs w:val="18"/>
                      <w:lang w:eastAsia="es-BO"/>
                    </w:rPr>
                    <w:t xml:space="preserve">Marca: </w:t>
                  </w:r>
                </w:p>
              </w:tc>
              <w:tc>
                <w:tcPr>
                  <w:tcW w:w="2796" w:type="dxa"/>
                  <w:vAlign w:val="center"/>
                </w:tcPr>
                <w:p w:rsidR="004A68B0" w:rsidRPr="00431674" w:rsidRDefault="004A68B0" w:rsidP="004A68B0">
                  <w:p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 xml:space="preserve">CECCATO Datos técnicos según las normas ISO 7183 y </w:t>
                  </w:r>
                  <w:proofErr w:type="spellStart"/>
                  <w:r w:rsidRPr="00431674">
                    <w:rPr>
                      <w:rFonts w:ascii="Verdana" w:hAnsi="Verdana" w:cs="Calibri"/>
                      <w:sz w:val="16"/>
                      <w:szCs w:val="18"/>
                      <w:lang w:eastAsia="es-BO"/>
                    </w:rPr>
                    <w:t>Cagi</w:t>
                  </w:r>
                  <w:proofErr w:type="spellEnd"/>
                  <w:r w:rsidRPr="00431674">
                    <w:rPr>
                      <w:rFonts w:ascii="Verdana" w:hAnsi="Verdana" w:cs="Calibri"/>
                      <w:sz w:val="16"/>
                      <w:szCs w:val="18"/>
                      <w:lang w:eastAsia="es-BO"/>
                    </w:rPr>
                    <w:t xml:space="preserve"> </w:t>
                  </w:r>
                  <w:proofErr w:type="spellStart"/>
                  <w:r w:rsidRPr="00431674">
                    <w:rPr>
                      <w:rFonts w:ascii="Verdana" w:hAnsi="Verdana" w:cs="Calibri"/>
                      <w:sz w:val="16"/>
                      <w:szCs w:val="18"/>
                      <w:lang w:eastAsia="es-BO"/>
                    </w:rPr>
                    <w:t>Pneurop</w:t>
                  </w:r>
                  <w:proofErr w:type="spellEnd"/>
                  <w:r w:rsidRPr="00431674">
                    <w:rPr>
                      <w:rFonts w:ascii="Verdana" w:hAnsi="Verdana" w:cs="Calibri"/>
                      <w:sz w:val="16"/>
                      <w:szCs w:val="18"/>
                      <w:lang w:eastAsia="es-BO"/>
                    </w:rPr>
                    <w:t xml:space="preserve"> PN8NTC2</w:t>
                  </w:r>
                </w:p>
              </w:tc>
              <w:tc>
                <w:tcPr>
                  <w:tcW w:w="3863" w:type="dxa"/>
                  <w:vMerge w:val="restart"/>
                  <w:vAlign w:val="center"/>
                </w:tcPr>
                <w:p w:rsidR="004A68B0" w:rsidRDefault="004A68B0" w:rsidP="004A68B0">
                  <w:pPr>
                    <w:autoSpaceDE w:val="0"/>
                    <w:autoSpaceDN w:val="0"/>
                    <w:adjustRightInd w:val="0"/>
                    <w:contextualSpacing/>
                    <w:jc w:val="center"/>
                    <w:rPr>
                      <w:rFonts w:ascii="Verdana" w:hAnsi="Verdana" w:cs="Calibri"/>
                      <w:sz w:val="18"/>
                      <w:szCs w:val="18"/>
                      <w:lang w:eastAsia="es-BO"/>
                    </w:rPr>
                  </w:pPr>
                  <w:r>
                    <w:rPr>
                      <w:rFonts w:ascii="Verdana" w:hAnsi="Verdana" w:cs="Calibri"/>
                      <w:noProof/>
                      <w:sz w:val="18"/>
                      <w:szCs w:val="18"/>
                      <w:lang w:val="es-BO" w:eastAsia="es-BO"/>
                    </w:rPr>
                    <w:drawing>
                      <wp:inline distT="0" distB="0" distL="0" distR="0" wp14:anchorId="1EFCF286" wp14:editId="68F0B3A7">
                        <wp:extent cx="1524213" cy="154326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90BFD0.tmp"/>
                                <pic:cNvPicPr/>
                              </pic:nvPicPr>
                              <pic:blipFill>
                                <a:blip r:embed="rId16">
                                  <a:extLst>
                                    <a:ext uri="{28A0092B-C50C-407E-A947-70E740481C1C}">
                                      <a14:useLocalDpi xmlns:a14="http://schemas.microsoft.com/office/drawing/2010/main" val="0"/>
                                    </a:ext>
                                  </a:extLst>
                                </a:blip>
                                <a:stretch>
                                  <a:fillRect/>
                                </a:stretch>
                              </pic:blipFill>
                              <pic:spPr>
                                <a:xfrm>
                                  <a:off x="0" y="0"/>
                                  <a:ext cx="1524213" cy="1543265"/>
                                </a:xfrm>
                                <a:prstGeom prst="rect">
                                  <a:avLst/>
                                </a:prstGeom>
                              </pic:spPr>
                            </pic:pic>
                          </a:graphicData>
                        </a:graphic>
                      </wp:inline>
                    </w:drawing>
                  </w:r>
                </w:p>
              </w:tc>
            </w:tr>
            <w:tr w:rsidR="004A68B0" w:rsidTr="004A68B0">
              <w:trPr>
                <w:trHeight w:val="20"/>
              </w:trPr>
              <w:tc>
                <w:tcPr>
                  <w:tcW w:w="3181" w:type="dxa"/>
                  <w:gridSpan w:val="2"/>
                  <w:vAlign w:val="center"/>
                </w:tcPr>
                <w:p w:rsidR="004A68B0" w:rsidRPr="00431674" w:rsidRDefault="004A68B0" w:rsidP="004A68B0">
                  <w:pPr>
                    <w:autoSpaceDE w:val="0"/>
                    <w:autoSpaceDN w:val="0"/>
                    <w:adjustRightInd w:val="0"/>
                    <w:contextualSpacing/>
                    <w:rPr>
                      <w:rFonts w:ascii="Verdana" w:hAnsi="Verdana" w:cs="Calibri"/>
                      <w:b/>
                      <w:sz w:val="16"/>
                      <w:szCs w:val="18"/>
                      <w:lang w:eastAsia="es-BO"/>
                    </w:rPr>
                  </w:pPr>
                  <w:r w:rsidRPr="00431674">
                    <w:rPr>
                      <w:rFonts w:ascii="Verdana" w:hAnsi="Verdana" w:cs="Calibri"/>
                      <w:b/>
                      <w:sz w:val="16"/>
                      <w:szCs w:val="18"/>
                      <w:lang w:eastAsia="es-BO"/>
                    </w:rPr>
                    <w:t xml:space="preserve">Presión máxima de trabajo: </w:t>
                  </w:r>
                </w:p>
              </w:tc>
              <w:tc>
                <w:tcPr>
                  <w:tcW w:w="2796" w:type="dxa"/>
                  <w:vAlign w:val="center"/>
                </w:tcPr>
                <w:p w:rsidR="004A68B0" w:rsidRPr="00431674" w:rsidRDefault="004A68B0" w:rsidP="004A68B0">
                  <w:p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16 bar (232 psi)</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
              </w:trPr>
              <w:tc>
                <w:tcPr>
                  <w:tcW w:w="3181" w:type="dxa"/>
                  <w:gridSpan w:val="2"/>
                  <w:vAlign w:val="center"/>
                </w:tcPr>
                <w:p w:rsidR="004A68B0" w:rsidRPr="00431674" w:rsidRDefault="004A68B0" w:rsidP="004A68B0">
                  <w:pPr>
                    <w:autoSpaceDE w:val="0"/>
                    <w:autoSpaceDN w:val="0"/>
                    <w:adjustRightInd w:val="0"/>
                    <w:contextualSpacing/>
                    <w:rPr>
                      <w:rFonts w:ascii="Verdana" w:hAnsi="Verdana" w:cs="Calibri"/>
                      <w:b/>
                      <w:sz w:val="16"/>
                      <w:szCs w:val="18"/>
                      <w:lang w:eastAsia="es-BO"/>
                    </w:rPr>
                  </w:pPr>
                  <w:r w:rsidRPr="00431674">
                    <w:rPr>
                      <w:rFonts w:ascii="Verdana" w:hAnsi="Verdana" w:cs="Calibri"/>
                      <w:b/>
                      <w:sz w:val="16"/>
                      <w:szCs w:val="18"/>
                      <w:lang w:eastAsia="es-BO"/>
                    </w:rPr>
                    <w:t xml:space="preserve">Capacidad de tratamiento de aire: </w:t>
                  </w:r>
                </w:p>
              </w:tc>
              <w:tc>
                <w:tcPr>
                  <w:tcW w:w="2796" w:type="dxa"/>
                  <w:vAlign w:val="center"/>
                </w:tcPr>
                <w:p w:rsidR="004A68B0" w:rsidRPr="00431674" w:rsidRDefault="004A68B0" w:rsidP="004A68B0">
                  <w:p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110 m3/h</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
              </w:trPr>
              <w:tc>
                <w:tcPr>
                  <w:tcW w:w="3181" w:type="dxa"/>
                  <w:gridSpan w:val="2"/>
                  <w:vAlign w:val="center"/>
                </w:tcPr>
                <w:p w:rsidR="004A68B0" w:rsidRPr="00431674" w:rsidRDefault="004A68B0" w:rsidP="004A68B0">
                  <w:pPr>
                    <w:autoSpaceDE w:val="0"/>
                    <w:autoSpaceDN w:val="0"/>
                    <w:adjustRightInd w:val="0"/>
                    <w:contextualSpacing/>
                    <w:rPr>
                      <w:rFonts w:ascii="Verdana" w:hAnsi="Verdana" w:cs="Calibri"/>
                      <w:b/>
                      <w:sz w:val="16"/>
                      <w:szCs w:val="18"/>
                      <w:lang w:eastAsia="es-BO"/>
                    </w:rPr>
                  </w:pPr>
                  <w:r w:rsidRPr="00431674">
                    <w:rPr>
                      <w:rFonts w:ascii="Verdana" w:hAnsi="Verdana" w:cs="Calibri"/>
                      <w:b/>
                      <w:sz w:val="16"/>
                      <w:szCs w:val="18"/>
                      <w:lang w:eastAsia="es-BO"/>
                    </w:rPr>
                    <w:t xml:space="preserve">Tensión de alimentación: </w:t>
                  </w:r>
                </w:p>
              </w:tc>
              <w:tc>
                <w:tcPr>
                  <w:tcW w:w="2796" w:type="dxa"/>
                  <w:vAlign w:val="center"/>
                </w:tcPr>
                <w:p w:rsidR="004A68B0" w:rsidRPr="00431674" w:rsidRDefault="004A68B0" w:rsidP="004A68B0">
                  <w:p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 xml:space="preserve">230V ; 50 Hz ; </w:t>
                  </w:r>
                  <w:proofErr w:type="spellStart"/>
                  <w:r w:rsidRPr="00431674">
                    <w:rPr>
                      <w:rFonts w:ascii="Verdana" w:hAnsi="Verdana" w:cs="Calibri"/>
                      <w:sz w:val="16"/>
                      <w:szCs w:val="18"/>
                      <w:lang w:eastAsia="es-BO"/>
                    </w:rPr>
                    <w:t>Ph</w:t>
                  </w:r>
                  <w:proofErr w:type="spellEnd"/>
                  <w:r w:rsidRPr="00431674">
                    <w:rPr>
                      <w:rFonts w:ascii="Verdana" w:hAnsi="Verdana" w:cs="Calibri"/>
                      <w:sz w:val="16"/>
                      <w:szCs w:val="18"/>
                      <w:lang w:eastAsia="es-BO"/>
                    </w:rPr>
                    <w:t xml:space="preserve"> 1</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
              </w:trPr>
              <w:tc>
                <w:tcPr>
                  <w:tcW w:w="3181" w:type="dxa"/>
                  <w:gridSpan w:val="2"/>
                  <w:vAlign w:val="center"/>
                </w:tcPr>
                <w:p w:rsidR="004A68B0" w:rsidRPr="00431674" w:rsidRDefault="004A68B0" w:rsidP="004A68B0">
                  <w:pPr>
                    <w:autoSpaceDE w:val="0"/>
                    <w:autoSpaceDN w:val="0"/>
                    <w:adjustRightInd w:val="0"/>
                    <w:contextualSpacing/>
                    <w:rPr>
                      <w:rFonts w:ascii="Verdana" w:hAnsi="Verdana" w:cs="Calibri"/>
                      <w:b/>
                      <w:sz w:val="16"/>
                      <w:szCs w:val="18"/>
                      <w:lang w:eastAsia="es-BO"/>
                    </w:rPr>
                  </w:pPr>
                  <w:r w:rsidRPr="00431674">
                    <w:rPr>
                      <w:rFonts w:ascii="Verdana" w:hAnsi="Verdana" w:cs="Calibri"/>
                      <w:b/>
                      <w:sz w:val="16"/>
                      <w:szCs w:val="18"/>
                      <w:lang w:eastAsia="es-BO"/>
                    </w:rPr>
                    <w:t xml:space="preserve">Conexiones de </w:t>
                  </w:r>
                  <w:r>
                    <w:rPr>
                      <w:rFonts w:ascii="Verdana" w:hAnsi="Verdana" w:cs="Calibri"/>
                      <w:b/>
                      <w:sz w:val="16"/>
                      <w:szCs w:val="18"/>
                      <w:lang w:eastAsia="es-BO"/>
                    </w:rPr>
                    <w:t>e</w:t>
                  </w:r>
                  <w:r w:rsidRPr="00431674">
                    <w:rPr>
                      <w:rFonts w:ascii="Verdana" w:hAnsi="Verdana" w:cs="Calibri"/>
                      <w:b/>
                      <w:sz w:val="16"/>
                      <w:szCs w:val="18"/>
                      <w:lang w:eastAsia="es-BO"/>
                    </w:rPr>
                    <w:t xml:space="preserve">ntrada/salida: </w:t>
                  </w:r>
                </w:p>
              </w:tc>
              <w:tc>
                <w:tcPr>
                  <w:tcW w:w="2796" w:type="dxa"/>
                  <w:vAlign w:val="center"/>
                </w:tcPr>
                <w:p w:rsidR="004A68B0" w:rsidRPr="00431674" w:rsidRDefault="004A68B0" w:rsidP="004A68B0">
                  <w:p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3/4"M</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
              </w:trPr>
              <w:tc>
                <w:tcPr>
                  <w:tcW w:w="3181" w:type="dxa"/>
                  <w:gridSpan w:val="2"/>
                  <w:vAlign w:val="center"/>
                </w:tcPr>
                <w:p w:rsidR="004A68B0" w:rsidRPr="00431674" w:rsidRDefault="004A68B0" w:rsidP="004A68B0">
                  <w:pPr>
                    <w:autoSpaceDE w:val="0"/>
                    <w:autoSpaceDN w:val="0"/>
                    <w:adjustRightInd w:val="0"/>
                    <w:contextualSpacing/>
                    <w:rPr>
                      <w:rFonts w:ascii="Verdana" w:hAnsi="Verdana" w:cs="Calibri"/>
                      <w:b/>
                      <w:sz w:val="16"/>
                      <w:szCs w:val="18"/>
                      <w:lang w:eastAsia="es-BO"/>
                    </w:rPr>
                  </w:pPr>
                  <w:r w:rsidRPr="00431674">
                    <w:rPr>
                      <w:rFonts w:ascii="Verdana" w:hAnsi="Verdana" w:cs="Calibri"/>
                      <w:b/>
                      <w:sz w:val="16"/>
                      <w:szCs w:val="18"/>
                      <w:lang w:eastAsia="es-BO"/>
                    </w:rPr>
                    <w:t xml:space="preserve">Temperatura de servicio: </w:t>
                  </w:r>
                </w:p>
              </w:tc>
              <w:tc>
                <w:tcPr>
                  <w:tcW w:w="2796" w:type="dxa"/>
                  <w:vAlign w:val="center"/>
                </w:tcPr>
                <w:p w:rsidR="004A68B0" w:rsidRPr="00431674" w:rsidRDefault="004A68B0" w:rsidP="004A68B0">
                  <w:p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35°C</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
              </w:trPr>
              <w:tc>
                <w:tcPr>
                  <w:tcW w:w="3181" w:type="dxa"/>
                  <w:gridSpan w:val="2"/>
                  <w:vAlign w:val="center"/>
                </w:tcPr>
                <w:p w:rsidR="004A68B0" w:rsidRPr="00431674" w:rsidRDefault="004A68B0" w:rsidP="004A68B0">
                  <w:pPr>
                    <w:autoSpaceDE w:val="0"/>
                    <w:autoSpaceDN w:val="0"/>
                    <w:adjustRightInd w:val="0"/>
                    <w:contextualSpacing/>
                    <w:rPr>
                      <w:rFonts w:ascii="Verdana" w:hAnsi="Verdana" w:cs="Calibri"/>
                      <w:b/>
                      <w:sz w:val="16"/>
                      <w:szCs w:val="18"/>
                      <w:lang w:eastAsia="es-BO"/>
                    </w:rPr>
                  </w:pPr>
                  <w:r w:rsidRPr="00431674">
                    <w:rPr>
                      <w:rFonts w:ascii="Verdana" w:hAnsi="Verdana" w:cs="Calibri"/>
                      <w:b/>
                      <w:sz w:val="16"/>
                      <w:szCs w:val="18"/>
                      <w:lang w:eastAsia="es-BO"/>
                    </w:rPr>
                    <w:t xml:space="preserve">Temperatura ambiente: </w:t>
                  </w:r>
                </w:p>
              </w:tc>
              <w:tc>
                <w:tcPr>
                  <w:tcW w:w="2796" w:type="dxa"/>
                  <w:vAlign w:val="center"/>
                </w:tcPr>
                <w:p w:rsidR="004A68B0" w:rsidRPr="00431674" w:rsidRDefault="004A68B0" w:rsidP="004A68B0">
                  <w:p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25°C</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
              </w:trPr>
              <w:tc>
                <w:tcPr>
                  <w:tcW w:w="3181" w:type="dxa"/>
                  <w:gridSpan w:val="2"/>
                  <w:vAlign w:val="center"/>
                </w:tcPr>
                <w:p w:rsidR="004A68B0" w:rsidRPr="00431674" w:rsidRDefault="004A68B0" w:rsidP="004A68B0">
                  <w:pPr>
                    <w:autoSpaceDE w:val="0"/>
                    <w:autoSpaceDN w:val="0"/>
                    <w:adjustRightInd w:val="0"/>
                    <w:contextualSpacing/>
                    <w:rPr>
                      <w:rFonts w:ascii="Verdana" w:hAnsi="Verdana" w:cs="Calibri"/>
                      <w:b/>
                      <w:sz w:val="16"/>
                      <w:szCs w:val="18"/>
                      <w:lang w:eastAsia="es-BO"/>
                    </w:rPr>
                  </w:pPr>
                  <w:r w:rsidRPr="00431674">
                    <w:rPr>
                      <w:rFonts w:ascii="Verdana" w:hAnsi="Verdana" w:cs="Calibri"/>
                      <w:b/>
                      <w:sz w:val="16"/>
                      <w:szCs w:val="18"/>
                      <w:lang w:eastAsia="es-BO"/>
                    </w:rPr>
                    <w:t xml:space="preserve">Presión del punto de roció: </w:t>
                  </w:r>
                </w:p>
              </w:tc>
              <w:tc>
                <w:tcPr>
                  <w:tcW w:w="2796" w:type="dxa"/>
                  <w:vAlign w:val="center"/>
                </w:tcPr>
                <w:p w:rsidR="004A68B0" w:rsidRPr="00431674" w:rsidRDefault="004A68B0" w:rsidP="004A68B0">
                  <w:p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+3°C +/- 1</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
              </w:trPr>
              <w:tc>
                <w:tcPr>
                  <w:tcW w:w="3181" w:type="dxa"/>
                  <w:gridSpan w:val="2"/>
                  <w:vAlign w:val="center"/>
                </w:tcPr>
                <w:p w:rsidR="004A68B0" w:rsidRPr="00431674" w:rsidRDefault="004A68B0" w:rsidP="004A68B0">
                  <w:pPr>
                    <w:autoSpaceDE w:val="0"/>
                    <w:autoSpaceDN w:val="0"/>
                    <w:adjustRightInd w:val="0"/>
                    <w:contextualSpacing/>
                    <w:rPr>
                      <w:rFonts w:ascii="Verdana" w:hAnsi="Verdana" w:cs="Calibri"/>
                      <w:b/>
                      <w:sz w:val="16"/>
                      <w:szCs w:val="18"/>
                      <w:lang w:eastAsia="es-BO"/>
                    </w:rPr>
                  </w:pPr>
                  <w:r>
                    <w:rPr>
                      <w:rFonts w:ascii="Verdana" w:hAnsi="Verdana" w:cs="Calibri"/>
                      <w:b/>
                      <w:sz w:val="16"/>
                      <w:szCs w:val="18"/>
                      <w:lang w:eastAsia="es-BO"/>
                    </w:rPr>
                    <w:t>Peso aproximado</w:t>
                  </w:r>
                  <w:r w:rsidRPr="00431674">
                    <w:rPr>
                      <w:rFonts w:ascii="Verdana" w:hAnsi="Verdana" w:cs="Calibri"/>
                      <w:b/>
                      <w:sz w:val="16"/>
                      <w:szCs w:val="18"/>
                      <w:lang w:eastAsia="es-BO"/>
                    </w:rPr>
                    <w:t xml:space="preserve">: </w:t>
                  </w:r>
                </w:p>
              </w:tc>
              <w:tc>
                <w:tcPr>
                  <w:tcW w:w="2796" w:type="dxa"/>
                  <w:vAlign w:val="center"/>
                </w:tcPr>
                <w:p w:rsidR="004A68B0" w:rsidRPr="00431674" w:rsidRDefault="004A68B0" w:rsidP="004A68B0">
                  <w:p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27 kg</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
              </w:trPr>
              <w:tc>
                <w:tcPr>
                  <w:tcW w:w="3181" w:type="dxa"/>
                  <w:gridSpan w:val="2"/>
                  <w:vAlign w:val="center"/>
                </w:tcPr>
                <w:p w:rsidR="004A68B0" w:rsidRPr="00431674" w:rsidRDefault="004A68B0" w:rsidP="004A68B0">
                  <w:pPr>
                    <w:autoSpaceDE w:val="0"/>
                    <w:autoSpaceDN w:val="0"/>
                    <w:adjustRightInd w:val="0"/>
                    <w:contextualSpacing/>
                    <w:rPr>
                      <w:rFonts w:ascii="Verdana" w:hAnsi="Verdana" w:cs="Calibri"/>
                      <w:b/>
                      <w:sz w:val="16"/>
                      <w:szCs w:val="18"/>
                      <w:lang w:eastAsia="es-BO"/>
                    </w:rPr>
                  </w:pPr>
                  <w:r w:rsidRPr="00431674">
                    <w:rPr>
                      <w:rFonts w:ascii="Verdana" w:hAnsi="Verdana" w:cs="Calibri"/>
                      <w:b/>
                      <w:sz w:val="16"/>
                      <w:szCs w:val="18"/>
                      <w:lang w:eastAsia="es-BO"/>
                    </w:rPr>
                    <w:t xml:space="preserve">Gas refrigerante: </w:t>
                  </w:r>
                </w:p>
              </w:tc>
              <w:tc>
                <w:tcPr>
                  <w:tcW w:w="2796" w:type="dxa"/>
                  <w:vAlign w:val="center"/>
                </w:tcPr>
                <w:p w:rsidR="004A68B0" w:rsidRPr="00431674" w:rsidRDefault="004A68B0" w:rsidP="004A68B0">
                  <w:p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R134a</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
              </w:trPr>
              <w:tc>
                <w:tcPr>
                  <w:tcW w:w="5977" w:type="dxa"/>
                  <w:gridSpan w:val="3"/>
                  <w:vAlign w:val="center"/>
                </w:tcPr>
                <w:p w:rsidR="004A68B0" w:rsidRPr="00431674" w:rsidRDefault="004A68B0" w:rsidP="004A68B0">
                  <w:p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Incluye regulador electrónico que indica la siguiente información:</w:t>
                  </w:r>
                </w:p>
                <w:p w:rsidR="004A68B0" w:rsidRPr="00431674" w:rsidRDefault="004A68B0" w:rsidP="004A68B0">
                  <w:pPr>
                    <w:autoSpaceDE w:val="0"/>
                    <w:autoSpaceDN w:val="0"/>
                    <w:adjustRightInd w:val="0"/>
                    <w:contextualSpacing/>
                    <w:rPr>
                      <w:rFonts w:ascii="Verdana" w:hAnsi="Verdana" w:cs="Calibri"/>
                      <w:sz w:val="16"/>
                      <w:szCs w:val="18"/>
                      <w:lang w:eastAsia="es-BO"/>
                    </w:rPr>
                  </w:pPr>
                </w:p>
                <w:p w:rsidR="004A68B0" w:rsidRPr="00431674" w:rsidRDefault="004A68B0" w:rsidP="004B534A">
                  <w:pPr>
                    <w:pStyle w:val="Prrafodelista"/>
                    <w:numPr>
                      <w:ilvl w:val="0"/>
                      <w:numId w:val="50"/>
                    </w:num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Estado del secador frigorífico</w:t>
                  </w:r>
                </w:p>
                <w:p w:rsidR="004A68B0" w:rsidRPr="00431674" w:rsidRDefault="004A68B0" w:rsidP="004B534A">
                  <w:pPr>
                    <w:pStyle w:val="Prrafodelista"/>
                    <w:numPr>
                      <w:ilvl w:val="0"/>
                      <w:numId w:val="50"/>
                    </w:num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Estado del ventilador</w:t>
                  </w:r>
                </w:p>
                <w:p w:rsidR="004A68B0" w:rsidRPr="00431674" w:rsidRDefault="004A68B0" w:rsidP="004B534A">
                  <w:pPr>
                    <w:pStyle w:val="Prrafodelista"/>
                    <w:numPr>
                      <w:ilvl w:val="0"/>
                      <w:numId w:val="50"/>
                    </w:num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Indicación de punto de rocío</w:t>
                  </w:r>
                </w:p>
                <w:p w:rsidR="004A68B0" w:rsidRPr="00431674" w:rsidRDefault="004A68B0" w:rsidP="004B534A">
                  <w:pPr>
                    <w:pStyle w:val="Prrafodelista"/>
                    <w:numPr>
                      <w:ilvl w:val="0"/>
                      <w:numId w:val="50"/>
                    </w:numPr>
                    <w:autoSpaceDE w:val="0"/>
                    <w:autoSpaceDN w:val="0"/>
                    <w:adjustRightInd w:val="0"/>
                    <w:contextualSpacing/>
                    <w:rPr>
                      <w:rFonts w:ascii="Verdana" w:hAnsi="Verdana" w:cs="Calibri"/>
                      <w:sz w:val="16"/>
                      <w:szCs w:val="18"/>
                      <w:lang w:eastAsia="es-BO"/>
                    </w:rPr>
                  </w:pPr>
                  <w:r w:rsidRPr="00431674">
                    <w:rPr>
                      <w:rFonts w:ascii="Verdana" w:hAnsi="Verdana" w:cs="Calibri"/>
                      <w:sz w:val="16"/>
                      <w:szCs w:val="18"/>
                      <w:lang w:eastAsia="es-BO"/>
                    </w:rPr>
                    <w:t>Alarma de punto de rocío alto o bajo</w:t>
                  </w:r>
                </w:p>
                <w:p w:rsidR="004A68B0" w:rsidRPr="00431674" w:rsidRDefault="004A68B0" w:rsidP="004A68B0">
                  <w:pPr>
                    <w:autoSpaceDE w:val="0"/>
                    <w:autoSpaceDN w:val="0"/>
                    <w:adjustRightInd w:val="0"/>
                    <w:contextualSpacing/>
                    <w:rPr>
                      <w:rFonts w:ascii="Verdana" w:hAnsi="Verdana" w:cs="Calibri"/>
                      <w:sz w:val="16"/>
                      <w:szCs w:val="18"/>
                      <w:lang w:eastAsia="es-BO"/>
                    </w:rPr>
                  </w:pP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c>
                <w:tcPr>
                  <w:tcW w:w="9840" w:type="dxa"/>
                  <w:gridSpan w:val="4"/>
                  <w:shd w:val="clear" w:color="auto" w:fill="BFBFBF" w:themeFill="background1" w:themeFillShade="BF"/>
                </w:tcPr>
                <w:p w:rsidR="004A68B0" w:rsidRPr="00B45029" w:rsidRDefault="004A68B0" w:rsidP="004A68B0">
                  <w:pPr>
                    <w:autoSpaceDE w:val="0"/>
                    <w:autoSpaceDN w:val="0"/>
                    <w:adjustRightInd w:val="0"/>
                    <w:contextualSpacing/>
                    <w:rPr>
                      <w:rFonts w:ascii="Verdana" w:hAnsi="Verdana" w:cs="Calibri"/>
                      <w:b/>
                      <w:sz w:val="18"/>
                      <w:szCs w:val="18"/>
                      <w:lang w:eastAsia="es-BO"/>
                    </w:rPr>
                  </w:pPr>
                  <w:r w:rsidRPr="00B45029">
                    <w:rPr>
                      <w:rFonts w:ascii="Verdana" w:hAnsi="Verdana" w:cs="Calibri"/>
                      <w:b/>
                      <w:sz w:val="18"/>
                      <w:szCs w:val="18"/>
                      <w:lang w:eastAsia="es-BO"/>
                    </w:rPr>
                    <w:t>FILTRO G 21 (Para la entrada del secador)</w:t>
                  </w:r>
                </w:p>
              </w:tc>
            </w:tr>
            <w:tr w:rsidR="004A68B0" w:rsidTr="004A68B0">
              <w:trPr>
                <w:trHeight w:val="223"/>
              </w:trPr>
              <w:tc>
                <w:tcPr>
                  <w:tcW w:w="3181" w:type="dxa"/>
                  <w:gridSpan w:val="2"/>
                  <w:vAlign w:val="center"/>
                </w:tcPr>
                <w:p w:rsidR="004A68B0" w:rsidRPr="00390539" w:rsidRDefault="004A68B0" w:rsidP="004A68B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Marca: </w:t>
                  </w:r>
                </w:p>
              </w:tc>
              <w:tc>
                <w:tcPr>
                  <w:tcW w:w="2796" w:type="dxa"/>
                  <w:vAlign w:val="center"/>
                </w:tcPr>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CECCATO</w:t>
                  </w:r>
                  <w:r>
                    <w:rPr>
                      <w:rFonts w:ascii="Verdana" w:hAnsi="Verdana" w:cs="Calibri"/>
                      <w:sz w:val="16"/>
                      <w:szCs w:val="18"/>
                      <w:lang w:eastAsia="es-BO"/>
                    </w:rPr>
                    <w:t xml:space="preserve"> </w:t>
                  </w:r>
                  <w:r w:rsidRPr="00390539">
                    <w:rPr>
                      <w:rFonts w:ascii="Verdana" w:hAnsi="Verdana" w:cs="Calibri"/>
                      <w:sz w:val="16"/>
                      <w:szCs w:val="18"/>
                      <w:lang w:eastAsia="es-BO"/>
                    </w:rPr>
                    <w:t>FILTRO G 21 (Para la entrada del secador)</w:t>
                  </w:r>
                </w:p>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Filtros coalescentes para protección general, eliminación de partículas sólidas, agua líquida y aerosol de aceite.</w:t>
                  </w:r>
                </w:p>
              </w:tc>
              <w:tc>
                <w:tcPr>
                  <w:tcW w:w="3863" w:type="dxa"/>
                  <w:vMerge w:val="restart"/>
                  <w:vAlign w:val="center"/>
                </w:tcPr>
                <w:p w:rsidR="004A68B0" w:rsidRDefault="004A68B0" w:rsidP="004A68B0">
                  <w:pPr>
                    <w:autoSpaceDE w:val="0"/>
                    <w:autoSpaceDN w:val="0"/>
                    <w:adjustRightInd w:val="0"/>
                    <w:contextualSpacing/>
                    <w:jc w:val="center"/>
                    <w:rPr>
                      <w:rFonts w:ascii="Verdana" w:hAnsi="Verdana" w:cs="Calibri"/>
                      <w:sz w:val="18"/>
                      <w:szCs w:val="18"/>
                      <w:lang w:eastAsia="es-BO"/>
                    </w:rPr>
                  </w:pPr>
                  <w:r>
                    <w:rPr>
                      <w:rFonts w:ascii="Verdana" w:hAnsi="Verdana" w:cs="Calibri"/>
                      <w:noProof/>
                      <w:sz w:val="18"/>
                      <w:szCs w:val="18"/>
                      <w:lang w:val="es-BO" w:eastAsia="es-BO"/>
                    </w:rPr>
                    <w:drawing>
                      <wp:inline distT="0" distB="0" distL="0" distR="0" wp14:anchorId="7528F79D" wp14:editId="3FB03C18">
                        <wp:extent cx="562053" cy="1609950"/>
                        <wp:effectExtent l="0" t="0" r="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90DAA.tmp"/>
                                <pic:cNvPicPr/>
                              </pic:nvPicPr>
                              <pic:blipFill>
                                <a:blip r:embed="rId17">
                                  <a:extLst>
                                    <a:ext uri="{28A0092B-C50C-407E-A947-70E740481C1C}">
                                      <a14:useLocalDpi xmlns:a14="http://schemas.microsoft.com/office/drawing/2010/main" val="0"/>
                                    </a:ext>
                                  </a:extLst>
                                </a:blip>
                                <a:stretch>
                                  <a:fillRect/>
                                </a:stretch>
                              </pic:blipFill>
                              <pic:spPr>
                                <a:xfrm>
                                  <a:off x="0" y="0"/>
                                  <a:ext cx="562053" cy="1609950"/>
                                </a:xfrm>
                                <a:prstGeom prst="rect">
                                  <a:avLst/>
                                </a:prstGeom>
                              </pic:spPr>
                            </pic:pic>
                          </a:graphicData>
                        </a:graphic>
                      </wp:inline>
                    </w:drawing>
                  </w:r>
                </w:p>
              </w:tc>
            </w:tr>
            <w:tr w:rsidR="004A68B0" w:rsidTr="004A68B0">
              <w:trPr>
                <w:trHeight w:val="222"/>
              </w:trPr>
              <w:tc>
                <w:tcPr>
                  <w:tcW w:w="3181" w:type="dxa"/>
                  <w:gridSpan w:val="2"/>
                  <w:vAlign w:val="center"/>
                </w:tcPr>
                <w:p w:rsidR="004A68B0" w:rsidRPr="00390539" w:rsidRDefault="004A68B0" w:rsidP="004A68B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Método de prueba: </w:t>
                  </w:r>
                </w:p>
              </w:tc>
              <w:tc>
                <w:tcPr>
                  <w:tcW w:w="2796" w:type="dxa"/>
                  <w:vAlign w:val="center"/>
                </w:tcPr>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ISO 12500-1, ISO 8573-2</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22"/>
              </w:trPr>
              <w:tc>
                <w:tcPr>
                  <w:tcW w:w="3181" w:type="dxa"/>
                  <w:gridSpan w:val="2"/>
                  <w:vAlign w:val="center"/>
                </w:tcPr>
                <w:p w:rsidR="004A68B0" w:rsidRPr="00390539" w:rsidRDefault="004A68B0" w:rsidP="004A68B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Capacidad nominal: </w:t>
                  </w:r>
                </w:p>
              </w:tc>
              <w:tc>
                <w:tcPr>
                  <w:tcW w:w="2796" w:type="dxa"/>
                  <w:vAlign w:val="center"/>
                </w:tcPr>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2100 l/min (126 m3/h)</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22"/>
              </w:trPr>
              <w:tc>
                <w:tcPr>
                  <w:tcW w:w="3181" w:type="dxa"/>
                  <w:gridSpan w:val="2"/>
                  <w:vAlign w:val="center"/>
                </w:tcPr>
                <w:p w:rsidR="004A68B0" w:rsidRPr="00390539" w:rsidRDefault="004A68B0" w:rsidP="004A68B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Presión máxima: </w:t>
                  </w:r>
                </w:p>
              </w:tc>
              <w:tc>
                <w:tcPr>
                  <w:tcW w:w="2796" w:type="dxa"/>
                  <w:vAlign w:val="center"/>
                </w:tcPr>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16 bar (232 psi)</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22"/>
              </w:trPr>
              <w:tc>
                <w:tcPr>
                  <w:tcW w:w="3181" w:type="dxa"/>
                  <w:gridSpan w:val="2"/>
                  <w:vAlign w:val="center"/>
                </w:tcPr>
                <w:p w:rsidR="004A68B0" w:rsidRPr="00390539" w:rsidRDefault="004A68B0" w:rsidP="004A68B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Conexiones roscadas: </w:t>
                  </w:r>
                </w:p>
              </w:tc>
              <w:tc>
                <w:tcPr>
                  <w:tcW w:w="2796" w:type="dxa"/>
                  <w:vAlign w:val="center"/>
                </w:tcPr>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G1/2"</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22"/>
              </w:trPr>
              <w:tc>
                <w:tcPr>
                  <w:tcW w:w="3181" w:type="dxa"/>
                  <w:gridSpan w:val="2"/>
                  <w:vAlign w:val="center"/>
                </w:tcPr>
                <w:p w:rsidR="004A68B0" w:rsidRPr="00390539" w:rsidRDefault="004A68B0" w:rsidP="004A68B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Espacio libre para cambio del cartucho: </w:t>
                  </w:r>
                </w:p>
              </w:tc>
              <w:tc>
                <w:tcPr>
                  <w:tcW w:w="2796" w:type="dxa"/>
                  <w:vAlign w:val="center"/>
                </w:tcPr>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75 mm</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22"/>
              </w:trPr>
              <w:tc>
                <w:tcPr>
                  <w:tcW w:w="3181" w:type="dxa"/>
                  <w:gridSpan w:val="2"/>
                  <w:vAlign w:val="center"/>
                </w:tcPr>
                <w:p w:rsidR="004A68B0" w:rsidRPr="00390539" w:rsidRDefault="004A68B0" w:rsidP="004A68B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Eficacia: </w:t>
                  </w:r>
                </w:p>
              </w:tc>
              <w:tc>
                <w:tcPr>
                  <w:tcW w:w="2796" w:type="dxa"/>
                  <w:vAlign w:val="center"/>
                </w:tcPr>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99%</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22"/>
              </w:trPr>
              <w:tc>
                <w:tcPr>
                  <w:tcW w:w="3181" w:type="dxa"/>
                  <w:gridSpan w:val="2"/>
                  <w:vAlign w:val="center"/>
                </w:tcPr>
                <w:p w:rsidR="004A68B0" w:rsidRPr="00390539" w:rsidRDefault="004A68B0" w:rsidP="004A68B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Concentración de aceite en la entrada: </w:t>
                  </w:r>
                </w:p>
              </w:tc>
              <w:tc>
                <w:tcPr>
                  <w:tcW w:w="2796" w:type="dxa"/>
                  <w:vAlign w:val="center"/>
                </w:tcPr>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10 mg/m3</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22"/>
              </w:trPr>
              <w:tc>
                <w:tcPr>
                  <w:tcW w:w="3181" w:type="dxa"/>
                  <w:gridSpan w:val="2"/>
                  <w:vAlign w:val="center"/>
                </w:tcPr>
                <w:p w:rsidR="004A68B0" w:rsidRPr="00390539" w:rsidRDefault="004A68B0" w:rsidP="004A68B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Arrastre de aceite máxima:</w:t>
                  </w:r>
                </w:p>
              </w:tc>
              <w:tc>
                <w:tcPr>
                  <w:tcW w:w="2796" w:type="dxa"/>
                  <w:vAlign w:val="center"/>
                </w:tcPr>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0,1 mg/m3</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22"/>
              </w:trPr>
              <w:tc>
                <w:tcPr>
                  <w:tcW w:w="3181" w:type="dxa"/>
                  <w:gridSpan w:val="2"/>
                  <w:vAlign w:val="center"/>
                </w:tcPr>
                <w:p w:rsidR="004A68B0" w:rsidRPr="00390539" w:rsidRDefault="004A68B0" w:rsidP="004A68B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Caída de presión húmeda en una típica instalación de compresores: </w:t>
                  </w:r>
                </w:p>
              </w:tc>
              <w:tc>
                <w:tcPr>
                  <w:tcW w:w="2796" w:type="dxa"/>
                  <w:vAlign w:val="center"/>
                </w:tcPr>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185 mbar</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22"/>
              </w:trPr>
              <w:tc>
                <w:tcPr>
                  <w:tcW w:w="3181" w:type="dxa"/>
                  <w:gridSpan w:val="2"/>
                  <w:vAlign w:val="center"/>
                </w:tcPr>
                <w:p w:rsidR="004A68B0" w:rsidRPr="00390539" w:rsidRDefault="004A68B0" w:rsidP="004A68B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Servicio del cartucho: </w:t>
                  </w:r>
                </w:p>
              </w:tc>
              <w:tc>
                <w:tcPr>
                  <w:tcW w:w="2796" w:type="dxa"/>
                  <w:vAlign w:val="center"/>
                </w:tcPr>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Después de 4000 horas de funcionamiento o 1 año</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22"/>
              </w:trPr>
              <w:tc>
                <w:tcPr>
                  <w:tcW w:w="3181" w:type="dxa"/>
                  <w:gridSpan w:val="2"/>
                  <w:vAlign w:val="center"/>
                </w:tcPr>
                <w:p w:rsidR="004A68B0" w:rsidRPr="00390539" w:rsidRDefault="004A68B0" w:rsidP="004A68B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Peso Aproximado: </w:t>
                  </w:r>
                </w:p>
              </w:tc>
              <w:tc>
                <w:tcPr>
                  <w:tcW w:w="2796" w:type="dxa"/>
                  <w:vAlign w:val="center"/>
                </w:tcPr>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1,3 kg</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c>
                <w:tcPr>
                  <w:tcW w:w="9840" w:type="dxa"/>
                  <w:gridSpan w:val="4"/>
                  <w:shd w:val="clear" w:color="auto" w:fill="BFBFBF" w:themeFill="background1" w:themeFillShade="BF"/>
                </w:tcPr>
                <w:p w:rsidR="004A68B0" w:rsidRPr="009D2956" w:rsidRDefault="004A68B0" w:rsidP="004A68B0">
                  <w:pPr>
                    <w:autoSpaceDE w:val="0"/>
                    <w:autoSpaceDN w:val="0"/>
                    <w:adjustRightInd w:val="0"/>
                    <w:contextualSpacing/>
                    <w:rPr>
                      <w:rFonts w:ascii="Verdana" w:hAnsi="Verdana" w:cs="Calibri"/>
                      <w:b/>
                      <w:sz w:val="18"/>
                      <w:szCs w:val="18"/>
                      <w:lang w:eastAsia="es-BO"/>
                    </w:rPr>
                  </w:pPr>
                  <w:r w:rsidRPr="009D2956">
                    <w:rPr>
                      <w:rFonts w:ascii="Verdana" w:hAnsi="Verdana" w:cs="Calibri"/>
                      <w:b/>
                      <w:sz w:val="18"/>
                      <w:szCs w:val="18"/>
                      <w:lang w:eastAsia="es-BO"/>
                    </w:rPr>
                    <w:lastRenderedPageBreak/>
                    <w:t>FILTRO C 21 (Para la salida del secador)</w:t>
                  </w:r>
                </w:p>
              </w:tc>
            </w:tr>
            <w:tr w:rsidR="004A68B0" w:rsidTr="004A68B0">
              <w:trPr>
                <w:trHeight w:val="216"/>
              </w:trPr>
              <w:tc>
                <w:tcPr>
                  <w:tcW w:w="3181" w:type="dxa"/>
                  <w:gridSpan w:val="2"/>
                  <w:vAlign w:val="center"/>
                </w:tcPr>
                <w:p w:rsidR="004A68B0" w:rsidRPr="00390539" w:rsidRDefault="004A68B0" w:rsidP="004A68B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Marca: </w:t>
                  </w:r>
                </w:p>
              </w:tc>
              <w:tc>
                <w:tcPr>
                  <w:tcW w:w="2796" w:type="dxa"/>
                  <w:vAlign w:val="center"/>
                </w:tcPr>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CECCATO</w:t>
                  </w:r>
                  <w:r>
                    <w:rPr>
                      <w:rFonts w:ascii="Verdana" w:hAnsi="Verdana" w:cs="Calibri"/>
                      <w:sz w:val="16"/>
                      <w:szCs w:val="18"/>
                      <w:lang w:eastAsia="es-BO"/>
                    </w:rPr>
                    <w:t xml:space="preserve"> </w:t>
                  </w:r>
                  <w:r w:rsidRPr="00390539">
                    <w:rPr>
                      <w:rFonts w:ascii="Verdana" w:hAnsi="Verdana" w:cs="Calibri"/>
                      <w:sz w:val="16"/>
                      <w:szCs w:val="18"/>
                      <w:lang w:eastAsia="es-BO"/>
                    </w:rPr>
                    <w:t>FILTRO C 21 (Para la salida del secador)</w:t>
                  </w:r>
                </w:p>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Filtro coalescente de alta eficacia, eliminación de partículas sólidas, agua líquida y aerosol de aceite.</w:t>
                  </w:r>
                </w:p>
              </w:tc>
              <w:tc>
                <w:tcPr>
                  <w:tcW w:w="3863" w:type="dxa"/>
                  <w:vMerge w:val="restart"/>
                  <w:vAlign w:val="center"/>
                </w:tcPr>
                <w:p w:rsidR="004A68B0" w:rsidRDefault="004A68B0" w:rsidP="004A68B0">
                  <w:pPr>
                    <w:autoSpaceDE w:val="0"/>
                    <w:autoSpaceDN w:val="0"/>
                    <w:adjustRightInd w:val="0"/>
                    <w:contextualSpacing/>
                    <w:jc w:val="center"/>
                    <w:rPr>
                      <w:rFonts w:ascii="Verdana" w:hAnsi="Verdana" w:cs="Calibri"/>
                      <w:sz w:val="18"/>
                      <w:szCs w:val="18"/>
                      <w:lang w:eastAsia="es-BO"/>
                    </w:rPr>
                  </w:pPr>
                  <w:r>
                    <w:rPr>
                      <w:rFonts w:ascii="Verdana" w:hAnsi="Verdana" w:cs="Calibri"/>
                      <w:noProof/>
                      <w:sz w:val="18"/>
                      <w:szCs w:val="18"/>
                      <w:lang w:val="es-BO" w:eastAsia="es-BO"/>
                    </w:rPr>
                    <w:drawing>
                      <wp:inline distT="0" distB="0" distL="0" distR="0" wp14:anchorId="66FE3A82" wp14:editId="42178C9B">
                        <wp:extent cx="590632" cy="1667108"/>
                        <wp:effectExtent l="0" t="0" r="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90929A.tmp"/>
                                <pic:cNvPicPr/>
                              </pic:nvPicPr>
                              <pic:blipFill>
                                <a:blip r:embed="rId18">
                                  <a:extLst>
                                    <a:ext uri="{28A0092B-C50C-407E-A947-70E740481C1C}">
                                      <a14:useLocalDpi xmlns:a14="http://schemas.microsoft.com/office/drawing/2010/main" val="0"/>
                                    </a:ext>
                                  </a:extLst>
                                </a:blip>
                                <a:stretch>
                                  <a:fillRect/>
                                </a:stretch>
                              </pic:blipFill>
                              <pic:spPr>
                                <a:xfrm>
                                  <a:off x="0" y="0"/>
                                  <a:ext cx="590632" cy="1667108"/>
                                </a:xfrm>
                                <a:prstGeom prst="rect">
                                  <a:avLst/>
                                </a:prstGeom>
                              </pic:spPr>
                            </pic:pic>
                          </a:graphicData>
                        </a:graphic>
                      </wp:inline>
                    </w:drawing>
                  </w:r>
                </w:p>
              </w:tc>
            </w:tr>
            <w:tr w:rsidR="004A68B0" w:rsidTr="004A68B0">
              <w:trPr>
                <w:trHeight w:val="208"/>
              </w:trPr>
              <w:tc>
                <w:tcPr>
                  <w:tcW w:w="3181" w:type="dxa"/>
                  <w:gridSpan w:val="2"/>
                  <w:vAlign w:val="center"/>
                </w:tcPr>
                <w:p w:rsidR="004A68B0" w:rsidRPr="00390539" w:rsidRDefault="004A68B0" w:rsidP="004A68B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Método de prueba: </w:t>
                  </w:r>
                </w:p>
              </w:tc>
              <w:tc>
                <w:tcPr>
                  <w:tcW w:w="2796" w:type="dxa"/>
                  <w:vAlign w:val="center"/>
                </w:tcPr>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ISO 12500-1, ISO 8573-2</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8"/>
              </w:trPr>
              <w:tc>
                <w:tcPr>
                  <w:tcW w:w="3181" w:type="dxa"/>
                  <w:gridSpan w:val="2"/>
                  <w:vAlign w:val="center"/>
                </w:tcPr>
                <w:p w:rsidR="004A68B0" w:rsidRPr="00390539" w:rsidRDefault="004A68B0" w:rsidP="004A68B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Capacidad nominal: </w:t>
                  </w:r>
                </w:p>
              </w:tc>
              <w:tc>
                <w:tcPr>
                  <w:tcW w:w="2796" w:type="dxa"/>
                  <w:vAlign w:val="center"/>
                </w:tcPr>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2100 l/min (126 m3/h)</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8"/>
              </w:trPr>
              <w:tc>
                <w:tcPr>
                  <w:tcW w:w="3181" w:type="dxa"/>
                  <w:gridSpan w:val="2"/>
                  <w:vAlign w:val="center"/>
                </w:tcPr>
                <w:p w:rsidR="004A68B0" w:rsidRPr="00390539" w:rsidRDefault="004A68B0" w:rsidP="004A68B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Presión máxima: </w:t>
                  </w:r>
                </w:p>
              </w:tc>
              <w:tc>
                <w:tcPr>
                  <w:tcW w:w="2796" w:type="dxa"/>
                  <w:vAlign w:val="center"/>
                </w:tcPr>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16 bar (232 psi)</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8"/>
              </w:trPr>
              <w:tc>
                <w:tcPr>
                  <w:tcW w:w="3181" w:type="dxa"/>
                  <w:gridSpan w:val="2"/>
                  <w:vAlign w:val="center"/>
                </w:tcPr>
                <w:p w:rsidR="004A68B0" w:rsidRPr="00390539" w:rsidRDefault="004A68B0" w:rsidP="004A68B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Conexiones roscadas: </w:t>
                  </w:r>
                </w:p>
              </w:tc>
              <w:tc>
                <w:tcPr>
                  <w:tcW w:w="2796" w:type="dxa"/>
                  <w:vAlign w:val="center"/>
                </w:tcPr>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G1/2"</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8"/>
              </w:trPr>
              <w:tc>
                <w:tcPr>
                  <w:tcW w:w="3181" w:type="dxa"/>
                  <w:gridSpan w:val="2"/>
                  <w:vAlign w:val="center"/>
                </w:tcPr>
                <w:p w:rsidR="004A68B0" w:rsidRPr="00390539" w:rsidRDefault="004A68B0" w:rsidP="004A68B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Espacio libre para cambio del cartucho: </w:t>
                  </w:r>
                </w:p>
              </w:tc>
              <w:tc>
                <w:tcPr>
                  <w:tcW w:w="2796" w:type="dxa"/>
                  <w:vAlign w:val="center"/>
                </w:tcPr>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75 mm</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8"/>
              </w:trPr>
              <w:tc>
                <w:tcPr>
                  <w:tcW w:w="3181" w:type="dxa"/>
                  <w:gridSpan w:val="2"/>
                  <w:vAlign w:val="center"/>
                </w:tcPr>
                <w:p w:rsidR="004A68B0" w:rsidRPr="00390539" w:rsidRDefault="004A68B0" w:rsidP="004A68B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Eficacia: </w:t>
                  </w:r>
                </w:p>
              </w:tc>
              <w:tc>
                <w:tcPr>
                  <w:tcW w:w="2796" w:type="dxa"/>
                  <w:vAlign w:val="center"/>
                </w:tcPr>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99,9%</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8"/>
              </w:trPr>
              <w:tc>
                <w:tcPr>
                  <w:tcW w:w="3181" w:type="dxa"/>
                  <w:gridSpan w:val="2"/>
                  <w:vAlign w:val="center"/>
                </w:tcPr>
                <w:p w:rsidR="004A68B0" w:rsidRPr="00390539" w:rsidRDefault="004A68B0" w:rsidP="004A68B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Concentración de aceite en la entrada: </w:t>
                  </w:r>
                </w:p>
              </w:tc>
              <w:tc>
                <w:tcPr>
                  <w:tcW w:w="2796" w:type="dxa"/>
                  <w:vAlign w:val="center"/>
                </w:tcPr>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10 mg/m3</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8"/>
              </w:trPr>
              <w:tc>
                <w:tcPr>
                  <w:tcW w:w="3181" w:type="dxa"/>
                  <w:gridSpan w:val="2"/>
                  <w:vAlign w:val="center"/>
                </w:tcPr>
                <w:p w:rsidR="004A68B0" w:rsidRPr="00390539" w:rsidRDefault="004A68B0" w:rsidP="004A68B0">
                  <w:pPr>
                    <w:autoSpaceDE w:val="0"/>
                    <w:autoSpaceDN w:val="0"/>
                    <w:adjustRightInd w:val="0"/>
                    <w:contextualSpacing/>
                    <w:rPr>
                      <w:rFonts w:ascii="Verdana" w:hAnsi="Verdana" w:cs="Calibri"/>
                      <w:b/>
                      <w:sz w:val="16"/>
                      <w:szCs w:val="18"/>
                      <w:lang w:eastAsia="es-BO"/>
                    </w:rPr>
                  </w:pPr>
                  <w:r>
                    <w:rPr>
                      <w:rFonts w:ascii="Verdana" w:hAnsi="Verdana" w:cs="Calibri"/>
                      <w:b/>
                      <w:sz w:val="16"/>
                      <w:szCs w:val="18"/>
                      <w:lang w:eastAsia="es-BO"/>
                    </w:rPr>
                    <w:t>Arrastre de aceite máxima</w:t>
                  </w:r>
                  <w:r w:rsidRPr="00390539">
                    <w:rPr>
                      <w:rFonts w:ascii="Verdana" w:hAnsi="Verdana" w:cs="Calibri"/>
                      <w:b/>
                      <w:sz w:val="16"/>
                      <w:szCs w:val="18"/>
                      <w:lang w:eastAsia="es-BO"/>
                    </w:rPr>
                    <w:t xml:space="preserve">: </w:t>
                  </w:r>
                </w:p>
              </w:tc>
              <w:tc>
                <w:tcPr>
                  <w:tcW w:w="2796" w:type="dxa"/>
                  <w:vAlign w:val="center"/>
                </w:tcPr>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0,01 mg/m3</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8"/>
              </w:trPr>
              <w:tc>
                <w:tcPr>
                  <w:tcW w:w="3181" w:type="dxa"/>
                  <w:gridSpan w:val="2"/>
                  <w:vAlign w:val="center"/>
                </w:tcPr>
                <w:p w:rsidR="004A68B0" w:rsidRPr="00390539" w:rsidRDefault="004A68B0" w:rsidP="004A68B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Caída de presión húmeda en una típica instalación de compresores: </w:t>
                  </w:r>
                </w:p>
              </w:tc>
              <w:tc>
                <w:tcPr>
                  <w:tcW w:w="2796" w:type="dxa"/>
                  <w:vAlign w:val="center"/>
                </w:tcPr>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200 mbar</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8"/>
              </w:trPr>
              <w:tc>
                <w:tcPr>
                  <w:tcW w:w="3181" w:type="dxa"/>
                  <w:gridSpan w:val="2"/>
                  <w:vAlign w:val="center"/>
                </w:tcPr>
                <w:p w:rsidR="004A68B0" w:rsidRPr="00390539" w:rsidRDefault="004A68B0" w:rsidP="004A68B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Servicio del cartucho: </w:t>
                  </w:r>
                </w:p>
              </w:tc>
              <w:tc>
                <w:tcPr>
                  <w:tcW w:w="2796" w:type="dxa"/>
                  <w:vAlign w:val="center"/>
                </w:tcPr>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Después de 4000 horas de funcionamiento o 1 año</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208"/>
              </w:trPr>
              <w:tc>
                <w:tcPr>
                  <w:tcW w:w="3181" w:type="dxa"/>
                  <w:gridSpan w:val="2"/>
                  <w:vAlign w:val="center"/>
                </w:tcPr>
                <w:p w:rsidR="004A68B0" w:rsidRPr="00390539" w:rsidRDefault="004A68B0" w:rsidP="004A68B0">
                  <w:pPr>
                    <w:autoSpaceDE w:val="0"/>
                    <w:autoSpaceDN w:val="0"/>
                    <w:adjustRightInd w:val="0"/>
                    <w:contextualSpacing/>
                    <w:rPr>
                      <w:rFonts w:ascii="Verdana" w:hAnsi="Verdana" w:cs="Calibri"/>
                      <w:b/>
                      <w:sz w:val="16"/>
                      <w:szCs w:val="18"/>
                      <w:lang w:eastAsia="es-BO"/>
                    </w:rPr>
                  </w:pPr>
                  <w:r w:rsidRPr="00390539">
                    <w:rPr>
                      <w:rFonts w:ascii="Verdana" w:hAnsi="Verdana" w:cs="Calibri"/>
                      <w:b/>
                      <w:sz w:val="16"/>
                      <w:szCs w:val="18"/>
                      <w:lang w:eastAsia="es-BO"/>
                    </w:rPr>
                    <w:t xml:space="preserve">Peso aproximado: </w:t>
                  </w:r>
                </w:p>
              </w:tc>
              <w:tc>
                <w:tcPr>
                  <w:tcW w:w="2796" w:type="dxa"/>
                  <w:vAlign w:val="center"/>
                </w:tcPr>
                <w:p w:rsidR="004A68B0" w:rsidRPr="00390539" w:rsidRDefault="004A68B0" w:rsidP="004A68B0">
                  <w:pPr>
                    <w:autoSpaceDE w:val="0"/>
                    <w:autoSpaceDN w:val="0"/>
                    <w:adjustRightInd w:val="0"/>
                    <w:contextualSpacing/>
                    <w:rPr>
                      <w:rFonts w:ascii="Verdana" w:hAnsi="Verdana" w:cs="Calibri"/>
                      <w:sz w:val="16"/>
                      <w:szCs w:val="18"/>
                      <w:lang w:eastAsia="es-BO"/>
                    </w:rPr>
                  </w:pPr>
                  <w:r w:rsidRPr="00390539">
                    <w:rPr>
                      <w:rFonts w:ascii="Verdana" w:hAnsi="Verdana" w:cs="Calibri"/>
                      <w:sz w:val="16"/>
                      <w:szCs w:val="18"/>
                      <w:lang w:eastAsia="es-BO"/>
                    </w:rPr>
                    <w:t>1,3 kg</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c>
                <w:tcPr>
                  <w:tcW w:w="9840" w:type="dxa"/>
                  <w:gridSpan w:val="4"/>
                  <w:shd w:val="clear" w:color="auto" w:fill="BFBFBF" w:themeFill="background1" w:themeFillShade="BF"/>
                </w:tcPr>
                <w:p w:rsidR="004A68B0" w:rsidRDefault="004A68B0" w:rsidP="004A68B0">
                  <w:pPr>
                    <w:autoSpaceDE w:val="0"/>
                    <w:autoSpaceDN w:val="0"/>
                    <w:adjustRightInd w:val="0"/>
                    <w:contextualSpacing/>
                    <w:rPr>
                      <w:rFonts w:ascii="Verdana" w:hAnsi="Verdana" w:cs="Calibri"/>
                      <w:sz w:val="18"/>
                      <w:szCs w:val="18"/>
                      <w:lang w:eastAsia="es-BO"/>
                    </w:rPr>
                  </w:pPr>
                  <w:r w:rsidRPr="008F2F98">
                    <w:rPr>
                      <w:rFonts w:ascii="Verdana" w:hAnsi="Verdana" w:cs="Calibri"/>
                      <w:b/>
                      <w:sz w:val="18"/>
                      <w:szCs w:val="18"/>
                      <w:lang w:eastAsia="es-BO"/>
                    </w:rPr>
                    <w:t>ACUMULADOR DE  2000L</w:t>
                  </w:r>
                </w:p>
              </w:tc>
            </w:tr>
            <w:tr w:rsidR="004A68B0" w:rsidTr="004A68B0">
              <w:trPr>
                <w:trHeight w:val="179"/>
              </w:trPr>
              <w:tc>
                <w:tcPr>
                  <w:tcW w:w="2988" w:type="dxa"/>
                  <w:vAlign w:val="center"/>
                </w:tcPr>
                <w:p w:rsidR="004A68B0" w:rsidRPr="000B1214" w:rsidRDefault="004A68B0" w:rsidP="004A68B0">
                  <w:pPr>
                    <w:autoSpaceDE w:val="0"/>
                    <w:autoSpaceDN w:val="0"/>
                    <w:adjustRightInd w:val="0"/>
                    <w:contextualSpacing/>
                    <w:rPr>
                      <w:rFonts w:ascii="Verdana" w:hAnsi="Verdana" w:cs="Calibri"/>
                      <w:b/>
                      <w:sz w:val="16"/>
                      <w:szCs w:val="18"/>
                      <w:lang w:eastAsia="es-BO"/>
                    </w:rPr>
                  </w:pPr>
                  <w:r w:rsidRPr="000B1214">
                    <w:rPr>
                      <w:rFonts w:ascii="Verdana" w:hAnsi="Verdana" w:cs="Calibri"/>
                      <w:b/>
                      <w:sz w:val="16"/>
                      <w:szCs w:val="18"/>
                      <w:lang w:eastAsia="es-BO"/>
                    </w:rPr>
                    <w:t xml:space="preserve">Marca: </w:t>
                  </w:r>
                </w:p>
              </w:tc>
              <w:tc>
                <w:tcPr>
                  <w:tcW w:w="2989" w:type="dxa"/>
                  <w:gridSpan w:val="2"/>
                  <w:vAlign w:val="center"/>
                </w:tcPr>
                <w:p w:rsidR="004A68B0" w:rsidRPr="000B1214" w:rsidRDefault="004A68B0" w:rsidP="004A68B0">
                  <w:pPr>
                    <w:autoSpaceDE w:val="0"/>
                    <w:autoSpaceDN w:val="0"/>
                    <w:adjustRightInd w:val="0"/>
                    <w:contextualSpacing/>
                    <w:rPr>
                      <w:rFonts w:ascii="Verdana" w:hAnsi="Verdana" w:cs="Calibri"/>
                      <w:sz w:val="16"/>
                      <w:szCs w:val="18"/>
                      <w:lang w:eastAsia="es-BO"/>
                    </w:rPr>
                  </w:pPr>
                  <w:r w:rsidRPr="000B1214">
                    <w:rPr>
                      <w:rFonts w:ascii="Verdana" w:hAnsi="Verdana" w:cs="Calibri"/>
                      <w:sz w:val="16"/>
                      <w:szCs w:val="18"/>
                      <w:lang w:eastAsia="es-BO"/>
                    </w:rPr>
                    <w:t>CECCATO</w:t>
                  </w:r>
                </w:p>
              </w:tc>
              <w:tc>
                <w:tcPr>
                  <w:tcW w:w="3863" w:type="dxa"/>
                  <w:vMerge w:val="restart"/>
                  <w:vAlign w:val="center"/>
                </w:tcPr>
                <w:p w:rsidR="004A68B0" w:rsidRDefault="004A68B0" w:rsidP="004A68B0">
                  <w:pPr>
                    <w:autoSpaceDE w:val="0"/>
                    <w:autoSpaceDN w:val="0"/>
                    <w:adjustRightInd w:val="0"/>
                    <w:contextualSpacing/>
                    <w:jc w:val="center"/>
                    <w:rPr>
                      <w:rFonts w:ascii="Verdana" w:hAnsi="Verdana" w:cs="Calibri"/>
                      <w:sz w:val="18"/>
                      <w:szCs w:val="18"/>
                      <w:lang w:eastAsia="es-BO"/>
                    </w:rPr>
                  </w:pPr>
                  <w:r>
                    <w:rPr>
                      <w:rFonts w:ascii="Verdana" w:hAnsi="Verdana" w:cs="Calibri"/>
                      <w:noProof/>
                      <w:sz w:val="18"/>
                      <w:szCs w:val="18"/>
                      <w:lang w:val="es-BO" w:eastAsia="es-BO"/>
                    </w:rPr>
                    <w:drawing>
                      <wp:inline distT="0" distB="0" distL="0" distR="0" wp14:anchorId="1C79E80F" wp14:editId="0BC84172">
                        <wp:extent cx="2033516" cy="1007968"/>
                        <wp:effectExtent l="0" t="0" r="5080" b="190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906F29.tmp"/>
                                <pic:cNvPicPr/>
                              </pic:nvPicPr>
                              <pic:blipFill>
                                <a:blip r:embed="rId19">
                                  <a:extLst>
                                    <a:ext uri="{28A0092B-C50C-407E-A947-70E740481C1C}">
                                      <a14:useLocalDpi xmlns:a14="http://schemas.microsoft.com/office/drawing/2010/main" val="0"/>
                                    </a:ext>
                                  </a:extLst>
                                </a:blip>
                                <a:stretch>
                                  <a:fillRect/>
                                </a:stretch>
                              </pic:blipFill>
                              <pic:spPr>
                                <a:xfrm>
                                  <a:off x="0" y="0"/>
                                  <a:ext cx="2061589" cy="1021883"/>
                                </a:xfrm>
                                <a:prstGeom prst="rect">
                                  <a:avLst/>
                                </a:prstGeom>
                              </pic:spPr>
                            </pic:pic>
                          </a:graphicData>
                        </a:graphic>
                      </wp:inline>
                    </w:drawing>
                  </w:r>
                </w:p>
              </w:tc>
            </w:tr>
            <w:tr w:rsidR="004A68B0" w:rsidTr="004A68B0">
              <w:trPr>
                <w:trHeight w:val="178"/>
              </w:trPr>
              <w:tc>
                <w:tcPr>
                  <w:tcW w:w="2988" w:type="dxa"/>
                  <w:vAlign w:val="center"/>
                </w:tcPr>
                <w:p w:rsidR="004A68B0" w:rsidRPr="000B1214" w:rsidRDefault="004A68B0" w:rsidP="004A68B0">
                  <w:pPr>
                    <w:autoSpaceDE w:val="0"/>
                    <w:autoSpaceDN w:val="0"/>
                    <w:adjustRightInd w:val="0"/>
                    <w:contextualSpacing/>
                    <w:rPr>
                      <w:rFonts w:ascii="Verdana" w:hAnsi="Verdana" w:cs="Calibri"/>
                      <w:b/>
                      <w:sz w:val="16"/>
                      <w:szCs w:val="18"/>
                      <w:lang w:eastAsia="es-BO"/>
                    </w:rPr>
                  </w:pPr>
                  <w:r w:rsidRPr="000B1214">
                    <w:rPr>
                      <w:rFonts w:ascii="Verdana" w:hAnsi="Verdana" w:cs="Calibri"/>
                      <w:b/>
                      <w:sz w:val="16"/>
                      <w:szCs w:val="18"/>
                      <w:lang w:eastAsia="es-BO"/>
                    </w:rPr>
                    <w:t xml:space="preserve">Capacidad: </w:t>
                  </w:r>
                </w:p>
              </w:tc>
              <w:tc>
                <w:tcPr>
                  <w:tcW w:w="2989" w:type="dxa"/>
                  <w:gridSpan w:val="2"/>
                  <w:vAlign w:val="center"/>
                </w:tcPr>
                <w:p w:rsidR="004A68B0" w:rsidRPr="000B1214" w:rsidRDefault="004A68B0" w:rsidP="004A68B0">
                  <w:pPr>
                    <w:autoSpaceDE w:val="0"/>
                    <w:autoSpaceDN w:val="0"/>
                    <w:adjustRightInd w:val="0"/>
                    <w:contextualSpacing/>
                    <w:rPr>
                      <w:rFonts w:ascii="Verdana" w:hAnsi="Verdana" w:cs="Calibri"/>
                      <w:sz w:val="16"/>
                      <w:szCs w:val="18"/>
                      <w:lang w:eastAsia="es-BO"/>
                    </w:rPr>
                  </w:pPr>
                  <w:r w:rsidRPr="000B1214">
                    <w:rPr>
                      <w:rFonts w:ascii="Verdana" w:hAnsi="Verdana" w:cs="Calibri"/>
                      <w:sz w:val="16"/>
                      <w:szCs w:val="18"/>
                      <w:lang w:eastAsia="es-BO"/>
                    </w:rPr>
                    <w:t>2000 Litros.</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178"/>
              </w:trPr>
              <w:tc>
                <w:tcPr>
                  <w:tcW w:w="2988" w:type="dxa"/>
                  <w:vAlign w:val="center"/>
                </w:tcPr>
                <w:p w:rsidR="004A68B0" w:rsidRPr="000B1214" w:rsidRDefault="004A68B0" w:rsidP="004A68B0">
                  <w:pPr>
                    <w:autoSpaceDE w:val="0"/>
                    <w:autoSpaceDN w:val="0"/>
                    <w:adjustRightInd w:val="0"/>
                    <w:contextualSpacing/>
                    <w:rPr>
                      <w:rFonts w:ascii="Verdana" w:hAnsi="Verdana" w:cs="Calibri"/>
                      <w:b/>
                      <w:sz w:val="16"/>
                      <w:szCs w:val="18"/>
                      <w:lang w:eastAsia="es-BO"/>
                    </w:rPr>
                  </w:pPr>
                  <w:r w:rsidRPr="000B1214">
                    <w:rPr>
                      <w:rFonts w:ascii="Verdana" w:hAnsi="Verdana" w:cs="Calibri"/>
                      <w:b/>
                      <w:sz w:val="16"/>
                      <w:szCs w:val="18"/>
                      <w:lang w:eastAsia="es-BO"/>
                    </w:rPr>
                    <w:t xml:space="preserve">Presión: </w:t>
                  </w:r>
                </w:p>
              </w:tc>
              <w:tc>
                <w:tcPr>
                  <w:tcW w:w="2989" w:type="dxa"/>
                  <w:gridSpan w:val="2"/>
                  <w:vAlign w:val="center"/>
                </w:tcPr>
                <w:p w:rsidR="004A68B0" w:rsidRPr="000B1214" w:rsidRDefault="004A68B0" w:rsidP="004A68B0">
                  <w:pPr>
                    <w:autoSpaceDE w:val="0"/>
                    <w:autoSpaceDN w:val="0"/>
                    <w:adjustRightInd w:val="0"/>
                    <w:contextualSpacing/>
                    <w:rPr>
                      <w:rFonts w:ascii="Verdana" w:hAnsi="Verdana" w:cs="Calibri"/>
                      <w:sz w:val="16"/>
                      <w:szCs w:val="18"/>
                      <w:lang w:eastAsia="es-BO"/>
                    </w:rPr>
                  </w:pPr>
                  <w:r w:rsidRPr="000B1214">
                    <w:rPr>
                      <w:rFonts w:ascii="Verdana" w:hAnsi="Verdana" w:cs="Calibri"/>
                      <w:sz w:val="16"/>
                      <w:szCs w:val="18"/>
                      <w:lang w:eastAsia="es-BO"/>
                    </w:rPr>
                    <w:t>11,5 Bar</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178"/>
              </w:trPr>
              <w:tc>
                <w:tcPr>
                  <w:tcW w:w="2988" w:type="dxa"/>
                  <w:vAlign w:val="center"/>
                </w:tcPr>
                <w:p w:rsidR="004A68B0" w:rsidRPr="000B1214" w:rsidRDefault="004A68B0" w:rsidP="004A68B0">
                  <w:pPr>
                    <w:autoSpaceDE w:val="0"/>
                    <w:autoSpaceDN w:val="0"/>
                    <w:adjustRightInd w:val="0"/>
                    <w:contextualSpacing/>
                    <w:rPr>
                      <w:rFonts w:ascii="Verdana" w:hAnsi="Verdana" w:cs="Calibri"/>
                      <w:b/>
                      <w:sz w:val="16"/>
                      <w:szCs w:val="18"/>
                      <w:lang w:eastAsia="es-BO"/>
                    </w:rPr>
                  </w:pPr>
                  <w:r w:rsidRPr="000B1214">
                    <w:rPr>
                      <w:rFonts w:ascii="Verdana" w:hAnsi="Verdana" w:cs="Calibri"/>
                      <w:b/>
                      <w:sz w:val="16"/>
                      <w:szCs w:val="18"/>
                      <w:lang w:eastAsia="es-BO"/>
                    </w:rPr>
                    <w:t xml:space="preserve">Diámetro aproximado: </w:t>
                  </w:r>
                </w:p>
              </w:tc>
              <w:tc>
                <w:tcPr>
                  <w:tcW w:w="2989" w:type="dxa"/>
                  <w:gridSpan w:val="2"/>
                  <w:vAlign w:val="center"/>
                </w:tcPr>
                <w:p w:rsidR="004A68B0" w:rsidRPr="000B1214" w:rsidRDefault="004A68B0" w:rsidP="004A68B0">
                  <w:pPr>
                    <w:autoSpaceDE w:val="0"/>
                    <w:autoSpaceDN w:val="0"/>
                    <w:adjustRightInd w:val="0"/>
                    <w:contextualSpacing/>
                    <w:rPr>
                      <w:rFonts w:ascii="Verdana" w:hAnsi="Verdana" w:cs="Calibri"/>
                      <w:sz w:val="16"/>
                      <w:szCs w:val="18"/>
                      <w:lang w:eastAsia="es-BO"/>
                    </w:rPr>
                  </w:pPr>
                  <w:r w:rsidRPr="000B1214">
                    <w:rPr>
                      <w:rFonts w:ascii="Verdana" w:hAnsi="Verdana" w:cs="Calibri"/>
                      <w:sz w:val="16"/>
                      <w:szCs w:val="18"/>
                      <w:lang w:eastAsia="es-BO"/>
                    </w:rPr>
                    <w:t>1000 mm</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178"/>
              </w:trPr>
              <w:tc>
                <w:tcPr>
                  <w:tcW w:w="2988" w:type="dxa"/>
                  <w:vAlign w:val="center"/>
                </w:tcPr>
                <w:p w:rsidR="004A68B0" w:rsidRPr="000B1214" w:rsidRDefault="004A68B0" w:rsidP="004A68B0">
                  <w:pPr>
                    <w:autoSpaceDE w:val="0"/>
                    <w:autoSpaceDN w:val="0"/>
                    <w:adjustRightInd w:val="0"/>
                    <w:contextualSpacing/>
                    <w:rPr>
                      <w:rFonts w:ascii="Verdana" w:hAnsi="Verdana" w:cs="Calibri"/>
                      <w:b/>
                      <w:sz w:val="16"/>
                      <w:szCs w:val="18"/>
                      <w:lang w:eastAsia="es-BO"/>
                    </w:rPr>
                  </w:pPr>
                  <w:r w:rsidRPr="000B1214">
                    <w:rPr>
                      <w:rFonts w:ascii="Verdana" w:hAnsi="Verdana" w:cs="Calibri"/>
                      <w:b/>
                      <w:sz w:val="16"/>
                      <w:szCs w:val="18"/>
                      <w:lang w:eastAsia="es-BO"/>
                    </w:rPr>
                    <w:t xml:space="preserve">Altura total aproximado: </w:t>
                  </w:r>
                </w:p>
              </w:tc>
              <w:tc>
                <w:tcPr>
                  <w:tcW w:w="2989" w:type="dxa"/>
                  <w:gridSpan w:val="2"/>
                  <w:vAlign w:val="center"/>
                </w:tcPr>
                <w:p w:rsidR="004A68B0" w:rsidRPr="000B1214" w:rsidRDefault="004A68B0" w:rsidP="004A68B0">
                  <w:pPr>
                    <w:autoSpaceDE w:val="0"/>
                    <w:autoSpaceDN w:val="0"/>
                    <w:adjustRightInd w:val="0"/>
                    <w:contextualSpacing/>
                    <w:rPr>
                      <w:rFonts w:ascii="Verdana" w:hAnsi="Verdana" w:cs="Calibri"/>
                      <w:sz w:val="16"/>
                      <w:szCs w:val="18"/>
                      <w:lang w:eastAsia="es-BO"/>
                    </w:rPr>
                  </w:pPr>
                  <w:r w:rsidRPr="000B1214">
                    <w:rPr>
                      <w:rFonts w:ascii="Verdana" w:hAnsi="Verdana" w:cs="Calibri"/>
                      <w:sz w:val="16"/>
                      <w:szCs w:val="18"/>
                      <w:lang w:eastAsia="es-BO"/>
                    </w:rPr>
                    <w:t xml:space="preserve">2805 mm </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178"/>
              </w:trPr>
              <w:tc>
                <w:tcPr>
                  <w:tcW w:w="2988" w:type="dxa"/>
                  <w:vAlign w:val="center"/>
                </w:tcPr>
                <w:p w:rsidR="004A68B0" w:rsidRPr="000B1214" w:rsidRDefault="004A68B0" w:rsidP="004A68B0">
                  <w:pPr>
                    <w:autoSpaceDE w:val="0"/>
                    <w:autoSpaceDN w:val="0"/>
                    <w:adjustRightInd w:val="0"/>
                    <w:contextualSpacing/>
                    <w:rPr>
                      <w:rFonts w:ascii="Verdana" w:hAnsi="Verdana" w:cs="Calibri"/>
                      <w:b/>
                      <w:sz w:val="16"/>
                      <w:szCs w:val="18"/>
                      <w:lang w:eastAsia="es-BO"/>
                    </w:rPr>
                  </w:pPr>
                  <w:r w:rsidRPr="000B1214">
                    <w:rPr>
                      <w:rFonts w:ascii="Verdana" w:hAnsi="Verdana" w:cs="Calibri"/>
                      <w:b/>
                      <w:sz w:val="16"/>
                      <w:szCs w:val="18"/>
                      <w:lang w:eastAsia="es-BO"/>
                    </w:rPr>
                    <w:t xml:space="preserve">Peso aproximado: </w:t>
                  </w:r>
                </w:p>
              </w:tc>
              <w:tc>
                <w:tcPr>
                  <w:tcW w:w="2989" w:type="dxa"/>
                  <w:gridSpan w:val="2"/>
                  <w:vAlign w:val="center"/>
                </w:tcPr>
                <w:p w:rsidR="004A68B0" w:rsidRPr="000B1214" w:rsidRDefault="004A68B0" w:rsidP="004A68B0">
                  <w:pPr>
                    <w:autoSpaceDE w:val="0"/>
                    <w:autoSpaceDN w:val="0"/>
                    <w:adjustRightInd w:val="0"/>
                    <w:contextualSpacing/>
                    <w:rPr>
                      <w:rFonts w:ascii="Verdana" w:hAnsi="Verdana" w:cs="Calibri"/>
                      <w:sz w:val="16"/>
                      <w:szCs w:val="18"/>
                      <w:lang w:eastAsia="es-BO"/>
                    </w:rPr>
                  </w:pPr>
                  <w:r w:rsidRPr="000B1214">
                    <w:rPr>
                      <w:rFonts w:ascii="Verdana" w:hAnsi="Verdana" w:cs="Calibri"/>
                      <w:sz w:val="16"/>
                      <w:szCs w:val="18"/>
                      <w:lang w:eastAsia="es-BO"/>
                    </w:rPr>
                    <w:t>927 Kg</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178"/>
              </w:trPr>
              <w:tc>
                <w:tcPr>
                  <w:tcW w:w="2988" w:type="dxa"/>
                  <w:vAlign w:val="center"/>
                </w:tcPr>
                <w:p w:rsidR="004A68B0" w:rsidRPr="000B1214" w:rsidRDefault="004A68B0" w:rsidP="004A68B0">
                  <w:pPr>
                    <w:autoSpaceDE w:val="0"/>
                    <w:autoSpaceDN w:val="0"/>
                    <w:adjustRightInd w:val="0"/>
                    <w:contextualSpacing/>
                    <w:rPr>
                      <w:rFonts w:ascii="Verdana" w:hAnsi="Verdana" w:cs="Calibri"/>
                      <w:b/>
                      <w:sz w:val="16"/>
                      <w:szCs w:val="18"/>
                      <w:lang w:eastAsia="es-BO"/>
                    </w:rPr>
                  </w:pPr>
                  <w:r w:rsidRPr="000B1214">
                    <w:rPr>
                      <w:rFonts w:ascii="Verdana" w:hAnsi="Verdana" w:cs="Calibri"/>
                      <w:b/>
                      <w:sz w:val="16"/>
                      <w:szCs w:val="18"/>
                      <w:lang w:eastAsia="es-BO"/>
                    </w:rPr>
                    <w:t xml:space="preserve">Incluye: </w:t>
                  </w:r>
                </w:p>
              </w:tc>
              <w:tc>
                <w:tcPr>
                  <w:tcW w:w="2989" w:type="dxa"/>
                  <w:gridSpan w:val="2"/>
                  <w:vAlign w:val="center"/>
                </w:tcPr>
                <w:p w:rsidR="004A68B0" w:rsidRPr="000B1214" w:rsidRDefault="004A68B0" w:rsidP="004A68B0">
                  <w:pPr>
                    <w:autoSpaceDE w:val="0"/>
                    <w:autoSpaceDN w:val="0"/>
                    <w:adjustRightInd w:val="0"/>
                    <w:contextualSpacing/>
                    <w:rPr>
                      <w:rFonts w:ascii="Verdana" w:hAnsi="Verdana" w:cs="Calibri"/>
                      <w:sz w:val="16"/>
                      <w:szCs w:val="18"/>
                      <w:lang w:eastAsia="es-BO"/>
                    </w:rPr>
                  </w:pPr>
                  <w:r w:rsidRPr="000B1214">
                    <w:rPr>
                      <w:rFonts w:ascii="Verdana" w:hAnsi="Verdana" w:cs="Calibri"/>
                      <w:sz w:val="16"/>
                      <w:szCs w:val="18"/>
                      <w:lang w:eastAsia="es-BO"/>
                    </w:rPr>
                    <w:t>Kit de conexión (Válvula de seguridad, Manómetro, Válvula para purga manual)</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r w:rsidR="004A68B0" w:rsidTr="004A68B0">
              <w:trPr>
                <w:trHeight w:val="178"/>
              </w:trPr>
              <w:tc>
                <w:tcPr>
                  <w:tcW w:w="5977" w:type="dxa"/>
                  <w:gridSpan w:val="3"/>
                </w:tcPr>
                <w:p w:rsidR="004A68B0" w:rsidRPr="00420AFB" w:rsidRDefault="004A68B0" w:rsidP="004B534A">
                  <w:pPr>
                    <w:pStyle w:val="Prrafodelista"/>
                    <w:numPr>
                      <w:ilvl w:val="0"/>
                      <w:numId w:val="51"/>
                    </w:numPr>
                    <w:autoSpaceDE w:val="0"/>
                    <w:autoSpaceDN w:val="0"/>
                    <w:adjustRightInd w:val="0"/>
                    <w:contextualSpacing/>
                    <w:rPr>
                      <w:rFonts w:ascii="Verdana" w:hAnsi="Verdana" w:cs="Calibri"/>
                      <w:sz w:val="16"/>
                      <w:szCs w:val="18"/>
                      <w:lang w:eastAsia="es-BO"/>
                    </w:rPr>
                  </w:pPr>
                  <w:r w:rsidRPr="00420AFB">
                    <w:rPr>
                      <w:rFonts w:ascii="Verdana" w:hAnsi="Verdana" w:cs="Calibri"/>
                      <w:sz w:val="16"/>
                      <w:szCs w:val="18"/>
                      <w:lang w:eastAsia="es-BO"/>
                    </w:rPr>
                    <w:t>Cuerpo pintado, según norma.</w:t>
                  </w:r>
                </w:p>
                <w:p w:rsidR="004A68B0" w:rsidRPr="00420AFB" w:rsidRDefault="004A68B0" w:rsidP="004B534A">
                  <w:pPr>
                    <w:pStyle w:val="Prrafodelista"/>
                    <w:numPr>
                      <w:ilvl w:val="0"/>
                      <w:numId w:val="51"/>
                    </w:numPr>
                    <w:autoSpaceDE w:val="0"/>
                    <w:autoSpaceDN w:val="0"/>
                    <w:adjustRightInd w:val="0"/>
                    <w:contextualSpacing/>
                    <w:rPr>
                      <w:rFonts w:ascii="Verdana" w:hAnsi="Verdana" w:cs="Calibri"/>
                      <w:sz w:val="16"/>
                      <w:szCs w:val="18"/>
                      <w:lang w:eastAsia="es-BO"/>
                    </w:rPr>
                  </w:pPr>
                  <w:r w:rsidRPr="00420AFB">
                    <w:rPr>
                      <w:rFonts w:ascii="Verdana" w:hAnsi="Verdana" w:cs="Calibri"/>
                      <w:sz w:val="16"/>
                      <w:szCs w:val="18"/>
                      <w:lang w:eastAsia="es-BO"/>
                    </w:rPr>
                    <w:t>Identificación NFPA.</w:t>
                  </w:r>
                </w:p>
                <w:p w:rsidR="004A68B0" w:rsidRPr="00420AFB" w:rsidRDefault="004A68B0" w:rsidP="004B534A">
                  <w:pPr>
                    <w:pStyle w:val="Prrafodelista"/>
                    <w:numPr>
                      <w:ilvl w:val="0"/>
                      <w:numId w:val="51"/>
                    </w:numPr>
                    <w:autoSpaceDE w:val="0"/>
                    <w:autoSpaceDN w:val="0"/>
                    <w:adjustRightInd w:val="0"/>
                    <w:contextualSpacing/>
                    <w:rPr>
                      <w:rFonts w:ascii="Verdana" w:hAnsi="Verdana" w:cs="Calibri"/>
                      <w:sz w:val="18"/>
                      <w:szCs w:val="18"/>
                      <w:lang w:eastAsia="es-BO"/>
                    </w:rPr>
                  </w:pPr>
                  <w:r w:rsidRPr="00420AFB">
                    <w:rPr>
                      <w:rFonts w:ascii="Verdana" w:hAnsi="Verdana" w:cs="Calibri"/>
                      <w:sz w:val="16"/>
                      <w:szCs w:val="18"/>
                      <w:lang w:eastAsia="es-BO"/>
                    </w:rPr>
                    <w:t>Logo YPFB (el diseño será proporcionado por YPFB).</w:t>
                  </w:r>
                </w:p>
              </w:tc>
              <w:tc>
                <w:tcPr>
                  <w:tcW w:w="3863" w:type="dxa"/>
                  <w:vMerge/>
                  <w:vAlign w:val="center"/>
                </w:tcPr>
                <w:p w:rsidR="004A68B0" w:rsidRDefault="004A68B0" w:rsidP="004A68B0">
                  <w:pPr>
                    <w:autoSpaceDE w:val="0"/>
                    <w:autoSpaceDN w:val="0"/>
                    <w:adjustRightInd w:val="0"/>
                    <w:contextualSpacing/>
                    <w:jc w:val="center"/>
                    <w:rPr>
                      <w:rFonts w:ascii="Verdana" w:hAnsi="Verdana" w:cs="Calibri"/>
                      <w:noProof/>
                      <w:sz w:val="18"/>
                      <w:szCs w:val="18"/>
                    </w:rPr>
                  </w:pPr>
                </w:p>
              </w:tc>
            </w:tr>
          </w:tbl>
          <w:p w:rsidR="004A68B0" w:rsidRDefault="004A68B0" w:rsidP="004A68B0">
            <w:pPr>
              <w:autoSpaceDE w:val="0"/>
              <w:autoSpaceDN w:val="0"/>
              <w:adjustRightInd w:val="0"/>
              <w:contextualSpacing/>
              <w:rPr>
                <w:rFonts w:ascii="Verdana" w:hAnsi="Verdana" w:cs="Calibri"/>
                <w:sz w:val="18"/>
                <w:szCs w:val="18"/>
                <w:lang w:eastAsia="es-BO"/>
              </w:rPr>
            </w:pPr>
          </w:p>
          <w:tbl>
            <w:tblPr>
              <w:tblStyle w:val="Tablaconcuadrcula"/>
              <w:tblW w:w="0" w:type="auto"/>
              <w:tblLayout w:type="fixed"/>
              <w:tblCellMar>
                <w:top w:w="85" w:type="dxa"/>
                <w:left w:w="85" w:type="dxa"/>
                <w:bottom w:w="85" w:type="dxa"/>
                <w:right w:w="85" w:type="dxa"/>
              </w:tblCellMar>
              <w:tblLook w:val="04A0" w:firstRow="1" w:lastRow="0" w:firstColumn="1" w:lastColumn="0" w:noHBand="0" w:noVBand="1"/>
            </w:tblPr>
            <w:tblGrid>
              <w:gridCol w:w="9453"/>
            </w:tblGrid>
            <w:tr w:rsidR="004A68B0" w:rsidTr="004A68B0">
              <w:tc>
                <w:tcPr>
                  <w:tcW w:w="9453" w:type="dxa"/>
                  <w:shd w:val="clear" w:color="auto" w:fill="BFBFBF" w:themeFill="background1" w:themeFillShade="BF"/>
                  <w:vAlign w:val="center"/>
                </w:tcPr>
                <w:p w:rsidR="004A68B0" w:rsidRPr="008E0EBC" w:rsidRDefault="004A68B0" w:rsidP="004A68B0">
                  <w:pPr>
                    <w:autoSpaceDE w:val="0"/>
                    <w:autoSpaceDN w:val="0"/>
                    <w:adjustRightInd w:val="0"/>
                    <w:contextualSpacing/>
                    <w:jc w:val="center"/>
                    <w:rPr>
                      <w:rFonts w:ascii="Verdana" w:hAnsi="Verdana" w:cs="Calibri"/>
                      <w:b/>
                      <w:sz w:val="18"/>
                      <w:szCs w:val="18"/>
                      <w:lang w:eastAsia="es-BO"/>
                    </w:rPr>
                  </w:pPr>
                  <w:r>
                    <w:rPr>
                      <w:rFonts w:ascii="Verdana" w:hAnsi="Verdana" w:cs="Calibri"/>
                      <w:b/>
                      <w:sz w:val="18"/>
                      <w:szCs w:val="18"/>
                      <w:lang w:eastAsia="es-BO"/>
                    </w:rPr>
                    <w:t>PLANOS DE APOYO</w:t>
                  </w:r>
                </w:p>
              </w:tc>
            </w:tr>
            <w:tr w:rsidR="004A68B0" w:rsidTr="004A68B0">
              <w:tc>
                <w:tcPr>
                  <w:tcW w:w="9453" w:type="dxa"/>
                  <w:vAlign w:val="center"/>
                </w:tcPr>
                <w:p w:rsidR="004A68B0" w:rsidRPr="008E0EBC" w:rsidRDefault="004A68B0" w:rsidP="004A68B0">
                  <w:pPr>
                    <w:autoSpaceDE w:val="0"/>
                    <w:autoSpaceDN w:val="0"/>
                    <w:adjustRightInd w:val="0"/>
                    <w:contextualSpacing/>
                    <w:rPr>
                      <w:rFonts w:ascii="Verdana" w:hAnsi="Verdana" w:cs="Calibri"/>
                      <w:b/>
                      <w:sz w:val="18"/>
                      <w:szCs w:val="18"/>
                      <w:lang w:eastAsia="es-BO"/>
                    </w:rPr>
                  </w:pPr>
                  <w:r w:rsidRPr="008E0EBC">
                    <w:rPr>
                      <w:rFonts w:ascii="Verdana" w:hAnsi="Verdana" w:cs="Calibri"/>
                      <w:b/>
                      <w:sz w:val="18"/>
                      <w:szCs w:val="18"/>
                      <w:lang w:eastAsia="es-BO"/>
                    </w:rPr>
                    <w:t>SALA DE MÁQUINAS</w:t>
                  </w:r>
                  <w:r>
                    <w:rPr>
                      <w:rFonts w:ascii="Verdana" w:hAnsi="Verdana" w:cs="Calibri"/>
                      <w:b/>
                      <w:sz w:val="18"/>
                      <w:szCs w:val="18"/>
                      <w:lang w:eastAsia="es-BO"/>
                    </w:rPr>
                    <w:t>. Vista Actual.</w:t>
                  </w:r>
                </w:p>
              </w:tc>
            </w:tr>
            <w:tr w:rsidR="004A68B0" w:rsidTr="004A68B0">
              <w:trPr>
                <w:trHeight w:val="3440"/>
              </w:trPr>
              <w:tc>
                <w:tcPr>
                  <w:tcW w:w="9453" w:type="dxa"/>
                  <w:vAlign w:val="center"/>
                </w:tcPr>
                <w:p w:rsidR="004A68B0" w:rsidRDefault="004A68B0" w:rsidP="004A68B0">
                  <w:pPr>
                    <w:autoSpaceDE w:val="0"/>
                    <w:autoSpaceDN w:val="0"/>
                    <w:adjustRightInd w:val="0"/>
                    <w:contextualSpacing/>
                    <w:jc w:val="center"/>
                    <w:rPr>
                      <w:rFonts w:ascii="Verdana" w:hAnsi="Verdana" w:cs="Calibri"/>
                      <w:sz w:val="18"/>
                      <w:szCs w:val="18"/>
                      <w:lang w:eastAsia="es-BO"/>
                    </w:rPr>
                  </w:pPr>
                  <w:r>
                    <w:rPr>
                      <w:noProof/>
                      <w:lang w:val="es-BO" w:eastAsia="es-BO"/>
                    </w:rPr>
                    <w:lastRenderedPageBreak/>
                    <w:drawing>
                      <wp:inline distT="0" distB="0" distL="0" distR="0" wp14:anchorId="1C837C85" wp14:editId="7B4CC671">
                        <wp:extent cx="2755900" cy="2208833"/>
                        <wp:effectExtent l="0" t="0" r="6350" b="127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21085" b="22301"/>
                                <a:stretch/>
                              </pic:blipFill>
                              <pic:spPr bwMode="auto">
                                <a:xfrm>
                                  <a:off x="0" y="0"/>
                                  <a:ext cx="2801783" cy="2245608"/>
                                </a:xfrm>
                                <a:prstGeom prst="rect">
                                  <a:avLst/>
                                </a:prstGeom>
                                <a:ln>
                                  <a:noFill/>
                                </a:ln>
                                <a:extLst>
                                  <a:ext uri="{53640926-AAD7-44D8-BBD7-CCE9431645EC}">
                                    <a14:shadowObscured xmlns:a14="http://schemas.microsoft.com/office/drawing/2010/main"/>
                                  </a:ext>
                                </a:extLst>
                              </pic:spPr>
                            </pic:pic>
                          </a:graphicData>
                        </a:graphic>
                      </wp:inline>
                    </w:drawing>
                  </w:r>
                </w:p>
                <w:p w:rsidR="004A68B0" w:rsidRPr="00F036C7" w:rsidRDefault="004A68B0" w:rsidP="004A68B0">
                  <w:pPr>
                    <w:rPr>
                      <w:rFonts w:ascii="Verdana" w:hAnsi="Verdana" w:cs="Calibri"/>
                      <w:sz w:val="18"/>
                      <w:szCs w:val="18"/>
                      <w:lang w:eastAsia="es-BO"/>
                    </w:rPr>
                  </w:pPr>
                </w:p>
              </w:tc>
            </w:tr>
            <w:tr w:rsidR="004A68B0" w:rsidTr="004A68B0">
              <w:tc>
                <w:tcPr>
                  <w:tcW w:w="9453" w:type="dxa"/>
                  <w:vAlign w:val="center"/>
                </w:tcPr>
                <w:p w:rsidR="004A68B0" w:rsidRPr="008E0EBC" w:rsidRDefault="004A68B0" w:rsidP="004A68B0">
                  <w:pPr>
                    <w:autoSpaceDE w:val="0"/>
                    <w:autoSpaceDN w:val="0"/>
                    <w:adjustRightInd w:val="0"/>
                    <w:contextualSpacing/>
                    <w:rPr>
                      <w:rFonts w:ascii="Verdana" w:hAnsi="Verdana" w:cs="Calibri"/>
                      <w:b/>
                      <w:sz w:val="18"/>
                      <w:szCs w:val="18"/>
                      <w:lang w:eastAsia="es-BO"/>
                    </w:rPr>
                  </w:pPr>
                  <w:r w:rsidRPr="008E0EBC">
                    <w:rPr>
                      <w:rFonts w:ascii="Verdana" w:hAnsi="Verdana" w:cs="Calibri"/>
                      <w:b/>
                      <w:sz w:val="18"/>
                      <w:szCs w:val="18"/>
                      <w:lang w:eastAsia="es-BO"/>
                    </w:rPr>
                    <w:t>ÁREA DE EMPLAZAMIENTO.</w:t>
                  </w:r>
                </w:p>
              </w:tc>
            </w:tr>
            <w:tr w:rsidR="004A68B0" w:rsidTr="004A68B0">
              <w:tc>
                <w:tcPr>
                  <w:tcW w:w="9453" w:type="dxa"/>
                  <w:vAlign w:val="center"/>
                </w:tcPr>
                <w:p w:rsidR="004A68B0" w:rsidRDefault="004A68B0" w:rsidP="004A68B0">
                  <w:pPr>
                    <w:autoSpaceDE w:val="0"/>
                    <w:autoSpaceDN w:val="0"/>
                    <w:adjustRightInd w:val="0"/>
                    <w:contextualSpacing/>
                    <w:rPr>
                      <w:rFonts w:ascii="Verdana" w:hAnsi="Verdana"/>
                      <w:noProof/>
                    </w:rPr>
                  </w:pPr>
                  <w:r w:rsidRPr="00F036C7">
                    <w:rPr>
                      <w:rFonts w:ascii="Verdana" w:hAnsi="Verdana"/>
                      <w:b/>
                      <w:noProof/>
                    </w:rPr>
                    <w:t>Referencia. –</w:t>
                  </w:r>
                  <w:r w:rsidRPr="00F036C7">
                    <w:rPr>
                      <w:rFonts w:ascii="Verdana" w:hAnsi="Verdana"/>
                      <w:noProof/>
                    </w:rPr>
                    <w:t xml:space="preserve"> Área permitida para la instalación. </w:t>
                  </w:r>
                  <w:r>
                    <w:rPr>
                      <w:rFonts w:ascii="Verdana" w:hAnsi="Verdana"/>
                      <w:noProof/>
                      <w:lang w:val="es-BO" w:eastAsia="es-BO"/>
                    </w:rPr>
                    <w:drawing>
                      <wp:inline distT="0" distB="0" distL="0" distR="0" wp14:anchorId="4B65CBDF" wp14:editId="1B4AF65E">
                        <wp:extent cx="683812" cy="526937"/>
                        <wp:effectExtent l="0" t="0" r="2540" b="698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905484.tmp"/>
                                <pic:cNvPicPr/>
                              </pic:nvPicPr>
                              <pic:blipFill>
                                <a:blip r:embed="rId21" cstate="print">
                                  <a:extLst>
                                    <a:ext uri="{BEBA8EAE-BF5A-486C-A8C5-ECC9F3942E4B}">
                                      <a14:imgProps xmlns:a14="http://schemas.microsoft.com/office/drawing/2010/main">
                                        <a14:imgLayer r:embed="rId22">
                                          <a14:imgEffect>
                                            <a14:artisticPaintStrokes/>
                                          </a14:imgEffect>
                                          <a14:imgEffect>
                                            <a14:sharpenSoften amount="50000"/>
                                          </a14:imgEffect>
                                        </a14:imgLayer>
                                      </a14:imgProps>
                                    </a:ext>
                                    <a:ext uri="{28A0092B-C50C-407E-A947-70E740481C1C}">
                                      <a14:useLocalDpi xmlns:a14="http://schemas.microsoft.com/office/drawing/2010/main" val="0"/>
                                    </a:ext>
                                  </a:extLst>
                                </a:blip>
                                <a:stretch>
                                  <a:fillRect/>
                                </a:stretch>
                              </pic:blipFill>
                              <pic:spPr>
                                <a:xfrm flipH="1">
                                  <a:off x="0" y="0"/>
                                  <a:ext cx="714583" cy="550648"/>
                                </a:xfrm>
                                <a:prstGeom prst="rect">
                                  <a:avLst/>
                                </a:prstGeom>
                              </pic:spPr>
                            </pic:pic>
                          </a:graphicData>
                        </a:graphic>
                      </wp:inline>
                    </w:drawing>
                  </w:r>
                </w:p>
                <w:p w:rsidR="004A68B0" w:rsidRDefault="004A68B0" w:rsidP="004A68B0">
                  <w:pPr>
                    <w:autoSpaceDE w:val="0"/>
                    <w:autoSpaceDN w:val="0"/>
                    <w:adjustRightInd w:val="0"/>
                    <w:contextualSpacing/>
                    <w:rPr>
                      <w:rFonts w:ascii="Verdana" w:hAnsi="Verdana"/>
                      <w:noProof/>
                    </w:rPr>
                  </w:pPr>
                </w:p>
                <w:p w:rsidR="004A68B0" w:rsidRPr="00F036C7" w:rsidRDefault="004A68B0" w:rsidP="004A68B0">
                  <w:pPr>
                    <w:autoSpaceDE w:val="0"/>
                    <w:autoSpaceDN w:val="0"/>
                    <w:adjustRightInd w:val="0"/>
                    <w:contextualSpacing/>
                    <w:rPr>
                      <w:rFonts w:ascii="Verdana" w:hAnsi="Verdana"/>
                      <w:noProof/>
                    </w:rPr>
                  </w:pPr>
                </w:p>
                <w:p w:rsidR="004A68B0" w:rsidRDefault="004A68B0" w:rsidP="004A68B0">
                  <w:pPr>
                    <w:autoSpaceDE w:val="0"/>
                    <w:autoSpaceDN w:val="0"/>
                    <w:adjustRightInd w:val="0"/>
                    <w:contextualSpacing/>
                    <w:jc w:val="center"/>
                    <w:rPr>
                      <w:rFonts w:ascii="Verdana" w:hAnsi="Verdana" w:cs="Calibri"/>
                      <w:sz w:val="18"/>
                      <w:szCs w:val="18"/>
                      <w:lang w:eastAsia="es-BO"/>
                    </w:rPr>
                  </w:pPr>
                  <w:r>
                    <w:rPr>
                      <w:noProof/>
                      <w:lang w:val="es-BO" w:eastAsia="es-BO"/>
                    </w:rPr>
                    <w:drawing>
                      <wp:inline distT="0" distB="0" distL="0" distR="0" wp14:anchorId="25DA2B26" wp14:editId="3DB610B8">
                        <wp:extent cx="3959178" cy="4203700"/>
                        <wp:effectExtent l="0" t="0" r="3810" b="635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12516" b="12485"/>
                                <a:stretch/>
                              </pic:blipFill>
                              <pic:spPr bwMode="auto">
                                <a:xfrm>
                                  <a:off x="0" y="0"/>
                                  <a:ext cx="3967113" cy="4212125"/>
                                </a:xfrm>
                                <a:prstGeom prst="rect">
                                  <a:avLst/>
                                </a:prstGeom>
                                <a:ln>
                                  <a:noFill/>
                                </a:ln>
                                <a:extLst>
                                  <a:ext uri="{53640926-AAD7-44D8-BBD7-CCE9431645EC}">
                                    <a14:shadowObscured xmlns:a14="http://schemas.microsoft.com/office/drawing/2010/main"/>
                                  </a:ext>
                                </a:extLst>
                              </pic:spPr>
                            </pic:pic>
                          </a:graphicData>
                        </a:graphic>
                      </wp:inline>
                    </w:drawing>
                  </w:r>
                </w:p>
              </w:tc>
            </w:tr>
          </w:tbl>
          <w:p w:rsidR="004A68B0" w:rsidRPr="001B0C9F" w:rsidRDefault="004A68B0" w:rsidP="004A68B0">
            <w:pPr>
              <w:autoSpaceDE w:val="0"/>
              <w:autoSpaceDN w:val="0"/>
              <w:adjustRightInd w:val="0"/>
              <w:contextualSpacing/>
              <w:jc w:val="center"/>
              <w:rPr>
                <w:rFonts w:ascii="Verdana" w:hAnsi="Verdana" w:cs="Calibri"/>
                <w:sz w:val="18"/>
                <w:szCs w:val="18"/>
                <w:lang w:eastAsia="es-BO"/>
              </w:rPr>
            </w:pPr>
          </w:p>
        </w:tc>
      </w:tr>
      <w:tr w:rsidR="004A68B0" w:rsidRPr="001B0C9F" w:rsidTr="004A68B0">
        <w:trPr>
          <w:trHeight w:val="390"/>
        </w:trPr>
        <w:tc>
          <w:tcPr>
            <w:tcW w:w="9603" w:type="dxa"/>
            <w:shd w:val="clear" w:color="auto" w:fill="92CDDC" w:themeFill="accent5" w:themeFillTint="99"/>
            <w:vAlign w:val="center"/>
          </w:tcPr>
          <w:p w:rsidR="004A68B0" w:rsidRPr="001B0C9F" w:rsidRDefault="004A68B0" w:rsidP="004A68B0">
            <w:pPr>
              <w:rPr>
                <w:rFonts w:ascii="Verdana" w:hAnsi="Verdana" w:cs="Calibri"/>
                <w:sz w:val="18"/>
                <w:szCs w:val="18"/>
                <w:lang w:eastAsia="es-BO"/>
              </w:rPr>
            </w:pPr>
            <w:r w:rsidRPr="001B0C9F">
              <w:rPr>
                <w:rFonts w:ascii="Verdana" w:hAnsi="Verdana" w:cs="Calibri"/>
                <w:b/>
                <w:bCs/>
                <w:sz w:val="18"/>
                <w:szCs w:val="18"/>
              </w:rPr>
              <w:lastRenderedPageBreak/>
              <w:t>PLAZO DE ENTREGA</w:t>
            </w:r>
          </w:p>
        </w:tc>
      </w:tr>
      <w:tr w:rsidR="004A68B0" w:rsidRPr="001B0C9F" w:rsidTr="004A68B0">
        <w:trPr>
          <w:trHeight w:val="446"/>
        </w:trPr>
        <w:tc>
          <w:tcPr>
            <w:tcW w:w="9603" w:type="dxa"/>
            <w:shd w:val="clear" w:color="auto" w:fill="auto"/>
            <w:vAlign w:val="center"/>
          </w:tcPr>
          <w:p w:rsidR="004A68B0" w:rsidRPr="001B0C9F" w:rsidRDefault="004A68B0" w:rsidP="004A68B0">
            <w:pPr>
              <w:autoSpaceDE w:val="0"/>
              <w:autoSpaceDN w:val="0"/>
              <w:adjustRightInd w:val="0"/>
              <w:jc w:val="both"/>
              <w:rPr>
                <w:rFonts w:ascii="Verdana" w:hAnsi="Verdana" w:cs="Calibri"/>
                <w:b/>
                <w:bCs/>
                <w:sz w:val="18"/>
                <w:szCs w:val="18"/>
                <w:lang w:val="es-ES_tradnl" w:eastAsia="es-BO"/>
              </w:rPr>
            </w:pPr>
            <w:r w:rsidRPr="001B0C9F">
              <w:rPr>
                <w:rFonts w:ascii="Verdana" w:hAnsi="Verdana" w:cs="Calibri"/>
                <w:sz w:val="18"/>
                <w:szCs w:val="18"/>
              </w:rPr>
              <w:t>El plazo</w:t>
            </w:r>
            <w:r>
              <w:rPr>
                <w:rFonts w:ascii="Verdana" w:hAnsi="Verdana" w:cs="Calibri"/>
                <w:sz w:val="18"/>
                <w:szCs w:val="18"/>
              </w:rPr>
              <w:t xml:space="preserve"> de entrega es de 4</w:t>
            </w:r>
            <w:r w:rsidRPr="001B0C9F">
              <w:rPr>
                <w:rFonts w:ascii="Verdana" w:hAnsi="Verdana" w:cs="Calibri"/>
                <w:sz w:val="18"/>
                <w:szCs w:val="18"/>
              </w:rPr>
              <w:t>5 días calendario com</w:t>
            </w:r>
            <w:r>
              <w:rPr>
                <w:rFonts w:ascii="Verdana" w:hAnsi="Verdana" w:cs="Calibri"/>
                <w:sz w:val="18"/>
                <w:szCs w:val="18"/>
              </w:rPr>
              <w:t>putable a partir de la orden de proceder.</w:t>
            </w:r>
          </w:p>
        </w:tc>
      </w:tr>
      <w:tr w:rsidR="004A68B0" w:rsidRPr="001B0C9F" w:rsidTr="004A68B0">
        <w:trPr>
          <w:trHeight w:val="446"/>
        </w:trPr>
        <w:tc>
          <w:tcPr>
            <w:tcW w:w="9603" w:type="dxa"/>
            <w:shd w:val="clear" w:color="auto" w:fill="92CDDC" w:themeFill="accent5" w:themeFillTint="99"/>
            <w:vAlign w:val="center"/>
          </w:tcPr>
          <w:p w:rsidR="004A68B0" w:rsidRPr="001B0C9F" w:rsidRDefault="004A68B0" w:rsidP="004A68B0">
            <w:pPr>
              <w:autoSpaceDE w:val="0"/>
              <w:autoSpaceDN w:val="0"/>
              <w:adjustRightInd w:val="0"/>
              <w:jc w:val="both"/>
              <w:rPr>
                <w:rFonts w:ascii="Verdana" w:hAnsi="Verdana" w:cs="Calibri"/>
                <w:sz w:val="18"/>
                <w:szCs w:val="18"/>
              </w:rPr>
            </w:pPr>
            <w:r w:rsidRPr="00F42621">
              <w:rPr>
                <w:rFonts w:ascii="Verdana" w:hAnsi="Verdana" w:cs="Calibri"/>
                <w:b/>
                <w:sz w:val="18"/>
                <w:szCs w:val="18"/>
              </w:rPr>
              <w:t>SERVICIO CONEXOS</w:t>
            </w:r>
          </w:p>
        </w:tc>
      </w:tr>
      <w:tr w:rsidR="004A68B0" w:rsidRPr="001B0C9F" w:rsidTr="004A68B0">
        <w:trPr>
          <w:trHeight w:val="446"/>
        </w:trPr>
        <w:tc>
          <w:tcPr>
            <w:tcW w:w="9603" w:type="dxa"/>
            <w:shd w:val="clear" w:color="auto" w:fill="auto"/>
            <w:vAlign w:val="center"/>
          </w:tcPr>
          <w:p w:rsidR="004A68B0" w:rsidRDefault="004A68B0" w:rsidP="004A68B0">
            <w:pPr>
              <w:autoSpaceDE w:val="0"/>
              <w:autoSpaceDN w:val="0"/>
              <w:adjustRightInd w:val="0"/>
              <w:jc w:val="both"/>
              <w:rPr>
                <w:rFonts w:ascii="Verdana" w:hAnsi="Verdana" w:cs="Calibri"/>
                <w:sz w:val="18"/>
                <w:szCs w:val="18"/>
              </w:rPr>
            </w:pPr>
            <w:r>
              <w:rPr>
                <w:rFonts w:ascii="Verdana" w:hAnsi="Verdana" w:cs="Calibri"/>
                <w:sz w:val="18"/>
                <w:szCs w:val="18"/>
              </w:rPr>
              <w:t>La empresa adjudicada deberá realizar la instalación del compresor en planta Potosí, incurriendo en todos los gastos que impliquen la instalación del compresor y sus accesorios. Hasta la puesta en marcha del equipo.</w:t>
            </w:r>
          </w:p>
          <w:p w:rsidR="004A68B0" w:rsidRDefault="004A68B0" w:rsidP="004A68B0">
            <w:pPr>
              <w:autoSpaceDE w:val="0"/>
              <w:autoSpaceDN w:val="0"/>
              <w:adjustRightInd w:val="0"/>
              <w:jc w:val="both"/>
              <w:rPr>
                <w:rFonts w:ascii="Verdana" w:hAnsi="Verdana" w:cs="Calibri"/>
                <w:sz w:val="18"/>
                <w:szCs w:val="18"/>
              </w:rPr>
            </w:pPr>
          </w:p>
          <w:p w:rsidR="004A68B0" w:rsidRPr="001B0C9F" w:rsidRDefault="004A68B0" w:rsidP="004A68B0">
            <w:pPr>
              <w:autoSpaceDE w:val="0"/>
              <w:autoSpaceDN w:val="0"/>
              <w:adjustRightInd w:val="0"/>
              <w:jc w:val="both"/>
              <w:rPr>
                <w:rFonts w:ascii="Verdana" w:hAnsi="Verdana" w:cs="Calibri"/>
                <w:sz w:val="18"/>
                <w:szCs w:val="18"/>
              </w:rPr>
            </w:pPr>
            <w:r>
              <w:rPr>
                <w:rFonts w:ascii="Verdana" w:hAnsi="Verdana" w:cs="Calibri"/>
                <w:sz w:val="18"/>
                <w:szCs w:val="18"/>
              </w:rPr>
              <w:t>Adicionalmente, la empresa deberá capacitar en el uso, mantenimiento básico de los equipos instalados, otorgando un certificado de capacitación a las personas designadas por la unidad solicitante de 4 a 7   personas en planta engarrafadora Potosí.</w:t>
            </w:r>
          </w:p>
        </w:tc>
      </w:tr>
      <w:tr w:rsidR="004A68B0" w:rsidRPr="001B0C9F" w:rsidTr="004A68B0">
        <w:trPr>
          <w:trHeight w:val="446"/>
        </w:trPr>
        <w:tc>
          <w:tcPr>
            <w:tcW w:w="9603" w:type="dxa"/>
            <w:shd w:val="clear" w:color="auto" w:fill="92CDDC" w:themeFill="accent5" w:themeFillTint="99"/>
            <w:vAlign w:val="center"/>
          </w:tcPr>
          <w:p w:rsidR="004A68B0" w:rsidRPr="001B0C9F" w:rsidRDefault="004A68B0" w:rsidP="004A68B0">
            <w:pPr>
              <w:autoSpaceDE w:val="0"/>
              <w:autoSpaceDN w:val="0"/>
              <w:adjustRightInd w:val="0"/>
              <w:jc w:val="both"/>
              <w:rPr>
                <w:rFonts w:ascii="Verdana" w:hAnsi="Verdana" w:cs="Calibri"/>
                <w:sz w:val="18"/>
                <w:szCs w:val="18"/>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  </w:t>
            </w:r>
          </w:p>
        </w:tc>
      </w:tr>
      <w:tr w:rsidR="004A68B0" w:rsidRPr="001B0C9F" w:rsidTr="004A68B0">
        <w:trPr>
          <w:trHeight w:val="446"/>
        </w:trPr>
        <w:tc>
          <w:tcPr>
            <w:tcW w:w="9603" w:type="dxa"/>
            <w:shd w:val="clear" w:color="auto" w:fill="auto"/>
            <w:vAlign w:val="center"/>
          </w:tcPr>
          <w:p w:rsidR="004A68B0" w:rsidRPr="001B0C9F" w:rsidRDefault="004A68B0" w:rsidP="004A68B0">
            <w:pPr>
              <w:autoSpaceDE w:val="0"/>
              <w:autoSpaceDN w:val="0"/>
              <w:adjustRightInd w:val="0"/>
              <w:jc w:val="both"/>
              <w:rPr>
                <w:rFonts w:ascii="Verdana" w:hAnsi="Verdana" w:cs="Calibri"/>
                <w:sz w:val="18"/>
                <w:szCs w:val="18"/>
              </w:rPr>
            </w:pPr>
            <w:r>
              <w:rPr>
                <w:rFonts w:ascii="Verdana" w:hAnsi="Verdana" w:cs="Calibri"/>
                <w:sz w:val="18"/>
                <w:szCs w:val="18"/>
              </w:rPr>
              <w:t>La empresa adjudicada deberá asegurar la disponibilidad de servicios y la provisión de repuestos y accesorios por un periodo no menor a 18 meses computables a partir de la fecha de la emisión de la recepción del compresor y accesorios.</w:t>
            </w:r>
          </w:p>
        </w:tc>
      </w:tr>
      <w:tr w:rsidR="004A68B0" w:rsidRPr="001B0C9F" w:rsidTr="004A68B0">
        <w:trPr>
          <w:trHeight w:val="446"/>
        </w:trPr>
        <w:tc>
          <w:tcPr>
            <w:tcW w:w="9603" w:type="dxa"/>
            <w:shd w:val="clear" w:color="auto" w:fill="92CDDC" w:themeFill="accent5" w:themeFillTint="99"/>
            <w:vAlign w:val="center"/>
          </w:tcPr>
          <w:p w:rsidR="004A68B0" w:rsidRPr="001B0C9F" w:rsidRDefault="004A68B0" w:rsidP="004A68B0">
            <w:pPr>
              <w:autoSpaceDE w:val="0"/>
              <w:autoSpaceDN w:val="0"/>
              <w:adjustRightInd w:val="0"/>
              <w:jc w:val="both"/>
              <w:rPr>
                <w:rFonts w:ascii="Verdana" w:hAnsi="Verdana" w:cs="Calibri"/>
                <w:sz w:val="18"/>
                <w:szCs w:val="18"/>
              </w:rPr>
            </w:pPr>
            <w:r w:rsidRPr="00FD291B">
              <w:rPr>
                <w:rFonts w:ascii="Verdana" w:hAnsi="Verdana" w:cs="Calibri"/>
                <w:b/>
                <w:bCs/>
                <w:sz w:val="18"/>
                <w:szCs w:val="18"/>
              </w:rPr>
              <w:t>LUGAR DONDE SE PRESTAN LOS SERVICIOS DE ASISTENCIA TÉCNICA</w:t>
            </w:r>
          </w:p>
        </w:tc>
      </w:tr>
      <w:tr w:rsidR="004A68B0" w:rsidRPr="001B0C9F" w:rsidTr="004A68B0">
        <w:trPr>
          <w:trHeight w:val="446"/>
        </w:trPr>
        <w:tc>
          <w:tcPr>
            <w:tcW w:w="9603" w:type="dxa"/>
            <w:shd w:val="clear" w:color="auto" w:fill="auto"/>
            <w:vAlign w:val="center"/>
          </w:tcPr>
          <w:p w:rsidR="004A68B0" w:rsidRPr="001B0C9F" w:rsidRDefault="004A68B0" w:rsidP="004A68B0">
            <w:pPr>
              <w:autoSpaceDE w:val="0"/>
              <w:autoSpaceDN w:val="0"/>
              <w:adjustRightInd w:val="0"/>
              <w:jc w:val="both"/>
              <w:rPr>
                <w:rFonts w:ascii="Verdana" w:hAnsi="Verdana" w:cs="Calibri"/>
                <w:sz w:val="18"/>
                <w:szCs w:val="18"/>
              </w:rPr>
            </w:pPr>
            <w:r>
              <w:rPr>
                <w:rFonts w:ascii="Verdana" w:hAnsi="Verdana" w:cs="Calibri"/>
                <w:sz w:val="18"/>
                <w:szCs w:val="18"/>
              </w:rPr>
              <w:t>La empresa adjudicada deberá atender los requerimientos técnicos de mantenimiento en el periodo de garantía en la planta engarrafadora Potosí donde se realizará la entrega e instalación.</w:t>
            </w:r>
          </w:p>
        </w:tc>
      </w:tr>
      <w:tr w:rsidR="004A68B0" w:rsidRPr="001B0C9F" w:rsidTr="004A68B0">
        <w:trPr>
          <w:trHeight w:val="446"/>
        </w:trPr>
        <w:tc>
          <w:tcPr>
            <w:tcW w:w="9603" w:type="dxa"/>
            <w:shd w:val="clear" w:color="auto" w:fill="92CDDC" w:themeFill="accent5" w:themeFillTint="99"/>
            <w:vAlign w:val="center"/>
          </w:tcPr>
          <w:p w:rsidR="004A68B0" w:rsidRPr="00D24548" w:rsidRDefault="004A68B0" w:rsidP="004A68B0">
            <w:pPr>
              <w:autoSpaceDE w:val="0"/>
              <w:autoSpaceDN w:val="0"/>
              <w:adjustRightInd w:val="0"/>
              <w:jc w:val="both"/>
              <w:rPr>
                <w:rFonts w:ascii="Verdana" w:hAnsi="Verdana" w:cs="Calibri"/>
                <w:b/>
                <w:sz w:val="18"/>
                <w:szCs w:val="18"/>
              </w:rPr>
            </w:pPr>
            <w:r>
              <w:rPr>
                <w:rFonts w:ascii="Verdana" w:hAnsi="Verdana" w:cs="Calibri"/>
                <w:b/>
                <w:sz w:val="18"/>
                <w:szCs w:val="18"/>
              </w:rPr>
              <w:t>PRUEBAS</w:t>
            </w:r>
          </w:p>
        </w:tc>
      </w:tr>
      <w:tr w:rsidR="004A68B0" w:rsidRPr="001B0C9F" w:rsidTr="004A68B0">
        <w:trPr>
          <w:trHeight w:val="446"/>
        </w:trPr>
        <w:tc>
          <w:tcPr>
            <w:tcW w:w="9603" w:type="dxa"/>
            <w:shd w:val="clear" w:color="auto" w:fill="auto"/>
            <w:vAlign w:val="center"/>
          </w:tcPr>
          <w:p w:rsidR="004A68B0" w:rsidRPr="001B0C9F" w:rsidRDefault="004A68B0" w:rsidP="004A68B0">
            <w:pPr>
              <w:autoSpaceDE w:val="0"/>
              <w:autoSpaceDN w:val="0"/>
              <w:adjustRightInd w:val="0"/>
              <w:jc w:val="both"/>
              <w:rPr>
                <w:rFonts w:ascii="Verdana" w:hAnsi="Verdana" w:cs="Calibri"/>
                <w:sz w:val="18"/>
                <w:szCs w:val="18"/>
              </w:rPr>
            </w:pPr>
            <w:r>
              <w:rPr>
                <w:rFonts w:ascii="Verdana" w:hAnsi="Verdana" w:cs="Calibri"/>
                <w:sz w:val="18"/>
                <w:szCs w:val="18"/>
              </w:rPr>
              <w:t>La empresa adjudicada deberá realizar las pruebas de operación en un periodo de 72 horas, las cuales deberán ser respaldadas mediante certificación del comité de recepción del compresor y accesorios.</w:t>
            </w:r>
          </w:p>
        </w:tc>
      </w:tr>
      <w:tr w:rsidR="004A68B0" w:rsidRPr="001B0C9F" w:rsidTr="004A68B0">
        <w:trPr>
          <w:trHeight w:val="446"/>
        </w:trPr>
        <w:tc>
          <w:tcPr>
            <w:tcW w:w="9603" w:type="dxa"/>
            <w:shd w:val="clear" w:color="auto" w:fill="92CDDC" w:themeFill="accent5" w:themeFillTint="99"/>
            <w:vAlign w:val="center"/>
          </w:tcPr>
          <w:p w:rsidR="004A68B0" w:rsidRPr="001B0C9F" w:rsidRDefault="004A68B0" w:rsidP="004A68B0">
            <w:pPr>
              <w:autoSpaceDE w:val="0"/>
              <w:autoSpaceDN w:val="0"/>
              <w:adjustRightInd w:val="0"/>
              <w:jc w:val="both"/>
              <w:rPr>
                <w:rFonts w:ascii="Verdana" w:hAnsi="Verdana" w:cs="Calibri"/>
                <w:sz w:val="18"/>
                <w:szCs w:val="18"/>
              </w:rPr>
            </w:pPr>
            <w:r w:rsidRPr="00FD291B">
              <w:rPr>
                <w:rFonts w:ascii="Verdana" w:hAnsi="Verdana" w:cs="Calibri"/>
                <w:b/>
                <w:bCs/>
                <w:sz w:val="18"/>
                <w:szCs w:val="18"/>
              </w:rPr>
              <w:t>MANUALES</w:t>
            </w:r>
          </w:p>
        </w:tc>
      </w:tr>
      <w:tr w:rsidR="004A68B0" w:rsidRPr="001B0C9F" w:rsidTr="004A68B0">
        <w:trPr>
          <w:trHeight w:val="446"/>
        </w:trPr>
        <w:tc>
          <w:tcPr>
            <w:tcW w:w="9603" w:type="dxa"/>
            <w:shd w:val="clear" w:color="auto" w:fill="auto"/>
            <w:vAlign w:val="center"/>
          </w:tcPr>
          <w:p w:rsidR="004A68B0" w:rsidRPr="001B0C9F" w:rsidRDefault="004A68B0" w:rsidP="004A68B0">
            <w:pPr>
              <w:autoSpaceDE w:val="0"/>
              <w:autoSpaceDN w:val="0"/>
              <w:adjustRightInd w:val="0"/>
              <w:jc w:val="both"/>
              <w:rPr>
                <w:rFonts w:ascii="Verdana" w:hAnsi="Verdana" w:cs="Calibri"/>
                <w:sz w:val="18"/>
                <w:szCs w:val="18"/>
              </w:rPr>
            </w:pPr>
            <w:r>
              <w:rPr>
                <w:rFonts w:ascii="Verdana" w:hAnsi="Verdana" w:cs="Calibri"/>
                <w:sz w:val="18"/>
                <w:szCs w:val="18"/>
              </w:rPr>
              <w:t>La empresa deberá proporcionar dos copias de los manuales de operación y mantenimiento de los equipos a color en físico y dos copias de los mismos en formato digital.</w:t>
            </w:r>
          </w:p>
        </w:tc>
      </w:tr>
    </w:tbl>
    <w:p w:rsidR="004A68B0" w:rsidRPr="001B0C9F" w:rsidRDefault="004A68B0" w:rsidP="004A68B0">
      <w:pPr>
        <w:rPr>
          <w:rFonts w:ascii="Verdana" w:hAnsi="Verdana" w:cs="Calibri"/>
          <w:b/>
          <w:sz w:val="18"/>
          <w:szCs w:val="18"/>
        </w:rPr>
      </w:pPr>
    </w:p>
    <w:p w:rsidR="004A68B0" w:rsidRPr="001B0C9F" w:rsidRDefault="004A68B0" w:rsidP="004A68B0">
      <w:pPr>
        <w:pStyle w:val="Prrafodelista"/>
        <w:numPr>
          <w:ilvl w:val="0"/>
          <w:numId w:val="37"/>
        </w:numPr>
        <w:ind w:left="567" w:hanging="567"/>
        <w:contextualSpacing/>
        <w:jc w:val="both"/>
        <w:rPr>
          <w:rFonts w:ascii="Verdana" w:hAnsi="Verdana" w:cs="Calibri"/>
          <w:b/>
          <w:bCs/>
          <w:sz w:val="18"/>
          <w:szCs w:val="18"/>
          <w:lang w:eastAsia="es-BO"/>
        </w:rPr>
      </w:pPr>
      <w:r w:rsidRPr="001B0C9F">
        <w:rPr>
          <w:rFonts w:ascii="Verdana" w:hAnsi="Verdana" w:cs="Calibri"/>
          <w:b/>
          <w:bCs/>
          <w:sz w:val="18"/>
          <w:szCs w:val="18"/>
          <w:lang w:eastAsia="es-BO"/>
        </w:rPr>
        <w:t>CONDICIONES REQUERIDAS PARA EL BIEN (De cumplimiento obligatorio por el proponente)</w:t>
      </w:r>
    </w:p>
    <w:p w:rsidR="004A68B0" w:rsidRPr="001B0C9F" w:rsidRDefault="004A68B0" w:rsidP="004A68B0">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A68B0" w:rsidRPr="001B0C9F" w:rsidTr="004A68B0">
        <w:trPr>
          <w:trHeight w:val="397"/>
        </w:trPr>
        <w:tc>
          <w:tcPr>
            <w:tcW w:w="9640" w:type="dxa"/>
            <w:shd w:val="clear" w:color="auto" w:fill="92CDDC" w:themeFill="accent5" w:themeFillTint="99"/>
            <w:vAlign w:val="center"/>
          </w:tcPr>
          <w:p w:rsidR="004A68B0" w:rsidRPr="001B0C9F" w:rsidRDefault="004A68B0" w:rsidP="004A68B0">
            <w:pPr>
              <w:autoSpaceDE w:val="0"/>
              <w:autoSpaceDN w:val="0"/>
              <w:adjustRightInd w:val="0"/>
              <w:rPr>
                <w:rFonts w:ascii="Verdana" w:hAnsi="Verdana" w:cs="Calibri"/>
                <w:b/>
                <w:bCs/>
                <w:sz w:val="18"/>
                <w:szCs w:val="18"/>
                <w:lang w:eastAsia="es-BO"/>
              </w:rPr>
            </w:pPr>
            <w:r w:rsidRPr="001B0C9F">
              <w:rPr>
                <w:rFonts w:ascii="Verdana" w:hAnsi="Verdana" w:cs="Calibri"/>
                <w:b/>
                <w:bCs/>
                <w:sz w:val="18"/>
                <w:szCs w:val="18"/>
              </w:rPr>
              <w:t>LUGAR DE ENTREGA DE LOS BIENES</w:t>
            </w:r>
          </w:p>
        </w:tc>
      </w:tr>
      <w:tr w:rsidR="004A68B0" w:rsidRPr="001B0C9F" w:rsidTr="004A68B0">
        <w:trPr>
          <w:trHeight w:val="684"/>
        </w:trPr>
        <w:tc>
          <w:tcPr>
            <w:tcW w:w="9640" w:type="dxa"/>
            <w:shd w:val="clear" w:color="auto" w:fill="auto"/>
            <w:vAlign w:val="center"/>
          </w:tcPr>
          <w:p w:rsidR="004A68B0" w:rsidRPr="00EC7994" w:rsidRDefault="004A68B0" w:rsidP="004A68B0">
            <w:pPr>
              <w:autoSpaceDE w:val="0"/>
              <w:autoSpaceDN w:val="0"/>
              <w:adjustRightInd w:val="0"/>
              <w:jc w:val="both"/>
              <w:rPr>
                <w:rFonts w:ascii="Verdana" w:hAnsi="Verdana" w:cs="Calibri"/>
                <w:sz w:val="18"/>
                <w:szCs w:val="18"/>
              </w:rPr>
            </w:pPr>
            <w:r w:rsidRPr="00EC7994">
              <w:rPr>
                <w:rFonts w:ascii="Verdana" w:hAnsi="Verdana" w:cs="Calibri"/>
                <w:sz w:val="18"/>
                <w:szCs w:val="18"/>
              </w:rPr>
              <w:t>Los bienes deberán ser entregados en Almacenes del Distrito Comercial Potosí.</w:t>
            </w:r>
          </w:p>
          <w:p w:rsidR="004A68B0" w:rsidRPr="001B0C9F" w:rsidRDefault="004A68B0" w:rsidP="004A68B0">
            <w:pPr>
              <w:autoSpaceDE w:val="0"/>
              <w:autoSpaceDN w:val="0"/>
              <w:adjustRightInd w:val="0"/>
              <w:jc w:val="both"/>
              <w:rPr>
                <w:rFonts w:ascii="Verdana" w:hAnsi="Verdana" w:cs="Calibri"/>
                <w:sz w:val="18"/>
                <w:szCs w:val="18"/>
                <w:lang w:eastAsia="es-BO"/>
              </w:rPr>
            </w:pPr>
            <w:r w:rsidRPr="00EC7994">
              <w:rPr>
                <w:rFonts w:ascii="Verdana" w:hAnsi="Verdana" w:cs="Calibri"/>
                <w:sz w:val="18"/>
                <w:szCs w:val="18"/>
              </w:rPr>
              <w:t xml:space="preserve">DIRECCIÓN: Av. Highland </w:t>
            </w:r>
            <w:proofErr w:type="spellStart"/>
            <w:r w:rsidRPr="00EC7994">
              <w:rPr>
                <w:rFonts w:ascii="Verdana" w:hAnsi="Verdana" w:cs="Calibri"/>
                <w:sz w:val="18"/>
                <w:szCs w:val="18"/>
              </w:rPr>
              <w:t>Players</w:t>
            </w:r>
            <w:proofErr w:type="spellEnd"/>
            <w:r w:rsidRPr="00EC7994">
              <w:rPr>
                <w:rFonts w:ascii="Verdana" w:hAnsi="Verdana" w:cs="Calibri"/>
                <w:sz w:val="18"/>
                <w:szCs w:val="18"/>
              </w:rPr>
              <w:t xml:space="preserve"> s/n Zona San Clemente (Curva Norte del Estadio Victor Agustín Ugarte).</w:t>
            </w:r>
          </w:p>
        </w:tc>
      </w:tr>
      <w:tr w:rsidR="004A68B0" w:rsidRPr="001B0C9F" w:rsidTr="004A68B0">
        <w:trPr>
          <w:trHeight w:val="392"/>
        </w:trPr>
        <w:tc>
          <w:tcPr>
            <w:tcW w:w="9640" w:type="dxa"/>
            <w:shd w:val="clear" w:color="auto" w:fill="92CDDC" w:themeFill="accent5" w:themeFillTint="99"/>
            <w:vAlign w:val="center"/>
          </w:tcPr>
          <w:p w:rsidR="004A68B0" w:rsidRPr="001B0C9F" w:rsidRDefault="004A68B0" w:rsidP="004A68B0">
            <w:pPr>
              <w:autoSpaceDE w:val="0"/>
              <w:autoSpaceDN w:val="0"/>
              <w:adjustRightInd w:val="0"/>
              <w:rPr>
                <w:rFonts w:ascii="Verdana" w:hAnsi="Verdana" w:cs="Calibri"/>
                <w:sz w:val="18"/>
                <w:szCs w:val="18"/>
                <w:lang w:eastAsia="es-BO"/>
              </w:rPr>
            </w:pPr>
            <w:r w:rsidRPr="001B0C9F">
              <w:rPr>
                <w:rFonts w:ascii="Verdana" w:hAnsi="Verdana" w:cs="Calibri"/>
                <w:b/>
                <w:bCs/>
                <w:sz w:val="18"/>
                <w:szCs w:val="18"/>
              </w:rPr>
              <w:t>FORMA DE PAGO</w:t>
            </w:r>
          </w:p>
        </w:tc>
      </w:tr>
      <w:tr w:rsidR="004A68B0" w:rsidRPr="001B0C9F" w:rsidTr="004A68B0">
        <w:trPr>
          <w:trHeight w:val="1030"/>
        </w:trPr>
        <w:tc>
          <w:tcPr>
            <w:tcW w:w="9640" w:type="dxa"/>
            <w:tcBorders>
              <w:bottom w:val="single" w:sz="4" w:space="0" w:color="auto"/>
            </w:tcBorders>
            <w:shd w:val="clear" w:color="auto" w:fill="auto"/>
            <w:vAlign w:val="center"/>
          </w:tcPr>
          <w:p w:rsidR="004A68B0" w:rsidRPr="001B0C9F" w:rsidRDefault="004A68B0" w:rsidP="004A68B0">
            <w:pPr>
              <w:autoSpaceDE w:val="0"/>
              <w:autoSpaceDN w:val="0"/>
              <w:adjustRightInd w:val="0"/>
              <w:jc w:val="both"/>
              <w:rPr>
                <w:rFonts w:ascii="Verdana" w:hAnsi="Verdana" w:cs="Calibri"/>
                <w:sz w:val="18"/>
                <w:szCs w:val="18"/>
              </w:rPr>
            </w:pPr>
            <w:r w:rsidRPr="001B0C9F">
              <w:rPr>
                <w:rFonts w:ascii="Verdana" w:hAnsi="Verdana" w:cs="Calibri"/>
                <w:sz w:val="18"/>
                <w:szCs w:val="18"/>
              </w:rPr>
              <w:t>El pago se realizará posterior a la entrega del bien, y la modalidad de pago será vía SIGEP previa conformidad del comité de recepción, la empresa adjudicada deberá emitir factura a nombre de YPFB NIT. 1020269020 y presentar la siguiente documentación:</w:t>
            </w:r>
          </w:p>
          <w:p w:rsidR="004A68B0" w:rsidRPr="001B0C9F" w:rsidRDefault="004A68B0" w:rsidP="004A68B0">
            <w:pPr>
              <w:autoSpaceDE w:val="0"/>
              <w:autoSpaceDN w:val="0"/>
              <w:adjustRightInd w:val="0"/>
              <w:jc w:val="both"/>
              <w:rPr>
                <w:rFonts w:ascii="Verdana" w:hAnsi="Verdana" w:cs="Calibri"/>
                <w:sz w:val="18"/>
                <w:szCs w:val="18"/>
              </w:rPr>
            </w:pPr>
          </w:p>
          <w:p w:rsidR="004A68B0" w:rsidRPr="001B0C9F" w:rsidRDefault="004A68B0" w:rsidP="004A68B0">
            <w:pPr>
              <w:autoSpaceDE w:val="0"/>
              <w:autoSpaceDN w:val="0"/>
              <w:adjustRightInd w:val="0"/>
              <w:jc w:val="both"/>
              <w:rPr>
                <w:rFonts w:ascii="Verdana" w:hAnsi="Verdana" w:cs="Calibri"/>
                <w:sz w:val="18"/>
                <w:szCs w:val="18"/>
              </w:rPr>
            </w:pPr>
            <w:r w:rsidRPr="001B0C9F">
              <w:rPr>
                <w:rFonts w:ascii="Verdana" w:hAnsi="Verdana" w:cs="Calibri"/>
                <w:sz w:val="18"/>
                <w:szCs w:val="18"/>
              </w:rPr>
              <w:t>•</w:t>
            </w:r>
            <w:r w:rsidRPr="001B0C9F">
              <w:rPr>
                <w:rFonts w:ascii="Verdana" w:hAnsi="Verdana" w:cs="Calibri"/>
                <w:sz w:val="18"/>
                <w:szCs w:val="18"/>
              </w:rPr>
              <w:tab/>
              <w:t>Carta solicitud de Pago</w:t>
            </w:r>
          </w:p>
          <w:p w:rsidR="004A68B0" w:rsidRPr="001B0C9F" w:rsidRDefault="004A68B0" w:rsidP="004A68B0">
            <w:pPr>
              <w:autoSpaceDE w:val="0"/>
              <w:autoSpaceDN w:val="0"/>
              <w:adjustRightInd w:val="0"/>
              <w:jc w:val="both"/>
              <w:rPr>
                <w:rFonts w:ascii="Verdana" w:hAnsi="Verdana" w:cs="Calibri"/>
                <w:sz w:val="18"/>
                <w:szCs w:val="18"/>
              </w:rPr>
            </w:pPr>
            <w:r w:rsidRPr="001B0C9F">
              <w:rPr>
                <w:rFonts w:ascii="Verdana" w:hAnsi="Verdana" w:cs="Calibri"/>
                <w:sz w:val="18"/>
                <w:szCs w:val="18"/>
              </w:rPr>
              <w:t>•</w:t>
            </w:r>
            <w:r w:rsidRPr="001B0C9F">
              <w:rPr>
                <w:rFonts w:ascii="Verdana" w:hAnsi="Verdana" w:cs="Calibri"/>
                <w:sz w:val="18"/>
                <w:szCs w:val="18"/>
              </w:rPr>
              <w:tab/>
              <w:t>Factura Original</w:t>
            </w:r>
          </w:p>
          <w:p w:rsidR="004A68B0" w:rsidRPr="001B0C9F" w:rsidRDefault="004A68B0" w:rsidP="004A68B0">
            <w:pPr>
              <w:autoSpaceDE w:val="0"/>
              <w:autoSpaceDN w:val="0"/>
              <w:adjustRightInd w:val="0"/>
              <w:jc w:val="both"/>
              <w:rPr>
                <w:rFonts w:ascii="Verdana" w:hAnsi="Verdana" w:cs="Calibri"/>
                <w:sz w:val="18"/>
                <w:szCs w:val="18"/>
              </w:rPr>
            </w:pPr>
            <w:r w:rsidRPr="001B0C9F">
              <w:rPr>
                <w:rFonts w:ascii="Verdana" w:hAnsi="Verdana" w:cs="Calibri"/>
                <w:sz w:val="18"/>
                <w:szCs w:val="18"/>
              </w:rPr>
              <w:t>•</w:t>
            </w:r>
            <w:r w:rsidRPr="001B0C9F">
              <w:rPr>
                <w:rFonts w:ascii="Verdana" w:hAnsi="Verdana" w:cs="Calibri"/>
                <w:sz w:val="18"/>
                <w:szCs w:val="18"/>
              </w:rPr>
              <w:tab/>
              <w:t>Fotocopia de NIT</w:t>
            </w:r>
          </w:p>
          <w:p w:rsidR="004A68B0" w:rsidRPr="001B0C9F" w:rsidRDefault="004A68B0" w:rsidP="004A68B0">
            <w:pPr>
              <w:autoSpaceDE w:val="0"/>
              <w:autoSpaceDN w:val="0"/>
              <w:adjustRightInd w:val="0"/>
              <w:jc w:val="both"/>
              <w:rPr>
                <w:rFonts w:ascii="Verdana" w:hAnsi="Verdana" w:cs="Calibri"/>
                <w:sz w:val="18"/>
                <w:szCs w:val="18"/>
              </w:rPr>
            </w:pPr>
            <w:r w:rsidRPr="001B0C9F">
              <w:rPr>
                <w:rFonts w:ascii="Verdana" w:hAnsi="Verdana" w:cs="Calibri"/>
                <w:sz w:val="18"/>
                <w:szCs w:val="18"/>
              </w:rPr>
              <w:t>•</w:t>
            </w:r>
            <w:r w:rsidRPr="001B0C9F">
              <w:rPr>
                <w:rFonts w:ascii="Verdana" w:hAnsi="Verdana" w:cs="Calibri"/>
                <w:sz w:val="18"/>
                <w:szCs w:val="18"/>
              </w:rPr>
              <w:tab/>
              <w:t>Fotocopia de SIGEP (Banco Unión)</w:t>
            </w:r>
          </w:p>
          <w:p w:rsidR="004A68B0" w:rsidRPr="001B0C9F" w:rsidRDefault="004A68B0" w:rsidP="004A68B0">
            <w:pPr>
              <w:autoSpaceDE w:val="0"/>
              <w:autoSpaceDN w:val="0"/>
              <w:adjustRightInd w:val="0"/>
              <w:jc w:val="both"/>
              <w:rPr>
                <w:rFonts w:ascii="Verdana" w:hAnsi="Verdana" w:cs="Calibri"/>
                <w:sz w:val="18"/>
                <w:szCs w:val="18"/>
              </w:rPr>
            </w:pPr>
            <w:r w:rsidRPr="001B0C9F">
              <w:rPr>
                <w:rFonts w:ascii="Verdana" w:hAnsi="Verdana" w:cs="Calibri"/>
                <w:sz w:val="18"/>
                <w:szCs w:val="18"/>
              </w:rPr>
              <w:t>•</w:t>
            </w:r>
            <w:r w:rsidRPr="001B0C9F">
              <w:rPr>
                <w:rFonts w:ascii="Verdana" w:hAnsi="Verdana" w:cs="Calibri"/>
                <w:sz w:val="18"/>
                <w:szCs w:val="18"/>
              </w:rPr>
              <w:tab/>
              <w:t xml:space="preserve">Fotocopia simple del Contrato </w:t>
            </w:r>
          </w:p>
          <w:p w:rsidR="004A68B0" w:rsidRPr="001B0C9F" w:rsidRDefault="004A68B0" w:rsidP="004A68B0">
            <w:pPr>
              <w:autoSpaceDE w:val="0"/>
              <w:autoSpaceDN w:val="0"/>
              <w:adjustRightInd w:val="0"/>
              <w:jc w:val="both"/>
              <w:rPr>
                <w:rFonts w:ascii="Verdana" w:hAnsi="Verdana" w:cs="Calibri"/>
                <w:sz w:val="18"/>
                <w:szCs w:val="18"/>
              </w:rPr>
            </w:pPr>
            <w:r w:rsidRPr="001B0C9F">
              <w:rPr>
                <w:rFonts w:ascii="Verdana" w:hAnsi="Verdana" w:cs="Calibri"/>
                <w:sz w:val="18"/>
                <w:szCs w:val="18"/>
              </w:rPr>
              <w:t>•</w:t>
            </w:r>
            <w:r w:rsidRPr="001B0C9F">
              <w:rPr>
                <w:rFonts w:ascii="Verdana" w:hAnsi="Verdana" w:cs="Calibri"/>
                <w:sz w:val="18"/>
                <w:szCs w:val="18"/>
              </w:rPr>
              <w:tab/>
              <w:t>Fotocopia de C. I. Rep. Legal</w:t>
            </w:r>
          </w:p>
          <w:p w:rsidR="004A68B0" w:rsidRPr="001B0C9F" w:rsidRDefault="004A68B0" w:rsidP="004A68B0">
            <w:pPr>
              <w:autoSpaceDE w:val="0"/>
              <w:autoSpaceDN w:val="0"/>
              <w:adjustRightInd w:val="0"/>
              <w:jc w:val="both"/>
              <w:rPr>
                <w:rFonts w:ascii="Verdana" w:hAnsi="Verdana" w:cs="Calibri"/>
                <w:sz w:val="18"/>
                <w:szCs w:val="18"/>
              </w:rPr>
            </w:pPr>
          </w:p>
          <w:p w:rsidR="004A68B0" w:rsidRPr="001B0C9F" w:rsidRDefault="004A68B0" w:rsidP="004A68B0">
            <w:pPr>
              <w:autoSpaceDE w:val="0"/>
              <w:autoSpaceDN w:val="0"/>
              <w:adjustRightInd w:val="0"/>
              <w:jc w:val="both"/>
              <w:rPr>
                <w:rFonts w:ascii="Verdana" w:hAnsi="Verdana" w:cs="Calibri"/>
                <w:sz w:val="18"/>
                <w:szCs w:val="18"/>
                <w:lang w:eastAsia="es-BO"/>
              </w:rPr>
            </w:pPr>
            <w:r w:rsidRPr="001B0C9F">
              <w:rPr>
                <w:rFonts w:ascii="Verdana" w:hAnsi="Verdana" w:cs="Calibri"/>
                <w:sz w:val="18"/>
                <w:szCs w:val="18"/>
              </w:rPr>
              <w:t>Cabe hacer notar que Y.P.F.B no otorgará ningún anticipo.</w:t>
            </w:r>
          </w:p>
        </w:tc>
      </w:tr>
      <w:tr w:rsidR="004A68B0" w:rsidRPr="001B0C9F" w:rsidTr="004A68B0">
        <w:trPr>
          <w:trHeight w:val="422"/>
        </w:trPr>
        <w:tc>
          <w:tcPr>
            <w:tcW w:w="9640" w:type="dxa"/>
            <w:shd w:val="clear" w:color="auto" w:fill="92CDDC" w:themeFill="accent5" w:themeFillTint="99"/>
            <w:vAlign w:val="center"/>
          </w:tcPr>
          <w:p w:rsidR="004A68B0" w:rsidRPr="001B0C9F" w:rsidRDefault="004A68B0" w:rsidP="004A68B0">
            <w:pPr>
              <w:autoSpaceDE w:val="0"/>
              <w:autoSpaceDN w:val="0"/>
              <w:adjustRightInd w:val="0"/>
              <w:jc w:val="both"/>
              <w:rPr>
                <w:rFonts w:ascii="Verdana" w:hAnsi="Verdana" w:cs="Calibri"/>
                <w:b/>
                <w:sz w:val="18"/>
                <w:szCs w:val="18"/>
              </w:rPr>
            </w:pPr>
            <w:r w:rsidRPr="001B0C9F">
              <w:rPr>
                <w:rFonts w:ascii="Verdana" w:hAnsi="Verdana" w:cs="Calibri"/>
                <w:b/>
                <w:sz w:val="18"/>
                <w:szCs w:val="18"/>
              </w:rPr>
              <w:t>MULTAS.</w:t>
            </w:r>
          </w:p>
        </w:tc>
      </w:tr>
      <w:tr w:rsidR="004A68B0" w:rsidRPr="001B0C9F" w:rsidTr="004A68B0">
        <w:trPr>
          <w:trHeight w:val="555"/>
        </w:trPr>
        <w:tc>
          <w:tcPr>
            <w:tcW w:w="9640" w:type="dxa"/>
            <w:shd w:val="clear" w:color="auto" w:fill="auto"/>
            <w:vAlign w:val="center"/>
          </w:tcPr>
          <w:p w:rsidR="004A68B0" w:rsidRPr="001B0C9F" w:rsidRDefault="004A68B0" w:rsidP="004A68B0">
            <w:pPr>
              <w:autoSpaceDE w:val="0"/>
              <w:autoSpaceDN w:val="0"/>
              <w:adjustRightInd w:val="0"/>
              <w:jc w:val="both"/>
              <w:rPr>
                <w:rFonts w:ascii="Verdana" w:hAnsi="Verdana" w:cs="Calibri"/>
                <w:sz w:val="18"/>
                <w:szCs w:val="18"/>
              </w:rPr>
            </w:pPr>
            <w:r w:rsidRPr="001B0C9F">
              <w:rPr>
                <w:rFonts w:ascii="Verdana" w:hAnsi="Verdana" w:cs="Calibri"/>
                <w:sz w:val="18"/>
                <w:szCs w:val="18"/>
              </w:rPr>
              <w:t xml:space="preserve">El proveedor debe cumplir con el plazo de entrega, siendo pasible a una sanción de 1% sobre el importe total de la adjudicación por cada día de retraso. Considerando que en caso de sobrepasar el 20% en </w:t>
            </w:r>
            <w:r w:rsidRPr="001B0C9F">
              <w:rPr>
                <w:rFonts w:ascii="Verdana" w:hAnsi="Verdana" w:cs="Calibri"/>
                <w:sz w:val="18"/>
                <w:szCs w:val="18"/>
              </w:rPr>
              <w:lastRenderedPageBreak/>
              <w:t>cuanto a multas, la adjudicación queda sin efecto, con las sanciones correspondientes a los proveedores de acuerdo Reglamente Específico.</w:t>
            </w:r>
          </w:p>
          <w:p w:rsidR="004A68B0" w:rsidRPr="001B0C9F" w:rsidRDefault="004A68B0" w:rsidP="004A68B0">
            <w:pPr>
              <w:autoSpaceDE w:val="0"/>
              <w:autoSpaceDN w:val="0"/>
              <w:adjustRightInd w:val="0"/>
              <w:jc w:val="both"/>
              <w:rPr>
                <w:rFonts w:ascii="Verdana" w:hAnsi="Verdana" w:cs="Calibri"/>
                <w:sz w:val="18"/>
                <w:szCs w:val="18"/>
              </w:rPr>
            </w:pPr>
          </w:p>
          <w:p w:rsidR="004A68B0" w:rsidRPr="001B0C9F" w:rsidRDefault="004A68B0" w:rsidP="004A68B0">
            <w:pPr>
              <w:autoSpaceDE w:val="0"/>
              <w:autoSpaceDN w:val="0"/>
              <w:adjustRightInd w:val="0"/>
              <w:jc w:val="both"/>
              <w:rPr>
                <w:rFonts w:ascii="Verdana" w:hAnsi="Verdana" w:cs="Calibri"/>
                <w:sz w:val="18"/>
                <w:szCs w:val="18"/>
              </w:rPr>
            </w:pPr>
            <w:r w:rsidRPr="001B0C9F">
              <w:rPr>
                <w:rFonts w:ascii="Verdana" w:hAnsi="Verdana" w:cs="Calibri"/>
                <w:sz w:val="18"/>
                <w:szCs w:val="18"/>
              </w:rPr>
              <w:t>YPFB, se reserva el derecho de realizar acciones legales.</w:t>
            </w:r>
          </w:p>
        </w:tc>
      </w:tr>
      <w:tr w:rsidR="004A68B0" w:rsidRPr="001B0C9F" w:rsidTr="004A68B0">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4A68B0" w:rsidRPr="001B0C9F" w:rsidRDefault="004A68B0" w:rsidP="004A68B0">
            <w:pPr>
              <w:autoSpaceDE w:val="0"/>
              <w:autoSpaceDN w:val="0"/>
              <w:adjustRightInd w:val="0"/>
              <w:jc w:val="both"/>
              <w:rPr>
                <w:rFonts w:ascii="Verdana" w:hAnsi="Verdana" w:cs="Calibri"/>
                <w:b/>
                <w:sz w:val="18"/>
                <w:szCs w:val="18"/>
              </w:rPr>
            </w:pPr>
            <w:r w:rsidRPr="001B0C9F">
              <w:rPr>
                <w:rFonts w:ascii="Verdana" w:hAnsi="Verdana" w:cs="Calibri"/>
                <w:b/>
                <w:sz w:val="18"/>
                <w:szCs w:val="18"/>
              </w:rPr>
              <w:lastRenderedPageBreak/>
              <w:t>GARANTÍA TÉCNICA</w:t>
            </w:r>
          </w:p>
        </w:tc>
      </w:tr>
      <w:tr w:rsidR="004A68B0" w:rsidRPr="001B0C9F" w:rsidTr="004A68B0">
        <w:trPr>
          <w:trHeight w:val="71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A68B0" w:rsidRPr="001B0C9F" w:rsidRDefault="004A68B0" w:rsidP="004A68B0">
            <w:pPr>
              <w:autoSpaceDE w:val="0"/>
              <w:autoSpaceDN w:val="0"/>
              <w:adjustRightInd w:val="0"/>
              <w:jc w:val="both"/>
              <w:rPr>
                <w:rFonts w:ascii="Verdana" w:hAnsi="Verdana" w:cs="Calibri"/>
                <w:sz w:val="18"/>
                <w:szCs w:val="18"/>
              </w:rPr>
            </w:pPr>
            <w:r w:rsidRPr="001B0C9F">
              <w:rPr>
                <w:rFonts w:ascii="Verdana" w:hAnsi="Verdana" w:cs="Calibri"/>
                <w:sz w:val="18"/>
                <w:szCs w:val="18"/>
              </w:rPr>
              <w:t xml:space="preserve">La </w:t>
            </w:r>
            <w:r>
              <w:rPr>
                <w:rFonts w:ascii="Verdana" w:hAnsi="Verdana" w:cs="Calibri"/>
                <w:sz w:val="18"/>
                <w:szCs w:val="18"/>
              </w:rPr>
              <w:t>empresa deberá asegurar que el equipo y las partes provistas son nuevas y no son usada</w:t>
            </w:r>
            <w:r w:rsidRPr="001B0C9F">
              <w:rPr>
                <w:rFonts w:ascii="Verdana" w:hAnsi="Verdana" w:cs="Calibri"/>
                <w:sz w:val="18"/>
                <w:szCs w:val="18"/>
              </w:rPr>
              <w:t>s ni reacondicionados. En caso de incumplimiento comprobado la empresa se reserva las acciones legales que correspondan.</w:t>
            </w:r>
          </w:p>
        </w:tc>
      </w:tr>
      <w:tr w:rsidR="004A68B0" w:rsidRPr="001B0C9F" w:rsidTr="004A68B0">
        <w:trPr>
          <w:trHeight w:val="403"/>
        </w:trPr>
        <w:tc>
          <w:tcPr>
            <w:tcW w:w="964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4A68B0" w:rsidRPr="001B0C9F" w:rsidRDefault="004A68B0" w:rsidP="004A68B0">
            <w:pPr>
              <w:autoSpaceDE w:val="0"/>
              <w:autoSpaceDN w:val="0"/>
              <w:adjustRightInd w:val="0"/>
              <w:jc w:val="center"/>
              <w:rPr>
                <w:rFonts w:ascii="Verdana" w:hAnsi="Verdana" w:cs="Calibri"/>
                <w:b/>
                <w:sz w:val="18"/>
                <w:szCs w:val="18"/>
              </w:rPr>
            </w:pPr>
            <w:r>
              <w:rPr>
                <w:rFonts w:ascii="Verdana" w:hAnsi="Verdana" w:cs="Calibri"/>
                <w:b/>
                <w:sz w:val="18"/>
                <w:szCs w:val="18"/>
              </w:rPr>
              <w:t>VALIDACIONES</w:t>
            </w:r>
          </w:p>
        </w:tc>
      </w:tr>
      <w:tr w:rsidR="004A68B0" w:rsidRPr="001B0C9F" w:rsidTr="004A68B0">
        <w:trPr>
          <w:trHeight w:val="403"/>
        </w:trPr>
        <w:tc>
          <w:tcPr>
            <w:tcW w:w="964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4A68B0" w:rsidRPr="001B0C9F" w:rsidRDefault="004A68B0" w:rsidP="004A68B0">
            <w:pPr>
              <w:autoSpaceDE w:val="0"/>
              <w:autoSpaceDN w:val="0"/>
              <w:adjustRightInd w:val="0"/>
              <w:jc w:val="both"/>
              <w:rPr>
                <w:rFonts w:ascii="Verdana" w:hAnsi="Verdana" w:cs="Calibri"/>
                <w:sz w:val="18"/>
                <w:szCs w:val="18"/>
              </w:rPr>
            </w:pPr>
            <w:r w:rsidRPr="001B0C9F">
              <w:rPr>
                <w:rFonts w:ascii="Verdana" w:hAnsi="Verdana" w:cs="Calibri"/>
                <w:b/>
                <w:sz w:val="18"/>
                <w:szCs w:val="18"/>
              </w:rPr>
              <w:t>FACTURACIÓN</w:t>
            </w:r>
          </w:p>
        </w:tc>
      </w:tr>
      <w:tr w:rsidR="004A68B0" w:rsidRPr="001B0C9F" w:rsidTr="004A68B0">
        <w:trPr>
          <w:trHeight w:val="71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A68B0" w:rsidRPr="00E36ADF" w:rsidRDefault="004A68B0" w:rsidP="004A68B0">
            <w:pPr>
              <w:autoSpaceDE w:val="0"/>
              <w:autoSpaceDN w:val="0"/>
              <w:adjustRightInd w:val="0"/>
              <w:jc w:val="both"/>
              <w:rPr>
                <w:rFonts w:ascii="Verdana" w:hAnsi="Verdana" w:cs="Calibri"/>
                <w:sz w:val="18"/>
                <w:szCs w:val="18"/>
              </w:rPr>
            </w:pPr>
            <w:r w:rsidRPr="00E36ADF">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p>
          <w:p w:rsidR="004A68B0" w:rsidRPr="00E36ADF" w:rsidRDefault="004A68B0" w:rsidP="004A68B0">
            <w:pPr>
              <w:autoSpaceDE w:val="0"/>
              <w:autoSpaceDN w:val="0"/>
              <w:adjustRightInd w:val="0"/>
              <w:jc w:val="both"/>
              <w:rPr>
                <w:rFonts w:ascii="Verdana" w:hAnsi="Verdana" w:cs="Calibri"/>
                <w:sz w:val="18"/>
                <w:szCs w:val="18"/>
              </w:rPr>
            </w:pPr>
            <w:r w:rsidRPr="00E36ADF">
              <w:rPr>
                <w:rFonts w:ascii="Verdana" w:hAnsi="Verdana" w:cs="Calibri"/>
                <w:sz w:val="18"/>
                <w:szCs w:val="18"/>
              </w:rPr>
              <w:t xml:space="preserve">La factura deberá emitirse por el precio contratado, sin deducir las multas ni otros cargos, </w:t>
            </w:r>
            <w:proofErr w:type="spellStart"/>
            <w:r w:rsidRPr="00E36ADF">
              <w:rPr>
                <w:rFonts w:ascii="Verdana" w:hAnsi="Verdana" w:cs="Calibri"/>
                <w:sz w:val="18"/>
                <w:szCs w:val="18"/>
              </w:rPr>
              <w:t>a</w:t>
            </w:r>
            <w:proofErr w:type="spellEnd"/>
            <w:r w:rsidRPr="00E36ADF">
              <w:rPr>
                <w:rFonts w:ascii="Verdana" w:hAnsi="Verdana" w:cs="Calibri"/>
                <w:sz w:val="18"/>
                <w:szCs w:val="18"/>
              </w:rPr>
              <w:t xml:space="preserve"> momento de la entrega de la totalidad de los bienes conforme lo establecido contractualmente.</w:t>
            </w:r>
          </w:p>
          <w:p w:rsidR="004A68B0" w:rsidRPr="001B0C9F" w:rsidRDefault="004A68B0" w:rsidP="004A68B0">
            <w:pPr>
              <w:autoSpaceDE w:val="0"/>
              <w:autoSpaceDN w:val="0"/>
              <w:adjustRightInd w:val="0"/>
              <w:jc w:val="both"/>
              <w:rPr>
                <w:rFonts w:ascii="Verdana" w:hAnsi="Verdana" w:cs="Calibri"/>
                <w:sz w:val="18"/>
                <w:szCs w:val="18"/>
              </w:rPr>
            </w:pPr>
            <w:r w:rsidRPr="00E36ADF">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4A68B0" w:rsidRPr="001B0C9F" w:rsidTr="004A68B0">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4A68B0" w:rsidRPr="001B0C9F" w:rsidRDefault="004A68B0" w:rsidP="004A68B0">
            <w:pPr>
              <w:autoSpaceDE w:val="0"/>
              <w:autoSpaceDN w:val="0"/>
              <w:adjustRightInd w:val="0"/>
              <w:jc w:val="both"/>
              <w:rPr>
                <w:rFonts w:ascii="Verdana" w:hAnsi="Verdana" w:cs="Calibri"/>
                <w:b/>
                <w:sz w:val="18"/>
                <w:szCs w:val="18"/>
              </w:rPr>
            </w:pPr>
            <w:r w:rsidRPr="001B0C9F">
              <w:rPr>
                <w:rFonts w:ascii="Verdana" w:hAnsi="Verdana" w:cs="Calibri"/>
                <w:b/>
                <w:sz w:val="18"/>
                <w:szCs w:val="18"/>
              </w:rPr>
              <w:t>TRIBUTOS</w:t>
            </w:r>
          </w:p>
        </w:tc>
      </w:tr>
      <w:tr w:rsidR="004A68B0" w:rsidRPr="001B0C9F" w:rsidTr="004A68B0">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A68B0" w:rsidRPr="00DD733F" w:rsidRDefault="004A68B0" w:rsidP="004A68B0">
            <w:pPr>
              <w:jc w:val="both"/>
              <w:rPr>
                <w:rFonts w:ascii="Calibri" w:hAnsi="Calibri" w:cs="Calibri"/>
                <w:color w:val="000000"/>
                <w:sz w:val="22"/>
                <w:szCs w:val="22"/>
              </w:rPr>
            </w:pPr>
            <w:r w:rsidRPr="00E36ADF">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4A68B0" w:rsidRPr="001B0C9F" w:rsidTr="004A68B0">
        <w:trPr>
          <w:trHeight w:val="455"/>
        </w:trPr>
        <w:tc>
          <w:tcPr>
            <w:tcW w:w="964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4A68B0" w:rsidRPr="001B0C9F" w:rsidRDefault="004A68B0" w:rsidP="004A68B0">
            <w:pPr>
              <w:autoSpaceDE w:val="0"/>
              <w:autoSpaceDN w:val="0"/>
              <w:adjustRightInd w:val="0"/>
              <w:rPr>
                <w:rFonts w:ascii="Verdana" w:hAnsi="Verdana" w:cs="Calibri"/>
                <w:sz w:val="18"/>
                <w:szCs w:val="18"/>
              </w:rPr>
            </w:pPr>
            <w:r w:rsidRPr="001B0C9F">
              <w:rPr>
                <w:rFonts w:ascii="Verdana" w:hAnsi="Verdana" w:cs="Calibri"/>
                <w:b/>
                <w:bCs/>
                <w:sz w:val="18"/>
                <w:szCs w:val="18"/>
              </w:rPr>
              <w:t>SEGURIDAD INDUSTRIAL</w:t>
            </w:r>
          </w:p>
        </w:tc>
      </w:tr>
      <w:tr w:rsidR="004A68B0" w:rsidRPr="001B0C9F" w:rsidTr="004A68B0">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A68B0" w:rsidRPr="007E68A0" w:rsidRDefault="004A68B0" w:rsidP="004A68B0">
            <w:pPr>
              <w:pStyle w:val="Prrafodelista"/>
              <w:jc w:val="center"/>
              <w:rPr>
                <w:rFonts w:ascii="Calibri" w:hAnsi="Calibri" w:cs="Calibri"/>
                <w:b/>
              </w:rPr>
            </w:pPr>
            <w:r w:rsidRPr="007E68A0">
              <w:rPr>
                <w:rFonts w:ascii="Calibri" w:hAnsi="Calibri" w:cs="Calibri"/>
                <w:b/>
              </w:rPr>
              <w:t>ASPECTOS NORMATIVOS DE SEGURIDAD INDUSTRIAL Y SALUD OCUPACIONAL   PARA EMPRESAS CONTRATISTAS DE YPFB</w:t>
            </w:r>
          </w:p>
          <w:p w:rsidR="004A68B0" w:rsidRPr="002A5E30" w:rsidRDefault="004A68B0" w:rsidP="004A68B0">
            <w:pPr>
              <w:pStyle w:val="Prrafodelista"/>
              <w:rPr>
                <w:rFonts w:ascii="Calibri" w:hAnsi="Calibri" w:cs="Calibri"/>
              </w:rPr>
            </w:pPr>
          </w:p>
          <w:p w:rsidR="004A68B0" w:rsidRPr="002A5E30" w:rsidRDefault="004A68B0" w:rsidP="004A68B0">
            <w:pPr>
              <w:jc w:val="both"/>
              <w:rPr>
                <w:rFonts w:ascii="Calibri" w:hAnsi="Calibri" w:cs="Calibri"/>
              </w:rPr>
            </w:pPr>
            <w:r w:rsidRPr="002A5E30">
              <w:rPr>
                <w:rFonts w:ascii="Calibri" w:hAnsi="Calibri" w:cs="Calibri"/>
              </w:rPr>
              <w:t xml:space="preserve">La Empresa adjudicada de la provisión de “BIENES” deberá cumplir con los estándares de Seguridad Industrial y Salud Ocupacional de YPFB. </w:t>
            </w:r>
          </w:p>
          <w:p w:rsidR="004A68B0" w:rsidRPr="002A5E30" w:rsidRDefault="004A68B0" w:rsidP="004A68B0">
            <w:pPr>
              <w:jc w:val="both"/>
              <w:rPr>
                <w:rFonts w:ascii="Calibri" w:hAnsi="Calibri" w:cs="Calibri"/>
              </w:rPr>
            </w:pPr>
          </w:p>
          <w:p w:rsidR="004A68B0" w:rsidRPr="007E68A0" w:rsidRDefault="004A68B0" w:rsidP="004A68B0">
            <w:pPr>
              <w:pStyle w:val="Prrafodelista"/>
              <w:numPr>
                <w:ilvl w:val="0"/>
                <w:numId w:val="38"/>
              </w:numPr>
              <w:spacing w:after="160"/>
              <w:contextualSpacing/>
              <w:jc w:val="both"/>
              <w:rPr>
                <w:rFonts w:ascii="Calibri" w:hAnsi="Calibri" w:cs="Calibri"/>
                <w:b/>
              </w:rPr>
            </w:pPr>
            <w:r w:rsidRPr="007E68A0">
              <w:rPr>
                <w:rFonts w:ascii="Calibri" w:hAnsi="Calibri" w:cs="Calibri"/>
                <w:b/>
              </w:rPr>
              <w:t xml:space="preserve">ASPECTOS GENERALES: </w:t>
            </w:r>
          </w:p>
          <w:p w:rsidR="004A68B0" w:rsidRPr="002A5E30" w:rsidRDefault="004A68B0" w:rsidP="004A68B0">
            <w:pPr>
              <w:pStyle w:val="Prrafodelista"/>
              <w:jc w:val="both"/>
              <w:rPr>
                <w:rFonts w:ascii="Calibri" w:hAnsi="Calibri" w:cs="Calibri"/>
              </w:rPr>
            </w:pPr>
          </w:p>
          <w:p w:rsidR="004A68B0" w:rsidRPr="002A5E30" w:rsidRDefault="004A68B0" w:rsidP="004A68B0">
            <w:pPr>
              <w:pStyle w:val="Prrafodelista"/>
              <w:ind w:left="0"/>
              <w:jc w:val="both"/>
              <w:rPr>
                <w:rFonts w:ascii="Calibri" w:hAnsi="Calibri" w:cs="Calibri"/>
              </w:rPr>
            </w:pPr>
            <w:r w:rsidRPr="002A5E30">
              <w:rPr>
                <w:rFonts w:ascii="Calibri" w:hAnsi="Calibri" w:cs="Calibri"/>
              </w:rPr>
              <w:t>Para los procesos de contratación de bienes; en caso de que los mismos sean recibidos directamente en los almacenes de YPFB; no aplica una cláusula específica de SMS.</w:t>
            </w:r>
          </w:p>
          <w:p w:rsidR="004A68B0" w:rsidRDefault="004A68B0" w:rsidP="004A68B0">
            <w:pPr>
              <w:rPr>
                <w:rFonts w:ascii="Calibri" w:hAnsi="Calibri" w:cs="Calibri"/>
              </w:rPr>
            </w:pPr>
            <w:r w:rsidRPr="002A5E30">
              <w:rPr>
                <w:rFonts w:ascii="Calibri" w:hAnsi="Calibri" w:cs="Calibri"/>
              </w:rPr>
              <w:t xml:space="preserve">Excepto lo establecido en adelante: </w:t>
            </w:r>
          </w:p>
          <w:p w:rsidR="004A68B0" w:rsidRPr="002A5E30" w:rsidRDefault="004A68B0" w:rsidP="004A68B0">
            <w:pPr>
              <w:rPr>
                <w:rFonts w:ascii="Calibri" w:hAnsi="Calibri" w:cs="Calibri"/>
              </w:rPr>
            </w:pPr>
          </w:p>
          <w:p w:rsidR="004A68B0" w:rsidRPr="007E68A0" w:rsidRDefault="004A68B0" w:rsidP="004A68B0">
            <w:pPr>
              <w:pStyle w:val="Prrafodelista"/>
              <w:numPr>
                <w:ilvl w:val="0"/>
                <w:numId w:val="38"/>
              </w:numPr>
              <w:spacing w:after="160" w:line="259" w:lineRule="auto"/>
              <w:contextualSpacing/>
              <w:rPr>
                <w:rFonts w:ascii="Calibri" w:hAnsi="Calibri" w:cs="Calibri"/>
                <w:b/>
              </w:rPr>
            </w:pPr>
            <w:r w:rsidRPr="007E68A0">
              <w:rPr>
                <w:rFonts w:ascii="Calibri" w:hAnsi="Calibri" w:cs="Calibri"/>
                <w:b/>
              </w:rPr>
              <w:t xml:space="preserve">RECOMENDACIONES: </w:t>
            </w:r>
          </w:p>
          <w:p w:rsidR="004A68B0" w:rsidRPr="002A5E30" w:rsidRDefault="004A68B0" w:rsidP="004A68B0">
            <w:pPr>
              <w:jc w:val="both"/>
              <w:rPr>
                <w:rFonts w:ascii="Calibri" w:hAnsi="Calibri" w:cs="Calibri"/>
              </w:rPr>
            </w:pPr>
            <w:r w:rsidRPr="002A5E30">
              <w:rPr>
                <w:rFonts w:ascii="Calibri" w:hAnsi="Calibri" w:cs="Calibri"/>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4A68B0" w:rsidRPr="002A5E30" w:rsidRDefault="004A68B0" w:rsidP="004A68B0">
            <w:pPr>
              <w:jc w:val="both"/>
              <w:rPr>
                <w:rFonts w:ascii="Calibri" w:hAnsi="Calibri" w:cs="Calibri"/>
              </w:rPr>
            </w:pPr>
          </w:p>
          <w:p w:rsidR="004A68B0" w:rsidRPr="002A5E30" w:rsidRDefault="004A68B0" w:rsidP="004A68B0">
            <w:pPr>
              <w:pStyle w:val="Prrafodelista"/>
              <w:numPr>
                <w:ilvl w:val="1"/>
                <w:numId w:val="38"/>
              </w:numPr>
              <w:spacing w:after="160" w:line="259" w:lineRule="auto"/>
              <w:contextualSpacing/>
              <w:jc w:val="both"/>
              <w:rPr>
                <w:rFonts w:ascii="Calibri" w:hAnsi="Calibri" w:cs="Calibri"/>
              </w:rPr>
            </w:pPr>
            <w:r w:rsidRPr="002A5E30">
              <w:rPr>
                <w:rFonts w:ascii="Calibri" w:hAnsi="Calibri" w:cs="Calibri"/>
              </w:rPr>
              <w:t xml:space="preserve">En caso de manipulación de bienes y materiales dentro de las instalaciones de YPFB; se deberán verificar las condiciones del sistema de </w:t>
            </w:r>
            <w:proofErr w:type="spellStart"/>
            <w:r w:rsidRPr="002A5E30">
              <w:rPr>
                <w:rFonts w:ascii="Calibri" w:hAnsi="Calibri" w:cs="Calibri"/>
              </w:rPr>
              <w:t>izaje</w:t>
            </w:r>
            <w:proofErr w:type="spellEnd"/>
            <w:r w:rsidRPr="002A5E30">
              <w:rPr>
                <w:rFonts w:ascii="Calibri" w:hAnsi="Calibri" w:cs="Calibri"/>
              </w:rPr>
              <w:t xml:space="preserve"> de cargas (cables, eslingas, estrobos, y otros elementos necesarios para este fin).</w:t>
            </w:r>
          </w:p>
          <w:p w:rsidR="004A68B0" w:rsidRPr="002A5E30" w:rsidRDefault="004A68B0" w:rsidP="004A68B0">
            <w:pPr>
              <w:pStyle w:val="Prrafodelista"/>
              <w:jc w:val="both"/>
              <w:rPr>
                <w:rFonts w:ascii="Calibri" w:hAnsi="Calibri" w:cs="Calibri"/>
              </w:rPr>
            </w:pPr>
          </w:p>
          <w:p w:rsidR="004A68B0" w:rsidRPr="002A5E30" w:rsidRDefault="004A68B0" w:rsidP="004A68B0">
            <w:pPr>
              <w:pStyle w:val="Prrafodelista"/>
              <w:numPr>
                <w:ilvl w:val="1"/>
                <w:numId w:val="38"/>
              </w:numPr>
              <w:spacing w:after="160" w:line="240" w:lineRule="atLeast"/>
              <w:contextualSpacing/>
              <w:jc w:val="both"/>
              <w:rPr>
                <w:rFonts w:ascii="Calibri" w:hAnsi="Calibri" w:cs="Calibri"/>
              </w:rPr>
            </w:pPr>
            <w:r w:rsidRPr="002A5E30">
              <w:rPr>
                <w:rFonts w:ascii="Calibri" w:hAnsi="Calibri" w:cs="Calibri"/>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4A68B0" w:rsidRPr="002A5E30" w:rsidRDefault="004A68B0" w:rsidP="004A68B0">
            <w:pPr>
              <w:pStyle w:val="Prrafodelista"/>
              <w:spacing w:line="240" w:lineRule="atLeast"/>
              <w:jc w:val="both"/>
              <w:rPr>
                <w:rFonts w:ascii="Calibri" w:hAnsi="Calibri" w:cs="Calibri"/>
              </w:rPr>
            </w:pPr>
          </w:p>
          <w:p w:rsidR="004A68B0" w:rsidRPr="001B0C9F" w:rsidRDefault="004A68B0" w:rsidP="004A68B0">
            <w:pPr>
              <w:pStyle w:val="Prrafodelista"/>
              <w:numPr>
                <w:ilvl w:val="1"/>
                <w:numId w:val="38"/>
              </w:numPr>
              <w:spacing w:after="160" w:line="240" w:lineRule="atLeast"/>
              <w:contextualSpacing/>
              <w:jc w:val="both"/>
              <w:rPr>
                <w:rFonts w:ascii="Verdana" w:hAnsi="Verdana" w:cs="Calibri"/>
                <w:sz w:val="18"/>
                <w:szCs w:val="18"/>
              </w:rPr>
            </w:pPr>
            <w:r w:rsidRPr="004A68B0">
              <w:rPr>
                <w:rFonts w:ascii="Calibri" w:hAnsi="Calibri" w:cs="Calibri"/>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4A68B0" w:rsidRPr="001B0C9F" w:rsidTr="004A68B0">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4A68B0" w:rsidRPr="001B0C9F" w:rsidRDefault="004A68B0" w:rsidP="004A68B0">
            <w:pPr>
              <w:pStyle w:val="Prrafodelista"/>
              <w:spacing w:after="13" w:line="276" w:lineRule="auto"/>
              <w:ind w:left="0"/>
              <w:contextualSpacing/>
              <w:jc w:val="both"/>
              <w:rPr>
                <w:rFonts w:ascii="Verdana" w:hAnsi="Verdana" w:cs="Calibri"/>
                <w:b/>
                <w:sz w:val="18"/>
                <w:szCs w:val="18"/>
              </w:rPr>
            </w:pPr>
            <w:r>
              <w:rPr>
                <w:rFonts w:ascii="Verdana" w:hAnsi="Verdana" w:cs="Calibri"/>
                <w:b/>
                <w:sz w:val="18"/>
                <w:szCs w:val="18"/>
              </w:rPr>
              <w:lastRenderedPageBreak/>
              <w:t>GARANTIAS FINACIERAS</w:t>
            </w:r>
          </w:p>
        </w:tc>
      </w:tr>
      <w:tr w:rsidR="004A68B0" w:rsidRPr="001B0C9F" w:rsidTr="004A68B0">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A68B0" w:rsidRDefault="004A68B0" w:rsidP="004A68B0">
            <w:pPr>
              <w:pStyle w:val="Prrafodelista"/>
              <w:spacing w:after="13" w:line="276" w:lineRule="auto"/>
              <w:ind w:left="0"/>
              <w:contextualSpacing/>
              <w:jc w:val="both"/>
              <w:rPr>
                <w:rFonts w:ascii="Verdana" w:hAnsi="Verdana" w:cs="Calibri"/>
                <w:b/>
                <w:sz w:val="18"/>
                <w:szCs w:val="18"/>
              </w:rPr>
            </w:pPr>
          </w:p>
          <w:p w:rsidR="004A68B0" w:rsidRPr="002665CF" w:rsidRDefault="004A68B0" w:rsidP="004A68B0">
            <w:pPr>
              <w:pStyle w:val="Prrafodelista"/>
              <w:spacing w:after="13" w:line="276" w:lineRule="auto"/>
              <w:ind w:left="0"/>
              <w:contextualSpacing/>
              <w:jc w:val="both"/>
              <w:rPr>
                <w:rFonts w:asciiTheme="minorHAnsi" w:hAnsiTheme="minorHAnsi" w:cs="Calibri"/>
                <w:b/>
                <w:sz w:val="22"/>
                <w:szCs w:val="22"/>
              </w:rPr>
            </w:pPr>
            <w:r w:rsidRPr="002665CF">
              <w:rPr>
                <w:rFonts w:asciiTheme="minorHAnsi" w:hAnsiTheme="minorHAnsi" w:cs="Calibri"/>
                <w:b/>
                <w:sz w:val="22"/>
                <w:szCs w:val="22"/>
              </w:rPr>
              <w:t>GARANTIA DE SERIEDAD DE PROPUESTA</w:t>
            </w:r>
          </w:p>
          <w:p w:rsidR="004A68B0" w:rsidRPr="002665CF" w:rsidRDefault="004A68B0" w:rsidP="004A68B0">
            <w:pPr>
              <w:jc w:val="both"/>
              <w:rPr>
                <w:rFonts w:asciiTheme="minorHAnsi" w:hAnsiTheme="minorHAnsi"/>
                <w:sz w:val="22"/>
                <w:szCs w:val="22"/>
              </w:rPr>
            </w:pPr>
            <w:r w:rsidRPr="002665CF">
              <w:rPr>
                <w:rFonts w:asciiTheme="minorHAnsi" w:hAnsiTheme="minorHAnsi"/>
                <w:sz w:val="22"/>
                <w:szCs w:val="22"/>
              </w:rPr>
              <w:t xml:space="preserve">A elección de la empresa proponente, ésta podrá optar por uno de los siguientes instrumentos financieros: </w:t>
            </w:r>
          </w:p>
          <w:p w:rsidR="004A68B0" w:rsidRPr="002665CF" w:rsidRDefault="004A68B0" w:rsidP="004A68B0">
            <w:pPr>
              <w:rPr>
                <w:rFonts w:asciiTheme="minorHAnsi" w:hAnsiTheme="minorHAnsi"/>
                <w:sz w:val="22"/>
                <w:szCs w:val="22"/>
              </w:rPr>
            </w:pPr>
          </w:p>
          <w:p w:rsidR="004A68B0" w:rsidRPr="002665CF" w:rsidRDefault="004A68B0" w:rsidP="004A68B0">
            <w:pPr>
              <w:spacing w:after="240"/>
              <w:jc w:val="both"/>
              <w:rPr>
                <w:rFonts w:asciiTheme="minorHAnsi" w:hAnsiTheme="minorHAnsi"/>
                <w:sz w:val="22"/>
                <w:szCs w:val="22"/>
              </w:rPr>
            </w:pPr>
            <w:r w:rsidRPr="002665CF">
              <w:rPr>
                <w:rFonts w:asciiTheme="minorHAnsi" w:hAnsiTheme="minorHAnsi"/>
                <w:b/>
                <w:bCs/>
                <w:sz w:val="22"/>
                <w:szCs w:val="22"/>
                <w:u w:val="single"/>
              </w:rPr>
              <w:t>Boleta de Garantía</w:t>
            </w:r>
            <w:r w:rsidRPr="002665CF">
              <w:rPr>
                <w:rFonts w:asciiTheme="minorHAnsi" w:hAnsiTheme="minorHAnsi"/>
                <w:b/>
                <w:bCs/>
                <w:sz w:val="22"/>
                <w:szCs w:val="22"/>
              </w:rPr>
              <w:t>,</w:t>
            </w:r>
            <w:r w:rsidRPr="002665CF">
              <w:rPr>
                <w:rFonts w:asciiTheme="minorHAnsi" w:hAnsiTheme="minorHAnsi"/>
                <w:sz w:val="22"/>
                <w:szCs w:val="22"/>
              </w:rPr>
              <w:t xml:space="preserve"> emitida por una Entidad de Intermediación Financiera (</w:t>
            </w:r>
            <w:r w:rsidRPr="002665CF">
              <w:rPr>
                <w:rFonts w:asciiTheme="minorHAnsi" w:hAnsiTheme="minorHAnsi"/>
                <w:b/>
                <w:bCs/>
                <w:sz w:val="22"/>
                <w:szCs w:val="22"/>
                <w:u w:val="single"/>
              </w:rPr>
              <w:t>Bancaria)</w:t>
            </w:r>
            <w:r w:rsidRPr="002665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Theme="minorHAnsi" w:hAnsiTheme="minorHAnsi"/>
                <w:sz w:val="22"/>
                <w:szCs w:val="22"/>
              </w:rPr>
              <w:t>ión inmediata con vigencia de 120</w:t>
            </w:r>
            <w:r w:rsidRPr="002665CF">
              <w:rPr>
                <w:rFonts w:asciiTheme="minorHAnsi" w:hAnsiTheme="minorHAnsi"/>
                <w:sz w:val="22"/>
                <w:szCs w:val="22"/>
              </w:rPr>
              <w:t xml:space="preserve"> días calendario computables a partir de la fecha de Presentación de Propuestas, por un monto equivalente de  al menos 1 % del valor total de la propuesta económica.</w:t>
            </w:r>
          </w:p>
          <w:p w:rsidR="004A68B0" w:rsidRPr="002665CF" w:rsidRDefault="004A68B0" w:rsidP="004A68B0">
            <w:pPr>
              <w:jc w:val="both"/>
              <w:rPr>
                <w:rFonts w:asciiTheme="minorHAnsi" w:hAnsiTheme="minorHAnsi"/>
                <w:sz w:val="22"/>
                <w:szCs w:val="22"/>
              </w:rPr>
            </w:pPr>
            <w:r w:rsidRPr="002665CF">
              <w:rPr>
                <w:rFonts w:asciiTheme="minorHAnsi" w:hAnsiTheme="minorHAnsi"/>
                <w:b/>
                <w:bCs/>
                <w:sz w:val="22"/>
                <w:szCs w:val="22"/>
                <w:u w:val="single"/>
              </w:rPr>
              <w:t>Garantía a Primer Requerimiento</w:t>
            </w:r>
            <w:r w:rsidRPr="002665CF">
              <w:rPr>
                <w:rFonts w:asciiTheme="minorHAnsi" w:hAnsiTheme="minorHAnsi"/>
                <w:sz w:val="22"/>
                <w:szCs w:val="22"/>
              </w:rPr>
              <w:t>, emitida por una Entidad de Intermediación Financiera (</w:t>
            </w:r>
            <w:r w:rsidRPr="002665CF">
              <w:rPr>
                <w:rFonts w:asciiTheme="minorHAnsi" w:hAnsiTheme="minorHAnsi"/>
                <w:b/>
                <w:bCs/>
                <w:sz w:val="22"/>
                <w:szCs w:val="22"/>
                <w:u w:val="single"/>
              </w:rPr>
              <w:t>Bancaria)</w:t>
            </w:r>
            <w:r w:rsidRPr="002665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Pr>
                <w:rFonts w:asciiTheme="minorHAnsi" w:hAnsiTheme="minorHAnsi"/>
                <w:sz w:val="22"/>
                <w:szCs w:val="22"/>
              </w:rPr>
              <w:t>requerimiento con vigencia de 120</w:t>
            </w:r>
            <w:r w:rsidRPr="002665CF">
              <w:rPr>
                <w:rFonts w:asciiTheme="minorHAnsi" w:hAnsiTheme="minorHAnsi"/>
                <w:sz w:val="22"/>
                <w:szCs w:val="22"/>
              </w:rPr>
              <w:t xml:space="preserve"> días calendario computables a partir de la fecha de Presentación de Propuestas, por un monto equivalente de  al menos 1 % del valor total la propuesta económica.</w:t>
            </w:r>
          </w:p>
          <w:p w:rsidR="004A68B0" w:rsidRPr="002665CF" w:rsidRDefault="004A68B0" w:rsidP="004A68B0">
            <w:pPr>
              <w:jc w:val="both"/>
              <w:rPr>
                <w:rFonts w:asciiTheme="minorHAnsi" w:hAnsiTheme="minorHAnsi"/>
                <w:sz w:val="22"/>
                <w:szCs w:val="22"/>
              </w:rPr>
            </w:pPr>
          </w:p>
          <w:p w:rsidR="004A68B0" w:rsidRPr="002665CF" w:rsidRDefault="004A68B0" w:rsidP="004A68B0">
            <w:pPr>
              <w:jc w:val="both"/>
              <w:rPr>
                <w:rFonts w:ascii="Calibri" w:hAnsi="Calibri"/>
              </w:rPr>
            </w:pPr>
            <w:r w:rsidRPr="002665CF">
              <w:rPr>
                <w:rFonts w:asciiTheme="minorHAnsi" w:hAnsiTheme="minorHAnsi"/>
                <w:b/>
                <w:bCs/>
                <w:sz w:val="22"/>
                <w:szCs w:val="22"/>
                <w:u w:val="single"/>
              </w:rPr>
              <w:t>Póliza de caución a Primer requerimiento para Entidades Públicas</w:t>
            </w:r>
            <w:r w:rsidRPr="002665CF">
              <w:rPr>
                <w:rFonts w:asciiTheme="minorHAnsi" w:hAnsi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Theme="minorHAnsi" w:hAnsiTheme="minorHAnsi"/>
                <w:sz w:val="22"/>
                <w:szCs w:val="22"/>
              </w:rPr>
              <w:t>requerimiento con vigencia de 120</w:t>
            </w:r>
            <w:r w:rsidRPr="002665CF">
              <w:rPr>
                <w:rFonts w:asciiTheme="minorHAnsi" w:hAnsiTheme="minorHAnsi"/>
                <w:sz w:val="22"/>
                <w:szCs w:val="22"/>
              </w:rPr>
              <w:t xml:space="preserve"> días calendario computables a partir de la fecha de Presentación de Propuestas, por un monto equivalente de  al menos  1 % del valor total de la propuesta económica.</w:t>
            </w:r>
          </w:p>
        </w:tc>
      </w:tr>
      <w:tr w:rsidR="004A68B0" w:rsidRPr="001B0C9F" w:rsidTr="004A68B0">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4A68B0" w:rsidRDefault="004A68B0" w:rsidP="004A68B0">
            <w:pPr>
              <w:pStyle w:val="Prrafodelista"/>
              <w:spacing w:after="13" w:line="276" w:lineRule="auto"/>
              <w:ind w:left="0"/>
              <w:contextualSpacing/>
              <w:jc w:val="both"/>
              <w:rPr>
                <w:rFonts w:ascii="Verdana" w:hAnsi="Verdana" w:cs="Calibri"/>
                <w:b/>
                <w:sz w:val="18"/>
                <w:szCs w:val="18"/>
              </w:rPr>
            </w:pPr>
            <w:r w:rsidRPr="00694242">
              <w:rPr>
                <w:rFonts w:ascii="Verdana" w:hAnsi="Verdana"/>
                <w:b/>
                <w:sz w:val="18"/>
                <w:szCs w:val="18"/>
              </w:rPr>
              <w:t>GARANTÍA DE CUMPLIMIENTO DE CONTRATO</w:t>
            </w:r>
          </w:p>
        </w:tc>
      </w:tr>
      <w:tr w:rsidR="004A68B0" w:rsidRPr="001B0C9F" w:rsidTr="004A68B0">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A68B0" w:rsidRPr="00694242" w:rsidRDefault="004A68B0" w:rsidP="004A68B0">
            <w:pPr>
              <w:jc w:val="both"/>
              <w:rPr>
                <w:rFonts w:ascii="Verdana" w:hAnsi="Verdana"/>
                <w:sz w:val="18"/>
                <w:szCs w:val="18"/>
              </w:rPr>
            </w:pPr>
            <w:r w:rsidRPr="00694242">
              <w:rPr>
                <w:rFonts w:ascii="Verdana" w:hAnsi="Verdana"/>
                <w:sz w:val="18"/>
                <w:szCs w:val="18"/>
              </w:rPr>
              <w:t>A elecc</w:t>
            </w:r>
            <w:r>
              <w:rPr>
                <w:rFonts w:ascii="Verdana" w:hAnsi="Verdana"/>
                <w:sz w:val="18"/>
                <w:szCs w:val="18"/>
              </w:rPr>
              <w:t>ión de la empresa adjudicada,</w:t>
            </w:r>
            <w:r w:rsidRPr="00694242">
              <w:rPr>
                <w:rFonts w:ascii="Verdana" w:hAnsi="Verdana"/>
                <w:sz w:val="18"/>
                <w:szCs w:val="18"/>
              </w:rPr>
              <w:t xml:space="preserve"> ésta podrá optar por uno de los siguientes instrumentos financieros: </w:t>
            </w:r>
          </w:p>
          <w:p w:rsidR="004A68B0" w:rsidRPr="00694242" w:rsidRDefault="004A68B0" w:rsidP="004A68B0">
            <w:pPr>
              <w:jc w:val="both"/>
              <w:rPr>
                <w:rFonts w:ascii="Verdana" w:hAnsi="Verdana"/>
                <w:sz w:val="18"/>
                <w:szCs w:val="18"/>
              </w:rPr>
            </w:pPr>
          </w:p>
          <w:p w:rsidR="004A68B0" w:rsidRPr="00694242" w:rsidRDefault="004A68B0" w:rsidP="004A68B0">
            <w:pPr>
              <w:jc w:val="both"/>
              <w:rPr>
                <w:rFonts w:ascii="Verdana" w:hAnsi="Verdana"/>
                <w:sz w:val="18"/>
                <w:szCs w:val="18"/>
              </w:rPr>
            </w:pPr>
            <w:r w:rsidRPr="00694242">
              <w:rPr>
                <w:rFonts w:ascii="Verdana" w:hAnsi="Verdana"/>
                <w:b/>
                <w:bCs/>
                <w:sz w:val="18"/>
                <w:szCs w:val="18"/>
                <w:u w:val="single"/>
              </w:rPr>
              <w:t>Boleta de Garantía</w:t>
            </w:r>
            <w:r w:rsidRPr="00694242">
              <w:rPr>
                <w:rFonts w:ascii="Verdana" w:hAnsi="Verdana"/>
                <w:sz w:val="18"/>
                <w:szCs w:val="18"/>
              </w:rPr>
              <w:t xml:space="preserve">, emitida por una Entidad de Intermediación Financiera </w:t>
            </w:r>
            <w:r w:rsidRPr="00694242">
              <w:rPr>
                <w:rFonts w:ascii="Verdana" w:hAnsi="Verdana"/>
                <w:b/>
                <w:bCs/>
                <w:sz w:val="18"/>
                <w:szCs w:val="18"/>
                <w:u w:val="single"/>
              </w:rPr>
              <w:t>(Bancaria)</w:t>
            </w:r>
            <w:r w:rsidRPr="00694242">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4A68B0" w:rsidRPr="00694242" w:rsidRDefault="004A68B0" w:rsidP="004A68B0">
            <w:pPr>
              <w:jc w:val="both"/>
              <w:rPr>
                <w:rFonts w:ascii="Verdana" w:hAnsi="Verdana"/>
                <w:sz w:val="18"/>
                <w:szCs w:val="18"/>
              </w:rPr>
            </w:pPr>
          </w:p>
          <w:p w:rsidR="004A68B0" w:rsidRPr="00694242" w:rsidRDefault="004A68B0" w:rsidP="004A68B0">
            <w:pPr>
              <w:jc w:val="both"/>
              <w:rPr>
                <w:rFonts w:ascii="Verdana" w:hAnsi="Verdana"/>
                <w:sz w:val="18"/>
                <w:szCs w:val="18"/>
              </w:rPr>
            </w:pPr>
            <w:r w:rsidRPr="00694242">
              <w:rPr>
                <w:rFonts w:ascii="Verdana" w:hAnsi="Verdana"/>
                <w:b/>
                <w:bCs/>
                <w:sz w:val="18"/>
                <w:szCs w:val="18"/>
                <w:u w:val="single"/>
              </w:rPr>
              <w:t>Garantía a Primer Requerimiento</w:t>
            </w:r>
            <w:r w:rsidRPr="00694242">
              <w:rPr>
                <w:rFonts w:ascii="Verdana" w:hAnsi="Verdana"/>
                <w:sz w:val="18"/>
                <w:szCs w:val="18"/>
              </w:rPr>
              <w:t>, emitida por una Entidad de Intermediación Financiera (</w:t>
            </w:r>
            <w:r w:rsidRPr="00694242">
              <w:rPr>
                <w:rFonts w:ascii="Verdana" w:hAnsi="Verdana"/>
                <w:b/>
                <w:bCs/>
                <w:sz w:val="18"/>
                <w:szCs w:val="18"/>
                <w:u w:val="single"/>
              </w:rPr>
              <w:t>Bancaria)</w:t>
            </w:r>
            <w:r w:rsidRPr="00694242">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A68B0" w:rsidRPr="00694242" w:rsidRDefault="004A68B0" w:rsidP="004A68B0">
            <w:pPr>
              <w:jc w:val="both"/>
              <w:rPr>
                <w:rFonts w:ascii="Verdana" w:hAnsi="Verdana"/>
                <w:sz w:val="18"/>
                <w:szCs w:val="18"/>
              </w:rPr>
            </w:pPr>
          </w:p>
          <w:p w:rsidR="004A68B0" w:rsidRPr="00694242" w:rsidRDefault="004A68B0" w:rsidP="004A68B0">
            <w:pPr>
              <w:jc w:val="both"/>
              <w:rPr>
                <w:rFonts w:ascii="Verdana" w:hAnsi="Verdana" w:cs="Calibri"/>
                <w:color w:val="000000"/>
                <w:sz w:val="18"/>
                <w:szCs w:val="18"/>
              </w:rPr>
            </w:pPr>
            <w:r w:rsidRPr="00694242">
              <w:rPr>
                <w:rFonts w:ascii="Verdana" w:hAnsi="Verdana"/>
                <w:b/>
                <w:bCs/>
                <w:sz w:val="18"/>
                <w:szCs w:val="18"/>
                <w:u w:val="single"/>
              </w:rPr>
              <w:lastRenderedPageBreak/>
              <w:t>Póliza de caución a Primer requerimiento para Entidades Públicas</w:t>
            </w:r>
            <w:r w:rsidRPr="00694242">
              <w:rPr>
                <w:rFonts w:ascii="Verdana" w:hAnsi="Verdana"/>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r w:rsidR="004A68B0" w:rsidRPr="001B0C9F" w:rsidTr="004A68B0">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4A68B0" w:rsidRPr="007C579F" w:rsidRDefault="004A68B0" w:rsidP="004A68B0">
            <w:pPr>
              <w:pStyle w:val="Prrafodelista"/>
              <w:spacing w:after="13" w:line="276" w:lineRule="auto"/>
              <w:ind w:left="0"/>
              <w:contextualSpacing/>
              <w:jc w:val="both"/>
              <w:rPr>
                <w:rFonts w:ascii="Verdana" w:hAnsi="Verdana"/>
                <w:b/>
                <w:sz w:val="18"/>
                <w:szCs w:val="18"/>
              </w:rPr>
            </w:pPr>
            <w:r>
              <w:rPr>
                <w:rFonts w:ascii="Verdana" w:hAnsi="Verdana"/>
                <w:b/>
                <w:sz w:val="18"/>
                <w:szCs w:val="18"/>
              </w:rPr>
              <w:lastRenderedPageBreak/>
              <w:t>SEGUROS</w:t>
            </w:r>
          </w:p>
        </w:tc>
      </w:tr>
      <w:tr w:rsidR="004A68B0" w:rsidRPr="001B0C9F" w:rsidTr="004A68B0">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A68B0" w:rsidRPr="00E52FF9" w:rsidRDefault="004A68B0" w:rsidP="004A68B0">
            <w:pPr>
              <w:ind w:left="142"/>
              <w:jc w:val="both"/>
              <w:rPr>
                <w:rFonts w:ascii="Verdana" w:hAnsi="Verdana"/>
                <w:iCs/>
                <w:sz w:val="18"/>
                <w:szCs w:val="18"/>
                <w:lang w:val="es-BO"/>
              </w:rPr>
            </w:pPr>
            <w:r w:rsidRPr="00E52FF9">
              <w:rPr>
                <w:rFonts w:ascii="Verdana" w:hAnsi="Verdana"/>
                <w:iCs/>
                <w:sz w:val="18"/>
                <w:szCs w:val="18"/>
                <w:lang w:val="es-BO"/>
              </w:rPr>
              <w:t xml:space="preserve">La empresa adjudicada, deberá presentar y mantener vigente de forma ininterrumpida durante todo el periodo del contrato la Póliza de Seguro especificada a continuación: </w:t>
            </w:r>
          </w:p>
          <w:p w:rsidR="004A68B0" w:rsidRPr="00E52FF9" w:rsidRDefault="004A68B0" w:rsidP="004A68B0">
            <w:pPr>
              <w:ind w:left="720" w:hanging="12"/>
              <w:jc w:val="both"/>
              <w:rPr>
                <w:rFonts w:ascii="Verdana" w:hAnsi="Verdana"/>
                <w:iCs/>
                <w:sz w:val="18"/>
                <w:szCs w:val="18"/>
                <w:lang w:val="es-BO"/>
              </w:rPr>
            </w:pPr>
          </w:p>
          <w:p w:rsidR="004A68B0" w:rsidRPr="00E52FF9" w:rsidRDefault="004A68B0" w:rsidP="004B534A">
            <w:pPr>
              <w:numPr>
                <w:ilvl w:val="0"/>
                <w:numId w:val="52"/>
              </w:numPr>
              <w:autoSpaceDN w:val="0"/>
              <w:jc w:val="both"/>
              <w:rPr>
                <w:rFonts w:ascii="Verdana" w:hAnsi="Verdana"/>
                <w:iCs/>
                <w:sz w:val="18"/>
                <w:szCs w:val="18"/>
                <w:lang w:val="es-BO"/>
              </w:rPr>
            </w:pPr>
            <w:r w:rsidRPr="00E52FF9">
              <w:rPr>
                <w:rFonts w:ascii="Verdana" w:hAnsi="Verdana"/>
                <w:b/>
                <w:bCs/>
                <w:iCs/>
                <w:sz w:val="18"/>
                <w:szCs w:val="18"/>
                <w:lang w:val="es-BO"/>
              </w:rPr>
              <w:t xml:space="preserve">SEGURO DE RESPONSABILIDAD CIVIL </w:t>
            </w:r>
          </w:p>
          <w:p w:rsidR="004A68B0" w:rsidRPr="00E52FF9" w:rsidRDefault="004A68B0" w:rsidP="004A68B0">
            <w:pPr>
              <w:ind w:left="708"/>
              <w:jc w:val="both"/>
              <w:rPr>
                <w:rFonts w:ascii="Verdana" w:hAnsi="Verdana"/>
                <w:iCs/>
                <w:sz w:val="18"/>
                <w:szCs w:val="18"/>
                <w:lang w:val="es-BO"/>
              </w:rPr>
            </w:pPr>
            <w:r w:rsidRPr="00E52FF9">
              <w:rPr>
                <w:rFonts w:ascii="Verdana" w:hAnsi="Verdana"/>
                <w:iCs/>
                <w:sz w:val="18"/>
                <w:szCs w:val="18"/>
                <w:lang w:val="es-BO"/>
              </w:rPr>
              <w:t xml:space="preserve">Por daños a terceros, o bienes de terceros, por cualquier causa que durante la prestación del servicio pudiera ocasionar, sus equipos, personal y otros. Debe incluir las coberturas de: responsabilidad civil general (extracontractual), daño al medio ambiente,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p>
          <w:p w:rsidR="004A68B0" w:rsidRPr="00E52FF9" w:rsidRDefault="004A68B0" w:rsidP="004A68B0">
            <w:pPr>
              <w:ind w:left="708"/>
              <w:jc w:val="both"/>
              <w:rPr>
                <w:rFonts w:ascii="Verdana" w:hAnsi="Verdana"/>
                <w:b/>
                <w:bCs/>
                <w:iCs/>
                <w:sz w:val="18"/>
                <w:szCs w:val="18"/>
                <w:lang w:val="es-BO"/>
              </w:rPr>
            </w:pPr>
            <w:r w:rsidRPr="00E52FF9">
              <w:rPr>
                <w:rFonts w:ascii="Verdana" w:hAnsi="Verdana"/>
                <w:b/>
                <w:bCs/>
                <w:iCs/>
                <w:sz w:val="18"/>
                <w:szCs w:val="18"/>
                <w:lang w:val="es-BO"/>
              </w:rPr>
              <w:t>En esta póliza YPFB deberá figurar como un tercero.</w:t>
            </w:r>
          </w:p>
          <w:p w:rsidR="004A68B0" w:rsidRPr="00E52FF9" w:rsidRDefault="004A68B0" w:rsidP="004A68B0">
            <w:pPr>
              <w:ind w:left="708"/>
              <w:jc w:val="both"/>
              <w:rPr>
                <w:rFonts w:ascii="Verdana" w:hAnsi="Verdana"/>
                <w:b/>
                <w:bCs/>
                <w:iCs/>
                <w:sz w:val="18"/>
                <w:szCs w:val="18"/>
                <w:lang w:val="es-BO"/>
              </w:rPr>
            </w:pPr>
          </w:p>
          <w:p w:rsidR="004A68B0" w:rsidRPr="00E52FF9" w:rsidRDefault="004A68B0" w:rsidP="004B534A">
            <w:pPr>
              <w:numPr>
                <w:ilvl w:val="0"/>
                <w:numId w:val="52"/>
              </w:numPr>
              <w:autoSpaceDN w:val="0"/>
              <w:jc w:val="both"/>
              <w:rPr>
                <w:rFonts w:ascii="Verdana" w:hAnsi="Verdana"/>
                <w:iCs/>
                <w:sz w:val="18"/>
                <w:szCs w:val="18"/>
                <w:lang w:val="es-BO"/>
              </w:rPr>
            </w:pPr>
            <w:r w:rsidRPr="00E52FF9">
              <w:rPr>
                <w:rFonts w:ascii="Verdana" w:hAnsi="Verdana"/>
                <w:b/>
                <w:bCs/>
                <w:iCs/>
                <w:sz w:val="18"/>
                <w:szCs w:val="18"/>
                <w:lang w:val="es-BO"/>
              </w:rPr>
              <w:t>PÓLIZA DE ACCIDENTES PERSONALES.</w:t>
            </w:r>
            <w:r w:rsidRPr="00E52FF9">
              <w:rPr>
                <w:rFonts w:ascii="Verdana" w:hAnsi="Verdana"/>
                <w:iCs/>
                <w:sz w:val="18"/>
                <w:szCs w:val="18"/>
                <w:lang w:val="es-BO"/>
              </w:rPr>
              <w:t xml:space="preserve"> </w:t>
            </w:r>
          </w:p>
          <w:p w:rsidR="004A68B0" w:rsidRPr="00E52FF9" w:rsidRDefault="004A68B0" w:rsidP="004A68B0">
            <w:pPr>
              <w:ind w:left="720"/>
              <w:jc w:val="both"/>
              <w:rPr>
                <w:rFonts w:ascii="Verdana" w:hAnsi="Verdana"/>
                <w:iCs/>
                <w:sz w:val="18"/>
                <w:szCs w:val="18"/>
                <w:lang w:val="es-BO"/>
              </w:rPr>
            </w:pPr>
            <w:r w:rsidRPr="00E52FF9">
              <w:rPr>
                <w:rFonts w:ascii="Verdana" w:hAnsi="Verdana"/>
                <w:iCs/>
                <w:sz w:val="18"/>
                <w:szCs w:val="18"/>
                <w:lang w:val="es-BO"/>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4A68B0" w:rsidRPr="00E52FF9" w:rsidRDefault="004A68B0" w:rsidP="004A68B0">
            <w:pPr>
              <w:ind w:left="720"/>
              <w:jc w:val="both"/>
              <w:rPr>
                <w:rFonts w:ascii="Verdana" w:hAnsi="Verdana"/>
                <w:iCs/>
                <w:sz w:val="18"/>
                <w:szCs w:val="18"/>
                <w:lang w:val="es-BO"/>
              </w:rPr>
            </w:pPr>
          </w:p>
          <w:p w:rsidR="004A68B0" w:rsidRPr="00E52FF9" w:rsidRDefault="004A68B0" w:rsidP="004B534A">
            <w:pPr>
              <w:pStyle w:val="Prrafodelista"/>
              <w:numPr>
                <w:ilvl w:val="0"/>
                <w:numId w:val="53"/>
              </w:numPr>
              <w:autoSpaceDE w:val="0"/>
              <w:autoSpaceDN w:val="0"/>
              <w:jc w:val="both"/>
              <w:rPr>
                <w:rFonts w:ascii="Verdana" w:hAnsi="Verdana" w:cs="Calibri"/>
                <w:b/>
                <w:bCs/>
                <w:iCs/>
                <w:sz w:val="18"/>
                <w:szCs w:val="18"/>
                <w:lang w:val="es-BO"/>
              </w:rPr>
            </w:pPr>
            <w:r w:rsidRPr="00E52FF9">
              <w:rPr>
                <w:rFonts w:ascii="Verdana" w:hAnsi="Verdana" w:cs="Calibri"/>
                <w:b/>
                <w:bCs/>
                <w:iCs/>
                <w:sz w:val="18"/>
                <w:szCs w:val="18"/>
                <w:lang w:val="es-BO"/>
              </w:rPr>
              <w:t>CONDICIONES ADICIONALES</w:t>
            </w:r>
          </w:p>
          <w:p w:rsidR="004A68B0" w:rsidRPr="00E52FF9" w:rsidRDefault="004A68B0" w:rsidP="004A68B0">
            <w:pPr>
              <w:jc w:val="both"/>
              <w:rPr>
                <w:rFonts w:ascii="Verdana" w:hAnsi="Verdana" w:cs="Calibri"/>
                <w:b/>
                <w:bCs/>
                <w:iCs/>
                <w:sz w:val="18"/>
                <w:szCs w:val="18"/>
                <w:lang w:val="es-BO"/>
              </w:rPr>
            </w:pPr>
          </w:p>
          <w:p w:rsidR="004A68B0" w:rsidRPr="00E52FF9" w:rsidRDefault="004A68B0" w:rsidP="004B534A">
            <w:pPr>
              <w:numPr>
                <w:ilvl w:val="0"/>
                <w:numId w:val="54"/>
              </w:numPr>
              <w:autoSpaceDE w:val="0"/>
              <w:autoSpaceDN w:val="0"/>
              <w:jc w:val="both"/>
              <w:rPr>
                <w:rFonts w:ascii="Verdana" w:hAnsi="Verdana"/>
                <w:iCs/>
                <w:sz w:val="18"/>
                <w:szCs w:val="18"/>
                <w:lang w:val="es-BO"/>
              </w:rPr>
            </w:pPr>
            <w:r w:rsidRPr="00E52FF9">
              <w:rPr>
                <w:rFonts w:ascii="Verdana" w:hAnsi="Verdana"/>
                <w:iCs/>
                <w:sz w:val="18"/>
                <w:szCs w:val="18"/>
                <w:lang w:val="es-BO"/>
              </w:rPr>
              <w:t>De suspenderse por cualquier razón la vigencias o coberturas de las Pólizas nominadas precedentemente, o bien se presente la existencia de eventos no cubiertos por las mismas; el adjudicado se hace enteramente responsable frente a YPFB por todos los accidentes que puedan sufrir y/</w:t>
            </w:r>
            <w:proofErr w:type="spellStart"/>
            <w:r w:rsidRPr="00E52FF9">
              <w:rPr>
                <w:rFonts w:ascii="Verdana" w:hAnsi="Verdana"/>
                <w:iCs/>
                <w:sz w:val="18"/>
                <w:szCs w:val="18"/>
                <w:lang w:val="es-BO"/>
              </w:rPr>
              <w:t>o</w:t>
            </w:r>
            <w:proofErr w:type="spellEnd"/>
            <w:r w:rsidRPr="00E52FF9">
              <w:rPr>
                <w:rFonts w:ascii="Verdana" w:hAnsi="Verdana"/>
                <w:iCs/>
                <w:sz w:val="18"/>
                <w:szCs w:val="18"/>
                <w:lang w:val="es-BO"/>
              </w:rPr>
              <w:t xml:space="preserve"> ocasionar en el desempeño de sus funciones.  </w:t>
            </w:r>
          </w:p>
          <w:p w:rsidR="004A68B0" w:rsidRPr="00E52FF9" w:rsidRDefault="004A68B0" w:rsidP="004A68B0">
            <w:pPr>
              <w:ind w:left="720"/>
              <w:jc w:val="both"/>
              <w:rPr>
                <w:rFonts w:ascii="Verdana" w:eastAsiaTheme="minorHAnsi" w:hAnsi="Verdana"/>
                <w:iCs/>
                <w:sz w:val="18"/>
                <w:szCs w:val="18"/>
                <w:lang w:val="es-BO"/>
              </w:rPr>
            </w:pPr>
          </w:p>
          <w:p w:rsidR="004A68B0" w:rsidRPr="007C579F" w:rsidRDefault="004A68B0" w:rsidP="004A68B0">
            <w:pPr>
              <w:pStyle w:val="Prrafodelista"/>
              <w:spacing w:after="13" w:line="276" w:lineRule="auto"/>
              <w:ind w:left="0"/>
              <w:contextualSpacing/>
              <w:jc w:val="both"/>
              <w:rPr>
                <w:rFonts w:ascii="Verdana" w:hAnsi="Verdana"/>
                <w:b/>
                <w:sz w:val="18"/>
                <w:szCs w:val="18"/>
              </w:rPr>
            </w:pPr>
            <w:r w:rsidRPr="00E52FF9">
              <w:rPr>
                <w:rFonts w:ascii="Verdana" w:hAnsi="Verdana"/>
                <w:iCs/>
                <w:sz w:val="18"/>
                <w:szCs w:val="18"/>
                <w:lang w:val="es-BO"/>
              </w:rPr>
              <w:t>El adjudicado, deberá entregar una copia de las citadas pólizas a YPFB antes de la suscripción del contrato</w:t>
            </w:r>
          </w:p>
        </w:tc>
      </w:tr>
    </w:tbl>
    <w:p w:rsidR="004A68B0" w:rsidRPr="001B0C9F" w:rsidRDefault="004A68B0" w:rsidP="004A68B0">
      <w:pPr>
        <w:rPr>
          <w:rFonts w:ascii="Verdana" w:hAnsi="Verdana"/>
          <w:sz w:val="18"/>
          <w:szCs w:val="18"/>
        </w:rPr>
      </w:pPr>
    </w:p>
    <w:p w:rsidR="004A68B0" w:rsidRPr="001B0C9F" w:rsidRDefault="004A68B0" w:rsidP="004A68B0">
      <w:pPr>
        <w:jc w:val="both"/>
        <w:rPr>
          <w:rFonts w:ascii="Verdana" w:hAnsi="Verdana" w:cs="Verdana"/>
          <w:b/>
          <w:bCs/>
          <w:color w:val="000000"/>
          <w:sz w:val="18"/>
          <w:szCs w:val="18"/>
          <w:lang w:val="es-BO"/>
        </w:rPr>
      </w:pPr>
    </w:p>
    <w:p w:rsidR="00F11163" w:rsidRPr="00506783" w:rsidRDefault="00F11163" w:rsidP="00F11163">
      <w:pPr>
        <w:jc w:val="both"/>
        <w:rPr>
          <w:rFonts w:ascii="Verdana" w:hAnsi="Verdana" w:cstheme="minorHAnsi"/>
          <w:b/>
          <w:bCs/>
          <w:color w:val="000000"/>
          <w:sz w:val="18"/>
          <w:szCs w:val="18"/>
          <w:lang w:val="es-BO"/>
        </w:rPr>
      </w:pPr>
    </w:p>
    <w:p w:rsidR="00192366" w:rsidRPr="00F11163" w:rsidRDefault="00192366" w:rsidP="00192366">
      <w:pPr>
        <w:rPr>
          <w:rFonts w:ascii="Verdana" w:hAnsi="Verdana"/>
          <w:sz w:val="18"/>
          <w:szCs w:val="18"/>
          <w:lang w:val="es-BO"/>
        </w:rPr>
      </w:pPr>
    </w:p>
    <w:p w:rsidR="00BD67B6" w:rsidRDefault="00BD67B6" w:rsidP="003A382A">
      <w:pPr>
        <w:jc w:val="center"/>
        <w:rPr>
          <w:rFonts w:asciiTheme="minorHAnsi" w:hAnsiTheme="minorHAnsi" w:cstheme="minorHAnsi"/>
          <w:b/>
          <w:sz w:val="22"/>
          <w:szCs w:val="22"/>
        </w:rPr>
      </w:pPr>
    </w:p>
    <w:p w:rsidR="00BD67B6" w:rsidRDefault="00BD67B6" w:rsidP="003A382A">
      <w:pPr>
        <w:jc w:val="center"/>
        <w:rPr>
          <w:rFonts w:asciiTheme="minorHAnsi" w:hAnsiTheme="minorHAnsi" w:cstheme="minorHAnsi"/>
          <w:b/>
          <w:sz w:val="22"/>
          <w:szCs w:val="22"/>
        </w:rPr>
      </w:pPr>
    </w:p>
    <w:p w:rsidR="00BD67B6" w:rsidRDefault="00BD67B6" w:rsidP="003A382A">
      <w:pPr>
        <w:jc w:val="center"/>
        <w:rPr>
          <w:rFonts w:asciiTheme="minorHAnsi" w:hAnsiTheme="minorHAnsi" w:cstheme="minorHAnsi"/>
          <w:b/>
          <w:sz w:val="22"/>
          <w:szCs w:val="22"/>
        </w:rPr>
      </w:pPr>
    </w:p>
    <w:p w:rsidR="00BD67B6" w:rsidRDefault="00BD67B6" w:rsidP="003A382A">
      <w:pPr>
        <w:jc w:val="center"/>
        <w:rPr>
          <w:rFonts w:asciiTheme="minorHAnsi" w:hAnsiTheme="minorHAnsi" w:cstheme="minorHAnsi"/>
          <w:b/>
          <w:sz w:val="22"/>
          <w:szCs w:val="22"/>
        </w:rPr>
      </w:pPr>
    </w:p>
    <w:p w:rsidR="00BD67B6" w:rsidRDefault="00BD67B6" w:rsidP="003A382A">
      <w:pPr>
        <w:jc w:val="center"/>
        <w:rPr>
          <w:rFonts w:asciiTheme="minorHAnsi" w:hAnsiTheme="minorHAnsi" w:cstheme="minorHAnsi"/>
          <w:b/>
          <w:sz w:val="22"/>
          <w:szCs w:val="22"/>
        </w:rPr>
      </w:pPr>
    </w:p>
    <w:p w:rsidR="00BD67B6" w:rsidRDefault="00BD67B6" w:rsidP="003A382A">
      <w:pPr>
        <w:jc w:val="center"/>
        <w:rPr>
          <w:rFonts w:asciiTheme="minorHAnsi" w:hAnsiTheme="minorHAnsi" w:cstheme="minorHAnsi"/>
          <w:b/>
          <w:sz w:val="22"/>
          <w:szCs w:val="22"/>
        </w:rPr>
      </w:pPr>
    </w:p>
    <w:p w:rsidR="00BD67B6" w:rsidRDefault="00BD67B6" w:rsidP="003A382A">
      <w:pPr>
        <w:jc w:val="center"/>
        <w:rPr>
          <w:rFonts w:asciiTheme="minorHAnsi" w:hAnsiTheme="minorHAnsi" w:cstheme="minorHAnsi"/>
          <w:b/>
          <w:sz w:val="22"/>
          <w:szCs w:val="22"/>
        </w:rPr>
      </w:pPr>
    </w:p>
    <w:p w:rsidR="00BD67B6" w:rsidRDefault="00BD67B6" w:rsidP="003A382A">
      <w:pPr>
        <w:jc w:val="center"/>
        <w:rPr>
          <w:rFonts w:asciiTheme="minorHAnsi" w:hAnsiTheme="minorHAnsi" w:cstheme="minorHAnsi"/>
          <w:b/>
          <w:sz w:val="22"/>
          <w:szCs w:val="22"/>
        </w:rPr>
      </w:pPr>
    </w:p>
    <w:p w:rsidR="00BD67B6" w:rsidRDefault="00BD67B6" w:rsidP="003A382A">
      <w:pPr>
        <w:jc w:val="center"/>
        <w:rPr>
          <w:rFonts w:asciiTheme="minorHAnsi" w:hAnsiTheme="minorHAnsi" w:cstheme="minorHAnsi"/>
          <w:b/>
          <w:sz w:val="22"/>
          <w:szCs w:val="22"/>
        </w:rPr>
      </w:pPr>
    </w:p>
    <w:p w:rsidR="00BD67B6" w:rsidRDefault="00BD67B6" w:rsidP="003A382A">
      <w:pPr>
        <w:jc w:val="center"/>
        <w:rPr>
          <w:rFonts w:asciiTheme="minorHAnsi" w:hAnsiTheme="minorHAnsi" w:cstheme="minorHAnsi"/>
          <w:b/>
          <w:sz w:val="22"/>
          <w:szCs w:val="22"/>
        </w:rPr>
      </w:pPr>
    </w:p>
    <w:p w:rsidR="004A68B0" w:rsidRDefault="004A68B0" w:rsidP="003A382A">
      <w:pPr>
        <w:jc w:val="center"/>
        <w:rPr>
          <w:rFonts w:asciiTheme="minorHAnsi" w:hAnsiTheme="minorHAnsi" w:cstheme="minorHAnsi"/>
          <w:b/>
          <w:sz w:val="22"/>
          <w:szCs w:val="22"/>
        </w:rPr>
      </w:pPr>
    </w:p>
    <w:p w:rsidR="004A68B0" w:rsidRDefault="004A68B0" w:rsidP="003A382A">
      <w:pPr>
        <w:jc w:val="center"/>
        <w:rPr>
          <w:rFonts w:asciiTheme="minorHAnsi" w:hAnsiTheme="minorHAnsi" w:cstheme="minorHAnsi"/>
          <w:b/>
          <w:sz w:val="22"/>
          <w:szCs w:val="22"/>
        </w:rPr>
      </w:pPr>
    </w:p>
    <w:p w:rsidR="004A68B0" w:rsidRDefault="004A68B0" w:rsidP="003A382A">
      <w:pPr>
        <w:jc w:val="center"/>
        <w:rPr>
          <w:rFonts w:asciiTheme="minorHAnsi" w:hAnsiTheme="minorHAnsi" w:cstheme="minorHAnsi"/>
          <w:b/>
          <w:sz w:val="22"/>
          <w:szCs w:val="22"/>
        </w:rPr>
      </w:pPr>
    </w:p>
    <w:p w:rsidR="004A68B0" w:rsidRDefault="004A68B0" w:rsidP="003A382A">
      <w:pPr>
        <w:jc w:val="center"/>
        <w:rPr>
          <w:rFonts w:asciiTheme="minorHAnsi" w:hAnsiTheme="minorHAnsi" w:cstheme="minorHAnsi"/>
          <w:b/>
          <w:sz w:val="22"/>
          <w:szCs w:val="22"/>
        </w:rPr>
      </w:pPr>
    </w:p>
    <w:p w:rsidR="004A68B0" w:rsidRDefault="004A68B0" w:rsidP="003A382A">
      <w:pPr>
        <w:jc w:val="center"/>
        <w:rPr>
          <w:rFonts w:asciiTheme="minorHAnsi" w:hAnsiTheme="minorHAnsi" w:cstheme="minorHAnsi"/>
          <w:b/>
          <w:sz w:val="22"/>
          <w:szCs w:val="22"/>
        </w:rPr>
      </w:pPr>
    </w:p>
    <w:p w:rsidR="004A68B0" w:rsidRDefault="004A68B0"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8C2F4C" w:rsidRPr="002665CF" w:rsidRDefault="008C2F4C" w:rsidP="008C2F4C">
      <w:pPr>
        <w:pStyle w:val="Prrafodelista"/>
        <w:spacing w:after="13" w:line="276" w:lineRule="auto"/>
        <w:ind w:left="0"/>
        <w:contextualSpacing/>
        <w:rPr>
          <w:rFonts w:asciiTheme="minorHAnsi" w:hAnsiTheme="minorHAnsi" w:cs="Calibri"/>
          <w:b/>
          <w:sz w:val="22"/>
          <w:szCs w:val="22"/>
        </w:rPr>
      </w:pPr>
      <w:r w:rsidRPr="002665CF">
        <w:rPr>
          <w:rFonts w:asciiTheme="minorHAnsi" w:hAnsiTheme="minorHAnsi" w:cs="Calibri"/>
          <w:b/>
          <w:sz w:val="22"/>
          <w:szCs w:val="22"/>
        </w:rPr>
        <w:t>GARANTIA DE SERIEDAD DE PROPUESTA</w:t>
      </w:r>
    </w:p>
    <w:p w:rsidR="008C2F4C" w:rsidRPr="002665CF" w:rsidRDefault="008C2F4C" w:rsidP="008C2F4C">
      <w:pPr>
        <w:jc w:val="both"/>
        <w:rPr>
          <w:rFonts w:asciiTheme="minorHAnsi" w:hAnsiTheme="minorHAnsi"/>
          <w:sz w:val="22"/>
          <w:szCs w:val="22"/>
        </w:rPr>
      </w:pPr>
      <w:r w:rsidRPr="002665CF">
        <w:rPr>
          <w:rFonts w:asciiTheme="minorHAnsi" w:hAnsiTheme="minorHAnsi"/>
          <w:sz w:val="22"/>
          <w:szCs w:val="22"/>
        </w:rPr>
        <w:t xml:space="preserve">A elección de la empresa proponente, ésta podrá optar por uno de los siguientes instrumentos financieros: </w:t>
      </w:r>
    </w:p>
    <w:p w:rsidR="008C2F4C" w:rsidRPr="002665CF" w:rsidRDefault="008C2F4C" w:rsidP="008C2F4C">
      <w:pPr>
        <w:rPr>
          <w:rFonts w:asciiTheme="minorHAnsi" w:hAnsiTheme="minorHAnsi"/>
          <w:sz w:val="22"/>
          <w:szCs w:val="22"/>
        </w:rPr>
      </w:pPr>
    </w:p>
    <w:p w:rsidR="008C2F4C" w:rsidRPr="002665CF" w:rsidRDefault="008C2F4C" w:rsidP="008C2F4C">
      <w:pPr>
        <w:spacing w:after="240"/>
        <w:jc w:val="both"/>
        <w:rPr>
          <w:rFonts w:asciiTheme="minorHAnsi" w:hAnsiTheme="minorHAnsi"/>
          <w:sz w:val="22"/>
          <w:szCs w:val="22"/>
        </w:rPr>
      </w:pPr>
      <w:r w:rsidRPr="002665CF">
        <w:rPr>
          <w:rFonts w:asciiTheme="minorHAnsi" w:hAnsiTheme="minorHAnsi"/>
          <w:b/>
          <w:bCs/>
          <w:sz w:val="22"/>
          <w:szCs w:val="22"/>
          <w:u w:val="single"/>
        </w:rPr>
        <w:t>Boleta de Garantía</w:t>
      </w:r>
      <w:r w:rsidRPr="002665CF">
        <w:rPr>
          <w:rFonts w:asciiTheme="minorHAnsi" w:hAnsiTheme="minorHAnsi"/>
          <w:b/>
          <w:bCs/>
          <w:sz w:val="22"/>
          <w:szCs w:val="22"/>
        </w:rPr>
        <w:t>,</w:t>
      </w:r>
      <w:r w:rsidRPr="002665CF">
        <w:rPr>
          <w:rFonts w:asciiTheme="minorHAnsi" w:hAnsiTheme="minorHAnsi"/>
          <w:sz w:val="22"/>
          <w:szCs w:val="22"/>
        </w:rPr>
        <w:t xml:space="preserve"> emitida por una Entidad de Intermediación Financiera (</w:t>
      </w:r>
      <w:r w:rsidRPr="002665CF">
        <w:rPr>
          <w:rFonts w:asciiTheme="minorHAnsi" w:hAnsiTheme="minorHAnsi"/>
          <w:b/>
          <w:bCs/>
          <w:sz w:val="22"/>
          <w:szCs w:val="22"/>
          <w:u w:val="single"/>
        </w:rPr>
        <w:t>Bancaria)</w:t>
      </w:r>
      <w:r w:rsidRPr="002665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FF689D">
        <w:rPr>
          <w:rFonts w:asciiTheme="minorHAnsi" w:hAnsiTheme="minorHAnsi"/>
          <w:sz w:val="22"/>
          <w:szCs w:val="22"/>
        </w:rPr>
        <w:t>120</w:t>
      </w:r>
      <w:r w:rsidRPr="002665CF">
        <w:rPr>
          <w:rFonts w:asciiTheme="minorHAnsi" w:hAnsiTheme="minorHAnsi"/>
          <w:sz w:val="22"/>
          <w:szCs w:val="22"/>
        </w:rPr>
        <w:t xml:space="preserve"> días calendario computables a partir de la fecha de Presentación de Propuestas, por un monto equivalente de  al menos 1 % del valor total de la propuesta económica.</w:t>
      </w:r>
    </w:p>
    <w:p w:rsidR="008C2F4C" w:rsidRPr="002665CF" w:rsidRDefault="008C2F4C" w:rsidP="008C2F4C">
      <w:pPr>
        <w:jc w:val="both"/>
        <w:rPr>
          <w:rFonts w:asciiTheme="minorHAnsi" w:hAnsiTheme="minorHAnsi"/>
          <w:sz w:val="22"/>
          <w:szCs w:val="22"/>
        </w:rPr>
      </w:pPr>
      <w:r w:rsidRPr="002665CF">
        <w:rPr>
          <w:rFonts w:asciiTheme="minorHAnsi" w:hAnsiTheme="minorHAnsi"/>
          <w:b/>
          <w:bCs/>
          <w:sz w:val="22"/>
          <w:szCs w:val="22"/>
          <w:u w:val="single"/>
        </w:rPr>
        <w:t>Garantía a Primer Requerimiento</w:t>
      </w:r>
      <w:r w:rsidRPr="002665CF">
        <w:rPr>
          <w:rFonts w:asciiTheme="minorHAnsi" w:hAnsiTheme="minorHAnsi"/>
          <w:sz w:val="22"/>
          <w:szCs w:val="22"/>
        </w:rPr>
        <w:t>, emitida por una Entidad de Intermediación Financiera (</w:t>
      </w:r>
      <w:r w:rsidRPr="002665CF">
        <w:rPr>
          <w:rFonts w:asciiTheme="minorHAnsi" w:hAnsiTheme="minorHAnsi"/>
          <w:b/>
          <w:bCs/>
          <w:sz w:val="22"/>
          <w:szCs w:val="22"/>
          <w:u w:val="single"/>
        </w:rPr>
        <w:t>Bancaria)</w:t>
      </w:r>
      <w:r w:rsidRPr="002665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FF689D">
        <w:rPr>
          <w:rFonts w:asciiTheme="minorHAnsi" w:hAnsiTheme="minorHAnsi"/>
          <w:sz w:val="22"/>
          <w:szCs w:val="22"/>
        </w:rPr>
        <w:t>120</w:t>
      </w:r>
      <w:r w:rsidRPr="002665CF">
        <w:rPr>
          <w:rFonts w:asciiTheme="minorHAnsi" w:hAnsiTheme="minorHAnsi"/>
          <w:sz w:val="22"/>
          <w:szCs w:val="22"/>
        </w:rPr>
        <w:t xml:space="preserve"> días calendario computables a partir de la fecha de Presentación de Propuestas, por un monto equivalente de  al menos 1 % del valor total la propuesta económica.</w:t>
      </w:r>
    </w:p>
    <w:p w:rsidR="008C2F4C" w:rsidRPr="002665CF" w:rsidRDefault="008C2F4C" w:rsidP="008C2F4C">
      <w:pPr>
        <w:jc w:val="both"/>
        <w:rPr>
          <w:rFonts w:asciiTheme="minorHAnsi" w:hAnsiTheme="minorHAnsi"/>
          <w:sz w:val="22"/>
          <w:szCs w:val="22"/>
        </w:rPr>
      </w:pPr>
    </w:p>
    <w:p w:rsidR="003A382A" w:rsidRPr="006F470A" w:rsidRDefault="008C2F4C" w:rsidP="008C2F4C">
      <w:pPr>
        <w:tabs>
          <w:tab w:val="left" w:pos="900"/>
          <w:tab w:val="center" w:pos="4561"/>
        </w:tabs>
        <w:rPr>
          <w:rFonts w:asciiTheme="minorHAnsi" w:hAnsiTheme="minorHAnsi" w:cstheme="minorHAnsi"/>
          <w:b/>
          <w:sz w:val="22"/>
          <w:szCs w:val="22"/>
          <w:lang w:val="es-ES_tradnl"/>
        </w:rPr>
      </w:pPr>
      <w:r w:rsidRPr="002665CF">
        <w:rPr>
          <w:rFonts w:asciiTheme="minorHAnsi" w:hAnsiTheme="minorHAnsi"/>
          <w:b/>
          <w:bCs/>
          <w:sz w:val="22"/>
          <w:szCs w:val="22"/>
          <w:u w:val="single"/>
        </w:rPr>
        <w:t>Póliza de caución a Primer requerimiento para Entidades Públicas</w:t>
      </w:r>
      <w:r w:rsidRPr="002665CF">
        <w:rPr>
          <w:rFonts w:asciiTheme="minorHAnsi" w:hAnsi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FF689D">
        <w:rPr>
          <w:rFonts w:asciiTheme="minorHAnsi" w:hAnsiTheme="minorHAnsi"/>
          <w:sz w:val="22"/>
          <w:szCs w:val="22"/>
        </w:rPr>
        <w:t>120</w:t>
      </w:r>
      <w:r w:rsidRPr="002665CF">
        <w:rPr>
          <w:rFonts w:asciiTheme="minorHAnsi" w:hAnsiTheme="minorHAnsi"/>
          <w:sz w:val="22"/>
          <w:szCs w:val="22"/>
        </w:rPr>
        <w:t xml:space="preserve"> días calendario computables a partir de la fecha de Presentación de Propuestas, por un monto equivalente de  al menos  1 % del valor total de la propuesta económica.</w:t>
      </w:r>
    </w:p>
    <w:p w:rsidR="003A382A" w:rsidRPr="006F470A" w:rsidRDefault="003A382A" w:rsidP="003A382A">
      <w:pPr>
        <w:rPr>
          <w:rFonts w:asciiTheme="minorHAnsi" w:hAnsiTheme="minorHAnsi" w:cstheme="minorHAnsi"/>
          <w:b/>
          <w:bCs/>
          <w:sz w:val="22"/>
          <w:szCs w:val="22"/>
          <w:lang w:val="es-ES_tradnl"/>
        </w:rPr>
      </w:pPr>
    </w:p>
    <w:p w:rsidR="004A68B0" w:rsidRPr="002665CF" w:rsidRDefault="004A68B0" w:rsidP="004A68B0">
      <w:pPr>
        <w:pStyle w:val="Prrafodelista"/>
        <w:spacing w:after="13" w:line="276" w:lineRule="auto"/>
        <w:ind w:left="0"/>
        <w:contextualSpacing/>
        <w:rPr>
          <w:rFonts w:asciiTheme="minorHAnsi" w:hAnsiTheme="minorHAnsi" w:cs="Calibri"/>
          <w:b/>
          <w:sz w:val="22"/>
          <w:szCs w:val="22"/>
        </w:rPr>
      </w:pPr>
      <w:r w:rsidRPr="002665CF">
        <w:rPr>
          <w:rFonts w:asciiTheme="minorHAnsi" w:hAnsiTheme="minorHAnsi" w:cs="Calibri"/>
          <w:b/>
          <w:sz w:val="22"/>
          <w:szCs w:val="22"/>
        </w:rPr>
        <w:t xml:space="preserve">GARANTIA DE </w:t>
      </w:r>
      <w:r>
        <w:rPr>
          <w:rFonts w:asciiTheme="minorHAnsi" w:hAnsiTheme="minorHAnsi" w:cs="Calibri"/>
          <w:b/>
          <w:sz w:val="22"/>
          <w:szCs w:val="22"/>
        </w:rPr>
        <w:t>CUMPLIMIENTO DE CONTRATO</w:t>
      </w:r>
    </w:p>
    <w:p w:rsidR="002B2A5C" w:rsidRPr="006F470A" w:rsidRDefault="002B2A5C" w:rsidP="006F6EB8">
      <w:pPr>
        <w:jc w:val="center"/>
        <w:rPr>
          <w:rFonts w:asciiTheme="minorHAnsi" w:hAnsiTheme="minorHAnsi" w:cstheme="minorHAnsi"/>
          <w:b/>
          <w:bCs/>
          <w:sz w:val="22"/>
          <w:szCs w:val="22"/>
          <w:lang w:val="es-ES_tradnl"/>
        </w:rPr>
      </w:pPr>
    </w:p>
    <w:p w:rsidR="004A68B0" w:rsidRPr="00694242" w:rsidRDefault="004A68B0" w:rsidP="004A68B0">
      <w:pPr>
        <w:jc w:val="both"/>
        <w:rPr>
          <w:rFonts w:ascii="Verdana" w:hAnsi="Verdana"/>
          <w:sz w:val="18"/>
          <w:szCs w:val="18"/>
        </w:rPr>
      </w:pPr>
      <w:r w:rsidRPr="00694242">
        <w:rPr>
          <w:rFonts w:ascii="Verdana" w:hAnsi="Verdana"/>
          <w:sz w:val="18"/>
          <w:szCs w:val="18"/>
        </w:rPr>
        <w:t>A elecc</w:t>
      </w:r>
      <w:r>
        <w:rPr>
          <w:rFonts w:ascii="Verdana" w:hAnsi="Verdana"/>
          <w:sz w:val="18"/>
          <w:szCs w:val="18"/>
        </w:rPr>
        <w:t>ión de la empresa adjudicada,</w:t>
      </w:r>
      <w:r w:rsidRPr="00694242">
        <w:rPr>
          <w:rFonts w:ascii="Verdana" w:hAnsi="Verdana"/>
          <w:sz w:val="18"/>
          <w:szCs w:val="18"/>
        </w:rPr>
        <w:t xml:space="preserve"> ésta podrá optar por uno de los siguientes instrumentos financieros: </w:t>
      </w:r>
    </w:p>
    <w:p w:rsidR="004A68B0" w:rsidRPr="00694242" w:rsidRDefault="004A68B0" w:rsidP="004A68B0">
      <w:pPr>
        <w:jc w:val="both"/>
        <w:rPr>
          <w:rFonts w:ascii="Verdana" w:hAnsi="Verdana"/>
          <w:sz w:val="18"/>
          <w:szCs w:val="18"/>
        </w:rPr>
      </w:pPr>
    </w:p>
    <w:p w:rsidR="004A68B0" w:rsidRPr="00694242" w:rsidRDefault="004A68B0" w:rsidP="004A68B0">
      <w:pPr>
        <w:jc w:val="both"/>
        <w:rPr>
          <w:rFonts w:ascii="Verdana" w:hAnsi="Verdana"/>
          <w:sz w:val="18"/>
          <w:szCs w:val="18"/>
        </w:rPr>
      </w:pPr>
      <w:r w:rsidRPr="00694242">
        <w:rPr>
          <w:rFonts w:ascii="Verdana" w:hAnsi="Verdana"/>
          <w:b/>
          <w:bCs/>
          <w:sz w:val="18"/>
          <w:szCs w:val="18"/>
          <w:u w:val="single"/>
        </w:rPr>
        <w:t>Boleta de Garantía</w:t>
      </w:r>
      <w:r w:rsidRPr="00694242">
        <w:rPr>
          <w:rFonts w:ascii="Verdana" w:hAnsi="Verdana"/>
          <w:sz w:val="18"/>
          <w:szCs w:val="18"/>
        </w:rPr>
        <w:t xml:space="preserve">, emitida por una Entidad de Intermediación Financiera </w:t>
      </w:r>
      <w:r w:rsidRPr="00694242">
        <w:rPr>
          <w:rFonts w:ascii="Verdana" w:hAnsi="Verdana"/>
          <w:b/>
          <w:bCs/>
          <w:sz w:val="18"/>
          <w:szCs w:val="18"/>
          <w:u w:val="single"/>
        </w:rPr>
        <w:t>(Bancaria)</w:t>
      </w:r>
      <w:r w:rsidRPr="00694242">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4A68B0" w:rsidRPr="00694242" w:rsidRDefault="004A68B0" w:rsidP="004A68B0">
      <w:pPr>
        <w:jc w:val="both"/>
        <w:rPr>
          <w:rFonts w:ascii="Verdana" w:hAnsi="Verdana"/>
          <w:sz w:val="18"/>
          <w:szCs w:val="18"/>
        </w:rPr>
      </w:pPr>
    </w:p>
    <w:p w:rsidR="004A68B0" w:rsidRPr="00694242" w:rsidRDefault="004A68B0" w:rsidP="004A68B0">
      <w:pPr>
        <w:jc w:val="both"/>
        <w:rPr>
          <w:rFonts w:ascii="Verdana" w:hAnsi="Verdana"/>
          <w:sz w:val="18"/>
          <w:szCs w:val="18"/>
        </w:rPr>
      </w:pPr>
      <w:r w:rsidRPr="00694242">
        <w:rPr>
          <w:rFonts w:ascii="Verdana" w:hAnsi="Verdana"/>
          <w:b/>
          <w:bCs/>
          <w:sz w:val="18"/>
          <w:szCs w:val="18"/>
          <w:u w:val="single"/>
        </w:rPr>
        <w:t>Garantía a Primer Requerimiento</w:t>
      </w:r>
      <w:r w:rsidRPr="00694242">
        <w:rPr>
          <w:rFonts w:ascii="Verdana" w:hAnsi="Verdana"/>
          <w:sz w:val="18"/>
          <w:szCs w:val="18"/>
        </w:rPr>
        <w:t>, emitida por una Entidad de Intermediación Financiera (</w:t>
      </w:r>
      <w:r w:rsidRPr="00694242">
        <w:rPr>
          <w:rFonts w:ascii="Verdana" w:hAnsi="Verdana"/>
          <w:b/>
          <w:bCs/>
          <w:sz w:val="18"/>
          <w:szCs w:val="18"/>
          <w:u w:val="single"/>
        </w:rPr>
        <w:t>Bancaria)</w:t>
      </w:r>
      <w:r w:rsidRPr="00694242">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A68B0" w:rsidRPr="00694242" w:rsidRDefault="004A68B0" w:rsidP="004A68B0">
      <w:pPr>
        <w:jc w:val="both"/>
        <w:rPr>
          <w:rFonts w:ascii="Verdana" w:hAnsi="Verdana"/>
          <w:sz w:val="18"/>
          <w:szCs w:val="18"/>
        </w:rPr>
      </w:pPr>
    </w:p>
    <w:p w:rsidR="003A382A" w:rsidRDefault="004A68B0" w:rsidP="004A68B0">
      <w:pPr>
        <w:jc w:val="both"/>
        <w:rPr>
          <w:rFonts w:asciiTheme="minorHAnsi" w:hAnsiTheme="minorHAnsi" w:cstheme="minorHAnsi"/>
          <w:b/>
          <w:bCs/>
          <w:sz w:val="22"/>
          <w:szCs w:val="22"/>
        </w:rPr>
      </w:pPr>
      <w:r w:rsidRPr="00694242">
        <w:rPr>
          <w:rFonts w:ascii="Verdana" w:hAnsi="Verdana"/>
          <w:b/>
          <w:bCs/>
          <w:sz w:val="18"/>
          <w:szCs w:val="18"/>
          <w:u w:val="single"/>
        </w:rPr>
        <w:lastRenderedPageBreak/>
        <w:t>Póliza de caución a Primer requerimiento para Entidades Públicas</w:t>
      </w:r>
      <w:r w:rsidRPr="00694242">
        <w:rPr>
          <w:rFonts w:ascii="Verdana" w:hAnsi="Verdana"/>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585B93" w:rsidRPr="006F470A" w:rsidRDefault="00585B93" w:rsidP="00BD420D">
      <w:pPr>
        <w:jc w:val="center"/>
        <w:rPr>
          <w:rFonts w:asciiTheme="minorHAnsi" w:hAnsiTheme="minorHAnsi" w:cstheme="minorHAnsi"/>
          <w:b/>
          <w:bCs/>
          <w:sz w:val="22"/>
          <w:szCs w:val="22"/>
        </w:rPr>
      </w:pPr>
    </w:p>
    <w:p w:rsidR="00AC74B2" w:rsidRDefault="00AC74B2" w:rsidP="00AC74B2">
      <w:pPr>
        <w:tabs>
          <w:tab w:val="left" w:pos="900"/>
          <w:tab w:val="center" w:pos="4561"/>
        </w:tabs>
        <w:jc w:val="center"/>
        <w:rPr>
          <w:rFonts w:ascii="Calibri" w:hAnsi="Calibri" w:cs="Calibri"/>
          <w:b/>
          <w:bCs/>
          <w:sz w:val="22"/>
          <w:szCs w:val="22"/>
          <w:lang w:eastAsia="es-ES"/>
        </w:rPr>
      </w:pPr>
      <w:r w:rsidRPr="00C229A6">
        <w:rPr>
          <w:rFonts w:ascii="Calibri" w:hAnsi="Calibri" w:cs="Calibri"/>
          <w:b/>
          <w:bCs/>
          <w:sz w:val="22"/>
          <w:szCs w:val="22"/>
          <w:lang w:eastAsia="es-ES"/>
        </w:rPr>
        <w:t>INSTRUCCIONES PARA LA EMISION DE INSTRUMENTOS FINANCIEROS</w:t>
      </w:r>
    </w:p>
    <w:p w:rsidR="00AC74B2" w:rsidRPr="00C229A6" w:rsidRDefault="00AC74B2" w:rsidP="00AC74B2">
      <w:pPr>
        <w:tabs>
          <w:tab w:val="left" w:pos="900"/>
          <w:tab w:val="center" w:pos="4561"/>
        </w:tabs>
        <w:jc w:val="center"/>
        <w:rPr>
          <w:rFonts w:ascii="Calibri" w:hAnsi="Calibri" w:cs="Calibri"/>
          <w:b/>
          <w:bCs/>
          <w:sz w:val="22"/>
          <w:szCs w:val="22"/>
          <w:lang w:eastAsia="es-ES"/>
        </w:rPr>
      </w:pPr>
    </w:p>
    <w:p w:rsidR="00AC74B2" w:rsidRPr="00C229A6" w:rsidRDefault="00AC74B2" w:rsidP="00AC74B2">
      <w:pPr>
        <w:jc w:val="both"/>
        <w:rPr>
          <w:rFonts w:ascii="Calibri" w:hAnsi="Calibri" w:cs="Calibri"/>
          <w:sz w:val="22"/>
          <w:szCs w:val="22"/>
          <w:lang w:eastAsia="es-ES"/>
        </w:rPr>
      </w:pPr>
      <w:r w:rsidRPr="00C229A6">
        <w:rPr>
          <w:rFonts w:ascii="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C229A6">
        <w:rPr>
          <w:rFonts w:ascii="Calibri" w:hAnsi="Calibri" w:cs="Calibri"/>
          <w:sz w:val="22"/>
          <w:szCs w:val="22"/>
          <w:u w:val="single"/>
          <w:lang w:eastAsia="es-ES"/>
        </w:rPr>
        <w:t>cumpliendo obligatoriamente</w:t>
      </w:r>
      <w:r w:rsidRPr="00C229A6">
        <w:rPr>
          <w:rFonts w:ascii="Calibri" w:hAnsi="Calibri" w:cs="Calibri"/>
          <w:sz w:val="22"/>
          <w:szCs w:val="22"/>
          <w:lang w:eastAsia="es-ES"/>
        </w:rPr>
        <w:t xml:space="preserve"> con las siguientes condiciones: </w:t>
      </w:r>
    </w:p>
    <w:p w:rsidR="00AC74B2" w:rsidRPr="00C229A6" w:rsidRDefault="00AC74B2" w:rsidP="00AC74B2">
      <w:pPr>
        <w:jc w:val="both"/>
        <w:rPr>
          <w:rFonts w:ascii="Calibri" w:hAnsi="Calibri" w:cs="Calibri"/>
          <w:sz w:val="22"/>
          <w:szCs w:val="22"/>
          <w:lang w:eastAsia="es-ES"/>
        </w:rPr>
      </w:pPr>
    </w:p>
    <w:tbl>
      <w:tblPr>
        <w:tblW w:w="9521" w:type="dxa"/>
        <w:tblInd w:w="108" w:type="dxa"/>
        <w:tblCellMar>
          <w:left w:w="0" w:type="dxa"/>
          <w:right w:w="0" w:type="dxa"/>
        </w:tblCellMar>
        <w:tblLook w:val="04A0" w:firstRow="1" w:lastRow="0" w:firstColumn="1" w:lastColumn="0" w:noHBand="0" w:noVBand="1"/>
      </w:tblPr>
      <w:tblGrid>
        <w:gridCol w:w="2825"/>
        <w:gridCol w:w="6696"/>
      </w:tblGrid>
      <w:tr w:rsidR="00AC74B2" w:rsidRPr="00456067" w:rsidTr="00B36828">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C74B2" w:rsidRPr="00456067" w:rsidRDefault="00AC74B2" w:rsidP="00B36828">
            <w:pPr>
              <w:pStyle w:val="Prrafodelista"/>
              <w:ind w:left="0"/>
              <w:jc w:val="center"/>
              <w:rPr>
                <w:rFonts w:ascii="Calibri" w:hAnsi="Calibri" w:cs="Calibri"/>
                <w:b/>
                <w:bCs/>
                <w:sz w:val="18"/>
                <w:szCs w:val="22"/>
              </w:rPr>
            </w:pPr>
            <w:r w:rsidRPr="00456067">
              <w:rPr>
                <w:rFonts w:ascii="Calibri" w:hAnsi="Calibri" w:cs="Calibri"/>
                <w:b/>
                <w:bCs/>
                <w:sz w:val="18"/>
                <w:szCs w:val="22"/>
              </w:rPr>
              <w:t>VARIABLE</w:t>
            </w:r>
          </w:p>
        </w:tc>
        <w:tc>
          <w:tcPr>
            <w:tcW w:w="669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C74B2" w:rsidRPr="00456067" w:rsidRDefault="00AC74B2" w:rsidP="00B36828">
            <w:pPr>
              <w:pStyle w:val="Prrafodelista"/>
              <w:ind w:left="0"/>
              <w:jc w:val="center"/>
              <w:rPr>
                <w:rFonts w:ascii="Calibri" w:hAnsi="Calibri" w:cs="Calibri"/>
                <w:b/>
                <w:bCs/>
                <w:sz w:val="18"/>
                <w:szCs w:val="22"/>
              </w:rPr>
            </w:pPr>
            <w:r w:rsidRPr="00456067">
              <w:rPr>
                <w:rFonts w:ascii="Calibri" w:hAnsi="Calibri" w:cs="Calibri"/>
                <w:b/>
                <w:bCs/>
                <w:sz w:val="18"/>
                <w:szCs w:val="22"/>
              </w:rPr>
              <w:t>INSTRUCCIÓN</w:t>
            </w:r>
          </w:p>
        </w:tc>
      </w:tr>
      <w:tr w:rsidR="00AC74B2" w:rsidRPr="00456067" w:rsidTr="00B3682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74B2" w:rsidRPr="00456067" w:rsidRDefault="00AC74B2" w:rsidP="00B36828">
            <w:pPr>
              <w:pStyle w:val="Prrafodelista"/>
              <w:ind w:left="0"/>
              <w:rPr>
                <w:rFonts w:ascii="Calibri" w:hAnsi="Calibri" w:cs="Calibri"/>
                <w:b/>
                <w:bCs/>
                <w:sz w:val="18"/>
                <w:szCs w:val="22"/>
              </w:rPr>
            </w:pPr>
            <w:r w:rsidRPr="00456067">
              <w:rPr>
                <w:rFonts w:ascii="Calibri" w:hAnsi="Calibri" w:cs="Calibri"/>
                <w:b/>
                <w:bCs/>
                <w:sz w:val="18"/>
                <w:szCs w:val="22"/>
              </w:rPr>
              <w:t>INSTRUMENTO DE GARANTIA</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AC74B2" w:rsidRPr="00456067" w:rsidRDefault="00AC74B2" w:rsidP="00B36828">
            <w:pPr>
              <w:jc w:val="both"/>
              <w:rPr>
                <w:rStyle w:val="nfasis"/>
                <w:rFonts w:ascii="Calibri" w:hAnsi="Calibri" w:cs="Calibri"/>
                <w:sz w:val="18"/>
                <w:szCs w:val="22"/>
              </w:rPr>
            </w:pPr>
            <w:r w:rsidRPr="00456067">
              <w:rPr>
                <w:rFonts w:ascii="Calibri" w:hAnsi="Calibri" w:cs="Calibri"/>
                <w:sz w:val="18"/>
                <w:szCs w:val="22"/>
                <w:lang w:eastAsia="es-ES"/>
              </w:rPr>
              <w:t xml:space="preserve">Se aceptará </w:t>
            </w:r>
            <w:r w:rsidRPr="00456067">
              <w:rPr>
                <w:rFonts w:ascii="Calibri" w:hAnsi="Calibri" w:cs="Calibri"/>
                <w:sz w:val="18"/>
                <w:szCs w:val="22"/>
                <w:u w:val="single"/>
                <w:lang w:eastAsia="es-ES"/>
              </w:rPr>
              <w:t>únicamente</w:t>
            </w:r>
            <w:r w:rsidRPr="00456067">
              <w:rPr>
                <w:rFonts w:ascii="Calibri" w:hAnsi="Calibri" w:cs="Calibri"/>
                <w:sz w:val="18"/>
                <w:szCs w:val="22"/>
                <w:lang w:eastAsia="es-ES"/>
              </w:rPr>
              <w:t xml:space="preserve"> los instrumentos detallados en el presente anexo.</w:t>
            </w:r>
          </w:p>
        </w:tc>
      </w:tr>
      <w:tr w:rsidR="00AC74B2" w:rsidRPr="00456067" w:rsidTr="00B3682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74B2" w:rsidRPr="00456067" w:rsidRDefault="00AC74B2" w:rsidP="00B36828">
            <w:pPr>
              <w:pStyle w:val="Prrafodelista"/>
              <w:ind w:left="0"/>
              <w:rPr>
                <w:rFonts w:ascii="Calibri" w:hAnsi="Calibri" w:cs="Calibri"/>
                <w:b/>
                <w:bCs/>
                <w:sz w:val="18"/>
                <w:szCs w:val="22"/>
              </w:rPr>
            </w:pPr>
            <w:r w:rsidRPr="00456067">
              <w:rPr>
                <w:rFonts w:ascii="Calibri" w:hAnsi="Calibri" w:cs="Calibri"/>
                <w:b/>
                <w:bCs/>
                <w:sz w:val="18"/>
                <w:szCs w:val="22"/>
              </w:rPr>
              <w:t>OBJETO DE LA GARANTÍA</w:t>
            </w:r>
          </w:p>
          <w:p w:rsidR="00AC74B2" w:rsidRPr="00456067" w:rsidRDefault="00AC74B2" w:rsidP="00B36828">
            <w:pPr>
              <w:pStyle w:val="Prrafodelista"/>
              <w:ind w:left="0"/>
              <w:rPr>
                <w:rFonts w:ascii="Calibri" w:hAnsi="Calibri" w:cs="Calibri"/>
                <w:i/>
                <w:sz w:val="18"/>
                <w:szCs w:val="22"/>
              </w:rPr>
            </w:pPr>
            <w:r w:rsidRPr="00456067">
              <w:rPr>
                <w:rFonts w:ascii="Calibri" w:hAnsi="Calibri" w:cs="Calibri"/>
                <w:b/>
                <w:bCs/>
                <w:sz w:val="18"/>
                <w:szCs w:val="22"/>
              </w:rPr>
              <w:t xml:space="preserve"> (“Para Garantizar:”)</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AC74B2" w:rsidRPr="00456067" w:rsidRDefault="00AC74B2" w:rsidP="00B36828">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correctamente y de manera explícita, textual y completa: </w:t>
            </w:r>
          </w:p>
          <w:p w:rsidR="00AC74B2" w:rsidRPr="00456067" w:rsidRDefault="00AC74B2" w:rsidP="004B534A">
            <w:pPr>
              <w:numPr>
                <w:ilvl w:val="0"/>
                <w:numId w:val="55"/>
              </w:numPr>
              <w:jc w:val="both"/>
              <w:rPr>
                <w:rFonts w:ascii="Calibri" w:hAnsi="Calibri" w:cs="Calibri"/>
                <w:sz w:val="18"/>
                <w:szCs w:val="22"/>
                <w:lang w:eastAsia="es-ES"/>
              </w:rPr>
            </w:pPr>
            <w:r w:rsidRPr="00456067">
              <w:rPr>
                <w:rFonts w:ascii="Calibri" w:hAnsi="Calibri" w:cs="Calibri"/>
                <w:sz w:val="18"/>
                <w:szCs w:val="22"/>
                <w:lang w:eastAsia="es-ES"/>
              </w:rPr>
              <w:t>Objeto a garantizar conforme lo requerido en el presente anexo.</w:t>
            </w:r>
          </w:p>
          <w:p w:rsidR="00AC74B2" w:rsidRPr="00456067" w:rsidRDefault="00AC74B2" w:rsidP="004B534A">
            <w:pPr>
              <w:numPr>
                <w:ilvl w:val="0"/>
                <w:numId w:val="55"/>
              </w:numPr>
              <w:jc w:val="both"/>
              <w:rPr>
                <w:rFonts w:ascii="Calibri" w:hAnsi="Calibri" w:cs="Calibri"/>
                <w:sz w:val="18"/>
                <w:szCs w:val="22"/>
                <w:lang w:eastAsia="es-ES"/>
              </w:rPr>
            </w:pPr>
            <w:r w:rsidRPr="00456067">
              <w:rPr>
                <w:rFonts w:ascii="Calibri" w:hAnsi="Calibri" w:cs="Calibri"/>
                <w:sz w:val="18"/>
                <w:szCs w:val="22"/>
                <w:lang w:eastAsia="es-ES"/>
              </w:rPr>
              <w:t>Nombre del proceso de contratación, conforme al registrado en la carátula del DBC.</w:t>
            </w:r>
          </w:p>
          <w:p w:rsidR="00AC74B2" w:rsidRPr="00456067" w:rsidRDefault="00AC74B2" w:rsidP="004B534A">
            <w:pPr>
              <w:numPr>
                <w:ilvl w:val="0"/>
                <w:numId w:val="55"/>
              </w:numPr>
              <w:jc w:val="both"/>
              <w:rPr>
                <w:rFonts w:ascii="Calibri" w:hAnsi="Calibri" w:cs="Calibri"/>
                <w:sz w:val="18"/>
                <w:szCs w:val="22"/>
                <w:lang w:eastAsia="es-ES"/>
              </w:rPr>
            </w:pPr>
            <w:r w:rsidRPr="00456067">
              <w:rPr>
                <w:rFonts w:ascii="Calibri" w:hAnsi="Calibri" w:cs="Calibri"/>
                <w:sz w:val="18"/>
                <w:szCs w:val="22"/>
                <w:lang w:eastAsia="es-ES"/>
              </w:rPr>
              <w:t>Código del Proceso de contratación: conforme al registrado en la carátula del DBC.</w:t>
            </w:r>
          </w:p>
        </w:tc>
      </w:tr>
      <w:tr w:rsidR="00AC74B2" w:rsidRPr="00456067" w:rsidTr="00B3682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74B2" w:rsidRPr="00456067" w:rsidRDefault="00AC74B2" w:rsidP="00B36828">
            <w:pPr>
              <w:pStyle w:val="Prrafodelista"/>
              <w:ind w:left="0"/>
              <w:rPr>
                <w:rFonts w:ascii="Calibri" w:hAnsi="Calibri" w:cs="Calibri"/>
                <w:b/>
                <w:bCs/>
                <w:sz w:val="18"/>
                <w:szCs w:val="22"/>
              </w:rPr>
            </w:pPr>
            <w:r w:rsidRPr="00456067">
              <w:rPr>
                <w:rFonts w:ascii="Calibri" w:hAnsi="Calibri" w:cs="Calibri"/>
                <w:b/>
                <w:bCs/>
                <w:sz w:val="18"/>
                <w:szCs w:val="22"/>
              </w:rPr>
              <w:t xml:space="preserve">NOMBRE, RAZÓN SOCIAL O DENOMINACIÓN DEL ORDENANTE </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AC74B2" w:rsidRPr="00456067" w:rsidRDefault="00AC74B2" w:rsidP="00B36828">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el nombre plenamente concordante con el registrado en los siguientes documentos en orden de prelación, según corresponda al documento requerido en el DBC: </w:t>
            </w:r>
          </w:p>
          <w:p w:rsidR="00AC74B2" w:rsidRPr="00456067" w:rsidRDefault="00AC74B2" w:rsidP="004B534A">
            <w:pPr>
              <w:numPr>
                <w:ilvl w:val="0"/>
                <w:numId w:val="56"/>
              </w:numPr>
              <w:jc w:val="both"/>
              <w:rPr>
                <w:rFonts w:ascii="Calibri" w:hAnsi="Calibri" w:cs="Calibri"/>
                <w:sz w:val="18"/>
                <w:szCs w:val="22"/>
                <w:lang w:eastAsia="es-ES"/>
              </w:rPr>
            </w:pPr>
            <w:r w:rsidRPr="00456067">
              <w:rPr>
                <w:rFonts w:ascii="Calibri" w:hAnsi="Calibri" w:cs="Calibri"/>
                <w:sz w:val="18"/>
                <w:szCs w:val="22"/>
                <w:lang w:eastAsia="es-ES"/>
              </w:rPr>
              <w:t>Matrícula de Comercio FUNDEMPRESA, priori (o equivalente en el país de origen); o</w:t>
            </w:r>
          </w:p>
          <w:p w:rsidR="00AC74B2" w:rsidRPr="00456067" w:rsidRDefault="00AC74B2" w:rsidP="004B534A">
            <w:pPr>
              <w:numPr>
                <w:ilvl w:val="0"/>
                <w:numId w:val="56"/>
              </w:numPr>
              <w:jc w:val="both"/>
              <w:rPr>
                <w:rFonts w:ascii="Calibri" w:hAnsi="Calibri" w:cs="Calibri"/>
                <w:sz w:val="18"/>
                <w:szCs w:val="22"/>
                <w:lang w:eastAsia="es-ES"/>
              </w:rPr>
            </w:pPr>
            <w:r w:rsidRPr="00456067">
              <w:rPr>
                <w:rFonts w:ascii="Calibri" w:hAnsi="Calibri" w:cs="Calibri"/>
                <w:sz w:val="18"/>
                <w:szCs w:val="22"/>
                <w:lang w:eastAsia="es-ES"/>
              </w:rPr>
              <w:t>Número de Identificación Tributaria – NIT (o equivalente en el país de origen); o</w:t>
            </w:r>
          </w:p>
          <w:p w:rsidR="00AC74B2" w:rsidRPr="00456067" w:rsidRDefault="00AC74B2" w:rsidP="004B534A">
            <w:pPr>
              <w:numPr>
                <w:ilvl w:val="0"/>
                <w:numId w:val="56"/>
              </w:numPr>
              <w:jc w:val="both"/>
              <w:rPr>
                <w:rFonts w:ascii="Calibri" w:hAnsi="Calibri" w:cs="Calibri"/>
                <w:sz w:val="18"/>
                <w:szCs w:val="22"/>
                <w:lang w:eastAsia="es-ES"/>
              </w:rPr>
            </w:pPr>
            <w:r w:rsidRPr="00456067">
              <w:rPr>
                <w:rFonts w:ascii="Calibri" w:hAnsi="Calibri" w:cs="Calibri"/>
                <w:sz w:val="18"/>
                <w:szCs w:val="22"/>
                <w:lang w:eastAsia="es-ES"/>
              </w:rPr>
              <w:t xml:space="preserve">Documento de Acta de Constitución. </w:t>
            </w:r>
          </w:p>
        </w:tc>
      </w:tr>
      <w:tr w:rsidR="00AC74B2" w:rsidRPr="00456067" w:rsidTr="00B3682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74B2" w:rsidRPr="00456067" w:rsidRDefault="00AC74B2" w:rsidP="00B36828">
            <w:pPr>
              <w:pStyle w:val="Prrafodelista"/>
              <w:ind w:left="0"/>
              <w:rPr>
                <w:rFonts w:ascii="Calibri" w:hAnsi="Calibri" w:cs="Calibri"/>
                <w:b/>
                <w:bCs/>
                <w:sz w:val="18"/>
                <w:szCs w:val="22"/>
              </w:rPr>
            </w:pPr>
            <w:r w:rsidRPr="00456067">
              <w:rPr>
                <w:rFonts w:ascii="Calibri" w:hAnsi="Calibri" w:cs="Calibri"/>
                <w:b/>
                <w:bCs/>
                <w:sz w:val="18"/>
                <w:szCs w:val="22"/>
              </w:rPr>
              <w:t>NOMBRE DEL BENEFICIARIO</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AC74B2" w:rsidRPr="00456067" w:rsidRDefault="00AC74B2" w:rsidP="00B36828">
            <w:pPr>
              <w:jc w:val="both"/>
              <w:rPr>
                <w:rFonts w:ascii="Calibri" w:hAnsi="Calibri" w:cs="Calibri"/>
                <w:sz w:val="18"/>
                <w:szCs w:val="22"/>
                <w:lang w:eastAsia="es-ES"/>
              </w:rPr>
            </w:pPr>
            <w:r w:rsidRPr="00456067">
              <w:rPr>
                <w:rFonts w:ascii="Calibri" w:hAnsi="Calibri" w:cs="Calibri"/>
                <w:sz w:val="18"/>
                <w:szCs w:val="22"/>
                <w:lang w:eastAsia="es-ES"/>
              </w:rPr>
              <w:t>Debe consignar:</w:t>
            </w:r>
          </w:p>
          <w:p w:rsidR="00AC74B2" w:rsidRPr="00456067" w:rsidRDefault="00AC74B2" w:rsidP="004B534A">
            <w:pPr>
              <w:pStyle w:val="Prrafodelista"/>
              <w:numPr>
                <w:ilvl w:val="0"/>
                <w:numId w:val="57"/>
              </w:numPr>
              <w:spacing w:line="276" w:lineRule="auto"/>
              <w:ind w:left="357" w:hanging="357"/>
              <w:jc w:val="both"/>
              <w:rPr>
                <w:rFonts w:ascii="Calibri" w:hAnsi="Calibri" w:cs="Calibri"/>
                <w:sz w:val="18"/>
                <w:szCs w:val="22"/>
                <w:lang w:eastAsia="es-ES"/>
              </w:rPr>
            </w:pPr>
            <w:r w:rsidRPr="00456067">
              <w:rPr>
                <w:rFonts w:ascii="Calibri" w:hAnsi="Calibri" w:cs="Calibri"/>
                <w:sz w:val="18"/>
                <w:szCs w:val="22"/>
                <w:lang w:eastAsia="es-ES"/>
              </w:rPr>
              <w:t>YACIMIENTOS PETROLIFEROS FISCALES BOLIVIANOS;</w:t>
            </w:r>
          </w:p>
          <w:p w:rsidR="00AC74B2" w:rsidRPr="00456067" w:rsidRDefault="00AC74B2" w:rsidP="004B534A">
            <w:pPr>
              <w:pStyle w:val="Prrafodelista"/>
              <w:numPr>
                <w:ilvl w:val="0"/>
                <w:numId w:val="57"/>
              </w:numPr>
              <w:spacing w:line="276" w:lineRule="auto"/>
              <w:ind w:left="357" w:hanging="357"/>
              <w:jc w:val="both"/>
              <w:rPr>
                <w:rFonts w:ascii="Calibri" w:hAnsi="Calibri" w:cs="Calibri"/>
                <w:i/>
                <w:sz w:val="18"/>
                <w:szCs w:val="22"/>
                <w:lang w:eastAsia="es-ES"/>
              </w:rPr>
            </w:pPr>
            <w:r w:rsidRPr="00456067">
              <w:rPr>
                <w:rFonts w:ascii="Calibri" w:hAnsi="Calibri" w:cs="Calibri"/>
                <w:i/>
                <w:sz w:val="18"/>
                <w:szCs w:val="22"/>
                <w:lang w:eastAsia="es-ES"/>
              </w:rPr>
              <w:t>YPFB;</w:t>
            </w:r>
          </w:p>
          <w:p w:rsidR="00AC74B2" w:rsidRPr="00456067" w:rsidRDefault="00AC74B2" w:rsidP="004B534A">
            <w:pPr>
              <w:pStyle w:val="Prrafodelista"/>
              <w:numPr>
                <w:ilvl w:val="0"/>
                <w:numId w:val="57"/>
              </w:numPr>
              <w:spacing w:line="276" w:lineRule="auto"/>
              <w:ind w:left="357" w:hanging="357"/>
              <w:jc w:val="both"/>
              <w:rPr>
                <w:rFonts w:ascii="Calibri" w:hAnsi="Calibri" w:cs="Calibri"/>
                <w:i/>
                <w:sz w:val="18"/>
                <w:szCs w:val="22"/>
                <w:lang w:eastAsia="es-ES"/>
              </w:rPr>
            </w:pPr>
            <w:r w:rsidRPr="00456067">
              <w:rPr>
                <w:rFonts w:ascii="Calibri" w:hAnsi="Calibri" w:cs="Calibri"/>
                <w:i/>
                <w:sz w:val="18"/>
                <w:szCs w:val="22"/>
                <w:lang w:eastAsia="es-ES"/>
              </w:rPr>
              <w:t>o ambos.</w:t>
            </w:r>
          </w:p>
        </w:tc>
      </w:tr>
      <w:tr w:rsidR="00AC74B2" w:rsidRPr="00456067" w:rsidTr="00B36828">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C74B2" w:rsidRPr="00456067" w:rsidRDefault="00AC74B2" w:rsidP="00B36828">
            <w:pPr>
              <w:pStyle w:val="Prrafodelista"/>
              <w:ind w:left="0"/>
              <w:rPr>
                <w:rFonts w:ascii="Calibri" w:hAnsi="Calibri" w:cs="Calibri"/>
                <w:sz w:val="18"/>
                <w:szCs w:val="22"/>
              </w:rPr>
            </w:pPr>
            <w:r w:rsidRPr="00456067">
              <w:rPr>
                <w:rFonts w:ascii="Calibri" w:hAnsi="Calibri" w:cs="Calibri"/>
                <w:b/>
                <w:bCs/>
                <w:sz w:val="18"/>
                <w:szCs w:val="22"/>
              </w:rPr>
              <w:t>MONTO GARANTIZADO</w:t>
            </w:r>
          </w:p>
        </w:tc>
        <w:tc>
          <w:tcPr>
            <w:tcW w:w="6696" w:type="dxa"/>
            <w:tcBorders>
              <w:top w:val="nil"/>
              <w:left w:val="nil"/>
              <w:bottom w:val="single" w:sz="4" w:space="0" w:color="auto"/>
              <w:right w:val="single" w:sz="8" w:space="0" w:color="auto"/>
            </w:tcBorders>
            <w:tcMar>
              <w:top w:w="0" w:type="dxa"/>
              <w:left w:w="108" w:type="dxa"/>
              <w:bottom w:w="0" w:type="dxa"/>
              <w:right w:w="108" w:type="dxa"/>
            </w:tcMar>
            <w:hideMark/>
          </w:tcPr>
          <w:p w:rsidR="00AC74B2" w:rsidRPr="00456067" w:rsidRDefault="00AC74B2" w:rsidP="00B36828">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el valor/importe/monto correctamente calculado, conforme el presente anexo y la “Garantía según el objeto” requerida, considerando el </w:t>
            </w:r>
            <w:proofErr w:type="spellStart"/>
            <w:r w:rsidRPr="00456067">
              <w:rPr>
                <w:rFonts w:ascii="Calibri" w:hAnsi="Calibri" w:cs="Calibri"/>
                <w:sz w:val="18"/>
                <w:szCs w:val="22"/>
                <w:lang w:eastAsia="es-ES"/>
              </w:rPr>
              <w:t>inc</w:t>
            </w:r>
            <w:proofErr w:type="spellEnd"/>
            <w:r w:rsidRPr="00456067">
              <w:rPr>
                <w:rFonts w:ascii="Calibri" w:hAnsi="Calibri" w:cs="Calibri"/>
                <w:sz w:val="18"/>
                <w:szCs w:val="22"/>
                <w:lang w:eastAsia="es-ES"/>
              </w:rPr>
              <w:t xml:space="preserve"> c) de los Aspectos Subsanables del DBC.</w:t>
            </w:r>
          </w:p>
        </w:tc>
      </w:tr>
      <w:tr w:rsidR="00AC74B2" w:rsidRPr="00456067" w:rsidTr="00B36828">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74B2" w:rsidRPr="00456067" w:rsidRDefault="00AC74B2" w:rsidP="00B36828">
            <w:pPr>
              <w:pStyle w:val="Prrafodelista"/>
              <w:ind w:left="0"/>
              <w:rPr>
                <w:rFonts w:ascii="Calibri" w:hAnsi="Calibri" w:cs="Calibri"/>
                <w:sz w:val="18"/>
                <w:szCs w:val="22"/>
              </w:rPr>
            </w:pPr>
            <w:r w:rsidRPr="00456067">
              <w:rPr>
                <w:rFonts w:ascii="Calibri" w:hAnsi="Calibri" w:cs="Calibri"/>
                <w:b/>
                <w:bCs/>
                <w:sz w:val="18"/>
                <w:szCs w:val="22"/>
              </w:rPr>
              <w:t>VIGENCIA</w:t>
            </w:r>
          </w:p>
        </w:tc>
        <w:tc>
          <w:tcPr>
            <w:tcW w:w="669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C74B2" w:rsidRPr="00456067" w:rsidRDefault="00AC74B2" w:rsidP="00B36828">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una vigencia igual o mayor al requerido en el presente Anexo, </w:t>
            </w:r>
          </w:p>
          <w:p w:rsidR="00AC74B2" w:rsidRPr="00456067" w:rsidRDefault="00AC74B2" w:rsidP="004B534A">
            <w:pPr>
              <w:numPr>
                <w:ilvl w:val="0"/>
                <w:numId w:val="58"/>
              </w:numPr>
              <w:jc w:val="both"/>
              <w:rPr>
                <w:rFonts w:ascii="Calibri" w:hAnsi="Calibri" w:cs="Calibri"/>
                <w:sz w:val="18"/>
                <w:szCs w:val="22"/>
                <w:lang w:eastAsia="es-ES"/>
              </w:rPr>
            </w:pPr>
            <w:r w:rsidRPr="00456067">
              <w:rPr>
                <w:rFonts w:ascii="Calibri" w:hAnsi="Calibri" w:cs="Calibri"/>
                <w:sz w:val="18"/>
                <w:szCs w:val="22"/>
                <w:u w:val="single"/>
                <w:lang w:eastAsia="es-ES"/>
              </w:rPr>
              <w:t>Para Garantía de Seriedad de Propuesta:</w:t>
            </w:r>
            <w:r w:rsidRPr="00456067">
              <w:rPr>
                <w:rFonts w:ascii="Calibri" w:hAnsi="Calibri" w:cs="Calibri"/>
                <w:sz w:val="18"/>
                <w:szCs w:val="22"/>
                <w:lang w:eastAsia="es-ES"/>
              </w:rPr>
              <w:t xml:space="preserve"> (120 días) computable a partir de la “Fecha de presentación de propuesta”, establecido en el Cronograma de Plazos del DBC.</w:t>
            </w:r>
          </w:p>
          <w:p w:rsidR="00AC74B2" w:rsidRPr="00456067" w:rsidRDefault="00AC74B2" w:rsidP="004B534A">
            <w:pPr>
              <w:numPr>
                <w:ilvl w:val="0"/>
                <w:numId w:val="58"/>
              </w:numPr>
              <w:jc w:val="both"/>
              <w:rPr>
                <w:rFonts w:ascii="Calibri" w:hAnsi="Calibri" w:cs="Calibri"/>
                <w:sz w:val="18"/>
                <w:szCs w:val="22"/>
                <w:lang w:eastAsia="es-ES"/>
              </w:rPr>
            </w:pPr>
            <w:r w:rsidRPr="00456067">
              <w:rPr>
                <w:rFonts w:ascii="Calibri" w:hAnsi="Calibri" w:cs="Calibri"/>
                <w:sz w:val="18"/>
                <w:szCs w:val="22"/>
                <w:u w:val="single"/>
                <w:lang w:eastAsia="es-ES"/>
              </w:rPr>
              <w:t>Otras garantías:</w:t>
            </w:r>
            <w:r w:rsidRPr="00456067">
              <w:rPr>
                <w:rFonts w:ascii="Calibri" w:hAnsi="Calibri" w:cs="Calibri"/>
                <w:sz w:val="18"/>
                <w:szCs w:val="22"/>
                <w:lang w:eastAsia="es-ES"/>
              </w:rPr>
              <w:t xml:space="preserve"> conforme lo requerido en el presente anexo.</w:t>
            </w:r>
          </w:p>
          <w:p w:rsidR="00AC74B2" w:rsidRPr="00456067" w:rsidRDefault="00AC74B2" w:rsidP="00B36828">
            <w:pPr>
              <w:jc w:val="both"/>
              <w:rPr>
                <w:rFonts w:ascii="Calibri" w:hAnsi="Calibri" w:cs="Calibri"/>
                <w:sz w:val="18"/>
                <w:szCs w:val="22"/>
                <w:lang w:eastAsia="es-ES"/>
              </w:rPr>
            </w:pPr>
            <w:r w:rsidRPr="00456067">
              <w:rPr>
                <w:rFonts w:ascii="Calibri" w:hAnsi="Calibri" w:cs="Calibri"/>
                <w:sz w:val="18"/>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C74B2" w:rsidRPr="00456067" w:rsidTr="00B3682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74B2" w:rsidRPr="00456067" w:rsidRDefault="00AC74B2" w:rsidP="00B36828">
            <w:pPr>
              <w:pStyle w:val="Prrafodelista"/>
              <w:ind w:left="0"/>
              <w:jc w:val="both"/>
              <w:rPr>
                <w:rFonts w:ascii="Calibri" w:hAnsi="Calibri" w:cs="Calibri"/>
                <w:b/>
                <w:bCs/>
                <w:sz w:val="18"/>
                <w:szCs w:val="22"/>
              </w:rPr>
            </w:pPr>
            <w:r w:rsidRPr="00456067">
              <w:rPr>
                <w:rFonts w:ascii="Calibri" w:hAnsi="Calibri" w:cs="Calibri"/>
                <w:b/>
                <w:bCs/>
                <w:sz w:val="18"/>
                <w:szCs w:val="22"/>
              </w:rPr>
              <w:t xml:space="preserve">CLÁUSULAS O CONDICIONES  </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AC74B2" w:rsidRPr="00456067" w:rsidRDefault="00AC74B2" w:rsidP="00B36828">
            <w:pPr>
              <w:jc w:val="both"/>
              <w:rPr>
                <w:rFonts w:ascii="Calibri" w:hAnsi="Calibri" w:cs="Calibri"/>
                <w:sz w:val="18"/>
                <w:szCs w:val="22"/>
                <w:lang w:eastAsia="es-ES"/>
              </w:rPr>
            </w:pPr>
            <w:r w:rsidRPr="00456067">
              <w:rPr>
                <w:rFonts w:ascii="Calibri" w:hAnsi="Calibri" w:cs="Calibri"/>
                <w:sz w:val="18"/>
                <w:szCs w:val="22"/>
                <w:lang w:eastAsia="es-ES"/>
              </w:rPr>
              <w:t>Debe incluir las cláusulas de:</w:t>
            </w:r>
          </w:p>
          <w:p w:rsidR="00AC74B2" w:rsidRPr="00456067" w:rsidRDefault="00AC74B2" w:rsidP="004B534A">
            <w:pPr>
              <w:pStyle w:val="Prrafodelista"/>
              <w:numPr>
                <w:ilvl w:val="0"/>
                <w:numId w:val="59"/>
              </w:numPr>
              <w:jc w:val="both"/>
              <w:rPr>
                <w:rFonts w:ascii="Calibri" w:hAnsi="Calibri" w:cs="Calibri"/>
                <w:sz w:val="18"/>
                <w:szCs w:val="22"/>
                <w:lang w:eastAsia="es-ES"/>
              </w:rPr>
            </w:pPr>
            <w:r w:rsidRPr="00456067">
              <w:rPr>
                <w:rFonts w:ascii="Calibri" w:hAnsi="Calibri" w:cs="Calibri"/>
                <w:sz w:val="18"/>
                <w:szCs w:val="22"/>
                <w:lang w:eastAsia="es-ES"/>
              </w:rPr>
              <w:t xml:space="preserve">Para Boletas de Garantía: RENOVABLE, IRREVOCABLE y </w:t>
            </w:r>
            <w:r w:rsidRPr="00456067">
              <w:rPr>
                <w:rFonts w:ascii="Calibri" w:hAnsi="Calibri" w:cs="Calibri"/>
                <w:b/>
                <w:sz w:val="18"/>
                <w:szCs w:val="22"/>
                <w:u w:val="single"/>
                <w:lang w:eastAsia="es-ES"/>
              </w:rPr>
              <w:t>explícitamente</w:t>
            </w:r>
            <w:r w:rsidRPr="00456067">
              <w:rPr>
                <w:rFonts w:ascii="Calibri" w:hAnsi="Calibri" w:cs="Calibri"/>
                <w:b/>
                <w:sz w:val="18"/>
                <w:szCs w:val="22"/>
                <w:lang w:eastAsia="es-ES"/>
              </w:rPr>
              <w:t xml:space="preserve"> </w:t>
            </w:r>
            <w:r w:rsidRPr="00456067">
              <w:rPr>
                <w:rFonts w:ascii="Calibri" w:hAnsi="Calibri" w:cs="Calibri"/>
                <w:sz w:val="18"/>
                <w:szCs w:val="22"/>
                <w:lang w:eastAsia="es-ES"/>
              </w:rPr>
              <w:t>DE EJECUCIÓN INMEDIATA</w:t>
            </w:r>
          </w:p>
          <w:p w:rsidR="00AC74B2" w:rsidRPr="00456067" w:rsidRDefault="00AC74B2" w:rsidP="004B534A">
            <w:pPr>
              <w:pStyle w:val="Prrafodelista"/>
              <w:numPr>
                <w:ilvl w:val="0"/>
                <w:numId w:val="59"/>
              </w:numPr>
              <w:jc w:val="both"/>
              <w:rPr>
                <w:rFonts w:ascii="Calibri" w:hAnsi="Calibri" w:cs="Calibri"/>
                <w:sz w:val="18"/>
                <w:szCs w:val="22"/>
                <w:lang w:eastAsia="es-ES"/>
              </w:rPr>
            </w:pPr>
            <w:r w:rsidRPr="00456067">
              <w:rPr>
                <w:rFonts w:ascii="Calibri" w:hAnsi="Calibri" w:cs="Calibri"/>
                <w:sz w:val="18"/>
                <w:szCs w:val="22"/>
                <w:lang w:eastAsia="es-ES"/>
              </w:rPr>
              <w:t xml:space="preserve">Para Garantías a Primer Requerimiento: RENOVABLE, IRREVOCABLE y </w:t>
            </w:r>
            <w:r w:rsidRPr="00456067">
              <w:rPr>
                <w:rFonts w:ascii="Calibri" w:hAnsi="Calibri" w:cs="Calibri"/>
                <w:b/>
                <w:sz w:val="18"/>
                <w:szCs w:val="22"/>
                <w:u w:val="single"/>
                <w:lang w:eastAsia="es-ES"/>
              </w:rPr>
              <w:t>explícitamente</w:t>
            </w:r>
            <w:r w:rsidRPr="00456067">
              <w:rPr>
                <w:rFonts w:ascii="Calibri" w:hAnsi="Calibri" w:cs="Calibri"/>
                <w:b/>
                <w:sz w:val="18"/>
                <w:szCs w:val="22"/>
                <w:lang w:eastAsia="es-ES"/>
              </w:rPr>
              <w:t xml:space="preserve"> </w:t>
            </w:r>
            <w:r w:rsidRPr="00456067">
              <w:rPr>
                <w:rFonts w:ascii="Calibri" w:hAnsi="Calibri" w:cs="Calibri"/>
                <w:sz w:val="18"/>
                <w:szCs w:val="22"/>
                <w:lang w:eastAsia="es-ES"/>
              </w:rPr>
              <w:t>de EJECUCIÓN A PRIMER REQUERIMIENTO</w:t>
            </w:r>
          </w:p>
        </w:tc>
      </w:tr>
    </w:tbl>
    <w:p w:rsidR="00AC74B2" w:rsidRDefault="00AC74B2" w:rsidP="00AC74B2">
      <w:pPr>
        <w:jc w:val="both"/>
        <w:rPr>
          <w:rFonts w:ascii="Calibri" w:hAnsi="Calibri" w:cs="Calibri"/>
          <w:b/>
          <w:sz w:val="22"/>
          <w:szCs w:val="22"/>
          <w:u w:val="single"/>
        </w:rPr>
      </w:pPr>
      <w:r w:rsidRPr="00C229A6">
        <w:rPr>
          <w:rFonts w:ascii="Calibri" w:hAnsi="Calibri" w:cs="Calibri"/>
          <w:b/>
          <w:sz w:val="22"/>
          <w:szCs w:val="22"/>
        </w:rPr>
        <w:t>NOTA: EL INCUMPLIMIENTO DE LOS PARAMETROS ESTABLECIDOS PRECEDENTEMENTE, NO</w:t>
      </w:r>
      <w:r w:rsidRPr="00C20339">
        <w:rPr>
          <w:rFonts w:ascii="Calibri" w:hAnsi="Calibri" w:cs="Calibri"/>
          <w:b/>
          <w:sz w:val="22"/>
          <w:szCs w:val="22"/>
        </w:rPr>
        <w:t xml:space="preserve"> DARÁ</w:t>
      </w:r>
      <w:r w:rsidRPr="00C229A6">
        <w:rPr>
          <w:rFonts w:ascii="Calibri" w:hAnsi="Calibri" w:cs="Calibri"/>
          <w:b/>
          <w:sz w:val="22"/>
          <w:szCs w:val="22"/>
          <w:u w:val="single"/>
        </w:rPr>
        <w:t xml:space="preserve"> LUGAR A SUBSANACION ALGUNA</w:t>
      </w:r>
    </w:p>
    <w:p w:rsidR="003A382A" w:rsidRPr="006F470A" w:rsidRDefault="003A382A"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w:t>
      </w:r>
      <w:bookmarkStart w:id="2" w:name="_GoBack"/>
      <w:bookmarkEnd w:id="2"/>
      <w:r w:rsidRPr="006F470A">
        <w:rPr>
          <w:rFonts w:asciiTheme="minorHAnsi" w:hAnsiTheme="minorHAnsi" w:cstheme="minorHAnsi"/>
          <w:b/>
          <w:bCs/>
          <w:sz w:val="22"/>
          <w:szCs w:val="22"/>
        </w:rPr>
        <w:t xml:space="preserve">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 xml:space="preserve">MODELO DE </w:t>
      </w:r>
      <w:r w:rsidR="00FF689D">
        <w:rPr>
          <w:rFonts w:asciiTheme="minorHAnsi" w:hAnsiTheme="minorHAnsi" w:cstheme="minorHAnsi"/>
          <w:b/>
          <w:bCs/>
          <w:sz w:val="22"/>
          <w:szCs w:val="22"/>
        </w:rPr>
        <w:t>CONTRATO</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8C2F4C">
        <w:trPr>
          <w:trHeight w:val="739"/>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noProof/>
          <w:lang w:val="es-BO" w:eastAsia="es-BO"/>
        </w:rPr>
      </w:pPr>
    </w:p>
    <w:p w:rsidR="00FF689D" w:rsidRPr="005626DC" w:rsidRDefault="00FF689D" w:rsidP="00FF689D">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FF689D" w:rsidRPr="005626DC" w:rsidRDefault="00FF689D" w:rsidP="00FF689D">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FF689D" w:rsidRPr="005626DC" w:rsidRDefault="00FF689D" w:rsidP="00FF689D">
      <w:pPr>
        <w:tabs>
          <w:tab w:val="left" w:pos="5103"/>
        </w:tabs>
        <w:spacing w:before="120" w:after="120"/>
        <w:jc w:val="center"/>
        <w:rPr>
          <w:rFonts w:ascii="Arial" w:hAnsi="Arial" w:cs="Arial"/>
          <w:b/>
        </w:rPr>
      </w:pPr>
    </w:p>
    <w:p w:rsidR="00FF689D" w:rsidRPr="005626DC" w:rsidRDefault="00FF689D" w:rsidP="00FF689D">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FF689D" w:rsidRPr="005626DC" w:rsidRDefault="00FF689D" w:rsidP="00FF689D">
      <w:pPr>
        <w:tabs>
          <w:tab w:val="left" w:pos="0"/>
        </w:tabs>
        <w:jc w:val="center"/>
        <w:rPr>
          <w:rFonts w:ascii="Arial" w:hAnsi="Arial" w:cs="Arial"/>
          <w:b/>
        </w:rPr>
      </w:pPr>
      <w:r w:rsidRPr="005626DC">
        <w:rPr>
          <w:rFonts w:ascii="Arial" w:hAnsi="Arial" w:cs="Arial"/>
          <w:b/>
        </w:rPr>
        <w:t>CÓDIGO: _______________</w:t>
      </w:r>
    </w:p>
    <w:p w:rsidR="00FF689D" w:rsidRDefault="00FF689D" w:rsidP="00FF689D">
      <w:pPr>
        <w:spacing w:after="120"/>
        <w:jc w:val="both"/>
        <w:rPr>
          <w:rFonts w:ascii="Arial" w:hAnsi="Arial" w:cs="Arial"/>
          <w:b/>
          <w:sz w:val="21"/>
          <w:szCs w:val="21"/>
          <w:lang w:val="es-BO"/>
        </w:rPr>
      </w:pPr>
    </w:p>
    <w:p w:rsidR="00FF689D" w:rsidRPr="00012AE1" w:rsidRDefault="00FF689D" w:rsidP="00FF689D">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FF689D" w:rsidRPr="00012AE1" w:rsidRDefault="00FF689D" w:rsidP="00FF689D">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FF689D" w:rsidRPr="00012AE1" w:rsidRDefault="00FF689D" w:rsidP="00FF689D">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FF689D" w:rsidRDefault="00FF689D" w:rsidP="00FF689D">
      <w:pPr>
        <w:autoSpaceDE w:val="0"/>
        <w:autoSpaceDN w:val="0"/>
        <w:adjustRightInd w:val="0"/>
        <w:spacing w:before="120" w:after="120"/>
        <w:jc w:val="both"/>
        <w:rPr>
          <w:rFonts w:ascii="Arial" w:hAnsi="Arial" w:cs="Arial"/>
          <w:b/>
          <w:u w:val="single"/>
        </w:rPr>
      </w:pPr>
    </w:p>
    <w:p w:rsidR="00FF689D" w:rsidRPr="00012AE1" w:rsidRDefault="00FF689D" w:rsidP="00FF689D">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FF689D" w:rsidRPr="005626DC" w:rsidRDefault="00FF689D" w:rsidP="004B534A">
      <w:pPr>
        <w:pStyle w:val="Prrafodelista"/>
        <w:numPr>
          <w:ilvl w:val="1"/>
          <w:numId w:val="46"/>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FF689D" w:rsidRPr="005626DC" w:rsidRDefault="00FF689D" w:rsidP="00FF689D">
      <w:pPr>
        <w:pStyle w:val="Prrafodelista"/>
        <w:spacing w:before="120" w:after="120"/>
        <w:ind w:left="709"/>
        <w:jc w:val="both"/>
        <w:rPr>
          <w:rFonts w:ascii="Arial" w:hAnsi="Arial" w:cs="Arial"/>
          <w:i/>
        </w:rPr>
      </w:pPr>
    </w:p>
    <w:p w:rsidR="00FF689D" w:rsidRPr="005626DC" w:rsidRDefault="00FF689D" w:rsidP="004B534A">
      <w:pPr>
        <w:pStyle w:val="Prrafodelista"/>
        <w:numPr>
          <w:ilvl w:val="1"/>
          <w:numId w:val="46"/>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FF689D" w:rsidRPr="005626DC" w:rsidRDefault="00FF689D" w:rsidP="00FF689D">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FF689D" w:rsidRPr="005626DC" w:rsidRDefault="00FF689D" w:rsidP="00FF689D">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FF689D" w:rsidRPr="005626DC" w:rsidRDefault="00FF689D" w:rsidP="00FF689D">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FF689D" w:rsidRPr="005626DC" w:rsidRDefault="00FF689D" w:rsidP="00FF689D">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FF689D" w:rsidRPr="005626DC" w:rsidRDefault="00FF689D" w:rsidP="00FF689D">
      <w:pPr>
        <w:spacing w:before="120"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FF689D" w:rsidRPr="005626DC" w:rsidTr="00EC6657">
        <w:tc>
          <w:tcPr>
            <w:tcW w:w="2522" w:type="dxa"/>
          </w:tcPr>
          <w:p w:rsidR="00FF689D" w:rsidRPr="005626DC" w:rsidRDefault="00FF689D" w:rsidP="00EC6657">
            <w:pPr>
              <w:spacing w:before="120" w:after="120"/>
              <w:rPr>
                <w:rFonts w:ascii="Arial" w:hAnsi="Arial" w:cs="Arial"/>
                <w:b/>
              </w:rPr>
            </w:pPr>
            <w:r w:rsidRPr="005626DC">
              <w:rPr>
                <w:rFonts w:ascii="Arial" w:hAnsi="Arial" w:cs="Arial"/>
                <w:b/>
              </w:rPr>
              <w:t>Adquisición:</w:t>
            </w:r>
          </w:p>
          <w:p w:rsidR="00FF689D" w:rsidRPr="005626DC" w:rsidRDefault="00FF689D" w:rsidP="00EC6657">
            <w:pPr>
              <w:spacing w:before="120" w:after="120"/>
              <w:jc w:val="both"/>
              <w:rPr>
                <w:rFonts w:ascii="Arial" w:hAnsi="Arial" w:cs="Arial"/>
              </w:rPr>
            </w:pPr>
          </w:p>
        </w:tc>
        <w:tc>
          <w:tcPr>
            <w:tcW w:w="6237" w:type="dxa"/>
          </w:tcPr>
          <w:p w:rsidR="00FF689D" w:rsidRPr="005626DC" w:rsidRDefault="00FF689D" w:rsidP="00EC6657">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FF689D" w:rsidRPr="005626DC" w:rsidTr="00EC6657">
        <w:tc>
          <w:tcPr>
            <w:tcW w:w="2522" w:type="dxa"/>
          </w:tcPr>
          <w:p w:rsidR="00FF689D" w:rsidRPr="005626DC" w:rsidRDefault="00FF689D" w:rsidP="00EC6657">
            <w:pPr>
              <w:spacing w:before="120" w:after="120"/>
              <w:jc w:val="both"/>
              <w:rPr>
                <w:rFonts w:ascii="Arial" w:hAnsi="Arial" w:cs="Arial"/>
                <w:b/>
              </w:rPr>
            </w:pPr>
            <w:r w:rsidRPr="005626DC">
              <w:rPr>
                <w:rFonts w:ascii="Arial" w:hAnsi="Arial" w:cs="Arial"/>
                <w:b/>
              </w:rPr>
              <w:t>Contrato:</w:t>
            </w:r>
          </w:p>
        </w:tc>
        <w:tc>
          <w:tcPr>
            <w:tcW w:w="6237" w:type="dxa"/>
          </w:tcPr>
          <w:p w:rsidR="00FF689D" w:rsidRPr="005626DC" w:rsidRDefault="00FF689D" w:rsidP="00EC6657">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FF689D" w:rsidRPr="005626DC" w:rsidTr="00EC6657">
        <w:tc>
          <w:tcPr>
            <w:tcW w:w="2522" w:type="dxa"/>
          </w:tcPr>
          <w:p w:rsidR="00FF689D" w:rsidRPr="005626DC" w:rsidRDefault="00FF689D" w:rsidP="00EC6657">
            <w:pPr>
              <w:spacing w:before="120" w:after="120"/>
              <w:rPr>
                <w:rFonts w:ascii="Arial" w:hAnsi="Arial" w:cs="Arial"/>
                <w:b/>
              </w:rPr>
            </w:pPr>
            <w:r w:rsidRPr="005626DC">
              <w:rPr>
                <w:rFonts w:ascii="Arial" w:hAnsi="Arial" w:cs="Arial"/>
                <w:b/>
              </w:rPr>
              <w:t>Responsable o Comité de Recepción:</w:t>
            </w:r>
          </w:p>
        </w:tc>
        <w:tc>
          <w:tcPr>
            <w:tcW w:w="6237" w:type="dxa"/>
          </w:tcPr>
          <w:p w:rsidR="00FF689D" w:rsidRPr="005626DC" w:rsidRDefault="00FF689D" w:rsidP="00EC6657">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FF689D" w:rsidRPr="005626DC" w:rsidTr="00EC6657">
        <w:tc>
          <w:tcPr>
            <w:tcW w:w="2522" w:type="dxa"/>
          </w:tcPr>
          <w:p w:rsidR="00FF689D" w:rsidRPr="005626DC" w:rsidRDefault="00FF689D" w:rsidP="00EC6657">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FF689D" w:rsidRPr="005626DC" w:rsidRDefault="00FF689D" w:rsidP="00EC6657">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FF689D" w:rsidRPr="005626DC" w:rsidTr="00EC6657">
        <w:tc>
          <w:tcPr>
            <w:tcW w:w="2522" w:type="dxa"/>
          </w:tcPr>
          <w:p w:rsidR="00FF689D" w:rsidRPr="005626DC" w:rsidRDefault="00FF689D" w:rsidP="00EC6657">
            <w:pPr>
              <w:spacing w:before="120" w:after="120"/>
              <w:rPr>
                <w:rFonts w:ascii="Arial" w:hAnsi="Arial" w:cs="Arial"/>
                <w:b/>
              </w:rPr>
            </w:pPr>
            <w:r w:rsidRPr="005626DC">
              <w:rPr>
                <w:rFonts w:ascii="Arial" w:hAnsi="Arial" w:cs="Arial"/>
                <w:b/>
              </w:rPr>
              <w:t>Unidad Solicitante:</w:t>
            </w:r>
          </w:p>
        </w:tc>
        <w:tc>
          <w:tcPr>
            <w:tcW w:w="6237" w:type="dxa"/>
          </w:tcPr>
          <w:p w:rsidR="00FF689D" w:rsidRPr="005626DC" w:rsidRDefault="00FF689D" w:rsidP="00EC6657">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FF689D" w:rsidRPr="005626DC" w:rsidRDefault="00FF689D" w:rsidP="00FF689D">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FF689D" w:rsidRPr="005626DC" w:rsidRDefault="00FF689D" w:rsidP="00FF68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FF689D" w:rsidRPr="005626DC" w:rsidRDefault="00FF689D" w:rsidP="00FF68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FF689D" w:rsidRPr="005626DC" w:rsidRDefault="00FF689D" w:rsidP="00FF68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FF689D" w:rsidRPr="005626DC" w:rsidRDefault="00FF689D" w:rsidP="00FF68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F689D" w:rsidRPr="005626DC" w:rsidRDefault="00FF689D" w:rsidP="00FF68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FF689D" w:rsidRPr="005626DC" w:rsidRDefault="00FF689D" w:rsidP="00FF68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FF689D" w:rsidRPr="005626DC" w:rsidRDefault="00FF689D" w:rsidP="00FF689D">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F689D" w:rsidRPr="005626DC" w:rsidRDefault="00FF689D" w:rsidP="00FF689D">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FF689D" w:rsidRPr="005626DC" w:rsidRDefault="00FF689D" w:rsidP="00FF689D">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FF689D" w:rsidRPr="005626DC" w:rsidRDefault="00FF689D" w:rsidP="00FF689D">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lastRenderedPageBreak/>
        <w:t xml:space="preserve">Forman parte integrante e indivisible del presente Contrato, los anexos que se detallan a continuación y que tienen por finalidad complementarse mutuamente: </w:t>
      </w:r>
    </w:p>
    <w:p w:rsidR="00FF689D" w:rsidRPr="005626DC" w:rsidRDefault="00FF689D" w:rsidP="00FF689D">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FF689D" w:rsidRPr="005626DC" w:rsidRDefault="00FF689D" w:rsidP="00FF689D">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FF689D" w:rsidRPr="005626DC" w:rsidRDefault="00FF689D" w:rsidP="00FF689D">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FF689D" w:rsidRPr="005626DC" w:rsidRDefault="00FF689D" w:rsidP="00FF689D">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FF689D" w:rsidRPr="005626DC" w:rsidRDefault="00FF689D" w:rsidP="00FF689D">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FF689D" w:rsidRPr="005626DC" w:rsidRDefault="00FF689D" w:rsidP="00FF689D">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FF689D" w:rsidRPr="005626DC" w:rsidRDefault="00FF689D" w:rsidP="00FF689D">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FF689D" w:rsidRPr="005626DC" w:rsidRDefault="00FF689D" w:rsidP="00FF689D">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FF689D" w:rsidRPr="005626DC" w:rsidRDefault="00FF689D" w:rsidP="00FF689D">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FF689D" w:rsidRPr="005626DC" w:rsidRDefault="00FF689D" w:rsidP="00FF689D">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FF689D" w:rsidRPr="005626DC" w:rsidRDefault="00FF689D" w:rsidP="00FF689D">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FF689D" w:rsidRPr="005626DC" w:rsidRDefault="00FF689D" w:rsidP="00FF689D">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FF689D" w:rsidRPr="005626DC" w:rsidRDefault="00FF689D" w:rsidP="00FF689D">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FF689D" w:rsidRPr="005626DC" w:rsidTr="00EC665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FF689D" w:rsidRPr="005626DC" w:rsidRDefault="00FF689D" w:rsidP="00EC6657">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FF689D" w:rsidRPr="005626DC" w:rsidRDefault="00FF689D" w:rsidP="00EC6657">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FF689D" w:rsidRPr="005626DC" w:rsidRDefault="00FF689D" w:rsidP="00EC6657">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FF689D" w:rsidRPr="005626DC" w:rsidRDefault="00FF689D" w:rsidP="00EC6657">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FF689D" w:rsidRPr="005626DC" w:rsidRDefault="00FF689D" w:rsidP="00EC6657">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FF689D" w:rsidRPr="005626DC" w:rsidRDefault="00FF689D" w:rsidP="00EC6657">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FF689D" w:rsidRPr="005626DC" w:rsidRDefault="00FF689D" w:rsidP="00EC6657">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FF689D" w:rsidRPr="005626DC" w:rsidRDefault="00FF689D" w:rsidP="00EC6657">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FF689D" w:rsidRPr="005626DC" w:rsidRDefault="00FF689D" w:rsidP="00EC6657">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FF689D" w:rsidRPr="005626DC" w:rsidTr="00EC6657">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FF689D" w:rsidRPr="005626DC" w:rsidRDefault="00FF689D" w:rsidP="00EC6657">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FF689D" w:rsidRPr="005626DC" w:rsidRDefault="00FF689D" w:rsidP="00EC6657">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FF689D" w:rsidRPr="005626DC" w:rsidRDefault="00FF689D" w:rsidP="00EC6657">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FF689D" w:rsidRPr="005626DC" w:rsidRDefault="00FF689D" w:rsidP="00EC6657">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FF689D" w:rsidRPr="005626DC" w:rsidRDefault="00FF689D" w:rsidP="00EC6657">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FF689D" w:rsidRPr="005626DC" w:rsidRDefault="00FF689D" w:rsidP="00EC6657">
            <w:pPr>
              <w:jc w:val="right"/>
              <w:rPr>
                <w:rFonts w:ascii="Arial" w:hAnsi="Arial" w:cs="Arial"/>
                <w:color w:val="000000"/>
                <w:lang w:val="es-BO" w:eastAsia="es-BO"/>
              </w:rPr>
            </w:pPr>
          </w:p>
        </w:tc>
      </w:tr>
      <w:tr w:rsidR="00FF689D" w:rsidRPr="005626DC" w:rsidTr="00EC6657">
        <w:trPr>
          <w:trHeight w:val="557"/>
        </w:trPr>
        <w:tc>
          <w:tcPr>
            <w:tcW w:w="640" w:type="dxa"/>
            <w:tcBorders>
              <w:top w:val="single" w:sz="4" w:space="0" w:color="auto"/>
            </w:tcBorders>
            <w:shd w:val="clear" w:color="auto" w:fill="auto"/>
            <w:noWrap/>
            <w:vAlign w:val="center"/>
            <w:hideMark/>
          </w:tcPr>
          <w:p w:rsidR="00FF689D" w:rsidRPr="005626DC" w:rsidRDefault="00FF689D" w:rsidP="00EC6657">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FF689D" w:rsidRPr="005626DC" w:rsidRDefault="00FF689D" w:rsidP="00EC6657">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FF689D" w:rsidRPr="005626DC" w:rsidRDefault="00FF689D" w:rsidP="00EC6657">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FF689D" w:rsidRPr="005626DC" w:rsidRDefault="00FF689D" w:rsidP="00EC6657">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689D" w:rsidRPr="005626DC" w:rsidRDefault="00FF689D" w:rsidP="00EC6657">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FF689D" w:rsidRPr="005626DC" w:rsidRDefault="00FF689D" w:rsidP="00EC6657">
            <w:pPr>
              <w:jc w:val="right"/>
              <w:rPr>
                <w:rFonts w:ascii="Arial" w:hAnsi="Arial" w:cs="Arial"/>
                <w:b/>
                <w:bCs/>
                <w:color w:val="000000"/>
                <w:lang w:val="es-BO" w:eastAsia="es-BO"/>
              </w:rPr>
            </w:pPr>
          </w:p>
        </w:tc>
      </w:tr>
    </w:tbl>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FF689D" w:rsidRPr="005626DC" w:rsidRDefault="00FF689D" w:rsidP="00FF689D">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FF689D" w:rsidRPr="005626DC" w:rsidRDefault="00FF689D" w:rsidP="00FF689D">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reconocerá costos por trabajos adicionales que previamente no tuvieran su expresa aprobación y no se haya cumplido con lo establecido en el Contrato.</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FF689D" w:rsidRPr="005626DC" w:rsidRDefault="00FF689D" w:rsidP="00FF689D">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FF689D" w:rsidRPr="005626DC" w:rsidRDefault="00FF689D" w:rsidP="00FF689D">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FF689D" w:rsidRPr="005626DC" w:rsidRDefault="00FF689D" w:rsidP="004B534A">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FF689D" w:rsidRPr="005626DC" w:rsidRDefault="00FF689D" w:rsidP="004B534A">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FF689D" w:rsidRPr="005626DC" w:rsidRDefault="00FF689D" w:rsidP="004B534A">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FF689D" w:rsidRPr="005626DC" w:rsidRDefault="00FF689D" w:rsidP="004B534A">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FF689D" w:rsidRPr="005626DC" w:rsidRDefault="00FF689D" w:rsidP="004B534A">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FF689D" w:rsidRPr="005626DC" w:rsidRDefault="00FF689D" w:rsidP="00FF689D">
      <w:pPr>
        <w:spacing w:before="120" w:after="120"/>
        <w:jc w:val="both"/>
        <w:rPr>
          <w:rFonts w:ascii="Arial" w:hAnsi="Arial" w:cs="Arial"/>
          <w:b/>
          <w:iCs/>
          <w:u w:val="single"/>
        </w:rPr>
      </w:pPr>
      <w:r w:rsidRPr="005626DC">
        <w:rPr>
          <w:rFonts w:ascii="Arial" w:hAnsi="Arial" w:cs="Arial"/>
          <w:b/>
          <w:iCs/>
          <w:u w:val="single"/>
        </w:rPr>
        <w:t>DÉCIMA PRIMERA.- (FACTURACIÓN)</w:t>
      </w:r>
    </w:p>
    <w:p w:rsidR="00FF689D" w:rsidRPr="005626DC" w:rsidRDefault="00FF689D" w:rsidP="00FF689D">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FF689D" w:rsidRPr="005626DC" w:rsidRDefault="00FF689D" w:rsidP="00FF689D">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FF689D" w:rsidRPr="005626DC" w:rsidRDefault="00FF689D" w:rsidP="00FF689D">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FF689D" w:rsidRPr="005626DC" w:rsidRDefault="00FF689D" w:rsidP="00FF689D">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FF689D" w:rsidRPr="005626DC" w:rsidRDefault="00FF689D" w:rsidP="00FF689D">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FF689D" w:rsidRPr="005626DC" w:rsidRDefault="00FF689D" w:rsidP="00FF689D">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lastRenderedPageBreak/>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FF689D" w:rsidRPr="005626DC" w:rsidRDefault="00FF689D" w:rsidP="00FF689D">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F689D" w:rsidRPr="005626DC" w:rsidTr="00EC6657">
        <w:trPr>
          <w:trHeight w:val="237"/>
        </w:trPr>
        <w:tc>
          <w:tcPr>
            <w:tcW w:w="4511" w:type="dxa"/>
            <w:tcBorders>
              <w:top w:val="single" w:sz="4" w:space="0" w:color="auto"/>
              <w:left w:val="single" w:sz="4" w:space="0" w:color="auto"/>
              <w:bottom w:val="single" w:sz="4" w:space="0" w:color="auto"/>
              <w:right w:val="single" w:sz="4" w:space="0" w:color="auto"/>
            </w:tcBorders>
          </w:tcPr>
          <w:p w:rsidR="00FF689D" w:rsidRPr="005626DC" w:rsidRDefault="00FF689D" w:rsidP="00EC6657">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FF689D" w:rsidRPr="005626DC" w:rsidRDefault="00FF689D" w:rsidP="00EC6657">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FF689D" w:rsidRPr="005626DC" w:rsidTr="00EC6657">
        <w:trPr>
          <w:trHeight w:val="1505"/>
        </w:trPr>
        <w:tc>
          <w:tcPr>
            <w:tcW w:w="4511" w:type="dxa"/>
            <w:tcBorders>
              <w:top w:val="single" w:sz="4" w:space="0" w:color="auto"/>
              <w:left w:val="single" w:sz="4" w:space="0" w:color="auto"/>
              <w:bottom w:val="single" w:sz="4" w:space="0" w:color="auto"/>
              <w:right w:val="single" w:sz="4" w:space="0" w:color="auto"/>
            </w:tcBorders>
          </w:tcPr>
          <w:p w:rsidR="00FF689D" w:rsidRPr="005626DC" w:rsidRDefault="00FF689D" w:rsidP="00EC6657">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FF689D" w:rsidRDefault="00FF689D" w:rsidP="00EC665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FF689D" w:rsidRPr="00E07048" w:rsidRDefault="00FF689D" w:rsidP="00EC6657">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FF689D" w:rsidRPr="005626DC" w:rsidRDefault="00FF689D" w:rsidP="00EC6657">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FF689D" w:rsidRPr="005626DC" w:rsidRDefault="00FF689D" w:rsidP="00EC6657">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FF689D" w:rsidRPr="005626DC" w:rsidRDefault="00FF689D" w:rsidP="00EC6657">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FF689D" w:rsidRPr="005626DC" w:rsidRDefault="00FF689D" w:rsidP="00EC6657">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FF689D" w:rsidRDefault="00FF689D" w:rsidP="00EC665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FF689D" w:rsidRDefault="00FF689D" w:rsidP="00EC6657">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FF689D" w:rsidRPr="005626DC" w:rsidRDefault="00FF689D" w:rsidP="00EC6657">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FF689D" w:rsidRPr="005626DC" w:rsidRDefault="00FF689D" w:rsidP="00EC6657">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FF689D" w:rsidRPr="005626DC" w:rsidRDefault="00FF689D" w:rsidP="00EC6657">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FF689D" w:rsidRPr="005626DC" w:rsidRDefault="00FF689D" w:rsidP="00FF689D">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FF689D" w:rsidRPr="005626DC" w:rsidRDefault="00FF689D" w:rsidP="00FF689D">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FF689D" w:rsidRPr="005626DC" w:rsidRDefault="00FF689D" w:rsidP="00FF689D">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FF689D" w:rsidRPr="005626DC" w:rsidRDefault="00FF689D" w:rsidP="00FF689D">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FF689D" w:rsidRPr="005626DC" w:rsidRDefault="00FF689D" w:rsidP="00FF689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FF689D" w:rsidRPr="005626DC" w:rsidRDefault="00FF689D" w:rsidP="00FF689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FF689D" w:rsidRPr="005626DC" w:rsidRDefault="00FF689D" w:rsidP="00FF689D">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FF689D" w:rsidRPr="005626DC" w:rsidRDefault="00FF689D" w:rsidP="00FF689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FF689D" w:rsidRPr="005626DC" w:rsidRDefault="00FF689D" w:rsidP="00FF689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FF689D" w:rsidRPr="005626DC" w:rsidRDefault="00FF689D" w:rsidP="00FF689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w:t>
      </w:r>
      <w:r w:rsidRPr="005626DC">
        <w:rPr>
          <w:rFonts w:ascii="Arial" w:hAnsi="Arial" w:cs="Arial"/>
          <w:lang w:val="es-ES_tradnl"/>
        </w:rPr>
        <w:lastRenderedPageBreak/>
        <w:t xml:space="preserve">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FF689D" w:rsidRPr="005626DC" w:rsidRDefault="00FF689D" w:rsidP="00FF689D">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FF689D" w:rsidRPr="005626DC" w:rsidRDefault="00FF689D" w:rsidP="004B534A">
      <w:pPr>
        <w:numPr>
          <w:ilvl w:val="0"/>
          <w:numId w:val="42"/>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FF689D" w:rsidRPr="005626DC" w:rsidRDefault="00FF689D" w:rsidP="00FF689D">
      <w:pPr>
        <w:spacing w:before="120" w:after="120"/>
        <w:ind w:left="1134"/>
        <w:contextualSpacing/>
        <w:jc w:val="both"/>
        <w:rPr>
          <w:rFonts w:ascii="Arial" w:hAnsi="Arial" w:cs="Arial"/>
        </w:rPr>
      </w:pPr>
    </w:p>
    <w:p w:rsidR="00FF689D" w:rsidRPr="005626DC" w:rsidRDefault="00FF689D" w:rsidP="004B534A">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4B534A">
      <w:pPr>
        <w:numPr>
          <w:ilvl w:val="0"/>
          <w:numId w:val="42"/>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FF689D" w:rsidRPr="005626DC" w:rsidRDefault="00FF689D" w:rsidP="00FF689D">
      <w:pPr>
        <w:spacing w:before="120" w:after="120"/>
        <w:contextualSpacing/>
        <w:jc w:val="both"/>
        <w:rPr>
          <w:rFonts w:ascii="Arial" w:hAnsi="Arial" w:cs="Arial"/>
        </w:rPr>
      </w:pPr>
    </w:p>
    <w:p w:rsidR="00FF689D" w:rsidRPr="005626DC" w:rsidRDefault="00FF689D" w:rsidP="004B534A">
      <w:pPr>
        <w:numPr>
          <w:ilvl w:val="0"/>
          <w:numId w:val="42"/>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4B534A">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FF689D" w:rsidRPr="005626DC" w:rsidRDefault="00FF689D" w:rsidP="004B534A">
      <w:pPr>
        <w:numPr>
          <w:ilvl w:val="0"/>
          <w:numId w:val="43"/>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FF689D" w:rsidRPr="005626DC" w:rsidRDefault="00FF689D" w:rsidP="00FF689D">
      <w:pPr>
        <w:spacing w:before="120" w:after="120"/>
        <w:contextualSpacing/>
        <w:jc w:val="both"/>
        <w:rPr>
          <w:rFonts w:ascii="Arial" w:hAnsi="Arial" w:cs="Arial"/>
        </w:rPr>
      </w:pPr>
    </w:p>
    <w:p w:rsidR="00FF689D" w:rsidRPr="005626DC" w:rsidRDefault="00FF689D" w:rsidP="004B534A">
      <w:pPr>
        <w:numPr>
          <w:ilvl w:val="0"/>
          <w:numId w:val="42"/>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FF689D" w:rsidRPr="005626DC" w:rsidRDefault="00FF689D" w:rsidP="004B534A">
      <w:pPr>
        <w:numPr>
          <w:ilvl w:val="0"/>
          <w:numId w:val="42"/>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FF689D" w:rsidRPr="005626DC" w:rsidRDefault="00FF689D" w:rsidP="00FF689D">
      <w:pPr>
        <w:spacing w:before="120" w:after="120"/>
        <w:contextualSpacing/>
        <w:jc w:val="both"/>
        <w:rPr>
          <w:rFonts w:ascii="Arial" w:hAnsi="Arial" w:cs="Arial"/>
        </w:rPr>
      </w:pPr>
    </w:p>
    <w:p w:rsidR="00FF689D" w:rsidRPr="005626DC" w:rsidRDefault="00FF689D" w:rsidP="004B534A">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4B534A">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4B534A">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4B534A">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4B534A">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4B534A">
      <w:pPr>
        <w:numPr>
          <w:ilvl w:val="0"/>
          <w:numId w:val="42"/>
        </w:numPr>
        <w:spacing w:before="120" w:after="120"/>
        <w:ind w:left="1134" w:hanging="425"/>
        <w:contextualSpacing/>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4B534A">
      <w:pPr>
        <w:numPr>
          <w:ilvl w:val="0"/>
          <w:numId w:val="42"/>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4B534A">
      <w:pPr>
        <w:numPr>
          <w:ilvl w:val="0"/>
          <w:numId w:val="42"/>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4B534A">
      <w:pPr>
        <w:numPr>
          <w:ilvl w:val="0"/>
          <w:numId w:val="42"/>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4B534A">
      <w:pPr>
        <w:numPr>
          <w:ilvl w:val="0"/>
          <w:numId w:val="42"/>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FF689D" w:rsidRPr="005626DC" w:rsidRDefault="00FF689D" w:rsidP="00FF689D">
      <w:pPr>
        <w:spacing w:before="120" w:after="120"/>
        <w:ind w:left="720"/>
        <w:contextualSpacing/>
        <w:jc w:val="both"/>
        <w:rPr>
          <w:rFonts w:ascii="Arial" w:hAnsi="Arial" w:cs="Arial"/>
        </w:rPr>
      </w:pPr>
      <w:r w:rsidRPr="005626DC">
        <w:rPr>
          <w:rFonts w:ascii="Arial" w:hAnsi="Arial" w:cs="Arial"/>
        </w:rPr>
        <w:tab/>
      </w:r>
    </w:p>
    <w:p w:rsidR="00FF689D" w:rsidRPr="005626DC" w:rsidRDefault="00FF689D" w:rsidP="004B534A">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FF689D">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FF689D" w:rsidRPr="005626DC" w:rsidRDefault="00FF689D" w:rsidP="00FF689D">
      <w:pPr>
        <w:spacing w:before="120" w:after="120"/>
        <w:contextualSpacing/>
        <w:jc w:val="both"/>
        <w:rPr>
          <w:rFonts w:ascii="Arial" w:hAnsi="Arial" w:cs="Arial"/>
        </w:rPr>
      </w:pP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FF689D" w:rsidRPr="005626DC" w:rsidRDefault="00FF689D" w:rsidP="00FF689D">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FF689D" w:rsidRPr="005626DC" w:rsidRDefault="00FF689D" w:rsidP="00FF689D">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FF689D" w:rsidRPr="005626DC" w:rsidRDefault="00FF689D" w:rsidP="00FF689D">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FF689D" w:rsidRPr="005626DC" w:rsidRDefault="00FF689D" w:rsidP="00FF689D">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FF689D" w:rsidRPr="005626DC" w:rsidRDefault="00FF689D" w:rsidP="00FF689D">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F689D" w:rsidRPr="005626DC" w:rsidRDefault="00FF689D" w:rsidP="00FF689D">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w:t>
      </w:r>
      <w:r w:rsidRPr="005626DC">
        <w:rPr>
          <w:rFonts w:ascii="Arial" w:hAnsi="Arial" w:cs="Arial"/>
          <w:lang w:val="es-ES_tradnl"/>
        </w:rPr>
        <w:lastRenderedPageBreak/>
        <w:t xml:space="preserve">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FF689D" w:rsidRPr="005626DC" w:rsidRDefault="00FF689D" w:rsidP="00FF689D">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FF689D" w:rsidRPr="005626DC" w:rsidRDefault="00FF689D" w:rsidP="00FF689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F689D" w:rsidRPr="005626DC" w:rsidRDefault="00FF689D" w:rsidP="00FF689D">
      <w:pPr>
        <w:shd w:val="clear" w:color="auto" w:fill="FFFFFF"/>
        <w:tabs>
          <w:tab w:val="left" w:pos="426"/>
        </w:tabs>
        <w:spacing w:before="120" w:after="120"/>
        <w:ind w:right="-6"/>
        <w:contextualSpacing/>
        <w:jc w:val="both"/>
        <w:rPr>
          <w:rFonts w:ascii="Arial" w:hAnsi="Arial" w:cs="Arial"/>
          <w:lang w:val="es-BO"/>
        </w:rPr>
      </w:pPr>
    </w:p>
    <w:p w:rsidR="00FF689D" w:rsidRPr="005626DC" w:rsidRDefault="00FF689D" w:rsidP="00FF689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FF689D" w:rsidRPr="005626DC" w:rsidRDefault="00FF689D" w:rsidP="00FF689D">
      <w:pPr>
        <w:spacing w:before="120" w:after="120"/>
        <w:contextualSpacing/>
        <w:jc w:val="both"/>
        <w:rPr>
          <w:rFonts w:ascii="Arial" w:hAnsi="Arial" w:cs="Arial"/>
          <w:lang w:val="es-BO"/>
        </w:rPr>
      </w:pPr>
    </w:p>
    <w:p w:rsidR="00FF689D" w:rsidRPr="005626DC" w:rsidRDefault="00FF689D" w:rsidP="00FF689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FF689D" w:rsidRPr="005626DC" w:rsidRDefault="00FF689D" w:rsidP="00FF689D">
      <w:pPr>
        <w:shd w:val="clear" w:color="auto" w:fill="FFFFFF"/>
        <w:tabs>
          <w:tab w:val="left" w:pos="426"/>
        </w:tabs>
        <w:spacing w:before="120" w:after="120"/>
        <w:ind w:right="-6"/>
        <w:contextualSpacing/>
        <w:jc w:val="both"/>
        <w:rPr>
          <w:rFonts w:ascii="Arial" w:hAnsi="Arial" w:cs="Arial"/>
          <w:lang w:val="es-BO"/>
        </w:rPr>
      </w:pPr>
    </w:p>
    <w:p w:rsidR="00FF689D" w:rsidRPr="005626DC" w:rsidRDefault="00FF689D" w:rsidP="00FF689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FF689D" w:rsidRPr="005626DC" w:rsidRDefault="00FF689D" w:rsidP="004B534A">
      <w:pPr>
        <w:pStyle w:val="Prrafodelista"/>
        <w:numPr>
          <w:ilvl w:val="0"/>
          <w:numId w:val="44"/>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FF689D" w:rsidRPr="005626DC" w:rsidRDefault="00FF689D" w:rsidP="004B534A">
      <w:pPr>
        <w:numPr>
          <w:ilvl w:val="0"/>
          <w:numId w:val="44"/>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FF689D" w:rsidRPr="005626DC" w:rsidRDefault="00FF689D" w:rsidP="00FF689D">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F689D" w:rsidRPr="005626DC" w:rsidRDefault="00FF689D" w:rsidP="00FF689D">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F689D" w:rsidRPr="005626DC" w:rsidRDefault="00FF689D" w:rsidP="004B534A">
      <w:pPr>
        <w:numPr>
          <w:ilvl w:val="0"/>
          <w:numId w:val="40"/>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FF689D" w:rsidRPr="005626DC" w:rsidRDefault="00FF689D" w:rsidP="004B534A">
      <w:pPr>
        <w:numPr>
          <w:ilvl w:val="0"/>
          <w:numId w:val="40"/>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FF689D" w:rsidRPr="005626DC" w:rsidRDefault="00FF689D" w:rsidP="00FF689D">
      <w:pPr>
        <w:spacing w:before="120" w:after="120"/>
        <w:ind w:left="851"/>
        <w:contextualSpacing/>
        <w:jc w:val="both"/>
        <w:rPr>
          <w:rFonts w:ascii="Arial" w:hAnsi="Arial" w:cs="Arial"/>
          <w:lang w:val="es-ES_tradnl"/>
        </w:rPr>
      </w:pPr>
    </w:p>
    <w:p w:rsidR="00FF689D" w:rsidRPr="005626DC" w:rsidRDefault="00FF689D" w:rsidP="004B534A">
      <w:pPr>
        <w:numPr>
          <w:ilvl w:val="0"/>
          <w:numId w:val="40"/>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FF689D" w:rsidRPr="005626DC" w:rsidRDefault="00FF689D" w:rsidP="00FF689D">
      <w:pPr>
        <w:spacing w:before="120" w:after="120"/>
        <w:contextualSpacing/>
        <w:jc w:val="both"/>
        <w:rPr>
          <w:rFonts w:ascii="Arial" w:hAnsi="Arial" w:cs="Arial"/>
          <w:lang w:val="es-ES_tradnl"/>
        </w:rPr>
      </w:pP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FF689D" w:rsidRPr="005626DC" w:rsidRDefault="00FF689D" w:rsidP="00FF689D">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FF689D" w:rsidRPr="005626DC" w:rsidRDefault="00FF689D" w:rsidP="00FF689D">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FF689D" w:rsidRPr="005626DC" w:rsidRDefault="00FF689D" w:rsidP="00FF689D">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FF689D" w:rsidRPr="005626DC" w:rsidRDefault="00FF689D" w:rsidP="00FF689D">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FF689D" w:rsidRPr="005626DC" w:rsidRDefault="00FF689D" w:rsidP="00FF689D">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FF689D" w:rsidRPr="005626DC" w:rsidRDefault="00FF689D" w:rsidP="00FF689D">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FF689D" w:rsidRPr="005626DC" w:rsidRDefault="00FF689D" w:rsidP="00FF689D">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FF689D" w:rsidRPr="005626DC" w:rsidRDefault="00FF689D" w:rsidP="00FF689D">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lastRenderedPageBreak/>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FF689D" w:rsidRPr="005626DC" w:rsidRDefault="00FF689D" w:rsidP="00FF689D">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FF689D" w:rsidRPr="005626DC" w:rsidRDefault="00FF689D" w:rsidP="00FF689D">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FF689D" w:rsidRPr="005626DC" w:rsidRDefault="00FF689D" w:rsidP="004B534A">
      <w:pPr>
        <w:numPr>
          <w:ilvl w:val="0"/>
          <w:numId w:val="39"/>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FF689D" w:rsidRPr="005626DC" w:rsidRDefault="00FF689D" w:rsidP="004B534A">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FF689D" w:rsidRPr="005626DC" w:rsidRDefault="00FF689D" w:rsidP="004B534A">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FF689D" w:rsidRPr="005626DC" w:rsidRDefault="00FF689D" w:rsidP="004B534A">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FF689D" w:rsidRPr="005626DC" w:rsidRDefault="00FF689D" w:rsidP="004B534A">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FF689D" w:rsidRPr="005626DC" w:rsidRDefault="00FF689D" w:rsidP="004B534A">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FF689D" w:rsidRPr="005626DC" w:rsidRDefault="00FF689D" w:rsidP="004B534A">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FF689D" w:rsidRPr="005626DC" w:rsidRDefault="00FF689D" w:rsidP="00FF689D">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FF689D" w:rsidRPr="005626DC" w:rsidRDefault="00FF689D" w:rsidP="00FF689D">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FF689D" w:rsidRPr="005626DC" w:rsidRDefault="00FF689D" w:rsidP="004B534A">
      <w:pPr>
        <w:pStyle w:val="Prrafodelista"/>
        <w:numPr>
          <w:ilvl w:val="0"/>
          <w:numId w:val="45"/>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FF689D" w:rsidRPr="005626DC" w:rsidRDefault="00FF689D" w:rsidP="00FF689D">
      <w:pPr>
        <w:pStyle w:val="Prrafodelista"/>
        <w:spacing w:before="120" w:after="120"/>
        <w:ind w:left="2484"/>
        <w:jc w:val="both"/>
        <w:rPr>
          <w:rFonts w:ascii="Arial" w:hAnsi="Arial" w:cs="Arial"/>
          <w:lang w:val="es-ES_tradnl"/>
        </w:rPr>
      </w:pPr>
    </w:p>
    <w:p w:rsidR="00FF689D" w:rsidRPr="005626DC" w:rsidRDefault="00FF689D" w:rsidP="004B534A">
      <w:pPr>
        <w:pStyle w:val="Prrafodelista"/>
        <w:numPr>
          <w:ilvl w:val="0"/>
          <w:numId w:val="45"/>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FF689D" w:rsidRPr="005626DC" w:rsidRDefault="00FF689D" w:rsidP="00FF689D">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F689D" w:rsidRPr="005626DC" w:rsidRDefault="00FF689D" w:rsidP="00FF689D">
      <w:pPr>
        <w:pStyle w:val="Prrafodelista"/>
        <w:spacing w:before="120" w:after="120"/>
        <w:ind w:left="1996" w:hanging="1145"/>
        <w:jc w:val="both"/>
        <w:rPr>
          <w:rFonts w:ascii="Arial" w:hAnsi="Arial" w:cs="Arial"/>
          <w:color w:val="000000"/>
        </w:rPr>
      </w:pPr>
    </w:p>
    <w:p w:rsidR="00FF689D" w:rsidRPr="005626DC" w:rsidRDefault="00FF689D" w:rsidP="00FF689D">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FF689D" w:rsidRPr="005626DC" w:rsidRDefault="00FF689D" w:rsidP="00FF689D">
      <w:pPr>
        <w:pStyle w:val="Prrafodelista"/>
        <w:spacing w:before="120" w:after="120"/>
        <w:ind w:left="1996" w:hanging="1145"/>
        <w:jc w:val="both"/>
        <w:rPr>
          <w:rFonts w:ascii="Arial" w:hAnsi="Arial" w:cs="Arial"/>
        </w:rPr>
      </w:pPr>
    </w:p>
    <w:p w:rsidR="00FF689D" w:rsidRPr="005626DC" w:rsidRDefault="00FF689D" w:rsidP="004B534A">
      <w:pPr>
        <w:pStyle w:val="Prrafodelista"/>
        <w:numPr>
          <w:ilvl w:val="2"/>
          <w:numId w:val="47"/>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FF689D" w:rsidRPr="005626DC" w:rsidRDefault="00FF689D" w:rsidP="00FF689D">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FF689D" w:rsidRPr="005626DC" w:rsidRDefault="00FF689D" w:rsidP="00FF689D">
      <w:pPr>
        <w:spacing w:before="120" w:after="120"/>
        <w:ind w:left="1996"/>
        <w:jc w:val="both"/>
        <w:rPr>
          <w:rFonts w:ascii="Arial" w:hAnsi="Arial" w:cs="Arial"/>
          <w:lang w:val="es-ES_tradnl"/>
        </w:rPr>
      </w:pPr>
      <w:r w:rsidRPr="005626DC">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FF689D" w:rsidRPr="005626DC" w:rsidRDefault="00FF689D" w:rsidP="00FF689D">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FF689D" w:rsidRPr="005626DC" w:rsidRDefault="00FF689D" w:rsidP="00FF689D">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FF689D" w:rsidRPr="005626DC" w:rsidRDefault="00FF689D" w:rsidP="00FF689D">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FF689D" w:rsidRPr="005626DC" w:rsidRDefault="00FF689D" w:rsidP="00FF689D">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FF689D" w:rsidRPr="005626DC" w:rsidRDefault="00FF689D" w:rsidP="00FF689D">
      <w:pPr>
        <w:spacing w:before="120" w:after="120"/>
        <w:jc w:val="both"/>
        <w:rPr>
          <w:rFonts w:ascii="Arial" w:hAnsi="Arial" w:cs="Arial"/>
          <w:b/>
          <w:u w:val="single"/>
        </w:rPr>
      </w:pPr>
      <w:r w:rsidRPr="005626DC">
        <w:rPr>
          <w:rFonts w:ascii="Arial" w:hAnsi="Arial" w:cs="Arial"/>
          <w:b/>
          <w:u w:val="single"/>
        </w:rPr>
        <w:t>VIGÉSIMA CUARTA.- (CIERRE DE CONTRATO)</w:t>
      </w:r>
    </w:p>
    <w:p w:rsidR="00FF689D" w:rsidRPr="005626DC" w:rsidRDefault="00FF689D" w:rsidP="00FF689D">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FF689D" w:rsidRPr="005626DC" w:rsidRDefault="00FF689D" w:rsidP="00FF689D">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FF689D" w:rsidRPr="005626DC" w:rsidRDefault="00FF689D" w:rsidP="00FF689D">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FF689D" w:rsidRPr="005626DC" w:rsidRDefault="00FF689D" w:rsidP="00FF689D">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FF689D" w:rsidRDefault="00FF689D" w:rsidP="00FF689D">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FF689D" w:rsidRDefault="00FF689D" w:rsidP="00FF689D">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FF689D" w:rsidRPr="00243183" w:rsidRDefault="00FF689D" w:rsidP="00FF689D">
      <w:pPr>
        <w:spacing w:after="120"/>
        <w:jc w:val="both"/>
        <w:rPr>
          <w:rFonts w:ascii="Arial" w:hAnsi="Arial" w:cs="Arial"/>
          <w:b/>
          <w:i/>
          <w:u w:val="single"/>
          <w:lang w:val="es-BO"/>
        </w:rPr>
      </w:pPr>
      <w:r w:rsidRPr="00243183">
        <w:rPr>
          <w:rFonts w:ascii="Arial" w:hAnsi="Arial" w:cs="Arial"/>
          <w:b/>
          <w:i/>
          <w:u w:val="single"/>
          <w:lang w:val="es-BO"/>
        </w:rPr>
        <w:lastRenderedPageBreak/>
        <w:t>(PROTOCOLIZACIÓN DEL CONTRATO)</w:t>
      </w:r>
    </w:p>
    <w:p w:rsidR="00FF689D" w:rsidRPr="00243183" w:rsidRDefault="00FF689D" w:rsidP="00FF689D">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FF689D" w:rsidRPr="00243183" w:rsidRDefault="00FF689D" w:rsidP="00FF689D">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FF689D" w:rsidRPr="00243183" w:rsidRDefault="00FF689D" w:rsidP="00FF689D">
      <w:pPr>
        <w:spacing w:after="120"/>
        <w:jc w:val="both"/>
        <w:rPr>
          <w:rFonts w:ascii="Arial" w:hAnsi="Arial" w:cs="Arial"/>
          <w:i/>
        </w:rPr>
      </w:pPr>
      <w:r w:rsidRPr="00243183">
        <w:rPr>
          <w:rFonts w:ascii="Arial" w:hAnsi="Arial" w:cs="Arial"/>
          <w:i/>
        </w:rPr>
        <w:t>Originales o fotocopias legalizadas de:</w:t>
      </w:r>
    </w:p>
    <w:p w:rsidR="00FF689D" w:rsidRPr="00243183" w:rsidRDefault="00FF689D" w:rsidP="004B534A">
      <w:pPr>
        <w:numPr>
          <w:ilvl w:val="0"/>
          <w:numId w:val="48"/>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FF689D" w:rsidRPr="00243183" w:rsidRDefault="00FF689D" w:rsidP="004B534A">
      <w:pPr>
        <w:numPr>
          <w:ilvl w:val="0"/>
          <w:numId w:val="48"/>
        </w:numPr>
        <w:ind w:left="1134" w:hanging="283"/>
        <w:jc w:val="both"/>
        <w:rPr>
          <w:rFonts w:ascii="Arial" w:hAnsi="Arial" w:cs="Arial"/>
          <w:i/>
        </w:rPr>
      </w:pPr>
      <w:r w:rsidRPr="00243183">
        <w:rPr>
          <w:rFonts w:ascii="Arial" w:hAnsi="Arial" w:cs="Arial"/>
          <w:i/>
        </w:rPr>
        <w:t>Certificado de  matrícula de inscripción en FUNDEMPRESA.</w:t>
      </w:r>
    </w:p>
    <w:p w:rsidR="00FF689D" w:rsidRPr="00243183" w:rsidRDefault="00FF689D" w:rsidP="004B534A">
      <w:pPr>
        <w:numPr>
          <w:ilvl w:val="0"/>
          <w:numId w:val="48"/>
        </w:numPr>
        <w:ind w:left="1134" w:hanging="283"/>
        <w:jc w:val="both"/>
        <w:rPr>
          <w:rFonts w:ascii="Arial" w:hAnsi="Arial" w:cs="Arial"/>
          <w:i/>
        </w:rPr>
      </w:pPr>
      <w:r w:rsidRPr="00243183">
        <w:rPr>
          <w:rFonts w:ascii="Arial" w:hAnsi="Arial" w:cs="Arial"/>
          <w:i/>
        </w:rPr>
        <w:t>Minuta del Contrato</w:t>
      </w:r>
    </w:p>
    <w:p w:rsidR="00FF689D" w:rsidRPr="00243183" w:rsidRDefault="00FF689D" w:rsidP="00FF689D">
      <w:pPr>
        <w:jc w:val="both"/>
        <w:rPr>
          <w:rFonts w:ascii="Arial" w:hAnsi="Arial" w:cs="Arial"/>
          <w:i/>
        </w:rPr>
      </w:pPr>
      <w:r w:rsidRPr="00243183">
        <w:rPr>
          <w:rFonts w:ascii="Arial" w:hAnsi="Arial" w:cs="Arial"/>
          <w:i/>
        </w:rPr>
        <w:t>Fotocopias simples de:</w:t>
      </w:r>
    </w:p>
    <w:p w:rsidR="00FF689D" w:rsidRPr="00243183" w:rsidRDefault="00FF689D" w:rsidP="004B534A">
      <w:pPr>
        <w:numPr>
          <w:ilvl w:val="0"/>
          <w:numId w:val="48"/>
        </w:numPr>
        <w:ind w:left="1134" w:hanging="283"/>
        <w:jc w:val="both"/>
        <w:rPr>
          <w:rFonts w:ascii="Arial" w:hAnsi="Arial" w:cs="Arial"/>
          <w:i/>
        </w:rPr>
      </w:pPr>
      <w:r w:rsidRPr="00243183">
        <w:rPr>
          <w:rFonts w:ascii="Arial" w:hAnsi="Arial" w:cs="Arial"/>
          <w:i/>
        </w:rPr>
        <w:t>Cédula de identidad del representante legal.  </w:t>
      </w:r>
    </w:p>
    <w:p w:rsidR="00FF689D" w:rsidRPr="00243183" w:rsidRDefault="00FF689D" w:rsidP="004B534A">
      <w:pPr>
        <w:numPr>
          <w:ilvl w:val="0"/>
          <w:numId w:val="48"/>
        </w:numPr>
        <w:ind w:left="1134" w:hanging="283"/>
        <w:jc w:val="both"/>
        <w:rPr>
          <w:rFonts w:ascii="Arial" w:hAnsi="Arial" w:cs="Arial"/>
          <w:i/>
        </w:rPr>
      </w:pPr>
      <w:r w:rsidRPr="00243183">
        <w:rPr>
          <w:rFonts w:ascii="Arial" w:hAnsi="Arial" w:cs="Arial"/>
          <w:i/>
        </w:rPr>
        <w:t xml:space="preserve">Escritura  de constitución de la empresa.  </w:t>
      </w:r>
    </w:p>
    <w:p w:rsidR="00FF689D" w:rsidRPr="00243183" w:rsidRDefault="00FF689D" w:rsidP="004B534A">
      <w:pPr>
        <w:numPr>
          <w:ilvl w:val="0"/>
          <w:numId w:val="48"/>
        </w:numPr>
        <w:spacing w:after="120"/>
        <w:ind w:left="1134" w:hanging="283"/>
        <w:jc w:val="both"/>
        <w:rPr>
          <w:rFonts w:ascii="Arial" w:hAnsi="Arial" w:cs="Arial"/>
          <w:i/>
        </w:rPr>
      </w:pPr>
      <w:r w:rsidRPr="00243183">
        <w:rPr>
          <w:rFonts w:ascii="Arial" w:hAnsi="Arial" w:cs="Arial"/>
          <w:i/>
        </w:rPr>
        <w:t xml:space="preserve">Garantía de cumplimiento de contrato </w:t>
      </w:r>
    </w:p>
    <w:p w:rsidR="00FF689D" w:rsidRPr="00243183" w:rsidRDefault="00FF689D" w:rsidP="00FF689D">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FF689D" w:rsidRPr="005626DC" w:rsidRDefault="00FF689D" w:rsidP="00FF689D">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FF689D" w:rsidRPr="005626DC" w:rsidRDefault="00FF689D" w:rsidP="00FF689D">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FF689D" w:rsidRDefault="00FF689D" w:rsidP="00FF689D">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FF689D" w:rsidRDefault="00FF689D" w:rsidP="00FF689D">
      <w:pPr>
        <w:spacing w:before="120" w:after="120"/>
        <w:jc w:val="both"/>
        <w:rPr>
          <w:rFonts w:ascii="Arial" w:hAnsi="Arial" w:cs="Arial"/>
          <w:lang w:val="es-ES_tradnl"/>
        </w:rPr>
      </w:pPr>
    </w:p>
    <w:p w:rsidR="00FF689D" w:rsidRDefault="00FF689D" w:rsidP="00FF689D">
      <w:pPr>
        <w:spacing w:before="120" w:after="120"/>
        <w:jc w:val="both"/>
        <w:rPr>
          <w:rFonts w:ascii="Arial" w:hAnsi="Arial" w:cs="Arial"/>
          <w:lang w:val="es-ES_tradnl"/>
        </w:rPr>
      </w:pPr>
    </w:p>
    <w:p w:rsidR="00FF689D" w:rsidRPr="005626DC" w:rsidRDefault="00FF689D" w:rsidP="00FF689D">
      <w:pPr>
        <w:spacing w:before="120" w:after="120"/>
        <w:jc w:val="both"/>
        <w:rPr>
          <w:rFonts w:ascii="Arial" w:hAnsi="Arial" w:cs="Arial"/>
          <w:lang w:val="es-ES_tradnl"/>
        </w:rPr>
      </w:pPr>
    </w:p>
    <w:p w:rsidR="00FF689D" w:rsidRPr="005626DC" w:rsidRDefault="00FF689D" w:rsidP="00FF689D">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FF689D" w:rsidTr="00EC6657">
        <w:tc>
          <w:tcPr>
            <w:tcW w:w="4914" w:type="dxa"/>
          </w:tcPr>
          <w:p w:rsidR="00FF689D" w:rsidRDefault="00FF689D" w:rsidP="00EC6657">
            <w:pPr>
              <w:jc w:val="both"/>
              <w:rPr>
                <w:rFonts w:ascii="Arial" w:hAnsi="Arial" w:cs="Arial"/>
              </w:rPr>
            </w:pPr>
            <w:r>
              <w:rPr>
                <w:rFonts w:ascii="Arial" w:hAnsi="Arial" w:cs="Arial"/>
              </w:rPr>
              <w:t xml:space="preserve">         Lic. __________________</w:t>
            </w:r>
          </w:p>
        </w:tc>
        <w:tc>
          <w:tcPr>
            <w:tcW w:w="4914" w:type="dxa"/>
          </w:tcPr>
          <w:p w:rsidR="00FF689D" w:rsidRDefault="00FF689D" w:rsidP="00EC6657">
            <w:pPr>
              <w:jc w:val="both"/>
              <w:rPr>
                <w:rFonts w:ascii="Arial" w:hAnsi="Arial" w:cs="Arial"/>
              </w:rPr>
            </w:pPr>
            <w:r>
              <w:rPr>
                <w:rFonts w:ascii="Arial" w:hAnsi="Arial" w:cs="Arial"/>
              </w:rPr>
              <w:t xml:space="preserve">          Sr. ____________________________</w:t>
            </w:r>
          </w:p>
        </w:tc>
      </w:tr>
      <w:tr w:rsidR="00FF689D" w:rsidTr="00EC6657">
        <w:tc>
          <w:tcPr>
            <w:tcW w:w="4914" w:type="dxa"/>
          </w:tcPr>
          <w:p w:rsidR="00FF689D" w:rsidRDefault="00FF689D" w:rsidP="00EC6657">
            <w:pPr>
              <w:jc w:val="both"/>
              <w:rPr>
                <w:rFonts w:ascii="Arial" w:hAnsi="Arial" w:cs="Arial"/>
                <w:i/>
              </w:rPr>
            </w:pPr>
            <w:r>
              <w:rPr>
                <w:rFonts w:ascii="Arial" w:hAnsi="Arial" w:cs="Arial"/>
                <w:i/>
              </w:rPr>
              <w:t xml:space="preserve">                       cargo</w:t>
            </w:r>
          </w:p>
          <w:p w:rsidR="00FF689D" w:rsidRDefault="00FF689D" w:rsidP="00EC6657">
            <w:pPr>
              <w:jc w:val="both"/>
              <w:rPr>
                <w:rFonts w:ascii="Arial" w:hAnsi="Arial" w:cs="Arial"/>
                <w:b/>
              </w:rPr>
            </w:pPr>
            <w:r>
              <w:rPr>
                <w:rFonts w:ascii="Arial" w:hAnsi="Arial" w:cs="Arial"/>
                <w:b/>
              </w:rPr>
              <w:t>YPFB</w:t>
            </w:r>
          </w:p>
          <w:p w:rsidR="00FF689D" w:rsidRPr="00F310DD" w:rsidRDefault="00FF689D" w:rsidP="00EC6657">
            <w:pPr>
              <w:rPr>
                <w:rFonts w:ascii="Arial" w:hAnsi="Arial" w:cs="Arial"/>
                <w:b/>
              </w:rPr>
            </w:pPr>
            <w:r w:rsidRPr="00F310DD">
              <w:rPr>
                <w:rFonts w:ascii="Arial" w:hAnsi="Arial" w:cs="Arial"/>
                <w:b/>
              </w:rPr>
              <w:t>ENTIDAD</w:t>
            </w:r>
          </w:p>
        </w:tc>
        <w:tc>
          <w:tcPr>
            <w:tcW w:w="4914" w:type="dxa"/>
          </w:tcPr>
          <w:p w:rsidR="00FF689D" w:rsidRDefault="00FF689D" w:rsidP="00EC6657">
            <w:pPr>
              <w:jc w:val="both"/>
              <w:rPr>
                <w:rFonts w:ascii="Arial" w:hAnsi="Arial" w:cs="Arial"/>
                <w:i/>
              </w:rPr>
            </w:pPr>
            <w:r>
              <w:rPr>
                <w:rFonts w:ascii="Arial" w:hAnsi="Arial" w:cs="Arial"/>
                <w:i/>
              </w:rPr>
              <w:t xml:space="preserve">                         Nombre empresa</w:t>
            </w:r>
          </w:p>
          <w:p w:rsidR="00FF689D" w:rsidRPr="00F310DD" w:rsidRDefault="00FF689D" w:rsidP="00EC6657">
            <w:pPr>
              <w:jc w:val="both"/>
              <w:rPr>
                <w:rFonts w:ascii="Arial" w:hAnsi="Arial" w:cs="Arial"/>
                <w:b/>
              </w:rPr>
            </w:pPr>
            <w:r w:rsidRPr="00F310DD">
              <w:rPr>
                <w:rFonts w:ascii="Arial" w:hAnsi="Arial" w:cs="Arial"/>
                <w:b/>
              </w:rPr>
              <w:t>PROVEEDOR</w:t>
            </w:r>
          </w:p>
        </w:tc>
      </w:tr>
    </w:tbl>
    <w:p w:rsidR="00FF689D" w:rsidRPr="005626DC" w:rsidRDefault="00FF689D" w:rsidP="00FF689D">
      <w:pPr>
        <w:jc w:val="both"/>
        <w:rPr>
          <w:rFonts w:ascii="Arial" w:hAnsi="Arial" w:cs="Arial"/>
        </w:rPr>
      </w:pPr>
    </w:p>
    <w:sectPr w:rsidR="00FF689D" w:rsidRPr="005626DC" w:rsidSect="00992745">
      <w:footerReference w:type="default" r:id="rId32"/>
      <w:footerReference w:type="first" r:id="rId3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34A" w:rsidRDefault="004B534A">
      <w:r>
        <w:separator/>
      </w:r>
    </w:p>
  </w:endnote>
  <w:endnote w:type="continuationSeparator" w:id="0">
    <w:p w:rsidR="004B534A" w:rsidRDefault="004B5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4A68B0" w:rsidRDefault="004A68B0">
        <w:pPr>
          <w:pStyle w:val="Piedepgina"/>
          <w:jc w:val="right"/>
        </w:pPr>
        <w:r>
          <w:fldChar w:fldCharType="begin"/>
        </w:r>
        <w:r>
          <w:instrText>PAGE   \* MERGEFORMAT</w:instrText>
        </w:r>
        <w:r>
          <w:fldChar w:fldCharType="separate"/>
        </w:r>
        <w:r w:rsidR="00670B5A">
          <w:rPr>
            <w:noProof/>
          </w:rPr>
          <w:t>54</w:t>
        </w:r>
        <w:r>
          <w:fldChar w:fldCharType="end"/>
        </w:r>
      </w:p>
    </w:sdtContent>
  </w:sdt>
  <w:p w:rsidR="004A68B0" w:rsidRDefault="004A68B0"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4A68B0" w:rsidRDefault="004A68B0" w:rsidP="00AC3212">
        <w:pPr>
          <w:pStyle w:val="Piedepgina"/>
          <w:jc w:val="right"/>
        </w:pPr>
        <w:r>
          <w:fldChar w:fldCharType="begin"/>
        </w:r>
        <w:r>
          <w:instrText>PAGE   \* MERGEFORMAT</w:instrText>
        </w:r>
        <w:r>
          <w:fldChar w:fldCharType="separate"/>
        </w:r>
        <w:r w:rsidR="00670B5A">
          <w:rPr>
            <w:noProof/>
          </w:rPr>
          <w:t>1</w:t>
        </w:r>
        <w:r>
          <w:fldChar w:fldCharType="end"/>
        </w:r>
      </w:p>
    </w:sdtContent>
  </w:sdt>
  <w:p w:rsidR="004A68B0" w:rsidRDefault="004A68B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34A" w:rsidRDefault="004B534A">
      <w:r>
        <w:separator/>
      </w:r>
    </w:p>
  </w:footnote>
  <w:footnote w:type="continuationSeparator" w:id="0">
    <w:p w:rsidR="004B534A" w:rsidRDefault="004B53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845F5"/>
    <w:multiLevelType w:val="hybridMultilevel"/>
    <w:tmpl w:val="111EF2EA"/>
    <w:lvl w:ilvl="0" w:tplc="580A000B">
      <w:start w:val="1"/>
      <w:numFmt w:val="bullet"/>
      <w:lvlText w:val=""/>
      <w:lvlJc w:val="left"/>
      <w:pPr>
        <w:ind w:left="720" w:hanging="360"/>
      </w:pPr>
      <w:rPr>
        <w:rFonts w:ascii="Wingdings" w:hAnsi="Wingdings" w:hint="default"/>
      </w:rPr>
    </w:lvl>
    <w:lvl w:ilvl="1" w:tplc="580A000B">
      <w:start w:val="1"/>
      <w:numFmt w:val="bullet"/>
      <w:lvlText w:val=""/>
      <w:lvlJc w:val="left"/>
      <w:pPr>
        <w:ind w:left="1440" w:hanging="360"/>
      </w:pPr>
      <w:rPr>
        <w:rFonts w:ascii="Wingdings" w:hAnsi="Wingdings"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nsid w:val="2D1B1988"/>
    <w:multiLevelType w:val="hybridMultilevel"/>
    <w:tmpl w:val="43463BE8"/>
    <w:lvl w:ilvl="0" w:tplc="580A000D">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6614983"/>
    <w:multiLevelType w:val="hybridMultilevel"/>
    <w:tmpl w:val="BC98AD42"/>
    <w:lvl w:ilvl="0" w:tplc="580A000D">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1421E12"/>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54038D0"/>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8">
    <w:nsid w:val="5D147FEB"/>
    <w:multiLevelType w:val="hybridMultilevel"/>
    <w:tmpl w:val="B7E2DC3A"/>
    <w:lvl w:ilvl="0" w:tplc="400A000F">
      <w:start w:val="1"/>
      <w:numFmt w:val="decimal"/>
      <w:lvlText w:val="%1."/>
      <w:lvlJc w:val="left"/>
      <w:pPr>
        <w:ind w:left="36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9"/>
  </w:num>
  <w:num w:numId="4">
    <w:abstractNumId w:val="9"/>
  </w:num>
  <w:num w:numId="5">
    <w:abstractNumId w:val="27"/>
  </w:num>
  <w:num w:numId="6">
    <w:abstractNumId w:val="29"/>
  </w:num>
  <w:num w:numId="7">
    <w:abstractNumId w:val="0"/>
  </w:num>
  <w:num w:numId="8">
    <w:abstractNumId w:val="54"/>
  </w:num>
  <w:num w:numId="9">
    <w:abstractNumId w:val="57"/>
  </w:num>
  <w:num w:numId="10">
    <w:abstractNumId w:val="10"/>
  </w:num>
  <w:num w:numId="11">
    <w:abstractNumId w:val="37"/>
  </w:num>
  <w:num w:numId="12">
    <w:abstractNumId w:val="41"/>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3"/>
  </w:num>
  <w:num w:numId="19">
    <w:abstractNumId w:val="32"/>
  </w:num>
  <w:num w:numId="20">
    <w:abstractNumId w:val="51"/>
  </w:num>
  <w:num w:numId="21">
    <w:abstractNumId w:val="47"/>
  </w:num>
  <w:num w:numId="22">
    <w:abstractNumId w:val="26"/>
  </w:num>
  <w:num w:numId="23">
    <w:abstractNumId w:val="25"/>
  </w:num>
  <w:num w:numId="24">
    <w:abstractNumId w:val="38"/>
  </w:num>
  <w:num w:numId="25">
    <w:abstractNumId w:val="33"/>
  </w:num>
  <w:num w:numId="26">
    <w:abstractNumId w:val="6"/>
  </w:num>
  <w:num w:numId="27">
    <w:abstractNumId w:val="20"/>
  </w:num>
  <w:num w:numId="28">
    <w:abstractNumId w:val="12"/>
  </w:num>
  <w:num w:numId="29">
    <w:abstractNumId w:val="30"/>
  </w:num>
  <w:num w:numId="30">
    <w:abstractNumId w:val="58"/>
  </w:num>
  <w:num w:numId="31">
    <w:abstractNumId w:val="1"/>
  </w:num>
  <w:num w:numId="32">
    <w:abstractNumId w:val="11"/>
  </w:num>
  <w:num w:numId="33">
    <w:abstractNumId w:val="46"/>
  </w:num>
  <w:num w:numId="34">
    <w:abstractNumId w:val="55"/>
  </w:num>
  <w:num w:numId="35">
    <w:abstractNumId w:val="15"/>
  </w:num>
  <w:num w:numId="36">
    <w:abstractNumId w:val="24"/>
  </w:num>
  <w:num w:numId="37">
    <w:abstractNumId w:val="40"/>
  </w:num>
  <w:num w:numId="38">
    <w:abstractNumId w:val="36"/>
  </w:num>
  <w:num w:numId="39">
    <w:abstractNumId w:val="2"/>
    <w:lvlOverride w:ilvl="0">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num>
  <w:num w:numId="42">
    <w:abstractNumId w:val="44"/>
  </w:num>
  <w:num w:numId="43">
    <w:abstractNumId w:val="50"/>
  </w:num>
  <w:num w:numId="44">
    <w:abstractNumId w:val="56"/>
  </w:num>
  <w:num w:numId="45">
    <w:abstractNumId w:val="7"/>
  </w:num>
  <w:num w:numId="46">
    <w:abstractNumId w:val="34"/>
  </w:num>
  <w:num w:numId="47">
    <w:abstractNumId w:val="19"/>
  </w:num>
  <w:num w:numId="48">
    <w:abstractNumId w:val="45"/>
  </w:num>
  <w:num w:numId="49">
    <w:abstractNumId w:val="22"/>
  </w:num>
  <w:num w:numId="50">
    <w:abstractNumId w:val="23"/>
  </w:num>
  <w:num w:numId="51">
    <w:abstractNumId w:val="31"/>
  </w:num>
  <w:num w:numId="5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5"/>
  </w:num>
  <w:num w:numId="56">
    <w:abstractNumId w:val="53"/>
  </w:num>
  <w:num w:numId="57">
    <w:abstractNumId w:val="52"/>
  </w:num>
  <w:num w:numId="58">
    <w:abstractNumId w:val="13"/>
  </w:num>
  <w:num w:numId="59">
    <w:abstractNumId w:val="2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A6A"/>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BE5"/>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816"/>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4BBF"/>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1FD"/>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4AA"/>
    <w:rsid w:val="00190976"/>
    <w:rsid w:val="00190FAB"/>
    <w:rsid w:val="00191471"/>
    <w:rsid w:val="00191B40"/>
    <w:rsid w:val="00192366"/>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5D6C"/>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C2E"/>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3BC0"/>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2AF"/>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B0"/>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C30"/>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71D"/>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8B0"/>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34A"/>
    <w:rsid w:val="004B54B5"/>
    <w:rsid w:val="004B5EB0"/>
    <w:rsid w:val="004B62DE"/>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3FD"/>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028"/>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A1"/>
    <w:rsid w:val="005550CA"/>
    <w:rsid w:val="005556CE"/>
    <w:rsid w:val="00555A23"/>
    <w:rsid w:val="00555D52"/>
    <w:rsid w:val="00555E12"/>
    <w:rsid w:val="00555E7A"/>
    <w:rsid w:val="005560B5"/>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5E2E"/>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0C5"/>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B5A"/>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016"/>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5DB"/>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6780"/>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34"/>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D77"/>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68"/>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292"/>
    <w:rsid w:val="007F6467"/>
    <w:rsid w:val="007F6A76"/>
    <w:rsid w:val="007F6B89"/>
    <w:rsid w:val="007F6D29"/>
    <w:rsid w:val="007F6FB7"/>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070"/>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F4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1D7"/>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722"/>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4DD"/>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4B2"/>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7B6"/>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366"/>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77615"/>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307"/>
    <w:rsid w:val="00EC58F1"/>
    <w:rsid w:val="00EC5AAA"/>
    <w:rsid w:val="00EC5CF4"/>
    <w:rsid w:val="00EC5D38"/>
    <w:rsid w:val="00EC6657"/>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6B2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163"/>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4D1"/>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80"/>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7F7"/>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68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45590812">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tmp"/><Relationship Id="rId26"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tmp"/><Relationship Id="rId25" Type="http://schemas.openxmlformats.org/officeDocument/2006/relationships/oleObject" Target="embeddings/oleObject1.bin"/><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tmp"/><Relationship Id="rId20" Type="http://schemas.openxmlformats.org/officeDocument/2006/relationships/image" Target="media/image7.png"/><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0.w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tmp"/><Relationship Id="rId23" Type="http://schemas.openxmlformats.org/officeDocument/2006/relationships/image" Target="media/image9.png"/><Relationship Id="rId28" Type="http://schemas.openxmlformats.org/officeDocument/2006/relationships/image" Target="media/image12.wmf"/><Relationship Id="rId10" Type="http://schemas.openxmlformats.org/officeDocument/2006/relationships/hyperlink" Target="http://www.ypfb.gob.bo" TargetMode="External"/><Relationship Id="rId19" Type="http://schemas.openxmlformats.org/officeDocument/2006/relationships/image" Target="media/image6.tmp"/><Relationship Id="rId31"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microsoft.com/office/2007/relationships/hdphoto" Target="media/hdphoto1.wdp"/><Relationship Id="rId27" Type="http://schemas.openxmlformats.org/officeDocument/2006/relationships/oleObject" Target="embeddings/oleObject2.bin"/><Relationship Id="rId30" Type="http://schemas.openxmlformats.org/officeDocument/2006/relationships/image" Target="media/image13.wmf"/><Relationship Id="rId35"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8B090-D8D2-4E46-8A76-8B56C40E8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56</Pages>
  <Words>17964</Words>
  <Characters>98807</Characters>
  <Application>Microsoft Office Word</Application>
  <DocSecurity>0</DocSecurity>
  <Lines>823</Lines>
  <Paragraphs>233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116538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40</cp:revision>
  <cp:lastPrinted>2017-08-15T15:14:00Z</cp:lastPrinted>
  <dcterms:created xsi:type="dcterms:W3CDTF">2017-08-14T19:29:00Z</dcterms:created>
  <dcterms:modified xsi:type="dcterms:W3CDTF">2017-10-11T01:01:00Z</dcterms:modified>
</cp:coreProperties>
</file>