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4B2AB9" w:rsidRPr="000F3C92" w:rsidRDefault="004B2AB9" w:rsidP="004B2AB9">
      <w:pPr>
        <w:jc w:val="center"/>
        <w:rPr>
          <w:rFonts w:ascii="Arial" w:hAnsi="Arial" w:cs="Arial"/>
          <w:b/>
          <w:color w:val="000000" w:themeColor="text1"/>
          <w:sz w:val="18"/>
          <w:szCs w:val="18"/>
          <w:u w:val="single"/>
          <w:lang w:val="es-MX"/>
        </w:rPr>
      </w:pPr>
      <w:r w:rsidRPr="000F3C92">
        <w:rPr>
          <w:rFonts w:ascii="Arial" w:hAnsi="Arial" w:cs="Arial"/>
          <w:b/>
          <w:color w:val="000000" w:themeColor="text1"/>
          <w:sz w:val="18"/>
          <w:szCs w:val="18"/>
          <w:u w:val="single"/>
          <w:lang w:val="es-MX"/>
        </w:rPr>
        <w:t>ESPECIFICACIONES TECNICAS PARA TENDIDO DE RED SECUNDARIA</w:t>
      </w:r>
    </w:p>
    <w:p w:rsidR="009113B2" w:rsidRPr="000F3C92" w:rsidRDefault="009113B2" w:rsidP="009113B2">
      <w:pPr>
        <w:rPr>
          <w:rFonts w:asciiTheme="minorHAnsi" w:hAnsiTheme="minorHAnsi" w:cstheme="minorHAnsi"/>
          <w:color w:val="000000" w:themeColor="text1"/>
          <w:sz w:val="20"/>
          <w:szCs w:val="20"/>
          <w:lang w:val="es-MX"/>
        </w:rPr>
      </w:pPr>
    </w:p>
    <w:p w:rsidR="009113B2" w:rsidRPr="000F3C92" w:rsidRDefault="009113B2" w:rsidP="00036DA1">
      <w:pPr>
        <w:pStyle w:val="Ttulo2"/>
        <w:numPr>
          <w:ilvl w:val="0"/>
          <w:numId w:val="24"/>
        </w:numPr>
        <w:spacing w:before="0"/>
        <w:rPr>
          <w:rFonts w:asciiTheme="minorHAnsi" w:hAnsiTheme="minorHAnsi" w:cstheme="minorHAnsi"/>
          <w:b/>
          <w:color w:val="000000" w:themeColor="text1"/>
          <w:sz w:val="20"/>
          <w:szCs w:val="20"/>
        </w:rPr>
      </w:pPr>
      <w:r w:rsidRPr="000F3C92">
        <w:rPr>
          <w:rFonts w:asciiTheme="minorHAnsi" w:hAnsiTheme="minorHAnsi" w:cstheme="minorHAnsi"/>
          <w:b/>
          <w:color w:val="000000" w:themeColor="text1"/>
          <w:sz w:val="20"/>
          <w:szCs w:val="20"/>
        </w:rPr>
        <w:t xml:space="preserve">INSTALACIÓN DE FAENAS - PROVISIÓN Y COLOCADO DE LETREROS DE OBRA </w:t>
      </w:r>
    </w:p>
    <w:p w:rsidR="00692228" w:rsidRPr="000F3C92" w:rsidRDefault="00692228" w:rsidP="009113B2">
      <w:pPr>
        <w:rPr>
          <w:rFonts w:asciiTheme="minorHAnsi" w:hAnsiTheme="minorHAnsi" w:cstheme="minorHAnsi"/>
          <w:b/>
          <w:color w:val="000000" w:themeColor="text1"/>
          <w:sz w:val="20"/>
          <w:szCs w:val="20"/>
        </w:rPr>
      </w:pPr>
    </w:p>
    <w:p w:rsidR="009113B2" w:rsidRPr="000F3C92" w:rsidRDefault="00692228" w:rsidP="009113B2">
      <w:pPr>
        <w:rPr>
          <w:rFonts w:asciiTheme="minorHAnsi" w:hAnsiTheme="minorHAnsi" w:cstheme="minorHAnsi"/>
          <w:b/>
          <w:color w:val="000000" w:themeColor="text1"/>
          <w:sz w:val="20"/>
          <w:szCs w:val="20"/>
        </w:rPr>
      </w:pPr>
      <w:r w:rsidRPr="000F3C92">
        <w:rPr>
          <w:rFonts w:asciiTheme="minorHAnsi" w:hAnsiTheme="minorHAnsi" w:cstheme="minorHAnsi"/>
          <w:b/>
          <w:color w:val="000000" w:themeColor="text1"/>
          <w:sz w:val="20"/>
          <w:szCs w:val="20"/>
        </w:rPr>
        <w:t xml:space="preserve">UNIDAD: </w:t>
      </w:r>
      <w:r w:rsidR="003E750D" w:rsidRPr="000F3C92">
        <w:rPr>
          <w:rFonts w:asciiTheme="minorHAnsi" w:hAnsiTheme="minorHAnsi" w:cstheme="minorHAnsi"/>
          <w:b/>
          <w:color w:val="000000" w:themeColor="text1"/>
          <w:sz w:val="20"/>
          <w:szCs w:val="20"/>
        </w:rPr>
        <w:t>GLOBAL</w:t>
      </w:r>
      <w:r w:rsidRPr="000F3C92">
        <w:rPr>
          <w:rFonts w:asciiTheme="minorHAnsi" w:hAnsiTheme="minorHAnsi" w:cstheme="minorHAnsi"/>
          <w:b/>
          <w:color w:val="000000" w:themeColor="text1"/>
          <w:sz w:val="20"/>
          <w:szCs w:val="20"/>
        </w:rPr>
        <w:t xml:space="preserve"> </w:t>
      </w:r>
    </w:p>
    <w:p w:rsidR="009113B2" w:rsidRPr="000F3C92" w:rsidRDefault="009113B2" w:rsidP="009113B2">
      <w:pPr>
        <w:jc w:val="both"/>
        <w:rPr>
          <w:rFonts w:asciiTheme="minorHAnsi" w:hAnsiTheme="minorHAnsi" w:cstheme="minorHAnsi"/>
          <w:b/>
          <w:color w:val="000000" w:themeColor="text1"/>
          <w:sz w:val="20"/>
          <w:szCs w:val="20"/>
        </w:rPr>
      </w:pPr>
    </w:p>
    <w:p w:rsidR="009113B2" w:rsidRPr="000F3C92" w:rsidRDefault="009113B2" w:rsidP="00036DA1">
      <w:pPr>
        <w:pStyle w:val="Prrafodelista"/>
        <w:numPr>
          <w:ilvl w:val="0"/>
          <w:numId w:val="19"/>
        </w:numPr>
        <w:autoSpaceDE w:val="0"/>
        <w:autoSpaceDN w:val="0"/>
        <w:adjustRightInd w:val="0"/>
        <w:jc w:val="both"/>
        <w:rPr>
          <w:rFonts w:asciiTheme="minorHAnsi" w:eastAsia="Arial Unicode MS" w:hAnsiTheme="minorHAnsi" w:cstheme="minorHAnsi"/>
          <w:b/>
          <w:bCs/>
          <w:iCs/>
          <w:vanish/>
          <w:color w:val="000000" w:themeColor="text1"/>
          <w:sz w:val="20"/>
          <w:szCs w:val="20"/>
          <w:lang w:val="es-ES_tradnl"/>
        </w:rPr>
      </w:pPr>
      <w:bookmarkStart w:id="0" w:name="_Toc314666489"/>
    </w:p>
    <w:p w:rsidR="009113B2" w:rsidRPr="000F3C92" w:rsidRDefault="009113B2" w:rsidP="00036DA1">
      <w:pPr>
        <w:pStyle w:val="Prrafodelista"/>
        <w:numPr>
          <w:ilvl w:val="0"/>
          <w:numId w:val="19"/>
        </w:numPr>
        <w:autoSpaceDE w:val="0"/>
        <w:autoSpaceDN w:val="0"/>
        <w:adjustRightInd w:val="0"/>
        <w:jc w:val="both"/>
        <w:rPr>
          <w:rFonts w:asciiTheme="minorHAnsi" w:eastAsia="Arial Unicode MS" w:hAnsiTheme="minorHAnsi" w:cstheme="minorHAnsi"/>
          <w:b/>
          <w:bCs/>
          <w:iCs/>
          <w:vanish/>
          <w:color w:val="000000" w:themeColor="text1"/>
          <w:sz w:val="20"/>
          <w:szCs w:val="20"/>
          <w:lang w:val="es-ES_tradnl"/>
        </w:rPr>
      </w:pPr>
    </w:p>
    <w:bookmarkEnd w:id="0"/>
    <w:p w:rsidR="009113B2" w:rsidRPr="000F3C92" w:rsidRDefault="009113B2" w:rsidP="009113B2">
      <w:pPr>
        <w:pStyle w:val="Estilo1"/>
        <w:numPr>
          <w:ilvl w:val="1"/>
          <w:numId w:val="4"/>
        </w:numPr>
        <w:tabs>
          <w:tab w:val="left" w:pos="426"/>
        </w:tabs>
        <w:ind w:hanging="780"/>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DEFINICIÓN</w:t>
      </w:r>
    </w:p>
    <w:p w:rsidR="009113B2" w:rsidRPr="000F3C92" w:rsidRDefault="009113B2" w:rsidP="009113B2">
      <w:pPr>
        <w:autoSpaceDE w:val="0"/>
        <w:autoSpaceDN w:val="0"/>
        <w:adjustRightInd w:val="0"/>
        <w:jc w:val="both"/>
        <w:rPr>
          <w:rFonts w:asciiTheme="minorHAnsi" w:hAnsiTheme="minorHAnsi" w:cstheme="minorHAnsi"/>
          <w:iCs/>
          <w:color w:val="000000" w:themeColor="text1"/>
          <w:sz w:val="20"/>
          <w:szCs w:val="20"/>
          <w:lang w:val="es-ES_tradnl"/>
        </w:rPr>
      </w:pPr>
      <w:bookmarkStart w:id="1" w:name="_Toc314666490"/>
      <w:r w:rsidRPr="000F3C92">
        <w:rPr>
          <w:rFonts w:asciiTheme="minorHAnsi" w:hAnsiTheme="minorHAnsi" w:cstheme="minorHAnsi"/>
          <w:color w:val="000000" w:themeColor="text1"/>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0F3C92">
        <w:rPr>
          <w:rFonts w:asciiTheme="minorHAnsi" w:hAnsiTheme="minorHAnsi" w:cstheme="minorHAnsi"/>
          <w:color w:val="000000" w:themeColor="text1"/>
          <w:sz w:val="20"/>
          <w:szCs w:val="20"/>
        </w:rPr>
        <w:t xml:space="preserve">proyecto la UIP calculara la cantidad de letreros </w:t>
      </w:r>
      <w:proofErr w:type="spellStart"/>
      <w:r w:rsidRPr="000F3C92">
        <w:rPr>
          <w:rFonts w:asciiTheme="minorHAnsi" w:hAnsiTheme="minorHAnsi" w:cstheme="minorHAnsi"/>
          <w:color w:val="000000" w:themeColor="text1"/>
          <w:sz w:val="20"/>
          <w:szCs w:val="20"/>
        </w:rPr>
        <w:t>identificatorios</w:t>
      </w:r>
      <w:proofErr w:type="spellEnd"/>
      <w:r w:rsidRPr="000F3C92">
        <w:rPr>
          <w:rFonts w:asciiTheme="minorHAnsi" w:hAnsiTheme="minorHAnsi" w:cstheme="minorHAnsi"/>
          <w:color w:val="000000" w:themeColor="text1"/>
          <w:sz w:val="20"/>
          <w:szCs w:val="20"/>
        </w:rPr>
        <w:t>, (todo el material pertinente para una adecuada señalización</w:t>
      </w:r>
      <w:r w:rsidRPr="000F3C92">
        <w:rPr>
          <w:rFonts w:asciiTheme="minorHAnsi" w:hAnsiTheme="minorHAnsi" w:cstheme="minorHAnsi"/>
          <w:color w:val="000000" w:themeColor="text1"/>
          <w:kern w:val="28"/>
          <w:sz w:val="20"/>
          <w:szCs w:val="20"/>
          <w:lang w:val="es-ES_tradnl"/>
        </w:rPr>
        <w:t xml:space="preserve"> en obra), limpieza del sector de emplazamiento, movilización,</w:t>
      </w:r>
      <w:r w:rsidRPr="000F3C92">
        <w:rPr>
          <w:rFonts w:asciiTheme="minorHAnsi" w:hAnsiTheme="minorHAnsi" w:cstheme="minorHAnsi"/>
          <w:iCs/>
          <w:color w:val="000000" w:themeColor="text1"/>
          <w:sz w:val="20"/>
          <w:szCs w:val="20"/>
          <w:lang w:val="es-ES_tradnl"/>
        </w:rPr>
        <w:t xml:space="preserve"> transportar, descargar, instalar, mantener, proveer maquinarias, herramientas y materiales necesarios para la ejecución de las obras. </w:t>
      </w:r>
    </w:p>
    <w:bookmarkEnd w:id="1"/>
    <w:p w:rsidR="009113B2" w:rsidRPr="000F3C92" w:rsidRDefault="009113B2" w:rsidP="009113B2">
      <w:pPr>
        <w:contextualSpacing/>
        <w:jc w:val="both"/>
        <w:rPr>
          <w:rFonts w:asciiTheme="minorHAnsi" w:eastAsia="Arial Unicode MS" w:hAnsiTheme="minorHAnsi" w:cstheme="minorHAnsi"/>
          <w:color w:val="000000" w:themeColor="text1"/>
          <w:sz w:val="20"/>
          <w:szCs w:val="20"/>
          <w:lang w:val="es-ES_tradnl"/>
        </w:rPr>
      </w:pPr>
    </w:p>
    <w:p w:rsidR="009113B2" w:rsidRPr="000F3C92" w:rsidRDefault="009113B2" w:rsidP="009113B2">
      <w:pPr>
        <w:contextualSpacing/>
        <w:jc w:val="both"/>
        <w:rPr>
          <w:rFonts w:asciiTheme="minorHAnsi" w:eastAsia="Arial Unicode MS" w:hAnsiTheme="minorHAnsi" w:cstheme="minorHAnsi"/>
          <w:color w:val="000000" w:themeColor="text1"/>
          <w:sz w:val="20"/>
          <w:szCs w:val="20"/>
          <w:lang w:val="es-ES_tradnl"/>
        </w:rPr>
      </w:pPr>
      <w:bookmarkStart w:id="2" w:name="_Toc314666491"/>
      <w:r w:rsidRPr="000F3C92">
        <w:rPr>
          <w:rFonts w:asciiTheme="minorHAnsi" w:eastAsia="Arial Unicode MS" w:hAnsiTheme="minorHAnsi" w:cstheme="minorHAnsi"/>
          <w:color w:val="000000" w:themeColor="text1"/>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9113B2" w:rsidRPr="000F3C92" w:rsidRDefault="009113B2" w:rsidP="009113B2">
      <w:pPr>
        <w:contextualSpacing/>
        <w:jc w:val="both"/>
        <w:rPr>
          <w:rFonts w:asciiTheme="minorHAnsi" w:eastAsia="Arial Unicode MS" w:hAnsiTheme="minorHAnsi" w:cstheme="minorHAnsi"/>
          <w:color w:val="000000" w:themeColor="text1"/>
          <w:sz w:val="20"/>
          <w:szCs w:val="20"/>
          <w:lang w:val="es-ES_tradnl"/>
        </w:rPr>
      </w:pPr>
    </w:p>
    <w:p w:rsidR="009113B2" w:rsidRPr="000F3C92" w:rsidRDefault="009113B2" w:rsidP="009113B2">
      <w:pPr>
        <w:autoSpaceDE w:val="0"/>
        <w:autoSpaceDN w:val="0"/>
        <w:adjustRightInd w:val="0"/>
        <w:jc w:val="both"/>
        <w:rPr>
          <w:rFonts w:asciiTheme="minorHAnsi" w:hAnsiTheme="minorHAnsi" w:cstheme="minorHAnsi"/>
          <w:iCs/>
          <w:color w:val="000000" w:themeColor="text1"/>
          <w:sz w:val="20"/>
          <w:szCs w:val="20"/>
          <w:lang w:val="es-ES_tradnl"/>
        </w:rPr>
      </w:pPr>
      <w:bookmarkStart w:id="3" w:name="_Toc314666492"/>
      <w:r w:rsidRPr="000F3C92">
        <w:rPr>
          <w:rFonts w:asciiTheme="minorHAnsi" w:eastAsia="Arial Unicode MS" w:hAnsiTheme="minorHAnsi" w:cstheme="minorHAnsi"/>
          <w:color w:val="000000" w:themeColor="text1"/>
          <w:sz w:val="20"/>
          <w:szCs w:val="20"/>
          <w:lang w:val="es-ES_tradnl"/>
        </w:rPr>
        <w:t xml:space="preserve">Asimismo comprende el traslado oportuno de todas las herramientas, maquinarias y equipo para la adecuada y correcta ejecución de </w:t>
      </w:r>
      <w:r w:rsidR="00CA7844" w:rsidRPr="000F3C92">
        <w:rPr>
          <w:rFonts w:asciiTheme="minorHAnsi" w:eastAsia="Arial Unicode MS" w:hAnsiTheme="minorHAnsi" w:cstheme="minorHAnsi"/>
          <w:color w:val="000000" w:themeColor="text1"/>
          <w:sz w:val="20"/>
          <w:szCs w:val="20"/>
          <w:lang w:val="es-ES_tradnl"/>
        </w:rPr>
        <w:t>las obras</w:t>
      </w:r>
      <w:r w:rsidRPr="000F3C92">
        <w:rPr>
          <w:rFonts w:asciiTheme="minorHAnsi" w:eastAsia="Arial Unicode MS" w:hAnsiTheme="minorHAnsi" w:cstheme="minorHAnsi"/>
          <w:color w:val="000000" w:themeColor="text1"/>
          <w:sz w:val="20"/>
          <w:szCs w:val="20"/>
          <w:lang w:val="es-ES_tradnl"/>
        </w:rPr>
        <w:t xml:space="preserve"> </w:t>
      </w:r>
      <w:bookmarkEnd w:id="3"/>
      <w:r w:rsidRPr="000F3C92">
        <w:rPr>
          <w:rFonts w:asciiTheme="minorHAnsi" w:hAnsiTheme="minorHAnsi" w:cstheme="minorHAnsi"/>
          <w:iCs/>
          <w:color w:val="000000" w:themeColor="text1"/>
          <w:sz w:val="20"/>
          <w:szCs w:val="20"/>
          <w:lang w:val="es-ES_tradnl"/>
        </w:rPr>
        <w:t xml:space="preserve">y la </w:t>
      </w:r>
      <w:r w:rsidRPr="000F3C92">
        <w:rPr>
          <w:rFonts w:asciiTheme="minorHAnsi" w:hAnsiTheme="minorHAnsi" w:cstheme="minorHAnsi"/>
          <w:color w:val="000000" w:themeColor="text1"/>
          <w:kern w:val="28"/>
          <w:sz w:val="20"/>
          <w:szCs w:val="20"/>
          <w:lang w:val="es-ES_tradnl"/>
        </w:rPr>
        <w:t>desmovilización del mismo una vez realizada la recepción final del Proyecto.</w:t>
      </w:r>
    </w:p>
    <w:p w:rsidR="009113B2" w:rsidRPr="000F3C92" w:rsidRDefault="009113B2" w:rsidP="009113B2">
      <w:pPr>
        <w:contextualSpacing/>
        <w:jc w:val="both"/>
        <w:rPr>
          <w:rFonts w:asciiTheme="minorHAnsi" w:eastAsia="Arial Unicode MS" w:hAnsiTheme="minorHAnsi" w:cstheme="minorHAnsi"/>
          <w:color w:val="000000" w:themeColor="text1"/>
          <w:sz w:val="20"/>
          <w:szCs w:val="20"/>
          <w:lang w:val="es-ES_tradnl"/>
        </w:rPr>
      </w:pPr>
    </w:p>
    <w:p w:rsidR="009113B2" w:rsidRPr="000F3C92"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b/>
          <w:color w:val="000000" w:themeColor="text1"/>
          <w:sz w:val="20"/>
          <w:szCs w:val="20"/>
          <w:lang w:val="es-ES_tradnl"/>
        </w:rPr>
      </w:pPr>
      <w:r w:rsidRPr="000F3C92">
        <w:rPr>
          <w:rFonts w:asciiTheme="minorHAnsi" w:eastAsia="Arial Unicode MS" w:hAnsiTheme="minorHAnsi" w:cstheme="minorHAnsi"/>
          <w:b/>
          <w:color w:val="000000" w:themeColor="text1"/>
          <w:sz w:val="20"/>
          <w:szCs w:val="20"/>
          <w:lang w:val="es-ES_tradnl"/>
        </w:rPr>
        <w:t>DETALLE</w:t>
      </w:r>
      <w:r w:rsidRPr="000F3C92">
        <w:rPr>
          <w:rFonts w:asciiTheme="minorHAnsi" w:eastAsia="Arial Unicode MS" w:hAnsiTheme="minorHAnsi" w:cstheme="minorHAnsi"/>
          <w:b/>
          <w:color w:val="000000" w:themeColor="text1"/>
          <w:sz w:val="20"/>
          <w:szCs w:val="20"/>
          <w:lang w:val="es-ES_tradnl"/>
        </w:rPr>
        <w:tab/>
      </w:r>
      <w:r w:rsidRPr="000F3C92">
        <w:rPr>
          <w:rFonts w:asciiTheme="minorHAnsi" w:eastAsia="Arial Unicode MS" w:hAnsiTheme="minorHAnsi" w:cstheme="minorHAnsi"/>
          <w:b/>
          <w:color w:val="000000" w:themeColor="text1"/>
          <w:sz w:val="20"/>
          <w:szCs w:val="20"/>
          <w:lang w:val="es-ES_tradnl"/>
        </w:rPr>
        <w:tab/>
      </w:r>
      <w:r w:rsidRPr="000F3C92">
        <w:rPr>
          <w:rFonts w:asciiTheme="minorHAnsi" w:eastAsia="Arial Unicode MS" w:hAnsiTheme="minorHAnsi" w:cstheme="minorHAnsi"/>
          <w:b/>
          <w:color w:val="000000" w:themeColor="text1"/>
          <w:sz w:val="20"/>
          <w:szCs w:val="20"/>
          <w:lang w:val="es-ES_tradnl"/>
        </w:rPr>
        <w:tab/>
      </w:r>
      <w:r w:rsidRPr="000F3C92">
        <w:rPr>
          <w:rFonts w:asciiTheme="minorHAnsi" w:eastAsia="Arial Unicode MS" w:hAnsiTheme="minorHAnsi" w:cstheme="minorHAnsi"/>
          <w:b/>
          <w:color w:val="000000" w:themeColor="text1"/>
          <w:sz w:val="20"/>
          <w:szCs w:val="20"/>
          <w:lang w:val="es-ES_tradnl"/>
        </w:rPr>
        <w:tab/>
        <w:t xml:space="preserve">UNIDAD    </w:t>
      </w:r>
      <w:r w:rsidRPr="000F3C92">
        <w:rPr>
          <w:rFonts w:asciiTheme="minorHAnsi" w:eastAsia="Arial Unicode MS" w:hAnsiTheme="minorHAnsi" w:cstheme="minorHAnsi"/>
          <w:b/>
          <w:color w:val="000000" w:themeColor="text1"/>
          <w:sz w:val="20"/>
          <w:szCs w:val="20"/>
          <w:lang w:val="es-ES_tradnl"/>
        </w:rPr>
        <w:tab/>
      </w:r>
      <w:r w:rsidRPr="000F3C92">
        <w:rPr>
          <w:rFonts w:asciiTheme="minorHAnsi" w:eastAsia="Arial Unicode MS" w:hAnsiTheme="minorHAnsi" w:cstheme="minorHAnsi"/>
          <w:b/>
          <w:color w:val="000000" w:themeColor="text1"/>
          <w:sz w:val="20"/>
          <w:szCs w:val="20"/>
          <w:lang w:val="es-ES_tradnl"/>
        </w:rPr>
        <w:tab/>
        <w:t xml:space="preserve">                  CANTIDAD</w:t>
      </w:r>
    </w:p>
    <w:p w:rsidR="009113B2" w:rsidRPr="000F3C92"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color w:val="000000" w:themeColor="text1"/>
          <w:sz w:val="20"/>
          <w:szCs w:val="20"/>
          <w:lang w:val="es-ES_tradnl"/>
        </w:rPr>
      </w:pPr>
      <w:r w:rsidRPr="000F3C92">
        <w:rPr>
          <w:rFonts w:asciiTheme="minorHAnsi" w:eastAsia="Arial Unicode MS" w:hAnsiTheme="minorHAnsi" w:cstheme="minorHAnsi"/>
          <w:color w:val="000000" w:themeColor="text1"/>
          <w:sz w:val="20"/>
          <w:szCs w:val="20"/>
          <w:lang w:val="es-ES_tradnl"/>
        </w:rPr>
        <w:t xml:space="preserve">DEPOSITO DE MATERIALES CON OFICINA                       PZA              </w:t>
      </w:r>
      <w:r w:rsidR="009F3FA9" w:rsidRPr="000F3C92">
        <w:rPr>
          <w:rFonts w:asciiTheme="minorHAnsi" w:eastAsia="Arial Unicode MS" w:hAnsiTheme="minorHAnsi" w:cstheme="minorHAnsi"/>
          <w:color w:val="000000" w:themeColor="text1"/>
          <w:sz w:val="20"/>
          <w:szCs w:val="20"/>
          <w:lang w:val="es-ES_tradnl"/>
        </w:rPr>
        <w:tab/>
      </w:r>
      <w:r w:rsidR="009F3FA9" w:rsidRPr="000F3C92">
        <w:rPr>
          <w:rFonts w:asciiTheme="minorHAnsi" w:eastAsia="Arial Unicode MS" w:hAnsiTheme="minorHAnsi" w:cstheme="minorHAnsi"/>
          <w:color w:val="000000" w:themeColor="text1"/>
          <w:sz w:val="20"/>
          <w:szCs w:val="20"/>
          <w:lang w:val="es-ES_tradnl"/>
        </w:rPr>
        <w:tab/>
      </w:r>
      <w:r w:rsidR="009F3FA9" w:rsidRPr="000F3C92">
        <w:rPr>
          <w:rFonts w:asciiTheme="minorHAnsi" w:eastAsia="Arial Unicode MS" w:hAnsiTheme="minorHAnsi" w:cstheme="minorHAnsi"/>
          <w:color w:val="000000" w:themeColor="text1"/>
          <w:sz w:val="20"/>
          <w:szCs w:val="20"/>
          <w:lang w:val="es-ES_tradnl"/>
        </w:rPr>
        <w:tab/>
        <w:t xml:space="preserve">      </w:t>
      </w:r>
      <w:r w:rsidR="00AA1E6E">
        <w:rPr>
          <w:rFonts w:asciiTheme="minorHAnsi" w:eastAsia="Arial Unicode MS" w:hAnsiTheme="minorHAnsi" w:cstheme="minorHAnsi"/>
          <w:color w:val="000000" w:themeColor="text1"/>
          <w:sz w:val="20"/>
          <w:szCs w:val="20"/>
          <w:lang w:val="es-ES_tradnl"/>
        </w:rPr>
        <w:t xml:space="preserve"> </w:t>
      </w:r>
      <w:r w:rsidR="009F3FA9" w:rsidRPr="000F3C92">
        <w:rPr>
          <w:rFonts w:asciiTheme="minorHAnsi" w:eastAsia="Arial Unicode MS" w:hAnsiTheme="minorHAnsi" w:cstheme="minorHAnsi"/>
          <w:color w:val="000000" w:themeColor="text1"/>
          <w:sz w:val="20"/>
          <w:szCs w:val="20"/>
          <w:lang w:val="es-ES_tradnl"/>
        </w:rPr>
        <w:t xml:space="preserve">   </w:t>
      </w:r>
      <w:r w:rsidR="00036E0F" w:rsidRPr="000F3C92">
        <w:rPr>
          <w:rFonts w:asciiTheme="minorHAnsi" w:eastAsia="Arial Unicode MS" w:hAnsiTheme="minorHAnsi" w:cstheme="minorHAnsi"/>
          <w:color w:val="000000" w:themeColor="text1"/>
          <w:sz w:val="20"/>
          <w:szCs w:val="20"/>
          <w:lang w:val="es-ES_tradnl"/>
        </w:rPr>
        <w:t xml:space="preserve"> </w:t>
      </w:r>
      <w:r w:rsidR="009F3FA9" w:rsidRPr="000F3C92">
        <w:rPr>
          <w:rFonts w:asciiTheme="minorHAnsi" w:eastAsia="Arial Unicode MS" w:hAnsiTheme="minorHAnsi" w:cstheme="minorHAnsi"/>
          <w:color w:val="000000" w:themeColor="text1"/>
          <w:sz w:val="20"/>
          <w:szCs w:val="20"/>
          <w:lang w:val="es-ES_tradnl"/>
        </w:rPr>
        <w:t xml:space="preserve">   1</w:t>
      </w:r>
    </w:p>
    <w:p w:rsidR="009113B2" w:rsidRPr="000F3C92" w:rsidRDefault="009113B2" w:rsidP="009F3FA9">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color w:val="000000" w:themeColor="text1"/>
          <w:sz w:val="20"/>
          <w:szCs w:val="20"/>
          <w:lang w:val="es-ES_tradnl"/>
        </w:rPr>
      </w:pPr>
      <w:r w:rsidRPr="000F3C92">
        <w:rPr>
          <w:rFonts w:asciiTheme="minorHAnsi" w:eastAsia="Arial Unicode MS" w:hAnsiTheme="minorHAnsi" w:cstheme="minorHAnsi"/>
          <w:color w:val="000000" w:themeColor="text1"/>
          <w:sz w:val="20"/>
          <w:szCs w:val="20"/>
          <w:lang w:val="es-ES_tradnl"/>
        </w:rPr>
        <w:t xml:space="preserve">LETRERO DE OBRA       </w:t>
      </w:r>
      <w:r w:rsidRPr="000F3C92">
        <w:rPr>
          <w:rFonts w:asciiTheme="minorHAnsi" w:eastAsia="Arial Unicode MS" w:hAnsiTheme="minorHAnsi" w:cstheme="minorHAnsi"/>
          <w:color w:val="000000" w:themeColor="text1"/>
          <w:sz w:val="20"/>
          <w:szCs w:val="20"/>
          <w:lang w:val="es-ES_tradnl"/>
        </w:rPr>
        <w:tab/>
      </w:r>
      <w:r w:rsidRPr="000F3C92">
        <w:rPr>
          <w:rFonts w:asciiTheme="minorHAnsi" w:eastAsia="Arial Unicode MS" w:hAnsiTheme="minorHAnsi" w:cstheme="minorHAnsi"/>
          <w:color w:val="000000" w:themeColor="text1"/>
          <w:sz w:val="20"/>
          <w:szCs w:val="20"/>
          <w:lang w:val="es-ES_tradnl"/>
        </w:rPr>
        <w:tab/>
        <w:t xml:space="preserve">                        </w:t>
      </w:r>
      <w:r w:rsidR="009F3FA9" w:rsidRPr="000F3C92">
        <w:rPr>
          <w:rFonts w:asciiTheme="minorHAnsi" w:eastAsia="Arial Unicode MS" w:hAnsiTheme="minorHAnsi" w:cstheme="minorHAnsi"/>
          <w:color w:val="000000" w:themeColor="text1"/>
          <w:sz w:val="20"/>
          <w:szCs w:val="20"/>
          <w:lang w:val="es-ES_tradnl"/>
        </w:rPr>
        <w:t xml:space="preserve">         </w:t>
      </w:r>
      <w:r w:rsidRPr="000F3C92">
        <w:rPr>
          <w:rFonts w:asciiTheme="minorHAnsi" w:eastAsia="Arial Unicode MS" w:hAnsiTheme="minorHAnsi" w:cstheme="minorHAnsi"/>
          <w:color w:val="000000" w:themeColor="text1"/>
          <w:sz w:val="20"/>
          <w:szCs w:val="20"/>
          <w:lang w:val="es-ES_tradnl"/>
        </w:rPr>
        <w:t xml:space="preserve"> PZA             </w:t>
      </w:r>
      <w:r w:rsidR="009F3FA9" w:rsidRPr="000F3C92">
        <w:rPr>
          <w:rFonts w:asciiTheme="minorHAnsi" w:eastAsia="Arial Unicode MS" w:hAnsiTheme="minorHAnsi" w:cstheme="minorHAnsi"/>
          <w:color w:val="000000" w:themeColor="text1"/>
          <w:sz w:val="20"/>
          <w:szCs w:val="20"/>
          <w:lang w:val="es-ES_tradnl"/>
        </w:rPr>
        <w:t xml:space="preserve">     </w:t>
      </w:r>
      <w:r w:rsidR="009F3FA9" w:rsidRPr="000F3C92">
        <w:rPr>
          <w:rFonts w:asciiTheme="minorHAnsi" w:eastAsia="Arial Unicode MS" w:hAnsiTheme="minorHAnsi" w:cstheme="minorHAnsi"/>
          <w:color w:val="000000" w:themeColor="text1"/>
          <w:sz w:val="20"/>
          <w:szCs w:val="20"/>
          <w:lang w:val="es-ES_tradnl"/>
        </w:rPr>
        <w:tab/>
      </w:r>
      <w:r w:rsidR="009F3FA9" w:rsidRPr="000F3C92">
        <w:rPr>
          <w:rFonts w:asciiTheme="minorHAnsi" w:eastAsia="Arial Unicode MS" w:hAnsiTheme="minorHAnsi" w:cstheme="minorHAnsi"/>
          <w:color w:val="000000" w:themeColor="text1"/>
          <w:sz w:val="20"/>
          <w:szCs w:val="20"/>
          <w:lang w:val="es-ES_tradnl"/>
        </w:rPr>
        <w:tab/>
      </w:r>
      <w:r w:rsidR="009F3FA9" w:rsidRPr="000F3C92">
        <w:rPr>
          <w:rFonts w:asciiTheme="minorHAnsi" w:eastAsia="Arial Unicode MS" w:hAnsiTheme="minorHAnsi" w:cstheme="minorHAnsi"/>
          <w:color w:val="000000" w:themeColor="text1"/>
          <w:sz w:val="20"/>
          <w:szCs w:val="20"/>
          <w:lang w:val="es-ES_tradnl"/>
        </w:rPr>
        <w:tab/>
      </w:r>
      <w:r w:rsidR="00AA1E6E">
        <w:rPr>
          <w:rFonts w:asciiTheme="minorHAnsi" w:eastAsia="Arial Unicode MS" w:hAnsiTheme="minorHAnsi" w:cstheme="minorHAnsi"/>
          <w:color w:val="000000" w:themeColor="text1"/>
          <w:sz w:val="20"/>
          <w:szCs w:val="20"/>
          <w:lang w:val="es-ES_tradnl"/>
        </w:rPr>
        <w:t xml:space="preserve">              1</w:t>
      </w:r>
    </w:p>
    <w:p w:rsidR="009113B2" w:rsidRPr="000F3C92" w:rsidRDefault="009113B2" w:rsidP="009113B2">
      <w:pPr>
        <w:contextualSpacing/>
        <w:jc w:val="both"/>
        <w:rPr>
          <w:rFonts w:asciiTheme="minorHAnsi" w:eastAsia="Arial Unicode MS" w:hAnsiTheme="minorHAnsi" w:cstheme="minorHAnsi"/>
          <w:color w:val="000000" w:themeColor="text1"/>
          <w:sz w:val="20"/>
          <w:szCs w:val="20"/>
          <w:lang w:val="es-ES_tradnl"/>
        </w:rPr>
      </w:pPr>
    </w:p>
    <w:p w:rsidR="009113B2" w:rsidRPr="000F3C92" w:rsidRDefault="009113B2" w:rsidP="009113B2">
      <w:pPr>
        <w:pStyle w:val="Estilo1"/>
        <w:numPr>
          <w:ilvl w:val="1"/>
          <w:numId w:val="4"/>
        </w:numPr>
        <w:ind w:hanging="780"/>
        <w:rPr>
          <w:rFonts w:asciiTheme="minorHAnsi" w:hAnsiTheme="minorHAnsi" w:cstheme="minorHAnsi"/>
          <w:color w:val="000000" w:themeColor="text1"/>
          <w:sz w:val="20"/>
          <w:szCs w:val="20"/>
        </w:rPr>
      </w:pPr>
      <w:bookmarkStart w:id="4" w:name="_Toc314666493"/>
      <w:r w:rsidRPr="000F3C92">
        <w:rPr>
          <w:rFonts w:asciiTheme="minorHAnsi" w:hAnsiTheme="minorHAnsi" w:cstheme="minorHAnsi"/>
          <w:color w:val="000000" w:themeColor="text1"/>
          <w:sz w:val="20"/>
          <w:szCs w:val="20"/>
        </w:rPr>
        <w:t>MATERIALES, HERRAMIENTAS Y EQUIPO</w:t>
      </w:r>
      <w:bookmarkEnd w:id="4"/>
    </w:p>
    <w:p w:rsidR="009113B2" w:rsidRPr="000F3C92" w:rsidRDefault="009113B2" w:rsidP="009113B2">
      <w:pPr>
        <w:jc w:val="both"/>
        <w:rPr>
          <w:rFonts w:asciiTheme="minorHAnsi" w:hAnsiTheme="minorHAnsi" w:cstheme="minorHAnsi"/>
          <w:color w:val="000000" w:themeColor="text1"/>
          <w:kern w:val="28"/>
          <w:sz w:val="20"/>
          <w:szCs w:val="20"/>
          <w:lang w:val="es-ES_tradnl"/>
        </w:rPr>
      </w:pPr>
      <w:r w:rsidRPr="000F3C92">
        <w:rPr>
          <w:rFonts w:asciiTheme="minorHAnsi" w:hAnsiTheme="minorHAnsi" w:cstheme="minorHAnsi"/>
          <w:color w:val="000000" w:themeColor="text1"/>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0F3C92" w:rsidRDefault="009113B2" w:rsidP="009113B2">
      <w:pPr>
        <w:jc w:val="both"/>
        <w:rPr>
          <w:rFonts w:asciiTheme="minorHAnsi" w:hAnsiTheme="minorHAnsi" w:cstheme="minorHAnsi"/>
          <w:color w:val="000000" w:themeColor="text1"/>
          <w:kern w:val="28"/>
          <w:sz w:val="20"/>
          <w:szCs w:val="20"/>
          <w:lang w:val="es-ES_tradnl"/>
        </w:rPr>
      </w:pPr>
    </w:p>
    <w:p w:rsidR="009113B2" w:rsidRPr="000F3C92" w:rsidRDefault="009113B2" w:rsidP="00523480">
      <w:pPr>
        <w:pStyle w:val="Prrafodelista"/>
        <w:numPr>
          <w:ilvl w:val="0"/>
          <w:numId w:val="5"/>
        </w:numPr>
        <w:ind w:left="0" w:firstLine="0"/>
        <w:contextualSpacing/>
        <w:jc w:val="both"/>
        <w:rPr>
          <w:rFonts w:asciiTheme="minorHAnsi" w:hAnsiTheme="minorHAnsi" w:cstheme="minorHAnsi"/>
          <w:color w:val="000000" w:themeColor="text1"/>
          <w:kern w:val="28"/>
          <w:sz w:val="20"/>
          <w:szCs w:val="20"/>
          <w:lang w:val="es-ES_tradnl"/>
        </w:rPr>
      </w:pPr>
      <w:r w:rsidRPr="000F3C92">
        <w:rPr>
          <w:rFonts w:asciiTheme="minorHAnsi" w:hAnsiTheme="minorHAnsi" w:cstheme="minorHAnsi"/>
          <w:color w:val="000000" w:themeColor="text1"/>
          <w:kern w:val="28"/>
          <w:sz w:val="20"/>
          <w:szCs w:val="20"/>
          <w:lang w:val="es-ES_tradnl"/>
        </w:rPr>
        <w:t>Tablones de Madera o Piso de Cemento, etc.; como base de asiento para el material.</w:t>
      </w:r>
    </w:p>
    <w:p w:rsidR="009113B2" w:rsidRPr="000F3C92" w:rsidRDefault="009113B2" w:rsidP="00523480">
      <w:pPr>
        <w:pStyle w:val="Prrafodelista"/>
        <w:numPr>
          <w:ilvl w:val="0"/>
          <w:numId w:val="5"/>
        </w:numPr>
        <w:ind w:left="0" w:firstLine="0"/>
        <w:contextualSpacing/>
        <w:jc w:val="both"/>
        <w:rPr>
          <w:rFonts w:asciiTheme="minorHAnsi" w:hAnsiTheme="minorHAnsi" w:cstheme="minorHAnsi"/>
          <w:color w:val="000000" w:themeColor="text1"/>
          <w:kern w:val="28"/>
          <w:sz w:val="20"/>
          <w:szCs w:val="20"/>
          <w:lang w:val="es-ES_tradnl"/>
        </w:rPr>
      </w:pPr>
      <w:r w:rsidRPr="000F3C92">
        <w:rPr>
          <w:rFonts w:asciiTheme="minorHAnsi" w:hAnsiTheme="minorHAnsi" w:cstheme="minorHAnsi"/>
          <w:color w:val="000000" w:themeColor="text1"/>
          <w:kern w:val="28"/>
          <w:sz w:val="20"/>
          <w:szCs w:val="20"/>
          <w:lang w:val="es-ES_tradnl"/>
        </w:rPr>
        <w:t xml:space="preserve">Carpas o </w:t>
      </w:r>
      <w:proofErr w:type="spellStart"/>
      <w:r w:rsidRPr="000F3C92">
        <w:rPr>
          <w:rFonts w:asciiTheme="minorHAnsi" w:hAnsiTheme="minorHAnsi" w:cstheme="minorHAnsi"/>
          <w:color w:val="000000" w:themeColor="text1"/>
          <w:kern w:val="28"/>
          <w:sz w:val="20"/>
          <w:szCs w:val="20"/>
          <w:lang w:val="es-ES_tradnl"/>
        </w:rPr>
        <w:t>Semi</w:t>
      </w:r>
      <w:proofErr w:type="spellEnd"/>
      <w:r w:rsidRPr="000F3C92">
        <w:rPr>
          <w:rFonts w:asciiTheme="minorHAnsi" w:hAnsiTheme="minorHAnsi" w:cstheme="minorHAnsi"/>
          <w:color w:val="000000" w:themeColor="text1"/>
          <w:kern w:val="28"/>
          <w:sz w:val="20"/>
          <w:szCs w:val="20"/>
          <w:lang w:val="es-ES_tradnl"/>
        </w:rPr>
        <w:t>-Sombras, Tinglados, etc.; para el resguardo del material del sol o lluvia.</w:t>
      </w:r>
    </w:p>
    <w:p w:rsidR="009113B2" w:rsidRPr="000F3C92" w:rsidRDefault="009113B2" w:rsidP="009113B2">
      <w:pPr>
        <w:contextualSpacing/>
        <w:jc w:val="both"/>
        <w:rPr>
          <w:rFonts w:asciiTheme="minorHAnsi" w:hAnsiTheme="minorHAnsi" w:cstheme="minorHAnsi"/>
          <w:color w:val="000000" w:themeColor="text1"/>
          <w:kern w:val="28"/>
          <w:sz w:val="20"/>
          <w:szCs w:val="20"/>
          <w:lang w:val="es-ES_tradnl"/>
        </w:rPr>
      </w:pPr>
    </w:p>
    <w:p w:rsidR="009113B2" w:rsidRPr="000F3C92" w:rsidRDefault="009113B2" w:rsidP="009113B2">
      <w:pPr>
        <w:pStyle w:val="Estilo1"/>
        <w:numPr>
          <w:ilvl w:val="1"/>
          <w:numId w:val="4"/>
        </w:numPr>
        <w:ind w:hanging="780"/>
        <w:rPr>
          <w:rFonts w:asciiTheme="minorHAnsi" w:hAnsiTheme="minorHAnsi" w:cstheme="minorHAnsi"/>
          <w:color w:val="000000" w:themeColor="text1"/>
          <w:sz w:val="20"/>
          <w:szCs w:val="20"/>
        </w:rPr>
      </w:pPr>
      <w:bookmarkStart w:id="5" w:name="_Toc314666495"/>
      <w:r w:rsidRPr="000F3C92">
        <w:rPr>
          <w:rFonts w:asciiTheme="minorHAnsi" w:hAnsiTheme="minorHAnsi" w:cstheme="minorHAnsi"/>
          <w:color w:val="000000" w:themeColor="text1"/>
          <w:sz w:val="20"/>
          <w:szCs w:val="20"/>
        </w:rPr>
        <w:t>PROCEDIMIENTO PARA LA EJECUCIÓN</w:t>
      </w:r>
      <w:bookmarkEnd w:id="5"/>
    </w:p>
    <w:p w:rsidR="009113B2" w:rsidRPr="000F3C92" w:rsidRDefault="009113B2" w:rsidP="009113B2">
      <w:pPr>
        <w:contextualSpacing/>
        <w:jc w:val="both"/>
        <w:rPr>
          <w:rFonts w:asciiTheme="minorHAnsi" w:eastAsia="Arial Unicode MS" w:hAnsiTheme="minorHAnsi" w:cstheme="minorHAnsi"/>
          <w:color w:val="000000" w:themeColor="text1"/>
          <w:sz w:val="20"/>
          <w:szCs w:val="20"/>
          <w:lang w:val="es-ES_tradnl"/>
        </w:rPr>
      </w:pPr>
      <w:bookmarkStart w:id="6" w:name="_Toc314666496"/>
      <w:r w:rsidRPr="000F3C92">
        <w:rPr>
          <w:rFonts w:asciiTheme="minorHAnsi" w:eastAsia="Arial Unicode MS" w:hAnsiTheme="minorHAnsi" w:cstheme="minorHAnsi"/>
          <w:color w:val="000000" w:themeColor="text1"/>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6"/>
      <w:r w:rsidRPr="000F3C92">
        <w:rPr>
          <w:rFonts w:asciiTheme="minorHAnsi" w:eastAsia="Arial Unicode MS" w:hAnsiTheme="minorHAnsi" w:cstheme="minorHAnsi"/>
          <w:color w:val="000000" w:themeColor="text1"/>
          <w:sz w:val="20"/>
          <w:szCs w:val="20"/>
          <w:lang w:val="es-ES_tradnl"/>
        </w:rPr>
        <w:t>,</w:t>
      </w:r>
      <w:r w:rsidRPr="000F3C92">
        <w:rPr>
          <w:rFonts w:asciiTheme="minorHAnsi" w:hAnsiTheme="minorHAnsi" w:cstheme="minorHAnsi"/>
          <w:color w:val="000000" w:themeColor="text1"/>
          <w:sz w:val="20"/>
          <w:szCs w:val="20"/>
        </w:rPr>
        <w:t xml:space="preserve"> Para ello se deberá presentar al SUPERVISOR DE OBRA un Croquis; en el cual se indicara el lugar donde será emplazado el Depósito o Campamento para la Instalación de Faenas.</w:t>
      </w:r>
    </w:p>
    <w:p w:rsidR="009113B2" w:rsidRPr="000F3C92" w:rsidRDefault="009113B2" w:rsidP="009113B2">
      <w:pPr>
        <w:contextualSpacing/>
        <w:jc w:val="both"/>
        <w:rPr>
          <w:rFonts w:asciiTheme="minorHAnsi" w:eastAsia="Arial Unicode MS" w:hAnsiTheme="minorHAnsi" w:cstheme="minorHAnsi"/>
          <w:color w:val="000000" w:themeColor="text1"/>
          <w:sz w:val="20"/>
          <w:szCs w:val="20"/>
          <w:lang w:val="es-ES_tradnl"/>
        </w:rPr>
      </w:pPr>
    </w:p>
    <w:p w:rsidR="009113B2" w:rsidRPr="000F3C92" w:rsidRDefault="009113B2" w:rsidP="009113B2">
      <w:pPr>
        <w:contextualSpacing/>
        <w:jc w:val="both"/>
        <w:rPr>
          <w:rFonts w:asciiTheme="minorHAnsi" w:eastAsia="Arial Unicode MS" w:hAnsiTheme="minorHAnsi" w:cstheme="minorHAnsi"/>
          <w:color w:val="000000" w:themeColor="text1"/>
          <w:sz w:val="20"/>
          <w:szCs w:val="20"/>
          <w:lang w:val="es-BO"/>
        </w:rPr>
      </w:pPr>
      <w:r w:rsidRPr="000F3C92">
        <w:rPr>
          <w:rFonts w:asciiTheme="minorHAnsi" w:hAnsiTheme="minorHAnsi" w:cstheme="minorHAnsi"/>
          <w:color w:val="000000" w:themeColor="text1"/>
          <w:sz w:val="20"/>
          <w:szCs w:val="20"/>
        </w:rPr>
        <w:t xml:space="preserve">El CONTRATISTA hará uso de un espacio que se encuentre a no más de 500 metros del sector de construcción de la obra. Dicha ubicación debe ser autorizada por el SUPERVISOR DE OBRA. Este predio o sector será de uso </w:t>
      </w:r>
      <w:r w:rsidRPr="000F3C92">
        <w:rPr>
          <w:rFonts w:asciiTheme="minorHAnsi" w:hAnsiTheme="minorHAnsi" w:cstheme="minorHAnsi"/>
          <w:color w:val="000000" w:themeColor="text1"/>
          <w:sz w:val="20"/>
          <w:szCs w:val="20"/>
        </w:rPr>
        <w:lastRenderedPageBreak/>
        <w:t xml:space="preserve">exclusivo, para el resguardo de los materiales o accesorios quedando a responsabilidad del CONTRATISTA realizar la Correspondiente delimitación, para no tener inconvenientes con otras actividades dentro de la Instalación de Faenas. </w:t>
      </w:r>
      <w:r w:rsidRPr="000F3C92">
        <w:rPr>
          <w:rFonts w:asciiTheme="minorHAnsi" w:eastAsia="Arial Unicode MS" w:hAnsiTheme="minorHAnsi" w:cstheme="minorHAnsi"/>
          <w:color w:val="000000" w:themeColor="text1"/>
          <w:sz w:val="20"/>
          <w:szCs w:val="20"/>
          <w:lang w:val="es-BO"/>
        </w:rPr>
        <w:t>En todo el desarrollo de la obra el CONTRATISTA deberá realizar la respectiva señalización para prevenir accidentes, siendo el responsable en cualquier situación donde no exista  la misma.</w:t>
      </w:r>
    </w:p>
    <w:p w:rsidR="009113B2" w:rsidRPr="000F3C92" w:rsidRDefault="009113B2" w:rsidP="009113B2">
      <w:pPr>
        <w:contextualSpacing/>
        <w:jc w:val="both"/>
        <w:rPr>
          <w:rFonts w:asciiTheme="minorHAnsi" w:eastAsia="Arial Unicode MS" w:hAnsiTheme="minorHAnsi" w:cstheme="minorHAnsi"/>
          <w:color w:val="000000" w:themeColor="text1"/>
          <w:sz w:val="20"/>
          <w:szCs w:val="20"/>
          <w:lang w:val="es-ES_tradnl"/>
        </w:rPr>
      </w:pPr>
      <w:bookmarkStart w:id="7" w:name="_Toc314666500"/>
      <w:r w:rsidRPr="000F3C92">
        <w:rPr>
          <w:rFonts w:asciiTheme="minorHAnsi" w:eastAsia="Arial Unicode MS" w:hAnsiTheme="minorHAnsi" w:cstheme="minorHAnsi"/>
          <w:color w:val="000000" w:themeColor="text1"/>
          <w:sz w:val="20"/>
          <w:szCs w:val="20"/>
          <w:lang w:val="es-ES_tradnl"/>
        </w:rPr>
        <w:t>La verificación de equipos y maquinaria la realizará el SUPERVISOR DE OBRA de acuerdo a la lista de equipo ofertado antes del inicio de la obra y durante la ejecución de la misma.</w:t>
      </w:r>
      <w:bookmarkEnd w:id="7"/>
    </w:p>
    <w:p w:rsidR="009113B2" w:rsidRPr="000F3C92" w:rsidRDefault="009113B2" w:rsidP="009113B2">
      <w:pPr>
        <w:contextualSpacing/>
        <w:jc w:val="both"/>
        <w:rPr>
          <w:rFonts w:asciiTheme="minorHAnsi" w:eastAsia="Arial Unicode MS" w:hAnsiTheme="minorHAnsi" w:cstheme="minorHAnsi"/>
          <w:color w:val="000000" w:themeColor="text1"/>
          <w:sz w:val="20"/>
          <w:szCs w:val="20"/>
          <w:lang w:val="es-ES_tradnl"/>
        </w:rPr>
      </w:pPr>
    </w:p>
    <w:p w:rsidR="009113B2" w:rsidRPr="000F3C92" w:rsidRDefault="009113B2" w:rsidP="009113B2">
      <w:pPr>
        <w:contextualSpacing/>
        <w:jc w:val="both"/>
        <w:rPr>
          <w:rFonts w:asciiTheme="minorHAnsi" w:eastAsia="Arial Unicode MS" w:hAnsiTheme="minorHAnsi" w:cstheme="minorHAnsi"/>
          <w:color w:val="000000" w:themeColor="text1"/>
          <w:sz w:val="20"/>
          <w:szCs w:val="20"/>
          <w:lang w:val="es-ES_tradnl"/>
        </w:rPr>
      </w:pPr>
      <w:bookmarkStart w:id="8" w:name="_Toc314666501"/>
      <w:r w:rsidRPr="000F3C92">
        <w:rPr>
          <w:rFonts w:asciiTheme="minorHAnsi" w:hAnsiTheme="minorHAnsi" w:cstheme="minorHAnsi"/>
          <w:color w:val="000000" w:themeColor="text1"/>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0F3C92" w:rsidRDefault="009113B2" w:rsidP="009113B2">
      <w:pPr>
        <w:contextualSpacing/>
        <w:jc w:val="both"/>
        <w:rPr>
          <w:rFonts w:asciiTheme="minorHAnsi" w:eastAsia="Arial Unicode MS" w:hAnsiTheme="minorHAnsi" w:cstheme="minorHAnsi"/>
          <w:color w:val="000000" w:themeColor="text1"/>
          <w:sz w:val="20"/>
          <w:szCs w:val="20"/>
          <w:lang w:val="es-ES_tradnl"/>
        </w:rPr>
      </w:pPr>
    </w:p>
    <w:p w:rsidR="009113B2" w:rsidRPr="000F3C92" w:rsidRDefault="009113B2" w:rsidP="009113B2">
      <w:pPr>
        <w:contextualSpacing/>
        <w:jc w:val="both"/>
        <w:rPr>
          <w:rFonts w:asciiTheme="minorHAnsi" w:eastAsia="Arial Unicode MS" w:hAnsiTheme="minorHAnsi" w:cstheme="minorHAnsi"/>
          <w:color w:val="000000" w:themeColor="text1"/>
          <w:sz w:val="20"/>
          <w:szCs w:val="20"/>
        </w:rPr>
      </w:pPr>
      <w:r w:rsidRPr="000F3C92">
        <w:rPr>
          <w:rFonts w:asciiTheme="minorHAnsi" w:eastAsia="Arial Unicode MS" w:hAnsiTheme="minorHAnsi" w:cstheme="minorHAnsi"/>
          <w:color w:val="000000" w:themeColor="text1"/>
          <w:sz w:val="20"/>
          <w:szCs w:val="20"/>
          <w:lang w:val="es-ES_tradnl"/>
        </w:rPr>
        <w:t xml:space="preserve">Los letreros de obra serán </w:t>
      </w:r>
      <w:r w:rsidRPr="000F3C92">
        <w:rPr>
          <w:rFonts w:asciiTheme="minorHAnsi" w:eastAsia="Arial Unicode MS" w:hAnsiTheme="minorHAnsi" w:cstheme="minorHAnsi"/>
          <w:color w:val="000000" w:themeColor="text1"/>
          <w:sz w:val="20"/>
          <w:szCs w:val="20"/>
        </w:rPr>
        <w:t>elaborados en lona con densidad de 18 onzas/m</w:t>
      </w:r>
      <w:r w:rsidRPr="000F3C92">
        <w:rPr>
          <w:rFonts w:asciiTheme="minorHAnsi" w:eastAsia="Arial Unicode MS" w:hAnsiTheme="minorHAnsi" w:cstheme="minorHAnsi"/>
          <w:color w:val="000000" w:themeColor="text1"/>
          <w:sz w:val="20"/>
          <w:szCs w:val="20"/>
          <w:vertAlign w:val="superscript"/>
        </w:rPr>
        <w:t>2</w:t>
      </w:r>
      <w:r w:rsidRPr="000F3C92">
        <w:rPr>
          <w:rFonts w:asciiTheme="minorHAnsi" w:eastAsia="Arial Unicode MS" w:hAnsiTheme="minorHAnsi" w:cstheme="minorHAnsi"/>
          <w:color w:val="000000" w:themeColor="text1"/>
          <w:sz w:val="20"/>
          <w:szCs w:val="20"/>
        </w:rPr>
        <w:t>, con una impresión como mínimo de 1440 DPI de resolución,  no aceptándose de ninguna manera trabajos con menor calidad.</w:t>
      </w:r>
    </w:p>
    <w:p w:rsidR="009113B2" w:rsidRPr="000F3C92" w:rsidRDefault="009113B2" w:rsidP="009113B2">
      <w:pPr>
        <w:contextualSpacing/>
        <w:jc w:val="both"/>
        <w:rPr>
          <w:rFonts w:asciiTheme="minorHAnsi" w:eastAsia="Arial Unicode MS" w:hAnsiTheme="minorHAnsi" w:cstheme="minorHAnsi"/>
          <w:color w:val="000000" w:themeColor="text1"/>
          <w:sz w:val="20"/>
          <w:szCs w:val="20"/>
        </w:rPr>
      </w:pPr>
    </w:p>
    <w:p w:rsidR="009113B2" w:rsidRPr="000F3C92" w:rsidRDefault="009113B2" w:rsidP="009113B2">
      <w:pPr>
        <w:contextualSpacing/>
        <w:jc w:val="both"/>
        <w:rPr>
          <w:rFonts w:asciiTheme="minorHAnsi" w:eastAsia="Arial Unicode MS" w:hAnsiTheme="minorHAnsi" w:cstheme="minorHAnsi"/>
          <w:color w:val="000000" w:themeColor="text1"/>
          <w:sz w:val="20"/>
          <w:szCs w:val="20"/>
        </w:rPr>
      </w:pPr>
      <w:r w:rsidRPr="000F3C92">
        <w:rPr>
          <w:rFonts w:asciiTheme="minorHAnsi" w:eastAsia="Arial Unicode MS" w:hAnsiTheme="minorHAnsi" w:cstheme="minorHAnsi"/>
          <w:color w:val="000000" w:themeColor="text1"/>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9113B2" w:rsidRPr="000F3C92" w:rsidRDefault="009113B2" w:rsidP="009113B2">
      <w:pPr>
        <w:contextualSpacing/>
        <w:jc w:val="both"/>
        <w:rPr>
          <w:rFonts w:asciiTheme="minorHAnsi" w:eastAsia="Arial Unicode MS" w:hAnsiTheme="minorHAnsi" w:cstheme="minorHAnsi"/>
          <w:color w:val="000000" w:themeColor="text1"/>
          <w:sz w:val="20"/>
          <w:szCs w:val="20"/>
        </w:rPr>
      </w:pPr>
      <w:r w:rsidRPr="000F3C92">
        <w:rPr>
          <w:rFonts w:asciiTheme="minorHAnsi" w:eastAsia="Arial Unicode MS" w:hAnsiTheme="minorHAnsi" w:cstheme="minorHAnsi"/>
          <w:color w:val="000000" w:themeColor="text1"/>
          <w:sz w:val="20"/>
          <w:szCs w:val="20"/>
        </w:rPr>
        <w:t>Los mismos serán fijados mediante tornillos a la tubería de fierro galvanizado de 3”, las mismas que luego serán empotradas en el suelo, de tal manera que queden perfectamente firmes y verticales.</w:t>
      </w:r>
    </w:p>
    <w:p w:rsidR="009113B2" w:rsidRPr="000F3C92" w:rsidRDefault="009113B2" w:rsidP="009113B2">
      <w:pPr>
        <w:contextualSpacing/>
        <w:jc w:val="both"/>
        <w:rPr>
          <w:rFonts w:asciiTheme="minorHAnsi" w:eastAsia="Arial Unicode MS" w:hAnsiTheme="minorHAnsi" w:cstheme="minorHAnsi"/>
          <w:color w:val="000000" w:themeColor="text1"/>
          <w:sz w:val="20"/>
          <w:szCs w:val="20"/>
        </w:rPr>
      </w:pPr>
    </w:p>
    <w:p w:rsidR="009113B2" w:rsidRPr="000F3C92" w:rsidRDefault="009113B2" w:rsidP="009113B2">
      <w:pPr>
        <w:contextualSpacing/>
        <w:jc w:val="both"/>
        <w:rPr>
          <w:rFonts w:asciiTheme="minorHAnsi" w:eastAsia="Arial Unicode MS" w:hAnsiTheme="minorHAnsi" w:cstheme="minorHAnsi"/>
          <w:color w:val="000000" w:themeColor="text1"/>
          <w:sz w:val="20"/>
          <w:szCs w:val="20"/>
        </w:rPr>
      </w:pPr>
      <w:r w:rsidRPr="000F3C92">
        <w:rPr>
          <w:rFonts w:asciiTheme="minorHAnsi" w:eastAsia="Arial Unicode MS" w:hAnsiTheme="minorHAnsi" w:cstheme="minorHAnsi"/>
          <w:color w:val="000000" w:themeColor="text1"/>
          <w:sz w:val="20"/>
          <w:szCs w:val="20"/>
        </w:rPr>
        <w:t>La altura de los letreros será uniforme a nivel nacional, verificar detalle letrero de obra.</w:t>
      </w:r>
    </w:p>
    <w:p w:rsidR="009113B2" w:rsidRPr="000F3C92" w:rsidRDefault="009113B2" w:rsidP="009113B2">
      <w:pPr>
        <w:contextualSpacing/>
        <w:jc w:val="both"/>
        <w:rPr>
          <w:rFonts w:asciiTheme="minorHAnsi" w:eastAsia="Arial Unicode MS" w:hAnsiTheme="minorHAnsi" w:cstheme="minorHAnsi"/>
          <w:color w:val="000000" w:themeColor="text1"/>
          <w:sz w:val="20"/>
          <w:szCs w:val="20"/>
        </w:rPr>
      </w:pPr>
      <w:r w:rsidRPr="000F3C92">
        <w:rPr>
          <w:rFonts w:asciiTheme="minorHAnsi" w:eastAsia="Arial Unicode MS" w:hAnsiTheme="minorHAnsi" w:cstheme="minorHAnsi"/>
          <w:color w:val="000000" w:themeColor="text1"/>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0F3C92">
        <w:rPr>
          <w:rFonts w:asciiTheme="minorHAnsi" w:eastAsia="Arial Unicode MS" w:hAnsiTheme="minorHAnsi" w:cstheme="minorHAnsi"/>
          <w:color w:val="000000" w:themeColor="text1"/>
          <w:sz w:val="20"/>
          <w:szCs w:val="20"/>
        </w:rPr>
        <w:t>impresión, que correrá por cuenta del CONTRATISTA.</w:t>
      </w:r>
    </w:p>
    <w:p w:rsidR="009113B2" w:rsidRPr="000F3C92" w:rsidRDefault="009113B2" w:rsidP="009113B2">
      <w:pPr>
        <w:contextualSpacing/>
        <w:jc w:val="both"/>
        <w:rPr>
          <w:rFonts w:asciiTheme="minorHAnsi" w:eastAsia="Arial Unicode MS" w:hAnsiTheme="minorHAnsi" w:cstheme="minorHAnsi"/>
          <w:color w:val="000000" w:themeColor="text1"/>
          <w:sz w:val="20"/>
          <w:szCs w:val="20"/>
        </w:rPr>
      </w:pPr>
    </w:p>
    <w:p w:rsidR="009113B2" w:rsidRPr="000F3C92" w:rsidRDefault="009113B2" w:rsidP="009113B2">
      <w:pPr>
        <w:contextualSpacing/>
        <w:jc w:val="both"/>
        <w:rPr>
          <w:rFonts w:asciiTheme="minorHAnsi" w:eastAsia="Arial Unicode MS" w:hAnsiTheme="minorHAnsi" w:cstheme="minorHAnsi"/>
          <w:color w:val="000000" w:themeColor="text1"/>
          <w:sz w:val="20"/>
          <w:szCs w:val="20"/>
        </w:rPr>
      </w:pPr>
      <w:r w:rsidRPr="000F3C92">
        <w:rPr>
          <w:rFonts w:asciiTheme="minorHAnsi" w:hAnsiTheme="minorHAnsi" w:cstheme="minorHAnsi"/>
          <w:color w:val="000000" w:themeColor="text1"/>
          <w:sz w:val="20"/>
          <w:szCs w:val="20"/>
        </w:rPr>
        <w:t>Será de exclusiva responsabilidad del CONTRATISTA y a su costo el resguardar, mantener y reponer en caso de deterioro y sustracción de los letreros.</w:t>
      </w:r>
    </w:p>
    <w:p w:rsidR="009113B2" w:rsidRPr="000F3C92" w:rsidRDefault="009113B2" w:rsidP="009113B2">
      <w:pPr>
        <w:contextualSpacing/>
        <w:jc w:val="both"/>
        <w:rPr>
          <w:rFonts w:asciiTheme="minorHAnsi" w:eastAsia="Arial Unicode MS" w:hAnsiTheme="minorHAnsi" w:cstheme="minorHAnsi"/>
          <w:color w:val="000000" w:themeColor="text1"/>
          <w:sz w:val="20"/>
          <w:szCs w:val="20"/>
        </w:rPr>
      </w:pPr>
    </w:p>
    <w:p w:rsidR="009113B2" w:rsidRPr="000F3C92" w:rsidRDefault="009113B2" w:rsidP="009113B2">
      <w:pPr>
        <w:autoSpaceDE w:val="0"/>
        <w:autoSpaceDN w:val="0"/>
        <w:adjustRightInd w:val="0"/>
        <w:jc w:val="both"/>
        <w:rPr>
          <w:rFonts w:asciiTheme="minorHAnsi" w:eastAsiaTheme="minorHAnsi" w:hAnsiTheme="minorHAnsi" w:cstheme="minorHAnsi"/>
          <w:color w:val="000000" w:themeColor="text1"/>
          <w:sz w:val="20"/>
          <w:szCs w:val="20"/>
          <w:lang w:val="es-BO" w:eastAsia="en-US"/>
        </w:rPr>
      </w:pPr>
      <w:r w:rsidRPr="000F3C92">
        <w:rPr>
          <w:rFonts w:asciiTheme="minorHAnsi" w:eastAsiaTheme="minorHAnsi" w:hAnsiTheme="minorHAnsi" w:cstheme="minorHAnsi"/>
          <w:color w:val="000000" w:themeColor="text1"/>
          <w:sz w:val="20"/>
          <w:szCs w:val="20"/>
          <w:lang w:val="es-BO" w:eastAsia="en-US"/>
        </w:rPr>
        <w:t xml:space="preserve">El CONTRATISTA deberá proveer y colocar letreros, los cuales deberán permanecer durante todo el tiempo que duren los trabajos en obra, los o los Letreros </w:t>
      </w:r>
      <w:proofErr w:type="gramStart"/>
      <w:r w:rsidRPr="000F3C92">
        <w:rPr>
          <w:rFonts w:asciiTheme="minorHAnsi" w:eastAsiaTheme="minorHAnsi" w:hAnsiTheme="minorHAnsi" w:cstheme="minorHAnsi"/>
          <w:color w:val="000000" w:themeColor="text1"/>
          <w:sz w:val="20"/>
          <w:szCs w:val="20"/>
          <w:lang w:val="es-BO" w:eastAsia="en-US"/>
        </w:rPr>
        <w:t>serán</w:t>
      </w:r>
      <w:proofErr w:type="gramEnd"/>
      <w:r w:rsidRPr="000F3C92">
        <w:rPr>
          <w:rFonts w:asciiTheme="minorHAnsi" w:eastAsiaTheme="minorHAnsi" w:hAnsiTheme="minorHAnsi" w:cstheme="minorHAnsi"/>
          <w:color w:val="000000" w:themeColor="text1"/>
          <w:sz w:val="20"/>
          <w:szCs w:val="20"/>
          <w:lang w:val="es-BO" w:eastAsia="en-US"/>
        </w:rPr>
        <w:t xml:space="preserve"> retirados </w:t>
      </w:r>
      <w:r w:rsidRPr="000F3C92">
        <w:rPr>
          <w:rFonts w:asciiTheme="minorHAnsi" w:eastAsiaTheme="minorHAnsi" w:hAnsiTheme="minorHAnsi" w:cstheme="minorHAnsi"/>
          <w:b/>
          <w:bCs/>
          <w:color w:val="000000" w:themeColor="text1"/>
          <w:sz w:val="20"/>
          <w:szCs w:val="20"/>
          <w:lang w:val="es-BO" w:eastAsia="en-US"/>
        </w:rPr>
        <w:t>durante la Inspección de la entrega definitiva del Proyecto</w:t>
      </w:r>
      <w:r w:rsidRPr="000F3C92">
        <w:rPr>
          <w:rFonts w:asciiTheme="minorHAnsi" w:eastAsiaTheme="minorHAnsi" w:hAnsiTheme="minorHAnsi" w:cstheme="minorHAnsi"/>
          <w:color w:val="000000" w:themeColor="text1"/>
          <w:sz w:val="20"/>
          <w:szCs w:val="20"/>
          <w:lang w:val="es-BO" w:eastAsia="en-US"/>
        </w:rPr>
        <w:t xml:space="preserve">. </w:t>
      </w:r>
    </w:p>
    <w:p w:rsidR="009113B2" w:rsidRPr="000F3C92" w:rsidRDefault="009113B2" w:rsidP="009113B2">
      <w:pPr>
        <w:contextualSpacing/>
        <w:jc w:val="both"/>
        <w:rPr>
          <w:rFonts w:asciiTheme="minorHAnsi" w:eastAsia="Arial Unicode MS" w:hAnsiTheme="minorHAnsi" w:cstheme="minorHAnsi"/>
          <w:color w:val="000000" w:themeColor="text1"/>
          <w:sz w:val="20"/>
          <w:szCs w:val="20"/>
          <w:lang w:val="es-ES_tradnl"/>
        </w:rPr>
      </w:pPr>
      <w:r w:rsidRPr="000F3C92">
        <w:rPr>
          <w:rFonts w:asciiTheme="minorHAnsi" w:eastAsia="Arial Unicode MS" w:hAnsiTheme="minorHAnsi" w:cstheme="minorHAnsi"/>
          <w:color w:val="000000" w:themeColor="text1"/>
          <w:sz w:val="20"/>
          <w:szCs w:val="20"/>
          <w:lang w:val="es-ES_tradnl"/>
        </w:rPr>
        <w:t xml:space="preserve"> </w:t>
      </w:r>
    </w:p>
    <w:p w:rsidR="009113B2" w:rsidRPr="000F3C92" w:rsidRDefault="009113B2" w:rsidP="009113B2">
      <w:pPr>
        <w:contextualSpacing/>
        <w:jc w:val="both"/>
        <w:rPr>
          <w:rFonts w:asciiTheme="minorHAnsi" w:eastAsia="Arial Unicode MS" w:hAnsiTheme="minorHAnsi" w:cstheme="minorHAnsi"/>
          <w:color w:val="000000" w:themeColor="text1"/>
          <w:sz w:val="20"/>
          <w:szCs w:val="20"/>
          <w:lang w:val="es-ES_tradnl"/>
        </w:rPr>
      </w:pPr>
      <w:r w:rsidRPr="000F3C92">
        <w:rPr>
          <w:rFonts w:asciiTheme="minorHAnsi" w:eastAsia="Arial Unicode MS" w:hAnsiTheme="minorHAnsi" w:cstheme="minorHAnsi"/>
          <w:color w:val="000000" w:themeColor="text1"/>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0F3C92">
        <w:rPr>
          <w:rFonts w:asciiTheme="minorHAnsi" w:eastAsia="Arial Unicode MS" w:hAnsiTheme="minorHAnsi" w:cstheme="minorHAnsi"/>
          <w:color w:val="000000" w:themeColor="text1"/>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9113B2" w:rsidRPr="000F3C92" w:rsidRDefault="009113B2" w:rsidP="009113B2">
      <w:pPr>
        <w:contextualSpacing/>
        <w:jc w:val="both"/>
        <w:rPr>
          <w:rFonts w:asciiTheme="minorHAnsi" w:eastAsia="Arial Unicode MS" w:hAnsiTheme="minorHAnsi" w:cstheme="minorHAnsi"/>
          <w:color w:val="000000" w:themeColor="text1"/>
          <w:sz w:val="20"/>
          <w:szCs w:val="20"/>
          <w:lang w:val="es-ES_tradnl"/>
        </w:rPr>
      </w:pPr>
    </w:p>
    <w:p w:rsidR="009113B2" w:rsidRPr="000F3C92" w:rsidRDefault="009113B2" w:rsidP="009113B2">
      <w:pPr>
        <w:pStyle w:val="Estilo1"/>
        <w:numPr>
          <w:ilvl w:val="1"/>
          <w:numId w:val="4"/>
        </w:numPr>
        <w:tabs>
          <w:tab w:val="clear" w:pos="780"/>
          <w:tab w:val="num" w:pos="426"/>
        </w:tabs>
        <w:ind w:hanging="780"/>
        <w:rPr>
          <w:rFonts w:asciiTheme="minorHAnsi" w:hAnsiTheme="minorHAnsi" w:cstheme="minorHAnsi"/>
          <w:color w:val="000000" w:themeColor="text1"/>
          <w:sz w:val="20"/>
          <w:szCs w:val="20"/>
        </w:rPr>
      </w:pPr>
      <w:bookmarkStart w:id="9" w:name="_Toc314666502"/>
      <w:r w:rsidRPr="000F3C92">
        <w:rPr>
          <w:rFonts w:asciiTheme="minorHAnsi" w:hAnsiTheme="minorHAnsi" w:cstheme="minorHAnsi"/>
          <w:color w:val="000000" w:themeColor="text1"/>
          <w:sz w:val="20"/>
          <w:szCs w:val="20"/>
        </w:rPr>
        <w:t>MEDIDAS DE MITIGACION AMBIENTAL</w:t>
      </w:r>
    </w:p>
    <w:p w:rsidR="009113B2" w:rsidRPr="000F3C92" w:rsidRDefault="009113B2" w:rsidP="009113B2">
      <w:pPr>
        <w:pStyle w:val="Estilo1"/>
        <w:rPr>
          <w:rFonts w:asciiTheme="minorHAnsi" w:hAnsiTheme="minorHAnsi" w:cstheme="minorHAnsi"/>
          <w:b w:val="0"/>
          <w:color w:val="000000" w:themeColor="text1"/>
          <w:sz w:val="20"/>
          <w:szCs w:val="20"/>
          <w:lang w:val="es-ES"/>
        </w:rPr>
      </w:pPr>
      <w:r w:rsidRPr="000F3C92">
        <w:rPr>
          <w:rFonts w:asciiTheme="minorHAnsi" w:hAnsiTheme="minorHAnsi" w:cstheme="minorHAnsi"/>
          <w:b w:val="0"/>
          <w:color w:val="000000" w:themeColor="text1"/>
          <w:sz w:val="20"/>
          <w:szCs w:val="20"/>
          <w:lang w:val="es-ES"/>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w:t>
      </w:r>
      <w:r w:rsidRPr="000F3C92">
        <w:rPr>
          <w:rFonts w:asciiTheme="minorHAnsi" w:hAnsiTheme="minorHAnsi" w:cstheme="minorHAnsi"/>
          <w:b w:val="0"/>
          <w:color w:val="000000" w:themeColor="text1"/>
          <w:sz w:val="20"/>
          <w:szCs w:val="20"/>
          <w:lang w:val="es-ES"/>
        </w:rPr>
        <w:lastRenderedPageBreak/>
        <w:t>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F3C92" w:rsidRDefault="009113B2" w:rsidP="009113B2">
      <w:pPr>
        <w:pStyle w:val="Estilo1"/>
        <w:rPr>
          <w:rFonts w:asciiTheme="minorHAnsi" w:hAnsiTheme="minorHAnsi" w:cstheme="minorHAnsi"/>
          <w:b w:val="0"/>
          <w:color w:val="000000" w:themeColor="text1"/>
          <w:sz w:val="20"/>
          <w:szCs w:val="20"/>
          <w:lang w:val="es-ES"/>
        </w:rPr>
      </w:pPr>
    </w:p>
    <w:p w:rsidR="009113B2" w:rsidRPr="000F3C92" w:rsidRDefault="009113B2" w:rsidP="009113B2">
      <w:pPr>
        <w:pStyle w:val="Estilo1"/>
        <w:rPr>
          <w:rFonts w:asciiTheme="minorHAnsi" w:hAnsiTheme="minorHAnsi" w:cstheme="minorHAnsi"/>
          <w:b w:val="0"/>
          <w:color w:val="000000" w:themeColor="text1"/>
          <w:sz w:val="20"/>
          <w:szCs w:val="20"/>
          <w:lang w:val="es-ES"/>
        </w:rPr>
      </w:pPr>
      <w:r w:rsidRPr="000F3C92">
        <w:rPr>
          <w:rFonts w:asciiTheme="minorHAnsi" w:hAnsiTheme="minorHAnsi" w:cstheme="minorHAnsi"/>
          <w:b w:val="0"/>
          <w:color w:val="000000" w:themeColor="text1"/>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F3C92" w:rsidRDefault="009113B2" w:rsidP="009113B2">
      <w:pPr>
        <w:pStyle w:val="Estilo1"/>
        <w:rPr>
          <w:rFonts w:asciiTheme="minorHAnsi" w:hAnsiTheme="minorHAnsi" w:cstheme="minorHAnsi"/>
          <w:b w:val="0"/>
          <w:color w:val="000000" w:themeColor="text1"/>
          <w:sz w:val="20"/>
          <w:szCs w:val="20"/>
          <w:lang w:val="es-ES"/>
        </w:rPr>
      </w:pPr>
    </w:p>
    <w:p w:rsidR="009113B2" w:rsidRPr="000F3C92" w:rsidRDefault="009113B2" w:rsidP="009113B2">
      <w:pPr>
        <w:pStyle w:val="Estilo1"/>
        <w:rPr>
          <w:rFonts w:asciiTheme="minorHAnsi" w:hAnsiTheme="minorHAnsi" w:cstheme="minorHAnsi"/>
          <w:b w:val="0"/>
          <w:color w:val="000000" w:themeColor="text1"/>
          <w:sz w:val="20"/>
          <w:szCs w:val="20"/>
          <w:lang w:val="es-ES"/>
        </w:rPr>
      </w:pPr>
      <w:r w:rsidRPr="000F3C92">
        <w:rPr>
          <w:rFonts w:asciiTheme="minorHAnsi" w:hAnsiTheme="minorHAnsi" w:cstheme="minorHAnsi"/>
          <w:b w:val="0"/>
          <w:color w:val="000000" w:themeColor="text1"/>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F3C92" w:rsidRDefault="009113B2" w:rsidP="009113B2">
      <w:pPr>
        <w:pStyle w:val="Estilo1"/>
        <w:rPr>
          <w:rFonts w:asciiTheme="minorHAnsi" w:hAnsiTheme="minorHAnsi" w:cstheme="minorHAnsi"/>
          <w:b w:val="0"/>
          <w:color w:val="000000" w:themeColor="text1"/>
          <w:sz w:val="20"/>
          <w:szCs w:val="20"/>
          <w:lang w:val="es-ES"/>
        </w:rPr>
      </w:pPr>
    </w:p>
    <w:p w:rsidR="009113B2" w:rsidRPr="000F3C92" w:rsidRDefault="009113B2" w:rsidP="009113B2">
      <w:pPr>
        <w:pStyle w:val="Estilo1"/>
        <w:rPr>
          <w:rFonts w:asciiTheme="minorHAnsi" w:hAnsiTheme="minorHAnsi" w:cstheme="minorHAnsi"/>
          <w:b w:val="0"/>
          <w:color w:val="000000" w:themeColor="text1"/>
          <w:sz w:val="20"/>
          <w:szCs w:val="20"/>
          <w:lang w:val="es-ES"/>
        </w:rPr>
      </w:pPr>
      <w:r w:rsidRPr="000F3C92">
        <w:rPr>
          <w:rFonts w:asciiTheme="minorHAnsi" w:hAnsiTheme="minorHAnsi" w:cstheme="minorHAnsi"/>
          <w:b w:val="0"/>
          <w:color w:val="000000" w:themeColor="text1"/>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0F3C92" w:rsidRDefault="009113B2" w:rsidP="009113B2">
      <w:pPr>
        <w:pStyle w:val="Estilo1"/>
        <w:ind w:left="360"/>
        <w:rPr>
          <w:rFonts w:asciiTheme="minorHAnsi" w:hAnsiTheme="minorHAnsi" w:cstheme="minorHAnsi"/>
          <w:color w:val="000000" w:themeColor="text1"/>
          <w:sz w:val="20"/>
          <w:szCs w:val="20"/>
        </w:rPr>
      </w:pPr>
    </w:p>
    <w:p w:rsidR="009113B2" w:rsidRPr="000F3C92" w:rsidRDefault="009113B2" w:rsidP="009113B2">
      <w:pPr>
        <w:pStyle w:val="Estilo1"/>
        <w:numPr>
          <w:ilvl w:val="1"/>
          <w:numId w:val="4"/>
        </w:numPr>
        <w:tabs>
          <w:tab w:val="clear" w:pos="780"/>
          <w:tab w:val="num" w:pos="426"/>
        </w:tabs>
        <w:ind w:hanging="780"/>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MEDICIÓN Y FORMA DE PAGO</w:t>
      </w:r>
      <w:bookmarkStart w:id="10" w:name="_Toc314666503"/>
      <w:bookmarkEnd w:id="9"/>
    </w:p>
    <w:p w:rsidR="009113B2" w:rsidRPr="000F3C92" w:rsidRDefault="009113B2" w:rsidP="009113B2">
      <w:pPr>
        <w:pStyle w:val="Estilo1"/>
        <w:rPr>
          <w:rFonts w:asciiTheme="minorHAnsi" w:hAnsiTheme="minorHAnsi" w:cstheme="minorHAnsi"/>
          <w:b w:val="0"/>
          <w:color w:val="000000" w:themeColor="text1"/>
          <w:sz w:val="20"/>
          <w:szCs w:val="20"/>
        </w:rPr>
      </w:pPr>
      <w:r w:rsidRPr="000F3C92">
        <w:rPr>
          <w:rFonts w:asciiTheme="minorHAnsi" w:hAnsiTheme="minorHAnsi" w:cstheme="minorHAnsi"/>
          <w:b w:val="0"/>
          <w:color w:val="000000" w:themeColor="text1"/>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9113B2" w:rsidRPr="000F3C92" w:rsidRDefault="009113B2" w:rsidP="009113B2">
      <w:pPr>
        <w:jc w:val="both"/>
        <w:rPr>
          <w:rFonts w:asciiTheme="minorHAnsi" w:hAnsiTheme="minorHAnsi" w:cstheme="minorHAnsi"/>
          <w:color w:val="000000" w:themeColor="text1"/>
          <w:kern w:val="28"/>
          <w:sz w:val="20"/>
          <w:szCs w:val="20"/>
          <w:lang w:val="es-ES_tradnl"/>
        </w:rPr>
      </w:pPr>
      <w:r w:rsidRPr="000F3C92">
        <w:rPr>
          <w:rFonts w:asciiTheme="minorHAnsi" w:hAnsiTheme="minorHAnsi" w:cstheme="minorHAnsi"/>
          <w:color w:val="000000" w:themeColor="text1"/>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0"/>
    </w:p>
    <w:p w:rsidR="009113B2" w:rsidRPr="000F3C92" w:rsidRDefault="009113B2" w:rsidP="009113B2">
      <w:pPr>
        <w:jc w:val="both"/>
        <w:rPr>
          <w:rFonts w:asciiTheme="minorHAnsi" w:hAnsiTheme="minorHAnsi" w:cstheme="minorHAnsi"/>
          <w:color w:val="000000" w:themeColor="text1"/>
          <w:kern w:val="28"/>
          <w:sz w:val="20"/>
          <w:szCs w:val="20"/>
          <w:lang w:val="es-ES_tradnl"/>
        </w:rPr>
      </w:pPr>
    </w:p>
    <w:p w:rsidR="009113B2" w:rsidRPr="000F3C92" w:rsidRDefault="009113B2" w:rsidP="00036DA1">
      <w:pPr>
        <w:pStyle w:val="Ttulo2"/>
        <w:numPr>
          <w:ilvl w:val="0"/>
          <w:numId w:val="24"/>
        </w:numPr>
        <w:spacing w:before="0"/>
        <w:rPr>
          <w:rFonts w:asciiTheme="minorHAnsi" w:hAnsiTheme="minorHAnsi" w:cstheme="minorHAnsi"/>
          <w:b/>
          <w:color w:val="000000" w:themeColor="text1"/>
          <w:sz w:val="20"/>
          <w:szCs w:val="20"/>
        </w:rPr>
      </w:pPr>
      <w:bookmarkStart w:id="11" w:name="_Toc314666504"/>
      <w:r w:rsidRPr="000F3C92">
        <w:rPr>
          <w:rFonts w:asciiTheme="minorHAnsi" w:hAnsiTheme="minorHAnsi" w:cstheme="minorHAnsi"/>
          <w:b/>
          <w:color w:val="000000" w:themeColor="text1"/>
          <w:sz w:val="20"/>
          <w:szCs w:val="20"/>
        </w:rPr>
        <w:t xml:space="preserve">REPLANTEO Y TRAZADO TOPOGRÁFICO </w:t>
      </w:r>
    </w:p>
    <w:bookmarkEnd w:id="11"/>
    <w:p w:rsidR="009113B2" w:rsidRPr="000F3C92" w:rsidRDefault="009113B2" w:rsidP="009113B2">
      <w:pPr>
        <w:jc w:val="both"/>
        <w:rPr>
          <w:rFonts w:asciiTheme="minorHAnsi" w:hAnsiTheme="minorHAnsi" w:cstheme="minorHAnsi"/>
          <w:b/>
          <w:color w:val="000000" w:themeColor="text1"/>
          <w:sz w:val="20"/>
          <w:szCs w:val="20"/>
        </w:rPr>
      </w:pPr>
      <w:r w:rsidRPr="000F3C92">
        <w:rPr>
          <w:rFonts w:asciiTheme="minorHAnsi" w:hAnsiTheme="minorHAnsi" w:cstheme="minorHAnsi"/>
          <w:b/>
          <w:color w:val="000000" w:themeColor="text1"/>
          <w:sz w:val="20"/>
          <w:szCs w:val="20"/>
        </w:rPr>
        <w:t xml:space="preserve">UNIDAD:   </w:t>
      </w:r>
      <w:r w:rsidR="003E750D" w:rsidRPr="000F3C92">
        <w:rPr>
          <w:rFonts w:asciiTheme="minorHAnsi" w:hAnsiTheme="minorHAnsi" w:cstheme="minorHAnsi"/>
          <w:b/>
          <w:color w:val="000000" w:themeColor="text1"/>
          <w:sz w:val="20"/>
          <w:szCs w:val="20"/>
        </w:rPr>
        <w:t xml:space="preserve">M </w:t>
      </w:r>
    </w:p>
    <w:p w:rsidR="009113B2" w:rsidRPr="000F3C92" w:rsidRDefault="009113B2" w:rsidP="009113B2">
      <w:pPr>
        <w:jc w:val="both"/>
        <w:rPr>
          <w:rFonts w:asciiTheme="minorHAnsi" w:hAnsiTheme="minorHAnsi" w:cstheme="minorHAnsi"/>
          <w:b/>
          <w:color w:val="000000" w:themeColor="text1"/>
          <w:sz w:val="20"/>
          <w:szCs w:val="20"/>
        </w:rPr>
      </w:pPr>
    </w:p>
    <w:p w:rsidR="009113B2" w:rsidRPr="000F3C92" w:rsidRDefault="009113B2" w:rsidP="00036DA1">
      <w:pPr>
        <w:pStyle w:val="Estilo1"/>
        <w:numPr>
          <w:ilvl w:val="1"/>
          <w:numId w:val="25"/>
        </w:numPr>
        <w:spacing w:line="276" w:lineRule="auto"/>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DEFINICIÓN</w:t>
      </w:r>
    </w:p>
    <w:p w:rsidR="009113B2" w:rsidRPr="000F3C92" w:rsidRDefault="009113B2" w:rsidP="009113B2">
      <w:pPr>
        <w:pStyle w:val="Default"/>
        <w:spacing w:line="276" w:lineRule="auto"/>
        <w:jc w:val="both"/>
        <w:rPr>
          <w:rFonts w:asciiTheme="minorHAnsi" w:hAnsiTheme="minorHAnsi" w:cstheme="minorHAnsi"/>
          <w:color w:val="000000" w:themeColor="text1"/>
          <w:sz w:val="20"/>
          <w:szCs w:val="20"/>
        </w:rPr>
      </w:pPr>
      <w:bookmarkStart w:id="12" w:name="_Toc314666506"/>
      <w:r w:rsidRPr="000F3C92">
        <w:rPr>
          <w:rFonts w:asciiTheme="minorHAnsi" w:hAnsiTheme="minorHAnsi" w:cstheme="minorHAnsi"/>
          <w:color w:val="000000" w:themeColor="text1"/>
          <w:sz w:val="20"/>
          <w:szCs w:val="20"/>
        </w:rPr>
        <w:t>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w:t>
      </w:r>
      <w:bookmarkEnd w:id="12"/>
      <w:r w:rsidRPr="000F3C92">
        <w:rPr>
          <w:rFonts w:asciiTheme="minorHAnsi" w:hAnsiTheme="minorHAnsi" w:cstheme="minorHAnsi"/>
          <w:color w:val="000000" w:themeColor="text1"/>
          <w:sz w:val="20"/>
          <w:szCs w:val="20"/>
        </w:rPr>
        <w:t xml:space="preserve">n, para ello se tendrá </w:t>
      </w:r>
      <w:r w:rsidRPr="000F3C92">
        <w:rPr>
          <w:rFonts w:asciiTheme="minorHAnsi" w:hAnsiTheme="minorHAnsi" w:cstheme="minorHAnsi"/>
          <w:color w:val="000000" w:themeColor="text1"/>
          <w:sz w:val="20"/>
          <w:szCs w:val="20"/>
        </w:rPr>
        <w:lastRenderedPageBreak/>
        <w:t xml:space="preserve">como base los planos de construcción y detalle del proyecto, como también las indicaciones adicionales por parte del SUPERVISOR DE OBRA. </w:t>
      </w:r>
    </w:p>
    <w:p w:rsidR="00BE224B" w:rsidRPr="000F3C92" w:rsidRDefault="00BE224B" w:rsidP="009113B2">
      <w:pPr>
        <w:pStyle w:val="Default"/>
        <w:spacing w:line="276" w:lineRule="auto"/>
        <w:jc w:val="both"/>
        <w:rPr>
          <w:rFonts w:asciiTheme="minorHAnsi" w:hAnsiTheme="minorHAnsi" w:cstheme="minorHAnsi"/>
          <w:color w:val="000000" w:themeColor="text1"/>
          <w:sz w:val="20"/>
          <w:szCs w:val="20"/>
        </w:rPr>
      </w:pPr>
    </w:p>
    <w:p w:rsidR="009113B2" w:rsidRPr="000F3C92" w:rsidRDefault="009113B2" w:rsidP="00036DA1">
      <w:pPr>
        <w:pStyle w:val="Estilo1"/>
        <w:numPr>
          <w:ilvl w:val="1"/>
          <w:numId w:val="25"/>
        </w:numPr>
        <w:spacing w:line="276" w:lineRule="auto"/>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MATERIALES, HERRAMIENTAS Y EQUIPO</w:t>
      </w:r>
    </w:p>
    <w:p w:rsidR="009113B2" w:rsidRPr="000F3C92" w:rsidRDefault="009113B2" w:rsidP="009113B2">
      <w:pPr>
        <w:spacing w:before="100" w:beforeAutospacing="1" w:after="100" w:afterAutospacing="1"/>
        <w:jc w:val="both"/>
        <w:rPr>
          <w:rFonts w:asciiTheme="minorHAnsi" w:hAnsiTheme="minorHAnsi" w:cstheme="minorHAnsi"/>
          <w:color w:val="000000" w:themeColor="text1"/>
          <w:kern w:val="28"/>
          <w:sz w:val="20"/>
          <w:szCs w:val="20"/>
        </w:rPr>
      </w:pPr>
      <w:r w:rsidRPr="000F3C92">
        <w:rPr>
          <w:rFonts w:asciiTheme="minorHAnsi" w:hAnsiTheme="minorHAnsi" w:cstheme="minorHAnsi"/>
          <w:color w:val="000000" w:themeColor="text1"/>
          <w:kern w:val="28"/>
          <w:sz w:val="20"/>
          <w:szCs w:val="20"/>
          <w:lang w:val="es-ES_tradnl"/>
        </w:rPr>
        <w:t xml:space="preserve">El CONTRATISTA, proporcionará todos los materiales, herramientas, equipos y personal necesarios (cinta métrica de 50 y 100 m, instrumentos de medición, pintura, etc.) y </w:t>
      </w:r>
      <w:r w:rsidRPr="000F3C92">
        <w:rPr>
          <w:rFonts w:asciiTheme="minorHAnsi" w:hAnsiTheme="minorHAnsi" w:cstheme="minorHAnsi"/>
          <w:color w:val="000000" w:themeColor="text1"/>
          <w:sz w:val="20"/>
          <w:szCs w:val="20"/>
        </w:rPr>
        <w:t>los que proponga el CONTRATISTA en análisis de precios unitarios</w:t>
      </w:r>
      <w:r w:rsidRPr="000F3C92">
        <w:rPr>
          <w:rFonts w:asciiTheme="minorHAnsi" w:hAnsiTheme="minorHAnsi" w:cstheme="minorHAnsi"/>
          <w:color w:val="000000" w:themeColor="text1"/>
          <w:kern w:val="28"/>
          <w:sz w:val="20"/>
          <w:szCs w:val="20"/>
          <w:lang w:val="es-ES_tradnl"/>
        </w:rPr>
        <w:t xml:space="preserve"> para la ejecución de los trabajos, los cuales serán aprobados y verificados por el SUPERVISOR DE OBRA al inicio de la actividad.</w:t>
      </w:r>
    </w:p>
    <w:p w:rsidR="009113B2" w:rsidRPr="000F3C92" w:rsidRDefault="009113B2" w:rsidP="00036DA1">
      <w:pPr>
        <w:pStyle w:val="Estilo1"/>
        <w:numPr>
          <w:ilvl w:val="1"/>
          <w:numId w:val="25"/>
        </w:numPr>
        <w:spacing w:line="276" w:lineRule="auto"/>
        <w:rPr>
          <w:rFonts w:asciiTheme="minorHAnsi" w:hAnsiTheme="minorHAnsi" w:cstheme="minorHAnsi"/>
          <w:color w:val="000000" w:themeColor="text1"/>
          <w:sz w:val="20"/>
          <w:szCs w:val="20"/>
        </w:rPr>
      </w:pPr>
      <w:bookmarkStart w:id="13" w:name="_Toc314666511"/>
      <w:r w:rsidRPr="000F3C92">
        <w:rPr>
          <w:rFonts w:asciiTheme="minorHAnsi" w:hAnsiTheme="minorHAnsi" w:cstheme="minorHAnsi"/>
          <w:color w:val="000000" w:themeColor="text1"/>
          <w:sz w:val="20"/>
          <w:szCs w:val="20"/>
        </w:rPr>
        <w:t>PROCEDIMIENTO PARA LA EJECUCIÓN</w:t>
      </w:r>
      <w:bookmarkEnd w:id="13"/>
    </w:p>
    <w:p w:rsidR="009113B2" w:rsidRPr="000F3C92" w:rsidRDefault="009113B2" w:rsidP="009113B2">
      <w:pPr>
        <w:contextualSpacing/>
        <w:jc w:val="both"/>
        <w:rPr>
          <w:rFonts w:asciiTheme="minorHAnsi" w:eastAsia="Arial Unicode MS" w:hAnsiTheme="minorHAnsi" w:cstheme="minorHAnsi"/>
          <w:iCs/>
          <w:color w:val="000000" w:themeColor="text1"/>
          <w:sz w:val="20"/>
          <w:szCs w:val="20"/>
          <w:lang w:val="es-ES_tradnl"/>
        </w:rPr>
      </w:pPr>
      <w:bookmarkStart w:id="14" w:name="_Toc314666512"/>
      <w:r w:rsidRPr="000F3C92">
        <w:rPr>
          <w:rFonts w:asciiTheme="minorHAnsi" w:eastAsia="Arial Unicode MS" w:hAnsiTheme="minorHAnsi" w:cstheme="minorHAnsi"/>
          <w:color w:val="000000" w:themeColor="text1"/>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0F3C92">
        <w:rPr>
          <w:rFonts w:asciiTheme="minorHAnsi" w:eastAsia="Arial Unicode MS" w:hAnsiTheme="minorHAnsi" w:cstheme="minorHAnsi"/>
          <w:iCs/>
          <w:color w:val="000000" w:themeColor="text1"/>
          <w:sz w:val="20"/>
          <w:szCs w:val="20"/>
          <w:lang w:val="es-ES_tradnl"/>
        </w:rPr>
        <w:t>replanteo a realizar comprende:</w:t>
      </w:r>
      <w:bookmarkEnd w:id="14"/>
    </w:p>
    <w:p w:rsidR="009113B2" w:rsidRPr="000F3C92" w:rsidRDefault="009113B2" w:rsidP="009113B2">
      <w:pPr>
        <w:contextualSpacing/>
        <w:jc w:val="both"/>
        <w:rPr>
          <w:rFonts w:asciiTheme="minorHAnsi" w:eastAsia="Arial Unicode MS" w:hAnsiTheme="minorHAnsi" w:cstheme="minorHAnsi"/>
          <w:b/>
          <w:bCs/>
          <w:iCs/>
          <w:color w:val="000000" w:themeColor="text1"/>
          <w:sz w:val="20"/>
          <w:szCs w:val="20"/>
          <w:lang w:val="es-ES_tradnl"/>
        </w:rPr>
      </w:pPr>
    </w:p>
    <w:p w:rsidR="009113B2" w:rsidRPr="000F3C92" w:rsidRDefault="009113B2" w:rsidP="009113B2">
      <w:pPr>
        <w:contextualSpacing/>
        <w:jc w:val="both"/>
        <w:rPr>
          <w:rFonts w:asciiTheme="minorHAnsi" w:eastAsia="Arial Unicode MS" w:hAnsiTheme="minorHAnsi" w:cstheme="minorHAnsi"/>
          <w:iCs/>
          <w:color w:val="000000" w:themeColor="text1"/>
          <w:sz w:val="20"/>
          <w:szCs w:val="20"/>
          <w:lang w:val="es-ES_tradnl"/>
        </w:rPr>
      </w:pPr>
      <w:bookmarkStart w:id="15" w:name="_Toc314666513"/>
      <w:r w:rsidRPr="000F3C92">
        <w:rPr>
          <w:rFonts w:asciiTheme="minorHAnsi" w:eastAsia="Arial Unicode MS" w:hAnsiTheme="minorHAnsi" w:cstheme="minorHAnsi"/>
          <w:b/>
          <w:bCs/>
          <w:iCs/>
          <w:color w:val="000000" w:themeColor="text1"/>
          <w:sz w:val="20"/>
          <w:szCs w:val="20"/>
          <w:lang w:val="es-ES_tradnl"/>
        </w:rPr>
        <w:t xml:space="preserve">a) </w:t>
      </w:r>
      <w:r w:rsidRPr="000F3C92">
        <w:rPr>
          <w:rFonts w:asciiTheme="minorHAnsi" w:eastAsia="Arial Unicode MS" w:hAnsiTheme="minorHAnsi" w:cstheme="minorHAnsi"/>
          <w:iCs/>
          <w:color w:val="000000" w:themeColor="text1"/>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5"/>
    </w:p>
    <w:p w:rsidR="009113B2" w:rsidRPr="000F3C92" w:rsidRDefault="009113B2" w:rsidP="009113B2">
      <w:pPr>
        <w:contextualSpacing/>
        <w:jc w:val="both"/>
        <w:rPr>
          <w:rFonts w:asciiTheme="minorHAnsi" w:eastAsia="Arial Unicode MS" w:hAnsiTheme="minorHAnsi" w:cstheme="minorHAnsi"/>
          <w:b/>
          <w:bCs/>
          <w:iCs/>
          <w:color w:val="000000" w:themeColor="text1"/>
          <w:sz w:val="20"/>
          <w:szCs w:val="20"/>
          <w:lang w:val="es-ES_tradnl"/>
        </w:rPr>
      </w:pPr>
    </w:p>
    <w:p w:rsidR="009113B2" w:rsidRPr="000F3C92" w:rsidRDefault="009113B2" w:rsidP="009113B2">
      <w:pPr>
        <w:jc w:val="both"/>
        <w:rPr>
          <w:rFonts w:asciiTheme="minorHAnsi" w:eastAsia="Arial Unicode MS" w:hAnsiTheme="minorHAnsi" w:cstheme="minorHAnsi"/>
          <w:iCs/>
          <w:color w:val="000000" w:themeColor="text1"/>
          <w:sz w:val="20"/>
          <w:szCs w:val="20"/>
          <w:lang w:val="es-ES_tradnl"/>
        </w:rPr>
      </w:pPr>
      <w:bookmarkStart w:id="16" w:name="_Toc314666514"/>
      <w:r w:rsidRPr="000F3C92">
        <w:rPr>
          <w:rFonts w:asciiTheme="minorHAnsi" w:eastAsia="Arial Unicode MS" w:hAnsiTheme="minorHAnsi" w:cstheme="minorHAnsi"/>
          <w:b/>
          <w:iCs/>
          <w:color w:val="000000" w:themeColor="text1"/>
          <w:sz w:val="20"/>
          <w:szCs w:val="20"/>
          <w:lang w:val="es-ES_tradnl"/>
        </w:rPr>
        <w:t>b</w:t>
      </w:r>
      <w:r w:rsidRPr="000F3C92">
        <w:rPr>
          <w:rFonts w:asciiTheme="minorHAnsi" w:eastAsia="Arial Unicode MS" w:hAnsiTheme="minorHAnsi" w:cstheme="minorHAnsi"/>
          <w:iCs/>
          <w:color w:val="000000" w:themeColor="text1"/>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6"/>
      <w:r w:rsidRPr="000F3C92">
        <w:rPr>
          <w:rFonts w:asciiTheme="minorHAnsi" w:eastAsia="Arial Unicode MS" w:hAnsiTheme="minorHAnsi" w:cstheme="minorHAnsi"/>
          <w:iCs/>
          <w:color w:val="000000" w:themeColor="text1"/>
          <w:sz w:val="20"/>
          <w:szCs w:val="20"/>
          <w:lang w:val="es-ES_tradnl"/>
        </w:rPr>
        <w:t>.</w:t>
      </w:r>
    </w:p>
    <w:p w:rsidR="009113B2" w:rsidRPr="000F3C92" w:rsidRDefault="009113B2" w:rsidP="009113B2">
      <w:pPr>
        <w:contextualSpacing/>
        <w:jc w:val="both"/>
        <w:rPr>
          <w:rFonts w:asciiTheme="minorHAnsi" w:eastAsia="Arial Unicode MS" w:hAnsiTheme="minorHAnsi" w:cstheme="minorHAnsi"/>
          <w:iCs/>
          <w:color w:val="000000" w:themeColor="text1"/>
          <w:sz w:val="20"/>
          <w:szCs w:val="20"/>
        </w:rPr>
      </w:pPr>
    </w:p>
    <w:p w:rsidR="009113B2" w:rsidRPr="000F3C92" w:rsidRDefault="009113B2" w:rsidP="009113B2">
      <w:pPr>
        <w:contextualSpacing/>
        <w:jc w:val="both"/>
        <w:rPr>
          <w:rFonts w:asciiTheme="minorHAnsi" w:eastAsia="Arial Unicode MS" w:hAnsiTheme="minorHAnsi" w:cstheme="minorHAnsi"/>
          <w:iCs/>
          <w:color w:val="000000" w:themeColor="text1"/>
          <w:sz w:val="20"/>
          <w:szCs w:val="20"/>
          <w:lang w:val="es-ES_tradnl"/>
        </w:rPr>
      </w:pPr>
      <w:bookmarkStart w:id="17" w:name="_Toc314666516"/>
      <w:r w:rsidRPr="000F3C92">
        <w:rPr>
          <w:rFonts w:asciiTheme="minorHAnsi" w:eastAsia="Arial Unicode MS" w:hAnsiTheme="minorHAnsi" w:cstheme="minorHAnsi"/>
          <w:b/>
          <w:bCs/>
          <w:iCs/>
          <w:color w:val="000000" w:themeColor="text1"/>
          <w:sz w:val="20"/>
          <w:szCs w:val="20"/>
        </w:rPr>
        <w:t>c</w:t>
      </w:r>
      <w:r w:rsidRPr="000F3C92">
        <w:rPr>
          <w:rFonts w:asciiTheme="minorHAnsi" w:eastAsia="Arial Unicode MS" w:hAnsiTheme="minorHAnsi" w:cstheme="minorHAnsi"/>
          <w:b/>
          <w:bCs/>
          <w:iCs/>
          <w:color w:val="000000" w:themeColor="text1"/>
          <w:sz w:val="20"/>
          <w:szCs w:val="20"/>
          <w:lang w:val="es-ES_tradnl"/>
        </w:rPr>
        <w:t>)</w:t>
      </w:r>
      <w:r w:rsidRPr="000F3C92">
        <w:rPr>
          <w:rFonts w:asciiTheme="minorHAnsi" w:eastAsia="Arial Unicode MS" w:hAnsiTheme="minorHAnsi" w:cstheme="minorHAnsi"/>
          <w:iCs/>
          <w:color w:val="000000" w:themeColor="text1"/>
          <w:sz w:val="20"/>
          <w:szCs w:val="20"/>
        </w:rPr>
        <w:t xml:space="preserve"> El replanteo de cada sector de trabajo deberá contar con la aprobación escrita del SUPERVISOR DE OBRA de Obra con anterioridad y deberá ser </w:t>
      </w:r>
      <w:r w:rsidRPr="000F3C92">
        <w:rPr>
          <w:rFonts w:asciiTheme="minorHAnsi" w:eastAsia="Arial Unicode MS" w:hAnsiTheme="minorHAnsi" w:cstheme="minorHAnsi"/>
          <w:iCs/>
          <w:color w:val="000000" w:themeColor="text1"/>
          <w:sz w:val="20"/>
          <w:szCs w:val="20"/>
          <w:lang w:val="es-ES_tradnl"/>
        </w:rPr>
        <w:t xml:space="preserve">despejada de todo material u obstáculos antes de iniciar </w:t>
      </w:r>
      <w:r w:rsidRPr="000F3C92">
        <w:rPr>
          <w:rFonts w:asciiTheme="minorHAnsi" w:eastAsia="Arial Unicode MS" w:hAnsiTheme="minorHAnsi" w:cstheme="minorHAnsi"/>
          <w:iCs/>
          <w:color w:val="000000" w:themeColor="text1"/>
          <w:sz w:val="20"/>
          <w:szCs w:val="20"/>
        </w:rPr>
        <w:t xml:space="preserve"> cualquier trabajo.</w:t>
      </w:r>
      <w:bookmarkEnd w:id="17"/>
    </w:p>
    <w:p w:rsidR="009113B2" w:rsidRPr="000F3C92" w:rsidRDefault="009113B2" w:rsidP="009113B2">
      <w:pPr>
        <w:contextualSpacing/>
        <w:jc w:val="both"/>
        <w:rPr>
          <w:rFonts w:asciiTheme="minorHAnsi" w:eastAsia="Arial Unicode MS" w:hAnsiTheme="minorHAnsi" w:cstheme="minorHAnsi"/>
          <w:iCs/>
          <w:color w:val="000000" w:themeColor="text1"/>
          <w:sz w:val="20"/>
          <w:szCs w:val="20"/>
        </w:rPr>
      </w:pPr>
    </w:p>
    <w:p w:rsidR="009113B2" w:rsidRPr="000F3C92" w:rsidRDefault="009113B2" w:rsidP="009113B2">
      <w:pPr>
        <w:contextualSpacing/>
        <w:jc w:val="both"/>
        <w:rPr>
          <w:rFonts w:asciiTheme="minorHAnsi" w:eastAsia="Arial Unicode MS" w:hAnsiTheme="minorHAnsi" w:cstheme="minorHAnsi"/>
          <w:iCs/>
          <w:strike/>
          <w:color w:val="000000" w:themeColor="text1"/>
          <w:sz w:val="20"/>
          <w:szCs w:val="20"/>
          <w:lang w:val="es-ES_tradnl"/>
        </w:rPr>
      </w:pPr>
      <w:bookmarkStart w:id="18" w:name="_Toc314666518"/>
      <w:r w:rsidRPr="000F3C92">
        <w:rPr>
          <w:rFonts w:asciiTheme="minorHAnsi" w:eastAsia="Arial Unicode MS" w:hAnsiTheme="minorHAnsi" w:cstheme="minorHAnsi"/>
          <w:b/>
          <w:bCs/>
          <w:iCs/>
          <w:color w:val="000000" w:themeColor="text1"/>
          <w:sz w:val="20"/>
          <w:szCs w:val="20"/>
          <w:lang w:val="es-ES_tradnl"/>
        </w:rPr>
        <w:t>e)</w:t>
      </w:r>
      <w:r w:rsidRPr="000F3C92">
        <w:rPr>
          <w:rFonts w:asciiTheme="minorHAnsi" w:eastAsia="Arial Unicode MS" w:hAnsiTheme="minorHAnsi" w:cstheme="minorHAnsi"/>
          <w:iCs/>
          <w:color w:val="000000" w:themeColor="text1"/>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8"/>
      <w:r w:rsidRPr="000F3C92">
        <w:rPr>
          <w:rFonts w:asciiTheme="minorHAnsi" w:eastAsia="Arial Unicode MS" w:hAnsiTheme="minorHAnsi" w:cstheme="minorHAnsi"/>
          <w:iCs/>
          <w:color w:val="000000" w:themeColor="text1"/>
          <w:sz w:val="20"/>
          <w:szCs w:val="20"/>
          <w:lang w:val="es-ES_tradnl"/>
        </w:rPr>
        <w:t>las Gobernaciones o alcaldías.</w:t>
      </w:r>
    </w:p>
    <w:p w:rsidR="009113B2" w:rsidRPr="000F3C92" w:rsidRDefault="009113B2" w:rsidP="009113B2">
      <w:pPr>
        <w:spacing w:before="120" w:after="120"/>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 xml:space="preserve">En el proceso del replanteo las leyendas deberán ser pintadas en los muros y/o en las aceras de las casas existentes sin deformar la estética del lugar, teniendo en cuenta una distancia entre </w:t>
      </w:r>
      <w:proofErr w:type="spellStart"/>
      <w:r w:rsidRPr="000F3C92">
        <w:rPr>
          <w:rFonts w:asciiTheme="minorHAnsi" w:hAnsiTheme="minorHAnsi" w:cstheme="minorHAnsi"/>
          <w:color w:val="000000" w:themeColor="text1"/>
          <w:sz w:val="20"/>
          <w:szCs w:val="20"/>
        </w:rPr>
        <w:t>prog</w:t>
      </w:r>
      <w:proofErr w:type="spellEnd"/>
      <w:r w:rsidRPr="000F3C92">
        <w:rPr>
          <w:rFonts w:asciiTheme="minorHAnsi" w:hAnsiTheme="minorHAnsi" w:cstheme="minorHAnsi"/>
          <w:color w:val="000000" w:themeColor="text1"/>
          <w:sz w:val="20"/>
          <w:szCs w:val="20"/>
        </w:rPr>
        <w:t>. De 20 metros y en curvas una distancia de 10m.</w:t>
      </w:r>
    </w:p>
    <w:p w:rsidR="009113B2" w:rsidRPr="000F3C92" w:rsidRDefault="009113B2" w:rsidP="009113B2">
      <w:pPr>
        <w:spacing w:before="120" w:after="120"/>
        <w:jc w:val="both"/>
        <w:rPr>
          <w:rFonts w:asciiTheme="minorHAnsi" w:hAnsiTheme="minorHAnsi" w:cstheme="minorHAnsi"/>
          <w:color w:val="000000" w:themeColor="text1"/>
          <w:sz w:val="20"/>
          <w:szCs w:val="20"/>
        </w:rPr>
      </w:pPr>
      <w:r w:rsidRPr="000F3C92">
        <w:rPr>
          <w:rFonts w:asciiTheme="minorHAnsi" w:hAnsiTheme="minorHAnsi" w:cstheme="minorHAnsi"/>
          <w:b/>
          <w:color w:val="000000" w:themeColor="text1"/>
          <w:sz w:val="20"/>
          <w:szCs w:val="20"/>
        </w:rPr>
        <w:t>NOTA:</w:t>
      </w:r>
      <w:r w:rsidRPr="000F3C92">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0F3C92" w:rsidRDefault="009113B2" w:rsidP="009113B2">
      <w:pPr>
        <w:contextualSpacing/>
        <w:jc w:val="both"/>
        <w:rPr>
          <w:rFonts w:asciiTheme="minorHAnsi" w:hAnsiTheme="minorHAnsi" w:cstheme="minorHAnsi"/>
          <w:color w:val="000000" w:themeColor="text1"/>
          <w:kern w:val="28"/>
          <w:sz w:val="20"/>
          <w:szCs w:val="20"/>
          <w:lang w:val="es-ES_tradnl"/>
        </w:rPr>
      </w:pPr>
      <w:r w:rsidRPr="000F3C92">
        <w:rPr>
          <w:rFonts w:asciiTheme="minorHAnsi" w:hAnsiTheme="minorHAnsi" w:cstheme="minorHAnsi"/>
          <w:color w:val="000000" w:themeColor="text1"/>
          <w:kern w:val="28"/>
          <w:sz w:val="20"/>
          <w:szCs w:val="20"/>
          <w:lang w:val="es-ES_tradnl"/>
        </w:rPr>
        <w:lastRenderedPageBreak/>
        <w:t xml:space="preserve">El Replanteo de Obra deberá realizarse con la presencia del SUPERVISOR DE OBRA, Residente de obra y de carácter obligatorio con el Encargado de la Elaboración de Planos As </w:t>
      </w:r>
      <w:proofErr w:type="spellStart"/>
      <w:r w:rsidRPr="000F3C92">
        <w:rPr>
          <w:rFonts w:asciiTheme="minorHAnsi" w:hAnsiTheme="minorHAnsi" w:cstheme="minorHAnsi"/>
          <w:color w:val="000000" w:themeColor="text1"/>
          <w:kern w:val="28"/>
          <w:sz w:val="20"/>
          <w:szCs w:val="20"/>
          <w:lang w:val="es-ES_tradnl"/>
        </w:rPr>
        <w:t>Built</w:t>
      </w:r>
      <w:proofErr w:type="spellEnd"/>
      <w:r w:rsidRPr="000F3C92">
        <w:rPr>
          <w:rFonts w:asciiTheme="minorHAnsi" w:hAnsiTheme="minorHAnsi" w:cstheme="minorHAnsi"/>
          <w:color w:val="000000" w:themeColor="text1"/>
          <w:kern w:val="28"/>
          <w:sz w:val="20"/>
          <w:szCs w:val="20"/>
          <w:lang w:val="es-ES_tradnl"/>
        </w:rPr>
        <w:t xml:space="preserve">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0F3C92" w:rsidRDefault="009113B2" w:rsidP="009113B2">
      <w:pPr>
        <w:contextualSpacing/>
        <w:jc w:val="both"/>
        <w:rPr>
          <w:rFonts w:asciiTheme="minorHAnsi" w:hAnsiTheme="minorHAnsi" w:cstheme="minorHAnsi"/>
          <w:color w:val="000000" w:themeColor="text1"/>
          <w:kern w:val="28"/>
          <w:sz w:val="20"/>
          <w:szCs w:val="20"/>
          <w:lang w:val="es-ES_tradnl"/>
        </w:rPr>
      </w:pPr>
    </w:p>
    <w:p w:rsidR="009113B2" w:rsidRPr="000F3C92" w:rsidRDefault="009113B2" w:rsidP="009113B2">
      <w:pPr>
        <w:contextualSpacing/>
        <w:jc w:val="both"/>
        <w:rPr>
          <w:rFonts w:asciiTheme="minorHAnsi" w:hAnsiTheme="minorHAnsi" w:cstheme="minorHAnsi"/>
          <w:color w:val="000000" w:themeColor="text1"/>
          <w:kern w:val="28"/>
          <w:sz w:val="20"/>
          <w:szCs w:val="20"/>
          <w:lang w:val="es-ES_tradnl"/>
        </w:rPr>
      </w:pPr>
      <w:r w:rsidRPr="000F3C92">
        <w:rPr>
          <w:rFonts w:asciiTheme="minorHAnsi" w:hAnsiTheme="minorHAnsi" w:cstheme="minorHAnsi"/>
          <w:color w:val="000000" w:themeColor="text1"/>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0F3C92" w:rsidRDefault="009113B2" w:rsidP="009113B2">
      <w:pPr>
        <w:contextualSpacing/>
        <w:jc w:val="both"/>
        <w:rPr>
          <w:rFonts w:asciiTheme="minorHAnsi" w:hAnsiTheme="minorHAnsi" w:cstheme="minorHAnsi"/>
          <w:color w:val="000000" w:themeColor="text1"/>
          <w:kern w:val="28"/>
          <w:sz w:val="20"/>
          <w:szCs w:val="20"/>
          <w:lang w:val="es-ES_tradnl"/>
        </w:rPr>
      </w:pPr>
    </w:p>
    <w:p w:rsidR="009113B2" w:rsidRPr="000F3C92" w:rsidRDefault="009113B2" w:rsidP="00036DA1">
      <w:pPr>
        <w:pStyle w:val="Estilo1"/>
        <w:numPr>
          <w:ilvl w:val="1"/>
          <w:numId w:val="25"/>
        </w:numPr>
        <w:spacing w:line="276" w:lineRule="auto"/>
        <w:rPr>
          <w:rFonts w:asciiTheme="minorHAnsi" w:hAnsiTheme="minorHAnsi" w:cstheme="minorHAnsi"/>
          <w:color w:val="000000" w:themeColor="text1"/>
          <w:kern w:val="28"/>
          <w:sz w:val="20"/>
          <w:szCs w:val="20"/>
        </w:rPr>
      </w:pPr>
      <w:r w:rsidRPr="000F3C92">
        <w:rPr>
          <w:rFonts w:asciiTheme="minorHAnsi" w:hAnsiTheme="minorHAnsi" w:cstheme="minorHAnsi"/>
          <w:color w:val="000000" w:themeColor="text1"/>
          <w:kern w:val="28"/>
          <w:sz w:val="20"/>
          <w:szCs w:val="20"/>
        </w:rPr>
        <w:t>MEDIDAS DE MITIGACION AMBIENTAL</w:t>
      </w:r>
    </w:p>
    <w:p w:rsidR="009113B2" w:rsidRPr="000F3C92" w:rsidRDefault="009113B2" w:rsidP="009113B2">
      <w:pPr>
        <w:contextualSpacing/>
        <w:jc w:val="both"/>
        <w:rPr>
          <w:rFonts w:asciiTheme="minorHAnsi" w:hAnsiTheme="minorHAnsi" w:cstheme="minorHAnsi"/>
          <w:color w:val="000000" w:themeColor="text1"/>
          <w:kern w:val="28"/>
          <w:sz w:val="20"/>
          <w:szCs w:val="20"/>
        </w:rPr>
      </w:pPr>
      <w:r w:rsidRPr="000F3C92">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F3C92" w:rsidRDefault="009113B2" w:rsidP="009113B2">
      <w:pPr>
        <w:contextualSpacing/>
        <w:jc w:val="both"/>
        <w:rPr>
          <w:rFonts w:asciiTheme="minorHAnsi" w:hAnsiTheme="minorHAnsi" w:cstheme="minorHAnsi"/>
          <w:color w:val="000000" w:themeColor="text1"/>
          <w:kern w:val="28"/>
          <w:sz w:val="20"/>
          <w:szCs w:val="20"/>
        </w:rPr>
      </w:pPr>
    </w:p>
    <w:p w:rsidR="009113B2" w:rsidRPr="000F3C92" w:rsidRDefault="009113B2" w:rsidP="009113B2">
      <w:pPr>
        <w:contextualSpacing/>
        <w:jc w:val="both"/>
        <w:rPr>
          <w:rFonts w:asciiTheme="minorHAnsi" w:hAnsiTheme="minorHAnsi" w:cstheme="minorHAnsi"/>
          <w:color w:val="000000" w:themeColor="text1"/>
          <w:kern w:val="28"/>
          <w:sz w:val="20"/>
          <w:szCs w:val="20"/>
        </w:rPr>
      </w:pPr>
      <w:r w:rsidRPr="000F3C92">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F3C92" w:rsidRDefault="009113B2" w:rsidP="009113B2">
      <w:pPr>
        <w:contextualSpacing/>
        <w:jc w:val="both"/>
        <w:rPr>
          <w:rFonts w:asciiTheme="minorHAnsi" w:hAnsiTheme="minorHAnsi" w:cstheme="minorHAnsi"/>
          <w:color w:val="000000" w:themeColor="text1"/>
          <w:kern w:val="28"/>
          <w:sz w:val="20"/>
          <w:szCs w:val="20"/>
        </w:rPr>
      </w:pPr>
    </w:p>
    <w:p w:rsidR="009113B2" w:rsidRPr="000F3C92" w:rsidRDefault="009113B2" w:rsidP="009113B2">
      <w:pPr>
        <w:contextualSpacing/>
        <w:jc w:val="both"/>
        <w:rPr>
          <w:rFonts w:asciiTheme="minorHAnsi" w:hAnsiTheme="minorHAnsi" w:cstheme="minorHAnsi"/>
          <w:color w:val="000000" w:themeColor="text1"/>
          <w:kern w:val="28"/>
          <w:sz w:val="20"/>
          <w:szCs w:val="20"/>
        </w:rPr>
      </w:pPr>
      <w:r w:rsidRPr="000F3C92">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F3C92" w:rsidRDefault="009113B2" w:rsidP="009113B2">
      <w:pPr>
        <w:contextualSpacing/>
        <w:jc w:val="both"/>
        <w:rPr>
          <w:rFonts w:asciiTheme="minorHAnsi" w:hAnsiTheme="minorHAnsi" w:cstheme="minorHAnsi"/>
          <w:color w:val="000000" w:themeColor="text1"/>
          <w:kern w:val="28"/>
          <w:sz w:val="20"/>
          <w:szCs w:val="20"/>
        </w:rPr>
      </w:pPr>
    </w:p>
    <w:p w:rsidR="009113B2" w:rsidRPr="000F3C92" w:rsidRDefault="009113B2" w:rsidP="009113B2">
      <w:pPr>
        <w:contextualSpacing/>
        <w:jc w:val="both"/>
        <w:rPr>
          <w:rFonts w:asciiTheme="minorHAnsi" w:hAnsiTheme="minorHAnsi" w:cstheme="minorHAnsi"/>
          <w:color w:val="000000" w:themeColor="text1"/>
          <w:kern w:val="28"/>
          <w:sz w:val="20"/>
          <w:szCs w:val="20"/>
        </w:rPr>
      </w:pPr>
      <w:r w:rsidRPr="000F3C92">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0F3C92" w:rsidRDefault="009113B2" w:rsidP="009113B2">
      <w:pPr>
        <w:contextualSpacing/>
        <w:jc w:val="both"/>
        <w:rPr>
          <w:rFonts w:asciiTheme="minorHAnsi" w:hAnsiTheme="minorHAnsi" w:cstheme="minorHAnsi"/>
          <w:color w:val="000000" w:themeColor="text1"/>
          <w:kern w:val="28"/>
          <w:sz w:val="20"/>
          <w:szCs w:val="20"/>
        </w:rPr>
      </w:pPr>
    </w:p>
    <w:p w:rsidR="009113B2" w:rsidRPr="000F3C92" w:rsidRDefault="009113B2" w:rsidP="00036DA1">
      <w:pPr>
        <w:pStyle w:val="Estilo1"/>
        <w:numPr>
          <w:ilvl w:val="1"/>
          <w:numId w:val="25"/>
        </w:numPr>
        <w:spacing w:line="276" w:lineRule="auto"/>
        <w:rPr>
          <w:rFonts w:asciiTheme="minorHAnsi" w:hAnsiTheme="minorHAnsi" w:cstheme="minorHAnsi"/>
          <w:color w:val="000000" w:themeColor="text1"/>
          <w:sz w:val="20"/>
          <w:szCs w:val="20"/>
        </w:rPr>
      </w:pPr>
      <w:bookmarkStart w:id="19" w:name="_Toc314666520"/>
      <w:r w:rsidRPr="000F3C92">
        <w:rPr>
          <w:rFonts w:asciiTheme="minorHAnsi" w:hAnsiTheme="minorHAnsi" w:cstheme="minorHAnsi"/>
          <w:color w:val="000000" w:themeColor="text1"/>
          <w:sz w:val="20"/>
          <w:szCs w:val="20"/>
        </w:rPr>
        <w:t>MEDICIÓN Y FORMA DE PAGO</w:t>
      </w:r>
      <w:bookmarkEnd w:id="19"/>
    </w:p>
    <w:p w:rsidR="009113B2" w:rsidRPr="000F3C92" w:rsidRDefault="009113B2" w:rsidP="009113B2">
      <w:pPr>
        <w:spacing w:before="120" w:after="120"/>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El replanteo realizado será medido en metros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B15736" w:rsidRPr="000F3C92" w:rsidRDefault="00B15736" w:rsidP="00036DA1">
      <w:pPr>
        <w:pStyle w:val="Ttulo2"/>
        <w:numPr>
          <w:ilvl w:val="0"/>
          <w:numId w:val="25"/>
        </w:numPr>
        <w:spacing w:before="200" w:line="276" w:lineRule="auto"/>
        <w:jc w:val="both"/>
        <w:rPr>
          <w:rFonts w:asciiTheme="minorHAnsi" w:hAnsiTheme="minorHAnsi" w:cstheme="minorHAnsi"/>
          <w:b/>
          <w:color w:val="000000" w:themeColor="text1"/>
          <w:sz w:val="20"/>
          <w:szCs w:val="20"/>
        </w:rPr>
      </w:pPr>
      <w:r w:rsidRPr="000F3C92">
        <w:rPr>
          <w:rFonts w:asciiTheme="minorHAnsi" w:hAnsiTheme="minorHAnsi" w:cstheme="minorHAnsi"/>
          <w:b/>
          <w:color w:val="000000" w:themeColor="text1"/>
          <w:sz w:val="20"/>
          <w:szCs w:val="20"/>
        </w:rPr>
        <w:lastRenderedPageBreak/>
        <w:t xml:space="preserve">TRANSPORTE DE TUBERÍA </w:t>
      </w:r>
    </w:p>
    <w:p w:rsidR="00B15736" w:rsidRPr="000F3C92" w:rsidRDefault="00BE224B" w:rsidP="00B15736">
      <w:pPr>
        <w:jc w:val="both"/>
        <w:rPr>
          <w:rFonts w:asciiTheme="minorHAnsi" w:hAnsiTheme="minorHAnsi" w:cstheme="minorHAnsi"/>
          <w:b/>
          <w:color w:val="000000" w:themeColor="text1"/>
          <w:sz w:val="20"/>
          <w:szCs w:val="20"/>
          <w:vertAlign w:val="superscript"/>
        </w:rPr>
      </w:pPr>
      <w:r w:rsidRPr="000F3C92">
        <w:rPr>
          <w:rFonts w:asciiTheme="minorHAnsi" w:hAnsiTheme="minorHAnsi" w:cstheme="minorHAnsi"/>
          <w:b/>
          <w:color w:val="000000" w:themeColor="text1"/>
          <w:sz w:val="20"/>
          <w:szCs w:val="20"/>
        </w:rPr>
        <w:t xml:space="preserve">UNIDAD: </w:t>
      </w:r>
      <w:r w:rsidR="003E750D" w:rsidRPr="000F3C92">
        <w:rPr>
          <w:rFonts w:asciiTheme="minorHAnsi" w:hAnsiTheme="minorHAnsi" w:cstheme="minorHAnsi"/>
          <w:b/>
          <w:color w:val="000000" w:themeColor="text1"/>
          <w:sz w:val="20"/>
          <w:szCs w:val="20"/>
        </w:rPr>
        <w:t>GLOBAL</w:t>
      </w:r>
      <w:r w:rsidRPr="000F3C92">
        <w:rPr>
          <w:rFonts w:asciiTheme="minorHAnsi" w:hAnsiTheme="minorHAnsi" w:cstheme="minorHAnsi"/>
          <w:b/>
          <w:color w:val="000000" w:themeColor="text1"/>
          <w:sz w:val="20"/>
          <w:szCs w:val="20"/>
        </w:rPr>
        <w:t xml:space="preserve"> </w:t>
      </w:r>
    </w:p>
    <w:p w:rsidR="00B15736" w:rsidRPr="000F3C92" w:rsidRDefault="00B15736" w:rsidP="00036DA1">
      <w:pPr>
        <w:pStyle w:val="Prrafodelista"/>
        <w:numPr>
          <w:ilvl w:val="1"/>
          <w:numId w:val="25"/>
        </w:numPr>
        <w:spacing w:before="100" w:beforeAutospacing="1" w:after="100" w:afterAutospacing="1"/>
        <w:jc w:val="both"/>
        <w:rPr>
          <w:rFonts w:asciiTheme="minorHAnsi" w:eastAsia="Arial Unicode MS" w:hAnsiTheme="minorHAnsi" w:cstheme="minorHAnsi"/>
          <w:b/>
          <w:color w:val="000000" w:themeColor="text1"/>
          <w:sz w:val="20"/>
          <w:szCs w:val="20"/>
        </w:rPr>
      </w:pPr>
      <w:r w:rsidRPr="000F3C92">
        <w:rPr>
          <w:rFonts w:asciiTheme="minorHAnsi" w:eastAsia="Arial Unicode MS" w:hAnsiTheme="minorHAnsi" w:cstheme="minorHAnsi"/>
          <w:b/>
          <w:color w:val="000000" w:themeColor="text1"/>
          <w:sz w:val="20"/>
          <w:szCs w:val="20"/>
        </w:rPr>
        <w:t xml:space="preserve"> DEFINICIÓN. </w:t>
      </w:r>
    </w:p>
    <w:p w:rsidR="00B15736" w:rsidRPr="000F3C92" w:rsidRDefault="00B15736" w:rsidP="00B15736">
      <w:pPr>
        <w:pStyle w:val="Prrafodelista"/>
        <w:spacing w:before="100" w:beforeAutospacing="1" w:after="100" w:afterAutospacing="1"/>
        <w:ind w:left="0"/>
        <w:jc w:val="both"/>
        <w:rPr>
          <w:rFonts w:asciiTheme="minorHAnsi" w:eastAsia="Arial Unicode MS" w:hAnsiTheme="minorHAnsi" w:cstheme="minorHAnsi"/>
          <w:b/>
          <w:color w:val="000000" w:themeColor="text1"/>
          <w:sz w:val="20"/>
          <w:szCs w:val="20"/>
        </w:rPr>
      </w:pPr>
      <w:r w:rsidRPr="000F3C92">
        <w:rPr>
          <w:rFonts w:asciiTheme="minorHAnsi" w:eastAsia="Arial Unicode MS" w:hAnsiTheme="minorHAnsi" w:cstheme="minorHAnsi"/>
          <w:color w:val="000000" w:themeColor="text1"/>
          <w:sz w:val="20"/>
          <w:szCs w:val="20"/>
        </w:rPr>
        <w:t xml:space="preserve">Este Ítem comprende los trabajos necesarios para realizar el traslado de la tubería (HDPE o acero) desde Almacenes de YPFB hasta la instalación de faenas. El carguío, </w:t>
      </w:r>
      <w:proofErr w:type="spellStart"/>
      <w:r w:rsidRPr="000F3C92">
        <w:rPr>
          <w:rFonts w:asciiTheme="minorHAnsi" w:eastAsia="Arial Unicode MS" w:hAnsiTheme="minorHAnsi" w:cstheme="minorHAnsi"/>
          <w:color w:val="000000" w:themeColor="text1"/>
          <w:sz w:val="20"/>
          <w:szCs w:val="20"/>
        </w:rPr>
        <w:t>descarguío</w:t>
      </w:r>
      <w:proofErr w:type="spellEnd"/>
      <w:r w:rsidRPr="000F3C92">
        <w:rPr>
          <w:rFonts w:asciiTheme="minorHAnsi" w:eastAsia="Arial Unicode MS" w:hAnsiTheme="minorHAnsi" w:cstheme="minorHAnsi"/>
          <w:color w:val="000000" w:themeColor="text1"/>
          <w:sz w:val="20"/>
          <w:szCs w:val="20"/>
        </w:rPr>
        <w:t xml:space="preserve">, distribución dentro del área de trabajo, su respectivo almacenaje estarán a cargo del CONTRATISTA. </w:t>
      </w:r>
    </w:p>
    <w:p w:rsidR="00B15736" w:rsidRPr="000F3C92" w:rsidRDefault="00B15736" w:rsidP="00036DA1">
      <w:pPr>
        <w:pStyle w:val="Prrafodelista"/>
        <w:numPr>
          <w:ilvl w:val="1"/>
          <w:numId w:val="25"/>
        </w:numPr>
        <w:spacing w:before="100" w:beforeAutospacing="1" w:after="100" w:afterAutospacing="1"/>
        <w:jc w:val="both"/>
        <w:rPr>
          <w:rFonts w:asciiTheme="minorHAnsi" w:eastAsia="Arial Unicode MS" w:hAnsiTheme="minorHAnsi" w:cstheme="minorHAnsi"/>
          <w:b/>
          <w:color w:val="000000" w:themeColor="text1"/>
          <w:sz w:val="20"/>
          <w:szCs w:val="20"/>
        </w:rPr>
      </w:pPr>
      <w:r w:rsidRPr="000F3C92">
        <w:rPr>
          <w:rFonts w:asciiTheme="minorHAnsi" w:eastAsia="Arial Unicode MS" w:hAnsiTheme="minorHAnsi" w:cstheme="minorHAnsi"/>
          <w:b/>
          <w:color w:val="000000" w:themeColor="text1"/>
          <w:sz w:val="20"/>
          <w:szCs w:val="20"/>
        </w:rPr>
        <w:t xml:space="preserve">   MATERIALES, HERRAMIENTAS Y EQUIPO.</w:t>
      </w:r>
    </w:p>
    <w:p w:rsidR="00B15736" w:rsidRPr="000F3C92" w:rsidRDefault="00B15736" w:rsidP="00B15736">
      <w:pPr>
        <w:spacing w:before="100" w:beforeAutospacing="1" w:after="100" w:afterAutospacing="1"/>
        <w:jc w:val="both"/>
        <w:rPr>
          <w:rFonts w:asciiTheme="minorHAnsi" w:eastAsia="Arial Unicode MS" w:hAnsiTheme="minorHAnsi" w:cstheme="minorHAnsi"/>
          <w:color w:val="000000" w:themeColor="text1"/>
          <w:sz w:val="20"/>
          <w:szCs w:val="20"/>
        </w:rPr>
      </w:pPr>
      <w:r w:rsidRPr="000F3C92">
        <w:rPr>
          <w:rFonts w:asciiTheme="minorHAnsi" w:eastAsia="Arial Unicode MS" w:hAnsiTheme="minorHAnsi" w:cstheme="minorHAnsi"/>
          <w:color w:val="000000" w:themeColor="text1"/>
          <w:sz w:val="20"/>
          <w:szCs w:val="20"/>
        </w:rPr>
        <w:t>El CONTRATISTA proporcionará todos los materiales, herramientas y equipos necesarios para la ejecución de los trabajos, los mismos deberán ser aprobados por el SUPERVISOR DE OBRA al Inicio de la actividad.</w:t>
      </w:r>
    </w:p>
    <w:p w:rsidR="00B15736" w:rsidRPr="000F3C92" w:rsidRDefault="00B15736" w:rsidP="00B15736">
      <w:pPr>
        <w:tabs>
          <w:tab w:val="left" w:pos="2235"/>
        </w:tabs>
        <w:spacing w:before="100" w:beforeAutospacing="1" w:after="100" w:afterAutospacing="1"/>
        <w:jc w:val="both"/>
        <w:rPr>
          <w:rFonts w:asciiTheme="minorHAnsi" w:eastAsia="Arial Unicode MS" w:hAnsiTheme="minorHAnsi" w:cstheme="minorHAnsi"/>
          <w:color w:val="000000" w:themeColor="text1"/>
          <w:sz w:val="20"/>
          <w:szCs w:val="20"/>
        </w:rPr>
      </w:pPr>
      <w:r w:rsidRPr="000F3C92">
        <w:rPr>
          <w:rFonts w:asciiTheme="minorHAnsi" w:eastAsia="Arial Unicode MS" w:hAnsiTheme="minorHAnsi" w:cstheme="minorHAnsi"/>
          <w:color w:val="000000" w:themeColor="text1"/>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B15736" w:rsidRPr="000F3C92" w:rsidTr="007A5EF8">
        <w:trPr>
          <w:jc w:val="center"/>
        </w:trPr>
        <w:tc>
          <w:tcPr>
            <w:tcW w:w="392" w:type="dxa"/>
            <w:shd w:val="clear" w:color="auto" w:fill="B4C6E7" w:themeFill="accent5" w:themeFillTint="66"/>
            <w:vAlign w:val="center"/>
          </w:tcPr>
          <w:p w:rsidR="00B15736" w:rsidRPr="000F3C92" w:rsidRDefault="00B15736" w:rsidP="007A5EF8">
            <w:pPr>
              <w:spacing w:before="100" w:beforeAutospacing="1" w:after="100" w:afterAutospacing="1"/>
              <w:jc w:val="center"/>
              <w:rPr>
                <w:rFonts w:asciiTheme="minorHAnsi" w:hAnsiTheme="minorHAnsi" w:cstheme="minorHAnsi"/>
                <w:b/>
                <w:color w:val="000000" w:themeColor="text1"/>
                <w:sz w:val="20"/>
                <w:szCs w:val="20"/>
                <w:lang w:val="es-ES_tradnl"/>
              </w:rPr>
            </w:pPr>
            <w:r w:rsidRPr="000F3C92">
              <w:rPr>
                <w:rFonts w:asciiTheme="minorHAnsi" w:hAnsiTheme="minorHAnsi" w:cstheme="minorHAnsi"/>
                <w:b/>
                <w:color w:val="000000" w:themeColor="text1"/>
                <w:sz w:val="20"/>
                <w:szCs w:val="20"/>
                <w:lang w:val="es-ES_tradnl"/>
              </w:rPr>
              <w:t>N</w:t>
            </w:r>
          </w:p>
        </w:tc>
        <w:tc>
          <w:tcPr>
            <w:tcW w:w="3198" w:type="dxa"/>
            <w:shd w:val="clear" w:color="auto" w:fill="B4C6E7" w:themeFill="accent5" w:themeFillTint="66"/>
            <w:vAlign w:val="center"/>
          </w:tcPr>
          <w:p w:rsidR="00B15736" w:rsidRPr="000F3C92" w:rsidRDefault="00B15736" w:rsidP="007A5EF8">
            <w:pPr>
              <w:spacing w:before="100" w:beforeAutospacing="1" w:after="100" w:afterAutospacing="1"/>
              <w:jc w:val="center"/>
              <w:rPr>
                <w:rFonts w:asciiTheme="minorHAnsi" w:hAnsiTheme="minorHAnsi" w:cstheme="minorHAnsi"/>
                <w:b/>
                <w:color w:val="000000" w:themeColor="text1"/>
                <w:sz w:val="20"/>
                <w:szCs w:val="20"/>
                <w:lang w:val="es-ES_tradnl"/>
              </w:rPr>
            </w:pPr>
            <w:r w:rsidRPr="000F3C92">
              <w:rPr>
                <w:rFonts w:asciiTheme="minorHAnsi" w:hAnsiTheme="minorHAnsi" w:cstheme="minorHAnsi"/>
                <w:b/>
                <w:color w:val="000000" w:themeColor="text1"/>
                <w:sz w:val="20"/>
                <w:szCs w:val="20"/>
                <w:lang w:val="es-ES_tradnl"/>
              </w:rPr>
              <w:t>DESCRIPCIÓN</w:t>
            </w:r>
          </w:p>
        </w:tc>
        <w:tc>
          <w:tcPr>
            <w:tcW w:w="1512" w:type="dxa"/>
            <w:shd w:val="clear" w:color="auto" w:fill="B4C6E7" w:themeFill="accent5" w:themeFillTint="66"/>
            <w:vAlign w:val="center"/>
          </w:tcPr>
          <w:p w:rsidR="00B15736" w:rsidRPr="000F3C92" w:rsidRDefault="00B15736" w:rsidP="007A5EF8">
            <w:pPr>
              <w:spacing w:before="100" w:beforeAutospacing="1" w:after="100" w:afterAutospacing="1"/>
              <w:jc w:val="center"/>
              <w:rPr>
                <w:rFonts w:asciiTheme="minorHAnsi" w:hAnsiTheme="minorHAnsi" w:cstheme="minorHAnsi"/>
                <w:b/>
                <w:color w:val="000000" w:themeColor="text1"/>
                <w:sz w:val="20"/>
                <w:szCs w:val="20"/>
                <w:lang w:val="es-ES_tradnl"/>
              </w:rPr>
            </w:pPr>
            <w:r w:rsidRPr="000F3C92">
              <w:rPr>
                <w:rFonts w:asciiTheme="minorHAnsi" w:hAnsiTheme="minorHAnsi" w:cstheme="minorHAnsi"/>
                <w:b/>
                <w:color w:val="000000" w:themeColor="text1"/>
                <w:sz w:val="20"/>
                <w:szCs w:val="20"/>
                <w:lang w:val="es-ES_tradnl"/>
              </w:rPr>
              <w:t>CANTIDAD</w:t>
            </w:r>
          </w:p>
        </w:tc>
        <w:tc>
          <w:tcPr>
            <w:tcW w:w="1809" w:type="dxa"/>
            <w:shd w:val="clear" w:color="auto" w:fill="B4C6E7" w:themeFill="accent5" w:themeFillTint="66"/>
            <w:vAlign w:val="center"/>
          </w:tcPr>
          <w:p w:rsidR="00B15736" w:rsidRPr="000F3C92" w:rsidRDefault="00B15736" w:rsidP="007A5EF8">
            <w:pPr>
              <w:spacing w:before="100" w:beforeAutospacing="1" w:after="100" w:afterAutospacing="1"/>
              <w:jc w:val="center"/>
              <w:rPr>
                <w:rFonts w:asciiTheme="minorHAnsi" w:hAnsiTheme="minorHAnsi" w:cstheme="minorHAnsi"/>
                <w:b/>
                <w:color w:val="000000" w:themeColor="text1"/>
                <w:sz w:val="20"/>
                <w:szCs w:val="20"/>
                <w:lang w:val="es-ES_tradnl"/>
              </w:rPr>
            </w:pPr>
            <w:r w:rsidRPr="000F3C92">
              <w:rPr>
                <w:rFonts w:asciiTheme="minorHAnsi" w:hAnsiTheme="minorHAnsi" w:cstheme="minorHAnsi"/>
                <w:b/>
                <w:color w:val="000000" w:themeColor="text1"/>
                <w:sz w:val="20"/>
                <w:szCs w:val="20"/>
                <w:lang w:val="es-ES_tradnl"/>
              </w:rPr>
              <w:t>PRESENTACIÓN</w:t>
            </w:r>
          </w:p>
        </w:tc>
      </w:tr>
      <w:tr w:rsidR="00B15736" w:rsidRPr="000F3C92" w:rsidTr="007A5EF8">
        <w:trPr>
          <w:jc w:val="center"/>
        </w:trPr>
        <w:tc>
          <w:tcPr>
            <w:tcW w:w="392" w:type="dxa"/>
            <w:shd w:val="clear" w:color="auto" w:fill="auto"/>
            <w:vAlign w:val="center"/>
          </w:tcPr>
          <w:p w:rsidR="00B15736" w:rsidRPr="000F3C92" w:rsidRDefault="00362CF2" w:rsidP="007A5EF8">
            <w:pPr>
              <w:spacing w:before="100" w:beforeAutospacing="1" w:after="100" w:afterAutospacing="1"/>
              <w:jc w:val="both"/>
              <w:rPr>
                <w:rFonts w:asciiTheme="minorHAnsi" w:hAnsiTheme="minorHAnsi" w:cstheme="minorHAnsi"/>
                <w:color w:val="000000" w:themeColor="text1"/>
                <w:sz w:val="20"/>
                <w:szCs w:val="20"/>
                <w:lang w:val="es-ES_tradnl"/>
              </w:rPr>
            </w:pPr>
            <w:r w:rsidRPr="000F3C92">
              <w:rPr>
                <w:rFonts w:asciiTheme="minorHAnsi" w:hAnsiTheme="minorHAnsi" w:cstheme="minorHAnsi"/>
                <w:color w:val="000000" w:themeColor="text1"/>
                <w:sz w:val="20"/>
                <w:szCs w:val="20"/>
                <w:lang w:val="es-ES_tradnl"/>
              </w:rPr>
              <w:t>1</w:t>
            </w:r>
          </w:p>
        </w:tc>
        <w:tc>
          <w:tcPr>
            <w:tcW w:w="3198" w:type="dxa"/>
            <w:shd w:val="clear" w:color="auto" w:fill="auto"/>
            <w:vAlign w:val="center"/>
          </w:tcPr>
          <w:p w:rsidR="00B15736" w:rsidRPr="000F3C92" w:rsidRDefault="00B15736" w:rsidP="004802E5">
            <w:pPr>
              <w:spacing w:before="100" w:beforeAutospacing="1" w:after="100" w:afterAutospacing="1"/>
              <w:jc w:val="both"/>
              <w:rPr>
                <w:rFonts w:asciiTheme="minorHAnsi" w:hAnsiTheme="minorHAnsi" w:cstheme="minorHAnsi"/>
                <w:color w:val="000000" w:themeColor="text1"/>
                <w:sz w:val="20"/>
                <w:szCs w:val="20"/>
                <w:lang w:val="es-ES_tradnl"/>
              </w:rPr>
            </w:pPr>
            <w:r w:rsidRPr="000F3C92">
              <w:rPr>
                <w:rFonts w:asciiTheme="minorHAnsi" w:hAnsiTheme="minorHAnsi" w:cstheme="minorHAnsi"/>
                <w:color w:val="000000" w:themeColor="text1"/>
                <w:sz w:val="20"/>
                <w:szCs w:val="20"/>
                <w:lang w:val="es-ES_tradnl"/>
              </w:rPr>
              <w:t xml:space="preserve">TUBERÍA DE PE </w:t>
            </w:r>
            <w:r w:rsidR="004802E5" w:rsidRPr="000F3C92">
              <w:rPr>
                <w:rFonts w:asciiTheme="minorHAnsi" w:hAnsiTheme="minorHAnsi" w:cstheme="minorHAnsi"/>
                <w:color w:val="000000" w:themeColor="text1"/>
                <w:sz w:val="20"/>
                <w:szCs w:val="20"/>
                <w:lang w:val="es-ES_tradnl"/>
              </w:rPr>
              <w:t>63</w:t>
            </w:r>
            <w:r w:rsidRPr="000F3C92">
              <w:rPr>
                <w:rFonts w:asciiTheme="minorHAnsi" w:hAnsiTheme="minorHAnsi" w:cstheme="minorHAnsi"/>
                <w:color w:val="000000" w:themeColor="text1"/>
                <w:sz w:val="20"/>
                <w:szCs w:val="20"/>
                <w:lang w:val="es-ES_tradnl"/>
              </w:rPr>
              <w:t xml:space="preserve"> MM </w:t>
            </w:r>
          </w:p>
        </w:tc>
        <w:tc>
          <w:tcPr>
            <w:tcW w:w="1512" w:type="dxa"/>
            <w:shd w:val="clear" w:color="auto" w:fill="auto"/>
            <w:vAlign w:val="center"/>
          </w:tcPr>
          <w:p w:rsidR="00B15736" w:rsidRPr="000F3C92" w:rsidRDefault="00B15736" w:rsidP="00AA1E6E">
            <w:pPr>
              <w:spacing w:before="100" w:beforeAutospacing="1" w:after="100" w:afterAutospacing="1"/>
              <w:jc w:val="center"/>
              <w:rPr>
                <w:rFonts w:asciiTheme="minorHAnsi" w:hAnsiTheme="minorHAnsi" w:cstheme="minorHAnsi"/>
                <w:color w:val="000000" w:themeColor="text1"/>
                <w:sz w:val="20"/>
                <w:szCs w:val="20"/>
                <w:lang w:val="es-ES_tradnl"/>
              </w:rPr>
            </w:pPr>
            <w:r w:rsidRPr="000F3C92">
              <w:rPr>
                <w:rFonts w:asciiTheme="minorHAnsi" w:hAnsiTheme="minorHAnsi" w:cstheme="minorHAnsi"/>
                <w:color w:val="000000" w:themeColor="text1"/>
                <w:sz w:val="20"/>
                <w:szCs w:val="20"/>
                <w:lang w:val="es-ES_tradnl"/>
              </w:rPr>
              <w:t>[</w:t>
            </w:r>
            <w:r w:rsidR="00AA1E6E">
              <w:rPr>
                <w:rFonts w:asciiTheme="minorHAnsi" w:hAnsiTheme="minorHAnsi" w:cstheme="minorHAnsi"/>
                <w:color w:val="000000" w:themeColor="text1"/>
                <w:sz w:val="20"/>
                <w:szCs w:val="20"/>
                <w:lang w:val="es-ES_tradnl"/>
              </w:rPr>
              <w:t>4248</w:t>
            </w:r>
            <w:r w:rsidR="00362CF2" w:rsidRPr="000F3C92">
              <w:rPr>
                <w:rFonts w:asciiTheme="minorHAnsi" w:hAnsiTheme="minorHAnsi" w:cstheme="minorHAnsi"/>
                <w:color w:val="000000" w:themeColor="text1"/>
                <w:sz w:val="20"/>
                <w:szCs w:val="20"/>
                <w:lang w:val="es-ES_tradnl"/>
              </w:rPr>
              <w:t xml:space="preserve"> </w:t>
            </w:r>
            <w:r w:rsidRPr="000F3C92">
              <w:rPr>
                <w:rFonts w:asciiTheme="minorHAnsi" w:hAnsiTheme="minorHAnsi" w:cstheme="minorHAnsi"/>
                <w:color w:val="000000" w:themeColor="text1"/>
                <w:sz w:val="20"/>
                <w:szCs w:val="20"/>
                <w:lang w:val="es-ES_tradnl"/>
              </w:rPr>
              <w:t>m]</w:t>
            </w:r>
          </w:p>
        </w:tc>
        <w:tc>
          <w:tcPr>
            <w:tcW w:w="1809" w:type="dxa"/>
            <w:shd w:val="clear" w:color="auto" w:fill="auto"/>
            <w:vAlign w:val="center"/>
          </w:tcPr>
          <w:p w:rsidR="00B15736" w:rsidRPr="000F3C92" w:rsidRDefault="004802E5" w:rsidP="007A5EF8">
            <w:pPr>
              <w:spacing w:before="100" w:beforeAutospacing="1" w:after="100" w:afterAutospacing="1"/>
              <w:jc w:val="center"/>
              <w:rPr>
                <w:rFonts w:asciiTheme="minorHAnsi" w:hAnsiTheme="minorHAnsi" w:cstheme="minorHAnsi"/>
                <w:color w:val="000000" w:themeColor="text1"/>
                <w:sz w:val="20"/>
                <w:szCs w:val="20"/>
                <w:lang w:val="es-ES_tradnl"/>
              </w:rPr>
            </w:pPr>
            <w:r w:rsidRPr="000F3C92">
              <w:rPr>
                <w:rFonts w:asciiTheme="minorHAnsi" w:hAnsiTheme="minorHAnsi" w:cstheme="minorHAnsi"/>
                <w:color w:val="000000" w:themeColor="text1"/>
                <w:sz w:val="20"/>
                <w:szCs w:val="20"/>
                <w:lang w:val="es-ES_tradnl"/>
              </w:rPr>
              <w:t>Rollos</w:t>
            </w:r>
          </w:p>
        </w:tc>
      </w:tr>
      <w:tr w:rsidR="00F65851" w:rsidRPr="000F3C92" w:rsidTr="007A5EF8">
        <w:trPr>
          <w:jc w:val="center"/>
        </w:trPr>
        <w:tc>
          <w:tcPr>
            <w:tcW w:w="392" w:type="dxa"/>
            <w:shd w:val="clear" w:color="auto" w:fill="auto"/>
            <w:vAlign w:val="center"/>
          </w:tcPr>
          <w:p w:rsidR="00F65851" w:rsidRPr="000F3C92" w:rsidRDefault="00362CF2" w:rsidP="00F65851">
            <w:pPr>
              <w:spacing w:before="100" w:beforeAutospacing="1" w:after="100" w:afterAutospacing="1"/>
              <w:jc w:val="both"/>
              <w:rPr>
                <w:rFonts w:asciiTheme="minorHAnsi" w:hAnsiTheme="minorHAnsi" w:cstheme="minorHAnsi"/>
                <w:color w:val="000000" w:themeColor="text1"/>
                <w:sz w:val="20"/>
                <w:szCs w:val="20"/>
                <w:lang w:val="es-ES_tradnl"/>
              </w:rPr>
            </w:pPr>
            <w:r w:rsidRPr="000F3C92">
              <w:rPr>
                <w:rFonts w:asciiTheme="minorHAnsi" w:hAnsiTheme="minorHAnsi" w:cstheme="minorHAnsi"/>
                <w:color w:val="000000" w:themeColor="text1"/>
                <w:sz w:val="20"/>
                <w:szCs w:val="20"/>
                <w:lang w:val="es-ES_tradnl"/>
              </w:rPr>
              <w:t>2</w:t>
            </w:r>
          </w:p>
        </w:tc>
        <w:tc>
          <w:tcPr>
            <w:tcW w:w="3198" w:type="dxa"/>
            <w:shd w:val="clear" w:color="auto" w:fill="auto"/>
            <w:vAlign w:val="center"/>
          </w:tcPr>
          <w:p w:rsidR="00F65851" w:rsidRPr="000F3C92" w:rsidRDefault="00F65851" w:rsidP="00362CF2">
            <w:pPr>
              <w:spacing w:before="100" w:beforeAutospacing="1" w:after="100" w:afterAutospacing="1"/>
              <w:jc w:val="both"/>
              <w:rPr>
                <w:rFonts w:asciiTheme="minorHAnsi" w:hAnsiTheme="minorHAnsi" w:cstheme="minorHAnsi"/>
                <w:color w:val="000000" w:themeColor="text1"/>
                <w:sz w:val="20"/>
                <w:szCs w:val="20"/>
                <w:lang w:val="es-ES_tradnl"/>
              </w:rPr>
            </w:pPr>
            <w:r w:rsidRPr="000F3C92">
              <w:rPr>
                <w:rFonts w:asciiTheme="minorHAnsi" w:hAnsiTheme="minorHAnsi" w:cstheme="minorHAnsi"/>
                <w:color w:val="000000" w:themeColor="text1"/>
                <w:sz w:val="20"/>
                <w:szCs w:val="20"/>
                <w:lang w:val="es-ES_tradnl"/>
              </w:rPr>
              <w:t>TUBERÍA DE PE 1</w:t>
            </w:r>
            <w:r w:rsidR="00362CF2" w:rsidRPr="000F3C92">
              <w:rPr>
                <w:rFonts w:asciiTheme="minorHAnsi" w:hAnsiTheme="minorHAnsi" w:cstheme="minorHAnsi"/>
                <w:color w:val="000000" w:themeColor="text1"/>
                <w:sz w:val="20"/>
                <w:szCs w:val="20"/>
                <w:lang w:val="es-ES_tradnl"/>
              </w:rPr>
              <w:t>10</w:t>
            </w:r>
            <w:r w:rsidRPr="000F3C92">
              <w:rPr>
                <w:rFonts w:asciiTheme="minorHAnsi" w:hAnsiTheme="minorHAnsi" w:cstheme="minorHAnsi"/>
                <w:color w:val="000000" w:themeColor="text1"/>
                <w:sz w:val="20"/>
                <w:szCs w:val="20"/>
                <w:lang w:val="es-ES_tradnl"/>
              </w:rPr>
              <w:t xml:space="preserve"> MM </w:t>
            </w:r>
          </w:p>
        </w:tc>
        <w:tc>
          <w:tcPr>
            <w:tcW w:w="1512" w:type="dxa"/>
            <w:shd w:val="clear" w:color="auto" w:fill="auto"/>
            <w:vAlign w:val="center"/>
          </w:tcPr>
          <w:p w:rsidR="00F65851" w:rsidRPr="000F3C92" w:rsidRDefault="00F65851" w:rsidP="00B87B48">
            <w:pPr>
              <w:spacing w:before="100" w:beforeAutospacing="1" w:after="100" w:afterAutospacing="1"/>
              <w:jc w:val="center"/>
              <w:rPr>
                <w:rFonts w:asciiTheme="minorHAnsi" w:hAnsiTheme="minorHAnsi" w:cstheme="minorHAnsi"/>
                <w:color w:val="000000" w:themeColor="text1"/>
                <w:sz w:val="20"/>
                <w:szCs w:val="20"/>
                <w:lang w:val="es-ES_tradnl"/>
              </w:rPr>
            </w:pPr>
            <w:r w:rsidRPr="000F3C92">
              <w:rPr>
                <w:rFonts w:asciiTheme="minorHAnsi" w:hAnsiTheme="minorHAnsi" w:cstheme="minorHAnsi"/>
                <w:color w:val="000000" w:themeColor="text1"/>
                <w:sz w:val="20"/>
                <w:szCs w:val="20"/>
                <w:lang w:val="es-ES_tradnl"/>
              </w:rPr>
              <w:t>[</w:t>
            </w:r>
            <w:r w:rsidR="00362CF2" w:rsidRPr="000F3C92">
              <w:rPr>
                <w:rFonts w:asciiTheme="minorHAnsi" w:hAnsiTheme="minorHAnsi" w:cstheme="minorHAnsi"/>
                <w:color w:val="000000" w:themeColor="text1"/>
                <w:sz w:val="20"/>
                <w:szCs w:val="20"/>
                <w:lang w:val="es-ES_tradnl"/>
              </w:rPr>
              <w:t>94</w:t>
            </w:r>
            <w:r w:rsidR="00B87B48" w:rsidRPr="000F3C92">
              <w:rPr>
                <w:rFonts w:asciiTheme="minorHAnsi" w:hAnsiTheme="minorHAnsi" w:cstheme="minorHAnsi"/>
                <w:color w:val="000000" w:themeColor="text1"/>
                <w:sz w:val="20"/>
                <w:szCs w:val="20"/>
                <w:lang w:val="es-ES_tradnl"/>
              </w:rPr>
              <w:t>0</w:t>
            </w:r>
            <w:r w:rsidR="00362CF2" w:rsidRPr="000F3C92">
              <w:rPr>
                <w:rFonts w:asciiTheme="minorHAnsi" w:hAnsiTheme="minorHAnsi" w:cstheme="minorHAnsi"/>
                <w:color w:val="000000" w:themeColor="text1"/>
                <w:sz w:val="20"/>
                <w:szCs w:val="20"/>
                <w:lang w:val="es-ES_tradnl"/>
              </w:rPr>
              <w:t xml:space="preserve"> </w:t>
            </w:r>
            <w:r w:rsidRPr="000F3C92">
              <w:rPr>
                <w:rFonts w:asciiTheme="minorHAnsi" w:hAnsiTheme="minorHAnsi" w:cstheme="minorHAnsi"/>
                <w:color w:val="000000" w:themeColor="text1"/>
                <w:sz w:val="20"/>
                <w:szCs w:val="20"/>
                <w:lang w:val="es-ES_tradnl"/>
              </w:rPr>
              <w:t>m]</w:t>
            </w:r>
          </w:p>
        </w:tc>
        <w:tc>
          <w:tcPr>
            <w:tcW w:w="1809" w:type="dxa"/>
            <w:shd w:val="clear" w:color="auto" w:fill="auto"/>
            <w:vAlign w:val="center"/>
          </w:tcPr>
          <w:p w:rsidR="00F65851" w:rsidRPr="000F3C92" w:rsidRDefault="00F65851" w:rsidP="00F65851">
            <w:pPr>
              <w:spacing w:before="100" w:beforeAutospacing="1" w:after="100" w:afterAutospacing="1"/>
              <w:jc w:val="center"/>
              <w:rPr>
                <w:rFonts w:asciiTheme="minorHAnsi" w:hAnsiTheme="minorHAnsi" w:cstheme="minorHAnsi"/>
                <w:color w:val="000000" w:themeColor="text1"/>
                <w:sz w:val="20"/>
                <w:szCs w:val="20"/>
                <w:lang w:val="es-ES_tradnl"/>
              </w:rPr>
            </w:pPr>
            <w:r w:rsidRPr="000F3C92">
              <w:rPr>
                <w:rFonts w:asciiTheme="minorHAnsi" w:hAnsiTheme="minorHAnsi" w:cstheme="minorHAnsi"/>
                <w:color w:val="000000" w:themeColor="text1"/>
                <w:sz w:val="20"/>
                <w:szCs w:val="20"/>
                <w:lang w:val="es-ES_tradnl"/>
              </w:rPr>
              <w:t>Barras</w:t>
            </w:r>
          </w:p>
        </w:tc>
      </w:tr>
    </w:tbl>
    <w:p w:rsidR="00B15736" w:rsidRPr="000F3C92" w:rsidRDefault="00B15736" w:rsidP="00036DA1">
      <w:pPr>
        <w:pStyle w:val="Prrafodelista"/>
        <w:numPr>
          <w:ilvl w:val="1"/>
          <w:numId w:val="25"/>
        </w:numPr>
        <w:spacing w:before="100" w:beforeAutospacing="1" w:after="100" w:afterAutospacing="1"/>
        <w:jc w:val="both"/>
        <w:rPr>
          <w:rFonts w:asciiTheme="minorHAnsi" w:eastAsia="Arial Unicode MS" w:hAnsiTheme="minorHAnsi" w:cstheme="minorHAnsi"/>
          <w:b/>
          <w:color w:val="000000" w:themeColor="text1"/>
          <w:sz w:val="20"/>
          <w:szCs w:val="20"/>
        </w:rPr>
      </w:pPr>
      <w:r w:rsidRPr="000F3C92">
        <w:rPr>
          <w:rFonts w:asciiTheme="minorHAnsi" w:eastAsia="Arial Unicode MS" w:hAnsiTheme="minorHAnsi" w:cstheme="minorHAnsi"/>
          <w:b/>
          <w:color w:val="000000" w:themeColor="text1"/>
          <w:sz w:val="20"/>
          <w:szCs w:val="20"/>
        </w:rPr>
        <w:t xml:space="preserve"> PROCEDIMIENTO PARA LA EJECUCIÓN.</w:t>
      </w:r>
    </w:p>
    <w:p w:rsidR="00B15736" w:rsidRPr="000F3C92" w:rsidRDefault="00B15736" w:rsidP="00B15736">
      <w:pPr>
        <w:tabs>
          <w:tab w:val="left" w:pos="2235"/>
        </w:tabs>
        <w:spacing w:before="100" w:beforeAutospacing="1" w:after="100" w:afterAutospacing="1"/>
        <w:jc w:val="both"/>
        <w:rPr>
          <w:rFonts w:asciiTheme="minorHAnsi" w:eastAsia="Arial Unicode MS" w:hAnsiTheme="minorHAnsi" w:cstheme="minorHAnsi"/>
          <w:color w:val="000000" w:themeColor="text1"/>
          <w:sz w:val="20"/>
          <w:szCs w:val="20"/>
        </w:rPr>
      </w:pPr>
      <w:r w:rsidRPr="000F3C92">
        <w:rPr>
          <w:rFonts w:asciiTheme="minorHAnsi" w:eastAsia="Arial Unicode MS" w:hAnsiTheme="minorHAnsi" w:cstheme="minorHAnsi"/>
          <w:color w:val="000000" w:themeColor="text1"/>
          <w:sz w:val="20"/>
          <w:szCs w:val="20"/>
        </w:rPr>
        <w:t xml:space="preserve">Los trabajos de Transporte de tubería serán ejecutados tomando en cuenta los siguientes procedimientos: </w:t>
      </w:r>
    </w:p>
    <w:p w:rsidR="00B15736" w:rsidRPr="000F3C92" w:rsidRDefault="00B15736" w:rsidP="00036DA1">
      <w:pPr>
        <w:pStyle w:val="Prrafodelista"/>
        <w:numPr>
          <w:ilvl w:val="0"/>
          <w:numId w:val="23"/>
        </w:numPr>
        <w:spacing w:before="100" w:beforeAutospacing="1" w:after="100" w:afterAutospacing="1" w:line="276" w:lineRule="auto"/>
        <w:jc w:val="both"/>
        <w:rPr>
          <w:rFonts w:asciiTheme="minorHAnsi" w:eastAsia="Arial Unicode MS" w:hAnsiTheme="minorHAnsi" w:cstheme="minorHAnsi"/>
          <w:b/>
          <w:color w:val="000000" w:themeColor="text1"/>
          <w:sz w:val="20"/>
          <w:szCs w:val="20"/>
        </w:rPr>
      </w:pPr>
      <w:r w:rsidRPr="000F3C92">
        <w:rPr>
          <w:rFonts w:asciiTheme="minorHAnsi" w:eastAsia="Arial Unicode MS" w:hAnsiTheme="minorHAnsi" w:cstheme="minorHAnsi"/>
          <w:b/>
          <w:color w:val="000000" w:themeColor="text1"/>
          <w:sz w:val="20"/>
          <w:szCs w:val="20"/>
        </w:rPr>
        <w:t>Recepción y Cambio de custodia de tubería y fundas</w:t>
      </w:r>
    </w:p>
    <w:p w:rsidR="00B15736" w:rsidRPr="000F3C92" w:rsidRDefault="00B15736" w:rsidP="00B15736">
      <w:pPr>
        <w:spacing w:before="100" w:beforeAutospacing="1" w:after="100" w:afterAutospacing="1"/>
        <w:jc w:val="both"/>
        <w:rPr>
          <w:rFonts w:asciiTheme="minorHAnsi" w:eastAsia="Arial Unicode MS" w:hAnsiTheme="minorHAnsi" w:cstheme="minorHAnsi"/>
          <w:color w:val="000000" w:themeColor="text1"/>
          <w:sz w:val="20"/>
          <w:szCs w:val="20"/>
        </w:rPr>
      </w:pPr>
      <w:r w:rsidRPr="000F3C92">
        <w:rPr>
          <w:rFonts w:asciiTheme="minorHAnsi" w:eastAsia="Arial Unicode MS" w:hAnsiTheme="minorHAnsi" w:cstheme="minorHAnsi"/>
          <w:color w:val="000000" w:themeColor="text1"/>
          <w:sz w:val="20"/>
          <w:szCs w:val="20"/>
        </w:rPr>
        <w:t xml:space="preserve">La tubería y las fundas a ser utilizadas en el presente proyecto serán </w:t>
      </w:r>
      <w:proofErr w:type="spellStart"/>
      <w:r w:rsidRPr="000F3C92">
        <w:rPr>
          <w:rFonts w:asciiTheme="minorHAnsi" w:eastAsia="Arial Unicode MS" w:hAnsiTheme="minorHAnsi" w:cstheme="minorHAnsi"/>
          <w:color w:val="000000" w:themeColor="text1"/>
          <w:sz w:val="20"/>
          <w:szCs w:val="20"/>
        </w:rPr>
        <w:t>recepcionadas</w:t>
      </w:r>
      <w:proofErr w:type="spellEnd"/>
      <w:r w:rsidRPr="000F3C92">
        <w:rPr>
          <w:rFonts w:asciiTheme="minorHAnsi" w:eastAsia="Arial Unicode MS" w:hAnsiTheme="minorHAnsi" w:cstheme="minorHAnsi"/>
          <w:color w:val="000000" w:themeColor="text1"/>
          <w:sz w:val="20"/>
          <w:szCs w:val="20"/>
        </w:rPr>
        <w:t xml:space="preserve"> por el CONTRATISTA en los almacenes de YPFB, por lotes y en periodos definidos entre el CONTRATISTA y el SUPERVISOR DE OBRA, basados en el cronograma de ejecución de obras entregado. La tubería </w:t>
      </w:r>
      <w:proofErr w:type="spellStart"/>
      <w:r w:rsidR="00B20F40" w:rsidRPr="000F3C92">
        <w:rPr>
          <w:rFonts w:asciiTheme="minorHAnsi" w:eastAsia="Arial Unicode MS" w:hAnsiTheme="minorHAnsi" w:cstheme="minorHAnsi"/>
          <w:color w:val="000000" w:themeColor="text1"/>
          <w:sz w:val="20"/>
          <w:szCs w:val="20"/>
        </w:rPr>
        <w:t>r</w:t>
      </w:r>
      <w:r w:rsidRPr="000F3C92">
        <w:rPr>
          <w:rFonts w:asciiTheme="minorHAnsi" w:eastAsia="Arial Unicode MS" w:hAnsiTheme="minorHAnsi" w:cstheme="minorHAnsi"/>
          <w:color w:val="000000" w:themeColor="text1"/>
          <w:sz w:val="20"/>
          <w:szCs w:val="20"/>
        </w:rPr>
        <w:t>ecepcionada</w:t>
      </w:r>
      <w:proofErr w:type="spellEnd"/>
      <w:r w:rsidRPr="000F3C92">
        <w:rPr>
          <w:rFonts w:asciiTheme="minorHAnsi" w:eastAsia="Arial Unicode MS" w:hAnsiTheme="minorHAnsi" w:cstheme="minorHAnsi"/>
          <w:color w:val="000000" w:themeColor="text1"/>
          <w:sz w:val="20"/>
          <w:szCs w:val="20"/>
        </w:rPr>
        <w:t xml:space="preserve"> por el CONTRATISTA quedara bajo su responsabilidad.</w:t>
      </w:r>
    </w:p>
    <w:p w:rsidR="00B15736" w:rsidRPr="000F3C92" w:rsidRDefault="00B15736" w:rsidP="00B15736">
      <w:pPr>
        <w:spacing w:before="100" w:beforeAutospacing="1" w:after="100" w:afterAutospacing="1"/>
        <w:jc w:val="both"/>
        <w:rPr>
          <w:rFonts w:asciiTheme="minorHAnsi" w:eastAsia="Arial Unicode MS" w:hAnsiTheme="minorHAnsi" w:cstheme="minorHAnsi"/>
          <w:color w:val="000000" w:themeColor="text1"/>
          <w:sz w:val="20"/>
          <w:szCs w:val="20"/>
        </w:rPr>
      </w:pPr>
      <w:r w:rsidRPr="000F3C92">
        <w:rPr>
          <w:rFonts w:asciiTheme="minorHAnsi" w:eastAsia="Arial Unicode MS" w:hAnsiTheme="minorHAnsi" w:cstheme="minorHAnsi"/>
          <w:color w:val="000000" w:themeColor="text1"/>
          <w:sz w:val="20"/>
          <w:szCs w:val="20"/>
        </w:rPr>
        <w:t>En la recepción de cada lote de tubería, el CONTRATISTA deberá verificar el buen estado de la misma, todas las observaciones deberán ser reportadas al encargado de almacenes</w:t>
      </w:r>
      <w:r w:rsidRPr="000F3C92">
        <w:rPr>
          <w:rFonts w:asciiTheme="minorHAnsi" w:eastAsia="Arial Unicode MS" w:hAnsiTheme="minorHAnsi" w:cstheme="minorHAnsi"/>
          <w:b/>
          <w:color w:val="000000" w:themeColor="text1"/>
          <w:sz w:val="20"/>
          <w:szCs w:val="20"/>
        </w:rPr>
        <w:t xml:space="preserve"> antes</w:t>
      </w:r>
      <w:r w:rsidRPr="000F3C92">
        <w:rPr>
          <w:rFonts w:asciiTheme="minorHAnsi" w:eastAsia="Arial Unicode MS" w:hAnsiTheme="minorHAnsi" w:cstheme="minorHAnsi"/>
          <w:color w:val="000000" w:themeColor="text1"/>
          <w:sz w:val="20"/>
          <w:szCs w:val="20"/>
        </w:rPr>
        <w:t xml:space="preserve"> de retirarla del almacén.</w:t>
      </w:r>
    </w:p>
    <w:p w:rsidR="00B15736" w:rsidRPr="000F3C92" w:rsidRDefault="00B15736" w:rsidP="00B15736">
      <w:pPr>
        <w:spacing w:before="100" w:beforeAutospacing="1" w:after="100" w:afterAutospacing="1"/>
        <w:jc w:val="both"/>
        <w:rPr>
          <w:rFonts w:asciiTheme="minorHAnsi" w:eastAsia="Arial Unicode MS" w:hAnsiTheme="minorHAnsi" w:cstheme="minorHAnsi"/>
          <w:color w:val="000000" w:themeColor="text1"/>
          <w:sz w:val="20"/>
          <w:szCs w:val="20"/>
        </w:rPr>
      </w:pPr>
      <w:r w:rsidRPr="000F3C92">
        <w:rPr>
          <w:rFonts w:asciiTheme="minorHAnsi" w:eastAsia="Arial Unicode MS" w:hAnsiTheme="minorHAnsi" w:cstheme="minorHAnsi"/>
          <w:color w:val="000000" w:themeColor="text1"/>
          <w:sz w:val="20"/>
          <w:szCs w:val="20"/>
        </w:rPr>
        <w:t xml:space="preserve">Toda la tubería </w:t>
      </w:r>
      <w:proofErr w:type="spellStart"/>
      <w:r w:rsidRPr="000F3C92">
        <w:rPr>
          <w:rFonts w:asciiTheme="minorHAnsi" w:eastAsia="Arial Unicode MS" w:hAnsiTheme="minorHAnsi" w:cstheme="minorHAnsi"/>
          <w:color w:val="000000" w:themeColor="text1"/>
          <w:sz w:val="20"/>
          <w:szCs w:val="20"/>
        </w:rPr>
        <w:t>recepcionada</w:t>
      </w:r>
      <w:proofErr w:type="spellEnd"/>
      <w:r w:rsidRPr="000F3C92">
        <w:rPr>
          <w:rFonts w:asciiTheme="minorHAnsi" w:eastAsia="Arial Unicode MS" w:hAnsiTheme="minorHAnsi" w:cstheme="minorHAnsi"/>
          <w:color w:val="000000" w:themeColor="text1"/>
          <w:sz w:val="20"/>
          <w:szCs w:val="20"/>
        </w:rPr>
        <w:t xml:space="preserve">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3E750D" w:rsidRPr="000F3C92" w:rsidRDefault="003E750D" w:rsidP="00B15736">
      <w:pPr>
        <w:spacing w:before="100" w:beforeAutospacing="1" w:after="100" w:afterAutospacing="1"/>
        <w:jc w:val="both"/>
        <w:rPr>
          <w:rFonts w:asciiTheme="minorHAnsi" w:eastAsia="Arial Unicode MS" w:hAnsiTheme="minorHAnsi" w:cstheme="minorHAnsi"/>
          <w:color w:val="000000" w:themeColor="text1"/>
          <w:sz w:val="20"/>
          <w:szCs w:val="20"/>
        </w:rPr>
      </w:pPr>
    </w:p>
    <w:p w:rsidR="00B15736" w:rsidRPr="000F3C92" w:rsidRDefault="00B15736" w:rsidP="00036DA1">
      <w:pPr>
        <w:pStyle w:val="Prrafodelista"/>
        <w:numPr>
          <w:ilvl w:val="0"/>
          <w:numId w:val="23"/>
        </w:numPr>
        <w:spacing w:before="100" w:beforeAutospacing="1" w:after="100" w:afterAutospacing="1" w:line="276" w:lineRule="auto"/>
        <w:jc w:val="both"/>
        <w:rPr>
          <w:rFonts w:asciiTheme="minorHAnsi" w:eastAsia="Arial Unicode MS" w:hAnsiTheme="minorHAnsi" w:cstheme="minorHAnsi"/>
          <w:b/>
          <w:color w:val="000000" w:themeColor="text1"/>
          <w:sz w:val="20"/>
          <w:szCs w:val="20"/>
        </w:rPr>
      </w:pPr>
      <w:r w:rsidRPr="000F3C92">
        <w:rPr>
          <w:rFonts w:asciiTheme="minorHAnsi" w:eastAsia="Arial Unicode MS" w:hAnsiTheme="minorHAnsi" w:cstheme="minorHAnsi"/>
          <w:b/>
          <w:color w:val="000000" w:themeColor="text1"/>
          <w:sz w:val="20"/>
          <w:szCs w:val="20"/>
        </w:rPr>
        <w:lastRenderedPageBreak/>
        <w:t xml:space="preserve">Carguío y </w:t>
      </w:r>
      <w:proofErr w:type="spellStart"/>
      <w:r w:rsidRPr="000F3C92">
        <w:rPr>
          <w:rFonts w:asciiTheme="minorHAnsi" w:eastAsia="Arial Unicode MS" w:hAnsiTheme="minorHAnsi" w:cstheme="minorHAnsi"/>
          <w:b/>
          <w:color w:val="000000" w:themeColor="text1"/>
          <w:sz w:val="20"/>
          <w:szCs w:val="20"/>
        </w:rPr>
        <w:t>Descarguío</w:t>
      </w:r>
      <w:proofErr w:type="spellEnd"/>
      <w:r w:rsidRPr="000F3C92">
        <w:rPr>
          <w:rFonts w:asciiTheme="minorHAnsi" w:eastAsia="Arial Unicode MS" w:hAnsiTheme="minorHAnsi" w:cstheme="minorHAnsi"/>
          <w:b/>
          <w:color w:val="000000" w:themeColor="text1"/>
          <w:sz w:val="20"/>
          <w:szCs w:val="20"/>
        </w:rPr>
        <w:t xml:space="preserve"> de Tubería</w:t>
      </w:r>
      <w:r w:rsidRPr="000F3C92">
        <w:rPr>
          <w:rFonts w:asciiTheme="minorHAnsi" w:eastAsia="Arial Unicode MS" w:hAnsiTheme="minorHAnsi" w:cstheme="minorHAnsi"/>
          <w:i/>
          <w:color w:val="000000" w:themeColor="text1"/>
          <w:sz w:val="20"/>
          <w:szCs w:val="20"/>
        </w:rPr>
        <w:t>.</w:t>
      </w:r>
    </w:p>
    <w:p w:rsidR="00B15736" w:rsidRPr="000F3C92" w:rsidRDefault="00B15736" w:rsidP="00B15736">
      <w:pPr>
        <w:spacing w:before="100" w:beforeAutospacing="1" w:after="100" w:afterAutospacing="1"/>
        <w:jc w:val="both"/>
        <w:rPr>
          <w:rFonts w:asciiTheme="minorHAnsi" w:eastAsia="Arial Unicode MS" w:hAnsiTheme="minorHAnsi" w:cstheme="minorHAnsi"/>
          <w:color w:val="000000" w:themeColor="text1"/>
          <w:sz w:val="20"/>
          <w:szCs w:val="20"/>
        </w:rPr>
      </w:pPr>
      <w:r w:rsidRPr="000F3C92">
        <w:rPr>
          <w:rFonts w:asciiTheme="minorHAnsi" w:eastAsia="Arial Unicode MS" w:hAnsiTheme="minorHAnsi" w:cstheme="minorHAnsi"/>
          <w:color w:val="000000" w:themeColor="text1"/>
          <w:sz w:val="20"/>
          <w:szCs w:val="20"/>
        </w:rPr>
        <w:t xml:space="preserve">En la manipulación de los tubos de polietileno, las superficies de contacto deberán ser protegidas adecuadamente.  </w:t>
      </w:r>
    </w:p>
    <w:p w:rsidR="00B15736" w:rsidRPr="000F3C92" w:rsidRDefault="00B15736" w:rsidP="00036DA1">
      <w:pPr>
        <w:numPr>
          <w:ilvl w:val="0"/>
          <w:numId w:val="22"/>
        </w:numPr>
        <w:spacing w:before="100" w:beforeAutospacing="1" w:after="100" w:afterAutospacing="1" w:line="276" w:lineRule="auto"/>
        <w:jc w:val="both"/>
        <w:rPr>
          <w:rFonts w:asciiTheme="minorHAnsi" w:eastAsia="Arial Unicode MS" w:hAnsiTheme="minorHAnsi" w:cstheme="minorHAnsi"/>
          <w:bCs/>
          <w:color w:val="000000" w:themeColor="text1"/>
          <w:sz w:val="20"/>
          <w:szCs w:val="20"/>
        </w:rPr>
      </w:pPr>
      <w:r w:rsidRPr="000F3C92">
        <w:rPr>
          <w:rFonts w:asciiTheme="minorHAnsi" w:eastAsia="Arial Unicode MS" w:hAnsiTheme="minorHAnsi" w:cstheme="minorHAnsi"/>
          <w:bCs/>
          <w:color w:val="000000" w:themeColor="text1"/>
          <w:sz w:val="20"/>
          <w:szCs w:val="20"/>
        </w:rPr>
        <w:t>El elemento más adecuado de manipuleo es el montacargas con sus uñas protegidas.</w:t>
      </w:r>
    </w:p>
    <w:p w:rsidR="00B15736" w:rsidRPr="000F3C92" w:rsidRDefault="00B15736" w:rsidP="00036DA1">
      <w:pPr>
        <w:numPr>
          <w:ilvl w:val="0"/>
          <w:numId w:val="22"/>
        </w:numPr>
        <w:spacing w:before="100" w:beforeAutospacing="1" w:after="100" w:afterAutospacing="1" w:line="276" w:lineRule="auto"/>
        <w:jc w:val="both"/>
        <w:rPr>
          <w:rFonts w:asciiTheme="minorHAnsi" w:eastAsia="Arial Unicode MS" w:hAnsiTheme="minorHAnsi" w:cstheme="minorHAnsi"/>
          <w:bCs/>
          <w:color w:val="000000" w:themeColor="text1"/>
          <w:sz w:val="20"/>
          <w:szCs w:val="20"/>
        </w:rPr>
      </w:pPr>
      <w:r w:rsidRPr="000F3C92">
        <w:rPr>
          <w:rFonts w:asciiTheme="minorHAnsi" w:eastAsia="Arial Unicode MS" w:hAnsiTheme="minorHAnsi" w:cstheme="minorHAnsi"/>
          <w:bCs/>
          <w:color w:val="000000" w:themeColor="text1"/>
          <w:sz w:val="20"/>
          <w:szCs w:val="20"/>
        </w:rPr>
        <w:t>Se debe evitar arrastrar las bobinas y los tubos sobre el piso, utilizar siempre plataformas de madera.</w:t>
      </w:r>
    </w:p>
    <w:p w:rsidR="00B15736" w:rsidRPr="000F3C92" w:rsidRDefault="00B15736" w:rsidP="00036DA1">
      <w:pPr>
        <w:numPr>
          <w:ilvl w:val="0"/>
          <w:numId w:val="22"/>
        </w:numPr>
        <w:spacing w:before="100" w:beforeAutospacing="1" w:after="100" w:afterAutospacing="1" w:line="276" w:lineRule="auto"/>
        <w:jc w:val="both"/>
        <w:rPr>
          <w:rFonts w:asciiTheme="minorHAnsi" w:eastAsia="Arial Unicode MS" w:hAnsiTheme="minorHAnsi" w:cstheme="minorHAnsi"/>
          <w:bCs/>
          <w:color w:val="000000" w:themeColor="text1"/>
          <w:sz w:val="20"/>
          <w:szCs w:val="20"/>
        </w:rPr>
      </w:pPr>
      <w:r w:rsidRPr="000F3C92">
        <w:rPr>
          <w:rFonts w:asciiTheme="minorHAnsi" w:eastAsia="Arial Unicode MS" w:hAnsiTheme="minorHAnsi" w:cstheme="minorHAnsi"/>
          <w:bCs/>
          <w:color w:val="000000" w:themeColor="text1"/>
          <w:sz w:val="20"/>
          <w:szCs w:val="20"/>
        </w:rPr>
        <w:t>Utilizar como medios de elevación fajas textiles y nunca eslingas metálicas.</w:t>
      </w:r>
    </w:p>
    <w:p w:rsidR="00B15736" w:rsidRPr="000F3C92" w:rsidRDefault="00B15736" w:rsidP="00036DA1">
      <w:pPr>
        <w:numPr>
          <w:ilvl w:val="0"/>
          <w:numId w:val="22"/>
        </w:numPr>
        <w:spacing w:before="100" w:beforeAutospacing="1" w:after="100" w:afterAutospacing="1" w:line="276" w:lineRule="auto"/>
        <w:jc w:val="both"/>
        <w:rPr>
          <w:rFonts w:asciiTheme="minorHAnsi" w:eastAsia="Arial Unicode MS" w:hAnsiTheme="minorHAnsi" w:cstheme="minorHAnsi"/>
          <w:bCs/>
          <w:color w:val="000000" w:themeColor="text1"/>
          <w:sz w:val="20"/>
          <w:szCs w:val="20"/>
        </w:rPr>
      </w:pPr>
      <w:r w:rsidRPr="000F3C92">
        <w:rPr>
          <w:rFonts w:asciiTheme="minorHAnsi" w:eastAsia="Arial Unicode MS" w:hAnsiTheme="minorHAnsi" w:cstheme="minorHAnsi"/>
          <w:bCs/>
          <w:color w:val="000000" w:themeColor="text1"/>
          <w:sz w:val="20"/>
          <w:szCs w:val="20"/>
        </w:rPr>
        <w:t xml:space="preserve">Durante el carguío y </w:t>
      </w:r>
      <w:proofErr w:type="spellStart"/>
      <w:r w:rsidRPr="000F3C92">
        <w:rPr>
          <w:rFonts w:asciiTheme="minorHAnsi" w:eastAsia="Arial Unicode MS" w:hAnsiTheme="minorHAnsi" w:cstheme="minorHAnsi"/>
          <w:bCs/>
          <w:color w:val="000000" w:themeColor="text1"/>
          <w:sz w:val="20"/>
          <w:szCs w:val="20"/>
        </w:rPr>
        <w:t>descarguio</w:t>
      </w:r>
      <w:proofErr w:type="spellEnd"/>
      <w:r w:rsidRPr="000F3C92">
        <w:rPr>
          <w:rFonts w:asciiTheme="minorHAnsi" w:eastAsia="Arial Unicode MS" w:hAnsiTheme="minorHAnsi" w:cstheme="minorHAnsi"/>
          <w:bCs/>
          <w:color w:val="000000" w:themeColor="text1"/>
          <w:sz w:val="20"/>
          <w:szCs w:val="20"/>
        </w:rPr>
        <w:t xml:space="preserve"> de los tubos, no se debe arrojar al piso ni golpearlos.</w:t>
      </w:r>
    </w:p>
    <w:p w:rsidR="00B15736" w:rsidRPr="000F3C92" w:rsidRDefault="00B15736" w:rsidP="00036DA1">
      <w:pPr>
        <w:pStyle w:val="Prrafodelista"/>
        <w:numPr>
          <w:ilvl w:val="0"/>
          <w:numId w:val="23"/>
        </w:numPr>
        <w:spacing w:before="100" w:beforeAutospacing="1" w:after="100" w:afterAutospacing="1" w:line="276" w:lineRule="auto"/>
        <w:jc w:val="both"/>
        <w:rPr>
          <w:rFonts w:asciiTheme="minorHAnsi" w:eastAsia="Arial Unicode MS" w:hAnsiTheme="minorHAnsi" w:cstheme="minorHAnsi"/>
          <w:b/>
          <w:color w:val="000000" w:themeColor="text1"/>
          <w:sz w:val="20"/>
          <w:szCs w:val="20"/>
        </w:rPr>
      </w:pPr>
      <w:r w:rsidRPr="000F3C92">
        <w:rPr>
          <w:rFonts w:asciiTheme="minorHAnsi" w:eastAsia="Arial Unicode MS" w:hAnsiTheme="minorHAnsi" w:cstheme="minorHAnsi"/>
          <w:b/>
          <w:color w:val="000000" w:themeColor="text1"/>
          <w:sz w:val="20"/>
          <w:szCs w:val="20"/>
        </w:rPr>
        <w:t>Transporte de Tubería</w:t>
      </w:r>
    </w:p>
    <w:p w:rsidR="00B15736" w:rsidRPr="000F3C92" w:rsidRDefault="00B15736" w:rsidP="00B15736">
      <w:pPr>
        <w:spacing w:before="100" w:beforeAutospacing="1" w:after="100" w:afterAutospacing="1"/>
        <w:jc w:val="both"/>
        <w:rPr>
          <w:rFonts w:asciiTheme="minorHAnsi" w:eastAsia="Arial Unicode MS" w:hAnsiTheme="minorHAnsi" w:cstheme="minorHAnsi"/>
          <w:b/>
          <w:color w:val="000000" w:themeColor="text1"/>
          <w:sz w:val="20"/>
          <w:szCs w:val="20"/>
        </w:rPr>
      </w:pPr>
      <w:r w:rsidRPr="000F3C92">
        <w:rPr>
          <w:rFonts w:asciiTheme="minorHAnsi" w:eastAsia="Arial Unicode MS" w:hAnsiTheme="minorHAnsi" w:cstheme="minorHAnsi"/>
          <w:color w:val="000000" w:themeColor="text1"/>
          <w:sz w:val="20"/>
          <w:szCs w:val="20"/>
        </w:rPr>
        <w:t>Las recomendaciones generales para el transporte son:</w:t>
      </w:r>
    </w:p>
    <w:p w:rsidR="00B15736" w:rsidRPr="000F3C92" w:rsidRDefault="00B15736" w:rsidP="00036DA1">
      <w:pPr>
        <w:numPr>
          <w:ilvl w:val="0"/>
          <w:numId w:val="22"/>
        </w:numPr>
        <w:spacing w:before="100" w:beforeAutospacing="1" w:after="100" w:afterAutospacing="1" w:line="276" w:lineRule="auto"/>
        <w:jc w:val="both"/>
        <w:rPr>
          <w:rFonts w:asciiTheme="minorHAnsi" w:eastAsia="Arial Unicode MS" w:hAnsiTheme="minorHAnsi" w:cstheme="minorHAnsi"/>
          <w:bCs/>
          <w:color w:val="000000" w:themeColor="text1"/>
          <w:sz w:val="20"/>
          <w:szCs w:val="20"/>
        </w:rPr>
      </w:pPr>
      <w:r w:rsidRPr="000F3C92">
        <w:rPr>
          <w:rFonts w:asciiTheme="minorHAnsi" w:eastAsia="Arial Unicode MS" w:hAnsiTheme="minorHAnsi" w:cstheme="minorHAnsi"/>
          <w:bCs/>
          <w:color w:val="000000" w:themeColor="text1"/>
          <w:sz w:val="20"/>
          <w:szCs w:val="20"/>
        </w:rPr>
        <w:t>Las superficies deberán ser planas y con ausencia de aristas cortantes. Estarán perfectamente limpias. No deberán sobresalir de los límites del camión.</w:t>
      </w:r>
    </w:p>
    <w:p w:rsidR="00B15736" w:rsidRPr="000F3C92" w:rsidRDefault="00B15736" w:rsidP="00036DA1">
      <w:pPr>
        <w:numPr>
          <w:ilvl w:val="0"/>
          <w:numId w:val="22"/>
        </w:numPr>
        <w:spacing w:before="100" w:beforeAutospacing="1" w:after="100" w:afterAutospacing="1" w:line="276" w:lineRule="auto"/>
        <w:jc w:val="both"/>
        <w:rPr>
          <w:rFonts w:asciiTheme="minorHAnsi" w:eastAsia="Arial Unicode MS" w:hAnsiTheme="minorHAnsi" w:cstheme="minorHAnsi"/>
          <w:bCs/>
          <w:color w:val="000000" w:themeColor="text1"/>
          <w:sz w:val="20"/>
          <w:szCs w:val="20"/>
        </w:rPr>
      </w:pPr>
      <w:r w:rsidRPr="000F3C92">
        <w:rPr>
          <w:rFonts w:asciiTheme="minorHAnsi" w:eastAsia="Arial Unicode MS" w:hAnsiTheme="minorHAnsi" w:cstheme="minorHAnsi"/>
          <w:bCs/>
          <w:color w:val="000000" w:themeColor="text1"/>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B15736" w:rsidRPr="000F3C92" w:rsidRDefault="00B15736" w:rsidP="00036DA1">
      <w:pPr>
        <w:numPr>
          <w:ilvl w:val="0"/>
          <w:numId w:val="22"/>
        </w:numPr>
        <w:spacing w:before="100" w:beforeAutospacing="1" w:after="100" w:afterAutospacing="1" w:line="276" w:lineRule="auto"/>
        <w:jc w:val="both"/>
        <w:rPr>
          <w:rFonts w:asciiTheme="minorHAnsi" w:eastAsia="Arial Unicode MS" w:hAnsiTheme="minorHAnsi" w:cstheme="minorHAnsi"/>
          <w:bCs/>
          <w:color w:val="000000" w:themeColor="text1"/>
          <w:sz w:val="20"/>
          <w:szCs w:val="20"/>
        </w:rPr>
      </w:pPr>
      <w:r w:rsidRPr="000F3C92">
        <w:rPr>
          <w:rFonts w:asciiTheme="minorHAnsi" w:eastAsia="Arial Unicode MS" w:hAnsiTheme="minorHAnsi" w:cstheme="minorHAnsi"/>
          <w:bCs/>
          <w:color w:val="000000" w:themeColor="text1"/>
          <w:sz w:val="20"/>
          <w:szCs w:val="20"/>
        </w:rPr>
        <w:t>Verificar que las tuberías no queden expuestas a las llantas del vehículo, así como de otras posibles fuentes de calor que puedan dañarlas.</w:t>
      </w:r>
    </w:p>
    <w:p w:rsidR="00B15736" w:rsidRPr="000F3C92" w:rsidRDefault="00B15736" w:rsidP="00036DA1">
      <w:pPr>
        <w:numPr>
          <w:ilvl w:val="0"/>
          <w:numId w:val="22"/>
        </w:numPr>
        <w:spacing w:before="100" w:beforeAutospacing="1" w:after="100" w:afterAutospacing="1" w:line="276" w:lineRule="auto"/>
        <w:jc w:val="both"/>
        <w:rPr>
          <w:rFonts w:asciiTheme="minorHAnsi" w:eastAsia="Arial Unicode MS" w:hAnsiTheme="minorHAnsi" w:cstheme="minorHAnsi"/>
          <w:bCs/>
          <w:color w:val="000000" w:themeColor="text1"/>
          <w:sz w:val="20"/>
          <w:szCs w:val="20"/>
        </w:rPr>
      </w:pPr>
      <w:r w:rsidRPr="000F3C92">
        <w:rPr>
          <w:rFonts w:asciiTheme="minorHAnsi" w:eastAsia="Arial Unicode MS" w:hAnsiTheme="minorHAnsi" w:cstheme="minorHAnsi"/>
          <w:bCs/>
          <w:color w:val="000000" w:themeColor="text1"/>
          <w:sz w:val="20"/>
          <w:szCs w:val="20"/>
        </w:rPr>
        <w:t xml:space="preserve">No se debe adicionar otro tipo de carga sobre las tuberías. </w:t>
      </w:r>
    </w:p>
    <w:p w:rsidR="00B15736" w:rsidRPr="000F3C92" w:rsidRDefault="00B15736" w:rsidP="00B15736">
      <w:pPr>
        <w:spacing w:before="100" w:beforeAutospacing="1" w:after="100" w:afterAutospacing="1"/>
        <w:jc w:val="both"/>
        <w:rPr>
          <w:rFonts w:asciiTheme="minorHAnsi" w:eastAsia="Arial Unicode MS" w:hAnsiTheme="minorHAnsi" w:cstheme="minorHAnsi"/>
          <w:color w:val="000000" w:themeColor="text1"/>
          <w:sz w:val="20"/>
          <w:szCs w:val="20"/>
        </w:rPr>
      </w:pPr>
      <w:r w:rsidRPr="000F3C92">
        <w:rPr>
          <w:rFonts w:asciiTheme="minorHAnsi" w:eastAsia="Arial Unicode MS" w:hAnsiTheme="minorHAnsi" w:cstheme="minorHAnsi"/>
          <w:color w:val="000000" w:themeColor="text1"/>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0F3C92">
        <w:rPr>
          <w:rFonts w:asciiTheme="minorHAnsi" w:eastAsia="Arial Unicode MS" w:hAnsiTheme="minorHAnsi" w:cstheme="minorHAnsi"/>
          <w:b/>
          <w:color w:val="000000" w:themeColor="text1"/>
          <w:sz w:val="20"/>
          <w:szCs w:val="20"/>
          <w:u w:val="single"/>
        </w:rPr>
        <w:t>(Ver Sección Gráficos- 1)</w:t>
      </w:r>
    </w:p>
    <w:p w:rsidR="00B15736" w:rsidRPr="000F3C92" w:rsidRDefault="00B15736" w:rsidP="00B15736">
      <w:pPr>
        <w:spacing w:before="100" w:beforeAutospacing="1" w:after="100" w:afterAutospacing="1"/>
        <w:jc w:val="both"/>
        <w:rPr>
          <w:rFonts w:asciiTheme="minorHAnsi" w:eastAsia="Arial Unicode MS" w:hAnsiTheme="minorHAnsi" w:cstheme="minorHAnsi"/>
          <w:color w:val="000000" w:themeColor="text1"/>
          <w:sz w:val="20"/>
          <w:szCs w:val="20"/>
        </w:rPr>
      </w:pPr>
      <w:r w:rsidRPr="000F3C92">
        <w:rPr>
          <w:rFonts w:asciiTheme="minorHAnsi" w:eastAsia="Arial Unicode MS" w:hAnsiTheme="minorHAnsi" w:cstheme="minorHAnsi"/>
          <w:color w:val="000000" w:themeColor="text1"/>
          <w:sz w:val="20"/>
          <w:szCs w:val="20"/>
        </w:rPr>
        <w:t>Las tuberías en rollos zunchadas podrán transportarse en forma horizontal. Se emplearán plataformas transportables (pallets).</w:t>
      </w:r>
    </w:p>
    <w:p w:rsidR="00B20F40" w:rsidRPr="000F3C92" w:rsidRDefault="00B20F40" w:rsidP="00B20F40">
      <w:pPr>
        <w:pStyle w:val="NormalWeb"/>
        <w:jc w:val="both"/>
        <w:rPr>
          <w:rFonts w:asciiTheme="minorHAnsi" w:eastAsia="Arial Unicode MS" w:hAnsiTheme="minorHAnsi" w:cstheme="minorHAnsi"/>
          <w:color w:val="000000" w:themeColor="text1"/>
          <w:sz w:val="20"/>
          <w:szCs w:val="20"/>
          <w:lang w:val="es-ES" w:eastAsia="es-ES"/>
        </w:rPr>
      </w:pPr>
      <w:r w:rsidRPr="000F3C92">
        <w:rPr>
          <w:rFonts w:asciiTheme="minorHAnsi" w:eastAsia="Arial Unicode MS" w:hAnsiTheme="minorHAnsi" w:cstheme="minorHAnsi"/>
          <w:color w:val="000000" w:themeColor="text1"/>
          <w:sz w:val="20"/>
          <w:szCs w:val="20"/>
          <w:lang w:val="es-ES" w:eastAsia="es-ES"/>
        </w:rPr>
        <w:t>En el caso de que se genere tubería remanente, el CONTRATISTA deberá encargarse del transporte para reingresos al almacén de YPFB, sin que ello signifique un incremento en el costo de la obra.</w:t>
      </w:r>
    </w:p>
    <w:p w:rsidR="00B15736" w:rsidRPr="000F3C92" w:rsidRDefault="00B15736" w:rsidP="00036DA1">
      <w:pPr>
        <w:pStyle w:val="Prrafodelista"/>
        <w:numPr>
          <w:ilvl w:val="0"/>
          <w:numId w:val="23"/>
        </w:numPr>
        <w:spacing w:before="100" w:beforeAutospacing="1" w:after="100" w:afterAutospacing="1" w:line="276" w:lineRule="auto"/>
        <w:jc w:val="both"/>
        <w:rPr>
          <w:rFonts w:asciiTheme="minorHAnsi" w:eastAsia="Arial Unicode MS" w:hAnsiTheme="minorHAnsi" w:cstheme="minorHAnsi"/>
          <w:b/>
          <w:color w:val="000000" w:themeColor="text1"/>
          <w:sz w:val="20"/>
          <w:szCs w:val="20"/>
        </w:rPr>
      </w:pPr>
      <w:r w:rsidRPr="000F3C92">
        <w:rPr>
          <w:rFonts w:asciiTheme="minorHAnsi" w:eastAsia="Arial Unicode MS" w:hAnsiTheme="minorHAnsi" w:cstheme="minorHAnsi"/>
          <w:b/>
          <w:color w:val="000000" w:themeColor="text1"/>
          <w:sz w:val="20"/>
          <w:szCs w:val="20"/>
        </w:rPr>
        <w:t>Almacenaje de Tubería</w:t>
      </w:r>
    </w:p>
    <w:p w:rsidR="00B15736" w:rsidRPr="000F3C92" w:rsidRDefault="00B15736" w:rsidP="00B15736">
      <w:pPr>
        <w:spacing w:before="100" w:beforeAutospacing="1" w:after="100" w:afterAutospacing="1"/>
        <w:jc w:val="both"/>
        <w:rPr>
          <w:rFonts w:asciiTheme="minorHAnsi" w:eastAsia="Arial Unicode MS" w:hAnsiTheme="minorHAnsi" w:cstheme="minorHAnsi"/>
          <w:bCs/>
          <w:color w:val="000000" w:themeColor="text1"/>
          <w:sz w:val="20"/>
          <w:szCs w:val="20"/>
        </w:rPr>
      </w:pPr>
      <w:r w:rsidRPr="000F3C92">
        <w:rPr>
          <w:rFonts w:asciiTheme="minorHAnsi" w:eastAsia="Arial Unicode MS" w:hAnsiTheme="minorHAnsi" w:cstheme="minorHAnsi"/>
          <w:bCs/>
          <w:color w:val="000000" w:themeColor="text1"/>
          <w:sz w:val="20"/>
          <w:szCs w:val="20"/>
        </w:rPr>
        <w:t xml:space="preserve">Las barras se apilarán sin sobrepasar 1 m de altura para evitar deformaciones por compresión, ya que el límite máximo de </w:t>
      </w:r>
      <w:proofErr w:type="spellStart"/>
      <w:r w:rsidRPr="000F3C92">
        <w:rPr>
          <w:rFonts w:asciiTheme="minorHAnsi" w:eastAsia="Arial Unicode MS" w:hAnsiTheme="minorHAnsi" w:cstheme="minorHAnsi"/>
          <w:bCs/>
          <w:color w:val="000000" w:themeColor="text1"/>
          <w:sz w:val="20"/>
          <w:szCs w:val="20"/>
        </w:rPr>
        <w:t>ovalización</w:t>
      </w:r>
      <w:proofErr w:type="spellEnd"/>
      <w:r w:rsidRPr="000F3C92">
        <w:rPr>
          <w:rFonts w:asciiTheme="minorHAnsi" w:eastAsia="Arial Unicode MS" w:hAnsiTheme="minorHAnsi" w:cstheme="minorHAnsi"/>
          <w:bCs/>
          <w:color w:val="000000" w:themeColor="text1"/>
          <w:sz w:val="20"/>
          <w:szCs w:val="20"/>
        </w:rPr>
        <w:t xml:space="preserve"> se sitúa en ±1,5 % del diámetro exterior, ya que el exceso de </w:t>
      </w:r>
      <w:proofErr w:type="spellStart"/>
      <w:r w:rsidRPr="000F3C92">
        <w:rPr>
          <w:rFonts w:asciiTheme="minorHAnsi" w:eastAsia="Arial Unicode MS" w:hAnsiTheme="minorHAnsi" w:cstheme="minorHAnsi"/>
          <w:bCs/>
          <w:color w:val="000000" w:themeColor="text1"/>
          <w:sz w:val="20"/>
          <w:szCs w:val="20"/>
        </w:rPr>
        <w:t>ovalización</w:t>
      </w:r>
      <w:proofErr w:type="spellEnd"/>
      <w:r w:rsidRPr="000F3C92">
        <w:rPr>
          <w:rFonts w:asciiTheme="minorHAnsi" w:eastAsia="Arial Unicode MS" w:hAnsiTheme="minorHAnsi" w:cstheme="minorHAnsi"/>
          <w:bCs/>
          <w:color w:val="000000" w:themeColor="text1"/>
          <w:sz w:val="20"/>
          <w:szCs w:val="20"/>
        </w:rPr>
        <w:t xml:space="preserve"> dificulta la soldadura.</w:t>
      </w:r>
    </w:p>
    <w:p w:rsidR="00B15736" w:rsidRPr="000F3C92" w:rsidRDefault="00B15736" w:rsidP="00B15736">
      <w:pPr>
        <w:spacing w:before="100" w:beforeAutospacing="1" w:after="100" w:afterAutospacing="1"/>
        <w:jc w:val="both"/>
        <w:rPr>
          <w:rFonts w:asciiTheme="minorHAnsi" w:eastAsia="Arial Unicode MS" w:hAnsiTheme="minorHAnsi" w:cstheme="minorHAnsi"/>
          <w:bCs/>
          <w:color w:val="000000" w:themeColor="text1"/>
          <w:sz w:val="20"/>
          <w:szCs w:val="20"/>
        </w:rPr>
      </w:pPr>
      <w:r w:rsidRPr="000F3C92">
        <w:rPr>
          <w:rFonts w:asciiTheme="minorHAnsi" w:eastAsia="Arial Unicode MS" w:hAnsiTheme="minorHAnsi" w:cstheme="minorHAnsi"/>
          <w:bCs/>
          <w:color w:val="000000" w:themeColor="text1"/>
          <w:sz w:val="20"/>
          <w:szCs w:val="20"/>
        </w:rPr>
        <w:lastRenderedPageBreak/>
        <w:t>Las barras pueden ser atadas unas a otras, colocándolas en pallets sobre una superficie plana, de esta manera se permite el almacenamiento en pilas de a tres, madera contra madera, con el peso sostenido por la madera y no la barra.</w:t>
      </w:r>
    </w:p>
    <w:p w:rsidR="00B15736" w:rsidRPr="000F3C92" w:rsidRDefault="00B15736" w:rsidP="00B15736">
      <w:pPr>
        <w:spacing w:before="100" w:beforeAutospacing="1" w:after="100" w:afterAutospacing="1"/>
        <w:jc w:val="both"/>
        <w:rPr>
          <w:rFonts w:asciiTheme="minorHAnsi" w:eastAsia="Arial Unicode MS" w:hAnsiTheme="minorHAnsi" w:cstheme="minorHAnsi"/>
          <w:bCs/>
          <w:color w:val="000000" w:themeColor="text1"/>
          <w:sz w:val="20"/>
          <w:szCs w:val="20"/>
        </w:rPr>
      </w:pPr>
      <w:r w:rsidRPr="000F3C92">
        <w:rPr>
          <w:rFonts w:asciiTheme="minorHAnsi" w:eastAsia="Arial Unicode MS" w:hAnsiTheme="minorHAnsi" w:cstheme="minorHAnsi"/>
          <w:bCs/>
          <w:color w:val="000000" w:themeColor="text1"/>
          <w:sz w:val="20"/>
          <w:szCs w:val="20"/>
        </w:rPr>
        <w:t>La superficie sobre la que se depositarán las barras será plana, libre de elementos que produzcan daños a la superficie de los tubos.</w:t>
      </w:r>
    </w:p>
    <w:p w:rsidR="00B15736" w:rsidRPr="000F3C92" w:rsidRDefault="00B15736" w:rsidP="00B15736">
      <w:pPr>
        <w:spacing w:before="100" w:beforeAutospacing="1" w:after="100" w:afterAutospacing="1"/>
        <w:jc w:val="both"/>
        <w:rPr>
          <w:rFonts w:asciiTheme="minorHAnsi" w:eastAsia="Arial Unicode MS" w:hAnsiTheme="minorHAnsi" w:cstheme="minorHAnsi"/>
          <w:bCs/>
          <w:color w:val="000000" w:themeColor="text1"/>
          <w:sz w:val="20"/>
          <w:szCs w:val="20"/>
        </w:rPr>
      </w:pPr>
      <w:r w:rsidRPr="000F3C92">
        <w:rPr>
          <w:rFonts w:asciiTheme="minorHAnsi" w:eastAsia="Arial Unicode MS" w:hAnsiTheme="minorHAnsi" w:cstheme="minorHAnsi"/>
          <w:bCs/>
          <w:color w:val="000000" w:themeColor="text1"/>
          <w:sz w:val="20"/>
          <w:szCs w:val="20"/>
        </w:rPr>
        <w:t xml:space="preserve">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w:t>
      </w:r>
      <w:proofErr w:type="spellStart"/>
      <w:r w:rsidRPr="000F3C92">
        <w:rPr>
          <w:rFonts w:asciiTheme="minorHAnsi" w:eastAsia="Arial Unicode MS" w:hAnsiTheme="minorHAnsi" w:cstheme="minorHAnsi"/>
          <w:bCs/>
          <w:color w:val="000000" w:themeColor="text1"/>
          <w:sz w:val="20"/>
          <w:szCs w:val="20"/>
        </w:rPr>
        <w:t>ovalización</w:t>
      </w:r>
      <w:proofErr w:type="spellEnd"/>
      <w:r w:rsidRPr="000F3C92">
        <w:rPr>
          <w:rFonts w:asciiTheme="minorHAnsi" w:eastAsia="Arial Unicode MS" w:hAnsiTheme="minorHAnsi" w:cstheme="minorHAnsi"/>
          <w:bCs/>
          <w:color w:val="000000" w:themeColor="text1"/>
          <w:sz w:val="20"/>
          <w:szCs w:val="20"/>
        </w:rPr>
        <w:t>.</w:t>
      </w:r>
    </w:p>
    <w:p w:rsidR="00B15736" w:rsidRPr="000F3C92" w:rsidRDefault="00DC4485" w:rsidP="00B15736">
      <w:pPr>
        <w:spacing w:before="100" w:beforeAutospacing="1" w:after="100" w:afterAutospacing="1"/>
        <w:jc w:val="both"/>
        <w:rPr>
          <w:rFonts w:asciiTheme="minorHAnsi" w:hAnsiTheme="minorHAnsi" w:cstheme="minorHAnsi"/>
          <w:b/>
          <w:iCs/>
          <w:color w:val="000000" w:themeColor="text1"/>
          <w:sz w:val="20"/>
          <w:szCs w:val="20"/>
          <w:lang w:val="es-ES_tradnl"/>
        </w:rPr>
      </w:pPr>
      <w:r w:rsidRPr="000F3C92">
        <w:rPr>
          <w:rFonts w:asciiTheme="minorHAnsi" w:hAnsiTheme="minorHAnsi" w:cstheme="minorHAnsi"/>
          <w:b/>
          <w:iCs/>
          <w:color w:val="000000" w:themeColor="text1"/>
          <w:sz w:val="20"/>
          <w:szCs w:val="20"/>
          <w:lang w:val="es-ES_tradnl"/>
        </w:rPr>
        <w:t>3</w:t>
      </w:r>
      <w:r w:rsidR="00B15736" w:rsidRPr="000F3C92">
        <w:rPr>
          <w:rFonts w:asciiTheme="minorHAnsi" w:hAnsiTheme="minorHAnsi" w:cstheme="minorHAnsi"/>
          <w:b/>
          <w:iCs/>
          <w:color w:val="000000" w:themeColor="text1"/>
          <w:sz w:val="20"/>
          <w:szCs w:val="20"/>
          <w:lang w:val="es-ES_tradnl"/>
        </w:rPr>
        <w:t>.4 MEDIDAS DE MITIGACION AMBIENTAL</w:t>
      </w:r>
    </w:p>
    <w:p w:rsidR="00B15736" w:rsidRPr="000F3C92" w:rsidRDefault="00B15736" w:rsidP="00B15736">
      <w:pPr>
        <w:contextualSpacing/>
        <w:jc w:val="both"/>
        <w:rPr>
          <w:rFonts w:asciiTheme="minorHAnsi" w:hAnsiTheme="minorHAnsi" w:cstheme="minorHAnsi"/>
          <w:color w:val="000000" w:themeColor="text1"/>
          <w:kern w:val="28"/>
          <w:sz w:val="20"/>
          <w:szCs w:val="20"/>
        </w:rPr>
      </w:pPr>
      <w:r w:rsidRPr="000F3C92">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15736" w:rsidRPr="000F3C92" w:rsidRDefault="00B15736" w:rsidP="00B15736">
      <w:pPr>
        <w:contextualSpacing/>
        <w:jc w:val="both"/>
        <w:rPr>
          <w:rFonts w:asciiTheme="minorHAnsi" w:hAnsiTheme="minorHAnsi" w:cstheme="minorHAnsi"/>
          <w:color w:val="000000" w:themeColor="text1"/>
          <w:kern w:val="28"/>
          <w:sz w:val="20"/>
          <w:szCs w:val="20"/>
        </w:rPr>
      </w:pPr>
    </w:p>
    <w:p w:rsidR="00B15736" w:rsidRPr="000F3C92" w:rsidRDefault="00B15736" w:rsidP="00B15736">
      <w:pPr>
        <w:contextualSpacing/>
        <w:jc w:val="both"/>
        <w:rPr>
          <w:rFonts w:asciiTheme="minorHAnsi" w:hAnsiTheme="minorHAnsi" w:cstheme="minorHAnsi"/>
          <w:color w:val="000000" w:themeColor="text1"/>
          <w:kern w:val="28"/>
          <w:sz w:val="20"/>
          <w:szCs w:val="20"/>
        </w:rPr>
      </w:pPr>
      <w:r w:rsidRPr="000F3C92">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15736" w:rsidRPr="000F3C92" w:rsidRDefault="00B15736" w:rsidP="00B15736">
      <w:pPr>
        <w:contextualSpacing/>
        <w:jc w:val="both"/>
        <w:rPr>
          <w:rFonts w:asciiTheme="minorHAnsi" w:hAnsiTheme="minorHAnsi" w:cstheme="minorHAnsi"/>
          <w:color w:val="000000" w:themeColor="text1"/>
          <w:kern w:val="28"/>
          <w:sz w:val="20"/>
          <w:szCs w:val="20"/>
        </w:rPr>
      </w:pPr>
    </w:p>
    <w:p w:rsidR="00B15736" w:rsidRPr="000F3C92" w:rsidRDefault="00B15736" w:rsidP="00B15736">
      <w:pPr>
        <w:contextualSpacing/>
        <w:jc w:val="both"/>
        <w:rPr>
          <w:rFonts w:asciiTheme="minorHAnsi" w:hAnsiTheme="minorHAnsi" w:cstheme="minorHAnsi"/>
          <w:color w:val="000000" w:themeColor="text1"/>
          <w:kern w:val="28"/>
          <w:sz w:val="20"/>
          <w:szCs w:val="20"/>
        </w:rPr>
      </w:pPr>
      <w:r w:rsidRPr="000F3C92">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15736" w:rsidRPr="000F3C92" w:rsidRDefault="00B15736" w:rsidP="00B15736">
      <w:pPr>
        <w:contextualSpacing/>
        <w:jc w:val="both"/>
        <w:rPr>
          <w:rFonts w:asciiTheme="minorHAnsi" w:hAnsiTheme="minorHAnsi" w:cstheme="minorHAnsi"/>
          <w:color w:val="000000" w:themeColor="text1"/>
          <w:kern w:val="28"/>
          <w:sz w:val="20"/>
          <w:szCs w:val="20"/>
        </w:rPr>
      </w:pPr>
    </w:p>
    <w:p w:rsidR="00B15736" w:rsidRPr="000F3C92" w:rsidRDefault="00B15736" w:rsidP="00B15736">
      <w:pPr>
        <w:contextualSpacing/>
        <w:jc w:val="both"/>
        <w:rPr>
          <w:rFonts w:asciiTheme="minorHAnsi" w:hAnsiTheme="minorHAnsi" w:cstheme="minorHAnsi"/>
          <w:color w:val="000000" w:themeColor="text1"/>
          <w:kern w:val="28"/>
          <w:sz w:val="20"/>
          <w:szCs w:val="20"/>
        </w:rPr>
      </w:pPr>
      <w:r w:rsidRPr="000F3C92">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B15736" w:rsidRPr="000F3C92" w:rsidRDefault="00B15736" w:rsidP="00B15736">
      <w:pPr>
        <w:spacing w:before="100" w:beforeAutospacing="1" w:after="100" w:afterAutospacing="1"/>
        <w:jc w:val="both"/>
        <w:rPr>
          <w:rFonts w:asciiTheme="minorHAnsi" w:hAnsiTheme="minorHAnsi" w:cstheme="minorHAnsi"/>
          <w:color w:val="000000" w:themeColor="text1"/>
          <w:sz w:val="20"/>
          <w:szCs w:val="20"/>
        </w:rPr>
      </w:pPr>
      <w:r w:rsidRPr="000F3C92">
        <w:rPr>
          <w:rFonts w:asciiTheme="minorHAnsi" w:eastAsia="Arial Unicode MS" w:hAnsiTheme="minorHAnsi" w:cstheme="minorHAnsi"/>
          <w:b/>
          <w:bCs/>
          <w:color w:val="000000" w:themeColor="text1"/>
          <w:sz w:val="20"/>
          <w:szCs w:val="20"/>
        </w:rPr>
        <w:t xml:space="preserve"> </w:t>
      </w:r>
      <w:r w:rsidR="00DC4485" w:rsidRPr="000F3C92">
        <w:rPr>
          <w:rFonts w:asciiTheme="minorHAnsi" w:eastAsia="Arial Unicode MS" w:hAnsiTheme="minorHAnsi" w:cstheme="minorHAnsi"/>
          <w:b/>
          <w:bCs/>
          <w:color w:val="000000" w:themeColor="text1"/>
          <w:sz w:val="20"/>
          <w:szCs w:val="20"/>
        </w:rPr>
        <w:t>3</w:t>
      </w:r>
      <w:r w:rsidRPr="000F3C92">
        <w:rPr>
          <w:rFonts w:asciiTheme="minorHAnsi" w:eastAsia="Arial Unicode MS" w:hAnsiTheme="minorHAnsi" w:cstheme="minorHAnsi"/>
          <w:b/>
          <w:bCs/>
          <w:color w:val="000000" w:themeColor="text1"/>
          <w:sz w:val="20"/>
          <w:szCs w:val="20"/>
        </w:rPr>
        <w:t xml:space="preserve">.5 </w:t>
      </w:r>
      <w:r w:rsidRPr="000F3C92">
        <w:rPr>
          <w:rFonts w:asciiTheme="minorHAnsi" w:eastAsia="Arial Unicode MS" w:hAnsiTheme="minorHAnsi" w:cstheme="minorHAnsi"/>
          <w:b/>
          <w:color w:val="000000" w:themeColor="text1"/>
          <w:sz w:val="20"/>
          <w:szCs w:val="20"/>
        </w:rPr>
        <w:t>MEDICIÓN Y FORMA DE PAGO.</w:t>
      </w:r>
    </w:p>
    <w:p w:rsidR="00B15736" w:rsidRPr="000F3C92" w:rsidRDefault="00B15736" w:rsidP="00B15736">
      <w:pPr>
        <w:tabs>
          <w:tab w:val="left" w:pos="2235"/>
        </w:tabs>
        <w:spacing w:before="100" w:beforeAutospacing="1" w:after="100" w:afterAutospacing="1"/>
        <w:jc w:val="both"/>
        <w:rPr>
          <w:rFonts w:asciiTheme="minorHAnsi" w:eastAsia="Arial Unicode MS" w:hAnsiTheme="minorHAnsi" w:cstheme="minorHAnsi"/>
          <w:bCs/>
          <w:color w:val="000000" w:themeColor="text1"/>
          <w:sz w:val="20"/>
          <w:szCs w:val="20"/>
        </w:rPr>
      </w:pPr>
      <w:r w:rsidRPr="000F3C92">
        <w:rPr>
          <w:rFonts w:asciiTheme="minorHAnsi" w:eastAsia="Arial Unicode MS" w:hAnsiTheme="minorHAnsi" w:cstheme="minorHAnsi"/>
          <w:bCs/>
          <w:color w:val="000000" w:themeColor="text1"/>
          <w:sz w:val="20"/>
          <w:szCs w:val="20"/>
        </w:rPr>
        <w:t xml:space="preserve">El ítem de </w:t>
      </w:r>
      <w:r w:rsidRPr="000F3C92">
        <w:rPr>
          <w:rFonts w:asciiTheme="minorHAnsi" w:eastAsia="Arial Unicode MS" w:hAnsiTheme="minorHAnsi" w:cstheme="minorHAnsi"/>
          <w:color w:val="000000" w:themeColor="text1"/>
          <w:sz w:val="20"/>
          <w:szCs w:val="20"/>
        </w:rPr>
        <w:t>transporte de tubería se</w:t>
      </w:r>
      <w:r w:rsidRPr="000F3C92">
        <w:rPr>
          <w:rFonts w:asciiTheme="minorHAnsi" w:eastAsia="Arial Unicode MS" w:hAnsiTheme="minorHAnsi" w:cstheme="minorHAnsi"/>
          <w:bCs/>
          <w:color w:val="000000" w:themeColor="text1"/>
          <w:sz w:val="20"/>
          <w:szCs w:val="20"/>
        </w:rPr>
        <w:t>rá medido en Global de acuerdo a la buena y completa ejecución del trabajo. Será aprobado por el SUPERVISOR DE OBRA. El pago se efectuara de acuerdo al precio unitario de la propuesta aceptada.</w:t>
      </w:r>
    </w:p>
    <w:p w:rsidR="00B15736" w:rsidRPr="000F3C92" w:rsidRDefault="00B15736" w:rsidP="00B15736">
      <w:pPr>
        <w:spacing w:before="100" w:beforeAutospacing="1" w:after="100" w:afterAutospacing="1"/>
        <w:jc w:val="both"/>
        <w:rPr>
          <w:rFonts w:asciiTheme="minorHAnsi" w:eastAsia="Arial Unicode MS" w:hAnsiTheme="minorHAnsi" w:cstheme="minorHAnsi"/>
          <w:bCs/>
          <w:color w:val="000000" w:themeColor="text1"/>
          <w:sz w:val="20"/>
          <w:szCs w:val="20"/>
        </w:rPr>
      </w:pPr>
      <w:r w:rsidRPr="000F3C92">
        <w:rPr>
          <w:rFonts w:asciiTheme="minorHAnsi" w:eastAsia="Arial Unicode MS" w:hAnsiTheme="minorHAnsi" w:cstheme="minorHAnsi"/>
          <w:bCs/>
          <w:color w:val="000000" w:themeColor="text1"/>
          <w:sz w:val="20"/>
          <w:szCs w:val="20"/>
        </w:rPr>
        <w:lastRenderedPageBreak/>
        <w:t>Dicho precio será compensación total por los materiales, mano de obra, herramientas, equipo y otros gastos que sean necesarios para la adecuada y correcta ejecución de los trabajos.</w:t>
      </w:r>
    </w:p>
    <w:p w:rsidR="00B15736" w:rsidRPr="000F3C92" w:rsidRDefault="00B15736" w:rsidP="00036DA1">
      <w:pPr>
        <w:pStyle w:val="Ttulo2"/>
        <w:numPr>
          <w:ilvl w:val="0"/>
          <w:numId w:val="25"/>
        </w:numPr>
        <w:spacing w:before="200" w:line="276" w:lineRule="auto"/>
        <w:jc w:val="both"/>
        <w:rPr>
          <w:rFonts w:asciiTheme="minorHAnsi" w:hAnsiTheme="minorHAnsi" w:cstheme="minorHAnsi"/>
          <w:b/>
          <w:color w:val="000000" w:themeColor="text1"/>
          <w:sz w:val="20"/>
          <w:szCs w:val="20"/>
        </w:rPr>
      </w:pPr>
      <w:r w:rsidRPr="000F3C92">
        <w:rPr>
          <w:rFonts w:asciiTheme="minorHAnsi" w:hAnsiTheme="minorHAnsi" w:cstheme="minorHAnsi"/>
          <w:b/>
          <w:color w:val="000000" w:themeColor="text1"/>
          <w:sz w:val="20"/>
          <w:szCs w:val="20"/>
        </w:rPr>
        <w:t xml:space="preserve">REMOCIÓN DE EMPEDRADO </w:t>
      </w:r>
    </w:p>
    <w:p w:rsidR="00B15736" w:rsidRPr="000F3C92" w:rsidRDefault="00B15736" w:rsidP="00B15736">
      <w:pPr>
        <w:spacing w:after="120"/>
        <w:jc w:val="both"/>
        <w:rPr>
          <w:rFonts w:asciiTheme="minorHAnsi" w:hAnsiTheme="minorHAnsi" w:cstheme="minorHAnsi"/>
          <w:b/>
          <w:color w:val="000000" w:themeColor="text1"/>
          <w:sz w:val="20"/>
          <w:szCs w:val="20"/>
          <w:vertAlign w:val="superscript"/>
        </w:rPr>
      </w:pPr>
      <w:r w:rsidRPr="000F3C92">
        <w:rPr>
          <w:rFonts w:asciiTheme="minorHAnsi" w:hAnsiTheme="minorHAnsi" w:cstheme="minorHAnsi"/>
          <w:b/>
          <w:color w:val="000000" w:themeColor="text1"/>
          <w:sz w:val="20"/>
          <w:szCs w:val="20"/>
        </w:rPr>
        <w:t xml:space="preserve">UNIDAD: </w:t>
      </w:r>
      <w:r w:rsidR="003E750D" w:rsidRPr="000F3C92">
        <w:rPr>
          <w:rFonts w:asciiTheme="minorHAnsi" w:hAnsiTheme="minorHAnsi" w:cstheme="minorHAnsi"/>
          <w:b/>
          <w:color w:val="000000" w:themeColor="text1"/>
          <w:sz w:val="20"/>
          <w:szCs w:val="20"/>
        </w:rPr>
        <w:t>M2</w:t>
      </w:r>
    </w:p>
    <w:p w:rsidR="00B15736" w:rsidRPr="000F3C92" w:rsidRDefault="00DC4485" w:rsidP="00B15736">
      <w:pPr>
        <w:pStyle w:val="Estilo1"/>
        <w:spacing w:before="100" w:beforeAutospacing="1" w:after="100" w:afterAutospacing="1" w:line="276" w:lineRule="auto"/>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4</w:t>
      </w:r>
      <w:r w:rsidR="00B15736" w:rsidRPr="000F3C92">
        <w:rPr>
          <w:rFonts w:asciiTheme="minorHAnsi" w:hAnsiTheme="minorHAnsi" w:cstheme="minorHAnsi"/>
          <w:color w:val="000000" w:themeColor="text1"/>
          <w:sz w:val="20"/>
          <w:szCs w:val="20"/>
        </w:rPr>
        <w:t>.1 DEFINICIÓN.</w:t>
      </w:r>
    </w:p>
    <w:p w:rsidR="00B15736" w:rsidRPr="000F3C92" w:rsidRDefault="00B15736" w:rsidP="00B15736">
      <w:pPr>
        <w:spacing w:before="100" w:beforeAutospacing="1" w:after="100" w:afterAutospacing="1"/>
        <w:jc w:val="both"/>
        <w:rPr>
          <w:rFonts w:asciiTheme="minorHAnsi" w:hAnsiTheme="minorHAnsi" w:cstheme="minorHAnsi"/>
          <w:iCs/>
          <w:color w:val="000000" w:themeColor="text1"/>
          <w:sz w:val="20"/>
          <w:szCs w:val="20"/>
          <w:lang w:val="es-ES_tradnl"/>
        </w:rPr>
      </w:pPr>
      <w:bookmarkStart w:id="20" w:name="_Toc314666522"/>
      <w:r w:rsidRPr="000F3C92">
        <w:rPr>
          <w:rFonts w:asciiTheme="minorHAnsi" w:eastAsia="Arial Unicode MS" w:hAnsiTheme="minorHAnsi" w:cstheme="minorHAnsi"/>
          <w:color w:val="000000" w:themeColor="text1"/>
          <w:sz w:val="20"/>
          <w:szCs w:val="20"/>
          <w:lang w:val="es-ES_tradnl"/>
        </w:rPr>
        <w:t xml:space="preserve">Este ítem comprende los trabajos necesarios para </w:t>
      </w:r>
      <w:r w:rsidRPr="000F3C92">
        <w:rPr>
          <w:rFonts w:asciiTheme="minorHAnsi" w:hAnsiTheme="minorHAnsi" w:cstheme="minorHAnsi"/>
          <w:iCs/>
          <w:color w:val="000000" w:themeColor="text1"/>
          <w:sz w:val="20"/>
          <w:szCs w:val="20"/>
          <w:lang w:val="es-ES_tradnl"/>
        </w:rPr>
        <w:t xml:space="preserve">la remoción del empedrado del ancho de la zanja a excavarse con el propósito de realizar la apertura de zanjas para la disposición de las tuberías de redes de gas. </w:t>
      </w:r>
      <w:bookmarkEnd w:id="20"/>
    </w:p>
    <w:p w:rsidR="00B15736" w:rsidRPr="000F3C92" w:rsidRDefault="00B15736" w:rsidP="00B15736">
      <w:pPr>
        <w:spacing w:before="100" w:beforeAutospacing="1" w:after="100" w:afterAutospacing="1"/>
        <w:jc w:val="both"/>
        <w:rPr>
          <w:rFonts w:asciiTheme="minorHAnsi" w:hAnsiTheme="minorHAnsi" w:cstheme="minorHAnsi"/>
          <w:iCs/>
          <w:color w:val="000000" w:themeColor="text1"/>
          <w:sz w:val="20"/>
          <w:szCs w:val="20"/>
          <w:lang w:val="es-ES_tradnl"/>
        </w:rPr>
      </w:pPr>
      <w:r w:rsidRPr="000F3C92">
        <w:rPr>
          <w:rFonts w:asciiTheme="minorHAnsi" w:hAnsiTheme="minorHAnsi" w:cstheme="minorHAnsi"/>
          <w:color w:val="000000" w:themeColor="text1"/>
          <w:sz w:val="20"/>
          <w:szCs w:val="20"/>
        </w:rPr>
        <w:t>En caso de encontrar pequeñas estructuras asociadas, como ser vaciados de cemento de pequeño espesor de baja resistencia, se realizará el picado de estas estructuras como parte de este ítem o cuando el SUPERVISOR lo indique y vea conveniente.</w:t>
      </w:r>
    </w:p>
    <w:p w:rsidR="00B15736" w:rsidRPr="000F3C92" w:rsidRDefault="00B15736" w:rsidP="00036DA1">
      <w:pPr>
        <w:pStyle w:val="Estilo1"/>
        <w:numPr>
          <w:ilvl w:val="1"/>
          <w:numId w:val="26"/>
        </w:numPr>
        <w:spacing w:before="100" w:beforeAutospacing="1" w:after="100" w:afterAutospacing="1" w:line="276" w:lineRule="auto"/>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MATERIALES, HERRAMIENTAS Y EQUIPO.</w:t>
      </w:r>
    </w:p>
    <w:p w:rsidR="00B15736" w:rsidRPr="000F3C92" w:rsidRDefault="00B15736" w:rsidP="00B15736">
      <w:pPr>
        <w:spacing w:before="100" w:beforeAutospacing="1" w:after="100" w:afterAutospacing="1"/>
        <w:jc w:val="both"/>
        <w:rPr>
          <w:rFonts w:asciiTheme="minorHAnsi" w:hAnsiTheme="minorHAnsi" w:cstheme="minorHAnsi"/>
          <w:color w:val="000000" w:themeColor="text1"/>
          <w:kern w:val="28"/>
          <w:sz w:val="20"/>
          <w:szCs w:val="20"/>
          <w:lang w:val="es-ES_tradnl"/>
        </w:rPr>
      </w:pPr>
      <w:r w:rsidRPr="000F3C92">
        <w:rPr>
          <w:rFonts w:asciiTheme="minorHAnsi" w:hAnsiTheme="minorHAnsi" w:cstheme="minorHAnsi"/>
          <w:color w:val="000000" w:themeColor="text1"/>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B15736" w:rsidRPr="000F3C92" w:rsidRDefault="00B15736" w:rsidP="00036DA1">
      <w:pPr>
        <w:pStyle w:val="Estilo1"/>
        <w:numPr>
          <w:ilvl w:val="1"/>
          <w:numId w:val="26"/>
        </w:numPr>
        <w:spacing w:before="100" w:beforeAutospacing="1" w:after="100" w:afterAutospacing="1" w:line="276" w:lineRule="auto"/>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PROCEDIMIENTO PARA LA EJECUCIÓN</w:t>
      </w:r>
    </w:p>
    <w:p w:rsidR="00B15736" w:rsidRPr="000F3C92" w:rsidRDefault="00B15736" w:rsidP="00B15736">
      <w:pPr>
        <w:spacing w:before="100" w:beforeAutospacing="1" w:after="100" w:afterAutospacing="1"/>
        <w:jc w:val="both"/>
        <w:rPr>
          <w:rFonts w:asciiTheme="minorHAnsi" w:eastAsia="Arial Unicode MS" w:hAnsiTheme="minorHAnsi" w:cstheme="minorHAnsi"/>
          <w:color w:val="000000" w:themeColor="text1"/>
          <w:sz w:val="20"/>
          <w:szCs w:val="20"/>
          <w:lang w:val="es-ES_tradnl"/>
        </w:rPr>
      </w:pPr>
      <w:bookmarkStart w:id="21" w:name="_Toc314666524"/>
      <w:r w:rsidRPr="000F3C92">
        <w:rPr>
          <w:rFonts w:asciiTheme="minorHAnsi" w:eastAsia="Arial Unicode MS" w:hAnsiTheme="minorHAnsi" w:cstheme="minorHAnsi"/>
          <w:color w:val="000000" w:themeColor="text1"/>
          <w:sz w:val="20"/>
          <w:szCs w:val="20"/>
          <w:lang w:val="es-ES_tradnl"/>
        </w:rPr>
        <w:t>Previo al retiro del material deberá hacerse un reporte fotográfico a detalle con el fin de tener un antes y un después de la zona a ser intervenida.</w:t>
      </w:r>
      <w:bookmarkStart w:id="22" w:name="_Toc314666525"/>
      <w:bookmarkEnd w:id="21"/>
      <w:r w:rsidRPr="000F3C92">
        <w:rPr>
          <w:rFonts w:asciiTheme="minorHAnsi" w:eastAsia="Arial Unicode MS" w:hAnsiTheme="minorHAnsi" w:cstheme="minorHAnsi"/>
          <w:color w:val="000000" w:themeColor="text1"/>
          <w:sz w:val="20"/>
          <w:szCs w:val="20"/>
          <w:lang w:val="es-ES_tradnl"/>
        </w:rPr>
        <w:t xml:space="preserve"> </w:t>
      </w:r>
    </w:p>
    <w:p w:rsidR="00B15736" w:rsidRPr="000F3C92" w:rsidRDefault="00B15736" w:rsidP="00B15736">
      <w:pPr>
        <w:spacing w:before="100" w:beforeAutospacing="1" w:after="100" w:afterAutospacing="1"/>
        <w:jc w:val="both"/>
        <w:rPr>
          <w:rFonts w:asciiTheme="minorHAnsi" w:eastAsia="Arial Unicode MS" w:hAnsiTheme="minorHAnsi" w:cstheme="minorHAnsi"/>
          <w:color w:val="000000" w:themeColor="text1"/>
          <w:sz w:val="20"/>
          <w:szCs w:val="20"/>
          <w:lang w:val="es-ES_tradnl"/>
        </w:rPr>
      </w:pPr>
      <w:r w:rsidRPr="000F3C92">
        <w:rPr>
          <w:rFonts w:asciiTheme="minorHAnsi" w:eastAsia="Arial Unicode MS" w:hAnsiTheme="minorHAnsi" w:cstheme="minorHAnsi"/>
          <w:color w:val="000000" w:themeColor="text1"/>
          <w:sz w:val="20"/>
          <w:szCs w:val="20"/>
          <w:lang w:val="es-ES_tradnl"/>
        </w:rPr>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todos los elementos dañados sin exigir pago extra.</w:t>
      </w:r>
      <w:bookmarkStart w:id="23" w:name="_Toc314666526"/>
      <w:bookmarkEnd w:id="22"/>
      <w:r w:rsidRPr="000F3C92">
        <w:rPr>
          <w:rFonts w:asciiTheme="minorHAnsi" w:eastAsia="Arial Unicode MS" w:hAnsiTheme="minorHAnsi" w:cstheme="minorHAnsi"/>
          <w:color w:val="000000" w:themeColor="text1"/>
          <w:sz w:val="20"/>
          <w:szCs w:val="20"/>
          <w:lang w:val="es-ES_tradnl"/>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23"/>
      <w:r w:rsidRPr="000F3C92">
        <w:rPr>
          <w:rFonts w:asciiTheme="minorHAnsi" w:eastAsia="Arial Unicode MS" w:hAnsiTheme="minorHAnsi" w:cstheme="minorHAnsi"/>
          <w:color w:val="000000" w:themeColor="text1"/>
          <w:sz w:val="20"/>
          <w:szCs w:val="20"/>
          <w:lang w:val="es-ES_tradnl"/>
        </w:rPr>
        <w:t>.</w:t>
      </w:r>
    </w:p>
    <w:p w:rsidR="00B15736" w:rsidRPr="000F3C92" w:rsidRDefault="00B15736" w:rsidP="00B15736">
      <w:pPr>
        <w:autoSpaceDE w:val="0"/>
        <w:autoSpaceDN w:val="0"/>
        <w:adjustRightInd w:val="0"/>
        <w:spacing w:before="100" w:beforeAutospacing="1" w:after="100" w:afterAutospacing="1"/>
        <w:jc w:val="both"/>
        <w:rPr>
          <w:rFonts w:asciiTheme="minorHAnsi" w:eastAsia="Arial Unicode MS" w:hAnsiTheme="minorHAnsi" w:cstheme="minorHAnsi"/>
          <w:color w:val="000000" w:themeColor="text1"/>
          <w:sz w:val="20"/>
          <w:szCs w:val="20"/>
          <w:lang w:val="es-ES_tradnl"/>
        </w:rPr>
      </w:pPr>
      <w:r w:rsidRPr="000F3C92">
        <w:rPr>
          <w:rFonts w:asciiTheme="minorHAnsi" w:eastAsia="Arial Unicode MS" w:hAnsiTheme="minorHAnsi" w:cstheme="minorHAnsi"/>
          <w:color w:val="000000" w:themeColor="text1"/>
          <w:sz w:val="20"/>
          <w:szCs w:val="20"/>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DC4485" w:rsidRPr="000F3C92" w:rsidRDefault="00DC4485" w:rsidP="00B15736">
      <w:pPr>
        <w:autoSpaceDE w:val="0"/>
        <w:autoSpaceDN w:val="0"/>
        <w:adjustRightInd w:val="0"/>
        <w:spacing w:before="100" w:beforeAutospacing="1" w:after="100" w:afterAutospacing="1"/>
        <w:jc w:val="both"/>
        <w:rPr>
          <w:rFonts w:asciiTheme="minorHAnsi" w:eastAsia="Arial Unicode MS" w:hAnsiTheme="minorHAnsi" w:cstheme="minorHAnsi"/>
          <w:color w:val="000000" w:themeColor="text1"/>
          <w:sz w:val="20"/>
          <w:szCs w:val="20"/>
          <w:lang w:val="es-ES_tradnl"/>
        </w:rPr>
      </w:pPr>
    </w:p>
    <w:p w:rsidR="00DC4485" w:rsidRPr="000F3C92" w:rsidRDefault="00DC4485" w:rsidP="00B15736">
      <w:pPr>
        <w:autoSpaceDE w:val="0"/>
        <w:autoSpaceDN w:val="0"/>
        <w:adjustRightInd w:val="0"/>
        <w:spacing w:before="100" w:beforeAutospacing="1" w:after="100" w:afterAutospacing="1"/>
        <w:jc w:val="both"/>
        <w:rPr>
          <w:rFonts w:asciiTheme="minorHAnsi" w:eastAsia="Arial Unicode MS" w:hAnsiTheme="minorHAnsi" w:cstheme="minorHAnsi"/>
          <w:color w:val="000000" w:themeColor="text1"/>
          <w:sz w:val="20"/>
          <w:szCs w:val="20"/>
          <w:lang w:val="es-ES_tradnl"/>
        </w:rPr>
      </w:pPr>
    </w:p>
    <w:p w:rsidR="00B15736" w:rsidRPr="000F3C92" w:rsidRDefault="00B15736" w:rsidP="00036DA1">
      <w:pPr>
        <w:pStyle w:val="Estilo1"/>
        <w:numPr>
          <w:ilvl w:val="1"/>
          <w:numId w:val="26"/>
        </w:numPr>
        <w:spacing w:before="100" w:beforeAutospacing="1" w:after="100" w:afterAutospacing="1" w:line="276" w:lineRule="auto"/>
        <w:rPr>
          <w:rFonts w:asciiTheme="minorHAnsi" w:hAnsiTheme="minorHAnsi" w:cstheme="minorHAnsi"/>
          <w:color w:val="000000" w:themeColor="text1"/>
          <w:kern w:val="28"/>
          <w:sz w:val="20"/>
          <w:szCs w:val="20"/>
        </w:rPr>
      </w:pPr>
      <w:r w:rsidRPr="000F3C92">
        <w:rPr>
          <w:rFonts w:asciiTheme="minorHAnsi" w:hAnsiTheme="minorHAnsi" w:cstheme="minorHAnsi"/>
          <w:color w:val="000000" w:themeColor="text1"/>
          <w:kern w:val="28"/>
          <w:sz w:val="20"/>
          <w:szCs w:val="20"/>
        </w:rPr>
        <w:lastRenderedPageBreak/>
        <w:t>MEDIDAS DE MITIGACION AMBIENTAL</w:t>
      </w:r>
    </w:p>
    <w:p w:rsidR="00B15736" w:rsidRPr="000F3C92" w:rsidRDefault="00B15736" w:rsidP="00B15736">
      <w:pPr>
        <w:contextualSpacing/>
        <w:jc w:val="both"/>
        <w:rPr>
          <w:rFonts w:asciiTheme="minorHAnsi" w:hAnsiTheme="minorHAnsi" w:cstheme="minorHAnsi"/>
          <w:color w:val="000000" w:themeColor="text1"/>
          <w:kern w:val="28"/>
          <w:sz w:val="20"/>
          <w:szCs w:val="20"/>
        </w:rPr>
      </w:pPr>
      <w:r w:rsidRPr="000F3C92">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15736" w:rsidRPr="000F3C92" w:rsidRDefault="00B15736" w:rsidP="00B15736">
      <w:pPr>
        <w:contextualSpacing/>
        <w:jc w:val="both"/>
        <w:rPr>
          <w:rFonts w:asciiTheme="minorHAnsi" w:hAnsiTheme="minorHAnsi" w:cstheme="minorHAnsi"/>
          <w:color w:val="000000" w:themeColor="text1"/>
          <w:kern w:val="28"/>
          <w:sz w:val="20"/>
          <w:szCs w:val="20"/>
        </w:rPr>
      </w:pPr>
    </w:p>
    <w:p w:rsidR="00B15736" w:rsidRPr="000F3C92" w:rsidRDefault="00B15736" w:rsidP="00B15736">
      <w:pPr>
        <w:contextualSpacing/>
        <w:jc w:val="both"/>
        <w:rPr>
          <w:rFonts w:asciiTheme="minorHAnsi" w:hAnsiTheme="minorHAnsi" w:cstheme="minorHAnsi"/>
          <w:color w:val="000000" w:themeColor="text1"/>
          <w:kern w:val="28"/>
          <w:sz w:val="20"/>
          <w:szCs w:val="20"/>
        </w:rPr>
      </w:pPr>
      <w:r w:rsidRPr="000F3C92">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15736" w:rsidRPr="000F3C92" w:rsidRDefault="00B15736" w:rsidP="00B15736">
      <w:pPr>
        <w:contextualSpacing/>
        <w:jc w:val="both"/>
        <w:rPr>
          <w:rFonts w:asciiTheme="minorHAnsi" w:hAnsiTheme="minorHAnsi" w:cstheme="minorHAnsi"/>
          <w:color w:val="000000" w:themeColor="text1"/>
          <w:kern w:val="28"/>
          <w:sz w:val="20"/>
          <w:szCs w:val="20"/>
        </w:rPr>
      </w:pPr>
    </w:p>
    <w:p w:rsidR="00B15736" w:rsidRPr="000F3C92" w:rsidRDefault="00B15736" w:rsidP="00B15736">
      <w:pPr>
        <w:contextualSpacing/>
        <w:jc w:val="both"/>
        <w:rPr>
          <w:rFonts w:asciiTheme="minorHAnsi" w:hAnsiTheme="minorHAnsi" w:cstheme="minorHAnsi"/>
          <w:color w:val="000000" w:themeColor="text1"/>
          <w:kern w:val="28"/>
          <w:sz w:val="20"/>
          <w:szCs w:val="20"/>
        </w:rPr>
      </w:pPr>
      <w:r w:rsidRPr="000F3C92">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15736" w:rsidRPr="000F3C92" w:rsidRDefault="00B15736" w:rsidP="00B15736">
      <w:pPr>
        <w:contextualSpacing/>
        <w:jc w:val="both"/>
        <w:rPr>
          <w:rFonts w:asciiTheme="minorHAnsi" w:hAnsiTheme="minorHAnsi" w:cstheme="minorHAnsi"/>
          <w:color w:val="000000" w:themeColor="text1"/>
          <w:kern w:val="28"/>
          <w:sz w:val="20"/>
          <w:szCs w:val="20"/>
        </w:rPr>
      </w:pPr>
    </w:p>
    <w:p w:rsidR="00B15736" w:rsidRPr="000F3C92" w:rsidRDefault="00B15736" w:rsidP="00B15736">
      <w:pPr>
        <w:contextualSpacing/>
        <w:jc w:val="both"/>
        <w:rPr>
          <w:rFonts w:asciiTheme="minorHAnsi" w:hAnsiTheme="minorHAnsi" w:cstheme="minorHAnsi"/>
          <w:color w:val="000000" w:themeColor="text1"/>
          <w:kern w:val="28"/>
          <w:sz w:val="20"/>
          <w:szCs w:val="20"/>
        </w:rPr>
      </w:pPr>
      <w:r w:rsidRPr="000F3C92">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B15736" w:rsidRPr="000F3C92" w:rsidRDefault="00B15736" w:rsidP="00036DA1">
      <w:pPr>
        <w:pStyle w:val="Estilo1"/>
        <w:numPr>
          <w:ilvl w:val="1"/>
          <w:numId w:val="26"/>
        </w:numPr>
        <w:spacing w:before="100" w:beforeAutospacing="1" w:after="100" w:afterAutospacing="1" w:line="276" w:lineRule="auto"/>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MEDICIÓN Y FORMA DE PAGO</w:t>
      </w:r>
      <w:bookmarkStart w:id="24" w:name="_Toc314666527"/>
      <w:r w:rsidRPr="000F3C92">
        <w:rPr>
          <w:rFonts w:asciiTheme="minorHAnsi" w:hAnsiTheme="minorHAnsi" w:cstheme="minorHAnsi"/>
          <w:color w:val="000000" w:themeColor="text1"/>
          <w:sz w:val="20"/>
          <w:szCs w:val="20"/>
        </w:rPr>
        <w:t>.</w:t>
      </w:r>
      <w:bookmarkEnd w:id="24"/>
    </w:p>
    <w:p w:rsidR="00B15736" w:rsidRPr="000F3C92" w:rsidRDefault="00B15736" w:rsidP="00B15736">
      <w:pPr>
        <w:pStyle w:val="Estilo1"/>
        <w:spacing w:before="100" w:beforeAutospacing="1" w:after="100" w:afterAutospacing="1" w:line="276" w:lineRule="auto"/>
        <w:rPr>
          <w:rFonts w:asciiTheme="minorHAnsi" w:hAnsiTheme="minorHAnsi" w:cstheme="minorHAnsi"/>
          <w:b w:val="0"/>
          <w:color w:val="000000" w:themeColor="text1"/>
          <w:sz w:val="20"/>
          <w:szCs w:val="20"/>
        </w:rPr>
      </w:pPr>
      <w:r w:rsidRPr="000F3C92">
        <w:rPr>
          <w:rFonts w:asciiTheme="minorHAnsi" w:hAnsiTheme="minorHAnsi" w:cstheme="minorHAnsi"/>
          <w:b w:val="0"/>
          <w:color w:val="000000" w:themeColor="text1"/>
          <w:kern w:val="28"/>
          <w:sz w:val="20"/>
          <w:szCs w:val="20"/>
        </w:rPr>
        <w:t xml:space="preserve">La remoción de Empedrado será medido en </w:t>
      </w:r>
      <w:r w:rsidRPr="000F3C92">
        <w:rPr>
          <w:rFonts w:asciiTheme="minorHAnsi" w:hAnsiTheme="minorHAnsi" w:cstheme="minorHAnsi"/>
          <w:b w:val="0"/>
          <w:color w:val="000000" w:themeColor="text1"/>
          <w:sz w:val="20"/>
          <w:szCs w:val="20"/>
        </w:rPr>
        <w:t>metros cuadrados</w:t>
      </w:r>
      <w:r w:rsidRPr="000F3C92">
        <w:rPr>
          <w:rFonts w:asciiTheme="minorHAnsi" w:hAnsiTheme="minorHAnsi" w:cstheme="minorHAnsi"/>
          <w:b w:val="0"/>
          <w:color w:val="000000" w:themeColor="text1"/>
          <w:kern w:val="28"/>
          <w:sz w:val="20"/>
          <w:szCs w:val="20"/>
        </w:rPr>
        <w:t xml:space="preserve">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1E2BFF" w:rsidRPr="000F3C92" w:rsidRDefault="001E2BFF" w:rsidP="008C0A92">
      <w:pPr>
        <w:pStyle w:val="Prrafodelista"/>
        <w:keepNext/>
        <w:keepLines/>
        <w:numPr>
          <w:ilvl w:val="0"/>
          <w:numId w:val="59"/>
        </w:numPr>
        <w:spacing w:before="200" w:line="276" w:lineRule="auto"/>
        <w:jc w:val="both"/>
        <w:outlineLvl w:val="1"/>
        <w:rPr>
          <w:rFonts w:asciiTheme="minorHAnsi" w:eastAsiaTheme="majorEastAsia" w:hAnsiTheme="minorHAnsi" w:cstheme="minorHAnsi"/>
          <w:b/>
          <w:color w:val="000000" w:themeColor="text1"/>
          <w:sz w:val="20"/>
          <w:szCs w:val="20"/>
        </w:rPr>
      </w:pPr>
      <w:r w:rsidRPr="000F3C92">
        <w:rPr>
          <w:rFonts w:asciiTheme="minorHAnsi" w:eastAsiaTheme="majorEastAsia" w:hAnsiTheme="minorHAnsi" w:cstheme="minorHAnsi"/>
          <w:b/>
          <w:color w:val="000000" w:themeColor="text1"/>
          <w:sz w:val="20"/>
          <w:szCs w:val="20"/>
        </w:rPr>
        <w:t xml:space="preserve">REMOCIÓN DE LOSETA, ADOQUÍN Y/O PIEDRA COMANCHE </w:t>
      </w:r>
    </w:p>
    <w:p w:rsidR="001E2BFF" w:rsidRPr="000F3C92" w:rsidRDefault="001E2BFF" w:rsidP="001E2BFF">
      <w:pPr>
        <w:jc w:val="both"/>
        <w:rPr>
          <w:rFonts w:asciiTheme="minorHAnsi" w:hAnsiTheme="minorHAnsi" w:cstheme="minorHAnsi"/>
          <w:b/>
          <w:color w:val="000000" w:themeColor="text1"/>
          <w:sz w:val="20"/>
          <w:szCs w:val="20"/>
          <w:vertAlign w:val="superscript"/>
        </w:rPr>
      </w:pPr>
      <w:r w:rsidRPr="000F3C92">
        <w:rPr>
          <w:rFonts w:asciiTheme="minorHAnsi" w:hAnsiTheme="minorHAnsi" w:cstheme="minorHAnsi"/>
          <w:b/>
          <w:color w:val="000000" w:themeColor="text1"/>
          <w:sz w:val="20"/>
          <w:szCs w:val="20"/>
        </w:rPr>
        <w:t xml:space="preserve">UNIDAD: </w:t>
      </w:r>
      <w:r w:rsidR="002376BD">
        <w:rPr>
          <w:rFonts w:asciiTheme="minorHAnsi" w:hAnsiTheme="minorHAnsi" w:cstheme="minorHAnsi"/>
          <w:b/>
          <w:color w:val="000000" w:themeColor="text1"/>
          <w:sz w:val="20"/>
          <w:szCs w:val="20"/>
        </w:rPr>
        <w:t>M2</w:t>
      </w:r>
    </w:p>
    <w:p w:rsidR="001E2BFF" w:rsidRPr="000F3C92" w:rsidRDefault="001E2BFF" w:rsidP="008C0A92">
      <w:pPr>
        <w:keepNext/>
        <w:keepLines/>
        <w:numPr>
          <w:ilvl w:val="1"/>
          <w:numId w:val="56"/>
        </w:numPr>
        <w:spacing w:before="200" w:line="276" w:lineRule="auto"/>
        <w:jc w:val="both"/>
        <w:outlineLvl w:val="1"/>
        <w:rPr>
          <w:rFonts w:asciiTheme="minorHAnsi" w:eastAsiaTheme="majorEastAsia" w:hAnsiTheme="minorHAnsi" w:cstheme="minorHAnsi"/>
          <w:b/>
          <w:iCs/>
          <w:color w:val="000000" w:themeColor="text1"/>
          <w:sz w:val="20"/>
          <w:szCs w:val="20"/>
          <w:lang w:val="es-ES_tradnl"/>
        </w:rPr>
      </w:pPr>
      <w:r w:rsidRPr="000F3C92">
        <w:rPr>
          <w:rFonts w:asciiTheme="minorHAnsi" w:eastAsiaTheme="majorEastAsia" w:hAnsiTheme="minorHAnsi" w:cstheme="minorHAnsi"/>
          <w:b/>
          <w:iCs/>
          <w:color w:val="000000" w:themeColor="text1"/>
          <w:sz w:val="20"/>
          <w:szCs w:val="20"/>
          <w:lang w:val="es-ES_tradnl"/>
        </w:rPr>
        <w:t xml:space="preserve">   DEFINICIÓN</w:t>
      </w:r>
    </w:p>
    <w:p w:rsidR="001E2BFF" w:rsidRPr="000F3C92" w:rsidRDefault="001E2BFF" w:rsidP="001E2BFF">
      <w:pPr>
        <w:autoSpaceDE w:val="0"/>
        <w:autoSpaceDN w:val="0"/>
        <w:adjustRightInd w:val="0"/>
        <w:jc w:val="both"/>
        <w:rPr>
          <w:rFonts w:asciiTheme="minorHAnsi" w:hAnsiTheme="minorHAnsi" w:cstheme="minorHAnsi"/>
          <w:iCs/>
          <w:color w:val="000000" w:themeColor="text1"/>
          <w:sz w:val="20"/>
          <w:szCs w:val="20"/>
          <w:lang w:val="es-ES_tradnl"/>
        </w:rPr>
      </w:pPr>
      <w:r w:rsidRPr="000F3C92">
        <w:rPr>
          <w:rFonts w:asciiTheme="minorHAnsi" w:hAnsiTheme="minorHAnsi" w:cstheme="minorHAnsi"/>
          <w:iCs/>
          <w:color w:val="000000" w:themeColor="text1"/>
          <w:sz w:val="20"/>
          <w:szCs w:val="20"/>
          <w:lang w:val="es-ES_tradnl"/>
        </w:rPr>
        <w:t>Comprende el trabajo para remover la loseta, adoquín, y/o piedra comanche de acuerdo con los planos de construcción y/o instrucciones del SUPERVISOR DE OBRA, de esta manera descubrir el terreno definido en el replanteo para la ejecución de los trabajos  correspondiente a la red secundaria.</w:t>
      </w:r>
      <w:r w:rsidRPr="000F3C92">
        <w:rPr>
          <w:rFonts w:asciiTheme="minorHAnsi" w:hAnsiTheme="minorHAnsi" w:cstheme="minorHAnsi"/>
          <w:iCs/>
          <w:color w:val="000000" w:themeColor="text1"/>
          <w:sz w:val="20"/>
          <w:szCs w:val="20"/>
          <w:lang w:val="es-ES_tradnl"/>
        </w:rPr>
        <w:cr/>
      </w:r>
    </w:p>
    <w:p w:rsidR="001E2BFF" w:rsidRPr="000F3C92" w:rsidRDefault="001E2BFF" w:rsidP="008C0A92">
      <w:pPr>
        <w:keepNext/>
        <w:keepLines/>
        <w:numPr>
          <w:ilvl w:val="1"/>
          <w:numId w:val="57"/>
        </w:numPr>
        <w:spacing w:before="200" w:line="276" w:lineRule="auto"/>
        <w:jc w:val="both"/>
        <w:outlineLvl w:val="1"/>
        <w:rPr>
          <w:rFonts w:asciiTheme="minorHAnsi" w:eastAsiaTheme="majorEastAsia" w:hAnsiTheme="minorHAnsi" w:cstheme="minorHAnsi"/>
          <w:b/>
          <w:iCs/>
          <w:color w:val="000000" w:themeColor="text1"/>
          <w:sz w:val="20"/>
          <w:szCs w:val="20"/>
          <w:lang w:val="es-ES_tradnl"/>
        </w:rPr>
      </w:pPr>
      <w:r w:rsidRPr="000F3C92">
        <w:rPr>
          <w:rFonts w:asciiTheme="minorHAnsi" w:eastAsiaTheme="majorEastAsia" w:hAnsiTheme="minorHAnsi" w:cstheme="minorHAnsi"/>
          <w:b/>
          <w:iCs/>
          <w:color w:val="000000" w:themeColor="text1"/>
          <w:sz w:val="20"/>
          <w:szCs w:val="20"/>
          <w:lang w:val="es-ES_tradnl"/>
        </w:rPr>
        <w:lastRenderedPageBreak/>
        <w:t xml:space="preserve"> MATERIALES, HERRAMIENTAS Y EQUIPO</w:t>
      </w:r>
    </w:p>
    <w:p w:rsidR="001E2BFF" w:rsidRPr="000F3C92" w:rsidRDefault="001E2BFF" w:rsidP="001E2BFF">
      <w:pPr>
        <w:spacing w:before="100" w:beforeAutospacing="1" w:after="100" w:afterAutospacing="1"/>
        <w:jc w:val="both"/>
        <w:rPr>
          <w:rFonts w:asciiTheme="minorHAnsi" w:hAnsiTheme="minorHAnsi" w:cstheme="minorHAnsi"/>
          <w:color w:val="000000" w:themeColor="text1"/>
          <w:kern w:val="28"/>
          <w:sz w:val="20"/>
          <w:szCs w:val="20"/>
          <w:lang w:val="es-ES_tradnl"/>
        </w:rPr>
      </w:pPr>
      <w:r w:rsidRPr="000F3C92">
        <w:rPr>
          <w:rFonts w:asciiTheme="minorHAnsi" w:hAnsiTheme="minorHAnsi" w:cstheme="minorHAnsi"/>
          <w:color w:val="000000" w:themeColor="text1"/>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1E2BFF" w:rsidRPr="000F3C92" w:rsidRDefault="001E2BFF" w:rsidP="001E2BFF">
      <w:pPr>
        <w:autoSpaceDE w:val="0"/>
        <w:autoSpaceDN w:val="0"/>
        <w:adjustRightInd w:val="0"/>
        <w:jc w:val="both"/>
        <w:rPr>
          <w:rFonts w:asciiTheme="minorHAnsi" w:hAnsiTheme="minorHAnsi" w:cstheme="minorHAnsi"/>
          <w:b/>
          <w:iCs/>
          <w:color w:val="000000" w:themeColor="text1"/>
          <w:sz w:val="20"/>
          <w:szCs w:val="20"/>
          <w:lang w:val="es-ES_tradnl"/>
        </w:rPr>
      </w:pPr>
      <w:r w:rsidRPr="000F3C92">
        <w:rPr>
          <w:rFonts w:asciiTheme="minorHAnsi" w:hAnsiTheme="minorHAnsi" w:cstheme="minorHAnsi"/>
          <w:b/>
          <w:iCs/>
          <w:color w:val="000000" w:themeColor="text1"/>
          <w:sz w:val="20"/>
          <w:szCs w:val="20"/>
          <w:lang w:val="es-ES_tradnl"/>
        </w:rPr>
        <w:t>5.3  PROCEDIMIENTO PARA LA EJECUCIÓN</w:t>
      </w:r>
    </w:p>
    <w:p w:rsidR="001E2BFF" w:rsidRPr="000F3C92" w:rsidRDefault="001E2BFF" w:rsidP="001E2BFF">
      <w:pPr>
        <w:autoSpaceDE w:val="0"/>
        <w:autoSpaceDN w:val="0"/>
        <w:adjustRightInd w:val="0"/>
        <w:jc w:val="both"/>
        <w:rPr>
          <w:rFonts w:asciiTheme="minorHAnsi" w:hAnsiTheme="minorHAnsi" w:cstheme="minorHAnsi"/>
          <w:b/>
          <w:iCs/>
          <w:color w:val="000000" w:themeColor="text1"/>
          <w:sz w:val="20"/>
          <w:szCs w:val="20"/>
          <w:lang w:val="es-ES_tradnl"/>
        </w:rPr>
      </w:pPr>
    </w:p>
    <w:p w:rsidR="001E2BFF" w:rsidRPr="000F3C92" w:rsidRDefault="001E2BFF" w:rsidP="001E2BFF">
      <w:pPr>
        <w:autoSpaceDE w:val="0"/>
        <w:autoSpaceDN w:val="0"/>
        <w:adjustRightInd w:val="0"/>
        <w:jc w:val="both"/>
        <w:rPr>
          <w:rFonts w:asciiTheme="minorHAnsi" w:hAnsiTheme="minorHAnsi" w:cstheme="minorHAnsi"/>
          <w:b/>
          <w:iCs/>
          <w:color w:val="000000" w:themeColor="text1"/>
          <w:sz w:val="20"/>
          <w:szCs w:val="20"/>
          <w:lang w:val="es-ES_tradnl"/>
        </w:rPr>
      </w:pPr>
      <w:r w:rsidRPr="000F3C92">
        <w:rPr>
          <w:rFonts w:asciiTheme="minorHAnsi" w:eastAsia="Arial Unicode MS" w:hAnsiTheme="minorHAnsi" w:cstheme="minorHAnsi"/>
          <w:color w:val="000000" w:themeColor="text1"/>
          <w:sz w:val="20"/>
          <w:szCs w:val="20"/>
          <w:lang w:val="es-ES_tradnl"/>
        </w:rPr>
        <w:t xml:space="preserve">Previo a realizar la remoción del material deberá hacerse un reporte fotográfico a detalle con el fin de tener un antes y un después del sector a ser intervenido. El área de trabajo debe estar perfectamente señalizado incluyendo a las vías alternas de ser el caso. </w:t>
      </w:r>
    </w:p>
    <w:p w:rsidR="001E2BFF" w:rsidRPr="000F3C92" w:rsidRDefault="001E2BFF" w:rsidP="001E2BFF">
      <w:pPr>
        <w:autoSpaceDE w:val="0"/>
        <w:autoSpaceDN w:val="0"/>
        <w:adjustRightInd w:val="0"/>
        <w:jc w:val="both"/>
        <w:rPr>
          <w:rFonts w:asciiTheme="minorHAnsi" w:hAnsiTheme="minorHAnsi" w:cstheme="minorHAnsi"/>
          <w:iCs/>
          <w:color w:val="000000" w:themeColor="text1"/>
          <w:sz w:val="20"/>
          <w:szCs w:val="20"/>
          <w:lang w:val="es-ES_tradnl"/>
        </w:rPr>
      </w:pPr>
      <w:r w:rsidRPr="000F3C92">
        <w:rPr>
          <w:rFonts w:asciiTheme="minorHAnsi" w:hAnsiTheme="minorHAnsi" w:cstheme="minorHAnsi"/>
          <w:iCs/>
          <w:color w:val="000000" w:themeColor="text1"/>
          <w:sz w:val="20"/>
          <w:szCs w:val="20"/>
          <w:lang w:val="es-ES_tradnl"/>
        </w:rPr>
        <w:t>El retiro de la loseta, adoquín, y/o piedra comanche deberá ser manualmente y con el debido cuidado, para evitar daños al material encontrado, así como de los cordones de acera y otras obras civiles existentes, utilizando las herramientas apropiadas de tal manera de evitar el deterioro a mayores áreas al especificado por el SUPERVISOR DE OBRA, debiendo el CONTRATISTA reponer sin exigir pago extra, todos los elementos dañados.</w:t>
      </w:r>
    </w:p>
    <w:p w:rsidR="001E2BFF" w:rsidRPr="000F3C92" w:rsidRDefault="001E2BFF" w:rsidP="001E2BFF">
      <w:pPr>
        <w:autoSpaceDE w:val="0"/>
        <w:autoSpaceDN w:val="0"/>
        <w:adjustRightInd w:val="0"/>
        <w:jc w:val="both"/>
        <w:rPr>
          <w:rFonts w:asciiTheme="minorHAnsi" w:hAnsiTheme="minorHAnsi" w:cstheme="minorHAnsi"/>
          <w:iCs/>
          <w:color w:val="000000" w:themeColor="text1"/>
          <w:sz w:val="20"/>
          <w:szCs w:val="20"/>
          <w:lang w:val="es-ES_tradnl"/>
        </w:rPr>
      </w:pPr>
    </w:p>
    <w:p w:rsidR="001E2BFF" w:rsidRPr="000F3C92" w:rsidRDefault="001E2BFF" w:rsidP="001E2BFF">
      <w:pPr>
        <w:autoSpaceDE w:val="0"/>
        <w:autoSpaceDN w:val="0"/>
        <w:adjustRightInd w:val="0"/>
        <w:jc w:val="both"/>
        <w:rPr>
          <w:rFonts w:asciiTheme="minorHAnsi" w:hAnsiTheme="minorHAnsi" w:cstheme="minorHAnsi"/>
          <w:iCs/>
          <w:color w:val="000000" w:themeColor="text1"/>
          <w:sz w:val="20"/>
          <w:szCs w:val="20"/>
          <w:lang w:val="es-ES_tradnl"/>
        </w:rPr>
      </w:pPr>
      <w:r w:rsidRPr="000F3C92">
        <w:rPr>
          <w:rFonts w:asciiTheme="minorHAnsi" w:hAnsiTheme="minorHAnsi" w:cstheme="minorHAnsi"/>
          <w:iCs/>
          <w:color w:val="000000" w:themeColor="text1"/>
          <w:sz w:val="20"/>
          <w:szCs w:val="20"/>
          <w:lang w:val="es-ES_tradnl"/>
        </w:rPr>
        <w:t>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1E2BFF" w:rsidRPr="000F3C92" w:rsidRDefault="001E2BFF" w:rsidP="001E2BFF">
      <w:pPr>
        <w:autoSpaceDE w:val="0"/>
        <w:autoSpaceDN w:val="0"/>
        <w:adjustRightInd w:val="0"/>
        <w:jc w:val="both"/>
        <w:rPr>
          <w:rFonts w:asciiTheme="minorHAnsi" w:hAnsiTheme="minorHAnsi" w:cstheme="minorHAnsi"/>
          <w:iCs/>
          <w:color w:val="000000" w:themeColor="text1"/>
          <w:sz w:val="20"/>
          <w:szCs w:val="20"/>
          <w:lang w:val="es-ES_tradnl"/>
        </w:rPr>
      </w:pPr>
    </w:p>
    <w:p w:rsidR="001E2BFF" w:rsidRPr="000F3C92" w:rsidRDefault="001E2BFF" w:rsidP="001E2BFF">
      <w:pPr>
        <w:autoSpaceDE w:val="0"/>
        <w:autoSpaceDN w:val="0"/>
        <w:adjustRightInd w:val="0"/>
        <w:jc w:val="both"/>
        <w:rPr>
          <w:rFonts w:asciiTheme="minorHAnsi" w:hAnsiTheme="minorHAnsi" w:cstheme="minorHAnsi"/>
          <w:b/>
          <w:iCs/>
          <w:color w:val="000000" w:themeColor="text1"/>
          <w:sz w:val="20"/>
          <w:szCs w:val="20"/>
          <w:lang w:val="es-ES_tradnl"/>
        </w:rPr>
      </w:pPr>
      <w:r w:rsidRPr="000F3C92">
        <w:rPr>
          <w:rFonts w:asciiTheme="minorHAnsi" w:hAnsiTheme="minorHAnsi" w:cstheme="minorHAnsi"/>
          <w:b/>
          <w:iCs/>
          <w:color w:val="000000" w:themeColor="text1"/>
          <w:sz w:val="20"/>
          <w:szCs w:val="20"/>
          <w:lang w:val="es-ES_tradnl"/>
        </w:rPr>
        <w:t>5.4  MEDIDAS DE MITIGACION AMBIENTAL</w:t>
      </w:r>
    </w:p>
    <w:p w:rsidR="001E2BFF" w:rsidRPr="000F3C92" w:rsidRDefault="001E2BFF" w:rsidP="001E2BFF">
      <w:pPr>
        <w:contextualSpacing/>
        <w:jc w:val="both"/>
        <w:rPr>
          <w:rFonts w:asciiTheme="minorHAnsi" w:hAnsiTheme="minorHAnsi" w:cstheme="minorHAnsi"/>
          <w:color w:val="000000" w:themeColor="text1"/>
          <w:kern w:val="28"/>
          <w:sz w:val="20"/>
          <w:szCs w:val="20"/>
        </w:rPr>
      </w:pPr>
      <w:r w:rsidRPr="000F3C92">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E2BFF" w:rsidRPr="000F3C92" w:rsidRDefault="001E2BFF" w:rsidP="001E2BFF">
      <w:pPr>
        <w:contextualSpacing/>
        <w:jc w:val="both"/>
        <w:rPr>
          <w:rFonts w:asciiTheme="minorHAnsi" w:hAnsiTheme="minorHAnsi" w:cstheme="minorHAnsi"/>
          <w:color w:val="000000" w:themeColor="text1"/>
          <w:kern w:val="28"/>
          <w:sz w:val="20"/>
          <w:szCs w:val="20"/>
        </w:rPr>
      </w:pPr>
    </w:p>
    <w:p w:rsidR="001E2BFF" w:rsidRPr="000F3C92" w:rsidRDefault="001E2BFF" w:rsidP="001E2BFF">
      <w:pPr>
        <w:contextualSpacing/>
        <w:jc w:val="both"/>
        <w:rPr>
          <w:rFonts w:asciiTheme="minorHAnsi" w:hAnsiTheme="minorHAnsi" w:cstheme="minorHAnsi"/>
          <w:color w:val="000000" w:themeColor="text1"/>
          <w:kern w:val="28"/>
          <w:sz w:val="20"/>
          <w:szCs w:val="20"/>
        </w:rPr>
      </w:pPr>
      <w:r w:rsidRPr="000F3C92">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E2BFF" w:rsidRPr="000F3C92" w:rsidRDefault="001E2BFF" w:rsidP="001E2BFF">
      <w:pPr>
        <w:contextualSpacing/>
        <w:jc w:val="both"/>
        <w:rPr>
          <w:rFonts w:asciiTheme="minorHAnsi" w:hAnsiTheme="minorHAnsi" w:cstheme="minorHAnsi"/>
          <w:color w:val="000000" w:themeColor="text1"/>
          <w:kern w:val="28"/>
          <w:sz w:val="20"/>
          <w:szCs w:val="20"/>
        </w:rPr>
      </w:pPr>
    </w:p>
    <w:p w:rsidR="001E2BFF" w:rsidRPr="000F3C92" w:rsidRDefault="001E2BFF" w:rsidP="001E2BFF">
      <w:pPr>
        <w:contextualSpacing/>
        <w:jc w:val="both"/>
        <w:rPr>
          <w:rFonts w:asciiTheme="minorHAnsi" w:hAnsiTheme="minorHAnsi" w:cstheme="minorHAnsi"/>
          <w:color w:val="000000" w:themeColor="text1"/>
          <w:kern w:val="28"/>
          <w:sz w:val="20"/>
          <w:szCs w:val="20"/>
        </w:rPr>
      </w:pPr>
      <w:r w:rsidRPr="000F3C92">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E2BFF" w:rsidRPr="000F3C92" w:rsidRDefault="001E2BFF" w:rsidP="001E2BFF">
      <w:pPr>
        <w:contextualSpacing/>
        <w:jc w:val="both"/>
        <w:rPr>
          <w:rFonts w:asciiTheme="minorHAnsi" w:hAnsiTheme="minorHAnsi" w:cstheme="minorHAnsi"/>
          <w:color w:val="000000" w:themeColor="text1"/>
          <w:kern w:val="28"/>
          <w:sz w:val="20"/>
          <w:szCs w:val="20"/>
        </w:rPr>
      </w:pPr>
    </w:p>
    <w:p w:rsidR="001E2BFF" w:rsidRPr="000F3C92" w:rsidRDefault="001E2BFF" w:rsidP="001E2BFF">
      <w:pPr>
        <w:contextualSpacing/>
        <w:jc w:val="both"/>
        <w:rPr>
          <w:rFonts w:asciiTheme="minorHAnsi" w:hAnsiTheme="minorHAnsi" w:cstheme="minorHAnsi"/>
          <w:color w:val="000000" w:themeColor="text1"/>
          <w:kern w:val="28"/>
          <w:sz w:val="20"/>
          <w:szCs w:val="20"/>
        </w:rPr>
      </w:pPr>
      <w:r w:rsidRPr="000F3C92">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1E2BFF" w:rsidRPr="000F3C92" w:rsidRDefault="001E2BFF" w:rsidP="001E2BFF">
      <w:pPr>
        <w:autoSpaceDE w:val="0"/>
        <w:autoSpaceDN w:val="0"/>
        <w:adjustRightInd w:val="0"/>
        <w:jc w:val="both"/>
        <w:rPr>
          <w:rFonts w:asciiTheme="minorHAnsi" w:hAnsiTheme="minorHAnsi" w:cstheme="minorHAnsi"/>
          <w:b/>
          <w:iCs/>
          <w:color w:val="000000" w:themeColor="text1"/>
          <w:sz w:val="20"/>
          <w:szCs w:val="20"/>
          <w:lang w:val="es-ES_tradnl"/>
        </w:rPr>
      </w:pPr>
      <w:r w:rsidRPr="000F3C92">
        <w:rPr>
          <w:rFonts w:asciiTheme="minorHAnsi" w:hAnsiTheme="minorHAnsi" w:cstheme="minorHAnsi"/>
          <w:b/>
          <w:iCs/>
          <w:color w:val="000000" w:themeColor="text1"/>
          <w:sz w:val="20"/>
          <w:szCs w:val="20"/>
          <w:lang w:val="es-ES_tradnl"/>
        </w:rPr>
        <w:lastRenderedPageBreak/>
        <w:t>5.5  MEDICIÓN Y FORMA DE PAGO</w:t>
      </w:r>
    </w:p>
    <w:p w:rsidR="001E2BFF" w:rsidRPr="000F3C92" w:rsidRDefault="001E2BFF" w:rsidP="001E2BFF">
      <w:pPr>
        <w:autoSpaceDE w:val="0"/>
        <w:autoSpaceDN w:val="0"/>
        <w:adjustRightInd w:val="0"/>
        <w:jc w:val="both"/>
        <w:rPr>
          <w:rFonts w:asciiTheme="minorHAnsi" w:hAnsiTheme="minorHAnsi" w:cstheme="minorHAnsi"/>
          <w:iCs/>
          <w:color w:val="000000" w:themeColor="text1"/>
          <w:sz w:val="20"/>
          <w:szCs w:val="20"/>
          <w:lang w:val="es-ES_tradnl"/>
        </w:rPr>
      </w:pPr>
    </w:p>
    <w:p w:rsidR="001E2BFF" w:rsidRPr="000F3C92" w:rsidRDefault="001E2BFF" w:rsidP="001E2BFF">
      <w:pPr>
        <w:autoSpaceDE w:val="0"/>
        <w:autoSpaceDN w:val="0"/>
        <w:adjustRightInd w:val="0"/>
        <w:jc w:val="both"/>
        <w:rPr>
          <w:rFonts w:asciiTheme="minorHAnsi" w:hAnsiTheme="minorHAnsi" w:cstheme="minorHAnsi"/>
          <w:iCs/>
          <w:color w:val="000000" w:themeColor="text1"/>
          <w:sz w:val="20"/>
          <w:szCs w:val="20"/>
          <w:lang w:val="es-ES_tradnl"/>
        </w:rPr>
      </w:pPr>
      <w:r w:rsidRPr="000F3C92">
        <w:rPr>
          <w:rFonts w:asciiTheme="minorHAnsi" w:hAnsiTheme="minorHAnsi" w:cstheme="minorHAnsi"/>
          <w:iCs/>
          <w:color w:val="000000" w:themeColor="text1"/>
          <w:sz w:val="20"/>
          <w:szCs w:val="20"/>
          <w:lang w:val="es-ES_tradnl"/>
        </w:rPr>
        <w:t>El retiro de la loseta, adoquín, y/o piedra comanche, se medirá en metros cuadrados, tomando en cuenta únicamente los volúmenes netos ejecutados, de acuerdo a la longitud y ancho establecidas en los planos y autorizadas por el SUPERVISOR DE OBRA.</w:t>
      </w:r>
    </w:p>
    <w:p w:rsidR="001E2BFF" w:rsidRPr="000F3C92" w:rsidRDefault="001E2BFF" w:rsidP="001E2BFF">
      <w:pPr>
        <w:autoSpaceDE w:val="0"/>
        <w:autoSpaceDN w:val="0"/>
        <w:adjustRightInd w:val="0"/>
        <w:jc w:val="both"/>
        <w:rPr>
          <w:rFonts w:asciiTheme="minorHAnsi" w:hAnsiTheme="minorHAnsi" w:cstheme="minorHAnsi"/>
          <w:iCs/>
          <w:color w:val="000000" w:themeColor="text1"/>
          <w:sz w:val="20"/>
          <w:szCs w:val="20"/>
          <w:lang w:val="es-ES_tradnl"/>
        </w:rPr>
      </w:pPr>
    </w:p>
    <w:p w:rsidR="001E2BFF" w:rsidRPr="000F3C92" w:rsidRDefault="001E2BFF" w:rsidP="001E2BFF">
      <w:pPr>
        <w:autoSpaceDE w:val="0"/>
        <w:autoSpaceDN w:val="0"/>
        <w:adjustRightInd w:val="0"/>
        <w:jc w:val="both"/>
        <w:rPr>
          <w:rFonts w:asciiTheme="minorHAnsi" w:hAnsiTheme="minorHAnsi" w:cstheme="minorHAnsi"/>
          <w:iCs/>
          <w:color w:val="000000" w:themeColor="text1"/>
          <w:sz w:val="20"/>
          <w:szCs w:val="20"/>
          <w:lang w:val="es-ES_tradnl"/>
        </w:rPr>
      </w:pPr>
      <w:r w:rsidRPr="000F3C92">
        <w:rPr>
          <w:rFonts w:asciiTheme="minorHAnsi" w:hAnsiTheme="minorHAnsi" w:cstheme="minorHAnsi"/>
          <w:iCs/>
          <w:color w:val="000000" w:themeColor="text1"/>
          <w:sz w:val="20"/>
          <w:szCs w:val="20"/>
          <w:lang w:val="es-ES_tradnl"/>
        </w:rPr>
        <w:t>El retiro de loseta, adoquín, y/o piedra comanche será ejecutado de acuerdo con los planos y las presentes especificaciones, medido según lo señalado y aprobado por el SUPERVISOR DE OBRA de YPFB, será pagado de acuerdo al precio unitario de la propuesta aceptada.</w:t>
      </w:r>
    </w:p>
    <w:p w:rsidR="001E2BFF" w:rsidRPr="000F3C92" w:rsidRDefault="001E2BFF" w:rsidP="001E2BFF">
      <w:pPr>
        <w:autoSpaceDE w:val="0"/>
        <w:autoSpaceDN w:val="0"/>
        <w:adjustRightInd w:val="0"/>
        <w:jc w:val="both"/>
        <w:rPr>
          <w:rFonts w:asciiTheme="minorHAnsi" w:hAnsiTheme="minorHAnsi" w:cstheme="minorHAnsi"/>
          <w:iCs/>
          <w:color w:val="000000" w:themeColor="text1"/>
          <w:sz w:val="20"/>
          <w:szCs w:val="20"/>
          <w:lang w:val="es-ES_tradnl"/>
        </w:rPr>
      </w:pPr>
      <w:r w:rsidRPr="000F3C92">
        <w:rPr>
          <w:rFonts w:asciiTheme="minorHAnsi" w:hAnsiTheme="minorHAnsi" w:cstheme="minorHAnsi"/>
          <w:iCs/>
          <w:color w:val="000000" w:themeColor="text1"/>
          <w:sz w:val="20"/>
          <w:szCs w:val="20"/>
          <w:lang w:val="es-ES_tradnl"/>
        </w:rPr>
        <w:t>Dicho precio será compensación total por los materiales, mano de obra, herramientas, equipo y otros gastos que sean necesarios para la adecuada y correcta ejecución de los trabajos.</w:t>
      </w:r>
    </w:p>
    <w:p w:rsidR="001E2BFF" w:rsidRPr="000F3C92" w:rsidRDefault="001E2BFF" w:rsidP="001E2BFF">
      <w:pPr>
        <w:autoSpaceDE w:val="0"/>
        <w:autoSpaceDN w:val="0"/>
        <w:adjustRightInd w:val="0"/>
        <w:jc w:val="both"/>
        <w:rPr>
          <w:rFonts w:asciiTheme="minorHAnsi" w:hAnsiTheme="minorHAnsi" w:cstheme="minorHAnsi"/>
          <w:iCs/>
          <w:color w:val="000000" w:themeColor="text1"/>
          <w:sz w:val="20"/>
          <w:szCs w:val="20"/>
          <w:lang w:val="es-ES_tradnl"/>
        </w:rPr>
      </w:pPr>
    </w:p>
    <w:p w:rsidR="009113B2" w:rsidRPr="000F3C92" w:rsidRDefault="009113B2" w:rsidP="008C0A92">
      <w:pPr>
        <w:pStyle w:val="Ttulo2"/>
        <w:numPr>
          <w:ilvl w:val="0"/>
          <w:numId w:val="56"/>
        </w:numPr>
        <w:spacing w:before="0"/>
        <w:rPr>
          <w:rFonts w:asciiTheme="minorHAnsi" w:hAnsiTheme="minorHAnsi" w:cstheme="minorHAnsi"/>
          <w:b/>
          <w:color w:val="000000" w:themeColor="text1"/>
          <w:sz w:val="20"/>
          <w:szCs w:val="20"/>
        </w:rPr>
      </w:pPr>
      <w:r w:rsidRPr="000F3C92">
        <w:rPr>
          <w:rFonts w:asciiTheme="minorHAnsi" w:hAnsiTheme="minorHAnsi" w:cstheme="minorHAnsi"/>
          <w:b/>
          <w:color w:val="000000" w:themeColor="text1"/>
          <w:sz w:val="20"/>
          <w:szCs w:val="20"/>
        </w:rPr>
        <w:t>CORTE, ROTURA Y REMOCIÓN DE ACERA  Y/O CUNETA</w:t>
      </w:r>
    </w:p>
    <w:p w:rsidR="009113B2" w:rsidRPr="000F3C92" w:rsidRDefault="009113B2" w:rsidP="009113B2">
      <w:pPr>
        <w:ind w:left="708" w:hanging="708"/>
        <w:jc w:val="both"/>
        <w:rPr>
          <w:rFonts w:asciiTheme="minorHAnsi" w:hAnsiTheme="minorHAnsi" w:cstheme="minorHAnsi"/>
          <w:b/>
          <w:color w:val="000000" w:themeColor="text1"/>
          <w:sz w:val="20"/>
          <w:szCs w:val="20"/>
        </w:rPr>
      </w:pPr>
      <w:r w:rsidRPr="000F3C92">
        <w:rPr>
          <w:rFonts w:asciiTheme="minorHAnsi" w:hAnsiTheme="minorHAnsi" w:cstheme="minorHAnsi"/>
          <w:b/>
          <w:color w:val="000000" w:themeColor="text1"/>
          <w:sz w:val="20"/>
          <w:szCs w:val="20"/>
        </w:rPr>
        <w:t xml:space="preserve">UNIDAD:   </w:t>
      </w:r>
      <w:r w:rsidR="003E750D" w:rsidRPr="000F3C92">
        <w:rPr>
          <w:rFonts w:asciiTheme="minorHAnsi" w:hAnsiTheme="minorHAnsi" w:cstheme="minorHAnsi"/>
          <w:b/>
          <w:color w:val="000000" w:themeColor="text1"/>
          <w:sz w:val="20"/>
          <w:szCs w:val="20"/>
        </w:rPr>
        <w:t>M2</w:t>
      </w:r>
    </w:p>
    <w:p w:rsidR="009113B2" w:rsidRPr="000F3C92" w:rsidRDefault="009113B2" w:rsidP="008C0A92">
      <w:pPr>
        <w:pStyle w:val="Prrafodelista"/>
        <w:numPr>
          <w:ilvl w:val="1"/>
          <w:numId w:val="56"/>
        </w:numPr>
        <w:spacing w:before="120" w:after="120" w:line="276" w:lineRule="auto"/>
        <w:contextualSpacing/>
        <w:jc w:val="both"/>
        <w:rPr>
          <w:rFonts w:asciiTheme="minorHAnsi" w:hAnsiTheme="minorHAnsi" w:cstheme="minorHAnsi"/>
          <w:b/>
          <w:color w:val="000000" w:themeColor="text1"/>
          <w:sz w:val="20"/>
          <w:szCs w:val="20"/>
        </w:rPr>
      </w:pPr>
      <w:r w:rsidRPr="000F3C92">
        <w:rPr>
          <w:rFonts w:asciiTheme="minorHAnsi" w:hAnsiTheme="minorHAnsi" w:cstheme="minorHAnsi"/>
          <w:b/>
          <w:color w:val="000000" w:themeColor="text1"/>
          <w:sz w:val="20"/>
          <w:szCs w:val="20"/>
        </w:rPr>
        <w:t>DEFINICIÓN.-</w:t>
      </w:r>
    </w:p>
    <w:p w:rsidR="009113B2" w:rsidRPr="000F3C92" w:rsidRDefault="009113B2" w:rsidP="009113B2">
      <w:pPr>
        <w:spacing w:before="100" w:beforeAutospacing="1" w:after="100" w:afterAutospacing="1"/>
        <w:jc w:val="both"/>
        <w:rPr>
          <w:rFonts w:asciiTheme="minorHAnsi" w:hAnsiTheme="minorHAnsi" w:cstheme="minorHAnsi"/>
          <w:color w:val="000000" w:themeColor="text1"/>
          <w:kern w:val="28"/>
          <w:sz w:val="20"/>
          <w:szCs w:val="20"/>
          <w:lang w:val="es-ES_tradnl"/>
        </w:rPr>
      </w:pPr>
      <w:r w:rsidRPr="000F3C92">
        <w:rPr>
          <w:rFonts w:asciiTheme="minorHAnsi" w:hAnsiTheme="minorHAnsi" w:cstheme="minorHAnsi"/>
          <w:color w:val="000000" w:themeColor="text1"/>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9113B2" w:rsidRPr="000F3C92" w:rsidRDefault="00E0321B" w:rsidP="009113B2">
      <w:pPr>
        <w:spacing w:before="100" w:beforeAutospacing="1" w:after="100" w:afterAutospacing="1"/>
        <w:jc w:val="both"/>
        <w:rPr>
          <w:rFonts w:asciiTheme="minorHAnsi" w:hAnsiTheme="minorHAnsi" w:cstheme="minorHAnsi"/>
          <w:color w:val="000000" w:themeColor="text1"/>
          <w:kern w:val="28"/>
          <w:sz w:val="20"/>
          <w:szCs w:val="20"/>
          <w:lang w:val="es-ES_tradnl"/>
        </w:rPr>
      </w:pPr>
      <w:r w:rsidRPr="000F3C92">
        <w:rPr>
          <w:rFonts w:asciiTheme="minorHAnsi" w:hAnsiTheme="minorHAnsi" w:cstheme="minorHAnsi"/>
          <w:b/>
          <w:color w:val="000000" w:themeColor="text1"/>
          <w:sz w:val="20"/>
          <w:szCs w:val="20"/>
        </w:rPr>
        <w:t>6</w:t>
      </w:r>
      <w:r w:rsidR="009113B2" w:rsidRPr="000F3C92">
        <w:rPr>
          <w:rFonts w:asciiTheme="minorHAnsi" w:hAnsiTheme="minorHAnsi" w:cstheme="minorHAnsi"/>
          <w:b/>
          <w:color w:val="000000" w:themeColor="text1"/>
          <w:sz w:val="20"/>
          <w:szCs w:val="20"/>
        </w:rPr>
        <w:t>.2 MATERIALES, HERRAMIENTAS Y EQUIPO.-</w:t>
      </w:r>
    </w:p>
    <w:p w:rsidR="009113B2" w:rsidRPr="000F3C92" w:rsidRDefault="009113B2" w:rsidP="009113B2">
      <w:pPr>
        <w:spacing w:before="120" w:after="120"/>
        <w:ind w:left="710"/>
        <w:jc w:val="both"/>
        <w:rPr>
          <w:rFonts w:asciiTheme="minorHAnsi" w:hAnsiTheme="minorHAnsi" w:cstheme="minorHAnsi"/>
          <w:color w:val="000000" w:themeColor="text1"/>
          <w:kern w:val="28"/>
          <w:sz w:val="20"/>
          <w:szCs w:val="20"/>
          <w:lang w:val="es-ES_tradnl"/>
        </w:rPr>
      </w:pPr>
      <w:r w:rsidRPr="000F3C92">
        <w:rPr>
          <w:rFonts w:asciiTheme="minorHAnsi" w:hAnsiTheme="minorHAnsi" w:cstheme="minorHAnsi"/>
          <w:color w:val="000000" w:themeColor="text1"/>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0F3C92">
        <w:rPr>
          <w:rFonts w:asciiTheme="minorHAnsi" w:hAnsiTheme="minorHAnsi" w:cstheme="minorHAnsi"/>
          <w:color w:val="000000" w:themeColor="text1"/>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9113B2" w:rsidRPr="000F3C92" w:rsidRDefault="009113B2" w:rsidP="008C0A92">
      <w:pPr>
        <w:pStyle w:val="Prrafodelista"/>
        <w:numPr>
          <w:ilvl w:val="1"/>
          <w:numId w:val="60"/>
        </w:numPr>
        <w:spacing w:before="120" w:after="120" w:line="276" w:lineRule="auto"/>
        <w:contextualSpacing/>
        <w:jc w:val="both"/>
        <w:rPr>
          <w:rFonts w:asciiTheme="minorHAnsi" w:hAnsiTheme="minorHAnsi" w:cstheme="minorHAnsi"/>
          <w:b/>
          <w:color w:val="000000" w:themeColor="text1"/>
          <w:sz w:val="20"/>
          <w:szCs w:val="20"/>
        </w:rPr>
      </w:pPr>
      <w:r w:rsidRPr="000F3C92">
        <w:rPr>
          <w:rFonts w:asciiTheme="minorHAnsi" w:hAnsiTheme="minorHAnsi" w:cstheme="minorHAnsi"/>
          <w:b/>
          <w:color w:val="000000" w:themeColor="text1"/>
          <w:sz w:val="20"/>
          <w:szCs w:val="20"/>
        </w:rPr>
        <w:t>PROCEDIMIENTO PARA LA EJECUCIÓN.-</w:t>
      </w:r>
    </w:p>
    <w:p w:rsidR="009113B2" w:rsidRPr="000F3C92" w:rsidRDefault="009113B2" w:rsidP="009113B2">
      <w:pPr>
        <w:spacing w:before="100" w:beforeAutospacing="1" w:after="100" w:afterAutospacing="1"/>
        <w:contextualSpacing/>
        <w:jc w:val="both"/>
        <w:rPr>
          <w:rFonts w:asciiTheme="minorHAnsi" w:hAnsiTheme="minorHAnsi" w:cstheme="minorHAnsi"/>
          <w:color w:val="000000" w:themeColor="text1"/>
          <w:kern w:val="28"/>
          <w:sz w:val="20"/>
          <w:szCs w:val="20"/>
          <w:lang w:val="es-ES_tradnl"/>
        </w:rPr>
      </w:pPr>
      <w:r w:rsidRPr="000F3C92">
        <w:rPr>
          <w:rFonts w:asciiTheme="minorHAnsi" w:hAnsiTheme="minorHAnsi" w:cstheme="minorHAnsi"/>
          <w:color w:val="000000" w:themeColor="text1"/>
          <w:kern w:val="28"/>
          <w:sz w:val="20"/>
          <w:szCs w:val="20"/>
          <w:lang w:val="es-ES_tradnl"/>
        </w:rPr>
        <w:t>Los trabajos de corte, rotura y remoción de aceras de hormigón serán ejecutados de acuerdo al siguiente detalle:</w:t>
      </w:r>
    </w:p>
    <w:p w:rsidR="009113B2" w:rsidRPr="000F3C92" w:rsidRDefault="009113B2" w:rsidP="009113B2">
      <w:pPr>
        <w:spacing w:before="100" w:beforeAutospacing="1" w:after="100" w:afterAutospacing="1"/>
        <w:contextualSpacing/>
        <w:jc w:val="both"/>
        <w:rPr>
          <w:rFonts w:asciiTheme="minorHAnsi" w:hAnsiTheme="minorHAnsi" w:cstheme="minorHAnsi"/>
          <w:color w:val="000000" w:themeColor="text1"/>
          <w:kern w:val="28"/>
          <w:sz w:val="20"/>
          <w:szCs w:val="20"/>
          <w:lang w:val="es-ES_tradnl"/>
        </w:rPr>
      </w:pPr>
    </w:p>
    <w:p w:rsidR="009113B2" w:rsidRPr="000F3C92" w:rsidRDefault="009113B2" w:rsidP="00036DA1">
      <w:pPr>
        <w:numPr>
          <w:ilvl w:val="0"/>
          <w:numId w:val="8"/>
        </w:numPr>
        <w:spacing w:before="100" w:beforeAutospacing="1" w:after="100" w:afterAutospacing="1" w:line="276" w:lineRule="auto"/>
        <w:ind w:left="720"/>
        <w:contextualSpacing/>
        <w:jc w:val="both"/>
        <w:rPr>
          <w:rFonts w:asciiTheme="minorHAnsi" w:hAnsiTheme="minorHAnsi" w:cstheme="minorHAnsi"/>
          <w:color w:val="000000" w:themeColor="text1"/>
          <w:kern w:val="28"/>
          <w:sz w:val="20"/>
          <w:szCs w:val="20"/>
          <w:lang w:val="es-ES_tradnl"/>
        </w:rPr>
      </w:pPr>
      <w:r w:rsidRPr="000F3C92">
        <w:rPr>
          <w:rFonts w:asciiTheme="minorHAnsi" w:hAnsiTheme="minorHAnsi" w:cstheme="minorHAnsi"/>
          <w:color w:val="000000" w:themeColor="text1"/>
          <w:kern w:val="28"/>
          <w:sz w:val="20"/>
          <w:szCs w:val="20"/>
          <w:lang w:val="es-ES_tradnl"/>
        </w:rPr>
        <w:t>El corte será realizado de acuerdo a las dimensiones establecidas en los planos, especificaciones técnicas y en coordinación con el SUPERVISOR DE OBRA.</w:t>
      </w:r>
    </w:p>
    <w:p w:rsidR="009113B2" w:rsidRPr="000F3C92" w:rsidRDefault="009113B2" w:rsidP="00036DA1">
      <w:pPr>
        <w:numPr>
          <w:ilvl w:val="0"/>
          <w:numId w:val="8"/>
        </w:numPr>
        <w:spacing w:before="100" w:beforeAutospacing="1" w:after="100" w:afterAutospacing="1" w:line="276" w:lineRule="auto"/>
        <w:ind w:left="720"/>
        <w:contextualSpacing/>
        <w:jc w:val="both"/>
        <w:rPr>
          <w:rFonts w:asciiTheme="minorHAnsi" w:hAnsiTheme="minorHAnsi" w:cstheme="minorHAnsi"/>
          <w:color w:val="000000" w:themeColor="text1"/>
          <w:kern w:val="28"/>
          <w:sz w:val="20"/>
          <w:szCs w:val="20"/>
          <w:lang w:val="es-ES_tradnl"/>
        </w:rPr>
      </w:pPr>
      <w:r w:rsidRPr="000F3C92">
        <w:rPr>
          <w:rFonts w:asciiTheme="minorHAnsi" w:hAnsiTheme="minorHAnsi" w:cstheme="minorHAnsi"/>
          <w:color w:val="000000" w:themeColor="text1"/>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0F3C92" w:rsidRDefault="009113B2" w:rsidP="00036DA1">
      <w:pPr>
        <w:numPr>
          <w:ilvl w:val="0"/>
          <w:numId w:val="8"/>
        </w:numPr>
        <w:spacing w:before="100" w:beforeAutospacing="1" w:after="100" w:afterAutospacing="1" w:line="276" w:lineRule="auto"/>
        <w:ind w:left="720"/>
        <w:contextualSpacing/>
        <w:jc w:val="both"/>
        <w:rPr>
          <w:rFonts w:asciiTheme="minorHAnsi" w:hAnsiTheme="minorHAnsi" w:cstheme="minorHAnsi"/>
          <w:b/>
          <w:color w:val="000000" w:themeColor="text1"/>
          <w:kern w:val="28"/>
          <w:sz w:val="20"/>
          <w:szCs w:val="20"/>
          <w:lang w:val="es-ES_tradnl"/>
        </w:rPr>
      </w:pPr>
      <w:r w:rsidRPr="000F3C92">
        <w:rPr>
          <w:rFonts w:asciiTheme="minorHAnsi" w:hAnsiTheme="minorHAnsi" w:cstheme="minorHAnsi"/>
          <w:color w:val="000000" w:themeColor="text1"/>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0F3C92" w:rsidRDefault="009113B2" w:rsidP="00036DA1">
      <w:pPr>
        <w:pStyle w:val="Prrafodelista"/>
        <w:numPr>
          <w:ilvl w:val="0"/>
          <w:numId w:val="8"/>
        </w:numPr>
        <w:spacing w:line="276" w:lineRule="auto"/>
        <w:ind w:left="720"/>
        <w:contextualSpacing/>
        <w:jc w:val="both"/>
        <w:rPr>
          <w:rFonts w:asciiTheme="minorHAnsi" w:eastAsia="Arial Unicode MS" w:hAnsiTheme="minorHAnsi" w:cstheme="minorHAnsi"/>
          <w:color w:val="000000" w:themeColor="text1"/>
          <w:sz w:val="20"/>
          <w:szCs w:val="20"/>
        </w:rPr>
      </w:pPr>
      <w:r w:rsidRPr="000F3C92">
        <w:rPr>
          <w:rFonts w:asciiTheme="minorHAnsi" w:eastAsia="Arial Unicode MS" w:hAnsiTheme="minorHAnsi" w:cstheme="minorHAnsi"/>
          <w:color w:val="000000" w:themeColor="text1"/>
          <w:sz w:val="20"/>
          <w:szCs w:val="20"/>
        </w:rPr>
        <w:lastRenderedPageBreak/>
        <w:t xml:space="preserve">Todo corte se realizara </w:t>
      </w:r>
      <w:r w:rsidRPr="000F3C92">
        <w:rPr>
          <w:rFonts w:asciiTheme="minorHAnsi" w:hAnsiTheme="minorHAnsi" w:cstheme="minorHAnsi"/>
          <w:color w:val="000000" w:themeColor="text1"/>
          <w:kern w:val="28"/>
          <w:sz w:val="20"/>
          <w:szCs w:val="20"/>
          <w:lang w:val="es-ES_tradnl"/>
        </w:rPr>
        <w:t>de manera rectilínea, simétrica y con el cuidado correspondiente</w:t>
      </w:r>
      <w:r w:rsidRPr="000F3C92">
        <w:rPr>
          <w:rFonts w:asciiTheme="minorHAnsi" w:eastAsia="Arial Unicode MS" w:hAnsiTheme="minorHAnsi" w:cstheme="minorHAnsi"/>
          <w:color w:val="000000" w:themeColor="text1"/>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0F3C92">
        <w:rPr>
          <w:rFonts w:asciiTheme="minorHAnsi" w:hAnsiTheme="minorHAnsi" w:cstheme="minorHAnsi"/>
          <w:color w:val="000000" w:themeColor="text1"/>
          <w:kern w:val="28"/>
          <w:sz w:val="20"/>
          <w:szCs w:val="20"/>
          <w:lang w:val="es-ES_tradnl"/>
        </w:rPr>
        <w:t>sobre la franja de tendido (ancho de corte 40 cm) o fuera de ella</w:t>
      </w:r>
      <w:r w:rsidRPr="000F3C92">
        <w:rPr>
          <w:rFonts w:asciiTheme="minorHAnsi" w:eastAsia="Arial Unicode MS" w:hAnsiTheme="minorHAnsi" w:cstheme="minorHAnsi"/>
          <w:color w:val="000000" w:themeColor="text1"/>
          <w:sz w:val="20"/>
          <w:szCs w:val="20"/>
        </w:rPr>
        <w:t xml:space="preserve">, caso contrario  significara un área mayor a la autorizada por lo que deberá ir a costo del CONTRATISTA ,para la remoción </w:t>
      </w:r>
      <w:r w:rsidRPr="000F3C92">
        <w:rPr>
          <w:rFonts w:asciiTheme="minorHAnsi" w:hAnsiTheme="minorHAnsi" w:cstheme="minorHAnsi"/>
          <w:color w:val="000000" w:themeColor="text1"/>
          <w:kern w:val="28"/>
          <w:sz w:val="20"/>
          <w:szCs w:val="20"/>
          <w:lang w:val="es-ES_tradnl"/>
        </w:rPr>
        <w:t xml:space="preserve"> deberá utilizar martillo neumático realizando puntadas en los tramos cortados y mover los mismos evitando así deteriorar otros tramos.</w:t>
      </w:r>
    </w:p>
    <w:p w:rsidR="009113B2" w:rsidRPr="000F3C92" w:rsidRDefault="009113B2" w:rsidP="00036DA1">
      <w:pPr>
        <w:numPr>
          <w:ilvl w:val="0"/>
          <w:numId w:val="8"/>
        </w:numPr>
        <w:spacing w:before="100" w:beforeAutospacing="1" w:after="100" w:afterAutospacing="1" w:line="276" w:lineRule="auto"/>
        <w:ind w:left="720"/>
        <w:contextualSpacing/>
        <w:jc w:val="both"/>
        <w:rPr>
          <w:rFonts w:asciiTheme="minorHAnsi" w:hAnsiTheme="minorHAnsi" w:cstheme="minorHAnsi"/>
          <w:color w:val="000000" w:themeColor="text1"/>
          <w:kern w:val="28"/>
          <w:sz w:val="20"/>
          <w:szCs w:val="20"/>
          <w:lang w:val="es-ES_tradnl"/>
        </w:rPr>
      </w:pPr>
      <w:r w:rsidRPr="000F3C92">
        <w:rPr>
          <w:rFonts w:asciiTheme="minorHAnsi" w:hAnsiTheme="minorHAnsi" w:cstheme="minorHAnsi"/>
          <w:color w:val="000000" w:themeColor="text1"/>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0F3C92" w:rsidRDefault="009113B2" w:rsidP="00036DA1">
      <w:pPr>
        <w:numPr>
          <w:ilvl w:val="0"/>
          <w:numId w:val="8"/>
        </w:numPr>
        <w:spacing w:before="100" w:beforeAutospacing="1" w:after="100" w:afterAutospacing="1" w:line="276" w:lineRule="auto"/>
        <w:ind w:left="720"/>
        <w:contextualSpacing/>
        <w:jc w:val="both"/>
        <w:rPr>
          <w:rFonts w:asciiTheme="minorHAnsi" w:hAnsiTheme="minorHAnsi" w:cstheme="minorHAnsi"/>
          <w:color w:val="000000" w:themeColor="text1"/>
          <w:kern w:val="28"/>
          <w:sz w:val="20"/>
          <w:szCs w:val="20"/>
          <w:lang w:val="es-ES_tradnl"/>
        </w:rPr>
      </w:pPr>
      <w:r w:rsidRPr="000F3C92">
        <w:rPr>
          <w:rFonts w:asciiTheme="minorHAnsi" w:hAnsiTheme="minorHAnsi" w:cstheme="minorHAnsi"/>
          <w:color w:val="000000" w:themeColor="text1"/>
          <w:kern w:val="28"/>
          <w:sz w:val="20"/>
          <w:szCs w:val="20"/>
          <w:lang w:val="es-ES_tradnl"/>
        </w:rPr>
        <w:t>En caso de utilizar la amoladora se deberá humedecer la acera constantemente con el fin de evitar que el polvo afecte a los transeúntes, vecinos y demás trabajadores.</w:t>
      </w:r>
    </w:p>
    <w:p w:rsidR="009113B2" w:rsidRPr="000F3C92" w:rsidRDefault="009113B2" w:rsidP="00036DA1">
      <w:pPr>
        <w:numPr>
          <w:ilvl w:val="0"/>
          <w:numId w:val="8"/>
        </w:numPr>
        <w:spacing w:before="100" w:beforeAutospacing="1" w:after="100" w:afterAutospacing="1" w:line="276" w:lineRule="auto"/>
        <w:ind w:left="720"/>
        <w:contextualSpacing/>
        <w:jc w:val="both"/>
        <w:rPr>
          <w:rFonts w:asciiTheme="minorHAnsi" w:hAnsiTheme="minorHAnsi" w:cstheme="minorHAnsi"/>
          <w:color w:val="000000" w:themeColor="text1"/>
          <w:kern w:val="28"/>
          <w:sz w:val="20"/>
          <w:szCs w:val="20"/>
          <w:lang w:val="es-ES_tradnl"/>
        </w:rPr>
      </w:pPr>
      <w:r w:rsidRPr="000F3C92">
        <w:rPr>
          <w:rFonts w:asciiTheme="minorHAnsi" w:hAnsiTheme="minorHAnsi" w:cstheme="minorHAnsi"/>
          <w:color w:val="000000" w:themeColor="text1"/>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113B2" w:rsidRPr="000F3C92" w:rsidRDefault="009113B2" w:rsidP="009113B2">
      <w:pPr>
        <w:spacing w:before="100" w:beforeAutospacing="1" w:after="100" w:afterAutospacing="1"/>
        <w:contextualSpacing/>
        <w:jc w:val="both"/>
        <w:rPr>
          <w:rFonts w:asciiTheme="minorHAnsi" w:hAnsiTheme="minorHAnsi" w:cstheme="minorHAnsi"/>
          <w:color w:val="000000" w:themeColor="text1"/>
          <w:kern w:val="28"/>
          <w:sz w:val="20"/>
          <w:szCs w:val="20"/>
          <w:lang w:val="es-ES_tradnl"/>
        </w:rPr>
      </w:pPr>
      <w:r w:rsidRPr="000F3C92">
        <w:rPr>
          <w:rFonts w:asciiTheme="minorHAnsi" w:hAnsiTheme="minorHAnsi" w:cstheme="minorHAnsi"/>
          <w:color w:val="000000" w:themeColor="text1"/>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0F3C92" w:rsidRDefault="009113B2" w:rsidP="009113B2">
      <w:pPr>
        <w:spacing w:before="100" w:beforeAutospacing="1" w:after="100" w:afterAutospacing="1"/>
        <w:contextualSpacing/>
        <w:jc w:val="both"/>
        <w:rPr>
          <w:rFonts w:asciiTheme="minorHAnsi" w:hAnsiTheme="minorHAnsi" w:cstheme="minorHAnsi"/>
          <w:color w:val="000000" w:themeColor="text1"/>
          <w:kern w:val="28"/>
          <w:sz w:val="20"/>
          <w:szCs w:val="20"/>
          <w:lang w:val="es-ES_tradnl"/>
        </w:rPr>
      </w:pPr>
    </w:p>
    <w:p w:rsidR="009113B2" w:rsidRPr="000F3C92" w:rsidRDefault="009113B2" w:rsidP="009113B2">
      <w:pPr>
        <w:spacing w:before="100" w:beforeAutospacing="1" w:after="100" w:afterAutospacing="1"/>
        <w:contextualSpacing/>
        <w:jc w:val="both"/>
        <w:rPr>
          <w:rFonts w:asciiTheme="minorHAnsi" w:hAnsiTheme="minorHAnsi" w:cstheme="minorHAnsi"/>
          <w:color w:val="000000" w:themeColor="text1"/>
          <w:kern w:val="28"/>
          <w:sz w:val="20"/>
          <w:szCs w:val="20"/>
          <w:lang w:val="es-ES_tradnl"/>
        </w:rPr>
      </w:pPr>
      <w:r w:rsidRPr="000F3C92">
        <w:rPr>
          <w:rFonts w:asciiTheme="minorHAnsi" w:hAnsiTheme="minorHAnsi" w:cstheme="minorHAnsi"/>
          <w:color w:val="000000" w:themeColor="text1"/>
          <w:kern w:val="28"/>
          <w:sz w:val="20"/>
          <w:szCs w:val="20"/>
          <w:lang w:val="es-ES_tradnl"/>
        </w:rPr>
        <w:t>El uso del combo u otra herramienta manual en la remoción de aceras queda terminantemente PROHIBIDO.</w:t>
      </w:r>
    </w:p>
    <w:p w:rsidR="009113B2" w:rsidRPr="000F3C92" w:rsidRDefault="009113B2" w:rsidP="009113B2">
      <w:pPr>
        <w:spacing w:before="120" w:after="120" w:line="276" w:lineRule="auto"/>
        <w:contextualSpacing/>
        <w:jc w:val="both"/>
        <w:rPr>
          <w:rFonts w:asciiTheme="minorHAnsi" w:hAnsiTheme="minorHAnsi" w:cstheme="minorHAnsi"/>
          <w:b/>
          <w:color w:val="000000" w:themeColor="text1"/>
          <w:sz w:val="20"/>
          <w:szCs w:val="20"/>
        </w:rPr>
      </w:pPr>
    </w:p>
    <w:p w:rsidR="009113B2" w:rsidRPr="000F3C92" w:rsidRDefault="009113B2" w:rsidP="008C0A92">
      <w:pPr>
        <w:pStyle w:val="Estilo1"/>
        <w:numPr>
          <w:ilvl w:val="1"/>
          <w:numId w:val="60"/>
        </w:numPr>
        <w:spacing w:line="276" w:lineRule="auto"/>
        <w:rPr>
          <w:rFonts w:asciiTheme="minorHAnsi" w:hAnsiTheme="minorHAnsi" w:cstheme="minorHAnsi"/>
          <w:color w:val="000000" w:themeColor="text1"/>
          <w:kern w:val="28"/>
          <w:sz w:val="20"/>
          <w:szCs w:val="20"/>
        </w:rPr>
      </w:pPr>
      <w:r w:rsidRPr="000F3C92">
        <w:rPr>
          <w:rFonts w:asciiTheme="minorHAnsi" w:hAnsiTheme="minorHAnsi" w:cstheme="minorHAnsi"/>
          <w:color w:val="000000" w:themeColor="text1"/>
          <w:kern w:val="28"/>
          <w:sz w:val="20"/>
          <w:szCs w:val="20"/>
        </w:rPr>
        <w:t>MEDIDAS DE MITIGACION AMBIENTAL</w:t>
      </w:r>
    </w:p>
    <w:p w:rsidR="009113B2" w:rsidRPr="000F3C92" w:rsidRDefault="009113B2" w:rsidP="009113B2">
      <w:pPr>
        <w:contextualSpacing/>
        <w:jc w:val="both"/>
        <w:rPr>
          <w:rFonts w:asciiTheme="minorHAnsi" w:hAnsiTheme="minorHAnsi" w:cstheme="minorHAnsi"/>
          <w:color w:val="000000" w:themeColor="text1"/>
          <w:kern w:val="28"/>
          <w:sz w:val="20"/>
          <w:szCs w:val="20"/>
        </w:rPr>
      </w:pPr>
      <w:r w:rsidRPr="000F3C92">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F3C92" w:rsidRDefault="009113B2" w:rsidP="009113B2">
      <w:pPr>
        <w:contextualSpacing/>
        <w:jc w:val="both"/>
        <w:rPr>
          <w:rFonts w:asciiTheme="minorHAnsi" w:hAnsiTheme="minorHAnsi" w:cstheme="minorHAnsi"/>
          <w:color w:val="000000" w:themeColor="text1"/>
          <w:kern w:val="28"/>
          <w:sz w:val="20"/>
          <w:szCs w:val="20"/>
        </w:rPr>
      </w:pPr>
    </w:p>
    <w:p w:rsidR="009113B2" w:rsidRPr="000F3C92" w:rsidRDefault="009113B2" w:rsidP="009113B2">
      <w:pPr>
        <w:contextualSpacing/>
        <w:jc w:val="both"/>
        <w:rPr>
          <w:rFonts w:asciiTheme="minorHAnsi" w:hAnsiTheme="minorHAnsi" w:cstheme="minorHAnsi"/>
          <w:color w:val="000000" w:themeColor="text1"/>
          <w:kern w:val="28"/>
          <w:sz w:val="20"/>
          <w:szCs w:val="20"/>
        </w:rPr>
      </w:pPr>
      <w:r w:rsidRPr="000F3C92">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F3C92" w:rsidRDefault="009113B2" w:rsidP="009113B2">
      <w:pPr>
        <w:contextualSpacing/>
        <w:jc w:val="both"/>
        <w:rPr>
          <w:rFonts w:asciiTheme="minorHAnsi" w:hAnsiTheme="minorHAnsi" w:cstheme="minorHAnsi"/>
          <w:color w:val="000000" w:themeColor="text1"/>
          <w:kern w:val="28"/>
          <w:sz w:val="20"/>
          <w:szCs w:val="20"/>
        </w:rPr>
      </w:pPr>
    </w:p>
    <w:p w:rsidR="009113B2" w:rsidRPr="000F3C92" w:rsidRDefault="009113B2" w:rsidP="009113B2">
      <w:pPr>
        <w:contextualSpacing/>
        <w:jc w:val="both"/>
        <w:rPr>
          <w:rFonts w:asciiTheme="minorHAnsi" w:hAnsiTheme="minorHAnsi" w:cstheme="minorHAnsi"/>
          <w:color w:val="000000" w:themeColor="text1"/>
          <w:kern w:val="28"/>
          <w:sz w:val="20"/>
          <w:szCs w:val="20"/>
        </w:rPr>
      </w:pPr>
      <w:r w:rsidRPr="000F3C92">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F3C92" w:rsidRDefault="009113B2" w:rsidP="009113B2">
      <w:pPr>
        <w:contextualSpacing/>
        <w:jc w:val="both"/>
        <w:rPr>
          <w:rFonts w:asciiTheme="minorHAnsi" w:hAnsiTheme="minorHAnsi" w:cstheme="minorHAnsi"/>
          <w:color w:val="000000" w:themeColor="text1"/>
          <w:kern w:val="28"/>
          <w:sz w:val="20"/>
          <w:szCs w:val="20"/>
        </w:rPr>
      </w:pPr>
    </w:p>
    <w:p w:rsidR="009113B2" w:rsidRPr="000F3C92" w:rsidRDefault="009113B2" w:rsidP="009113B2">
      <w:pPr>
        <w:contextualSpacing/>
        <w:jc w:val="both"/>
        <w:rPr>
          <w:rFonts w:asciiTheme="minorHAnsi" w:hAnsiTheme="minorHAnsi" w:cstheme="minorHAnsi"/>
          <w:color w:val="000000" w:themeColor="text1"/>
          <w:kern w:val="28"/>
          <w:sz w:val="20"/>
          <w:szCs w:val="20"/>
        </w:rPr>
      </w:pPr>
      <w:r w:rsidRPr="000F3C92">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0F3C92" w:rsidRDefault="009113B2" w:rsidP="008C0A92">
      <w:pPr>
        <w:pStyle w:val="Prrafodelista"/>
        <w:numPr>
          <w:ilvl w:val="1"/>
          <w:numId w:val="60"/>
        </w:numPr>
        <w:spacing w:before="120" w:after="120" w:line="276" w:lineRule="auto"/>
        <w:contextualSpacing/>
        <w:jc w:val="both"/>
        <w:rPr>
          <w:rFonts w:asciiTheme="minorHAnsi" w:hAnsiTheme="minorHAnsi" w:cstheme="minorHAnsi"/>
          <w:b/>
          <w:color w:val="000000" w:themeColor="text1"/>
          <w:sz w:val="20"/>
          <w:szCs w:val="20"/>
        </w:rPr>
      </w:pPr>
      <w:r w:rsidRPr="000F3C92">
        <w:rPr>
          <w:rFonts w:asciiTheme="minorHAnsi" w:hAnsiTheme="minorHAnsi" w:cstheme="minorHAnsi"/>
          <w:b/>
          <w:color w:val="000000" w:themeColor="text1"/>
          <w:sz w:val="20"/>
          <w:szCs w:val="20"/>
        </w:rPr>
        <w:t>MEDICIÓN Y FORMA DE PAGO</w:t>
      </w:r>
    </w:p>
    <w:p w:rsidR="009113B2" w:rsidRPr="000F3C92" w:rsidRDefault="009113B2" w:rsidP="009113B2">
      <w:pPr>
        <w:jc w:val="both"/>
        <w:rPr>
          <w:rFonts w:asciiTheme="minorHAnsi" w:hAnsiTheme="minorHAnsi" w:cstheme="minorHAnsi"/>
          <w:color w:val="000000" w:themeColor="text1"/>
          <w:kern w:val="28"/>
          <w:sz w:val="20"/>
          <w:szCs w:val="20"/>
          <w:lang w:val="es-ES_tradnl"/>
        </w:rPr>
      </w:pPr>
      <w:r w:rsidRPr="000F3C92">
        <w:rPr>
          <w:rFonts w:asciiTheme="minorHAnsi" w:hAnsiTheme="minorHAnsi" w:cstheme="minorHAnsi"/>
          <w:color w:val="000000" w:themeColor="text1"/>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9113B2" w:rsidRPr="000F3C92" w:rsidRDefault="009113B2" w:rsidP="009113B2">
      <w:pPr>
        <w:jc w:val="both"/>
        <w:rPr>
          <w:rFonts w:asciiTheme="minorHAnsi" w:hAnsiTheme="minorHAnsi" w:cstheme="minorHAnsi"/>
          <w:color w:val="000000" w:themeColor="text1"/>
          <w:kern w:val="28"/>
          <w:sz w:val="20"/>
          <w:szCs w:val="20"/>
          <w:lang w:val="es-ES_tradnl"/>
        </w:rPr>
      </w:pPr>
      <w:r w:rsidRPr="000F3C92">
        <w:rPr>
          <w:rFonts w:asciiTheme="minorHAnsi" w:hAnsiTheme="minorHAnsi" w:cstheme="minorHAnsi"/>
          <w:color w:val="000000" w:themeColor="text1"/>
          <w:kern w:val="28"/>
          <w:sz w:val="20"/>
          <w:szCs w:val="20"/>
          <w:lang w:val="es-ES_tradnl"/>
        </w:rPr>
        <w:t>La forma de pago se efectuara de acuerdo al precio unitario de la propuesta aceptada, cualquier imprevisto correrá por cuenta del CONTRATISTA.</w:t>
      </w:r>
    </w:p>
    <w:p w:rsidR="009113B2" w:rsidRPr="000F3C92" w:rsidRDefault="009113B2" w:rsidP="009113B2">
      <w:pPr>
        <w:jc w:val="both"/>
        <w:rPr>
          <w:rFonts w:asciiTheme="minorHAnsi" w:hAnsiTheme="minorHAnsi" w:cstheme="minorHAnsi"/>
          <w:color w:val="000000" w:themeColor="text1"/>
          <w:kern w:val="28"/>
          <w:sz w:val="20"/>
          <w:szCs w:val="20"/>
          <w:lang w:val="es-ES_tradnl"/>
        </w:rPr>
      </w:pPr>
      <w:r w:rsidRPr="000F3C92">
        <w:rPr>
          <w:rFonts w:asciiTheme="minorHAnsi" w:hAnsiTheme="minorHAnsi" w:cstheme="minorHAnsi"/>
          <w:color w:val="000000" w:themeColor="text1"/>
          <w:kern w:val="28"/>
          <w:sz w:val="20"/>
          <w:szCs w:val="20"/>
          <w:lang w:val="es-ES_tradnl"/>
        </w:rPr>
        <w:t>Dicho pago será la compensación total por los materiales, mano de obra, herramientas, equipo y otros gastos que sean necesarios para la adecuada y correcta ejecución de los trabajos.</w:t>
      </w:r>
    </w:p>
    <w:p w:rsidR="009113B2" w:rsidRPr="000F3C92" w:rsidRDefault="009113B2" w:rsidP="009113B2">
      <w:pPr>
        <w:jc w:val="both"/>
        <w:rPr>
          <w:rFonts w:asciiTheme="minorHAnsi" w:hAnsiTheme="minorHAnsi" w:cstheme="minorHAnsi"/>
          <w:color w:val="000000" w:themeColor="text1"/>
          <w:sz w:val="20"/>
          <w:szCs w:val="20"/>
        </w:rPr>
      </w:pPr>
    </w:p>
    <w:p w:rsidR="009C1665" w:rsidRPr="000F3C92" w:rsidRDefault="009C1665" w:rsidP="008C0A92">
      <w:pPr>
        <w:keepNext/>
        <w:keepLines/>
        <w:numPr>
          <w:ilvl w:val="0"/>
          <w:numId w:val="58"/>
        </w:numPr>
        <w:outlineLvl w:val="1"/>
        <w:rPr>
          <w:rFonts w:asciiTheme="minorHAnsi" w:eastAsiaTheme="majorEastAsia" w:hAnsiTheme="minorHAnsi" w:cstheme="minorHAnsi"/>
          <w:b/>
          <w:color w:val="000000" w:themeColor="text1"/>
          <w:sz w:val="20"/>
          <w:szCs w:val="20"/>
        </w:rPr>
      </w:pPr>
      <w:r w:rsidRPr="000F3C92">
        <w:rPr>
          <w:rFonts w:asciiTheme="minorHAnsi" w:eastAsiaTheme="majorEastAsia" w:hAnsiTheme="minorHAnsi" w:cstheme="minorHAnsi"/>
          <w:b/>
          <w:color w:val="000000" w:themeColor="text1"/>
          <w:sz w:val="20"/>
          <w:szCs w:val="20"/>
        </w:rPr>
        <w:t xml:space="preserve">CORTE, ROTURA Y  REMOCIÓN DE ESTRUCTURAS DE HORMIGÓN CICLÓPEO  </w:t>
      </w:r>
    </w:p>
    <w:p w:rsidR="009C1665" w:rsidRPr="000F3C92" w:rsidRDefault="002376BD" w:rsidP="009C1665">
      <w:pPr>
        <w:jc w:val="both"/>
        <w:rPr>
          <w:rFonts w:asciiTheme="minorHAnsi" w:hAnsiTheme="minorHAnsi" w:cstheme="minorHAnsi"/>
          <w:b/>
          <w:color w:val="000000" w:themeColor="text1"/>
          <w:sz w:val="20"/>
          <w:szCs w:val="20"/>
          <w:vertAlign w:val="superscript"/>
        </w:rPr>
      </w:pPr>
      <w:r>
        <w:rPr>
          <w:rFonts w:asciiTheme="minorHAnsi" w:hAnsiTheme="minorHAnsi" w:cstheme="minorHAnsi"/>
          <w:b/>
          <w:color w:val="000000" w:themeColor="text1"/>
          <w:sz w:val="20"/>
          <w:szCs w:val="20"/>
        </w:rPr>
        <w:t>UNIDAD: M3</w:t>
      </w:r>
    </w:p>
    <w:p w:rsidR="009C1665" w:rsidRPr="000F3C92" w:rsidRDefault="00E0321B" w:rsidP="009C1665">
      <w:pPr>
        <w:spacing w:before="100" w:beforeAutospacing="1" w:after="100" w:afterAutospacing="1" w:line="276" w:lineRule="auto"/>
        <w:jc w:val="both"/>
        <w:rPr>
          <w:rFonts w:asciiTheme="minorHAnsi" w:eastAsia="Arial Unicode MS" w:hAnsiTheme="minorHAnsi" w:cstheme="minorHAnsi"/>
          <w:b/>
          <w:color w:val="000000" w:themeColor="text1"/>
          <w:sz w:val="20"/>
          <w:szCs w:val="20"/>
          <w:lang w:val="es-ES_tradnl"/>
        </w:rPr>
      </w:pPr>
      <w:r w:rsidRPr="000F3C92">
        <w:rPr>
          <w:rFonts w:asciiTheme="minorHAnsi" w:eastAsia="Arial Unicode MS" w:hAnsiTheme="minorHAnsi" w:cstheme="minorHAnsi"/>
          <w:b/>
          <w:color w:val="000000" w:themeColor="text1"/>
          <w:sz w:val="20"/>
          <w:szCs w:val="20"/>
          <w:lang w:val="es-ES_tradnl"/>
        </w:rPr>
        <w:t>7</w:t>
      </w:r>
      <w:r w:rsidR="009C1665" w:rsidRPr="000F3C92">
        <w:rPr>
          <w:rFonts w:asciiTheme="minorHAnsi" w:eastAsia="Arial Unicode MS" w:hAnsiTheme="minorHAnsi" w:cstheme="minorHAnsi"/>
          <w:b/>
          <w:color w:val="000000" w:themeColor="text1"/>
          <w:sz w:val="20"/>
          <w:szCs w:val="20"/>
          <w:lang w:val="es-ES_tradnl"/>
        </w:rPr>
        <w:t>.1  DEFINICIÓN.</w:t>
      </w:r>
    </w:p>
    <w:p w:rsidR="009C1665" w:rsidRPr="000F3C92" w:rsidRDefault="009C1665" w:rsidP="009C1665">
      <w:pPr>
        <w:spacing w:before="100" w:beforeAutospacing="1" w:after="100" w:afterAutospacing="1"/>
        <w:jc w:val="both"/>
        <w:rPr>
          <w:rFonts w:asciiTheme="minorHAnsi" w:eastAsia="Arial Unicode MS" w:hAnsiTheme="minorHAnsi" w:cstheme="minorHAnsi"/>
          <w:color w:val="000000" w:themeColor="text1"/>
          <w:sz w:val="20"/>
          <w:szCs w:val="20"/>
          <w:lang w:val="es-ES_tradnl"/>
        </w:rPr>
      </w:pPr>
      <w:r w:rsidRPr="000F3C92">
        <w:rPr>
          <w:rFonts w:asciiTheme="minorHAnsi" w:eastAsia="Arial Unicode MS" w:hAnsiTheme="minorHAnsi" w:cstheme="minorHAnsi"/>
          <w:color w:val="000000" w:themeColor="text1"/>
          <w:sz w:val="20"/>
          <w:szCs w:val="20"/>
          <w:lang w:val="es-ES_tradnl"/>
        </w:rPr>
        <w:t>Comprende los trabajos necesarios para el corte, rotura y/o demolición de cimientos, sobre cimientos, muros de elevaciones laterales, longitudinales, bóvedas, canales y otras partes de una obra civil construida en hormigón ciclópeo, incluyendo la remoción del material por el cual está constituida (piedra, vaciado de cemento y cualquier otro tipo de material existente por debajo), identificados en los planos de construcción y/o instrucciones del SUPERVISOR DE OBRA de Obra, de esta manera descubrir el terreno definido en el replanteo para la ejecución de la zanja correspondiente a la red secundaria.</w:t>
      </w:r>
    </w:p>
    <w:p w:rsidR="009C1665" w:rsidRPr="000F3C92" w:rsidRDefault="00E0321B" w:rsidP="009C1665">
      <w:pPr>
        <w:spacing w:before="100" w:beforeAutospacing="1" w:after="100" w:afterAutospacing="1" w:line="276" w:lineRule="auto"/>
        <w:jc w:val="both"/>
        <w:rPr>
          <w:rFonts w:asciiTheme="minorHAnsi" w:eastAsia="Arial Unicode MS" w:hAnsiTheme="minorHAnsi" w:cstheme="minorHAnsi"/>
          <w:b/>
          <w:color w:val="000000" w:themeColor="text1"/>
          <w:sz w:val="20"/>
          <w:szCs w:val="20"/>
          <w:lang w:val="es-ES_tradnl"/>
        </w:rPr>
      </w:pPr>
      <w:r w:rsidRPr="000F3C92">
        <w:rPr>
          <w:rFonts w:asciiTheme="minorHAnsi" w:eastAsia="Arial Unicode MS" w:hAnsiTheme="minorHAnsi" w:cstheme="minorHAnsi"/>
          <w:b/>
          <w:color w:val="000000" w:themeColor="text1"/>
          <w:sz w:val="20"/>
          <w:szCs w:val="20"/>
          <w:lang w:val="es-ES_tradnl"/>
        </w:rPr>
        <w:t>7</w:t>
      </w:r>
      <w:r w:rsidR="009C1665" w:rsidRPr="000F3C92">
        <w:rPr>
          <w:rFonts w:asciiTheme="minorHAnsi" w:eastAsia="Arial Unicode MS" w:hAnsiTheme="minorHAnsi" w:cstheme="minorHAnsi"/>
          <w:b/>
          <w:color w:val="000000" w:themeColor="text1"/>
          <w:sz w:val="20"/>
          <w:szCs w:val="20"/>
          <w:lang w:val="es-ES_tradnl"/>
        </w:rPr>
        <w:t>.2   MATERIALES, HERRAMIENTAS Y EQUIPO.</w:t>
      </w:r>
    </w:p>
    <w:p w:rsidR="009C1665" w:rsidRPr="000F3C92" w:rsidRDefault="009C1665" w:rsidP="009C1665">
      <w:pPr>
        <w:spacing w:before="100" w:beforeAutospacing="1" w:after="100" w:afterAutospacing="1"/>
        <w:jc w:val="both"/>
        <w:rPr>
          <w:rFonts w:asciiTheme="minorHAnsi" w:eastAsia="Arial Unicode MS" w:hAnsiTheme="minorHAnsi" w:cstheme="minorHAnsi"/>
          <w:color w:val="000000" w:themeColor="text1"/>
          <w:sz w:val="20"/>
          <w:szCs w:val="20"/>
          <w:lang w:val="es-ES_tradnl"/>
        </w:rPr>
      </w:pPr>
      <w:r w:rsidRPr="000F3C92">
        <w:rPr>
          <w:rFonts w:asciiTheme="minorHAnsi" w:hAnsiTheme="minorHAnsi" w:cstheme="minorHAnsi"/>
          <w:color w:val="000000" w:themeColor="text1"/>
          <w:kern w:val="28"/>
          <w:sz w:val="20"/>
          <w:szCs w:val="20"/>
        </w:rPr>
        <w:t xml:space="preserve">El CONTRATISTA realizará los trabajos de demolición, empleando las herramientas y equipo </w:t>
      </w:r>
      <w:r w:rsidRPr="000F3C92">
        <w:rPr>
          <w:rFonts w:asciiTheme="minorHAnsi" w:eastAsia="Arial Unicode MS" w:hAnsiTheme="minorHAnsi" w:cstheme="minorHAnsi"/>
          <w:color w:val="000000" w:themeColor="text1"/>
          <w:sz w:val="20"/>
          <w:szCs w:val="20"/>
          <w:lang w:val="es-ES_tradnl"/>
        </w:rPr>
        <w:t>necesarios para la ejecución de la obra, los mismos serán proporcionados por el CONTRATISTA.</w:t>
      </w:r>
      <w:r w:rsidRPr="000F3C92">
        <w:rPr>
          <w:rFonts w:asciiTheme="minorHAnsi" w:hAnsiTheme="minorHAnsi" w:cstheme="minorHAnsi"/>
          <w:color w:val="000000" w:themeColor="text1"/>
          <w:kern w:val="28"/>
          <w:sz w:val="20"/>
          <w:szCs w:val="20"/>
          <w:lang w:val="es-ES_tradnl"/>
        </w:rPr>
        <w:t xml:space="preserve"> Asimismo, el CONTRATISTA deberá proveer y mantener en obra todo el equipo ofertado en su propuesta para la ejecución de este Ítem, que deberá ser mantenido y reparado en forma adecuada durante el proceso de los trabajos para evitar retrasos en su cronograma.</w:t>
      </w:r>
    </w:p>
    <w:p w:rsidR="009C1665" w:rsidRPr="000F3C92" w:rsidRDefault="009C1665" w:rsidP="008C0A92">
      <w:pPr>
        <w:pStyle w:val="Prrafodelista"/>
        <w:numPr>
          <w:ilvl w:val="1"/>
          <w:numId w:val="61"/>
        </w:numPr>
        <w:spacing w:before="100" w:beforeAutospacing="1" w:after="100" w:afterAutospacing="1" w:line="276" w:lineRule="auto"/>
        <w:jc w:val="both"/>
        <w:rPr>
          <w:rFonts w:asciiTheme="minorHAnsi" w:eastAsia="Arial Unicode MS" w:hAnsiTheme="minorHAnsi" w:cstheme="minorHAnsi"/>
          <w:b/>
          <w:color w:val="000000" w:themeColor="text1"/>
          <w:sz w:val="20"/>
          <w:szCs w:val="20"/>
          <w:lang w:val="es-ES_tradnl"/>
        </w:rPr>
      </w:pPr>
      <w:r w:rsidRPr="000F3C92">
        <w:rPr>
          <w:rFonts w:asciiTheme="minorHAnsi" w:eastAsia="Arial Unicode MS" w:hAnsiTheme="minorHAnsi" w:cstheme="minorHAnsi"/>
          <w:b/>
          <w:color w:val="000000" w:themeColor="text1"/>
          <w:sz w:val="20"/>
          <w:szCs w:val="20"/>
          <w:lang w:val="es-ES_tradnl"/>
        </w:rPr>
        <w:t>PROCEDIMIENTO PARA LA EJECUCIÓN.</w:t>
      </w:r>
    </w:p>
    <w:p w:rsidR="009C1665" w:rsidRPr="000F3C92" w:rsidRDefault="009C1665" w:rsidP="009C1665">
      <w:pPr>
        <w:autoSpaceDE w:val="0"/>
        <w:autoSpaceDN w:val="0"/>
        <w:adjustRightInd w:val="0"/>
        <w:spacing w:before="100" w:beforeAutospacing="1" w:after="100" w:afterAutospacing="1"/>
        <w:jc w:val="both"/>
        <w:rPr>
          <w:rFonts w:asciiTheme="minorHAnsi" w:eastAsia="Arial Unicode MS" w:hAnsiTheme="minorHAnsi" w:cstheme="minorHAnsi"/>
          <w:color w:val="000000" w:themeColor="text1"/>
          <w:sz w:val="20"/>
          <w:szCs w:val="20"/>
          <w:lang w:val="es-ES_tradnl"/>
        </w:rPr>
      </w:pPr>
      <w:r w:rsidRPr="000F3C92">
        <w:rPr>
          <w:rFonts w:asciiTheme="minorHAnsi" w:eastAsia="Arial Unicode MS" w:hAnsiTheme="minorHAnsi" w:cstheme="minorHAnsi"/>
          <w:color w:val="000000" w:themeColor="text1"/>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9C1665" w:rsidRPr="000F3C92" w:rsidRDefault="009C1665" w:rsidP="009C1665">
      <w:pPr>
        <w:numPr>
          <w:ilvl w:val="0"/>
          <w:numId w:val="54"/>
        </w:numPr>
        <w:spacing w:before="100" w:beforeAutospacing="1" w:after="100" w:afterAutospacing="1" w:line="276" w:lineRule="auto"/>
        <w:ind w:left="1080"/>
        <w:contextualSpacing/>
        <w:jc w:val="both"/>
        <w:rPr>
          <w:rFonts w:asciiTheme="minorHAnsi" w:eastAsia="Arial Unicode MS" w:hAnsiTheme="minorHAnsi" w:cstheme="minorHAnsi"/>
          <w:color w:val="000000" w:themeColor="text1"/>
          <w:sz w:val="20"/>
          <w:szCs w:val="20"/>
          <w:lang w:val="es-ES_tradnl"/>
        </w:rPr>
      </w:pPr>
      <w:r w:rsidRPr="000F3C92">
        <w:rPr>
          <w:rFonts w:asciiTheme="minorHAnsi" w:eastAsia="Arial Unicode MS" w:hAnsiTheme="minorHAnsi" w:cstheme="minorHAnsi"/>
          <w:color w:val="000000" w:themeColor="text1"/>
          <w:sz w:val="20"/>
          <w:szCs w:val="20"/>
          <w:lang w:val="es-ES_tradnl"/>
        </w:rPr>
        <w:t xml:space="preserve"> Para realizar el corte, se debe utilizar cortadora mecánica o amoladora previa autorización del  SUPERVISOR DE OBRA, la misma debe estar en buenas condiciones para un buen uso, evitando </w:t>
      </w:r>
      <w:r w:rsidRPr="000F3C92">
        <w:rPr>
          <w:rFonts w:asciiTheme="minorHAnsi" w:eastAsia="Arial Unicode MS" w:hAnsiTheme="minorHAnsi" w:cstheme="minorHAnsi"/>
          <w:color w:val="000000" w:themeColor="text1"/>
          <w:sz w:val="20"/>
          <w:szCs w:val="20"/>
          <w:lang w:val="es-ES_tradnl"/>
        </w:rPr>
        <w:lastRenderedPageBreak/>
        <w:t>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p>
    <w:p w:rsidR="009C1665" w:rsidRPr="000F3C92" w:rsidRDefault="009C1665" w:rsidP="009C1665">
      <w:pPr>
        <w:numPr>
          <w:ilvl w:val="0"/>
          <w:numId w:val="55"/>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color w:val="000000" w:themeColor="text1"/>
          <w:sz w:val="20"/>
          <w:szCs w:val="20"/>
          <w:lang w:val="es-ES_tradnl"/>
        </w:rPr>
      </w:pPr>
      <w:r w:rsidRPr="000F3C92">
        <w:rPr>
          <w:rFonts w:asciiTheme="minorHAnsi" w:eastAsia="Arial Unicode MS" w:hAnsiTheme="minorHAnsi" w:cstheme="minorHAnsi"/>
          <w:color w:val="000000" w:themeColor="text1"/>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9C1665" w:rsidRPr="000F3C92" w:rsidRDefault="009C1665" w:rsidP="009C1665">
      <w:pPr>
        <w:numPr>
          <w:ilvl w:val="0"/>
          <w:numId w:val="55"/>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color w:val="000000" w:themeColor="text1"/>
          <w:sz w:val="20"/>
          <w:szCs w:val="20"/>
          <w:lang w:val="es-ES_tradnl"/>
        </w:rPr>
      </w:pPr>
      <w:r w:rsidRPr="000F3C92">
        <w:rPr>
          <w:rFonts w:asciiTheme="minorHAnsi" w:eastAsia="Arial Unicode MS" w:hAnsiTheme="minorHAnsi" w:cstheme="minorHAnsi"/>
          <w:color w:val="000000" w:themeColor="text1"/>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YPFB.</w:t>
      </w:r>
    </w:p>
    <w:p w:rsidR="009C1665" w:rsidRPr="000F3C92" w:rsidRDefault="009C1665" w:rsidP="009C1665">
      <w:pPr>
        <w:numPr>
          <w:ilvl w:val="0"/>
          <w:numId w:val="55"/>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color w:val="000000" w:themeColor="text1"/>
          <w:sz w:val="20"/>
          <w:szCs w:val="20"/>
          <w:lang w:val="es-ES_tradnl"/>
        </w:rPr>
      </w:pPr>
      <w:r w:rsidRPr="000F3C92">
        <w:rPr>
          <w:rFonts w:asciiTheme="minorHAnsi" w:eastAsia="Arial Unicode MS" w:hAnsiTheme="minorHAnsi" w:cstheme="minorHAnsi"/>
          <w:color w:val="000000" w:themeColor="text1"/>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9C1665" w:rsidRPr="000F3C92" w:rsidRDefault="009C1665" w:rsidP="009C1665">
      <w:pPr>
        <w:numPr>
          <w:ilvl w:val="0"/>
          <w:numId w:val="55"/>
        </w:numPr>
        <w:spacing w:before="100" w:beforeAutospacing="1" w:after="100" w:afterAutospacing="1" w:line="276" w:lineRule="auto"/>
        <w:contextualSpacing/>
        <w:jc w:val="both"/>
        <w:rPr>
          <w:rFonts w:asciiTheme="minorHAnsi" w:hAnsiTheme="minorHAnsi" w:cstheme="minorHAnsi"/>
          <w:color w:val="000000" w:themeColor="text1"/>
          <w:kern w:val="28"/>
          <w:sz w:val="20"/>
          <w:szCs w:val="20"/>
        </w:rPr>
      </w:pPr>
      <w:r w:rsidRPr="000F3C92">
        <w:rPr>
          <w:rFonts w:asciiTheme="minorHAnsi" w:hAnsiTheme="minorHAnsi" w:cstheme="minorHAnsi"/>
          <w:color w:val="000000" w:themeColor="text1"/>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9C1665" w:rsidRPr="000F3C92" w:rsidRDefault="009C1665" w:rsidP="008C0A92">
      <w:pPr>
        <w:pStyle w:val="Prrafodelista"/>
        <w:numPr>
          <w:ilvl w:val="1"/>
          <w:numId w:val="61"/>
        </w:numPr>
        <w:spacing w:before="100" w:beforeAutospacing="1" w:after="100" w:afterAutospacing="1" w:line="276" w:lineRule="auto"/>
        <w:jc w:val="both"/>
        <w:rPr>
          <w:rFonts w:asciiTheme="minorHAnsi" w:eastAsia="Arial Unicode MS" w:hAnsiTheme="minorHAnsi" w:cstheme="minorHAnsi"/>
          <w:b/>
          <w:color w:val="000000" w:themeColor="text1"/>
          <w:kern w:val="28"/>
          <w:sz w:val="20"/>
          <w:szCs w:val="20"/>
          <w:lang w:val="es-ES_tradnl"/>
        </w:rPr>
      </w:pPr>
      <w:r w:rsidRPr="000F3C92">
        <w:rPr>
          <w:rFonts w:asciiTheme="minorHAnsi" w:eastAsia="Arial Unicode MS" w:hAnsiTheme="minorHAnsi" w:cstheme="minorHAnsi"/>
          <w:b/>
          <w:color w:val="000000" w:themeColor="text1"/>
          <w:kern w:val="28"/>
          <w:sz w:val="20"/>
          <w:szCs w:val="20"/>
          <w:lang w:val="es-ES_tradnl"/>
        </w:rPr>
        <w:t>MEDIDAS DE MITIGACION AMBIENTAL</w:t>
      </w:r>
    </w:p>
    <w:p w:rsidR="009C1665" w:rsidRPr="000F3C92" w:rsidRDefault="009C1665" w:rsidP="009C1665">
      <w:pPr>
        <w:contextualSpacing/>
        <w:jc w:val="both"/>
        <w:rPr>
          <w:rFonts w:asciiTheme="minorHAnsi" w:hAnsiTheme="minorHAnsi" w:cstheme="minorHAnsi"/>
          <w:color w:val="000000" w:themeColor="text1"/>
          <w:kern w:val="28"/>
          <w:sz w:val="20"/>
          <w:szCs w:val="20"/>
        </w:rPr>
      </w:pPr>
      <w:r w:rsidRPr="000F3C92">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C1665" w:rsidRPr="000F3C92" w:rsidRDefault="009C1665" w:rsidP="009C1665">
      <w:pPr>
        <w:contextualSpacing/>
        <w:jc w:val="both"/>
        <w:rPr>
          <w:rFonts w:asciiTheme="minorHAnsi" w:hAnsiTheme="minorHAnsi" w:cstheme="minorHAnsi"/>
          <w:color w:val="000000" w:themeColor="text1"/>
          <w:kern w:val="28"/>
          <w:sz w:val="20"/>
          <w:szCs w:val="20"/>
        </w:rPr>
      </w:pPr>
    </w:p>
    <w:p w:rsidR="009C1665" w:rsidRPr="000F3C92" w:rsidRDefault="009C1665" w:rsidP="009C1665">
      <w:pPr>
        <w:contextualSpacing/>
        <w:jc w:val="both"/>
        <w:rPr>
          <w:rFonts w:asciiTheme="minorHAnsi" w:hAnsiTheme="minorHAnsi" w:cstheme="minorHAnsi"/>
          <w:color w:val="000000" w:themeColor="text1"/>
          <w:kern w:val="28"/>
          <w:sz w:val="20"/>
          <w:szCs w:val="20"/>
        </w:rPr>
      </w:pPr>
      <w:r w:rsidRPr="000F3C92">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C1665" w:rsidRPr="000F3C92" w:rsidRDefault="009C1665" w:rsidP="009C1665">
      <w:pPr>
        <w:contextualSpacing/>
        <w:jc w:val="both"/>
        <w:rPr>
          <w:rFonts w:asciiTheme="minorHAnsi" w:hAnsiTheme="minorHAnsi" w:cstheme="minorHAnsi"/>
          <w:color w:val="000000" w:themeColor="text1"/>
          <w:kern w:val="28"/>
          <w:sz w:val="20"/>
          <w:szCs w:val="20"/>
        </w:rPr>
      </w:pPr>
    </w:p>
    <w:p w:rsidR="009C1665" w:rsidRPr="000F3C92" w:rsidRDefault="009C1665" w:rsidP="009C1665">
      <w:pPr>
        <w:contextualSpacing/>
        <w:jc w:val="both"/>
        <w:rPr>
          <w:rFonts w:asciiTheme="minorHAnsi" w:hAnsiTheme="minorHAnsi" w:cstheme="minorHAnsi"/>
          <w:color w:val="000000" w:themeColor="text1"/>
          <w:kern w:val="28"/>
          <w:sz w:val="20"/>
          <w:szCs w:val="20"/>
        </w:rPr>
      </w:pPr>
      <w:r w:rsidRPr="000F3C92">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0F3C92">
        <w:rPr>
          <w:rFonts w:asciiTheme="minorHAnsi" w:hAnsiTheme="minorHAnsi" w:cstheme="minorHAnsi"/>
          <w:color w:val="000000" w:themeColor="text1"/>
          <w:kern w:val="28"/>
          <w:sz w:val="20"/>
          <w:szCs w:val="20"/>
        </w:rPr>
        <w:lastRenderedPageBreak/>
        <w:t xml:space="preserve">para ejercer esa responsabilidad y autoridad. El Contratista enviará al Ingeniero, a la mayor brevedad posible, información detallada sobre cualquier accidente que ocurra. </w:t>
      </w:r>
    </w:p>
    <w:p w:rsidR="009C1665" w:rsidRPr="000F3C92" w:rsidRDefault="009C1665" w:rsidP="009C1665">
      <w:pPr>
        <w:contextualSpacing/>
        <w:jc w:val="both"/>
        <w:rPr>
          <w:rFonts w:asciiTheme="minorHAnsi" w:hAnsiTheme="minorHAnsi" w:cstheme="minorHAnsi"/>
          <w:color w:val="000000" w:themeColor="text1"/>
          <w:kern w:val="28"/>
          <w:sz w:val="20"/>
          <w:szCs w:val="20"/>
        </w:rPr>
      </w:pPr>
    </w:p>
    <w:p w:rsidR="009C1665" w:rsidRPr="000F3C92" w:rsidRDefault="009C1665" w:rsidP="009C1665">
      <w:pPr>
        <w:contextualSpacing/>
        <w:jc w:val="both"/>
        <w:rPr>
          <w:rFonts w:asciiTheme="minorHAnsi" w:hAnsiTheme="minorHAnsi" w:cstheme="minorHAnsi"/>
          <w:color w:val="000000" w:themeColor="text1"/>
          <w:kern w:val="28"/>
          <w:sz w:val="20"/>
          <w:szCs w:val="20"/>
        </w:rPr>
      </w:pPr>
      <w:r w:rsidRPr="000F3C92">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9C1665" w:rsidRPr="000F3C92" w:rsidRDefault="009C1665" w:rsidP="008C0A92">
      <w:pPr>
        <w:numPr>
          <w:ilvl w:val="1"/>
          <w:numId w:val="61"/>
        </w:numPr>
        <w:spacing w:before="100" w:beforeAutospacing="1"/>
        <w:jc w:val="both"/>
        <w:rPr>
          <w:rFonts w:asciiTheme="minorHAnsi" w:eastAsia="Arial Unicode MS" w:hAnsiTheme="minorHAnsi" w:cstheme="minorHAnsi"/>
          <w:b/>
          <w:color w:val="000000" w:themeColor="text1"/>
          <w:sz w:val="20"/>
          <w:szCs w:val="20"/>
          <w:lang w:val="es-ES_tradnl"/>
        </w:rPr>
      </w:pPr>
      <w:r w:rsidRPr="000F3C92">
        <w:rPr>
          <w:rFonts w:asciiTheme="minorHAnsi" w:eastAsia="Arial Unicode MS" w:hAnsiTheme="minorHAnsi" w:cstheme="minorHAnsi"/>
          <w:b/>
          <w:color w:val="000000" w:themeColor="text1"/>
          <w:sz w:val="20"/>
          <w:szCs w:val="20"/>
          <w:lang w:val="es-ES_tradnl"/>
        </w:rPr>
        <w:t>MEDICIÓN Y FORMA DE PAGO.</w:t>
      </w:r>
    </w:p>
    <w:p w:rsidR="009C1665" w:rsidRPr="000F3C92" w:rsidRDefault="009C1665" w:rsidP="009C1665">
      <w:pPr>
        <w:spacing w:before="100" w:beforeAutospacing="1" w:after="100" w:afterAutospacing="1"/>
        <w:jc w:val="both"/>
        <w:rPr>
          <w:rFonts w:asciiTheme="minorHAnsi" w:eastAsia="Arial Unicode MS" w:hAnsiTheme="minorHAnsi" w:cstheme="minorHAnsi"/>
          <w:color w:val="000000" w:themeColor="text1"/>
          <w:sz w:val="20"/>
          <w:szCs w:val="20"/>
          <w:lang w:val="es-ES_tradnl"/>
        </w:rPr>
      </w:pPr>
      <w:r w:rsidRPr="000F3C92">
        <w:rPr>
          <w:rFonts w:asciiTheme="minorHAnsi" w:eastAsia="Arial Unicode MS" w:hAnsiTheme="minorHAnsi" w:cstheme="minorHAnsi"/>
          <w:color w:val="000000" w:themeColor="text1"/>
          <w:sz w:val="20"/>
          <w:szCs w:val="20"/>
          <w:lang w:val="es-ES_tradnl"/>
        </w:rPr>
        <w:t>El corte rotura y/o demolición de muros de hormigón ciclópeo, se medirá en metros cúbicos, tomando en cuenta únicamente los volúmenes netos ejecutados, de acuerdo a la longitud, alto y ancho establecidas en los planos y autorizadas por el SUPERVISOR DE OBRA, cualquier exceso correrá por cuenta de la empresa ejecutora.</w:t>
      </w:r>
    </w:p>
    <w:p w:rsidR="009C1665" w:rsidRPr="000F3C92" w:rsidRDefault="009C1665" w:rsidP="009C1665">
      <w:pPr>
        <w:spacing w:before="100" w:beforeAutospacing="1" w:after="100" w:afterAutospacing="1"/>
        <w:jc w:val="both"/>
        <w:rPr>
          <w:rFonts w:asciiTheme="minorHAnsi" w:eastAsia="Arial Unicode MS" w:hAnsiTheme="minorHAnsi" w:cstheme="minorHAnsi"/>
          <w:color w:val="000000" w:themeColor="text1"/>
          <w:sz w:val="20"/>
          <w:szCs w:val="20"/>
          <w:lang w:val="es-ES_tradnl"/>
        </w:rPr>
      </w:pPr>
      <w:r w:rsidRPr="000F3C92">
        <w:rPr>
          <w:rFonts w:asciiTheme="minorHAnsi" w:eastAsia="Arial Unicode MS" w:hAnsiTheme="minorHAnsi" w:cstheme="minorHAnsi"/>
          <w:color w:val="000000" w:themeColor="text1"/>
          <w:sz w:val="20"/>
          <w:szCs w:val="20"/>
          <w:lang w:val="es-ES_tradnl"/>
        </w:rPr>
        <w:t>Este ítem deberá ser ejecutado de acuerdo a las especificaciones técnicas, medido según lo señalado y aprobado por el SUPERVISOR DE OBRA de YPFB, será pagado de acuerdo al precio unitario de la propuesta aceptada.</w:t>
      </w:r>
    </w:p>
    <w:p w:rsidR="009C1665" w:rsidRPr="000F3C92" w:rsidRDefault="009C1665" w:rsidP="009C1665">
      <w:pPr>
        <w:spacing w:before="100" w:beforeAutospacing="1" w:after="100" w:afterAutospacing="1"/>
        <w:jc w:val="both"/>
        <w:rPr>
          <w:rFonts w:asciiTheme="minorHAnsi" w:eastAsia="Arial Unicode MS" w:hAnsiTheme="minorHAnsi" w:cstheme="minorHAnsi"/>
          <w:color w:val="000000" w:themeColor="text1"/>
          <w:sz w:val="20"/>
          <w:szCs w:val="20"/>
          <w:lang w:val="es-ES_tradnl"/>
        </w:rPr>
      </w:pPr>
      <w:r w:rsidRPr="000F3C92">
        <w:rPr>
          <w:rFonts w:asciiTheme="minorHAnsi" w:eastAsia="Arial Unicode MS" w:hAnsiTheme="minorHAnsi" w:cstheme="minorHAnsi"/>
          <w:color w:val="000000" w:themeColor="text1"/>
          <w:sz w:val="20"/>
          <w:szCs w:val="20"/>
          <w:lang w:val="es-ES_tradnl"/>
        </w:rPr>
        <w:t>Dicho precio será compensación total por los materiales, mano de obra, herramientas, equipo y otros gastos que sean necesarios para la adecuada y correcta ejecución de los trabajos.</w:t>
      </w:r>
    </w:p>
    <w:p w:rsidR="009113B2" w:rsidRPr="000F3C92" w:rsidRDefault="009113B2" w:rsidP="008C0A92">
      <w:pPr>
        <w:pStyle w:val="Ttulo2"/>
        <w:numPr>
          <w:ilvl w:val="0"/>
          <w:numId w:val="61"/>
        </w:numPr>
        <w:spacing w:before="200" w:line="276" w:lineRule="auto"/>
        <w:jc w:val="both"/>
        <w:rPr>
          <w:rFonts w:asciiTheme="minorHAnsi" w:hAnsiTheme="minorHAnsi" w:cstheme="minorHAnsi"/>
          <w:b/>
          <w:color w:val="000000" w:themeColor="text1"/>
          <w:sz w:val="20"/>
          <w:szCs w:val="20"/>
        </w:rPr>
      </w:pPr>
      <w:r w:rsidRPr="000F3C92">
        <w:rPr>
          <w:rFonts w:asciiTheme="minorHAnsi" w:hAnsiTheme="minorHAnsi" w:cstheme="minorHAnsi"/>
          <w:b/>
          <w:color w:val="000000" w:themeColor="text1"/>
          <w:sz w:val="20"/>
          <w:szCs w:val="20"/>
        </w:rPr>
        <w:t>EXCAVACIÓN DE ZANJA TERRENO SEMI DURO</w:t>
      </w:r>
    </w:p>
    <w:p w:rsidR="009113B2" w:rsidRPr="000F3C92" w:rsidRDefault="009113B2" w:rsidP="009113B2">
      <w:pPr>
        <w:jc w:val="both"/>
        <w:rPr>
          <w:rFonts w:asciiTheme="minorHAnsi" w:hAnsiTheme="minorHAnsi" w:cstheme="minorHAnsi"/>
          <w:b/>
          <w:color w:val="000000" w:themeColor="text1"/>
          <w:sz w:val="20"/>
          <w:szCs w:val="20"/>
          <w:vertAlign w:val="superscript"/>
        </w:rPr>
      </w:pPr>
      <w:r w:rsidRPr="000F3C92">
        <w:rPr>
          <w:rFonts w:asciiTheme="minorHAnsi" w:hAnsiTheme="minorHAnsi" w:cstheme="minorHAnsi"/>
          <w:b/>
          <w:color w:val="000000" w:themeColor="text1"/>
          <w:sz w:val="20"/>
          <w:szCs w:val="20"/>
        </w:rPr>
        <w:t xml:space="preserve">UNIDAD: </w:t>
      </w:r>
      <w:r w:rsidR="003E750D" w:rsidRPr="000F3C92">
        <w:rPr>
          <w:rFonts w:asciiTheme="minorHAnsi" w:hAnsiTheme="minorHAnsi" w:cstheme="minorHAnsi"/>
          <w:b/>
          <w:color w:val="000000" w:themeColor="text1"/>
          <w:sz w:val="20"/>
          <w:szCs w:val="20"/>
        </w:rPr>
        <w:t>M3</w:t>
      </w:r>
    </w:p>
    <w:p w:rsidR="009113B2" w:rsidRPr="000F3C92" w:rsidRDefault="00E0321B" w:rsidP="004802E5">
      <w:pPr>
        <w:pStyle w:val="Estilo1"/>
        <w:spacing w:before="100" w:beforeAutospacing="1" w:after="100" w:afterAutospacing="1" w:line="276" w:lineRule="auto"/>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8</w:t>
      </w:r>
      <w:r w:rsidR="005853C4" w:rsidRPr="000F3C92">
        <w:rPr>
          <w:rFonts w:asciiTheme="minorHAnsi" w:hAnsiTheme="minorHAnsi" w:cstheme="minorHAnsi"/>
          <w:color w:val="000000" w:themeColor="text1"/>
          <w:sz w:val="20"/>
          <w:szCs w:val="20"/>
        </w:rPr>
        <w:t xml:space="preserve">.1 </w:t>
      </w:r>
      <w:r w:rsidR="004802E5" w:rsidRPr="000F3C92">
        <w:rPr>
          <w:rFonts w:asciiTheme="minorHAnsi" w:hAnsiTheme="minorHAnsi" w:cstheme="minorHAnsi"/>
          <w:color w:val="000000" w:themeColor="text1"/>
          <w:sz w:val="20"/>
          <w:szCs w:val="20"/>
        </w:rPr>
        <w:t xml:space="preserve"> </w:t>
      </w:r>
      <w:r w:rsidR="009113B2" w:rsidRPr="000F3C92">
        <w:rPr>
          <w:rFonts w:asciiTheme="minorHAnsi" w:hAnsiTheme="minorHAnsi" w:cstheme="minorHAnsi"/>
          <w:color w:val="000000" w:themeColor="text1"/>
          <w:sz w:val="20"/>
          <w:szCs w:val="20"/>
        </w:rPr>
        <w:t>DEFINICIÓN.</w:t>
      </w:r>
    </w:p>
    <w:p w:rsidR="009113B2" w:rsidRPr="000F3C92" w:rsidRDefault="009113B2" w:rsidP="009113B2">
      <w:pPr>
        <w:jc w:val="both"/>
        <w:rPr>
          <w:rFonts w:asciiTheme="minorHAnsi" w:hAnsiTheme="minorHAnsi" w:cstheme="minorHAnsi"/>
          <w:color w:val="000000" w:themeColor="text1"/>
          <w:kern w:val="28"/>
          <w:sz w:val="20"/>
          <w:szCs w:val="20"/>
          <w:lang w:val="es-ES_tradnl"/>
        </w:rPr>
      </w:pPr>
      <w:r w:rsidRPr="000F3C92">
        <w:rPr>
          <w:rFonts w:asciiTheme="minorHAnsi" w:eastAsia="Arial Unicode MS" w:hAnsiTheme="minorHAnsi" w:cstheme="minorHAnsi"/>
          <w:color w:val="000000" w:themeColor="text1"/>
          <w:sz w:val="20"/>
          <w:szCs w:val="20"/>
          <w:lang w:val="es-ES_tradnl"/>
        </w:rPr>
        <w:t>Este ítem comprende los trabajos necesarios para</w:t>
      </w:r>
      <w:r w:rsidRPr="000F3C92" w:rsidDel="00761165">
        <w:rPr>
          <w:rFonts w:asciiTheme="minorHAnsi" w:hAnsiTheme="minorHAnsi" w:cstheme="minorHAnsi"/>
          <w:color w:val="000000" w:themeColor="text1"/>
          <w:kern w:val="28"/>
          <w:sz w:val="20"/>
          <w:szCs w:val="20"/>
          <w:lang w:val="es-ES_tradnl"/>
        </w:rPr>
        <w:t xml:space="preserve"> </w:t>
      </w:r>
      <w:r w:rsidRPr="000F3C92">
        <w:rPr>
          <w:rFonts w:asciiTheme="minorHAnsi" w:hAnsiTheme="minorHAnsi" w:cstheme="minorHAnsi"/>
          <w:color w:val="000000" w:themeColor="text1"/>
          <w:kern w:val="28"/>
          <w:sz w:val="20"/>
          <w:szCs w:val="20"/>
          <w:lang w:val="es-ES_tradnl"/>
        </w:rPr>
        <w:t xml:space="preserve"> la excavación en zanja en terreno </w:t>
      </w:r>
      <w:proofErr w:type="spellStart"/>
      <w:r w:rsidRPr="000F3C92">
        <w:rPr>
          <w:rFonts w:asciiTheme="minorHAnsi" w:hAnsiTheme="minorHAnsi" w:cstheme="minorHAnsi"/>
          <w:color w:val="000000" w:themeColor="text1"/>
          <w:kern w:val="28"/>
          <w:sz w:val="20"/>
          <w:szCs w:val="20"/>
          <w:lang w:val="es-ES_tradnl"/>
        </w:rPr>
        <w:t>semi</w:t>
      </w:r>
      <w:proofErr w:type="spellEnd"/>
      <w:r w:rsidRPr="000F3C92">
        <w:rPr>
          <w:rFonts w:asciiTheme="minorHAnsi" w:hAnsiTheme="minorHAnsi" w:cstheme="minorHAnsi"/>
          <w:color w:val="000000" w:themeColor="text1"/>
          <w:kern w:val="28"/>
          <w:sz w:val="20"/>
          <w:szCs w:val="20"/>
          <w:lang w:val="es-ES_tradnl"/>
        </w:rPr>
        <w:t xml:space="preserve">-duro esto con la finalidad de realizar el tendido de tuberías de PE  en sus distintos diámetros, actividad  a ser realizada de acuerdo a especificaciones, planos, gráficos </w:t>
      </w:r>
      <w:r w:rsidRPr="000F3C92">
        <w:rPr>
          <w:rFonts w:asciiTheme="minorHAnsi" w:eastAsia="Arial Unicode MS" w:hAnsiTheme="minorHAnsi" w:cstheme="minorHAnsi"/>
          <w:color w:val="000000" w:themeColor="text1"/>
          <w:sz w:val="20"/>
          <w:szCs w:val="20"/>
          <w:lang w:val="es-ES_tradnl"/>
        </w:rPr>
        <w:t>y/o</w:t>
      </w:r>
      <w:r w:rsidRPr="000F3C92">
        <w:rPr>
          <w:rFonts w:asciiTheme="minorHAnsi" w:eastAsia="Arial Unicode MS" w:hAnsiTheme="minorHAnsi" w:cstheme="minorHAnsi"/>
          <w:b/>
          <w:color w:val="000000" w:themeColor="text1"/>
          <w:sz w:val="20"/>
          <w:szCs w:val="20"/>
          <w:lang w:val="es-ES_tradnl"/>
        </w:rPr>
        <w:t xml:space="preserve"> instrucciones emitidas por el SUPERVISOR DE OBRA</w:t>
      </w:r>
      <w:r w:rsidRPr="000F3C92">
        <w:rPr>
          <w:rFonts w:asciiTheme="minorHAnsi" w:hAnsiTheme="minorHAnsi" w:cstheme="minorHAnsi"/>
          <w:color w:val="000000" w:themeColor="text1"/>
          <w:kern w:val="28"/>
          <w:sz w:val="20"/>
          <w:szCs w:val="20"/>
          <w:lang w:val="es-ES_tradnl"/>
        </w:rPr>
        <w:t xml:space="preserve">, utilizando medios mecánicos o manuales. En este ítem se incluye cualquier desbroce superficial </w:t>
      </w:r>
    </w:p>
    <w:p w:rsidR="009113B2" w:rsidRPr="000F3C92" w:rsidRDefault="009113B2" w:rsidP="009113B2">
      <w:pPr>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De acuerdo a la naturaleza y características del suelo a excavarse durante el Proyecto, se establece en este ítem el tipo de suelo:</w:t>
      </w:r>
    </w:p>
    <w:p w:rsidR="009113B2" w:rsidRPr="000F3C92" w:rsidRDefault="009113B2" w:rsidP="009113B2">
      <w:pPr>
        <w:pStyle w:val="PARRAFO"/>
        <w:rPr>
          <w:color w:val="000000" w:themeColor="text1"/>
          <w:sz w:val="20"/>
          <w:szCs w:val="20"/>
          <w:u w:val="single"/>
          <w:lang w:val="es-BO"/>
        </w:rPr>
      </w:pPr>
      <w:r w:rsidRPr="000F3C92">
        <w:rPr>
          <w:color w:val="000000" w:themeColor="text1"/>
          <w:sz w:val="20"/>
          <w:szCs w:val="20"/>
          <w:u w:val="single"/>
          <w:lang w:val="es-BO"/>
        </w:rPr>
        <w:t xml:space="preserve">Terreno Semiduro a Duro Tipo II: Terreno arcilloso, ripioso, maicillo disgregable con la mano y en general terrenos agrícolas compactos. </w:t>
      </w:r>
    </w:p>
    <w:p w:rsidR="009113B2" w:rsidRPr="000F3C92" w:rsidRDefault="009113B2" w:rsidP="008C0A92">
      <w:pPr>
        <w:pStyle w:val="Estilo1"/>
        <w:numPr>
          <w:ilvl w:val="1"/>
          <w:numId w:val="62"/>
        </w:numPr>
        <w:spacing w:before="100" w:beforeAutospacing="1" w:after="100" w:afterAutospacing="1" w:line="276" w:lineRule="auto"/>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MATERIALES, HERRAMIENTAS Y EQUIPO.</w:t>
      </w:r>
    </w:p>
    <w:p w:rsidR="009113B2" w:rsidRPr="000F3C92" w:rsidRDefault="009113B2" w:rsidP="009113B2">
      <w:pPr>
        <w:jc w:val="both"/>
        <w:rPr>
          <w:rFonts w:asciiTheme="minorHAnsi" w:hAnsiTheme="minorHAnsi" w:cstheme="minorHAnsi"/>
          <w:color w:val="000000" w:themeColor="text1"/>
          <w:kern w:val="28"/>
          <w:sz w:val="20"/>
          <w:szCs w:val="20"/>
          <w:lang w:val="es-ES_tradnl"/>
        </w:rPr>
      </w:pPr>
      <w:r w:rsidRPr="000F3C92">
        <w:rPr>
          <w:rFonts w:asciiTheme="minorHAnsi" w:hAnsiTheme="minorHAnsi" w:cstheme="minorHAnsi"/>
          <w:color w:val="000000" w:themeColor="text1"/>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D60B8B" w:rsidRPr="000F3C92" w:rsidRDefault="00D60B8B" w:rsidP="009113B2">
      <w:pPr>
        <w:jc w:val="both"/>
        <w:rPr>
          <w:rFonts w:asciiTheme="minorHAnsi" w:hAnsiTheme="minorHAnsi" w:cstheme="minorHAnsi"/>
          <w:color w:val="000000" w:themeColor="text1"/>
          <w:kern w:val="28"/>
          <w:sz w:val="20"/>
          <w:szCs w:val="20"/>
          <w:lang w:val="es-ES_tradnl"/>
        </w:rPr>
      </w:pPr>
    </w:p>
    <w:p w:rsidR="009113B2" w:rsidRPr="000F3C92" w:rsidRDefault="009113B2" w:rsidP="008C0A92">
      <w:pPr>
        <w:pStyle w:val="Estilo1"/>
        <w:numPr>
          <w:ilvl w:val="1"/>
          <w:numId w:val="62"/>
        </w:numPr>
        <w:spacing w:before="100" w:beforeAutospacing="1"/>
        <w:jc w:val="left"/>
        <w:rPr>
          <w:rFonts w:asciiTheme="minorHAnsi" w:hAnsiTheme="minorHAnsi" w:cstheme="minorHAnsi"/>
          <w:color w:val="000000" w:themeColor="text1"/>
          <w:kern w:val="28"/>
          <w:sz w:val="20"/>
          <w:szCs w:val="20"/>
        </w:rPr>
      </w:pPr>
      <w:r w:rsidRPr="000F3C92">
        <w:rPr>
          <w:rFonts w:asciiTheme="minorHAnsi" w:hAnsiTheme="minorHAnsi" w:cstheme="minorHAnsi"/>
          <w:color w:val="000000" w:themeColor="text1"/>
          <w:sz w:val="20"/>
          <w:szCs w:val="20"/>
        </w:rPr>
        <w:lastRenderedPageBreak/>
        <w:t>PROCEDIMIENTO PARA LA EJECUCIÓN.</w:t>
      </w:r>
      <w:r w:rsidRPr="000F3C92">
        <w:rPr>
          <w:rFonts w:asciiTheme="minorHAnsi" w:hAnsiTheme="minorHAnsi" w:cstheme="minorHAnsi"/>
          <w:color w:val="000000" w:themeColor="text1"/>
          <w:kern w:val="28"/>
          <w:sz w:val="20"/>
          <w:szCs w:val="20"/>
        </w:rPr>
        <w:br/>
      </w:r>
    </w:p>
    <w:p w:rsidR="009113B2" w:rsidRPr="000F3C92" w:rsidRDefault="009113B2" w:rsidP="009113B2">
      <w:pPr>
        <w:jc w:val="both"/>
        <w:rPr>
          <w:rFonts w:asciiTheme="minorHAnsi" w:eastAsia="Arial Unicode MS" w:hAnsiTheme="minorHAnsi" w:cstheme="minorHAnsi"/>
          <w:color w:val="000000" w:themeColor="text1"/>
          <w:sz w:val="20"/>
          <w:szCs w:val="20"/>
          <w:lang w:val="es-ES_tradnl"/>
        </w:rPr>
      </w:pPr>
      <w:r w:rsidRPr="000F3C92">
        <w:rPr>
          <w:rFonts w:asciiTheme="minorHAnsi" w:eastAsia="Arial Unicode MS" w:hAnsiTheme="minorHAnsi" w:cstheme="minorHAnsi"/>
          <w:color w:val="000000" w:themeColor="text1"/>
          <w:sz w:val="20"/>
          <w:szCs w:val="20"/>
          <w:lang w:val="es-ES_tradnl"/>
        </w:rPr>
        <w:t xml:space="preserve">Realizado el correspondiente replanteo topográfico en Obra, el SUPERVISOR DE OBRA evaluara y aprobara cambios en el trazo del tendido. </w:t>
      </w:r>
    </w:p>
    <w:p w:rsidR="009113B2" w:rsidRPr="000F3C92" w:rsidRDefault="009113B2" w:rsidP="009113B2">
      <w:pPr>
        <w:jc w:val="both"/>
        <w:rPr>
          <w:rFonts w:asciiTheme="minorHAnsi" w:hAnsiTheme="minorHAnsi" w:cstheme="minorHAnsi"/>
          <w:color w:val="000000" w:themeColor="text1"/>
          <w:kern w:val="28"/>
          <w:sz w:val="20"/>
          <w:szCs w:val="20"/>
          <w:lang w:val="es-ES_tradnl"/>
        </w:rPr>
      </w:pPr>
      <w:r w:rsidRPr="000F3C92">
        <w:rPr>
          <w:rFonts w:asciiTheme="minorHAnsi" w:hAnsiTheme="minorHAnsi" w:cstheme="minorHAnsi"/>
          <w:color w:val="000000" w:themeColor="text1"/>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9113B2" w:rsidRPr="000F3C92" w:rsidRDefault="009113B2" w:rsidP="009113B2">
      <w:pPr>
        <w:jc w:val="both"/>
        <w:rPr>
          <w:rFonts w:asciiTheme="minorHAnsi" w:hAnsiTheme="minorHAnsi" w:cstheme="minorHAnsi"/>
          <w:color w:val="000000" w:themeColor="text1"/>
          <w:kern w:val="28"/>
          <w:sz w:val="20"/>
          <w:szCs w:val="20"/>
          <w:lang w:val="es-ES_tradnl"/>
        </w:rPr>
      </w:pPr>
      <w:r w:rsidRPr="000F3C92">
        <w:rPr>
          <w:rFonts w:asciiTheme="minorHAnsi" w:hAnsiTheme="minorHAnsi" w:cstheme="minorHAnsi"/>
          <w:color w:val="000000" w:themeColor="text1"/>
          <w:kern w:val="28"/>
          <w:sz w:val="20"/>
          <w:szCs w:val="20"/>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9113B2" w:rsidRPr="000F3C92" w:rsidRDefault="009113B2" w:rsidP="009113B2">
      <w:pPr>
        <w:jc w:val="both"/>
        <w:rPr>
          <w:rFonts w:asciiTheme="minorHAnsi" w:hAnsiTheme="minorHAnsi" w:cstheme="minorHAnsi"/>
          <w:color w:val="000000" w:themeColor="text1"/>
          <w:kern w:val="28"/>
          <w:sz w:val="20"/>
          <w:szCs w:val="20"/>
          <w:lang w:val="es-ES_tradnl"/>
        </w:rPr>
      </w:pPr>
      <w:r w:rsidRPr="000F3C92">
        <w:rPr>
          <w:rFonts w:asciiTheme="minorHAnsi" w:hAnsiTheme="minorHAnsi" w:cstheme="minorHAnsi"/>
          <w:color w:val="000000" w:themeColor="text1"/>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de PE. </w:t>
      </w:r>
    </w:p>
    <w:p w:rsidR="009113B2" w:rsidRPr="000F3C92" w:rsidRDefault="009113B2" w:rsidP="009113B2">
      <w:pPr>
        <w:jc w:val="both"/>
        <w:rPr>
          <w:rFonts w:asciiTheme="minorHAnsi" w:hAnsiTheme="minorHAnsi" w:cstheme="minorHAnsi"/>
          <w:color w:val="000000" w:themeColor="text1"/>
          <w:kern w:val="28"/>
          <w:sz w:val="20"/>
          <w:szCs w:val="20"/>
          <w:lang w:val="es-ES_tradnl"/>
        </w:rPr>
      </w:pPr>
      <w:r w:rsidRPr="000F3C92">
        <w:rPr>
          <w:rFonts w:asciiTheme="minorHAnsi" w:hAnsiTheme="minorHAnsi" w:cstheme="minorHAnsi"/>
          <w:color w:val="000000" w:themeColor="text1"/>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9113B2" w:rsidRPr="000F3C92" w:rsidRDefault="009113B2" w:rsidP="00036DA1">
      <w:pPr>
        <w:pStyle w:val="Prrafodelista"/>
        <w:numPr>
          <w:ilvl w:val="0"/>
          <w:numId w:val="9"/>
        </w:numPr>
        <w:spacing w:line="276" w:lineRule="auto"/>
        <w:ind w:left="644"/>
        <w:jc w:val="both"/>
        <w:rPr>
          <w:rFonts w:asciiTheme="minorHAnsi" w:hAnsiTheme="minorHAnsi" w:cstheme="minorHAnsi"/>
          <w:color w:val="000000" w:themeColor="text1"/>
          <w:kern w:val="28"/>
          <w:sz w:val="20"/>
          <w:szCs w:val="20"/>
          <w:lang w:val="es-ES_tradnl"/>
        </w:rPr>
      </w:pPr>
      <w:r w:rsidRPr="000F3C92">
        <w:rPr>
          <w:rFonts w:asciiTheme="minorHAnsi" w:hAnsiTheme="minorHAnsi" w:cstheme="minorHAnsi"/>
          <w:color w:val="000000" w:themeColor="text1"/>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0F3C92">
        <w:rPr>
          <w:rFonts w:asciiTheme="minorHAnsi" w:eastAsia="Arial Unicode MS" w:hAnsiTheme="minorHAnsi" w:cstheme="minorHAnsi"/>
          <w:color w:val="000000" w:themeColor="text1"/>
          <w:sz w:val="20"/>
          <w:szCs w:val="20"/>
          <w:lang w:val="es-ES_tradnl"/>
        </w:rPr>
        <w:t>nalizara la forma de realizar la protección de tubería correspondiente, por ejemplo: el Uso de Hormigón o Fundas de Protección o ambas.</w:t>
      </w:r>
    </w:p>
    <w:p w:rsidR="009113B2" w:rsidRPr="000F3C92" w:rsidRDefault="009113B2" w:rsidP="009113B2">
      <w:pPr>
        <w:tabs>
          <w:tab w:val="left" w:pos="8190"/>
        </w:tabs>
        <w:jc w:val="both"/>
        <w:rPr>
          <w:rFonts w:asciiTheme="minorHAnsi" w:hAnsiTheme="minorHAnsi" w:cstheme="minorHAnsi"/>
          <w:color w:val="000000" w:themeColor="text1"/>
          <w:kern w:val="28"/>
          <w:sz w:val="20"/>
          <w:szCs w:val="20"/>
          <w:lang w:val="es-ES_tradnl"/>
        </w:rPr>
      </w:pPr>
    </w:p>
    <w:p w:rsidR="009113B2" w:rsidRPr="000F3C92" w:rsidRDefault="009113B2" w:rsidP="009113B2">
      <w:pPr>
        <w:jc w:val="both"/>
        <w:rPr>
          <w:rFonts w:asciiTheme="minorHAnsi" w:hAnsiTheme="minorHAnsi" w:cstheme="minorHAnsi"/>
          <w:color w:val="000000" w:themeColor="text1"/>
          <w:kern w:val="28"/>
          <w:sz w:val="20"/>
          <w:szCs w:val="20"/>
          <w:lang w:val="es-ES_tradnl"/>
        </w:rPr>
      </w:pPr>
      <w:r w:rsidRPr="000F3C92">
        <w:rPr>
          <w:rFonts w:asciiTheme="minorHAnsi" w:hAnsiTheme="minorHAnsi" w:cstheme="minorHAnsi"/>
          <w:color w:val="000000" w:themeColor="text1"/>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0F3C92" w:rsidDel="00FD6796">
        <w:rPr>
          <w:rFonts w:asciiTheme="minorHAnsi" w:hAnsiTheme="minorHAnsi" w:cstheme="minorHAnsi"/>
          <w:color w:val="000000" w:themeColor="text1"/>
          <w:kern w:val="28"/>
          <w:sz w:val="20"/>
          <w:szCs w:val="20"/>
          <w:lang w:val="es-ES_tradnl"/>
        </w:rPr>
        <w:t xml:space="preserve"> </w:t>
      </w:r>
      <w:r w:rsidRPr="000F3C92">
        <w:rPr>
          <w:rFonts w:asciiTheme="minorHAnsi" w:hAnsiTheme="minorHAnsi" w:cstheme="minorHAnsi"/>
          <w:color w:val="000000" w:themeColor="text1"/>
          <w:kern w:val="28"/>
          <w:sz w:val="20"/>
          <w:szCs w:val="20"/>
          <w:lang w:val="es-ES_tradnl"/>
        </w:rPr>
        <w:t>Los costos adicionales de estas actividades estarán por cuenta del CONTRATISTA.</w:t>
      </w:r>
    </w:p>
    <w:p w:rsidR="009113B2" w:rsidRPr="000F3C92" w:rsidRDefault="009113B2" w:rsidP="009113B2">
      <w:pPr>
        <w:jc w:val="both"/>
        <w:rPr>
          <w:rFonts w:asciiTheme="minorHAnsi" w:hAnsiTheme="minorHAnsi" w:cstheme="minorHAnsi"/>
          <w:color w:val="000000" w:themeColor="text1"/>
          <w:kern w:val="28"/>
          <w:sz w:val="20"/>
          <w:szCs w:val="20"/>
          <w:lang w:val="es-ES_tradnl"/>
        </w:rPr>
      </w:pPr>
      <w:r w:rsidRPr="000F3C92">
        <w:rPr>
          <w:rFonts w:asciiTheme="minorHAnsi" w:hAnsiTheme="minorHAnsi" w:cstheme="minorHAnsi"/>
          <w:color w:val="000000" w:themeColor="text1"/>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0F3C92" w:rsidRDefault="009113B2" w:rsidP="009113B2">
      <w:pPr>
        <w:jc w:val="both"/>
        <w:rPr>
          <w:rFonts w:asciiTheme="minorHAnsi" w:hAnsiTheme="minorHAnsi" w:cstheme="minorHAnsi"/>
          <w:color w:val="000000" w:themeColor="text1"/>
          <w:kern w:val="28"/>
          <w:sz w:val="20"/>
          <w:szCs w:val="20"/>
          <w:lang w:val="es-ES_tradnl"/>
        </w:rPr>
      </w:pPr>
      <w:r w:rsidRPr="000F3C92">
        <w:rPr>
          <w:rFonts w:asciiTheme="minorHAnsi" w:hAnsiTheme="minorHAnsi" w:cstheme="minorHAnsi"/>
          <w:color w:val="000000" w:themeColor="text1"/>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9113B2" w:rsidRPr="000F3C92" w:rsidRDefault="009113B2" w:rsidP="009113B2">
      <w:pPr>
        <w:pStyle w:val="PARRAFO"/>
        <w:rPr>
          <w:color w:val="000000" w:themeColor="text1"/>
          <w:sz w:val="20"/>
          <w:szCs w:val="20"/>
          <w:lang w:val="es-ES_tradnl"/>
        </w:rPr>
      </w:pPr>
      <w:r w:rsidRPr="000F3C92">
        <w:rPr>
          <w:color w:val="000000" w:themeColor="text1"/>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9113B2" w:rsidRPr="000F3C92" w:rsidRDefault="009113B2" w:rsidP="009113B2">
      <w:pPr>
        <w:jc w:val="both"/>
        <w:rPr>
          <w:rFonts w:asciiTheme="minorHAnsi" w:hAnsiTheme="minorHAnsi" w:cstheme="minorHAnsi"/>
          <w:color w:val="000000" w:themeColor="text1"/>
          <w:kern w:val="28"/>
          <w:sz w:val="20"/>
          <w:szCs w:val="20"/>
          <w:lang w:val="es-ES_tradnl"/>
        </w:rPr>
      </w:pPr>
      <w:r w:rsidRPr="000F3C92">
        <w:rPr>
          <w:rFonts w:asciiTheme="minorHAnsi" w:hAnsiTheme="minorHAnsi" w:cstheme="minorHAnsi"/>
          <w:color w:val="000000" w:themeColor="text1"/>
          <w:kern w:val="28"/>
          <w:sz w:val="20"/>
          <w:szCs w:val="20"/>
          <w:lang w:val="es-ES_tradnl"/>
        </w:rPr>
        <w:lastRenderedPageBreak/>
        <w:t xml:space="preserve">Todas las excavaciones serán hechas a cielo abierto </w:t>
      </w:r>
      <w:r w:rsidRPr="000F3C92">
        <w:rPr>
          <w:rFonts w:asciiTheme="minorHAnsi" w:eastAsia="Arial Unicode MS" w:hAnsiTheme="minorHAnsi" w:cstheme="minorHAnsi"/>
          <w:iCs/>
          <w:color w:val="000000" w:themeColor="text1"/>
          <w:sz w:val="20"/>
          <w:szCs w:val="20"/>
          <w:lang w:val="es-ES_tradnl"/>
        </w:rPr>
        <w:t>de acuerdo a los planos del proyecto y según el replanteo autorizado por el SUPERVISOR DE OBRA</w:t>
      </w:r>
      <w:r w:rsidRPr="000F3C92">
        <w:rPr>
          <w:rFonts w:asciiTheme="minorHAnsi" w:hAnsiTheme="minorHAnsi" w:cstheme="minorHAnsi"/>
          <w:color w:val="000000" w:themeColor="text1"/>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9113B2" w:rsidRPr="000F3C92" w:rsidRDefault="009113B2" w:rsidP="009113B2">
      <w:pPr>
        <w:jc w:val="both"/>
        <w:rPr>
          <w:rFonts w:asciiTheme="minorHAnsi" w:hAnsiTheme="minorHAnsi" w:cstheme="minorHAnsi"/>
          <w:color w:val="000000" w:themeColor="text1"/>
          <w:kern w:val="28"/>
          <w:sz w:val="20"/>
          <w:szCs w:val="20"/>
          <w:lang w:val="es-ES_tradnl"/>
        </w:rPr>
      </w:pPr>
      <w:r w:rsidRPr="000F3C92">
        <w:rPr>
          <w:rFonts w:asciiTheme="minorHAnsi" w:hAnsiTheme="minorHAnsi" w:cstheme="minorHAnsi"/>
          <w:color w:val="000000" w:themeColor="text1"/>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9113B2" w:rsidRPr="000F3C92" w:rsidRDefault="009113B2" w:rsidP="009113B2">
      <w:pPr>
        <w:jc w:val="both"/>
        <w:rPr>
          <w:rFonts w:asciiTheme="minorHAnsi" w:hAnsiTheme="minorHAnsi" w:cstheme="minorHAnsi"/>
          <w:color w:val="000000" w:themeColor="text1"/>
          <w:kern w:val="28"/>
          <w:sz w:val="20"/>
          <w:szCs w:val="20"/>
          <w:lang w:val="es-ES_tradnl"/>
        </w:rPr>
      </w:pPr>
      <w:r w:rsidRPr="000F3C92">
        <w:rPr>
          <w:rFonts w:asciiTheme="minorHAnsi" w:hAnsiTheme="minorHAnsi" w:cstheme="minorHAnsi"/>
          <w:color w:val="000000" w:themeColor="text1"/>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0F3C92">
        <w:rPr>
          <w:rFonts w:asciiTheme="minorHAnsi" w:eastAsia="Arial Unicode MS" w:hAnsiTheme="minorHAnsi" w:cstheme="minorHAnsi"/>
          <w:iCs/>
          <w:color w:val="000000" w:themeColor="text1"/>
          <w:sz w:val="20"/>
          <w:szCs w:val="20"/>
          <w:lang w:val="es-ES_tradnl"/>
        </w:rPr>
        <w:t>El CONTRATISTA deberá notificar al SUPERVISOR DE OBRA con 48 horas de anticipación al inicio de cualquier excavación, con el objetivo de verificar secciones y efectuar las mediciones pertinentes.</w:t>
      </w:r>
    </w:p>
    <w:p w:rsidR="009113B2" w:rsidRPr="000F3C92" w:rsidRDefault="009113B2" w:rsidP="009113B2">
      <w:pPr>
        <w:pStyle w:val="Estilo1"/>
        <w:spacing w:line="276" w:lineRule="auto"/>
        <w:rPr>
          <w:rFonts w:asciiTheme="minorHAnsi" w:eastAsia="Times New Roman" w:hAnsiTheme="minorHAnsi" w:cstheme="minorHAnsi"/>
          <w:bCs/>
          <w:color w:val="000000" w:themeColor="text1"/>
          <w:sz w:val="20"/>
          <w:szCs w:val="20"/>
        </w:rPr>
      </w:pPr>
      <w:r w:rsidRPr="000F3C92">
        <w:rPr>
          <w:rFonts w:asciiTheme="minorHAnsi" w:hAnsiTheme="minorHAnsi" w:cstheme="minorHAnsi"/>
          <w:color w:val="000000" w:themeColor="text1"/>
          <w:sz w:val="20"/>
          <w:szCs w:val="20"/>
        </w:rPr>
        <w:t>P</w:t>
      </w:r>
      <w:r w:rsidRPr="000F3C92">
        <w:rPr>
          <w:rFonts w:asciiTheme="minorHAnsi" w:eastAsia="Times New Roman" w:hAnsiTheme="minorHAnsi" w:cstheme="minorHAnsi"/>
          <w:bCs/>
          <w:color w:val="000000" w:themeColor="text1"/>
          <w:sz w:val="20"/>
          <w:szCs w:val="20"/>
        </w:rPr>
        <w:t>revisiones aplicables a la excavación</w:t>
      </w:r>
    </w:p>
    <w:p w:rsidR="009113B2" w:rsidRPr="000F3C92" w:rsidRDefault="009113B2" w:rsidP="009113B2">
      <w:pPr>
        <w:pStyle w:val="Estilo1"/>
        <w:spacing w:line="276" w:lineRule="auto"/>
        <w:rPr>
          <w:rFonts w:asciiTheme="minorHAnsi" w:eastAsia="Times New Roman" w:hAnsiTheme="minorHAnsi" w:cstheme="minorHAnsi"/>
          <w:bCs/>
          <w:color w:val="000000" w:themeColor="text1"/>
          <w:sz w:val="20"/>
          <w:szCs w:val="20"/>
        </w:rPr>
      </w:pPr>
    </w:p>
    <w:p w:rsidR="009113B2" w:rsidRPr="000F3C92" w:rsidRDefault="009113B2" w:rsidP="009113B2">
      <w:pPr>
        <w:tabs>
          <w:tab w:val="left" w:pos="2235"/>
        </w:tabs>
        <w:jc w:val="both"/>
        <w:rPr>
          <w:rFonts w:asciiTheme="minorHAnsi" w:eastAsia="Arial Unicode MS" w:hAnsiTheme="minorHAnsi" w:cstheme="minorHAnsi"/>
          <w:color w:val="000000" w:themeColor="text1"/>
          <w:sz w:val="20"/>
          <w:szCs w:val="20"/>
        </w:rPr>
      </w:pPr>
      <w:r w:rsidRPr="000F3C92">
        <w:rPr>
          <w:rFonts w:asciiTheme="minorHAnsi" w:eastAsia="Arial Unicode MS" w:hAnsiTheme="minorHAnsi" w:cstheme="minorHAnsi"/>
          <w:color w:val="000000" w:themeColor="text1"/>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9113B2" w:rsidRPr="000F3C92" w:rsidRDefault="009113B2" w:rsidP="009113B2">
      <w:pPr>
        <w:pStyle w:val="Estilo1"/>
        <w:spacing w:line="276" w:lineRule="auto"/>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Sistemas Subterráneos.</w:t>
      </w:r>
    </w:p>
    <w:p w:rsidR="009113B2" w:rsidRPr="000F3C92" w:rsidRDefault="009113B2" w:rsidP="009113B2">
      <w:pPr>
        <w:pStyle w:val="Estilo1"/>
        <w:spacing w:line="276" w:lineRule="auto"/>
        <w:rPr>
          <w:rFonts w:asciiTheme="minorHAnsi" w:hAnsiTheme="minorHAnsi" w:cstheme="minorHAnsi"/>
          <w:color w:val="000000" w:themeColor="text1"/>
          <w:sz w:val="20"/>
          <w:szCs w:val="20"/>
        </w:rPr>
      </w:pPr>
    </w:p>
    <w:p w:rsidR="009113B2" w:rsidRPr="000F3C92" w:rsidRDefault="009113B2" w:rsidP="00036DA1">
      <w:pPr>
        <w:numPr>
          <w:ilvl w:val="0"/>
          <w:numId w:val="12"/>
        </w:numPr>
        <w:spacing w:line="276" w:lineRule="auto"/>
        <w:ind w:left="720"/>
        <w:jc w:val="both"/>
        <w:rPr>
          <w:rFonts w:asciiTheme="minorHAnsi" w:eastAsia="Arial Unicode MS" w:hAnsiTheme="minorHAnsi" w:cstheme="minorHAnsi"/>
          <w:b/>
          <w:color w:val="000000" w:themeColor="text1"/>
          <w:sz w:val="20"/>
          <w:szCs w:val="20"/>
          <w:lang w:val="es-ES_tradnl"/>
        </w:rPr>
      </w:pPr>
      <w:r w:rsidRPr="000F3C92">
        <w:rPr>
          <w:rFonts w:asciiTheme="minorHAnsi" w:eastAsia="Arial Unicode MS" w:hAnsiTheme="minorHAnsi" w:cstheme="minorHAnsi"/>
          <w:b/>
          <w:color w:val="000000" w:themeColor="text1"/>
          <w:sz w:val="20"/>
          <w:szCs w:val="20"/>
          <w:lang w:val="es-ES_tradnl"/>
        </w:rPr>
        <w:t>Cruce con líneas enterradas existentes</w:t>
      </w:r>
    </w:p>
    <w:p w:rsidR="009113B2" w:rsidRPr="000F3C92" w:rsidRDefault="009113B2" w:rsidP="00036DA1">
      <w:pPr>
        <w:numPr>
          <w:ilvl w:val="0"/>
          <w:numId w:val="11"/>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color w:val="000000" w:themeColor="text1"/>
          <w:sz w:val="20"/>
          <w:szCs w:val="20"/>
          <w:lang w:val="es-ES_tradnl"/>
        </w:rPr>
      </w:pPr>
      <w:r w:rsidRPr="000F3C92">
        <w:rPr>
          <w:rFonts w:asciiTheme="minorHAnsi" w:hAnsiTheme="minorHAnsi" w:cstheme="minorHAnsi"/>
          <w:color w:val="000000" w:themeColor="text1"/>
          <w:sz w:val="20"/>
          <w:szCs w:val="20"/>
          <w:lang w:val="es-ES_tradnl"/>
        </w:rPr>
        <w:t>El CONTRATISTA debe ubicar cada uno de los puntos de cruce de la tubería HDPE con los sistemas existentes, en cada punto realizará la excavación con el objeto de determinar cómo se ejecutara el cruce.</w:t>
      </w:r>
    </w:p>
    <w:p w:rsidR="009113B2" w:rsidRPr="000F3C92" w:rsidRDefault="009113B2" w:rsidP="00036DA1">
      <w:pPr>
        <w:numPr>
          <w:ilvl w:val="0"/>
          <w:numId w:val="11"/>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color w:val="000000" w:themeColor="text1"/>
          <w:sz w:val="20"/>
          <w:szCs w:val="20"/>
          <w:lang w:val="es-ES_tradnl"/>
        </w:rPr>
      </w:pPr>
      <w:r w:rsidRPr="000F3C92">
        <w:rPr>
          <w:rFonts w:asciiTheme="minorHAnsi" w:hAnsiTheme="minorHAnsi" w:cstheme="minorHAnsi"/>
          <w:color w:val="000000" w:themeColor="text1"/>
          <w:sz w:val="20"/>
          <w:szCs w:val="20"/>
          <w:lang w:val="es-ES_tradnl"/>
        </w:rPr>
        <w:t>El CONTRATISTA realizará el cruce por debajo o encima del sistema existente bajo autorización del SUPERVISOR DE OBRA.</w:t>
      </w:r>
    </w:p>
    <w:p w:rsidR="009113B2" w:rsidRPr="000F3C92" w:rsidRDefault="009113B2" w:rsidP="00036DA1">
      <w:pPr>
        <w:numPr>
          <w:ilvl w:val="0"/>
          <w:numId w:val="11"/>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color w:val="000000" w:themeColor="text1"/>
          <w:sz w:val="20"/>
          <w:szCs w:val="20"/>
          <w:lang w:val="es-ES_tradnl"/>
        </w:rPr>
      </w:pPr>
      <w:r w:rsidRPr="000F3C92">
        <w:rPr>
          <w:rFonts w:asciiTheme="minorHAnsi" w:hAnsiTheme="minorHAnsi" w:cstheme="minorHAnsi"/>
          <w:color w:val="000000" w:themeColor="text1"/>
          <w:sz w:val="20"/>
          <w:szCs w:val="20"/>
          <w:lang w:val="es-ES_tradnl"/>
        </w:rPr>
        <w:t>La distancia mínima de separación del cruce que se genere con el Tendido de tubería de gas con otros sistemas, será de 30 cm o bajo evaluación del SUPERVISOR DE OBRA.</w:t>
      </w:r>
    </w:p>
    <w:p w:rsidR="009113B2" w:rsidRPr="000F3C92" w:rsidRDefault="009113B2" w:rsidP="009113B2">
      <w:pPr>
        <w:ind w:left="720"/>
        <w:contextualSpacing/>
        <w:jc w:val="both"/>
        <w:rPr>
          <w:rFonts w:asciiTheme="minorHAnsi" w:hAnsiTheme="minorHAnsi" w:cstheme="minorHAnsi"/>
          <w:color w:val="000000" w:themeColor="text1"/>
          <w:sz w:val="20"/>
          <w:szCs w:val="20"/>
          <w:lang w:val="es-ES_tradnl"/>
        </w:rPr>
      </w:pPr>
    </w:p>
    <w:p w:rsidR="009113B2" w:rsidRPr="000F3C92" w:rsidRDefault="009113B2" w:rsidP="00036DA1">
      <w:pPr>
        <w:numPr>
          <w:ilvl w:val="0"/>
          <w:numId w:val="12"/>
        </w:numPr>
        <w:spacing w:line="276" w:lineRule="auto"/>
        <w:ind w:left="720"/>
        <w:jc w:val="both"/>
        <w:rPr>
          <w:rFonts w:asciiTheme="minorHAnsi" w:eastAsia="Arial Unicode MS" w:hAnsiTheme="minorHAnsi" w:cstheme="minorHAnsi"/>
          <w:b/>
          <w:color w:val="000000" w:themeColor="text1"/>
          <w:sz w:val="20"/>
          <w:szCs w:val="20"/>
          <w:lang w:val="es-ES_tradnl"/>
        </w:rPr>
      </w:pPr>
      <w:r w:rsidRPr="000F3C92">
        <w:rPr>
          <w:rFonts w:asciiTheme="minorHAnsi" w:eastAsia="Arial Unicode MS" w:hAnsiTheme="minorHAnsi" w:cstheme="minorHAnsi"/>
          <w:b/>
          <w:color w:val="000000" w:themeColor="text1"/>
          <w:sz w:val="20"/>
          <w:szCs w:val="20"/>
          <w:lang w:val="es-ES_tradnl"/>
        </w:rPr>
        <w:t>Paralelismo con líneas enterradas existentes</w:t>
      </w:r>
    </w:p>
    <w:p w:rsidR="009113B2" w:rsidRPr="000F3C92" w:rsidRDefault="009113B2" w:rsidP="009113B2">
      <w:pPr>
        <w:ind w:left="720"/>
        <w:contextualSpacing/>
        <w:jc w:val="both"/>
        <w:rPr>
          <w:rFonts w:asciiTheme="minorHAnsi" w:hAnsiTheme="minorHAnsi" w:cstheme="minorHAnsi"/>
          <w:color w:val="000000" w:themeColor="text1"/>
          <w:sz w:val="20"/>
          <w:szCs w:val="20"/>
          <w:lang w:val="es-ES_tradnl"/>
        </w:rPr>
      </w:pPr>
    </w:p>
    <w:p w:rsidR="009113B2" w:rsidRPr="000F3C92" w:rsidRDefault="009113B2" w:rsidP="00036DA1">
      <w:pPr>
        <w:numPr>
          <w:ilvl w:val="0"/>
          <w:numId w:val="11"/>
        </w:numPr>
        <w:tabs>
          <w:tab w:val="clear" w:pos="360"/>
          <w:tab w:val="num" w:pos="709"/>
          <w:tab w:val="num" w:pos="928"/>
        </w:tabs>
        <w:spacing w:line="276" w:lineRule="auto"/>
        <w:ind w:left="709"/>
        <w:jc w:val="both"/>
        <w:rPr>
          <w:rFonts w:asciiTheme="minorHAnsi" w:eastAsia="Arial Unicode MS" w:hAnsiTheme="minorHAnsi" w:cstheme="minorHAnsi"/>
          <w:b/>
          <w:color w:val="000000" w:themeColor="text1"/>
          <w:sz w:val="20"/>
          <w:szCs w:val="20"/>
          <w:lang w:val="es-ES_tradnl"/>
        </w:rPr>
      </w:pPr>
      <w:r w:rsidRPr="000F3C92">
        <w:rPr>
          <w:rFonts w:asciiTheme="minorHAnsi" w:eastAsia="Arial Unicode MS" w:hAnsiTheme="minorHAnsi" w:cstheme="minorHAnsi"/>
          <w:color w:val="000000" w:themeColor="text1"/>
          <w:sz w:val="20"/>
          <w:szCs w:val="20"/>
          <w:lang w:val="es-ES_tradnl"/>
        </w:rPr>
        <w:t xml:space="preserve">Cuando el tendido se realice de </w:t>
      </w:r>
      <w:r w:rsidRPr="000F3C92">
        <w:rPr>
          <w:rFonts w:asciiTheme="minorHAnsi" w:hAnsiTheme="minorHAnsi" w:cstheme="minorHAnsi"/>
          <w:color w:val="000000" w:themeColor="text1"/>
          <w:sz w:val="20"/>
          <w:szCs w:val="20"/>
          <w:lang w:val="es-ES_tradnl"/>
        </w:rPr>
        <w:t>forma paralela a otros sistemas subterráneos</w:t>
      </w:r>
      <w:r w:rsidRPr="000F3C92">
        <w:rPr>
          <w:rFonts w:asciiTheme="minorHAnsi" w:eastAsia="Arial Unicode MS" w:hAnsiTheme="minorHAnsi" w:cstheme="minorHAnsi"/>
          <w:color w:val="000000" w:themeColor="text1"/>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9113B2" w:rsidRPr="000F3C92" w:rsidRDefault="009113B2" w:rsidP="00036DA1">
      <w:pPr>
        <w:numPr>
          <w:ilvl w:val="0"/>
          <w:numId w:val="11"/>
        </w:numPr>
        <w:tabs>
          <w:tab w:val="clear" w:pos="360"/>
          <w:tab w:val="num" w:pos="709"/>
          <w:tab w:val="num" w:pos="928"/>
        </w:tabs>
        <w:spacing w:line="276" w:lineRule="auto"/>
        <w:ind w:left="709"/>
        <w:jc w:val="both"/>
        <w:rPr>
          <w:rFonts w:asciiTheme="minorHAnsi" w:eastAsia="Arial Unicode MS" w:hAnsiTheme="minorHAnsi" w:cstheme="minorHAnsi"/>
          <w:b/>
          <w:color w:val="000000" w:themeColor="text1"/>
          <w:sz w:val="20"/>
          <w:szCs w:val="20"/>
          <w:lang w:val="es-ES_tradnl"/>
        </w:rPr>
      </w:pPr>
      <w:r w:rsidRPr="000F3C92">
        <w:rPr>
          <w:rFonts w:asciiTheme="minorHAnsi" w:eastAsia="Arial Unicode MS" w:hAnsiTheme="minorHAnsi" w:cstheme="minorHAnsi"/>
          <w:color w:val="000000" w:themeColor="text1"/>
          <w:sz w:val="20"/>
          <w:szCs w:val="20"/>
          <w:lang w:val="es-ES_tradnl"/>
        </w:rPr>
        <w:t xml:space="preserve">La separación mínima que se genere con el tendido de red secundaria de forma paralela a otros servicios deberá ser de 30 cm y/o bajo evaluación del SUPERVISOR DE OBRA. </w:t>
      </w:r>
    </w:p>
    <w:p w:rsidR="009113B2" w:rsidRPr="000F3C92" w:rsidRDefault="009113B2" w:rsidP="00036DA1">
      <w:pPr>
        <w:numPr>
          <w:ilvl w:val="0"/>
          <w:numId w:val="11"/>
        </w:numPr>
        <w:tabs>
          <w:tab w:val="clear" w:pos="360"/>
          <w:tab w:val="num" w:pos="709"/>
          <w:tab w:val="num" w:pos="928"/>
        </w:tabs>
        <w:spacing w:line="276" w:lineRule="auto"/>
        <w:ind w:left="709"/>
        <w:jc w:val="both"/>
        <w:rPr>
          <w:rFonts w:asciiTheme="minorHAnsi" w:eastAsia="Arial Unicode MS" w:hAnsiTheme="minorHAnsi" w:cstheme="minorHAnsi"/>
          <w:b/>
          <w:color w:val="000000" w:themeColor="text1"/>
          <w:sz w:val="20"/>
          <w:szCs w:val="20"/>
          <w:lang w:val="es-ES_tradnl"/>
        </w:rPr>
      </w:pPr>
      <w:r w:rsidRPr="000F3C92">
        <w:rPr>
          <w:rFonts w:asciiTheme="minorHAnsi" w:eastAsia="Arial Unicode MS" w:hAnsiTheme="minorHAnsi" w:cstheme="minorHAnsi"/>
          <w:color w:val="000000" w:themeColor="text1"/>
          <w:sz w:val="20"/>
          <w:szCs w:val="20"/>
          <w:lang w:val="es-ES_tradnl"/>
        </w:rPr>
        <w:lastRenderedPageBreak/>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0F3C92" w:rsidRDefault="009113B2" w:rsidP="009113B2">
      <w:pPr>
        <w:jc w:val="both"/>
        <w:rPr>
          <w:rFonts w:asciiTheme="minorHAnsi" w:eastAsia="Arial Unicode MS" w:hAnsiTheme="minorHAnsi" w:cstheme="minorHAnsi"/>
          <w:b/>
          <w:color w:val="000000" w:themeColor="text1"/>
          <w:sz w:val="20"/>
          <w:szCs w:val="20"/>
          <w:lang w:val="es-ES_tradnl"/>
        </w:rPr>
      </w:pPr>
      <w:r w:rsidRPr="000F3C92">
        <w:rPr>
          <w:rFonts w:asciiTheme="minorHAnsi" w:eastAsia="Arial Unicode MS" w:hAnsiTheme="minorHAnsi" w:cstheme="minorHAnsi"/>
          <w:b/>
          <w:color w:val="000000" w:themeColor="text1"/>
          <w:sz w:val="20"/>
          <w:szCs w:val="20"/>
          <w:lang w:val="es-ES_tradnl"/>
        </w:rPr>
        <w:t>Excavación para interconexiones</w:t>
      </w:r>
    </w:p>
    <w:p w:rsidR="009113B2" w:rsidRPr="000F3C92" w:rsidRDefault="009113B2" w:rsidP="009113B2">
      <w:pPr>
        <w:jc w:val="both"/>
        <w:rPr>
          <w:rFonts w:asciiTheme="minorHAnsi" w:eastAsia="Arial Unicode MS" w:hAnsiTheme="minorHAnsi" w:cstheme="minorHAnsi"/>
          <w:b/>
          <w:color w:val="000000" w:themeColor="text1"/>
          <w:sz w:val="20"/>
          <w:szCs w:val="20"/>
          <w:lang w:val="es-ES_tradnl"/>
        </w:rPr>
      </w:pPr>
    </w:p>
    <w:p w:rsidR="009113B2" w:rsidRPr="000F3C92" w:rsidRDefault="009113B2" w:rsidP="00036DA1">
      <w:pPr>
        <w:numPr>
          <w:ilvl w:val="0"/>
          <w:numId w:val="10"/>
        </w:numPr>
        <w:tabs>
          <w:tab w:val="num" w:pos="709"/>
        </w:tabs>
        <w:spacing w:line="276" w:lineRule="auto"/>
        <w:ind w:left="709" w:hanging="283"/>
        <w:jc w:val="both"/>
        <w:rPr>
          <w:rFonts w:asciiTheme="minorHAnsi" w:hAnsiTheme="minorHAnsi" w:cstheme="minorHAnsi"/>
          <w:bCs/>
          <w:color w:val="000000" w:themeColor="text1"/>
          <w:sz w:val="20"/>
          <w:szCs w:val="20"/>
        </w:rPr>
      </w:pPr>
      <w:r w:rsidRPr="000F3C92">
        <w:rPr>
          <w:rFonts w:asciiTheme="minorHAnsi" w:eastAsia="Arial Unicode MS" w:hAnsiTheme="minorHAnsi" w:cstheme="minorHAnsi"/>
          <w:color w:val="000000" w:themeColor="text1"/>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9113B2" w:rsidRPr="000F3C92" w:rsidRDefault="009113B2" w:rsidP="008C0A92">
      <w:pPr>
        <w:pStyle w:val="Estilo1"/>
        <w:numPr>
          <w:ilvl w:val="1"/>
          <w:numId w:val="62"/>
        </w:numPr>
        <w:spacing w:before="100" w:beforeAutospacing="1" w:after="100" w:afterAutospacing="1" w:line="276" w:lineRule="auto"/>
        <w:jc w:val="left"/>
        <w:rPr>
          <w:rFonts w:asciiTheme="minorHAnsi" w:hAnsiTheme="minorHAnsi" w:cstheme="minorHAnsi"/>
          <w:iCs/>
          <w:color w:val="000000" w:themeColor="text1"/>
          <w:sz w:val="20"/>
          <w:szCs w:val="20"/>
        </w:rPr>
      </w:pPr>
      <w:r w:rsidRPr="000F3C92">
        <w:rPr>
          <w:rFonts w:asciiTheme="minorHAnsi" w:hAnsiTheme="minorHAnsi" w:cstheme="minorHAnsi"/>
          <w:iCs/>
          <w:color w:val="000000" w:themeColor="text1"/>
          <w:sz w:val="20"/>
          <w:szCs w:val="20"/>
        </w:rPr>
        <w:t>MEDIDAS DE MITIGACION AMBIENTAL</w:t>
      </w:r>
    </w:p>
    <w:p w:rsidR="009113B2" w:rsidRPr="000F3C92" w:rsidRDefault="009113B2" w:rsidP="009113B2">
      <w:pPr>
        <w:contextualSpacing/>
        <w:jc w:val="both"/>
        <w:rPr>
          <w:rFonts w:asciiTheme="minorHAnsi" w:hAnsiTheme="minorHAnsi" w:cstheme="minorHAnsi"/>
          <w:color w:val="000000" w:themeColor="text1"/>
          <w:kern w:val="28"/>
          <w:sz w:val="20"/>
          <w:szCs w:val="20"/>
        </w:rPr>
      </w:pPr>
      <w:r w:rsidRPr="000F3C92">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F3C92" w:rsidRDefault="009113B2" w:rsidP="009113B2">
      <w:pPr>
        <w:contextualSpacing/>
        <w:jc w:val="both"/>
        <w:rPr>
          <w:rFonts w:asciiTheme="minorHAnsi" w:hAnsiTheme="minorHAnsi" w:cstheme="minorHAnsi"/>
          <w:color w:val="000000" w:themeColor="text1"/>
          <w:kern w:val="28"/>
          <w:sz w:val="20"/>
          <w:szCs w:val="20"/>
        </w:rPr>
      </w:pPr>
    </w:p>
    <w:p w:rsidR="009113B2" w:rsidRPr="000F3C92" w:rsidRDefault="009113B2" w:rsidP="009113B2">
      <w:pPr>
        <w:contextualSpacing/>
        <w:jc w:val="both"/>
        <w:rPr>
          <w:rFonts w:asciiTheme="minorHAnsi" w:hAnsiTheme="minorHAnsi" w:cstheme="minorHAnsi"/>
          <w:color w:val="000000" w:themeColor="text1"/>
          <w:kern w:val="28"/>
          <w:sz w:val="20"/>
          <w:szCs w:val="20"/>
        </w:rPr>
      </w:pPr>
      <w:r w:rsidRPr="000F3C92">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F3C92" w:rsidRDefault="009113B2" w:rsidP="009113B2">
      <w:pPr>
        <w:contextualSpacing/>
        <w:jc w:val="both"/>
        <w:rPr>
          <w:rFonts w:asciiTheme="minorHAnsi" w:hAnsiTheme="minorHAnsi" w:cstheme="minorHAnsi"/>
          <w:color w:val="000000" w:themeColor="text1"/>
          <w:kern w:val="28"/>
          <w:sz w:val="20"/>
          <w:szCs w:val="20"/>
        </w:rPr>
      </w:pPr>
    </w:p>
    <w:p w:rsidR="009113B2" w:rsidRPr="000F3C92" w:rsidRDefault="009113B2" w:rsidP="009113B2">
      <w:pPr>
        <w:contextualSpacing/>
        <w:jc w:val="both"/>
        <w:rPr>
          <w:rFonts w:asciiTheme="minorHAnsi" w:hAnsiTheme="minorHAnsi" w:cstheme="minorHAnsi"/>
          <w:color w:val="000000" w:themeColor="text1"/>
          <w:kern w:val="28"/>
          <w:sz w:val="20"/>
          <w:szCs w:val="20"/>
        </w:rPr>
      </w:pPr>
      <w:r w:rsidRPr="000F3C92">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F3C92" w:rsidRDefault="009113B2" w:rsidP="009113B2">
      <w:pPr>
        <w:contextualSpacing/>
        <w:jc w:val="both"/>
        <w:rPr>
          <w:rFonts w:asciiTheme="minorHAnsi" w:hAnsiTheme="minorHAnsi" w:cstheme="minorHAnsi"/>
          <w:color w:val="000000" w:themeColor="text1"/>
          <w:kern w:val="28"/>
          <w:sz w:val="20"/>
          <w:szCs w:val="20"/>
        </w:rPr>
      </w:pPr>
    </w:p>
    <w:p w:rsidR="009113B2" w:rsidRPr="000F3C92" w:rsidRDefault="009113B2" w:rsidP="009113B2">
      <w:pPr>
        <w:contextualSpacing/>
        <w:jc w:val="both"/>
        <w:rPr>
          <w:rFonts w:asciiTheme="minorHAnsi" w:hAnsiTheme="minorHAnsi" w:cstheme="minorHAnsi"/>
          <w:color w:val="000000" w:themeColor="text1"/>
          <w:kern w:val="28"/>
          <w:sz w:val="20"/>
          <w:szCs w:val="20"/>
        </w:rPr>
      </w:pPr>
      <w:r w:rsidRPr="000F3C92">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0F3C92" w:rsidRDefault="009113B2" w:rsidP="008C0A92">
      <w:pPr>
        <w:pStyle w:val="Estilo1"/>
        <w:numPr>
          <w:ilvl w:val="1"/>
          <w:numId w:val="62"/>
        </w:numPr>
        <w:spacing w:before="100" w:beforeAutospacing="1" w:after="100" w:afterAutospacing="1" w:line="276" w:lineRule="auto"/>
        <w:jc w:val="left"/>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MEDICIÓN Y FORMA DE PAGO.</w:t>
      </w:r>
    </w:p>
    <w:p w:rsidR="009113B2" w:rsidRPr="000F3C92" w:rsidRDefault="009113B2" w:rsidP="009113B2">
      <w:pPr>
        <w:spacing w:before="120" w:after="120"/>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9113B2" w:rsidRPr="000F3C92" w:rsidRDefault="009113B2" w:rsidP="009113B2">
      <w:pPr>
        <w:jc w:val="both"/>
        <w:rPr>
          <w:rFonts w:asciiTheme="minorHAnsi" w:hAnsiTheme="minorHAnsi" w:cstheme="minorHAnsi"/>
          <w:color w:val="000000" w:themeColor="text1"/>
          <w:sz w:val="20"/>
          <w:szCs w:val="20"/>
          <w:lang w:val="es-ES_tradnl"/>
        </w:rPr>
      </w:pPr>
      <w:r w:rsidRPr="000F3C92">
        <w:rPr>
          <w:rFonts w:asciiTheme="minorHAnsi" w:hAnsiTheme="minorHAnsi" w:cstheme="minorHAnsi"/>
          <w:color w:val="000000" w:themeColor="text1"/>
          <w:sz w:val="20"/>
          <w:szCs w:val="20"/>
          <w:lang w:val="es-ES_tradnl"/>
        </w:rPr>
        <w:lastRenderedPageBreak/>
        <w:t>Este ítem ejecutado en un todo de acuerdo con los planos de detalle a las presentes especificaciones, medido según lo señalado y aprobado por el SUPERVISOR DE OBRA, será cancelado al precio unitario de la propuesta aceptada.</w:t>
      </w:r>
    </w:p>
    <w:p w:rsidR="009113B2" w:rsidRPr="000F3C92" w:rsidRDefault="009113B2" w:rsidP="009113B2">
      <w:pPr>
        <w:jc w:val="both"/>
        <w:rPr>
          <w:rFonts w:asciiTheme="minorHAnsi" w:hAnsiTheme="minorHAnsi" w:cstheme="minorHAnsi"/>
          <w:color w:val="000000" w:themeColor="text1"/>
          <w:kern w:val="28"/>
          <w:sz w:val="20"/>
          <w:szCs w:val="20"/>
          <w:lang w:val="es-ES_tradnl"/>
        </w:rPr>
      </w:pPr>
      <w:r w:rsidRPr="000F3C92">
        <w:rPr>
          <w:rFonts w:asciiTheme="minorHAnsi" w:hAnsiTheme="minorHAnsi" w:cstheme="minorHAnsi"/>
          <w:color w:val="000000" w:themeColor="text1"/>
          <w:kern w:val="28"/>
          <w:sz w:val="20"/>
          <w:szCs w:val="20"/>
          <w:lang w:val="es-ES_tradnl"/>
        </w:rPr>
        <w:t>Dicho precio será compensación total por los materiales, mano de obra, herramientas, equipo y otros gastos que sean necesarios para la adecuada y correcta ejecución de los trabajos.</w:t>
      </w:r>
    </w:p>
    <w:p w:rsidR="009113B2" w:rsidRPr="000F3C92" w:rsidRDefault="009113B2" w:rsidP="008C0A92">
      <w:pPr>
        <w:pStyle w:val="Ttulo2"/>
        <w:numPr>
          <w:ilvl w:val="0"/>
          <w:numId w:val="62"/>
        </w:numPr>
        <w:spacing w:before="200" w:line="276" w:lineRule="auto"/>
        <w:jc w:val="both"/>
        <w:rPr>
          <w:rFonts w:asciiTheme="minorHAnsi" w:hAnsiTheme="minorHAnsi" w:cstheme="minorHAnsi"/>
          <w:b/>
          <w:color w:val="000000" w:themeColor="text1"/>
          <w:sz w:val="20"/>
          <w:szCs w:val="20"/>
        </w:rPr>
      </w:pPr>
      <w:r w:rsidRPr="000F3C92">
        <w:rPr>
          <w:rFonts w:asciiTheme="minorHAnsi" w:hAnsiTheme="minorHAnsi" w:cstheme="minorHAnsi"/>
          <w:b/>
          <w:color w:val="000000" w:themeColor="text1"/>
          <w:sz w:val="20"/>
          <w:szCs w:val="20"/>
        </w:rPr>
        <w:t xml:space="preserve">TENDIDO DE TUBERÍA </w:t>
      </w:r>
    </w:p>
    <w:p w:rsidR="009113B2" w:rsidRPr="000F3C92" w:rsidRDefault="009113B2" w:rsidP="009113B2">
      <w:pPr>
        <w:rPr>
          <w:rFonts w:asciiTheme="minorHAnsi" w:hAnsiTheme="minorHAnsi" w:cstheme="minorHAnsi"/>
          <w:b/>
          <w:color w:val="000000" w:themeColor="text1"/>
          <w:sz w:val="20"/>
          <w:szCs w:val="20"/>
        </w:rPr>
      </w:pPr>
      <w:r w:rsidRPr="000F3C92">
        <w:rPr>
          <w:rFonts w:asciiTheme="minorHAnsi" w:hAnsiTheme="minorHAnsi" w:cstheme="minorHAnsi"/>
          <w:b/>
          <w:color w:val="000000" w:themeColor="text1"/>
          <w:sz w:val="20"/>
          <w:szCs w:val="20"/>
        </w:rPr>
        <w:t xml:space="preserve">UNIDAD: </w:t>
      </w:r>
      <w:r w:rsidR="003E750D" w:rsidRPr="000F3C92">
        <w:rPr>
          <w:rFonts w:asciiTheme="minorHAnsi" w:hAnsiTheme="minorHAnsi" w:cstheme="minorHAnsi"/>
          <w:b/>
          <w:color w:val="000000" w:themeColor="text1"/>
          <w:sz w:val="20"/>
          <w:szCs w:val="20"/>
        </w:rPr>
        <w:t>M</w:t>
      </w:r>
    </w:p>
    <w:p w:rsidR="009113B2" w:rsidRPr="000F3C92" w:rsidRDefault="004802E5" w:rsidP="008C0A92">
      <w:pPr>
        <w:pStyle w:val="Estilo1"/>
        <w:numPr>
          <w:ilvl w:val="1"/>
          <w:numId w:val="63"/>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0F3C92">
        <w:rPr>
          <w:rFonts w:asciiTheme="minorHAnsi" w:eastAsia="Times New Roman" w:hAnsiTheme="minorHAnsi" w:cstheme="minorHAnsi"/>
          <w:color w:val="000000" w:themeColor="text1"/>
          <w:sz w:val="20"/>
          <w:szCs w:val="20"/>
          <w:lang w:val="es-ES"/>
        </w:rPr>
        <w:t xml:space="preserve"> </w:t>
      </w:r>
      <w:r w:rsidR="009113B2" w:rsidRPr="000F3C92">
        <w:rPr>
          <w:rFonts w:asciiTheme="minorHAnsi" w:eastAsia="Times New Roman" w:hAnsiTheme="minorHAnsi" w:cstheme="minorHAnsi"/>
          <w:color w:val="000000" w:themeColor="text1"/>
          <w:sz w:val="20"/>
          <w:szCs w:val="20"/>
          <w:lang w:val="es-ES"/>
        </w:rPr>
        <w:t>DEFINICIÓN.</w:t>
      </w:r>
    </w:p>
    <w:p w:rsidR="009113B2" w:rsidRPr="000F3C92" w:rsidRDefault="009113B2" w:rsidP="009113B2">
      <w:pPr>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9113B2" w:rsidRPr="000F3C92" w:rsidRDefault="009113B2" w:rsidP="009113B2">
      <w:pPr>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Será por cuenta del CONTRATISTA el traslado del material desde las instalaciones del almacén hasta el lugar del tendido de la obra</w:t>
      </w:r>
    </w:p>
    <w:p w:rsidR="009113B2" w:rsidRPr="000F3C92" w:rsidRDefault="009113B2" w:rsidP="008C0A92">
      <w:pPr>
        <w:pStyle w:val="Estilo1"/>
        <w:numPr>
          <w:ilvl w:val="1"/>
          <w:numId w:val="63"/>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0F3C92">
        <w:rPr>
          <w:rFonts w:asciiTheme="minorHAnsi" w:eastAsia="Times New Roman" w:hAnsiTheme="minorHAnsi" w:cstheme="minorHAnsi"/>
          <w:color w:val="000000" w:themeColor="text1"/>
          <w:sz w:val="20"/>
          <w:szCs w:val="20"/>
          <w:lang w:val="es-ES"/>
        </w:rPr>
        <w:t>MATERIALES, HERRAMIENTAS Y EQUIPO.</w:t>
      </w:r>
    </w:p>
    <w:p w:rsidR="009113B2" w:rsidRPr="000F3C92" w:rsidRDefault="009113B2" w:rsidP="009113B2">
      <w:pPr>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9113B2" w:rsidRPr="000F3C92" w:rsidRDefault="009113B2" w:rsidP="009113B2">
      <w:pPr>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Las tuberías para la construcción de redes serán provistas por YPFB. Bajo el siguiente detalle:</w:t>
      </w:r>
    </w:p>
    <w:p w:rsidR="009113B2" w:rsidRPr="000F3C92" w:rsidRDefault="009113B2" w:rsidP="008C0A92">
      <w:pPr>
        <w:pStyle w:val="Estilo1"/>
        <w:numPr>
          <w:ilvl w:val="1"/>
          <w:numId w:val="63"/>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0F3C92">
        <w:rPr>
          <w:rFonts w:asciiTheme="minorHAnsi" w:eastAsia="Times New Roman" w:hAnsiTheme="minorHAnsi" w:cstheme="minorHAnsi"/>
          <w:color w:val="000000" w:themeColor="text1"/>
          <w:sz w:val="20"/>
          <w:szCs w:val="20"/>
          <w:lang w:val="es-ES"/>
        </w:rPr>
        <w:t>PROCEDIMIENTO PARA LA EJECUCIÓN.</w:t>
      </w:r>
    </w:p>
    <w:p w:rsidR="009113B2" w:rsidRPr="000F3C92" w:rsidRDefault="009113B2" w:rsidP="009113B2">
      <w:pPr>
        <w:spacing w:before="120" w:after="120"/>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El CONTRATISTA pondrá a disposición todo el personal necesario para realizar el tendido de red, el mismo que se encargara de evitar cualquier daño en el manipuleo de las tuberías.</w:t>
      </w:r>
    </w:p>
    <w:p w:rsidR="009113B2" w:rsidRPr="000F3C92" w:rsidRDefault="009113B2" w:rsidP="009113B2">
      <w:pPr>
        <w:pStyle w:val="Textoindependiente"/>
        <w:jc w:val="both"/>
        <w:rPr>
          <w:rFonts w:eastAsia="Times New Roman" w:cstheme="minorHAnsi"/>
          <w:color w:val="000000" w:themeColor="text1"/>
          <w:sz w:val="20"/>
          <w:szCs w:val="20"/>
          <w:lang w:val="es-ES" w:eastAsia="es-ES"/>
        </w:rPr>
      </w:pPr>
      <w:r w:rsidRPr="000F3C92">
        <w:rPr>
          <w:rFonts w:eastAsia="Times New Roman" w:cstheme="minorHAnsi"/>
          <w:color w:val="000000" w:themeColor="text1"/>
          <w:sz w:val="20"/>
          <w:szCs w:val="20"/>
          <w:lang w:val="es-ES" w:eastAsia="es-ES"/>
        </w:rPr>
        <w:t>Los trabajos de Tendido de tubería comprenden las siguientes operaciones:</w:t>
      </w:r>
    </w:p>
    <w:p w:rsidR="009113B2" w:rsidRPr="000F3C92" w:rsidRDefault="009113B2" w:rsidP="00036DA1">
      <w:pPr>
        <w:pStyle w:val="Textoindependiente"/>
        <w:numPr>
          <w:ilvl w:val="0"/>
          <w:numId w:val="21"/>
        </w:numPr>
        <w:spacing w:line="276" w:lineRule="auto"/>
        <w:jc w:val="both"/>
        <w:rPr>
          <w:rFonts w:eastAsia="Times New Roman" w:cstheme="minorHAnsi"/>
          <w:color w:val="000000" w:themeColor="text1"/>
          <w:sz w:val="20"/>
          <w:szCs w:val="20"/>
          <w:lang w:val="es-ES" w:eastAsia="es-ES"/>
        </w:rPr>
      </w:pPr>
      <w:r w:rsidRPr="000F3C92">
        <w:rPr>
          <w:rFonts w:eastAsia="Times New Roman" w:cstheme="minorHAnsi"/>
          <w:color w:val="000000" w:themeColor="text1"/>
          <w:sz w:val="20"/>
          <w:szCs w:val="20"/>
          <w:lang w:val="es-ES" w:eastAsia="es-ES"/>
        </w:rPr>
        <w:t xml:space="preserve">La carga, transporte y descarga hasta el lugar de su instalación. </w:t>
      </w:r>
    </w:p>
    <w:p w:rsidR="009113B2" w:rsidRPr="000F3C92" w:rsidRDefault="009113B2" w:rsidP="00036DA1">
      <w:pPr>
        <w:pStyle w:val="Textoindependiente"/>
        <w:numPr>
          <w:ilvl w:val="0"/>
          <w:numId w:val="21"/>
        </w:numPr>
        <w:spacing w:line="276" w:lineRule="auto"/>
        <w:jc w:val="both"/>
        <w:rPr>
          <w:rFonts w:eastAsia="Times New Roman" w:cstheme="minorHAnsi"/>
          <w:color w:val="000000" w:themeColor="text1"/>
          <w:sz w:val="20"/>
          <w:szCs w:val="20"/>
          <w:lang w:val="es-ES" w:eastAsia="es-ES"/>
        </w:rPr>
      </w:pPr>
      <w:r w:rsidRPr="000F3C92">
        <w:rPr>
          <w:rFonts w:eastAsia="Times New Roman" w:cstheme="minorHAnsi"/>
          <w:color w:val="000000" w:themeColor="text1"/>
          <w:sz w:val="20"/>
          <w:szCs w:val="20"/>
          <w:lang w:val="es-ES" w:eastAsia="es-ES"/>
        </w:rPr>
        <w:t>Las maniobras y acarreos locales, para distribuirlas a lo largo de las zanjas.</w:t>
      </w:r>
    </w:p>
    <w:p w:rsidR="009113B2" w:rsidRPr="000F3C92" w:rsidRDefault="009113B2" w:rsidP="00036DA1">
      <w:pPr>
        <w:pStyle w:val="Textoindependiente"/>
        <w:numPr>
          <w:ilvl w:val="0"/>
          <w:numId w:val="21"/>
        </w:numPr>
        <w:spacing w:line="276" w:lineRule="auto"/>
        <w:jc w:val="both"/>
        <w:rPr>
          <w:rFonts w:eastAsia="Times New Roman" w:cstheme="minorHAnsi"/>
          <w:color w:val="000000" w:themeColor="text1"/>
          <w:sz w:val="20"/>
          <w:szCs w:val="20"/>
          <w:lang w:val="es-ES" w:eastAsia="es-ES"/>
        </w:rPr>
      </w:pPr>
      <w:r w:rsidRPr="000F3C92">
        <w:rPr>
          <w:rFonts w:eastAsia="Times New Roman" w:cstheme="minorHAnsi"/>
          <w:color w:val="000000" w:themeColor="text1"/>
          <w:sz w:val="20"/>
          <w:szCs w:val="20"/>
          <w:lang w:val="es-ES" w:eastAsia="es-ES"/>
        </w:rPr>
        <w:t>Colocado de la tubería a las zanjas.</w:t>
      </w:r>
    </w:p>
    <w:p w:rsidR="009113B2" w:rsidRPr="000F3C92" w:rsidRDefault="009113B2" w:rsidP="00036DA1">
      <w:pPr>
        <w:pStyle w:val="Textoindependiente"/>
        <w:numPr>
          <w:ilvl w:val="0"/>
          <w:numId w:val="21"/>
        </w:numPr>
        <w:spacing w:line="276" w:lineRule="auto"/>
        <w:jc w:val="both"/>
        <w:rPr>
          <w:rFonts w:eastAsia="Times New Roman" w:cstheme="minorHAnsi"/>
          <w:color w:val="000000" w:themeColor="text1"/>
          <w:sz w:val="20"/>
          <w:szCs w:val="20"/>
          <w:lang w:val="es-ES" w:eastAsia="es-ES"/>
        </w:rPr>
      </w:pPr>
      <w:r w:rsidRPr="000F3C92">
        <w:rPr>
          <w:rFonts w:eastAsia="Times New Roman" w:cstheme="minorHAnsi"/>
          <w:color w:val="000000" w:themeColor="text1"/>
          <w:sz w:val="20"/>
          <w:szCs w:val="20"/>
          <w:lang w:val="es-ES" w:eastAsia="es-ES"/>
        </w:rPr>
        <w:t>Su alineación correcta, vertical y horizontal y la verificación de las mismas.</w:t>
      </w:r>
    </w:p>
    <w:p w:rsidR="009113B2" w:rsidRPr="000F3C92" w:rsidRDefault="009113B2" w:rsidP="00036DA1">
      <w:pPr>
        <w:pStyle w:val="Textoindependiente"/>
        <w:numPr>
          <w:ilvl w:val="0"/>
          <w:numId w:val="21"/>
        </w:numPr>
        <w:spacing w:line="276" w:lineRule="auto"/>
        <w:jc w:val="both"/>
        <w:rPr>
          <w:rFonts w:eastAsia="Times New Roman" w:cstheme="minorHAnsi"/>
          <w:color w:val="000000" w:themeColor="text1"/>
          <w:sz w:val="20"/>
          <w:szCs w:val="20"/>
          <w:lang w:val="es-ES" w:eastAsia="es-ES"/>
        </w:rPr>
      </w:pPr>
      <w:r w:rsidRPr="000F3C92">
        <w:rPr>
          <w:rFonts w:eastAsia="Times New Roman" w:cstheme="minorHAnsi"/>
          <w:color w:val="000000" w:themeColor="text1"/>
          <w:sz w:val="20"/>
          <w:szCs w:val="20"/>
          <w:lang w:val="es-ES" w:eastAsia="es-ES"/>
        </w:rPr>
        <w:t>El tendido de la tubería, se efectuara previa autorización del SUPERVISOR DE OBRA.</w:t>
      </w:r>
    </w:p>
    <w:p w:rsidR="009113B2" w:rsidRPr="000F3C92" w:rsidRDefault="009113B2" w:rsidP="00036DA1">
      <w:pPr>
        <w:pStyle w:val="Textoindependiente"/>
        <w:numPr>
          <w:ilvl w:val="0"/>
          <w:numId w:val="21"/>
        </w:numPr>
        <w:spacing w:line="276" w:lineRule="auto"/>
        <w:jc w:val="both"/>
        <w:rPr>
          <w:rFonts w:eastAsia="Times New Roman" w:cstheme="minorHAnsi"/>
          <w:color w:val="000000" w:themeColor="text1"/>
          <w:sz w:val="20"/>
          <w:szCs w:val="20"/>
          <w:lang w:val="es-ES" w:eastAsia="es-ES"/>
        </w:rPr>
      </w:pPr>
      <w:r w:rsidRPr="000F3C92">
        <w:rPr>
          <w:rFonts w:eastAsia="Times New Roman" w:cstheme="minorHAnsi"/>
          <w:color w:val="000000" w:themeColor="text1"/>
          <w:sz w:val="20"/>
          <w:szCs w:val="20"/>
          <w:lang w:val="es-ES" w:eastAsia="es-ES"/>
        </w:rPr>
        <w:t>Almacenamiento temporal en obra.</w:t>
      </w:r>
    </w:p>
    <w:p w:rsidR="009113B2" w:rsidRPr="000F3C92" w:rsidRDefault="009113B2" w:rsidP="009113B2">
      <w:pPr>
        <w:pStyle w:val="Textoindependiente"/>
        <w:jc w:val="both"/>
        <w:rPr>
          <w:rFonts w:eastAsia="Times New Roman" w:cstheme="minorHAnsi"/>
          <w:color w:val="000000" w:themeColor="text1"/>
          <w:sz w:val="20"/>
          <w:szCs w:val="20"/>
          <w:lang w:val="es-ES" w:eastAsia="es-ES"/>
        </w:rPr>
      </w:pPr>
      <w:r w:rsidRPr="000F3C92">
        <w:rPr>
          <w:rFonts w:eastAsia="Times New Roman" w:cstheme="minorHAnsi"/>
          <w:color w:val="000000" w:themeColor="text1"/>
          <w:sz w:val="20"/>
          <w:szCs w:val="20"/>
          <w:lang w:val="es-ES" w:eastAsia="es-ES"/>
        </w:rPr>
        <w:t>Cuando no sea posible, distribuir la tubería paralelamente a lo largo de la zanja, el CONTRATISTA podrá almacenar en sitios y en la forma que autorice el SUPERVISOR DE OBRA.</w:t>
      </w:r>
    </w:p>
    <w:p w:rsidR="009113B2" w:rsidRPr="000F3C92" w:rsidRDefault="009113B2" w:rsidP="009113B2">
      <w:pPr>
        <w:pStyle w:val="Textoindependiente"/>
        <w:jc w:val="both"/>
        <w:rPr>
          <w:rFonts w:eastAsia="Times New Roman" w:cstheme="minorHAnsi"/>
          <w:color w:val="000000" w:themeColor="text1"/>
          <w:sz w:val="20"/>
          <w:szCs w:val="20"/>
          <w:lang w:val="es-ES" w:eastAsia="es-ES"/>
        </w:rPr>
      </w:pPr>
      <w:r w:rsidRPr="000F3C92">
        <w:rPr>
          <w:rFonts w:eastAsia="Times New Roman" w:cstheme="minorHAnsi"/>
          <w:color w:val="000000" w:themeColor="text1"/>
          <w:sz w:val="20"/>
          <w:szCs w:val="20"/>
          <w:lang w:val="es-ES" w:eastAsia="es-ES"/>
        </w:rPr>
        <w:lastRenderedPageBreak/>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9113B2" w:rsidRPr="000F3C92" w:rsidRDefault="009113B2" w:rsidP="009113B2">
      <w:pPr>
        <w:pStyle w:val="Textoindependiente"/>
        <w:jc w:val="both"/>
        <w:rPr>
          <w:rFonts w:eastAsia="Times New Roman" w:cstheme="minorHAnsi"/>
          <w:color w:val="000000" w:themeColor="text1"/>
          <w:sz w:val="20"/>
          <w:szCs w:val="20"/>
          <w:lang w:val="es-ES" w:eastAsia="es-ES"/>
        </w:rPr>
      </w:pPr>
      <w:r w:rsidRPr="000F3C92">
        <w:rPr>
          <w:rFonts w:eastAsia="Times New Roman" w:cstheme="minorHAnsi"/>
          <w:color w:val="000000" w:themeColor="text1"/>
          <w:sz w:val="20"/>
          <w:szCs w:val="20"/>
          <w:lang w:val="es-ES" w:eastAsia="es-ES"/>
        </w:rPr>
        <w:t xml:space="preserve">Previo a su instalación la tubería deberá estar libre de tierra, polvo o cualquier otro material que se encuentre en su interior, para ello,  los extremos deben estar protegidos.    </w:t>
      </w:r>
    </w:p>
    <w:p w:rsidR="009113B2" w:rsidRPr="000F3C92" w:rsidRDefault="009113B2" w:rsidP="009113B2">
      <w:pPr>
        <w:pStyle w:val="Textoindependiente"/>
        <w:jc w:val="both"/>
        <w:rPr>
          <w:rFonts w:eastAsia="Times New Roman" w:cstheme="minorHAnsi"/>
          <w:color w:val="000000" w:themeColor="text1"/>
          <w:sz w:val="20"/>
          <w:szCs w:val="20"/>
          <w:lang w:val="es-ES" w:eastAsia="es-ES"/>
        </w:rPr>
      </w:pPr>
      <w:r w:rsidRPr="000F3C92">
        <w:rPr>
          <w:rFonts w:eastAsia="Times New Roman" w:cstheme="minorHAnsi"/>
          <w:color w:val="000000" w:themeColor="text1"/>
          <w:sz w:val="20"/>
          <w:szCs w:val="20"/>
          <w:lang w:val="es-ES" w:eastAsia="es-ES"/>
        </w:rPr>
        <w:t>Entre las tareas principales, para el tendido de las tuberías, se observarán las siguientes normas:</w:t>
      </w:r>
    </w:p>
    <w:p w:rsidR="009113B2" w:rsidRPr="000F3C92" w:rsidRDefault="009113B2" w:rsidP="00036DA1">
      <w:pPr>
        <w:pStyle w:val="Textoindependiente"/>
        <w:numPr>
          <w:ilvl w:val="0"/>
          <w:numId w:val="20"/>
        </w:numPr>
        <w:spacing w:line="276" w:lineRule="auto"/>
        <w:jc w:val="both"/>
        <w:rPr>
          <w:rFonts w:eastAsia="Times New Roman" w:cstheme="minorHAnsi"/>
          <w:color w:val="000000" w:themeColor="text1"/>
          <w:sz w:val="20"/>
          <w:szCs w:val="20"/>
          <w:lang w:val="es-ES" w:eastAsia="es-ES"/>
        </w:rPr>
      </w:pPr>
      <w:r w:rsidRPr="000F3C92">
        <w:rPr>
          <w:rFonts w:eastAsia="Times New Roman" w:cstheme="minorHAnsi"/>
          <w:color w:val="000000" w:themeColor="text1"/>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9113B2" w:rsidRPr="000F3C92" w:rsidRDefault="009113B2" w:rsidP="00036DA1">
      <w:pPr>
        <w:pStyle w:val="Textoindependiente"/>
        <w:numPr>
          <w:ilvl w:val="0"/>
          <w:numId w:val="20"/>
        </w:numPr>
        <w:spacing w:line="276" w:lineRule="auto"/>
        <w:jc w:val="both"/>
        <w:rPr>
          <w:rFonts w:eastAsia="Times New Roman" w:cstheme="minorHAnsi"/>
          <w:color w:val="000000" w:themeColor="text1"/>
          <w:sz w:val="20"/>
          <w:szCs w:val="20"/>
          <w:lang w:val="es-ES" w:eastAsia="es-ES"/>
        </w:rPr>
      </w:pPr>
      <w:r w:rsidRPr="000F3C92">
        <w:rPr>
          <w:rFonts w:eastAsia="Times New Roman" w:cstheme="minorHAnsi"/>
          <w:color w:val="000000" w:themeColor="text1"/>
          <w:sz w:val="20"/>
          <w:szCs w:val="20"/>
          <w:lang w:val="es-ES" w:eastAsia="es-ES"/>
        </w:rPr>
        <w:t>Una vez bajada la tubería al fondo de la zanja, deberá ser alineada.</w:t>
      </w:r>
    </w:p>
    <w:p w:rsidR="009113B2" w:rsidRPr="000F3C92" w:rsidRDefault="009113B2" w:rsidP="00036DA1">
      <w:pPr>
        <w:pStyle w:val="Textoindependiente"/>
        <w:numPr>
          <w:ilvl w:val="0"/>
          <w:numId w:val="20"/>
        </w:numPr>
        <w:spacing w:line="276" w:lineRule="auto"/>
        <w:jc w:val="both"/>
        <w:rPr>
          <w:rFonts w:eastAsia="Times New Roman" w:cstheme="minorHAnsi"/>
          <w:color w:val="000000" w:themeColor="text1"/>
          <w:sz w:val="20"/>
          <w:szCs w:val="20"/>
          <w:lang w:val="es-ES" w:eastAsia="es-ES"/>
        </w:rPr>
      </w:pPr>
      <w:r w:rsidRPr="000F3C92">
        <w:rPr>
          <w:rFonts w:eastAsia="Times New Roman" w:cstheme="minorHAnsi"/>
          <w:color w:val="000000" w:themeColor="text1"/>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0F3C92" w:rsidRDefault="009113B2" w:rsidP="00036DA1">
      <w:pPr>
        <w:pStyle w:val="Textoindependiente"/>
        <w:numPr>
          <w:ilvl w:val="0"/>
          <w:numId w:val="20"/>
        </w:numPr>
        <w:spacing w:line="276" w:lineRule="auto"/>
        <w:jc w:val="both"/>
        <w:rPr>
          <w:rFonts w:eastAsia="Times New Roman" w:cstheme="minorHAnsi"/>
          <w:color w:val="000000" w:themeColor="text1"/>
          <w:sz w:val="20"/>
          <w:szCs w:val="20"/>
          <w:lang w:val="es-ES" w:eastAsia="es-ES"/>
        </w:rPr>
      </w:pPr>
      <w:r w:rsidRPr="000F3C92">
        <w:rPr>
          <w:rFonts w:eastAsia="Times New Roman" w:cstheme="minorHAnsi"/>
          <w:color w:val="000000" w:themeColor="text1"/>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0F3C92" w:rsidRDefault="009113B2" w:rsidP="00036DA1">
      <w:pPr>
        <w:pStyle w:val="Textoindependiente"/>
        <w:numPr>
          <w:ilvl w:val="0"/>
          <w:numId w:val="20"/>
        </w:numPr>
        <w:spacing w:line="276" w:lineRule="auto"/>
        <w:jc w:val="both"/>
        <w:rPr>
          <w:rFonts w:eastAsia="Times New Roman" w:cstheme="minorHAnsi"/>
          <w:color w:val="000000" w:themeColor="text1"/>
          <w:sz w:val="20"/>
          <w:szCs w:val="20"/>
          <w:lang w:val="es-ES" w:eastAsia="es-ES"/>
        </w:rPr>
      </w:pPr>
      <w:r w:rsidRPr="000F3C92">
        <w:rPr>
          <w:rFonts w:eastAsia="Times New Roman" w:cstheme="minorHAnsi"/>
          <w:color w:val="000000" w:themeColor="text1"/>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9113B2" w:rsidRPr="000F3C92" w:rsidRDefault="009113B2" w:rsidP="009113B2">
      <w:pPr>
        <w:pStyle w:val="Textoindependiente"/>
        <w:jc w:val="both"/>
        <w:rPr>
          <w:rFonts w:eastAsia="Times New Roman" w:cstheme="minorHAnsi"/>
          <w:color w:val="000000" w:themeColor="text1"/>
          <w:sz w:val="20"/>
          <w:szCs w:val="20"/>
          <w:lang w:val="es-ES" w:eastAsia="es-ES"/>
        </w:rPr>
      </w:pPr>
      <w:r w:rsidRPr="000F3C92">
        <w:rPr>
          <w:rFonts w:eastAsia="Times New Roman" w:cstheme="minorHAnsi"/>
          <w:color w:val="000000" w:themeColor="text1"/>
          <w:sz w:val="20"/>
          <w:szCs w:val="20"/>
          <w:lang w:val="es-ES" w:eastAsia="es-ES"/>
        </w:rPr>
        <w:t>El SUPERVISOR DE OBRA, comprobará mediante procedimiento, que tanto en planta como en perfil la tubería quede instalada con el alineamiento correcto.</w:t>
      </w:r>
    </w:p>
    <w:p w:rsidR="009113B2" w:rsidRPr="000F3C92" w:rsidRDefault="009113B2" w:rsidP="009113B2">
      <w:pPr>
        <w:pStyle w:val="Textoindependiente"/>
        <w:jc w:val="both"/>
        <w:rPr>
          <w:rFonts w:eastAsia="Times New Roman" w:cstheme="minorHAnsi"/>
          <w:color w:val="000000" w:themeColor="text1"/>
          <w:sz w:val="20"/>
          <w:szCs w:val="20"/>
          <w:lang w:val="es-ES" w:eastAsia="es-ES"/>
        </w:rPr>
      </w:pPr>
      <w:r w:rsidRPr="000F3C92">
        <w:rPr>
          <w:rFonts w:eastAsia="Times New Roman" w:cstheme="minorHAnsi"/>
          <w:color w:val="000000" w:themeColor="text1"/>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9113B2" w:rsidRPr="000F3C92" w:rsidRDefault="009113B2" w:rsidP="009113B2">
      <w:pPr>
        <w:spacing w:before="120" w:after="120"/>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9113B2" w:rsidRPr="000F3C92" w:rsidRDefault="009113B2" w:rsidP="009113B2">
      <w:pPr>
        <w:pStyle w:val="Textoindependiente"/>
        <w:jc w:val="both"/>
        <w:rPr>
          <w:rFonts w:eastAsia="Times New Roman" w:cstheme="minorHAnsi"/>
          <w:color w:val="000000" w:themeColor="text1"/>
          <w:sz w:val="20"/>
          <w:szCs w:val="20"/>
          <w:lang w:val="es-ES" w:eastAsia="es-ES"/>
        </w:rPr>
      </w:pPr>
      <w:r w:rsidRPr="000F3C92">
        <w:rPr>
          <w:rFonts w:eastAsia="Times New Roman" w:cstheme="minorHAnsi"/>
          <w:color w:val="000000" w:themeColor="text1"/>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9113B2" w:rsidRPr="000F3C92" w:rsidRDefault="009113B2" w:rsidP="009113B2">
      <w:pPr>
        <w:pStyle w:val="Textoindependiente"/>
        <w:jc w:val="both"/>
        <w:rPr>
          <w:rFonts w:eastAsia="Times New Roman" w:cstheme="minorHAnsi"/>
          <w:color w:val="000000" w:themeColor="text1"/>
          <w:sz w:val="20"/>
          <w:szCs w:val="20"/>
          <w:lang w:val="es-ES" w:eastAsia="es-ES"/>
        </w:rPr>
      </w:pPr>
      <w:r w:rsidRPr="000F3C92">
        <w:rPr>
          <w:rFonts w:eastAsia="Times New Roman" w:cstheme="minorHAnsi"/>
          <w:color w:val="000000" w:themeColor="text1"/>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9113B2" w:rsidRPr="000F3C92" w:rsidRDefault="009113B2" w:rsidP="009113B2">
      <w:pPr>
        <w:pStyle w:val="Textoindependiente"/>
        <w:jc w:val="both"/>
        <w:rPr>
          <w:rFonts w:eastAsia="Times New Roman" w:cstheme="minorHAnsi"/>
          <w:color w:val="000000" w:themeColor="text1"/>
          <w:sz w:val="20"/>
          <w:szCs w:val="20"/>
          <w:lang w:val="es-ES" w:eastAsia="es-ES"/>
        </w:rPr>
      </w:pPr>
      <w:r w:rsidRPr="000F3C92">
        <w:rPr>
          <w:rFonts w:eastAsia="Times New Roman" w:cstheme="minorHAnsi"/>
          <w:color w:val="000000" w:themeColor="text1"/>
          <w:sz w:val="20"/>
          <w:szCs w:val="20"/>
          <w:lang w:val="es-ES" w:eastAsia="es-ES"/>
        </w:rPr>
        <w:lastRenderedPageBreak/>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9113B2" w:rsidRPr="000F3C92" w:rsidRDefault="009113B2" w:rsidP="009113B2">
      <w:pPr>
        <w:pStyle w:val="Textoindependiente"/>
        <w:jc w:val="both"/>
        <w:rPr>
          <w:rFonts w:eastAsia="Times New Roman" w:cstheme="minorHAnsi"/>
          <w:color w:val="000000" w:themeColor="text1"/>
          <w:sz w:val="20"/>
          <w:szCs w:val="20"/>
          <w:lang w:val="es-ES" w:eastAsia="es-ES"/>
        </w:rPr>
      </w:pPr>
      <w:r w:rsidRPr="000F3C92">
        <w:rPr>
          <w:rFonts w:eastAsia="Times New Roman" w:cstheme="minorHAnsi"/>
          <w:color w:val="000000" w:themeColor="text1"/>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9113B2" w:rsidRPr="000F3C92" w:rsidRDefault="009113B2" w:rsidP="008C0A92">
      <w:pPr>
        <w:pStyle w:val="Estilo1"/>
        <w:numPr>
          <w:ilvl w:val="1"/>
          <w:numId w:val="63"/>
        </w:numPr>
        <w:spacing w:before="100" w:beforeAutospacing="1" w:after="100" w:afterAutospacing="1" w:line="276" w:lineRule="auto"/>
        <w:rPr>
          <w:rFonts w:asciiTheme="minorHAnsi" w:hAnsiTheme="minorHAnsi" w:cstheme="minorHAnsi"/>
          <w:iCs/>
          <w:color w:val="000000" w:themeColor="text1"/>
          <w:sz w:val="20"/>
          <w:szCs w:val="20"/>
        </w:rPr>
      </w:pPr>
      <w:r w:rsidRPr="000F3C92">
        <w:rPr>
          <w:rFonts w:asciiTheme="minorHAnsi" w:hAnsiTheme="minorHAnsi" w:cstheme="minorHAnsi"/>
          <w:iCs/>
          <w:color w:val="000000" w:themeColor="text1"/>
          <w:sz w:val="20"/>
          <w:szCs w:val="20"/>
        </w:rPr>
        <w:t>MEDIDAS DE MITIGACION AMBIENTAL</w:t>
      </w:r>
    </w:p>
    <w:p w:rsidR="009113B2" w:rsidRPr="000F3C92" w:rsidRDefault="009113B2" w:rsidP="009113B2">
      <w:pPr>
        <w:contextualSpacing/>
        <w:jc w:val="both"/>
        <w:rPr>
          <w:rFonts w:asciiTheme="minorHAnsi" w:hAnsiTheme="minorHAnsi" w:cstheme="minorHAnsi"/>
          <w:color w:val="000000" w:themeColor="text1"/>
          <w:kern w:val="28"/>
          <w:sz w:val="20"/>
          <w:szCs w:val="20"/>
        </w:rPr>
      </w:pPr>
      <w:r w:rsidRPr="000F3C92">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F3C92" w:rsidRDefault="009113B2" w:rsidP="009113B2">
      <w:pPr>
        <w:contextualSpacing/>
        <w:jc w:val="both"/>
        <w:rPr>
          <w:rFonts w:asciiTheme="minorHAnsi" w:hAnsiTheme="minorHAnsi" w:cstheme="minorHAnsi"/>
          <w:color w:val="000000" w:themeColor="text1"/>
          <w:kern w:val="28"/>
          <w:sz w:val="20"/>
          <w:szCs w:val="20"/>
        </w:rPr>
      </w:pPr>
    </w:p>
    <w:p w:rsidR="009113B2" w:rsidRPr="000F3C92" w:rsidRDefault="009113B2" w:rsidP="009113B2">
      <w:pPr>
        <w:contextualSpacing/>
        <w:jc w:val="both"/>
        <w:rPr>
          <w:rFonts w:asciiTheme="minorHAnsi" w:hAnsiTheme="minorHAnsi" w:cstheme="minorHAnsi"/>
          <w:color w:val="000000" w:themeColor="text1"/>
          <w:kern w:val="28"/>
          <w:sz w:val="20"/>
          <w:szCs w:val="20"/>
        </w:rPr>
      </w:pPr>
      <w:r w:rsidRPr="000F3C92">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F3C92" w:rsidRDefault="009113B2" w:rsidP="009113B2">
      <w:pPr>
        <w:contextualSpacing/>
        <w:jc w:val="both"/>
        <w:rPr>
          <w:rFonts w:asciiTheme="minorHAnsi" w:hAnsiTheme="minorHAnsi" w:cstheme="minorHAnsi"/>
          <w:color w:val="000000" w:themeColor="text1"/>
          <w:kern w:val="28"/>
          <w:sz w:val="20"/>
          <w:szCs w:val="20"/>
        </w:rPr>
      </w:pPr>
    </w:p>
    <w:p w:rsidR="009113B2" w:rsidRPr="000F3C92" w:rsidRDefault="009113B2" w:rsidP="009113B2">
      <w:pPr>
        <w:contextualSpacing/>
        <w:jc w:val="both"/>
        <w:rPr>
          <w:rFonts w:asciiTheme="minorHAnsi" w:hAnsiTheme="minorHAnsi" w:cstheme="minorHAnsi"/>
          <w:color w:val="000000" w:themeColor="text1"/>
          <w:kern w:val="28"/>
          <w:sz w:val="20"/>
          <w:szCs w:val="20"/>
        </w:rPr>
      </w:pPr>
      <w:r w:rsidRPr="000F3C92">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F3C92" w:rsidRDefault="009113B2" w:rsidP="009113B2">
      <w:pPr>
        <w:contextualSpacing/>
        <w:jc w:val="both"/>
        <w:rPr>
          <w:rFonts w:asciiTheme="minorHAnsi" w:hAnsiTheme="minorHAnsi" w:cstheme="minorHAnsi"/>
          <w:color w:val="000000" w:themeColor="text1"/>
          <w:kern w:val="28"/>
          <w:sz w:val="20"/>
          <w:szCs w:val="20"/>
        </w:rPr>
      </w:pPr>
    </w:p>
    <w:p w:rsidR="009113B2" w:rsidRPr="000F3C92" w:rsidRDefault="009113B2" w:rsidP="009113B2">
      <w:pPr>
        <w:contextualSpacing/>
        <w:jc w:val="both"/>
        <w:rPr>
          <w:rFonts w:asciiTheme="minorHAnsi" w:hAnsiTheme="minorHAnsi" w:cstheme="minorHAnsi"/>
          <w:color w:val="000000" w:themeColor="text1"/>
          <w:kern w:val="28"/>
          <w:sz w:val="20"/>
          <w:szCs w:val="20"/>
        </w:rPr>
      </w:pPr>
      <w:r w:rsidRPr="000F3C92">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0F3C92" w:rsidRDefault="009113B2" w:rsidP="008C0A92">
      <w:pPr>
        <w:pStyle w:val="Estilo1"/>
        <w:numPr>
          <w:ilvl w:val="1"/>
          <w:numId w:val="63"/>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0F3C92">
        <w:rPr>
          <w:rFonts w:asciiTheme="minorHAnsi" w:eastAsia="Times New Roman" w:hAnsiTheme="minorHAnsi" w:cstheme="minorHAnsi"/>
          <w:color w:val="000000" w:themeColor="text1"/>
          <w:sz w:val="20"/>
          <w:szCs w:val="20"/>
          <w:lang w:val="es-ES"/>
        </w:rPr>
        <w:t>MEDICIÓN Y FORMA DE PAGO.</w:t>
      </w:r>
    </w:p>
    <w:p w:rsidR="009113B2" w:rsidRPr="000F3C92" w:rsidRDefault="009113B2" w:rsidP="009113B2">
      <w:pPr>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El ítem de tendido de tubería será medido en metros</w:t>
      </w:r>
      <w:r w:rsidR="008345E5" w:rsidRPr="000F3C92">
        <w:rPr>
          <w:rFonts w:asciiTheme="minorHAnsi" w:hAnsiTheme="minorHAnsi" w:cstheme="minorHAnsi"/>
          <w:color w:val="000000" w:themeColor="text1"/>
          <w:sz w:val="20"/>
          <w:szCs w:val="20"/>
        </w:rPr>
        <w:t xml:space="preserve"> </w:t>
      </w:r>
      <w:r w:rsidRPr="000F3C92">
        <w:rPr>
          <w:rFonts w:asciiTheme="minorHAnsi" w:hAnsiTheme="minorHAnsi" w:cstheme="minorHAnsi"/>
          <w:color w:val="000000" w:themeColor="text1"/>
          <w:sz w:val="20"/>
          <w:szCs w:val="20"/>
        </w:rPr>
        <w:t>de acuerdo a la tubería tendida según los planos y especificaciones técnicas. El pago se efectuara de acuerdo al precio unitario de la propuesta aceptada.</w:t>
      </w:r>
    </w:p>
    <w:p w:rsidR="009113B2" w:rsidRPr="000F3C92" w:rsidRDefault="009113B2" w:rsidP="009113B2">
      <w:pPr>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Dicho pago será la compensación total por los materiales, mano de obra, herramientas, equipo y otros gastos que sean necesarios para la adecuada y correcta ejecución de los trabajos.</w:t>
      </w:r>
    </w:p>
    <w:p w:rsidR="00D60B8B" w:rsidRPr="000F3C92" w:rsidRDefault="00D60B8B" w:rsidP="009113B2">
      <w:pPr>
        <w:jc w:val="both"/>
        <w:rPr>
          <w:rFonts w:asciiTheme="minorHAnsi" w:hAnsiTheme="minorHAnsi" w:cstheme="minorHAnsi"/>
          <w:color w:val="000000" w:themeColor="text1"/>
          <w:sz w:val="20"/>
          <w:szCs w:val="20"/>
        </w:rPr>
      </w:pPr>
    </w:p>
    <w:p w:rsidR="00B15736" w:rsidRPr="000F3C92" w:rsidRDefault="00792196" w:rsidP="008C0A92">
      <w:pPr>
        <w:pStyle w:val="Ttulo2"/>
        <w:numPr>
          <w:ilvl w:val="0"/>
          <w:numId w:val="63"/>
        </w:numPr>
        <w:spacing w:before="200" w:line="276" w:lineRule="auto"/>
        <w:jc w:val="both"/>
        <w:rPr>
          <w:rFonts w:asciiTheme="minorHAnsi" w:hAnsiTheme="minorHAnsi" w:cstheme="minorHAnsi"/>
          <w:b/>
          <w:color w:val="000000" w:themeColor="text1"/>
          <w:sz w:val="20"/>
          <w:szCs w:val="20"/>
        </w:rPr>
      </w:pPr>
      <w:r w:rsidRPr="000F3C92">
        <w:rPr>
          <w:rFonts w:asciiTheme="minorHAnsi" w:hAnsiTheme="minorHAnsi" w:cstheme="minorHAnsi"/>
          <w:b/>
          <w:color w:val="000000" w:themeColor="text1"/>
          <w:sz w:val="20"/>
          <w:szCs w:val="20"/>
        </w:rPr>
        <w:lastRenderedPageBreak/>
        <w:t>RELLENO DE ZANJA CON TIERRA CERNIDA</w:t>
      </w:r>
    </w:p>
    <w:p w:rsidR="00B15736" w:rsidRPr="000F3C92" w:rsidRDefault="00B15736" w:rsidP="00B15736">
      <w:pPr>
        <w:rPr>
          <w:rFonts w:asciiTheme="minorHAnsi" w:hAnsiTheme="minorHAnsi" w:cstheme="minorHAnsi"/>
          <w:b/>
          <w:color w:val="000000" w:themeColor="text1"/>
          <w:sz w:val="20"/>
          <w:szCs w:val="20"/>
        </w:rPr>
      </w:pPr>
      <w:r w:rsidRPr="000F3C92">
        <w:rPr>
          <w:rFonts w:asciiTheme="minorHAnsi" w:hAnsiTheme="minorHAnsi" w:cstheme="minorHAnsi"/>
          <w:b/>
          <w:color w:val="000000" w:themeColor="text1"/>
          <w:sz w:val="20"/>
          <w:szCs w:val="20"/>
        </w:rPr>
        <w:t xml:space="preserve">UNIDAD:   </w:t>
      </w:r>
      <w:r w:rsidR="003E750D" w:rsidRPr="000F3C92">
        <w:rPr>
          <w:rFonts w:asciiTheme="minorHAnsi" w:hAnsiTheme="minorHAnsi" w:cstheme="minorHAnsi"/>
          <w:b/>
          <w:color w:val="000000" w:themeColor="text1"/>
          <w:sz w:val="20"/>
          <w:szCs w:val="20"/>
        </w:rPr>
        <w:t xml:space="preserve">M3 </w:t>
      </w:r>
    </w:p>
    <w:p w:rsidR="00B15736" w:rsidRPr="000F3C92" w:rsidRDefault="00E0321B" w:rsidP="008C0A92">
      <w:pPr>
        <w:pStyle w:val="Estilo1"/>
        <w:numPr>
          <w:ilvl w:val="1"/>
          <w:numId w:val="63"/>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0F3C92">
        <w:rPr>
          <w:rFonts w:asciiTheme="minorHAnsi" w:eastAsia="Times New Roman" w:hAnsiTheme="minorHAnsi" w:cstheme="minorHAnsi"/>
          <w:color w:val="000000" w:themeColor="text1"/>
          <w:sz w:val="20"/>
          <w:szCs w:val="20"/>
          <w:lang w:val="es-ES"/>
        </w:rPr>
        <w:t xml:space="preserve"> </w:t>
      </w:r>
      <w:r w:rsidR="00B15736" w:rsidRPr="000F3C92">
        <w:rPr>
          <w:rFonts w:asciiTheme="minorHAnsi" w:eastAsia="Times New Roman" w:hAnsiTheme="minorHAnsi" w:cstheme="minorHAnsi"/>
          <w:color w:val="000000" w:themeColor="text1"/>
          <w:sz w:val="20"/>
          <w:szCs w:val="20"/>
          <w:lang w:val="es-ES"/>
        </w:rPr>
        <w:t>DEFINICIÓN</w:t>
      </w:r>
    </w:p>
    <w:p w:rsidR="00792196" w:rsidRPr="000F3C92" w:rsidRDefault="00792196" w:rsidP="00792196">
      <w:pPr>
        <w:pStyle w:val="NormalWeb"/>
        <w:jc w:val="both"/>
        <w:rPr>
          <w:rFonts w:asciiTheme="minorHAnsi" w:eastAsia="Times New Roman" w:hAnsiTheme="minorHAnsi" w:cstheme="minorHAnsi"/>
          <w:color w:val="000000" w:themeColor="text1"/>
          <w:sz w:val="20"/>
          <w:szCs w:val="20"/>
          <w:lang w:val="es-ES" w:eastAsia="es-ES"/>
        </w:rPr>
      </w:pPr>
      <w:r w:rsidRPr="000F3C92">
        <w:rPr>
          <w:rFonts w:asciiTheme="minorHAnsi" w:eastAsia="Times New Roman" w:hAnsiTheme="minorHAnsi" w:cstheme="minorHAnsi"/>
          <w:color w:val="000000" w:themeColor="text1"/>
          <w:sz w:val="20"/>
          <w:szCs w:val="20"/>
          <w:lang w:val="es-ES" w:eastAsia="es-ES"/>
        </w:rPr>
        <w:t>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792196" w:rsidRPr="000F3C92" w:rsidRDefault="00792196" w:rsidP="00792196">
      <w:pPr>
        <w:pStyle w:val="NormalWeb"/>
        <w:jc w:val="both"/>
        <w:rPr>
          <w:rFonts w:asciiTheme="minorHAnsi" w:eastAsia="Times New Roman" w:hAnsiTheme="minorHAnsi" w:cstheme="minorHAnsi"/>
          <w:color w:val="000000" w:themeColor="text1"/>
          <w:sz w:val="20"/>
          <w:szCs w:val="20"/>
          <w:lang w:val="es-ES" w:eastAsia="es-ES"/>
        </w:rPr>
      </w:pPr>
      <w:r w:rsidRPr="000F3C92">
        <w:rPr>
          <w:rFonts w:asciiTheme="minorHAnsi" w:eastAsia="Times New Roman" w:hAnsiTheme="minorHAnsi" w:cstheme="minorHAnsi"/>
          <w:color w:val="000000" w:themeColor="text1"/>
          <w:sz w:val="20"/>
          <w:szCs w:val="20"/>
          <w:lang w:val="es-ES" w:eastAsia="es-ES"/>
        </w:rPr>
        <w:t>Específicamente se refiere al empleo de tierra cernida y seleccionada, echada por capas, cada una debidamente compactada, después de haber realizado el tendido de las tuberías en los lugares indicados en el proyecto o autorizados por la SUPERVISIÓN de obra.</w:t>
      </w:r>
    </w:p>
    <w:p w:rsidR="00B15736" w:rsidRPr="000F3C92" w:rsidRDefault="00E0321B" w:rsidP="00B15736">
      <w:pPr>
        <w:pStyle w:val="Estilo1"/>
        <w:spacing w:line="276" w:lineRule="auto"/>
        <w:rPr>
          <w:rFonts w:asciiTheme="minorHAnsi" w:eastAsia="Times New Roman" w:hAnsiTheme="minorHAnsi" w:cstheme="minorHAnsi"/>
          <w:color w:val="000000" w:themeColor="text1"/>
          <w:sz w:val="20"/>
          <w:szCs w:val="20"/>
          <w:lang w:val="es-ES"/>
        </w:rPr>
      </w:pPr>
      <w:r w:rsidRPr="000F3C92">
        <w:rPr>
          <w:rFonts w:asciiTheme="minorHAnsi" w:eastAsia="Times New Roman" w:hAnsiTheme="minorHAnsi" w:cstheme="minorHAnsi"/>
          <w:color w:val="000000" w:themeColor="text1"/>
          <w:sz w:val="20"/>
          <w:szCs w:val="20"/>
          <w:lang w:val="es-ES"/>
        </w:rPr>
        <w:t>10</w:t>
      </w:r>
      <w:r w:rsidR="003D202A" w:rsidRPr="000F3C92">
        <w:rPr>
          <w:rFonts w:asciiTheme="minorHAnsi" w:eastAsia="Times New Roman" w:hAnsiTheme="minorHAnsi" w:cstheme="minorHAnsi"/>
          <w:color w:val="000000" w:themeColor="text1"/>
          <w:sz w:val="20"/>
          <w:szCs w:val="20"/>
          <w:lang w:val="es-ES"/>
        </w:rPr>
        <w:t xml:space="preserve">.2 </w:t>
      </w:r>
      <w:r w:rsidR="00B15736" w:rsidRPr="000F3C92">
        <w:rPr>
          <w:rFonts w:asciiTheme="minorHAnsi" w:eastAsia="Times New Roman" w:hAnsiTheme="minorHAnsi" w:cstheme="minorHAnsi"/>
          <w:color w:val="000000" w:themeColor="text1"/>
          <w:sz w:val="20"/>
          <w:szCs w:val="20"/>
          <w:lang w:val="es-ES"/>
        </w:rPr>
        <w:t xml:space="preserve">  MATERIAL, HERRAMIENTAS Y EQUIPO</w:t>
      </w:r>
    </w:p>
    <w:p w:rsidR="00792196" w:rsidRPr="000F3C92" w:rsidRDefault="00792196" w:rsidP="00792196">
      <w:pPr>
        <w:pStyle w:val="NormalWeb"/>
        <w:jc w:val="both"/>
        <w:rPr>
          <w:rFonts w:asciiTheme="minorHAnsi" w:eastAsia="Times New Roman" w:hAnsiTheme="minorHAnsi" w:cstheme="minorHAnsi"/>
          <w:color w:val="000000" w:themeColor="text1"/>
          <w:sz w:val="20"/>
          <w:szCs w:val="20"/>
          <w:lang w:val="es-ES" w:eastAsia="es-ES"/>
        </w:rPr>
      </w:pPr>
      <w:r w:rsidRPr="000F3C92">
        <w:rPr>
          <w:rFonts w:asciiTheme="minorHAnsi" w:eastAsia="Times New Roman" w:hAnsiTheme="minorHAnsi" w:cstheme="minorHAnsi"/>
          <w:color w:val="000000" w:themeColor="text1"/>
          <w:sz w:val="20"/>
          <w:szCs w:val="20"/>
          <w:lang w:val="es-ES" w:eastAsia="es-ES"/>
        </w:rPr>
        <w:t>El CONTRATISTA proporcionará todos los materiales, herramientas y equipos necesarios para la ejecución de los trabajos, los mismos deberán ser aprobados por el SUPERVISOR DE OBRA al Inicio de la actividad. ​</w:t>
      </w:r>
    </w:p>
    <w:p w:rsidR="00B15736" w:rsidRPr="000F3C92" w:rsidRDefault="00B15736" w:rsidP="00B15736">
      <w:pPr>
        <w:spacing w:before="100" w:beforeAutospacing="1" w:after="100" w:afterAutospacing="1"/>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 xml:space="preserve">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w:t>
      </w:r>
      <w:r w:rsidR="00DC66BD" w:rsidRPr="000F3C92">
        <w:rPr>
          <w:rFonts w:asciiTheme="minorHAnsi" w:hAnsiTheme="minorHAnsi" w:cstheme="minorHAnsi"/>
          <w:color w:val="000000" w:themeColor="text1"/>
          <w:sz w:val="20"/>
          <w:szCs w:val="20"/>
        </w:rPr>
        <w:t>material deberá</w:t>
      </w:r>
      <w:r w:rsidRPr="000F3C92">
        <w:rPr>
          <w:rFonts w:asciiTheme="minorHAnsi" w:hAnsiTheme="minorHAnsi" w:cstheme="minorHAnsi"/>
          <w:color w:val="000000" w:themeColor="text1"/>
          <w:sz w:val="20"/>
          <w:szCs w:val="20"/>
        </w:rPr>
        <w:t xml:space="preserve"> ser cernido, en zarandas con una abertura máxima de malla de 3/8 de pulgada, de acuerdo a los correspondientes espesores que Instruya el SUPERVISOR DE OBRA (Cama de Apoyo de la Tubería como Capa de Protección); sin ningún costo adicional.</w:t>
      </w:r>
    </w:p>
    <w:p w:rsidR="00B15736" w:rsidRPr="000F3C92" w:rsidRDefault="00B15736" w:rsidP="00B15736">
      <w:pPr>
        <w:spacing w:before="100" w:beforeAutospacing="1" w:after="100" w:afterAutospacing="1"/>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 xml:space="preserve">No se permitirá la utilización de suelos con excesivo contenido de humedad, considerándose como tales, aquéllos que igualen o </w:t>
      </w:r>
      <w:r w:rsidR="00DC66BD" w:rsidRPr="000F3C92">
        <w:rPr>
          <w:rFonts w:asciiTheme="minorHAnsi" w:hAnsiTheme="minorHAnsi" w:cstheme="minorHAnsi"/>
          <w:color w:val="000000" w:themeColor="text1"/>
          <w:sz w:val="20"/>
          <w:szCs w:val="20"/>
        </w:rPr>
        <w:t>sobrepasen el</w:t>
      </w:r>
      <w:r w:rsidRPr="000F3C92">
        <w:rPr>
          <w:rFonts w:asciiTheme="minorHAnsi" w:hAnsiTheme="minorHAnsi" w:cstheme="minorHAnsi"/>
          <w:color w:val="000000" w:themeColor="text1"/>
          <w:sz w:val="20"/>
          <w:szCs w:val="20"/>
        </w:rPr>
        <w:t xml:space="preserve"> límite plástico del suelo.</w:t>
      </w:r>
    </w:p>
    <w:p w:rsidR="00B15736" w:rsidRPr="000F3C92" w:rsidRDefault="00E0321B" w:rsidP="00B15736">
      <w:pPr>
        <w:pStyle w:val="Estilo1"/>
        <w:spacing w:line="276" w:lineRule="auto"/>
        <w:rPr>
          <w:rFonts w:asciiTheme="minorHAnsi" w:eastAsia="Times New Roman" w:hAnsiTheme="minorHAnsi" w:cstheme="minorHAnsi"/>
          <w:color w:val="000000" w:themeColor="text1"/>
          <w:sz w:val="20"/>
          <w:szCs w:val="20"/>
          <w:lang w:val="es-ES"/>
        </w:rPr>
      </w:pPr>
      <w:r w:rsidRPr="000F3C92">
        <w:rPr>
          <w:rFonts w:asciiTheme="minorHAnsi" w:eastAsia="Times New Roman" w:hAnsiTheme="minorHAnsi" w:cstheme="minorHAnsi"/>
          <w:color w:val="000000" w:themeColor="text1"/>
          <w:sz w:val="20"/>
          <w:szCs w:val="20"/>
          <w:lang w:val="es-ES"/>
        </w:rPr>
        <w:t>10</w:t>
      </w:r>
      <w:r w:rsidR="003D202A" w:rsidRPr="000F3C92">
        <w:rPr>
          <w:rFonts w:asciiTheme="minorHAnsi" w:eastAsia="Times New Roman" w:hAnsiTheme="minorHAnsi" w:cstheme="minorHAnsi"/>
          <w:color w:val="000000" w:themeColor="text1"/>
          <w:sz w:val="20"/>
          <w:szCs w:val="20"/>
          <w:lang w:val="es-ES"/>
        </w:rPr>
        <w:t xml:space="preserve">.3 </w:t>
      </w:r>
      <w:r w:rsidR="00DC66BD" w:rsidRPr="000F3C92">
        <w:rPr>
          <w:rFonts w:asciiTheme="minorHAnsi" w:eastAsia="Times New Roman" w:hAnsiTheme="minorHAnsi" w:cstheme="minorHAnsi"/>
          <w:color w:val="000000" w:themeColor="text1"/>
          <w:sz w:val="20"/>
          <w:szCs w:val="20"/>
          <w:lang w:val="es-ES"/>
        </w:rPr>
        <w:t xml:space="preserve"> PROCEDIMIENTO</w:t>
      </w:r>
      <w:r w:rsidR="00B15736" w:rsidRPr="000F3C92">
        <w:rPr>
          <w:rFonts w:asciiTheme="minorHAnsi" w:eastAsia="Times New Roman" w:hAnsiTheme="minorHAnsi" w:cstheme="minorHAnsi"/>
          <w:color w:val="000000" w:themeColor="text1"/>
          <w:sz w:val="20"/>
          <w:szCs w:val="20"/>
          <w:lang w:val="es-ES"/>
        </w:rPr>
        <w:t xml:space="preserve"> PARA LA EJECUCIÓN</w:t>
      </w:r>
    </w:p>
    <w:p w:rsidR="00B15736" w:rsidRPr="000F3C92" w:rsidRDefault="00B15736" w:rsidP="00B15736">
      <w:pPr>
        <w:spacing w:before="100" w:beforeAutospacing="1" w:after="100" w:afterAutospacing="1"/>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Los trabajos de relleno y compactado de zanja serán autorizados por el SUPERVISOR DE OBRA, siempre y cuando se verifique en zanja lo siguiente:</w:t>
      </w:r>
    </w:p>
    <w:p w:rsidR="00B15736" w:rsidRPr="000F3C92" w:rsidRDefault="00B15736" w:rsidP="00B15736">
      <w:pPr>
        <w:spacing w:before="100" w:beforeAutospacing="1" w:after="100" w:afterAutospacing="1"/>
        <w:contextualSpacing/>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 xml:space="preserve">La zanja deberá estar perfilada con un ancho constante de 40 cm en toda su profundidad, libre de cualquier escombro o cualquier otro elemento que pueda dañar la tubería. </w:t>
      </w:r>
    </w:p>
    <w:p w:rsidR="00B15736" w:rsidRPr="000F3C92" w:rsidRDefault="00B15736" w:rsidP="00B15736">
      <w:pPr>
        <w:spacing w:before="100" w:beforeAutospacing="1" w:after="100" w:afterAutospacing="1"/>
        <w:contextualSpacing/>
        <w:jc w:val="both"/>
        <w:rPr>
          <w:rFonts w:asciiTheme="minorHAnsi" w:hAnsiTheme="minorHAnsi" w:cstheme="minorHAnsi"/>
          <w:color w:val="000000" w:themeColor="text1"/>
          <w:sz w:val="20"/>
          <w:szCs w:val="20"/>
        </w:rPr>
      </w:pPr>
    </w:p>
    <w:p w:rsidR="00B15736" w:rsidRPr="000F3C92" w:rsidRDefault="00B15736" w:rsidP="00B15736">
      <w:pPr>
        <w:tabs>
          <w:tab w:val="left" w:pos="0"/>
          <w:tab w:val="left" w:pos="142"/>
        </w:tabs>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En casos especiales o por razones técnicas el SUPERVISOR DE OBRA podrá autorizar la ejecución de obras de albañilería (hormigones y mampostería de ladrillo), para apoyar, proteger y separar la tubería, convenientemente de algún objeto enterrado.</w:t>
      </w:r>
    </w:p>
    <w:p w:rsidR="00B15736" w:rsidRPr="000F3C92" w:rsidRDefault="00B15736" w:rsidP="00B15736">
      <w:pPr>
        <w:tabs>
          <w:tab w:val="left" w:pos="0"/>
          <w:tab w:val="left" w:pos="142"/>
        </w:tabs>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lastRenderedPageBreak/>
        <w:t xml:space="preserve">En caso de presentarse daños en los servicios básicos existentes, el CONTRATISTA deberá realizar las reparaciones necesarias o las gestiones necesarias con la entidad correspondiente si el daño así lo amerita. </w:t>
      </w:r>
    </w:p>
    <w:p w:rsidR="00B15736" w:rsidRPr="000F3C92" w:rsidRDefault="00B15736" w:rsidP="00B15736">
      <w:pPr>
        <w:tabs>
          <w:tab w:val="left" w:pos="0"/>
          <w:tab w:val="left" w:pos="142"/>
        </w:tabs>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Antes del tendido de las tuberías, el relleno se ejecutara con tierra cernida (zarandeada en malla cuadrada de 8 milímetros), previamente aprobado por el SUPERVISOR DE OBRA.</w:t>
      </w:r>
    </w:p>
    <w:p w:rsidR="00B15736" w:rsidRPr="000F3C92" w:rsidRDefault="00B15736" w:rsidP="00B15736">
      <w:pPr>
        <w:tabs>
          <w:tab w:val="left" w:pos="0"/>
          <w:tab w:val="left" w:pos="142"/>
        </w:tabs>
        <w:jc w:val="both"/>
        <w:rPr>
          <w:rFonts w:asciiTheme="minorHAnsi" w:hAnsiTheme="minorHAnsi" w:cstheme="minorHAnsi"/>
          <w:color w:val="000000" w:themeColor="text1"/>
          <w:sz w:val="20"/>
          <w:szCs w:val="20"/>
        </w:rPr>
      </w:pPr>
    </w:p>
    <w:p w:rsidR="00B15736" w:rsidRPr="000F3C92" w:rsidRDefault="00B15736" w:rsidP="00B15736">
      <w:pPr>
        <w:tabs>
          <w:tab w:val="left" w:pos="0"/>
          <w:tab w:val="left" w:pos="142"/>
        </w:tabs>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 xml:space="preserve">El relleno y compactado de material, se realizara en dos capas de material. La primera capa será </w:t>
      </w:r>
      <w:bookmarkStart w:id="25" w:name="_Toc314666646"/>
      <w:r w:rsidRPr="000F3C92">
        <w:rPr>
          <w:rFonts w:asciiTheme="minorHAnsi" w:hAnsiTheme="minorHAnsi" w:cstheme="minorHAnsi"/>
          <w:color w:val="000000" w:themeColor="text1"/>
          <w:sz w:val="20"/>
          <w:szCs w:val="20"/>
        </w:rPr>
        <w:t>material fino (tierra cernida) que servirá de asiento para el confinamiento de la tubería. El espesor de la cama será de 15 cm</w:t>
      </w:r>
      <w:bookmarkEnd w:id="25"/>
      <w:r w:rsidRPr="000F3C92">
        <w:rPr>
          <w:rFonts w:asciiTheme="minorHAnsi" w:hAnsiTheme="minorHAnsi" w:cstheme="minorHAnsi"/>
          <w:color w:val="000000" w:themeColor="text1"/>
          <w:sz w:val="20"/>
          <w:szCs w:val="20"/>
        </w:rPr>
        <w:t>, la cual será nivelada y asentada, la segunda capa será la de protección de tubería con un espesor de 20 cm en aceras y 25 cm en calzadas, las mismas que serán debidamente asen</w:t>
      </w:r>
      <w:bookmarkStart w:id="26" w:name="_Toc314666649"/>
      <w:r w:rsidRPr="000F3C92">
        <w:rPr>
          <w:rFonts w:asciiTheme="minorHAnsi" w:hAnsiTheme="minorHAnsi" w:cstheme="minorHAnsi"/>
          <w:color w:val="000000" w:themeColor="text1"/>
          <w:sz w:val="20"/>
          <w:szCs w:val="20"/>
        </w:rPr>
        <w:t>tadas con apisonadores manuales, el control de compactación será realizado por el SUPERVISOR DE OBRA.</w:t>
      </w:r>
      <w:bookmarkEnd w:id="26"/>
    </w:p>
    <w:p w:rsidR="00B15736" w:rsidRPr="000F3C92" w:rsidRDefault="00B15736" w:rsidP="00B15736">
      <w:pPr>
        <w:tabs>
          <w:tab w:val="left" w:pos="0"/>
          <w:tab w:val="left" w:pos="142"/>
        </w:tabs>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Para la verificación de espesores se utilizara una varilla de medición.</w:t>
      </w:r>
    </w:p>
    <w:p w:rsidR="00B15736" w:rsidRPr="000F3C92" w:rsidRDefault="00B15736" w:rsidP="00B15736">
      <w:pPr>
        <w:tabs>
          <w:tab w:val="left" w:pos="0"/>
          <w:tab w:val="left" w:pos="142"/>
        </w:tabs>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B15736" w:rsidRPr="000F3C92" w:rsidRDefault="00B15736" w:rsidP="00B15736">
      <w:pPr>
        <w:tabs>
          <w:tab w:val="left" w:pos="0"/>
          <w:tab w:val="left" w:pos="142"/>
        </w:tabs>
        <w:autoSpaceDE w:val="0"/>
        <w:autoSpaceDN w:val="0"/>
        <w:adjustRightInd w:val="0"/>
        <w:jc w:val="both"/>
        <w:rPr>
          <w:rFonts w:asciiTheme="minorHAnsi" w:hAnsiTheme="minorHAnsi" w:cstheme="minorHAnsi"/>
          <w:color w:val="000000" w:themeColor="text1"/>
          <w:sz w:val="20"/>
          <w:szCs w:val="20"/>
        </w:rPr>
      </w:pPr>
    </w:p>
    <w:p w:rsidR="00B15736" w:rsidRPr="000F3C92" w:rsidRDefault="00B15736" w:rsidP="00B15736">
      <w:pPr>
        <w:tabs>
          <w:tab w:val="left" w:pos="0"/>
          <w:tab w:val="left" w:pos="142"/>
        </w:tabs>
        <w:autoSpaceDE w:val="0"/>
        <w:autoSpaceDN w:val="0"/>
        <w:adjustRightInd w:val="0"/>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En caso de ser necesaria la utilización de agua para la compactación del suelo, la operación deberá ser previamente autorizada por la Supervisión.</w:t>
      </w:r>
    </w:p>
    <w:p w:rsidR="00B15736" w:rsidRPr="000F3C92" w:rsidRDefault="00B15736" w:rsidP="00B15736">
      <w:pPr>
        <w:tabs>
          <w:tab w:val="left" w:pos="0"/>
          <w:tab w:val="left" w:pos="142"/>
        </w:tabs>
        <w:contextualSpacing/>
        <w:jc w:val="both"/>
        <w:rPr>
          <w:rFonts w:asciiTheme="minorHAnsi" w:hAnsiTheme="minorHAnsi" w:cstheme="minorHAnsi"/>
          <w:color w:val="000000" w:themeColor="text1"/>
          <w:sz w:val="20"/>
          <w:szCs w:val="20"/>
        </w:rPr>
      </w:pPr>
    </w:p>
    <w:p w:rsidR="00B15736" w:rsidRPr="000F3C92" w:rsidRDefault="00B15736" w:rsidP="00B15736">
      <w:pPr>
        <w:tabs>
          <w:tab w:val="left" w:pos="0"/>
        </w:tabs>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B15736" w:rsidRPr="000F3C92" w:rsidRDefault="00B15736" w:rsidP="00B15736">
      <w:pPr>
        <w:tabs>
          <w:tab w:val="left" w:pos="0"/>
        </w:tabs>
        <w:jc w:val="both"/>
        <w:rPr>
          <w:rFonts w:asciiTheme="minorHAnsi" w:hAnsiTheme="minorHAnsi" w:cstheme="minorHAnsi"/>
          <w:color w:val="000000" w:themeColor="text1"/>
          <w:sz w:val="20"/>
          <w:szCs w:val="20"/>
        </w:rPr>
      </w:pPr>
    </w:p>
    <w:p w:rsidR="00B15736" w:rsidRPr="000F3C92" w:rsidRDefault="00B15736" w:rsidP="00036DA1">
      <w:pPr>
        <w:numPr>
          <w:ilvl w:val="0"/>
          <w:numId w:val="10"/>
        </w:numPr>
        <w:spacing w:line="276" w:lineRule="auto"/>
        <w:ind w:firstLine="66"/>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Tan pronto como se haya terminado el relleno el CONTRATISTA deberá cumplir lo siguiente:</w:t>
      </w:r>
    </w:p>
    <w:p w:rsidR="00B15736" w:rsidRPr="000F3C92" w:rsidRDefault="00B15736" w:rsidP="00B15736">
      <w:pPr>
        <w:tabs>
          <w:tab w:val="num" w:pos="2769"/>
        </w:tabs>
        <w:jc w:val="both"/>
        <w:rPr>
          <w:rFonts w:asciiTheme="minorHAnsi" w:hAnsiTheme="minorHAnsi" w:cstheme="minorHAnsi"/>
          <w:color w:val="000000" w:themeColor="text1"/>
          <w:sz w:val="20"/>
          <w:szCs w:val="20"/>
        </w:rPr>
      </w:pPr>
    </w:p>
    <w:p w:rsidR="00B15736" w:rsidRPr="000F3C92" w:rsidRDefault="00B15736" w:rsidP="00036DA1">
      <w:pPr>
        <w:numPr>
          <w:ilvl w:val="0"/>
          <w:numId w:val="13"/>
        </w:numPr>
        <w:tabs>
          <w:tab w:val="num" w:pos="2769"/>
        </w:tabs>
        <w:spacing w:line="276" w:lineRule="auto"/>
        <w:ind w:left="1083" w:hanging="342"/>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Limpieza y retiro de todos los escombros incluyendo rocas de gran tamaño, equipos y materiales en exceso o rechazados, que serán llevados a sitios autorizados.</w:t>
      </w:r>
    </w:p>
    <w:p w:rsidR="00B15736" w:rsidRPr="000F3C92" w:rsidRDefault="00B15736" w:rsidP="00036DA1">
      <w:pPr>
        <w:numPr>
          <w:ilvl w:val="0"/>
          <w:numId w:val="13"/>
        </w:numPr>
        <w:tabs>
          <w:tab w:val="num" w:pos="2769"/>
        </w:tabs>
        <w:spacing w:line="276" w:lineRule="auto"/>
        <w:ind w:left="1083" w:hanging="342"/>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Se debe restaurar todas las construcciones, hasta dejarlas en condiciones mejores a las iniciales, cualquier observación de las autoridades municipales, implicará que el CONTRATISTA resolverá los problemas y asumirá el costo</w:t>
      </w:r>
    </w:p>
    <w:p w:rsidR="00B15736" w:rsidRPr="000F3C92" w:rsidRDefault="00B15736" w:rsidP="00B15736">
      <w:pPr>
        <w:jc w:val="both"/>
        <w:rPr>
          <w:rFonts w:asciiTheme="minorHAnsi" w:hAnsiTheme="minorHAnsi" w:cstheme="minorHAnsi"/>
          <w:color w:val="000000" w:themeColor="text1"/>
          <w:sz w:val="20"/>
          <w:szCs w:val="20"/>
        </w:rPr>
      </w:pPr>
    </w:p>
    <w:p w:rsidR="00B15736" w:rsidRPr="000F3C92" w:rsidRDefault="00B15736" w:rsidP="00036DA1">
      <w:pPr>
        <w:numPr>
          <w:ilvl w:val="0"/>
          <w:numId w:val="10"/>
        </w:numPr>
        <w:tabs>
          <w:tab w:val="num" w:pos="709"/>
        </w:tabs>
        <w:spacing w:line="276" w:lineRule="auto"/>
        <w:ind w:left="709" w:hanging="283"/>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Excepto cuando se estableciera lo contrario, deben ser eliminados o removidos todos los accesos, puentes,  alcantarillas, maderas y otras instalaciones provisorias, utilizadas en los trabajos.</w:t>
      </w:r>
    </w:p>
    <w:p w:rsidR="00D60B8B" w:rsidRPr="000F3C92" w:rsidRDefault="00D60B8B" w:rsidP="00D60B8B">
      <w:pPr>
        <w:tabs>
          <w:tab w:val="num" w:pos="709"/>
        </w:tabs>
        <w:spacing w:line="276" w:lineRule="auto"/>
        <w:jc w:val="both"/>
        <w:rPr>
          <w:rFonts w:asciiTheme="minorHAnsi" w:hAnsiTheme="minorHAnsi" w:cstheme="minorHAnsi"/>
          <w:color w:val="000000" w:themeColor="text1"/>
          <w:sz w:val="20"/>
          <w:szCs w:val="20"/>
        </w:rPr>
      </w:pPr>
    </w:p>
    <w:p w:rsidR="00D60B8B" w:rsidRPr="000F3C92" w:rsidRDefault="00D60B8B" w:rsidP="00D60B8B">
      <w:pPr>
        <w:tabs>
          <w:tab w:val="num" w:pos="709"/>
        </w:tabs>
        <w:spacing w:line="276" w:lineRule="auto"/>
        <w:jc w:val="both"/>
        <w:rPr>
          <w:rFonts w:asciiTheme="minorHAnsi" w:hAnsiTheme="minorHAnsi" w:cstheme="minorHAnsi"/>
          <w:color w:val="000000" w:themeColor="text1"/>
          <w:sz w:val="20"/>
          <w:szCs w:val="20"/>
        </w:rPr>
      </w:pPr>
    </w:p>
    <w:p w:rsidR="00D60B8B" w:rsidRPr="000F3C92" w:rsidRDefault="00D60B8B" w:rsidP="00D60B8B">
      <w:pPr>
        <w:tabs>
          <w:tab w:val="num" w:pos="709"/>
        </w:tabs>
        <w:spacing w:line="276" w:lineRule="auto"/>
        <w:jc w:val="both"/>
        <w:rPr>
          <w:rFonts w:asciiTheme="minorHAnsi" w:hAnsiTheme="minorHAnsi" w:cstheme="minorHAnsi"/>
          <w:color w:val="000000" w:themeColor="text1"/>
          <w:sz w:val="20"/>
          <w:szCs w:val="20"/>
        </w:rPr>
      </w:pPr>
    </w:p>
    <w:p w:rsidR="00D60B8B" w:rsidRPr="000F3C92" w:rsidRDefault="00D60B8B" w:rsidP="00D60B8B">
      <w:pPr>
        <w:tabs>
          <w:tab w:val="num" w:pos="709"/>
        </w:tabs>
        <w:spacing w:line="276" w:lineRule="auto"/>
        <w:jc w:val="both"/>
        <w:rPr>
          <w:rFonts w:asciiTheme="minorHAnsi" w:hAnsiTheme="minorHAnsi" w:cstheme="minorHAnsi"/>
          <w:color w:val="000000" w:themeColor="text1"/>
          <w:sz w:val="20"/>
          <w:szCs w:val="20"/>
        </w:rPr>
      </w:pPr>
    </w:p>
    <w:p w:rsidR="004C4966" w:rsidRPr="000F3C92" w:rsidRDefault="004C4966" w:rsidP="004C4966">
      <w:pPr>
        <w:tabs>
          <w:tab w:val="num" w:pos="709"/>
        </w:tabs>
        <w:spacing w:line="276" w:lineRule="auto"/>
        <w:ind w:left="709"/>
        <w:jc w:val="both"/>
        <w:rPr>
          <w:rFonts w:asciiTheme="minorHAnsi" w:hAnsiTheme="minorHAnsi" w:cstheme="minorHAnsi"/>
          <w:color w:val="000000" w:themeColor="text1"/>
          <w:sz w:val="20"/>
          <w:szCs w:val="20"/>
        </w:rPr>
      </w:pPr>
    </w:p>
    <w:p w:rsidR="00B15736" w:rsidRPr="000F3C92" w:rsidRDefault="00E0321B" w:rsidP="00B15736">
      <w:pPr>
        <w:autoSpaceDE w:val="0"/>
        <w:autoSpaceDN w:val="0"/>
        <w:adjustRightInd w:val="0"/>
        <w:jc w:val="both"/>
        <w:rPr>
          <w:rFonts w:asciiTheme="minorHAnsi" w:hAnsiTheme="minorHAnsi" w:cstheme="minorHAnsi"/>
          <w:b/>
          <w:iCs/>
          <w:color w:val="000000" w:themeColor="text1"/>
          <w:sz w:val="20"/>
          <w:szCs w:val="20"/>
          <w:lang w:val="es-ES_tradnl"/>
        </w:rPr>
      </w:pPr>
      <w:r w:rsidRPr="000F3C92">
        <w:rPr>
          <w:rFonts w:asciiTheme="minorHAnsi" w:hAnsiTheme="minorHAnsi" w:cstheme="minorHAnsi"/>
          <w:b/>
          <w:color w:val="000000" w:themeColor="text1"/>
          <w:sz w:val="20"/>
          <w:szCs w:val="20"/>
        </w:rPr>
        <w:lastRenderedPageBreak/>
        <w:t>10</w:t>
      </w:r>
      <w:r w:rsidR="00B15736" w:rsidRPr="000F3C92">
        <w:rPr>
          <w:rFonts w:asciiTheme="minorHAnsi" w:hAnsiTheme="minorHAnsi" w:cstheme="minorHAnsi"/>
          <w:b/>
          <w:color w:val="000000" w:themeColor="text1"/>
          <w:sz w:val="20"/>
          <w:szCs w:val="20"/>
        </w:rPr>
        <w:t xml:space="preserve">.4  </w:t>
      </w:r>
      <w:r w:rsidR="00B15736" w:rsidRPr="000F3C92">
        <w:rPr>
          <w:rFonts w:asciiTheme="minorHAnsi" w:hAnsiTheme="minorHAnsi" w:cstheme="minorHAnsi"/>
          <w:b/>
          <w:iCs/>
          <w:color w:val="000000" w:themeColor="text1"/>
          <w:sz w:val="20"/>
          <w:szCs w:val="20"/>
          <w:lang w:val="es-ES_tradnl"/>
        </w:rPr>
        <w:t>MEDIDAS DE MITIGACION AMBIENTAL</w:t>
      </w:r>
    </w:p>
    <w:p w:rsidR="00B15736" w:rsidRPr="000F3C92" w:rsidRDefault="00B15736" w:rsidP="00B15736">
      <w:pPr>
        <w:contextualSpacing/>
        <w:jc w:val="both"/>
        <w:rPr>
          <w:rFonts w:asciiTheme="minorHAnsi" w:hAnsiTheme="minorHAnsi" w:cstheme="minorHAnsi"/>
          <w:color w:val="000000" w:themeColor="text1"/>
          <w:kern w:val="28"/>
          <w:sz w:val="20"/>
          <w:szCs w:val="20"/>
        </w:rPr>
      </w:pPr>
      <w:r w:rsidRPr="000F3C92">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15736" w:rsidRPr="000F3C92" w:rsidRDefault="00B15736" w:rsidP="00B15736">
      <w:pPr>
        <w:contextualSpacing/>
        <w:jc w:val="both"/>
        <w:rPr>
          <w:rFonts w:asciiTheme="minorHAnsi" w:hAnsiTheme="minorHAnsi" w:cstheme="minorHAnsi"/>
          <w:color w:val="000000" w:themeColor="text1"/>
          <w:kern w:val="28"/>
          <w:sz w:val="20"/>
          <w:szCs w:val="20"/>
        </w:rPr>
      </w:pPr>
    </w:p>
    <w:p w:rsidR="00B15736" w:rsidRPr="000F3C92" w:rsidRDefault="00B15736" w:rsidP="00B15736">
      <w:pPr>
        <w:contextualSpacing/>
        <w:jc w:val="both"/>
        <w:rPr>
          <w:rFonts w:asciiTheme="minorHAnsi" w:hAnsiTheme="minorHAnsi" w:cstheme="minorHAnsi"/>
          <w:color w:val="000000" w:themeColor="text1"/>
          <w:kern w:val="28"/>
          <w:sz w:val="20"/>
          <w:szCs w:val="20"/>
        </w:rPr>
      </w:pPr>
      <w:r w:rsidRPr="000F3C92">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15736" w:rsidRPr="000F3C92" w:rsidRDefault="00B15736" w:rsidP="00B15736">
      <w:pPr>
        <w:contextualSpacing/>
        <w:jc w:val="both"/>
        <w:rPr>
          <w:rFonts w:asciiTheme="minorHAnsi" w:hAnsiTheme="minorHAnsi" w:cstheme="minorHAnsi"/>
          <w:color w:val="000000" w:themeColor="text1"/>
          <w:kern w:val="28"/>
          <w:sz w:val="20"/>
          <w:szCs w:val="20"/>
        </w:rPr>
      </w:pPr>
    </w:p>
    <w:p w:rsidR="00B15736" w:rsidRPr="000F3C92" w:rsidRDefault="00B15736" w:rsidP="00B15736">
      <w:pPr>
        <w:contextualSpacing/>
        <w:jc w:val="both"/>
        <w:rPr>
          <w:rFonts w:asciiTheme="minorHAnsi" w:hAnsiTheme="minorHAnsi" w:cstheme="minorHAnsi"/>
          <w:color w:val="000000" w:themeColor="text1"/>
          <w:kern w:val="28"/>
          <w:sz w:val="20"/>
          <w:szCs w:val="20"/>
        </w:rPr>
      </w:pPr>
      <w:r w:rsidRPr="000F3C92">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15736" w:rsidRPr="000F3C92" w:rsidRDefault="00B15736" w:rsidP="00B15736">
      <w:pPr>
        <w:contextualSpacing/>
        <w:jc w:val="both"/>
        <w:rPr>
          <w:rFonts w:asciiTheme="minorHAnsi" w:hAnsiTheme="minorHAnsi" w:cstheme="minorHAnsi"/>
          <w:color w:val="000000" w:themeColor="text1"/>
          <w:kern w:val="28"/>
          <w:sz w:val="20"/>
          <w:szCs w:val="20"/>
        </w:rPr>
      </w:pPr>
    </w:p>
    <w:p w:rsidR="00B15736" w:rsidRPr="000F3C92" w:rsidRDefault="00B15736" w:rsidP="00B15736">
      <w:pPr>
        <w:contextualSpacing/>
        <w:jc w:val="both"/>
        <w:rPr>
          <w:rFonts w:asciiTheme="minorHAnsi" w:hAnsiTheme="minorHAnsi" w:cstheme="minorHAnsi"/>
          <w:color w:val="000000" w:themeColor="text1"/>
          <w:kern w:val="28"/>
          <w:sz w:val="20"/>
          <w:szCs w:val="20"/>
        </w:rPr>
      </w:pPr>
      <w:r w:rsidRPr="000F3C92">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B15736" w:rsidRPr="000F3C92" w:rsidRDefault="00B15736" w:rsidP="00B15736">
      <w:pPr>
        <w:autoSpaceDE w:val="0"/>
        <w:autoSpaceDN w:val="0"/>
        <w:adjustRightInd w:val="0"/>
        <w:jc w:val="both"/>
        <w:rPr>
          <w:rFonts w:asciiTheme="minorHAnsi" w:hAnsiTheme="minorHAnsi" w:cstheme="minorHAnsi"/>
          <w:b/>
          <w:color w:val="000000" w:themeColor="text1"/>
          <w:sz w:val="20"/>
          <w:szCs w:val="20"/>
        </w:rPr>
      </w:pPr>
    </w:p>
    <w:p w:rsidR="00B15736" w:rsidRPr="000F3C92" w:rsidRDefault="00E0321B" w:rsidP="00B15736">
      <w:pPr>
        <w:autoSpaceDE w:val="0"/>
        <w:autoSpaceDN w:val="0"/>
        <w:adjustRightInd w:val="0"/>
        <w:jc w:val="both"/>
        <w:rPr>
          <w:rFonts w:asciiTheme="minorHAnsi" w:hAnsiTheme="minorHAnsi" w:cstheme="minorHAnsi"/>
          <w:b/>
          <w:color w:val="000000" w:themeColor="text1"/>
          <w:sz w:val="20"/>
          <w:szCs w:val="20"/>
        </w:rPr>
      </w:pPr>
      <w:r w:rsidRPr="000F3C92">
        <w:rPr>
          <w:rFonts w:asciiTheme="minorHAnsi" w:hAnsiTheme="minorHAnsi" w:cstheme="minorHAnsi"/>
          <w:b/>
          <w:color w:val="000000" w:themeColor="text1"/>
          <w:sz w:val="20"/>
          <w:szCs w:val="20"/>
        </w:rPr>
        <w:t>10</w:t>
      </w:r>
      <w:r w:rsidR="00B15736" w:rsidRPr="000F3C92">
        <w:rPr>
          <w:rFonts w:asciiTheme="minorHAnsi" w:hAnsiTheme="minorHAnsi" w:cstheme="minorHAnsi"/>
          <w:b/>
          <w:color w:val="000000" w:themeColor="text1"/>
          <w:sz w:val="20"/>
          <w:szCs w:val="20"/>
        </w:rPr>
        <w:t>.5  MEDICIÓN Y FORMA DE PAGO</w:t>
      </w:r>
    </w:p>
    <w:p w:rsidR="00B15736" w:rsidRPr="000F3C92" w:rsidRDefault="00B15736" w:rsidP="00B15736">
      <w:pPr>
        <w:spacing w:before="120" w:after="120"/>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 xml:space="preserve">El relleno y compactado será medido y pagado en metros cúbicos compactados en su posición final de secciones autorizadas y reconocidas por el SUPERVISOR DE OBRA. </w:t>
      </w:r>
    </w:p>
    <w:p w:rsidR="00B15736" w:rsidRPr="000F3C92" w:rsidRDefault="00B15736" w:rsidP="00B15736">
      <w:pPr>
        <w:spacing w:before="120" w:after="120"/>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La medición se efectuará sobre la geometría del espacio rellenado descontando el volumen de la red y de los fundas de seguridad, cámaras etc...</w:t>
      </w:r>
    </w:p>
    <w:p w:rsidR="00B15736" w:rsidRPr="000F3C92" w:rsidRDefault="00B15736" w:rsidP="00B15736">
      <w:pPr>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Este ítem ejecutado en un todo de acuerdo con los planos de detalle a las presentes especificaciones, medido según lo señalado y aprobado por el SUPERVISOR DE OBRA, será cancelado al precio unitario de la propuesta aceptada.</w:t>
      </w:r>
    </w:p>
    <w:p w:rsidR="00B15736" w:rsidRPr="000F3C92" w:rsidRDefault="00B15736" w:rsidP="00B15736">
      <w:pPr>
        <w:spacing w:before="120" w:after="120"/>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Dicho precio será compensación total por las materias, mano de obra herramientas, equipo y otros gastos que sean necesarios para la adecuada y correcta ejecución de los y trabajos</w:t>
      </w:r>
    </w:p>
    <w:p w:rsidR="00D60B8B" w:rsidRPr="000F3C92" w:rsidRDefault="00D60B8B" w:rsidP="00B15736">
      <w:pPr>
        <w:spacing w:before="120" w:after="120"/>
        <w:jc w:val="both"/>
        <w:rPr>
          <w:rFonts w:asciiTheme="minorHAnsi" w:hAnsiTheme="minorHAnsi" w:cstheme="minorHAnsi"/>
          <w:color w:val="000000" w:themeColor="text1"/>
          <w:sz w:val="20"/>
          <w:szCs w:val="20"/>
        </w:rPr>
      </w:pPr>
    </w:p>
    <w:p w:rsidR="00D60B8B" w:rsidRPr="000F3C92" w:rsidRDefault="00D60B8B" w:rsidP="00B15736">
      <w:pPr>
        <w:spacing w:before="120" w:after="120"/>
        <w:jc w:val="both"/>
        <w:rPr>
          <w:rFonts w:asciiTheme="minorHAnsi" w:hAnsiTheme="minorHAnsi" w:cstheme="minorHAnsi"/>
          <w:color w:val="000000" w:themeColor="text1"/>
          <w:sz w:val="20"/>
          <w:szCs w:val="20"/>
        </w:rPr>
      </w:pPr>
    </w:p>
    <w:p w:rsidR="00D60B8B" w:rsidRPr="000F3C92" w:rsidRDefault="00D60B8B" w:rsidP="00B15736">
      <w:pPr>
        <w:spacing w:before="120" w:after="120"/>
        <w:jc w:val="both"/>
        <w:rPr>
          <w:rFonts w:asciiTheme="minorHAnsi" w:hAnsiTheme="minorHAnsi" w:cstheme="minorHAnsi"/>
          <w:color w:val="000000" w:themeColor="text1"/>
          <w:sz w:val="20"/>
          <w:szCs w:val="20"/>
        </w:rPr>
      </w:pPr>
    </w:p>
    <w:p w:rsidR="00D60B8B" w:rsidRPr="000F3C92" w:rsidRDefault="00D60B8B" w:rsidP="00B15736">
      <w:pPr>
        <w:spacing w:before="120" w:after="120"/>
        <w:jc w:val="both"/>
        <w:rPr>
          <w:rFonts w:asciiTheme="minorHAnsi" w:hAnsiTheme="minorHAnsi" w:cstheme="minorHAnsi"/>
          <w:color w:val="000000" w:themeColor="text1"/>
          <w:sz w:val="20"/>
          <w:szCs w:val="20"/>
        </w:rPr>
      </w:pPr>
    </w:p>
    <w:p w:rsidR="00D60B8B" w:rsidRPr="000F3C92" w:rsidRDefault="00D60B8B" w:rsidP="00B15736">
      <w:pPr>
        <w:spacing w:before="120" w:after="120"/>
        <w:jc w:val="both"/>
        <w:rPr>
          <w:rFonts w:asciiTheme="minorHAnsi" w:hAnsiTheme="minorHAnsi" w:cstheme="minorHAnsi"/>
          <w:color w:val="000000" w:themeColor="text1"/>
          <w:sz w:val="20"/>
          <w:szCs w:val="20"/>
        </w:rPr>
      </w:pPr>
    </w:p>
    <w:p w:rsidR="00B15736" w:rsidRPr="000F3C92" w:rsidRDefault="00B15736" w:rsidP="008C0A92">
      <w:pPr>
        <w:pStyle w:val="Ttulo2"/>
        <w:numPr>
          <w:ilvl w:val="0"/>
          <w:numId w:val="63"/>
        </w:numPr>
        <w:spacing w:before="200" w:line="276" w:lineRule="auto"/>
        <w:jc w:val="both"/>
        <w:rPr>
          <w:rFonts w:asciiTheme="minorHAnsi" w:hAnsiTheme="minorHAnsi" w:cstheme="minorHAnsi"/>
          <w:b/>
          <w:color w:val="000000" w:themeColor="text1"/>
          <w:sz w:val="20"/>
          <w:szCs w:val="20"/>
        </w:rPr>
      </w:pPr>
      <w:r w:rsidRPr="000F3C92">
        <w:rPr>
          <w:rFonts w:asciiTheme="minorHAnsi" w:hAnsiTheme="minorHAnsi" w:cstheme="minorHAnsi"/>
          <w:b/>
          <w:color w:val="000000" w:themeColor="text1"/>
          <w:sz w:val="20"/>
          <w:szCs w:val="20"/>
        </w:rPr>
        <w:lastRenderedPageBreak/>
        <w:t xml:space="preserve">RELLENO Y COMPACTADO DE ZANJA CON TIERRA COMÚN. </w:t>
      </w:r>
    </w:p>
    <w:p w:rsidR="00B15736" w:rsidRPr="000F3C92" w:rsidRDefault="00B15736" w:rsidP="00B15736">
      <w:pPr>
        <w:rPr>
          <w:rFonts w:asciiTheme="minorHAnsi" w:hAnsiTheme="minorHAnsi" w:cstheme="minorHAnsi"/>
          <w:b/>
          <w:color w:val="000000" w:themeColor="text1"/>
          <w:sz w:val="20"/>
          <w:szCs w:val="20"/>
        </w:rPr>
      </w:pPr>
      <w:r w:rsidRPr="000F3C92">
        <w:rPr>
          <w:rFonts w:asciiTheme="minorHAnsi" w:hAnsiTheme="minorHAnsi" w:cstheme="minorHAnsi"/>
          <w:b/>
          <w:color w:val="000000" w:themeColor="text1"/>
          <w:sz w:val="20"/>
          <w:szCs w:val="20"/>
        </w:rPr>
        <w:t xml:space="preserve">UNIDAD: </w:t>
      </w:r>
      <w:r w:rsidR="003E750D" w:rsidRPr="000F3C92">
        <w:rPr>
          <w:rFonts w:asciiTheme="minorHAnsi" w:hAnsiTheme="minorHAnsi" w:cstheme="minorHAnsi"/>
          <w:b/>
          <w:color w:val="000000" w:themeColor="text1"/>
          <w:sz w:val="20"/>
          <w:szCs w:val="20"/>
        </w:rPr>
        <w:t>M3</w:t>
      </w:r>
    </w:p>
    <w:p w:rsidR="00B15736" w:rsidRPr="000F3C92" w:rsidRDefault="00B15736" w:rsidP="008C0A92">
      <w:pPr>
        <w:pStyle w:val="Estilo1"/>
        <w:numPr>
          <w:ilvl w:val="1"/>
          <w:numId w:val="63"/>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0F3C92">
        <w:rPr>
          <w:rFonts w:asciiTheme="minorHAnsi" w:eastAsia="Times New Roman" w:hAnsiTheme="minorHAnsi" w:cstheme="minorHAnsi"/>
          <w:color w:val="000000" w:themeColor="text1"/>
          <w:sz w:val="20"/>
          <w:szCs w:val="20"/>
          <w:lang w:val="es-ES"/>
        </w:rPr>
        <w:t>DEFINICIÓN.</w:t>
      </w:r>
    </w:p>
    <w:p w:rsidR="00B15736" w:rsidRPr="000F3C92" w:rsidRDefault="00B15736" w:rsidP="00B15736">
      <w:pPr>
        <w:spacing w:before="100" w:beforeAutospacing="1" w:after="100" w:afterAutospacing="1"/>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B15736" w:rsidRPr="000F3C92" w:rsidRDefault="00B15736" w:rsidP="00B15736">
      <w:pPr>
        <w:spacing w:before="100" w:beforeAutospacing="1" w:after="100" w:afterAutospacing="1"/>
        <w:jc w:val="both"/>
        <w:rPr>
          <w:rFonts w:asciiTheme="minorHAnsi" w:hAnsiTheme="minorHAnsi" w:cstheme="minorHAnsi"/>
          <w:color w:val="000000" w:themeColor="text1"/>
          <w:sz w:val="20"/>
          <w:szCs w:val="20"/>
        </w:rPr>
      </w:pPr>
      <w:bookmarkStart w:id="27" w:name="_Toc314666663"/>
      <w:r w:rsidRPr="000F3C92">
        <w:rPr>
          <w:rFonts w:asciiTheme="minorHAnsi" w:hAnsiTheme="minorHAnsi" w:cstheme="minorHAnsi"/>
          <w:color w:val="000000" w:themeColor="text1"/>
          <w:sz w:val="20"/>
          <w:szCs w:val="20"/>
        </w:rPr>
        <w:t>Específicamente se refiere al empleo de tierra común o seleccionada, echada por capas, cada una debidamente compactada con máquina.</w:t>
      </w:r>
      <w:bookmarkEnd w:id="27"/>
    </w:p>
    <w:p w:rsidR="00B15736" w:rsidRPr="000F3C92" w:rsidRDefault="00B15736" w:rsidP="008C0A92">
      <w:pPr>
        <w:pStyle w:val="Estilo1"/>
        <w:numPr>
          <w:ilvl w:val="1"/>
          <w:numId w:val="63"/>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0F3C92">
        <w:rPr>
          <w:rFonts w:asciiTheme="minorHAnsi" w:eastAsia="Times New Roman" w:hAnsiTheme="minorHAnsi" w:cstheme="minorHAnsi"/>
          <w:color w:val="000000" w:themeColor="text1"/>
          <w:sz w:val="20"/>
          <w:szCs w:val="20"/>
          <w:lang w:val="es-ES"/>
        </w:rPr>
        <w:t>MATERIAL, HERRAMIENTAS Y EQUIPO.</w:t>
      </w:r>
    </w:p>
    <w:p w:rsidR="00B15736" w:rsidRPr="000F3C92" w:rsidRDefault="00B15736" w:rsidP="00B15736">
      <w:pPr>
        <w:spacing w:before="100" w:beforeAutospacing="1" w:after="100" w:afterAutospacing="1"/>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28" w:name="_Toc314666665"/>
      <w:r w:rsidRPr="000F3C92">
        <w:rPr>
          <w:rFonts w:asciiTheme="minorHAnsi" w:hAnsiTheme="minorHAnsi" w:cstheme="minorHAnsi"/>
          <w:color w:val="000000" w:themeColor="text1"/>
          <w:sz w:val="20"/>
          <w:szCs w:val="20"/>
        </w:rPr>
        <w:t xml:space="preserve"> El material de relleno a emplearse será preferentemente el mismo suelo extraído de la excavación,  libre de </w:t>
      </w:r>
      <w:proofErr w:type="spellStart"/>
      <w:r w:rsidRPr="000F3C92">
        <w:rPr>
          <w:rFonts w:asciiTheme="minorHAnsi" w:hAnsiTheme="minorHAnsi" w:cstheme="minorHAnsi"/>
          <w:color w:val="000000" w:themeColor="text1"/>
          <w:sz w:val="20"/>
          <w:szCs w:val="20"/>
        </w:rPr>
        <w:t>pedrones</w:t>
      </w:r>
      <w:proofErr w:type="spellEnd"/>
      <w:r w:rsidRPr="000F3C92">
        <w:rPr>
          <w:rFonts w:asciiTheme="minorHAnsi" w:hAnsiTheme="minorHAnsi" w:cstheme="minorHAnsi"/>
          <w:color w:val="000000" w:themeColor="text1"/>
          <w:sz w:val="20"/>
          <w:szCs w:val="20"/>
        </w:rPr>
        <w:t xml:space="preserve"> y material orgánico. En caso de que no se pueda utilizar dicho material de la excavación el CONTRATISTA proporcionara el material necesario autorizado por el SUPERVISOR DE OBRA sin costo adicional.</w:t>
      </w:r>
      <w:bookmarkEnd w:id="28"/>
    </w:p>
    <w:p w:rsidR="00B15736" w:rsidRPr="000F3C92" w:rsidRDefault="00B15736" w:rsidP="00B15736">
      <w:pPr>
        <w:spacing w:before="100" w:beforeAutospacing="1" w:after="100" w:afterAutospacing="1"/>
        <w:jc w:val="both"/>
        <w:rPr>
          <w:rFonts w:asciiTheme="minorHAnsi" w:hAnsiTheme="minorHAnsi" w:cstheme="minorHAnsi"/>
          <w:color w:val="000000" w:themeColor="text1"/>
          <w:sz w:val="20"/>
          <w:szCs w:val="20"/>
        </w:rPr>
      </w:pPr>
      <w:bookmarkStart w:id="29" w:name="_Toc314666666"/>
      <w:r w:rsidRPr="000F3C92">
        <w:rPr>
          <w:rFonts w:asciiTheme="minorHAnsi" w:hAnsiTheme="minorHAnsi" w:cstheme="minorHAnsi"/>
          <w:color w:val="000000" w:themeColor="text1"/>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29"/>
    </w:p>
    <w:p w:rsidR="00B15736" w:rsidRPr="000F3C92" w:rsidRDefault="00B15736" w:rsidP="00B15736">
      <w:pPr>
        <w:spacing w:before="100" w:beforeAutospacing="1" w:after="100" w:afterAutospacing="1"/>
        <w:jc w:val="both"/>
        <w:rPr>
          <w:rFonts w:asciiTheme="minorHAnsi" w:hAnsiTheme="minorHAnsi" w:cstheme="minorHAnsi"/>
          <w:color w:val="000000" w:themeColor="text1"/>
          <w:sz w:val="20"/>
          <w:szCs w:val="20"/>
        </w:rPr>
      </w:pPr>
      <w:bookmarkStart w:id="30" w:name="_Toc314666667"/>
      <w:r w:rsidRPr="000F3C92">
        <w:rPr>
          <w:rFonts w:asciiTheme="minorHAnsi" w:hAnsiTheme="minorHAnsi" w:cstheme="minorHAnsi"/>
          <w:color w:val="000000" w:themeColor="text1"/>
          <w:sz w:val="20"/>
          <w:szCs w:val="20"/>
        </w:rPr>
        <w:t>Para efectuar el relleno, el CONTRATISTA deberá disponer en obra del número suficiente de compactadoras mecánicas exigido por el SUPERVISOR DE OBRA, en función a la longitud de la obra.</w:t>
      </w:r>
      <w:bookmarkEnd w:id="30"/>
    </w:p>
    <w:p w:rsidR="00B15736" w:rsidRPr="000F3C92" w:rsidRDefault="00B15736" w:rsidP="008C0A92">
      <w:pPr>
        <w:pStyle w:val="Estilo1"/>
        <w:numPr>
          <w:ilvl w:val="1"/>
          <w:numId w:val="63"/>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0F3C92">
        <w:rPr>
          <w:rFonts w:asciiTheme="minorHAnsi" w:eastAsia="Times New Roman" w:hAnsiTheme="minorHAnsi" w:cstheme="minorHAnsi"/>
          <w:color w:val="000000" w:themeColor="text1"/>
          <w:sz w:val="20"/>
          <w:szCs w:val="20"/>
          <w:lang w:val="es-ES"/>
        </w:rPr>
        <w:t>PROCEDIMIENTO PARA LA EJECUCIÓN.</w:t>
      </w:r>
    </w:p>
    <w:p w:rsidR="00B15736" w:rsidRPr="000F3C92" w:rsidRDefault="00B15736" w:rsidP="00B15736">
      <w:pPr>
        <w:spacing w:before="100" w:beforeAutospacing="1" w:after="100" w:afterAutospacing="1"/>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Los trabajos de relleno y compactado de zanja serán autorizados por el SUPERVISOR, siempre y cuando se verifique en zanja lo siguiente:</w:t>
      </w:r>
    </w:p>
    <w:p w:rsidR="00B15736" w:rsidRPr="000F3C92" w:rsidRDefault="00B15736" w:rsidP="00B15736">
      <w:pPr>
        <w:spacing w:before="100" w:beforeAutospacing="1" w:after="100" w:afterAutospacing="1"/>
        <w:contextualSpacing/>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 xml:space="preserve">La zanja deberá estar perfilada, libre de cualquier escombro o cualquier otro elemento que pueda dañar la tubería. </w:t>
      </w:r>
    </w:p>
    <w:p w:rsidR="00B15736" w:rsidRPr="000F3C92" w:rsidRDefault="00B15736" w:rsidP="00B15736">
      <w:pPr>
        <w:spacing w:before="100" w:beforeAutospacing="1" w:after="100" w:afterAutospacing="1"/>
        <w:jc w:val="both"/>
        <w:rPr>
          <w:rFonts w:asciiTheme="minorHAnsi" w:hAnsiTheme="minorHAnsi" w:cstheme="minorHAnsi"/>
          <w:color w:val="000000" w:themeColor="text1"/>
          <w:sz w:val="20"/>
          <w:szCs w:val="20"/>
        </w:rPr>
      </w:pPr>
      <w:bookmarkStart w:id="31" w:name="_Toc314666668"/>
      <w:r w:rsidRPr="000F3C92">
        <w:rPr>
          <w:rFonts w:asciiTheme="minorHAnsi" w:hAnsiTheme="minorHAnsi" w:cstheme="minorHAnsi"/>
          <w:color w:val="000000" w:themeColor="text1"/>
          <w:sz w:val="20"/>
          <w:szCs w:val="20"/>
        </w:rPr>
        <w:t>A partir de la capa de relleno con tierra cernida, se colocará material de relleno (tierra común), en una altura de 55 centímetros en aceras y 65 centímetros en calzada.</w:t>
      </w:r>
      <w:bookmarkEnd w:id="31"/>
    </w:p>
    <w:p w:rsidR="00B15736" w:rsidRPr="000F3C92" w:rsidRDefault="00B15736" w:rsidP="00B15736">
      <w:pPr>
        <w:tabs>
          <w:tab w:val="left" w:pos="0"/>
          <w:tab w:val="left" w:pos="142"/>
        </w:tabs>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B15736" w:rsidRPr="000F3C92" w:rsidRDefault="00B15736" w:rsidP="00B15736">
      <w:pPr>
        <w:spacing w:before="100" w:beforeAutospacing="1" w:after="100" w:afterAutospacing="1"/>
        <w:jc w:val="both"/>
        <w:rPr>
          <w:rFonts w:asciiTheme="minorHAnsi" w:hAnsiTheme="minorHAnsi" w:cstheme="minorHAnsi"/>
          <w:color w:val="000000" w:themeColor="text1"/>
          <w:sz w:val="20"/>
          <w:szCs w:val="20"/>
        </w:rPr>
      </w:pPr>
      <w:bookmarkStart w:id="32" w:name="_Toc314666670"/>
      <w:r w:rsidRPr="000F3C92">
        <w:rPr>
          <w:rFonts w:asciiTheme="minorHAnsi" w:hAnsiTheme="minorHAnsi" w:cstheme="minorHAnsi"/>
          <w:color w:val="000000" w:themeColor="text1"/>
          <w:sz w:val="20"/>
          <w:szCs w:val="20"/>
        </w:rPr>
        <w:lastRenderedPageBreak/>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32"/>
    </w:p>
    <w:p w:rsidR="00B15736" w:rsidRPr="000F3C92" w:rsidRDefault="00B15736" w:rsidP="00B15736">
      <w:pPr>
        <w:spacing w:before="100" w:beforeAutospacing="1" w:after="100" w:afterAutospacing="1"/>
        <w:jc w:val="both"/>
        <w:rPr>
          <w:rFonts w:asciiTheme="minorHAnsi" w:hAnsiTheme="minorHAnsi" w:cstheme="minorHAnsi"/>
          <w:color w:val="000000" w:themeColor="text1"/>
          <w:sz w:val="20"/>
          <w:szCs w:val="20"/>
        </w:rPr>
      </w:pPr>
      <w:bookmarkStart w:id="33" w:name="_Toc314666671"/>
      <w:r w:rsidRPr="000F3C92">
        <w:rPr>
          <w:rFonts w:asciiTheme="minorHAnsi" w:hAnsiTheme="minorHAnsi" w:cstheme="minorHAnsi"/>
          <w:color w:val="000000" w:themeColor="text1"/>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33"/>
    </w:p>
    <w:p w:rsidR="00B15736" w:rsidRPr="000F3C92" w:rsidRDefault="00B15736" w:rsidP="00B15736">
      <w:pPr>
        <w:spacing w:before="100" w:beforeAutospacing="1" w:after="100" w:afterAutospacing="1"/>
        <w:jc w:val="both"/>
        <w:rPr>
          <w:rFonts w:asciiTheme="minorHAnsi" w:hAnsiTheme="minorHAnsi" w:cstheme="minorHAnsi"/>
          <w:color w:val="000000" w:themeColor="text1"/>
          <w:sz w:val="20"/>
          <w:szCs w:val="20"/>
        </w:rPr>
      </w:pPr>
      <w:bookmarkStart w:id="34" w:name="_Toc314666672"/>
      <w:r w:rsidRPr="000F3C92">
        <w:rPr>
          <w:rFonts w:asciiTheme="minorHAnsi" w:hAnsiTheme="minorHAnsi" w:cstheme="minorHAnsi"/>
          <w:color w:val="000000" w:themeColor="text1"/>
          <w:sz w:val="20"/>
          <w:szCs w:val="20"/>
        </w:rPr>
        <w:t xml:space="preserve">El grado de compactación para vías con tráfico vehicular deberá ser de 95% del </w:t>
      </w:r>
      <w:proofErr w:type="spellStart"/>
      <w:r w:rsidRPr="000F3C92">
        <w:rPr>
          <w:rFonts w:asciiTheme="minorHAnsi" w:hAnsiTheme="minorHAnsi" w:cstheme="minorHAnsi"/>
          <w:color w:val="000000" w:themeColor="text1"/>
          <w:sz w:val="20"/>
          <w:szCs w:val="20"/>
        </w:rPr>
        <w:t>Proctor</w:t>
      </w:r>
      <w:proofErr w:type="spellEnd"/>
      <w:r w:rsidRPr="000F3C92">
        <w:rPr>
          <w:rFonts w:asciiTheme="minorHAnsi" w:hAnsiTheme="minorHAnsi" w:cstheme="minorHAnsi"/>
          <w:color w:val="000000" w:themeColor="text1"/>
          <w:sz w:val="20"/>
          <w:szCs w:val="20"/>
        </w:rPr>
        <w:t xml:space="preserve"> modificado. Y en el caso de veredas deberá ser del orden del 90% mínimo del </w:t>
      </w:r>
      <w:proofErr w:type="spellStart"/>
      <w:r w:rsidRPr="000F3C92">
        <w:rPr>
          <w:rFonts w:asciiTheme="minorHAnsi" w:hAnsiTheme="minorHAnsi" w:cstheme="minorHAnsi"/>
          <w:color w:val="000000" w:themeColor="text1"/>
          <w:sz w:val="20"/>
          <w:szCs w:val="20"/>
        </w:rPr>
        <w:t>Proctor</w:t>
      </w:r>
      <w:proofErr w:type="spellEnd"/>
      <w:r w:rsidRPr="000F3C92">
        <w:rPr>
          <w:rFonts w:asciiTheme="minorHAnsi" w:hAnsiTheme="minorHAnsi" w:cstheme="minorHAnsi"/>
          <w:color w:val="000000" w:themeColor="text1"/>
          <w:sz w:val="20"/>
          <w:szCs w:val="20"/>
        </w:rPr>
        <w:t xml:space="preserve"> modificado.</w:t>
      </w:r>
      <w:bookmarkEnd w:id="34"/>
    </w:p>
    <w:p w:rsidR="00B15736" w:rsidRPr="000F3C92" w:rsidRDefault="00B15736" w:rsidP="00B15736">
      <w:pPr>
        <w:spacing w:before="100" w:beforeAutospacing="1" w:after="100" w:afterAutospacing="1"/>
        <w:jc w:val="both"/>
        <w:rPr>
          <w:rFonts w:asciiTheme="minorHAnsi" w:hAnsiTheme="minorHAnsi" w:cstheme="minorHAnsi"/>
          <w:color w:val="000000" w:themeColor="text1"/>
          <w:sz w:val="20"/>
          <w:szCs w:val="20"/>
        </w:rPr>
      </w:pPr>
      <w:bookmarkStart w:id="35" w:name="_Toc314666673"/>
      <w:r w:rsidRPr="000F3C92">
        <w:rPr>
          <w:rFonts w:asciiTheme="minorHAnsi" w:hAnsiTheme="minorHAnsi" w:cstheme="minorHAnsi"/>
          <w:color w:val="000000" w:themeColor="text1"/>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35"/>
      <w:r w:rsidRPr="000F3C92">
        <w:rPr>
          <w:rFonts w:asciiTheme="minorHAnsi" w:hAnsiTheme="minorHAnsi" w:cstheme="minorHAnsi"/>
          <w:color w:val="000000" w:themeColor="text1"/>
          <w:sz w:val="20"/>
          <w:szCs w:val="20"/>
        </w:rPr>
        <w:t>el CONTRATISTA deberá repetir el trabajo por su cuenta y riesgo.</w:t>
      </w:r>
    </w:p>
    <w:p w:rsidR="00B15736" w:rsidRPr="000F3C92" w:rsidRDefault="00B15736" w:rsidP="00B15736">
      <w:pPr>
        <w:spacing w:before="100" w:beforeAutospacing="1" w:after="100" w:afterAutospacing="1"/>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 xml:space="preserve">Las pruebas de laboratorio de suelos serán llevados a cabo por un laboratorio especializado, quedando a cargo del CONTRATISTA el costo de los mismos. </w:t>
      </w:r>
    </w:p>
    <w:p w:rsidR="00B15736" w:rsidRPr="000F3C92" w:rsidRDefault="00B15736" w:rsidP="00B15736">
      <w:pPr>
        <w:spacing w:before="100" w:beforeAutospacing="1" w:after="100" w:afterAutospacing="1"/>
        <w:jc w:val="both"/>
        <w:rPr>
          <w:rFonts w:asciiTheme="minorHAnsi" w:hAnsiTheme="minorHAnsi" w:cstheme="minorHAnsi"/>
          <w:color w:val="000000" w:themeColor="text1"/>
          <w:sz w:val="20"/>
          <w:szCs w:val="20"/>
        </w:rPr>
      </w:pPr>
      <w:bookmarkStart w:id="36" w:name="_Toc314666674"/>
      <w:r w:rsidRPr="000F3C92">
        <w:rPr>
          <w:rFonts w:asciiTheme="minorHAnsi" w:hAnsiTheme="minorHAnsi" w:cstheme="minorHAnsi"/>
          <w:color w:val="000000" w:themeColor="text1"/>
          <w:sz w:val="20"/>
          <w:szCs w:val="20"/>
        </w:rPr>
        <w:t>En caso de ser necesaria la utilización de agua para la compactación del suelo, la operación deberá ser previamente autorizada por la Supervisión.</w:t>
      </w:r>
      <w:bookmarkEnd w:id="36"/>
    </w:p>
    <w:p w:rsidR="00B15736" w:rsidRPr="000F3C92" w:rsidRDefault="00B15736" w:rsidP="00B15736">
      <w:pPr>
        <w:spacing w:before="100" w:beforeAutospacing="1" w:after="100" w:afterAutospacing="1"/>
        <w:jc w:val="both"/>
        <w:rPr>
          <w:rFonts w:asciiTheme="minorHAnsi" w:hAnsiTheme="minorHAnsi" w:cstheme="minorHAnsi"/>
          <w:color w:val="000000" w:themeColor="text1"/>
          <w:sz w:val="20"/>
          <w:szCs w:val="20"/>
        </w:rPr>
      </w:pPr>
      <w:bookmarkStart w:id="37" w:name="_Toc314666675"/>
      <w:r w:rsidRPr="000F3C92">
        <w:rPr>
          <w:rFonts w:asciiTheme="minorHAnsi" w:hAnsiTheme="minorHAnsi" w:cstheme="minorHAnsi"/>
          <w:color w:val="000000" w:themeColor="text1"/>
          <w:sz w:val="20"/>
          <w:szCs w:val="20"/>
        </w:rPr>
        <w:t xml:space="preserve">La tierra sobrante del tapado de zanjas, deberá ser retirada de inmediato, tan pronto como haya sido repuesto el </w:t>
      </w:r>
      <w:proofErr w:type="spellStart"/>
      <w:r w:rsidRPr="000F3C92">
        <w:rPr>
          <w:rFonts w:asciiTheme="minorHAnsi" w:hAnsiTheme="minorHAnsi" w:cstheme="minorHAnsi"/>
          <w:color w:val="000000" w:themeColor="text1"/>
          <w:sz w:val="20"/>
          <w:szCs w:val="20"/>
        </w:rPr>
        <w:t>contrapiso</w:t>
      </w:r>
      <w:proofErr w:type="spellEnd"/>
      <w:r w:rsidRPr="000F3C92">
        <w:rPr>
          <w:rFonts w:asciiTheme="minorHAnsi" w:hAnsiTheme="minorHAnsi" w:cstheme="minorHAnsi"/>
          <w:color w:val="000000" w:themeColor="text1"/>
          <w:sz w:val="20"/>
          <w:szCs w:val="20"/>
        </w:rPr>
        <w:t xml:space="preserve"> de la vereda o la base de la calzada.</w:t>
      </w:r>
      <w:bookmarkEnd w:id="37"/>
    </w:p>
    <w:p w:rsidR="00B15736" w:rsidRPr="000F3C92" w:rsidRDefault="00B15736" w:rsidP="00B15736">
      <w:pPr>
        <w:spacing w:before="100" w:beforeAutospacing="1" w:after="100" w:afterAutospacing="1"/>
        <w:jc w:val="both"/>
        <w:rPr>
          <w:rFonts w:asciiTheme="minorHAnsi" w:hAnsiTheme="minorHAnsi" w:cstheme="minorHAnsi"/>
          <w:color w:val="000000" w:themeColor="text1"/>
          <w:sz w:val="20"/>
          <w:szCs w:val="20"/>
        </w:rPr>
      </w:pPr>
      <w:bookmarkStart w:id="38" w:name="_Toc314666676"/>
      <w:r w:rsidRPr="000F3C92">
        <w:rPr>
          <w:rFonts w:asciiTheme="minorHAnsi" w:hAnsiTheme="minorHAnsi" w:cstheme="minorHAnsi"/>
          <w:color w:val="000000" w:themeColor="text1"/>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38"/>
    </w:p>
    <w:p w:rsidR="00B15736" w:rsidRPr="000F3C92" w:rsidRDefault="00B15736" w:rsidP="00B15736">
      <w:pPr>
        <w:spacing w:before="100" w:beforeAutospacing="1" w:after="100" w:afterAutospacing="1"/>
        <w:jc w:val="both"/>
        <w:rPr>
          <w:rFonts w:asciiTheme="minorHAnsi" w:hAnsiTheme="minorHAnsi" w:cstheme="minorHAnsi"/>
          <w:color w:val="000000" w:themeColor="text1"/>
          <w:sz w:val="20"/>
          <w:szCs w:val="20"/>
        </w:rPr>
      </w:pPr>
      <w:bookmarkStart w:id="39" w:name="_Toc314666677"/>
      <w:r w:rsidRPr="000F3C92">
        <w:rPr>
          <w:rFonts w:asciiTheme="minorHAnsi" w:hAnsiTheme="minorHAnsi" w:cstheme="minorHAnsi"/>
          <w:color w:val="000000" w:themeColor="text1"/>
          <w:sz w:val="20"/>
          <w:szCs w:val="20"/>
        </w:rPr>
        <w:t>La cinta de señalización debe ser ubicada 30 cm antes del nivel superior de la zanja indicando la palabra "PRECAUCIÓN YPFB LÍNEA DE GAS"</w:t>
      </w:r>
      <w:bookmarkEnd w:id="39"/>
      <w:r w:rsidRPr="000F3C92">
        <w:rPr>
          <w:rFonts w:asciiTheme="minorHAnsi" w:hAnsiTheme="minorHAnsi" w:cstheme="minorHAnsi"/>
          <w:color w:val="000000" w:themeColor="text1"/>
          <w:sz w:val="20"/>
          <w:szCs w:val="20"/>
        </w:rPr>
        <w:t>, esta cinta de señalización para la zanja será otorgada por YPFB.</w:t>
      </w:r>
    </w:p>
    <w:p w:rsidR="00B15736" w:rsidRPr="000F3C92" w:rsidRDefault="00B15736" w:rsidP="00B15736">
      <w:pPr>
        <w:spacing w:before="100" w:beforeAutospacing="1" w:after="100" w:afterAutospacing="1"/>
        <w:jc w:val="both"/>
        <w:rPr>
          <w:rFonts w:asciiTheme="minorHAnsi" w:hAnsiTheme="minorHAnsi" w:cstheme="minorHAnsi"/>
          <w:color w:val="000000" w:themeColor="text1"/>
          <w:sz w:val="20"/>
          <w:szCs w:val="20"/>
        </w:rPr>
      </w:pPr>
      <w:bookmarkStart w:id="40" w:name="_Toc314666678"/>
      <w:r w:rsidRPr="000F3C92">
        <w:rPr>
          <w:rFonts w:asciiTheme="minorHAnsi" w:hAnsiTheme="minorHAnsi" w:cstheme="minorHAnsi"/>
          <w:color w:val="000000" w:themeColor="text1"/>
          <w:sz w:val="20"/>
          <w:szCs w:val="20"/>
        </w:rPr>
        <w:t>Todas las áreas comprendidas en el trabajo deberán nivelarse en forma uniforme. La superficie final deberá entregarse libre de irregularidades.</w:t>
      </w:r>
      <w:bookmarkEnd w:id="40"/>
    </w:p>
    <w:p w:rsidR="00B15736" w:rsidRPr="000F3C92" w:rsidRDefault="00B15736" w:rsidP="00B15736">
      <w:pPr>
        <w:tabs>
          <w:tab w:val="left" w:pos="0"/>
          <w:tab w:val="left" w:pos="142"/>
        </w:tabs>
        <w:spacing w:before="100" w:beforeAutospacing="1" w:after="100" w:afterAutospacing="1"/>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 xml:space="preserve">En todo momento los bordes de la zanja deberán tener un espacio libre de 20 cm; para evitar que el material excavado u otros elementos perjudiciales caigan a la zanja.  </w:t>
      </w:r>
    </w:p>
    <w:p w:rsidR="00B15736" w:rsidRPr="000F3C92" w:rsidRDefault="00B15736" w:rsidP="00B15736">
      <w:pPr>
        <w:tabs>
          <w:tab w:val="left" w:pos="0"/>
          <w:tab w:val="left" w:pos="142"/>
        </w:tabs>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lastRenderedPageBreak/>
        <w:t>Tan pronto como se haya culminado con el relleno y compactado, el CONTRATISTA una vez finalizada esta actividad deberá proceder al:</w:t>
      </w:r>
    </w:p>
    <w:p w:rsidR="00B15736" w:rsidRPr="000F3C92" w:rsidRDefault="00B15736" w:rsidP="00036DA1">
      <w:pPr>
        <w:numPr>
          <w:ilvl w:val="0"/>
          <w:numId w:val="14"/>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Retiro de todos los escombros y materiales en exceso o rechazados.</w:t>
      </w:r>
    </w:p>
    <w:p w:rsidR="00B15736" w:rsidRPr="000F3C92" w:rsidRDefault="00B15736" w:rsidP="00036DA1">
      <w:pPr>
        <w:numPr>
          <w:ilvl w:val="0"/>
          <w:numId w:val="14"/>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Restauración de la configuración original del terreno, después de la compactación mediante la reposición de aceras, calzadas, vías de circulación pública y privada, especialmente en las áreas con más casas o residencias.</w:t>
      </w:r>
    </w:p>
    <w:p w:rsidR="00B15736" w:rsidRPr="000F3C92" w:rsidRDefault="00B15736" w:rsidP="00036DA1">
      <w:pPr>
        <w:numPr>
          <w:ilvl w:val="0"/>
          <w:numId w:val="14"/>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Limpieza y retiro de todos los escombros incluyendo rocas de gran tamaño, que serán llevados a sitios autorizados.</w:t>
      </w:r>
    </w:p>
    <w:p w:rsidR="00B15736" w:rsidRPr="000F3C92" w:rsidRDefault="00B15736" w:rsidP="00036DA1">
      <w:pPr>
        <w:numPr>
          <w:ilvl w:val="0"/>
          <w:numId w:val="14"/>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Restaurar todas las construcciones, hasta dejarlas en condiciones mejores a las iniciales, cualquier observación de las autoridades municipales, implicará que el CONTRATISTA resolverá los problemas y asumirá el costo.</w:t>
      </w:r>
    </w:p>
    <w:p w:rsidR="00B15736" w:rsidRPr="000F3C92" w:rsidRDefault="00B15736" w:rsidP="00036DA1">
      <w:pPr>
        <w:numPr>
          <w:ilvl w:val="0"/>
          <w:numId w:val="14"/>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B15736" w:rsidRPr="000F3C92" w:rsidRDefault="00B15736" w:rsidP="008C0A92">
      <w:pPr>
        <w:pStyle w:val="Estilo1"/>
        <w:numPr>
          <w:ilvl w:val="1"/>
          <w:numId w:val="63"/>
        </w:numPr>
        <w:spacing w:before="100" w:beforeAutospacing="1" w:after="100" w:afterAutospacing="1" w:line="276" w:lineRule="auto"/>
        <w:rPr>
          <w:rFonts w:asciiTheme="minorHAnsi" w:hAnsiTheme="minorHAnsi" w:cstheme="minorHAnsi"/>
          <w:iCs/>
          <w:color w:val="000000" w:themeColor="text1"/>
          <w:sz w:val="20"/>
          <w:szCs w:val="20"/>
        </w:rPr>
      </w:pPr>
      <w:r w:rsidRPr="000F3C92">
        <w:rPr>
          <w:rFonts w:asciiTheme="minorHAnsi" w:eastAsia="Times New Roman" w:hAnsiTheme="minorHAnsi" w:cstheme="minorHAnsi"/>
          <w:color w:val="000000" w:themeColor="text1"/>
          <w:sz w:val="20"/>
          <w:szCs w:val="20"/>
          <w:lang w:val="es-ES"/>
        </w:rPr>
        <w:t xml:space="preserve"> </w:t>
      </w:r>
      <w:r w:rsidRPr="000F3C92">
        <w:rPr>
          <w:rFonts w:asciiTheme="minorHAnsi" w:hAnsiTheme="minorHAnsi" w:cstheme="minorHAnsi"/>
          <w:iCs/>
          <w:color w:val="000000" w:themeColor="text1"/>
          <w:sz w:val="20"/>
          <w:szCs w:val="20"/>
        </w:rPr>
        <w:t>MEDIDAS DE MITIGACION AMBIENTAL</w:t>
      </w:r>
    </w:p>
    <w:p w:rsidR="00B15736" w:rsidRPr="000F3C92" w:rsidRDefault="00B15736" w:rsidP="00B15736">
      <w:pPr>
        <w:contextualSpacing/>
        <w:jc w:val="both"/>
        <w:rPr>
          <w:rFonts w:asciiTheme="minorHAnsi" w:hAnsiTheme="minorHAnsi" w:cstheme="minorHAnsi"/>
          <w:color w:val="000000" w:themeColor="text1"/>
          <w:kern w:val="28"/>
          <w:sz w:val="20"/>
          <w:szCs w:val="20"/>
        </w:rPr>
      </w:pPr>
      <w:r w:rsidRPr="000F3C92">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15736" w:rsidRPr="000F3C92" w:rsidRDefault="00B15736" w:rsidP="00B15736">
      <w:pPr>
        <w:contextualSpacing/>
        <w:jc w:val="both"/>
        <w:rPr>
          <w:rFonts w:asciiTheme="minorHAnsi" w:hAnsiTheme="minorHAnsi" w:cstheme="minorHAnsi"/>
          <w:color w:val="000000" w:themeColor="text1"/>
          <w:kern w:val="28"/>
          <w:sz w:val="20"/>
          <w:szCs w:val="20"/>
        </w:rPr>
      </w:pPr>
    </w:p>
    <w:p w:rsidR="00B15736" w:rsidRPr="000F3C92" w:rsidRDefault="00B15736" w:rsidP="00B15736">
      <w:pPr>
        <w:contextualSpacing/>
        <w:jc w:val="both"/>
        <w:rPr>
          <w:rFonts w:asciiTheme="minorHAnsi" w:hAnsiTheme="minorHAnsi" w:cstheme="minorHAnsi"/>
          <w:color w:val="000000" w:themeColor="text1"/>
          <w:kern w:val="28"/>
          <w:sz w:val="20"/>
          <w:szCs w:val="20"/>
        </w:rPr>
      </w:pPr>
      <w:r w:rsidRPr="000F3C92">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15736" w:rsidRPr="000F3C92" w:rsidRDefault="00B15736" w:rsidP="00B15736">
      <w:pPr>
        <w:contextualSpacing/>
        <w:jc w:val="both"/>
        <w:rPr>
          <w:rFonts w:asciiTheme="minorHAnsi" w:hAnsiTheme="minorHAnsi" w:cstheme="minorHAnsi"/>
          <w:color w:val="000000" w:themeColor="text1"/>
          <w:kern w:val="28"/>
          <w:sz w:val="20"/>
          <w:szCs w:val="20"/>
        </w:rPr>
      </w:pPr>
    </w:p>
    <w:p w:rsidR="00B15736" w:rsidRPr="000F3C92" w:rsidRDefault="00B15736" w:rsidP="00B15736">
      <w:pPr>
        <w:contextualSpacing/>
        <w:jc w:val="both"/>
        <w:rPr>
          <w:rFonts w:asciiTheme="minorHAnsi" w:hAnsiTheme="minorHAnsi" w:cstheme="minorHAnsi"/>
          <w:color w:val="000000" w:themeColor="text1"/>
          <w:kern w:val="28"/>
          <w:sz w:val="20"/>
          <w:szCs w:val="20"/>
        </w:rPr>
      </w:pPr>
      <w:r w:rsidRPr="000F3C92">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15736" w:rsidRPr="000F3C92" w:rsidRDefault="00B15736" w:rsidP="00B15736">
      <w:pPr>
        <w:contextualSpacing/>
        <w:jc w:val="both"/>
        <w:rPr>
          <w:rFonts w:asciiTheme="minorHAnsi" w:hAnsiTheme="minorHAnsi" w:cstheme="minorHAnsi"/>
          <w:color w:val="000000" w:themeColor="text1"/>
          <w:kern w:val="28"/>
          <w:sz w:val="20"/>
          <w:szCs w:val="20"/>
        </w:rPr>
      </w:pPr>
    </w:p>
    <w:p w:rsidR="00B15736" w:rsidRPr="000F3C92" w:rsidRDefault="00B15736" w:rsidP="00B15736">
      <w:pPr>
        <w:contextualSpacing/>
        <w:jc w:val="both"/>
        <w:rPr>
          <w:rFonts w:asciiTheme="minorHAnsi" w:hAnsiTheme="minorHAnsi" w:cstheme="minorHAnsi"/>
          <w:color w:val="000000" w:themeColor="text1"/>
          <w:kern w:val="28"/>
          <w:sz w:val="20"/>
          <w:szCs w:val="20"/>
        </w:rPr>
      </w:pPr>
      <w:r w:rsidRPr="000F3C92">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B15736" w:rsidRPr="000F3C92" w:rsidRDefault="00B15736" w:rsidP="008C0A92">
      <w:pPr>
        <w:pStyle w:val="Estilo1"/>
        <w:numPr>
          <w:ilvl w:val="1"/>
          <w:numId w:val="63"/>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0F3C92">
        <w:rPr>
          <w:rFonts w:asciiTheme="minorHAnsi" w:eastAsia="Times New Roman" w:hAnsiTheme="minorHAnsi" w:cstheme="minorHAnsi"/>
          <w:color w:val="000000" w:themeColor="text1"/>
          <w:sz w:val="20"/>
          <w:szCs w:val="20"/>
          <w:lang w:val="es-ES"/>
        </w:rPr>
        <w:lastRenderedPageBreak/>
        <w:t>MEDICIÓN Y FORMA DE PAGO.</w:t>
      </w:r>
    </w:p>
    <w:p w:rsidR="00B15736" w:rsidRPr="000F3C92" w:rsidRDefault="00B15736" w:rsidP="00B15736">
      <w:pPr>
        <w:spacing w:before="100" w:beforeAutospacing="1" w:after="100" w:afterAutospacing="1"/>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 xml:space="preserve">El relleno y compactado con relleno común será medido y pagado en metros cúbicos, de acuerdo a la geometría del espacio rellenado y compactado en su posición final. Secciones que serán aprobadas por el SUPERVISOR. Este Ítem será pagado de acuerdo al precio unitario de la propuesta aceptada. </w:t>
      </w:r>
      <w:bookmarkStart w:id="41" w:name="_Toc314666680"/>
      <w:r w:rsidRPr="000F3C92">
        <w:rPr>
          <w:rFonts w:asciiTheme="minorHAnsi" w:hAnsiTheme="minorHAnsi" w:cstheme="minorHAnsi"/>
          <w:color w:val="000000" w:themeColor="text1"/>
          <w:sz w:val="20"/>
          <w:szCs w:val="20"/>
        </w:rPr>
        <w:t>En la medición se deberá  descontar los volúmenes de tierra que desplazan, estructuras y otros</w:t>
      </w:r>
      <w:bookmarkEnd w:id="41"/>
      <w:r w:rsidRPr="000F3C92">
        <w:rPr>
          <w:rFonts w:asciiTheme="minorHAnsi" w:hAnsiTheme="minorHAnsi" w:cstheme="minorHAnsi"/>
          <w:color w:val="000000" w:themeColor="text1"/>
          <w:sz w:val="20"/>
          <w:szCs w:val="20"/>
        </w:rPr>
        <w:t xml:space="preserve"> que la SUPERVISIÓN considere necesario.</w:t>
      </w:r>
    </w:p>
    <w:p w:rsidR="00B15736" w:rsidRPr="000F3C92" w:rsidRDefault="00B15736" w:rsidP="00B15736">
      <w:pPr>
        <w:spacing w:before="100" w:beforeAutospacing="1" w:after="100" w:afterAutospacing="1"/>
        <w:jc w:val="both"/>
        <w:rPr>
          <w:rFonts w:asciiTheme="minorHAnsi" w:hAnsiTheme="minorHAnsi" w:cstheme="minorHAnsi"/>
          <w:color w:val="000000" w:themeColor="text1"/>
          <w:sz w:val="20"/>
          <w:szCs w:val="20"/>
        </w:rPr>
      </w:pPr>
      <w:bookmarkStart w:id="42" w:name="_Toc314666682"/>
      <w:r w:rsidRPr="000F3C92">
        <w:rPr>
          <w:rFonts w:asciiTheme="minorHAnsi" w:hAnsiTheme="minorHAnsi" w:cstheme="minorHAnsi"/>
          <w:color w:val="000000" w:themeColor="text1"/>
          <w:sz w:val="20"/>
          <w:szCs w:val="20"/>
        </w:rPr>
        <w:t>Este ítem ejecutado en un todo de acuerdo con los planos y las presentes especificaciones, medido según lo señalado y aprobado por el SUPERVISOR DE OBRA, será pagado al precio unitario de la propuesta aceptada.</w:t>
      </w:r>
      <w:bookmarkEnd w:id="42"/>
    </w:p>
    <w:p w:rsidR="00B15736" w:rsidRPr="000F3C92" w:rsidRDefault="00B15736" w:rsidP="00B15736">
      <w:pPr>
        <w:spacing w:before="100" w:beforeAutospacing="1" w:after="100" w:afterAutospacing="1"/>
        <w:jc w:val="both"/>
        <w:rPr>
          <w:rFonts w:asciiTheme="minorHAnsi" w:hAnsiTheme="minorHAnsi" w:cstheme="minorHAnsi"/>
          <w:color w:val="000000" w:themeColor="text1"/>
          <w:sz w:val="20"/>
          <w:szCs w:val="20"/>
        </w:rPr>
      </w:pPr>
      <w:bookmarkStart w:id="43" w:name="_Toc314666683"/>
      <w:r w:rsidRPr="000F3C92">
        <w:rPr>
          <w:rFonts w:asciiTheme="minorHAnsi" w:hAnsiTheme="minorHAnsi" w:cstheme="minorHAnsi"/>
          <w:color w:val="000000" w:themeColor="text1"/>
          <w:sz w:val="20"/>
          <w:szCs w:val="20"/>
        </w:rPr>
        <w:t>Dicho precio será compensación total por los materiales, mano de obra, herramientas, equipo y otros gastos que sean necesarios para la adecuada y correcta ejecución de los trabajos.</w:t>
      </w:r>
      <w:bookmarkEnd w:id="43"/>
    </w:p>
    <w:p w:rsidR="00B15736" w:rsidRPr="000F3C92" w:rsidRDefault="00B15736" w:rsidP="00B15736">
      <w:pPr>
        <w:spacing w:before="100" w:beforeAutospacing="1" w:after="100" w:afterAutospacing="1"/>
        <w:jc w:val="both"/>
        <w:rPr>
          <w:rFonts w:asciiTheme="minorHAnsi" w:hAnsiTheme="minorHAnsi" w:cstheme="minorHAnsi"/>
          <w:color w:val="000000" w:themeColor="text1"/>
          <w:sz w:val="20"/>
          <w:szCs w:val="20"/>
        </w:rPr>
      </w:pPr>
      <w:bookmarkStart w:id="44" w:name="_Toc314666684"/>
      <w:r w:rsidRPr="000F3C92">
        <w:rPr>
          <w:rFonts w:asciiTheme="minorHAnsi" w:hAnsiTheme="minorHAnsi" w:cstheme="minorHAnsi"/>
          <w:color w:val="000000" w:themeColor="text1"/>
          <w:sz w:val="20"/>
          <w:szCs w:val="20"/>
        </w:rPr>
        <w:t>Si el SUPERVISOR DE OBRA de YPFB no indicara lo contrario, correrá a cargo del CONTRATISTA, sin remuneración especial alguna tanto la desviación de las aguas pluviales, como las instalaciones para el agotamiento</w:t>
      </w:r>
      <w:bookmarkEnd w:id="44"/>
    </w:p>
    <w:p w:rsidR="00B15736" w:rsidRPr="000F3C92" w:rsidRDefault="00B15736" w:rsidP="008C0A92">
      <w:pPr>
        <w:pStyle w:val="Ttulo2"/>
        <w:numPr>
          <w:ilvl w:val="0"/>
          <w:numId w:val="63"/>
        </w:numPr>
        <w:jc w:val="both"/>
        <w:rPr>
          <w:rFonts w:asciiTheme="minorHAnsi" w:hAnsiTheme="minorHAnsi" w:cstheme="minorHAnsi"/>
          <w:b/>
          <w:color w:val="000000" w:themeColor="text1"/>
          <w:sz w:val="20"/>
          <w:szCs w:val="20"/>
        </w:rPr>
      </w:pPr>
      <w:r w:rsidRPr="000F3C92">
        <w:rPr>
          <w:rFonts w:asciiTheme="minorHAnsi" w:hAnsiTheme="minorHAnsi" w:cstheme="minorHAnsi"/>
          <w:b/>
          <w:color w:val="000000" w:themeColor="text1"/>
          <w:sz w:val="20"/>
          <w:szCs w:val="20"/>
        </w:rPr>
        <w:t xml:space="preserve">REPOSICIÓN DE EMPEDRADO. </w:t>
      </w:r>
    </w:p>
    <w:p w:rsidR="00B15736" w:rsidRPr="000F3C92" w:rsidRDefault="00B15736" w:rsidP="00B15736">
      <w:pPr>
        <w:rPr>
          <w:rFonts w:asciiTheme="minorHAnsi" w:hAnsiTheme="minorHAnsi" w:cstheme="minorHAnsi"/>
          <w:b/>
          <w:color w:val="000000" w:themeColor="text1"/>
          <w:sz w:val="20"/>
          <w:szCs w:val="20"/>
        </w:rPr>
      </w:pPr>
      <w:r w:rsidRPr="000F3C92">
        <w:rPr>
          <w:rFonts w:asciiTheme="minorHAnsi" w:hAnsiTheme="minorHAnsi" w:cstheme="minorHAnsi"/>
          <w:b/>
          <w:color w:val="000000" w:themeColor="text1"/>
          <w:sz w:val="20"/>
          <w:szCs w:val="20"/>
        </w:rPr>
        <w:t xml:space="preserve">UNIDAD: </w:t>
      </w:r>
      <w:r w:rsidR="003E750D" w:rsidRPr="000F3C92">
        <w:rPr>
          <w:rFonts w:asciiTheme="minorHAnsi" w:hAnsiTheme="minorHAnsi" w:cstheme="minorHAnsi"/>
          <w:b/>
          <w:color w:val="000000" w:themeColor="text1"/>
          <w:sz w:val="20"/>
          <w:szCs w:val="20"/>
        </w:rPr>
        <w:t>M2</w:t>
      </w:r>
    </w:p>
    <w:p w:rsidR="00B15736" w:rsidRPr="000F3C92" w:rsidRDefault="00B15736" w:rsidP="008C0A92">
      <w:pPr>
        <w:pStyle w:val="Estilo1"/>
        <w:numPr>
          <w:ilvl w:val="1"/>
          <w:numId w:val="63"/>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0F3C92">
        <w:rPr>
          <w:rFonts w:asciiTheme="minorHAnsi" w:eastAsia="Times New Roman" w:hAnsiTheme="minorHAnsi" w:cstheme="minorHAnsi"/>
          <w:color w:val="000000" w:themeColor="text1"/>
          <w:sz w:val="20"/>
          <w:szCs w:val="20"/>
          <w:lang w:val="es-ES"/>
        </w:rPr>
        <w:t>DEFINICIÓN.</w:t>
      </w:r>
    </w:p>
    <w:p w:rsidR="00B15736" w:rsidRPr="000F3C92" w:rsidRDefault="00B15736" w:rsidP="00B15736">
      <w:pPr>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B15736" w:rsidRPr="000F3C92" w:rsidRDefault="00B15736" w:rsidP="008C0A92">
      <w:pPr>
        <w:pStyle w:val="Estilo1"/>
        <w:numPr>
          <w:ilvl w:val="1"/>
          <w:numId w:val="63"/>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0F3C92">
        <w:rPr>
          <w:rFonts w:asciiTheme="minorHAnsi" w:eastAsia="Times New Roman" w:hAnsiTheme="minorHAnsi" w:cstheme="minorHAnsi"/>
          <w:color w:val="000000" w:themeColor="text1"/>
          <w:sz w:val="20"/>
          <w:szCs w:val="20"/>
          <w:lang w:val="es-ES"/>
        </w:rPr>
        <w:t xml:space="preserve">MATERIAL HERRAMIENTAS Y EQUIPO. </w:t>
      </w:r>
    </w:p>
    <w:p w:rsidR="00B15736" w:rsidRPr="000F3C92" w:rsidRDefault="00B15736" w:rsidP="00B15736">
      <w:pPr>
        <w:spacing w:before="100" w:beforeAutospacing="1" w:after="100" w:afterAutospacing="1"/>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El CONTRATISTA proporcionará todos los materiales, herramientas y equipos necesarios (Combo de 2 kg, reglas de nivel, etc.), para la ejecución de los trabajos, los mismos deberán ser aprobados por el SUPERVISOR al inicio de la actividad.</w:t>
      </w:r>
    </w:p>
    <w:p w:rsidR="00B15736" w:rsidRPr="000F3C92" w:rsidRDefault="00B15736" w:rsidP="00B15736">
      <w:pPr>
        <w:spacing w:before="100" w:beforeAutospacing="1" w:after="100" w:afterAutospacing="1"/>
        <w:contextualSpacing/>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 xml:space="preserve">Los materiales a emplearse serán: piedra manzana y arena fina para el respectivo calafateado. </w:t>
      </w:r>
    </w:p>
    <w:p w:rsidR="00B15736" w:rsidRPr="000F3C92" w:rsidRDefault="00B15736" w:rsidP="00B15736">
      <w:pPr>
        <w:spacing w:before="100" w:beforeAutospacing="1" w:after="100" w:afterAutospacing="1"/>
        <w:contextualSpacing/>
        <w:jc w:val="both"/>
        <w:rPr>
          <w:rFonts w:asciiTheme="minorHAnsi" w:hAnsiTheme="minorHAnsi" w:cstheme="minorHAnsi"/>
          <w:color w:val="000000" w:themeColor="text1"/>
          <w:sz w:val="20"/>
          <w:szCs w:val="20"/>
        </w:rPr>
      </w:pPr>
      <w:bookmarkStart w:id="45" w:name="_Toc314666687"/>
      <w:r w:rsidRPr="000F3C92">
        <w:rPr>
          <w:rFonts w:asciiTheme="minorHAnsi" w:hAnsiTheme="minorHAnsi" w:cstheme="minorHAnsi"/>
          <w:color w:val="000000" w:themeColor="text1"/>
          <w:sz w:val="20"/>
          <w:szCs w:val="20"/>
        </w:rPr>
        <w:t>La piedra a emplearse será llamada “piedra manzana”  la misma  que fue retirada al momento de iniciar los trabajos de remoción.</w:t>
      </w:r>
      <w:bookmarkEnd w:id="45"/>
    </w:p>
    <w:p w:rsidR="00B15736" w:rsidRPr="000F3C92" w:rsidRDefault="00B15736" w:rsidP="008C0A92">
      <w:pPr>
        <w:pStyle w:val="Estilo1"/>
        <w:numPr>
          <w:ilvl w:val="1"/>
          <w:numId w:val="63"/>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0F3C92">
        <w:rPr>
          <w:rFonts w:asciiTheme="minorHAnsi" w:eastAsia="Times New Roman" w:hAnsiTheme="minorHAnsi" w:cstheme="minorHAnsi"/>
          <w:color w:val="000000" w:themeColor="text1"/>
          <w:sz w:val="20"/>
          <w:szCs w:val="20"/>
          <w:lang w:val="es-ES"/>
        </w:rPr>
        <w:t>PROCEDIMIENTO PARA LA EJECUCIÓN.</w:t>
      </w:r>
    </w:p>
    <w:p w:rsidR="00B15736" w:rsidRPr="000F3C92" w:rsidRDefault="00B15736" w:rsidP="00B15736">
      <w:pPr>
        <w:spacing w:before="100" w:beforeAutospacing="1" w:after="100" w:afterAutospacing="1"/>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 xml:space="preserve">Los trabajos de reposición de empedrado serán ejecutados una vez que se haya logrado la compactación del material de relleno y haya sido aprobado por el SUPERVISOR, se colocaran las piedras "enclavadas" en el </w:t>
      </w:r>
      <w:r w:rsidRPr="000F3C92">
        <w:rPr>
          <w:rFonts w:asciiTheme="minorHAnsi" w:hAnsiTheme="minorHAnsi" w:cstheme="minorHAnsi"/>
          <w:color w:val="000000" w:themeColor="text1"/>
          <w:sz w:val="20"/>
          <w:szCs w:val="20"/>
        </w:rPr>
        <w:lastRenderedPageBreak/>
        <w:t>terreno, fijando previamente las "maestras" que deberán ser alineadas y puestas a nivel adecuado conforme a la cercha. Se debe conservar el bombeo de acuerdo al diseño original en caso de ser vía vehicular.</w:t>
      </w:r>
    </w:p>
    <w:p w:rsidR="00B15736" w:rsidRPr="000F3C92" w:rsidRDefault="00B15736" w:rsidP="00B15736">
      <w:pPr>
        <w:spacing w:before="100" w:beforeAutospacing="1" w:after="100" w:afterAutospacing="1"/>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La colocación de la piedra manzana, entre las maestras longitudinales y transversales, deberá realizarse nivelando la superficie con una regla de madera, de modo que una vez que se haya compactado debidamente la superficie, sea homogénea.</w:t>
      </w:r>
    </w:p>
    <w:p w:rsidR="00B15736" w:rsidRPr="000F3C92" w:rsidRDefault="00B15736" w:rsidP="00B15736">
      <w:pPr>
        <w:spacing w:before="100" w:beforeAutospacing="1" w:after="100" w:afterAutospacing="1"/>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B15736" w:rsidRPr="000F3C92" w:rsidRDefault="00B15736" w:rsidP="00B15736">
      <w:pPr>
        <w:spacing w:before="100" w:beforeAutospacing="1" w:after="100" w:afterAutospacing="1"/>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La piedra manzana será colocada a mano, para ello se deberá emplear un martillo o combo de 2 kg, que servirá para hincar las piedras. Adicionalmente, una vez terminada la capa de empedrado, se deberá compactar la misma.</w:t>
      </w:r>
    </w:p>
    <w:p w:rsidR="00B15736" w:rsidRPr="000F3C92" w:rsidRDefault="00B15736" w:rsidP="00B15736">
      <w:pPr>
        <w:spacing w:before="100" w:beforeAutospacing="1" w:after="100" w:afterAutospacing="1"/>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B15736" w:rsidRPr="000F3C92" w:rsidRDefault="00B15736" w:rsidP="00B15736">
      <w:pPr>
        <w:spacing w:before="100" w:beforeAutospacing="1" w:after="100" w:afterAutospacing="1"/>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El inicio de esta actividad tendrá un tiempo máximo de cinco días hábiles, una vez concluidas las actividades de relleno y compactado.</w:t>
      </w:r>
    </w:p>
    <w:p w:rsidR="00B15736" w:rsidRPr="000F3C92" w:rsidRDefault="00B15736" w:rsidP="008C0A92">
      <w:pPr>
        <w:pStyle w:val="Estilo1"/>
        <w:numPr>
          <w:ilvl w:val="1"/>
          <w:numId w:val="63"/>
        </w:numPr>
        <w:spacing w:before="100" w:beforeAutospacing="1" w:after="100" w:afterAutospacing="1" w:line="276" w:lineRule="auto"/>
        <w:rPr>
          <w:rFonts w:asciiTheme="minorHAnsi" w:hAnsiTheme="minorHAnsi" w:cstheme="minorHAnsi"/>
          <w:iCs/>
          <w:color w:val="000000" w:themeColor="text1"/>
          <w:sz w:val="20"/>
          <w:szCs w:val="20"/>
        </w:rPr>
      </w:pPr>
      <w:r w:rsidRPr="000F3C92">
        <w:rPr>
          <w:rFonts w:asciiTheme="minorHAnsi" w:hAnsiTheme="minorHAnsi" w:cstheme="minorHAnsi"/>
          <w:iCs/>
          <w:color w:val="000000" w:themeColor="text1"/>
          <w:sz w:val="20"/>
          <w:szCs w:val="20"/>
        </w:rPr>
        <w:t>MEDIDAS DE MITIGACION AMBIENTAL</w:t>
      </w:r>
    </w:p>
    <w:p w:rsidR="00B15736" w:rsidRPr="000F3C92" w:rsidRDefault="00B15736" w:rsidP="00B15736">
      <w:pPr>
        <w:contextualSpacing/>
        <w:jc w:val="both"/>
        <w:rPr>
          <w:rFonts w:asciiTheme="minorHAnsi" w:hAnsiTheme="minorHAnsi" w:cstheme="minorHAnsi"/>
          <w:color w:val="000000" w:themeColor="text1"/>
          <w:kern w:val="28"/>
          <w:sz w:val="20"/>
          <w:szCs w:val="20"/>
        </w:rPr>
      </w:pPr>
      <w:r w:rsidRPr="000F3C92">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15736" w:rsidRPr="000F3C92" w:rsidRDefault="00B15736" w:rsidP="00B15736">
      <w:pPr>
        <w:contextualSpacing/>
        <w:jc w:val="both"/>
        <w:rPr>
          <w:rFonts w:asciiTheme="minorHAnsi" w:hAnsiTheme="minorHAnsi" w:cstheme="minorHAnsi"/>
          <w:color w:val="000000" w:themeColor="text1"/>
          <w:kern w:val="28"/>
          <w:sz w:val="20"/>
          <w:szCs w:val="20"/>
        </w:rPr>
      </w:pPr>
    </w:p>
    <w:p w:rsidR="00B15736" w:rsidRPr="000F3C92" w:rsidRDefault="00B15736" w:rsidP="00B15736">
      <w:pPr>
        <w:contextualSpacing/>
        <w:jc w:val="both"/>
        <w:rPr>
          <w:rFonts w:asciiTheme="minorHAnsi" w:hAnsiTheme="minorHAnsi" w:cstheme="minorHAnsi"/>
          <w:color w:val="000000" w:themeColor="text1"/>
          <w:kern w:val="28"/>
          <w:sz w:val="20"/>
          <w:szCs w:val="20"/>
        </w:rPr>
      </w:pPr>
      <w:r w:rsidRPr="000F3C92">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15736" w:rsidRPr="000F3C92" w:rsidRDefault="00B15736" w:rsidP="00B15736">
      <w:pPr>
        <w:contextualSpacing/>
        <w:jc w:val="both"/>
        <w:rPr>
          <w:rFonts w:asciiTheme="minorHAnsi" w:hAnsiTheme="minorHAnsi" w:cstheme="minorHAnsi"/>
          <w:color w:val="000000" w:themeColor="text1"/>
          <w:kern w:val="28"/>
          <w:sz w:val="20"/>
          <w:szCs w:val="20"/>
        </w:rPr>
      </w:pPr>
    </w:p>
    <w:p w:rsidR="00B15736" w:rsidRPr="000F3C92" w:rsidRDefault="00B15736" w:rsidP="00B15736">
      <w:pPr>
        <w:contextualSpacing/>
        <w:jc w:val="both"/>
        <w:rPr>
          <w:rFonts w:asciiTheme="minorHAnsi" w:hAnsiTheme="minorHAnsi" w:cstheme="minorHAnsi"/>
          <w:color w:val="000000" w:themeColor="text1"/>
          <w:kern w:val="28"/>
          <w:sz w:val="20"/>
          <w:szCs w:val="20"/>
        </w:rPr>
      </w:pPr>
      <w:r w:rsidRPr="000F3C92">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0F3C92">
        <w:rPr>
          <w:rFonts w:asciiTheme="minorHAnsi" w:hAnsiTheme="minorHAnsi" w:cstheme="minorHAnsi"/>
          <w:color w:val="000000" w:themeColor="text1"/>
          <w:kern w:val="28"/>
          <w:sz w:val="20"/>
          <w:szCs w:val="20"/>
        </w:rPr>
        <w:lastRenderedPageBreak/>
        <w:t xml:space="preserve">para ejercer esa responsabilidad y autoridad. El Contratista enviará al Ingeniero, a la mayor brevedad posible, información detallada sobre cualquier accidente que ocurra. </w:t>
      </w:r>
    </w:p>
    <w:p w:rsidR="00B15736" w:rsidRPr="000F3C92" w:rsidRDefault="00B15736" w:rsidP="00B15736">
      <w:pPr>
        <w:contextualSpacing/>
        <w:jc w:val="both"/>
        <w:rPr>
          <w:rFonts w:asciiTheme="minorHAnsi" w:hAnsiTheme="minorHAnsi" w:cstheme="minorHAnsi"/>
          <w:color w:val="000000" w:themeColor="text1"/>
          <w:kern w:val="28"/>
          <w:sz w:val="20"/>
          <w:szCs w:val="20"/>
        </w:rPr>
      </w:pPr>
    </w:p>
    <w:p w:rsidR="00B15736" w:rsidRPr="000F3C92" w:rsidRDefault="00B15736" w:rsidP="00B15736">
      <w:pPr>
        <w:contextualSpacing/>
        <w:jc w:val="both"/>
        <w:rPr>
          <w:rFonts w:asciiTheme="minorHAnsi" w:hAnsiTheme="minorHAnsi" w:cstheme="minorHAnsi"/>
          <w:color w:val="000000" w:themeColor="text1"/>
          <w:kern w:val="28"/>
          <w:sz w:val="20"/>
          <w:szCs w:val="20"/>
        </w:rPr>
      </w:pPr>
      <w:r w:rsidRPr="000F3C92">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B15736" w:rsidRPr="000F3C92" w:rsidRDefault="005F59E1" w:rsidP="008C0A92">
      <w:pPr>
        <w:pStyle w:val="Estilo1"/>
        <w:numPr>
          <w:ilvl w:val="1"/>
          <w:numId w:val="63"/>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0F3C92">
        <w:rPr>
          <w:rFonts w:asciiTheme="minorHAnsi" w:eastAsia="Times New Roman" w:hAnsiTheme="minorHAnsi" w:cstheme="minorHAnsi"/>
          <w:color w:val="000000" w:themeColor="text1"/>
          <w:sz w:val="20"/>
          <w:szCs w:val="20"/>
          <w:lang w:val="es-ES"/>
        </w:rPr>
        <w:t xml:space="preserve"> </w:t>
      </w:r>
      <w:r w:rsidR="00B15736" w:rsidRPr="000F3C92">
        <w:rPr>
          <w:rFonts w:asciiTheme="minorHAnsi" w:eastAsia="Times New Roman" w:hAnsiTheme="minorHAnsi" w:cstheme="minorHAnsi"/>
          <w:color w:val="000000" w:themeColor="text1"/>
          <w:sz w:val="20"/>
          <w:szCs w:val="20"/>
          <w:lang w:val="es-ES"/>
        </w:rPr>
        <w:t>MEDICIÓN Y FORMA DE PAGO.</w:t>
      </w:r>
    </w:p>
    <w:p w:rsidR="00B15736" w:rsidRPr="000F3C92" w:rsidRDefault="00B15736" w:rsidP="00B15736">
      <w:pPr>
        <w:spacing w:before="100" w:beforeAutospacing="1" w:after="100" w:afterAutospacing="1"/>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El ítem de reposición de empedrado será medido y pagado en metros cuadrados, de acuerdo a la geometría de la superficie repuesta, las cuales serán aprobadas por el SUPERVISOR. La forma de pago se efectuará de acuerdo al precio unitario de la propuesta aceptada.</w:t>
      </w:r>
    </w:p>
    <w:p w:rsidR="00B15736" w:rsidRPr="000F3C92" w:rsidRDefault="00B15736" w:rsidP="00B15736">
      <w:pPr>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Dicho pago será la compensación total por los materiales, mano de obra, herramientas, equipo y otros gastos que sean necesarios para la adecuada y correcta ejecución de los trabajos.</w:t>
      </w:r>
    </w:p>
    <w:p w:rsidR="00B15736" w:rsidRPr="000F3C92" w:rsidRDefault="00B15736" w:rsidP="009113B2">
      <w:pPr>
        <w:jc w:val="both"/>
        <w:rPr>
          <w:rFonts w:asciiTheme="minorHAnsi" w:hAnsiTheme="minorHAnsi" w:cstheme="minorHAnsi"/>
          <w:color w:val="000000" w:themeColor="text1"/>
          <w:sz w:val="20"/>
          <w:szCs w:val="20"/>
        </w:rPr>
      </w:pPr>
    </w:p>
    <w:p w:rsidR="009C1665" w:rsidRPr="000F3C92" w:rsidRDefault="005F59E1" w:rsidP="009C1665">
      <w:pPr>
        <w:keepNext/>
        <w:keepLines/>
        <w:spacing w:before="40"/>
        <w:ind w:left="576" w:hanging="576"/>
        <w:jc w:val="both"/>
        <w:outlineLvl w:val="1"/>
        <w:rPr>
          <w:rFonts w:asciiTheme="minorHAnsi" w:eastAsiaTheme="majorEastAsia" w:hAnsiTheme="minorHAnsi" w:cstheme="minorHAnsi"/>
          <w:b/>
          <w:color w:val="000000" w:themeColor="text1"/>
          <w:sz w:val="20"/>
          <w:szCs w:val="20"/>
        </w:rPr>
      </w:pPr>
      <w:r w:rsidRPr="000F3C92">
        <w:rPr>
          <w:rFonts w:asciiTheme="minorHAnsi" w:hAnsiTheme="minorHAnsi" w:cstheme="minorHAnsi"/>
          <w:b/>
          <w:color w:val="000000" w:themeColor="text1"/>
          <w:sz w:val="20"/>
          <w:szCs w:val="20"/>
        </w:rPr>
        <w:t>1</w:t>
      </w:r>
      <w:r w:rsidR="00E0321B" w:rsidRPr="000F3C92">
        <w:rPr>
          <w:rFonts w:asciiTheme="minorHAnsi" w:hAnsiTheme="minorHAnsi" w:cstheme="minorHAnsi"/>
          <w:b/>
          <w:color w:val="000000" w:themeColor="text1"/>
          <w:sz w:val="20"/>
          <w:szCs w:val="20"/>
        </w:rPr>
        <w:t>3</w:t>
      </w:r>
      <w:r w:rsidR="009C1665" w:rsidRPr="000F3C92">
        <w:rPr>
          <w:rFonts w:asciiTheme="minorHAnsi" w:hAnsiTheme="minorHAnsi" w:cstheme="minorHAnsi"/>
          <w:b/>
          <w:color w:val="000000" w:themeColor="text1"/>
          <w:sz w:val="20"/>
          <w:szCs w:val="20"/>
        </w:rPr>
        <w:t xml:space="preserve"> </w:t>
      </w:r>
      <w:r w:rsidR="009C1665" w:rsidRPr="000F3C92">
        <w:rPr>
          <w:rFonts w:asciiTheme="minorHAnsi" w:eastAsiaTheme="majorEastAsia" w:hAnsiTheme="minorHAnsi" w:cstheme="minorHAnsi"/>
          <w:b/>
          <w:color w:val="000000" w:themeColor="text1"/>
          <w:sz w:val="20"/>
          <w:szCs w:val="20"/>
        </w:rPr>
        <w:t xml:space="preserve">REPOSICIÓN DE LOSETA, ADOQUÍN Y PIEDRA COMANCHE   </w:t>
      </w:r>
    </w:p>
    <w:p w:rsidR="009C1665" w:rsidRPr="000F3C92" w:rsidRDefault="00942F86" w:rsidP="009C1665">
      <w:pP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UNIDAD: M2</w:t>
      </w:r>
    </w:p>
    <w:p w:rsidR="009C1665" w:rsidRPr="000F3C92" w:rsidRDefault="009C1665" w:rsidP="008C0A92">
      <w:pPr>
        <w:pStyle w:val="Prrafodelista"/>
        <w:numPr>
          <w:ilvl w:val="1"/>
          <w:numId w:val="64"/>
        </w:numPr>
        <w:spacing w:before="100" w:beforeAutospacing="1" w:after="100" w:afterAutospacing="1" w:line="276" w:lineRule="auto"/>
        <w:jc w:val="both"/>
        <w:rPr>
          <w:rFonts w:asciiTheme="minorHAnsi" w:hAnsiTheme="minorHAnsi" w:cstheme="minorHAnsi"/>
          <w:b/>
          <w:color w:val="000000" w:themeColor="text1"/>
          <w:sz w:val="20"/>
          <w:szCs w:val="20"/>
        </w:rPr>
      </w:pPr>
      <w:r w:rsidRPr="000F3C92">
        <w:rPr>
          <w:rFonts w:asciiTheme="minorHAnsi" w:hAnsiTheme="minorHAnsi" w:cstheme="minorHAnsi"/>
          <w:b/>
          <w:color w:val="000000" w:themeColor="text1"/>
          <w:sz w:val="20"/>
          <w:szCs w:val="20"/>
        </w:rPr>
        <w:t>DEFINICIÓN.</w:t>
      </w:r>
    </w:p>
    <w:p w:rsidR="009C1665" w:rsidRPr="000F3C92" w:rsidRDefault="009C1665" w:rsidP="009C1665">
      <w:pPr>
        <w:jc w:val="both"/>
        <w:rPr>
          <w:rFonts w:asciiTheme="minorHAnsi" w:hAnsiTheme="minorHAnsi" w:cstheme="minorHAnsi"/>
          <w:color w:val="000000" w:themeColor="text1"/>
          <w:sz w:val="20"/>
          <w:szCs w:val="20"/>
        </w:rPr>
      </w:pPr>
      <w:bookmarkStart w:id="46" w:name="_Toc314666695"/>
      <w:r w:rsidRPr="000F3C92">
        <w:rPr>
          <w:rFonts w:asciiTheme="minorHAnsi" w:hAnsiTheme="minorHAnsi" w:cstheme="minorHAnsi"/>
          <w:color w:val="000000" w:themeColor="text1"/>
          <w:sz w:val="20"/>
          <w:szCs w:val="20"/>
        </w:rPr>
        <w:t xml:space="preserve">Este ítem se refiere a la colocación de adoquín, </w:t>
      </w:r>
      <w:proofErr w:type="spellStart"/>
      <w:r w:rsidRPr="000F3C92">
        <w:rPr>
          <w:rFonts w:asciiTheme="minorHAnsi" w:hAnsiTheme="minorHAnsi" w:cstheme="minorHAnsi"/>
          <w:color w:val="000000" w:themeColor="text1"/>
          <w:sz w:val="20"/>
          <w:szCs w:val="20"/>
        </w:rPr>
        <w:t>enlosetado</w:t>
      </w:r>
      <w:proofErr w:type="spellEnd"/>
      <w:r w:rsidRPr="000F3C92">
        <w:rPr>
          <w:rFonts w:asciiTheme="minorHAnsi" w:hAnsiTheme="minorHAnsi" w:cstheme="minorHAnsi"/>
          <w:color w:val="000000" w:themeColor="text1"/>
          <w:sz w:val="20"/>
          <w:szCs w:val="20"/>
        </w:rPr>
        <w:t xml:space="preserve"> y piedra comanche incluyéndose juntas con arena, tierra cernida u otro material por el cual estaba constituida.</w:t>
      </w:r>
      <w:bookmarkEnd w:id="46"/>
    </w:p>
    <w:p w:rsidR="009C1665" w:rsidRPr="000F3C92" w:rsidRDefault="009C1665" w:rsidP="008C0A92">
      <w:pPr>
        <w:pStyle w:val="Prrafodelista"/>
        <w:numPr>
          <w:ilvl w:val="1"/>
          <w:numId w:val="64"/>
        </w:numPr>
        <w:spacing w:before="100" w:beforeAutospacing="1" w:after="100" w:afterAutospacing="1" w:line="276" w:lineRule="auto"/>
        <w:jc w:val="both"/>
        <w:rPr>
          <w:rFonts w:asciiTheme="minorHAnsi" w:hAnsiTheme="minorHAnsi" w:cstheme="minorHAnsi"/>
          <w:b/>
          <w:color w:val="000000" w:themeColor="text1"/>
          <w:sz w:val="20"/>
          <w:szCs w:val="20"/>
        </w:rPr>
      </w:pPr>
      <w:r w:rsidRPr="000F3C92">
        <w:rPr>
          <w:rFonts w:asciiTheme="minorHAnsi" w:hAnsiTheme="minorHAnsi" w:cstheme="minorHAnsi"/>
          <w:b/>
          <w:color w:val="000000" w:themeColor="text1"/>
          <w:sz w:val="20"/>
          <w:szCs w:val="20"/>
        </w:rPr>
        <w:t xml:space="preserve">MATERIAL HERRAMIENTAS Y EQUIPO. </w:t>
      </w:r>
    </w:p>
    <w:p w:rsidR="009C1665" w:rsidRPr="000F3C92" w:rsidRDefault="009C1665" w:rsidP="009C1665">
      <w:pPr>
        <w:jc w:val="both"/>
        <w:rPr>
          <w:rFonts w:asciiTheme="minorHAnsi" w:hAnsiTheme="minorHAnsi" w:cstheme="minorHAnsi"/>
          <w:color w:val="000000" w:themeColor="text1"/>
          <w:sz w:val="20"/>
          <w:szCs w:val="20"/>
        </w:rPr>
      </w:pPr>
      <w:bookmarkStart w:id="47" w:name="_Toc314666696"/>
      <w:r w:rsidRPr="000F3C92">
        <w:rPr>
          <w:rFonts w:asciiTheme="minorHAnsi" w:hAnsiTheme="minorHAnsi" w:cstheme="minorHAnsi"/>
          <w:color w:val="000000" w:themeColor="text1"/>
          <w:sz w:val="20"/>
          <w:szCs w:val="20"/>
        </w:rPr>
        <w:t>El CONTRATISTA suministrará todos los materiales, herramientas, equipos necesarios y apropiados, de acuerdo a su propuesta.</w:t>
      </w:r>
      <w:bookmarkEnd w:id="47"/>
    </w:p>
    <w:p w:rsidR="009C1665" w:rsidRPr="000F3C92" w:rsidRDefault="009C1665" w:rsidP="009C1665">
      <w:pPr>
        <w:jc w:val="both"/>
        <w:rPr>
          <w:rFonts w:asciiTheme="minorHAnsi" w:hAnsiTheme="minorHAnsi" w:cstheme="minorHAnsi"/>
          <w:color w:val="000000" w:themeColor="text1"/>
          <w:sz w:val="20"/>
          <w:szCs w:val="20"/>
        </w:rPr>
      </w:pPr>
    </w:p>
    <w:p w:rsidR="009C1665" w:rsidRPr="000F3C92" w:rsidRDefault="009C1665" w:rsidP="009C1665">
      <w:pPr>
        <w:jc w:val="both"/>
        <w:rPr>
          <w:rFonts w:asciiTheme="minorHAnsi" w:hAnsiTheme="minorHAnsi" w:cstheme="minorHAnsi"/>
          <w:color w:val="000000" w:themeColor="text1"/>
          <w:sz w:val="20"/>
          <w:szCs w:val="20"/>
        </w:rPr>
      </w:pPr>
      <w:bookmarkStart w:id="48" w:name="_Toc314666697"/>
      <w:r w:rsidRPr="000F3C92">
        <w:rPr>
          <w:rFonts w:asciiTheme="minorHAnsi" w:hAnsiTheme="minorHAnsi" w:cstheme="minorHAnsi"/>
          <w:color w:val="000000" w:themeColor="text1"/>
          <w:sz w:val="20"/>
          <w:szCs w:val="20"/>
        </w:rPr>
        <w:t>El adoquín, loseta y piedra comanche será el mismo que se retire y se encuentre en el sector.</w:t>
      </w:r>
      <w:bookmarkEnd w:id="48"/>
    </w:p>
    <w:p w:rsidR="009C1665" w:rsidRPr="000F3C92" w:rsidRDefault="009C1665" w:rsidP="009C1665">
      <w:pPr>
        <w:jc w:val="both"/>
        <w:rPr>
          <w:rFonts w:asciiTheme="minorHAnsi" w:hAnsiTheme="minorHAnsi" w:cstheme="minorHAnsi"/>
          <w:color w:val="000000" w:themeColor="text1"/>
          <w:sz w:val="20"/>
          <w:szCs w:val="20"/>
        </w:rPr>
      </w:pPr>
      <w:bookmarkStart w:id="49" w:name="_Toc314666711"/>
      <w:r w:rsidRPr="000F3C92">
        <w:rPr>
          <w:rFonts w:asciiTheme="minorHAnsi" w:hAnsiTheme="minorHAnsi" w:cstheme="minorHAnsi"/>
          <w:color w:val="000000" w:themeColor="text1"/>
          <w:sz w:val="20"/>
          <w:szCs w:val="20"/>
        </w:rPr>
        <w:t>Las losetas a emplearse serán de la forma y dimensiones de las losetas removidas y deberán ser de hormigón simple con una resistencia cilíndrica mínima a la rotura a los 28 días de 240 Kg/cm2. (Esto en el caso de que las piezas removidas se hayan quebrado).</w:t>
      </w:r>
      <w:bookmarkEnd w:id="49"/>
    </w:p>
    <w:p w:rsidR="009C1665" w:rsidRPr="000F3C92" w:rsidRDefault="009C1665" w:rsidP="009C1665">
      <w:pPr>
        <w:jc w:val="both"/>
        <w:rPr>
          <w:rFonts w:asciiTheme="minorHAnsi" w:hAnsiTheme="minorHAnsi" w:cstheme="minorHAnsi"/>
          <w:color w:val="000000" w:themeColor="text1"/>
          <w:sz w:val="20"/>
          <w:szCs w:val="20"/>
        </w:rPr>
      </w:pPr>
    </w:p>
    <w:p w:rsidR="009C1665" w:rsidRPr="000F3C92" w:rsidRDefault="009C1665" w:rsidP="009C1665">
      <w:pPr>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p>
    <w:p w:rsidR="004E2A71" w:rsidRPr="000F3C92" w:rsidRDefault="004E2A71" w:rsidP="009C1665">
      <w:pPr>
        <w:jc w:val="both"/>
        <w:rPr>
          <w:rFonts w:asciiTheme="minorHAnsi" w:hAnsiTheme="minorHAnsi" w:cstheme="minorHAnsi"/>
          <w:color w:val="000000" w:themeColor="text1"/>
          <w:sz w:val="20"/>
          <w:szCs w:val="20"/>
        </w:rPr>
      </w:pPr>
    </w:p>
    <w:p w:rsidR="004E2A71" w:rsidRPr="000F3C92" w:rsidRDefault="004E2A71" w:rsidP="009C1665">
      <w:pPr>
        <w:jc w:val="both"/>
        <w:rPr>
          <w:rFonts w:asciiTheme="minorHAnsi" w:hAnsiTheme="minorHAnsi" w:cstheme="minorHAnsi"/>
          <w:color w:val="000000" w:themeColor="text1"/>
          <w:sz w:val="20"/>
          <w:szCs w:val="20"/>
        </w:rPr>
      </w:pPr>
    </w:p>
    <w:p w:rsidR="004E2A71" w:rsidRPr="000F3C92" w:rsidRDefault="004E2A71" w:rsidP="009C1665">
      <w:pPr>
        <w:jc w:val="both"/>
        <w:rPr>
          <w:rFonts w:asciiTheme="minorHAnsi" w:hAnsiTheme="minorHAnsi" w:cstheme="minorHAnsi"/>
          <w:color w:val="000000" w:themeColor="text1"/>
          <w:sz w:val="20"/>
          <w:szCs w:val="20"/>
        </w:rPr>
      </w:pPr>
    </w:p>
    <w:p w:rsidR="004E2A71" w:rsidRPr="000F3C92" w:rsidRDefault="004E2A71" w:rsidP="009C1665">
      <w:pPr>
        <w:jc w:val="both"/>
        <w:rPr>
          <w:rFonts w:asciiTheme="minorHAnsi" w:hAnsiTheme="minorHAnsi" w:cstheme="minorHAnsi"/>
          <w:color w:val="000000" w:themeColor="text1"/>
          <w:sz w:val="20"/>
          <w:szCs w:val="20"/>
        </w:rPr>
      </w:pPr>
    </w:p>
    <w:p w:rsidR="004E2A71" w:rsidRPr="000F3C92" w:rsidRDefault="004E2A71" w:rsidP="009C1665">
      <w:pPr>
        <w:jc w:val="both"/>
        <w:rPr>
          <w:rFonts w:asciiTheme="minorHAnsi" w:hAnsiTheme="minorHAnsi" w:cstheme="minorHAnsi"/>
          <w:color w:val="000000" w:themeColor="text1"/>
          <w:sz w:val="20"/>
          <w:szCs w:val="20"/>
        </w:rPr>
      </w:pPr>
    </w:p>
    <w:p w:rsidR="009C1665" w:rsidRPr="000F3C92" w:rsidRDefault="009C1665" w:rsidP="008C0A92">
      <w:pPr>
        <w:numPr>
          <w:ilvl w:val="1"/>
          <w:numId w:val="64"/>
        </w:numPr>
        <w:spacing w:before="100" w:beforeAutospacing="1" w:after="100" w:afterAutospacing="1" w:line="276" w:lineRule="auto"/>
        <w:jc w:val="both"/>
        <w:rPr>
          <w:rFonts w:asciiTheme="minorHAnsi" w:hAnsiTheme="minorHAnsi" w:cstheme="minorHAnsi"/>
          <w:b/>
          <w:color w:val="000000" w:themeColor="text1"/>
          <w:sz w:val="20"/>
          <w:szCs w:val="20"/>
        </w:rPr>
      </w:pPr>
      <w:r w:rsidRPr="000F3C92">
        <w:rPr>
          <w:rFonts w:asciiTheme="minorHAnsi" w:hAnsiTheme="minorHAnsi" w:cstheme="minorHAnsi"/>
          <w:b/>
          <w:color w:val="000000" w:themeColor="text1"/>
          <w:sz w:val="20"/>
          <w:szCs w:val="20"/>
        </w:rPr>
        <w:lastRenderedPageBreak/>
        <w:t>PROCEDIMIENTO PARA LA EJECUCIÓN.</w:t>
      </w:r>
    </w:p>
    <w:p w:rsidR="009C1665" w:rsidRPr="000F3C92" w:rsidRDefault="009C1665" w:rsidP="009C1665">
      <w:pPr>
        <w:jc w:val="both"/>
        <w:rPr>
          <w:rFonts w:asciiTheme="minorHAnsi" w:hAnsiTheme="minorHAnsi" w:cstheme="minorHAnsi"/>
          <w:color w:val="000000" w:themeColor="text1"/>
          <w:sz w:val="20"/>
          <w:szCs w:val="20"/>
        </w:rPr>
      </w:pPr>
      <w:bookmarkStart w:id="50" w:name="_Toc314666698"/>
      <w:r w:rsidRPr="000F3C92">
        <w:rPr>
          <w:rFonts w:asciiTheme="minorHAnsi" w:hAnsiTheme="minorHAnsi" w:cstheme="minorHAnsi"/>
          <w:color w:val="000000" w:themeColor="text1"/>
          <w:sz w:val="20"/>
          <w:szCs w:val="20"/>
        </w:rPr>
        <w:t>Se debe conservar el bombeo de acuerdo al diseño original de la vía.</w:t>
      </w:r>
      <w:bookmarkEnd w:id="50"/>
    </w:p>
    <w:p w:rsidR="009C1665" w:rsidRPr="000F3C92" w:rsidRDefault="009C1665" w:rsidP="009C1665">
      <w:pPr>
        <w:jc w:val="both"/>
        <w:rPr>
          <w:rFonts w:asciiTheme="minorHAnsi" w:hAnsiTheme="minorHAnsi" w:cstheme="minorHAnsi"/>
          <w:color w:val="000000" w:themeColor="text1"/>
          <w:sz w:val="20"/>
          <w:szCs w:val="20"/>
        </w:rPr>
      </w:pPr>
    </w:p>
    <w:p w:rsidR="009C1665" w:rsidRPr="000F3C92" w:rsidRDefault="009C1665" w:rsidP="009C1665">
      <w:pPr>
        <w:jc w:val="both"/>
        <w:rPr>
          <w:rFonts w:asciiTheme="minorHAnsi" w:hAnsiTheme="minorHAnsi" w:cstheme="minorHAnsi"/>
          <w:color w:val="000000" w:themeColor="text1"/>
          <w:sz w:val="20"/>
          <w:szCs w:val="20"/>
        </w:rPr>
      </w:pPr>
      <w:bookmarkStart w:id="51" w:name="_Toc314666699"/>
      <w:r w:rsidRPr="000F3C92">
        <w:rPr>
          <w:rFonts w:asciiTheme="minorHAnsi" w:hAnsiTheme="minorHAnsi" w:cstheme="minorHAnsi"/>
          <w:color w:val="000000" w:themeColor="text1"/>
          <w:sz w:val="20"/>
          <w:szCs w:val="20"/>
        </w:rPr>
        <w:t xml:space="preserve">En caso de ser necesario se realizará una mejora de la </w:t>
      </w:r>
      <w:proofErr w:type="spellStart"/>
      <w:r w:rsidRPr="000F3C92">
        <w:rPr>
          <w:rFonts w:asciiTheme="minorHAnsi" w:hAnsiTheme="minorHAnsi" w:cstheme="minorHAnsi"/>
          <w:color w:val="000000" w:themeColor="text1"/>
          <w:sz w:val="20"/>
          <w:szCs w:val="20"/>
        </w:rPr>
        <w:t>subrasante</w:t>
      </w:r>
      <w:proofErr w:type="spellEnd"/>
      <w:r w:rsidRPr="000F3C92">
        <w:rPr>
          <w:rFonts w:asciiTheme="minorHAnsi" w:hAnsiTheme="minorHAnsi" w:cstheme="minorHAnsi"/>
          <w:color w:val="000000" w:themeColor="text1"/>
          <w:sz w:val="20"/>
          <w:szCs w:val="20"/>
        </w:rPr>
        <w:t xml:space="preserve"> a un CBR mínimo de 10. Luego se construirá una sub-base, donde irá apoyado el adoquinado.</w:t>
      </w:r>
      <w:bookmarkEnd w:id="51"/>
      <w:r w:rsidRPr="000F3C92">
        <w:rPr>
          <w:rFonts w:asciiTheme="minorHAnsi" w:hAnsiTheme="minorHAnsi" w:cstheme="minorHAnsi"/>
          <w:color w:val="000000" w:themeColor="text1"/>
          <w:sz w:val="20"/>
          <w:szCs w:val="20"/>
        </w:rPr>
        <w:tab/>
      </w:r>
    </w:p>
    <w:p w:rsidR="009C1665" w:rsidRPr="000F3C92" w:rsidRDefault="009C1665" w:rsidP="009C1665">
      <w:pPr>
        <w:jc w:val="both"/>
        <w:rPr>
          <w:rFonts w:asciiTheme="minorHAnsi" w:hAnsiTheme="minorHAnsi" w:cstheme="minorHAnsi"/>
          <w:color w:val="000000" w:themeColor="text1"/>
          <w:sz w:val="20"/>
          <w:szCs w:val="20"/>
        </w:rPr>
      </w:pPr>
    </w:p>
    <w:p w:rsidR="009C1665" w:rsidRPr="000F3C92" w:rsidRDefault="009C1665" w:rsidP="009C1665">
      <w:pPr>
        <w:jc w:val="both"/>
        <w:rPr>
          <w:rFonts w:asciiTheme="minorHAnsi" w:hAnsiTheme="minorHAnsi" w:cstheme="minorHAnsi"/>
          <w:color w:val="000000" w:themeColor="text1"/>
          <w:sz w:val="20"/>
          <w:szCs w:val="20"/>
        </w:rPr>
      </w:pPr>
      <w:bookmarkStart w:id="52" w:name="_Toc314666700"/>
      <w:r w:rsidRPr="000F3C92">
        <w:rPr>
          <w:rFonts w:asciiTheme="minorHAnsi" w:hAnsiTheme="minorHAnsi" w:cstheme="minorHAnsi"/>
          <w:color w:val="000000" w:themeColor="text1"/>
          <w:sz w:val="20"/>
          <w:szCs w:val="20"/>
        </w:rPr>
        <w:t xml:space="preserve">Una vez nivelado el terreno y consolidada la </w:t>
      </w:r>
      <w:proofErr w:type="spellStart"/>
      <w:r w:rsidRPr="000F3C92">
        <w:rPr>
          <w:rFonts w:asciiTheme="minorHAnsi" w:hAnsiTheme="minorHAnsi" w:cstheme="minorHAnsi"/>
          <w:color w:val="000000" w:themeColor="text1"/>
          <w:sz w:val="20"/>
          <w:szCs w:val="20"/>
        </w:rPr>
        <w:t>subrasante</w:t>
      </w:r>
      <w:proofErr w:type="spellEnd"/>
      <w:r w:rsidRPr="000F3C92">
        <w:rPr>
          <w:rFonts w:asciiTheme="minorHAnsi" w:hAnsiTheme="minorHAnsi" w:cstheme="minorHAnsi"/>
          <w:color w:val="000000" w:themeColor="text1"/>
          <w:sz w:val="20"/>
          <w:szCs w:val="20"/>
        </w:rPr>
        <w:t xml:space="preserve"> se extenderá una capa de arena silícea gruesa de 4 cm. de espesor, uniformemente en toda la extensión de la superficie destinada al pavimento de la calzada.</w:t>
      </w:r>
      <w:bookmarkEnd w:id="52"/>
    </w:p>
    <w:p w:rsidR="009C1665" w:rsidRPr="000F3C92" w:rsidRDefault="009C1665" w:rsidP="009C1665">
      <w:pPr>
        <w:jc w:val="both"/>
        <w:rPr>
          <w:rFonts w:asciiTheme="minorHAnsi" w:hAnsiTheme="minorHAnsi" w:cstheme="minorHAnsi"/>
          <w:color w:val="000000" w:themeColor="text1"/>
          <w:sz w:val="20"/>
          <w:szCs w:val="20"/>
        </w:rPr>
      </w:pPr>
    </w:p>
    <w:p w:rsidR="009C1665" w:rsidRPr="000F3C92" w:rsidRDefault="009C1665" w:rsidP="009C1665">
      <w:pPr>
        <w:jc w:val="both"/>
        <w:rPr>
          <w:rFonts w:asciiTheme="minorHAnsi" w:hAnsiTheme="minorHAnsi" w:cstheme="minorHAnsi"/>
          <w:color w:val="000000" w:themeColor="text1"/>
          <w:sz w:val="20"/>
          <w:szCs w:val="20"/>
        </w:rPr>
      </w:pPr>
      <w:bookmarkStart w:id="53" w:name="_Toc314666701"/>
      <w:r w:rsidRPr="000F3C92">
        <w:rPr>
          <w:rFonts w:asciiTheme="minorHAnsi" w:hAnsiTheme="minorHAnsi" w:cstheme="minorHAnsi"/>
          <w:color w:val="000000" w:themeColor="text1"/>
          <w:sz w:val="20"/>
          <w:szCs w:val="20"/>
        </w:rPr>
        <w:t>Encima de la capa de arena se colocarán los adoquines debidamente nivelados y limpiados empezando por las maestras longitudinales y transversales, las mismas que servirán de referencia para dar o definir el perfil longitudinal y el bombeo  conforme a la cercha correspondiente.</w:t>
      </w:r>
      <w:bookmarkEnd w:id="53"/>
    </w:p>
    <w:p w:rsidR="009C1665" w:rsidRPr="000F3C92" w:rsidRDefault="009C1665" w:rsidP="009C1665">
      <w:pPr>
        <w:jc w:val="both"/>
        <w:rPr>
          <w:rFonts w:asciiTheme="minorHAnsi" w:hAnsiTheme="minorHAnsi" w:cstheme="minorHAnsi"/>
          <w:color w:val="000000" w:themeColor="text1"/>
          <w:sz w:val="20"/>
          <w:szCs w:val="20"/>
        </w:rPr>
      </w:pPr>
    </w:p>
    <w:p w:rsidR="009C1665" w:rsidRPr="000F3C92" w:rsidRDefault="009C1665" w:rsidP="009C1665">
      <w:pPr>
        <w:jc w:val="both"/>
        <w:rPr>
          <w:rFonts w:asciiTheme="minorHAnsi" w:hAnsiTheme="minorHAnsi" w:cstheme="minorHAnsi"/>
          <w:color w:val="000000" w:themeColor="text1"/>
          <w:sz w:val="20"/>
          <w:szCs w:val="20"/>
        </w:rPr>
      </w:pPr>
      <w:bookmarkStart w:id="54" w:name="_Toc314666702"/>
      <w:r w:rsidRPr="000F3C92">
        <w:rPr>
          <w:rFonts w:asciiTheme="minorHAnsi" w:hAnsiTheme="minorHAnsi" w:cstheme="minorHAnsi"/>
          <w:color w:val="000000" w:themeColor="text1"/>
          <w:sz w:val="20"/>
          <w:szCs w:val="20"/>
        </w:rPr>
        <w:t>En seguida se procederá  a la colocación de los adoquines en filas transversales completas, normales al eje de la calle, golpeándolos hasta dejarlos a nivel entre dos maestras transversales consecutivas.</w:t>
      </w:r>
      <w:bookmarkEnd w:id="54"/>
    </w:p>
    <w:p w:rsidR="009C1665" w:rsidRPr="000F3C92" w:rsidRDefault="009C1665" w:rsidP="009C1665">
      <w:pPr>
        <w:jc w:val="both"/>
        <w:rPr>
          <w:rFonts w:asciiTheme="minorHAnsi" w:hAnsiTheme="minorHAnsi" w:cstheme="minorHAnsi"/>
          <w:color w:val="000000" w:themeColor="text1"/>
          <w:sz w:val="20"/>
          <w:szCs w:val="20"/>
        </w:rPr>
      </w:pPr>
    </w:p>
    <w:p w:rsidR="009C1665" w:rsidRPr="000F3C92" w:rsidRDefault="009C1665" w:rsidP="009C1665">
      <w:pPr>
        <w:jc w:val="both"/>
        <w:rPr>
          <w:rFonts w:asciiTheme="minorHAnsi" w:hAnsiTheme="minorHAnsi" w:cstheme="minorHAnsi"/>
          <w:color w:val="000000" w:themeColor="text1"/>
          <w:sz w:val="20"/>
          <w:szCs w:val="20"/>
        </w:rPr>
      </w:pPr>
      <w:bookmarkStart w:id="55" w:name="_Toc314666703"/>
      <w:r w:rsidRPr="000F3C92">
        <w:rPr>
          <w:rFonts w:asciiTheme="minorHAnsi" w:hAnsiTheme="minorHAnsi" w:cstheme="minorHAnsi"/>
          <w:color w:val="000000" w:themeColor="text1"/>
          <w:sz w:val="20"/>
          <w:szCs w:val="20"/>
        </w:rPr>
        <w:t>A fin de lograr la trabazón necesaria con los cordones de acera y conseguir que las juntas entre adoquines no sean continuas, se intercalarán medios adoquines al principio y al final de cada hilera, o de acuerdo al diseño original</w:t>
      </w:r>
      <w:bookmarkEnd w:id="55"/>
    </w:p>
    <w:p w:rsidR="009C1665" w:rsidRPr="000F3C92" w:rsidRDefault="009C1665" w:rsidP="009C1665">
      <w:pPr>
        <w:jc w:val="both"/>
        <w:rPr>
          <w:rFonts w:asciiTheme="minorHAnsi" w:hAnsiTheme="minorHAnsi" w:cstheme="minorHAnsi"/>
          <w:color w:val="000000" w:themeColor="text1"/>
          <w:sz w:val="20"/>
          <w:szCs w:val="20"/>
        </w:rPr>
      </w:pPr>
    </w:p>
    <w:p w:rsidR="009C1665" w:rsidRPr="000F3C92" w:rsidRDefault="009C1665" w:rsidP="009C1665">
      <w:pPr>
        <w:jc w:val="both"/>
        <w:rPr>
          <w:rFonts w:asciiTheme="minorHAnsi" w:hAnsiTheme="minorHAnsi" w:cstheme="minorHAnsi"/>
          <w:color w:val="000000" w:themeColor="text1"/>
          <w:sz w:val="20"/>
          <w:szCs w:val="20"/>
        </w:rPr>
      </w:pPr>
      <w:bookmarkStart w:id="56" w:name="_Toc314666704"/>
      <w:r w:rsidRPr="000F3C92">
        <w:rPr>
          <w:rFonts w:asciiTheme="minorHAnsi" w:hAnsiTheme="minorHAnsi" w:cstheme="minorHAnsi"/>
          <w:color w:val="000000" w:themeColor="text1"/>
          <w:sz w:val="20"/>
          <w:szCs w:val="20"/>
        </w:rPr>
        <w:t>Se dejará un espacio igual al existente entre adoquín y adoquín, el mismo que deberá rellenarse y calafatearse con arena silícea fina, golpeando primero con punzones y fierro redondo y finalmente con láminas de fierro platino de 1/4" de espesor.</w:t>
      </w:r>
      <w:bookmarkEnd w:id="56"/>
    </w:p>
    <w:p w:rsidR="009C1665" w:rsidRPr="000F3C92" w:rsidRDefault="009C1665" w:rsidP="009C1665">
      <w:pPr>
        <w:jc w:val="both"/>
        <w:rPr>
          <w:rFonts w:asciiTheme="minorHAnsi" w:hAnsiTheme="minorHAnsi" w:cstheme="minorHAnsi"/>
          <w:color w:val="000000" w:themeColor="text1"/>
          <w:sz w:val="20"/>
          <w:szCs w:val="20"/>
        </w:rPr>
      </w:pPr>
    </w:p>
    <w:p w:rsidR="009C1665" w:rsidRPr="000F3C92" w:rsidRDefault="009C1665" w:rsidP="009C1665">
      <w:pPr>
        <w:jc w:val="both"/>
        <w:rPr>
          <w:rFonts w:asciiTheme="minorHAnsi" w:hAnsiTheme="minorHAnsi" w:cstheme="minorHAnsi"/>
          <w:color w:val="000000" w:themeColor="text1"/>
          <w:sz w:val="20"/>
          <w:szCs w:val="20"/>
        </w:rPr>
      </w:pPr>
      <w:bookmarkStart w:id="57" w:name="_Toc314666705"/>
      <w:r w:rsidRPr="000F3C92">
        <w:rPr>
          <w:rFonts w:asciiTheme="minorHAnsi" w:hAnsiTheme="minorHAnsi" w:cstheme="minorHAnsi"/>
          <w:color w:val="000000" w:themeColor="text1"/>
          <w:sz w:val="20"/>
          <w:szCs w:val="20"/>
        </w:rPr>
        <w:t>En calles de excesiva pendiente y cuando así lo determine el SUPERVISOR DE OBRA de YPFB se colocarán los adoquines  diagonalmente con una  inclinación de 45° grados con respecto a al eje longitudinal.</w:t>
      </w:r>
      <w:bookmarkEnd w:id="57"/>
    </w:p>
    <w:p w:rsidR="009C1665" w:rsidRPr="000F3C92" w:rsidRDefault="009C1665" w:rsidP="009C1665">
      <w:pPr>
        <w:jc w:val="both"/>
        <w:rPr>
          <w:rFonts w:asciiTheme="minorHAnsi" w:hAnsiTheme="minorHAnsi" w:cstheme="minorHAnsi"/>
          <w:color w:val="000000" w:themeColor="text1"/>
          <w:sz w:val="20"/>
          <w:szCs w:val="20"/>
        </w:rPr>
      </w:pPr>
    </w:p>
    <w:p w:rsidR="009C1665" w:rsidRPr="000F3C92" w:rsidRDefault="009C1665" w:rsidP="009C1665">
      <w:pPr>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Las piezas de comanche serán de 10 cm de espesor mínimo. Antes de proceder a su colocación el contratista deberá someter una muestra del material a la aprobación DEL SUPERVISOR DE OBRA.</w:t>
      </w:r>
    </w:p>
    <w:p w:rsidR="009C1665" w:rsidRPr="000F3C92" w:rsidRDefault="009C1665" w:rsidP="009C1665">
      <w:pPr>
        <w:jc w:val="both"/>
        <w:rPr>
          <w:rFonts w:asciiTheme="minorHAnsi" w:hAnsiTheme="minorHAnsi" w:cstheme="minorHAnsi"/>
          <w:color w:val="000000" w:themeColor="text1"/>
          <w:sz w:val="20"/>
          <w:szCs w:val="20"/>
        </w:rPr>
      </w:pPr>
    </w:p>
    <w:p w:rsidR="009C1665" w:rsidRPr="000F3C92" w:rsidRDefault="009C1665" w:rsidP="009C1665">
      <w:pPr>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El contratista deberá tomar las precauciones para evitar el tránsito sobre la piedra recién colocada mientras no haya transcurrido el período de fraguado en su integridad.</w:t>
      </w:r>
    </w:p>
    <w:p w:rsidR="009C1665" w:rsidRPr="000F3C92" w:rsidRDefault="009C1665" w:rsidP="009C1665">
      <w:pPr>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El contratista deberá entregar la superficie completamente pulida y limpia.</w:t>
      </w:r>
    </w:p>
    <w:p w:rsidR="009C1665" w:rsidRPr="000F3C92" w:rsidRDefault="009C1665" w:rsidP="009C1665">
      <w:pPr>
        <w:jc w:val="both"/>
        <w:rPr>
          <w:rFonts w:asciiTheme="minorHAnsi" w:hAnsiTheme="minorHAnsi" w:cstheme="minorHAnsi"/>
          <w:color w:val="000000" w:themeColor="text1"/>
          <w:sz w:val="20"/>
          <w:szCs w:val="20"/>
        </w:rPr>
      </w:pPr>
    </w:p>
    <w:p w:rsidR="009C1665" w:rsidRPr="000F3C92" w:rsidRDefault="009C1665" w:rsidP="009C1665">
      <w:pPr>
        <w:jc w:val="both"/>
        <w:rPr>
          <w:rFonts w:asciiTheme="minorHAnsi" w:hAnsiTheme="minorHAnsi" w:cstheme="minorHAnsi"/>
          <w:color w:val="000000" w:themeColor="text1"/>
          <w:sz w:val="20"/>
          <w:szCs w:val="20"/>
        </w:rPr>
      </w:pPr>
      <w:bookmarkStart w:id="58" w:name="_Toc314666713"/>
      <w:r w:rsidRPr="000F3C92">
        <w:rPr>
          <w:rFonts w:asciiTheme="minorHAnsi" w:hAnsiTheme="minorHAnsi" w:cstheme="minorHAnsi"/>
          <w:color w:val="000000" w:themeColor="text1"/>
          <w:sz w:val="20"/>
          <w:szCs w:val="20"/>
        </w:rPr>
        <w:t xml:space="preserve">Las losetas deberán ser colocadas con sus juntas cerradas, las juntas entre losetas no deberán exceder de 2 a 3 </w:t>
      </w:r>
      <w:proofErr w:type="spellStart"/>
      <w:r w:rsidRPr="000F3C92">
        <w:rPr>
          <w:rFonts w:asciiTheme="minorHAnsi" w:hAnsiTheme="minorHAnsi" w:cstheme="minorHAnsi"/>
          <w:color w:val="000000" w:themeColor="text1"/>
          <w:sz w:val="20"/>
          <w:szCs w:val="20"/>
        </w:rPr>
        <w:t>mm.</w:t>
      </w:r>
      <w:proofErr w:type="spellEnd"/>
      <w:r w:rsidRPr="000F3C92">
        <w:rPr>
          <w:rFonts w:asciiTheme="minorHAnsi" w:hAnsiTheme="minorHAnsi" w:cstheme="minorHAnsi"/>
          <w:color w:val="000000" w:themeColor="text1"/>
          <w:sz w:val="20"/>
          <w:szCs w:val="20"/>
        </w:rPr>
        <w:t xml:space="preserve"> </w:t>
      </w:r>
      <w:proofErr w:type="gramStart"/>
      <w:r w:rsidRPr="000F3C92">
        <w:rPr>
          <w:rFonts w:asciiTheme="minorHAnsi" w:hAnsiTheme="minorHAnsi" w:cstheme="minorHAnsi"/>
          <w:color w:val="000000" w:themeColor="text1"/>
          <w:sz w:val="20"/>
          <w:szCs w:val="20"/>
        </w:rPr>
        <w:t>como</w:t>
      </w:r>
      <w:proofErr w:type="gramEnd"/>
      <w:r w:rsidRPr="000F3C92">
        <w:rPr>
          <w:rFonts w:asciiTheme="minorHAnsi" w:hAnsiTheme="minorHAnsi" w:cstheme="minorHAnsi"/>
          <w:color w:val="000000" w:themeColor="text1"/>
          <w:sz w:val="20"/>
          <w:szCs w:val="20"/>
        </w:rPr>
        <w:t xml:space="preserve"> máximo, debiendo variar si el proyecto original fuera diferente</w:t>
      </w:r>
      <w:bookmarkEnd w:id="58"/>
    </w:p>
    <w:p w:rsidR="009C1665" w:rsidRPr="000F3C92" w:rsidRDefault="009C1665" w:rsidP="009C1665">
      <w:pPr>
        <w:jc w:val="both"/>
        <w:rPr>
          <w:rFonts w:asciiTheme="minorHAnsi" w:hAnsiTheme="minorHAnsi" w:cstheme="minorHAnsi"/>
          <w:color w:val="000000" w:themeColor="text1"/>
          <w:sz w:val="20"/>
          <w:szCs w:val="20"/>
        </w:rPr>
      </w:pPr>
    </w:p>
    <w:p w:rsidR="009C1665" w:rsidRPr="000F3C92" w:rsidRDefault="009C1665" w:rsidP="009C1665">
      <w:pPr>
        <w:jc w:val="both"/>
        <w:rPr>
          <w:rFonts w:asciiTheme="minorHAnsi" w:hAnsiTheme="minorHAnsi" w:cstheme="minorHAnsi"/>
          <w:color w:val="000000" w:themeColor="text1"/>
          <w:sz w:val="20"/>
          <w:szCs w:val="20"/>
        </w:rPr>
      </w:pPr>
      <w:bookmarkStart w:id="59" w:name="_Toc314666714"/>
      <w:r w:rsidRPr="000F3C92">
        <w:rPr>
          <w:rFonts w:asciiTheme="minorHAnsi" w:hAnsiTheme="minorHAnsi" w:cstheme="minorHAnsi"/>
          <w:color w:val="000000" w:themeColor="text1"/>
          <w:sz w:val="20"/>
          <w:szCs w:val="20"/>
        </w:rPr>
        <w:t xml:space="preserve">Las juntas que quedan durante el </w:t>
      </w:r>
      <w:proofErr w:type="spellStart"/>
      <w:r w:rsidRPr="000F3C92">
        <w:rPr>
          <w:rFonts w:asciiTheme="minorHAnsi" w:hAnsiTheme="minorHAnsi" w:cstheme="minorHAnsi"/>
          <w:color w:val="000000" w:themeColor="text1"/>
          <w:sz w:val="20"/>
          <w:szCs w:val="20"/>
        </w:rPr>
        <w:t>enlosetado</w:t>
      </w:r>
      <w:proofErr w:type="spellEnd"/>
      <w:r w:rsidRPr="000F3C92">
        <w:rPr>
          <w:rFonts w:asciiTheme="minorHAnsi" w:hAnsiTheme="minorHAnsi" w:cstheme="minorHAnsi"/>
          <w:color w:val="000000" w:themeColor="text1"/>
          <w:sz w:val="20"/>
          <w:szCs w:val="20"/>
        </w:rPr>
        <w:t>, deberán ser rellenados con tierra cernida o  con arena fina de grano uniforme, calafateándose con punzones de fierro redondo y compactando con pisones hasta obtener una superficie compacta, lisa y con las pendientes adecuadas.</w:t>
      </w:r>
      <w:bookmarkEnd w:id="59"/>
    </w:p>
    <w:p w:rsidR="009C1665" w:rsidRPr="000F3C92" w:rsidRDefault="009C1665" w:rsidP="009C1665">
      <w:pPr>
        <w:jc w:val="both"/>
        <w:rPr>
          <w:rFonts w:asciiTheme="minorHAnsi" w:hAnsiTheme="minorHAnsi" w:cstheme="minorHAnsi"/>
          <w:color w:val="000000" w:themeColor="text1"/>
          <w:sz w:val="20"/>
          <w:szCs w:val="20"/>
        </w:rPr>
      </w:pPr>
    </w:p>
    <w:p w:rsidR="009C1665" w:rsidRPr="000F3C92" w:rsidRDefault="009C1665" w:rsidP="009C1665">
      <w:pPr>
        <w:jc w:val="both"/>
        <w:rPr>
          <w:rFonts w:asciiTheme="minorHAnsi" w:hAnsiTheme="minorHAnsi" w:cstheme="minorHAnsi"/>
          <w:color w:val="000000" w:themeColor="text1"/>
          <w:sz w:val="20"/>
          <w:szCs w:val="20"/>
        </w:rPr>
      </w:pPr>
      <w:bookmarkStart w:id="60" w:name="_Toc314666706"/>
      <w:r w:rsidRPr="000F3C92">
        <w:rPr>
          <w:rFonts w:asciiTheme="minorHAnsi" w:hAnsiTheme="minorHAnsi" w:cstheme="minorHAnsi"/>
          <w:color w:val="000000" w:themeColor="text1"/>
          <w:sz w:val="20"/>
          <w:szCs w:val="20"/>
        </w:rPr>
        <w:lastRenderedPageBreak/>
        <w:t>Si a la conclusión de la reposición del adoquinado faltare material (adoquín, losetas, piedra comanche), por razones de robo, mal acopio, deterioro, pérdida o por cualquier naturaleza, el CONTRATISTA se verá obligado a reponer el material de reposición de la vía bajo su costo sin esperar retribución monetaria por parte de YPFB.</w:t>
      </w:r>
      <w:bookmarkEnd w:id="60"/>
    </w:p>
    <w:p w:rsidR="009C1665" w:rsidRPr="000F3C92" w:rsidRDefault="009C1665" w:rsidP="008C0A92">
      <w:pPr>
        <w:numPr>
          <w:ilvl w:val="1"/>
          <w:numId w:val="64"/>
        </w:numPr>
        <w:spacing w:before="100" w:beforeAutospacing="1" w:after="100" w:afterAutospacing="1" w:line="276" w:lineRule="auto"/>
        <w:jc w:val="both"/>
        <w:rPr>
          <w:rFonts w:asciiTheme="minorHAnsi" w:eastAsia="Arial Unicode MS" w:hAnsiTheme="minorHAnsi" w:cstheme="minorHAnsi"/>
          <w:b/>
          <w:iCs/>
          <w:color w:val="000000" w:themeColor="text1"/>
          <w:sz w:val="20"/>
          <w:szCs w:val="20"/>
          <w:lang w:val="es-ES_tradnl"/>
        </w:rPr>
      </w:pPr>
      <w:r w:rsidRPr="000F3C92">
        <w:rPr>
          <w:rFonts w:asciiTheme="minorHAnsi" w:eastAsia="Arial Unicode MS" w:hAnsiTheme="minorHAnsi" w:cstheme="minorHAnsi"/>
          <w:b/>
          <w:iCs/>
          <w:color w:val="000000" w:themeColor="text1"/>
          <w:sz w:val="20"/>
          <w:szCs w:val="20"/>
          <w:lang w:val="es-ES_tradnl"/>
        </w:rPr>
        <w:t>MEDIDAS DE MITIGACION AMBIENTAL</w:t>
      </w:r>
    </w:p>
    <w:p w:rsidR="009C1665" w:rsidRPr="000F3C92" w:rsidRDefault="009C1665" w:rsidP="009C1665">
      <w:pPr>
        <w:contextualSpacing/>
        <w:jc w:val="both"/>
        <w:rPr>
          <w:rFonts w:asciiTheme="minorHAnsi" w:hAnsiTheme="minorHAnsi" w:cstheme="minorHAnsi"/>
          <w:color w:val="000000" w:themeColor="text1"/>
          <w:kern w:val="28"/>
          <w:sz w:val="20"/>
          <w:szCs w:val="20"/>
        </w:rPr>
      </w:pPr>
      <w:r w:rsidRPr="000F3C92">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C1665" w:rsidRPr="000F3C92" w:rsidRDefault="009C1665" w:rsidP="009C1665">
      <w:pPr>
        <w:contextualSpacing/>
        <w:jc w:val="both"/>
        <w:rPr>
          <w:rFonts w:asciiTheme="minorHAnsi" w:hAnsiTheme="minorHAnsi" w:cstheme="minorHAnsi"/>
          <w:color w:val="000000" w:themeColor="text1"/>
          <w:kern w:val="28"/>
          <w:sz w:val="20"/>
          <w:szCs w:val="20"/>
        </w:rPr>
      </w:pPr>
    </w:p>
    <w:p w:rsidR="009C1665" w:rsidRPr="000F3C92" w:rsidRDefault="009C1665" w:rsidP="009C1665">
      <w:pPr>
        <w:contextualSpacing/>
        <w:jc w:val="both"/>
        <w:rPr>
          <w:rFonts w:asciiTheme="minorHAnsi" w:hAnsiTheme="minorHAnsi" w:cstheme="minorHAnsi"/>
          <w:color w:val="000000" w:themeColor="text1"/>
          <w:kern w:val="28"/>
          <w:sz w:val="20"/>
          <w:szCs w:val="20"/>
        </w:rPr>
      </w:pPr>
      <w:r w:rsidRPr="000F3C92">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C1665" w:rsidRPr="000F3C92" w:rsidRDefault="009C1665" w:rsidP="009C1665">
      <w:pPr>
        <w:contextualSpacing/>
        <w:jc w:val="both"/>
        <w:rPr>
          <w:rFonts w:asciiTheme="minorHAnsi" w:hAnsiTheme="minorHAnsi" w:cstheme="minorHAnsi"/>
          <w:color w:val="000000" w:themeColor="text1"/>
          <w:kern w:val="28"/>
          <w:sz w:val="20"/>
          <w:szCs w:val="20"/>
        </w:rPr>
      </w:pPr>
    </w:p>
    <w:p w:rsidR="009C1665" w:rsidRPr="000F3C92" w:rsidRDefault="009C1665" w:rsidP="009C1665">
      <w:pPr>
        <w:contextualSpacing/>
        <w:jc w:val="both"/>
        <w:rPr>
          <w:rFonts w:asciiTheme="minorHAnsi" w:hAnsiTheme="minorHAnsi" w:cstheme="minorHAnsi"/>
          <w:color w:val="000000" w:themeColor="text1"/>
          <w:kern w:val="28"/>
          <w:sz w:val="20"/>
          <w:szCs w:val="20"/>
        </w:rPr>
      </w:pPr>
      <w:r w:rsidRPr="000F3C92">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C1665" w:rsidRPr="000F3C92" w:rsidRDefault="009C1665" w:rsidP="009C1665">
      <w:pPr>
        <w:contextualSpacing/>
        <w:jc w:val="both"/>
        <w:rPr>
          <w:rFonts w:asciiTheme="minorHAnsi" w:hAnsiTheme="minorHAnsi" w:cstheme="minorHAnsi"/>
          <w:color w:val="000000" w:themeColor="text1"/>
          <w:kern w:val="28"/>
          <w:sz w:val="20"/>
          <w:szCs w:val="20"/>
        </w:rPr>
      </w:pPr>
    </w:p>
    <w:p w:rsidR="009C1665" w:rsidRPr="000F3C92" w:rsidRDefault="009C1665" w:rsidP="009C1665">
      <w:pPr>
        <w:contextualSpacing/>
        <w:jc w:val="both"/>
        <w:rPr>
          <w:rFonts w:asciiTheme="minorHAnsi" w:hAnsiTheme="minorHAnsi" w:cstheme="minorHAnsi"/>
          <w:color w:val="000000" w:themeColor="text1"/>
          <w:kern w:val="28"/>
          <w:sz w:val="20"/>
          <w:szCs w:val="20"/>
        </w:rPr>
      </w:pPr>
      <w:r w:rsidRPr="000F3C92">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9C1665" w:rsidRPr="000F3C92" w:rsidRDefault="009C1665" w:rsidP="008C0A92">
      <w:pPr>
        <w:numPr>
          <w:ilvl w:val="1"/>
          <w:numId w:val="64"/>
        </w:numPr>
        <w:spacing w:before="100" w:beforeAutospacing="1" w:after="100" w:afterAutospacing="1" w:line="276" w:lineRule="auto"/>
        <w:jc w:val="both"/>
        <w:rPr>
          <w:rFonts w:asciiTheme="minorHAnsi" w:hAnsiTheme="minorHAnsi" w:cstheme="minorHAnsi"/>
          <w:b/>
          <w:color w:val="000000" w:themeColor="text1"/>
          <w:sz w:val="20"/>
          <w:szCs w:val="20"/>
        </w:rPr>
      </w:pPr>
      <w:r w:rsidRPr="000F3C92">
        <w:rPr>
          <w:rFonts w:asciiTheme="minorHAnsi" w:hAnsiTheme="minorHAnsi" w:cstheme="minorHAnsi"/>
          <w:b/>
          <w:color w:val="000000" w:themeColor="text1"/>
          <w:sz w:val="20"/>
          <w:szCs w:val="20"/>
        </w:rPr>
        <w:t>MEDICIÓN Y FORMA DE PAGO.</w:t>
      </w:r>
    </w:p>
    <w:p w:rsidR="009C1665" w:rsidRPr="000F3C92" w:rsidRDefault="009C1665" w:rsidP="009C1665">
      <w:pPr>
        <w:autoSpaceDE w:val="0"/>
        <w:autoSpaceDN w:val="0"/>
        <w:adjustRightInd w:val="0"/>
        <w:jc w:val="both"/>
        <w:rPr>
          <w:rFonts w:asciiTheme="minorHAnsi" w:hAnsiTheme="minorHAnsi" w:cstheme="minorHAnsi"/>
          <w:color w:val="000000" w:themeColor="text1"/>
          <w:sz w:val="20"/>
          <w:szCs w:val="20"/>
        </w:rPr>
      </w:pPr>
      <w:bookmarkStart w:id="61" w:name="_Toc314666707"/>
      <w:r w:rsidRPr="000F3C92">
        <w:rPr>
          <w:rFonts w:asciiTheme="minorHAnsi" w:hAnsiTheme="minorHAnsi" w:cstheme="minorHAnsi"/>
          <w:color w:val="000000" w:themeColor="text1"/>
          <w:sz w:val="20"/>
          <w:szCs w:val="20"/>
        </w:rPr>
        <w:t>El ítem de reposición de adoquín, losetas y/o piedra comanche, será medido y pagado en metros cuadrados.</w:t>
      </w:r>
      <w:bookmarkEnd w:id="61"/>
    </w:p>
    <w:p w:rsidR="009C1665" w:rsidRPr="000F3C92" w:rsidRDefault="009C1665" w:rsidP="009C1665">
      <w:pPr>
        <w:jc w:val="both"/>
        <w:rPr>
          <w:rFonts w:asciiTheme="minorHAnsi" w:hAnsiTheme="minorHAnsi" w:cstheme="minorHAnsi"/>
          <w:color w:val="000000" w:themeColor="text1"/>
          <w:kern w:val="28"/>
          <w:sz w:val="20"/>
          <w:szCs w:val="20"/>
          <w:lang w:val="es-ES_tradnl"/>
        </w:rPr>
      </w:pPr>
    </w:p>
    <w:p w:rsidR="009C1665" w:rsidRPr="000F3C92" w:rsidRDefault="009C1665" w:rsidP="009C1665">
      <w:pPr>
        <w:autoSpaceDE w:val="0"/>
        <w:autoSpaceDN w:val="0"/>
        <w:adjustRightInd w:val="0"/>
        <w:jc w:val="both"/>
        <w:rPr>
          <w:rFonts w:asciiTheme="minorHAnsi" w:hAnsiTheme="minorHAnsi" w:cstheme="minorHAnsi"/>
          <w:color w:val="000000" w:themeColor="text1"/>
          <w:sz w:val="20"/>
          <w:szCs w:val="20"/>
        </w:rPr>
      </w:pPr>
      <w:bookmarkStart w:id="62" w:name="_Toc314666708"/>
      <w:r w:rsidRPr="000F3C92">
        <w:rPr>
          <w:rFonts w:asciiTheme="minorHAnsi" w:hAnsiTheme="minorHAnsi" w:cstheme="minorHAnsi"/>
          <w:color w:val="000000" w:themeColor="text1"/>
          <w:sz w:val="20"/>
          <w:szCs w:val="20"/>
        </w:rPr>
        <w:t>El trabajo ejecutado tal como lo prescribe este ítem y medido en la forma indicada en el anterior acápite, será pagado por metros cuadrados, según el precio cotizado en la propuesta aceptada. En este precio global están comprendidos todas las herramientas, mano de obra y transporte necesarios para la ejecución total de este ítem.</w:t>
      </w:r>
      <w:bookmarkEnd w:id="62"/>
    </w:p>
    <w:p w:rsidR="004E2A71" w:rsidRPr="000F3C92" w:rsidRDefault="004E2A71" w:rsidP="009C1665">
      <w:pPr>
        <w:autoSpaceDE w:val="0"/>
        <w:autoSpaceDN w:val="0"/>
        <w:adjustRightInd w:val="0"/>
        <w:jc w:val="both"/>
        <w:rPr>
          <w:rFonts w:asciiTheme="minorHAnsi" w:hAnsiTheme="minorHAnsi" w:cstheme="minorHAnsi"/>
          <w:color w:val="000000" w:themeColor="text1"/>
          <w:sz w:val="20"/>
          <w:szCs w:val="20"/>
        </w:rPr>
      </w:pPr>
    </w:p>
    <w:p w:rsidR="004E2A71" w:rsidRPr="000F3C92" w:rsidRDefault="004E2A71" w:rsidP="009C1665">
      <w:pPr>
        <w:autoSpaceDE w:val="0"/>
        <w:autoSpaceDN w:val="0"/>
        <w:adjustRightInd w:val="0"/>
        <w:jc w:val="both"/>
        <w:rPr>
          <w:rFonts w:asciiTheme="minorHAnsi" w:hAnsiTheme="minorHAnsi" w:cstheme="minorHAnsi"/>
          <w:color w:val="000000" w:themeColor="text1"/>
          <w:sz w:val="20"/>
          <w:szCs w:val="20"/>
        </w:rPr>
      </w:pPr>
    </w:p>
    <w:p w:rsidR="004E2A71" w:rsidRPr="000F3C92" w:rsidRDefault="004E2A71" w:rsidP="009C1665">
      <w:pPr>
        <w:autoSpaceDE w:val="0"/>
        <w:autoSpaceDN w:val="0"/>
        <w:adjustRightInd w:val="0"/>
        <w:jc w:val="both"/>
        <w:rPr>
          <w:rFonts w:asciiTheme="minorHAnsi" w:hAnsiTheme="minorHAnsi" w:cstheme="minorHAnsi"/>
          <w:color w:val="000000" w:themeColor="text1"/>
          <w:sz w:val="20"/>
          <w:szCs w:val="20"/>
        </w:rPr>
      </w:pPr>
    </w:p>
    <w:p w:rsidR="004E2A71" w:rsidRPr="000F3C92" w:rsidRDefault="004E2A71" w:rsidP="009C1665">
      <w:pPr>
        <w:autoSpaceDE w:val="0"/>
        <w:autoSpaceDN w:val="0"/>
        <w:adjustRightInd w:val="0"/>
        <w:jc w:val="both"/>
        <w:rPr>
          <w:rFonts w:asciiTheme="minorHAnsi" w:hAnsiTheme="minorHAnsi" w:cstheme="minorHAnsi"/>
          <w:color w:val="000000" w:themeColor="text1"/>
          <w:sz w:val="20"/>
          <w:szCs w:val="20"/>
        </w:rPr>
      </w:pPr>
    </w:p>
    <w:p w:rsidR="00B15736" w:rsidRPr="000F3C92" w:rsidRDefault="00E0321B" w:rsidP="003E750D">
      <w:pPr>
        <w:pStyle w:val="Ttulo2"/>
        <w:numPr>
          <w:ilvl w:val="0"/>
          <w:numId w:val="0"/>
        </w:numPr>
        <w:ind w:left="576" w:hanging="576"/>
        <w:jc w:val="both"/>
        <w:rPr>
          <w:rFonts w:asciiTheme="minorHAnsi" w:hAnsiTheme="minorHAnsi" w:cstheme="minorHAnsi"/>
          <w:color w:val="000000" w:themeColor="text1"/>
          <w:sz w:val="20"/>
          <w:szCs w:val="20"/>
          <w:lang w:val="es-ES_tradnl"/>
        </w:rPr>
      </w:pPr>
      <w:r w:rsidRPr="000F3C92">
        <w:rPr>
          <w:rFonts w:asciiTheme="minorHAnsi" w:hAnsiTheme="minorHAnsi" w:cstheme="minorHAnsi"/>
          <w:b/>
          <w:color w:val="000000" w:themeColor="text1"/>
          <w:sz w:val="20"/>
          <w:szCs w:val="20"/>
        </w:rPr>
        <w:lastRenderedPageBreak/>
        <w:t>14</w:t>
      </w:r>
      <w:r w:rsidR="003D202A" w:rsidRPr="000F3C92">
        <w:rPr>
          <w:rFonts w:asciiTheme="minorHAnsi" w:hAnsiTheme="minorHAnsi" w:cstheme="minorHAnsi"/>
          <w:b/>
          <w:color w:val="000000" w:themeColor="text1"/>
          <w:sz w:val="20"/>
          <w:szCs w:val="20"/>
        </w:rPr>
        <w:t xml:space="preserve"> </w:t>
      </w:r>
      <w:r w:rsidR="00102AD9" w:rsidRPr="000F3C92">
        <w:rPr>
          <w:rFonts w:asciiTheme="minorHAnsi" w:hAnsiTheme="minorHAnsi" w:cstheme="minorHAnsi"/>
          <w:b/>
          <w:color w:val="000000" w:themeColor="text1"/>
          <w:sz w:val="20"/>
          <w:szCs w:val="20"/>
        </w:rPr>
        <w:t>REPOSICIÓN Y AFINADO DE ACERA</w:t>
      </w:r>
      <w:r w:rsidR="008118BD" w:rsidRPr="000F3C92">
        <w:rPr>
          <w:rFonts w:asciiTheme="minorHAnsi" w:hAnsiTheme="minorHAnsi" w:cstheme="minorHAnsi"/>
          <w:b/>
          <w:color w:val="000000" w:themeColor="text1"/>
          <w:sz w:val="20"/>
          <w:szCs w:val="20"/>
        </w:rPr>
        <w:t>S</w:t>
      </w:r>
      <w:r w:rsidR="00102AD9" w:rsidRPr="000F3C92">
        <w:rPr>
          <w:rFonts w:asciiTheme="minorHAnsi" w:hAnsiTheme="minorHAnsi" w:cstheme="minorHAnsi"/>
          <w:b/>
          <w:color w:val="000000" w:themeColor="text1"/>
          <w:sz w:val="20"/>
          <w:szCs w:val="20"/>
        </w:rPr>
        <w:t xml:space="preserve"> Y/O CUNETA</w:t>
      </w:r>
      <w:r w:rsidR="008118BD" w:rsidRPr="000F3C92">
        <w:rPr>
          <w:rFonts w:asciiTheme="minorHAnsi" w:hAnsiTheme="minorHAnsi" w:cstheme="minorHAnsi"/>
          <w:b/>
          <w:color w:val="000000" w:themeColor="text1"/>
          <w:sz w:val="20"/>
          <w:szCs w:val="20"/>
        </w:rPr>
        <w:t>S</w:t>
      </w:r>
    </w:p>
    <w:p w:rsidR="00B15736" w:rsidRPr="000F3C92" w:rsidRDefault="00B15736" w:rsidP="00B15736">
      <w:pPr>
        <w:rPr>
          <w:rFonts w:asciiTheme="minorHAnsi" w:hAnsiTheme="minorHAnsi" w:cstheme="minorHAnsi"/>
          <w:b/>
          <w:color w:val="000000" w:themeColor="text1"/>
          <w:sz w:val="20"/>
          <w:szCs w:val="20"/>
        </w:rPr>
      </w:pPr>
      <w:r w:rsidRPr="000F3C92">
        <w:rPr>
          <w:rFonts w:asciiTheme="minorHAnsi" w:hAnsiTheme="minorHAnsi" w:cstheme="minorHAnsi"/>
          <w:b/>
          <w:color w:val="000000" w:themeColor="text1"/>
          <w:sz w:val="20"/>
          <w:szCs w:val="20"/>
        </w:rPr>
        <w:t xml:space="preserve">UNIDAD: </w:t>
      </w:r>
      <w:r w:rsidR="003E750D" w:rsidRPr="000F3C92">
        <w:rPr>
          <w:rFonts w:asciiTheme="minorHAnsi" w:hAnsiTheme="minorHAnsi" w:cstheme="minorHAnsi"/>
          <w:b/>
          <w:color w:val="000000" w:themeColor="text1"/>
          <w:sz w:val="20"/>
          <w:szCs w:val="20"/>
        </w:rPr>
        <w:t>M2</w:t>
      </w:r>
    </w:p>
    <w:p w:rsidR="00B15736" w:rsidRPr="000F3C92" w:rsidRDefault="00B15736" w:rsidP="008C0A92">
      <w:pPr>
        <w:pStyle w:val="Estilo1"/>
        <w:numPr>
          <w:ilvl w:val="1"/>
          <w:numId w:val="65"/>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0F3C92">
        <w:rPr>
          <w:rFonts w:asciiTheme="minorHAnsi" w:eastAsia="Times New Roman" w:hAnsiTheme="minorHAnsi" w:cstheme="minorHAnsi"/>
          <w:color w:val="000000" w:themeColor="text1"/>
          <w:sz w:val="20"/>
          <w:szCs w:val="20"/>
          <w:lang w:val="es-ES"/>
        </w:rPr>
        <w:t>DEFINICIÓN.</w:t>
      </w:r>
    </w:p>
    <w:p w:rsidR="00B15736" w:rsidRPr="000F3C92" w:rsidRDefault="00B15736" w:rsidP="00B15736">
      <w:pPr>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B15736" w:rsidRPr="000F3C92" w:rsidRDefault="00B15736" w:rsidP="00B15736">
      <w:pPr>
        <w:jc w:val="both"/>
        <w:rPr>
          <w:rFonts w:asciiTheme="minorHAnsi" w:hAnsiTheme="minorHAnsi" w:cstheme="minorHAnsi"/>
          <w:color w:val="000000" w:themeColor="text1"/>
          <w:sz w:val="20"/>
          <w:szCs w:val="20"/>
        </w:rPr>
      </w:pPr>
    </w:p>
    <w:p w:rsidR="00B15736" w:rsidRPr="000F3C92" w:rsidRDefault="00B15736" w:rsidP="00B15736">
      <w:pPr>
        <w:jc w:val="both"/>
        <w:rPr>
          <w:rFonts w:asciiTheme="minorHAnsi" w:hAnsiTheme="minorHAnsi" w:cstheme="minorHAnsi"/>
          <w:color w:val="000000" w:themeColor="text1"/>
          <w:sz w:val="20"/>
          <w:szCs w:val="20"/>
        </w:rPr>
      </w:pPr>
      <w:bookmarkStart w:id="63" w:name="_Toc314666844"/>
      <w:r w:rsidRPr="000F3C92">
        <w:rPr>
          <w:rFonts w:asciiTheme="minorHAnsi" w:hAnsiTheme="minorHAnsi" w:cstheme="minorHAnsi"/>
          <w:color w:val="000000" w:themeColor="text1"/>
          <w:sz w:val="20"/>
          <w:szCs w:val="20"/>
        </w:rPr>
        <w:t xml:space="preserve">Después de vaciada la carpeta se procederá a efectuar el afinado con cemento terminado de </w:t>
      </w:r>
      <w:proofErr w:type="spellStart"/>
      <w:r w:rsidRPr="000F3C92">
        <w:rPr>
          <w:rFonts w:asciiTheme="minorHAnsi" w:hAnsiTheme="minorHAnsi" w:cstheme="minorHAnsi"/>
          <w:color w:val="000000" w:themeColor="text1"/>
          <w:sz w:val="20"/>
          <w:szCs w:val="20"/>
        </w:rPr>
        <w:t>HºSº</w:t>
      </w:r>
      <w:proofErr w:type="spellEnd"/>
      <w:r w:rsidRPr="000F3C92">
        <w:rPr>
          <w:rFonts w:asciiTheme="minorHAnsi" w:hAnsiTheme="minorHAnsi" w:cstheme="minorHAnsi"/>
          <w:color w:val="000000" w:themeColor="text1"/>
          <w:sz w:val="20"/>
          <w:szCs w:val="20"/>
        </w:rPr>
        <w:t xml:space="preserve"> y el respectivo curado; según indicaciones del SUPERVISOR.</w:t>
      </w:r>
      <w:bookmarkEnd w:id="63"/>
    </w:p>
    <w:p w:rsidR="00B15736" w:rsidRPr="000F3C92" w:rsidRDefault="00B15736" w:rsidP="008C0A92">
      <w:pPr>
        <w:pStyle w:val="Estilo1"/>
        <w:numPr>
          <w:ilvl w:val="1"/>
          <w:numId w:val="65"/>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0F3C92">
        <w:rPr>
          <w:rFonts w:asciiTheme="minorHAnsi" w:eastAsia="Times New Roman" w:hAnsiTheme="minorHAnsi" w:cstheme="minorHAnsi"/>
          <w:color w:val="000000" w:themeColor="text1"/>
          <w:sz w:val="20"/>
          <w:szCs w:val="20"/>
          <w:lang w:val="es-ES"/>
        </w:rPr>
        <w:t>MATERIALES, HERRAMIENTAS Y EQUIPO.</w:t>
      </w:r>
    </w:p>
    <w:p w:rsidR="00B15736" w:rsidRPr="000F3C92" w:rsidRDefault="00B15736" w:rsidP="00B15736">
      <w:pPr>
        <w:spacing w:before="100" w:beforeAutospacing="1" w:after="100" w:afterAutospacing="1"/>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B15736" w:rsidRPr="000F3C92" w:rsidRDefault="00B15736" w:rsidP="00B15736">
      <w:pPr>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B15736" w:rsidRPr="000F3C92" w:rsidRDefault="00B15736" w:rsidP="00B15736">
      <w:pPr>
        <w:spacing w:before="100" w:beforeAutospacing="1" w:after="100" w:afterAutospacing="1"/>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 xml:space="preserve">El agua de mezclado deberá estar limpia y libre de cualquier sustancia perjudicial para el Hormigón.  </w:t>
      </w:r>
    </w:p>
    <w:p w:rsidR="00B15736" w:rsidRPr="000F3C92" w:rsidRDefault="00B15736" w:rsidP="00B15736">
      <w:pPr>
        <w:spacing w:before="100" w:beforeAutospacing="1" w:after="100" w:afterAutospacing="1"/>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Se podrá emplear aditivos para modificar ciertas propiedades del hormigón, previa justificación y aprobación expresa efectuada por el SUPERVISOR.</w:t>
      </w:r>
    </w:p>
    <w:p w:rsidR="00B15736" w:rsidRPr="000F3C92" w:rsidRDefault="00B15736" w:rsidP="00B15736">
      <w:pPr>
        <w:spacing w:before="100" w:beforeAutospacing="1" w:after="100" w:afterAutospacing="1"/>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 xml:space="preserve">Se hará uso de mezcladora mecánica en la preparación del hormigón, a objeto de obtener homogeneidad en la calidad del concreto. </w:t>
      </w:r>
      <w:proofErr w:type="spellStart"/>
      <w:r w:rsidRPr="000F3C92">
        <w:rPr>
          <w:rFonts w:asciiTheme="minorHAnsi" w:hAnsiTheme="minorHAnsi" w:cstheme="minorHAnsi"/>
          <w:color w:val="000000" w:themeColor="text1"/>
          <w:sz w:val="20"/>
          <w:szCs w:val="20"/>
        </w:rPr>
        <w:t>Eestará</w:t>
      </w:r>
      <w:proofErr w:type="spellEnd"/>
      <w:r w:rsidRPr="000F3C92">
        <w:rPr>
          <w:rFonts w:asciiTheme="minorHAnsi" w:hAnsiTheme="minorHAnsi" w:cstheme="minorHAnsi"/>
          <w:color w:val="000000" w:themeColor="text1"/>
          <w:sz w:val="20"/>
          <w:szCs w:val="20"/>
        </w:rPr>
        <w:t xml:space="preserve"> autorizado el uso de camiones hormigoneros, siempre y cuando el hormigón, cumpla los requisitos de calidad especificados. </w:t>
      </w:r>
    </w:p>
    <w:p w:rsidR="00B15736" w:rsidRPr="000F3C92" w:rsidRDefault="00B15736" w:rsidP="00B15736">
      <w:pPr>
        <w:spacing w:before="100" w:beforeAutospacing="1" w:after="100" w:afterAutospacing="1"/>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La piedra manzana (soladura de piedra) será la misma que se retire del sector o la repuesta a cuenta del CONTRATISTA.</w:t>
      </w:r>
    </w:p>
    <w:p w:rsidR="00B15736" w:rsidRPr="000F3C92" w:rsidRDefault="00B15736" w:rsidP="008C0A92">
      <w:pPr>
        <w:pStyle w:val="Estilo1"/>
        <w:numPr>
          <w:ilvl w:val="1"/>
          <w:numId w:val="65"/>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0F3C92">
        <w:rPr>
          <w:rFonts w:asciiTheme="minorHAnsi" w:eastAsia="Times New Roman" w:hAnsiTheme="minorHAnsi" w:cstheme="minorHAnsi"/>
          <w:color w:val="000000" w:themeColor="text1"/>
          <w:sz w:val="20"/>
          <w:szCs w:val="20"/>
          <w:lang w:val="es-ES"/>
        </w:rPr>
        <w:t>PROCEDIMIENTO PARA LA EJECUCIÓN.</w:t>
      </w:r>
    </w:p>
    <w:p w:rsidR="00B15736" w:rsidRPr="000F3C92" w:rsidRDefault="00B15736" w:rsidP="00B15736">
      <w:pPr>
        <w:spacing w:before="100" w:beforeAutospacing="1" w:after="100" w:afterAutospacing="1"/>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B15736" w:rsidRPr="000F3C92" w:rsidRDefault="00B15736" w:rsidP="00B15736">
      <w:pPr>
        <w:spacing w:before="100" w:beforeAutospacing="1" w:after="100" w:afterAutospacing="1"/>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lastRenderedPageBreak/>
        <w:t>En caso que no se encuentre soladura de piedra en aceras al momento de su reposición, el CONTRATISTA deberá proveer la piedra manzana sin costo adicional.</w:t>
      </w:r>
    </w:p>
    <w:p w:rsidR="00B15736" w:rsidRPr="000F3C92" w:rsidRDefault="00B15736" w:rsidP="00B15736">
      <w:pPr>
        <w:spacing w:before="100" w:beforeAutospacing="1" w:after="100" w:afterAutospacing="1"/>
        <w:jc w:val="both"/>
        <w:rPr>
          <w:rFonts w:asciiTheme="minorHAnsi" w:hAnsiTheme="minorHAnsi" w:cstheme="minorHAnsi"/>
          <w:color w:val="000000" w:themeColor="text1"/>
          <w:sz w:val="20"/>
          <w:szCs w:val="20"/>
        </w:rPr>
      </w:pPr>
      <w:bookmarkStart w:id="64" w:name="_Toc314666850"/>
      <w:r w:rsidRPr="000F3C92">
        <w:rPr>
          <w:rFonts w:asciiTheme="minorHAnsi" w:hAnsiTheme="minorHAnsi" w:cstheme="minorHAnsi"/>
          <w:color w:val="000000" w:themeColor="text1"/>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0F3C92">
          <w:rPr>
            <w:rFonts w:asciiTheme="minorHAnsi" w:hAnsiTheme="minorHAnsi" w:cstheme="minorHAnsi"/>
            <w:color w:val="000000" w:themeColor="text1"/>
            <w:sz w:val="20"/>
            <w:szCs w:val="20"/>
          </w:rPr>
          <w:t>4 cm</w:t>
        </w:r>
      </w:smartTag>
      <w:r w:rsidRPr="000F3C92">
        <w:rPr>
          <w:rFonts w:asciiTheme="minorHAnsi" w:hAnsiTheme="minorHAnsi" w:cstheme="minorHAnsi"/>
          <w:color w:val="000000" w:themeColor="text1"/>
          <w:sz w:val="20"/>
          <w:szCs w:val="20"/>
        </w:rPr>
        <w:t xml:space="preserve">. de hormigón con una dosificación 1:2:3 considerada sobre el nivel del empedrado, el vaciado deberá ejecutarse de acuerdo a las indicaciones del SUPERVISOR DE OBRA. </w:t>
      </w:r>
    </w:p>
    <w:p w:rsidR="00B15736" w:rsidRPr="000F3C92" w:rsidRDefault="00B15736" w:rsidP="00B15736">
      <w:pPr>
        <w:spacing w:before="100" w:beforeAutospacing="1" w:after="100" w:afterAutospacing="1"/>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 xml:space="preserve">Luego se recubrirá con una segunda capa de </w:t>
      </w:r>
      <w:smartTag w:uri="urn:schemas-microsoft-com:office:smarttags" w:element="metricconverter">
        <w:smartTagPr>
          <w:attr w:name="ProductID" w:val="1 cm"/>
        </w:smartTagPr>
        <w:r w:rsidRPr="000F3C92">
          <w:rPr>
            <w:rFonts w:asciiTheme="minorHAnsi" w:hAnsiTheme="minorHAnsi" w:cstheme="minorHAnsi"/>
            <w:color w:val="000000" w:themeColor="text1"/>
            <w:sz w:val="20"/>
            <w:szCs w:val="20"/>
          </w:rPr>
          <w:t>1 cm</w:t>
        </w:r>
      </w:smartTag>
      <w:r w:rsidRPr="000F3C92">
        <w:rPr>
          <w:rFonts w:asciiTheme="minorHAnsi" w:hAnsiTheme="minorHAnsi" w:cstheme="minorHAnsi"/>
          <w:color w:val="000000" w:themeColor="text1"/>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0F3C92">
          <w:rPr>
            <w:rFonts w:asciiTheme="minorHAnsi" w:hAnsiTheme="minorHAnsi" w:cstheme="minorHAnsi"/>
            <w:color w:val="000000" w:themeColor="text1"/>
            <w:sz w:val="20"/>
            <w:szCs w:val="20"/>
          </w:rPr>
          <w:t>5 cm</w:t>
        </w:r>
      </w:smartTag>
      <w:r w:rsidRPr="000F3C92">
        <w:rPr>
          <w:rFonts w:asciiTheme="minorHAnsi" w:hAnsiTheme="minorHAnsi" w:cstheme="minorHAnsi"/>
          <w:color w:val="000000" w:themeColor="text1"/>
          <w:sz w:val="20"/>
          <w:szCs w:val="20"/>
        </w:rPr>
        <w:t>., así como también donde se ubican las bunas y juntas de dilatación.</w:t>
      </w:r>
      <w:bookmarkEnd w:id="64"/>
    </w:p>
    <w:p w:rsidR="00B15736" w:rsidRPr="000F3C92" w:rsidRDefault="00B15736" w:rsidP="00B15736">
      <w:pPr>
        <w:spacing w:before="100" w:beforeAutospacing="1" w:after="100" w:afterAutospacing="1"/>
        <w:jc w:val="both"/>
        <w:rPr>
          <w:rFonts w:asciiTheme="minorHAnsi" w:hAnsiTheme="minorHAnsi" w:cstheme="minorHAnsi"/>
          <w:color w:val="000000" w:themeColor="text1"/>
          <w:sz w:val="20"/>
          <w:szCs w:val="20"/>
        </w:rPr>
      </w:pPr>
      <w:bookmarkStart w:id="65" w:name="_Toc314666851"/>
      <w:r w:rsidRPr="000F3C92">
        <w:rPr>
          <w:rFonts w:asciiTheme="minorHAnsi" w:hAnsiTheme="minorHAnsi" w:cstheme="minorHAnsi"/>
          <w:color w:val="000000" w:themeColor="text1"/>
          <w:sz w:val="20"/>
          <w:szCs w:val="20"/>
        </w:rPr>
        <w:t>Dosificación:</w:t>
      </w:r>
      <w:bookmarkEnd w:id="65"/>
    </w:p>
    <w:p w:rsidR="00B15736" w:rsidRPr="000F3C92" w:rsidRDefault="00B15736" w:rsidP="00B15736">
      <w:pPr>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ab/>
      </w:r>
      <w:bookmarkStart w:id="66" w:name="_Toc314666852"/>
      <w:r w:rsidRPr="000F3C92">
        <w:rPr>
          <w:rFonts w:asciiTheme="minorHAnsi" w:hAnsiTheme="minorHAnsi" w:cstheme="minorHAnsi"/>
          <w:color w:val="000000" w:themeColor="text1"/>
          <w:sz w:val="20"/>
          <w:szCs w:val="20"/>
        </w:rPr>
        <w:t>1</w:t>
      </w:r>
      <w:bookmarkEnd w:id="66"/>
      <w:r w:rsidRPr="000F3C92">
        <w:rPr>
          <w:rFonts w:asciiTheme="minorHAnsi" w:hAnsiTheme="minorHAnsi" w:cstheme="minorHAnsi"/>
          <w:color w:val="000000" w:themeColor="text1"/>
          <w:sz w:val="20"/>
          <w:szCs w:val="20"/>
        </w:rPr>
        <w:t>: Cemento</w:t>
      </w:r>
    </w:p>
    <w:p w:rsidR="00B15736" w:rsidRPr="000F3C92" w:rsidRDefault="00B15736" w:rsidP="00B15736">
      <w:pPr>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ab/>
      </w:r>
      <w:bookmarkStart w:id="67" w:name="_Toc314666853"/>
      <w:r w:rsidRPr="000F3C92">
        <w:rPr>
          <w:rFonts w:asciiTheme="minorHAnsi" w:hAnsiTheme="minorHAnsi" w:cstheme="minorHAnsi"/>
          <w:color w:val="000000" w:themeColor="text1"/>
          <w:sz w:val="20"/>
          <w:szCs w:val="20"/>
        </w:rPr>
        <w:t>2: Arena fina</w:t>
      </w:r>
      <w:bookmarkEnd w:id="67"/>
    </w:p>
    <w:p w:rsidR="00B15736" w:rsidRPr="000F3C92" w:rsidRDefault="00B15736" w:rsidP="00B15736">
      <w:pPr>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ab/>
      </w:r>
      <w:bookmarkStart w:id="68" w:name="_Toc314666854"/>
      <w:r w:rsidRPr="000F3C92">
        <w:rPr>
          <w:rFonts w:asciiTheme="minorHAnsi" w:hAnsiTheme="minorHAnsi" w:cstheme="minorHAnsi"/>
          <w:color w:val="000000" w:themeColor="text1"/>
          <w:sz w:val="20"/>
          <w:szCs w:val="20"/>
        </w:rPr>
        <w:t>3: Grava común</w:t>
      </w:r>
      <w:bookmarkEnd w:id="68"/>
    </w:p>
    <w:p w:rsidR="00B15736" w:rsidRPr="000F3C92" w:rsidRDefault="00B15736" w:rsidP="00B15736">
      <w:pPr>
        <w:spacing w:before="100" w:beforeAutospacing="1" w:after="100" w:afterAutospacing="1"/>
        <w:jc w:val="both"/>
        <w:rPr>
          <w:rFonts w:asciiTheme="minorHAnsi" w:hAnsiTheme="minorHAnsi" w:cstheme="minorHAnsi"/>
          <w:color w:val="000000" w:themeColor="text1"/>
          <w:sz w:val="20"/>
          <w:szCs w:val="20"/>
        </w:rPr>
      </w:pPr>
      <w:bookmarkStart w:id="69" w:name="_Toc314666855"/>
      <w:r w:rsidRPr="000F3C92">
        <w:rPr>
          <w:rFonts w:asciiTheme="minorHAnsi" w:hAnsiTheme="minorHAnsi" w:cstheme="minorHAnsi"/>
          <w:color w:val="000000" w:themeColor="text1"/>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69"/>
    </w:p>
    <w:p w:rsidR="00B15736" w:rsidRPr="000F3C92" w:rsidRDefault="00B15736" w:rsidP="00B15736">
      <w:pPr>
        <w:spacing w:before="100" w:beforeAutospacing="1" w:after="100" w:afterAutospacing="1"/>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B15736" w:rsidRPr="000F3C92" w:rsidRDefault="00B15736" w:rsidP="00B15736">
      <w:pPr>
        <w:spacing w:before="100" w:beforeAutospacing="1" w:after="100" w:afterAutospacing="1"/>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En caso de encontrarse espesores mayores en la reposición de aceras, el CONTRATISTA deberá cubrir dicho espesor, SIN COSTO ADICIONAL ALGUNO.</w:t>
      </w:r>
    </w:p>
    <w:p w:rsidR="00B15736" w:rsidRPr="000F3C92" w:rsidRDefault="00B15736" w:rsidP="00B15736">
      <w:pPr>
        <w:spacing w:before="100" w:beforeAutospacing="1" w:after="100" w:afterAutospacing="1"/>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B15736" w:rsidRPr="000F3C92" w:rsidRDefault="00B15736" w:rsidP="00B15736">
      <w:pPr>
        <w:spacing w:before="100" w:beforeAutospacing="1" w:after="100" w:afterAutospacing="1"/>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 xml:space="preserve">Las terminaciones de las juntas se alisarán con planchas metálicas, </w:t>
      </w:r>
    </w:p>
    <w:p w:rsidR="00B15736" w:rsidRPr="000F3C92" w:rsidRDefault="00B15736" w:rsidP="00B15736">
      <w:pPr>
        <w:spacing w:before="100" w:beforeAutospacing="1" w:after="100" w:afterAutospacing="1"/>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Las juntas de dilatación transversales deberán continuar con las existentes, en caso de no contar con la misma, se deberá consultar al SUPERVISOR para determinar los espaciamientos adecuados para las mismas.</w:t>
      </w:r>
    </w:p>
    <w:p w:rsidR="00B15736" w:rsidRPr="000F3C92" w:rsidRDefault="00B15736" w:rsidP="00B15736">
      <w:pPr>
        <w:spacing w:before="100" w:beforeAutospacing="1" w:after="100" w:afterAutospacing="1"/>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lastRenderedPageBreak/>
        <w:t xml:space="preserve">Se hará uso de una o más mezcladoras mecánicas y/o camiones hormigoneros de capacidad adecuada en la preparación del hormigón a objeto de obtener homogeneidad en la calidad del concreto. </w:t>
      </w:r>
    </w:p>
    <w:p w:rsidR="00B15736" w:rsidRPr="000F3C92" w:rsidRDefault="00B15736" w:rsidP="00B15736">
      <w:pPr>
        <w:spacing w:before="100" w:beforeAutospacing="1" w:after="100" w:afterAutospacing="1"/>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La mezcla deberá ser adecuada para manipuleo y vaciado del hormigón permitiendo el llenado de los vacíos existentes entre las piezas del empedrado. Periódicamente se verificará la uniformidad del mezclado.</w:t>
      </w:r>
    </w:p>
    <w:p w:rsidR="00B15736" w:rsidRPr="000F3C92" w:rsidRDefault="00B15736" w:rsidP="00B15736">
      <w:pPr>
        <w:spacing w:before="100" w:beforeAutospacing="1" w:after="100" w:afterAutospacing="1"/>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Los materiales componentes serán introducidos en el siguiente orden:</w:t>
      </w:r>
    </w:p>
    <w:p w:rsidR="00B15736" w:rsidRPr="000F3C92" w:rsidRDefault="00B15736" w:rsidP="00B15736">
      <w:pPr>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ab/>
        <w:t>1º</w:t>
      </w:r>
      <w:r w:rsidRPr="000F3C92">
        <w:rPr>
          <w:rFonts w:asciiTheme="minorHAnsi" w:hAnsiTheme="minorHAnsi" w:cstheme="minorHAnsi"/>
          <w:color w:val="000000" w:themeColor="text1"/>
          <w:sz w:val="20"/>
          <w:szCs w:val="20"/>
        </w:rPr>
        <w:tab/>
        <w:t>Una parte del agua del mezclado.</w:t>
      </w:r>
    </w:p>
    <w:p w:rsidR="00B15736" w:rsidRPr="000F3C92" w:rsidRDefault="00B15736" w:rsidP="00B15736">
      <w:pPr>
        <w:ind w:firstLine="720"/>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2º</w:t>
      </w:r>
      <w:r w:rsidRPr="000F3C92">
        <w:rPr>
          <w:rFonts w:asciiTheme="minorHAnsi" w:hAnsiTheme="minorHAnsi" w:cstheme="minorHAnsi"/>
          <w:color w:val="000000" w:themeColor="text1"/>
          <w:sz w:val="20"/>
          <w:szCs w:val="20"/>
        </w:rPr>
        <w:tab/>
        <w:t>Grava</w:t>
      </w:r>
    </w:p>
    <w:p w:rsidR="00B15736" w:rsidRPr="000F3C92" w:rsidRDefault="00B15736" w:rsidP="00B15736">
      <w:pPr>
        <w:ind w:left="1440" w:hanging="720"/>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3º</w:t>
      </w:r>
      <w:r w:rsidRPr="000F3C92">
        <w:rPr>
          <w:rFonts w:asciiTheme="minorHAnsi" w:hAnsiTheme="minorHAnsi" w:cstheme="minorHAnsi"/>
          <w:color w:val="000000" w:themeColor="text1"/>
          <w:sz w:val="20"/>
          <w:szCs w:val="20"/>
        </w:rPr>
        <w:tab/>
        <w:t xml:space="preserve">Arena. </w:t>
      </w:r>
    </w:p>
    <w:p w:rsidR="00B15736" w:rsidRPr="000F3C92" w:rsidRDefault="00B15736" w:rsidP="00B15736">
      <w:pPr>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ab/>
        <w:t xml:space="preserve">4º </w:t>
      </w:r>
      <w:r w:rsidRPr="000F3C92">
        <w:rPr>
          <w:rFonts w:asciiTheme="minorHAnsi" w:hAnsiTheme="minorHAnsi" w:cstheme="minorHAnsi"/>
          <w:color w:val="000000" w:themeColor="text1"/>
          <w:sz w:val="20"/>
          <w:szCs w:val="20"/>
        </w:rPr>
        <w:tab/>
        <w:t>Cemento</w:t>
      </w:r>
    </w:p>
    <w:p w:rsidR="00B15736" w:rsidRPr="000F3C92" w:rsidRDefault="00B15736" w:rsidP="00B15736">
      <w:pPr>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ab/>
        <w:t>5º</w:t>
      </w:r>
      <w:r w:rsidRPr="000F3C92">
        <w:rPr>
          <w:rFonts w:asciiTheme="minorHAnsi" w:hAnsiTheme="minorHAnsi" w:cstheme="minorHAnsi"/>
          <w:color w:val="000000" w:themeColor="text1"/>
          <w:sz w:val="20"/>
          <w:szCs w:val="20"/>
        </w:rPr>
        <w:tab/>
        <w:t>El resto del agua de amasado en caso de que la mezcla lo requiera.</w:t>
      </w:r>
    </w:p>
    <w:p w:rsidR="00B15736" w:rsidRPr="000F3C92" w:rsidRDefault="00B15736" w:rsidP="00B15736">
      <w:pPr>
        <w:spacing w:before="100" w:beforeAutospacing="1" w:after="100" w:afterAutospacing="1"/>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B15736" w:rsidRPr="000F3C92" w:rsidRDefault="00B15736" w:rsidP="00B15736">
      <w:pPr>
        <w:spacing w:before="100" w:beforeAutospacing="1" w:after="100" w:afterAutospacing="1"/>
        <w:jc w:val="both"/>
        <w:rPr>
          <w:rFonts w:asciiTheme="minorHAnsi" w:hAnsiTheme="minorHAnsi" w:cstheme="minorHAnsi"/>
          <w:color w:val="000000" w:themeColor="text1"/>
          <w:sz w:val="20"/>
          <w:szCs w:val="20"/>
        </w:rPr>
      </w:pPr>
      <w:bookmarkStart w:id="70" w:name="_Toc314666866"/>
      <w:r w:rsidRPr="000F3C92">
        <w:rPr>
          <w:rFonts w:asciiTheme="minorHAnsi" w:hAnsiTheme="minorHAnsi" w:cstheme="minorHAnsi"/>
          <w:color w:val="000000" w:themeColor="text1"/>
          <w:sz w:val="20"/>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w:t>
      </w:r>
      <w:proofErr w:type="spellStart"/>
      <w:r w:rsidRPr="000F3C92">
        <w:rPr>
          <w:rFonts w:asciiTheme="minorHAnsi" w:hAnsiTheme="minorHAnsi" w:cstheme="minorHAnsi"/>
          <w:color w:val="000000" w:themeColor="text1"/>
          <w:sz w:val="20"/>
          <w:szCs w:val="20"/>
        </w:rPr>
        <w:t>plastoformo</w:t>
      </w:r>
      <w:proofErr w:type="spellEnd"/>
      <w:r w:rsidRPr="000F3C92">
        <w:rPr>
          <w:rFonts w:asciiTheme="minorHAnsi" w:hAnsiTheme="minorHAnsi" w:cstheme="minorHAnsi"/>
          <w:color w:val="000000" w:themeColor="text1"/>
          <w:sz w:val="20"/>
          <w:szCs w:val="20"/>
        </w:rPr>
        <w:t xml:space="preserve"> de acuerdo a la instrucción del SUPERVISOR de YPFB.</w:t>
      </w:r>
      <w:bookmarkEnd w:id="70"/>
    </w:p>
    <w:p w:rsidR="00B15736" w:rsidRPr="000F3C92" w:rsidRDefault="00B15736" w:rsidP="00B15736">
      <w:pPr>
        <w:spacing w:before="100" w:beforeAutospacing="1" w:after="100" w:afterAutospacing="1"/>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El mezclado manual queda expresamente PROHIBIDO.</w:t>
      </w:r>
    </w:p>
    <w:p w:rsidR="00B15736" w:rsidRPr="000F3C92" w:rsidRDefault="00B15736" w:rsidP="00B15736">
      <w:pPr>
        <w:spacing w:before="100" w:beforeAutospacing="1" w:after="100" w:afterAutospacing="1"/>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0F3C92">
        <w:rPr>
          <w:rFonts w:asciiTheme="minorHAnsi" w:hAnsiTheme="minorHAnsi" w:cstheme="minorHAnsi"/>
          <w:b/>
          <w:color w:val="000000" w:themeColor="text1"/>
          <w:sz w:val="20"/>
          <w:szCs w:val="20"/>
        </w:rPr>
        <w:t>malos procedimientos en Corte y Rotura de Acera</w:t>
      </w:r>
      <w:r w:rsidRPr="000F3C92">
        <w:rPr>
          <w:rFonts w:asciiTheme="minorHAnsi" w:hAnsiTheme="minorHAnsi" w:cstheme="minorHAnsi"/>
          <w:color w:val="000000" w:themeColor="text1"/>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0F3C92">
        <w:rPr>
          <w:rFonts w:asciiTheme="minorHAnsi" w:hAnsiTheme="minorHAnsi" w:cstheme="minorHAnsi"/>
          <w:b/>
          <w:color w:val="000000" w:themeColor="text1"/>
          <w:sz w:val="20"/>
          <w:szCs w:val="20"/>
        </w:rPr>
        <w:t>simétrica</w:t>
      </w:r>
      <w:r w:rsidRPr="000F3C92">
        <w:rPr>
          <w:rFonts w:asciiTheme="minorHAnsi" w:hAnsiTheme="minorHAnsi" w:cstheme="minorHAnsi"/>
          <w:color w:val="000000" w:themeColor="text1"/>
          <w:sz w:val="20"/>
          <w:szCs w:val="20"/>
        </w:rPr>
        <w:t xml:space="preserve"> ampliando el ancho de reposición en función al daño ocasionado (juntas de acabado longitudinal). (</w:t>
      </w:r>
      <w:r w:rsidRPr="000F3C92">
        <w:rPr>
          <w:rFonts w:asciiTheme="minorHAnsi" w:hAnsiTheme="minorHAnsi" w:cstheme="minorHAnsi"/>
          <w:b/>
          <w:color w:val="000000" w:themeColor="text1"/>
          <w:sz w:val="20"/>
          <w:szCs w:val="20"/>
        </w:rPr>
        <w:t>VER ANEXOS</w:t>
      </w:r>
      <w:r w:rsidRPr="000F3C92">
        <w:rPr>
          <w:rFonts w:asciiTheme="minorHAnsi" w:hAnsiTheme="minorHAnsi" w:cstheme="minorHAnsi"/>
          <w:color w:val="000000" w:themeColor="text1"/>
          <w:sz w:val="20"/>
          <w:szCs w:val="20"/>
        </w:rPr>
        <w:t>)</w:t>
      </w:r>
    </w:p>
    <w:p w:rsidR="00B15736" w:rsidRPr="000F3C92" w:rsidRDefault="00B15736" w:rsidP="00B15736">
      <w:pPr>
        <w:spacing w:before="100" w:beforeAutospacing="1" w:after="100" w:afterAutospacing="1"/>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 xml:space="preserve">Antes del vaciado del hormigón para la reposición de aceras, el CONTRATISTA deberá requerir la correspondiente autorización escrita del </w:t>
      </w:r>
      <w:r w:rsidRPr="000F3C92">
        <w:rPr>
          <w:rFonts w:asciiTheme="minorHAnsi" w:hAnsiTheme="minorHAnsi" w:cstheme="minorHAnsi"/>
          <w:b/>
          <w:color w:val="000000" w:themeColor="text1"/>
          <w:sz w:val="20"/>
          <w:szCs w:val="20"/>
        </w:rPr>
        <w:t>SUPERVISOR</w:t>
      </w:r>
      <w:r w:rsidRPr="000F3C92">
        <w:rPr>
          <w:rFonts w:asciiTheme="minorHAnsi" w:hAnsiTheme="minorHAnsi" w:cstheme="minorHAnsi"/>
          <w:color w:val="000000" w:themeColor="text1"/>
          <w:sz w:val="20"/>
          <w:szCs w:val="20"/>
        </w:rPr>
        <w:t>.</w:t>
      </w:r>
    </w:p>
    <w:p w:rsidR="00B15736" w:rsidRPr="000F3C92" w:rsidRDefault="00B15736" w:rsidP="00B15736">
      <w:pPr>
        <w:spacing w:before="100" w:beforeAutospacing="1" w:after="100" w:afterAutospacing="1"/>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B15736" w:rsidRPr="000F3C92" w:rsidRDefault="00B15736" w:rsidP="00B15736">
      <w:pPr>
        <w:spacing w:before="100" w:beforeAutospacing="1" w:after="100" w:afterAutospacing="1"/>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lastRenderedPageBreak/>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B15736" w:rsidRPr="000F3C92" w:rsidRDefault="00B15736" w:rsidP="00B15736">
      <w:pPr>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B15736" w:rsidRPr="000F3C92" w:rsidRDefault="00B15736" w:rsidP="00B15736">
      <w:pPr>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Es obligación del CONTRATISTA realizar cualquier corrección en la dosificación para conseguir el hormigón requerido, si los resultados fueran menores a la resistencia especificada, se considerarán los siguientes casos:</w:t>
      </w:r>
    </w:p>
    <w:p w:rsidR="00B15736" w:rsidRPr="000F3C92" w:rsidRDefault="00B15736" w:rsidP="00B15736">
      <w:pPr>
        <w:autoSpaceDE w:val="0"/>
        <w:autoSpaceDN w:val="0"/>
        <w:adjustRightInd w:val="0"/>
        <w:spacing w:before="100" w:beforeAutospacing="1" w:after="100" w:afterAutospacing="1"/>
        <w:ind w:left="708" w:firstLine="12"/>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B15736" w:rsidRPr="000F3C92" w:rsidRDefault="00B15736" w:rsidP="00B15736">
      <w:pPr>
        <w:autoSpaceDE w:val="0"/>
        <w:autoSpaceDN w:val="0"/>
        <w:adjustRightInd w:val="0"/>
        <w:spacing w:before="100" w:beforeAutospacing="1" w:after="100" w:afterAutospacing="1"/>
        <w:ind w:left="708" w:firstLine="12"/>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ii) Tramos que presenten resistencia menor al 90 %.  de lo especificado: se procederá a la demolición y reposición del vaciado  de hormigón observado a costo del CONTRATISTA.</w:t>
      </w:r>
    </w:p>
    <w:p w:rsidR="00B15736" w:rsidRPr="000F3C92" w:rsidRDefault="00B15736" w:rsidP="00B15736">
      <w:pPr>
        <w:spacing w:before="100" w:beforeAutospacing="1" w:after="100" w:afterAutospacing="1"/>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Todos los ensayos para la calidad de Hormigón especificados u otros que proponga el SUPERVISOR, serán a costo del CONTRATISTA.</w:t>
      </w:r>
    </w:p>
    <w:p w:rsidR="00B15736" w:rsidRPr="000F3C92" w:rsidRDefault="00B15736" w:rsidP="00B15736">
      <w:pPr>
        <w:autoSpaceDE w:val="0"/>
        <w:autoSpaceDN w:val="0"/>
        <w:adjustRightInd w:val="0"/>
        <w:jc w:val="both"/>
        <w:rPr>
          <w:rFonts w:asciiTheme="minorHAnsi" w:hAnsiTheme="minorHAnsi" w:cstheme="minorHAnsi"/>
          <w:b/>
          <w:color w:val="000000" w:themeColor="text1"/>
          <w:sz w:val="20"/>
          <w:szCs w:val="20"/>
        </w:rPr>
      </w:pPr>
      <w:bookmarkStart w:id="71" w:name="_Toc314666872"/>
      <w:r w:rsidRPr="000F3C92">
        <w:rPr>
          <w:rFonts w:asciiTheme="minorHAnsi" w:hAnsiTheme="minorHAnsi" w:cstheme="minorHAnsi"/>
          <w:b/>
          <w:color w:val="000000" w:themeColor="text1"/>
          <w:sz w:val="20"/>
          <w:szCs w:val="20"/>
        </w:rPr>
        <w:t>Ensayos</w:t>
      </w:r>
      <w:bookmarkEnd w:id="71"/>
    </w:p>
    <w:p w:rsidR="00B15736" w:rsidRPr="000F3C92" w:rsidRDefault="00B15736" w:rsidP="00B15736">
      <w:pPr>
        <w:autoSpaceDE w:val="0"/>
        <w:autoSpaceDN w:val="0"/>
        <w:adjustRightInd w:val="0"/>
        <w:jc w:val="both"/>
        <w:rPr>
          <w:rFonts w:asciiTheme="minorHAnsi" w:hAnsiTheme="minorHAnsi" w:cstheme="minorHAnsi"/>
          <w:b/>
          <w:color w:val="000000" w:themeColor="text1"/>
          <w:sz w:val="20"/>
          <w:szCs w:val="20"/>
        </w:rPr>
      </w:pPr>
    </w:p>
    <w:p w:rsidR="00B15736" w:rsidRPr="000F3C92" w:rsidRDefault="00B15736" w:rsidP="00B15736">
      <w:pPr>
        <w:autoSpaceDE w:val="0"/>
        <w:autoSpaceDN w:val="0"/>
        <w:adjustRightInd w:val="0"/>
        <w:jc w:val="both"/>
        <w:rPr>
          <w:rFonts w:asciiTheme="minorHAnsi" w:hAnsiTheme="minorHAnsi" w:cstheme="minorHAnsi"/>
          <w:color w:val="000000" w:themeColor="text1"/>
          <w:sz w:val="20"/>
          <w:szCs w:val="20"/>
        </w:rPr>
      </w:pPr>
      <w:bookmarkStart w:id="72" w:name="_Toc314666873"/>
      <w:r w:rsidRPr="000F3C92">
        <w:rPr>
          <w:rFonts w:asciiTheme="minorHAnsi" w:hAnsiTheme="minorHAnsi" w:cstheme="minorHAnsi"/>
          <w:color w:val="000000" w:themeColor="text1"/>
          <w:sz w:val="20"/>
          <w:szCs w:val="20"/>
        </w:rPr>
        <w:t>Todos los materiales y operaciones de la Obra deberán ser ensayados e inspeccionados durante la construcción, no eximiéndose la responsabilidad del CONTRATISTA en caso de encontrarse cualquier defecto en forma posterior.</w:t>
      </w:r>
      <w:bookmarkEnd w:id="72"/>
    </w:p>
    <w:p w:rsidR="00B15736" w:rsidRPr="000F3C92" w:rsidRDefault="00B15736" w:rsidP="00036DA1">
      <w:pPr>
        <w:pStyle w:val="Prrafodelista"/>
        <w:numPr>
          <w:ilvl w:val="0"/>
          <w:numId w:val="10"/>
        </w:numPr>
        <w:autoSpaceDE w:val="0"/>
        <w:autoSpaceDN w:val="0"/>
        <w:adjustRightInd w:val="0"/>
        <w:spacing w:line="276" w:lineRule="auto"/>
        <w:contextualSpacing/>
        <w:jc w:val="both"/>
        <w:rPr>
          <w:rFonts w:asciiTheme="minorHAnsi" w:hAnsiTheme="minorHAnsi" w:cstheme="minorHAnsi"/>
          <w:color w:val="000000" w:themeColor="text1"/>
          <w:sz w:val="20"/>
          <w:szCs w:val="20"/>
        </w:rPr>
      </w:pPr>
      <w:bookmarkStart w:id="73" w:name="_Toc314666875"/>
      <w:r w:rsidRPr="000F3C92">
        <w:rPr>
          <w:rFonts w:asciiTheme="minorHAnsi" w:hAnsiTheme="minorHAnsi" w:cstheme="minorHAnsi"/>
          <w:b/>
          <w:color w:val="000000" w:themeColor="text1"/>
          <w:sz w:val="20"/>
          <w:szCs w:val="20"/>
        </w:rPr>
        <w:t>Laboratorio.</w:t>
      </w:r>
      <w:r w:rsidRPr="000F3C92">
        <w:rPr>
          <w:rFonts w:asciiTheme="minorHAnsi" w:hAnsiTheme="minorHAnsi" w:cstheme="minorHAnsi"/>
          <w:color w:val="000000" w:themeColor="text1"/>
          <w:sz w:val="20"/>
          <w:szCs w:val="20"/>
        </w:rPr>
        <w:t xml:space="preserve"> Todos los ensayos se realizarán en un laboratorio de reconocida solvencia y técnica debidamente aprobado por el SUPERVISOR.</w:t>
      </w:r>
      <w:bookmarkEnd w:id="73"/>
    </w:p>
    <w:p w:rsidR="00B15736" w:rsidRPr="000F3C92" w:rsidRDefault="00B15736" w:rsidP="00B15736">
      <w:pPr>
        <w:autoSpaceDE w:val="0"/>
        <w:autoSpaceDN w:val="0"/>
        <w:adjustRightInd w:val="0"/>
        <w:jc w:val="both"/>
        <w:rPr>
          <w:rFonts w:asciiTheme="minorHAnsi" w:hAnsiTheme="minorHAnsi" w:cstheme="minorHAnsi"/>
          <w:color w:val="000000" w:themeColor="text1"/>
          <w:sz w:val="20"/>
          <w:szCs w:val="20"/>
        </w:rPr>
      </w:pPr>
    </w:p>
    <w:p w:rsidR="00B15736" w:rsidRPr="000F3C92" w:rsidRDefault="00B15736" w:rsidP="00036DA1">
      <w:pPr>
        <w:pStyle w:val="Prrafodelista"/>
        <w:numPr>
          <w:ilvl w:val="0"/>
          <w:numId w:val="10"/>
        </w:numPr>
        <w:autoSpaceDE w:val="0"/>
        <w:autoSpaceDN w:val="0"/>
        <w:adjustRightInd w:val="0"/>
        <w:spacing w:line="276" w:lineRule="auto"/>
        <w:contextualSpacing/>
        <w:jc w:val="both"/>
        <w:rPr>
          <w:rFonts w:asciiTheme="minorHAnsi" w:hAnsiTheme="minorHAnsi" w:cstheme="minorHAnsi"/>
          <w:color w:val="000000" w:themeColor="text1"/>
          <w:sz w:val="20"/>
          <w:szCs w:val="20"/>
        </w:rPr>
      </w:pPr>
      <w:bookmarkStart w:id="74" w:name="_Toc314666876"/>
      <w:r w:rsidRPr="000F3C92">
        <w:rPr>
          <w:rFonts w:asciiTheme="minorHAnsi" w:hAnsiTheme="minorHAnsi" w:cstheme="minorHAnsi"/>
          <w:b/>
          <w:color w:val="000000" w:themeColor="text1"/>
          <w:sz w:val="20"/>
          <w:szCs w:val="20"/>
        </w:rPr>
        <w:t>Frecuencia de los ensayos</w:t>
      </w:r>
      <w:bookmarkEnd w:id="74"/>
      <w:r w:rsidRPr="000F3C92">
        <w:rPr>
          <w:rFonts w:asciiTheme="minorHAnsi" w:hAnsiTheme="minorHAnsi" w:cstheme="minorHAnsi"/>
          <w:b/>
          <w:color w:val="000000" w:themeColor="text1"/>
          <w:sz w:val="20"/>
          <w:szCs w:val="20"/>
        </w:rPr>
        <w:t>.</w:t>
      </w:r>
      <w:r w:rsidRPr="000F3C92">
        <w:rPr>
          <w:rFonts w:asciiTheme="minorHAnsi" w:hAnsiTheme="minorHAnsi" w:cstheme="minorHAnsi"/>
          <w:color w:val="000000" w:themeColor="text1"/>
          <w:sz w:val="20"/>
          <w:szCs w:val="20"/>
        </w:rPr>
        <w:t xml:space="preserve"> </w:t>
      </w:r>
      <w:bookmarkStart w:id="75" w:name="_Toc314666877"/>
      <w:r w:rsidRPr="000F3C92">
        <w:rPr>
          <w:rFonts w:asciiTheme="minorHAnsi" w:hAnsiTheme="minorHAnsi" w:cstheme="minorHAnsi"/>
          <w:color w:val="000000" w:themeColor="text1"/>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75"/>
      <w:r w:rsidRPr="000F3C92">
        <w:rPr>
          <w:rFonts w:asciiTheme="minorHAnsi" w:hAnsiTheme="minorHAnsi" w:cstheme="minorHAnsi"/>
          <w:color w:val="000000" w:themeColor="text1"/>
          <w:sz w:val="20"/>
          <w:szCs w:val="20"/>
        </w:rPr>
        <w:t>.</w:t>
      </w:r>
    </w:p>
    <w:p w:rsidR="00B15736" w:rsidRPr="000F3C92" w:rsidRDefault="00B15736" w:rsidP="00B15736">
      <w:pPr>
        <w:autoSpaceDE w:val="0"/>
        <w:autoSpaceDN w:val="0"/>
        <w:adjustRightInd w:val="0"/>
        <w:ind w:left="360"/>
        <w:jc w:val="both"/>
        <w:rPr>
          <w:rFonts w:asciiTheme="minorHAnsi" w:hAnsiTheme="minorHAnsi" w:cstheme="minorHAnsi"/>
          <w:color w:val="000000" w:themeColor="text1"/>
          <w:sz w:val="20"/>
          <w:szCs w:val="20"/>
        </w:rPr>
      </w:pPr>
      <w:bookmarkStart w:id="76" w:name="_Toc314666878"/>
      <w:r w:rsidRPr="000F3C92">
        <w:rPr>
          <w:rFonts w:asciiTheme="minorHAnsi" w:hAnsiTheme="minorHAnsi" w:cstheme="minorHAnsi"/>
          <w:color w:val="000000" w:themeColor="text1"/>
          <w:sz w:val="20"/>
          <w:szCs w:val="20"/>
        </w:rPr>
        <w:t>En el transcurso de la obra, el CONTRATISTA podrá moldear un mayor número de probetas para efectuar ensayos a edades menores a los siete días y así apreciar la resistencia probable de los hormigones.</w:t>
      </w:r>
      <w:bookmarkEnd w:id="76"/>
    </w:p>
    <w:p w:rsidR="00B15736" w:rsidRPr="000F3C92" w:rsidRDefault="00B15736" w:rsidP="00B15736">
      <w:pPr>
        <w:autoSpaceDE w:val="0"/>
        <w:autoSpaceDN w:val="0"/>
        <w:adjustRightInd w:val="0"/>
        <w:ind w:left="360"/>
        <w:jc w:val="both"/>
        <w:rPr>
          <w:rFonts w:asciiTheme="minorHAnsi" w:hAnsiTheme="minorHAnsi" w:cstheme="minorHAnsi"/>
          <w:color w:val="000000" w:themeColor="text1"/>
          <w:sz w:val="20"/>
          <w:szCs w:val="20"/>
        </w:rPr>
      </w:pPr>
      <w:bookmarkStart w:id="77" w:name="_Toc314666879"/>
      <w:r w:rsidRPr="000F3C92">
        <w:rPr>
          <w:rFonts w:asciiTheme="minorHAnsi" w:hAnsiTheme="minorHAnsi" w:cstheme="minorHAnsi"/>
          <w:color w:val="000000" w:themeColor="text1"/>
          <w:sz w:val="20"/>
          <w:szCs w:val="20"/>
        </w:rPr>
        <w:t>Se deberá individualizar cada probeta anotando la fecha y hora y el elemento estructural correspondiente.</w:t>
      </w:r>
      <w:bookmarkEnd w:id="77"/>
    </w:p>
    <w:p w:rsidR="00B15736" w:rsidRPr="000F3C92" w:rsidRDefault="00B15736" w:rsidP="00B15736">
      <w:pPr>
        <w:autoSpaceDE w:val="0"/>
        <w:autoSpaceDN w:val="0"/>
        <w:adjustRightInd w:val="0"/>
        <w:ind w:firstLine="360"/>
        <w:jc w:val="both"/>
        <w:rPr>
          <w:rFonts w:asciiTheme="minorHAnsi" w:hAnsiTheme="minorHAnsi" w:cstheme="minorHAnsi"/>
          <w:color w:val="000000" w:themeColor="text1"/>
          <w:sz w:val="20"/>
          <w:szCs w:val="20"/>
        </w:rPr>
      </w:pPr>
      <w:bookmarkStart w:id="78" w:name="_Toc314666880"/>
      <w:r w:rsidRPr="000F3C92">
        <w:rPr>
          <w:rFonts w:asciiTheme="minorHAnsi" w:hAnsiTheme="minorHAnsi" w:cstheme="minorHAnsi"/>
          <w:color w:val="000000" w:themeColor="text1"/>
          <w:sz w:val="20"/>
          <w:szCs w:val="20"/>
        </w:rPr>
        <w:t>Las probetas serán preparadas en presencia del SUPERVISOR DE OBRA.</w:t>
      </w:r>
      <w:bookmarkEnd w:id="78"/>
    </w:p>
    <w:p w:rsidR="00B15736" w:rsidRPr="000F3C92" w:rsidRDefault="00B15736" w:rsidP="00B15736">
      <w:pPr>
        <w:autoSpaceDE w:val="0"/>
        <w:autoSpaceDN w:val="0"/>
        <w:adjustRightInd w:val="0"/>
        <w:ind w:left="360"/>
        <w:jc w:val="both"/>
        <w:rPr>
          <w:rFonts w:asciiTheme="minorHAnsi" w:hAnsiTheme="minorHAnsi" w:cstheme="minorHAnsi"/>
          <w:color w:val="000000" w:themeColor="text1"/>
          <w:sz w:val="20"/>
          <w:szCs w:val="20"/>
        </w:rPr>
      </w:pPr>
      <w:bookmarkStart w:id="79" w:name="_Toc314666881"/>
      <w:r w:rsidRPr="000F3C92">
        <w:rPr>
          <w:rFonts w:asciiTheme="minorHAnsi" w:hAnsiTheme="minorHAnsi" w:cstheme="minorHAnsi"/>
          <w:color w:val="000000" w:themeColor="text1"/>
          <w:sz w:val="20"/>
          <w:szCs w:val="20"/>
        </w:rPr>
        <w:t>Es obligación del CONTRATISTA realizar cualquier corrección en la dosificación para conseguir el hormigón requerido. El CONTRATISTA deberá proveer los medios y mano de obra para realizar los ensayos.</w:t>
      </w:r>
      <w:bookmarkEnd w:id="79"/>
    </w:p>
    <w:p w:rsidR="00B15736" w:rsidRPr="000F3C92" w:rsidRDefault="00B15736" w:rsidP="00B15736">
      <w:pPr>
        <w:autoSpaceDE w:val="0"/>
        <w:autoSpaceDN w:val="0"/>
        <w:adjustRightInd w:val="0"/>
        <w:ind w:left="360"/>
        <w:jc w:val="both"/>
        <w:rPr>
          <w:rFonts w:asciiTheme="minorHAnsi" w:hAnsiTheme="minorHAnsi" w:cstheme="minorHAnsi"/>
          <w:color w:val="000000" w:themeColor="text1"/>
          <w:sz w:val="20"/>
          <w:szCs w:val="20"/>
        </w:rPr>
      </w:pPr>
      <w:bookmarkStart w:id="80" w:name="_Toc314666882"/>
      <w:r w:rsidRPr="000F3C92">
        <w:rPr>
          <w:rFonts w:asciiTheme="minorHAnsi" w:hAnsiTheme="minorHAnsi" w:cstheme="minorHAnsi"/>
          <w:color w:val="000000" w:themeColor="text1"/>
          <w:sz w:val="20"/>
          <w:szCs w:val="20"/>
        </w:rPr>
        <w:lastRenderedPageBreak/>
        <w:t>Queda sobreentendido que es obligación del CONTRATISTA realizar ajustes y correcciones en la dosificación, hasta obtener los resultados requeridos. En caso de incumplimiento, el SUPERVISOR dispondrá la paralización inmediata de los trabajos.</w:t>
      </w:r>
      <w:bookmarkEnd w:id="80"/>
    </w:p>
    <w:p w:rsidR="00B15736" w:rsidRPr="000F3C92" w:rsidRDefault="00B15736" w:rsidP="00036DA1">
      <w:pPr>
        <w:pStyle w:val="Prrafodelista"/>
        <w:numPr>
          <w:ilvl w:val="0"/>
          <w:numId w:val="16"/>
        </w:numPr>
        <w:autoSpaceDE w:val="0"/>
        <w:autoSpaceDN w:val="0"/>
        <w:adjustRightInd w:val="0"/>
        <w:spacing w:line="276" w:lineRule="auto"/>
        <w:ind w:left="426" w:hanging="426"/>
        <w:contextualSpacing/>
        <w:jc w:val="both"/>
        <w:rPr>
          <w:rFonts w:asciiTheme="minorHAnsi" w:hAnsiTheme="minorHAnsi" w:cstheme="minorHAnsi"/>
          <w:color w:val="000000" w:themeColor="text1"/>
          <w:sz w:val="20"/>
          <w:szCs w:val="20"/>
        </w:rPr>
      </w:pPr>
      <w:bookmarkStart w:id="81" w:name="_Toc314666883"/>
      <w:r w:rsidRPr="000F3C92">
        <w:rPr>
          <w:rFonts w:asciiTheme="minorHAnsi" w:hAnsiTheme="minorHAnsi" w:cstheme="minorHAnsi"/>
          <w:b/>
          <w:color w:val="000000" w:themeColor="text1"/>
          <w:sz w:val="20"/>
          <w:szCs w:val="20"/>
        </w:rPr>
        <w:t xml:space="preserve">Evaluación y aceptación del </w:t>
      </w:r>
      <w:bookmarkStart w:id="82" w:name="_Toc314666884"/>
      <w:bookmarkEnd w:id="81"/>
      <w:r w:rsidRPr="000F3C92">
        <w:rPr>
          <w:rFonts w:asciiTheme="minorHAnsi" w:hAnsiTheme="minorHAnsi" w:cstheme="minorHAnsi"/>
          <w:b/>
          <w:color w:val="000000" w:themeColor="text1"/>
          <w:sz w:val="20"/>
          <w:szCs w:val="20"/>
        </w:rPr>
        <w:t>hormigón</w:t>
      </w:r>
      <w:r w:rsidRPr="000F3C92">
        <w:rPr>
          <w:rFonts w:asciiTheme="minorHAnsi" w:hAnsiTheme="minorHAnsi" w:cstheme="minorHAnsi"/>
          <w:color w:val="000000" w:themeColor="text1"/>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82"/>
    </w:p>
    <w:p w:rsidR="00B15736" w:rsidRPr="000F3C92" w:rsidRDefault="00B15736" w:rsidP="00036DA1">
      <w:pPr>
        <w:pStyle w:val="Prrafodelista"/>
        <w:numPr>
          <w:ilvl w:val="0"/>
          <w:numId w:val="16"/>
        </w:numPr>
        <w:autoSpaceDE w:val="0"/>
        <w:autoSpaceDN w:val="0"/>
        <w:adjustRightInd w:val="0"/>
        <w:spacing w:line="276" w:lineRule="auto"/>
        <w:ind w:left="426"/>
        <w:contextualSpacing/>
        <w:jc w:val="both"/>
        <w:rPr>
          <w:rFonts w:asciiTheme="minorHAnsi" w:hAnsiTheme="minorHAnsi" w:cstheme="minorHAnsi"/>
          <w:color w:val="000000" w:themeColor="text1"/>
          <w:sz w:val="20"/>
          <w:szCs w:val="20"/>
        </w:rPr>
      </w:pPr>
      <w:bookmarkStart w:id="83" w:name="_Toc314666885"/>
      <w:r w:rsidRPr="000F3C92">
        <w:rPr>
          <w:rFonts w:asciiTheme="minorHAnsi" w:hAnsiTheme="minorHAnsi" w:cstheme="minorHAnsi"/>
          <w:b/>
          <w:color w:val="000000" w:themeColor="text1"/>
          <w:sz w:val="20"/>
          <w:szCs w:val="20"/>
        </w:rPr>
        <w:t xml:space="preserve">Aceptación de la </w:t>
      </w:r>
      <w:bookmarkStart w:id="84" w:name="_Toc314666886"/>
      <w:bookmarkEnd w:id="83"/>
      <w:r w:rsidRPr="000F3C92">
        <w:rPr>
          <w:rFonts w:asciiTheme="minorHAnsi" w:hAnsiTheme="minorHAnsi" w:cstheme="minorHAnsi"/>
          <w:b/>
          <w:color w:val="000000" w:themeColor="text1"/>
          <w:sz w:val="20"/>
          <w:szCs w:val="20"/>
        </w:rPr>
        <w:t>estructura</w:t>
      </w:r>
      <w:r w:rsidRPr="000F3C92">
        <w:rPr>
          <w:rFonts w:asciiTheme="minorHAnsi" w:hAnsiTheme="minorHAnsi" w:cstheme="minorHAnsi"/>
          <w:color w:val="000000" w:themeColor="text1"/>
          <w:sz w:val="20"/>
          <w:szCs w:val="20"/>
        </w:rPr>
        <w:t>. Todo el hormigón que cumpla las especificaciones será aceptado, si los resultados son menores a la resistencia especificada, se considerarán los siguientes casos:</w:t>
      </w:r>
      <w:bookmarkEnd w:id="84"/>
    </w:p>
    <w:p w:rsidR="00B15736" w:rsidRPr="000F3C92" w:rsidRDefault="00B15736" w:rsidP="00B15736">
      <w:pPr>
        <w:autoSpaceDE w:val="0"/>
        <w:autoSpaceDN w:val="0"/>
        <w:adjustRightInd w:val="0"/>
        <w:ind w:firstLine="720"/>
        <w:jc w:val="both"/>
        <w:rPr>
          <w:rFonts w:asciiTheme="minorHAnsi" w:hAnsiTheme="minorHAnsi" w:cstheme="minorHAnsi"/>
          <w:color w:val="000000" w:themeColor="text1"/>
          <w:sz w:val="20"/>
          <w:szCs w:val="20"/>
        </w:rPr>
      </w:pPr>
      <w:bookmarkStart w:id="85" w:name="_Toc314666887"/>
      <w:r w:rsidRPr="000F3C92">
        <w:rPr>
          <w:rFonts w:asciiTheme="minorHAnsi" w:hAnsiTheme="minorHAnsi" w:cstheme="minorHAnsi"/>
          <w:color w:val="000000" w:themeColor="text1"/>
          <w:sz w:val="20"/>
          <w:szCs w:val="20"/>
        </w:rPr>
        <w:t>i) Resistencia del 80 a 90 %.</w:t>
      </w:r>
      <w:bookmarkStart w:id="86" w:name="_Toc314666888"/>
      <w:bookmarkEnd w:id="85"/>
      <w:r w:rsidRPr="000F3C92">
        <w:rPr>
          <w:rFonts w:asciiTheme="minorHAnsi" w:hAnsiTheme="minorHAnsi" w:cstheme="minorHAnsi"/>
          <w:color w:val="000000" w:themeColor="text1"/>
          <w:sz w:val="20"/>
          <w:szCs w:val="20"/>
        </w:rPr>
        <w:t>Se procederá a:</w:t>
      </w:r>
      <w:bookmarkEnd w:id="86"/>
    </w:p>
    <w:p w:rsidR="00B15736" w:rsidRPr="000F3C92" w:rsidRDefault="00B15736" w:rsidP="00B15736">
      <w:pPr>
        <w:autoSpaceDE w:val="0"/>
        <w:autoSpaceDN w:val="0"/>
        <w:adjustRightInd w:val="0"/>
        <w:ind w:firstLine="720"/>
        <w:jc w:val="both"/>
        <w:rPr>
          <w:rFonts w:asciiTheme="minorHAnsi" w:hAnsiTheme="minorHAnsi" w:cstheme="minorHAnsi"/>
          <w:color w:val="000000" w:themeColor="text1"/>
          <w:sz w:val="20"/>
          <w:szCs w:val="20"/>
        </w:rPr>
      </w:pPr>
      <w:bookmarkStart w:id="87" w:name="_Toc314666889"/>
      <w:r w:rsidRPr="000F3C92">
        <w:rPr>
          <w:rFonts w:asciiTheme="minorHAnsi" w:hAnsiTheme="minorHAnsi" w:cstheme="minorHAnsi"/>
          <w:color w:val="000000" w:themeColor="text1"/>
          <w:sz w:val="20"/>
          <w:szCs w:val="20"/>
        </w:rPr>
        <w:t xml:space="preserve">1. Ensayo con esclerómetro, </w:t>
      </w:r>
      <w:proofErr w:type="spellStart"/>
      <w:r w:rsidRPr="000F3C92">
        <w:rPr>
          <w:rFonts w:asciiTheme="minorHAnsi" w:hAnsiTheme="minorHAnsi" w:cstheme="minorHAnsi"/>
          <w:color w:val="000000" w:themeColor="text1"/>
          <w:sz w:val="20"/>
          <w:szCs w:val="20"/>
        </w:rPr>
        <w:t>senoscopio</w:t>
      </w:r>
      <w:proofErr w:type="spellEnd"/>
      <w:r w:rsidRPr="000F3C92">
        <w:rPr>
          <w:rFonts w:asciiTheme="minorHAnsi" w:hAnsiTheme="minorHAnsi" w:cstheme="minorHAnsi"/>
          <w:color w:val="000000" w:themeColor="text1"/>
          <w:sz w:val="20"/>
          <w:szCs w:val="20"/>
        </w:rPr>
        <w:t xml:space="preserve"> u otro no destructivo.</w:t>
      </w:r>
      <w:bookmarkEnd w:id="87"/>
    </w:p>
    <w:p w:rsidR="00B15736" w:rsidRPr="000F3C92" w:rsidRDefault="00B15736" w:rsidP="00B15736">
      <w:pPr>
        <w:autoSpaceDE w:val="0"/>
        <w:autoSpaceDN w:val="0"/>
        <w:adjustRightInd w:val="0"/>
        <w:ind w:left="720"/>
        <w:jc w:val="both"/>
        <w:rPr>
          <w:rFonts w:asciiTheme="minorHAnsi" w:hAnsiTheme="minorHAnsi" w:cstheme="minorHAnsi"/>
          <w:color w:val="000000" w:themeColor="text1"/>
          <w:sz w:val="20"/>
          <w:szCs w:val="20"/>
        </w:rPr>
      </w:pPr>
      <w:bookmarkStart w:id="88" w:name="_Toc314666890"/>
      <w:r w:rsidRPr="000F3C92">
        <w:rPr>
          <w:rFonts w:asciiTheme="minorHAnsi" w:hAnsiTheme="minorHAnsi" w:cstheme="minorHAnsi"/>
          <w:color w:val="000000" w:themeColor="text1"/>
          <w:sz w:val="20"/>
          <w:szCs w:val="20"/>
        </w:rPr>
        <w:t>2. Carga directa según normas y precauciones previstas. En caso de obtener resultados satisfactorios, será aceptada la estructura.</w:t>
      </w:r>
      <w:bookmarkEnd w:id="88"/>
    </w:p>
    <w:p w:rsidR="00B15736" w:rsidRPr="000F3C92" w:rsidRDefault="00B15736" w:rsidP="00B15736">
      <w:pPr>
        <w:autoSpaceDE w:val="0"/>
        <w:autoSpaceDN w:val="0"/>
        <w:adjustRightInd w:val="0"/>
        <w:ind w:firstLine="720"/>
        <w:jc w:val="both"/>
        <w:rPr>
          <w:rFonts w:asciiTheme="minorHAnsi" w:hAnsiTheme="minorHAnsi" w:cstheme="minorHAnsi"/>
          <w:color w:val="000000" w:themeColor="text1"/>
          <w:sz w:val="20"/>
          <w:szCs w:val="20"/>
        </w:rPr>
      </w:pPr>
      <w:bookmarkStart w:id="89" w:name="_Toc314666891"/>
      <w:r w:rsidRPr="000F3C92">
        <w:rPr>
          <w:rFonts w:asciiTheme="minorHAnsi" w:hAnsiTheme="minorHAnsi" w:cstheme="minorHAnsi"/>
          <w:color w:val="000000" w:themeColor="text1"/>
          <w:sz w:val="20"/>
          <w:szCs w:val="20"/>
        </w:rPr>
        <w:t>ii) Resistencia inferior al 60 %.</w:t>
      </w:r>
      <w:bookmarkEnd w:id="89"/>
      <w:r w:rsidRPr="000F3C92">
        <w:rPr>
          <w:rFonts w:asciiTheme="minorHAnsi" w:hAnsiTheme="minorHAnsi" w:cstheme="minorHAnsi"/>
          <w:color w:val="000000" w:themeColor="text1"/>
          <w:sz w:val="20"/>
          <w:szCs w:val="20"/>
        </w:rPr>
        <w:t xml:space="preserve"> Se procederá a:</w:t>
      </w:r>
    </w:p>
    <w:p w:rsidR="00B15736" w:rsidRPr="000F3C92" w:rsidRDefault="00B15736" w:rsidP="00B15736">
      <w:pPr>
        <w:autoSpaceDE w:val="0"/>
        <w:autoSpaceDN w:val="0"/>
        <w:adjustRightInd w:val="0"/>
        <w:ind w:left="720"/>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 xml:space="preserve">1. </w:t>
      </w:r>
      <w:bookmarkStart w:id="90" w:name="_Toc314666892"/>
      <w:r w:rsidRPr="000F3C92">
        <w:rPr>
          <w:rFonts w:asciiTheme="minorHAnsi" w:hAnsiTheme="minorHAnsi" w:cstheme="minorHAnsi"/>
          <w:color w:val="000000" w:themeColor="text1"/>
          <w:sz w:val="20"/>
          <w:szCs w:val="20"/>
        </w:rPr>
        <w:t>El CONTRATISTA procederá a la demolición y reemplazo del sector de vaciado afectado.</w:t>
      </w:r>
      <w:bookmarkEnd w:id="90"/>
    </w:p>
    <w:p w:rsidR="00B15736" w:rsidRPr="000F3C92" w:rsidRDefault="00B15736" w:rsidP="00B15736">
      <w:pPr>
        <w:spacing w:before="100" w:beforeAutospacing="1" w:after="100" w:afterAutospacing="1"/>
        <w:jc w:val="both"/>
        <w:rPr>
          <w:rFonts w:asciiTheme="minorHAnsi" w:hAnsiTheme="minorHAnsi" w:cstheme="minorHAnsi"/>
          <w:color w:val="000000" w:themeColor="text1"/>
          <w:sz w:val="20"/>
          <w:szCs w:val="20"/>
        </w:rPr>
      </w:pPr>
      <w:bookmarkStart w:id="91" w:name="_Toc314666893"/>
      <w:r w:rsidRPr="000F3C92">
        <w:rPr>
          <w:rFonts w:asciiTheme="minorHAnsi" w:hAnsiTheme="minorHAnsi" w:cstheme="minorHAnsi"/>
          <w:color w:val="000000" w:themeColor="text1"/>
          <w:sz w:val="20"/>
          <w:szCs w:val="20"/>
        </w:rPr>
        <w:t>Todos los ensayos, pruebas, demoliciones, reemplazos necesarios serán cancelados por el CONTRATISTA.</w:t>
      </w:r>
      <w:bookmarkEnd w:id="91"/>
    </w:p>
    <w:p w:rsidR="00B15736" w:rsidRPr="000F3C92" w:rsidRDefault="00B15736" w:rsidP="00B15736">
      <w:pPr>
        <w:jc w:val="both"/>
        <w:rPr>
          <w:rFonts w:asciiTheme="minorHAnsi" w:hAnsiTheme="minorHAnsi" w:cstheme="minorHAnsi"/>
          <w:color w:val="000000" w:themeColor="text1"/>
          <w:sz w:val="20"/>
          <w:szCs w:val="20"/>
        </w:rPr>
      </w:pPr>
      <w:bookmarkStart w:id="92" w:name="_Toc314666894"/>
      <w:r w:rsidRPr="000F3C92">
        <w:rPr>
          <w:rFonts w:asciiTheme="minorHAnsi" w:hAnsiTheme="minorHAnsi" w:cstheme="minorHAnsi"/>
          <w:b/>
          <w:color w:val="000000" w:themeColor="text1"/>
          <w:sz w:val="20"/>
          <w:szCs w:val="20"/>
        </w:rPr>
        <w:t>Curado y Protección del Concreto</w:t>
      </w:r>
      <w:r w:rsidRPr="000F3C92">
        <w:rPr>
          <w:rFonts w:asciiTheme="minorHAnsi" w:hAnsiTheme="minorHAnsi" w:cstheme="minorHAnsi"/>
          <w:color w:val="000000" w:themeColor="text1"/>
          <w:sz w:val="20"/>
          <w:szCs w:val="20"/>
        </w:rPr>
        <w:t>. El curado se hará en una de las dos formas siguientes:</w:t>
      </w:r>
      <w:bookmarkEnd w:id="92"/>
    </w:p>
    <w:p w:rsidR="00B15736" w:rsidRPr="000F3C92" w:rsidRDefault="00B15736" w:rsidP="00B15736">
      <w:pPr>
        <w:jc w:val="both"/>
        <w:rPr>
          <w:rFonts w:asciiTheme="minorHAnsi" w:hAnsiTheme="minorHAnsi" w:cstheme="minorHAnsi"/>
          <w:color w:val="000000" w:themeColor="text1"/>
          <w:sz w:val="20"/>
          <w:szCs w:val="20"/>
        </w:rPr>
      </w:pPr>
      <w:bookmarkStart w:id="93" w:name="_Toc314666895"/>
      <w:r w:rsidRPr="000F3C92">
        <w:rPr>
          <w:rFonts w:asciiTheme="minorHAnsi" w:hAnsiTheme="minorHAnsi" w:cstheme="minorHAnsi"/>
          <w:b/>
          <w:color w:val="000000" w:themeColor="text1"/>
          <w:sz w:val="20"/>
          <w:szCs w:val="20"/>
        </w:rPr>
        <w:t>Curado por Agua.</w:t>
      </w:r>
      <w:r w:rsidRPr="000F3C92">
        <w:rPr>
          <w:rFonts w:asciiTheme="minorHAnsi" w:hAnsiTheme="minorHAnsi" w:cstheme="minorHAnsi"/>
          <w:color w:val="000000" w:themeColor="text1"/>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93"/>
    </w:p>
    <w:p w:rsidR="00B15736" w:rsidRPr="000F3C92" w:rsidRDefault="00B15736" w:rsidP="00B15736">
      <w:pPr>
        <w:jc w:val="both"/>
        <w:rPr>
          <w:rFonts w:asciiTheme="minorHAnsi" w:hAnsiTheme="minorHAnsi" w:cstheme="minorHAnsi"/>
          <w:color w:val="000000" w:themeColor="text1"/>
          <w:sz w:val="20"/>
          <w:szCs w:val="20"/>
        </w:rPr>
      </w:pPr>
      <w:bookmarkStart w:id="94" w:name="_Toc314666896"/>
      <w:r w:rsidRPr="000F3C92">
        <w:rPr>
          <w:rFonts w:asciiTheme="minorHAnsi" w:hAnsiTheme="minorHAnsi" w:cstheme="minorHAnsi"/>
          <w:color w:val="000000" w:themeColor="text1"/>
          <w:sz w:val="20"/>
          <w:szCs w:val="20"/>
        </w:rPr>
        <w:t>También puede cubrirse la superficie con hojas de papel o tela plástica. Al colocarlas sobre el concreto fresco, previo un humedecimiento uniforme de la superficie, se pisarán para que el viento no las levante.</w:t>
      </w:r>
      <w:bookmarkEnd w:id="94"/>
    </w:p>
    <w:p w:rsidR="00B15736" w:rsidRPr="000F3C92" w:rsidRDefault="00B15736" w:rsidP="00B15736">
      <w:pPr>
        <w:jc w:val="both"/>
        <w:rPr>
          <w:rFonts w:asciiTheme="minorHAnsi" w:hAnsiTheme="minorHAnsi" w:cstheme="minorHAnsi"/>
          <w:color w:val="000000" w:themeColor="text1"/>
          <w:sz w:val="20"/>
          <w:szCs w:val="20"/>
        </w:rPr>
      </w:pPr>
      <w:bookmarkStart w:id="95" w:name="_Toc314666897"/>
      <w:r w:rsidRPr="000F3C92">
        <w:rPr>
          <w:rFonts w:asciiTheme="minorHAnsi" w:hAnsiTheme="minorHAnsi" w:cstheme="minorHAnsi"/>
          <w:color w:val="000000" w:themeColor="text1"/>
          <w:sz w:val="20"/>
          <w:szCs w:val="20"/>
        </w:rPr>
        <w:t>En esta forma no se requerirá el empleo adicional de agua una vez la superficie haya sido cubierta.</w:t>
      </w:r>
      <w:bookmarkEnd w:id="95"/>
    </w:p>
    <w:p w:rsidR="00B15736" w:rsidRPr="000F3C92" w:rsidRDefault="00B15736" w:rsidP="00B15736">
      <w:pPr>
        <w:jc w:val="both"/>
        <w:rPr>
          <w:rFonts w:asciiTheme="minorHAnsi" w:hAnsiTheme="minorHAnsi" w:cstheme="minorHAnsi"/>
          <w:color w:val="000000" w:themeColor="text1"/>
          <w:sz w:val="20"/>
          <w:szCs w:val="20"/>
        </w:rPr>
      </w:pPr>
      <w:bookmarkStart w:id="96" w:name="_Toc314666898"/>
      <w:r w:rsidRPr="000F3C92">
        <w:rPr>
          <w:rFonts w:asciiTheme="minorHAnsi" w:hAnsiTheme="minorHAnsi" w:cstheme="minorHAnsi"/>
          <w:color w:val="000000" w:themeColor="text1"/>
          <w:sz w:val="20"/>
          <w:szCs w:val="20"/>
        </w:rPr>
        <w:t>El tramo debe revisarse frecuentemente para asegurarse que si tenga la humedad requerida.</w:t>
      </w:r>
      <w:bookmarkEnd w:id="96"/>
    </w:p>
    <w:p w:rsidR="00B15736" w:rsidRPr="000F3C92" w:rsidRDefault="00B15736" w:rsidP="00B15736">
      <w:pPr>
        <w:jc w:val="both"/>
        <w:rPr>
          <w:rFonts w:asciiTheme="minorHAnsi" w:hAnsiTheme="minorHAnsi" w:cstheme="minorHAnsi"/>
          <w:color w:val="000000" w:themeColor="text1"/>
          <w:sz w:val="20"/>
          <w:szCs w:val="20"/>
        </w:rPr>
      </w:pPr>
      <w:bookmarkStart w:id="97" w:name="_Toc314666899"/>
      <w:r w:rsidRPr="000F3C92">
        <w:rPr>
          <w:rFonts w:asciiTheme="minorHAnsi" w:hAnsiTheme="minorHAnsi" w:cstheme="minorHAnsi"/>
          <w:b/>
          <w:color w:val="000000" w:themeColor="text1"/>
          <w:sz w:val="20"/>
          <w:szCs w:val="20"/>
        </w:rPr>
        <w:t>Curado por Compuestos Sellantes</w:t>
      </w:r>
      <w:r w:rsidRPr="000F3C92">
        <w:rPr>
          <w:rFonts w:asciiTheme="minorHAnsi" w:hAnsiTheme="minorHAnsi" w:cstheme="minorHAnsi"/>
          <w:color w:val="000000" w:themeColor="text1"/>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97"/>
    </w:p>
    <w:p w:rsidR="00B15736" w:rsidRPr="000F3C92" w:rsidRDefault="00B15736" w:rsidP="00B15736">
      <w:pPr>
        <w:jc w:val="both"/>
        <w:rPr>
          <w:rFonts w:asciiTheme="minorHAnsi" w:hAnsiTheme="minorHAnsi" w:cstheme="minorHAnsi"/>
          <w:color w:val="000000" w:themeColor="text1"/>
          <w:sz w:val="20"/>
          <w:szCs w:val="20"/>
        </w:rPr>
      </w:pPr>
      <w:bookmarkStart w:id="98" w:name="_Toc314666900"/>
      <w:r w:rsidRPr="000F3C92">
        <w:rPr>
          <w:rFonts w:asciiTheme="minorHAnsi" w:hAnsiTheme="minorHAnsi" w:cstheme="minorHAnsi"/>
          <w:color w:val="000000" w:themeColor="text1"/>
          <w:sz w:val="20"/>
          <w:szCs w:val="20"/>
        </w:rPr>
        <w:t>La humedad del concreto debe permanecer intacta por lo menos durante los siete días posteriores a su colocación.</w:t>
      </w:r>
      <w:bookmarkEnd w:id="98"/>
    </w:p>
    <w:p w:rsidR="00B15736" w:rsidRPr="000F3C92" w:rsidRDefault="00B15736" w:rsidP="00B15736">
      <w:pPr>
        <w:spacing w:before="100" w:beforeAutospacing="1" w:after="100" w:afterAutospacing="1"/>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Por último el CONTRATISTA estará a cargo de:</w:t>
      </w:r>
    </w:p>
    <w:p w:rsidR="00B15736" w:rsidRPr="000F3C92" w:rsidRDefault="00B15736" w:rsidP="00036DA1">
      <w:pPr>
        <w:numPr>
          <w:ilvl w:val="0"/>
          <w:numId w:val="15"/>
        </w:numPr>
        <w:spacing w:before="100" w:beforeAutospacing="1" w:after="100" w:afterAutospacing="1" w:line="276" w:lineRule="auto"/>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0F3C92">
        <w:rPr>
          <w:rFonts w:asciiTheme="minorHAnsi" w:hAnsiTheme="minorHAnsi" w:cstheme="minorHAnsi"/>
          <w:b/>
          <w:color w:val="000000" w:themeColor="text1"/>
          <w:sz w:val="20"/>
          <w:szCs w:val="20"/>
        </w:rPr>
        <w:t>: YPFB-GAS</w:t>
      </w:r>
      <w:r w:rsidRPr="000F3C92">
        <w:rPr>
          <w:rFonts w:asciiTheme="minorHAnsi" w:hAnsiTheme="minorHAnsi" w:cstheme="minorHAnsi"/>
          <w:color w:val="000000" w:themeColor="text1"/>
          <w:sz w:val="20"/>
          <w:szCs w:val="20"/>
        </w:rPr>
        <w:t>.</w:t>
      </w:r>
    </w:p>
    <w:p w:rsidR="00B15736" w:rsidRPr="000F3C92" w:rsidRDefault="00B15736" w:rsidP="00036DA1">
      <w:pPr>
        <w:numPr>
          <w:ilvl w:val="0"/>
          <w:numId w:val="15"/>
        </w:numPr>
        <w:spacing w:before="100" w:beforeAutospacing="1" w:after="100" w:afterAutospacing="1" w:line="276" w:lineRule="auto"/>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 xml:space="preserve">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w:t>
      </w:r>
      <w:r w:rsidRPr="000F3C92">
        <w:rPr>
          <w:rFonts w:asciiTheme="minorHAnsi" w:hAnsiTheme="minorHAnsi" w:cstheme="minorHAnsi"/>
          <w:color w:val="000000" w:themeColor="text1"/>
          <w:sz w:val="20"/>
          <w:szCs w:val="20"/>
        </w:rPr>
        <w:lastRenderedPageBreak/>
        <w:t>diámetro de un 1/8 de pulgada con una longitud de 30 cm y la curvatura correspondiente para evitar la remoción después del empotramiento.</w:t>
      </w:r>
    </w:p>
    <w:p w:rsidR="00B15736" w:rsidRPr="000F3C92" w:rsidRDefault="00B15736" w:rsidP="008C0A92">
      <w:pPr>
        <w:pStyle w:val="Estilo1"/>
        <w:numPr>
          <w:ilvl w:val="1"/>
          <w:numId w:val="65"/>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0F3C92">
        <w:rPr>
          <w:rFonts w:asciiTheme="minorHAnsi" w:eastAsia="Times New Roman" w:hAnsiTheme="minorHAnsi" w:cstheme="minorHAnsi"/>
          <w:color w:val="000000" w:themeColor="text1"/>
          <w:sz w:val="20"/>
          <w:szCs w:val="20"/>
          <w:lang w:val="es-ES"/>
        </w:rPr>
        <w:t>MEDIDAS DE MITIGACION AMBIENTAL</w:t>
      </w:r>
    </w:p>
    <w:p w:rsidR="00B15736" w:rsidRPr="000F3C92" w:rsidRDefault="00B15736" w:rsidP="00B15736">
      <w:pPr>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15736" w:rsidRPr="000F3C92" w:rsidRDefault="00B15736" w:rsidP="00B15736">
      <w:pPr>
        <w:jc w:val="both"/>
        <w:rPr>
          <w:rFonts w:asciiTheme="minorHAnsi" w:hAnsiTheme="minorHAnsi" w:cstheme="minorHAnsi"/>
          <w:color w:val="000000" w:themeColor="text1"/>
          <w:sz w:val="20"/>
          <w:szCs w:val="20"/>
        </w:rPr>
      </w:pPr>
    </w:p>
    <w:p w:rsidR="00B15736" w:rsidRPr="000F3C92" w:rsidRDefault="00B15736" w:rsidP="00B15736">
      <w:pPr>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15736" w:rsidRPr="000F3C92" w:rsidRDefault="00B15736" w:rsidP="00B15736">
      <w:pPr>
        <w:jc w:val="both"/>
        <w:rPr>
          <w:rFonts w:asciiTheme="minorHAnsi" w:hAnsiTheme="minorHAnsi" w:cstheme="minorHAnsi"/>
          <w:color w:val="000000" w:themeColor="text1"/>
          <w:sz w:val="20"/>
          <w:szCs w:val="20"/>
        </w:rPr>
      </w:pPr>
    </w:p>
    <w:p w:rsidR="00B15736" w:rsidRPr="000F3C92" w:rsidRDefault="00B15736" w:rsidP="00B15736">
      <w:pPr>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15736" w:rsidRPr="000F3C92" w:rsidRDefault="00B15736" w:rsidP="00B15736">
      <w:pPr>
        <w:jc w:val="both"/>
        <w:rPr>
          <w:rFonts w:asciiTheme="minorHAnsi" w:hAnsiTheme="minorHAnsi" w:cstheme="minorHAnsi"/>
          <w:color w:val="000000" w:themeColor="text1"/>
          <w:sz w:val="20"/>
          <w:szCs w:val="20"/>
        </w:rPr>
      </w:pPr>
    </w:p>
    <w:p w:rsidR="00B15736" w:rsidRPr="000F3C92" w:rsidRDefault="00B15736" w:rsidP="00B15736">
      <w:pPr>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El Contratista mantendrá un registro y hará informes acerca de la salud, la seguridad y el bienestar de las personas, así como de los daños a la propiedad, según lo solicite razonablemente el Ingeniero.</w:t>
      </w:r>
    </w:p>
    <w:p w:rsidR="00B15736" w:rsidRPr="000F3C92" w:rsidRDefault="00B15736" w:rsidP="008C0A92">
      <w:pPr>
        <w:pStyle w:val="Estilo1"/>
        <w:numPr>
          <w:ilvl w:val="1"/>
          <w:numId w:val="65"/>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0F3C92">
        <w:rPr>
          <w:rFonts w:asciiTheme="minorHAnsi" w:eastAsia="Times New Roman" w:hAnsiTheme="minorHAnsi" w:cstheme="minorHAnsi"/>
          <w:color w:val="000000" w:themeColor="text1"/>
          <w:sz w:val="20"/>
          <w:szCs w:val="20"/>
          <w:lang w:val="es-ES"/>
        </w:rPr>
        <w:t>MEDICIÓN Y FORMA DE PAGO.</w:t>
      </w:r>
    </w:p>
    <w:p w:rsidR="00B15736" w:rsidRPr="000F3C92" w:rsidRDefault="00B15736" w:rsidP="00B15736">
      <w:pPr>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 xml:space="preserve">Las reposiciones en aceras de hormigón, </w:t>
      </w:r>
      <w:proofErr w:type="spellStart"/>
      <w:r w:rsidRPr="000F3C92">
        <w:rPr>
          <w:rFonts w:asciiTheme="minorHAnsi" w:hAnsiTheme="minorHAnsi" w:cstheme="minorHAnsi"/>
          <w:color w:val="000000" w:themeColor="text1"/>
          <w:sz w:val="20"/>
          <w:szCs w:val="20"/>
        </w:rPr>
        <w:t>sera</w:t>
      </w:r>
      <w:proofErr w:type="spellEnd"/>
      <w:r w:rsidRPr="000F3C92">
        <w:rPr>
          <w:rFonts w:asciiTheme="minorHAnsi" w:hAnsiTheme="minorHAnsi" w:cstheme="minorHAnsi"/>
          <w:color w:val="000000" w:themeColor="text1"/>
          <w:sz w:val="20"/>
          <w:szCs w:val="20"/>
        </w:rPr>
        <w:t xml:space="preserve"> medido y pagado en metros cuadrados de acuerdo al área neta ejecutada y aprobada por el SUPERVISOR. Este Ítem será pagado de acuerdo al precio unitario de la propuesta aceptada.</w:t>
      </w:r>
    </w:p>
    <w:p w:rsidR="00B15736" w:rsidRPr="000F3C92" w:rsidRDefault="00B15736" w:rsidP="00B15736">
      <w:pPr>
        <w:jc w:val="both"/>
        <w:rPr>
          <w:rFonts w:asciiTheme="minorHAnsi" w:hAnsiTheme="minorHAnsi" w:cstheme="minorHAnsi"/>
          <w:color w:val="000000" w:themeColor="text1"/>
          <w:sz w:val="20"/>
          <w:szCs w:val="20"/>
        </w:rPr>
      </w:pPr>
    </w:p>
    <w:p w:rsidR="00B15736" w:rsidRPr="000F3C92" w:rsidRDefault="00B15736" w:rsidP="00B15736">
      <w:pPr>
        <w:jc w:val="both"/>
        <w:rPr>
          <w:rFonts w:asciiTheme="minorHAnsi" w:hAnsiTheme="minorHAnsi" w:cstheme="minorHAnsi"/>
          <w:color w:val="000000" w:themeColor="text1"/>
          <w:sz w:val="20"/>
          <w:szCs w:val="20"/>
        </w:rPr>
      </w:pPr>
      <w:bookmarkStart w:id="99" w:name="_Toc314666902"/>
      <w:r w:rsidRPr="000F3C92">
        <w:rPr>
          <w:rFonts w:asciiTheme="minorHAnsi" w:hAnsiTheme="minorHAnsi" w:cstheme="minorHAnsi"/>
          <w:color w:val="000000" w:themeColor="text1"/>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99"/>
    </w:p>
    <w:p w:rsidR="004E2A71" w:rsidRPr="000F3C92" w:rsidRDefault="004E2A71" w:rsidP="00B15736">
      <w:pPr>
        <w:jc w:val="both"/>
        <w:rPr>
          <w:rFonts w:asciiTheme="minorHAnsi" w:hAnsiTheme="minorHAnsi" w:cstheme="minorHAnsi"/>
          <w:color w:val="000000" w:themeColor="text1"/>
          <w:sz w:val="20"/>
          <w:szCs w:val="20"/>
        </w:rPr>
      </w:pPr>
    </w:p>
    <w:p w:rsidR="004E2A71" w:rsidRPr="000F3C92" w:rsidRDefault="004E2A71" w:rsidP="00B15736">
      <w:pPr>
        <w:jc w:val="both"/>
        <w:rPr>
          <w:rFonts w:asciiTheme="minorHAnsi" w:hAnsiTheme="minorHAnsi" w:cstheme="minorHAnsi"/>
          <w:color w:val="000000" w:themeColor="text1"/>
          <w:sz w:val="20"/>
          <w:szCs w:val="20"/>
        </w:rPr>
      </w:pPr>
    </w:p>
    <w:p w:rsidR="009872AD" w:rsidRPr="000F3C92" w:rsidRDefault="009872AD" w:rsidP="00B15736">
      <w:pPr>
        <w:jc w:val="both"/>
        <w:rPr>
          <w:rFonts w:asciiTheme="minorHAnsi" w:hAnsiTheme="minorHAnsi" w:cstheme="minorHAnsi"/>
          <w:color w:val="000000" w:themeColor="text1"/>
          <w:sz w:val="20"/>
          <w:szCs w:val="20"/>
        </w:rPr>
      </w:pPr>
    </w:p>
    <w:p w:rsidR="00056F81" w:rsidRPr="000F3C92" w:rsidRDefault="00056F81" w:rsidP="008C0A92">
      <w:pPr>
        <w:pStyle w:val="Prrafodelista"/>
        <w:keepNext/>
        <w:keepLines/>
        <w:numPr>
          <w:ilvl w:val="0"/>
          <w:numId w:val="66"/>
        </w:numPr>
        <w:spacing w:before="40"/>
        <w:jc w:val="both"/>
        <w:outlineLvl w:val="1"/>
        <w:rPr>
          <w:rFonts w:asciiTheme="minorHAnsi" w:eastAsiaTheme="majorEastAsia" w:hAnsiTheme="minorHAnsi" w:cstheme="minorHAnsi"/>
          <w:b/>
          <w:color w:val="000000" w:themeColor="text1"/>
          <w:sz w:val="20"/>
          <w:szCs w:val="20"/>
        </w:rPr>
      </w:pPr>
      <w:r w:rsidRPr="000F3C92">
        <w:rPr>
          <w:rFonts w:asciiTheme="minorHAnsi" w:eastAsiaTheme="majorEastAsia" w:hAnsiTheme="minorHAnsi" w:cstheme="minorHAnsi"/>
          <w:b/>
          <w:color w:val="000000" w:themeColor="text1"/>
          <w:sz w:val="20"/>
          <w:szCs w:val="20"/>
        </w:rPr>
        <w:lastRenderedPageBreak/>
        <w:t xml:space="preserve">REPOSICIÓN DE ESTRUCTURAS  DE HORMIGÓN CICLÓPEO </w:t>
      </w:r>
    </w:p>
    <w:p w:rsidR="00056F81" w:rsidRPr="000F3C92" w:rsidRDefault="00EA6767" w:rsidP="00056F81">
      <w:pP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UNIDAD: M3</w:t>
      </w:r>
    </w:p>
    <w:p w:rsidR="00056F81" w:rsidRPr="000F3C92" w:rsidRDefault="00056F81" w:rsidP="008C0A92">
      <w:pPr>
        <w:pStyle w:val="Prrafodelista"/>
        <w:numPr>
          <w:ilvl w:val="1"/>
          <w:numId w:val="66"/>
        </w:numPr>
        <w:spacing w:before="100" w:beforeAutospacing="1" w:after="100" w:afterAutospacing="1" w:line="276" w:lineRule="auto"/>
        <w:jc w:val="both"/>
        <w:rPr>
          <w:rFonts w:asciiTheme="minorHAnsi" w:hAnsiTheme="minorHAnsi" w:cstheme="minorHAnsi"/>
          <w:b/>
          <w:color w:val="000000" w:themeColor="text1"/>
          <w:sz w:val="20"/>
          <w:szCs w:val="20"/>
        </w:rPr>
      </w:pPr>
      <w:r w:rsidRPr="000F3C92">
        <w:rPr>
          <w:rFonts w:asciiTheme="minorHAnsi" w:hAnsiTheme="minorHAnsi" w:cstheme="minorHAnsi"/>
          <w:b/>
          <w:color w:val="000000" w:themeColor="text1"/>
          <w:sz w:val="20"/>
          <w:szCs w:val="20"/>
        </w:rPr>
        <w:t>DEFINICIÓN.</w:t>
      </w:r>
    </w:p>
    <w:p w:rsidR="00056F81" w:rsidRPr="000F3C92" w:rsidRDefault="00056F81" w:rsidP="00056F81">
      <w:pPr>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 xml:space="preserve">Este ítem se refiere a la construcción de cimientos, elevaciones, pisos, muros, gradas, presas, bóvedas y otras partes de una obra en hormigón ciclópeo. Los porcentajes a utilizarse de piedra </w:t>
      </w:r>
      <w:proofErr w:type="spellStart"/>
      <w:r w:rsidRPr="000F3C92">
        <w:rPr>
          <w:rFonts w:asciiTheme="minorHAnsi" w:hAnsiTheme="minorHAnsi" w:cstheme="minorHAnsi"/>
          <w:color w:val="000000" w:themeColor="text1"/>
          <w:sz w:val="20"/>
          <w:szCs w:val="20"/>
        </w:rPr>
        <w:t>desplazadora</w:t>
      </w:r>
      <w:proofErr w:type="spellEnd"/>
      <w:r w:rsidRPr="000F3C92">
        <w:rPr>
          <w:rFonts w:asciiTheme="minorHAnsi" w:hAnsiTheme="minorHAnsi" w:cstheme="minorHAnsi"/>
          <w:color w:val="000000" w:themeColor="text1"/>
          <w:sz w:val="20"/>
          <w:szCs w:val="20"/>
        </w:rPr>
        <w:t xml:space="preserve"> y hormigón simple como también la dosificación del hormigón serán aquellos que se encuentren establecidos en los planos de diseño, formulario de presentación de propuestas y/o instrucciones del SUPERVISOR DE OBRA.</w:t>
      </w:r>
    </w:p>
    <w:p w:rsidR="00056F81" w:rsidRPr="000F3C92" w:rsidRDefault="00056F81" w:rsidP="008C0A92">
      <w:pPr>
        <w:pStyle w:val="Prrafodelista"/>
        <w:numPr>
          <w:ilvl w:val="1"/>
          <w:numId w:val="66"/>
        </w:numPr>
        <w:spacing w:before="100" w:beforeAutospacing="1" w:after="100" w:afterAutospacing="1" w:line="276" w:lineRule="auto"/>
        <w:jc w:val="both"/>
        <w:rPr>
          <w:rFonts w:asciiTheme="minorHAnsi" w:hAnsiTheme="minorHAnsi" w:cstheme="minorHAnsi"/>
          <w:b/>
          <w:color w:val="000000" w:themeColor="text1"/>
          <w:sz w:val="20"/>
          <w:szCs w:val="20"/>
        </w:rPr>
      </w:pPr>
      <w:r w:rsidRPr="000F3C92">
        <w:rPr>
          <w:rFonts w:asciiTheme="minorHAnsi" w:hAnsiTheme="minorHAnsi" w:cstheme="minorHAnsi"/>
          <w:b/>
          <w:color w:val="000000" w:themeColor="text1"/>
          <w:sz w:val="20"/>
          <w:szCs w:val="20"/>
        </w:rPr>
        <w:t>MATERIALES, HERRAMIENTAS Y EQUIPO.</w:t>
      </w:r>
    </w:p>
    <w:p w:rsidR="00056F81" w:rsidRPr="000F3C92" w:rsidRDefault="00056F81" w:rsidP="00056F81">
      <w:pPr>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 xml:space="preserve">Las piedras serán las mismas que se retiren y se encuentren en el </w:t>
      </w:r>
      <w:proofErr w:type="spellStart"/>
      <w:r w:rsidRPr="000F3C92">
        <w:rPr>
          <w:rFonts w:asciiTheme="minorHAnsi" w:hAnsiTheme="minorHAnsi" w:cstheme="minorHAnsi"/>
          <w:color w:val="000000" w:themeColor="text1"/>
          <w:sz w:val="20"/>
          <w:szCs w:val="20"/>
        </w:rPr>
        <w:t>sector</w:t>
      </w:r>
      <w:proofErr w:type="gramStart"/>
      <w:r w:rsidRPr="000F3C92">
        <w:rPr>
          <w:rFonts w:asciiTheme="minorHAnsi" w:hAnsiTheme="minorHAnsi" w:cstheme="minorHAnsi"/>
          <w:color w:val="000000" w:themeColor="text1"/>
          <w:sz w:val="20"/>
          <w:szCs w:val="20"/>
        </w:rPr>
        <w:t>,libre</w:t>
      </w:r>
      <w:proofErr w:type="spellEnd"/>
      <w:proofErr w:type="gramEnd"/>
      <w:r w:rsidRPr="000F3C92">
        <w:rPr>
          <w:rFonts w:asciiTheme="minorHAnsi" w:hAnsiTheme="minorHAnsi" w:cstheme="minorHAnsi"/>
          <w:color w:val="000000" w:themeColor="text1"/>
          <w:sz w:val="20"/>
          <w:szCs w:val="20"/>
        </w:rPr>
        <w:t xml:space="preserve"> de arcillas presentando de esta manera una estructura homogénea y durable de buena calidad y en caso de que no se pueda utilizar dicho material, el CONTRATISTA deberá proveer la piedra faltante bajo su propio costo, la cual será verificada y autorizada por el SUPERVISOR DE OBRA.</w:t>
      </w:r>
    </w:p>
    <w:p w:rsidR="00056F81" w:rsidRPr="000F3C92" w:rsidRDefault="00056F81" w:rsidP="00056F81">
      <w:pPr>
        <w:jc w:val="both"/>
        <w:rPr>
          <w:rFonts w:asciiTheme="minorHAnsi" w:hAnsiTheme="minorHAnsi" w:cstheme="minorHAnsi"/>
          <w:color w:val="000000" w:themeColor="text1"/>
          <w:sz w:val="20"/>
          <w:szCs w:val="20"/>
        </w:rPr>
      </w:pPr>
    </w:p>
    <w:p w:rsidR="00056F81" w:rsidRPr="000F3C92" w:rsidRDefault="00056F81" w:rsidP="00056F81">
      <w:pPr>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 xml:space="preserve">La dimensión mínima de las piedras a ser utilizadas como </w:t>
      </w:r>
      <w:proofErr w:type="spellStart"/>
      <w:r w:rsidRPr="000F3C92">
        <w:rPr>
          <w:rFonts w:asciiTheme="minorHAnsi" w:hAnsiTheme="minorHAnsi" w:cstheme="minorHAnsi"/>
          <w:color w:val="000000" w:themeColor="text1"/>
          <w:sz w:val="20"/>
          <w:szCs w:val="20"/>
        </w:rPr>
        <w:t>desplazadoras</w:t>
      </w:r>
      <w:proofErr w:type="spellEnd"/>
      <w:r w:rsidRPr="000F3C92">
        <w:rPr>
          <w:rFonts w:asciiTheme="minorHAnsi" w:hAnsiTheme="minorHAnsi" w:cstheme="minorHAnsi"/>
          <w:color w:val="000000" w:themeColor="text1"/>
          <w:sz w:val="20"/>
          <w:szCs w:val="20"/>
        </w:rPr>
        <w:t xml:space="preserve"> será de </w:t>
      </w:r>
      <w:smartTag w:uri="urn:schemas-microsoft-com:office:smarttags" w:element="metricconverter">
        <w:smartTagPr>
          <w:attr w:name="ProductID" w:val="20 cm"/>
        </w:smartTagPr>
        <w:r w:rsidRPr="000F3C92">
          <w:rPr>
            <w:rFonts w:asciiTheme="minorHAnsi" w:hAnsiTheme="minorHAnsi" w:cstheme="minorHAnsi"/>
            <w:color w:val="000000" w:themeColor="text1"/>
            <w:sz w:val="20"/>
            <w:szCs w:val="20"/>
          </w:rPr>
          <w:t>20 cm</w:t>
        </w:r>
      </w:smartTag>
      <w:r w:rsidRPr="000F3C92">
        <w:rPr>
          <w:rFonts w:asciiTheme="minorHAnsi" w:hAnsiTheme="minorHAnsi" w:cstheme="minorHAnsi"/>
          <w:color w:val="000000" w:themeColor="text1"/>
          <w:sz w:val="20"/>
          <w:szCs w:val="20"/>
        </w:rPr>
        <w:t xml:space="preserve">. de diámetro. </w:t>
      </w:r>
    </w:p>
    <w:p w:rsidR="00056F81" w:rsidRPr="000F3C92" w:rsidRDefault="00056F81" w:rsidP="00056F81">
      <w:pPr>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El cemento será del tipo portland, fresco  y deberá cumplir con los requisitos necesarios de buena calidad.</w:t>
      </w:r>
    </w:p>
    <w:p w:rsidR="00056F81" w:rsidRPr="000F3C92" w:rsidRDefault="00056F81" w:rsidP="00056F81">
      <w:pPr>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El agua deberá ser limpia, no permitiéndose el empleo de aguas estancadas provenientes de pequeñas lagunas o aquéllas que provengan de pantanos o ciénagas.</w:t>
      </w:r>
    </w:p>
    <w:p w:rsidR="00056F81" w:rsidRPr="000F3C92" w:rsidRDefault="00056F81" w:rsidP="00056F81">
      <w:pPr>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En general los agregados deberán estar limpios y exentos de materiales tales como arcillas, barro adherido, escorias, cartón, yeso, pedazos de madera o materias orgánicas.</w:t>
      </w:r>
    </w:p>
    <w:p w:rsidR="00056F81" w:rsidRPr="000F3C92" w:rsidRDefault="00056F81" w:rsidP="00056F81">
      <w:pPr>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 xml:space="preserve">Los encofrados serán de madera y serán construidos con la rigidez suficiente para prevenir deformaciones debidas a la presión del hormigón ciclópeo y otras cargas accidentales durante la construcción. Deberán ser igualmente impermeables y acorde con las líneas y pendientes señaladas en los planos. </w:t>
      </w:r>
    </w:p>
    <w:p w:rsidR="00056F81" w:rsidRPr="000F3C92" w:rsidRDefault="00056F81" w:rsidP="00056F81">
      <w:pPr>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Para la elaboración del hormigón deberá cumplirse con las exigencias establecidas en la Norma Boliviana del Hormigón CBH-87.</w:t>
      </w:r>
    </w:p>
    <w:p w:rsidR="00056F81" w:rsidRPr="000F3C92" w:rsidRDefault="00056F81" w:rsidP="00056F81">
      <w:pPr>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Los materiales a utilizar en éste ítem son los siguientes:</w:t>
      </w:r>
    </w:p>
    <w:p w:rsidR="00056F81" w:rsidRPr="000F3C92" w:rsidRDefault="00056F81" w:rsidP="00056F81">
      <w:pPr>
        <w:ind w:left="5040" w:hanging="1779"/>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a.- Cemento</w:t>
      </w:r>
    </w:p>
    <w:p w:rsidR="00056F81" w:rsidRPr="000F3C92" w:rsidRDefault="00056F81" w:rsidP="00056F81">
      <w:pPr>
        <w:ind w:left="5040" w:hanging="1779"/>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b.- Arena</w:t>
      </w:r>
    </w:p>
    <w:p w:rsidR="00056F81" w:rsidRPr="000F3C92" w:rsidRDefault="00056F81" w:rsidP="00056F81">
      <w:pPr>
        <w:ind w:left="5040" w:hanging="1779"/>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c.- Grava</w:t>
      </w:r>
    </w:p>
    <w:p w:rsidR="00056F81" w:rsidRPr="000F3C92" w:rsidRDefault="00056F81" w:rsidP="00056F81">
      <w:pPr>
        <w:ind w:left="5040" w:hanging="1779"/>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d.- Piedra manzana</w:t>
      </w:r>
    </w:p>
    <w:p w:rsidR="00056F81" w:rsidRPr="000F3C92" w:rsidRDefault="00056F81" w:rsidP="00056F81">
      <w:pPr>
        <w:ind w:left="5040" w:hanging="1779"/>
        <w:jc w:val="both"/>
        <w:rPr>
          <w:rFonts w:asciiTheme="minorHAnsi" w:hAnsiTheme="minorHAnsi" w:cstheme="minorHAnsi"/>
          <w:color w:val="000000" w:themeColor="text1"/>
          <w:sz w:val="20"/>
          <w:szCs w:val="20"/>
        </w:rPr>
      </w:pPr>
      <w:proofErr w:type="spellStart"/>
      <w:r w:rsidRPr="000F3C92">
        <w:rPr>
          <w:rFonts w:asciiTheme="minorHAnsi" w:hAnsiTheme="minorHAnsi" w:cstheme="minorHAnsi"/>
          <w:color w:val="000000" w:themeColor="text1"/>
          <w:sz w:val="20"/>
          <w:szCs w:val="20"/>
        </w:rPr>
        <w:t>e</w:t>
      </w:r>
      <w:proofErr w:type="spellEnd"/>
      <w:r w:rsidRPr="000F3C92">
        <w:rPr>
          <w:rFonts w:asciiTheme="minorHAnsi" w:hAnsiTheme="minorHAnsi" w:cstheme="minorHAnsi"/>
          <w:color w:val="000000" w:themeColor="text1"/>
          <w:sz w:val="20"/>
          <w:szCs w:val="20"/>
        </w:rPr>
        <w:t>.- Madera 3 Usos</w:t>
      </w:r>
    </w:p>
    <w:p w:rsidR="00056F81" w:rsidRPr="000F3C92" w:rsidRDefault="00056F81" w:rsidP="00056F81">
      <w:pPr>
        <w:jc w:val="both"/>
        <w:rPr>
          <w:rFonts w:asciiTheme="minorHAnsi" w:hAnsiTheme="minorHAnsi" w:cstheme="minorHAnsi"/>
          <w:color w:val="000000" w:themeColor="text1"/>
          <w:sz w:val="20"/>
          <w:szCs w:val="20"/>
        </w:rPr>
      </w:pPr>
    </w:p>
    <w:p w:rsidR="00056F81" w:rsidRPr="000F3C92" w:rsidRDefault="00056F81" w:rsidP="00056F81">
      <w:pPr>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Todos los materiales descritos anteriormente, deberán ser de la mejor calidad; El mortero tendrá una dosificación 1:2:3 para que garantice la resistencia y durabilidad del hormigón, así como las demás características que se exigen en el pliego de especificaciones técnicas.</w:t>
      </w:r>
    </w:p>
    <w:p w:rsidR="00056F81" w:rsidRPr="000F3C92" w:rsidRDefault="00056F81" w:rsidP="00056F81">
      <w:pPr>
        <w:jc w:val="both"/>
        <w:rPr>
          <w:rFonts w:asciiTheme="minorHAnsi" w:hAnsiTheme="minorHAnsi" w:cstheme="minorHAnsi"/>
          <w:color w:val="000000" w:themeColor="text1"/>
          <w:sz w:val="20"/>
          <w:szCs w:val="20"/>
        </w:rPr>
      </w:pPr>
    </w:p>
    <w:p w:rsidR="00056F81" w:rsidRPr="000F3C92" w:rsidRDefault="00056F81" w:rsidP="00056F81">
      <w:pPr>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Se hará uso de una mezcladora mecánica en la preparación del hormigón para el presente ítem  a objeto de obtener homogeneidad en la calidad del concreto.</w:t>
      </w:r>
    </w:p>
    <w:p w:rsidR="004E2A71" w:rsidRPr="000F3C92" w:rsidRDefault="004E2A71" w:rsidP="00056F81">
      <w:pPr>
        <w:jc w:val="both"/>
        <w:rPr>
          <w:rFonts w:asciiTheme="minorHAnsi" w:hAnsiTheme="minorHAnsi" w:cstheme="minorHAnsi"/>
          <w:color w:val="000000" w:themeColor="text1"/>
          <w:sz w:val="20"/>
          <w:szCs w:val="20"/>
        </w:rPr>
      </w:pPr>
    </w:p>
    <w:p w:rsidR="00056F81" w:rsidRPr="000F3C92" w:rsidRDefault="00056F81" w:rsidP="008C0A92">
      <w:pPr>
        <w:numPr>
          <w:ilvl w:val="1"/>
          <w:numId w:val="66"/>
        </w:numPr>
        <w:spacing w:before="100" w:beforeAutospacing="1" w:after="100" w:afterAutospacing="1" w:line="276" w:lineRule="auto"/>
        <w:jc w:val="both"/>
        <w:rPr>
          <w:rFonts w:asciiTheme="minorHAnsi" w:hAnsiTheme="minorHAnsi" w:cstheme="minorHAnsi"/>
          <w:b/>
          <w:color w:val="000000" w:themeColor="text1"/>
          <w:sz w:val="20"/>
          <w:szCs w:val="20"/>
        </w:rPr>
      </w:pPr>
      <w:r w:rsidRPr="000F3C92">
        <w:rPr>
          <w:rFonts w:asciiTheme="minorHAnsi" w:hAnsiTheme="minorHAnsi" w:cstheme="minorHAnsi"/>
          <w:b/>
          <w:color w:val="000000" w:themeColor="text1"/>
          <w:sz w:val="20"/>
          <w:szCs w:val="20"/>
        </w:rPr>
        <w:lastRenderedPageBreak/>
        <w:t>PROCEDIMIENTO PARA LA EJECUCIÓN</w:t>
      </w:r>
    </w:p>
    <w:p w:rsidR="00056F81" w:rsidRPr="000F3C92" w:rsidRDefault="00056F81" w:rsidP="00056F81">
      <w:pPr>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 xml:space="preserve">Primeramente se limpiarán las excavaciones de todo material suelto, debiendo tomarse todas las precauciones para evitar el derrumbe de los taludes, luego se procederá a vaciar una primera capa de hormigón en  un espesor de </w:t>
      </w:r>
      <w:smartTag w:uri="urn:schemas-microsoft-com:office:smarttags" w:element="metricconverter">
        <w:smartTagPr>
          <w:attr w:name="ProductID" w:val="15 a"/>
        </w:smartTagPr>
        <w:r w:rsidRPr="000F3C92">
          <w:rPr>
            <w:rFonts w:asciiTheme="minorHAnsi" w:hAnsiTheme="minorHAnsi" w:cstheme="minorHAnsi"/>
            <w:color w:val="000000" w:themeColor="text1"/>
            <w:sz w:val="20"/>
            <w:szCs w:val="20"/>
          </w:rPr>
          <w:t>15 a</w:t>
        </w:r>
      </w:smartTag>
      <w:smartTag w:uri="urn:schemas-microsoft-com:office:smarttags" w:element="metricconverter">
        <w:smartTagPr>
          <w:attr w:name="ProductID" w:val="20 cm"/>
        </w:smartTagPr>
        <w:r w:rsidRPr="000F3C92">
          <w:rPr>
            <w:rFonts w:asciiTheme="minorHAnsi" w:hAnsiTheme="minorHAnsi" w:cstheme="minorHAnsi"/>
            <w:color w:val="000000" w:themeColor="text1"/>
            <w:sz w:val="20"/>
            <w:szCs w:val="20"/>
          </w:rPr>
          <w:t>20 cm</w:t>
        </w:r>
      </w:smartTag>
      <w:r w:rsidRPr="000F3C92">
        <w:rPr>
          <w:rFonts w:asciiTheme="minorHAnsi" w:hAnsiTheme="minorHAnsi" w:cstheme="minorHAnsi"/>
          <w:color w:val="000000" w:themeColor="text1"/>
          <w:sz w:val="20"/>
          <w:szCs w:val="20"/>
        </w:rPr>
        <w:t>., introduciendo en esta capa las piedras en el volumen necesario y después se vaciarán las capas restantes.</w:t>
      </w:r>
    </w:p>
    <w:p w:rsidR="00056F81" w:rsidRPr="000F3C92" w:rsidRDefault="00056F81" w:rsidP="00056F81">
      <w:pPr>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El hormigón se compactará mediante barretas o varillas de fierro.</w:t>
      </w:r>
    </w:p>
    <w:p w:rsidR="00056F81" w:rsidRPr="000F3C92" w:rsidRDefault="00056F81" w:rsidP="00056F81">
      <w:pPr>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El CONTRATISTA mantendrá el hormigón húmedo y protegido contra los agentes atmosféricos que pudieran perjudicarlo.</w:t>
      </w:r>
    </w:p>
    <w:p w:rsidR="00056F81" w:rsidRPr="000F3C92" w:rsidRDefault="00056F81" w:rsidP="00056F81">
      <w:pPr>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 xml:space="preserve">El acabado de los muros será del tipo </w:t>
      </w:r>
      <w:proofErr w:type="spellStart"/>
      <w:r w:rsidRPr="000F3C92">
        <w:rPr>
          <w:rFonts w:asciiTheme="minorHAnsi" w:hAnsiTheme="minorHAnsi" w:cstheme="minorHAnsi"/>
          <w:color w:val="000000" w:themeColor="text1"/>
          <w:sz w:val="20"/>
          <w:szCs w:val="20"/>
        </w:rPr>
        <w:t>frotachado</w:t>
      </w:r>
      <w:proofErr w:type="spellEnd"/>
      <w:r w:rsidRPr="000F3C92">
        <w:rPr>
          <w:rFonts w:asciiTheme="minorHAnsi" w:hAnsiTheme="minorHAnsi" w:cstheme="minorHAnsi"/>
          <w:color w:val="000000" w:themeColor="text1"/>
          <w:sz w:val="20"/>
          <w:szCs w:val="20"/>
        </w:rPr>
        <w:t xml:space="preserve"> o enlucido con impermeabilizante de acuerdo a lo señalado en el formulario de presentación de propuestas y /o instrucciones del SUPERVISOR de Obra. </w:t>
      </w:r>
    </w:p>
    <w:p w:rsidR="00056F81" w:rsidRPr="000F3C92" w:rsidRDefault="00056F81" w:rsidP="00056F81">
      <w:pPr>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Para la medición de los agregados en volumen, se utilizarán recipientes indeformables, no permitiéndose el empleo de carretillas para este efecto.</w:t>
      </w:r>
    </w:p>
    <w:p w:rsidR="00056F81" w:rsidRPr="000F3C92" w:rsidRDefault="00056F81" w:rsidP="00056F81">
      <w:pPr>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 xml:space="preserve">Los encofrados deberán ser rectos, libres de deformaciones o torceduras y de resistencia suficiente para contener el hormigón ciclópeo y resistir los esfuerzos que ocasione el vaciado sin deformarse. </w:t>
      </w:r>
    </w:p>
    <w:p w:rsidR="00056F81" w:rsidRPr="000F3C92" w:rsidRDefault="00056F81" w:rsidP="00056F81">
      <w:pPr>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 xml:space="preserve">El vaciado en el caso de muros o cordones se realizará por capas de </w:t>
      </w:r>
      <w:smartTag w:uri="urn:schemas-microsoft-com:office:smarttags" w:element="metricconverter">
        <w:smartTagPr>
          <w:attr w:name="ProductID" w:val="20 cm"/>
        </w:smartTagPr>
        <w:r w:rsidRPr="000F3C92">
          <w:rPr>
            <w:rFonts w:asciiTheme="minorHAnsi" w:hAnsiTheme="minorHAnsi" w:cstheme="minorHAnsi"/>
            <w:color w:val="000000" w:themeColor="text1"/>
            <w:sz w:val="20"/>
            <w:szCs w:val="20"/>
          </w:rPr>
          <w:t>20 cm</w:t>
        </w:r>
      </w:smartTag>
      <w:r w:rsidRPr="000F3C92">
        <w:rPr>
          <w:rFonts w:asciiTheme="minorHAnsi" w:hAnsiTheme="minorHAnsi" w:cstheme="minorHAnsi"/>
          <w:color w:val="000000" w:themeColor="text1"/>
          <w:sz w:val="20"/>
          <w:szCs w:val="20"/>
        </w:rPr>
        <w:t xml:space="preserve">. de espesor, dentro de las cuales se colocarán las piedras </w:t>
      </w:r>
      <w:proofErr w:type="spellStart"/>
      <w:r w:rsidRPr="000F3C92">
        <w:rPr>
          <w:rFonts w:asciiTheme="minorHAnsi" w:hAnsiTheme="minorHAnsi" w:cstheme="minorHAnsi"/>
          <w:color w:val="000000" w:themeColor="text1"/>
          <w:sz w:val="20"/>
          <w:szCs w:val="20"/>
        </w:rPr>
        <w:t>desplazadoras</w:t>
      </w:r>
      <w:proofErr w:type="spellEnd"/>
      <w:r w:rsidRPr="000F3C92">
        <w:rPr>
          <w:rFonts w:asciiTheme="minorHAnsi" w:hAnsiTheme="minorHAnsi" w:cstheme="minorHAnsi"/>
          <w:color w:val="000000" w:themeColor="text1"/>
          <w:sz w:val="20"/>
          <w:szCs w:val="20"/>
        </w:rPr>
        <w:t>, cuidando que entre piedra y piedra exista suficiente espacio para que sean completamente cubiertas por el hormigón.</w:t>
      </w:r>
    </w:p>
    <w:p w:rsidR="00056F81" w:rsidRPr="000F3C92" w:rsidRDefault="00056F81" w:rsidP="00056F81">
      <w:pPr>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La remoción de los encofrados se podrá realizar recién a las cuarenta y ocho horas de haberse efectuado el vaciado.</w:t>
      </w:r>
    </w:p>
    <w:p w:rsidR="00056F81" w:rsidRPr="000F3C92" w:rsidRDefault="00056F81" w:rsidP="00056F81">
      <w:pPr>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El vaciado del Hormigón será realizado con mezcladora mecánica, está prohibido realizar el mezclado manual.</w:t>
      </w:r>
    </w:p>
    <w:p w:rsidR="00056F81" w:rsidRPr="000F3C92" w:rsidRDefault="00056F81" w:rsidP="00056F81">
      <w:pPr>
        <w:jc w:val="both"/>
        <w:rPr>
          <w:rFonts w:asciiTheme="minorHAnsi" w:hAnsiTheme="minorHAnsi" w:cstheme="minorHAnsi"/>
          <w:color w:val="000000" w:themeColor="text1"/>
          <w:sz w:val="20"/>
          <w:szCs w:val="20"/>
        </w:rPr>
      </w:pPr>
    </w:p>
    <w:p w:rsidR="00056F81" w:rsidRPr="000F3C92" w:rsidRDefault="00056F81" w:rsidP="00056F81">
      <w:pPr>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El SUPERVISOR de obra, tendrá la obligación de verificar que la construcción de las graderías sea realizada de tal manera que el trabajo concluido quede  en mejores condiciones que las graderías, muros, cordones, bóvedas, etc. del sector.  Si existieran anomalías por parte del CONTRATISTA el SUPERVISOR podrá detener la obra y exigir que se realicen trabajos óptimos.</w:t>
      </w:r>
    </w:p>
    <w:p w:rsidR="00056F81" w:rsidRPr="000F3C92" w:rsidRDefault="00056F81" w:rsidP="00056F81">
      <w:pPr>
        <w:jc w:val="both"/>
        <w:rPr>
          <w:rFonts w:asciiTheme="minorHAnsi" w:hAnsiTheme="minorHAnsi" w:cstheme="minorHAnsi"/>
          <w:color w:val="000000" w:themeColor="text1"/>
          <w:sz w:val="20"/>
          <w:szCs w:val="20"/>
        </w:rPr>
      </w:pPr>
    </w:p>
    <w:p w:rsidR="00056F81" w:rsidRPr="000F3C92" w:rsidRDefault="00056F81" w:rsidP="00056F81">
      <w:pPr>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Se deberá tener cuidado que el mortero penetre en forma completa en los espacios entre piedra y piedra, valiéndose para ello de golpes con varillas de fierro.</w:t>
      </w:r>
    </w:p>
    <w:p w:rsidR="00056F81" w:rsidRPr="000F3C92" w:rsidRDefault="00056F81" w:rsidP="008C0A92">
      <w:pPr>
        <w:numPr>
          <w:ilvl w:val="1"/>
          <w:numId w:val="66"/>
        </w:numPr>
        <w:spacing w:before="100" w:beforeAutospacing="1" w:after="100" w:afterAutospacing="1" w:line="276" w:lineRule="auto"/>
        <w:jc w:val="both"/>
        <w:rPr>
          <w:rFonts w:asciiTheme="minorHAnsi" w:eastAsia="Arial Unicode MS" w:hAnsiTheme="minorHAnsi" w:cstheme="minorHAnsi"/>
          <w:b/>
          <w:iCs/>
          <w:color w:val="000000" w:themeColor="text1"/>
          <w:sz w:val="20"/>
          <w:szCs w:val="20"/>
          <w:lang w:val="es-ES_tradnl"/>
        </w:rPr>
      </w:pPr>
      <w:r w:rsidRPr="000F3C92">
        <w:rPr>
          <w:rFonts w:asciiTheme="minorHAnsi" w:hAnsiTheme="minorHAnsi" w:cstheme="minorHAnsi"/>
          <w:b/>
          <w:color w:val="000000" w:themeColor="text1"/>
          <w:sz w:val="20"/>
          <w:szCs w:val="20"/>
        </w:rPr>
        <w:t>MEDIDAS</w:t>
      </w:r>
      <w:r w:rsidRPr="000F3C92">
        <w:rPr>
          <w:rFonts w:asciiTheme="minorHAnsi" w:eastAsia="Arial Unicode MS" w:hAnsiTheme="minorHAnsi" w:cstheme="minorHAnsi"/>
          <w:b/>
          <w:iCs/>
          <w:color w:val="000000" w:themeColor="text1"/>
          <w:sz w:val="20"/>
          <w:szCs w:val="20"/>
          <w:lang w:val="es-ES_tradnl"/>
        </w:rPr>
        <w:t xml:space="preserve"> DE MITIGACION AMBIENTAL</w:t>
      </w:r>
    </w:p>
    <w:p w:rsidR="00056F81" w:rsidRPr="000F3C92" w:rsidRDefault="00056F81" w:rsidP="00056F81">
      <w:pPr>
        <w:contextualSpacing/>
        <w:jc w:val="both"/>
        <w:rPr>
          <w:rFonts w:asciiTheme="minorHAnsi" w:hAnsiTheme="minorHAnsi" w:cstheme="minorHAnsi"/>
          <w:color w:val="000000" w:themeColor="text1"/>
          <w:kern w:val="28"/>
          <w:sz w:val="20"/>
          <w:szCs w:val="20"/>
        </w:rPr>
      </w:pPr>
      <w:r w:rsidRPr="000F3C92">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56F81" w:rsidRPr="000F3C92" w:rsidRDefault="00056F81" w:rsidP="00056F81">
      <w:pPr>
        <w:contextualSpacing/>
        <w:jc w:val="both"/>
        <w:rPr>
          <w:rFonts w:asciiTheme="minorHAnsi" w:hAnsiTheme="minorHAnsi" w:cstheme="minorHAnsi"/>
          <w:color w:val="000000" w:themeColor="text1"/>
          <w:kern w:val="28"/>
          <w:sz w:val="20"/>
          <w:szCs w:val="20"/>
        </w:rPr>
      </w:pPr>
    </w:p>
    <w:p w:rsidR="00056F81" w:rsidRPr="000F3C92" w:rsidRDefault="00056F81" w:rsidP="00056F81">
      <w:pPr>
        <w:contextualSpacing/>
        <w:jc w:val="both"/>
        <w:rPr>
          <w:rFonts w:asciiTheme="minorHAnsi" w:hAnsiTheme="minorHAnsi" w:cstheme="minorHAnsi"/>
          <w:color w:val="000000" w:themeColor="text1"/>
          <w:kern w:val="28"/>
          <w:sz w:val="20"/>
          <w:szCs w:val="20"/>
        </w:rPr>
      </w:pPr>
      <w:r w:rsidRPr="000F3C92">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0F3C92">
        <w:rPr>
          <w:rFonts w:asciiTheme="minorHAnsi" w:hAnsiTheme="minorHAnsi" w:cstheme="minorHAnsi"/>
          <w:color w:val="000000" w:themeColor="text1"/>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056F81" w:rsidRPr="000F3C92" w:rsidRDefault="00056F81" w:rsidP="00056F81">
      <w:pPr>
        <w:contextualSpacing/>
        <w:jc w:val="both"/>
        <w:rPr>
          <w:rFonts w:asciiTheme="minorHAnsi" w:hAnsiTheme="minorHAnsi" w:cstheme="minorHAnsi"/>
          <w:color w:val="000000" w:themeColor="text1"/>
          <w:kern w:val="28"/>
          <w:sz w:val="20"/>
          <w:szCs w:val="20"/>
        </w:rPr>
      </w:pPr>
    </w:p>
    <w:p w:rsidR="00056F81" w:rsidRPr="000F3C92" w:rsidRDefault="00056F81" w:rsidP="00056F81">
      <w:pPr>
        <w:contextualSpacing/>
        <w:jc w:val="both"/>
        <w:rPr>
          <w:rFonts w:asciiTheme="minorHAnsi" w:hAnsiTheme="minorHAnsi" w:cstheme="minorHAnsi"/>
          <w:color w:val="000000" w:themeColor="text1"/>
          <w:kern w:val="28"/>
          <w:sz w:val="20"/>
          <w:szCs w:val="20"/>
        </w:rPr>
      </w:pPr>
      <w:r w:rsidRPr="000F3C92">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56F81" w:rsidRPr="000F3C92" w:rsidRDefault="00056F81" w:rsidP="00056F81">
      <w:pPr>
        <w:contextualSpacing/>
        <w:jc w:val="both"/>
        <w:rPr>
          <w:rFonts w:asciiTheme="minorHAnsi" w:hAnsiTheme="minorHAnsi" w:cstheme="minorHAnsi"/>
          <w:color w:val="000000" w:themeColor="text1"/>
          <w:kern w:val="28"/>
          <w:sz w:val="20"/>
          <w:szCs w:val="20"/>
        </w:rPr>
      </w:pPr>
    </w:p>
    <w:p w:rsidR="00056F81" w:rsidRPr="000F3C92" w:rsidRDefault="00056F81" w:rsidP="00056F81">
      <w:pPr>
        <w:contextualSpacing/>
        <w:jc w:val="both"/>
        <w:rPr>
          <w:rFonts w:asciiTheme="minorHAnsi" w:hAnsiTheme="minorHAnsi" w:cstheme="minorHAnsi"/>
          <w:color w:val="000000" w:themeColor="text1"/>
          <w:kern w:val="28"/>
          <w:sz w:val="20"/>
          <w:szCs w:val="20"/>
        </w:rPr>
      </w:pPr>
      <w:r w:rsidRPr="000F3C92">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056F81" w:rsidRPr="000F3C92" w:rsidRDefault="00056F81" w:rsidP="008C0A92">
      <w:pPr>
        <w:numPr>
          <w:ilvl w:val="1"/>
          <w:numId w:val="66"/>
        </w:numPr>
        <w:spacing w:before="100" w:beforeAutospacing="1" w:after="100" w:afterAutospacing="1" w:line="276" w:lineRule="auto"/>
        <w:jc w:val="both"/>
        <w:rPr>
          <w:rFonts w:asciiTheme="minorHAnsi" w:hAnsiTheme="minorHAnsi" w:cstheme="minorHAnsi"/>
          <w:b/>
          <w:color w:val="000000" w:themeColor="text1"/>
          <w:sz w:val="20"/>
          <w:szCs w:val="20"/>
        </w:rPr>
      </w:pPr>
      <w:r w:rsidRPr="000F3C92">
        <w:rPr>
          <w:rFonts w:asciiTheme="minorHAnsi" w:hAnsiTheme="minorHAnsi" w:cstheme="minorHAnsi"/>
          <w:b/>
          <w:color w:val="000000" w:themeColor="text1"/>
          <w:sz w:val="20"/>
          <w:szCs w:val="20"/>
        </w:rPr>
        <w:t>MEDICIÓN Y FORMA DE PAGO</w:t>
      </w:r>
    </w:p>
    <w:p w:rsidR="00056F81" w:rsidRPr="000F3C92" w:rsidRDefault="00056F81" w:rsidP="00056F81">
      <w:pPr>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El ítem será medido y pagado por metro cubico. El pago por el trabajo efectuado tal como lo prescribe éste ítem y medido en la forma indicada, de acuerdo con los planos y las presentes especificaciones técnicas será pagado a precio unitario de la propuesta aceptada, de acuerdo a lo señalado revisado y aprobado por el SUPERVISOR DE OBRA designado, Dicho precio será compensación total por los materiales, mano de obra, herramientas, equipo y otros gastos que sean necesarios para la adecuada y correcta ejecución de los trabajos.</w:t>
      </w:r>
    </w:p>
    <w:p w:rsidR="005F2703" w:rsidRPr="000F3C92" w:rsidRDefault="005F2703" w:rsidP="008C0A92">
      <w:pPr>
        <w:pStyle w:val="Ttulo2"/>
        <w:numPr>
          <w:ilvl w:val="0"/>
          <w:numId w:val="66"/>
        </w:numPr>
        <w:spacing w:before="200" w:line="276" w:lineRule="auto"/>
        <w:jc w:val="both"/>
        <w:rPr>
          <w:rFonts w:asciiTheme="minorHAnsi" w:hAnsiTheme="minorHAnsi" w:cstheme="minorHAnsi"/>
          <w:b/>
          <w:color w:val="000000" w:themeColor="text1"/>
          <w:sz w:val="20"/>
          <w:szCs w:val="20"/>
        </w:rPr>
      </w:pPr>
      <w:r w:rsidRPr="000F3C92">
        <w:rPr>
          <w:rFonts w:asciiTheme="minorHAnsi" w:hAnsiTheme="minorHAnsi" w:cstheme="minorHAnsi"/>
          <w:b/>
          <w:color w:val="000000" w:themeColor="text1"/>
          <w:sz w:val="20"/>
          <w:szCs w:val="20"/>
        </w:rPr>
        <w:t>OBRAS CIVILES PARA FIJACIÓN PARA VÁLVULA DE P.E. Ø 63 MM</w:t>
      </w:r>
    </w:p>
    <w:p w:rsidR="005F2703" w:rsidRPr="000F3C92" w:rsidRDefault="005F2703" w:rsidP="005F2703">
      <w:pPr>
        <w:rPr>
          <w:rFonts w:asciiTheme="minorHAnsi" w:hAnsiTheme="minorHAnsi" w:cstheme="minorHAnsi"/>
          <w:b/>
          <w:color w:val="000000" w:themeColor="text1"/>
          <w:sz w:val="20"/>
          <w:szCs w:val="20"/>
        </w:rPr>
      </w:pPr>
      <w:r w:rsidRPr="000F3C92">
        <w:rPr>
          <w:rFonts w:asciiTheme="minorHAnsi" w:hAnsiTheme="minorHAnsi" w:cstheme="minorHAnsi"/>
          <w:b/>
          <w:color w:val="000000" w:themeColor="text1"/>
          <w:sz w:val="20"/>
          <w:szCs w:val="20"/>
        </w:rPr>
        <w:t xml:space="preserve">UNIDAD:   </w:t>
      </w:r>
      <w:r w:rsidR="003E750D" w:rsidRPr="000F3C92">
        <w:rPr>
          <w:rFonts w:asciiTheme="minorHAnsi" w:hAnsiTheme="minorHAnsi" w:cstheme="minorHAnsi"/>
          <w:b/>
          <w:color w:val="000000" w:themeColor="text1"/>
          <w:sz w:val="20"/>
          <w:szCs w:val="20"/>
        </w:rPr>
        <w:t>PZA</w:t>
      </w:r>
    </w:p>
    <w:p w:rsidR="005F2703" w:rsidRPr="000F3C92" w:rsidRDefault="005F2703" w:rsidP="008C0A92">
      <w:pPr>
        <w:pStyle w:val="Estilo1"/>
        <w:numPr>
          <w:ilvl w:val="1"/>
          <w:numId w:val="66"/>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0F3C92">
        <w:rPr>
          <w:rFonts w:asciiTheme="minorHAnsi" w:eastAsia="Times New Roman" w:hAnsiTheme="minorHAnsi" w:cstheme="minorHAnsi"/>
          <w:color w:val="000000" w:themeColor="text1"/>
          <w:sz w:val="20"/>
          <w:szCs w:val="20"/>
          <w:lang w:val="es-ES"/>
        </w:rPr>
        <w:t>DEFINICIÓN.</w:t>
      </w:r>
    </w:p>
    <w:p w:rsidR="005F2703" w:rsidRPr="000F3C92" w:rsidRDefault="005F2703" w:rsidP="005F2703">
      <w:pPr>
        <w:spacing w:before="100" w:beforeAutospacing="1" w:after="100" w:afterAutospacing="1"/>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5F2703" w:rsidRPr="000F3C92" w:rsidRDefault="005F2703" w:rsidP="008C0A92">
      <w:pPr>
        <w:pStyle w:val="Estilo1"/>
        <w:numPr>
          <w:ilvl w:val="1"/>
          <w:numId w:val="66"/>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0F3C92">
        <w:rPr>
          <w:rFonts w:asciiTheme="minorHAnsi" w:eastAsia="Times New Roman" w:hAnsiTheme="minorHAnsi" w:cstheme="minorHAnsi"/>
          <w:color w:val="000000" w:themeColor="text1"/>
          <w:sz w:val="20"/>
          <w:szCs w:val="20"/>
          <w:lang w:val="es-ES"/>
        </w:rPr>
        <w:t>MATERIALES HERRAMIENTAS Y EQUIPO.</w:t>
      </w:r>
    </w:p>
    <w:p w:rsidR="005F2703" w:rsidRPr="000F3C92" w:rsidRDefault="005F2703" w:rsidP="005F2703">
      <w:pPr>
        <w:spacing w:before="100" w:beforeAutospacing="1" w:after="100" w:afterAutospacing="1"/>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5F59E1" w:rsidRPr="000F3C92" w:rsidRDefault="005F59E1" w:rsidP="005F2703">
      <w:pPr>
        <w:spacing w:before="100" w:beforeAutospacing="1" w:after="100" w:afterAutospacing="1"/>
        <w:jc w:val="both"/>
        <w:rPr>
          <w:rFonts w:asciiTheme="minorHAnsi" w:hAnsiTheme="minorHAnsi" w:cstheme="minorHAnsi"/>
          <w:color w:val="000000" w:themeColor="text1"/>
          <w:sz w:val="20"/>
          <w:szCs w:val="20"/>
        </w:rPr>
      </w:pPr>
    </w:p>
    <w:p w:rsidR="004E2A71" w:rsidRPr="000F3C92" w:rsidRDefault="004E2A71" w:rsidP="005F2703">
      <w:pPr>
        <w:spacing w:before="100" w:beforeAutospacing="1" w:after="100" w:afterAutospacing="1"/>
        <w:jc w:val="both"/>
        <w:rPr>
          <w:rFonts w:asciiTheme="minorHAnsi" w:hAnsiTheme="minorHAnsi" w:cstheme="minorHAnsi"/>
          <w:color w:val="000000" w:themeColor="text1"/>
          <w:sz w:val="20"/>
          <w:szCs w:val="20"/>
        </w:rPr>
      </w:pPr>
    </w:p>
    <w:p w:rsidR="005F2703" w:rsidRPr="000F3C92" w:rsidRDefault="005F2703" w:rsidP="008C0A92">
      <w:pPr>
        <w:pStyle w:val="Estilo1"/>
        <w:numPr>
          <w:ilvl w:val="1"/>
          <w:numId w:val="66"/>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0F3C92">
        <w:rPr>
          <w:rFonts w:asciiTheme="minorHAnsi" w:eastAsia="Times New Roman" w:hAnsiTheme="minorHAnsi" w:cstheme="minorHAnsi"/>
          <w:color w:val="000000" w:themeColor="text1"/>
          <w:sz w:val="20"/>
          <w:szCs w:val="20"/>
          <w:lang w:val="es-ES"/>
        </w:rPr>
        <w:lastRenderedPageBreak/>
        <w:t>PROCEDIMIENTO PARA LA EJECUCIÓN.</w:t>
      </w:r>
    </w:p>
    <w:p w:rsidR="005F2703" w:rsidRPr="000F3C92" w:rsidRDefault="005F2703" w:rsidP="005F2703">
      <w:pPr>
        <w:spacing w:before="100" w:beforeAutospacing="1" w:after="100" w:afterAutospacing="1"/>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5F2703" w:rsidRPr="000F3C92" w:rsidRDefault="005F2703" w:rsidP="005F2703">
      <w:pPr>
        <w:spacing w:before="100" w:beforeAutospacing="1" w:after="100" w:afterAutospacing="1"/>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 xml:space="preserve">La campana para la válvula deberá ser fijada a la acera con un vaciado hasta la profundidad de 40 cm de manera que esta quede perpendicular al eje de la válvula, estable e inamovible. </w:t>
      </w:r>
      <w:r w:rsidRPr="000F3C92">
        <w:rPr>
          <w:rFonts w:asciiTheme="minorHAnsi" w:hAnsiTheme="minorHAnsi" w:cstheme="minorHAnsi"/>
          <w:b/>
          <w:color w:val="000000" w:themeColor="text1"/>
          <w:sz w:val="20"/>
          <w:szCs w:val="20"/>
        </w:rPr>
        <w:t>(VER ANEXOS)</w:t>
      </w:r>
      <w:r w:rsidRPr="000F3C92">
        <w:rPr>
          <w:rFonts w:asciiTheme="minorHAnsi" w:hAnsiTheme="minorHAnsi" w:cstheme="minorHAnsi"/>
          <w:color w:val="000000" w:themeColor="text1"/>
          <w:sz w:val="20"/>
          <w:szCs w:val="20"/>
        </w:rPr>
        <w:t>. La campana para la válvula deberá ser fijada a la vereda con un vaciado alrededor de esta, hasta la profundidad que tenga la campana de manera que esta quede perpendicular al eje de la válvula, estable e inamovible.</w:t>
      </w:r>
    </w:p>
    <w:p w:rsidR="005F2703" w:rsidRPr="000F3C92" w:rsidRDefault="005F2703" w:rsidP="005F2703">
      <w:pPr>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El material aislante de PVC, las abrazaderas de sujeción y los espárragos para la sujeción de la tubería y el tubo guía serán provistos por el CONTRATISTA. La campana para la válvula será provistos por YPFB.</w:t>
      </w:r>
    </w:p>
    <w:p w:rsidR="005F2703" w:rsidRPr="000F3C92" w:rsidRDefault="005F2703" w:rsidP="008C0A92">
      <w:pPr>
        <w:pStyle w:val="Estilo1"/>
        <w:numPr>
          <w:ilvl w:val="1"/>
          <w:numId w:val="66"/>
        </w:numPr>
        <w:spacing w:before="100" w:beforeAutospacing="1" w:after="100" w:afterAutospacing="1" w:line="276" w:lineRule="auto"/>
        <w:rPr>
          <w:rFonts w:asciiTheme="minorHAnsi" w:hAnsiTheme="minorHAnsi" w:cstheme="minorHAnsi"/>
          <w:iCs/>
          <w:color w:val="000000" w:themeColor="text1"/>
          <w:sz w:val="20"/>
          <w:szCs w:val="20"/>
        </w:rPr>
      </w:pPr>
      <w:r w:rsidRPr="000F3C92">
        <w:rPr>
          <w:rFonts w:asciiTheme="minorHAnsi" w:hAnsiTheme="minorHAnsi" w:cstheme="minorHAnsi"/>
          <w:iCs/>
          <w:color w:val="000000" w:themeColor="text1"/>
          <w:sz w:val="20"/>
          <w:szCs w:val="20"/>
        </w:rPr>
        <w:t>MEDIDAS DE MITIGACION AMBIENTAL</w:t>
      </w:r>
    </w:p>
    <w:p w:rsidR="005F2703" w:rsidRPr="000F3C92" w:rsidRDefault="005F2703" w:rsidP="005F2703">
      <w:pPr>
        <w:contextualSpacing/>
        <w:jc w:val="both"/>
        <w:rPr>
          <w:rFonts w:asciiTheme="minorHAnsi" w:hAnsiTheme="minorHAnsi" w:cstheme="minorHAnsi"/>
          <w:color w:val="000000" w:themeColor="text1"/>
          <w:kern w:val="28"/>
          <w:sz w:val="20"/>
          <w:szCs w:val="20"/>
        </w:rPr>
      </w:pPr>
      <w:r w:rsidRPr="000F3C92">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F2703" w:rsidRPr="000F3C92" w:rsidRDefault="005F2703" w:rsidP="005F2703">
      <w:pPr>
        <w:contextualSpacing/>
        <w:jc w:val="both"/>
        <w:rPr>
          <w:rFonts w:asciiTheme="minorHAnsi" w:hAnsiTheme="minorHAnsi" w:cstheme="minorHAnsi"/>
          <w:color w:val="000000" w:themeColor="text1"/>
          <w:kern w:val="28"/>
          <w:sz w:val="20"/>
          <w:szCs w:val="20"/>
        </w:rPr>
      </w:pPr>
    </w:p>
    <w:p w:rsidR="005F2703" w:rsidRPr="000F3C92" w:rsidRDefault="005F2703" w:rsidP="005F2703">
      <w:pPr>
        <w:contextualSpacing/>
        <w:jc w:val="both"/>
        <w:rPr>
          <w:rFonts w:asciiTheme="minorHAnsi" w:hAnsiTheme="minorHAnsi" w:cstheme="minorHAnsi"/>
          <w:color w:val="000000" w:themeColor="text1"/>
          <w:kern w:val="28"/>
          <w:sz w:val="20"/>
          <w:szCs w:val="20"/>
        </w:rPr>
      </w:pPr>
      <w:r w:rsidRPr="000F3C92">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F2703" w:rsidRPr="000F3C92" w:rsidRDefault="005F2703" w:rsidP="005F2703">
      <w:pPr>
        <w:contextualSpacing/>
        <w:jc w:val="both"/>
        <w:rPr>
          <w:rFonts w:asciiTheme="minorHAnsi" w:hAnsiTheme="minorHAnsi" w:cstheme="minorHAnsi"/>
          <w:color w:val="000000" w:themeColor="text1"/>
          <w:kern w:val="28"/>
          <w:sz w:val="20"/>
          <w:szCs w:val="20"/>
        </w:rPr>
      </w:pPr>
    </w:p>
    <w:p w:rsidR="005F2703" w:rsidRPr="000F3C92" w:rsidRDefault="005F2703" w:rsidP="005F2703">
      <w:pPr>
        <w:contextualSpacing/>
        <w:jc w:val="both"/>
        <w:rPr>
          <w:rFonts w:asciiTheme="minorHAnsi" w:hAnsiTheme="minorHAnsi" w:cstheme="minorHAnsi"/>
          <w:color w:val="000000" w:themeColor="text1"/>
          <w:kern w:val="28"/>
          <w:sz w:val="20"/>
          <w:szCs w:val="20"/>
        </w:rPr>
      </w:pPr>
      <w:r w:rsidRPr="000F3C92">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F2703" w:rsidRPr="000F3C92" w:rsidRDefault="005F2703" w:rsidP="005F2703">
      <w:pPr>
        <w:contextualSpacing/>
        <w:jc w:val="both"/>
        <w:rPr>
          <w:rFonts w:asciiTheme="minorHAnsi" w:hAnsiTheme="minorHAnsi" w:cstheme="minorHAnsi"/>
          <w:color w:val="000000" w:themeColor="text1"/>
          <w:kern w:val="28"/>
          <w:sz w:val="20"/>
          <w:szCs w:val="20"/>
        </w:rPr>
      </w:pPr>
    </w:p>
    <w:p w:rsidR="005F2703" w:rsidRPr="000F3C92" w:rsidRDefault="005F2703" w:rsidP="005F2703">
      <w:pPr>
        <w:contextualSpacing/>
        <w:jc w:val="both"/>
        <w:rPr>
          <w:rFonts w:asciiTheme="minorHAnsi" w:hAnsiTheme="minorHAnsi" w:cstheme="minorHAnsi"/>
          <w:color w:val="000000" w:themeColor="text1"/>
          <w:kern w:val="28"/>
          <w:sz w:val="20"/>
          <w:szCs w:val="20"/>
        </w:rPr>
      </w:pPr>
      <w:r w:rsidRPr="000F3C92">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5F59E1" w:rsidRPr="000F3C92" w:rsidRDefault="005F59E1" w:rsidP="005F2703">
      <w:pPr>
        <w:contextualSpacing/>
        <w:jc w:val="both"/>
        <w:rPr>
          <w:rFonts w:asciiTheme="minorHAnsi" w:hAnsiTheme="minorHAnsi" w:cstheme="minorHAnsi"/>
          <w:color w:val="000000" w:themeColor="text1"/>
          <w:kern w:val="28"/>
          <w:sz w:val="20"/>
          <w:szCs w:val="20"/>
        </w:rPr>
      </w:pPr>
    </w:p>
    <w:p w:rsidR="005F2703" w:rsidRPr="000F3C92" w:rsidRDefault="005F2703" w:rsidP="008C0A92">
      <w:pPr>
        <w:pStyle w:val="Estilo1"/>
        <w:numPr>
          <w:ilvl w:val="1"/>
          <w:numId w:val="66"/>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0F3C92">
        <w:rPr>
          <w:rFonts w:asciiTheme="minorHAnsi" w:eastAsia="Times New Roman" w:hAnsiTheme="minorHAnsi" w:cstheme="minorHAnsi"/>
          <w:color w:val="000000" w:themeColor="text1"/>
          <w:sz w:val="20"/>
          <w:szCs w:val="20"/>
          <w:lang w:val="es-ES"/>
        </w:rPr>
        <w:lastRenderedPageBreak/>
        <w:t>MEDICIÓN Y FORMA DE PAGO.</w:t>
      </w:r>
    </w:p>
    <w:p w:rsidR="005F2703" w:rsidRPr="000F3C92" w:rsidRDefault="005F2703" w:rsidP="005F2703">
      <w:pPr>
        <w:spacing w:before="100" w:beforeAutospacing="1" w:after="100" w:afterAutospacing="1"/>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El ítem de obras civiles para fijación de válvula HDPE será medido y pagado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3E750D" w:rsidRPr="000F3C92" w:rsidRDefault="003E750D" w:rsidP="008C0A92">
      <w:pPr>
        <w:pStyle w:val="Ttulo2"/>
        <w:numPr>
          <w:ilvl w:val="0"/>
          <w:numId w:val="66"/>
        </w:numPr>
        <w:spacing w:before="200" w:line="276" w:lineRule="auto"/>
        <w:jc w:val="both"/>
        <w:rPr>
          <w:rFonts w:asciiTheme="minorHAnsi" w:hAnsiTheme="minorHAnsi" w:cstheme="minorHAnsi"/>
          <w:b/>
          <w:color w:val="000000" w:themeColor="text1"/>
          <w:sz w:val="20"/>
          <w:szCs w:val="20"/>
        </w:rPr>
      </w:pPr>
      <w:r w:rsidRPr="000F3C92">
        <w:rPr>
          <w:rFonts w:asciiTheme="minorHAnsi" w:hAnsiTheme="minorHAnsi" w:cstheme="minorHAnsi"/>
          <w:b/>
          <w:color w:val="000000" w:themeColor="text1"/>
          <w:sz w:val="20"/>
          <w:szCs w:val="20"/>
        </w:rPr>
        <w:t>OBRAS CIVILES PARA FIJACIÓN PARA VÁLVULA DE P.E. Ø 110 MM</w:t>
      </w:r>
    </w:p>
    <w:p w:rsidR="003E750D" w:rsidRPr="000F3C92" w:rsidRDefault="003E750D" w:rsidP="003E750D">
      <w:pPr>
        <w:rPr>
          <w:rFonts w:asciiTheme="minorHAnsi" w:hAnsiTheme="minorHAnsi" w:cstheme="minorHAnsi"/>
          <w:b/>
          <w:color w:val="000000" w:themeColor="text1"/>
          <w:sz w:val="20"/>
          <w:szCs w:val="20"/>
        </w:rPr>
      </w:pPr>
      <w:r w:rsidRPr="000F3C92">
        <w:rPr>
          <w:rFonts w:asciiTheme="minorHAnsi" w:hAnsiTheme="minorHAnsi" w:cstheme="minorHAnsi"/>
          <w:b/>
          <w:color w:val="000000" w:themeColor="text1"/>
          <w:sz w:val="20"/>
          <w:szCs w:val="20"/>
        </w:rPr>
        <w:t>UNIDAD:   PZA</w:t>
      </w:r>
    </w:p>
    <w:p w:rsidR="003E750D" w:rsidRPr="000F3C92" w:rsidRDefault="003E750D" w:rsidP="008C0A92">
      <w:pPr>
        <w:pStyle w:val="Estilo1"/>
        <w:numPr>
          <w:ilvl w:val="1"/>
          <w:numId w:val="66"/>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0F3C92">
        <w:rPr>
          <w:rFonts w:asciiTheme="minorHAnsi" w:eastAsia="Times New Roman" w:hAnsiTheme="minorHAnsi" w:cstheme="minorHAnsi"/>
          <w:color w:val="000000" w:themeColor="text1"/>
          <w:sz w:val="20"/>
          <w:szCs w:val="20"/>
          <w:lang w:val="es-ES"/>
        </w:rPr>
        <w:t>DEFINICIÓN.</w:t>
      </w:r>
    </w:p>
    <w:p w:rsidR="003E750D" w:rsidRPr="000F3C92" w:rsidRDefault="003E750D" w:rsidP="003E750D">
      <w:pPr>
        <w:spacing w:before="100" w:beforeAutospacing="1" w:after="100" w:afterAutospacing="1"/>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3E750D" w:rsidRPr="000F3C92" w:rsidRDefault="003E750D" w:rsidP="008C0A92">
      <w:pPr>
        <w:pStyle w:val="Estilo1"/>
        <w:numPr>
          <w:ilvl w:val="1"/>
          <w:numId w:val="66"/>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0F3C92">
        <w:rPr>
          <w:rFonts w:asciiTheme="minorHAnsi" w:eastAsia="Times New Roman" w:hAnsiTheme="minorHAnsi" w:cstheme="minorHAnsi"/>
          <w:color w:val="000000" w:themeColor="text1"/>
          <w:sz w:val="20"/>
          <w:szCs w:val="20"/>
          <w:lang w:val="es-ES"/>
        </w:rPr>
        <w:t>MATERIALES HERRAMIENTAS Y EQUIPO.</w:t>
      </w:r>
    </w:p>
    <w:p w:rsidR="003E750D" w:rsidRPr="000F3C92" w:rsidRDefault="003E750D" w:rsidP="003E750D">
      <w:pPr>
        <w:spacing w:before="100" w:beforeAutospacing="1" w:after="100" w:afterAutospacing="1"/>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3E750D" w:rsidRPr="000F3C92" w:rsidRDefault="003E750D" w:rsidP="008C0A92">
      <w:pPr>
        <w:pStyle w:val="Estilo1"/>
        <w:numPr>
          <w:ilvl w:val="1"/>
          <w:numId w:val="66"/>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0F3C92">
        <w:rPr>
          <w:rFonts w:asciiTheme="minorHAnsi" w:eastAsia="Times New Roman" w:hAnsiTheme="minorHAnsi" w:cstheme="minorHAnsi"/>
          <w:color w:val="000000" w:themeColor="text1"/>
          <w:sz w:val="20"/>
          <w:szCs w:val="20"/>
          <w:lang w:val="es-ES"/>
        </w:rPr>
        <w:t>PROCEDIMIENTO PARA LA EJECUCIÓN.</w:t>
      </w:r>
    </w:p>
    <w:p w:rsidR="003E750D" w:rsidRPr="000F3C92" w:rsidRDefault="003E750D" w:rsidP="003E750D">
      <w:pPr>
        <w:spacing w:before="100" w:beforeAutospacing="1" w:after="100" w:afterAutospacing="1"/>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3E750D" w:rsidRPr="000F3C92" w:rsidRDefault="003E750D" w:rsidP="003E750D">
      <w:pPr>
        <w:spacing w:before="100" w:beforeAutospacing="1" w:after="100" w:afterAutospacing="1"/>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 xml:space="preserve">La campana para la válvula deberá ser fijada a la acera con un vaciado hasta la profundidad de 40 cm de manera que esta quede perpendicular al eje de la válvula, estable e inamovible. </w:t>
      </w:r>
      <w:r w:rsidRPr="000F3C92">
        <w:rPr>
          <w:rFonts w:asciiTheme="minorHAnsi" w:hAnsiTheme="minorHAnsi" w:cstheme="minorHAnsi"/>
          <w:b/>
          <w:color w:val="000000" w:themeColor="text1"/>
          <w:sz w:val="20"/>
          <w:szCs w:val="20"/>
        </w:rPr>
        <w:t>(VER ANEXOS)</w:t>
      </w:r>
      <w:r w:rsidRPr="000F3C92">
        <w:rPr>
          <w:rFonts w:asciiTheme="minorHAnsi" w:hAnsiTheme="minorHAnsi" w:cstheme="minorHAnsi"/>
          <w:color w:val="000000" w:themeColor="text1"/>
          <w:sz w:val="20"/>
          <w:szCs w:val="20"/>
        </w:rPr>
        <w:t>. La campana para la válvula deberá ser fijada a la vereda con un vaciado alrededor de esta, hasta la profundidad que tenga la campana de manera que esta quede perpendicular al eje de la válvula, estable e inamovible.</w:t>
      </w:r>
    </w:p>
    <w:p w:rsidR="003E750D" w:rsidRPr="000F3C92" w:rsidRDefault="003E750D" w:rsidP="003E750D">
      <w:pPr>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El material aislante de PVC, las abrazaderas de sujeción y los espárragos para la sujeción de la tubería y el tubo guía serán provistos por el CONTRATISTA. La campana para la válvula será provistos por YPFB.</w:t>
      </w:r>
    </w:p>
    <w:p w:rsidR="005F59E1" w:rsidRPr="000F3C92" w:rsidRDefault="005F59E1" w:rsidP="003E750D">
      <w:pPr>
        <w:jc w:val="both"/>
        <w:rPr>
          <w:rFonts w:asciiTheme="minorHAnsi" w:hAnsiTheme="minorHAnsi" w:cstheme="minorHAnsi"/>
          <w:color w:val="000000" w:themeColor="text1"/>
          <w:sz w:val="20"/>
          <w:szCs w:val="20"/>
        </w:rPr>
      </w:pPr>
    </w:p>
    <w:p w:rsidR="005F59E1" w:rsidRPr="000F3C92" w:rsidRDefault="005F59E1" w:rsidP="003E750D">
      <w:pPr>
        <w:jc w:val="both"/>
        <w:rPr>
          <w:rFonts w:asciiTheme="minorHAnsi" w:hAnsiTheme="minorHAnsi" w:cstheme="minorHAnsi"/>
          <w:color w:val="000000" w:themeColor="text1"/>
          <w:sz w:val="20"/>
          <w:szCs w:val="20"/>
        </w:rPr>
      </w:pPr>
    </w:p>
    <w:p w:rsidR="003E750D" w:rsidRPr="000F3C92" w:rsidRDefault="003E750D" w:rsidP="008C0A92">
      <w:pPr>
        <w:pStyle w:val="Estilo1"/>
        <w:numPr>
          <w:ilvl w:val="1"/>
          <w:numId w:val="66"/>
        </w:numPr>
        <w:spacing w:before="100" w:beforeAutospacing="1" w:after="100" w:afterAutospacing="1" w:line="276" w:lineRule="auto"/>
        <w:rPr>
          <w:rFonts w:asciiTheme="minorHAnsi" w:hAnsiTheme="minorHAnsi" w:cstheme="minorHAnsi"/>
          <w:iCs/>
          <w:color w:val="000000" w:themeColor="text1"/>
          <w:sz w:val="20"/>
          <w:szCs w:val="20"/>
        </w:rPr>
      </w:pPr>
      <w:r w:rsidRPr="000F3C92">
        <w:rPr>
          <w:rFonts w:asciiTheme="minorHAnsi" w:hAnsiTheme="minorHAnsi" w:cstheme="minorHAnsi"/>
          <w:iCs/>
          <w:color w:val="000000" w:themeColor="text1"/>
          <w:sz w:val="20"/>
          <w:szCs w:val="20"/>
        </w:rPr>
        <w:lastRenderedPageBreak/>
        <w:t>MEDIDAS DE MITIGACION AMBIENTAL</w:t>
      </w:r>
    </w:p>
    <w:p w:rsidR="003E750D" w:rsidRPr="000F3C92" w:rsidRDefault="003E750D" w:rsidP="003E750D">
      <w:pPr>
        <w:contextualSpacing/>
        <w:jc w:val="both"/>
        <w:rPr>
          <w:rFonts w:asciiTheme="minorHAnsi" w:hAnsiTheme="minorHAnsi" w:cstheme="minorHAnsi"/>
          <w:color w:val="000000" w:themeColor="text1"/>
          <w:kern w:val="28"/>
          <w:sz w:val="20"/>
          <w:szCs w:val="20"/>
        </w:rPr>
      </w:pPr>
      <w:r w:rsidRPr="000F3C92">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E750D" w:rsidRPr="000F3C92" w:rsidRDefault="003E750D" w:rsidP="003E750D">
      <w:pPr>
        <w:contextualSpacing/>
        <w:jc w:val="both"/>
        <w:rPr>
          <w:rFonts w:asciiTheme="minorHAnsi" w:hAnsiTheme="minorHAnsi" w:cstheme="minorHAnsi"/>
          <w:color w:val="000000" w:themeColor="text1"/>
          <w:kern w:val="28"/>
          <w:sz w:val="20"/>
          <w:szCs w:val="20"/>
        </w:rPr>
      </w:pPr>
    </w:p>
    <w:p w:rsidR="003E750D" w:rsidRPr="000F3C92" w:rsidRDefault="003E750D" w:rsidP="003E750D">
      <w:pPr>
        <w:contextualSpacing/>
        <w:jc w:val="both"/>
        <w:rPr>
          <w:rFonts w:asciiTheme="minorHAnsi" w:hAnsiTheme="minorHAnsi" w:cstheme="minorHAnsi"/>
          <w:color w:val="000000" w:themeColor="text1"/>
          <w:kern w:val="28"/>
          <w:sz w:val="20"/>
          <w:szCs w:val="20"/>
        </w:rPr>
      </w:pPr>
      <w:r w:rsidRPr="000F3C92">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E750D" w:rsidRPr="000F3C92" w:rsidRDefault="003E750D" w:rsidP="003E750D">
      <w:pPr>
        <w:contextualSpacing/>
        <w:jc w:val="both"/>
        <w:rPr>
          <w:rFonts w:asciiTheme="minorHAnsi" w:hAnsiTheme="minorHAnsi" w:cstheme="minorHAnsi"/>
          <w:color w:val="000000" w:themeColor="text1"/>
          <w:kern w:val="28"/>
          <w:sz w:val="20"/>
          <w:szCs w:val="20"/>
        </w:rPr>
      </w:pPr>
    </w:p>
    <w:p w:rsidR="003E750D" w:rsidRPr="000F3C92" w:rsidRDefault="003E750D" w:rsidP="003E750D">
      <w:pPr>
        <w:contextualSpacing/>
        <w:jc w:val="both"/>
        <w:rPr>
          <w:rFonts w:asciiTheme="minorHAnsi" w:hAnsiTheme="minorHAnsi" w:cstheme="minorHAnsi"/>
          <w:color w:val="000000" w:themeColor="text1"/>
          <w:kern w:val="28"/>
          <w:sz w:val="20"/>
          <w:szCs w:val="20"/>
        </w:rPr>
      </w:pPr>
      <w:r w:rsidRPr="000F3C92">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E750D" w:rsidRPr="000F3C92" w:rsidRDefault="003E750D" w:rsidP="003E750D">
      <w:pPr>
        <w:contextualSpacing/>
        <w:jc w:val="both"/>
        <w:rPr>
          <w:rFonts w:asciiTheme="minorHAnsi" w:hAnsiTheme="minorHAnsi" w:cstheme="minorHAnsi"/>
          <w:color w:val="000000" w:themeColor="text1"/>
          <w:kern w:val="28"/>
          <w:sz w:val="20"/>
          <w:szCs w:val="20"/>
        </w:rPr>
      </w:pPr>
    </w:p>
    <w:p w:rsidR="003E750D" w:rsidRPr="000F3C92" w:rsidRDefault="003E750D" w:rsidP="003E750D">
      <w:pPr>
        <w:contextualSpacing/>
        <w:jc w:val="both"/>
        <w:rPr>
          <w:rFonts w:asciiTheme="minorHAnsi" w:hAnsiTheme="minorHAnsi" w:cstheme="minorHAnsi"/>
          <w:color w:val="000000" w:themeColor="text1"/>
          <w:kern w:val="28"/>
          <w:sz w:val="20"/>
          <w:szCs w:val="20"/>
        </w:rPr>
      </w:pPr>
      <w:r w:rsidRPr="000F3C92">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3E750D" w:rsidRPr="000F3C92" w:rsidRDefault="003E750D" w:rsidP="008C0A92">
      <w:pPr>
        <w:pStyle w:val="Estilo1"/>
        <w:numPr>
          <w:ilvl w:val="1"/>
          <w:numId w:val="66"/>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0F3C92">
        <w:rPr>
          <w:rFonts w:asciiTheme="minorHAnsi" w:eastAsia="Times New Roman" w:hAnsiTheme="minorHAnsi" w:cstheme="minorHAnsi"/>
          <w:color w:val="000000" w:themeColor="text1"/>
          <w:sz w:val="20"/>
          <w:szCs w:val="20"/>
          <w:lang w:val="es-ES"/>
        </w:rPr>
        <w:t>MEDICIÓN Y FORMA DE PAGO.</w:t>
      </w:r>
    </w:p>
    <w:p w:rsidR="003E750D" w:rsidRPr="000F3C92" w:rsidRDefault="003E750D" w:rsidP="003E750D">
      <w:pPr>
        <w:spacing w:before="100" w:beforeAutospacing="1" w:after="100" w:afterAutospacing="1"/>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El ítem de obras civiles para fijación de válvula HDPE será medido y pagado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EA3EA6" w:rsidRPr="000F3C92" w:rsidRDefault="00EA3EA6" w:rsidP="00EA3EA6">
      <w:pPr>
        <w:rPr>
          <w:color w:val="000000" w:themeColor="text1"/>
        </w:rPr>
      </w:pPr>
    </w:p>
    <w:p w:rsidR="003E750D" w:rsidRPr="000F3C92" w:rsidRDefault="003E750D" w:rsidP="00EA3EA6">
      <w:pPr>
        <w:rPr>
          <w:color w:val="000000" w:themeColor="text1"/>
        </w:rPr>
      </w:pPr>
    </w:p>
    <w:p w:rsidR="00EA3EA6" w:rsidRPr="000F3C92" w:rsidRDefault="00EA3EA6" w:rsidP="00EA3EA6">
      <w:pPr>
        <w:rPr>
          <w:color w:val="000000" w:themeColor="text1"/>
        </w:rPr>
      </w:pPr>
    </w:p>
    <w:p w:rsidR="00EA3EA6" w:rsidRPr="000F3C92" w:rsidRDefault="00EA3EA6" w:rsidP="00EA3EA6">
      <w:pPr>
        <w:rPr>
          <w:color w:val="000000" w:themeColor="text1"/>
        </w:rPr>
      </w:pPr>
    </w:p>
    <w:p w:rsidR="00EA3EA6" w:rsidRPr="000F3C92" w:rsidRDefault="00EA3EA6" w:rsidP="00EA3EA6">
      <w:pPr>
        <w:rPr>
          <w:color w:val="000000" w:themeColor="text1"/>
        </w:rPr>
      </w:pPr>
    </w:p>
    <w:p w:rsidR="005F59E1" w:rsidRPr="000F3C92" w:rsidRDefault="005F59E1" w:rsidP="00EA3EA6">
      <w:pPr>
        <w:rPr>
          <w:color w:val="000000" w:themeColor="text1"/>
        </w:rPr>
      </w:pPr>
    </w:p>
    <w:p w:rsidR="005F59E1" w:rsidRPr="000F3C92" w:rsidRDefault="005F59E1" w:rsidP="00EA3EA6">
      <w:pPr>
        <w:rPr>
          <w:color w:val="000000" w:themeColor="text1"/>
        </w:rPr>
      </w:pPr>
    </w:p>
    <w:p w:rsidR="005F59E1" w:rsidRPr="000F3C92" w:rsidRDefault="005F59E1" w:rsidP="00EA3EA6">
      <w:pPr>
        <w:rPr>
          <w:color w:val="000000" w:themeColor="text1"/>
        </w:rPr>
      </w:pPr>
    </w:p>
    <w:p w:rsidR="005F59E1" w:rsidRPr="000F3C92" w:rsidRDefault="005F59E1" w:rsidP="00EA3EA6">
      <w:pPr>
        <w:rPr>
          <w:color w:val="000000" w:themeColor="text1"/>
        </w:rPr>
      </w:pPr>
    </w:p>
    <w:p w:rsidR="009113B2" w:rsidRPr="000F3C92" w:rsidRDefault="009113B2" w:rsidP="008C0A92">
      <w:pPr>
        <w:pStyle w:val="Ttulo2"/>
        <w:numPr>
          <w:ilvl w:val="0"/>
          <w:numId w:val="66"/>
        </w:numPr>
        <w:jc w:val="both"/>
        <w:rPr>
          <w:rFonts w:asciiTheme="minorHAnsi" w:hAnsiTheme="minorHAnsi" w:cstheme="minorHAnsi"/>
          <w:b/>
          <w:color w:val="000000" w:themeColor="text1"/>
          <w:sz w:val="20"/>
          <w:szCs w:val="20"/>
        </w:rPr>
      </w:pPr>
      <w:r w:rsidRPr="000F3C92">
        <w:rPr>
          <w:rFonts w:asciiTheme="minorHAnsi" w:hAnsiTheme="minorHAnsi" w:cstheme="minorHAnsi"/>
          <w:b/>
          <w:color w:val="000000" w:themeColor="text1"/>
          <w:sz w:val="20"/>
          <w:szCs w:val="20"/>
        </w:rPr>
        <w:lastRenderedPageBreak/>
        <w:t>ELABORACIÓN DE PLANOS “AS BUILT”</w:t>
      </w:r>
    </w:p>
    <w:p w:rsidR="009113B2" w:rsidRPr="000F3C92" w:rsidRDefault="009113B2" w:rsidP="009113B2">
      <w:pPr>
        <w:rPr>
          <w:rFonts w:asciiTheme="minorHAnsi" w:hAnsiTheme="minorHAnsi" w:cstheme="minorHAnsi"/>
          <w:b/>
          <w:color w:val="000000" w:themeColor="text1"/>
          <w:sz w:val="20"/>
          <w:szCs w:val="20"/>
        </w:rPr>
      </w:pPr>
      <w:r w:rsidRPr="000F3C92">
        <w:rPr>
          <w:rFonts w:asciiTheme="minorHAnsi" w:hAnsiTheme="minorHAnsi" w:cstheme="minorHAnsi"/>
          <w:b/>
          <w:color w:val="000000" w:themeColor="text1"/>
          <w:sz w:val="20"/>
          <w:szCs w:val="20"/>
        </w:rPr>
        <w:t xml:space="preserve">UNIDAD: </w:t>
      </w:r>
      <w:r w:rsidR="003E750D" w:rsidRPr="000F3C92">
        <w:rPr>
          <w:rFonts w:asciiTheme="minorHAnsi" w:hAnsiTheme="minorHAnsi" w:cstheme="minorHAnsi"/>
          <w:b/>
          <w:color w:val="000000" w:themeColor="text1"/>
          <w:sz w:val="20"/>
          <w:szCs w:val="20"/>
        </w:rPr>
        <w:t>M</w:t>
      </w:r>
    </w:p>
    <w:p w:rsidR="009113B2" w:rsidRPr="000F3C92" w:rsidRDefault="009113B2" w:rsidP="008C0A92">
      <w:pPr>
        <w:pStyle w:val="Estilo1"/>
        <w:numPr>
          <w:ilvl w:val="1"/>
          <w:numId w:val="66"/>
        </w:numPr>
        <w:spacing w:before="100" w:beforeAutospacing="1" w:after="100" w:afterAutospacing="1" w:line="276" w:lineRule="auto"/>
        <w:contextualSpacing/>
        <w:rPr>
          <w:rFonts w:asciiTheme="minorHAnsi" w:eastAsia="Times New Roman" w:hAnsiTheme="minorHAnsi" w:cstheme="minorHAnsi"/>
          <w:color w:val="000000" w:themeColor="text1"/>
          <w:sz w:val="20"/>
          <w:szCs w:val="20"/>
          <w:lang w:val="es-ES"/>
        </w:rPr>
      </w:pPr>
      <w:r w:rsidRPr="000F3C92">
        <w:rPr>
          <w:rFonts w:asciiTheme="minorHAnsi" w:eastAsia="Times New Roman" w:hAnsiTheme="minorHAnsi" w:cstheme="minorHAnsi"/>
          <w:color w:val="000000" w:themeColor="text1"/>
          <w:sz w:val="20"/>
          <w:szCs w:val="20"/>
          <w:lang w:val="es-ES"/>
        </w:rPr>
        <w:t xml:space="preserve">DEFINICIÓN. </w:t>
      </w:r>
    </w:p>
    <w:p w:rsidR="009113B2" w:rsidRPr="000F3C92" w:rsidRDefault="009113B2" w:rsidP="009113B2">
      <w:pPr>
        <w:autoSpaceDE w:val="0"/>
        <w:autoSpaceDN w:val="0"/>
        <w:adjustRightInd w:val="0"/>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9113B2" w:rsidRPr="000F3C92" w:rsidRDefault="009113B2" w:rsidP="008C0A92">
      <w:pPr>
        <w:pStyle w:val="Estilo1"/>
        <w:numPr>
          <w:ilvl w:val="1"/>
          <w:numId w:val="66"/>
        </w:numPr>
        <w:spacing w:before="100" w:beforeAutospacing="1" w:after="100" w:afterAutospacing="1" w:line="276" w:lineRule="auto"/>
        <w:contextualSpacing/>
        <w:rPr>
          <w:rFonts w:asciiTheme="minorHAnsi" w:eastAsia="Times New Roman" w:hAnsiTheme="minorHAnsi" w:cstheme="minorHAnsi"/>
          <w:color w:val="000000" w:themeColor="text1"/>
          <w:sz w:val="20"/>
          <w:szCs w:val="20"/>
          <w:lang w:val="es-ES"/>
        </w:rPr>
      </w:pPr>
      <w:r w:rsidRPr="000F3C92">
        <w:rPr>
          <w:rFonts w:asciiTheme="minorHAnsi" w:eastAsia="Times New Roman" w:hAnsiTheme="minorHAnsi" w:cstheme="minorHAnsi"/>
          <w:color w:val="000000" w:themeColor="text1"/>
          <w:sz w:val="20"/>
          <w:szCs w:val="20"/>
          <w:lang w:val="es-ES"/>
        </w:rPr>
        <w:t xml:space="preserve">MATERIALES, HERRAMIENTAS Y EQUIPO. </w:t>
      </w:r>
    </w:p>
    <w:p w:rsidR="009113B2" w:rsidRPr="000F3C92" w:rsidRDefault="009113B2" w:rsidP="009113B2">
      <w:pPr>
        <w:autoSpaceDE w:val="0"/>
        <w:autoSpaceDN w:val="0"/>
        <w:adjustRightInd w:val="0"/>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9113B2" w:rsidRPr="000F3C92" w:rsidRDefault="009113B2" w:rsidP="008C0A92">
      <w:pPr>
        <w:pStyle w:val="Estilo1"/>
        <w:numPr>
          <w:ilvl w:val="1"/>
          <w:numId w:val="66"/>
        </w:numPr>
        <w:spacing w:before="100" w:beforeAutospacing="1" w:after="100" w:afterAutospacing="1" w:line="276" w:lineRule="auto"/>
        <w:contextualSpacing/>
        <w:rPr>
          <w:rFonts w:asciiTheme="minorHAnsi" w:eastAsia="Times New Roman" w:hAnsiTheme="minorHAnsi" w:cstheme="minorHAnsi"/>
          <w:color w:val="000000" w:themeColor="text1"/>
          <w:sz w:val="20"/>
          <w:szCs w:val="20"/>
          <w:lang w:val="es-ES"/>
        </w:rPr>
      </w:pPr>
      <w:r w:rsidRPr="000F3C92">
        <w:rPr>
          <w:rFonts w:asciiTheme="minorHAnsi" w:eastAsia="Times New Roman" w:hAnsiTheme="minorHAnsi" w:cstheme="minorHAnsi"/>
          <w:color w:val="000000" w:themeColor="text1"/>
          <w:sz w:val="20"/>
          <w:szCs w:val="20"/>
          <w:lang w:val="es-ES"/>
        </w:rPr>
        <w:t xml:space="preserve">PROCEDIMIENTO PARA LA EJECUCIÓN. </w:t>
      </w:r>
    </w:p>
    <w:p w:rsidR="009113B2" w:rsidRPr="000F3C92" w:rsidRDefault="009113B2" w:rsidP="009113B2">
      <w:pPr>
        <w:autoSpaceDE w:val="0"/>
        <w:autoSpaceDN w:val="0"/>
        <w:adjustRightInd w:val="0"/>
        <w:jc w:val="both"/>
        <w:rPr>
          <w:rFonts w:asciiTheme="minorHAnsi" w:hAnsiTheme="minorHAnsi" w:cstheme="minorHAnsi"/>
          <w:color w:val="000000" w:themeColor="text1"/>
          <w:sz w:val="20"/>
          <w:szCs w:val="20"/>
        </w:rPr>
      </w:pPr>
      <w:r w:rsidRPr="000F3C92">
        <w:rPr>
          <w:rFonts w:asciiTheme="minorHAnsi" w:eastAsiaTheme="minorHAnsi" w:hAnsiTheme="minorHAnsi" w:cstheme="minorHAnsi"/>
          <w:color w:val="000000" w:themeColor="text1"/>
          <w:sz w:val="20"/>
          <w:szCs w:val="20"/>
          <w:lang w:val="es-BO" w:eastAsia="en-US"/>
        </w:rPr>
        <w:t>L</w:t>
      </w:r>
      <w:r w:rsidRPr="000F3C92">
        <w:rPr>
          <w:rFonts w:asciiTheme="minorHAnsi" w:hAnsiTheme="minorHAnsi" w:cstheme="minorHAnsi"/>
          <w:color w:val="000000" w:themeColor="text1"/>
          <w:sz w:val="20"/>
          <w:szCs w:val="20"/>
        </w:rPr>
        <w:t xml:space="preserve">os trabajos de elaboración de planos As </w:t>
      </w:r>
      <w:proofErr w:type="spellStart"/>
      <w:r w:rsidRPr="000F3C92">
        <w:rPr>
          <w:rFonts w:asciiTheme="minorHAnsi" w:hAnsiTheme="minorHAnsi" w:cstheme="minorHAnsi"/>
          <w:color w:val="000000" w:themeColor="text1"/>
          <w:sz w:val="20"/>
          <w:szCs w:val="20"/>
        </w:rPr>
        <w:t>Built</w:t>
      </w:r>
      <w:proofErr w:type="spellEnd"/>
      <w:r w:rsidRPr="000F3C92">
        <w:rPr>
          <w:rFonts w:asciiTheme="minorHAnsi" w:hAnsiTheme="minorHAnsi" w:cstheme="minorHAnsi"/>
          <w:color w:val="000000" w:themeColor="text1"/>
          <w:sz w:val="20"/>
          <w:szCs w:val="20"/>
        </w:rPr>
        <w:t xml:space="preserve">, se llevara a cabo durante la ejecución de la obra, el CONTRATISTA deberá presentar periódicamente el avance de los planos “As </w:t>
      </w:r>
      <w:proofErr w:type="spellStart"/>
      <w:r w:rsidRPr="000F3C92">
        <w:rPr>
          <w:rFonts w:asciiTheme="minorHAnsi" w:hAnsiTheme="minorHAnsi" w:cstheme="minorHAnsi"/>
          <w:color w:val="000000" w:themeColor="text1"/>
          <w:sz w:val="20"/>
          <w:szCs w:val="20"/>
        </w:rPr>
        <w:t>Built</w:t>
      </w:r>
      <w:proofErr w:type="spellEnd"/>
      <w:r w:rsidRPr="000F3C92">
        <w:rPr>
          <w:rFonts w:asciiTheme="minorHAnsi" w:hAnsiTheme="minorHAnsi" w:cstheme="minorHAnsi"/>
          <w:color w:val="000000" w:themeColor="text1"/>
          <w:sz w:val="20"/>
          <w:szCs w:val="20"/>
        </w:rPr>
        <w:t xml:space="preserve">” (Planta y perfil según corresponda) al SUPERVISOR, dichos planos cumplirán las especificaciones técnicas requeridas por parte de YPFB, que se detallan a continuación: </w:t>
      </w:r>
    </w:p>
    <w:p w:rsidR="009113B2" w:rsidRPr="000F3C92" w:rsidRDefault="009113B2" w:rsidP="009113B2">
      <w:pPr>
        <w:autoSpaceDE w:val="0"/>
        <w:autoSpaceDN w:val="0"/>
        <w:adjustRightInd w:val="0"/>
        <w:jc w:val="both"/>
        <w:rPr>
          <w:rFonts w:asciiTheme="minorHAnsi" w:hAnsiTheme="minorHAnsi" w:cstheme="minorHAnsi"/>
          <w:color w:val="000000" w:themeColor="text1"/>
          <w:sz w:val="20"/>
          <w:szCs w:val="20"/>
        </w:rPr>
      </w:pPr>
    </w:p>
    <w:p w:rsidR="009113B2" w:rsidRPr="000F3C92" w:rsidRDefault="009113B2" w:rsidP="009113B2">
      <w:pPr>
        <w:autoSpaceDE w:val="0"/>
        <w:autoSpaceDN w:val="0"/>
        <w:adjustRightInd w:val="0"/>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 xml:space="preserve">a) La elaboración de los planos As </w:t>
      </w:r>
      <w:proofErr w:type="spellStart"/>
      <w:r w:rsidRPr="000F3C92">
        <w:rPr>
          <w:rFonts w:asciiTheme="minorHAnsi" w:hAnsiTheme="minorHAnsi" w:cstheme="minorHAnsi"/>
          <w:color w:val="000000" w:themeColor="text1"/>
          <w:sz w:val="20"/>
          <w:szCs w:val="20"/>
        </w:rPr>
        <w:t>Built</w:t>
      </w:r>
      <w:proofErr w:type="spellEnd"/>
      <w:r w:rsidRPr="000F3C92">
        <w:rPr>
          <w:rFonts w:asciiTheme="minorHAnsi" w:hAnsiTheme="minorHAnsi" w:cstheme="minorHAnsi"/>
          <w:color w:val="000000" w:themeColor="text1"/>
          <w:sz w:val="20"/>
          <w:szCs w:val="20"/>
        </w:rPr>
        <w:t xml:space="preserve">, será realizado por personal calificado (Responsable de Planos As </w:t>
      </w:r>
      <w:proofErr w:type="spellStart"/>
      <w:r w:rsidRPr="000F3C92">
        <w:rPr>
          <w:rFonts w:asciiTheme="minorHAnsi" w:hAnsiTheme="minorHAnsi" w:cstheme="minorHAnsi"/>
          <w:color w:val="000000" w:themeColor="text1"/>
          <w:sz w:val="20"/>
          <w:szCs w:val="20"/>
        </w:rPr>
        <w:t>Built</w:t>
      </w:r>
      <w:proofErr w:type="spellEnd"/>
      <w:r w:rsidRPr="000F3C92">
        <w:rPr>
          <w:rFonts w:asciiTheme="minorHAnsi" w:hAnsiTheme="minorHAnsi" w:cstheme="minorHAnsi"/>
          <w:color w:val="000000" w:themeColor="text1"/>
          <w:sz w:val="20"/>
          <w:szCs w:val="20"/>
        </w:rPr>
        <w:t>), con experiencia y con capacitación en el manejo de paquetes CAD (</w:t>
      </w:r>
      <w:proofErr w:type="spellStart"/>
      <w:r w:rsidRPr="000F3C92">
        <w:rPr>
          <w:rFonts w:asciiTheme="minorHAnsi" w:hAnsiTheme="minorHAnsi" w:cstheme="minorHAnsi"/>
          <w:color w:val="000000" w:themeColor="text1"/>
          <w:sz w:val="20"/>
          <w:szCs w:val="20"/>
        </w:rPr>
        <w:t>Computer</w:t>
      </w:r>
      <w:proofErr w:type="spellEnd"/>
      <w:r w:rsidRPr="000F3C92">
        <w:rPr>
          <w:rFonts w:asciiTheme="minorHAnsi" w:hAnsiTheme="minorHAnsi" w:cstheme="minorHAnsi"/>
          <w:color w:val="000000" w:themeColor="text1"/>
          <w:sz w:val="20"/>
          <w:szCs w:val="20"/>
        </w:rPr>
        <w:t xml:space="preserve"> </w:t>
      </w:r>
      <w:proofErr w:type="spellStart"/>
      <w:r w:rsidRPr="000F3C92">
        <w:rPr>
          <w:rFonts w:asciiTheme="minorHAnsi" w:hAnsiTheme="minorHAnsi" w:cstheme="minorHAnsi"/>
          <w:color w:val="000000" w:themeColor="text1"/>
          <w:sz w:val="20"/>
          <w:szCs w:val="20"/>
        </w:rPr>
        <w:t>Aided</w:t>
      </w:r>
      <w:proofErr w:type="spellEnd"/>
      <w:r w:rsidRPr="000F3C92">
        <w:rPr>
          <w:rFonts w:asciiTheme="minorHAnsi" w:hAnsiTheme="minorHAnsi" w:cstheme="minorHAnsi"/>
          <w:color w:val="000000" w:themeColor="text1"/>
          <w:sz w:val="20"/>
          <w:szCs w:val="20"/>
        </w:rPr>
        <w:t xml:space="preserve"> </w:t>
      </w:r>
      <w:proofErr w:type="spellStart"/>
      <w:r w:rsidRPr="000F3C92">
        <w:rPr>
          <w:rFonts w:asciiTheme="minorHAnsi" w:hAnsiTheme="minorHAnsi" w:cstheme="minorHAnsi"/>
          <w:color w:val="000000" w:themeColor="text1"/>
          <w:sz w:val="20"/>
          <w:szCs w:val="20"/>
        </w:rPr>
        <w:t>Design</w:t>
      </w:r>
      <w:proofErr w:type="spellEnd"/>
      <w:r w:rsidRPr="000F3C92">
        <w:rPr>
          <w:rFonts w:asciiTheme="minorHAnsi" w:hAnsiTheme="minorHAnsi" w:cstheme="minorHAnsi"/>
          <w:color w:val="000000" w:themeColor="text1"/>
          <w:sz w:val="20"/>
          <w:szCs w:val="20"/>
        </w:rPr>
        <w:t xml:space="preserve">), contando con dominio en el software </w:t>
      </w:r>
      <w:proofErr w:type="spellStart"/>
      <w:r w:rsidRPr="000F3C92">
        <w:rPr>
          <w:rFonts w:asciiTheme="minorHAnsi" w:hAnsiTheme="minorHAnsi" w:cstheme="minorHAnsi"/>
          <w:color w:val="000000" w:themeColor="text1"/>
          <w:sz w:val="20"/>
          <w:szCs w:val="20"/>
        </w:rPr>
        <w:t>AutoCad</w:t>
      </w:r>
      <w:proofErr w:type="spellEnd"/>
      <w:r w:rsidRPr="000F3C92">
        <w:rPr>
          <w:rFonts w:asciiTheme="minorHAnsi" w:hAnsiTheme="minorHAnsi" w:cstheme="minorHAnsi"/>
          <w:color w:val="000000" w:themeColor="text1"/>
          <w:sz w:val="20"/>
          <w:szCs w:val="20"/>
        </w:rPr>
        <w:t xml:space="preserve"> -2011 o versiones posteriores. Se debe presentar la documentación </w:t>
      </w:r>
      <w:proofErr w:type="spellStart"/>
      <w:r w:rsidRPr="000F3C92">
        <w:rPr>
          <w:rFonts w:asciiTheme="minorHAnsi" w:hAnsiTheme="minorHAnsi" w:cstheme="minorHAnsi"/>
          <w:color w:val="000000" w:themeColor="text1"/>
          <w:sz w:val="20"/>
          <w:szCs w:val="20"/>
        </w:rPr>
        <w:t>respaldatoria</w:t>
      </w:r>
      <w:proofErr w:type="spellEnd"/>
      <w:r w:rsidRPr="000F3C92">
        <w:rPr>
          <w:rFonts w:asciiTheme="minorHAnsi" w:hAnsiTheme="minorHAnsi" w:cstheme="minorHAnsi"/>
          <w:color w:val="000000" w:themeColor="text1"/>
          <w:sz w:val="20"/>
          <w:szCs w:val="20"/>
        </w:rPr>
        <w:t xml:space="preserve">, la misma que será verificada y firmada por el residente de obra, para su presentación al SUPERVISOR. </w:t>
      </w:r>
    </w:p>
    <w:p w:rsidR="009113B2" w:rsidRPr="000F3C92" w:rsidRDefault="009113B2" w:rsidP="009113B2">
      <w:pPr>
        <w:autoSpaceDE w:val="0"/>
        <w:autoSpaceDN w:val="0"/>
        <w:adjustRightInd w:val="0"/>
        <w:jc w:val="both"/>
        <w:rPr>
          <w:rFonts w:asciiTheme="minorHAnsi" w:hAnsiTheme="minorHAnsi" w:cstheme="minorHAnsi"/>
          <w:color w:val="000000" w:themeColor="text1"/>
          <w:sz w:val="20"/>
          <w:szCs w:val="20"/>
        </w:rPr>
      </w:pPr>
    </w:p>
    <w:p w:rsidR="009113B2" w:rsidRPr="000F3C92" w:rsidRDefault="009113B2" w:rsidP="009113B2">
      <w:pPr>
        <w:autoSpaceDE w:val="0"/>
        <w:autoSpaceDN w:val="0"/>
        <w:adjustRightInd w:val="0"/>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 xml:space="preserve">b) YPFB entregara planos de la(s) zona(s) donde se realice el proyecto, en casos excepcionales el CONTRATISTA, será el encargado de conseguir los planos de la zona previa comunicación al SUPERVISOR. </w:t>
      </w:r>
    </w:p>
    <w:p w:rsidR="009113B2" w:rsidRPr="000F3C92" w:rsidRDefault="009113B2" w:rsidP="009113B2">
      <w:pPr>
        <w:autoSpaceDE w:val="0"/>
        <w:autoSpaceDN w:val="0"/>
        <w:adjustRightInd w:val="0"/>
        <w:jc w:val="both"/>
        <w:rPr>
          <w:rFonts w:asciiTheme="minorHAnsi" w:eastAsiaTheme="minorHAnsi" w:hAnsiTheme="minorHAnsi" w:cstheme="minorHAnsi"/>
          <w:color w:val="000000" w:themeColor="text1"/>
          <w:sz w:val="20"/>
          <w:szCs w:val="20"/>
          <w:lang w:val="es-BO" w:eastAsia="en-US"/>
        </w:rPr>
      </w:pPr>
    </w:p>
    <w:p w:rsidR="009113B2" w:rsidRPr="000F3C92" w:rsidRDefault="009113B2" w:rsidP="009113B2">
      <w:pPr>
        <w:autoSpaceDE w:val="0"/>
        <w:autoSpaceDN w:val="0"/>
        <w:adjustRightInd w:val="0"/>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 xml:space="preserve">c) El SUPERVISOR DE OBRA entregará una </w:t>
      </w:r>
      <w:r w:rsidRPr="000F3C92">
        <w:rPr>
          <w:rFonts w:asciiTheme="minorHAnsi" w:hAnsiTheme="minorHAnsi" w:cstheme="minorHAnsi"/>
          <w:b/>
          <w:color w:val="000000" w:themeColor="text1"/>
          <w:sz w:val="20"/>
          <w:szCs w:val="20"/>
        </w:rPr>
        <w:t>guía</w:t>
      </w:r>
      <w:r w:rsidRPr="000F3C92">
        <w:rPr>
          <w:rFonts w:asciiTheme="minorHAnsi" w:hAnsiTheme="minorHAnsi" w:cstheme="minorHAnsi"/>
          <w:color w:val="000000" w:themeColor="text1"/>
          <w:sz w:val="20"/>
          <w:szCs w:val="20"/>
        </w:rPr>
        <w:t xml:space="preserve"> al CONTRATISTA, con los parámetros mínimos a ser cumplidos para la elaboración de los planos "As </w:t>
      </w:r>
      <w:proofErr w:type="spellStart"/>
      <w:r w:rsidRPr="000F3C92">
        <w:rPr>
          <w:rFonts w:asciiTheme="minorHAnsi" w:hAnsiTheme="minorHAnsi" w:cstheme="minorHAnsi"/>
          <w:color w:val="000000" w:themeColor="text1"/>
          <w:sz w:val="20"/>
          <w:szCs w:val="20"/>
        </w:rPr>
        <w:t>Built</w:t>
      </w:r>
      <w:proofErr w:type="spellEnd"/>
      <w:r w:rsidRPr="000F3C92">
        <w:rPr>
          <w:rFonts w:asciiTheme="minorHAnsi" w:hAnsiTheme="minorHAnsi" w:cstheme="minorHAnsi"/>
          <w:color w:val="000000" w:themeColor="text1"/>
          <w:sz w:val="20"/>
          <w:szCs w:val="20"/>
        </w:rPr>
        <w:t xml:space="preserve">", siendo estos enunciativos y no limitativos, considerando que estos parámetros podrán ser modificados según el tipo de proyecto a ejecutar, previa autorización del SUPERVISOR. </w:t>
      </w:r>
    </w:p>
    <w:p w:rsidR="009113B2" w:rsidRPr="000F3C92" w:rsidRDefault="009113B2" w:rsidP="009113B2">
      <w:pPr>
        <w:autoSpaceDE w:val="0"/>
        <w:autoSpaceDN w:val="0"/>
        <w:adjustRightInd w:val="0"/>
        <w:jc w:val="both"/>
        <w:rPr>
          <w:rFonts w:asciiTheme="minorHAnsi" w:hAnsiTheme="minorHAnsi" w:cstheme="minorHAnsi"/>
          <w:color w:val="000000" w:themeColor="text1"/>
          <w:sz w:val="20"/>
          <w:szCs w:val="20"/>
        </w:rPr>
      </w:pPr>
    </w:p>
    <w:p w:rsidR="009113B2" w:rsidRPr="000F3C92" w:rsidRDefault="009113B2" w:rsidP="009113B2">
      <w:pPr>
        <w:autoSpaceDE w:val="0"/>
        <w:autoSpaceDN w:val="0"/>
        <w:adjustRightInd w:val="0"/>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 xml:space="preserve">d) En la elaboración de planos As </w:t>
      </w:r>
      <w:proofErr w:type="spellStart"/>
      <w:r w:rsidRPr="000F3C92">
        <w:rPr>
          <w:rFonts w:asciiTheme="minorHAnsi" w:hAnsiTheme="minorHAnsi" w:cstheme="minorHAnsi"/>
          <w:color w:val="000000" w:themeColor="text1"/>
          <w:sz w:val="20"/>
          <w:szCs w:val="20"/>
        </w:rPr>
        <w:t>Built</w:t>
      </w:r>
      <w:proofErr w:type="spellEnd"/>
      <w:r w:rsidRPr="000F3C92">
        <w:rPr>
          <w:rFonts w:asciiTheme="minorHAnsi" w:hAnsiTheme="minorHAnsi" w:cstheme="minorHAnsi"/>
          <w:color w:val="000000" w:themeColor="text1"/>
          <w:sz w:val="20"/>
          <w:szCs w:val="20"/>
        </w:rPr>
        <w:t xml:space="preserve">, se deberá realizar todas las mediciones y acotaciones necesarias en obra, para que la información sea coherente con la construcción de red secundaria. </w:t>
      </w:r>
    </w:p>
    <w:p w:rsidR="009113B2" w:rsidRPr="000F3C92" w:rsidRDefault="009113B2" w:rsidP="009113B2">
      <w:pPr>
        <w:tabs>
          <w:tab w:val="left" w:pos="0"/>
          <w:tab w:val="left" w:pos="142"/>
        </w:tabs>
        <w:autoSpaceDE w:val="0"/>
        <w:autoSpaceDN w:val="0"/>
        <w:adjustRightInd w:val="0"/>
        <w:jc w:val="both"/>
        <w:rPr>
          <w:rFonts w:asciiTheme="minorHAnsi" w:hAnsiTheme="minorHAnsi" w:cstheme="minorHAnsi"/>
          <w:color w:val="000000" w:themeColor="text1"/>
          <w:sz w:val="20"/>
          <w:szCs w:val="20"/>
        </w:rPr>
      </w:pPr>
    </w:p>
    <w:p w:rsidR="009113B2" w:rsidRPr="000F3C92" w:rsidRDefault="009113B2" w:rsidP="009113B2">
      <w:pPr>
        <w:autoSpaceDE w:val="0"/>
        <w:autoSpaceDN w:val="0"/>
        <w:adjustRightInd w:val="0"/>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 xml:space="preserve">e) Los planos "As </w:t>
      </w:r>
      <w:proofErr w:type="spellStart"/>
      <w:r w:rsidRPr="000F3C92">
        <w:rPr>
          <w:rFonts w:asciiTheme="minorHAnsi" w:hAnsiTheme="minorHAnsi" w:cstheme="minorHAnsi"/>
          <w:color w:val="000000" w:themeColor="text1"/>
          <w:sz w:val="20"/>
          <w:szCs w:val="20"/>
        </w:rPr>
        <w:t>Built</w:t>
      </w:r>
      <w:proofErr w:type="spellEnd"/>
      <w:r w:rsidRPr="000F3C92">
        <w:rPr>
          <w:rFonts w:asciiTheme="minorHAnsi" w:hAnsiTheme="minorHAnsi" w:cstheme="minorHAnsi"/>
          <w:color w:val="000000" w:themeColor="text1"/>
          <w:sz w:val="20"/>
          <w:szCs w:val="20"/>
        </w:rPr>
        <w:t>" serán entregados periódicamente con anticipación a cualquier solicitud de pago y para la recepción provisional de obra. El formato de presentación será impreso a colores y en medio digital (archivos .</w:t>
      </w:r>
      <w:proofErr w:type="spellStart"/>
      <w:r w:rsidRPr="000F3C92">
        <w:rPr>
          <w:rFonts w:asciiTheme="minorHAnsi" w:hAnsiTheme="minorHAnsi" w:cstheme="minorHAnsi"/>
          <w:color w:val="000000" w:themeColor="text1"/>
          <w:sz w:val="20"/>
          <w:szCs w:val="20"/>
        </w:rPr>
        <w:t>dwg</w:t>
      </w:r>
      <w:proofErr w:type="spellEnd"/>
      <w:r w:rsidRPr="000F3C92">
        <w:rPr>
          <w:rFonts w:asciiTheme="minorHAnsi" w:hAnsiTheme="minorHAnsi" w:cstheme="minorHAnsi"/>
          <w:color w:val="000000" w:themeColor="text1"/>
          <w:sz w:val="20"/>
          <w:szCs w:val="20"/>
        </w:rPr>
        <w:t xml:space="preserve"> – 3 copias en CD). </w:t>
      </w:r>
    </w:p>
    <w:p w:rsidR="009113B2" w:rsidRPr="000F3C92" w:rsidRDefault="009113B2" w:rsidP="009113B2">
      <w:pPr>
        <w:autoSpaceDE w:val="0"/>
        <w:autoSpaceDN w:val="0"/>
        <w:adjustRightInd w:val="0"/>
        <w:jc w:val="both"/>
        <w:rPr>
          <w:rFonts w:asciiTheme="minorHAnsi" w:hAnsiTheme="minorHAnsi" w:cstheme="minorHAnsi"/>
          <w:color w:val="000000" w:themeColor="text1"/>
          <w:sz w:val="20"/>
          <w:szCs w:val="20"/>
        </w:rPr>
      </w:pPr>
    </w:p>
    <w:p w:rsidR="009113B2" w:rsidRPr="000F3C92" w:rsidRDefault="009113B2" w:rsidP="009113B2">
      <w:pPr>
        <w:autoSpaceDE w:val="0"/>
        <w:autoSpaceDN w:val="0"/>
        <w:adjustRightInd w:val="0"/>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lastRenderedPageBreak/>
        <w:t xml:space="preserve">f) La presentación final de los planos “As </w:t>
      </w:r>
      <w:proofErr w:type="spellStart"/>
      <w:r w:rsidRPr="000F3C92">
        <w:rPr>
          <w:rFonts w:asciiTheme="minorHAnsi" w:hAnsiTheme="minorHAnsi" w:cstheme="minorHAnsi"/>
          <w:color w:val="000000" w:themeColor="text1"/>
          <w:sz w:val="20"/>
          <w:szCs w:val="20"/>
        </w:rPr>
        <w:t>Built</w:t>
      </w:r>
      <w:proofErr w:type="spellEnd"/>
      <w:r w:rsidRPr="000F3C92">
        <w:rPr>
          <w:rFonts w:asciiTheme="minorHAnsi" w:hAnsiTheme="minorHAnsi" w:cstheme="minorHAnsi"/>
          <w:color w:val="000000" w:themeColor="text1"/>
          <w:sz w:val="20"/>
          <w:szCs w:val="20"/>
        </w:rPr>
        <w:t xml:space="preserve">” por parte del CONTRATISTA, deberá realizarse antes de la entrega definitiva de la obra, caso contrario no se realizara la recepción de la obra. </w:t>
      </w:r>
    </w:p>
    <w:p w:rsidR="009113B2" w:rsidRPr="000F3C92" w:rsidRDefault="009113B2" w:rsidP="008C0A92">
      <w:pPr>
        <w:pStyle w:val="Estilo1"/>
        <w:numPr>
          <w:ilvl w:val="1"/>
          <w:numId w:val="66"/>
        </w:numPr>
        <w:spacing w:before="100" w:beforeAutospacing="1" w:after="100" w:afterAutospacing="1" w:line="276" w:lineRule="auto"/>
        <w:contextualSpacing/>
        <w:rPr>
          <w:rFonts w:asciiTheme="minorHAnsi" w:hAnsiTheme="minorHAnsi" w:cstheme="minorHAnsi"/>
          <w:iCs/>
          <w:color w:val="000000" w:themeColor="text1"/>
          <w:sz w:val="20"/>
          <w:szCs w:val="20"/>
        </w:rPr>
      </w:pPr>
      <w:r w:rsidRPr="000F3C92">
        <w:rPr>
          <w:rFonts w:asciiTheme="minorHAnsi" w:hAnsiTheme="minorHAnsi" w:cstheme="minorHAnsi"/>
          <w:iCs/>
          <w:color w:val="000000" w:themeColor="text1"/>
          <w:sz w:val="20"/>
          <w:szCs w:val="20"/>
        </w:rPr>
        <w:t>MEDIDAS DE MITIGACION AMBIENTAL</w:t>
      </w:r>
    </w:p>
    <w:p w:rsidR="009113B2" w:rsidRPr="000F3C92" w:rsidRDefault="009113B2" w:rsidP="009113B2">
      <w:pPr>
        <w:contextualSpacing/>
        <w:jc w:val="both"/>
        <w:rPr>
          <w:rFonts w:asciiTheme="minorHAnsi" w:hAnsiTheme="minorHAnsi" w:cstheme="minorHAnsi"/>
          <w:color w:val="000000" w:themeColor="text1"/>
          <w:kern w:val="28"/>
          <w:sz w:val="20"/>
          <w:szCs w:val="20"/>
        </w:rPr>
      </w:pPr>
      <w:r w:rsidRPr="000F3C92">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F3C92" w:rsidRDefault="009113B2" w:rsidP="009113B2">
      <w:pPr>
        <w:contextualSpacing/>
        <w:jc w:val="both"/>
        <w:rPr>
          <w:rFonts w:asciiTheme="minorHAnsi" w:hAnsiTheme="minorHAnsi" w:cstheme="minorHAnsi"/>
          <w:color w:val="000000" w:themeColor="text1"/>
          <w:kern w:val="28"/>
          <w:sz w:val="20"/>
          <w:szCs w:val="20"/>
        </w:rPr>
      </w:pPr>
    </w:p>
    <w:p w:rsidR="009113B2" w:rsidRPr="000F3C92" w:rsidRDefault="009113B2" w:rsidP="009113B2">
      <w:pPr>
        <w:contextualSpacing/>
        <w:jc w:val="both"/>
        <w:rPr>
          <w:rFonts w:asciiTheme="minorHAnsi" w:hAnsiTheme="minorHAnsi" w:cstheme="minorHAnsi"/>
          <w:color w:val="000000" w:themeColor="text1"/>
          <w:kern w:val="28"/>
          <w:sz w:val="20"/>
          <w:szCs w:val="20"/>
        </w:rPr>
      </w:pPr>
      <w:r w:rsidRPr="000F3C92">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F3C92" w:rsidRDefault="009113B2" w:rsidP="009113B2">
      <w:pPr>
        <w:contextualSpacing/>
        <w:jc w:val="both"/>
        <w:rPr>
          <w:rFonts w:asciiTheme="minorHAnsi" w:hAnsiTheme="minorHAnsi" w:cstheme="minorHAnsi"/>
          <w:color w:val="000000" w:themeColor="text1"/>
          <w:kern w:val="28"/>
          <w:sz w:val="20"/>
          <w:szCs w:val="20"/>
        </w:rPr>
      </w:pPr>
    </w:p>
    <w:p w:rsidR="009113B2" w:rsidRPr="000F3C92" w:rsidRDefault="009113B2" w:rsidP="009113B2">
      <w:pPr>
        <w:contextualSpacing/>
        <w:jc w:val="both"/>
        <w:rPr>
          <w:rFonts w:asciiTheme="minorHAnsi" w:hAnsiTheme="minorHAnsi" w:cstheme="minorHAnsi"/>
          <w:color w:val="000000" w:themeColor="text1"/>
          <w:kern w:val="28"/>
          <w:sz w:val="20"/>
          <w:szCs w:val="20"/>
        </w:rPr>
      </w:pPr>
      <w:r w:rsidRPr="000F3C92">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F3C92" w:rsidRDefault="009113B2" w:rsidP="009113B2">
      <w:pPr>
        <w:contextualSpacing/>
        <w:jc w:val="both"/>
        <w:rPr>
          <w:rFonts w:asciiTheme="minorHAnsi" w:hAnsiTheme="minorHAnsi" w:cstheme="minorHAnsi"/>
          <w:color w:val="000000" w:themeColor="text1"/>
          <w:kern w:val="28"/>
          <w:sz w:val="20"/>
          <w:szCs w:val="20"/>
        </w:rPr>
      </w:pPr>
    </w:p>
    <w:p w:rsidR="009113B2" w:rsidRPr="000F3C92" w:rsidRDefault="009113B2" w:rsidP="009113B2">
      <w:pPr>
        <w:contextualSpacing/>
        <w:jc w:val="both"/>
        <w:rPr>
          <w:rFonts w:asciiTheme="minorHAnsi" w:hAnsiTheme="minorHAnsi" w:cstheme="minorHAnsi"/>
          <w:color w:val="000000" w:themeColor="text1"/>
          <w:kern w:val="28"/>
          <w:sz w:val="20"/>
          <w:szCs w:val="20"/>
        </w:rPr>
      </w:pPr>
      <w:r w:rsidRPr="000F3C92">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0F3C92" w:rsidRDefault="009113B2" w:rsidP="008C0A92">
      <w:pPr>
        <w:pStyle w:val="Estilo1"/>
        <w:numPr>
          <w:ilvl w:val="1"/>
          <w:numId w:val="66"/>
        </w:numPr>
        <w:spacing w:before="100" w:beforeAutospacing="1" w:after="100" w:afterAutospacing="1" w:line="276" w:lineRule="auto"/>
        <w:contextualSpacing/>
        <w:rPr>
          <w:rFonts w:asciiTheme="minorHAnsi" w:eastAsia="Times New Roman" w:hAnsiTheme="minorHAnsi" w:cstheme="minorHAnsi"/>
          <w:color w:val="000000" w:themeColor="text1"/>
          <w:sz w:val="20"/>
          <w:szCs w:val="20"/>
          <w:lang w:val="es-ES"/>
        </w:rPr>
      </w:pPr>
      <w:r w:rsidRPr="000F3C92">
        <w:rPr>
          <w:rFonts w:asciiTheme="minorHAnsi" w:eastAsia="Times New Roman" w:hAnsiTheme="minorHAnsi" w:cstheme="minorHAnsi"/>
          <w:color w:val="000000" w:themeColor="text1"/>
          <w:sz w:val="20"/>
          <w:szCs w:val="20"/>
          <w:lang w:val="es-ES"/>
        </w:rPr>
        <w:t xml:space="preserve">MEDICIÓN Y FORMA DE PAGO. </w:t>
      </w:r>
    </w:p>
    <w:p w:rsidR="009113B2" w:rsidRPr="000F3C92" w:rsidRDefault="009113B2" w:rsidP="009113B2">
      <w:pPr>
        <w:autoSpaceDE w:val="0"/>
        <w:autoSpaceDN w:val="0"/>
        <w:adjustRightInd w:val="0"/>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 xml:space="preserve">El ítem de elaboración de planos “As </w:t>
      </w:r>
      <w:proofErr w:type="spellStart"/>
      <w:r w:rsidRPr="000F3C92">
        <w:rPr>
          <w:rFonts w:asciiTheme="minorHAnsi" w:hAnsiTheme="minorHAnsi" w:cstheme="minorHAnsi"/>
          <w:color w:val="000000" w:themeColor="text1"/>
          <w:sz w:val="20"/>
          <w:szCs w:val="20"/>
        </w:rPr>
        <w:t>Built</w:t>
      </w:r>
      <w:proofErr w:type="spellEnd"/>
      <w:r w:rsidRPr="000F3C92">
        <w:rPr>
          <w:rFonts w:asciiTheme="minorHAnsi" w:hAnsiTheme="minorHAnsi" w:cstheme="minorHAnsi"/>
          <w:color w:val="000000" w:themeColor="text1"/>
          <w:sz w:val="20"/>
          <w:szCs w:val="20"/>
        </w:rPr>
        <w:t>”, será medido</w:t>
      </w:r>
      <w:r w:rsidR="00B148FD" w:rsidRPr="000F3C92">
        <w:rPr>
          <w:rFonts w:asciiTheme="minorHAnsi" w:hAnsiTheme="minorHAnsi" w:cstheme="minorHAnsi"/>
          <w:color w:val="000000" w:themeColor="text1"/>
          <w:sz w:val="20"/>
          <w:szCs w:val="20"/>
        </w:rPr>
        <w:t xml:space="preserve"> y pagado por metros</w:t>
      </w:r>
      <w:r w:rsidRPr="000F3C92">
        <w:rPr>
          <w:rFonts w:asciiTheme="minorHAnsi" w:hAnsiTheme="minorHAnsi" w:cstheme="minorHAnsi"/>
          <w:color w:val="000000" w:themeColor="text1"/>
          <w:sz w:val="20"/>
          <w:szCs w:val="20"/>
        </w:rPr>
        <w:t xml:space="preserve">, de acuerdo a las longitudes, presentados en formato impreso y en medio digital, las cuales serán medidas y aprobadas por el SUPERVISOR. La forma de pago se efectuara de acuerdo al precio unitario de la propuesta aceptada. </w:t>
      </w:r>
    </w:p>
    <w:p w:rsidR="009113B2" w:rsidRPr="000F3C92" w:rsidRDefault="009113B2" w:rsidP="009113B2">
      <w:pPr>
        <w:autoSpaceDE w:val="0"/>
        <w:autoSpaceDN w:val="0"/>
        <w:adjustRightInd w:val="0"/>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 xml:space="preserve">Dicho pago, será la compensación total por los materiales, mano de obra, herramientas, equipo y otros gastos que sean necesarios, para la adecuada y correcta ejecución de los trabajos. </w:t>
      </w:r>
    </w:p>
    <w:p w:rsidR="009113B2" w:rsidRPr="000F3C92" w:rsidRDefault="009113B2" w:rsidP="009113B2">
      <w:pPr>
        <w:autoSpaceDE w:val="0"/>
        <w:autoSpaceDN w:val="0"/>
        <w:adjustRightInd w:val="0"/>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 xml:space="preserve">El número de metros dibujados en los planos, deberán ser iguales a los metros de tendido de tubería, como también dentro la elaboración de planos As </w:t>
      </w:r>
      <w:proofErr w:type="spellStart"/>
      <w:r w:rsidRPr="000F3C92">
        <w:rPr>
          <w:rFonts w:asciiTheme="minorHAnsi" w:hAnsiTheme="minorHAnsi" w:cstheme="minorHAnsi"/>
          <w:color w:val="000000" w:themeColor="text1"/>
          <w:sz w:val="20"/>
          <w:szCs w:val="20"/>
        </w:rPr>
        <w:t>Built</w:t>
      </w:r>
      <w:proofErr w:type="spellEnd"/>
      <w:r w:rsidRPr="000F3C92">
        <w:rPr>
          <w:rFonts w:asciiTheme="minorHAnsi" w:hAnsiTheme="minorHAnsi" w:cstheme="minorHAnsi"/>
          <w:color w:val="000000" w:themeColor="text1"/>
          <w:sz w:val="20"/>
          <w:szCs w:val="20"/>
        </w:rPr>
        <w:t xml:space="preserve">, se debe considerar el dibujo y ubicación de los accesorios. </w:t>
      </w:r>
    </w:p>
    <w:p w:rsidR="009113B2" w:rsidRPr="000F3C92" w:rsidRDefault="009113B2" w:rsidP="009113B2">
      <w:pPr>
        <w:tabs>
          <w:tab w:val="left" w:pos="0"/>
          <w:tab w:val="left" w:pos="142"/>
        </w:tabs>
        <w:autoSpaceDE w:val="0"/>
        <w:autoSpaceDN w:val="0"/>
        <w:adjustRightInd w:val="0"/>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 xml:space="preserve">Tanto el Residente de Obra como el Responsable de Planos As </w:t>
      </w:r>
      <w:proofErr w:type="spellStart"/>
      <w:r w:rsidRPr="000F3C92">
        <w:rPr>
          <w:rFonts w:asciiTheme="minorHAnsi" w:hAnsiTheme="minorHAnsi" w:cstheme="minorHAnsi"/>
          <w:color w:val="000000" w:themeColor="text1"/>
          <w:sz w:val="20"/>
          <w:szCs w:val="20"/>
        </w:rPr>
        <w:t>Built</w:t>
      </w:r>
      <w:proofErr w:type="spellEnd"/>
      <w:r w:rsidRPr="000F3C92">
        <w:rPr>
          <w:rFonts w:asciiTheme="minorHAnsi" w:hAnsiTheme="minorHAnsi" w:cstheme="minorHAnsi"/>
          <w:color w:val="000000" w:themeColor="text1"/>
          <w:sz w:val="20"/>
          <w:szCs w:val="20"/>
        </w:rPr>
        <w:t>, son los responsables de la veracidad, exactitud y presentación de las medidas de obra como sus respectivos detalles graficados en los planos.</w:t>
      </w:r>
    </w:p>
    <w:p w:rsidR="005F59E1" w:rsidRPr="000F3C92" w:rsidRDefault="005F59E1" w:rsidP="009113B2">
      <w:pPr>
        <w:tabs>
          <w:tab w:val="left" w:pos="0"/>
          <w:tab w:val="left" w:pos="142"/>
        </w:tabs>
        <w:autoSpaceDE w:val="0"/>
        <w:autoSpaceDN w:val="0"/>
        <w:adjustRightInd w:val="0"/>
        <w:jc w:val="both"/>
        <w:rPr>
          <w:rFonts w:asciiTheme="minorHAnsi" w:hAnsiTheme="minorHAnsi" w:cstheme="minorHAnsi"/>
          <w:color w:val="000000" w:themeColor="text1"/>
          <w:sz w:val="20"/>
          <w:szCs w:val="20"/>
        </w:rPr>
      </w:pPr>
    </w:p>
    <w:p w:rsidR="00284178" w:rsidRPr="000F3C92" w:rsidRDefault="00284178" w:rsidP="009113B2">
      <w:pPr>
        <w:tabs>
          <w:tab w:val="left" w:pos="0"/>
          <w:tab w:val="left" w:pos="142"/>
        </w:tabs>
        <w:autoSpaceDE w:val="0"/>
        <w:autoSpaceDN w:val="0"/>
        <w:adjustRightInd w:val="0"/>
        <w:jc w:val="both"/>
        <w:rPr>
          <w:rFonts w:asciiTheme="minorHAnsi" w:hAnsiTheme="minorHAnsi" w:cstheme="minorHAnsi"/>
          <w:color w:val="000000" w:themeColor="text1"/>
          <w:sz w:val="20"/>
          <w:szCs w:val="20"/>
        </w:rPr>
      </w:pPr>
    </w:p>
    <w:p w:rsidR="00234271" w:rsidRPr="009916E9" w:rsidRDefault="00234271" w:rsidP="00234271">
      <w:pPr>
        <w:pStyle w:val="Ttulo2"/>
        <w:numPr>
          <w:ilvl w:val="0"/>
          <w:numId w:val="71"/>
        </w:numPr>
        <w:spacing w:before="200" w:line="276" w:lineRule="auto"/>
        <w:jc w:val="both"/>
        <w:rPr>
          <w:rFonts w:asciiTheme="minorHAnsi" w:hAnsiTheme="minorHAnsi" w:cstheme="minorHAnsi"/>
          <w:b/>
          <w:color w:val="000000" w:themeColor="text1"/>
          <w:sz w:val="20"/>
          <w:szCs w:val="20"/>
        </w:rPr>
      </w:pPr>
      <w:bookmarkStart w:id="100" w:name="_Toc378236514"/>
      <w:bookmarkStart w:id="101" w:name="_Toc378667047"/>
      <w:bookmarkStart w:id="102" w:name="_Toc378667233"/>
      <w:bookmarkStart w:id="103" w:name="_Toc378667748"/>
      <w:bookmarkStart w:id="104" w:name="_Toc381213541"/>
      <w:bookmarkStart w:id="105" w:name="_Toc381214018"/>
      <w:bookmarkStart w:id="106" w:name="_Toc381214109"/>
      <w:bookmarkStart w:id="107" w:name="_Toc384130477"/>
      <w:bookmarkStart w:id="108" w:name="_Toc384130698"/>
      <w:bookmarkStart w:id="109" w:name="_Toc384130854"/>
      <w:bookmarkStart w:id="110" w:name="_Toc384131245"/>
      <w:bookmarkStart w:id="111" w:name="_Toc387785996"/>
      <w:bookmarkStart w:id="112" w:name="_Toc387788284"/>
      <w:bookmarkStart w:id="113" w:name="_Toc388648593"/>
      <w:bookmarkStart w:id="114" w:name="_Toc388648681"/>
      <w:bookmarkStart w:id="115" w:name="_Toc388693342"/>
      <w:bookmarkStart w:id="116" w:name="_Toc388702304"/>
      <w:bookmarkStart w:id="117" w:name="_Toc388724582"/>
      <w:bookmarkStart w:id="118" w:name="_Toc404098170"/>
      <w:r w:rsidRPr="009916E9">
        <w:rPr>
          <w:rFonts w:asciiTheme="minorHAnsi" w:hAnsiTheme="minorHAnsi" w:cstheme="minorHAnsi"/>
          <w:b/>
          <w:color w:val="000000" w:themeColor="text1"/>
          <w:sz w:val="20"/>
          <w:szCs w:val="20"/>
        </w:rPr>
        <w:lastRenderedPageBreak/>
        <w:t>PROVISIÓN Y COLOCADO DE FUNDA DE PROTECCION  DE PVC DN-4”</w:t>
      </w:r>
    </w:p>
    <w:p w:rsidR="00234271" w:rsidRPr="00920A4F" w:rsidRDefault="00234271" w:rsidP="00234271">
      <w:pPr>
        <w:rPr>
          <w:rFonts w:asciiTheme="minorHAnsi" w:hAnsiTheme="minorHAnsi" w:cstheme="minorHAnsi"/>
          <w:b/>
          <w:sz w:val="20"/>
          <w:szCs w:val="20"/>
        </w:rPr>
      </w:pPr>
      <w:r>
        <w:rPr>
          <w:rFonts w:asciiTheme="minorHAnsi" w:hAnsiTheme="minorHAnsi" w:cstheme="minorHAnsi"/>
          <w:b/>
          <w:sz w:val="20"/>
          <w:szCs w:val="20"/>
        </w:rPr>
        <w:t>UNIDAD: M</w:t>
      </w:r>
    </w:p>
    <w:p w:rsidR="00234271" w:rsidRPr="00920A4F" w:rsidRDefault="00234271" w:rsidP="00234271">
      <w:pPr>
        <w:pStyle w:val="Estilo1"/>
        <w:numPr>
          <w:ilvl w:val="1"/>
          <w:numId w:val="7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234271" w:rsidRPr="00920A4F" w:rsidRDefault="00234271" w:rsidP="00234271">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Este ítem se refiere a la provisión y colocación de tubería PVC SCH E-40  DN-4”, que protegerá la red de gas a construir.</w:t>
      </w:r>
    </w:p>
    <w:p w:rsidR="00234271" w:rsidRPr="00920A4F" w:rsidRDefault="00234271" w:rsidP="00234271">
      <w:pPr>
        <w:pStyle w:val="Estilo1"/>
        <w:numPr>
          <w:ilvl w:val="1"/>
          <w:numId w:val="7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234271" w:rsidRPr="00920A4F" w:rsidRDefault="00234271" w:rsidP="00234271">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DN-4”, será provista por El CONTRATISTA, de acuerdo a los diámetros y longitudes que la obra requiera. EL CONTRATISTA es quien suministrará todo el material necesario, personal y otros elementos necesarios para la ejecución de este ítem.</w:t>
      </w:r>
    </w:p>
    <w:p w:rsidR="00234271" w:rsidRPr="00920A4F" w:rsidRDefault="00234271" w:rsidP="00234271">
      <w:pPr>
        <w:pStyle w:val="Estilo1"/>
        <w:numPr>
          <w:ilvl w:val="1"/>
          <w:numId w:val="7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234271" w:rsidRPr="00920A4F" w:rsidRDefault="00234271" w:rsidP="00234271">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Las tuberías de PVC SCH E-40  DN-4” deben ser ubicada en todos los cruces y cunetas con la longitud y disposición previamente aprobadas por el SUPERVISOR DE OBRA de YPFB.</w:t>
      </w:r>
    </w:p>
    <w:p w:rsidR="00234271" w:rsidRPr="00920A4F" w:rsidRDefault="00234271" w:rsidP="00234271">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234271" w:rsidRPr="00920A4F" w:rsidRDefault="00234271" w:rsidP="00234271">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27"/>
      </w:tblGrid>
      <w:tr w:rsidR="00234271" w:rsidRPr="00920A4F" w:rsidTr="00234271">
        <w:trPr>
          <w:trHeight w:val="247"/>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234271" w:rsidRPr="00920A4F" w:rsidRDefault="00234271" w:rsidP="00234271">
            <w:pPr>
              <w:jc w:val="center"/>
              <w:rPr>
                <w:rFonts w:asciiTheme="minorHAnsi" w:hAnsiTheme="minorHAnsi" w:cstheme="minorHAnsi"/>
                <w:b/>
                <w:sz w:val="20"/>
                <w:szCs w:val="20"/>
              </w:rPr>
            </w:pPr>
            <w:r w:rsidRPr="00920A4F">
              <w:rPr>
                <w:rFonts w:asciiTheme="minorHAnsi" w:hAnsiTheme="minorHAnsi" w:cstheme="minorHAnsi"/>
                <w:b/>
                <w:sz w:val="20"/>
                <w:szCs w:val="20"/>
              </w:rPr>
              <w:t>TUBERÍAS DE PROTECCIÓN  PVC  SCH E-40 DE 4” (PULGADAS)</w:t>
            </w:r>
          </w:p>
        </w:tc>
      </w:tr>
      <w:tr w:rsidR="00234271" w:rsidRPr="00920A4F" w:rsidTr="00234271">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234271" w:rsidRPr="00920A4F" w:rsidRDefault="00234271" w:rsidP="00234271">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27" w:type="dxa"/>
            <w:tcBorders>
              <w:top w:val="single" w:sz="4" w:space="0" w:color="auto"/>
              <w:left w:val="single" w:sz="4" w:space="0" w:color="auto"/>
              <w:bottom w:val="single" w:sz="4" w:space="0" w:color="auto"/>
              <w:right w:val="single" w:sz="4" w:space="0" w:color="auto"/>
            </w:tcBorders>
            <w:hideMark/>
          </w:tcPr>
          <w:p w:rsidR="00234271" w:rsidRPr="00920A4F" w:rsidRDefault="00234271" w:rsidP="00234271">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234271" w:rsidRPr="00920A4F" w:rsidTr="00234271">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234271" w:rsidRPr="00920A4F" w:rsidRDefault="00234271" w:rsidP="00234271">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27" w:type="dxa"/>
            <w:tcBorders>
              <w:top w:val="single" w:sz="4" w:space="0" w:color="auto"/>
              <w:left w:val="single" w:sz="4" w:space="0" w:color="auto"/>
              <w:bottom w:val="single" w:sz="4" w:space="0" w:color="auto"/>
              <w:right w:val="single" w:sz="4" w:space="0" w:color="auto"/>
            </w:tcBorders>
            <w:hideMark/>
          </w:tcPr>
          <w:p w:rsidR="00234271" w:rsidRPr="00920A4F" w:rsidRDefault="00234271" w:rsidP="00234271">
            <w:pPr>
              <w:jc w:val="both"/>
              <w:rPr>
                <w:rFonts w:asciiTheme="minorHAnsi" w:hAnsiTheme="minorHAnsi" w:cstheme="minorHAnsi"/>
                <w:sz w:val="20"/>
                <w:szCs w:val="20"/>
              </w:rPr>
            </w:pPr>
            <w:r w:rsidRPr="00920A4F">
              <w:rPr>
                <w:rFonts w:asciiTheme="minorHAnsi" w:hAnsiTheme="minorHAnsi" w:cstheme="minorHAnsi"/>
                <w:sz w:val="20"/>
                <w:szCs w:val="20"/>
              </w:rPr>
              <w:t>PVC</w:t>
            </w:r>
          </w:p>
        </w:tc>
      </w:tr>
      <w:tr w:rsidR="00234271" w:rsidRPr="00920A4F" w:rsidTr="00234271">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234271" w:rsidRPr="00920A4F" w:rsidRDefault="00234271" w:rsidP="00234271">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27" w:type="dxa"/>
            <w:tcBorders>
              <w:top w:val="single" w:sz="4" w:space="0" w:color="auto"/>
              <w:left w:val="single" w:sz="4" w:space="0" w:color="auto"/>
              <w:bottom w:val="single" w:sz="4" w:space="0" w:color="auto"/>
              <w:right w:val="single" w:sz="4" w:space="0" w:color="auto"/>
            </w:tcBorders>
            <w:hideMark/>
          </w:tcPr>
          <w:p w:rsidR="00234271" w:rsidRPr="00920A4F" w:rsidRDefault="00234271" w:rsidP="00234271">
            <w:pPr>
              <w:jc w:val="both"/>
              <w:rPr>
                <w:rFonts w:asciiTheme="minorHAnsi" w:hAnsiTheme="minorHAnsi" w:cstheme="minorHAnsi"/>
                <w:sz w:val="20"/>
                <w:szCs w:val="20"/>
              </w:rPr>
            </w:pPr>
            <w:r w:rsidRPr="00920A4F">
              <w:rPr>
                <w:rFonts w:asciiTheme="minorHAnsi" w:hAnsiTheme="minorHAnsi" w:cstheme="minorHAnsi"/>
                <w:sz w:val="20"/>
                <w:szCs w:val="20"/>
              </w:rPr>
              <w:t>BARRA DE 6 METROS DIÁMETRO DE 4 “ PULGADAS</w:t>
            </w:r>
          </w:p>
        </w:tc>
      </w:tr>
    </w:tbl>
    <w:p w:rsidR="00234271" w:rsidRPr="00C83748" w:rsidRDefault="00234271" w:rsidP="00234271">
      <w:pPr>
        <w:pStyle w:val="Estilo1"/>
        <w:numPr>
          <w:ilvl w:val="1"/>
          <w:numId w:val="71"/>
        </w:numPr>
        <w:spacing w:before="100" w:beforeAutospacing="1" w:after="100" w:afterAutospacing="1" w:line="276" w:lineRule="auto"/>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234271" w:rsidRPr="00920A4F" w:rsidRDefault="00234271" w:rsidP="00234271">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34271" w:rsidRPr="00920A4F" w:rsidRDefault="00234271" w:rsidP="00234271">
      <w:pPr>
        <w:contextualSpacing/>
        <w:jc w:val="both"/>
        <w:rPr>
          <w:rFonts w:asciiTheme="minorHAnsi" w:hAnsiTheme="minorHAnsi" w:cstheme="minorHAnsi"/>
          <w:kern w:val="28"/>
          <w:sz w:val="20"/>
          <w:szCs w:val="20"/>
        </w:rPr>
      </w:pPr>
    </w:p>
    <w:p w:rsidR="00234271" w:rsidRPr="00920A4F" w:rsidRDefault="00234271" w:rsidP="00234271">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34271" w:rsidRPr="00920A4F" w:rsidRDefault="00234271" w:rsidP="00234271">
      <w:pPr>
        <w:contextualSpacing/>
        <w:jc w:val="both"/>
        <w:rPr>
          <w:rFonts w:asciiTheme="minorHAnsi" w:hAnsiTheme="minorHAnsi" w:cstheme="minorHAnsi"/>
          <w:kern w:val="28"/>
          <w:sz w:val="20"/>
          <w:szCs w:val="20"/>
        </w:rPr>
      </w:pPr>
    </w:p>
    <w:p w:rsidR="00234271" w:rsidRPr="00920A4F" w:rsidRDefault="00234271" w:rsidP="00234271">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34271" w:rsidRPr="00920A4F" w:rsidRDefault="00234271" w:rsidP="00234271">
      <w:pPr>
        <w:contextualSpacing/>
        <w:jc w:val="both"/>
        <w:rPr>
          <w:rFonts w:asciiTheme="minorHAnsi" w:hAnsiTheme="minorHAnsi" w:cstheme="minorHAnsi"/>
          <w:kern w:val="28"/>
          <w:sz w:val="20"/>
          <w:szCs w:val="20"/>
        </w:rPr>
      </w:pPr>
    </w:p>
    <w:p w:rsidR="00234271" w:rsidRDefault="00234271" w:rsidP="00234271">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34271" w:rsidRPr="00920A4F" w:rsidRDefault="00234271" w:rsidP="00234271">
      <w:pPr>
        <w:pStyle w:val="Estilo1"/>
        <w:numPr>
          <w:ilvl w:val="1"/>
          <w:numId w:val="71"/>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Pr="00920A4F">
        <w:rPr>
          <w:rFonts w:asciiTheme="minorHAnsi" w:eastAsia="Times New Roman" w:hAnsiTheme="minorHAnsi" w:cstheme="minorHAnsi"/>
          <w:sz w:val="20"/>
          <w:szCs w:val="20"/>
          <w:lang w:val="es-ES"/>
        </w:rPr>
        <w:t>MEDICIÓN Y FORMA DE PAGO</w:t>
      </w:r>
    </w:p>
    <w:p w:rsidR="00234271" w:rsidRPr="00920A4F" w:rsidRDefault="00234271" w:rsidP="00234271">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DN-4” será medida por metro, con materiales y dimensiones aprobadas por el SUPERVISOR DE OBRA de YPFB y compatibles con lo aquí especificado, será pagada sólo la longitud empleada en zanja y según el precio cotizado en la propuesta aceptada.</w:t>
      </w:r>
    </w:p>
    <w:p w:rsidR="00234271" w:rsidRPr="00920A4F" w:rsidRDefault="00234271" w:rsidP="00234271">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234271" w:rsidRPr="009916E9" w:rsidRDefault="00234271" w:rsidP="00234271">
      <w:pPr>
        <w:pStyle w:val="Ttulo2"/>
        <w:numPr>
          <w:ilvl w:val="0"/>
          <w:numId w:val="71"/>
        </w:numPr>
        <w:spacing w:before="200" w:line="276" w:lineRule="auto"/>
        <w:ind w:left="708" w:hanging="708"/>
        <w:jc w:val="both"/>
        <w:rPr>
          <w:rFonts w:asciiTheme="minorHAnsi" w:hAnsiTheme="minorHAnsi" w:cstheme="minorHAnsi"/>
          <w:b/>
          <w:color w:val="000000" w:themeColor="text1"/>
          <w:sz w:val="20"/>
          <w:szCs w:val="20"/>
        </w:rPr>
      </w:pPr>
      <w:r w:rsidRPr="009916E9">
        <w:rPr>
          <w:rFonts w:asciiTheme="minorHAnsi" w:hAnsiTheme="minorHAnsi" w:cstheme="minorHAnsi"/>
          <w:b/>
          <w:color w:val="000000" w:themeColor="text1"/>
          <w:sz w:val="20"/>
          <w:szCs w:val="20"/>
        </w:rPr>
        <w:t>PROVISIÓN Y COLOCADO DE FUNDA DE PROTECCION  DE PVC DN-8”</w:t>
      </w:r>
    </w:p>
    <w:p w:rsidR="00234271" w:rsidRPr="00920A4F" w:rsidRDefault="00234271" w:rsidP="00234271">
      <w:pPr>
        <w:rPr>
          <w:rFonts w:asciiTheme="minorHAnsi" w:hAnsiTheme="minorHAnsi" w:cstheme="minorHAnsi"/>
          <w:b/>
          <w:sz w:val="20"/>
          <w:szCs w:val="20"/>
        </w:rPr>
      </w:pPr>
      <w:r>
        <w:rPr>
          <w:rFonts w:asciiTheme="minorHAnsi" w:hAnsiTheme="minorHAnsi" w:cstheme="minorHAnsi"/>
          <w:b/>
          <w:sz w:val="20"/>
          <w:szCs w:val="20"/>
        </w:rPr>
        <w:t>UNIDAD: M</w:t>
      </w:r>
    </w:p>
    <w:p w:rsidR="00234271" w:rsidRPr="00920A4F" w:rsidRDefault="00234271" w:rsidP="00234271">
      <w:pPr>
        <w:pStyle w:val="Estilo1"/>
        <w:numPr>
          <w:ilvl w:val="1"/>
          <w:numId w:val="7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bookmarkStart w:id="119" w:name="_GoBack"/>
      <w:bookmarkEnd w:id="119"/>
    </w:p>
    <w:p w:rsidR="00234271" w:rsidRPr="00920A4F" w:rsidRDefault="00234271" w:rsidP="00234271">
      <w:pPr>
        <w:pStyle w:val="Sangra2detindependiente"/>
        <w:spacing w:line="276" w:lineRule="auto"/>
        <w:ind w:left="0"/>
        <w:jc w:val="both"/>
        <w:rPr>
          <w:rFonts w:cstheme="minorHAnsi"/>
          <w:sz w:val="20"/>
          <w:szCs w:val="20"/>
        </w:rPr>
      </w:pPr>
      <w:r w:rsidRPr="00920A4F">
        <w:rPr>
          <w:rFonts w:eastAsia="Times New Roman" w:cstheme="minorHAnsi"/>
          <w:sz w:val="20"/>
          <w:szCs w:val="20"/>
        </w:rPr>
        <w:t>Este ítem se refiere a la provisión y colocación de tubería PVC SCH E-40 DN-8”, que protegerá la red de gas a construir.</w:t>
      </w:r>
    </w:p>
    <w:p w:rsidR="00234271" w:rsidRPr="00920A4F" w:rsidRDefault="00234271" w:rsidP="00234271">
      <w:pPr>
        <w:pStyle w:val="Estilo1"/>
        <w:numPr>
          <w:ilvl w:val="1"/>
          <w:numId w:val="7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234271" w:rsidRPr="00920A4F" w:rsidRDefault="00234271" w:rsidP="00234271">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DN-8”, será provista por El CONTRATISTA, de acuerdo a los diámetros y longitudes que la obra requiera. EL CONTRATISTA es quien suministrará todo el material necesario, personal y otros elementos necesarios para la ejecución de este ítem.</w:t>
      </w:r>
    </w:p>
    <w:p w:rsidR="00234271" w:rsidRPr="00920A4F" w:rsidRDefault="00234271" w:rsidP="00234271">
      <w:pPr>
        <w:pStyle w:val="Estilo1"/>
        <w:numPr>
          <w:ilvl w:val="1"/>
          <w:numId w:val="7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234271" w:rsidRPr="00920A4F" w:rsidRDefault="00234271" w:rsidP="00234271">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Las tuberías de PVC SCH E-40 DN-8” deben ser ubicadas en todos los cruces y cunetas con la longitud y disposición previamente aprobadas por el Supervisor de YPFB.</w:t>
      </w:r>
    </w:p>
    <w:p w:rsidR="00234271" w:rsidRDefault="00234271" w:rsidP="00234271">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5B45F5" w:rsidRDefault="005B45F5" w:rsidP="00234271">
      <w:pPr>
        <w:widowControl w:val="0"/>
        <w:autoSpaceDE w:val="0"/>
        <w:autoSpaceDN w:val="0"/>
        <w:adjustRightInd w:val="0"/>
        <w:jc w:val="both"/>
        <w:rPr>
          <w:rFonts w:asciiTheme="minorHAnsi" w:hAnsiTheme="minorHAnsi" w:cstheme="minorHAnsi"/>
          <w:sz w:val="20"/>
          <w:szCs w:val="20"/>
        </w:rPr>
      </w:pPr>
    </w:p>
    <w:p w:rsidR="005B45F5" w:rsidRPr="00920A4F" w:rsidRDefault="005B45F5" w:rsidP="00234271">
      <w:pPr>
        <w:widowControl w:val="0"/>
        <w:autoSpaceDE w:val="0"/>
        <w:autoSpaceDN w:val="0"/>
        <w:adjustRightInd w:val="0"/>
        <w:jc w:val="both"/>
        <w:rPr>
          <w:rFonts w:asciiTheme="minorHAnsi" w:hAnsiTheme="minorHAnsi" w:cstheme="minorHAnsi"/>
          <w:sz w:val="20"/>
          <w:szCs w:val="20"/>
        </w:rPr>
      </w:pPr>
    </w:p>
    <w:p w:rsidR="00234271" w:rsidRPr="00920A4F" w:rsidRDefault="00234271" w:rsidP="00234271">
      <w:pPr>
        <w:widowControl w:val="0"/>
        <w:autoSpaceDE w:val="0"/>
        <w:autoSpaceDN w:val="0"/>
        <w:adjustRightInd w:val="0"/>
        <w:jc w:val="both"/>
        <w:rPr>
          <w:rFonts w:asciiTheme="minorHAnsi" w:hAnsiTheme="minorHAnsi" w:cstheme="minorHAnsi"/>
          <w:sz w:val="20"/>
          <w:szCs w:val="20"/>
        </w:rPr>
      </w:pPr>
    </w:p>
    <w:p w:rsidR="00234271" w:rsidRPr="00920A4F" w:rsidRDefault="00234271" w:rsidP="00234271">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234271" w:rsidRPr="00920A4F" w:rsidTr="00234271">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234271" w:rsidRPr="00920A4F" w:rsidRDefault="00234271" w:rsidP="00234271">
            <w:pPr>
              <w:jc w:val="both"/>
              <w:rPr>
                <w:rFonts w:asciiTheme="minorHAnsi" w:hAnsiTheme="minorHAnsi" w:cstheme="minorHAnsi"/>
                <w:b/>
                <w:sz w:val="20"/>
                <w:szCs w:val="20"/>
              </w:rPr>
            </w:pPr>
            <w:r w:rsidRPr="00920A4F">
              <w:rPr>
                <w:rFonts w:asciiTheme="minorHAnsi" w:hAnsiTheme="minorHAnsi" w:cstheme="minorHAnsi"/>
                <w:b/>
                <w:sz w:val="20"/>
                <w:szCs w:val="20"/>
              </w:rPr>
              <w:t>TUBERÍAS DE PROTECCIÓN  PVC - SCH E-40 DN 8”(PULGADAS)</w:t>
            </w:r>
          </w:p>
        </w:tc>
      </w:tr>
      <w:tr w:rsidR="00234271" w:rsidRPr="00920A4F" w:rsidTr="00234271">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234271" w:rsidRPr="00920A4F" w:rsidRDefault="00234271" w:rsidP="00234271">
            <w:pPr>
              <w:jc w:val="both"/>
              <w:rPr>
                <w:rFonts w:asciiTheme="minorHAnsi" w:hAnsiTheme="minorHAnsi" w:cstheme="minorHAnsi"/>
                <w:sz w:val="20"/>
                <w:szCs w:val="20"/>
              </w:rPr>
            </w:pPr>
            <w:r w:rsidRPr="00920A4F">
              <w:rPr>
                <w:rFonts w:asciiTheme="minorHAnsi" w:hAnsiTheme="minorHAnsi" w:cstheme="minorHAnsi"/>
                <w:sz w:val="20"/>
                <w:szCs w:val="20"/>
              </w:rPr>
              <w:t>1.PRODUCTO</w:t>
            </w:r>
          </w:p>
        </w:tc>
        <w:tc>
          <w:tcPr>
            <w:tcW w:w="5394" w:type="dxa"/>
            <w:tcBorders>
              <w:top w:val="single" w:sz="4" w:space="0" w:color="auto"/>
              <w:left w:val="single" w:sz="4" w:space="0" w:color="auto"/>
              <w:bottom w:val="single" w:sz="4" w:space="0" w:color="auto"/>
              <w:right w:val="single" w:sz="4" w:space="0" w:color="auto"/>
            </w:tcBorders>
            <w:hideMark/>
          </w:tcPr>
          <w:p w:rsidR="00234271" w:rsidRPr="00920A4F" w:rsidRDefault="00234271" w:rsidP="00234271">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234271" w:rsidRPr="00920A4F" w:rsidTr="00234271">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234271" w:rsidRPr="00920A4F" w:rsidRDefault="00234271" w:rsidP="00234271">
            <w:pPr>
              <w:jc w:val="both"/>
              <w:rPr>
                <w:rFonts w:asciiTheme="minorHAnsi" w:hAnsiTheme="minorHAnsi" w:cstheme="minorHAnsi"/>
                <w:sz w:val="20"/>
                <w:szCs w:val="20"/>
              </w:rPr>
            </w:pPr>
            <w:r w:rsidRPr="00920A4F">
              <w:rPr>
                <w:rFonts w:asciiTheme="minorHAnsi" w:hAnsiTheme="minorHAnsi" w:cstheme="minorHAnsi"/>
                <w:sz w:val="20"/>
                <w:szCs w:val="20"/>
              </w:rPr>
              <w:t>3.MATERIAL</w:t>
            </w:r>
          </w:p>
        </w:tc>
        <w:tc>
          <w:tcPr>
            <w:tcW w:w="5394" w:type="dxa"/>
            <w:tcBorders>
              <w:top w:val="single" w:sz="4" w:space="0" w:color="auto"/>
              <w:left w:val="single" w:sz="4" w:space="0" w:color="auto"/>
              <w:bottom w:val="single" w:sz="4" w:space="0" w:color="auto"/>
              <w:right w:val="single" w:sz="4" w:space="0" w:color="auto"/>
            </w:tcBorders>
            <w:hideMark/>
          </w:tcPr>
          <w:p w:rsidR="00234271" w:rsidRPr="00920A4F" w:rsidRDefault="00234271" w:rsidP="00234271">
            <w:pPr>
              <w:jc w:val="both"/>
              <w:rPr>
                <w:rFonts w:asciiTheme="minorHAnsi" w:hAnsiTheme="minorHAnsi" w:cstheme="minorHAnsi"/>
                <w:sz w:val="20"/>
                <w:szCs w:val="20"/>
              </w:rPr>
            </w:pPr>
            <w:r w:rsidRPr="00920A4F">
              <w:rPr>
                <w:rFonts w:asciiTheme="minorHAnsi" w:hAnsiTheme="minorHAnsi" w:cstheme="minorHAnsi"/>
                <w:sz w:val="20"/>
                <w:szCs w:val="20"/>
              </w:rPr>
              <w:t>PVC</w:t>
            </w:r>
          </w:p>
        </w:tc>
      </w:tr>
      <w:tr w:rsidR="00234271" w:rsidRPr="00920A4F" w:rsidTr="00234271">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234271" w:rsidRPr="00920A4F" w:rsidRDefault="00234271" w:rsidP="00234271">
            <w:pPr>
              <w:jc w:val="both"/>
              <w:rPr>
                <w:rFonts w:asciiTheme="minorHAnsi" w:hAnsiTheme="minorHAnsi" w:cstheme="minorHAnsi"/>
                <w:sz w:val="20"/>
                <w:szCs w:val="20"/>
              </w:rPr>
            </w:pPr>
            <w:r w:rsidRPr="00920A4F">
              <w:rPr>
                <w:rFonts w:asciiTheme="minorHAnsi" w:hAnsiTheme="minorHAnsi" w:cstheme="minorHAnsi"/>
                <w:sz w:val="20"/>
                <w:szCs w:val="20"/>
              </w:rPr>
              <w:t>4.MEDIDAS</w:t>
            </w:r>
          </w:p>
        </w:tc>
        <w:tc>
          <w:tcPr>
            <w:tcW w:w="5394" w:type="dxa"/>
            <w:tcBorders>
              <w:top w:val="single" w:sz="4" w:space="0" w:color="auto"/>
              <w:left w:val="single" w:sz="4" w:space="0" w:color="auto"/>
              <w:bottom w:val="single" w:sz="4" w:space="0" w:color="auto"/>
              <w:right w:val="single" w:sz="4" w:space="0" w:color="auto"/>
            </w:tcBorders>
            <w:hideMark/>
          </w:tcPr>
          <w:p w:rsidR="00234271" w:rsidRPr="00920A4F" w:rsidRDefault="00234271" w:rsidP="00234271">
            <w:pPr>
              <w:jc w:val="both"/>
              <w:rPr>
                <w:rFonts w:asciiTheme="minorHAnsi" w:hAnsiTheme="minorHAnsi" w:cstheme="minorHAnsi"/>
                <w:sz w:val="20"/>
                <w:szCs w:val="20"/>
              </w:rPr>
            </w:pPr>
            <w:r w:rsidRPr="00920A4F">
              <w:rPr>
                <w:rFonts w:asciiTheme="minorHAnsi" w:hAnsiTheme="minorHAnsi" w:cstheme="minorHAnsi"/>
                <w:sz w:val="20"/>
                <w:szCs w:val="20"/>
              </w:rPr>
              <w:t>BARRA DE 6 METROS  DE DIÁMETRO DE 8 “ PULGADAS</w:t>
            </w:r>
          </w:p>
        </w:tc>
      </w:tr>
    </w:tbl>
    <w:p w:rsidR="00234271" w:rsidRPr="00920A4F" w:rsidRDefault="00234271" w:rsidP="00234271">
      <w:pPr>
        <w:jc w:val="both"/>
        <w:rPr>
          <w:rFonts w:asciiTheme="minorHAnsi" w:eastAsia="Arial Unicode MS" w:hAnsiTheme="minorHAnsi" w:cstheme="minorHAnsi"/>
          <w:b/>
          <w:bCs/>
          <w:sz w:val="20"/>
          <w:szCs w:val="20"/>
        </w:rPr>
      </w:pPr>
    </w:p>
    <w:p w:rsidR="00234271" w:rsidRPr="00C83748" w:rsidRDefault="00234271" w:rsidP="00234271">
      <w:pPr>
        <w:pStyle w:val="Estilo1"/>
        <w:numPr>
          <w:ilvl w:val="1"/>
          <w:numId w:val="71"/>
        </w:numPr>
        <w:spacing w:before="100" w:beforeAutospacing="1" w:after="100" w:afterAutospacing="1" w:line="276" w:lineRule="auto"/>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234271" w:rsidRPr="00920A4F" w:rsidRDefault="00234271" w:rsidP="00234271">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34271" w:rsidRPr="00920A4F" w:rsidRDefault="00234271" w:rsidP="00234271">
      <w:pPr>
        <w:contextualSpacing/>
        <w:jc w:val="both"/>
        <w:rPr>
          <w:rFonts w:asciiTheme="minorHAnsi" w:hAnsiTheme="minorHAnsi" w:cstheme="minorHAnsi"/>
          <w:kern w:val="28"/>
          <w:sz w:val="20"/>
          <w:szCs w:val="20"/>
        </w:rPr>
      </w:pPr>
    </w:p>
    <w:p w:rsidR="00234271" w:rsidRPr="00920A4F" w:rsidRDefault="00234271" w:rsidP="00234271">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34271" w:rsidRPr="00920A4F" w:rsidRDefault="00234271" w:rsidP="00234271">
      <w:pPr>
        <w:contextualSpacing/>
        <w:jc w:val="both"/>
        <w:rPr>
          <w:rFonts w:asciiTheme="minorHAnsi" w:hAnsiTheme="minorHAnsi" w:cstheme="minorHAnsi"/>
          <w:kern w:val="28"/>
          <w:sz w:val="20"/>
          <w:szCs w:val="20"/>
        </w:rPr>
      </w:pPr>
    </w:p>
    <w:p w:rsidR="00234271" w:rsidRPr="00920A4F" w:rsidRDefault="00234271" w:rsidP="00234271">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34271" w:rsidRPr="00920A4F" w:rsidRDefault="00234271" w:rsidP="00234271">
      <w:pPr>
        <w:contextualSpacing/>
        <w:jc w:val="both"/>
        <w:rPr>
          <w:rFonts w:asciiTheme="minorHAnsi" w:hAnsiTheme="minorHAnsi" w:cstheme="minorHAnsi"/>
          <w:kern w:val="28"/>
          <w:sz w:val="20"/>
          <w:szCs w:val="20"/>
        </w:rPr>
      </w:pPr>
    </w:p>
    <w:p w:rsidR="00234271" w:rsidRDefault="00234271" w:rsidP="00234271">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34271" w:rsidRPr="00920A4F" w:rsidRDefault="00234271" w:rsidP="00234271">
      <w:pPr>
        <w:pStyle w:val="Estilo1"/>
        <w:numPr>
          <w:ilvl w:val="1"/>
          <w:numId w:val="7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234271" w:rsidRPr="00920A4F" w:rsidRDefault="00234271" w:rsidP="00234271">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DN-8” será medida por metro, con materiales y dimensiones aprobadas por el Supervisor de YPFB y compatibles con lo aquí especificado, será pagada sólo la longitud empleada en zanja y según el precio cotizado en la propuesta aceptada.</w:t>
      </w:r>
    </w:p>
    <w:p w:rsidR="00234271" w:rsidRDefault="00234271" w:rsidP="00234271">
      <w:pPr>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5B45F5" w:rsidRDefault="005B45F5" w:rsidP="00234271">
      <w:pPr>
        <w:jc w:val="both"/>
        <w:rPr>
          <w:rFonts w:asciiTheme="minorHAnsi" w:hAnsiTheme="minorHAnsi" w:cstheme="minorHAnsi"/>
          <w:sz w:val="20"/>
          <w:szCs w:val="20"/>
        </w:rPr>
      </w:pPr>
    </w:p>
    <w:p w:rsidR="005B45F5" w:rsidRPr="00920A4F" w:rsidRDefault="005B45F5" w:rsidP="00234271">
      <w:pPr>
        <w:jc w:val="both"/>
        <w:rPr>
          <w:rFonts w:asciiTheme="minorHAnsi" w:hAnsiTheme="minorHAnsi" w:cstheme="minorHAnsi"/>
          <w:sz w:val="20"/>
          <w:szCs w:val="20"/>
        </w:rPr>
      </w:pPr>
    </w:p>
    <w:p w:rsidR="009113B2" w:rsidRPr="000F3C92" w:rsidRDefault="009113B2" w:rsidP="005B45F5">
      <w:pPr>
        <w:pStyle w:val="Ttulo2"/>
        <w:numPr>
          <w:ilvl w:val="0"/>
          <w:numId w:val="72"/>
        </w:numPr>
        <w:jc w:val="both"/>
        <w:rPr>
          <w:rFonts w:asciiTheme="minorHAnsi" w:hAnsiTheme="minorHAnsi" w:cstheme="minorHAnsi"/>
          <w:b/>
          <w:color w:val="000000" w:themeColor="text1"/>
          <w:sz w:val="20"/>
          <w:szCs w:val="20"/>
        </w:rPr>
      </w:pPr>
      <w:r w:rsidRPr="000F3C92">
        <w:rPr>
          <w:rFonts w:asciiTheme="minorHAnsi" w:hAnsiTheme="minorHAnsi" w:cstheme="minorHAnsi"/>
          <w:b/>
          <w:color w:val="000000" w:themeColor="text1"/>
          <w:sz w:val="20"/>
          <w:szCs w:val="20"/>
        </w:rPr>
        <w:lastRenderedPageBreak/>
        <w:t>LIMPIEZA Y RETIRO DE ESCOMBROS.</w:t>
      </w:r>
    </w:p>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rsidR="009113B2" w:rsidRPr="000F3C92" w:rsidRDefault="009113B2" w:rsidP="009113B2">
      <w:pPr>
        <w:rPr>
          <w:rFonts w:asciiTheme="minorHAnsi" w:hAnsiTheme="minorHAnsi" w:cstheme="minorHAnsi"/>
          <w:b/>
          <w:color w:val="000000" w:themeColor="text1"/>
          <w:sz w:val="20"/>
          <w:szCs w:val="20"/>
        </w:rPr>
      </w:pPr>
      <w:r w:rsidRPr="000F3C92">
        <w:rPr>
          <w:rFonts w:asciiTheme="minorHAnsi" w:hAnsiTheme="minorHAnsi" w:cstheme="minorHAnsi"/>
          <w:b/>
          <w:color w:val="000000" w:themeColor="text1"/>
          <w:sz w:val="20"/>
          <w:szCs w:val="20"/>
        </w:rPr>
        <w:t xml:space="preserve">UNIDAD: </w:t>
      </w:r>
      <w:r w:rsidR="003E750D" w:rsidRPr="000F3C92">
        <w:rPr>
          <w:rFonts w:asciiTheme="minorHAnsi" w:hAnsiTheme="minorHAnsi" w:cstheme="minorHAnsi"/>
          <w:b/>
          <w:color w:val="000000" w:themeColor="text1"/>
          <w:sz w:val="20"/>
          <w:szCs w:val="20"/>
        </w:rPr>
        <w:t>GLOBAL</w:t>
      </w:r>
    </w:p>
    <w:p w:rsidR="009113B2" w:rsidRPr="000F3C92" w:rsidRDefault="009113B2" w:rsidP="005B45F5">
      <w:pPr>
        <w:pStyle w:val="Estilo1"/>
        <w:numPr>
          <w:ilvl w:val="1"/>
          <w:numId w:val="73"/>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0F3C92">
        <w:rPr>
          <w:rFonts w:asciiTheme="minorHAnsi" w:eastAsia="Times New Roman" w:hAnsiTheme="minorHAnsi" w:cstheme="minorHAnsi"/>
          <w:color w:val="000000" w:themeColor="text1"/>
          <w:sz w:val="20"/>
          <w:szCs w:val="20"/>
          <w:lang w:val="es-ES"/>
        </w:rPr>
        <w:t>DEFINICIÓN.</w:t>
      </w:r>
    </w:p>
    <w:p w:rsidR="009113B2" w:rsidRPr="000F3C92" w:rsidRDefault="009113B2" w:rsidP="009113B2">
      <w:pPr>
        <w:spacing w:before="100" w:beforeAutospacing="1" w:after="100" w:afterAutospacing="1"/>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 xml:space="preserve">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w:t>
      </w:r>
      <w:proofErr w:type="spellStart"/>
      <w:r w:rsidRPr="000F3C92">
        <w:rPr>
          <w:rFonts w:asciiTheme="minorHAnsi" w:hAnsiTheme="minorHAnsi" w:cstheme="minorHAnsi"/>
          <w:color w:val="000000" w:themeColor="text1"/>
          <w:sz w:val="20"/>
          <w:szCs w:val="20"/>
        </w:rPr>
        <w:t>transitableLos</w:t>
      </w:r>
      <w:proofErr w:type="spellEnd"/>
      <w:r w:rsidRPr="000F3C92">
        <w:rPr>
          <w:rFonts w:asciiTheme="minorHAnsi" w:hAnsiTheme="minorHAnsi" w:cstheme="minorHAnsi"/>
          <w:color w:val="000000" w:themeColor="text1"/>
          <w:sz w:val="20"/>
          <w:szCs w:val="20"/>
        </w:rPr>
        <w:t xml:space="preserve"> escombros deberán ser recogidos cada tramo, no dejando esta actividad postergada  hasta el final de la obra.</w:t>
      </w:r>
    </w:p>
    <w:p w:rsidR="009113B2" w:rsidRPr="000F3C92" w:rsidRDefault="009113B2" w:rsidP="009113B2">
      <w:pPr>
        <w:spacing w:before="100" w:beforeAutospacing="1" w:after="100" w:afterAutospacing="1"/>
        <w:jc w:val="both"/>
        <w:rPr>
          <w:rFonts w:asciiTheme="minorHAnsi" w:hAnsiTheme="minorHAnsi" w:cstheme="minorHAnsi"/>
          <w:color w:val="000000" w:themeColor="text1"/>
          <w:sz w:val="20"/>
          <w:szCs w:val="20"/>
        </w:rPr>
      </w:pPr>
      <w:bookmarkStart w:id="120" w:name="_Toc314666973"/>
      <w:r w:rsidRPr="000F3C92">
        <w:rPr>
          <w:rFonts w:asciiTheme="minorHAnsi" w:hAnsiTheme="minorHAnsi" w:cstheme="minorHAnsi"/>
          <w:color w:val="000000" w:themeColor="text1"/>
          <w:sz w:val="20"/>
          <w:szCs w:val="20"/>
        </w:rPr>
        <w:t>Una vez terminada la obra de acuerdo con el contrato y previamente a la recepción provisional de la misma, el CONTRATISTA estará obligado a ejecutar, además de la limpieza periódica, la limpieza general del lugar.</w:t>
      </w:r>
      <w:bookmarkEnd w:id="120"/>
      <w:r w:rsidRPr="000F3C92">
        <w:rPr>
          <w:rFonts w:asciiTheme="minorHAnsi" w:hAnsiTheme="minorHAnsi" w:cstheme="minorHAnsi"/>
          <w:color w:val="000000" w:themeColor="text1"/>
          <w:sz w:val="20"/>
          <w:szCs w:val="20"/>
        </w:rPr>
        <w:t xml:space="preserve"> La limpieza periódica deberá realizarse en cada tramo concluido, dejando el área libre de materiales excedentes y de residuos.</w:t>
      </w:r>
    </w:p>
    <w:p w:rsidR="009113B2" w:rsidRPr="000F3C92" w:rsidRDefault="009113B2" w:rsidP="005B45F5">
      <w:pPr>
        <w:pStyle w:val="Estilo1"/>
        <w:numPr>
          <w:ilvl w:val="1"/>
          <w:numId w:val="73"/>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0F3C92">
        <w:rPr>
          <w:rFonts w:asciiTheme="minorHAnsi" w:eastAsia="Times New Roman" w:hAnsiTheme="minorHAnsi" w:cstheme="minorHAnsi"/>
          <w:color w:val="000000" w:themeColor="text1"/>
          <w:sz w:val="20"/>
          <w:szCs w:val="20"/>
          <w:lang w:val="es-ES"/>
        </w:rPr>
        <w:t>MATERIALES, HERRAMIENTAS Y EQUIPO.</w:t>
      </w:r>
    </w:p>
    <w:p w:rsidR="009113B2" w:rsidRPr="000F3C92" w:rsidRDefault="009113B2" w:rsidP="009113B2">
      <w:pPr>
        <w:spacing w:before="100" w:beforeAutospacing="1" w:after="100" w:afterAutospacing="1"/>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El CONTRATISTA proporcionará todos los materiales, herramientas y equipos necesarios (Volquetas, camionetas, etc.)  Para la ejecución de los trabajos, los mismos deberán ser aprobados por el SUPER</w:t>
      </w:r>
      <w:r w:rsidR="007754FC" w:rsidRPr="000F3C92">
        <w:rPr>
          <w:rFonts w:asciiTheme="minorHAnsi" w:hAnsiTheme="minorHAnsi" w:cstheme="minorHAnsi"/>
          <w:color w:val="000000" w:themeColor="text1"/>
          <w:sz w:val="20"/>
          <w:szCs w:val="20"/>
        </w:rPr>
        <w:t>VISOR al inicio de la actividad</w:t>
      </w:r>
    </w:p>
    <w:p w:rsidR="009113B2" w:rsidRPr="000F3C92" w:rsidRDefault="009113B2" w:rsidP="005B45F5">
      <w:pPr>
        <w:pStyle w:val="Estilo1"/>
        <w:numPr>
          <w:ilvl w:val="1"/>
          <w:numId w:val="73"/>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0F3C92">
        <w:rPr>
          <w:rFonts w:asciiTheme="minorHAnsi" w:eastAsia="Times New Roman" w:hAnsiTheme="minorHAnsi" w:cstheme="minorHAnsi"/>
          <w:color w:val="000000" w:themeColor="text1"/>
          <w:sz w:val="20"/>
          <w:szCs w:val="20"/>
          <w:lang w:val="es-ES"/>
        </w:rPr>
        <w:t>PROCEDIMIENTO PARA LA EJECUCIÓN.</w:t>
      </w:r>
    </w:p>
    <w:p w:rsidR="009113B2" w:rsidRPr="000F3C92" w:rsidRDefault="009113B2" w:rsidP="009113B2">
      <w:pPr>
        <w:tabs>
          <w:tab w:val="left" w:pos="993"/>
        </w:tabs>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0F3C92" w:rsidRDefault="009113B2" w:rsidP="009113B2">
      <w:pPr>
        <w:widowControl w:val="0"/>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 xml:space="preserve">Los materiales que indique y considere el SUPERVISOR reutilizables, serán transportados y almacenados en los lugares que este indique, aun cuando estuvieran fuera de los límites de la </w:t>
      </w:r>
      <w:proofErr w:type="spellStart"/>
      <w:r w:rsidRPr="000F3C92">
        <w:rPr>
          <w:rFonts w:asciiTheme="minorHAnsi" w:hAnsiTheme="minorHAnsi" w:cstheme="minorHAnsi"/>
          <w:color w:val="000000" w:themeColor="text1"/>
          <w:sz w:val="20"/>
          <w:szCs w:val="20"/>
        </w:rPr>
        <w:t>obra.A</w:t>
      </w:r>
      <w:proofErr w:type="spellEnd"/>
      <w:r w:rsidRPr="000F3C92">
        <w:rPr>
          <w:rFonts w:asciiTheme="minorHAnsi" w:hAnsiTheme="minorHAnsi" w:cstheme="minorHAnsi"/>
          <w:color w:val="000000" w:themeColor="text1"/>
          <w:sz w:val="20"/>
          <w:szCs w:val="20"/>
        </w:rPr>
        <w:t xml:space="preserve">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0F3C92" w:rsidRDefault="009113B2" w:rsidP="009113B2">
      <w:pPr>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9113B2" w:rsidRPr="000F3C92" w:rsidRDefault="009113B2" w:rsidP="009113B2">
      <w:pPr>
        <w:spacing w:before="100" w:beforeAutospacing="1" w:after="100" w:afterAutospacing="1"/>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lastRenderedPageBreak/>
        <w:t xml:space="preserve">Una vez terminada la obra de acuerdo con el contrato y previamente a la recepción provisional de la misma, el CONTRATISTA estará obligado a ejecutar, además de la limpieza periódica, la limpieza general del lugar. </w:t>
      </w:r>
    </w:p>
    <w:p w:rsidR="009113B2" w:rsidRPr="000F3C92" w:rsidRDefault="009113B2" w:rsidP="005B45F5">
      <w:pPr>
        <w:pStyle w:val="Estilo1"/>
        <w:numPr>
          <w:ilvl w:val="1"/>
          <w:numId w:val="73"/>
        </w:numPr>
        <w:spacing w:before="100" w:beforeAutospacing="1" w:after="100" w:afterAutospacing="1" w:line="276" w:lineRule="auto"/>
        <w:rPr>
          <w:rFonts w:asciiTheme="minorHAnsi" w:hAnsiTheme="minorHAnsi" w:cstheme="minorHAnsi"/>
          <w:iCs/>
          <w:color w:val="000000" w:themeColor="text1"/>
          <w:sz w:val="20"/>
          <w:szCs w:val="20"/>
        </w:rPr>
      </w:pPr>
      <w:r w:rsidRPr="000F3C92">
        <w:rPr>
          <w:rFonts w:asciiTheme="minorHAnsi" w:hAnsiTheme="minorHAnsi" w:cstheme="minorHAnsi"/>
          <w:iCs/>
          <w:color w:val="000000" w:themeColor="text1"/>
          <w:sz w:val="20"/>
          <w:szCs w:val="20"/>
        </w:rPr>
        <w:t>MEDIDAS DE MITIGACION AMBIENTAL</w:t>
      </w:r>
    </w:p>
    <w:p w:rsidR="009113B2" w:rsidRPr="000F3C92" w:rsidRDefault="009113B2" w:rsidP="009113B2">
      <w:pPr>
        <w:contextualSpacing/>
        <w:jc w:val="both"/>
        <w:rPr>
          <w:rFonts w:asciiTheme="minorHAnsi" w:hAnsiTheme="minorHAnsi" w:cstheme="minorHAnsi"/>
          <w:color w:val="000000" w:themeColor="text1"/>
          <w:kern w:val="28"/>
          <w:sz w:val="20"/>
          <w:szCs w:val="20"/>
        </w:rPr>
      </w:pPr>
      <w:r w:rsidRPr="000F3C92">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F3C92" w:rsidRDefault="009113B2" w:rsidP="009113B2">
      <w:pPr>
        <w:contextualSpacing/>
        <w:jc w:val="both"/>
        <w:rPr>
          <w:rFonts w:asciiTheme="minorHAnsi" w:hAnsiTheme="minorHAnsi" w:cstheme="minorHAnsi"/>
          <w:color w:val="000000" w:themeColor="text1"/>
          <w:kern w:val="28"/>
          <w:sz w:val="20"/>
          <w:szCs w:val="20"/>
        </w:rPr>
      </w:pPr>
    </w:p>
    <w:p w:rsidR="009113B2" w:rsidRPr="000F3C92" w:rsidRDefault="009113B2" w:rsidP="009113B2">
      <w:pPr>
        <w:contextualSpacing/>
        <w:jc w:val="both"/>
        <w:rPr>
          <w:rFonts w:asciiTheme="minorHAnsi" w:hAnsiTheme="minorHAnsi" w:cstheme="minorHAnsi"/>
          <w:color w:val="000000" w:themeColor="text1"/>
          <w:kern w:val="28"/>
          <w:sz w:val="20"/>
          <w:szCs w:val="20"/>
        </w:rPr>
      </w:pPr>
      <w:r w:rsidRPr="000F3C92">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F3C92" w:rsidRDefault="009113B2" w:rsidP="009113B2">
      <w:pPr>
        <w:contextualSpacing/>
        <w:jc w:val="both"/>
        <w:rPr>
          <w:rFonts w:asciiTheme="minorHAnsi" w:hAnsiTheme="minorHAnsi" w:cstheme="minorHAnsi"/>
          <w:color w:val="000000" w:themeColor="text1"/>
          <w:kern w:val="28"/>
          <w:sz w:val="20"/>
          <w:szCs w:val="20"/>
        </w:rPr>
      </w:pPr>
    </w:p>
    <w:p w:rsidR="009113B2" w:rsidRPr="000F3C92" w:rsidRDefault="009113B2" w:rsidP="009113B2">
      <w:pPr>
        <w:contextualSpacing/>
        <w:jc w:val="both"/>
        <w:rPr>
          <w:rFonts w:asciiTheme="minorHAnsi" w:hAnsiTheme="minorHAnsi" w:cstheme="minorHAnsi"/>
          <w:color w:val="000000" w:themeColor="text1"/>
          <w:kern w:val="28"/>
          <w:sz w:val="20"/>
          <w:szCs w:val="20"/>
        </w:rPr>
      </w:pPr>
      <w:r w:rsidRPr="000F3C92">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F3C92" w:rsidRDefault="009113B2" w:rsidP="009113B2">
      <w:pPr>
        <w:contextualSpacing/>
        <w:jc w:val="both"/>
        <w:rPr>
          <w:rFonts w:asciiTheme="minorHAnsi" w:hAnsiTheme="minorHAnsi" w:cstheme="minorHAnsi"/>
          <w:color w:val="000000" w:themeColor="text1"/>
          <w:kern w:val="28"/>
          <w:sz w:val="20"/>
          <w:szCs w:val="20"/>
        </w:rPr>
      </w:pPr>
    </w:p>
    <w:p w:rsidR="009113B2" w:rsidRPr="000F3C92" w:rsidRDefault="009113B2" w:rsidP="009113B2">
      <w:pPr>
        <w:contextualSpacing/>
        <w:jc w:val="both"/>
        <w:rPr>
          <w:rFonts w:asciiTheme="minorHAnsi" w:hAnsiTheme="minorHAnsi" w:cstheme="minorHAnsi"/>
          <w:color w:val="000000" w:themeColor="text1"/>
          <w:kern w:val="28"/>
          <w:sz w:val="20"/>
          <w:szCs w:val="20"/>
        </w:rPr>
      </w:pPr>
      <w:r w:rsidRPr="000F3C92">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0F3C92" w:rsidRDefault="009113B2" w:rsidP="005B45F5">
      <w:pPr>
        <w:pStyle w:val="Estilo1"/>
        <w:numPr>
          <w:ilvl w:val="1"/>
          <w:numId w:val="73"/>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0F3C92">
        <w:rPr>
          <w:rFonts w:asciiTheme="minorHAnsi" w:eastAsia="Times New Roman" w:hAnsiTheme="minorHAnsi" w:cstheme="minorHAnsi"/>
          <w:color w:val="000000" w:themeColor="text1"/>
          <w:sz w:val="20"/>
          <w:szCs w:val="20"/>
          <w:lang w:val="es-ES"/>
        </w:rPr>
        <w:t>MEDICIÓN Y FORMA DE PAGO.</w:t>
      </w:r>
    </w:p>
    <w:p w:rsidR="009113B2" w:rsidRPr="000F3C92" w:rsidRDefault="009113B2" w:rsidP="009113B2">
      <w:pPr>
        <w:spacing w:before="100" w:beforeAutospacing="1" w:after="100" w:afterAutospacing="1"/>
        <w:jc w:val="both"/>
        <w:rPr>
          <w:rFonts w:asciiTheme="minorHAnsi" w:hAnsiTheme="minorHAnsi" w:cstheme="minorHAnsi"/>
          <w:color w:val="000000" w:themeColor="text1"/>
          <w:sz w:val="20"/>
          <w:szCs w:val="20"/>
        </w:rPr>
      </w:pPr>
      <w:r w:rsidRPr="000F3C92">
        <w:rPr>
          <w:rFonts w:asciiTheme="minorHAnsi" w:hAnsiTheme="minorHAnsi" w:cstheme="minorHAnsi"/>
          <w:color w:val="000000" w:themeColor="text1"/>
          <w:sz w:val="20"/>
          <w:szCs w:val="20"/>
        </w:rPr>
        <w:t>El ítem de limpieza y retiro de escombros será medido</w:t>
      </w:r>
      <w:r w:rsidR="00B148FD" w:rsidRPr="000F3C92">
        <w:rPr>
          <w:rFonts w:asciiTheme="minorHAnsi" w:hAnsiTheme="minorHAnsi" w:cstheme="minorHAnsi"/>
          <w:color w:val="000000" w:themeColor="text1"/>
          <w:sz w:val="20"/>
          <w:szCs w:val="20"/>
        </w:rPr>
        <w:t xml:space="preserve"> y pagado</w:t>
      </w:r>
      <w:r w:rsidRPr="000F3C92">
        <w:rPr>
          <w:rFonts w:asciiTheme="minorHAnsi" w:hAnsiTheme="minorHAnsi" w:cstheme="minorHAnsi"/>
          <w:color w:val="000000" w:themeColor="text1"/>
          <w:sz w:val="20"/>
          <w:szCs w:val="20"/>
        </w:rPr>
        <w:t xml:space="preserve">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F3609F" w:rsidRPr="000F3C92" w:rsidRDefault="009113B2" w:rsidP="00F3609F">
      <w:pPr>
        <w:tabs>
          <w:tab w:val="left" w:pos="0"/>
          <w:tab w:val="left" w:pos="142"/>
        </w:tabs>
        <w:autoSpaceDE w:val="0"/>
        <w:autoSpaceDN w:val="0"/>
        <w:adjustRightInd w:val="0"/>
        <w:jc w:val="both"/>
        <w:rPr>
          <w:rFonts w:asciiTheme="minorHAnsi" w:hAnsiTheme="minorHAnsi" w:cstheme="minorHAnsi"/>
          <w:b/>
          <w:color w:val="000000" w:themeColor="text1"/>
          <w:sz w:val="20"/>
          <w:szCs w:val="20"/>
        </w:rPr>
      </w:pPr>
      <w:r w:rsidRPr="000F3C92">
        <w:rPr>
          <w:rFonts w:asciiTheme="minorHAnsi" w:hAnsiTheme="minorHAnsi" w:cstheme="minorHAnsi"/>
          <w:color w:val="000000" w:themeColor="text1"/>
          <w:sz w:val="20"/>
          <w:szCs w:val="20"/>
        </w:rPr>
        <w:t>Dicho pago será la compensación total por los materiales, mano de obra, herramientas, equipo y otros gastos que sean necesarios para la adecuada y correcta ejecución de los trabajos.</w:t>
      </w:r>
      <w:r w:rsidR="00F3609F" w:rsidRPr="000F3C92">
        <w:rPr>
          <w:rFonts w:asciiTheme="minorHAnsi" w:hAnsiTheme="minorHAnsi" w:cstheme="minorHAnsi"/>
          <w:b/>
          <w:color w:val="000000" w:themeColor="text1"/>
          <w:sz w:val="20"/>
          <w:szCs w:val="20"/>
        </w:rPr>
        <w:t xml:space="preserve"> </w:t>
      </w:r>
    </w:p>
    <w:sectPr w:rsidR="00F3609F" w:rsidRPr="000F3C92">
      <w:headerReference w:type="default" r:id="rId7"/>
      <w:foot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6C31" w:rsidRDefault="007A6C31" w:rsidP="0031499A">
      <w:r>
        <w:separator/>
      </w:r>
    </w:p>
  </w:endnote>
  <w:endnote w:type="continuationSeparator" w:id="0">
    <w:p w:rsidR="007A6C31" w:rsidRDefault="007A6C31"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234271" w:rsidRPr="000810BB" w:rsidTr="008345E5">
      <w:tc>
        <w:tcPr>
          <w:tcW w:w="2942" w:type="dxa"/>
        </w:tcPr>
        <w:p w:rsidR="00234271" w:rsidRPr="000810BB" w:rsidRDefault="00234271"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234271" w:rsidRPr="000810BB" w:rsidRDefault="00234271" w:rsidP="0031499A">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943" w:type="dxa"/>
        </w:tcPr>
        <w:p w:rsidR="00234271" w:rsidRPr="000810BB" w:rsidRDefault="00234271" w:rsidP="0031499A">
          <w:pPr>
            <w:pStyle w:val="Piedepgina"/>
            <w:rPr>
              <w:rFonts w:ascii="Calibri" w:hAnsi="Calibri"/>
              <w:sz w:val="16"/>
              <w:szCs w:val="20"/>
            </w:rPr>
          </w:pPr>
          <w:r w:rsidRPr="000810BB">
            <w:rPr>
              <w:rFonts w:ascii="Calibri" w:hAnsi="Calibri"/>
              <w:sz w:val="16"/>
              <w:szCs w:val="20"/>
            </w:rPr>
            <w:t>Aprobado por:</w:t>
          </w:r>
        </w:p>
      </w:tc>
    </w:tr>
    <w:tr w:rsidR="00234271" w:rsidRPr="000810BB" w:rsidTr="008345E5">
      <w:tc>
        <w:tcPr>
          <w:tcW w:w="2942" w:type="dxa"/>
        </w:tcPr>
        <w:p w:rsidR="00234271" w:rsidRDefault="00234271" w:rsidP="0031499A">
          <w:pPr>
            <w:pStyle w:val="Piedepgina"/>
            <w:rPr>
              <w:rFonts w:ascii="Calibri" w:hAnsi="Calibri"/>
              <w:sz w:val="16"/>
              <w:szCs w:val="20"/>
            </w:rPr>
          </w:pPr>
        </w:p>
        <w:p w:rsidR="00234271" w:rsidRDefault="00234271" w:rsidP="0031499A">
          <w:pPr>
            <w:pStyle w:val="Piedepgina"/>
            <w:rPr>
              <w:rFonts w:ascii="Calibri" w:hAnsi="Calibri"/>
              <w:sz w:val="16"/>
              <w:szCs w:val="20"/>
            </w:rPr>
          </w:pPr>
        </w:p>
        <w:p w:rsidR="00234271" w:rsidRDefault="00234271" w:rsidP="0031499A">
          <w:pPr>
            <w:pStyle w:val="Piedepgina"/>
            <w:rPr>
              <w:rFonts w:ascii="Calibri" w:hAnsi="Calibri"/>
              <w:sz w:val="16"/>
              <w:szCs w:val="20"/>
            </w:rPr>
          </w:pPr>
        </w:p>
        <w:p w:rsidR="00234271" w:rsidRDefault="00234271" w:rsidP="0031499A">
          <w:pPr>
            <w:pStyle w:val="Piedepgina"/>
            <w:rPr>
              <w:rFonts w:ascii="Calibri" w:hAnsi="Calibri"/>
              <w:sz w:val="16"/>
              <w:szCs w:val="20"/>
            </w:rPr>
          </w:pPr>
        </w:p>
        <w:p w:rsidR="00234271" w:rsidRDefault="00234271" w:rsidP="0031499A">
          <w:pPr>
            <w:pStyle w:val="Piedepgina"/>
            <w:rPr>
              <w:rFonts w:ascii="Calibri" w:hAnsi="Calibri"/>
              <w:sz w:val="16"/>
              <w:szCs w:val="20"/>
            </w:rPr>
          </w:pPr>
        </w:p>
        <w:p w:rsidR="00234271" w:rsidRPr="000810BB" w:rsidRDefault="00234271" w:rsidP="0031499A">
          <w:pPr>
            <w:pStyle w:val="Piedepgina"/>
            <w:rPr>
              <w:rFonts w:ascii="Calibri" w:hAnsi="Calibri"/>
              <w:sz w:val="16"/>
              <w:szCs w:val="20"/>
            </w:rPr>
          </w:pPr>
        </w:p>
      </w:tc>
      <w:tc>
        <w:tcPr>
          <w:tcW w:w="2943" w:type="dxa"/>
        </w:tcPr>
        <w:p w:rsidR="00234271" w:rsidRPr="000810BB" w:rsidRDefault="00234271" w:rsidP="0031499A">
          <w:pPr>
            <w:pStyle w:val="Piedepgina"/>
            <w:rPr>
              <w:rFonts w:ascii="Calibri" w:hAnsi="Calibri"/>
              <w:sz w:val="16"/>
              <w:szCs w:val="20"/>
            </w:rPr>
          </w:pPr>
        </w:p>
      </w:tc>
      <w:tc>
        <w:tcPr>
          <w:tcW w:w="2943" w:type="dxa"/>
        </w:tcPr>
        <w:p w:rsidR="00234271" w:rsidRPr="000810BB" w:rsidRDefault="00234271" w:rsidP="0031499A">
          <w:pPr>
            <w:pStyle w:val="Piedepgina"/>
            <w:rPr>
              <w:rFonts w:ascii="Calibri" w:hAnsi="Calibri"/>
              <w:sz w:val="16"/>
              <w:szCs w:val="20"/>
            </w:rPr>
          </w:pPr>
        </w:p>
        <w:p w:rsidR="00234271" w:rsidRPr="000810BB" w:rsidRDefault="00234271" w:rsidP="0031499A">
          <w:pPr>
            <w:pStyle w:val="Piedepgina"/>
            <w:rPr>
              <w:rFonts w:ascii="Calibri" w:hAnsi="Calibri"/>
              <w:sz w:val="16"/>
              <w:szCs w:val="20"/>
            </w:rPr>
          </w:pPr>
        </w:p>
        <w:p w:rsidR="00234271" w:rsidRPr="000810BB" w:rsidRDefault="00234271" w:rsidP="0031499A">
          <w:pPr>
            <w:pStyle w:val="Piedepgina"/>
            <w:rPr>
              <w:rFonts w:ascii="Calibri" w:hAnsi="Calibri"/>
              <w:sz w:val="16"/>
              <w:szCs w:val="20"/>
            </w:rPr>
          </w:pPr>
        </w:p>
        <w:p w:rsidR="00234271" w:rsidRPr="000810BB" w:rsidRDefault="00234271" w:rsidP="0031499A">
          <w:pPr>
            <w:pStyle w:val="Piedepgina"/>
            <w:rPr>
              <w:rFonts w:ascii="Calibri" w:hAnsi="Calibri"/>
              <w:sz w:val="16"/>
              <w:szCs w:val="20"/>
            </w:rPr>
          </w:pPr>
        </w:p>
      </w:tc>
    </w:tr>
    <w:tr w:rsidR="00234271" w:rsidRPr="000810BB" w:rsidTr="008345E5">
      <w:tc>
        <w:tcPr>
          <w:tcW w:w="2942" w:type="dxa"/>
        </w:tcPr>
        <w:p w:rsidR="00234271" w:rsidRPr="000810BB" w:rsidRDefault="00234271"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234271" w:rsidRPr="000810BB" w:rsidRDefault="00234271"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234271" w:rsidRPr="000810BB" w:rsidRDefault="00234271"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234271" w:rsidRDefault="0023427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6C31" w:rsidRDefault="007A6C31" w:rsidP="0031499A">
      <w:r>
        <w:separator/>
      </w:r>
    </w:p>
  </w:footnote>
  <w:footnote w:type="continuationSeparator" w:id="0">
    <w:p w:rsidR="007A6C31" w:rsidRDefault="007A6C31"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234271" w:rsidRPr="00FA0D94" w:rsidTr="008345E5">
      <w:tc>
        <w:tcPr>
          <w:tcW w:w="1446" w:type="dxa"/>
          <w:vMerge w:val="restart"/>
          <w:vAlign w:val="center"/>
        </w:tcPr>
        <w:p w:rsidR="00234271" w:rsidRPr="00FA0D94" w:rsidRDefault="00234271"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234271" w:rsidRDefault="00234271"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234271" w:rsidRDefault="00234271"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234271" w:rsidRPr="0076024C" w:rsidRDefault="00234271" w:rsidP="005B743A">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LA PAZ</w:t>
          </w:r>
        </w:p>
      </w:tc>
      <w:tc>
        <w:tcPr>
          <w:tcW w:w="1276" w:type="dxa"/>
          <w:vAlign w:val="center"/>
        </w:tcPr>
        <w:p w:rsidR="00234271" w:rsidRPr="0076024C" w:rsidRDefault="00234271"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234271" w:rsidRDefault="00234271"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234271" w:rsidRPr="0076024C" w:rsidRDefault="00234271" w:rsidP="0031499A">
          <w:pPr>
            <w:pStyle w:val="Encabezado"/>
            <w:jc w:val="center"/>
            <w:rPr>
              <w:rFonts w:ascii="Calibri" w:eastAsia="Arial Unicode MS" w:hAnsi="Calibri" w:cs="Arial"/>
              <w:b/>
              <w:sz w:val="14"/>
              <w:szCs w:val="14"/>
              <w:lang w:val="es-MX"/>
            </w:rPr>
          </w:pPr>
        </w:p>
      </w:tc>
    </w:tr>
    <w:tr w:rsidR="00234271" w:rsidRPr="00FA0D94" w:rsidTr="008345E5">
      <w:trPr>
        <w:trHeight w:val="478"/>
      </w:trPr>
      <w:tc>
        <w:tcPr>
          <w:tcW w:w="1446" w:type="dxa"/>
          <w:vMerge/>
          <w:vAlign w:val="center"/>
        </w:tcPr>
        <w:p w:rsidR="00234271" w:rsidRPr="00FA0D94" w:rsidRDefault="00234271" w:rsidP="0031499A">
          <w:pPr>
            <w:pStyle w:val="Encabezado"/>
            <w:jc w:val="center"/>
            <w:rPr>
              <w:rFonts w:ascii="Arial Narrow" w:eastAsia="Arial Unicode MS" w:hAnsi="Arial Narrow"/>
              <w:szCs w:val="12"/>
              <w:lang w:val="es-MX"/>
            </w:rPr>
          </w:pPr>
        </w:p>
      </w:tc>
      <w:tc>
        <w:tcPr>
          <w:tcW w:w="6209" w:type="dxa"/>
          <w:vAlign w:val="center"/>
        </w:tcPr>
        <w:p w:rsidR="00234271" w:rsidRPr="0076024C" w:rsidRDefault="00234271"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234271" w:rsidRPr="0076024C" w:rsidRDefault="00234271"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234271" w:rsidRPr="0076024C" w:rsidRDefault="00234271"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9916E9">
            <w:rPr>
              <w:rStyle w:val="Nmerodepgina"/>
              <w:rFonts w:ascii="Calibri" w:eastAsiaTheme="majorEastAsia" w:hAnsi="Calibri"/>
              <w:noProof/>
              <w:sz w:val="16"/>
              <w:szCs w:val="16"/>
            </w:rPr>
            <w:t>49</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9916E9">
            <w:rPr>
              <w:rStyle w:val="Nmerodepgina"/>
              <w:rFonts w:ascii="Calibri" w:eastAsiaTheme="majorEastAsia" w:hAnsi="Calibri"/>
              <w:noProof/>
              <w:sz w:val="16"/>
              <w:szCs w:val="16"/>
            </w:rPr>
            <w:t>52</w:t>
          </w:r>
          <w:r w:rsidRPr="0076024C">
            <w:rPr>
              <w:rStyle w:val="Nmerodepgina"/>
              <w:rFonts w:ascii="Calibri" w:eastAsiaTheme="majorEastAsia" w:hAnsi="Calibri"/>
              <w:sz w:val="16"/>
              <w:szCs w:val="16"/>
            </w:rPr>
            <w:fldChar w:fldCharType="end"/>
          </w:r>
        </w:p>
      </w:tc>
    </w:tr>
  </w:tbl>
  <w:p w:rsidR="00234271" w:rsidRDefault="0023427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1">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2">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94E3634"/>
    <w:multiLevelType w:val="multilevel"/>
    <w:tmpl w:val="5240BA32"/>
    <w:lvl w:ilvl="0">
      <w:start w:val="2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5">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6">
    <w:nsid w:val="12E87C91"/>
    <w:multiLevelType w:val="multilevel"/>
    <w:tmpl w:val="58C62CB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15813A4E"/>
    <w:multiLevelType w:val="multilevel"/>
    <w:tmpl w:val="F124879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15824533"/>
    <w:multiLevelType w:val="multilevel"/>
    <w:tmpl w:val="E0001C7E"/>
    <w:lvl w:ilvl="0">
      <w:start w:val="1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15DC430C"/>
    <w:multiLevelType w:val="multilevel"/>
    <w:tmpl w:val="2A207208"/>
    <w:lvl w:ilvl="0">
      <w:start w:val="12"/>
      <w:numFmt w:val="decimal"/>
      <w:lvlText w:val="%1"/>
      <w:lvlJc w:val="left"/>
      <w:pPr>
        <w:ind w:left="4897"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
    <w:nsid w:val="18E06D56"/>
    <w:multiLevelType w:val="hybridMultilevel"/>
    <w:tmpl w:val="EBDA9C28"/>
    <w:lvl w:ilvl="0" w:tplc="400A000F">
      <w:start w:val="2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A1A7D13"/>
    <w:multiLevelType w:val="multilevel"/>
    <w:tmpl w:val="F3826744"/>
    <w:styleLink w:val="Estilo10"/>
    <w:lvl w:ilvl="0">
      <w:start w:val="8"/>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1E821062"/>
    <w:multiLevelType w:val="multilevel"/>
    <w:tmpl w:val="706C4238"/>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1EB71CE6"/>
    <w:multiLevelType w:val="multilevel"/>
    <w:tmpl w:val="9454F43A"/>
    <w:lvl w:ilvl="0">
      <w:start w:val="2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222767BD"/>
    <w:multiLevelType w:val="hybridMultilevel"/>
    <w:tmpl w:val="71C40916"/>
    <w:lvl w:ilvl="0" w:tplc="655041FA">
      <w:start w:val="19"/>
      <w:numFmt w:val="decimal"/>
      <w:lvlText w:val="%1"/>
      <w:lvlJc w:val="left"/>
      <w:pPr>
        <w:ind w:left="4897" w:hanging="360"/>
      </w:pPr>
      <w:rPr>
        <w:rFonts w:hint="default"/>
      </w:rPr>
    </w:lvl>
    <w:lvl w:ilvl="1" w:tplc="400A0019" w:tentative="1">
      <w:start w:val="1"/>
      <w:numFmt w:val="lowerLetter"/>
      <w:lvlText w:val="%2."/>
      <w:lvlJc w:val="left"/>
      <w:pPr>
        <w:ind w:left="5617" w:hanging="360"/>
      </w:pPr>
    </w:lvl>
    <w:lvl w:ilvl="2" w:tplc="400A001B" w:tentative="1">
      <w:start w:val="1"/>
      <w:numFmt w:val="lowerRoman"/>
      <w:lvlText w:val="%3."/>
      <w:lvlJc w:val="right"/>
      <w:pPr>
        <w:ind w:left="6337" w:hanging="180"/>
      </w:pPr>
    </w:lvl>
    <w:lvl w:ilvl="3" w:tplc="400A000F" w:tentative="1">
      <w:start w:val="1"/>
      <w:numFmt w:val="decimal"/>
      <w:lvlText w:val="%4."/>
      <w:lvlJc w:val="left"/>
      <w:pPr>
        <w:ind w:left="7057" w:hanging="360"/>
      </w:pPr>
    </w:lvl>
    <w:lvl w:ilvl="4" w:tplc="400A0019" w:tentative="1">
      <w:start w:val="1"/>
      <w:numFmt w:val="lowerLetter"/>
      <w:lvlText w:val="%5."/>
      <w:lvlJc w:val="left"/>
      <w:pPr>
        <w:ind w:left="7777" w:hanging="360"/>
      </w:pPr>
    </w:lvl>
    <w:lvl w:ilvl="5" w:tplc="400A001B" w:tentative="1">
      <w:start w:val="1"/>
      <w:numFmt w:val="lowerRoman"/>
      <w:lvlText w:val="%6."/>
      <w:lvlJc w:val="right"/>
      <w:pPr>
        <w:ind w:left="8497" w:hanging="180"/>
      </w:pPr>
    </w:lvl>
    <w:lvl w:ilvl="6" w:tplc="400A000F" w:tentative="1">
      <w:start w:val="1"/>
      <w:numFmt w:val="decimal"/>
      <w:lvlText w:val="%7."/>
      <w:lvlJc w:val="left"/>
      <w:pPr>
        <w:ind w:left="9217" w:hanging="360"/>
      </w:pPr>
    </w:lvl>
    <w:lvl w:ilvl="7" w:tplc="400A0019" w:tentative="1">
      <w:start w:val="1"/>
      <w:numFmt w:val="lowerLetter"/>
      <w:lvlText w:val="%8."/>
      <w:lvlJc w:val="left"/>
      <w:pPr>
        <w:ind w:left="9937" w:hanging="360"/>
      </w:pPr>
    </w:lvl>
    <w:lvl w:ilvl="8" w:tplc="400A001B" w:tentative="1">
      <w:start w:val="1"/>
      <w:numFmt w:val="lowerRoman"/>
      <w:lvlText w:val="%9."/>
      <w:lvlJc w:val="right"/>
      <w:pPr>
        <w:ind w:left="10657" w:hanging="180"/>
      </w:pPr>
    </w:lvl>
  </w:abstractNum>
  <w:abstractNum w:abstractNumId="19">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0">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1">
    <w:nsid w:val="24C55CC2"/>
    <w:multiLevelType w:val="multilevel"/>
    <w:tmpl w:val="7520DCC2"/>
    <w:lvl w:ilvl="0">
      <w:start w:val="14"/>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2">
    <w:nsid w:val="24C96374"/>
    <w:multiLevelType w:val="multilevel"/>
    <w:tmpl w:val="2A207208"/>
    <w:styleLink w:val="Estilo11"/>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522438D"/>
    <w:multiLevelType w:val="multilevel"/>
    <w:tmpl w:val="9856A9FE"/>
    <w:styleLink w:val="Estilo24"/>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64E49FF"/>
    <w:multiLevelType w:val="multilevel"/>
    <w:tmpl w:val="856C2230"/>
    <w:styleLink w:val="Estilo27"/>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277E422A"/>
    <w:multiLevelType w:val="multilevel"/>
    <w:tmpl w:val="A1443932"/>
    <w:styleLink w:val="Estilo9"/>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27C32334"/>
    <w:multiLevelType w:val="multilevel"/>
    <w:tmpl w:val="B40EEC42"/>
    <w:lvl w:ilvl="0">
      <w:start w:val="15"/>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nsid w:val="29EC07EE"/>
    <w:multiLevelType w:val="multilevel"/>
    <w:tmpl w:val="5A3E865E"/>
    <w:styleLink w:val="Estilo28"/>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2">
    <w:nsid w:val="32930020"/>
    <w:multiLevelType w:val="multilevel"/>
    <w:tmpl w:val="103628AC"/>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nsid w:val="3581444F"/>
    <w:multiLevelType w:val="multilevel"/>
    <w:tmpl w:val="BD3409AC"/>
    <w:styleLink w:val="Estilo29"/>
    <w:lvl w:ilvl="0">
      <w:start w:val="2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392F7D94"/>
    <w:multiLevelType w:val="multilevel"/>
    <w:tmpl w:val="F91A028E"/>
    <w:styleLink w:val="Estilo22"/>
    <w:lvl w:ilvl="0">
      <w:start w:val="1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395A75F5"/>
    <w:multiLevelType w:val="multilevel"/>
    <w:tmpl w:val="F36E71B8"/>
    <w:styleLink w:val="Estilo31"/>
    <w:lvl w:ilvl="0">
      <w:start w:val="2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7">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8">
    <w:nsid w:val="3B7076D8"/>
    <w:multiLevelType w:val="multilevel"/>
    <w:tmpl w:val="B85E7F80"/>
    <w:styleLink w:val="Estilo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3BC6587A"/>
    <w:multiLevelType w:val="multilevel"/>
    <w:tmpl w:val="BAF62952"/>
    <w:styleLink w:val="Estilo15"/>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3D482CEE"/>
    <w:multiLevelType w:val="multilevel"/>
    <w:tmpl w:val="4A646AB0"/>
    <w:styleLink w:val="Estilo12"/>
    <w:lvl w:ilvl="0">
      <w:start w:val="10"/>
      <w:numFmt w:val="decimal"/>
      <w:lvlText w:val="%1"/>
      <w:lvlJc w:val="left"/>
      <w:pPr>
        <w:ind w:left="845" w:hanging="420"/>
      </w:pPr>
      <w:rPr>
        <w:rFonts w:hint="default"/>
      </w:rPr>
    </w:lvl>
    <w:lvl w:ilvl="1">
      <w:start w:val="1"/>
      <w:numFmt w:val="decimal"/>
      <w:lvlText w:val="%1.%2"/>
      <w:lvlJc w:val="left"/>
      <w:pPr>
        <w:ind w:left="845" w:hanging="420"/>
      </w:pPr>
      <w:rPr>
        <w:rFonts w:hint="default"/>
      </w:rPr>
    </w:lvl>
    <w:lvl w:ilvl="2">
      <w:start w:val="1"/>
      <w:numFmt w:val="decimal"/>
      <w:lvlText w:val="%1.%2.%3"/>
      <w:lvlJc w:val="left"/>
      <w:pPr>
        <w:ind w:left="1145" w:hanging="720"/>
      </w:pPr>
      <w:rPr>
        <w:rFonts w:hint="default"/>
      </w:rPr>
    </w:lvl>
    <w:lvl w:ilvl="3">
      <w:start w:val="1"/>
      <w:numFmt w:val="decimal"/>
      <w:lvlText w:val="%1.%2.%3.%4"/>
      <w:lvlJc w:val="left"/>
      <w:pPr>
        <w:ind w:left="1145" w:hanging="720"/>
      </w:pPr>
      <w:rPr>
        <w:rFonts w:hint="default"/>
      </w:rPr>
    </w:lvl>
    <w:lvl w:ilvl="4">
      <w:start w:val="1"/>
      <w:numFmt w:val="decimal"/>
      <w:lvlText w:val="%1.%2.%3.%4.%5"/>
      <w:lvlJc w:val="left"/>
      <w:pPr>
        <w:ind w:left="1145" w:hanging="720"/>
      </w:pPr>
      <w:rPr>
        <w:rFonts w:hint="default"/>
      </w:rPr>
    </w:lvl>
    <w:lvl w:ilvl="5">
      <w:start w:val="1"/>
      <w:numFmt w:val="decimal"/>
      <w:lvlText w:val="%1.%2.%3.%4.%5.%6"/>
      <w:lvlJc w:val="left"/>
      <w:pPr>
        <w:ind w:left="1505" w:hanging="1080"/>
      </w:pPr>
      <w:rPr>
        <w:rFonts w:hint="default"/>
      </w:rPr>
    </w:lvl>
    <w:lvl w:ilvl="6">
      <w:start w:val="1"/>
      <w:numFmt w:val="decimal"/>
      <w:lvlText w:val="%1.%2.%3.%4.%5.%6.%7"/>
      <w:lvlJc w:val="left"/>
      <w:pPr>
        <w:ind w:left="1505" w:hanging="1080"/>
      </w:pPr>
      <w:rPr>
        <w:rFonts w:hint="default"/>
      </w:rPr>
    </w:lvl>
    <w:lvl w:ilvl="7">
      <w:start w:val="1"/>
      <w:numFmt w:val="decimal"/>
      <w:lvlText w:val="%1.%2.%3.%4.%5.%6.%7.%8"/>
      <w:lvlJc w:val="left"/>
      <w:pPr>
        <w:ind w:left="1865" w:hanging="1440"/>
      </w:pPr>
      <w:rPr>
        <w:rFonts w:hint="default"/>
      </w:rPr>
    </w:lvl>
    <w:lvl w:ilvl="8">
      <w:start w:val="1"/>
      <w:numFmt w:val="decimal"/>
      <w:lvlText w:val="%1.%2.%3.%4.%5.%6.%7.%8.%9"/>
      <w:lvlJc w:val="left"/>
      <w:pPr>
        <w:ind w:left="1865" w:hanging="1440"/>
      </w:pPr>
      <w:rPr>
        <w:rFonts w:hint="default"/>
      </w:rPr>
    </w:lvl>
  </w:abstractNum>
  <w:abstractNum w:abstractNumId="42">
    <w:nsid w:val="420921DE"/>
    <w:multiLevelType w:val="multilevel"/>
    <w:tmpl w:val="2BF85732"/>
    <w:styleLink w:val="Estilo21"/>
    <w:lvl w:ilvl="0">
      <w:start w:val="1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43E978EB"/>
    <w:multiLevelType w:val="multilevel"/>
    <w:tmpl w:val="3CF4AFF4"/>
    <w:styleLink w:val="Estilo23"/>
    <w:lvl w:ilvl="0">
      <w:start w:val="1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45D66529"/>
    <w:multiLevelType w:val="multilevel"/>
    <w:tmpl w:val="C55E5EF4"/>
    <w:styleLink w:val="Estilo13"/>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47DB5A69"/>
    <w:multiLevelType w:val="multilevel"/>
    <w:tmpl w:val="5DC02D9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nsid w:val="4C8A1C42"/>
    <w:multiLevelType w:val="multilevel"/>
    <w:tmpl w:val="6FBA96E0"/>
    <w:lvl w:ilvl="0">
      <w:start w:val="2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nsid w:val="4F692A2B"/>
    <w:multiLevelType w:val="multilevel"/>
    <w:tmpl w:val="C55E5EF4"/>
    <w:lvl w:ilvl="0">
      <w:start w:val="2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4FA07002"/>
    <w:multiLevelType w:val="multilevel"/>
    <w:tmpl w:val="A7BA0242"/>
    <w:styleLink w:val="Estilo7"/>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1">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nsid w:val="57082538"/>
    <w:multiLevelType w:val="multilevel"/>
    <w:tmpl w:val="A7DAD6A0"/>
    <w:styleLink w:val="Estilo14"/>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58841383"/>
    <w:multiLevelType w:val="multilevel"/>
    <w:tmpl w:val="400A001D"/>
    <w:styleLink w:val="Estilo18"/>
    <w:lvl w:ilvl="0">
      <w:start w:val="1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nsid w:val="59350AB9"/>
    <w:multiLevelType w:val="multilevel"/>
    <w:tmpl w:val="400A001D"/>
    <w:styleLink w:val="Estilo19"/>
    <w:lvl w:ilvl="0">
      <w:start w:val="1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nsid w:val="5B506022"/>
    <w:multiLevelType w:val="multilevel"/>
    <w:tmpl w:val="D47ACAA0"/>
    <w:styleLink w:val="Estilo16"/>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5ECC0A16"/>
    <w:multiLevelType w:val="multilevel"/>
    <w:tmpl w:val="5CF471FA"/>
    <w:styleLink w:val="Estilo26"/>
    <w:lvl w:ilvl="0">
      <w:start w:val="2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61571AEB"/>
    <w:multiLevelType w:val="multilevel"/>
    <w:tmpl w:val="856C2230"/>
    <w:styleLink w:val="Estilo30"/>
    <w:lvl w:ilvl="0">
      <w:start w:val="2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6210525F"/>
    <w:multiLevelType w:val="multilevel"/>
    <w:tmpl w:val="7BF87DB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nsid w:val="62687720"/>
    <w:multiLevelType w:val="multilevel"/>
    <w:tmpl w:val="D34CC316"/>
    <w:styleLink w:val="Estilo5"/>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62AE6EA1"/>
    <w:multiLevelType w:val="multilevel"/>
    <w:tmpl w:val="CF3CCE82"/>
    <w:styleLink w:val="Estilo20"/>
    <w:lvl w:ilvl="0">
      <w:start w:val="1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65CF75A9"/>
    <w:multiLevelType w:val="multilevel"/>
    <w:tmpl w:val="64C4473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nsid w:val="6C292848"/>
    <w:multiLevelType w:val="multilevel"/>
    <w:tmpl w:val="B89CF1A2"/>
    <w:lvl w:ilvl="0">
      <w:start w:val="19"/>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4">
    <w:nsid w:val="6D17593E"/>
    <w:multiLevelType w:val="multilevel"/>
    <w:tmpl w:val="6CCC70C0"/>
    <w:styleLink w:val="Estilo17"/>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66">
    <w:nsid w:val="735C63A5"/>
    <w:multiLevelType w:val="multilevel"/>
    <w:tmpl w:val="987AFC42"/>
    <w:styleLink w:val="Estilo25"/>
    <w:lvl w:ilvl="0">
      <w:start w:val="2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68">
    <w:nsid w:val="799927DA"/>
    <w:multiLevelType w:val="multilevel"/>
    <w:tmpl w:val="264A3A14"/>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9">
    <w:nsid w:val="7A8757BB"/>
    <w:multiLevelType w:val="multilevel"/>
    <w:tmpl w:val="8180AE78"/>
    <w:styleLink w:val="Estilo8"/>
    <w:lvl w:ilvl="0">
      <w:start w:val="6"/>
      <w:numFmt w:val="decimal"/>
      <w:lvlText w:val="%1"/>
      <w:lvlJc w:val="left"/>
      <w:pPr>
        <w:ind w:left="4897"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nsid w:val="7D241B3B"/>
    <w:multiLevelType w:val="hybridMultilevel"/>
    <w:tmpl w:val="841A3DD8"/>
    <w:lvl w:ilvl="0" w:tplc="A672F382">
      <w:start w:val="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7D5A35A9"/>
    <w:multiLevelType w:val="multilevel"/>
    <w:tmpl w:val="BD305FD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2">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7"/>
  </w:num>
  <w:num w:numId="2">
    <w:abstractNumId w:val="15"/>
  </w:num>
  <w:num w:numId="3">
    <w:abstractNumId w:val="19"/>
  </w:num>
  <w:num w:numId="4">
    <w:abstractNumId w:val="65"/>
  </w:num>
  <w:num w:numId="5">
    <w:abstractNumId w:val="67"/>
  </w:num>
  <w:num w:numId="6">
    <w:abstractNumId w:val="52"/>
  </w:num>
  <w:num w:numId="7">
    <w:abstractNumId w:val="12"/>
  </w:num>
  <w:num w:numId="8">
    <w:abstractNumId w:val="31"/>
  </w:num>
  <w:num w:numId="9">
    <w:abstractNumId w:val="10"/>
  </w:num>
  <w:num w:numId="10">
    <w:abstractNumId w:val="4"/>
  </w:num>
  <w:num w:numId="11">
    <w:abstractNumId w:val="0"/>
  </w:num>
  <w:num w:numId="12">
    <w:abstractNumId w:val="20"/>
  </w:num>
  <w:num w:numId="13">
    <w:abstractNumId w:val="1"/>
  </w:num>
  <w:num w:numId="14">
    <w:abstractNumId w:val="5"/>
  </w:num>
  <w:num w:numId="15">
    <w:abstractNumId w:val="30"/>
  </w:num>
  <w:num w:numId="16">
    <w:abstractNumId w:val="14"/>
  </w:num>
  <w:num w:numId="17">
    <w:abstractNumId w:val="24"/>
  </w:num>
  <w:num w:numId="18">
    <w:abstractNumId w:val="36"/>
  </w:num>
  <w:num w:numId="19">
    <w:abstractNumId w:val="72"/>
    <w:lvlOverride w:ilvl="0">
      <w:startOverride w:val="1"/>
    </w:lvlOverride>
  </w:num>
  <w:num w:numId="20">
    <w:abstractNumId w:val="40"/>
  </w:num>
  <w:num w:numId="21">
    <w:abstractNumId w:val="29"/>
  </w:num>
  <w:num w:numId="22">
    <w:abstractNumId w:val="45"/>
  </w:num>
  <w:num w:numId="23">
    <w:abstractNumId w:val="51"/>
  </w:num>
  <w:num w:numId="24">
    <w:abstractNumId w:val="50"/>
  </w:num>
  <w:num w:numId="25">
    <w:abstractNumId w:val="62"/>
  </w:num>
  <w:num w:numId="26">
    <w:abstractNumId w:val="6"/>
  </w:num>
  <w:num w:numId="27">
    <w:abstractNumId w:val="60"/>
  </w:num>
  <w:num w:numId="28">
    <w:abstractNumId w:val="38"/>
  </w:num>
  <w:num w:numId="29">
    <w:abstractNumId w:val="49"/>
  </w:num>
  <w:num w:numId="30">
    <w:abstractNumId w:val="69"/>
  </w:num>
  <w:num w:numId="31">
    <w:abstractNumId w:val="26"/>
  </w:num>
  <w:num w:numId="32">
    <w:abstractNumId w:val="13"/>
  </w:num>
  <w:num w:numId="33">
    <w:abstractNumId w:val="22"/>
  </w:num>
  <w:num w:numId="34">
    <w:abstractNumId w:val="41"/>
  </w:num>
  <w:num w:numId="35">
    <w:abstractNumId w:val="44"/>
  </w:num>
  <w:num w:numId="36">
    <w:abstractNumId w:val="53"/>
  </w:num>
  <w:num w:numId="37">
    <w:abstractNumId w:val="39"/>
  </w:num>
  <w:num w:numId="38">
    <w:abstractNumId w:val="56"/>
  </w:num>
  <w:num w:numId="39">
    <w:abstractNumId w:val="64"/>
  </w:num>
  <w:num w:numId="40">
    <w:abstractNumId w:val="54"/>
  </w:num>
  <w:num w:numId="41">
    <w:abstractNumId w:val="55"/>
  </w:num>
  <w:num w:numId="42">
    <w:abstractNumId w:val="61"/>
  </w:num>
  <w:num w:numId="43">
    <w:abstractNumId w:val="42"/>
  </w:num>
  <w:num w:numId="44">
    <w:abstractNumId w:val="34"/>
  </w:num>
  <w:num w:numId="45">
    <w:abstractNumId w:val="43"/>
  </w:num>
  <w:num w:numId="46">
    <w:abstractNumId w:val="23"/>
  </w:num>
  <w:num w:numId="47">
    <w:abstractNumId w:val="66"/>
  </w:num>
  <w:num w:numId="48">
    <w:abstractNumId w:val="57"/>
  </w:num>
  <w:num w:numId="49">
    <w:abstractNumId w:val="25"/>
  </w:num>
  <w:num w:numId="50">
    <w:abstractNumId w:val="28"/>
  </w:num>
  <w:num w:numId="51">
    <w:abstractNumId w:val="33"/>
  </w:num>
  <w:num w:numId="52">
    <w:abstractNumId w:val="58"/>
  </w:num>
  <w:num w:numId="53">
    <w:abstractNumId w:val="35"/>
  </w:num>
  <w:num w:numId="54">
    <w:abstractNumId w:val="73"/>
  </w:num>
  <w:num w:numId="55">
    <w:abstractNumId w:val="2"/>
  </w:num>
  <w:num w:numId="56">
    <w:abstractNumId w:val="46"/>
  </w:num>
  <w:num w:numId="57">
    <w:abstractNumId w:val="71"/>
  </w:num>
  <w:num w:numId="58">
    <w:abstractNumId w:val="7"/>
  </w:num>
  <w:num w:numId="59">
    <w:abstractNumId w:val="70"/>
  </w:num>
  <w:num w:numId="60">
    <w:abstractNumId w:val="32"/>
  </w:num>
  <w:num w:numId="61">
    <w:abstractNumId w:val="68"/>
  </w:num>
  <w:num w:numId="62">
    <w:abstractNumId w:val="16"/>
  </w:num>
  <w:num w:numId="63">
    <w:abstractNumId w:val="59"/>
  </w:num>
  <w:num w:numId="64">
    <w:abstractNumId w:val="8"/>
  </w:num>
  <w:num w:numId="65">
    <w:abstractNumId w:val="21"/>
  </w:num>
  <w:num w:numId="66">
    <w:abstractNumId w:val="27"/>
  </w:num>
  <w:num w:numId="67">
    <w:abstractNumId w:val="48"/>
  </w:num>
  <w:num w:numId="68">
    <w:abstractNumId w:val="9"/>
  </w:num>
  <w:num w:numId="69">
    <w:abstractNumId w:val="17"/>
  </w:num>
  <w:num w:numId="70">
    <w:abstractNumId w:val="18"/>
  </w:num>
  <w:num w:numId="71">
    <w:abstractNumId w:val="63"/>
  </w:num>
  <w:num w:numId="72">
    <w:abstractNumId w:val="11"/>
  </w:num>
  <w:num w:numId="73">
    <w:abstractNumId w:val="3"/>
  </w:num>
  <w:num w:numId="74">
    <w:abstractNumId w:val="47"/>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01736"/>
    <w:rsid w:val="00036DA1"/>
    <w:rsid w:val="00036E0F"/>
    <w:rsid w:val="0004221E"/>
    <w:rsid w:val="00056F81"/>
    <w:rsid w:val="000C578E"/>
    <w:rsid w:val="000F3C92"/>
    <w:rsid w:val="00102AD9"/>
    <w:rsid w:val="0017306D"/>
    <w:rsid w:val="001D1810"/>
    <w:rsid w:val="001E2BFF"/>
    <w:rsid w:val="0020039A"/>
    <w:rsid w:val="002265A3"/>
    <w:rsid w:val="00234271"/>
    <w:rsid w:val="002376BD"/>
    <w:rsid w:val="00240A9F"/>
    <w:rsid w:val="002432AD"/>
    <w:rsid w:val="00245FD8"/>
    <w:rsid w:val="00275FB7"/>
    <w:rsid w:val="0028175A"/>
    <w:rsid w:val="00284178"/>
    <w:rsid w:val="003056ED"/>
    <w:rsid w:val="00312B2A"/>
    <w:rsid w:val="0031499A"/>
    <w:rsid w:val="00335F7E"/>
    <w:rsid w:val="00344CF3"/>
    <w:rsid w:val="00362CF2"/>
    <w:rsid w:val="003B188F"/>
    <w:rsid w:val="003D202A"/>
    <w:rsid w:val="003E750D"/>
    <w:rsid w:val="004721A5"/>
    <w:rsid w:val="004802E5"/>
    <w:rsid w:val="004B2AB9"/>
    <w:rsid w:val="004C4966"/>
    <w:rsid w:val="004E18CD"/>
    <w:rsid w:val="004E2A71"/>
    <w:rsid w:val="004F2A98"/>
    <w:rsid w:val="004F5168"/>
    <w:rsid w:val="00523480"/>
    <w:rsid w:val="0052700C"/>
    <w:rsid w:val="005317E4"/>
    <w:rsid w:val="0057276C"/>
    <w:rsid w:val="005732C8"/>
    <w:rsid w:val="005762B9"/>
    <w:rsid w:val="005853C4"/>
    <w:rsid w:val="005B45F5"/>
    <w:rsid w:val="005B6C0F"/>
    <w:rsid w:val="005B743A"/>
    <w:rsid w:val="005B7E02"/>
    <w:rsid w:val="005E2A86"/>
    <w:rsid w:val="005F2703"/>
    <w:rsid w:val="005F59E1"/>
    <w:rsid w:val="005F68D6"/>
    <w:rsid w:val="00616137"/>
    <w:rsid w:val="006633B2"/>
    <w:rsid w:val="0068146B"/>
    <w:rsid w:val="00687369"/>
    <w:rsid w:val="00692228"/>
    <w:rsid w:val="006A117B"/>
    <w:rsid w:val="006D5E32"/>
    <w:rsid w:val="006F0D9F"/>
    <w:rsid w:val="00740729"/>
    <w:rsid w:val="007459B4"/>
    <w:rsid w:val="007754FC"/>
    <w:rsid w:val="00792196"/>
    <w:rsid w:val="007A3A6D"/>
    <w:rsid w:val="007A5EF8"/>
    <w:rsid w:val="007A6C31"/>
    <w:rsid w:val="007E255D"/>
    <w:rsid w:val="008118BD"/>
    <w:rsid w:val="00812C81"/>
    <w:rsid w:val="008345E5"/>
    <w:rsid w:val="0087433C"/>
    <w:rsid w:val="00877C16"/>
    <w:rsid w:val="00892BF1"/>
    <w:rsid w:val="008C0A92"/>
    <w:rsid w:val="009113B2"/>
    <w:rsid w:val="00921B2E"/>
    <w:rsid w:val="0094058D"/>
    <w:rsid w:val="00942F86"/>
    <w:rsid w:val="009872AD"/>
    <w:rsid w:val="009916E9"/>
    <w:rsid w:val="00992859"/>
    <w:rsid w:val="009C1665"/>
    <w:rsid w:val="009D31F3"/>
    <w:rsid w:val="009D5A43"/>
    <w:rsid w:val="009F1C56"/>
    <w:rsid w:val="009F3FA9"/>
    <w:rsid w:val="00A21006"/>
    <w:rsid w:val="00A41631"/>
    <w:rsid w:val="00A65AA1"/>
    <w:rsid w:val="00AA1E6E"/>
    <w:rsid w:val="00B148FD"/>
    <w:rsid w:val="00B15736"/>
    <w:rsid w:val="00B20F40"/>
    <w:rsid w:val="00B8166A"/>
    <w:rsid w:val="00B87B48"/>
    <w:rsid w:val="00BE224B"/>
    <w:rsid w:val="00C21C1F"/>
    <w:rsid w:val="00C312F9"/>
    <w:rsid w:val="00C708E7"/>
    <w:rsid w:val="00CA7844"/>
    <w:rsid w:val="00D55098"/>
    <w:rsid w:val="00D60B8B"/>
    <w:rsid w:val="00D74465"/>
    <w:rsid w:val="00D75252"/>
    <w:rsid w:val="00D8577C"/>
    <w:rsid w:val="00D85C41"/>
    <w:rsid w:val="00DA1FD4"/>
    <w:rsid w:val="00DC4485"/>
    <w:rsid w:val="00DC61E4"/>
    <w:rsid w:val="00DC66BD"/>
    <w:rsid w:val="00DE2C9E"/>
    <w:rsid w:val="00E0321B"/>
    <w:rsid w:val="00E96C15"/>
    <w:rsid w:val="00EA3EA6"/>
    <w:rsid w:val="00EA6767"/>
    <w:rsid w:val="00F3609F"/>
    <w:rsid w:val="00F65851"/>
    <w:rsid w:val="00FB220E"/>
    <w:rsid w:val="00FE586D"/>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1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18"/>
      </w:numPr>
      <w:jc w:val="both"/>
    </w:pPr>
    <w:rPr>
      <w:rFonts w:ascii="Arial" w:hAnsi="Arial"/>
      <w:sz w:val="18"/>
      <w:szCs w:val="20"/>
    </w:rPr>
  </w:style>
  <w:style w:type="paragraph" w:styleId="Listaconvietas">
    <w:name w:val="List Bullet"/>
    <w:basedOn w:val="Normal"/>
    <w:autoRedefine/>
    <w:semiHidden/>
    <w:rsid w:val="0031499A"/>
    <w:pPr>
      <w:numPr>
        <w:ilvl w:val="3"/>
        <w:numId w:val="18"/>
      </w:numPr>
    </w:pPr>
    <w:rPr>
      <w:rFonts w:ascii="Arial" w:hAnsi="Arial"/>
      <w:b/>
      <w:szCs w:val="20"/>
    </w:rPr>
  </w:style>
  <w:style w:type="numbering" w:customStyle="1" w:styleId="Estilo5">
    <w:name w:val="Estilo5"/>
    <w:uiPriority w:val="99"/>
    <w:rsid w:val="004B2AB9"/>
    <w:pPr>
      <w:numPr>
        <w:numId w:val="27"/>
      </w:numPr>
    </w:pPr>
  </w:style>
  <w:style w:type="numbering" w:customStyle="1" w:styleId="Estilo6">
    <w:name w:val="Estilo6"/>
    <w:uiPriority w:val="99"/>
    <w:rsid w:val="004B2AB9"/>
    <w:pPr>
      <w:numPr>
        <w:numId w:val="28"/>
      </w:numPr>
    </w:pPr>
  </w:style>
  <w:style w:type="numbering" w:customStyle="1" w:styleId="Estilo7">
    <w:name w:val="Estilo7"/>
    <w:uiPriority w:val="99"/>
    <w:rsid w:val="004B2AB9"/>
    <w:pPr>
      <w:numPr>
        <w:numId w:val="29"/>
      </w:numPr>
    </w:pPr>
  </w:style>
  <w:style w:type="numbering" w:customStyle="1" w:styleId="Estilo8">
    <w:name w:val="Estilo8"/>
    <w:uiPriority w:val="99"/>
    <w:rsid w:val="004B2AB9"/>
    <w:pPr>
      <w:numPr>
        <w:numId w:val="30"/>
      </w:numPr>
    </w:pPr>
  </w:style>
  <w:style w:type="numbering" w:customStyle="1" w:styleId="Estilo9">
    <w:name w:val="Estilo9"/>
    <w:uiPriority w:val="99"/>
    <w:rsid w:val="004B2AB9"/>
    <w:pPr>
      <w:numPr>
        <w:numId w:val="31"/>
      </w:numPr>
    </w:pPr>
  </w:style>
  <w:style w:type="numbering" w:customStyle="1" w:styleId="Estilo10">
    <w:name w:val="Estilo10"/>
    <w:uiPriority w:val="99"/>
    <w:rsid w:val="004B2AB9"/>
    <w:pPr>
      <w:numPr>
        <w:numId w:val="32"/>
      </w:numPr>
    </w:pPr>
  </w:style>
  <w:style w:type="numbering" w:customStyle="1" w:styleId="Estilo11">
    <w:name w:val="Estilo11"/>
    <w:uiPriority w:val="99"/>
    <w:rsid w:val="004B2AB9"/>
    <w:pPr>
      <w:numPr>
        <w:numId w:val="33"/>
      </w:numPr>
    </w:pPr>
  </w:style>
  <w:style w:type="numbering" w:customStyle="1" w:styleId="Estilo12">
    <w:name w:val="Estilo12"/>
    <w:uiPriority w:val="99"/>
    <w:rsid w:val="004B2AB9"/>
    <w:pPr>
      <w:numPr>
        <w:numId w:val="34"/>
      </w:numPr>
    </w:pPr>
  </w:style>
  <w:style w:type="numbering" w:customStyle="1" w:styleId="Estilo13">
    <w:name w:val="Estilo13"/>
    <w:uiPriority w:val="99"/>
    <w:rsid w:val="004B2AB9"/>
    <w:pPr>
      <w:numPr>
        <w:numId w:val="35"/>
      </w:numPr>
    </w:pPr>
  </w:style>
  <w:style w:type="numbering" w:customStyle="1" w:styleId="Estilo14">
    <w:name w:val="Estilo14"/>
    <w:uiPriority w:val="99"/>
    <w:rsid w:val="004B2AB9"/>
    <w:pPr>
      <w:numPr>
        <w:numId w:val="36"/>
      </w:numPr>
    </w:pPr>
  </w:style>
  <w:style w:type="numbering" w:customStyle="1" w:styleId="Estilo15">
    <w:name w:val="Estilo15"/>
    <w:uiPriority w:val="99"/>
    <w:rsid w:val="004B2AB9"/>
    <w:pPr>
      <w:numPr>
        <w:numId w:val="37"/>
      </w:numPr>
    </w:pPr>
  </w:style>
  <w:style w:type="numbering" w:customStyle="1" w:styleId="Estilo16">
    <w:name w:val="Estilo16"/>
    <w:uiPriority w:val="99"/>
    <w:rsid w:val="004B2AB9"/>
    <w:pPr>
      <w:numPr>
        <w:numId w:val="38"/>
      </w:numPr>
    </w:pPr>
  </w:style>
  <w:style w:type="numbering" w:customStyle="1" w:styleId="Estilo17">
    <w:name w:val="Estilo17"/>
    <w:uiPriority w:val="99"/>
    <w:rsid w:val="004B2AB9"/>
    <w:pPr>
      <w:numPr>
        <w:numId w:val="39"/>
      </w:numPr>
    </w:pPr>
  </w:style>
  <w:style w:type="numbering" w:customStyle="1" w:styleId="Estilo18">
    <w:name w:val="Estilo18"/>
    <w:uiPriority w:val="99"/>
    <w:rsid w:val="004B2AB9"/>
    <w:pPr>
      <w:numPr>
        <w:numId w:val="40"/>
      </w:numPr>
    </w:pPr>
  </w:style>
  <w:style w:type="numbering" w:customStyle="1" w:styleId="Estilo19">
    <w:name w:val="Estilo19"/>
    <w:uiPriority w:val="99"/>
    <w:rsid w:val="004B2AB9"/>
    <w:pPr>
      <w:numPr>
        <w:numId w:val="41"/>
      </w:numPr>
    </w:pPr>
  </w:style>
  <w:style w:type="numbering" w:customStyle="1" w:styleId="Estilo20">
    <w:name w:val="Estilo20"/>
    <w:uiPriority w:val="99"/>
    <w:rsid w:val="004B2AB9"/>
    <w:pPr>
      <w:numPr>
        <w:numId w:val="42"/>
      </w:numPr>
    </w:pPr>
  </w:style>
  <w:style w:type="numbering" w:customStyle="1" w:styleId="Estilo21">
    <w:name w:val="Estilo21"/>
    <w:uiPriority w:val="99"/>
    <w:rsid w:val="004B2AB9"/>
    <w:pPr>
      <w:numPr>
        <w:numId w:val="43"/>
      </w:numPr>
    </w:pPr>
  </w:style>
  <w:style w:type="numbering" w:customStyle="1" w:styleId="Estilo22">
    <w:name w:val="Estilo22"/>
    <w:uiPriority w:val="99"/>
    <w:rsid w:val="004B2AB9"/>
    <w:pPr>
      <w:numPr>
        <w:numId w:val="44"/>
      </w:numPr>
    </w:pPr>
  </w:style>
  <w:style w:type="numbering" w:customStyle="1" w:styleId="Estilo23">
    <w:name w:val="Estilo23"/>
    <w:uiPriority w:val="99"/>
    <w:rsid w:val="004B2AB9"/>
    <w:pPr>
      <w:numPr>
        <w:numId w:val="45"/>
      </w:numPr>
    </w:pPr>
  </w:style>
  <w:style w:type="numbering" w:customStyle="1" w:styleId="Estilo24">
    <w:name w:val="Estilo24"/>
    <w:uiPriority w:val="99"/>
    <w:rsid w:val="004B2AB9"/>
    <w:pPr>
      <w:numPr>
        <w:numId w:val="46"/>
      </w:numPr>
    </w:pPr>
  </w:style>
  <w:style w:type="numbering" w:customStyle="1" w:styleId="Estilo25">
    <w:name w:val="Estilo25"/>
    <w:uiPriority w:val="99"/>
    <w:rsid w:val="004B2AB9"/>
    <w:pPr>
      <w:numPr>
        <w:numId w:val="47"/>
      </w:numPr>
    </w:pPr>
  </w:style>
  <w:style w:type="numbering" w:customStyle="1" w:styleId="Estilo26">
    <w:name w:val="Estilo26"/>
    <w:uiPriority w:val="99"/>
    <w:rsid w:val="004B2AB9"/>
    <w:pPr>
      <w:numPr>
        <w:numId w:val="48"/>
      </w:numPr>
    </w:pPr>
  </w:style>
  <w:style w:type="numbering" w:customStyle="1" w:styleId="Estilo27">
    <w:name w:val="Estilo27"/>
    <w:uiPriority w:val="99"/>
    <w:rsid w:val="004B2AB9"/>
    <w:pPr>
      <w:numPr>
        <w:numId w:val="49"/>
      </w:numPr>
    </w:pPr>
  </w:style>
  <w:style w:type="numbering" w:customStyle="1" w:styleId="Estilo28">
    <w:name w:val="Estilo28"/>
    <w:uiPriority w:val="99"/>
    <w:rsid w:val="004B2AB9"/>
    <w:pPr>
      <w:numPr>
        <w:numId w:val="50"/>
      </w:numPr>
    </w:pPr>
  </w:style>
  <w:style w:type="numbering" w:customStyle="1" w:styleId="Estilo29">
    <w:name w:val="Estilo29"/>
    <w:uiPriority w:val="99"/>
    <w:rsid w:val="004B2AB9"/>
    <w:pPr>
      <w:numPr>
        <w:numId w:val="51"/>
      </w:numPr>
    </w:pPr>
  </w:style>
  <w:style w:type="numbering" w:customStyle="1" w:styleId="Estilo30">
    <w:name w:val="Estilo30"/>
    <w:uiPriority w:val="99"/>
    <w:rsid w:val="004B2AB9"/>
    <w:pPr>
      <w:numPr>
        <w:numId w:val="52"/>
      </w:numPr>
    </w:pPr>
  </w:style>
  <w:style w:type="numbering" w:customStyle="1" w:styleId="Estilo31">
    <w:name w:val="Estilo31"/>
    <w:uiPriority w:val="99"/>
    <w:rsid w:val="004B2AB9"/>
    <w:pPr>
      <w:numPr>
        <w:numId w:val="53"/>
      </w:numPr>
    </w:pPr>
  </w:style>
  <w:style w:type="character" w:styleId="Textoennegrita">
    <w:name w:val="Strong"/>
    <w:basedOn w:val="Fuentedeprrafopredeter"/>
    <w:uiPriority w:val="22"/>
    <w:qFormat/>
    <w:rsid w:val="0079219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0947843">
      <w:bodyDiv w:val="1"/>
      <w:marLeft w:val="0"/>
      <w:marRight w:val="0"/>
      <w:marTop w:val="0"/>
      <w:marBottom w:val="0"/>
      <w:divBdr>
        <w:top w:val="none" w:sz="0" w:space="0" w:color="auto"/>
        <w:left w:val="none" w:sz="0" w:space="0" w:color="auto"/>
        <w:bottom w:val="none" w:sz="0" w:space="0" w:color="auto"/>
        <w:right w:val="none" w:sz="0" w:space="0" w:color="auto"/>
      </w:divBdr>
    </w:div>
    <w:div w:id="529487462">
      <w:bodyDiv w:val="1"/>
      <w:marLeft w:val="0"/>
      <w:marRight w:val="0"/>
      <w:marTop w:val="0"/>
      <w:marBottom w:val="0"/>
      <w:divBdr>
        <w:top w:val="none" w:sz="0" w:space="0" w:color="auto"/>
        <w:left w:val="none" w:sz="0" w:space="0" w:color="auto"/>
        <w:bottom w:val="none" w:sz="0" w:space="0" w:color="auto"/>
        <w:right w:val="none" w:sz="0" w:space="0" w:color="auto"/>
      </w:divBdr>
    </w:div>
    <w:div w:id="738526404">
      <w:bodyDiv w:val="1"/>
      <w:marLeft w:val="0"/>
      <w:marRight w:val="0"/>
      <w:marTop w:val="0"/>
      <w:marBottom w:val="0"/>
      <w:divBdr>
        <w:top w:val="none" w:sz="0" w:space="0" w:color="auto"/>
        <w:left w:val="none" w:sz="0" w:space="0" w:color="auto"/>
        <w:bottom w:val="none" w:sz="0" w:space="0" w:color="auto"/>
        <w:right w:val="none" w:sz="0" w:space="0" w:color="auto"/>
      </w:divBdr>
    </w:div>
    <w:div w:id="786503802">
      <w:bodyDiv w:val="1"/>
      <w:marLeft w:val="0"/>
      <w:marRight w:val="0"/>
      <w:marTop w:val="0"/>
      <w:marBottom w:val="0"/>
      <w:divBdr>
        <w:top w:val="none" w:sz="0" w:space="0" w:color="auto"/>
        <w:left w:val="none" w:sz="0" w:space="0" w:color="auto"/>
        <w:bottom w:val="none" w:sz="0" w:space="0" w:color="auto"/>
        <w:right w:val="none" w:sz="0" w:space="0" w:color="auto"/>
      </w:divBdr>
    </w:div>
    <w:div w:id="1342196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662</TotalTime>
  <Pages>52</Pages>
  <Words>21830</Words>
  <Characters>120069</Characters>
  <Application>Microsoft Office Word</Application>
  <DocSecurity>0</DocSecurity>
  <Lines>1000</Lines>
  <Paragraphs>283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Dustin Mauricio Bustillo Miranda</cp:lastModifiedBy>
  <cp:revision>82</cp:revision>
  <cp:lastPrinted>2017-10-03T21:58:00Z</cp:lastPrinted>
  <dcterms:created xsi:type="dcterms:W3CDTF">2016-02-25T18:34:00Z</dcterms:created>
  <dcterms:modified xsi:type="dcterms:W3CDTF">2017-10-03T22:01:00Z</dcterms:modified>
</cp:coreProperties>
</file>