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B2AB9" w:rsidRPr="000F3C92" w:rsidRDefault="004B2AB9" w:rsidP="004B2AB9">
      <w:pPr>
        <w:jc w:val="center"/>
        <w:rPr>
          <w:rFonts w:ascii="Arial" w:hAnsi="Arial" w:cs="Arial"/>
          <w:b/>
          <w:color w:val="000000" w:themeColor="text1"/>
          <w:sz w:val="18"/>
          <w:szCs w:val="18"/>
          <w:u w:val="single"/>
          <w:lang w:val="es-MX"/>
        </w:rPr>
      </w:pPr>
      <w:r w:rsidRPr="000F3C92">
        <w:rPr>
          <w:rFonts w:ascii="Arial" w:hAnsi="Arial" w:cs="Arial"/>
          <w:b/>
          <w:color w:val="000000" w:themeColor="text1"/>
          <w:sz w:val="18"/>
          <w:szCs w:val="18"/>
          <w:u w:val="single"/>
          <w:lang w:val="es-MX"/>
        </w:rPr>
        <w:t>ESPECIFICACIONES TECNICAS PARA TENDIDO DE RED SECUNDARIA</w:t>
      </w:r>
    </w:p>
    <w:p w:rsidR="009113B2" w:rsidRPr="000F3C92" w:rsidRDefault="009113B2" w:rsidP="009113B2">
      <w:pPr>
        <w:rPr>
          <w:rFonts w:asciiTheme="minorHAnsi" w:hAnsiTheme="minorHAnsi" w:cstheme="minorHAnsi"/>
          <w:color w:val="000000" w:themeColor="text1"/>
          <w:sz w:val="20"/>
          <w:szCs w:val="20"/>
          <w:lang w:val="es-MX"/>
        </w:rPr>
      </w:pPr>
    </w:p>
    <w:p w:rsidR="009113B2" w:rsidRPr="000F3C92" w:rsidRDefault="009113B2" w:rsidP="00036DA1">
      <w:pPr>
        <w:pStyle w:val="Ttulo2"/>
        <w:numPr>
          <w:ilvl w:val="0"/>
          <w:numId w:val="24"/>
        </w:numPr>
        <w:spacing w:before="0"/>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INSTALACIÓN DE FAENAS - PROVISIÓN Y COLOCADO DE LETREROS DE OBRA </w:t>
      </w:r>
    </w:p>
    <w:p w:rsidR="00692228" w:rsidRPr="000F3C92" w:rsidRDefault="00692228" w:rsidP="009113B2">
      <w:pPr>
        <w:rPr>
          <w:rFonts w:asciiTheme="minorHAnsi" w:hAnsiTheme="minorHAnsi" w:cstheme="minorHAnsi"/>
          <w:b/>
          <w:color w:val="000000" w:themeColor="text1"/>
          <w:sz w:val="20"/>
          <w:szCs w:val="20"/>
        </w:rPr>
      </w:pPr>
    </w:p>
    <w:p w:rsidR="009113B2" w:rsidRPr="000F3C92" w:rsidRDefault="00692228" w:rsidP="009113B2">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GLOBAL</w:t>
      </w:r>
      <w:r w:rsidRPr="000F3C92">
        <w:rPr>
          <w:rFonts w:asciiTheme="minorHAnsi" w:hAnsiTheme="minorHAnsi" w:cstheme="minorHAnsi"/>
          <w:b/>
          <w:color w:val="000000" w:themeColor="text1"/>
          <w:sz w:val="20"/>
          <w:szCs w:val="20"/>
        </w:rPr>
        <w:t xml:space="preserve"> </w:t>
      </w:r>
    </w:p>
    <w:p w:rsidR="009113B2" w:rsidRPr="000F3C92" w:rsidRDefault="009113B2" w:rsidP="009113B2">
      <w:pPr>
        <w:jc w:val="both"/>
        <w:rPr>
          <w:rFonts w:asciiTheme="minorHAnsi" w:hAnsiTheme="minorHAnsi" w:cstheme="minorHAnsi"/>
          <w:b/>
          <w:color w:val="000000" w:themeColor="text1"/>
          <w:sz w:val="20"/>
          <w:szCs w:val="20"/>
        </w:rPr>
      </w:pPr>
    </w:p>
    <w:p w:rsidR="009113B2" w:rsidRPr="000F3C92"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bookmarkStart w:id="0" w:name="_Toc314666489"/>
    </w:p>
    <w:p w:rsidR="009113B2" w:rsidRPr="000F3C92"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p>
    <w:bookmarkEnd w:id="0"/>
    <w:p w:rsidR="009113B2" w:rsidRPr="000F3C92" w:rsidRDefault="009113B2" w:rsidP="009113B2">
      <w:pPr>
        <w:pStyle w:val="Estilo1"/>
        <w:numPr>
          <w:ilvl w:val="1"/>
          <w:numId w:val="4"/>
        </w:numPr>
        <w:tabs>
          <w:tab w:val="left" w:pos="426"/>
        </w:tabs>
        <w:ind w:hanging="780"/>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DEFINICIÓN</w:t>
      </w:r>
    </w:p>
    <w:p w:rsidR="009113B2" w:rsidRPr="000F3C92"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1" w:name="_Toc314666490"/>
      <w:r w:rsidRPr="000F3C92">
        <w:rPr>
          <w:rFonts w:asciiTheme="minorHAnsi" w:hAnsiTheme="minorHAnsi" w:cstheme="minorHAnsi"/>
          <w:color w:val="000000" w:themeColor="text1"/>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0F3C92">
        <w:rPr>
          <w:rFonts w:asciiTheme="minorHAnsi" w:hAnsiTheme="minorHAnsi" w:cstheme="minorHAnsi"/>
          <w:color w:val="000000" w:themeColor="text1"/>
          <w:sz w:val="20"/>
          <w:szCs w:val="20"/>
        </w:rPr>
        <w:t xml:space="preserve">proyecto la UIP calculara la cantidad de letreros </w:t>
      </w:r>
      <w:proofErr w:type="spellStart"/>
      <w:r w:rsidRPr="000F3C92">
        <w:rPr>
          <w:rFonts w:asciiTheme="minorHAnsi" w:hAnsiTheme="minorHAnsi" w:cstheme="minorHAnsi"/>
          <w:color w:val="000000" w:themeColor="text1"/>
          <w:sz w:val="20"/>
          <w:szCs w:val="20"/>
        </w:rPr>
        <w:t>identificatorios</w:t>
      </w:r>
      <w:proofErr w:type="spellEnd"/>
      <w:r w:rsidRPr="000F3C92">
        <w:rPr>
          <w:rFonts w:asciiTheme="minorHAnsi" w:hAnsiTheme="minorHAnsi" w:cstheme="minorHAnsi"/>
          <w:color w:val="000000" w:themeColor="text1"/>
          <w:sz w:val="20"/>
          <w:szCs w:val="20"/>
        </w:rPr>
        <w:t>, (todo el material pertinente para una adecuada señalización</w:t>
      </w:r>
      <w:r w:rsidRPr="000F3C92">
        <w:rPr>
          <w:rFonts w:asciiTheme="minorHAnsi" w:hAnsiTheme="minorHAnsi" w:cstheme="minorHAnsi"/>
          <w:color w:val="000000" w:themeColor="text1"/>
          <w:kern w:val="28"/>
          <w:sz w:val="20"/>
          <w:szCs w:val="20"/>
          <w:lang w:val="es-ES_tradnl"/>
        </w:rPr>
        <w:t xml:space="preserve"> en obra), limpieza del sector de emplazamiento, movilización,</w:t>
      </w:r>
      <w:r w:rsidRPr="000F3C92">
        <w:rPr>
          <w:rFonts w:asciiTheme="minorHAnsi" w:hAnsiTheme="minorHAnsi" w:cstheme="minorHAnsi"/>
          <w:iCs/>
          <w:color w:val="000000" w:themeColor="text1"/>
          <w:sz w:val="20"/>
          <w:szCs w:val="20"/>
          <w:lang w:val="es-ES_tradnl"/>
        </w:rPr>
        <w:t xml:space="preserve"> transportar, descargar, instalar, mantener, proveer maquinarias, herramientas y materiales necesarios para la ejecución de las obras. </w:t>
      </w:r>
    </w:p>
    <w:bookmarkEnd w:id="1"/>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2" w:name="_Toc314666491"/>
      <w:r w:rsidRPr="000F3C92">
        <w:rPr>
          <w:rFonts w:asciiTheme="minorHAnsi" w:eastAsia="Arial Unicode MS" w:hAnsiTheme="minorHAnsi" w:cstheme="minorHAnsi"/>
          <w:color w:val="000000" w:themeColor="text1"/>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3" w:name="_Toc314666492"/>
      <w:r w:rsidRPr="000F3C92">
        <w:rPr>
          <w:rFonts w:asciiTheme="minorHAnsi" w:eastAsia="Arial Unicode MS" w:hAnsiTheme="minorHAnsi" w:cstheme="minorHAnsi"/>
          <w:color w:val="000000" w:themeColor="text1"/>
          <w:sz w:val="20"/>
          <w:szCs w:val="20"/>
          <w:lang w:val="es-ES_tradnl"/>
        </w:rPr>
        <w:t xml:space="preserve">Asimismo comprende el traslado oportuno de todas las herramientas, maquinarias y equipo para la adecuada y correcta ejecución de </w:t>
      </w:r>
      <w:r w:rsidR="00CA7844" w:rsidRPr="000F3C92">
        <w:rPr>
          <w:rFonts w:asciiTheme="minorHAnsi" w:eastAsia="Arial Unicode MS" w:hAnsiTheme="minorHAnsi" w:cstheme="minorHAnsi"/>
          <w:color w:val="000000" w:themeColor="text1"/>
          <w:sz w:val="20"/>
          <w:szCs w:val="20"/>
          <w:lang w:val="es-ES_tradnl"/>
        </w:rPr>
        <w:t>las obras</w:t>
      </w:r>
      <w:r w:rsidRPr="000F3C92">
        <w:rPr>
          <w:rFonts w:asciiTheme="minorHAnsi" w:eastAsia="Arial Unicode MS" w:hAnsiTheme="minorHAnsi" w:cstheme="minorHAnsi"/>
          <w:color w:val="000000" w:themeColor="text1"/>
          <w:sz w:val="20"/>
          <w:szCs w:val="20"/>
          <w:lang w:val="es-ES_tradnl"/>
        </w:rPr>
        <w:t xml:space="preserve"> </w:t>
      </w:r>
      <w:bookmarkEnd w:id="3"/>
      <w:r w:rsidRPr="000F3C92">
        <w:rPr>
          <w:rFonts w:asciiTheme="minorHAnsi" w:hAnsiTheme="minorHAnsi" w:cstheme="minorHAnsi"/>
          <w:iCs/>
          <w:color w:val="000000" w:themeColor="text1"/>
          <w:sz w:val="20"/>
          <w:szCs w:val="20"/>
          <w:lang w:val="es-ES_tradnl"/>
        </w:rPr>
        <w:t xml:space="preserve">y la </w:t>
      </w:r>
      <w:r w:rsidRPr="000F3C92">
        <w:rPr>
          <w:rFonts w:asciiTheme="minorHAnsi" w:hAnsiTheme="minorHAnsi" w:cstheme="minorHAnsi"/>
          <w:color w:val="000000" w:themeColor="text1"/>
          <w:kern w:val="28"/>
          <w:sz w:val="20"/>
          <w:szCs w:val="20"/>
          <w:lang w:val="es-ES_tradnl"/>
        </w:rPr>
        <w:t>desmovilización del mismo una vez realizada la recepción final del Proyecto.</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DETALLE</w:t>
      </w:r>
      <w:r w:rsidRPr="000F3C92">
        <w:rPr>
          <w:rFonts w:asciiTheme="minorHAnsi" w:eastAsia="Arial Unicode MS" w:hAnsiTheme="minorHAnsi" w:cstheme="minorHAnsi"/>
          <w:b/>
          <w:color w:val="000000" w:themeColor="text1"/>
          <w:sz w:val="20"/>
          <w:szCs w:val="20"/>
          <w:lang w:val="es-ES_tradnl"/>
        </w:rPr>
        <w:tab/>
      </w:r>
      <w:r w:rsidRPr="000F3C92">
        <w:rPr>
          <w:rFonts w:asciiTheme="minorHAnsi" w:eastAsia="Arial Unicode MS" w:hAnsiTheme="minorHAnsi" w:cstheme="minorHAnsi"/>
          <w:b/>
          <w:color w:val="000000" w:themeColor="text1"/>
          <w:sz w:val="20"/>
          <w:szCs w:val="20"/>
          <w:lang w:val="es-ES_tradnl"/>
        </w:rPr>
        <w:tab/>
      </w:r>
      <w:r w:rsidRPr="000F3C92">
        <w:rPr>
          <w:rFonts w:asciiTheme="minorHAnsi" w:eastAsia="Arial Unicode MS" w:hAnsiTheme="minorHAnsi" w:cstheme="minorHAnsi"/>
          <w:b/>
          <w:color w:val="000000" w:themeColor="text1"/>
          <w:sz w:val="20"/>
          <w:szCs w:val="20"/>
          <w:lang w:val="es-ES_tradnl"/>
        </w:rPr>
        <w:tab/>
      </w:r>
      <w:r w:rsidRPr="000F3C92">
        <w:rPr>
          <w:rFonts w:asciiTheme="minorHAnsi" w:eastAsia="Arial Unicode MS" w:hAnsiTheme="minorHAnsi" w:cstheme="minorHAnsi"/>
          <w:b/>
          <w:color w:val="000000" w:themeColor="text1"/>
          <w:sz w:val="20"/>
          <w:szCs w:val="20"/>
          <w:lang w:val="es-ES_tradnl"/>
        </w:rPr>
        <w:tab/>
        <w:t xml:space="preserve">UNIDAD    </w:t>
      </w:r>
      <w:r w:rsidRPr="000F3C92">
        <w:rPr>
          <w:rFonts w:asciiTheme="minorHAnsi" w:eastAsia="Arial Unicode MS" w:hAnsiTheme="minorHAnsi" w:cstheme="minorHAnsi"/>
          <w:b/>
          <w:color w:val="000000" w:themeColor="text1"/>
          <w:sz w:val="20"/>
          <w:szCs w:val="20"/>
          <w:lang w:val="es-ES_tradnl"/>
        </w:rPr>
        <w:tab/>
      </w:r>
      <w:r w:rsidRPr="000F3C92">
        <w:rPr>
          <w:rFonts w:asciiTheme="minorHAnsi" w:eastAsia="Arial Unicode MS" w:hAnsiTheme="minorHAnsi" w:cstheme="minorHAnsi"/>
          <w:b/>
          <w:color w:val="000000" w:themeColor="text1"/>
          <w:sz w:val="20"/>
          <w:szCs w:val="20"/>
          <w:lang w:val="es-ES_tradnl"/>
        </w:rPr>
        <w:tab/>
        <w:t xml:space="preserve">                  CANTIDAD</w:t>
      </w:r>
    </w:p>
    <w:p w:rsidR="009113B2" w:rsidRPr="000F3C92"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DEPOSITO DE MATERIALES CON OFICINA                       PZA              </w:t>
      </w:r>
      <w:r w:rsidR="009F3FA9" w:rsidRPr="000F3C92">
        <w:rPr>
          <w:rFonts w:asciiTheme="minorHAnsi" w:eastAsia="Arial Unicode MS" w:hAnsiTheme="minorHAnsi" w:cstheme="minorHAnsi"/>
          <w:color w:val="000000" w:themeColor="text1"/>
          <w:sz w:val="20"/>
          <w:szCs w:val="20"/>
          <w:lang w:val="es-ES_tradnl"/>
        </w:rPr>
        <w:tab/>
      </w:r>
      <w:r w:rsidR="009F3FA9" w:rsidRPr="000F3C92">
        <w:rPr>
          <w:rFonts w:asciiTheme="minorHAnsi" w:eastAsia="Arial Unicode MS" w:hAnsiTheme="minorHAnsi" w:cstheme="minorHAnsi"/>
          <w:color w:val="000000" w:themeColor="text1"/>
          <w:sz w:val="20"/>
          <w:szCs w:val="20"/>
          <w:lang w:val="es-ES_tradnl"/>
        </w:rPr>
        <w:tab/>
      </w:r>
      <w:r w:rsidR="009F3FA9" w:rsidRPr="000F3C92">
        <w:rPr>
          <w:rFonts w:asciiTheme="minorHAnsi" w:eastAsia="Arial Unicode MS" w:hAnsiTheme="minorHAnsi" w:cstheme="minorHAnsi"/>
          <w:color w:val="000000" w:themeColor="text1"/>
          <w:sz w:val="20"/>
          <w:szCs w:val="20"/>
          <w:lang w:val="es-ES_tradnl"/>
        </w:rPr>
        <w:tab/>
        <w:t xml:space="preserve">      </w:t>
      </w:r>
      <w:r w:rsidR="00AA1E6E">
        <w:rPr>
          <w:rFonts w:asciiTheme="minorHAnsi" w:eastAsia="Arial Unicode MS" w:hAnsiTheme="minorHAnsi" w:cstheme="minorHAnsi"/>
          <w:color w:val="000000" w:themeColor="text1"/>
          <w:sz w:val="20"/>
          <w:szCs w:val="20"/>
          <w:lang w:val="es-ES_tradnl"/>
        </w:rPr>
        <w:t xml:space="preserve"> </w:t>
      </w:r>
      <w:r w:rsidR="009F3FA9" w:rsidRPr="000F3C92">
        <w:rPr>
          <w:rFonts w:asciiTheme="minorHAnsi" w:eastAsia="Arial Unicode MS" w:hAnsiTheme="minorHAnsi" w:cstheme="minorHAnsi"/>
          <w:color w:val="000000" w:themeColor="text1"/>
          <w:sz w:val="20"/>
          <w:szCs w:val="20"/>
          <w:lang w:val="es-ES_tradnl"/>
        </w:rPr>
        <w:t xml:space="preserve">   </w:t>
      </w:r>
      <w:r w:rsidR="00036E0F" w:rsidRPr="000F3C92">
        <w:rPr>
          <w:rFonts w:asciiTheme="minorHAnsi" w:eastAsia="Arial Unicode MS" w:hAnsiTheme="minorHAnsi" w:cstheme="minorHAnsi"/>
          <w:color w:val="000000" w:themeColor="text1"/>
          <w:sz w:val="20"/>
          <w:szCs w:val="20"/>
          <w:lang w:val="es-ES_tradnl"/>
        </w:rPr>
        <w:t xml:space="preserve"> </w:t>
      </w:r>
      <w:r w:rsidR="009F3FA9" w:rsidRPr="000F3C92">
        <w:rPr>
          <w:rFonts w:asciiTheme="minorHAnsi" w:eastAsia="Arial Unicode MS" w:hAnsiTheme="minorHAnsi" w:cstheme="minorHAnsi"/>
          <w:color w:val="000000" w:themeColor="text1"/>
          <w:sz w:val="20"/>
          <w:szCs w:val="20"/>
          <w:lang w:val="es-ES_tradnl"/>
        </w:rPr>
        <w:t xml:space="preserve">   1</w:t>
      </w:r>
    </w:p>
    <w:p w:rsidR="009113B2" w:rsidRPr="000F3C92"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LETRERO DE OBRA       </w:t>
      </w:r>
      <w:r w:rsidRPr="000F3C92">
        <w:rPr>
          <w:rFonts w:asciiTheme="minorHAnsi" w:eastAsia="Arial Unicode MS" w:hAnsiTheme="minorHAnsi" w:cstheme="minorHAnsi"/>
          <w:color w:val="000000" w:themeColor="text1"/>
          <w:sz w:val="20"/>
          <w:szCs w:val="20"/>
          <w:lang w:val="es-ES_tradnl"/>
        </w:rPr>
        <w:tab/>
      </w:r>
      <w:r w:rsidRPr="000F3C92">
        <w:rPr>
          <w:rFonts w:asciiTheme="minorHAnsi" w:eastAsia="Arial Unicode MS" w:hAnsiTheme="minorHAnsi" w:cstheme="minorHAnsi"/>
          <w:color w:val="000000" w:themeColor="text1"/>
          <w:sz w:val="20"/>
          <w:szCs w:val="20"/>
          <w:lang w:val="es-ES_tradnl"/>
        </w:rPr>
        <w:tab/>
        <w:t xml:space="preserve">                        </w:t>
      </w:r>
      <w:r w:rsidR="009F3FA9" w:rsidRPr="000F3C92">
        <w:rPr>
          <w:rFonts w:asciiTheme="minorHAnsi" w:eastAsia="Arial Unicode MS" w:hAnsiTheme="minorHAnsi" w:cstheme="minorHAnsi"/>
          <w:color w:val="000000" w:themeColor="text1"/>
          <w:sz w:val="20"/>
          <w:szCs w:val="20"/>
          <w:lang w:val="es-ES_tradnl"/>
        </w:rPr>
        <w:t xml:space="preserve">         </w:t>
      </w:r>
      <w:r w:rsidRPr="000F3C92">
        <w:rPr>
          <w:rFonts w:asciiTheme="minorHAnsi" w:eastAsia="Arial Unicode MS" w:hAnsiTheme="minorHAnsi" w:cstheme="minorHAnsi"/>
          <w:color w:val="000000" w:themeColor="text1"/>
          <w:sz w:val="20"/>
          <w:szCs w:val="20"/>
          <w:lang w:val="es-ES_tradnl"/>
        </w:rPr>
        <w:t xml:space="preserve"> PZA             </w:t>
      </w:r>
      <w:r w:rsidR="009F3FA9" w:rsidRPr="000F3C92">
        <w:rPr>
          <w:rFonts w:asciiTheme="minorHAnsi" w:eastAsia="Arial Unicode MS" w:hAnsiTheme="minorHAnsi" w:cstheme="minorHAnsi"/>
          <w:color w:val="000000" w:themeColor="text1"/>
          <w:sz w:val="20"/>
          <w:szCs w:val="20"/>
          <w:lang w:val="es-ES_tradnl"/>
        </w:rPr>
        <w:t xml:space="preserve">     </w:t>
      </w:r>
      <w:r w:rsidR="009F3FA9" w:rsidRPr="000F3C92">
        <w:rPr>
          <w:rFonts w:asciiTheme="minorHAnsi" w:eastAsia="Arial Unicode MS" w:hAnsiTheme="minorHAnsi" w:cstheme="minorHAnsi"/>
          <w:color w:val="000000" w:themeColor="text1"/>
          <w:sz w:val="20"/>
          <w:szCs w:val="20"/>
          <w:lang w:val="es-ES_tradnl"/>
        </w:rPr>
        <w:tab/>
      </w:r>
      <w:r w:rsidR="009F3FA9" w:rsidRPr="000F3C92">
        <w:rPr>
          <w:rFonts w:asciiTheme="minorHAnsi" w:eastAsia="Arial Unicode MS" w:hAnsiTheme="minorHAnsi" w:cstheme="minorHAnsi"/>
          <w:color w:val="000000" w:themeColor="text1"/>
          <w:sz w:val="20"/>
          <w:szCs w:val="20"/>
          <w:lang w:val="es-ES_tradnl"/>
        </w:rPr>
        <w:tab/>
      </w:r>
      <w:r w:rsidR="009F3FA9" w:rsidRPr="000F3C92">
        <w:rPr>
          <w:rFonts w:asciiTheme="minorHAnsi" w:eastAsia="Arial Unicode MS" w:hAnsiTheme="minorHAnsi" w:cstheme="minorHAnsi"/>
          <w:color w:val="000000" w:themeColor="text1"/>
          <w:sz w:val="20"/>
          <w:szCs w:val="20"/>
          <w:lang w:val="es-ES_tradnl"/>
        </w:rPr>
        <w:tab/>
      </w:r>
      <w:r w:rsidR="00AA1E6E">
        <w:rPr>
          <w:rFonts w:asciiTheme="minorHAnsi" w:eastAsia="Arial Unicode MS" w:hAnsiTheme="minorHAnsi" w:cstheme="minorHAnsi"/>
          <w:color w:val="000000" w:themeColor="text1"/>
          <w:sz w:val="20"/>
          <w:szCs w:val="20"/>
          <w:lang w:val="es-ES_tradnl"/>
        </w:rPr>
        <w:t xml:space="preserve">              1</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pStyle w:val="Estilo1"/>
        <w:numPr>
          <w:ilvl w:val="1"/>
          <w:numId w:val="4"/>
        </w:numPr>
        <w:ind w:hanging="780"/>
        <w:rPr>
          <w:rFonts w:asciiTheme="minorHAnsi" w:hAnsiTheme="minorHAnsi" w:cstheme="minorHAnsi"/>
          <w:color w:val="000000" w:themeColor="text1"/>
          <w:sz w:val="20"/>
          <w:szCs w:val="20"/>
        </w:rPr>
      </w:pPr>
      <w:bookmarkStart w:id="4" w:name="_Toc314666493"/>
      <w:r w:rsidRPr="000F3C92">
        <w:rPr>
          <w:rFonts w:asciiTheme="minorHAnsi" w:hAnsiTheme="minorHAnsi" w:cstheme="minorHAnsi"/>
          <w:color w:val="000000" w:themeColor="text1"/>
          <w:sz w:val="20"/>
          <w:szCs w:val="20"/>
        </w:rPr>
        <w:t>MATERIALES, HERRAMIENTAS Y EQUIPO</w:t>
      </w:r>
      <w:bookmarkEnd w:id="4"/>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p>
    <w:p w:rsidR="009113B2" w:rsidRPr="000F3C92"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Tablones de Madera o Piso de Cemento, etc.; como base de asiento para el material.</w:t>
      </w:r>
    </w:p>
    <w:p w:rsidR="009113B2" w:rsidRPr="000F3C92"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Carpas o </w:t>
      </w:r>
      <w:proofErr w:type="spellStart"/>
      <w:r w:rsidRPr="000F3C92">
        <w:rPr>
          <w:rFonts w:asciiTheme="minorHAnsi" w:hAnsiTheme="minorHAnsi" w:cstheme="minorHAnsi"/>
          <w:color w:val="000000" w:themeColor="text1"/>
          <w:kern w:val="28"/>
          <w:sz w:val="20"/>
          <w:szCs w:val="20"/>
          <w:lang w:val="es-ES_tradnl"/>
        </w:rPr>
        <w:t>Semi</w:t>
      </w:r>
      <w:proofErr w:type="spellEnd"/>
      <w:r w:rsidRPr="000F3C92">
        <w:rPr>
          <w:rFonts w:asciiTheme="minorHAnsi" w:hAnsiTheme="minorHAnsi" w:cstheme="minorHAnsi"/>
          <w:color w:val="000000" w:themeColor="text1"/>
          <w:kern w:val="28"/>
          <w:sz w:val="20"/>
          <w:szCs w:val="20"/>
          <w:lang w:val="es-ES_tradnl"/>
        </w:rPr>
        <w:t>-Sombras, Tinglados, etc.; para el resguardo del material del sol o lluvia.</w:t>
      </w:r>
    </w:p>
    <w:p w:rsidR="009113B2" w:rsidRPr="000F3C92"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0F3C92" w:rsidRDefault="009113B2" w:rsidP="009113B2">
      <w:pPr>
        <w:pStyle w:val="Estilo1"/>
        <w:numPr>
          <w:ilvl w:val="1"/>
          <w:numId w:val="4"/>
        </w:numPr>
        <w:ind w:hanging="780"/>
        <w:rPr>
          <w:rFonts w:asciiTheme="minorHAnsi" w:hAnsiTheme="minorHAnsi" w:cstheme="minorHAnsi"/>
          <w:color w:val="000000" w:themeColor="text1"/>
          <w:sz w:val="20"/>
          <w:szCs w:val="20"/>
        </w:rPr>
      </w:pPr>
      <w:bookmarkStart w:id="5" w:name="_Toc314666495"/>
      <w:r w:rsidRPr="000F3C92">
        <w:rPr>
          <w:rFonts w:asciiTheme="minorHAnsi" w:hAnsiTheme="minorHAnsi" w:cstheme="minorHAnsi"/>
          <w:color w:val="000000" w:themeColor="text1"/>
          <w:sz w:val="20"/>
          <w:szCs w:val="20"/>
        </w:rPr>
        <w:t>PROCEDIMIENTO PARA LA EJECUCIÓN</w:t>
      </w:r>
      <w:bookmarkEnd w:id="5"/>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6" w:name="_Toc314666496"/>
      <w:r w:rsidRPr="000F3C92">
        <w:rPr>
          <w:rFonts w:asciiTheme="minorHAnsi" w:eastAsia="Arial Unicode MS" w:hAnsiTheme="minorHAnsi" w:cstheme="minorHAnsi"/>
          <w:color w:val="000000" w:themeColor="text1"/>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0F3C92">
        <w:rPr>
          <w:rFonts w:asciiTheme="minorHAnsi" w:eastAsia="Arial Unicode MS" w:hAnsiTheme="minorHAnsi" w:cstheme="minorHAnsi"/>
          <w:color w:val="000000" w:themeColor="text1"/>
          <w:sz w:val="20"/>
          <w:szCs w:val="20"/>
          <w:lang w:val="es-ES_tradnl"/>
        </w:rPr>
        <w:t>,</w:t>
      </w:r>
      <w:r w:rsidRPr="000F3C92">
        <w:rPr>
          <w:rFonts w:asciiTheme="minorHAnsi" w:hAnsiTheme="minorHAnsi" w:cstheme="minorHAnsi"/>
          <w:color w:val="000000" w:themeColor="text1"/>
          <w:sz w:val="20"/>
          <w:szCs w:val="20"/>
        </w:rPr>
        <w:t xml:space="preserve"> Para ello se deberá presentar al SUPERVISOR DE OBRA un Croquis; en el cual se indicara el lugar donde será emplazado el Depósito o Campamento para la Instalación de Faenas.</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BO"/>
        </w:rPr>
      </w:pPr>
      <w:r w:rsidRPr="000F3C92">
        <w:rPr>
          <w:rFonts w:asciiTheme="minorHAnsi" w:hAnsiTheme="minorHAnsi" w:cstheme="minorHAnsi"/>
          <w:color w:val="000000" w:themeColor="text1"/>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0F3C92">
        <w:rPr>
          <w:rFonts w:asciiTheme="minorHAnsi" w:hAnsiTheme="minorHAnsi" w:cstheme="minorHAnsi"/>
          <w:color w:val="000000" w:themeColor="text1"/>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0F3C92">
        <w:rPr>
          <w:rFonts w:asciiTheme="minorHAnsi" w:eastAsia="Arial Unicode MS" w:hAnsiTheme="minorHAnsi" w:cstheme="minorHAnsi"/>
          <w:color w:val="000000" w:themeColor="text1"/>
          <w:sz w:val="20"/>
          <w:szCs w:val="20"/>
          <w:lang w:val="es-BO"/>
        </w:rPr>
        <w:t>En todo el desarrollo de la obra el CONTRATISTA deberá realizar la respectiva señalización para prevenir accidentes, siendo el responsable en cualquier situación donde no exista  la misma.</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7" w:name="_Toc314666500"/>
      <w:r w:rsidRPr="000F3C92">
        <w:rPr>
          <w:rFonts w:asciiTheme="minorHAnsi" w:eastAsia="Arial Unicode MS" w:hAnsiTheme="minorHAnsi" w:cstheme="minorHAnsi"/>
          <w:color w:val="000000" w:themeColor="text1"/>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8" w:name="_Toc314666501"/>
      <w:r w:rsidRPr="000F3C92">
        <w:rPr>
          <w:rFonts w:asciiTheme="minorHAnsi" w:hAnsiTheme="minorHAnsi" w:cstheme="minorHAnsi"/>
          <w:color w:val="000000" w:themeColor="text1"/>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lang w:val="es-ES_tradnl"/>
        </w:rPr>
        <w:t xml:space="preserve">Los letreros de obra serán </w:t>
      </w:r>
      <w:r w:rsidRPr="000F3C92">
        <w:rPr>
          <w:rFonts w:asciiTheme="minorHAnsi" w:eastAsia="Arial Unicode MS" w:hAnsiTheme="minorHAnsi" w:cstheme="minorHAnsi"/>
          <w:color w:val="000000" w:themeColor="text1"/>
          <w:sz w:val="20"/>
          <w:szCs w:val="20"/>
        </w:rPr>
        <w:t>elaborados en lona con densidad de 18 onzas/m</w:t>
      </w:r>
      <w:r w:rsidRPr="000F3C92">
        <w:rPr>
          <w:rFonts w:asciiTheme="minorHAnsi" w:eastAsia="Arial Unicode MS" w:hAnsiTheme="minorHAnsi" w:cstheme="minorHAnsi"/>
          <w:color w:val="000000" w:themeColor="text1"/>
          <w:sz w:val="20"/>
          <w:szCs w:val="20"/>
          <w:vertAlign w:val="superscript"/>
        </w:rPr>
        <w:t>2</w:t>
      </w:r>
      <w:r w:rsidRPr="000F3C92">
        <w:rPr>
          <w:rFonts w:asciiTheme="minorHAnsi" w:eastAsia="Arial Unicode MS" w:hAnsiTheme="minorHAnsi" w:cstheme="minorHAnsi"/>
          <w:color w:val="000000" w:themeColor="text1"/>
          <w:sz w:val="20"/>
          <w:szCs w:val="20"/>
        </w:rPr>
        <w:t>, con una impresión como mínimo de 1440 DPI de resolución,  no aceptándose de ninguna manera trabajos con menor calidad.</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Los mismos serán fijados mediante tornillos a la tubería de fierro galvanizado de 3”, las mismas que luego serán empotradas en el suelo, de tal manera que queden perfectamente firmes y verticales.</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La altura de los letreros será uniforme a nivel nacional, verificar detalle letrero de obra.</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F3C92">
        <w:rPr>
          <w:rFonts w:asciiTheme="minorHAnsi" w:eastAsia="Arial Unicode MS" w:hAnsiTheme="minorHAnsi" w:cstheme="minorHAnsi"/>
          <w:color w:val="000000" w:themeColor="text1"/>
          <w:sz w:val="20"/>
          <w:szCs w:val="20"/>
        </w:rPr>
        <w:t>impresión, que correrá por cuenta del CONTRATISTA.</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r w:rsidRPr="000F3C92">
        <w:rPr>
          <w:rFonts w:asciiTheme="minorHAnsi" w:hAnsiTheme="minorHAnsi" w:cstheme="minorHAnsi"/>
          <w:color w:val="000000" w:themeColor="text1"/>
          <w:sz w:val="20"/>
          <w:szCs w:val="20"/>
        </w:rPr>
        <w:t>Será de exclusiva responsabilidad del CONTRATISTA y a su costo el resguardar, mantener y reponer en caso de deterioro y sustracción de los letreros.</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r w:rsidRPr="000F3C92">
        <w:rPr>
          <w:rFonts w:asciiTheme="minorHAnsi" w:eastAsiaTheme="minorHAnsi" w:hAnsiTheme="minorHAnsi" w:cstheme="minorHAnsi"/>
          <w:color w:val="000000" w:themeColor="text1"/>
          <w:sz w:val="20"/>
          <w:szCs w:val="20"/>
          <w:lang w:val="es-BO" w:eastAsia="en-US"/>
        </w:rPr>
        <w:t xml:space="preserve">El CONTRATISTA deberá proveer y colocar letreros, los cuales deberán permanecer durante todo el tiempo que duren los trabajos en obra, los o los Letreros </w:t>
      </w:r>
      <w:proofErr w:type="gramStart"/>
      <w:r w:rsidRPr="000F3C92">
        <w:rPr>
          <w:rFonts w:asciiTheme="minorHAnsi" w:eastAsiaTheme="minorHAnsi" w:hAnsiTheme="minorHAnsi" w:cstheme="minorHAnsi"/>
          <w:color w:val="000000" w:themeColor="text1"/>
          <w:sz w:val="20"/>
          <w:szCs w:val="20"/>
          <w:lang w:val="es-BO" w:eastAsia="en-US"/>
        </w:rPr>
        <w:t>serán</w:t>
      </w:r>
      <w:proofErr w:type="gramEnd"/>
      <w:r w:rsidRPr="000F3C92">
        <w:rPr>
          <w:rFonts w:asciiTheme="minorHAnsi" w:eastAsiaTheme="minorHAnsi" w:hAnsiTheme="minorHAnsi" w:cstheme="minorHAnsi"/>
          <w:color w:val="000000" w:themeColor="text1"/>
          <w:sz w:val="20"/>
          <w:szCs w:val="20"/>
          <w:lang w:val="es-BO" w:eastAsia="en-US"/>
        </w:rPr>
        <w:t xml:space="preserve"> retirados </w:t>
      </w:r>
      <w:r w:rsidRPr="000F3C92">
        <w:rPr>
          <w:rFonts w:asciiTheme="minorHAnsi" w:eastAsiaTheme="minorHAnsi" w:hAnsiTheme="minorHAnsi" w:cstheme="minorHAnsi"/>
          <w:b/>
          <w:bCs/>
          <w:color w:val="000000" w:themeColor="text1"/>
          <w:sz w:val="20"/>
          <w:szCs w:val="20"/>
          <w:lang w:val="es-BO" w:eastAsia="en-US"/>
        </w:rPr>
        <w:t>durante la Inspección de la entrega definitiva del Proyecto</w:t>
      </w:r>
      <w:r w:rsidRPr="000F3C92">
        <w:rPr>
          <w:rFonts w:asciiTheme="minorHAnsi" w:eastAsiaTheme="minorHAnsi" w:hAnsiTheme="minorHAnsi" w:cstheme="minorHAnsi"/>
          <w:color w:val="000000" w:themeColor="text1"/>
          <w:sz w:val="20"/>
          <w:szCs w:val="20"/>
          <w:lang w:val="es-BO" w:eastAsia="en-US"/>
        </w:rPr>
        <w:t xml:space="preserve">. </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 </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0F3C92">
        <w:rPr>
          <w:rFonts w:asciiTheme="minorHAnsi" w:eastAsia="Arial Unicode MS" w:hAnsiTheme="minorHAnsi" w:cstheme="minorHAnsi"/>
          <w:color w:val="000000" w:themeColor="text1"/>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0F3C92"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0F3C92" w:rsidRDefault="009113B2" w:rsidP="009113B2">
      <w:pPr>
        <w:pStyle w:val="Estilo1"/>
        <w:numPr>
          <w:ilvl w:val="1"/>
          <w:numId w:val="4"/>
        </w:numPr>
        <w:tabs>
          <w:tab w:val="clear" w:pos="780"/>
          <w:tab w:val="num" w:pos="426"/>
        </w:tabs>
        <w:ind w:hanging="780"/>
        <w:rPr>
          <w:rFonts w:asciiTheme="minorHAnsi" w:hAnsiTheme="minorHAnsi" w:cstheme="minorHAnsi"/>
          <w:color w:val="000000" w:themeColor="text1"/>
          <w:sz w:val="20"/>
          <w:szCs w:val="20"/>
        </w:rPr>
      </w:pPr>
      <w:bookmarkStart w:id="9" w:name="_Toc314666502"/>
      <w:r w:rsidRPr="000F3C92">
        <w:rPr>
          <w:rFonts w:asciiTheme="minorHAnsi" w:hAnsiTheme="minorHAnsi" w:cstheme="minorHAnsi"/>
          <w:color w:val="000000" w:themeColor="text1"/>
          <w:sz w:val="20"/>
          <w:szCs w:val="20"/>
        </w:rPr>
        <w:t>MEDIDAS DE MITIGACION AMBIENTAL</w:t>
      </w:r>
    </w:p>
    <w:p w:rsidR="009113B2" w:rsidRPr="000F3C92" w:rsidRDefault="009113B2" w:rsidP="009113B2">
      <w:pPr>
        <w:pStyle w:val="Estilo1"/>
        <w:rPr>
          <w:rFonts w:asciiTheme="minorHAnsi" w:hAnsiTheme="minorHAnsi" w:cstheme="minorHAnsi"/>
          <w:b w:val="0"/>
          <w:color w:val="000000" w:themeColor="text1"/>
          <w:sz w:val="20"/>
          <w:szCs w:val="20"/>
          <w:lang w:val="es-ES"/>
        </w:rPr>
      </w:pPr>
      <w:r w:rsidRPr="000F3C92">
        <w:rPr>
          <w:rFonts w:asciiTheme="minorHAnsi" w:hAnsiTheme="minorHAnsi" w:cstheme="minorHAnsi"/>
          <w:b w:val="0"/>
          <w:color w:val="000000" w:themeColor="text1"/>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0F3C92">
        <w:rPr>
          <w:rFonts w:asciiTheme="minorHAnsi" w:hAnsiTheme="minorHAnsi" w:cstheme="minorHAnsi"/>
          <w:b w:val="0"/>
          <w:color w:val="000000" w:themeColor="text1"/>
          <w:sz w:val="20"/>
          <w:szCs w:val="20"/>
          <w:lang w:val="es-ES"/>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pStyle w:val="Estilo1"/>
        <w:rPr>
          <w:rFonts w:asciiTheme="minorHAnsi" w:hAnsiTheme="minorHAnsi" w:cstheme="minorHAnsi"/>
          <w:b w:val="0"/>
          <w:color w:val="000000" w:themeColor="text1"/>
          <w:sz w:val="20"/>
          <w:szCs w:val="20"/>
          <w:lang w:val="es-ES"/>
        </w:rPr>
      </w:pPr>
    </w:p>
    <w:p w:rsidR="009113B2" w:rsidRPr="000F3C92" w:rsidRDefault="009113B2" w:rsidP="009113B2">
      <w:pPr>
        <w:pStyle w:val="Estilo1"/>
        <w:rPr>
          <w:rFonts w:asciiTheme="minorHAnsi" w:hAnsiTheme="minorHAnsi" w:cstheme="minorHAnsi"/>
          <w:b w:val="0"/>
          <w:color w:val="000000" w:themeColor="text1"/>
          <w:sz w:val="20"/>
          <w:szCs w:val="20"/>
          <w:lang w:val="es-ES"/>
        </w:rPr>
      </w:pPr>
      <w:r w:rsidRPr="000F3C92">
        <w:rPr>
          <w:rFonts w:asciiTheme="minorHAnsi" w:hAnsiTheme="minorHAnsi" w:cstheme="minorHAnsi"/>
          <w:b w:val="0"/>
          <w:color w:val="000000" w:themeColor="text1"/>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pStyle w:val="Estilo1"/>
        <w:rPr>
          <w:rFonts w:asciiTheme="minorHAnsi" w:hAnsiTheme="minorHAnsi" w:cstheme="minorHAnsi"/>
          <w:b w:val="0"/>
          <w:color w:val="000000" w:themeColor="text1"/>
          <w:sz w:val="20"/>
          <w:szCs w:val="20"/>
          <w:lang w:val="es-ES"/>
        </w:rPr>
      </w:pPr>
    </w:p>
    <w:p w:rsidR="009113B2" w:rsidRPr="000F3C92" w:rsidRDefault="009113B2" w:rsidP="009113B2">
      <w:pPr>
        <w:pStyle w:val="Estilo1"/>
        <w:rPr>
          <w:rFonts w:asciiTheme="minorHAnsi" w:hAnsiTheme="minorHAnsi" w:cstheme="minorHAnsi"/>
          <w:b w:val="0"/>
          <w:color w:val="000000" w:themeColor="text1"/>
          <w:sz w:val="20"/>
          <w:szCs w:val="20"/>
          <w:lang w:val="es-ES"/>
        </w:rPr>
      </w:pPr>
      <w:r w:rsidRPr="000F3C92">
        <w:rPr>
          <w:rFonts w:asciiTheme="minorHAnsi" w:hAnsiTheme="minorHAnsi" w:cstheme="minorHAnsi"/>
          <w:b w:val="0"/>
          <w:color w:val="000000" w:themeColor="text1"/>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pStyle w:val="Estilo1"/>
        <w:rPr>
          <w:rFonts w:asciiTheme="minorHAnsi" w:hAnsiTheme="minorHAnsi" w:cstheme="minorHAnsi"/>
          <w:b w:val="0"/>
          <w:color w:val="000000" w:themeColor="text1"/>
          <w:sz w:val="20"/>
          <w:szCs w:val="20"/>
          <w:lang w:val="es-ES"/>
        </w:rPr>
      </w:pPr>
    </w:p>
    <w:p w:rsidR="009113B2" w:rsidRPr="000F3C92" w:rsidRDefault="009113B2" w:rsidP="009113B2">
      <w:pPr>
        <w:pStyle w:val="Estilo1"/>
        <w:rPr>
          <w:rFonts w:asciiTheme="minorHAnsi" w:hAnsiTheme="minorHAnsi" w:cstheme="minorHAnsi"/>
          <w:b w:val="0"/>
          <w:color w:val="000000" w:themeColor="text1"/>
          <w:sz w:val="20"/>
          <w:szCs w:val="20"/>
          <w:lang w:val="es-ES"/>
        </w:rPr>
      </w:pPr>
      <w:r w:rsidRPr="000F3C92">
        <w:rPr>
          <w:rFonts w:asciiTheme="minorHAnsi" w:hAnsiTheme="minorHAnsi" w:cstheme="minorHAnsi"/>
          <w:b w:val="0"/>
          <w:color w:val="000000" w:themeColor="text1"/>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9113B2">
      <w:pPr>
        <w:pStyle w:val="Estilo1"/>
        <w:ind w:left="360"/>
        <w:rPr>
          <w:rFonts w:asciiTheme="minorHAnsi" w:hAnsiTheme="minorHAnsi" w:cstheme="minorHAnsi"/>
          <w:color w:val="000000" w:themeColor="text1"/>
          <w:sz w:val="20"/>
          <w:szCs w:val="20"/>
        </w:rPr>
      </w:pPr>
    </w:p>
    <w:p w:rsidR="009113B2" w:rsidRPr="000F3C92" w:rsidRDefault="009113B2" w:rsidP="009113B2">
      <w:pPr>
        <w:pStyle w:val="Estilo1"/>
        <w:numPr>
          <w:ilvl w:val="1"/>
          <w:numId w:val="4"/>
        </w:numPr>
        <w:tabs>
          <w:tab w:val="clear" w:pos="780"/>
          <w:tab w:val="num" w:pos="426"/>
        </w:tabs>
        <w:ind w:hanging="780"/>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MEDICIÓN Y FORMA DE PAGO</w:t>
      </w:r>
      <w:bookmarkStart w:id="10" w:name="_Toc314666503"/>
      <w:bookmarkEnd w:id="9"/>
    </w:p>
    <w:p w:rsidR="009113B2" w:rsidRPr="000F3C92" w:rsidRDefault="009113B2" w:rsidP="009113B2">
      <w:pPr>
        <w:pStyle w:val="Estilo1"/>
        <w:rPr>
          <w:rFonts w:asciiTheme="minorHAnsi" w:hAnsiTheme="minorHAnsi" w:cstheme="minorHAnsi"/>
          <w:b w:val="0"/>
          <w:color w:val="000000" w:themeColor="text1"/>
          <w:sz w:val="20"/>
          <w:szCs w:val="20"/>
        </w:rPr>
      </w:pPr>
      <w:r w:rsidRPr="000F3C92">
        <w:rPr>
          <w:rFonts w:asciiTheme="minorHAnsi" w:hAnsiTheme="minorHAnsi" w:cstheme="minorHAnsi"/>
          <w:b w:val="0"/>
          <w:color w:val="000000" w:themeColor="text1"/>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0F3C92" w:rsidRDefault="009113B2" w:rsidP="009113B2">
      <w:pPr>
        <w:jc w:val="both"/>
        <w:rPr>
          <w:rFonts w:asciiTheme="minorHAnsi" w:hAnsiTheme="minorHAnsi" w:cstheme="minorHAnsi"/>
          <w:color w:val="000000" w:themeColor="text1"/>
          <w:kern w:val="28"/>
          <w:sz w:val="20"/>
          <w:szCs w:val="20"/>
          <w:lang w:val="es-ES_tradnl"/>
        </w:rPr>
      </w:pPr>
    </w:p>
    <w:p w:rsidR="009113B2" w:rsidRPr="000F3C92" w:rsidRDefault="009113B2" w:rsidP="00036DA1">
      <w:pPr>
        <w:pStyle w:val="Ttulo2"/>
        <w:numPr>
          <w:ilvl w:val="0"/>
          <w:numId w:val="24"/>
        </w:numPr>
        <w:spacing w:before="0"/>
        <w:rPr>
          <w:rFonts w:asciiTheme="minorHAnsi" w:hAnsiTheme="minorHAnsi" w:cstheme="minorHAnsi"/>
          <w:b/>
          <w:color w:val="000000" w:themeColor="text1"/>
          <w:sz w:val="20"/>
          <w:szCs w:val="20"/>
        </w:rPr>
      </w:pPr>
      <w:bookmarkStart w:id="11" w:name="_Toc314666504"/>
      <w:r w:rsidRPr="000F3C92">
        <w:rPr>
          <w:rFonts w:asciiTheme="minorHAnsi" w:hAnsiTheme="minorHAnsi" w:cstheme="minorHAnsi"/>
          <w:b/>
          <w:color w:val="000000" w:themeColor="text1"/>
          <w:sz w:val="20"/>
          <w:szCs w:val="20"/>
        </w:rPr>
        <w:t xml:space="preserve">REPLANTEO Y TRAZADO TOPOGRÁFICO </w:t>
      </w:r>
    </w:p>
    <w:bookmarkEnd w:id="11"/>
    <w:p w:rsidR="009113B2" w:rsidRPr="000F3C92" w:rsidRDefault="009113B2" w:rsidP="009113B2">
      <w:pPr>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 xml:space="preserve">M </w:t>
      </w:r>
    </w:p>
    <w:p w:rsidR="009113B2" w:rsidRPr="000F3C92" w:rsidRDefault="009113B2" w:rsidP="009113B2">
      <w:pPr>
        <w:jc w:val="both"/>
        <w:rPr>
          <w:rFonts w:asciiTheme="minorHAnsi" w:hAnsiTheme="minorHAnsi" w:cstheme="minorHAnsi"/>
          <w:b/>
          <w:color w:val="000000" w:themeColor="text1"/>
          <w:sz w:val="20"/>
          <w:szCs w:val="20"/>
        </w:rPr>
      </w:pPr>
    </w:p>
    <w:p w:rsidR="009113B2" w:rsidRPr="000F3C92" w:rsidRDefault="009113B2" w:rsidP="00036DA1">
      <w:pPr>
        <w:pStyle w:val="Estilo1"/>
        <w:numPr>
          <w:ilvl w:val="1"/>
          <w:numId w:val="25"/>
        </w:numPr>
        <w:spacing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DEFINICIÓN</w:t>
      </w:r>
    </w:p>
    <w:p w:rsidR="009113B2" w:rsidRPr="000F3C92" w:rsidRDefault="009113B2" w:rsidP="009113B2">
      <w:pPr>
        <w:pStyle w:val="Default"/>
        <w:spacing w:line="276" w:lineRule="auto"/>
        <w:jc w:val="both"/>
        <w:rPr>
          <w:rFonts w:asciiTheme="minorHAnsi" w:hAnsiTheme="minorHAnsi" w:cstheme="minorHAnsi"/>
          <w:color w:val="000000" w:themeColor="text1"/>
          <w:sz w:val="20"/>
          <w:szCs w:val="20"/>
        </w:rPr>
      </w:pPr>
      <w:bookmarkStart w:id="12" w:name="_Toc314666506"/>
      <w:r w:rsidRPr="000F3C92">
        <w:rPr>
          <w:rFonts w:asciiTheme="minorHAnsi" w:hAnsiTheme="minorHAnsi" w:cstheme="minorHAnsi"/>
          <w:color w:val="000000" w:themeColor="text1"/>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0F3C92">
        <w:rPr>
          <w:rFonts w:asciiTheme="minorHAnsi" w:hAnsiTheme="minorHAnsi" w:cstheme="minorHAnsi"/>
          <w:color w:val="000000" w:themeColor="text1"/>
          <w:sz w:val="20"/>
          <w:szCs w:val="20"/>
        </w:rPr>
        <w:t xml:space="preserve">n, para ello se tendrá </w:t>
      </w:r>
      <w:r w:rsidRPr="000F3C92">
        <w:rPr>
          <w:rFonts w:asciiTheme="minorHAnsi" w:hAnsiTheme="minorHAnsi" w:cstheme="minorHAnsi"/>
          <w:color w:val="000000" w:themeColor="text1"/>
          <w:sz w:val="20"/>
          <w:szCs w:val="20"/>
        </w:rPr>
        <w:lastRenderedPageBreak/>
        <w:t xml:space="preserve">como base los planos de construcción y detalle del proyecto, como también las indicaciones adicionales por parte del SUPERVISOR DE OBRA. </w:t>
      </w:r>
    </w:p>
    <w:p w:rsidR="00BE224B" w:rsidRPr="000F3C92" w:rsidRDefault="00BE224B" w:rsidP="009113B2">
      <w:pPr>
        <w:pStyle w:val="Default"/>
        <w:spacing w:line="276" w:lineRule="auto"/>
        <w:jc w:val="both"/>
        <w:rPr>
          <w:rFonts w:asciiTheme="minorHAnsi" w:hAnsiTheme="minorHAnsi" w:cstheme="minorHAnsi"/>
          <w:color w:val="000000" w:themeColor="text1"/>
          <w:sz w:val="20"/>
          <w:szCs w:val="20"/>
        </w:rPr>
      </w:pPr>
    </w:p>
    <w:p w:rsidR="009113B2" w:rsidRPr="000F3C92" w:rsidRDefault="009113B2" w:rsidP="00036DA1">
      <w:pPr>
        <w:pStyle w:val="Estilo1"/>
        <w:numPr>
          <w:ilvl w:val="1"/>
          <w:numId w:val="25"/>
        </w:numPr>
        <w:spacing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MATERIALES, HERRAMIENTAS Y EQUIPO</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lang w:val="es-ES_tradnl"/>
        </w:rPr>
        <w:t xml:space="preserve">El CONTRATISTA, proporcionará todos los materiales, herramientas, equipos y personal necesarios (cinta métrica de 50 y 100 m, instrumentos de medición, pintura, etc.) y </w:t>
      </w:r>
      <w:r w:rsidRPr="000F3C92">
        <w:rPr>
          <w:rFonts w:asciiTheme="minorHAnsi" w:hAnsiTheme="minorHAnsi" w:cstheme="minorHAnsi"/>
          <w:color w:val="000000" w:themeColor="text1"/>
          <w:sz w:val="20"/>
          <w:szCs w:val="20"/>
        </w:rPr>
        <w:t>los que proponga el CONTRATISTA en análisis de precios unitarios</w:t>
      </w:r>
      <w:r w:rsidRPr="000F3C92">
        <w:rPr>
          <w:rFonts w:asciiTheme="minorHAnsi" w:hAnsiTheme="minorHAnsi" w:cstheme="minorHAnsi"/>
          <w:color w:val="000000" w:themeColor="text1"/>
          <w:kern w:val="28"/>
          <w:sz w:val="20"/>
          <w:szCs w:val="20"/>
          <w:lang w:val="es-ES_tradnl"/>
        </w:rPr>
        <w:t xml:space="preserve"> para la ejecución de los trabajos, los cuales serán aprobados y verificados por el SUPERVISOR DE OBRA al inicio de la actividad.</w:t>
      </w:r>
    </w:p>
    <w:p w:rsidR="009113B2" w:rsidRPr="000F3C92" w:rsidRDefault="009113B2" w:rsidP="00036DA1">
      <w:pPr>
        <w:pStyle w:val="Estilo1"/>
        <w:numPr>
          <w:ilvl w:val="1"/>
          <w:numId w:val="25"/>
        </w:numPr>
        <w:spacing w:line="276" w:lineRule="auto"/>
        <w:rPr>
          <w:rFonts w:asciiTheme="minorHAnsi" w:hAnsiTheme="minorHAnsi" w:cstheme="minorHAnsi"/>
          <w:color w:val="000000" w:themeColor="text1"/>
          <w:sz w:val="20"/>
          <w:szCs w:val="20"/>
        </w:rPr>
      </w:pPr>
      <w:bookmarkStart w:id="13" w:name="_Toc314666511"/>
      <w:r w:rsidRPr="000F3C92">
        <w:rPr>
          <w:rFonts w:asciiTheme="minorHAnsi" w:hAnsiTheme="minorHAnsi" w:cstheme="minorHAnsi"/>
          <w:color w:val="000000" w:themeColor="text1"/>
          <w:sz w:val="20"/>
          <w:szCs w:val="20"/>
        </w:rPr>
        <w:t>PROCEDIMIENTO PARA LA EJECUCIÓN</w:t>
      </w:r>
      <w:bookmarkEnd w:id="13"/>
    </w:p>
    <w:p w:rsidR="009113B2" w:rsidRPr="000F3C92"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4" w:name="_Toc314666512"/>
      <w:r w:rsidRPr="000F3C92">
        <w:rPr>
          <w:rFonts w:asciiTheme="minorHAnsi" w:eastAsia="Arial Unicode MS" w:hAnsiTheme="minorHAnsi" w:cstheme="minorHAnsi"/>
          <w:color w:val="000000" w:themeColor="text1"/>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0F3C92">
        <w:rPr>
          <w:rFonts w:asciiTheme="minorHAnsi" w:eastAsia="Arial Unicode MS" w:hAnsiTheme="minorHAnsi" w:cstheme="minorHAnsi"/>
          <w:iCs/>
          <w:color w:val="000000" w:themeColor="text1"/>
          <w:sz w:val="20"/>
          <w:szCs w:val="20"/>
          <w:lang w:val="es-ES_tradnl"/>
        </w:rPr>
        <w:t>replanteo a realizar comprende:</w:t>
      </w:r>
      <w:bookmarkEnd w:id="14"/>
    </w:p>
    <w:p w:rsidR="009113B2" w:rsidRPr="000F3C92"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0F3C92"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5" w:name="_Toc314666513"/>
      <w:r w:rsidRPr="000F3C92">
        <w:rPr>
          <w:rFonts w:asciiTheme="minorHAnsi" w:eastAsia="Arial Unicode MS" w:hAnsiTheme="minorHAnsi" w:cstheme="minorHAnsi"/>
          <w:b/>
          <w:bCs/>
          <w:iCs/>
          <w:color w:val="000000" w:themeColor="text1"/>
          <w:sz w:val="20"/>
          <w:szCs w:val="20"/>
          <w:lang w:val="es-ES_tradnl"/>
        </w:rPr>
        <w:t xml:space="preserve">a) </w:t>
      </w:r>
      <w:r w:rsidRPr="000F3C92">
        <w:rPr>
          <w:rFonts w:asciiTheme="minorHAnsi" w:eastAsia="Arial Unicode MS" w:hAnsiTheme="minorHAnsi" w:cstheme="minorHAnsi"/>
          <w:iCs/>
          <w:color w:val="000000" w:themeColor="text1"/>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0F3C92"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0F3C92" w:rsidRDefault="009113B2" w:rsidP="009113B2">
      <w:pPr>
        <w:jc w:val="both"/>
        <w:rPr>
          <w:rFonts w:asciiTheme="minorHAnsi" w:eastAsia="Arial Unicode MS" w:hAnsiTheme="minorHAnsi" w:cstheme="minorHAnsi"/>
          <w:iCs/>
          <w:color w:val="000000" w:themeColor="text1"/>
          <w:sz w:val="20"/>
          <w:szCs w:val="20"/>
          <w:lang w:val="es-ES_tradnl"/>
        </w:rPr>
      </w:pPr>
      <w:bookmarkStart w:id="16" w:name="_Toc314666514"/>
      <w:r w:rsidRPr="000F3C92">
        <w:rPr>
          <w:rFonts w:asciiTheme="minorHAnsi" w:eastAsia="Arial Unicode MS" w:hAnsiTheme="minorHAnsi" w:cstheme="minorHAnsi"/>
          <w:b/>
          <w:iCs/>
          <w:color w:val="000000" w:themeColor="text1"/>
          <w:sz w:val="20"/>
          <w:szCs w:val="20"/>
          <w:lang w:val="es-ES_tradnl"/>
        </w:rPr>
        <w:t>b</w:t>
      </w:r>
      <w:r w:rsidRPr="000F3C92">
        <w:rPr>
          <w:rFonts w:asciiTheme="minorHAnsi" w:eastAsia="Arial Unicode MS" w:hAnsiTheme="minorHAnsi" w:cstheme="minorHAnsi"/>
          <w:iCs/>
          <w:color w:val="000000" w:themeColor="text1"/>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F3C92">
        <w:rPr>
          <w:rFonts w:asciiTheme="minorHAnsi" w:eastAsia="Arial Unicode MS" w:hAnsiTheme="minorHAnsi" w:cstheme="minorHAnsi"/>
          <w:iCs/>
          <w:color w:val="000000" w:themeColor="text1"/>
          <w:sz w:val="20"/>
          <w:szCs w:val="20"/>
          <w:lang w:val="es-ES_tradnl"/>
        </w:rPr>
        <w:t>.</w:t>
      </w:r>
    </w:p>
    <w:p w:rsidR="009113B2" w:rsidRPr="000F3C92"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0F3C92"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7" w:name="_Toc314666516"/>
      <w:r w:rsidRPr="000F3C92">
        <w:rPr>
          <w:rFonts w:asciiTheme="minorHAnsi" w:eastAsia="Arial Unicode MS" w:hAnsiTheme="minorHAnsi" w:cstheme="minorHAnsi"/>
          <w:b/>
          <w:bCs/>
          <w:iCs/>
          <w:color w:val="000000" w:themeColor="text1"/>
          <w:sz w:val="20"/>
          <w:szCs w:val="20"/>
        </w:rPr>
        <w:t>c</w:t>
      </w:r>
      <w:r w:rsidRPr="000F3C92">
        <w:rPr>
          <w:rFonts w:asciiTheme="minorHAnsi" w:eastAsia="Arial Unicode MS" w:hAnsiTheme="minorHAnsi" w:cstheme="minorHAnsi"/>
          <w:b/>
          <w:bCs/>
          <w:iCs/>
          <w:color w:val="000000" w:themeColor="text1"/>
          <w:sz w:val="20"/>
          <w:szCs w:val="20"/>
          <w:lang w:val="es-ES_tradnl"/>
        </w:rPr>
        <w:t>)</w:t>
      </w:r>
      <w:r w:rsidRPr="000F3C92">
        <w:rPr>
          <w:rFonts w:asciiTheme="minorHAnsi" w:eastAsia="Arial Unicode MS" w:hAnsiTheme="minorHAnsi" w:cstheme="minorHAnsi"/>
          <w:iCs/>
          <w:color w:val="000000" w:themeColor="text1"/>
          <w:sz w:val="20"/>
          <w:szCs w:val="20"/>
        </w:rPr>
        <w:t xml:space="preserve"> El replanteo de cada sector de trabajo deberá contar con la aprobación escrita del SUPERVISOR DE OBRA de Obra con anterioridad y deberá ser </w:t>
      </w:r>
      <w:r w:rsidRPr="000F3C92">
        <w:rPr>
          <w:rFonts w:asciiTheme="minorHAnsi" w:eastAsia="Arial Unicode MS" w:hAnsiTheme="minorHAnsi" w:cstheme="minorHAnsi"/>
          <w:iCs/>
          <w:color w:val="000000" w:themeColor="text1"/>
          <w:sz w:val="20"/>
          <w:szCs w:val="20"/>
          <w:lang w:val="es-ES_tradnl"/>
        </w:rPr>
        <w:t xml:space="preserve">despejada de todo material u obstáculos antes de iniciar </w:t>
      </w:r>
      <w:r w:rsidRPr="000F3C92">
        <w:rPr>
          <w:rFonts w:asciiTheme="minorHAnsi" w:eastAsia="Arial Unicode MS" w:hAnsiTheme="minorHAnsi" w:cstheme="minorHAnsi"/>
          <w:iCs/>
          <w:color w:val="000000" w:themeColor="text1"/>
          <w:sz w:val="20"/>
          <w:szCs w:val="20"/>
        </w:rPr>
        <w:t xml:space="preserve"> cualquier trabajo.</w:t>
      </w:r>
      <w:bookmarkEnd w:id="17"/>
    </w:p>
    <w:p w:rsidR="009113B2" w:rsidRPr="000F3C92"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0F3C92" w:rsidRDefault="009113B2" w:rsidP="009113B2">
      <w:pPr>
        <w:contextualSpacing/>
        <w:jc w:val="both"/>
        <w:rPr>
          <w:rFonts w:asciiTheme="minorHAnsi" w:eastAsia="Arial Unicode MS" w:hAnsiTheme="minorHAnsi" w:cstheme="minorHAnsi"/>
          <w:iCs/>
          <w:strike/>
          <w:color w:val="000000" w:themeColor="text1"/>
          <w:sz w:val="20"/>
          <w:szCs w:val="20"/>
          <w:lang w:val="es-ES_tradnl"/>
        </w:rPr>
      </w:pPr>
      <w:bookmarkStart w:id="18" w:name="_Toc314666518"/>
      <w:r w:rsidRPr="000F3C92">
        <w:rPr>
          <w:rFonts w:asciiTheme="minorHAnsi" w:eastAsia="Arial Unicode MS" w:hAnsiTheme="minorHAnsi" w:cstheme="minorHAnsi"/>
          <w:b/>
          <w:bCs/>
          <w:iCs/>
          <w:color w:val="000000" w:themeColor="text1"/>
          <w:sz w:val="20"/>
          <w:szCs w:val="20"/>
          <w:lang w:val="es-ES_tradnl"/>
        </w:rPr>
        <w:t>e)</w:t>
      </w:r>
      <w:r w:rsidRPr="000F3C92">
        <w:rPr>
          <w:rFonts w:asciiTheme="minorHAnsi" w:eastAsia="Arial Unicode MS" w:hAnsiTheme="minorHAnsi" w:cstheme="minorHAnsi"/>
          <w:iCs/>
          <w:color w:val="000000" w:themeColor="text1"/>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0F3C92">
        <w:rPr>
          <w:rFonts w:asciiTheme="minorHAnsi" w:eastAsia="Arial Unicode MS" w:hAnsiTheme="minorHAnsi" w:cstheme="minorHAnsi"/>
          <w:iCs/>
          <w:color w:val="000000" w:themeColor="text1"/>
          <w:sz w:val="20"/>
          <w:szCs w:val="20"/>
          <w:lang w:val="es-ES_tradnl"/>
        </w:rPr>
        <w:t>las Gobernaciones o alcaldías.</w:t>
      </w:r>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0F3C92">
        <w:rPr>
          <w:rFonts w:asciiTheme="minorHAnsi" w:hAnsiTheme="minorHAnsi" w:cstheme="minorHAnsi"/>
          <w:color w:val="000000" w:themeColor="text1"/>
          <w:sz w:val="20"/>
          <w:szCs w:val="20"/>
        </w:rPr>
        <w:t>prog</w:t>
      </w:r>
      <w:proofErr w:type="spellEnd"/>
      <w:r w:rsidRPr="000F3C92">
        <w:rPr>
          <w:rFonts w:asciiTheme="minorHAnsi" w:hAnsiTheme="minorHAnsi" w:cstheme="minorHAnsi"/>
          <w:color w:val="000000" w:themeColor="text1"/>
          <w:sz w:val="20"/>
          <w:szCs w:val="20"/>
        </w:rPr>
        <w:t>. De 20 metros y en curvas una distancia de 10m.</w:t>
      </w:r>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b/>
          <w:color w:val="000000" w:themeColor="text1"/>
          <w:sz w:val="20"/>
          <w:szCs w:val="20"/>
        </w:rPr>
        <w:t>NOTA:</w:t>
      </w:r>
      <w:r w:rsidRPr="000F3C92">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F3C92" w:rsidRDefault="009113B2" w:rsidP="009113B2">
      <w:pPr>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0F3C92">
        <w:rPr>
          <w:rFonts w:asciiTheme="minorHAnsi" w:hAnsiTheme="minorHAnsi" w:cstheme="minorHAnsi"/>
          <w:color w:val="000000" w:themeColor="text1"/>
          <w:kern w:val="28"/>
          <w:sz w:val="20"/>
          <w:szCs w:val="20"/>
          <w:lang w:val="es-ES_tradnl"/>
        </w:rPr>
        <w:t>Built</w:t>
      </w:r>
      <w:proofErr w:type="spellEnd"/>
      <w:r w:rsidRPr="000F3C92">
        <w:rPr>
          <w:rFonts w:asciiTheme="minorHAnsi" w:hAnsiTheme="minorHAnsi" w:cstheme="minorHAnsi"/>
          <w:color w:val="000000" w:themeColor="text1"/>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F3C92"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0F3C92" w:rsidRDefault="009113B2" w:rsidP="009113B2">
      <w:pPr>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0F3C92"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0F3C92" w:rsidRDefault="009113B2" w:rsidP="00036DA1">
      <w:pPr>
        <w:pStyle w:val="Estilo1"/>
        <w:numPr>
          <w:ilvl w:val="1"/>
          <w:numId w:val="25"/>
        </w:numPr>
        <w:spacing w:line="276" w:lineRule="auto"/>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036DA1">
      <w:pPr>
        <w:pStyle w:val="Estilo1"/>
        <w:numPr>
          <w:ilvl w:val="1"/>
          <w:numId w:val="25"/>
        </w:numPr>
        <w:spacing w:line="276" w:lineRule="auto"/>
        <w:rPr>
          <w:rFonts w:asciiTheme="minorHAnsi" w:hAnsiTheme="minorHAnsi" w:cstheme="minorHAnsi"/>
          <w:color w:val="000000" w:themeColor="text1"/>
          <w:sz w:val="20"/>
          <w:szCs w:val="20"/>
        </w:rPr>
      </w:pPr>
      <w:bookmarkStart w:id="19" w:name="_Toc314666520"/>
      <w:r w:rsidRPr="000F3C92">
        <w:rPr>
          <w:rFonts w:asciiTheme="minorHAnsi" w:hAnsiTheme="minorHAnsi" w:cstheme="minorHAnsi"/>
          <w:color w:val="000000" w:themeColor="text1"/>
          <w:sz w:val="20"/>
          <w:szCs w:val="20"/>
        </w:rPr>
        <w:t>MEDICIÓN Y FORMA DE PAGO</w:t>
      </w:r>
      <w:bookmarkEnd w:id="19"/>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15736" w:rsidRPr="000F3C92" w:rsidRDefault="00B15736" w:rsidP="00036DA1">
      <w:pPr>
        <w:pStyle w:val="Ttulo2"/>
        <w:numPr>
          <w:ilvl w:val="0"/>
          <w:numId w:val="25"/>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 xml:space="preserve">TRANSPORTE DE TUBERÍA </w:t>
      </w:r>
    </w:p>
    <w:p w:rsidR="00B15736" w:rsidRPr="000F3C92" w:rsidRDefault="00BE224B" w:rsidP="00B15736">
      <w:pPr>
        <w:jc w:val="both"/>
        <w:rPr>
          <w:rFonts w:asciiTheme="minorHAnsi" w:hAnsiTheme="minorHAnsi" w:cstheme="minorHAnsi"/>
          <w:b/>
          <w:color w:val="000000" w:themeColor="text1"/>
          <w:sz w:val="20"/>
          <w:szCs w:val="20"/>
          <w:vertAlign w:val="superscript"/>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GLOBAL</w:t>
      </w:r>
      <w:r w:rsidRPr="000F3C92">
        <w:rPr>
          <w:rFonts w:asciiTheme="minorHAnsi" w:hAnsiTheme="minorHAnsi" w:cstheme="minorHAnsi"/>
          <w:b/>
          <w:color w:val="000000" w:themeColor="text1"/>
          <w:sz w:val="20"/>
          <w:szCs w:val="20"/>
        </w:rPr>
        <w:t xml:space="preserve"> </w:t>
      </w:r>
    </w:p>
    <w:p w:rsidR="00B15736" w:rsidRPr="000F3C92"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 xml:space="preserve"> DEFINICIÓN. </w:t>
      </w:r>
    </w:p>
    <w:p w:rsidR="00B15736" w:rsidRPr="000F3C92" w:rsidRDefault="00B15736" w:rsidP="00B15736">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color w:val="000000" w:themeColor="text1"/>
          <w:sz w:val="20"/>
          <w:szCs w:val="20"/>
        </w:rPr>
        <w:t xml:space="preserve">Este Ítem comprende los trabajos necesarios para realizar el traslado de la tubería (HDPE o acero) desde Almacenes de YPFB hasta la instalación de faenas. El carguío, </w:t>
      </w:r>
      <w:proofErr w:type="spellStart"/>
      <w:r w:rsidRPr="000F3C92">
        <w:rPr>
          <w:rFonts w:asciiTheme="minorHAnsi" w:eastAsia="Arial Unicode MS" w:hAnsiTheme="minorHAnsi" w:cstheme="minorHAnsi"/>
          <w:color w:val="000000" w:themeColor="text1"/>
          <w:sz w:val="20"/>
          <w:szCs w:val="20"/>
        </w:rPr>
        <w:t>descarguío</w:t>
      </w:r>
      <w:proofErr w:type="spellEnd"/>
      <w:r w:rsidRPr="000F3C92">
        <w:rPr>
          <w:rFonts w:asciiTheme="minorHAnsi" w:eastAsia="Arial Unicode MS" w:hAnsiTheme="minorHAnsi" w:cstheme="minorHAnsi"/>
          <w:color w:val="000000" w:themeColor="text1"/>
          <w:sz w:val="20"/>
          <w:szCs w:val="20"/>
        </w:rPr>
        <w:t xml:space="preserve">, distribución dentro del área de trabajo, su respectivo almacenaje estarán a cargo del CONTRATISTA. </w:t>
      </w:r>
    </w:p>
    <w:p w:rsidR="00B15736" w:rsidRPr="000F3C92"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 xml:space="preserve">   MATERIALES, HERRAMIENTAS Y EQUIPO.</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El CONTRATISTA proporcionará todos los materiales, herramientas y equipos necesarios para la ejecución de los trabajos, los mismos deberán ser aprobados por el SUPERVISOR DE OBRA al Inicio de la actividad.</w:t>
      </w:r>
    </w:p>
    <w:p w:rsidR="00B15736" w:rsidRPr="000F3C92" w:rsidRDefault="00B15736" w:rsidP="00B15736">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0F3C92" w:rsidTr="007A5EF8">
        <w:trPr>
          <w:jc w:val="center"/>
        </w:trPr>
        <w:tc>
          <w:tcPr>
            <w:tcW w:w="392" w:type="dxa"/>
            <w:shd w:val="clear" w:color="auto" w:fill="B4C6E7" w:themeFill="accent5" w:themeFillTint="66"/>
            <w:vAlign w:val="center"/>
          </w:tcPr>
          <w:p w:rsidR="00B15736" w:rsidRPr="000F3C92" w:rsidRDefault="00B15736" w:rsidP="007A5EF8">
            <w:pPr>
              <w:spacing w:before="100" w:beforeAutospacing="1" w:after="100" w:afterAutospacing="1"/>
              <w:jc w:val="center"/>
              <w:rPr>
                <w:rFonts w:asciiTheme="minorHAnsi" w:hAnsiTheme="minorHAnsi" w:cstheme="minorHAnsi"/>
                <w:b/>
                <w:color w:val="000000" w:themeColor="text1"/>
                <w:sz w:val="20"/>
                <w:szCs w:val="20"/>
                <w:lang w:val="es-ES_tradnl"/>
              </w:rPr>
            </w:pPr>
            <w:r w:rsidRPr="000F3C92">
              <w:rPr>
                <w:rFonts w:asciiTheme="minorHAnsi" w:hAnsiTheme="minorHAnsi" w:cstheme="minorHAnsi"/>
                <w:b/>
                <w:color w:val="000000" w:themeColor="text1"/>
                <w:sz w:val="20"/>
                <w:szCs w:val="20"/>
                <w:lang w:val="es-ES_tradnl"/>
              </w:rPr>
              <w:t>N</w:t>
            </w:r>
          </w:p>
        </w:tc>
        <w:tc>
          <w:tcPr>
            <w:tcW w:w="3198" w:type="dxa"/>
            <w:shd w:val="clear" w:color="auto" w:fill="B4C6E7" w:themeFill="accent5" w:themeFillTint="66"/>
            <w:vAlign w:val="center"/>
          </w:tcPr>
          <w:p w:rsidR="00B15736" w:rsidRPr="000F3C92" w:rsidRDefault="00B15736" w:rsidP="007A5EF8">
            <w:pPr>
              <w:spacing w:before="100" w:beforeAutospacing="1" w:after="100" w:afterAutospacing="1"/>
              <w:jc w:val="center"/>
              <w:rPr>
                <w:rFonts w:asciiTheme="minorHAnsi" w:hAnsiTheme="minorHAnsi" w:cstheme="minorHAnsi"/>
                <w:b/>
                <w:color w:val="000000" w:themeColor="text1"/>
                <w:sz w:val="20"/>
                <w:szCs w:val="20"/>
                <w:lang w:val="es-ES_tradnl"/>
              </w:rPr>
            </w:pPr>
            <w:r w:rsidRPr="000F3C92">
              <w:rPr>
                <w:rFonts w:asciiTheme="minorHAnsi" w:hAnsiTheme="minorHAnsi" w:cstheme="minorHAnsi"/>
                <w:b/>
                <w:color w:val="000000" w:themeColor="text1"/>
                <w:sz w:val="20"/>
                <w:szCs w:val="20"/>
                <w:lang w:val="es-ES_tradnl"/>
              </w:rPr>
              <w:t>DESCRIPCIÓN</w:t>
            </w:r>
          </w:p>
        </w:tc>
        <w:tc>
          <w:tcPr>
            <w:tcW w:w="1512" w:type="dxa"/>
            <w:shd w:val="clear" w:color="auto" w:fill="B4C6E7" w:themeFill="accent5" w:themeFillTint="66"/>
            <w:vAlign w:val="center"/>
          </w:tcPr>
          <w:p w:rsidR="00B15736" w:rsidRPr="000F3C92" w:rsidRDefault="00B15736" w:rsidP="007A5EF8">
            <w:pPr>
              <w:spacing w:before="100" w:beforeAutospacing="1" w:after="100" w:afterAutospacing="1"/>
              <w:jc w:val="center"/>
              <w:rPr>
                <w:rFonts w:asciiTheme="minorHAnsi" w:hAnsiTheme="minorHAnsi" w:cstheme="minorHAnsi"/>
                <w:b/>
                <w:color w:val="000000" w:themeColor="text1"/>
                <w:sz w:val="20"/>
                <w:szCs w:val="20"/>
                <w:lang w:val="es-ES_tradnl"/>
              </w:rPr>
            </w:pPr>
            <w:r w:rsidRPr="000F3C92">
              <w:rPr>
                <w:rFonts w:asciiTheme="minorHAnsi" w:hAnsiTheme="minorHAnsi" w:cstheme="minorHAnsi"/>
                <w:b/>
                <w:color w:val="000000" w:themeColor="text1"/>
                <w:sz w:val="20"/>
                <w:szCs w:val="20"/>
                <w:lang w:val="es-ES_tradnl"/>
              </w:rPr>
              <w:t>CANTIDAD</w:t>
            </w:r>
          </w:p>
        </w:tc>
        <w:tc>
          <w:tcPr>
            <w:tcW w:w="1809" w:type="dxa"/>
            <w:shd w:val="clear" w:color="auto" w:fill="B4C6E7" w:themeFill="accent5" w:themeFillTint="66"/>
            <w:vAlign w:val="center"/>
          </w:tcPr>
          <w:p w:rsidR="00B15736" w:rsidRPr="000F3C92" w:rsidRDefault="00B15736" w:rsidP="007A5EF8">
            <w:pPr>
              <w:spacing w:before="100" w:beforeAutospacing="1" w:after="100" w:afterAutospacing="1"/>
              <w:jc w:val="center"/>
              <w:rPr>
                <w:rFonts w:asciiTheme="minorHAnsi" w:hAnsiTheme="minorHAnsi" w:cstheme="minorHAnsi"/>
                <w:b/>
                <w:color w:val="000000" w:themeColor="text1"/>
                <w:sz w:val="20"/>
                <w:szCs w:val="20"/>
                <w:lang w:val="es-ES_tradnl"/>
              </w:rPr>
            </w:pPr>
            <w:r w:rsidRPr="000F3C92">
              <w:rPr>
                <w:rFonts w:asciiTheme="minorHAnsi" w:hAnsiTheme="minorHAnsi" w:cstheme="minorHAnsi"/>
                <w:b/>
                <w:color w:val="000000" w:themeColor="text1"/>
                <w:sz w:val="20"/>
                <w:szCs w:val="20"/>
                <w:lang w:val="es-ES_tradnl"/>
              </w:rPr>
              <w:t>PRESENTACIÓN</w:t>
            </w:r>
          </w:p>
        </w:tc>
      </w:tr>
      <w:tr w:rsidR="00B15736" w:rsidRPr="000F3C92" w:rsidTr="007A5EF8">
        <w:trPr>
          <w:jc w:val="center"/>
        </w:trPr>
        <w:tc>
          <w:tcPr>
            <w:tcW w:w="392" w:type="dxa"/>
            <w:shd w:val="clear" w:color="auto" w:fill="auto"/>
            <w:vAlign w:val="center"/>
          </w:tcPr>
          <w:p w:rsidR="00B15736" w:rsidRPr="000F3C92" w:rsidRDefault="00362CF2" w:rsidP="007A5EF8">
            <w:pPr>
              <w:spacing w:before="100" w:beforeAutospacing="1" w:after="100" w:afterAutospacing="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1</w:t>
            </w:r>
          </w:p>
        </w:tc>
        <w:tc>
          <w:tcPr>
            <w:tcW w:w="3198" w:type="dxa"/>
            <w:shd w:val="clear" w:color="auto" w:fill="auto"/>
            <w:vAlign w:val="center"/>
          </w:tcPr>
          <w:p w:rsidR="00B15736" w:rsidRPr="000F3C92" w:rsidRDefault="00B15736" w:rsidP="004802E5">
            <w:pPr>
              <w:spacing w:before="100" w:beforeAutospacing="1" w:after="100" w:afterAutospacing="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 xml:space="preserve">TUBERÍA DE PE </w:t>
            </w:r>
            <w:r w:rsidR="004802E5" w:rsidRPr="000F3C92">
              <w:rPr>
                <w:rFonts w:asciiTheme="minorHAnsi" w:hAnsiTheme="minorHAnsi" w:cstheme="minorHAnsi"/>
                <w:color w:val="000000" w:themeColor="text1"/>
                <w:sz w:val="20"/>
                <w:szCs w:val="20"/>
                <w:lang w:val="es-ES_tradnl"/>
              </w:rPr>
              <w:t>63</w:t>
            </w:r>
            <w:r w:rsidRPr="000F3C92">
              <w:rPr>
                <w:rFonts w:asciiTheme="minorHAnsi" w:hAnsiTheme="minorHAnsi" w:cstheme="minorHAnsi"/>
                <w:color w:val="000000" w:themeColor="text1"/>
                <w:sz w:val="20"/>
                <w:szCs w:val="20"/>
                <w:lang w:val="es-ES_tradnl"/>
              </w:rPr>
              <w:t xml:space="preserve"> MM </w:t>
            </w:r>
          </w:p>
        </w:tc>
        <w:tc>
          <w:tcPr>
            <w:tcW w:w="1512" w:type="dxa"/>
            <w:shd w:val="clear" w:color="auto" w:fill="auto"/>
            <w:vAlign w:val="center"/>
          </w:tcPr>
          <w:p w:rsidR="00B15736" w:rsidRPr="000F3C92" w:rsidRDefault="00B15736" w:rsidP="00AA1E6E">
            <w:pPr>
              <w:spacing w:before="100" w:beforeAutospacing="1" w:after="100" w:afterAutospacing="1"/>
              <w:jc w:val="center"/>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w:t>
            </w:r>
            <w:r w:rsidR="00AA1E6E">
              <w:rPr>
                <w:rFonts w:asciiTheme="minorHAnsi" w:hAnsiTheme="minorHAnsi" w:cstheme="minorHAnsi"/>
                <w:color w:val="000000" w:themeColor="text1"/>
                <w:sz w:val="20"/>
                <w:szCs w:val="20"/>
                <w:lang w:val="es-ES_tradnl"/>
              </w:rPr>
              <w:t>4248</w:t>
            </w:r>
            <w:r w:rsidR="00362CF2" w:rsidRPr="000F3C92">
              <w:rPr>
                <w:rFonts w:asciiTheme="minorHAnsi" w:hAnsiTheme="minorHAnsi" w:cstheme="minorHAnsi"/>
                <w:color w:val="000000" w:themeColor="text1"/>
                <w:sz w:val="20"/>
                <w:szCs w:val="20"/>
                <w:lang w:val="es-ES_tradnl"/>
              </w:rPr>
              <w:t xml:space="preserve"> </w:t>
            </w:r>
            <w:r w:rsidRPr="000F3C92">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B15736" w:rsidRPr="000F3C92" w:rsidRDefault="004802E5" w:rsidP="007A5EF8">
            <w:pPr>
              <w:spacing w:before="100" w:beforeAutospacing="1" w:after="100" w:afterAutospacing="1"/>
              <w:jc w:val="center"/>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Rollos</w:t>
            </w:r>
          </w:p>
        </w:tc>
      </w:tr>
      <w:tr w:rsidR="00F65851" w:rsidRPr="000F3C92" w:rsidTr="007A5EF8">
        <w:trPr>
          <w:jc w:val="center"/>
        </w:trPr>
        <w:tc>
          <w:tcPr>
            <w:tcW w:w="392" w:type="dxa"/>
            <w:shd w:val="clear" w:color="auto" w:fill="auto"/>
            <w:vAlign w:val="center"/>
          </w:tcPr>
          <w:p w:rsidR="00F65851" w:rsidRPr="000F3C92" w:rsidRDefault="00362CF2" w:rsidP="00F65851">
            <w:pPr>
              <w:spacing w:before="100" w:beforeAutospacing="1" w:after="100" w:afterAutospacing="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2</w:t>
            </w:r>
          </w:p>
        </w:tc>
        <w:tc>
          <w:tcPr>
            <w:tcW w:w="3198" w:type="dxa"/>
            <w:shd w:val="clear" w:color="auto" w:fill="auto"/>
            <w:vAlign w:val="center"/>
          </w:tcPr>
          <w:p w:rsidR="00F65851" w:rsidRPr="000F3C92" w:rsidRDefault="00F65851" w:rsidP="00362CF2">
            <w:pPr>
              <w:spacing w:before="100" w:beforeAutospacing="1" w:after="100" w:afterAutospacing="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TUBERÍA DE PE 1</w:t>
            </w:r>
            <w:r w:rsidR="00362CF2" w:rsidRPr="000F3C92">
              <w:rPr>
                <w:rFonts w:asciiTheme="minorHAnsi" w:hAnsiTheme="minorHAnsi" w:cstheme="minorHAnsi"/>
                <w:color w:val="000000" w:themeColor="text1"/>
                <w:sz w:val="20"/>
                <w:szCs w:val="20"/>
                <w:lang w:val="es-ES_tradnl"/>
              </w:rPr>
              <w:t>10</w:t>
            </w:r>
            <w:r w:rsidRPr="000F3C92">
              <w:rPr>
                <w:rFonts w:asciiTheme="minorHAnsi" w:hAnsiTheme="minorHAnsi" w:cstheme="minorHAnsi"/>
                <w:color w:val="000000" w:themeColor="text1"/>
                <w:sz w:val="20"/>
                <w:szCs w:val="20"/>
                <w:lang w:val="es-ES_tradnl"/>
              </w:rPr>
              <w:t xml:space="preserve"> MM </w:t>
            </w:r>
          </w:p>
        </w:tc>
        <w:tc>
          <w:tcPr>
            <w:tcW w:w="1512" w:type="dxa"/>
            <w:shd w:val="clear" w:color="auto" w:fill="auto"/>
            <w:vAlign w:val="center"/>
          </w:tcPr>
          <w:p w:rsidR="00F65851" w:rsidRPr="000F3C92" w:rsidRDefault="00F65851" w:rsidP="00B87B48">
            <w:pPr>
              <w:spacing w:before="100" w:beforeAutospacing="1" w:after="100" w:afterAutospacing="1"/>
              <w:jc w:val="center"/>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w:t>
            </w:r>
            <w:r w:rsidR="00362CF2" w:rsidRPr="000F3C92">
              <w:rPr>
                <w:rFonts w:asciiTheme="minorHAnsi" w:hAnsiTheme="minorHAnsi" w:cstheme="minorHAnsi"/>
                <w:color w:val="000000" w:themeColor="text1"/>
                <w:sz w:val="20"/>
                <w:szCs w:val="20"/>
                <w:lang w:val="es-ES_tradnl"/>
              </w:rPr>
              <w:t>94</w:t>
            </w:r>
            <w:r w:rsidR="00B87B48" w:rsidRPr="000F3C92">
              <w:rPr>
                <w:rFonts w:asciiTheme="minorHAnsi" w:hAnsiTheme="minorHAnsi" w:cstheme="minorHAnsi"/>
                <w:color w:val="000000" w:themeColor="text1"/>
                <w:sz w:val="20"/>
                <w:szCs w:val="20"/>
                <w:lang w:val="es-ES_tradnl"/>
              </w:rPr>
              <w:t>0</w:t>
            </w:r>
            <w:r w:rsidR="00362CF2" w:rsidRPr="000F3C92">
              <w:rPr>
                <w:rFonts w:asciiTheme="minorHAnsi" w:hAnsiTheme="minorHAnsi" w:cstheme="minorHAnsi"/>
                <w:color w:val="000000" w:themeColor="text1"/>
                <w:sz w:val="20"/>
                <w:szCs w:val="20"/>
                <w:lang w:val="es-ES_tradnl"/>
              </w:rPr>
              <w:t xml:space="preserve"> </w:t>
            </w:r>
            <w:r w:rsidRPr="000F3C92">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F65851" w:rsidRPr="000F3C92" w:rsidRDefault="00F65851" w:rsidP="00F65851">
            <w:pPr>
              <w:spacing w:before="100" w:beforeAutospacing="1" w:after="100" w:afterAutospacing="1"/>
              <w:jc w:val="center"/>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Barras</w:t>
            </w:r>
          </w:p>
        </w:tc>
      </w:tr>
    </w:tbl>
    <w:p w:rsidR="00B15736" w:rsidRPr="000F3C92"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 xml:space="preserve"> PROCEDIMIENTO PARA LA EJECUCIÓN.</w:t>
      </w:r>
    </w:p>
    <w:p w:rsidR="00B15736" w:rsidRPr="000F3C92" w:rsidRDefault="00B15736" w:rsidP="00B15736">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Los trabajos de Transporte de tubería serán ejecutados tomando en cuenta los siguientes procedimientos: </w:t>
      </w:r>
    </w:p>
    <w:p w:rsidR="00B15736" w:rsidRPr="000F3C92"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Recepción y Cambio de custodia de tubería y fundas</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La tubería y las fundas a ser utilizadas en el presente proyecto serán </w:t>
      </w:r>
      <w:proofErr w:type="spellStart"/>
      <w:r w:rsidRPr="000F3C92">
        <w:rPr>
          <w:rFonts w:asciiTheme="minorHAnsi" w:eastAsia="Arial Unicode MS" w:hAnsiTheme="minorHAnsi" w:cstheme="minorHAnsi"/>
          <w:color w:val="000000" w:themeColor="text1"/>
          <w:sz w:val="20"/>
          <w:szCs w:val="20"/>
        </w:rPr>
        <w:t>recepcionadas</w:t>
      </w:r>
      <w:proofErr w:type="spellEnd"/>
      <w:r w:rsidRPr="000F3C92">
        <w:rPr>
          <w:rFonts w:asciiTheme="minorHAnsi" w:eastAsia="Arial Unicode MS" w:hAnsiTheme="minorHAnsi" w:cstheme="minorHAnsi"/>
          <w:color w:val="000000" w:themeColor="text1"/>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B20F40" w:rsidRPr="000F3C92">
        <w:rPr>
          <w:rFonts w:asciiTheme="minorHAnsi" w:eastAsia="Arial Unicode MS" w:hAnsiTheme="minorHAnsi" w:cstheme="minorHAnsi"/>
          <w:color w:val="000000" w:themeColor="text1"/>
          <w:sz w:val="20"/>
          <w:szCs w:val="20"/>
        </w:rPr>
        <w:t>r</w:t>
      </w:r>
      <w:r w:rsidRPr="000F3C92">
        <w:rPr>
          <w:rFonts w:asciiTheme="minorHAnsi" w:eastAsia="Arial Unicode MS" w:hAnsiTheme="minorHAnsi" w:cstheme="minorHAnsi"/>
          <w:color w:val="000000" w:themeColor="text1"/>
          <w:sz w:val="20"/>
          <w:szCs w:val="20"/>
        </w:rPr>
        <w:t>ecepcionada</w:t>
      </w:r>
      <w:proofErr w:type="spellEnd"/>
      <w:r w:rsidRPr="000F3C92">
        <w:rPr>
          <w:rFonts w:asciiTheme="minorHAnsi" w:eastAsia="Arial Unicode MS" w:hAnsiTheme="minorHAnsi" w:cstheme="minorHAnsi"/>
          <w:color w:val="000000" w:themeColor="text1"/>
          <w:sz w:val="20"/>
          <w:szCs w:val="20"/>
        </w:rPr>
        <w:t xml:space="preserve"> por el CONTRATISTA quedara bajo su responsabilidad.</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En la recepción de cada lote de tubería, el CONTRATISTA deberá verificar el buen estado de la misma, todas las observaciones deberán ser reportadas al encargado de almacenes</w:t>
      </w:r>
      <w:r w:rsidRPr="000F3C92">
        <w:rPr>
          <w:rFonts w:asciiTheme="minorHAnsi" w:eastAsia="Arial Unicode MS" w:hAnsiTheme="minorHAnsi" w:cstheme="minorHAnsi"/>
          <w:b/>
          <w:color w:val="000000" w:themeColor="text1"/>
          <w:sz w:val="20"/>
          <w:szCs w:val="20"/>
        </w:rPr>
        <w:t xml:space="preserve"> antes</w:t>
      </w:r>
      <w:r w:rsidRPr="000F3C92">
        <w:rPr>
          <w:rFonts w:asciiTheme="minorHAnsi" w:eastAsia="Arial Unicode MS" w:hAnsiTheme="minorHAnsi" w:cstheme="minorHAnsi"/>
          <w:color w:val="000000" w:themeColor="text1"/>
          <w:sz w:val="20"/>
          <w:szCs w:val="20"/>
        </w:rPr>
        <w:t xml:space="preserve"> de retirarla del almacén.</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Toda la tubería </w:t>
      </w:r>
      <w:proofErr w:type="spellStart"/>
      <w:r w:rsidRPr="000F3C92">
        <w:rPr>
          <w:rFonts w:asciiTheme="minorHAnsi" w:eastAsia="Arial Unicode MS" w:hAnsiTheme="minorHAnsi" w:cstheme="minorHAnsi"/>
          <w:color w:val="000000" w:themeColor="text1"/>
          <w:sz w:val="20"/>
          <w:szCs w:val="20"/>
        </w:rPr>
        <w:t>recepcionada</w:t>
      </w:r>
      <w:proofErr w:type="spellEnd"/>
      <w:r w:rsidRPr="000F3C92">
        <w:rPr>
          <w:rFonts w:asciiTheme="minorHAnsi" w:eastAsia="Arial Unicode MS" w:hAnsiTheme="minorHAnsi" w:cstheme="minorHAnsi"/>
          <w:color w:val="000000" w:themeColor="text1"/>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E750D" w:rsidRPr="000F3C92" w:rsidRDefault="003E750D" w:rsidP="00B15736">
      <w:pPr>
        <w:spacing w:before="100" w:beforeAutospacing="1" w:after="100" w:afterAutospacing="1"/>
        <w:jc w:val="both"/>
        <w:rPr>
          <w:rFonts w:asciiTheme="minorHAnsi" w:eastAsia="Arial Unicode MS" w:hAnsiTheme="minorHAnsi" w:cstheme="minorHAnsi"/>
          <w:color w:val="000000" w:themeColor="text1"/>
          <w:sz w:val="20"/>
          <w:szCs w:val="20"/>
        </w:rPr>
      </w:pPr>
    </w:p>
    <w:p w:rsidR="00B15736" w:rsidRPr="000F3C92"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lastRenderedPageBreak/>
        <w:t xml:space="preserve">Carguío y </w:t>
      </w:r>
      <w:proofErr w:type="spellStart"/>
      <w:r w:rsidRPr="000F3C92">
        <w:rPr>
          <w:rFonts w:asciiTheme="minorHAnsi" w:eastAsia="Arial Unicode MS" w:hAnsiTheme="minorHAnsi" w:cstheme="minorHAnsi"/>
          <w:b/>
          <w:color w:val="000000" w:themeColor="text1"/>
          <w:sz w:val="20"/>
          <w:szCs w:val="20"/>
        </w:rPr>
        <w:t>Descarguío</w:t>
      </w:r>
      <w:proofErr w:type="spellEnd"/>
      <w:r w:rsidRPr="000F3C92">
        <w:rPr>
          <w:rFonts w:asciiTheme="minorHAnsi" w:eastAsia="Arial Unicode MS" w:hAnsiTheme="minorHAnsi" w:cstheme="minorHAnsi"/>
          <w:b/>
          <w:color w:val="000000" w:themeColor="text1"/>
          <w:sz w:val="20"/>
          <w:szCs w:val="20"/>
        </w:rPr>
        <w:t xml:space="preserve"> de Tubería</w:t>
      </w:r>
      <w:r w:rsidRPr="000F3C92">
        <w:rPr>
          <w:rFonts w:asciiTheme="minorHAnsi" w:eastAsia="Arial Unicode MS" w:hAnsiTheme="minorHAnsi" w:cstheme="minorHAnsi"/>
          <w:i/>
          <w:color w:val="000000" w:themeColor="text1"/>
          <w:sz w:val="20"/>
          <w:szCs w:val="20"/>
        </w:rPr>
        <w:t>.</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En la manipulación de los tubos de polietileno, las superficies de contacto deberán ser protegidas adecuadamente.  </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El elemento más adecuado de manipuleo es el montacargas con sus uñas protegidas.</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Se debe evitar arrastrar las bobinas y los tubos sobre el piso, utilizar siempre plataformas de madera.</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Utilizar como medios de elevación fajas textiles y nunca eslingas metálicas.</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 xml:space="preserve">Durante el carguío y </w:t>
      </w:r>
      <w:proofErr w:type="spellStart"/>
      <w:r w:rsidRPr="000F3C92">
        <w:rPr>
          <w:rFonts w:asciiTheme="minorHAnsi" w:eastAsia="Arial Unicode MS" w:hAnsiTheme="minorHAnsi" w:cstheme="minorHAnsi"/>
          <w:bCs/>
          <w:color w:val="000000" w:themeColor="text1"/>
          <w:sz w:val="20"/>
          <w:szCs w:val="20"/>
        </w:rPr>
        <w:t>descarguio</w:t>
      </w:r>
      <w:proofErr w:type="spellEnd"/>
      <w:r w:rsidRPr="000F3C92">
        <w:rPr>
          <w:rFonts w:asciiTheme="minorHAnsi" w:eastAsia="Arial Unicode MS" w:hAnsiTheme="minorHAnsi" w:cstheme="minorHAnsi"/>
          <w:bCs/>
          <w:color w:val="000000" w:themeColor="text1"/>
          <w:sz w:val="20"/>
          <w:szCs w:val="20"/>
        </w:rPr>
        <w:t xml:space="preserve"> de los tubos, no se debe arrojar al piso ni golpearlos.</w:t>
      </w:r>
    </w:p>
    <w:p w:rsidR="00B15736" w:rsidRPr="000F3C92"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Transporte de Tubería</w:t>
      </w:r>
    </w:p>
    <w:p w:rsidR="00B15736" w:rsidRPr="000F3C92" w:rsidRDefault="00B15736" w:rsidP="00B15736">
      <w:pPr>
        <w:spacing w:before="100" w:beforeAutospacing="1" w:after="100" w:afterAutospacing="1"/>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color w:val="000000" w:themeColor="text1"/>
          <w:sz w:val="20"/>
          <w:szCs w:val="20"/>
        </w:rPr>
        <w:t>Las recomendaciones generales para el transporte son:</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Las superficies deberán ser planas y con ausencia de aristas cortantes. Estarán perfectamente limpias. No deberán sobresalir de los límites del camión.</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Verificar que las tuberías no queden expuestas a las llantas del vehículo, así como de otras posibles fuentes de calor que puedan dañarlas.</w:t>
      </w:r>
    </w:p>
    <w:p w:rsidR="00B15736" w:rsidRPr="000F3C92"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 xml:space="preserve">No se debe adicionar otro tipo de carga sobre las tuberías. </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0F3C92">
        <w:rPr>
          <w:rFonts w:asciiTheme="minorHAnsi" w:eastAsia="Arial Unicode MS" w:hAnsiTheme="minorHAnsi" w:cstheme="minorHAnsi"/>
          <w:b/>
          <w:color w:val="000000" w:themeColor="text1"/>
          <w:sz w:val="20"/>
          <w:szCs w:val="20"/>
          <w:u w:val="single"/>
        </w:rPr>
        <w:t>(Ver Sección Gráficos- 1)</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Las tuberías en rollos zunchadas podrán transportarse en forma horizontal. Se emplearán plataformas transportables (pallets).</w:t>
      </w:r>
    </w:p>
    <w:p w:rsidR="00B20F40" w:rsidRPr="000F3C92" w:rsidRDefault="00B20F40" w:rsidP="00B20F40">
      <w:pPr>
        <w:pStyle w:val="NormalWeb"/>
        <w:jc w:val="both"/>
        <w:rPr>
          <w:rFonts w:asciiTheme="minorHAnsi" w:eastAsia="Arial Unicode MS" w:hAnsiTheme="minorHAnsi" w:cstheme="minorHAnsi"/>
          <w:color w:val="000000" w:themeColor="text1"/>
          <w:sz w:val="20"/>
          <w:szCs w:val="20"/>
          <w:lang w:val="es-ES" w:eastAsia="es-ES"/>
        </w:rPr>
      </w:pPr>
      <w:r w:rsidRPr="000F3C92">
        <w:rPr>
          <w:rFonts w:asciiTheme="minorHAnsi" w:eastAsia="Arial Unicode MS" w:hAnsiTheme="minorHAnsi" w:cstheme="minorHAnsi"/>
          <w:color w:val="000000" w:themeColor="text1"/>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0F3C92"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color w:val="000000" w:themeColor="text1"/>
          <w:sz w:val="20"/>
          <w:szCs w:val="20"/>
        </w:rPr>
      </w:pPr>
      <w:r w:rsidRPr="000F3C92">
        <w:rPr>
          <w:rFonts w:asciiTheme="minorHAnsi" w:eastAsia="Arial Unicode MS" w:hAnsiTheme="minorHAnsi" w:cstheme="minorHAnsi"/>
          <w:b/>
          <w:color w:val="000000" w:themeColor="text1"/>
          <w:sz w:val="20"/>
          <w:szCs w:val="20"/>
        </w:rPr>
        <w:t>Almacenaje de Tubería</w:t>
      </w:r>
    </w:p>
    <w:p w:rsidR="00B15736" w:rsidRPr="000F3C92" w:rsidRDefault="00B15736" w:rsidP="00B15736">
      <w:pPr>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 xml:space="preserve">Las barras se apilarán sin sobrepasar 1 m de altura para evitar deformaciones por compresión, ya que el límite máximo de </w:t>
      </w:r>
      <w:proofErr w:type="spellStart"/>
      <w:r w:rsidRPr="000F3C92">
        <w:rPr>
          <w:rFonts w:asciiTheme="minorHAnsi" w:eastAsia="Arial Unicode MS" w:hAnsiTheme="minorHAnsi" w:cstheme="minorHAnsi"/>
          <w:bCs/>
          <w:color w:val="000000" w:themeColor="text1"/>
          <w:sz w:val="20"/>
          <w:szCs w:val="20"/>
        </w:rPr>
        <w:t>ovalización</w:t>
      </w:r>
      <w:proofErr w:type="spellEnd"/>
      <w:r w:rsidRPr="000F3C92">
        <w:rPr>
          <w:rFonts w:asciiTheme="minorHAnsi" w:eastAsia="Arial Unicode MS" w:hAnsiTheme="minorHAnsi" w:cstheme="minorHAnsi"/>
          <w:bCs/>
          <w:color w:val="000000" w:themeColor="text1"/>
          <w:sz w:val="20"/>
          <w:szCs w:val="20"/>
        </w:rPr>
        <w:t xml:space="preserve"> se sitúa en ±1,5 % del diámetro exterior, ya que el exceso de </w:t>
      </w:r>
      <w:proofErr w:type="spellStart"/>
      <w:r w:rsidRPr="000F3C92">
        <w:rPr>
          <w:rFonts w:asciiTheme="minorHAnsi" w:eastAsia="Arial Unicode MS" w:hAnsiTheme="minorHAnsi" w:cstheme="minorHAnsi"/>
          <w:bCs/>
          <w:color w:val="000000" w:themeColor="text1"/>
          <w:sz w:val="20"/>
          <w:szCs w:val="20"/>
        </w:rPr>
        <w:t>ovalización</w:t>
      </w:r>
      <w:proofErr w:type="spellEnd"/>
      <w:r w:rsidRPr="000F3C92">
        <w:rPr>
          <w:rFonts w:asciiTheme="minorHAnsi" w:eastAsia="Arial Unicode MS" w:hAnsiTheme="minorHAnsi" w:cstheme="minorHAnsi"/>
          <w:bCs/>
          <w:color w:val="000000" w:themeColor="text1"/>
          <w:sz w:val="20"/>
          <w:szCs w:val="20"/>
        </w:rPr>
        <w:t xml:space="preserve"> dificulta la soldadura.</w:t>
      </w:r>
    </w:p>
    <w:p w:rsidR="00B15736" w:rsidRPr="000F3C92" w:rsidRDefault="00B15736" w:rsidP="00B15736">
      <w:pPr>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0F3C92" w:rsidRDefault="00B15736" w:rsidP="00B15736">
      <w:pPr>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La superficie sobre la que se depositarán las barras será plana, libre de elementos que produzcan daños a la superficie de los tubos.</w:t>
      </w:r>
    </w:p>
    <w:p w:rsidR="00B15736" w:rsidRPr="000F3C92" w:rsidRDefault="00B15736" w:rsidP="00B15736">
      <w:pPr>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F3C92">
        <w:rPr>
          <w:rFonts w:asciiTheme="minorHAnsi" w:eastAsia="Arial Unicode MS" w:hAnsiTheme="minorHAnsi" w:cstheme="minorHAnsi"/>
          <w:bCs/>
          <w:color w:val="000000" w:themeColor="text1"/>
          <w:sz w:val="20"/>
          <w:szCs w:val="20"/>
        </w:rPr>
        <w:t>ovalización</w:t>
      </w:r>
      <w:proofErr w:type="spellEnd"/>
      <w:r w:rsidRPr="000F3C92">
        <w:rPr>
          <w:rFonts w:asciiTheme="minorHAnsi" w:eastAsia="Arial Unicode MS" w:hAnsiTheme="minorHAnsi" w:cstheme="minorHAnsi"/>
          <w:bCs/>
          <w:color w:val="000000" w:themeColor="text1"/>
          <w:sz w:val="20"/>
          <w:szCs w:val="20"/>
        </w:rPr>
        <w:t>.</w:t>
      </w:r>
    </w:p>
    <w:p w:rsidR="00B15736" w:rsidRPr="000F3C92" w:rsidRDefault="00DC4485" w:rsidP="00B15736">
      <w:pPr>
        <w:spacing w:before="100" w:beforeAutospacing="1" w:after="100" w:afterAutospacing="1"/>
        <w:jc w:val="both"/>
        <w:rPr>
          <w:rFonts w:asciiTheme="minorHAnsi" w:hAnsiTheme="minorHAnsi" w:cstheme="minorHAnsi"/>
          <w:b/>
          <w:iCs/>
          <w:color w:val="000000" w:themeColor="text1"/>
          <w:sz w:val="20"/>
          <w:szCs w:val="20"/>
          <w:lang w:val="es-ES_tradnl"/>
        </w:rPr>
      </w:pPr>
      <w:r w:rsidRPr="000F3C92">
        <w:rPr>
          <w:rFonts w:asciiTheme="minorHAnsi" w:hAnsiTheme="minorHAnsi" w:cstheme="minorHAnsi"/>
          <w:b/>
          <w:iCs/>
          <w:color w:val="000000" w:themeColor="text1"/>
          <w:sz w:val="20"/>
          <w:szCs w:val="20"/>
          <w:lang w:val="es-ES_tradnl"/>
        </w:rPr>
        <w:t>3</w:t>
      </w:r>
      <w:r w:rsidR="00B15736" w:rsidRPr="000F3C92">
        <w:rPr>
          <w:rFonts w:asciiTheme="minorHAnsi" w:hAnsiTheme="minorHAnsi" w:cstheme="minorHAnsi"/>
          <w:b/>
          <w:iCs/>
          <w:color w:val="000000" w:themeColor="text1"/>
          <w:sz w:val="20"/>
          <w:szCs w:val="20"/>
          <w:lang w:val="es-ES_tradnl"/>
        </w:rPr>
        <w:t>.4 MEDIDAS DE MITIGACION AMBIENTAL</w:t>
      </w: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eastAsia="Arial Unicode MS" w:hAnsiTheme="minorHAnsi" w:cstheme="minorHAnsi"/>
          <w:b/>
          <w:bCs/>
          <w:color w:val="000000" w:themeColor="text1"/>
          <w:sz w:val="20"/>
          <w:szCs w:val="20"/>
        </w:rPr>
        <w:t xml:space="preserve"> </w:t>
      </w:r>
      <w:r w:rsidR="00DC4485" w:rsidRPr="000F3C92">
        <w:rPr>
          <w:rFonts w:asciiTheme="minorHAnsi" w:eastAsia="Arial Unicode MS" w:hAnsiTheme="minorHAnsi" w:cstheme="minorHAnsi"/>
          <w:b/>
          <w:bCs/>
          <w:color w:val="000000" w:themeColor="text1"/>
          <w:sz w:val="20"/>
          <w:szCs w:val="20"/>
        </w:rPr>
        <w:t>3</w:t>
      </w:r>
      <w:r w:rsidRPr="000F3C92">
        <w:rPr>
          <w:rFonts w:asciiTheme="minorHAnsi" w:eastAsia="Arial Unicode MS" w:hAnsiTheme="minorHAnsi" w:cstheme="minorHAnsi"/>
          <w:b/>
          <w:bCs/>
          <w:color w:val="000000" w:themeColor="text1"/>
          <w:sz w:val="20"/>
          <w:szCs w:val="20"/>
        </w:rPr>
        <w:t xml:space="preserve">.5 </w:t>
      </w:r>
      <w:r w:rsidRPr="000F3C92">
        <w:rPr>
          <w:rFonts w:asciiTheme="minorHAnsi" w:eastAsia="Arial Unicode MS" w:hAnsiTheme="minorHAnsi" w:cstheme="minorHAnsi"/>
          <w:b/>
          <w:color w:val="000000" w:themeColor="text1"/>
          <w:sz w:val="20"/>
          <w:szCs w:val="20"/>
        </w:rPr>
        <w:t>MEDICIÓN Y FORMA DE PAGO.</w:t>
      </w:r>
    </w:p>
    <w:p w:rsidR="00B15736" w:rsidRPr="000F3C92" w:rsidRDefault="00B15736" w:rsidP="00B15736">
      <w:pPr>
        <w:tabs>
          <w:tab w:val="left" w:pos="2235"/>
        </w:tabs>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t xml:space="preserve">El ítem de </w:t>
      </w:r>
      <w:r w:rsidRPr="000F3C92">
        <w:rPr>
          <w:rFonts w:asciiTheme="minorHAnsi" w:eastAsia="Arial Unicode MS" w:hAnsiTheme="minorHAnsi" w:cstheme="minorHAnsi"/>
          <w:color w:val="000000" w:themeColor="text1"/>
          <w:sz w:val="20"/>
          <w:szCs w:val="20"/>
        </w:rPr>
        <w:t>transporte de tubería se</w:t>
      </w:r>
      <w:r w:rsidRPr="000F3C92">
        <w:rPr>
          <w:rFonts w:asciiTheme="minorHAnsi" w:eastAsia="Arial Unicode MS" w:hAnsiTheme="minorHAnsi" w:cstheme="minorHAnsi"/>
          <w:bCs/>
          <w:color w:val="000000" w:themeColor="text1"/>
          <w:sz w:val="20"/>
          <w:szCs w:val="20"/>
        </w:rPr>
        <w:t>rá medido en Global de acuerdo a la buena y completa ejecución del trabajo. Será aprobado por el SUPERVISOR DE OBRA. El pago se efectuara de acuerdo al precio unitario de la propuesta aceptada.</w:t>
      </w:r>
    </w:p>
    <w:p w:rsidR="00B15736" w:rsidRPr="000F3C92" w:rsidRDefault="00B15736" w:rsidP="00B15736">
      <w:pPr>
        <w:spacing w:before="100" w:beforeAutospacing="1" w:after="100" w:afterAutospacing="1"/>
        <w:jc w:val="both"/>
        <w:rPr>
          <w:rFonts w:asciiTheme="minorHAnsi" w:eastAsia="Arial Unicode MS" w:hAnsiTheme="minorHAnsi" w:cstheme="minorHAnsi"/>
          <w:bCs/>
          <w:color w:val="000000" w:themeColor="text1"/>
          <w:sz w:val="20"/>
          <w:szCs w:val="20"/>
        </w:rPr>
      </w:pPr>
      <w:r w:rsidRPr="000F3C92">
        <w:rPr>
          <w:rFonts w:asciiTheme="minorHAnsi" w:eastAsia="Arial Unicode MS" w:hAnsiTheme="minorHAnsi" w:cstheme="minorHAnsi"/>
          <w:bCs/>
          <w:color w:val="000000" w:themeColor="text1"/>
          <w:sz w:val="20"/>
          <w:szCs w:val="20"/>
        </w:rPr>
        <w:lastRenderedPageBreak/>
        <w:t>Dicho precio será compensación total por los materiales, mano de obra, herramientas, equipo y otros gastos que sean necesarios para la adecuada y correcta ejecución de los trabajos.</w:t>
      </w:r>
    </w:p>
    <w:p w:rsidR="00B15736" w:rsidRPr="000F3C92" w:rsidRDefault="00B15736" w:rsidP="00036DA1">
      <w:pPr>
        <w:pStyle w:val="Ttulo2"/>
        <w:numPr>
          <w:ilvl w:val="0"/>
          <w:numId w:val="25"/>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REMOCIÓN DE EMPEDRADO </w:t>
      </w:r>
    </w:p>
    <w:p w:rsidR="00B15736" w:rsidRPr="000F3C92" w:rsidRDefault="00B15736" w:rsidP="00B15736">
      <w:pPr>
        <w:spacing w:after="120"/>
        <w:jc w:val="both"/>
        <w:rPr>
          <w:rFonts w:asciiTheme="minorHAnsi" w:hAnsiTheme="minorHAnsi" w:cstheme="minorHAnsi"/>
          <w:b/>
          <w:color w:val="000000" w:themeColor="text1"/>
          <w:sz w:val="20"/>
          <w:szCs w:val="20"/>
          <w:vertAlign w:val="superscript"/>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M2</w:t>
      </w:r>
    </w:p>
    <w:p w:rsidR="00B15736" w:rsidRPr="000F3C92" w:rsidRDefault="00DC4485" w:rsidP="00B15736">
      <w:pPr>
        <w:pStyle w:val="Estilo1"/>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4</w:t>
      </w:r>
      <w:r w:rsidR="00B15736" w:rsidRPr="000F3C92">
        <w:rPr>
          <w:rFonts w:asciiTheme="minorHAnsi" w:hAnsiTheme="minorHAnsi" w:cstheme="minorHAnsi"/>
          <w:color w:val="000000" w:themeColor="text1"/>
          <w:sz w:val="20"/>
          <w:szCs w:val="20"/>
        </w:rPr>
        <w:t>.1 DEFINICIÓN.</w:t>
      </w:r>
    </w:p>
    <w:p w:rsidR="00B15736" w:rsidRPr="000F3C92" w:rsidRDefault="00B15736" w:rsidP="00B15736">
      <w:pPr>
        <w:spacing w:before="100" w:beforeAutospacing="1" w:after="100" w:afterAutospacing="1"/>
        <w:jc w:val="both"/>
        <w:rPr>
          <w:rFonts w:asciiTheme="minorHAnsi" w:hAnsiTheme="minorHAnsi" w:cstheme="minorHAnsi"/>
          <w:iCs/>
          <w:color w:val="000000" w:themeColor="text1"/>
          <w:sz w:val="20"/>
          <w:szCs w:val="20"/>
          <w:lang w:val="es-ES_tradnl"/>
        </w:rPr>
      </w:pPr>
      <w:bookmarkStart w:id="20" w:name="_Toc314666522"/>
      <w:r w:rsidRPr="000F3C92">
        <w:rPr>
          <w:rFonts w:asciiTheme="minorHAnsi" w:eastAsia="Arial Unicode MS" w:hAnsiTheme="minorHAnsi" w:cstheme="minorHAnsi"/>
          <w:color w:val="000000" w:themeColor="text1"/>
          <w:sz w:val="20"/>
          <w:szCs w:val="20"/>
          <w:lang w:val="es-ES_tradnl"/>
        </w:rPr>
        <w:t xml:space="preserve">Este ítem comprende los trabajos necesarios para </w:t>
      </w:r>
      <w:r w:rsidRPr="000F3C92">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0F3C92" w:rsidRDefault="00B15736" w:rsidP="00B15736">
      <w:pPr>
        <w:spacing w:before="100" w:beforeAutospacing="1" w:after="100" w:afterAutospacing="1"/>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0F3C92" w:rsidRDefault="00B15736" w:rsidP="00036DA1">
      <w:pPr>
        <w:pStyle w:val="Estilo1"/>
        <w:numPr>
          <w:ilvl w:val="1"/>
          <w:numId w:val="26"/>
        </w:numPr>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MATERIALES, HERRAMIENTAS Y EQUIPO.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0F3C92" w:rsidRDefault="00B15736" w:rsidP="00036DA1">
      <w:pPr>
        <w:pStyle w:val="Estilo1"/>
        <w:numPr>
          <w:ilvl w:val="1"/>
          <w:numId w:val="26"/>
        </w:numPr>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PROCEDIMIENTO PARA LA EJECUCIÓN</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1" w:name="_Toc314666524"/>
      <w:r w:rsidRPr="000F3C92">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0F3C92">
        <w:rPr>
          <w:rFonts w:asciiTheme="minorHAnsi" w:eastAsia="Arial Unicode MS" w:hAnsiTheme="minorHAnsi" w:cstheme="minorHAnsi"/>
          <w:color w:val="000000" w:themeColor="text1"/>
          <w:sz w:val="20"/>
          <w:szCs w:val="20"/>
          <w:lang w:val="es-ES_tradnl"/>
        </w:rPr>
        <w:t xml:space="preserve"> </w:t>
      </w:r>
    </w:p>
    <w:p w:rsidR="00B15736" w:rsidRPr="000F3C92" w:rsidRDefault="00B15736" w:rsidP="00B15736">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0F3C92">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F3C92">
        <w:rPr>
          <w:rFonts w:asciiTheme="minorHAnsi" w:eastAsia="Arial Unicode MS" w:hAnsiTheme="minorHAnsi" w:cstheme="minorHAnsi"/>
          <w:color w:val="000000" w:themeColor="text1"/>
          <w:sz w:val="20"/>
          <w:szCs w:val="20"/>
          <w:lang w:val="es-ES_tradnl"/>
        </w:rPr>
        <w:t>.</w:t>
      </w:r>
    </w:p>
    <w:p w:rsidR="00B15736" w:rsidRPr="000F3C92"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Pr="000F3C92"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DC4485" w:rsidRPr="000F3C92"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p>
    <w:p w:rsidR="00B15736" w:rsidRPr="000F3C92" w:rsidRDefault="00B15736" w:rsidP="00036DA1">
      <w:pPr>
        <w:pStyle w:val="Estilo1"/>
        <w:numPr>
          <w:ilvl w:val="1"/>
          <w:numId w:val="26"/>
        </w:numPr>
        <w:spacing w:before="100" w:beforeAutospacing="1" w:after="100" w:afterAutospacing="1" w:line="276" w:lineRule="auto"/>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lastRenderedPageBreak/>
        <w:t>MEDIDAS DE MITIGACION AMBIENTAL</w:t>
      </w: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B15736" w:rsidP="00036DA1">
      <w:pPr>
        <w:pStyle w:val="Estilo1"/>
        <w:numPr>
          <w:ilvl w:val="1"/>
          <w:numId w:val="26"/>
        </w:numPr>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MEDICIÓN Y FORMA DE PAGO</w:t>
      </w:r>
      <w:bookmarkStart w:id="24" w:name="_Toc314666527"/>
      <w:r w:rsidRPr="000F3C92">
        <w:rPr>
          <w:rFonts w:asciiTheme="minorHAnsi" w:hAnsiTheme="minorHAnsi" w:cstheme="minorHAnsi"/>
          <w:color w:val="000000" w:themeColor="text1"/>
          <w:sz w:val="20"/>
          <w:szCs w:val="20"/>
        </w:rPr>
        <w:t>.</w:t>
      </w:r>
      <w:bookmarkEnd w:id="24"/>
    </w:p>
    <w:p w:rsidR="00B15736" w:rsidRPr="000F3C92" w:rsidRDefault="00B15736" w:rsidP="00B15736">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0F3C92">
        <w:rPr>
          <w:rFonts w:asciiTheme="minorHAnsi" w:hAnsiTheme="minorHAnsi" w:cstheme="minorHAnsi"/>
          <w:b w:val="0"/>
          <w:color w:val="000000" w:themeColor="text1"/>
          <w:kern w:val="28"/>
          <w:sz w:val="20"/>
          <w:szCs w:val="20"/>
        </w:rPr>
        <w:t xml:space="preserve">La remoción de Empedrado será medido en </w:t>
      </w:r>
      <w:r w:rsidRPr="000F3C92">
        <w:rPr>
          <w:rFonts w:asciiTheme="minorHAnsi" w:hAnsiTheme="minorHAnsi" w:cstheme="minorHAnsi"/>
          <w:b w:val="0"/>
          <w:color w:val="000000" w:themeColor="text1"/>
          <w:sz w:val="20"/>
          <w:szCs w:val="20"/>
        </w:rPr>
        <w:t>metros cuadrados</w:t>
      </w:r>
      <w:r w:rsidRPr="000F3C92">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E2BFF" w:rsidRPr="000F3C92" w:rsidRDefault="001E2BFF" w:rsidP="008C0A92">
      <w:pPr>
        <w:pStyle w:val="Prrafodelista"/>
        <w:keepNext/>
        <w:keepLines/>
        <w:numPr>
          <w:ilvl w:val="0"/>
          <w:numId w:val="59"/>
        </w:numPr>
        <w:spacing w:before="200" w:line="276" w:lineRule="auto"/>
        <w:jc w:val="both"/>
        <w:outlineLvl w:val="1"/>
        <w:rPr>
          <w:rFonts w:asciiTheme="minorHAnsi" w:eastAsiaTheme="majorEastAsia" w:hAnsiTheme="minorHAnsi" w:cstheme="minorHAnsi"/>
          <w:b/>
          <w:color w:val="000000" w:themeColor="text1"/>
          <w:sz w:val="20"/>
          <w:szCs w:val="20"/>
        </w:rPr>
      </w:pPr>
      <w:r w:rsidRPr="000F3C92">
        <w:rPr>
          <w:rFonts w:asciiTheme="minorHAnsi" w:eastAsiaTheme="majorEastAsia" w:hAnsiTheme="minorHAnsi" w:cstheme="minorHAnsi"/>
          <w:b/>
          <w:color w:val="000000" w:themeColor="text1"/>
          <w:sz w:val="20"/>
          <w:szCs w:val="20"/>
        </w:rPr>
        <w:t xml:space="preserve">REMOCIÓN DE LOSETA, ADOQUÍN Y/O PIEDRA COMANCHE </w:t>
      </w:r>
    </w:p>
    <w:p w:rsidR="001E2BFF" w:rsidRPr="000F3C92" w:rsidRDefault="001E2BFF" w:rsidP="001E2BFF">
      <w:pPr>
        <w:jc w:val="both"/>
        <w:rPr>
          <w:rFonts w:asciiTheme="minorHAnsi" w:hAnsiTheme="minorHAnsi" w:cstheme="minorHAnsi"/>
          <w:b/>
          <w:color w:val="000000" w:themeColor="text1"/>
          <w:sz w:val="20"/>
          <w:szCs w:val="20"/>
          <w:vertAlign w:val="superscript"/>
        </w:rPr>
      </w:pPr>
      <w:r w:rsidRPr="000F3C92">
        <w:rPr>
          <w:rFonts w:asciiTheme="minorHAnsi" w:hAnsiTheme="minorHAnsi" w:cstheme="minorHAnsi"/>
          <w:b/>
          <w:color w:val="000000" w:themeColor="text1"/>
          <w:sz w:val="20"/>
          <w:szCs w:val="20"/>
        </w:rPr>
        <w:t xml:space="preserve">UNIDAD: </w:t>
      </w:r>
      <w:r w:rsidR="002376BD">
        <w:rPr>
          <w:rFonts w:asciiTheme="minorHAnsi" w:hAnsiTheme="minorHAnsi" w:cstheme="minorHAnsi"/>
          <w:b/>
          <w:color w:val="000000" w:themeColor="text1"/>
          <w:sz w:val="20"/>
          <w:szCs w:val="20"/>
        </w:rPr>
        <w:t>M2</w:t>
      </w:r>
    </w:p>
    <w:p w:rsidR="001E2BFF" w:rsidRPr="000F3C92" w:rsidRDefault="001E2BFF" w:rsidP="008C0A92">
      <w:pPr>
        <w:keepNext/>
        <w:keepLines/>
        <w:numPr>
          <w:ilvl w:val="1"/>
          <w:numId w:val="56"/>
        </w:numPr>
        <w:spacing w:before="200" w:line="276" w:lineRule="auto"/>
        <w:jc w:val="both"/>
        <w:outlineLvl w:val="1"/>
        <w:rPr>
          <w:rFonts w:asciiTheme="minorHAnsi" w:eastAsiaTheme="majorEastAsia" w:hAnsiTheme="minorHAnsi" w:cstheme="minorHAnsi"/>
          <w:b/>
          <w:iCs/>
          <w:color w:val="000000" w:themeColor="text1"/>
          <w:sz w:val="20"/>
          <w:szCs w:val="20"/>
          <w:lang w:val="es-ES_tradnl"/>
        </w:rPr>
      </w:pPr>
      <w:r w:rsidRPr="000F3C92">
        <w:rPr>
          <w:rFonts w:asciiTheme="minorHAnsi" w:eastAsiaTheme="majorEastAsia" w:hAnsiTheme="minorHAnsi" w:cstheme="minorHAnsi"/>
          <w:b/>
          <w:iCs/>
          <w:color w:val="000000" w:themeColor="text1"/>
          <w:sz w:val="20"/>
          <w:szCs w:val="20"/>
          <w:lang w:val="es-ES_tradnl"/>
        </w:rPr>
        <w:t xml:space="preserve">   DEFINICIÓN</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0F3C92">
        <w:rPr>
          <w:rFonts w:asciiTheme="minorHAnsi" w:hAnsiTheme="minorHAnsi" w:cstheme="minorHAnsi"/>
          <w:iCs/>
          <w:color w:val="000000" w:themeColor="text1"/>
          <w:sz w:val="20"/>
          <w:szCs w:val="20"/>
          <w:lang w:val="es-ES_tradnl"/>
        </w:rPr>
        <w:cr/>
      </w:r>
    </w:p>
    <w:p w:rsidR="001E2BFF" w:rsidRPr="000F3C92" w:rsidRDefault="001E2BFF" w:rsidP="008C0A92">
      <w:pPr>
        <w:keepNext/>
        <w:keepLines/>
        <w:numPr>
          <w:ilvl w:val="1"/>
          <w:numId w:val="57"/>
        </w:numPr>
        <w:spacing w:before="200" w:line="276" w:lineRule="auto"/>
        <w:jc w:val="both"/>
        <w:outlineLvl w:val="1"/>
        <w:rPr>
          <w:rFonts w:asciiTheme="minorHAnsi" w:eastAsiaTheme="majorEastAsia" w:hAnsiTheme="minorHAnsi" w:cstheme="minorHAnsi"/>
          <w:b/>
          <w:iCs/>
          <w:color w:val="000000" w:themeColor="text1"/>
          <w:sz w:val="20"/>
          <w:szCs w:val="20"/>
          <w:lang w:val="es-ES_tradnl"/>
        </w:rPr>
      </w:pPr>
      <w:r w:rsidRPr="000F3C92">
        <w:rPr>
          <w:rFonts w:asciiTheme="minorHAnsi" w:eastAsiaTheme="majorEastAsia" w:hAnsiTheme="minorHAnsi" w:cstheme="minorHAnsi"/>
          <w:b/>
          <w:iCs/>
          <w:color w:val="000000" w:themeColor="text1"/>
          <w:sz w:val="20"/>
          <w:szCs w:val="20"/>
          <w:lang w:val="es-ES_tradnl"/>
        </w:rPr>
        <w:lastRenderedPageBreak/>
        <w:t xml:space="preserve"> MATERIALES, HERRAMIENTAS Y EQUIPO</w:t>
      </w:r>
    </w:p>
    <w:p w:rsidR="001E2BFF" w:rsidRPr="000F3C92" w:rsidRDefault="001E2BFF" w:rsidP="001E2BFF">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1E2BFF" w:rsidRPr="000F3C92" w:rsidRDefault="001E2BFF" w:rsidP="001E2BFF">
      <w:pPr>
        <w:autoSpaceDE w:val="0"/>
        <w:autoSpaceDN w:val="0"/>
        <w:adjustRightInd w:val="0"/>
        <w:jc w:val="both"/>
        <w:rPr>
          <w:rFonts w:asciiTheme="minorHAnsi" w:hAnsiTheme="minorHAnsi" w:cstheme="minorHAnsi"/>
          <w:b/>
          <w:iCs/>
          <w:color w:val="000000" w:themeColor="text1"/>
          <w:sz w:val="20"/>
          <w:szCs w:val="20"/>
          <w:lang w:val="es-ES_tradnl"/>
        </w:rPr>
      </w:pPr>
      <w:r w:rsidRPr="000F3C92">
        <w:rPr>
          <w:rFonts w:asciiTheme="minorHAnsi" w:hAnsiTheme="minorHAnsi" w:cstheme="minorHAnsi"/>
          <w:b/>
          <w:iCs/>
          <w:color w:val="000000" w:themeColor="text1"/>
          <w:sz w:val="20"/>
          <w:szCs w:val="20"/>
          <w:lang w:val="es-ES_tradnl"/>
        </w:rPr>
        <w:t>5.3  PROCEDIMIENTO PARA LA EJECUCIÓN</w:t>
      </w:r>
    </w:p>
    <w:p w:rsidR="001E2BFF" w:rsidRPr="000F3C92" w:rsidRDefault="001E2BFF" w:rsidP="001E2BFF">
      <w:pPr>
        <w:autoSpaceDE w:val="0"/>
        <w:autoSpaceDN w:val="0"/>
        <w:adjustRightInd w:val="0"/>
        <w:jc w:val="both"/>
        <w:rPr>
          <w:rFonts w:asciiTheme="minorHAnsi" w:hAnsiTheme="minorHAnsi" w:cstheme="minorHAnsi"/>
          <w:b/>
          <w:iCs/>
          <w:color w:val="000000" w:themeColor="text1"/>
          <w:sz w:val="20"/>
          <w:szCs w:val="20"/>
          <w:lang w:val="es-ES_tradnl"/>
        </w:rPr>
      </w:pPr>
    </w:p>
    <w:p w:rsidR="001E2BFF" w:rsidRPr="000F3C92" w:rsidRDefault="001E2BFF" w:rsidP="001E2BFF">
      <w:pPr>
        <w:autoSpaceDE w:val="0"/>
        <w:autoSpaceDN w:val="0"/>
        <w:adjustRightInd w:val="0"/>
        <w:jc w:val="both"/>
        <w:rPr>
          <w:rFonts w:asciiTheme="minorHAnsi" w:hAnsiTheme="minorHAnsi" w:cstheme="minorHAnsi"/>
          <w:b/>
          <w:iCs/>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p>
    <w:p w:rsidR="001E2BFF" w:rsidRPr="000F3C92" w:rsidRDefault="001E2BFF" w:rsidP="001E2BFF">
      <w:pPr>
        <w:autoSpaceDE w:val="0"/>
        <w:autoSpaceDN w:val="0"/>
        <w:adjustRightInd w:val="0"/>
        <w:jc w:val="both"/>
        <w:rPr>
          <w:rFonts w:asciiTheme="minorHAnsi" w:hAnsiTheme="minorHAnsi" w:cstheme="minorHAnsi"/>
          <w:b/>
          <w:iCs/>
          <w:color w:val="000000" w:themeColor="text1"/>
          <w:sz w:val="20"/>
          <w:szCs w:val="20"/>
          <w:lang w:val="es-ES_tradnl"/>
        </w:rPr>
      </w:pPr>
      <w:r w:rsidRPr="000F3C92">
        <w:rPr>
          <w:rFonts w:asciiTheme="minorHAnsi" w:hAnsiTheme="minorHAnsi" w:cstheme="minorHAnsi"/>
          <w:b/>
          <w:iCs/>
          <w:color w:val="000000" w:themeColor="text1"/>
          <w:sz w:val="20"/>
          <w:szCs w:val="20"/>
          <w:lang w:val="es-ES_tradnl"/>
        </w:rPr>
        <w:t>5.4  MEDIDAS DE MITIGACION AMBIENTAL</w:t>
      </w:r>
    </w:p>
    <w:p w:rsidR="001E2BFF" w:rsidRPr="000F3C92" w:rsidRDefault="001E2BFF" w:rsidP="001E2BFF">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2BFF" w:rsidRPr="000F3C92" w:rsidRDefault="001E2BFF" w:rsidP="001E2BFF">
      <w:pPr>
        <w:contextualSpacing/>
        <w:jc w:val="both"/>
        <w:rPr>
          <w:rFonts w:asciiTheme="minorHAnsi" w:hAnsiTheme="minorHAnsi" w:cstheme="minorHAnsi"/>
          <w:color w:val="000000" w:themeColor="text1"/>
          <w:kern w:val="28"/>
          <w:sz w:val="20"/>
          <w:szCs w:val="20"/>
        </w:rPr>
      </w:pPr>
    </w:p>
    <w:p w:rsidR="001E2BFF" w:rsidRPr="000F3C92" w:rsidRDefault="001E2BFF" w:rsidP="001E2BFF">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2BFF" w:rsidRPr="000F3C92" w:rsidRDefault="001E2BFF" w:rsidP="001E2BFF">
      <w:pPr>
        <w:contextualSpacing/>
        <w:jc w:val="both"/>
        <w:rPr>
          <w:rFonts w:asciiTheme="minorHAnsi" w:hAnsiTheme="minorHAnsi" w:cstheme="minorHAnsi"/>
          <w:color w:val="000000" w:themeColor="text1"/>
          <w:kern w:val="28"/>
          <w:sz w:val="20"/>
          <w:szCs w:val="20"/>
        </w:rPr>
      </w:pPr>
    </w:p>
    <w:p w:rsidR="001E2BFF" w:rsidRPr="000F3C92" w:rsidRDefault="001E2BFF" w:rsidP="001E2BFF">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2BFF" w:rsidRPr="000F3C92" w:rsidRDefault="001E2BFF" w:rsidP="001E2BFF">
      <w:pPr>
        <w:contextualSpacing/>
        <w:jc w:val="both"/>
        <w:rPr>
          <w:rFonts w:asciiTheme="minorHAnsi" w:hAnsiTheme="minorHAnsi" w:cstheme="minorHAnsi"/>
          <w:color w:val="000000" w:themeColor="text1"/>
          <w:kern w:val="28"/>
          <w:sz w:val="20"/>
          <w:szCs w:val="20"/>
        </w:rPr>
      </w:pPr>
    </w:p>
    <w:p w:rsidR="001E2BFF" w:rsidRPr="000F3C92" w:rsidRDefault="001E2BFF" w:rsidP="001E2BFF">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1E2BFF" w:rsidRPr="000F3C92" w:rsidRDefault="001E2BFF" w:rsidP="001E2BFF">
      <w:pPr>
        <w:autoSpaceDE w:val="0"/>
        <w:autoSpaceDN w:val="0"/>
        <w:adjustRightInd w:val="0"/>
        <w:jc w:val="both"/>
        <w:rPr>
          <w:rFonts w:asciiTheme="minorHAnsi" w:hAnsiTheme="minorHAnsi" w:cstheme="minorHAnsi"/>
          <w:b/>
          <w:iCs/>
          <w:color w:val="000000" w:themeColor="text1"/>
          <w:sz w:val="20"/>
          <w:szCs w:val="20"/>
          <w:lang w:val="es-ES_tradnl"/>
        </w:rPr>
      </w:pPr>
      <w:r w:rsidRPr="000F3C92">
        <w:rPr>
          <w:rFonts w:asciiTheme="minorHAnsi" w:hAnsiTheme="minorHAnsi" w:cstheme="minorHAnsi"/>
          <w:b/>
          <w:iCs/>
          <w:color w:val="000000" w:themeColor="text1"/>
          <w:sz w:val="20"/>
          <w:szCs w:val="20"/>
          <w:lang w:val="es-ES_tradnl"/>
        </w:rPr>
        <w:lastRenderedPageBreak/>
        <w:t>5.5  MEDICIÓN Y FORMA DE PAGO</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r w:rsidRPr="000F3C92">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1E2BFF" w:rsidRPr="000F3C92" w:rsidRDefault="001E2BFF" w:rsidP="001E2BFF">
      <w:pPr>
        <w:autoSpaceDE w:val="0"/>
        <w:autoSpaceDN w:val="0"/>
        <w:adjustRightInd w:val="0"/>
        <w:jc w:val="both"/>
        <w:rPr>
          <w:rFonts w:asciiTheme="minorHAnsi" w:hAnsiTheme="minorHAnsi" w:cstheme="minorHAnsi"/>
          <w:iCs/>
          <w:color w:val="000000" w:themeColor="text1"/>
          <w:sz w:val="20"/>
          <w:szCs w:val="20"/>
          <w:lang w:val="es-ES_tradnl"/>
        </w:rPr>
      </w:pPr>
    </w:p>
    <w:p w:rsidR="009113B2" w:rsidRPr="000F3C92" w:rsidRDefault="009113B2" w:rsidP="008C0A92">
      <w:pPr>
        <w:pStyle w:val="Ttulo2"/>
        <w:numPr>
          <w:ilvl w:val="0"/>
          <w:numId w:val="56"/>
        </w:numPr>
        <w:spacing w:before="0"/>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CORTE, ROTURA Y REMOCIÓN DE ACERA  Y/O CUNETA</w:t>
      </w:r>
    </w:p>
    <w:p w:rsidR="009113B2" w:rsidRPr="000F3C92" w:rsidRDefault="009113B2" w:rsidP="009113B2">
      <w:pPr>
        <w:ind w:left="708" w:hanging="708"/>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M2</w:t>
      </w:r>
    </w:p>
    <w:p w:rsidR="009113B2" w:rsidRPr="000F3C92" w:rsidRDefault="009113B2" w:rsidP="008C0A92">
      <w:pPr>
        <w:pStyle w:val="Prrafodelista"/>
        <w:numPr>
          <w:ilvl w:val="1"/>
          <w:numId w:val="56"/>
        </w:numPr>
        <w:spacing w:before="120" w:after="120" w:line="276" w:lineRule="auto"/>
        <w:contextualSpacing/>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DEFINICIÓN.-</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F3C92" w:rsidRDefault="00E0321B"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b/>
          <w:color w:val="000000" w:themeColor="text1"/>
          <w:sz w:val="20"/>
          <w:szCs w:val="20"/>
        </w:rPr>
        <w:t>6</w:t>
      </w:r>
      <w:r w:rsidR="009113B2" w:rsidRPr="000F3C92">
        <w:rPr>
          <w:rFonts w:asciiTheme="minorHAnsi" w:hAnsiTheme="minorHAnsi" w:cstheme="minorHAnsi"/>
          <w:b/>
          <w:color w:val="000000" w:themeColor="text1"/>
          <w:sz w:val="20"/>
          <w:szCs w:val="20"/>
        </w:rPr>
        <w:t>.2 MATERIALES, HERRAMIENTAS Y EQUIPO.-</w:t>
      </w:r>
    </w:p>
    <w:p w:rsidR="009113B2" w:rsidRPr="000F3C92" w:rsidRDefault="009113B2" w:rsidP="009113B2">
      <w:pPr>
        <w:spacing w:before="120" w:after="120"/>
        <w:ind w:left="710"/>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0F3C92">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F3C92" w:rsidRDefault="009113B2" w:rsidP="008C0A92">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PROCEDIMIENTO PARA LA EJECUCIÓN.-</w:t>
      </w:r>
    </w:p>
    <w:p w:rsidR="009113B2" w:rsidRPr="000F3C92"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0F3C92"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0F3C92"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lastRenderedPageBreak/>
        <w:t xml:space="preserve">Todo corte se realizara </w:t>
      </w:r>
      <w:r w:rsidRPr="000F3C92">
        <w:rPr>
          <w:rFonts w:asciiTheme="minorHAnsi" w:hAnsiTheme="minorHAnsi" w:cstheme="minorHAnsi"/>
          <w:color w:val="000000" w:themeColor="text1"/>
          <w:kern w:val="28"/>
          <w:sz w:val="20"/>
          <w:szCs w:val="20"/>
          <w:lang w:val="es-ES_tradnl"/>
        </w:rPr>
        <w:t>de manera rectilínea, simétrica y con el cuidado correspondiente</w:t>
      </w:r>
      <w:r w:rsidRPr="000F3C92">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0F3C92">
        <w:rPr>
          <w:rFonts w:asciiTheme="minorHAnsi" w:hAnsiTheme="minorHAnsi" w:cstheme="minorHAnsi"/>
          <w:color w:val="000000" w:themeColor="text1"/>
          <w:kern w:val="28"/>
          <w:sz w:val="20"/>
          <w:szCs w:val="20"/>
          <w:lang w:val="es-ES_tradnl"/>
        </w:rPr>
        <w:t>sobre la franja de tendido (ancho de corte 40 cm) o fuera de ella</w:t>
      </w:r>
      <w:r w:rsidRPr="000F3C92">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0F3C92">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0F3C92"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0F3C92"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F3C92"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0F3C92"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0F3C92" w:rsidRDefault="009113B2" w:rsidP="009113B2">
      <w:pPr>
        <w:spacing w:before="120" w:after="120" w:line="276" w:lineRule="auto"/>
        <w:contextualSpacing/>
        <w:jc w:val="both"/>
        <w:rPr>
          <w:rFonts w:asciiTheme="minorHAnsi" w:hAnsiTheme="minorHAnsi" w:cstheme="minorHAnsi"/>
          <w:b/>
          <w:color w:val="000000" w:themeColor="text1"/>
          <w:sz w:val="20"/>
          <w:szCs w:val="20"/>
        </w:rPr>
      </w:pPr>
    </w:p>
    <w:p w:rsidR="009113B2" w:rsidRPr="000F3C92" w:rsidRDefault="009113B2" w:rsidP="008C0A92">
      <w:pPr>
        <w:pStyle w:val="Estilo1"/>
        <w:numPr>
          <w:ilvl w:val="1"/>
          <w:numId w:val="60"/>
        </w:numPr>
        <w:spacing w:line="276" w:lineRule="auto"/>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8C0A92">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MEDICIÓN Y FORMA DE PAGO</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0F3C92" w:rsidRDefault="009113B2" w:rsidP="009113B2">
      <w:pPr>
        <w:jc w:val="both"/>
        <w:rPr>
          <w:rFonts w:asciiTheme="minorHAnsi" w:hAnsiTheme="minorHAnsi" w:cstheme="minorHAnsi"/>
          <w:color w:val="000000" w:themeColor="text1"/>
          <w:sz w:val="20"/>
          <w:szCs w:val="20"/>
        </w:rPr>
      </w:pPr>
    </w:p>
    <w:p w:rsidR="009C1665" w:rsidRPr="000F3C92" w:rsidRDefault="009C1665" w:rsidP="008C0A92">
      <w:pPr>
        <w:keepNext/>
        <w:keepLines/>
        <w:numPr>
          <w:ilvl w:val="0"/>
          <w:numId w:val="58"/>
        </w:numPr>
        <w:outlineLvl w:val="1"/>
        <w:rPr>
          <w:rFonts w:asciiTheme="minorHAnsi" w:eastAsiaTheme="majorEastAsia" w:hAnsiTheme="minorHAnsi" w:cstheme="minorHAnsi"/>
          <w:b/>
          <w:color w:val="000000" w:themeColor="text1"/>
          <w:sz w:val="20"/>
          <w:szCs w:val="20"/>
        </w:rPr>
      </w:pPr>
      <w:r w:rsidRPr="000F3C92">
        <w:rPr>
          <w:rFonts w:asciiTheme="minorHAnsi" w:eastAsiaTheme="majorEastAsia" w:hAnsiTheme="minorHAnsi" w:cstheme="minorHAnsi"/>
          <w:b/>
          <w:color w:val="000000" w:themeColor="text1"/>
          <w:sz w:val="20"/>
          <w:szCs w:val="20"/>
        </w:rPr>
        <w:t xml:space="preserve">CORTE, ROTURA Y  REMOCIÓN DE ESTRUCTURAS DE HORMIGÓN CICLÓPEO  </w:t>
      </w:r>
    </w:p>
    <w:p w:rsidR="009C1665" w:rsidRPr="000F3C92" w:rsidRDefault="002376BD" w:rsidP="009C1665">
      <w:pPr>
        <w:jc w:val="both"/>
        <w:rPr>
          <w:rFonts w:asciiTheme="minorHAnsi" w:hAnsiTheme="minorHAnsi" w:cstheme="minorHAnsi"/>
          <w:b/>
          <w:color w:val="000000" w:themeColor="text1"/>
          <w:sz w:val="20"/>
          <w:szCs w:val="20"/>
          <w:vertAlign w:val="superscript"/>
        </w:rPr>
      </w:pPr>
      <w:r>
        <w:rPr>
          <w:rFonts w:asciiTheme="minorHAnsi" w:hAnsiTheme="minorHAnsi" w:cstheme="minorHAnsi"/>
          <w:b/>
          <w:color w:val="000000" w:themeColor="text1"/>
          <w:sz w:val="20"/>
          <w:szCs w:val="20"/>
        </w:rPr>
        <w:t>UNIDAD: M3</w:t>
      </w:r>
    </w:p>
    <w:p w:rsidR="009C1665" w:rsidRPr="000F3C92" w:rsidRDefault="00E0321B" w:rsidP="009C1665">
      <w:pPr>
        <w:spacing w:before="100" w:beforeAutospacing="1" w:after="100" w:afterAutospacing="1" w:line="276" w:lineRule="auto"/>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7</w:t>
      </w:r>
      <w:r w:rsidR="009C1665" w:rsidRPr="000F3C92">
        <w:rPr>
          <w:rFonts w:asciiTheme="minorHAnsi" w:eastAsia="Arial Unicode MS" w:hAnsiTheme="minorHAnsi" w:cstheme="minorHAnsi"/>
          <w:b/>
          <w:color w:val="000000" w:themeColor="text1"/>
          <w:sz w:val="20"/>
          <w:szCs w:val="20"/>
          <w:lang w:val="es-ES_tradnl"/>
        </w:rPr>
        <w:t>.1  DEFINICIÓN.</w:t>
      </w:r>
    </w:p>
    <w:p w:rsidR="009C1665" w:rsidRPr="000F3C92" w:rsidRDefault="009C1665" w:rsidP="009C1665">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C1665" w:rsidRPr="000F3C92" w:rsidRDefault="00E0321B" w:rsidP="009C1665">
      <w:pPr>
        <w:spacing w:before="100" w:beforeAutospacing="1" w:after="100" w:afterAutospacing="1" w:line="276" w:lineRule="auto"/>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7</w:t>
      </w:r>
      <w:r w:rsidR="009C1665" w:rsidRPr="000F3C92">
        <w:rPr>
          <w:rFonts w:asciiTheme="minorHAnsi" w:eastAsia="Arial Unicode MS" w:hAnsiTheme="minorHAnsi" w:cstheme="minorHAnsi"/>
          <w:b/>
          <w:color w:val="000000" w:themeColor="text1"/>
          <w:sz w:val="20"/>
          <w:szCs w:val="20"/>
          <w:lang w:val="es-ES_tradnl"/>
        </w:rPr>
        <w:t>.2   MATERIALES, HERRAMIENTAS Y EQUIPO.</w:t>
      </w:r>
    </w:p>
    <w:p w:rsidR="009C1665" w:rsidRPr="000F3C92" w:rsidRDefault="009C1665" w:rsidP="009C1665">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0F3C92">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0F3C92">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C1665" w:rsidRPr="000F3C92" w:rsidRDefault="009C1665" w:rsidP="008C0A92">
      <w:pPr>
        <w:pStyle w:val="Prrafodelista"/>
        <w:numPr>
          <w:ilvl w:val="1"/>
          <w:numId w:val="61"/>
        </w:numPr>
        <w:spacing w:before="100" w:beforeAutospacing="1" w:after="100" w:afterAutospacing="1" w:line="276" w:lineRule="auto"/>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PROCEDIMIENTO PARA LA EJECUCIÓN.</w:t>
      </w:r>
    </w:p>
    <w:p w:rsidR="009C1665" w:rsidRPr="000F3C92" w:rsidRDefault="009C1665" w:rsidP="009C1665">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C1665" w:rsidRPr="000F3C92" w:rsidRDefault="009C1665" w:rsidP="009C1665">
      <w:pPr>
        <w:numPr>
          <w:ilvl w:val="0"/>
          <w:numId w:val="54"/>
        </w:numPr>
        <w:spacing w:before="100" w:beforeAutospacing="1" w:after="100" w:afterAutospacing="1" w:line="276" w:lineRule="auto"/>
        <w:ind w:left="1080"/>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 Para realizar el corte, se debe utilizar cortadora mecánica o amoladora previa autorización del  SUPERVISOR DE OBRA, la misma debe estar en buenas condiciones para un buen uso, evitando </w:t>
      </w:r>
      <w:r w:rsidRPr="000F3C92">
        <w:rPr>
          <w:rFonts w:asciiTheme="minorHAnsi" w:eastAsia="Arial Unicode MS" w:hAnsiTheme="minorHAnsi" w:cstheme="minorHAnsi"/>
          <w:color w:val="000000" w:themeColor="text1"/>
          <w:sz w:val="20"/>
          <w:szCs w:val="20"/>
          <w:lang w:val="es-ES_tradnl"/>
        </w:rPr>
        <w:lastRenderedPageBreak/>
        <w:t>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C1665" w:rsidRPr="000F3C92" w:rsidRDefault="009C1665" w:rsidP="009C1665">
      <w:pPr>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C1665" w:rsidRPr="000F3C92" w:rsidRDefault="009C1665" w:rsidP="009C1665">
      <w:pPr>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C1665" w:rsidRPr="000F3C92" w:rsidRDefault="009C1665" w:rsidP="009C1665">
      <w:pPr>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C1665" w:rsidRPr="000F3C92" w:rsidRDefault="009C1665" w:rsidP="009C1665">
      <w:pPr>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C1665" w:rsidRPr="000F3C92" w:rsidRDefault="009C1665" w:rsidP="008C0A92">
      <w:pPr>
        <w:pStyle w:val="Prrafodelista"/>
        <w:numPr>
          <w:ilvl w:val="1"/>
          <w:numId w:val="61"/>
        </w:numPr>
        <w:spacing w:before="100" w:beforeAutospacing="1" w:after="100" w:afterAutospacing="1" w:line="276" w:lineRule="auto"/>
        <w:jc w:val="both"/>
        <w:rPr>
          <w:rFonts w:asciiTheme="minorHAnsi" w:eastAsia="Arial Unicode MS" w:hAnsiTheme="minorHAnsi" w:cstheme="minorHAnsi"/>
          <w:b/>
          <w:color w:val="000000" w:themeColor="text1"/>
          <w:kern w:val="28"/>
          <w:sz w:val="20"/>
          <w:szCs w:val="20"/>
          <w:lang w:val="es-ES_tradnl"/>
        </w:rPr>
      </w:pPr>
      <w:r w:rsidRPr="000F3C92">
        <w:rPr>
          <w:rFonts w:asciiTheme="minorHAnsi" w:eastAsia="Arial Unicode MS" w:hAnsiTheme="minorHAnsi" w:cstheme="minorHAnsi"/>
          <w:b/>
          <w:color w:val="000000" w:themeColor="text1"/>
          <w:kern w:val="28"/>
          <w:sz w:val="20"/>
          <w:szCs w:val="20"/>
          <w:lang w:val="es-ES_tradnl"/>
        </w:rPr>
        <w:t>MEDIDAS DE MITIGACION AMBIENTAL</w:t>
      </w: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0F3C92">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información detallada sobre cualquier accidente que ocurra. </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C1665" w:rsidRPr="000F3C92" w:rsidRDefault="009C1665" w:rsidP="008C0A92">
      <w:pPr>
        <w:numPr>
          <w:ilvl w:val="1"/>
          <w:numId w:val="61"/>
        </w:numPr>
        <w:spacing w:before="100" w:beforeAutospacing="1"/>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MEDICIÓN Y FORMA DE PAGO.</w:t>
      </w:r>
    </w:p>
    <w:p w:rsidR="009C1665" w:rsidRPr="000F3C92" w:rsidRDefault="009C1665" w:rsidP="009C1665">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C1665" w:rsidRPr="000F3C92" w:rsidRDefault="009C1665" w:rsidP="009C1665">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C1665" w:rsidRPr="000F3C92" w:rsidRDefault="009C1665" w:rsidP="009C1665">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Pr="000F3C92" w:rsidRDefault="009113B2" w:rsidP="008C0A92">
      <w:pPr>
        <w:pStyle w:val="Ttulo2"/>
        <w:numPr>
          <w:ilvl w:val="0"/>
          <w:numId w:val="61"/>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EXCAVACIÓN DE ZANJA TERRENO SEMI DURO</w:t>
      </w:r>
    </w:p>
    <w:p w:rsidR="009113B2" w:rsidRPr="000F3C92" w:rsidRDefault="009113B2" w:rsidP="009113B2">
      <w:pPr>
        <w:jc w:val="both"/>
        <w:rPr>
          <w:rFonts w:asciiTheme="minorHAnsi" w:hAnsiTheme="minorHAnsi" w:cstheme="minorHAnsi"/>
          <w:b/>
          <w:color w:val="000000" w:themeColor="text1"/>
          <w:sz w:val="20"/>
          <w:szCs w:val="20"/>
          <w:vertAlign w:val="superscript"/>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M3</w:t>
      </w:r>
    </w:p>
    <w:p w:rsidR="009113B2" w:rsidRPr="000F3C92" w:rsidRDefault="00E0321B" w:rsidP="004802E5">
      <w:pPr>
        <w:pStyle w:val="Estilo1"/>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8</w:t>
      </w:r>
      <w:r w:rsidR="005853C4" w:rsidRPr="000F3C92">
        <w:rPr>
          <w:rFonts w:asciiTheme="minorHAnsi" w:hAnsiTheme="minorHAnsi" w:cstheme="minorHAnsi"/>
          <w:color w:val="000000" w:themeColor="text1"/>
          <w:sz w:val="20"/>
          <w:szCs w:val="20"/>
        </w:rPr>
        <w:t xml:space="preserve">.1 </w:t>
      </w:r>
      <w:r w:rsidR="004802E5" w:rsidRPr="000F3C92">
        <w:rPr>
          <w:rFonts w:asciiTheme="minorHAnsi" w:hAnsiTheme="minorHAnsi" w:cstheme="minorHAnsi"/>
          <w:color w:val="000000" w:themeColor="text1"/>
          <w:sz w:val="20"/>
          <w:szCs w:val="20"/>
        </w:rPr>
        <w:t xml:space="preserve"> </w:t>
      </w:r>
      <w:r w:rsidR="009113B2" w:rsidRPr="000F3C92">
        <w:rPr>
          <w:rFonts w:asciiTheme="minorHAnsi" w:hAnsiTheme="minorHAnsi" w:cstheme="minorHAnsi"/>
          <w:color w:val="000000" w:themeColor="text1"/>
          <w:sz w:val="20"/>
          <w:szCs w:val="20"/>
        </w:rPr>
        <w:t>DEFINICIÓN.</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eastAsia="Arial Unicode MS" w:hAnsiTheme="minorHAnsi" w:cstheme="minorHAnsi"/>
          <w:color w:val="000000" w:themeColor="text1"/>
          <w:sz w:val="20"/>
          <w:szCs w:val="20"/>
          <w:lang w:val="es-ES_tradnl"/>
        </w:rPr>
        <w:t>Este ítem comprende los trabajos necesarios para</w:t>
      </w:r>
      <w:r w:rsidRPr="000F3C92" w:rsidDel="00761165">
        <w:rPr>
          <w:rFonts w:asciiTheme="minorHAnsi" w:hAnsiTheme="minorHAnsi" w:cstheme="minorHAnsi"/>
          <w:color w:val="000000" w:themeColor="text1"/>
          <w:kern w:val="28"/>
          <w:sz w:val="20"/>
          <w:szCs w:val="20"/>
          <w:lang w:val="es-ES_tradnl"/>
        </w:rPr>
        <w:t xml:space="preserve"> </w:t>
      </w:r>
      <w:r w:rsidRPr="000F3C92">
        <w:rPr>
          <w:rFonts w:asciiTheme="minorHAnsi" w:hAnsiTheme="minorHAnsi" w:cstheme="minorHAnsi"/>
          <w:color w:val="000000" w:themeColor="text1"/>
          <w:kern w:val="28"/>
          <w:sz w:val="20"/>
          <w:szCs w:val="20"/>
          <w:lang w:val="es-ES_tradnl"/>
        </w:rPr>
        <w:t xml:space="preserve"> la excavación en zanja en terreno </w:t>
      </w:r>
      <w:proofErr w:type="spellStart"/>
      <w:r w:rsidRPr="000F3C92">
        <w:rPr>
          <w:rFonts w:asciiTheme="minorHAnsi" w:hAnsiTheme="minorHAnsi" w:cstheme="minorHAnsi"/>
          <w:color w:val="000000" w:themeColor="text1"/>
          <w:kern w:val="28"/>
          <w:sz w:val="20"/>
          <w:szCs w:val="20"/>
          <w:lang w:val="es-ES_tradnl"/>
        </w:rPr>
        <w:t>semi</w:t>
      </w:r>
      <w:proofErr w:type="spellEnd"/>
      <w:r w:rsidRPr="000F3C92">
        <w:rPr>
          <w:rFonts w:asciiTheme="minorHAnsi" w:hAnsiTheme="minorHAnsi" w:cstheme="minorHAnsi"/>
          <w:color w:val="000000" w:themeColor="text1"/>
          <w:kern w:val="28"/>
          <w:sz w:val="20"/>
          <w:szCs w:val="20"/>
          <w:lang w:val="es-ES_tradnl"/>
        </w:rPr>
        <w:t xml:space="preserve">-duro esto con la finalidad de realizar el tendido de tuberías de PE  en sus distintos diámetros, actividad  a ser realizada de acuerdo a especificaciones, planos, gráficos </w:t>
      </w:r>
      <w:r w:rsidRPr="000F3C92">
        <w:rPr>
          <w:rFonts w:asciiTheme="minorHAnsi" w:eastAsia="Arial Unicode MS" w:hAnsiTheme="minorHAnsi" w:cstheme="minorHAnsi"/>
          <w:color w:val="000000" w:themeColor="text1"/>
          <w:sz w:val="20"/>
          <w:szCs w:val="20"/>
          <w:lang w:val="es-ES_tradnl"/>
        </w:rPr>
        <w:t>y/o</w:t>
      </w:r>
      <w:r w:rsidRPr="000F3C92">
        <w:rPr>
          <w:rFonts w:asciiTheme="minorHAnsi" w:eastAsia="Arial Unicode MS" w:hAnsiTheme="minorHAnsi" w:cstheme="minorHAnsi"/>
          <w:b/>
          <w:color w:val="000000" w:themeColor="text1"/>
          <w:sz w:val="20"/>
          <w:szCs w:val="20"/>
          <w:lang w:val="es-ES_tradnl"/>
        </w:rPr>
        <w:t xml:space="preserve"> instrucciones emitidas por el SUPERVISOR DE OBRA</w:t>
      </w:r>
      <w:r w:rsidRPr="000F3C92">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0F3C92" w:rsidRDefault="009113B2" w:rsidP="009113B2">
      <w:pPr>
        <w:pStyle w:val="PARRAFO"/>
        <w:rPr>
          <w:color w:val="000000" w:themeColor="text1"/>
          <w:sz w:val="20"/>
          <w:szCs w:val="20"/>
          <w:u w:val="single"/>
          <w:lang w:val="es-BO"/>
        </w:rPr>
      </w:pPr>
      <w:r w:rsidRPr="000F3C92">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0F3C92" w:rsidRDefault="009113B2" w:rsidP="008C0A92">
      <w:pPr>
        <w:pStyle w:val="Estilo1"/>
        <w:numPr>
          <w:ilvl w:val="1"/>
          <w:numId w:val="62"/>
        </w:numPr>
        <w:spacing w:before="100" w:beforeAutospacing="1" w:after="100" w:afterAutospacing="1"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MATERIALES, HERRAMIENTAS Y EQUIPO.</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D60B8B" w:rsidRPr="000F3C92" w:rsidRDefault="00D60B8B" w:rsidP="009113B2">
      <w:pPr>
        <w:jc w:val="both"/>
        <w:rPr>
          <w:rFonts w:asciiTheme="minorHAnsi" w:hAnsiTheme="minorHAnsi" w:cstheme="minorHAnsi"/>
          <w:color w:val="000000" w:themeColor="text1"/>
          <w:kern w:val="28"/>
          <w:sz w:val="20"/>
          <w:szCs w:val="20"/>
          <w:lang w:val="es-ES_tradnl"/>
        </w:rPr>
      </w:pPr>
    </w:p>
    <w:p w:rsidR="009113B2" w:rsidRPr="000F3C92" w:rsidRDefault="009113B2" w:rsidP="008C0A92">
      <w:pPr>
        <w:pStyle w:val="Estilo1"/>
        <w:numPr>
          <w:ilvl w:val="1"/>
          <w:numId w:val="62"/>
        </w:numPr>
        <w:spacing w:before="100" w:beforeAutospacing="1"/>
        <w:jc w:val="left"/>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sz w:val="20"/>
          <w:szCs w:val="20"/>
        </w:rPr>
        <w:lastRenderedPageBreak/>
        <w:t>PROCEDIMIENTO PARA LA EJECUCIÓN.</w:t>
      </w:r>
      <w:r w:rsidRPr="000F3C92">
        <w:rPr>
          <w:rFonts w:asciiTheme="minorHAnsi" w:hAnsiTheme="minorHAnsi" w:cstheme="minorHAnsi"/>
          <w:color w:val="000000" w:themeColor="text1"/>
          <w:kern w:val="28"/>
          <w:sz w:val="20"/>
          <w:szCs w:val="20"/>
        </w:rPr>
        <w:br/>
      </w:r>
    </w:p>
    <w:p w:rsidR="009113B2" w:rsidRPr="000F3C92" w:rsidRDefault="009113B2" w:rsidP="009113B2">
      <w:pPr>
        <w:jc w:val="both"/>
        <w:rPr>
          <w:rFonts w:asciiTheme="minorHAnsi" w:eastAsia="Arial Unicode MS" w:hAnsiTheme="minorHAnsi" w:cstheme="minorHAnsi"/>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0F3C92" w:rsidRDefault="009113B2" w:rsidP="00036DA1">
      <w:pPr>
        <w:pStyle w:val="Prrafodelista"/>
        <w:numPr>
          <w:ilvl w:val="0"/>
          <w:numId w:val="9"/>
        </w:numPr>
        <w:spacing w:line="276" w:lineRule="auto"/>
        <w:ind w:left="644"/>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0F3C92">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0F3C92"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0F3C92" w:rsidDel="00FD6796">
        <w:rPr>
          <w:rFonts w:asciiTheme="minorHAnsi" w:hAnsiTheme="minorHAnsi" w:cstheme="minorHAnsi"/>
          <w:color w:val="000000" w:themeColor="text1"/>
          <w:kern w:val="28"/>
          <w:sz w:val="20"/>
          <w:szCs w:val="20"/>
          <w:lang w:val="es-ES_tradnl"/>
        </w:rPr>
        <w:t xml:space="preserve"> </w:t>
      </w:r>
      <w:r w:rsidRPr="000F3C92">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F3C92" w:rsidRDefault="009113B2" w:rsidP="009113B2">
      <w:pPr>
        <w:pStyle w:val="PARRAFO"/>
        <w:rPr>
          <w:color w:val="000000" w:themeColor="text1"/>
          <w:sz w:val="20"/>
          <w:szCs w:val="20"/>
          <w:lang w:val="es-ES_tradnl"/>
        </w:rPr>
      </w:pPr>
      <w:r w:rsidRPr="000F3C92">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lastRenderedPageBreak/>
        <w:t xml:space="preserve">Todas las excavaciones serán hechas a cielo abierto </w:t>
      </w:r>
      <w:r w:rsidRPr="000F3C92">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0F3C92">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0F3C92">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0F3C92"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0F3C92">
        <w:rPr>
          <w:rFonts w:asciiTheme="minorHAnsi" w:hAnsiTheme="minorHAnsi" w:cstheme="minorHAnsi"/>
          <w:color w:val="000000" w:themeColor="text1"/>
          <w:sz w:val="20"/>
          <w:szCs w:val="20"/>
        </w:rPr>
        <w:t>P</w:t>
      </w:r>
      <w:r w:rsidRPr="000F3C92">
        <w:rPr>
          <w:rFonts w:asciiTheme="minorHAnsi" w:eastAsia="Times New Roman" w:hAnsiTheme="minorHAnsi" w:cstheme="minorHAnsi"/>
          <w:bCs/>
          <w:color w:val="000000" w:themeColor="text1"/>
          <w:sz w:val="20"/>
          <w:szCs w:val="20"/>
        </w:rPr>
        <w:t>revisiones aplicables a la excavación</w:t>
      </w:r>
    </w:p>
    <w:p w:rsidR="009113B2" w:rsidRPr="000F3C92"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0F3C92" w:rsidRDefault="009113B2" w:rsidP="009113B2">
      <w:pPr>
        <w:tabs>
          <w:tab w:val="left" w:pos="2235"/>
        </w:tabs>
        <w:jc w:val="both"/>
        <w:rPr>
          <w:rFonts w:asciiTheme="minorHAnsi" w:eastAsia="Arial Unicode MS" w:hAnsiTheme="minorHAnsi" w:cstheme="minorHAnsi"/>
          <w:color w:val="000000" w:themeColor="text1"/>
          <w:sz w:val="20"/>
          <w:szCs w:val="20"/>
        </w:rPr>
      </w:pPr>
      <w:r w:rsidRPr="000F3C92">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0F3C92" w:rsidRDefault="009113B2" w:rsidP="009113B2">
      <w:pPr>
        <w:pStyle w:val="Estilo1"/>
        <w:spacing w:line="276" w:lineRule="auto"/>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Sistemas Subterráneos.</w:t>
      </w:r>
    </w:p>
    <w:p w:rsidR="009113B2" w:rsidRPr="000F3C92" w:rsidRDefault="009113B2" w:rsidP="009113B2">
      <w:pPr>
        <w:pStyle w:val="Estilo1"/>
        <w:spacing w:line="276" w:lineRule="auto"/>
        <w:rPr>
          <w:rFonts w:asciiTheme="minorHAnsi" w:hAnsiTheme="minorHAnsi" w:cstheme="minorHAnsi"/>
          <w:color w:val="000000" w:themeColor="text1"/>
          <w:sz w:val="20"/>
          <w:szCs w:val="20"/>
        </w:rPr>
      </w:pPr>
    </w:p>
    <w:p w:rsidR="009113B2" w:rsidRPr="000F3C92" w:rsidRDefault="009113B2" w:rsidP="00036DA1">
      <w:pPr>
        <w:numPr>
          <w:ilvl w:val="0"/>
          <w:numId w:val="12"/>
        </w:numPr>
        <w:spacing w:line="276" w:lineRule="auto"/>
        <w:ind w:left="720"/>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Cruce con líneas enterradas existentes</w:t>
      </w:r>
    </w:p>
    <w:p w:rsidR="009113B2" w:rsidRPr="000F3C92"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0F3C92"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0F3C92"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0F3C92"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0F3C92" w:rsidRDefault="009113B2" w:rsidP="00036DA1">
      <w:pPr>
        <w:numPr>
          <w:ilvl w:val="0"/>
          <w:numId w:val="12"/>
        </w:numPr>
        <w:spacing w:line="276" w:lineRule="auto"/>
        <w:ind w:left="720"/>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Paralelismo con líneas enterradas existentes</w:t>
      </w:r>
    </w:p>
    <w:p w:rsidR="009113B2" w:rsidRPr="000F3C92"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0F3C92"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Cuando el tendido se realice de </w:t>
      </w:r>
      <w:r w:rsidRPr="000F3C92">
        <w:rPr>
          <w:rFonts w:asciiTheme="minorHAnsi" w:hAnsiTheme="minorHAnsi" w:cstheme="minorHAnsi"/>
          <w:color w:val="000000" w:themeColor="text1"/>
          <w:sz w:val="20"/>
          <w:szCs w:val="20"/>
          <w:lang w:val="es-ES_tradnl"/>
        </w:rPr>
        <w:t>forma paralela a otros sistemas subterráneos</w:t>
      </w:r>
      <w:r w:rsidRPr="000F3C92">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F3C92"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0F3C92"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color w:val="000000" w:themeColor="text1"/>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0F3C92" w:rsidRDefault="009113B2" w:rsidP="009113B2">
      <w:pPr>
        <w:jc w:val="both"/>
        <w:rPr>
          <w:rFonts w:asciiTheme="minorHAnsi" w:eastAsia="Arial Unicode MS" w:hAnsiTheme="minorHAnsi" w:cstheme="minorHAnsi"/>
          <w:b/>
          <w:color w:val="000000" w:themeColor="text1"/>
          <w:sz w:val="20"/>
          <w:szCs w:val="20"/>
          <w:lang w:val="es-ES_tradnl"/>
        </w:rPr>
      </w:pPr>
      <w:r w:rsidRPr="000F3C92">
        <w:rPr>
          <w:rFonts w:asciiTheme="minorHAnsi" w:eastAsia="Arial Unicode MS" w:hAnsiTheme="minorHAnsi" w:cstheme="minorHAnsi"/>
          <w:b/>
          <w:color w:val="000000" w:themeColor="text1"/>
          <w:sz w:val="20"/>
          <w:szCs w:val="20"/>
          <w:lang w:val="es-ES_tradnl"/>
        </w:rPr>
        <w:t>Excavación para interconexiones</w:t>
      </w:r>
    </w:p>
    <w:p w:rsidR="009113B2" w:rsidRPr="000F3C92"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0F3C92" w:rsidRDefault="009113B2" w:rsidP="00036DA1">
      <w:pPr>
        <w:numPr>
          <w:ilvl w:val="0"/>
          <w:numId w:val="10"/>
        </w:numPr>
        <w:tabs>
          <w:tab w:val="num" w:pos="709"/>
        </w:tabs>
        <w:spacing w:line="276" w:lineRule="auto"/>
        <w:ind w:left="709" w:hanging="283"/>
        <w:jc w:val="both"/>
        <w:rPr>
          <w:rFonts w:asciiTheme="minorHAnsi" w:hAnsiTheme="minorHAnsi" w:cstheme="minorHAnsi"/>
          <w:bCs/>
          <w:color w:val="000000" w:themeColor="text1"/>
          <w:sz w:val="20"/>
          <w:szCs w:val="20"/>
        </w:rPr>
      </w:pPr>
      <w:r w:rsidRPr="000F3C92">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F3C92" w:rsidRDefault="009113B2" w:rsidP="008C0A92">
      <w:pPr>
        <w:pStyle w:val="Estilo1"/>
        <w:numPr>
          <w:ilvl w:val="1"/>
          <w:numId w:val="62"/>
        </w:numPr>
        <w:spacing w:before="100" w:beforeAutospacing="1" w:after="100" w:afterAutospacing="1" w:line="276" w:lineRule="auto"/>
        <w:jc w:val="left"/>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8C0A92">
      <w:pPr>
        <w:pStyle w:val="Estilo1"/>
        <w:numPr>
          <w:ilvl w:val="1"/>
          <w:numId w:val="62"/>
        </w:numPr>
        <w:spacing w:before="100" w:beforeAutospacing="1" w:after="100" w:afterAutospacing="1" w:line="276" w:lineRule="auto"/>
        <w:jc w:val="left"/>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MEDICIÓN Y FORMA DE PAGO.</w:t>
      </w:r>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F3C92" w:rsidRDefault="009113B2" w:rsidP="009113B2">
      <w:pPr>
        <w:jc w:val="both"/>
        <w:rPr>
          <w:rFonts w:asciiTheme="minorHAnsi" w:hAnsiTheme="minorHAnsi" w:cstheme="minorHAnsi"/>
          <w:color w:val="000000" w:themeColor="text1"/>
          <w:sz w:val="20"/>
          <w:szCs w:val="20"/>
          <w:lang w:val="es-ES_tradnl"/>
        </w:rPr>
      </w:pPr>
      <w:r w:rsidRPr="000F3C92">
        <w:rPr>
          <w:rFonts w:asciiTheme="minorHAnsi" w:hAnsiTheme="minorHAnsi" w:cstheme="minorHAnsi"/>
          <w:color w:val="000000" w:themeColor="text1"/>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0F3C92" w:rsidRDefault="009113B2" w:rsidP="009113B2">
      <w:pPr>
        <w:jc w:val="both"/>
        <w:rPr>
          <w:rFonts w:asciiTheme="minorHAnsi" w:hAnsiTheme="minorHAnsi" w:cstheme="minorHAnsi"/>
          <w:color w:val="000000" w:themeColor="text1"/>
          <w:kern w:val="28"/>
          <w:sz w:val="20"/>
          <w:szCs w:val="20"/>
          <w:lang w:val="es-ES_tradnl"/>
        </w:rPr>
      </w:pPr>
      <w:r w:rsidRPr="000F3C92">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0F3C92" w:rsidRDefault="009113B2" w:rsidP="008C0A92">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TENDIDO DE TUBERÍA </w:t>
      </w:r>
    </w:p>
    <w:p w:rsidR="009113B2" w:rsidRPr="000F3C92" w:rsidRDefault="009113B2" w:rsidP="009113B2">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w:t>
      </w:r>
    </w:p>
    <w:p w:rsidR="009113B2" w:rsidRPr="000F3C92" w:rsidRDefault="004802E5"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 </w:t>
      </w:r>
      <w:r w:rsidR="009113B2" w:rsidRPr="000F3C92">
        <w:rPr>
          <w:rFonts w:asciiTheme="minorHAnsi" w:eastAsia="Times New Roman" w:hAnsiTheme="minorHAnsi" w:cstheme="minorHAnsi"/>
          <w:color w:val="000000" w:themeColor="text1"/>
          <w:sz w:val="20"/>
          <w:szCs w:val="20"/>
          <w:lang w:val="es-ES"/>
        </w:rPr>
        <w:t>DEFINICIÓN.</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Será por cuenta del CONTRATISTA el traslado del material desde las instalaciones del almacén hasta el lugar del tendido de la obra</w:t>
      </w:r>
    </w:p>
    <w:p w:rsidR="009113B2" w:rsidRPr="000F3C92" w:rsidRDefault="009113B2"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MATERIALES, HERRAMIENTAS Y EQUIPO.</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Las tuberías para la construcción de redes serán provistas por YPFB. Bajo el siguiente detalle:</w:t>
      </w:r>
    </w:p>
    <w:p w:rsidR="009113B2" w:rsidRPr="000F3C92" w:rsidRDefault="009113B2"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pondrá a disposición todo el personal necesario para realizar el tendido de red, el mismo que se encargara de evitar cualquier daño en el manipuleo de las tuberías.</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Los trabajos de Tendido de tubería comprenden las siguientes operaciones:</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 xml:space="preserve">La carga, transporte y descarga hasta el lugar de su instalación. </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Las maniobras y acarreos locales, para distribuirlas a lo largo de las zanjas.</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Colocado de la tubería a las zanjas.</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Su alineación correcta, vertical y horizontal y la verificación de las mismas.</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El tendido de la tubería, se efectuara previa autorización del SUPERVISOR DE OBRA.</w:t>
      </w:r>
    </w:p>
    <w:p w:rsidR="009113B2" w:rsidRPr="000F3C92" w:rsidRDefault="009113B2" w:rsidP="00036DA1">
      <w:pPr>
        <w:pStyle w:val="Textoindependiente"/>
        <w:numPr>
          <w:ilvl w:val="0"/>
          <w:numId w:val="21"/>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Almacenamiento temporal en obra.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Cuando no sea posible, distribuir la tubería paralelamente a lo largo de la zanja, el CONTRATISTA podrá almacenar en sitios y en la forma que autorice el SUPERVISOR DE OBRA.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Entre las tareas principales, para el tendido de las tuberías, se observarán las siguientes normas:</w:t>
      </w:r>
    </w:p>
    <w:p w:rsidR="009113B2" w:rsidRPr="000F3C92" w:rsidRDefault="009113B2" w:rsidP="00036DA1">
      <w:pPr>
        <w:pStyle w:val="Textoindependiente"/>
        <w:numPr>
          <w:ilvl w:val="0"/>
          <w:numId w:val="20"/>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0F3C92" w:rsidRDefault="009113B2" w:rsidP="00036DA1">
      <w:pPr>
        <w:pStyle w:val="Textoindependiente"/>
        <w:numPr>
          <w:ilvl w:val="0"/>
          <w:numId w:val="20"/>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Una vez bajada la tubería al fondo de la zanja, deberá ser alineada.</w:t>
      </w:r>
    </w:p>
    <w:p w:rsidR="009113B2" w:rsidRPr="000F3C92" w:rsidRDefault="009113B2" w:rsidP="00036DA1">
      <w:pPr>
        <w:pStyle w:val="Textoindependiente"/>
        <w:numPr>
          <w:ilvl w:val="0"/>
          <w:numId w:val="20"/>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0F3C92" w:rsidRDefault="009113B2" w:rsidP="00036DA1">
      <w:pPr>
        <w:pStyle w:val="Textoindependiente"/>
        <w:numPr>
          <w:ilvl w:val="0"/>
          <w:numId w:val="20"/>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0F3C92" w:rsidRDefault="009113B2" w:rsidP="00036DA1">
      <w:pPr>
        <w:pStyle w:val="Textoindependiente"/>
        <w:numPr>
          <w:ilvl w:val="0"/>
          <w:numId w:val="20"/>
        </w:numPr>
        <w:spacing w:line="276" w:lineRule="auto"/>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El SUPERVISOR DE OBRA, comprobará mediante procedimiento, que tanto en planta como en perfil la tubería quede instalada con el alineamiento correcto.</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0F3C92" w:rsidRDefault="009113B2" w:rsidP="009113B2">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0F3C92" w:rsidRDefault="009113B2" w:rsidP="009113B2">
      <w:pPr>
        <w:pStyle w:val="Textoindependiente"/>
        <w:jc w:val="both"/>
        <w:rPr>
          <w:rFonts w:eastAsia="Times New Roman" w:cstheme="minorHAnsi"/>
          <w:color w:val="000000" w:themeColor="text1"/>
          <w:sz w:val="20"/>
          <w:szCs w:val="20"/>
          <w:lang w:val="es-ES" w:eastAsia="es-ES"/>
        </w:rPr>
      </w:pPr>
      <w:r w:rsidRPr="000F3C92">
        <w:rPr>
          <w:rFonts w:eastAsia="Times New Roman" w:cstheme="minorHAnsi"/>
          <w:color w:val="000000" w:themeColor="text1"/>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F3C92" w:rsidRDefault="009113B2" w:rsidP="008C0A92">
      <w:pPr>
        <w:pStyle w:val="Estilo1"/>
        <w:numPr>
          <w:ilvl w:val="1"/>
          <w:numId w:val="63"/>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MEDICIÓN Y FORMA DE PAGO.</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de tendido de tubería será medido en metros</w:t>
      </w:r>
      <w:r w:rsidR="008345E5" w:rsidRPr="000F3C92">
        <w:rPr>
          <w:rFonts w:asciiTheme="minorHAnsi" w:hAnsiTheme="minorHAnsi" w:cstheme="minorHAnsi"/>
          <w:color w:val="000000" w:themeColor="text1"/>
          <w:sz w:val="20"/>
          <w:szCs w:val="20"/>
        </w:rPr>
        <w:t xml:space="preserve"> </w:t>
      </w:r>
      <w:r w:rsidRPr="000F3C92">
        <w:rPr>
          <w:rFonts w:asciiTheme="minorHAnsi" w:hAnsiTheme="minorHAnsi" w:cstheme="minorHAnsi"/>
          <w:color w:val="000000" w:themeColor="text1"/>
          <w:sz w:val="20"/>
          <w:szCs w:val="20"/>
        </w:rPr>
        <w:t>de acuerdo a la tubería tendida según los planos y especificaciones técnicas. El pago se efectuara de acuerdo al precio unitario de la propuesta aceptada.</w:t>
      </w:r>
    </w:p>
    <w:p w:rsidR="009113B2" w:rsidRPr="000F3C92" w:rsidRDefault="009113B2" w:rsidP="009113B2">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D60B8B" w:rsidRPr="000F3C92" w:rsidRDefault="00D60B8B" w:rsidP="009113B2">
      <w:pPr>
        <w:jc w:val="both"/>
        <w:rPr>
          <w:rFonts w:asciiTheme="minorHAnsi" w:hAnsiTheme="minorHAnsi" w:cstheme="minorHAnsi"/>
          <w:color w:val="000000" w:themeColor="text1"/>
          <w:sz w:val="20"/>
          <w:szCs w:val="20"/>
        </w:rPr>
      </w:pPr>
    </w:p>
    <w:p w:rsidR="00B15736" w:rsidRPr="000F3C92" w:rsidRDefault="00792196" w:rsidP="008C0A92">
      <w:pPr>
        <w:pStyle w:val="Ttulo2"/>
        <w:numPr>
          <w:ilvl w:val="0"/>
          <w:numId w:val="63"/>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RELLENO DE ZANJA CON TIERRA CERNIDA</w:t>
      </w:r>
    </w:p>
    <w:p w:rsidR="00B15736" w:rsidRPr="000F3C92" w:rsidRDefault="00B15736" w:rsidP="00B15736">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 xml:space="preserve">M3 </w:t>
      </w:r>
    </w:p>
    <w:p w:rsidR="00B15736" w:rsidRPr="000F3C92" w:rsidRDefault="00E0321B"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 </w:t>
      </w:r>
      <w:r w:rsidR="00B15736" w:rsidRPr="000F3C92">
        <w:rPr>
          <w:rFonts w:asciiTheme="minorHAnsi" w:eastAsia="Times New Roman" w:hAnsiTheme="minorHAnsi" w:cstheme="minorHAnsi"/>
          <w:color w:val="000000" w:themeColor="text1"/>
          <w:sz w:val="20"/>
          <w:szCs w:val="20"/>
          <w:lang w:val="es-ES"/>
        </w:rPr>
        <w:t>DEFINICIÓN</w:t>
      </w:r>
    </w:p>
    <w:p w:rsidR="00792196" w:rsidRPr="000F3C92" w:rsidRDefault="00792196" w:rsidP="00792196">
      <w:pPr>
        <w:pStyle w:val="NormalWeb"/>
        <w:jc w:val="both"/>
        <w:rPr>
          <w:rFonts w:asciiTheme="minorHAnsi" w:eastAsia="Times New Roman" w:hAnsiTheme="minorHAnsi" w:cstheme="minorHAnsi"/>
          <w:color w:val="000000" w:themeColor="text1"/>
          <w:sz w:val="20"/>
          <w:szCs w:val="20"/>
          <w:lang w:val="es-ES" w:eastAsia="es-ES"/>
        </w:rPr>
      </w:pPr>
      <w:r w:rsidRPr="000F3C92">
        <w:rPr>
          <w:rFonts w:asciiTheme="minorHAnsi" w:eastAsia="Times New Roman" w:hAnsiTheme="minorHAnsi" w:cstheme="minorHAnsi"/>
          <w:color w:val="000000" w:themeColor="text1"/>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0F3C92" w:rsidRDefault="00792196" w:rsidP="00792196">
      <w:pPr>
        <w:pStyle w:val="NormalWeb"/>
        <w:jc w:val="both"/>
        <w:rPr>
          <w:rFonts w:asciiTheme="minorHAnsi" w:eastAsia="Times New Roman" w:hAnsiTheme="minorHAnsi" w:cstheme="minorHAnsi"/>
          <w:color w:val="000000" w:themeColor="text1"/>
          <w:sz w:val="20"/>
          <w:szCs w:val="20"/>
          <w:lang w:val="es-ES" w:eastAsia="es-ES"/>
        </w:rPr>
      </w:pPr>
      <w:r w:rsidRPr="000F3C92">
        <w:rPr>
          <w:rFonts w:asciiTheme="minorHAnsi" w:eastAsia="Times New Roman" w:hAnsiTheme="minorHAnsi" w:cstheme="minorHAnsi"/>
          <w:color w:val="000000" w:themeColor="text1"/>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0F3C92" w:rsidRDefault="00E0321B" w:rsidP="00B15736">
      <w:pPr>
        <w:pStyle w:val="Estilo1"/>
        <w:spacing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10</w:t>
      </w:r>
      <w:r w:rsidR="003D202A" w:rsidRPr="000F3C92">
        <w:rPr>
          <w:rFonts w:asciiTheme="minorHAnsi" w:eastAsia="Times New Roman" w:hAnsiTheme="minorHAnsi" w:cstheme="minorHAnsi"/>
          <w:color w:val="000000" w:themeColor="text1"/>
          <w:sz w:val="20"/>
          <w:szCs w:val="20"/>
          <w:lang w:val="es-ES"/>
        </w:rPr>
        <w:t xml:space="preserve">.2 </w:t>
      </w:r>
      <w:r w:rsidR="00B15736" w:rsidRPr="000F3C92">
        <w:rPr>
          <w:rFonts w:asciiTheme="minorHAnsi" w:eastAsia="Times New Roman" w:hAnsiTheme="minorHAnsi" w:cstheme="minorHAnsi"/>
          <w:color w:val="000000" w:themeColor="text1"/>
          <w:sz w:val="20"/>
          <w:szCs w:val="20"/>
          <w:lang w:val="es-ES"/>
        </w:rPr>
        <w:t xml:space="preserve">  MATERIAL, HERRAMIENTAS Y EQUIPO</w:t>
      </w:r>
    </w:p>
    <w:p w:rsidR="00792196" w:rsidRPr="000F3C92" w:rsidRDefault="00792196" w:rsidP="00792196">
      <w:pPr>
        <w:pStyle w:val="NormalWeb"/>
        <w:jc w:val="both"/>
        <w:rPr>
          <w:rFonts w:asciiTheme="minorHAnsi" w:eastAsia="Times New Roman" w:hAnsiTheme="minorHAnsi" w:cstheme="minorHAnsi"/>
          <w:color w:val="000000" w:themeColor="text1"/>
          <w:sz w:val="20"/>
          <w:szCs w:val="20"/>
          <w:lang w:val="es-ES" w:eastAsia="es-ES"/>
        </w:rPr>
      </w:pPr>
      <w:r w:rsidRPr="000F3C92">
        <w:rPr>
          <w:rFonts w:asciiTheme="minorHAnsi" w:eastAsia="Times New Roman" w:hAnsiTheme="minorHAnsi" w:cstheme="minorHAnsi"/>
          <w:color w:val="000000" w:themeColor="text1"/>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0F3C92">
        <w:rPr>
          <w:rFonts w:asciiTheme="minorHAnsi" w:hAnsiTheme="minorHAnsi" w:cstheme="minorHAnsi"/>
          <w:color w:val="000000" w:themeColor="text1"/>
          <w:sz w:val="20"/>
          <w:szCs w:val="20"/>
        </w:rPr>
        <w:t>material deberá</w:t>
      </w:r>
      <w:r w:rsidRPr="000F3C92">
        <w:rPr>
          <w:rFonts w:asciiTheme="minorHAnsi" w:hAnsiTheme="minorHAnsi" w:cstheme="minorHAnsi"/>
          <w:color w:val="000000" w:themeColor="text1"/>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No se permitirá la utilización de suelos con excesivo contenido de humedad, considerándose como tales, aquéllos que igualen o </w:t>
      </w:r>
      <w:r w:rsidR="00DC66BD" w:rsidRPr="000F3C92">
        <w:rPr>
          <w:rFonts w:asciiTheme="minorHAnsi" w:hAnsiTheme="minorHAnsi" w:cstheme="minorHAnsi"/>
          <w:color w:val="000000" w:themeColor="text1"/>
          <w:sz w:val="20"/>
          <w:szCs w:val="20"/>
        </w:rPr>
        <w:t>sobrepasen el</w:t>
      </w:r>
      <w:r w:rsidRPr="000F3C92">
        <w:rPr>
          <w:rFonts w:asciiTheme="minorHAnsi" w:hAnsiTheme="minorHAnsi" w:cstheme="minorHAnsi"/>
          <w:color w:val="000000" w:themeColor="text1"/>
          <w:sz w:val="20"/>
          <w:szCs w:val="20"/>
        </w:rPr>
        <w:t xml:space="preserve"> límite plástico del suelo.</w:t>
      </w:r>
    </w:p>
    <w:p w:rsidR="00B15736" w:rsidRPr="000F3C92" w:rsidRDefault="00E0321B" w:rsidP="00B15736">
      <w:pPr>
        <w:pStyle w:val="Estilo1"/>
        <w:spacing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10</w:t>
      </w:r>
      <w:r w:rsidR="003D202A" w:rsidRPr="000F3C92">
        <w:rPr>
          <w:rFonts w:asciiTheme="minorHAnsi" w:eastAsia="Times New Roman" w:hAnsiTheme="minorHAnsi" w:cstheme="minorHAnsi"/>
          <w:color w:val="000000" w:themeColor="text1"/>
          <w:sz w:val="20"/>
          <w:szCs w:val="20"/>
          <w:lang w:val="es-ES"/>
        </w:rPr>
        <w:t xml:space="preserve">.3 </w:t>
      </w:r>
      <w:r w:rsidR="00DC66BD" w:rsidRPr="000F3C92">
        <w:rPr>
          <w:rFonts w:asciiTheme="minorHAnsi" w:eastAsia="Times New Roman" w:hAnsiTheme="minorHAnsi" w:cstheme="minorHAnsi"/>
          <w:color w:val="000000" w:themeColor="text1"/>
          <w:sz w:val="20"/>
          <w:szCs w:val="20"/>
          <w:lang w:val="es-ES"/>
        </w:rPr>
        <w:t xml:space="preserve"> PROCEDIMIENTO</w:t>
      </w:r>
      <w:r w:rsidR="00B15736" w:rsidRPr="000F3C92">
        <w:rPr>
          <w:rFonts w:asciiTheme="minorHAnsi" w:eastAsia="Times New Roman" w:hAnsiTheme="minorHAnsi" w:cstheme="minorHAnsi"/>
          <w:color w:val="000000" w:themeColor="text1"/>
          <w:sz w:val="20"/>
          <w:szCs w:val="20"/>
          <w:lang w:val="es-ES"/>
        </w:rPr>
        <w:t xml:space="preserve"> PARA LA EJECUCIÓN</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B15736" w:rsidRPr="000F3C92" w:rsidRDefault="00B15736" w:rsidP="00B15736">
      <w:pPr>
        <w:spacing w:before="100" w:beforeAutospacing="1" w:after="100" w:afterAutospacing="1"/>
        <w:contextualSpacing/>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B15736" w:rsidRPr="000F3C92" w:rsidRDefault="00B15736" w:rsidP="00B15736">
      <w:pPr>
        <w:spacing w:before="100" w:beforeAutospacing="1" w:after="100" w:afterAutospacing="1"/>
        <w:contextualSpacing/>
        <w:jc w:val="both"/>
        <w:rPr>
          <w:rFonts w:asciiTheme="minorHAnsi" w:hAnsiTheme="minorHAnsi" w:cstheme="minorHAnsi"/>
          <w:color w:val="000000" w:themeColor="text1"/>
          <w:sz w:val="20"/>
          <w:szCs w:val="20"/>
        </w:rPr>
      </w:pPr>
    </w:p>
    <w:p w:rsidR="00B15736" w:rsidRPr="000F3C92" w:rsidRDefault="00B15736" w:rsidP="00B15736">
      <w:pPr>
        <w:tabs>
          <w:tab w:val="left" w:pos="0"/>
          <w:tab w:val="left" w:pos="142"/>
        </w:tabs>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0F3C92"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B15736" w:rsidRPr="000F3C92" w:rsidRDefault="00B15736" w:rsidP="00B15736">
      <w:pPr>
        <w:tabs>
          <w:tab w:val="left" w:pos="0"/>
          <w:tab w:val="left" w:pos="142"/>
        </w:tabs>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B15736" w:rsidRPr="000F3C92" w:rsidRDefault="00B15736" w:rsidP="00B15736">
      <w:pPr>
        <w:tabs>
          <w:tab w:val="left" w:pos="0"/>
          <w:tab w:val="left" w:pos="142"/>
        </w:tabs>
        <w:jc w:val="both"/>
        <w:rPr>
          <w:rFonts w:asciiTheme="minorHAnsi" w:hAnsiTheme="minorHAnsi" w:cstheme="minorHAnsi"/>
          <w:color w:val="000000" w:themeColor="text1"/>
          <w:sz w:val="20"/>
          <w:szCs w:val="20"/>
        </w:rPr>
      </w:pPr>
    </w:p>
    <w:p w:rsidR="00B15736" w:rsidRPr="000F3C92" w:rsidRDefault="00B15736" w:rsidP="00B15736">
      <w:pPr>
        <w:tabs>
          <w:tab w:val="left" w:pos="0"/>
          <w:tab w:val="left" w:pos="142"/>
        </w:tabs>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5" w:name="_Toc314666646"/>
      <w:r w:rsidRPr="000F3C92">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5"/>
      <w:r w:rsidRPr="000F3C92">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6" w:name="_Toc314666649"/>
      <w:r w:rsidRPr="000F3C92">
        <w:rPr>
          <w:rFonts w:asciiTheme="minorHAnsi" w:hAnsiTheme="minorHAnsi" w:cstheme="minorHAnsi"/>
          <w:color w:val="000000" w:themeColor="text1"/>
          <w:sz w:val="20"/>
          <w:szCs w:val="20"/>
        </w:rPr>
        <w:t>tadas con apisonadores manuales, el control de compactación será realizado por el SUPERVISOR DE OBRA.</w:t>
      </w:r>
      <w:bookmarkEnd w:id="26"/>
    </w:p>
    <w:p w:rsidR="00B15736" w:rsidRPr="000F3C92"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Para la verificación de espesores se utilizara una varilla de medición.</w:t>
      </w:r>
    </w:p>
    <w:p w:rsidR="00B15736" w:rsidRPr="000F3C92" w:rsidRDefault="00B15736" w:rsidP="00B15736">
      <w:pPr>
        <w:tabs>
          <w:tab w:val="left" w:pos="0"/>
          <w:tab w:val="left" w:pos="142"/>
        </w:tabs>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0F3C92" w:rsidRDefault="00B15736" w:rsidP="00B15736">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B15736" w:rsidRPr="000F3C92" w:rsidRDefault="00B15736" w:rsidP="00B15736">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B15736" w:rsidRPr="000F3C92" w:rsidRDefault="00B15736" w:rsidP="00B15736">
      <w:pPr>
        <w:tabs>
          <w:tab w:val="left" w:pos="0"/>
          <w:tab w:val="left" w:pos="142"/>
        </w:tabs>
        <w:contextualSpacing/>
        <w:jc w:val="both"/>
        <w:rPr>
          <w:rFonts w:asciiTheme="minorHAnsi" w:hAnsiTheme="minorHAnsi" w:cstheme="minorHAnsi"/>
          <w:color w:val="000000" w:themeColor="text1"/>
          <w:sz w:val="20"/>
          <w:szCs w:val="20"/>
        </w:rPr>
      </w:pPr>
    </w:p>
    <w:p w:rsidR="00B15736" w:rsidRPr="000F3C92" w:rsidRDefault="00B15736" w:rsidP="00B15736">
      <w:pPr>
        <w:tabs>
          <w:tab w:val="left" w:pos="0"/>
        </w:tabs>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0F3C92" w:rsidRDefault="00B15736" w:rsidP="00B15736">
      <w:pPr>
        <w:tabs>
          <w:tab w:val="left" w:pos="0"/>
        </w:tabs>
        <w:jc w:val="both"/>
        <w:rPr>
          <w:rFonts w:asciiTheme="minorHAnsi" w:hAnsiTheme="minorHAnsi" w:cstheme="minorHAnsi"/>
          <w:color w:val="000000" w:themeColor="text1"/>
          <w:sz w:val="20"/>
          <w:szCs w:val="20"/>
        </w:rPr>
      </w:pPr>
    </w:p>
    <w:p w:rsidR="00B15736" w:rsidRPr="000F3C92" w:rsidRDefault="00B15736" w:rsidP="00036DA1">
      <w:pPr>
        <w:numPr>
          <w:ilvl w:val="0"/>
          <w:numId w:val="10"/>
        </w:numPr>
        <w:spacing w:line="276" w:lineRule="auto"/>
        <w:ind w:firstLine="66"/>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Tan pronto como se haya terminado el relleno el CONTRATISTA deberá cumplir lo siguiente:</w:t>
      </w:r>
    </w:p>
    <w:p w:rsidR="00B15736" w:rsidRPr="000F3C92" w:rsidRDefault="00B15736" w:rsidP="00B15736">
      <w:pPr>
        <w:tabs>
          <w:tab w:val="num" w:pos="2769"/>
        </w:tabs>
        <w:jc w:val="both"/>
        <w:rPr>
          <w:rFonts w:asciiTheme="minorHAnsi" w:hAnsiTheme="minorHAnsi" w:cstheme="minorHAnsi"/>
          <w:color w:val="000000" w:themeColor="text1"/>
          <w:sz w:val="20"/>
          <w:szCs w:val="20"/>
        </w:rPr>
      </w:pPr>
    </w:p>
    <w:p w:rsidR="00B15736" w:rsidRPr="000F3C92" w:rsidRDefault="00B15736" w:rsidP="00036DA1">
      <w:pPr>
        <w:numPr>
          <w:ilvl w:val="0"/>
          <w:numId w:val="13"/>
        </w:numPr>
        <w:tabs>
          <w:tab w:val="num" w:pos="2769"/>
        </w:tabs>
        <w:spacing w:line="276" w:lineRule="auto"/>
        <w:ind w:left="1083" w:hanging="342"/>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B15736" w:rsidRPr="000F3C92" w:rsidRDefault="00B15736" w:rsidP="00036DA1">
      <w:pPr>
        <w:numPr>
          <w:ilvl w:val="0"/>
          <w:numId w:val="13"/>
        </w:numPr>
        <w:tabs>
          <w:tab w:val="num" w:pos="2769"/>
        </w:tabs>
        <w:spacing w:line="276" w:lineRule="auto"/>
        <w:ind w:left="1083" w:hanging="342"/>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036DA1">
      <w:pPr>
        <w:numPr>
          <w:ilvl w:val="0"/>
          <w:numId w:val="10"/>
        </w:numPr>
        <w:tabs>
          <w:tab w:val="num" w:pos="709"/>
        </w:tabs>
        <w:spacing w:line="276" w:lineRule="auto"/>
        <w:ind w:left="709" w:hanging="283"/>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D60B8B" w:rsidRPr="000F3C92" w:rsidRDefault="00D60B8B" w:rsidP="00D60B8B">
      <w:pPr>
        <w:tabs>
          <w:tab w:val="num" w:pos="709"/>
        </w:tabs>
        <w:spacing w:line="276" w:lineRule="auto"/>
        <w:jc w:val="both"/>
        <w:rPr>
          <w:rFonts w:asciiTheme="minorHAnsi" w:hAnsiTheme="minorHAnsi" w:cstheme="minorHAnsi"/>
          <w:color w:val="000000" w:themeColor="text1"/>
          <w:sz w:val="20"/>
          <w:szCs w:val="20"/>
        </w:rPr>
      </w:pPr>
    </w:p>
    <w:p w:rsidR="00D60B8B" w:rsidRPr="000F3C92" w:rsidRDefault="00D60B8B" w:rsidP="00D60B8B">
      <w:pPr>
        <w:tabs>
          <w:tab w:val="num" w:pos="709"/>
        </w:tabs>
        <w:spacing w:line="276" w:lineRule="auto"/>
        <w:jc w:val="both"/>
        <w:rPr>
          <w:rFonts w:asciiTheme="minorHAnsi" w:hAnsiTheme="minorHAnsi" w:cstheme="minorHAnsi"/>
          <w:color w:val="000000" w:themeColor="text1"/>
          <w:sz w:val="20"/>
          <w:szCs w:val="20"/>
        </w:rPr>
      </w:pPr>
    </w:p>
    <w:p w:rsidR="00D60B8B" w:rsidRPr="000F3C92" w:rsidRDefault="00D60B8B" w:rsidP="00D60B8B">
      <w:pPr>
        <w:tabs>
          <w:tab w:val="num" w:pos="709"/>
        </w:tabs>
        <w:spacing w:line="276" w:lineRule="auto"/>
        <w:jc w:val="both"/>
        <w:rPr>
          <w:rFonts w:asciiTheme="minorHAnsi" w:hAnsiTheme="minorHAnsi" w:cstheme="minorHAnsi"/>
          <w:color w:val="000000" w:themeColor="text1"/>
          <w:sz w:val="20"/>
          <w:szCs w:val="20"/>
        </w:rPr>
      </w:pPr>
    </w:p>
    <w:p w:rsidR="00D60B8B" w:rsidRPr="000F3C92" w:rsidRDefault="00D60B8B" w:rsidP="00D60B8B">
      <w:pPr>
        <w:tabs>
          <w:tab w:val="num" w:pos="709"/>
        </w:tabs>
        <w:spacing w:line="276" w:lineRule="auto"/>
        <w:jc w:val="both"/>
        <w:rPr>
          <w:rFonts w:asciiTheme="minorHAnsi" w:hAnsiTheme="minorHAnsi" w:cstheme="minorHAnsi"/>
          <w:color w:val="000000" w:themeColor="text1"/>
          <w:sz w:val="20"/>
          <w:szCs w:val="20"/>
        </w:rPr>
      </w:pPr>
    </w:p>
    <w:p w:rsidR="004C4966" w:rsidRPr="000F3C92" w:rsidRDefault="004C4966" w:rsidP="004C4966">
      <w:pPr>
        <w:tabs>
          <w:tab w:val="num" w:pos="709"/>
        </w:tabs>
        <w:spacing w:line="276" w:lineRule="auto"/>
        <w:ind w:left="709"/>
        <w:jc w:val="both"/>
        <w:rPr>
          <w:rFonts w:asciiTheme="minorHAnsi" w:hAnsiTheme="minorHAnsi" w:cstheme="minorHAnsi"/>
          <w:color w:val="000000" w:themeColor="text1"/>
          <w:sz w:val="20"/>
          <w:szCs w:val="20"/>
        </w:rPr>
      </w:pPr>
    </w:p>
    <w:p w:rsidR="00B15736" w:rsidRPr="000F3C92" w:rsidRDefault="00E0321B" w:rsidP="00B15736">
      <w:pPr>
        <w:autoSpaceDE w:val="0"/>
        <w:autoSpaceDN w:val="0"/>
        <w:adjustRightInd w:val="0"/>
        <w:jc w:val="both"/>
        <w:rPr>
          <w:rFonts w:asciiTheme="minorHAnsi" w:hAnsiTheme="minorHAnsi" w:cstheme="minorHAnsi"/>
          <w:b/>
          <w:iCs/>
          <w:color w:val="000000" w:themeColor="text1"/>
          <w:sz w:val="20"/>
          <w:szCs w:val="20"/>
          <w:lang w:val="es-ES_tradnl"/>
        </w:rPr>
      </w:pPr>
      <w:r w:rsidRPr="000F3C92">
        <w:rPr>
          <w:rFonts w:asciiTheme="minorHAnsi" w:hAnsiTheme="minorHAnsi" w:cstheme="minorHAnsi"/>
          <w:b/>
          <w:color w:val="000000" w:themeColor="text1"/>
          <w:sz w:val="20"/>
          <w:szCs w:val="20"/>
        </w:rPr>
        <w:lastRenderedPageBreak/>
        <w:t>10</w:t>
      </w:r>
      <w:r w:rsidR="00B15736" w:rsidRPr="000F3C92">
        <w:rPr>
          <w:rFonts w:asciiTheme="minorHAnsi" w:hAnsiTheme="minorHAnsi" w:cstheme="minorHAnsi"/>
          <w:b/>
          <w:color w:val="000000" w:themeColor="text1"/>
          <w:sz w:val="20"/>
          <w:szCs w:val="20"/>
        </w:rPr>
        <w:t xml:space="preserve">.4  </w:t>
      </w:r>
      <w:r w:rsidR="00B15736" w:rsidRPr="000F3C92">
        <w:rPr>
          <w:rFonts w:asciiTheme="minorHAnsi" w:hAnsiTheme="minorHAnsi" w:cstheme="minorHAnsi"/>
          <w:b/>
          <w:iCs/>
          <w:color w:val="000000" w:themeColor="text1"/>
          <w:sz w:val="20"/>
          <w:szCs w:val="20"/>
          <w:lang w:val="es-ES_tradnl"/>
        </w:rPr>
        <w:t>MEDIDAS DE MITIGACION AMBIENTAL</w:t>
      </w: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B15736" w:rsidP="00B15736">
      <w:pPr>
        <w:autoSpaceDE w:val="0"/>
        <w:autoSpaceDN w:val="0"/>
        <w:adjustRightInd w:val="0"/>
        <w:jc w:val="both"/>
        <w:rPr>
          <w:rFonts w:asciiTheme="minorHAnsi" w:hAnsiTheme="minorHAnsi" w:cstheme="minorHAnsi"/>
          <w:b/>
          <w:color w:val="000000" w:themeColor="text1"/>
          <w:sz w:val="20"/>
          <w:szCs w:val="20"/>
        </w:rPr>
      </w:pPr>
    </w:p>
    <w:p w:rsidR="00B15736" w:rsidRPr="000F3C92" w:rsidRDefault="00E0321B" w:rsidP="00B15736">
      <w:pPr>
        <w:autoSpaceDE w:val="0"/>
        <w:autoSpaceDN w:val="0"/>
        <w:adjustRightInd w:val="0"/>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10</w:t>
      </w:r>
      <w:r w:rsidR="00B15736" w:rsidRPr="000F3C92">
        <w:rPr>
          <w:rFonts w:asciiTheme="minorHAnsi" w:hAnsiTheme="minorHAnsi" w:cstheme="minorHAnsi"/>
          <w:b/>
          <w:color w:val="000000" w:themeColor="text1"/>
          <w:sz w:val="20"/>
          <w:szCs w:val="20"/>
        </w:rPr>
        <w:t>.5  MEDICIÓN Y FORMA DE PAGO</w:t>
      </w:r>
    </w:p>
    <w:p w:rsidR="00B15736" w:rsidRPr="000F3C92" w:rsidRDefault="00B15736" w:rsidP="00B15736">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relleno y compactado será medido y pagado en metros cúbicos compactados en su posición final de secciones autorizadas y reconocidas por el SUPERVISOR DE OBRA. </w:t>
      </w:r>
    </w:p>
    <w:p w:rsidR="00B15736" w:rsidRPr="000F3C92" w:rsidRDefault="00B15736" w:rsidP="00B15736">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Pr="000F3C92" w:rsidRDefault="00B15736" w:rsidP="00B15736">
      <w:pPr>
        <w:spacing w:before="120" w:after="1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D60B8B" w:rsidRPr="000F3C92" w:rsidRDefault="00D60B8B" w:rsidP="00B15736">
      <w:pPr>
        <w:spacing w:before="120" w:after="120"/>
        <w:jc w:val="both"/>
        <w:rPr>
          <w:rFonts w:asciiTheme="minorHAnsi" w:hAnsiTheme="minorHAnsi" w:cstheme="minorHAnsi"/>
          <w:color w:val="000000" w:themeColor="text1"/>
          <w:sz w:val="20"/>
          <w:szCs w:val="20"/>
        </w:rPr>
      </w:pPr>
    </w:p>
    <w:p w:rsidR="00D60B8B" w:rsidRPr="000F3C92" w:rsidRDefault="00D60B8B" w:rsidP="00B15736">
      <w:pPr>
        <w:spacing w:before="120" w:after="120"/>
        <w:jc w:val="both"/>
        <w:rPr>
          <w:rFonts w:asciiTheme="minorHAnsi" w:hAnsiTheme="minorHAnsi" w:cstheme="minorHAnsi"/>
          <w:color w:val="000000" w:themeColor="text1"/>
          <w:sz w:val="20"/>
          <w:szCs w:val="20"/>
        </w:rPr>
      </w:pPr>
    </w:p>
    <w:p w:rsidR="00D60B8B" w:rsidRPr="000F3C92" w:rsidRDefault="00D60B8B" w:rsidP="00B15736">
      <w:pPr>
        <w:spacing w:before="120" w:after="120"/>
        <w:jc w:val="both"/>
        <w:rPr>
          <w:rFonts w:asciiTheme="minorHAnsi" w:hAnsiTheme="minorHAnsi" w:cstheme="minorHAnsi"/>
          <w:color w:val="000000" w:themeColor="text1"/>
          <w:sz w:val="20"/>
          <w:szCs w:val="20"/>
        </w:rPr>
      </w:pPr>
    </w:p>
    <w:p w:rsidR="00D60B8B" w:rsidRPr="000F3C92" w:rsidRDefault="00D60B8B" w:rsidP="00B15736">
      <w:pPr>
        <w:spacing w:before="120" w:after="120"/>
        <w:jc w:val="both"/>
        <w:rPr>
          <w:rFonts w:asciiTheme="minorHAnsi" w:hAnsiTheme="minorHAnsi" w:cstheme="minorHAnsi"/>
          <w:color w:val="000000" w:themeColor="text1"/>
          <w:sz w:val="20"/>
          <w:szCs w:val="20"/>
        </w:rPr>
      </w:pPr>
    </w:p>
    <w:p w:rsidR="00D60B8B" w:rsidRPr="000F3C92" w:rsidRDefault="00D60B8B" w:rsidP="00B15736">
      <w:pPr>
        <w:spacing w:before="120" w:after="120"/>
        <w:jc w:val="both"/>
        <w:rPr>
          <w:rFonts w:asciiTheme="minorHAnsi" w:hAnsiTheme="minorHAnsi" w:cstheme="minorHAnsi"/>
          <w:color w:val="000000" w:themeColor="text1"/>
          <w:sz w:val="20"/>
          <w:szCs w:val="20"/>
        </w:rPr>
      </w:pPr>
    </w:p>
    <w:p w:rsidR="00B15736" w:rsidRPr="000F3C92" w:rsidRDefault="00B15736" w:rsidP="008C0A92">
      <w:pPr>
        <w:pStyle w:val="Ttulo2"/>
        <w:numPr>
          <w:ilvl w:val="0"/>
          <w:numId w:val="63"/>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 xml:space="preserve">RELLENO Y COMPACTADO DE ZANJA CON TIERRA COMÚN. </w:t>
      </w:r>
    </w:p>
    <w:p w:rsidR="00B15736" w:rsidRPr="000F3C92" w:rsidRDefault="00B15736" w:rsidP="00B15736">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M3</w:t>
      </w:r>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27" w:name="_Toc314666663"/>
      <w:r w:rsidRPr="000F3C92">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27"/>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 HERRAMIENTAS Y EQUIPO.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0F3C92">
        <w:rPr>
          <w:rFonts w:asciiTheme="minorHAnsi" w:hAnsiTheme="minorHAnsi" w:cstheme="minorHAnsi"/>
          <w:color w:val="000000" w:themeColor="text1"/>
          <w:sz w:val="20"/>
          <w:szCs w:val="20"/>
        </w:rPr>
        <w:t xml:space="preserve"> El material de relleno a emplearse será preferentemente el mismo suelo extraído de la excavación,  libre de </w:t>
      </w:r>
      <w:proofErr w:type="spellStart"/>
      <w:r w:rsidRPr="000F3C92">
        <w:rPr>
          <w:rFonts w:asciiTheme="minorHAnsi" w:hAnsiTheme="minorHAnsi" w:cstheme="minorHAnsi"/>
          <w:color w:val="000000" w:themeColor="text1"/>
          <w:sz w:val="20"/>
          <w:szCs w:val="20"/>
        </w:rPr>
        <w:t>pedrones</w:t>
      </w:r>
      <w:proofErr w:type="spellEnd"/>
      <w:r w:rsidRPr="000F3C92">
        <w:rPr>
          <w:rFonts w:asciiTheme="minorHAnsi" w:hAnsiTheme="minorHAnsi" w:cstheme="minorHAnsi"/>
          <w:color w:val="000000" w:themeColor="text1"/>
          <w:sz w:val="20"/>
          <w:szCs w:val="20"/>
        </w:rPr>
        <w:t xml:space="preserve"> y material orgánico. En caso de que no se pueda utilizar dicho material de la excavación el CONTRATISTA proporcionara el material necesario autorizado por el SUPERVISOR DE OBRA sin costo adicional.</w:t>
      </w:r>
      <w:bookmarkEnd w:id="28"/>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29" w:name="_Toc314666666"/>
      <w:r w:rsidRPr="000F3C92">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0" w:name="_Toc314666667"/>
      <w:r w:rsidRPr="000F3C92">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0"/>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B15736" w:rsidRPr="000F3C92" w:rsidRDefault="00B15736" w:rsidP="00B15736">
      <w:pPr>
        <w:spacing w:before="100" w:beforeAutospacing="1" w:after="100" w:afterAutospacing="1"/>
        <w:contextualSpacing/>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1" w:name="_Toc314666668"/>
      <w:r w:rsidRPr="000F3C92">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1"/>
    </w:p>
    <w:p w:rsidR="00B15736" w:rsidRPr="000F3C92"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2" w:name="_Toc314666670"/>
      <w:r w:rsidRPr="000F3C92">
        <w:rPr>
          <w:rFonts w:asciiTheme="minorHAnsi" w:hAnsiTheme="minorHAnsi" w:cstheme="minorHAnsi"/>
          <w:color w:val="000000" w:themeColor="text1"/>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3" w:name="_Toc314666671"/>
      <w:r w:rsidRPr="000F3C92">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4" w:name="_Toc314666672"/>
      <w:r w:rsidRPr="000F3C92">
        <w:rPr>
          <w:rFonts w:asciiTheme="minorHAnsi" w:hAnsiTheme="minorHAnsi" w:cstheme="minorHAnsi"/>
          <w:color w:val="000000" w:themeColor="text1"/>
          <w:sz w:val="20"/>
          <w:szCs w:val="20"/>
        </w:rPr>
        <w:t xml:space="preserve">El grado de compactación para vías con tráfico vehicular deberá ser de 95% del </w:t>
      </w:r>
      <w:proofErr w:type="spellStart"/>
      <w:r w:rsidRPr="000F3C92">
        <w:rPr>
          <w:rFonts w:asciiTheme="minorHAnsi" w:hAnsiTheme="minorHAnsi" w:cstheme="minorHAnsi"/>
          <w:color w:val="000000" w:themeColor="text1"/>
          <w:sz w:val="20"/>
          <w:szCs w:val="20"/>
        </w:rPr>
        <w:t>Proctor</w:t>
      </w:r>
      <w:proofErr w:type="spellEnd"/>
      <w:r w:rsidRPr="000F3C92">
        <w:rPr>
          <w:rFonts w:asciiTheme="minorHAnsi" w:hAnsiTheme="minorHAnsi" w:cstheme="minorHAnsi"/>
          <w:color w:val="000000" w:themeColor="text1"/>
          <w:sz w:val="20"/>
          <w:szCs w:val="20"/>
        </w:rPr>
        <w:t xml:space="preserve"> modificado. Y en el caso de veredas deberá ser del orden del 90% mínimo del </w:t>
      </w:r>
      <w:proofErr w:type="spellStart"/>
      <w:r w:rsidRPr="000F3C92">
        <w:rPr>
          <w:rFonts w:asciiTheme="minorHAnsi" w:hAnsiTheme="minorHAnsi" w:cstheme="minorHAnsi"/>
          <w:color w:val="000000" w:themeColor="text1"/>
          <w:sz w:val="20"/>
          <w:szCs w:val="20"/>
        </w:rPr>
        <w:t>Proctor</w:t>
      </w:r>
      <w:proofErr w:type="spellEnd"/>
      <w:r w:rsidRPr="000F3C92">
        <w:rPr>
          <w:rFonts w:asciiTheme="minorHAnsi" w:hAnsiTheme="minorHAnsi" w:cstheme="minorHAnsi"/>
          <w:color w:val="000000" w:themeColor="text1"/>
          <w:sz w:val="20"/>
          <w:szCs w:val="20"/>
        </w:rPr>
        <w:t xml:space="preserve"> modificado.</w:t>
      </w:r>
      <w:bookmarkEnd w:id="34"/>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5" w:name="_Toc314666673"/>
      <w:r w:rsidRPr="000F3C92">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0F3C92">
        <w:rPr>
          <w:rFonts w:asciiTheme="minorHAnsi" w:hAnsiTheme="minorHAnsi" w:cstheme="minorHAnsi"/>
          <w:color w:val="000000" w:themeColor="text1"/>
          <w:sz w:val="20"/>
          <w:szCs w:val="20"/>
        </w:rPr>
        <w:t>el CONTRATISTA deberá repetir el trabajo por su cuenta y riesgo.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6" w:name="_Toc314666674"/>
      <w:r w:rsidRPr="000F3C92">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6"/>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7" w:name="_Toc314666675"/>
      <w:r w:rsidRPr="000F3C92">
        <w:rPr>
          <w:rFonts w:asciiTheme="minorHAnsi" w:hAnsiTheme="minorHAnsi" w:cstheme="minorHAnsi"/>
          <w:color w:val="000000" w:themeColor="text1"/>
          <w:sz w:val="20"/>
          <w:szCs w:val="20"/>
        </w:rPr>
        <w:t xml:space="preserve">La tierra sobrante del tapado de zanjas, deberá ser retirada de inmediato, tan pronto como haya sido repuesto el </w:t>
      </w:r>
      <w:proofErr w:type="spellStart"/>
      <w:r w:rsidRPr="000F3C92">
        <w:rPr>
          <w:rFonts w:asciiTheme="minorHAnsi" w:hAnsiTheme="minorHAnsi" w:cstheme="minorHAnsi"/>
          <w:color w:val="000000" w:themeColor="text1"/>
          <w:sz w:val="20"/>
          <w:szCs w:val="20"/>
        </w:rPr>
        <w:t>contrapiso</w:t>
      </w:r>
      <w:proofErr w:type="spellEnd"/>
      <w:r w:rsidRPr="000F3C92">
        <w:rPr>
          <w:rFonts w:asciiTheme="minorHAnsi" w:hAnsiTheme="minorHAnsi" w:cstheme="minorHAnsi"/>
          <w:color w:val="000000" w:themeColor="text1"/>
          <w:sz w:val="20"/>
          <w:szCs w:val="20"/>
        </w:rPr>
        <w:t xml:space="preserve"> de la vereda o la base de la calzada.</w:t>
      </w:r>
      <w:bookmarkEnd w:id="37"/>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8" w:name="_Toc314666676"/>
      <w:r w:rsidRPr="000F3C92">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39" w:name="_Toc314666677"/>
      <w:r w:rsidRPr="000F3C92">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39"/>
      <w:r w:rsidRPr="000F3C92">
        <w:rPr>
          <w:rFonts w:asciiTheme="minorHAnsi" w:hAnsiTheme="minorHAnsi" w:cstheme="minorHAnsi"/>
          <w:color w:val="000000" w:themeColor="text1"/>
          <w:sz w:val="20"/>
          <w:szCs w:val="20"/>
        </w:rPr>
        <w:t>, esta cinta de señalización para la zanja será otorgada por YPFB.</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40" w:name="_Toc314666678"/>
      <w:r w:rsidRPr="000F3C92">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0"/>
    </w:p>
    <w:p w:rsidR="00B15736" w:rsidRPr="000F3C92" w:rsidRDefault="00B15736" w:rsidP="00B15736">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B15736" w:rsidRPr="000F3C92"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Tan pronto como se haya culminado con el relleno y compactado, el CONTRATISTA una vez finalizada esta actividad deberá proceder al:</w:t>
      </w:r>
    </w:p>
    <w:p w:rsidR="00B15736" w:rsidRPr="000F3C92"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Retiro de todos los escombros y materiales en exceso o rechazados.</w:t>
      </w:r>
    </w:p>
    <w:p w:rsidR="00B15736" w:rsidRPr="000F3C92"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0F3C92"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Limpieza y retiro de todos los escombros incluyendo rocas de gran tamaño, que serán llevados a sitios autorizados.</w:t>
      </w:r>
    </w:p>
    <w:p w:rsidR="00B15736" w:rsidRPr="000F3C92"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Pr="000F3C92"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0F3C92" w:rsidRDefault="00B15736" w:rsidP="008C0A92">
      <w:pPr>
        <w:pStyle w:val="Estilo1"/>
        <w:numPr>
          <w:ilvl w:val="1"/>
          <w:numId w:val="63"/>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eastAsia="Times New Roman" w:hAnsiTheme="minorHAnsi" w:cstheme="minorHAnsi"/>
          <w:color w:val="000000" w:themeColor="text1"/>
          <w:sz w:val="20"/>
          <w:szCs w:val="20"/>
          <w:lang w:val="es-ES"/>
        </w:rPr>
        <w:t xml:space="preserve"> </w:t>
      </w:r>
      <w:r w:rsidRPr="000F3C92">
        <w:rPr>
          <w:rFonts w:asciiTheme="minorHAnsi" w:hAnsiTheme="minorHAnsi" w:cstheme="minorHAnsi"/>
          <w:iCs/>
          <w:color w:val="000000" w:themeColor="text1"/>
          <w:sz w:val="20"/>
          <w:szCs w:val="20"/>
        </w:rPr>
        <w:t>MEDIDAS DE MITIGACION AMBIENTAL</w:t>
      </w: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lastRenderedPageBreak/>
        <w:t>MEDICIÓN Y FORMA DE PAGO.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0F3C92">
        <w:rPr>
          <w:rFonts w:asciiTheme="minorHAnsi" w:hAnsiTheme="minorHAnsi" w:cstheme="minorHAnsi"/>
          <w:color w:val="000000" w:themeColor="text1"/>
          <w:sz w:val="20"/>
          <w:szCs w:val="20"/>
        </w:rPr>
        <w:t>En la medición se deberá  descontar los volúmenes de tierra que desplazan, estructuras y otros</w:t>
      </w:r>
      <w:bookmarkEnd w:id="41"/>
      <w:r w:rsidRPr="000F3C92">
        <w:rPr>
          <w:rFonts w:asciiTheme="minorHAnsi" w:hAnsiTheme="minorHAnsi" w:cstheme="minorHAnsi"/>
          <w:color w:val="000000" w:themeColor="text1"/>
          <w:sz w:val="20"/>
          <w:szCs w:val="20"/>
        </w:rPr>
        <w:t xml:space="preserve"> que la SUPERVISIÓN considere necesario.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42" w:name="_Toc314666682"/>
      <w:r w:rsidRPr="000F3C92">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43" w:name="_Toc314666683"/>
      <w:r w:rsidRPr="000F3C92">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3"/>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44" w:name="_Toc314666684"/>
      <w:r w:rsidRPr="000F3C92">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0F3C92" w:rsidRDefault="00B15736" w:rsidP="008C0A92">
      <w:pPr>
        <w:pStyle w:val="Ttulo2"/>
        <w:numPr>
          <w:ilvl w:val="0"/>
          <w:numId w:val="63"/>
        </w:numPr>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REPOSICIÓN DE EMPEDRADO. </w:t>
      </w:r>
    </w:p>
    <w:p w:rsidR="00B15736" w:rsidRPr="000F3C92" w:rsidRDefault="00B15736" w:rsidP="00B15736">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M2</w:t>
      </w:r>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MATERIAL HERRAMIENTAS Y EQUIPO.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0F3C92" w:rsidRDefault="00B15736" w:rsidP="00B15736">
      <w:pPr>
        <w:spacing w:before="100" w:beforeAutospacing="1" w:after="100" w:afterAutospacing="1"/>
        <w:contextualSpacing/>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Los materiales a emplearse serán: piedra manzana y arena fina para el respectivo calafateado. </w:t>
      </w:r>
    </w:p>
    <w:p w:rsidR="00B15736" w:rsidRPr="000F3C92" w:rsidRDefault="00B15736" w:rsidP="00B15736">
      <w:pPr>
        <w:spacing w:before="100" w:beforeAutospacing="1" w:after="100" w:afterAutospacing="1"/>
        <w:contextualSpacing/>
        <w:jc w:val="both"/>
        <w:rPr>
          <w:rFonts w:asciiTheme="minorHAnsi" w:hAnsiTheme="minorHAnsi" w:cstheme="minorHAnsi"/>
          <w:color w:val="000000" w:themeColor="text1"/>
          <w:sz w:val="20"/>
          <w:szCs w:val="20"/>
        </w:rPr>
      </w:pPr>
      <w:bookmarkStart w:id="45" w:name="_Toc314666687"/>
      <w:r w:rsidRPr="000F3C92">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45"/>
    </w:p>
    <w:p w:rsidR="00B15736" w:rsidRPr="000F3C92" w:rsidRDefault="00B15736"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Los trabajos de reposición de empedrado serán ejecutados una vez que se haya logrado la compactación del material de relleno y haya sido aprobado por el SUPERVISOR, se colocaran las piedras "enclavadas" en el </w:t>
      </w:r>
      <w:r w:rsidRPr="000F3C92">
        <w:rPr>
          <w:rFonts w:asciiTheme="minorHAnsi" w:hAnsiTheme="minorHAnsi" w:cstheme="minorHAnsi"/>
          <w:color w:val="000000" w:themeColor="text1"/>
          <w:sz w:val="20"/>
          <w:szCs w:val="20"/>
        </w:rPr>
        <w:lastRenderedPageBreak/>
        <w:t>terreno, fijando previamente las "maestras" que deberán ser alineadas y puestas a nivel adecuado conforme a la cercha. Se debe conservar el bombeo de acuerdo al diseño original en caso de ser vía vehicular.</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B15736" w:rsidRPr="000F3C92" w:rsidRDefault="00B15736" w:rsidP="008C0A92">
      <w:pPr>
        <w:pStyle w:val="Estilo1"/>
        <w:numPr>
          <w:ilvl w:val="1"/>
          <w:numId w:val="63"/>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0F3C92">
        <w:rPr>
          <w:rFonts w:asciiTheme="minorHAnsi" w:hAnsiTheme="minorHAnsi" w:cstheme="minorHAnsi"/>
          <w:color w:val="000000" w:themeColor="text1"/>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0F3C92" w:rsidRDefault="00B15736" w:rsidP="00B15736">
      <w:pPr>
        <w:contextualSpacing/>
        <w:jc w:val="both"/>
        <w:rPr>
          <w:rFonts w:asciiTheme="minorHAnsi" w:hAnsiTheme="minorHAnsi" w:cstheme="minorHAnsi"/>
          <w:color w:val="000000" w:themeColor="text1"/>
          <w:kern w:val="28"/>
          <w:sz w:val="20"/>
          <w:szCs w:val="20"/>
        </w:rPr>
      </w:pPr>
    </w:p>
    <w:p w:rsidR="00B15736" w:rsidRPr="000F3C92" w:rsidRDefault="00B15736" w:rsidP="00B15736">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5F59E1" w:rsidP="008C0A92">
      <w:pPr>
        <w:pStyle w:val="Estilo1"/>
        <w:numPr>
          <w:ilvl w:val="1"/>
          <w:numId w:val="6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 </w:t>
      </w:r>
      <w:r w:rsidR="00B15736" w:rsidRPr="000F3C92">
        <w:rPr>
          <w:rFonts w:asciiTheme="minorHAnsi" w:eastAsia="Times New Roman" w:hAnsiTheme="minorHAnsi" w:cstheme="minorHAnsi"/>
          <w:color w:val="000000" w:themeColor="text1"/>
          <w:sz w:val="20"/>
          <w:szCs w:val="20"/>
          <w:lang w:val="es-ES"/>
        </w:rPr>
        <w:t>MEDICIÓN Y FORMA DE PAGO.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B15736" w:rsidRPr="000F3C92" w:rsidRDefault="00B15736" w:rsidP="009113B2">
      <w:pPr>
        <w:jc w:val="both"/>
        <w:rPr>
          <w:rFonts w:asciiTheme="minorHAnsi" w:hAnsiTheme="minorHAnsi" w:cstheme="minorHAnsi"/>
          <w:color w:val="000000" w:themeColor="text1"/>
          <w:sz w:val="20"/>
          <w:szCs w:val="20"/>
        </w:rPr>
      </w:pPr>
    </w:p>
    <w:p w:rsidR="009C1665" w:rsidRPr="000F3C92" w:rsidRDefault="005F59E1" w:rsidP="009C1665">
      <w:pPr>
        <w:keepNext/>
        <w:keepLines/>
        <w:spacing w:before="40"/>
        <w:ind w:left="576" w:hanging="576"/>
        <w:jc w:val="both"/>
        <w:outlineLvl w:val="1"/>
        <w:rPr>
          <w:rFonts w:asciiTheme="minorHAnsi" w:eastAsiaTheme="majorEastAsia" w:hAnsiTheme="minorHAnsi" w:cstheme="minorHAnsi"/>
          <w:b/>
          <w:color w:val="000000" w:themeColor="text1"/>
          <w:sz w:val="20"/>
          <w:szCs w:val="20"/>
        </w:rPr>
      </w:pPr>
      <w:r w:rsidRPr="000F3C92">
        <w:rPr>
          <w:rFonts w:asciiTheme="minorHAnsi" w:hAnsiTheme="minorHAnsi" w:cstheme="minorHAnsi"/>
          <w:b/>
          <w:color w:val="000000" w:themeColor="text1"/>
          <w:sz w:val="20"/>
          <w:szCs w:val="20"/>
        </w:rPr>
        <w:t>1</w:t>
      </w:r>
      <w:r w:rsidR="00E0321B" w:rsidRPr="000F3C92">
        <w:rPr>
          <w:rFonts w:asciiTheme="minorHAnsi" w:hAnsiTheme="minorHAnsi" w:cstheme="minorHAnsi"/>
          <w:b/>
          <w:color w:val="000000" w:themeColor="text1"/>
          <w:sz w:val="20"/>
          <w:szCs w:val="20"/>
        </w:rPr>
        <w:t>3</w:t>
      </w:r>
      <w:r w:rsidR="009C1665" w:rsidRPr="000F3C92">
        <w:rPr>
          <w:rFonts w:asciiTheme="minorHAnsi" w:hAnsiTheme="minorHAnsi" w:cstheme="minorHAnsi"/>
          <w:b/>
          <w:color w:val="000000" w:themeColor="text1"/>
          <w:sz w:val="20"/>
          <w:szCs w:val="20"/>
        </w:rPr>
        <w:t xml:space="preserve"> </w:t>
      </w:r>
      <w:r w:rsidR="009C1665" w:rsidRPr="000F3C92">
        <w:rPr>
          <w:rFonts w:asciiTheme="minorHAnsi" w:eastAsiaTheme="majorEastAsia" w:hAnsiTheme="minorHAnsi" w:cstheme="minorHAnsi"/>
          <w:b/>
          <w:color w:val="000000" w:themeColor="text1"/>
          <w:sz w:val="20"/>
          <w:szCs w:val="20"/>
        </w:rPr>
        <w:t xml:space="preserve">REPOSICIÓN DE LOSETA, ADOQUÍN Y PIEDRA COMANCHE   </w:t>
      </w:r>
    </w:p>
    <w:p w:rsidR="009C1665" w:rsidRPr="000F3C92" w:rsidRDefault="00942F86" w:rsidP="009C1665">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UNIDAD: M2</w:t>
      </w:r>
    </w:p>
    <w:p w:rsidR="009C1665" w:rsidRPr="000F3C92" w:rsidRDefault="009C1665" w:rsidP="008C0A92">
      <w:pPr>
        <w:pStyle w:val="Prrafodelista"/>
        <w:numPr>
          <w:ilvl w:val="1"/>
          <w:numId w:val="64"/>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DEFINICIÓN.</w:t>
      </w:r>
    </w:p>
    <w:p w:rsidR="009C1665" w:rsidRPr="000F3C92" w:rsidRDefault="009C1665" w:rsidP="009C1665">
      <w:pPr>
        <w:jc w:val="both"/>
        <w:rPr>
          <w:rFonts w:asciiTheme="minorHAnsi" w:hAnsiTheme="minorHAnsi" w:cstheme="minorHAnsi"/>
          <w:color w:val="000000" w:themeColor="text1"/>
          <w:sz w:val="20"/>
          <w:szCs w:val="20"/>
        </w:rPr>
      </w:pPr>
      <w:bookmarkStart w:id="46" w:name="_Toc314666695"/>
      <w:r w:rsidRPr="000F3C92">
        <w:rPr>
          <w:rFonts w:asciiTheme="minorHAnsi" w:hAnsiTheme="minorHAnsi" w:cstheme="minorHAnsi"/>
          <w:color w:val="000000" w:themeColor="text1"/>
          <w:sz w:val="20"/>
          <w:szCs w:val="20"/>
        </w:rPr>
        <w:t xml:space="preserve">Este ítem se refiere a la colocación de adoquín, </w:t>
      </w:r>
      <w:proofErr w:type="spellStart"/>
      <w:r w:rsidRPr="000F3C92">
        <w:rPr>
          <w:rFonts w:asciiTheme="minorHAnsi" w:hAnsiTheme="minorHAnsi" w:cstheme="minorHAnsi"/>
          <w:color w:val="000000" w:themeColor="text1"/>
          <w:sz w:val="20"/>
          <w:szCs w:val="20"/>
        </w:rPr>
        <w:t>enlosetado</w:t>
      </w:r>
      <w:proofErr w:type="spellEnd"/>
      <w:r w:rsidRPr="000F3C92">
        <w:rPr>
          <w:rFonts w:asciiTheme="minorHAnsi" w:hAnsiTheme="minorHAnsi" w:cstheme="minorHAnsi"/>
          <w:color w:val="000000" w:themeColor="text1"/>
          <w:sz w:val="20"/>
          <w:szCs w:val="20"/>
        </w:rPr>
        <w:t xml:space="preserve"> y piedra comanche incluyéndose juntas con arena, tierra cernida u otro material por el cual estaba constituida.</w:t>
      </w:r>
      <w:bookmarkEnd w:id="46"/>
    </w:p>
    <w:p w:rsidR="009C1665" w:rsidRPr="000F3C92" w:rsidRDefault="009C1665" w:rsidP="008C0A92">
      <w:pPr>
        <w:pStyle w:val="Prrafodelista"/>
        <w:numPr>
          <w:ilvl w:val="1"/>
          <w:numId w:val="64"/>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MATERIAL HERRAMIENTAS Y EQUIPO. </w:t>
      </w:r>
    </w:p>
    <w:p w:rsidR="009C1665" w:rsidRPr="000F3C92" w:rsidRDefault="009C1665" w:rsidP="009C1665">
      <w:pPr>
        <w:jc w:val="both"/>
        <w:rPr>
          <w:rFonts w:asciiTheme="minorHAnsi" w:hAnsiTheme="minorHAnsi" w:cstheme="minorHAnsi"/>
          <w:color w:val="000000" w:themeColor="text1"/>
          <w:sz w:val="20"/>
          <w:szCs w:val="20"/>
        </w:rPr>
      </w:pPr>
      <w:bookmarkStart w:id="47" w:name="_Toc314666696"/>
      <w:r w:rsidRPr="000F3C92">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47"/>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48" w:name="_Toc314666697"/>
      <w:r w:rsidRPr="000F3C92">
        <w:rPr>
          <w:rFonts w:asciiTheme="minorHAnsi" w:hAnsiTheme="minorHAnsi" w:cstheme="minorHAnsi"/>
          <w:color w:val="000000" w:themeColor="text1"/>
          <w:sz w:val="20"/>
          <w:szCs w:val="20"/>
        </w:rPr>
        <w:t>El adoquín, loseta y piedra comanche será el mismo que se retire y se encuentre en el sector.</w:t>
      </w:r>
      <w:bookmarkEnd w:id="48"/>
    </w:p>
    <w:p w:rsidR="009C1665" w:rsidRPr="000F3C92" w:rsidRDefault="009C1665" w:rsidP="009C1665">
      <w:pPr>
        <w:jc w:val="both"/>
        <w:rPr>
          <w:rFonts w:asciiTheme="minorHAnsi" w:hAnsiTheme="minorHAnsi" w:cstheme="minorHAnsi"/>
          <w:color w:val="000000" w:themeColor="text1"/>
          <w:sz w:val="20"/>
          <w:szCs w:val="20"/>
        </w:rPr>
      </w:pPr>
      <w:bookmarkStart w:id="49" w:name="_Toc314666711"/>
      <w:r w:rsidRPr="000F3C92">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9"/>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4E2A71" w:rsidRPr="000F3C92" w:rsidRDefault="004E2A71" w:rsidP="009C1665">
      <w:pPr>
        <w:jc w:val="both"/>
        <w:rPr>
          <w:rFonts w:asciiTheme="minorHAnsi" w:hAnsiTheme="minorHAnsi" w:cstheme="minorHAnsi"/>
          <w:color w:val="000000" w:themeColor="text1"/>
          <w:sz w:val="20"/>
          <w:szCs w:val="20"/>
        </w:rPr>
      </w:pPr>
    </w:p>
    <w:p w:rsidR="004E2A71" w:rsidRPr="000F3C92" w:rsidRDefault="004E2A71" w:rsidP="009C1665">
      <w:pPr>
        <w:jc w:val="both"/>
        <w:rPr>
          <w:rFonts w:asciiTheme="minorHAnsi" w:hAnsiTheme="minorHAnsi" w:cstheme="minorHAnsi"/>
          <w:color w:val="000000" w:themeColor="text1"/>
          <w:sz w:val="20"/>
          <w:szCs w:val="20"/>
        </w:rPr>
      </w:pPr>
    </w:p>
    <w:p w:rsidR="004E2A71" w:rsidRPr="000F3C92" w:rsidRDefault="004E2A71" w:rsidP="009C1665">
      <w:pPr>
        <w:jc w:val="both"/>
        <w:rPr>
          <w:rFonts w:asciiTheme="minorHAnsi" w:hAnsiTheme="minorHAnsi" w:cstheme="minorHAnsi"/>
          <w:color w:val="000000" w:themeColor="text1"/>
          <w:sz w:val="20"/>
          <w:szCs w:val="20"/>
        </w:rPr>
      </w:pPr>
    </w:p>
    <w:p w:rsidR="004E2A71" w:rsidRPr="000F3C92" w:rsidRDefault="004E2A71" w:rsidP="009C1665">
      <w:pPr>
        <w:jc w:val="both"/>
        <w:rPr>
          <w:rFonts w:asciiTheme="minorHAnsi" w:hAnsiTheme="minorHAnsi" w:cstheme="minorHAnsi"/>
          <w:color w:val="000000" w:themeColor="text1"/>
          <w:sz w:val="20"/>
          <w:szCs w:val="20"/>
        </w:rPr>
      </w:pPr>
    </w:p>
    <w:p w:rsidR="004E2A71" w:rsidRPr="000F3C92" w:rsidRDefault="004E2A71" w:rsidP="009C1665">
      <w:pPr>
        <w:jc w:val="both"/>
        <w:rPr>
          <w:rFonts w:asciiTheme="minorHAnsi" w:hAnsiTheme="minorHAnsi" w:cstheme="minorHAnsi"/>
          <w:color w:val="000000" w:themeColor="text1"/>
          <w:sz w:val="20"/>
          <w:szCs w:val="20"/>
        </w:rPr>
      </w:pPr>
    </w:p>
    <w:p w:rsidR="009C1665" w:rsidRPr="000F3C92" w:rsidRDefault="009C1665" w:rsidP="008C0A92">
      <w:pPr>
        <w:numPr>
          <w:ilvl w:val="1"/>
          <w:numId w:val="64"/>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PROCEDIMIENTO PARA LA EJECUCIÓN.</w:t>
      </w:r>
    </w:p>
    <w:p w:rsidR="009C1665" w:rsidRPr="000F3C92" w:rsidRDefault="009C1665" w:rsidP="009C1665">
      <w:pPr>
        <w:jc w:val="both"/>
        <w:rPr>
          <w:rFonts w:asciiTheme="minorHAnsi" w:hAnsiTheme="minorHAnsi" w:cstheme="minorHAnsi"/>
          <w:color w:val="000000" w:themeColor="text1"/>
          <w:sz w:val="20"/>
          <w:szCs w:val="20"/>
        </w:rPr>
      </w:pPr>
      <w:bookmarkStart w:id="50" w:name="_Toc314666698"/>
      <w:r w:rsidRPr="000F3C92">
        <w:rPr>
          <w:rFonts w:asciiTheme="minorHAnsi" w:hAnsiTheme="minorHAnsi" w:cstheme="minorHAnsi"/>
          <w:color w:val="000000" w:themeColor="text1"/>
          <w:sz w:val="20"/>
          <w:szCs w:val="20"/>
        </w:rPr>
        <w:t>Se debe conservar el bombeo de acuerdo al diseño original de la vía.</w:t>
      </w:r>
      <w:bookmarkEnd w:id="50"/>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1" w:name="_Toc314666699"/>
      <w:r w:rsidRPr="000F3C92">
        <w:rPr>
          <w:rFonts w:asciiTheme="minorHAnsi" w:hAnsiTheme="minorHAnsi" w:cstheme="minorHAnsi"/>
          <w:color w:val="000000" w:themeColor="text1"/>
          <w:sz w:val="20"/>
          <w:szCs w:val="20"/>
        </w:rPr>
        <w:t xml:space="preserve">En caso de ser necesario se realizará una mejora de la </w:t>
      </w:r>
      <w:proofErr w:type="spellStart"/>
      <w:r w:rsidRPr="000F3C92">
        <w:rPr>
          <w:rFonts w:asciiTheme="minorHAnsi" w:hAnsiTheme="minorHAnsi" w:cstheme="minorHAnsi"/>
          <w:color w:val="000000" w:themeColor="text1"/>
          <w:sz w:val="20"/>
          <w:szCs w:val="20"/>
        </w:rPr>
        <w:t>subrasante</w:t>
      </w:r>
      <w:proofErr w:type="spellEnd"/>
      <w:r w:rsidRPr="000F3C92">
        <w:rPr>
          <w:rFonts w:asciiTheme="minorHAnsi" w:hAnsiTheme="minorHAnsi" w:cstheme="minorHAnsi"/>
          <w:color w:val="000000" w:themeColor="text1"/>
          <w:sz w:val="20"/>
          <w:szCs w:val="20"/>
        </w:rPr>
        <w:t xml:space="preserve"> a un CBR mínimo de 10. Luego se construirá una sub-base, donde irá apoyado el adoquinado.</w:t>
      </w:r>
      <w:bookmarkEnd w:id="51"/>
      <w:r w:rsidRPr="000F3C92">
        <w:rPr>
          <w:rFonts w:asciiTheme="minorHAnsi" w:hAnsiTheme="minorHAnsi" w:cstheme="minorHAnsi"/>
          <w:color w:val="000000" w:themeColor="text1"/>
          <w:sz w:val="20"/>
          <w:szCs w:val="20"/>
        </w:rPr>
        <w:tab/>
      </w:r>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2" w:name="_Toc314666700"/>
      <w:r w:rsidRPr="000F3C92">
        <w:rPr>
          <w:rFonts w:asciiTheme="minorHAnsi" w:hAnsiTheme="minorHAnsi" w:cstheme="minorHAnsi"/>
          <w:color w:val="000000" w:themeColor="text1"/>
          <w:sz w:val="20"/>
          <w:szCs w:val="20"/>
        </w:rPr>
        <w:t xml:space="preserve">Una vez nivelado el terreno y consolidada la </w:t>
      </w:r>
      <w:proofErr w:type="spellStart"/>
      <w:r w:rsidRPr="000F3C92">
        <w:rPr>
          <w:rFonts w:asciiTheme="minorHAnsi" w:hAnsiTheme="minorHAnsi" w:cstheme="minorHAnsi"/>
          <w:color w:val="000000" w:themeColor="text1"/>
          <w:sz w:val="20"/>
          <w:szCs w:val="20"/>
        </w:rPr>
        <w:t>subrasante</w:t>
      </w:r>
      <w:proofErr w:type="spellEnd"/>
      <w:r w:rsidRPr="000F3C92">
        <w:rPr>
          <w:rFonts w:asciiTheme="minorHAnsi" w:hAnsiTheme="minorHAnsi" w:cstheme="minorHAnsi"/>
          <w:color w:val="000000" w:themeColor="text1"/>
          <w:sz w:val="20"/>
          <w:szCs w:val="20"/>
        </w:rPr>
        <w:t xml:space="preserve"> se extenderá una capa de arena silícea gruesa de 4 cm. de espesor, uniformemente en toda la extensión de la superficie destinada al pavimento de la calzada.</w:t>
      </w:r>
      <w:bookmarkEnd w:id="52"/>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3" w:name="_Toc314666701"/>
      <w:r w:rsidRPr="000F3C92">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53"/>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4" w:name="_Toc314666702"/>
      <w:r w:rsidRPr="000F3C92">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54"/>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5" w:name="_Toc314666703"/>
      <w:r w:rsidRPr="000F3C92">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55"/>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6" w:name="_Toc314666704"/>
      <w:r w:rsidRPr="000F3C92">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56"/>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7" w:name="_Toc314666705"/>
      <w:r w:rsidRPr="000F3C92">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57"/>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9C1665" w:rsidRPr="000F3C92" w:rsidRDefault="009C1665" w:rsidP="009C1665">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deberá entregar la superficie completamente pulida y limpia.</w:t>
      </w:r>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8" w:name="_Toc314666713"/>
      <w:r w:rsidRPr="000F3C92">
        <w:rPr>
          <w:rFonts w:asciiTheme="minorHAnsi" w:hAnsiTheme="minorHAnsi" w:cstheme="minorHAnsi"/>
          <w:color w:val="000000" w:themeColor="text1"/>
          <w:sz w:val="20"/>
          <w:szCs w:val="20"/>
        </w:rPr>
        <w:t xml:space="preserve">Las losetas deberán ser colocadas con sus juntas cerradas, las juntas entre losetas no deberán exceder de 2 a 3 </w:t>
      </w:r>
      <w:proofErr w:type="spellStart"/>
      <w:r w:rsidRPr="000F3C92">
        <w:rPr>
          <w:rFonts w:asciiTheme="minorHAnsi" w:hAnsiTheme="minorHAnsi" w:cstheme="minorHAnsi"/>
          <w:color w:val="000000" w:themeColor="text1"/>
          <w:sz w:val="20"/>
          <w:szCs w:val="20"/>
        </w:rPr>
        <w:t>mm.</w:t>
      </w:r>
      <w:proofErr w:type="spellEnd"/>
      <w:r w:rsidRPr="000F3C92">
        <w:rPr>
          <w:rFonts w:asciiTheme="minorHAnsi" w:hAnsiTheme="minorHAnsi" w:cstheme="minorHAnsi"/>
          <w:color w:val="000000" w:themeColor="text1"/>
          <w:sz w:val="20"/>
          <w:szCs w:val="20"/>
        </w:rPr>
        <w:t xml:space="preserve"> </w:t>
      </w:r>
      <w:proofErr w:type="gramStart"/>
      <w:r w:rsidRPr="000F3C92">
        <w:rPr>
          <w:rFonts w:asciiTheme="minorHAnsi" w:hAnsiTheme="minorHAnsi" w:cstheme="minorHAnsi"/>
          <w:color w:val="000000" w:themeColor="text1"/>
          <w:sz w:val="20"/>
          <w:szCs w:val="20"/>
        </w:rPr>
        <w:t>como</w:t>
      </w:r>
      <w:proofErr w:type="gramEnd"/>
      <w:r w:rsidRPr="000F3C92">
        <w:rPr>
          <w:rFonts w:asciiTheme="minorHAnsi" w:hAnsiTheme="minorHAnsi" w:cstheme="minorHAnsi"/>
          <w:color w:val="000000" w:themeColor="text1"/>
          <w:sz w:val="20"/>
          <w:szCs w:val="20"/>
        </w:rPr>
        <w:t xml:space="preserve"> máximo, debiendo variar si el proyecto original fuera diferente</w:t>
      </w:r>
      <w:bookmarkEnd w:id="58"/>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59" w:name="_Toc314666714"/>
      <w:r w:rsidRPr="000F3C92">
        <w:rPr>
          <w:rFonts w:asciiTheme="minorHAnsi" w:hAnsiTheme="minorHAnsi" w:cstheme="minorHAnsi"/>
          <w:color w:val="000000" w:themeColor="text1"/>
          <w:sz w:val="20"/>
          <w:szCs w:val="20"/>
        </w:rPr>
        <w:t xml:space="preserve">Las juntas que quedan durante el </w:t>
      </w:r>
      <w:proofErr w:type="spellStart"/>
      <w:r w:rsidRPr="000F3C92">
        <w:rPr>
          <w:rFonts w:asciiTheme="minorHAnsi" w:hAnsiTheme="minorHAnsi" w:cstheme="minorHAnsi"/>
          <w:color w:val="000000" w:themeColor="text1"/>
          <w:sz w:val="20"/>
          <w:szCs w:val="20"/>
        </w:rPr>
        <w:t>enlosetado</w:t>
      </w:r>
      <w:proofErr w:type="spellEnd"/>
      <w:r w:rsidRPr="000F3C92">
        <w:rPr>
          <w:rFonts w:asciiTheme="minorHAnsi" w:hAnsiTheme="minorHAnsi" w:cstheme="minorHAnsi"/>
          <w:color w:val="000000" w:themeColor="text1"/>
          <w:sz w:val="20"/>
          <w:szCs w:val="20"/>
        </w:rPr>
        <w:t>, deberán ser rellenados con tierra cernida o  con arena fina de grano uniforme, calafateándose con punzones de fierro redondo y compactando con pisones hasta obtener una superficie compacta, lisa y con las pendientes adecuadas.</w:t>
      </w:r>
      <w:bookmarkEnd w:id="59"/>
    </w:p>
    <w:p w:rsidR="009C1665" w:rsidRPr="000F3C92" w:rsidRDefault="009C1665" w:rsidP="009C1665">
      <w:pPr>
        <w:jc w:val="both"/>
        <w:rPr>
          <w:rFonts w:asciiTheme="minorHAnsi" w:hAnsiTheme="minorHAnsi" w:cstheme="minorHAnsi"/>
          <w:color w:val="000000" w:themeColor="text1"/>
          <w:sz w:val="20"/>
          <w:szCs w:val="20"/>
        </w:rPr>
      </w:pPr>
    </w:p>
    <w:p w:rsidR="009C1665" w:rsidRPr="000F3C92" w:rsidRDefault="009C1665" w:rsidP="009C1665">
      <w:pPr>
        <w:jc w:val="both"/>
        <w:rPr>
          <w:rFonts w:asciiTheme="minorHAnsi" w:hAnsiTheme="minorHAnsi" w:cstheme="minorHAnsi"/>
          <w:color w:val="000000" w:themeColor="text1"/>
          <w:sz w:val="20"/>
          <w:szCs w:val="20"/>
        </w:rPr>
      </w:pPr>
      <w:bookmarkStart w:id="60" w:name="_Toc314666706"/>
      <w:r w:rsidRPr="000F3C92">
        <w:rPr>
          <w:rFonts w:asciiTheme="minorHAnsi" w:hAnsiTheme="minorHAnsi" w:cstheme="minorHAnsi"/>
          <w:color w:val="000000" w:themeColor="text1"/>
          <w:sz w:val="20"/>
          <w:szCs w:val="20"/>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60"/>
    </w:p>
    <w:p w:rsidR="009C1665" w:rsidRPr="000F3C92" w:rsidRDefault="009C1665" w:rsidP="008C0A92">
      <w:pPr>
        <w:numPr>
          <w:ilvl w:val="1"/>
          <w:numId w:val="64"/>
        </w:numPr>
        <w:spacing w:before="100" w:beforeAutospacing="1" w:after="100" w:afterAutospacing="1" w:line="276" w:lineRule="auto"/>
        <w:jc w:val="both"/>
        <w:rPr>
          <w:rFonts w:asciiTheme="minorHAnsi" w:eastAsia="Arial Unicode MS" w:hAnsiTheme="minorHAnsi" w:cstheme="minorHAnsi"/>
          <w:b/>
          <w:iCs/>
          <w:color w:val="000000" w:themeColor="text1"/>
          <w:sz w:val="20"/>
          <w:szCs w:val="20"/>
          <w:lang w:val="es-ES_tradnl"/>
        </w:rPr>
      </w:pPr>
      <w:r w:rsidRPr="000F3C92">
        <w:rPr>
          <w:rFonts w:asciiTheme="minorHAnsi" w:eastAsia="Arial Unicode MS" w:hAnsiTheme="minorHAnsi" w:cstheme="minorHAnsi"/>
          <w:b/>
          <w:iCs/>
          <w:color w:val="000000" w:themeColor="text1"/>
          <w:sz w:val="20"/>
          <w:szCs w:val="20"/>
          <w:lang w:val="es-ES_tradnl"/>
        </w:rPr>
        <w:t>MEDIDAS DE MITIGACION AMBIENTAL</w:t>
      </w: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C1665" w:rsidRPr="000F3C92" w:rsidRDefault="009C1665" w:rsidP="009C1665">
      <w:pPr>
        <w:contextualSpacing/>
        <w:jc w:val="both"/>
        <w:rPr>
          <w:rFonts w:asciiTheme="minorHAnsi" w:hAnsiTheme="minorHAnsi" w:cstheme="minorHAnsi"/>
          <w:color w:val="000000" w:themeColor="text1"/>
          <w:kern w:val="28"/>
          <w:sz w:val="20"/>
          <w:szCs w:val="20"/>
        </w:rPr>
      </w:pPr>
    </w:p>
    <w:p w:rsidR="009C1665" w:rsidRPr="000F3C92" w:rsidRDefault="009C1665" w:rsidP="009C1665">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C1665" w:rsidRPr="000F3C92" w:rsidRDefault="009C1665" w:rsidP="008C0A92">
      <w:pPr>
        <w:numPr>
          <w:ilvl w:val="1"/>
          <w:numId w:val="64"/>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MEDICIÓN Y FORMA DE PAGO.</w:t>
      </w:r>
    </w:p>
    <w:p w:rsidR="009C1665" w:rsidRPr="000F3C92" w:rsidRDefault="009C1665" w:rsidP="009C1665">
      <w:pPr>
        <w:autoSpaceDE w:val="0"/>
        <w:autoSpaceDN w:val="0"/>
        <w:adjustRightInd w:val="0"/>
        <w:jc w:val="both"/>
        <w:rPr>
          <w:rFonts w:asciiTheme="minorHAnsi" w:hAnsiTheme="minorHAnsi" w:cstheme="minorHAnsi"/>
          <w:color w:val="000000" w:themeColor="text1"/>
          <w:sz w:val="20"/>
          <w:szCs w:val="20"/>
        </w:rPr>
      </w:pPr>
      <w:bookmarkStart w:id="61" w:name="_Toc314666707"/>
      <w:r w:rsidRPr="000F3C92">
        <w:rPr>
          <w:rFonts w:asciiTheme="minorHAnsi" w:hAnsiTheme="minorHAnsi" w:cstheme="minorHAnsi"/>
          <w:color w:val="000000" w:themeColor="text1"/>
          <w:sz w:val="20"/>
          <w:szCs w:val="20"/>
        </w:rPr>
        <w:t>El ítem de reposición de adoquín, losetas y/o piedra comanche, será medido y pagado en metros cuadrados.</w:t>
      </w:r>
      <w:bookmarkEnd w:id="61"/>
    </w:p>
    <w:p w:rsidR="009C1665" w:rsidRPr="000F3C92" w:rsidRDefault="009C1665" w:rsidP="009C1665">
      <w:pPr>
        <w:jc w:val="both"/>
        <w:rPr>
          <w:rFonts w:asciiTheme="minorHAnsi" w:hAnsiTheme="minorHAnsi" w:cstheme="minorHAnsi"/>
          <w:color w:val="000000" w:themeColor="text1"/>
          <w:kern w:val="28"/>
          <w:sz w:val="20"/>
          <w:szCs w:val="20"/>
          <w:lang w:val="es-ES_tradnl"/>
        </w:rPr>
      </w:pPr>
    </w:p>
    <w:p w:rsidR="009C1665" w:rsidRPr="000F3C92" w:rsidRDefault="009C1665" w:rsidP="009C1665">
      <w:pPr>
        <w:autoSpaceDE w:val="0"/>
        <w:autoSpaceDN w:val="0"/>
        <w:adjustRightInd w:val="0"/>
        <w:jc w:val="both"/>
        <w:rPr>
          <w:rFonts w:asciiTheme="minorHAnsi" w:hAnsiTheme="minorHAnsi" w:cstheme="minorHAnsi"/>
          <w:color w:val="000000" w:themeColor="text1"/>
          <w:sz w:val="20"/>
          <w:szCs w:val="20"/>
        </w:rPr>
      </w:pPr>
      <w:bookmarkStart w:id="62" w:name="_Toc314666708"/>
      <w:r w:rsidRPr="000F3C92">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62"/>
    </w:p>
    <w:p w:rsidR="004E2A71" w:rsidRPr="000F3C92" w:rsidRDefault="004E2A71" w:rsidP="009C1665">
      <w:pPr>
        <w:autoSpaceDE w:val="0"/>
        <w:autoSpaceDN w:val="0"/>
        <w:adjustRightInd w:val="0"/>
        <w:jc w:val="both"/>
        <w:rPr>
          <w:rFonts w:asciiTheme="minorHAnsi" w:hAnsiTheme="minorHAnsi" w:cstheme="minorHAnsi"/>
          <w:color w:val="000000" w:themeColor="text1"/>
          <w:sz w:val="20"/>
          <w:szCs w:val="20"/>
        </w:rPr>
      </w:pPr>
    </w:p>
    <w:p w:rsidR="004E2A71" w:rsidRPr="000F3C92" w:rsidRDefault="004E2A71" w:rsidP="009C1665">
      <w:pPr>
        <w:autoSpaceDE w:val="0"/>
        <w:autoSpaceDN w:val="0"/>
        <w:adjustRightInd w:val="0"/>
        <w:jc w:val="both"/>
        <w:rPr>
          <w:rFonts w:asciiTheme="minorHAnsi" w:hAnsiTheme="minorHAnsi" w:cstheme="minorHAnsi"/>
          <w:color w:val="000000" w:themeColor="text1"/>
          <w:sz w:val="20"/>
          <w:szCs w:val="20"/>
        </w:rPr>
      </w:pPr>
    </w:p>
    <w:p w:rsidR="004E2A71" w:rsidRPr="000F3C92" w:rsidRDefault="004E2A71" w:rsidP="009C1665">
      <w:pPr>
        <w:autoSpaceDE w:val="0"/>
        <w:autoSpaceDN w:val="0"/>
        <w:adjustRightInd w:val="0"/>
        <w:jc w:val="both"/>
        <w:rPr>
          <w:rFonts w:asciiTheme="minorHAnsi" w:hAnsiTheme="minorHAnsi" w:cstheme="minorHAnsi"/>
          <w:color w:val="000000" w:themeColor="text1"/>
          <w:sz w:val="20"/>
          <w:szCs w:val="20"/>
        </w:rPr>
      </w:pPr>
    </w:p>
    <w:p w:rsidR="004E2A71" w:rsidRPr="000F3C92" w:rsidRDefault="004E2A71" w:rsidP="009C1665">
      <w:pPr>
        <w:autoSpaceDE w:val="0"/>
        <w:autoSpaceDN w:val="0"/>
        <w:adjustRightInd w:val="0"/>
        <w:jc w:val="both"/>
        <w:rPr>
          <w:rFonts w:asciiTheme="minorHAnsi" w:hAnsiTheme="minorHAnsi" w:cstheme="minorHAnsi"/>
          <w:color w:val="000000" w:themeColor="text1"/>
          <w:sz w:val="20"/>
          <w:szCs w:val="20"/>
        </w:rPr>
      </w:pPr>
    </w:p>
    <w:p w:rsidR="00B15736" w:rsidRPr="000F3C92" w:rsidRDefault="00E0321B" w:rsidP="003E750D">
      <w:pPr>
        <w:pStyle w:val="Ttulo2"/>
        <w:numPr>
          <w:ilvl w:val="0"/>
          <w:numId w:val="0"/>
        </w:numPr>
        <w:ind w:left="576" w:hanging="576"/>
        <w:jc w:val="both"/>
        <w:rPr>
          <w:rFonts w:asciiTheme="minorHAnsi" w:hAnsiTheme="minorHAnsi" w:cstheme="minorHAnsi"/>
          <w:color w:val="000000" w:themeColor="text1"/>
          <w:sz w:val="20"/>
          <w:szCs w:val="20"/>
          <w:lang w:val="es-ES_tradnl"/>
        </w:rPr>
      </w:pPr>
      <w:r w:rsidRPr="000F3C92">
        <w:rPr>
          <w:rFonts w:asciiTheme="minorHAnsi" w:hAnsiTheme="minorHAnsi" w:cstheme="minorHAnsi"/>
          <w:b/>
          <w:color w:val="000000" w:themeColor="text1"/>
          <w:sz w:val="20"/>
          <w:szCs w:val="20"/>
        </w:rPr>
        <w:lastRenderedPageBreak/>
        <w:t>14</w:t>
      </w:r>
      <w:r w:rsidR="003D202A" w:rsidRPr="000F3C92">
        <w:rPr>
          <w:rFonts w:asciiTheme="minorHAnsi" w:hAnsiTheme="minorHAnsi" w:cstheme="minorHAnsi"/>
          <w:b/>
          <w:color w:val="000000" w:themeColor="text1"/>
          <w:sz w:val="20"/>
          <w:szCs w:val="20"/>
        </w:rPr>
        <w:t xml:space="preserve"> </w:t>
      </w:r>
      <w:r w:rsidR="00102AD9" w:rsidRPr="000F3C92">
        <w:rPr>
          <w:rFonts w:asciiTheme="minorHAnsi" w:hAnsiTheme="minorHAnsi" w:cstheme="minorHAnsi"/>
          <w:b/>
          <w:color w:val="000000" w:themeColor="text1"/>
          <w:sz w:val="20"/>
          <w:szCs w:val="20"/>
        </w:rPr>
        <w:t>REPOSICIÓN Y AFINADO DE ACERA</w:t>
      </w:r>
      <w:r w:rsidR="008118BD" w:rsidRPr="000F3C92">
        <w:rPr>
          <w:rFonts w:asciiTheme="minorHAnsi" w:hAnsiTheme="minorHAnsi" w:cstheme="minorHAnsi"/>
          <w:b/>
          <w:color w:val="000000" w:themeColor="text1"/>
          <w:sz w:val="20"/>
          <w:szCs w:val="20"/>
        </w:rPr>
        <w:t>S</w:t>
      </w:r>
      <w:r w:rsidR="00102AD9" w:rsidRPr="000F3C92">
        <w:rPr>
          <w:rFonts w:asciiTheme="minorHAnsi" w:hAnsiTheme="minorHAnsi" w:cstheme="minorHAnsi"/>
          <w:b/>
          <w:color w:val="000000" w:themeColor="text1"/>
          <w:sz w:val="20"/>
          <w:szCs w:val="20"/>
        </w:rPr>
        <w:t xml:space="preserve"> Y/O CUNETA</w:t>
      </w:r>
      <w:r w:rsidR="008118BD" w:rsidRPr="000F3C92">
        <w:rPr>
          <w:rFonts w:asciiTheme="minorHAnsi" w:hAnsiTheme="minorHAnsi" w:cstheme="minorHAnsi"/>
          <w:b/>
          <w:color w:val="000000" w:themeColor="text1"/>
          <w:sz w:val="20"/>
          <w:szCs w:val="20"/>
        </w:rPr>
        <w:t>S</w:t>
      </w:r>
    </w:p>
    <w:p w:rsidR="00B15736" w:rsidRPr="000F3C92" w:rsidRDefault="00B15736" w:rsidP="00B15736">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M2</w:t>
      </w:r>
    </w:p>
    <w:p w:rsidR="00B15736" w:rsidRPr="000F3C92" w:rsidRDefault="00B15736" w:rsidP="008C0A92">
      <w:pPr>
        <w:pStyle w:val="Estilo1"/>
        <w:numPr>
          <w:ilvl w:val="1"/>
          <w:numId w:val="65"/>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B15736">
      <w:pPr>
        <w:jc w:val="both"/>
        <w:rPr>
          <w:rFonts w:asciiTheme="minorHAnsi" w:hAnsiTheme="minorHAnsi" w:cstheme="minorHAnsi"/>
          <w:color w:val="000000" w:themeColor="text1"/>
          <w:sz w:val="20"/>
          <w:szCs w:val="20"/>
        </w:rPr>
      </w:pPr>
      <w:bookmarkStart w:id="63" w:name="_Toc314666844"/>
      <w:r w:rsidRPr="000F3C92">
        <w:rPr>
          <w:rFonts w:asciiTheme="minorHAnsi" w:hAnsiTheme="minorHAnsi" w:cstheme="minorHAnsi"/>
          <w:color w:val="000000" w:themeColor="text1"/>
          <w:sz w:val="20"/>
          <w:szCs w:val="20"/>
        </w:rPr>
        <w:t xml:space="preserve">Después de vaciada la carpeta se procederá a efectuar el afinado con cemento terminado de </w:t>
      </w:r>
      <w:proofErr w:type="spellStart"/>
      <w:r w:rsidRPr="000F3C92">
        <w:rPr>
          <w:rFonts w:asciiTheme="minorHAnsi" w:hAnsiTheme="minorHAnsi" w:cstheme="minorHAnsi"/>
          <w:color w:val="000000" w:themeColor="text1"/>
          <w:sz w:val="20"/>
          <w:szCs w:val="20"/>
        </w:rPr>
        <w:t>HºSº</w:t>
      </w:r>
      <w:proofErr w:type="spellEnd"/>
      <w:r w:rsidRPr="000F3C92">
        <w:rPr>
          <w:rFonts w:asciiTheme="minorHAnsi" w:hAnsiTheme="minorHAnsi" w:cstheme="minorHAnsi"/>
          <w:color w:val="000000" w:themeColor="text1"/>
          <w:sz w:val="20"/>
          <w:szCs w:val="20"/>
        </w:rPr>
        <w:t xml:space="preserve"> y el respectivo curado; según indicaciones del SUPERVISOR.</w:t>
      </w:r>
      <w:bookmarkEnd w:id="63"/>
    </w:p>
    <w:p w:rsidR="00B15736" w:rsidRPr="000F3C92" w:rsidRDefault="00B15736" w:rsidP="008C0A92">
      <w:pPr>
        <w:pStyle w:val="Estilo1"/>
        <w:numPr>
          <w:ilvl w:val="1"/>
          <w:numId w:val="65"/>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MATERIALES, HERRAMIENTAS Y EQUIPO.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w:t>
      </w:r>
      <w:proofErr w:type="spellStart"/>
      <w:r w:rsidRPr="000F3C92">
        <w:rPr>
          <w:rFonts w:asciiTheme="minorHAnsi" w:hAnsiTheme="minorHAnsi" w:cstheme="minorHAnsi"/>
          <w:color w:val="000000" w:themeColor="text1"/>
          <w:sz w:val="20"/>
          <w:szCs w:val="20"/>
        </w:rPr>
        <w:t>Eestará</w:t>
      </w:r>
      <w:proofErr w:type="spellEnd"/>
      <w:r w:rsidRPr="000F3C92">
        <w:rPr>
          <w:rFonts w:asciiTheme="minorHAnsi" w:hAnsiTheme="minorHAnsi" w:cstheme="minorHAnsi"/>
          <w:color w:val="000000" w:themeColor="text1"/>
          <w:sz w:val="20"/>
          <w:szCs w:val="20"/>
        </w:rPr>
        <w:t xml:space="preserve"> autorizado el uso de camiones hormigoneros, siempre y cuando el hormigón, cumpla los requisitos de calidad especificados.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piedra manzana (soladura de piedra) será la misma que se retire del sector o la repuesta a cuenta del CONTRATISTA.</w:t>
      </w:r>
    </w:p>
    <w:p w:rsidR="00B15736" w:rsidRPr="000F3C92" w:rsidRDefault="00B15736" w:rsidP="008C0A92">
      <w:pPr>
        <w:pStyle w:val="Estilo1"/>
        <w:numPr>
          <w:ilvl w:val="1"/>
          <w:numId w:val="65"/>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En caso que no se encuentre soladura de piedra en aceras al momento de su reposición, el CONTRATISTA deberá proveer la piedra manzana sin costo adicional.</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64" w:name="_Toc314666850"/>
      <w:r w:rsidRPr="000F3C92">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F3C92">
          <w:rPr>
            <w:rFonts w:asciiTheme="minorHAnsi" w:hAnsiTheme="minorHAnsi" w:cstheme="minorHAnsi"/>
            <w:color w:val="000000" w:themeColor="text1"/>
            <w:sz w:val="20"/>
            <w:szCs w:val="20"/>
          </w:rPr>
          <w:t>4 cm</w:t>
        </w:r>
      </w:smartTag>
      <w:r w:rsidRPr="000F3C92">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0F3C92">
          <w:rPr>
            <w:rFonts w:asciiTheme="minorHAnsi" w:hAnsiTheme="minorHAnsi" w:cstheme="minorHAnsi"/>
            <w:color w:val="000000" w:themeColor="text1"/>
            <w:sz w:val="20"/>
            <w:szCs w:val="20"/>
          </w:rPr>
          <w:t>1 cm</w:t>
        </w:r>
      </w:smartTag>
      <w:r w:rsidRPr="000F3C92">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F3C92">
          <w:rPr>
            <w:rFonts w:asciiTheme="minorHAnsi" w:hAnsiTheme="minorHAnsi" w:cstheme="minorHAnsi"/>
            <w:color w:val="000000" w:themeColor="text1"/>
            <w:sz w:val="20"/>
            <w:szCs w:val="20"/>
          </w:rPr>
          <w:t>5 cm</w:t>
        </w:r>
      </w:smartTag>
      <w:r w:rsidRPr="000F3C92">
        <w:rPr>
          <w:rFonts w:asciiTheme="minorHAnsi" w:hAnsiTheme="minorHAnsi" w:cstheme="minorHAnsi"/>
          <w:color w:val="000000" w:themeColor="text1"/>
          <w:sz w:val="20"/>
          <w:szCs w:val="20"/>
        </w:rPr>
        <w:t>., así como también donde se ubican las bunas y juntas de dilatación.</w:t>
      </w:r>
      <w:bookmarkEnd w:id="64"/>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65" w:name="_Toc314666851"/>
      <w:r w:rsidRPr="000F3C92">
        <w:rPr>
          <w:rFonts w:asciiTheme="minorHAnsi" w:hAnsiTheme="minorHAnsi" w:cstheme="minorHAnsi"/>
          <w:color w:val="000000" w:themeColor="text1"/>
          <w:sz w:val="20"/>
          <w:szCs w:val="20"/>
        </w:rPr>
        <w:t>Dosificación:</w:t>
      </w:r>
      <w:bookmarkEnd w:id="65"/>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r>
      <w:bookmarkStart w:id="66" w:name="_Toc314666852"/>
      <w:r w:rsidRPr="000F3C92">
        <w:rPr>
          <w:rFonts w:asciiTheme="minorHAnsi" w:hAnsiTheme="minorHAnsi" w:cstheme="minorHAnsi"/>
          <w:color w:val="000000" w:themeColor="text1"/>
          <w:sz w:val="20"/>
          <w:szCs w:val="20"/>
        </w:rPr>
        <w:t>1</w:t>
      </w:r>
      <w:bookmarkEnd w:id="66"/>
      <w:r w:rsidRPr="000F3C92">
        <w:rPr>
          <w:rFonts w:asciiTheme="minorHAnsi" w:hAnsiTheme="minorHAnsi" w:cstheme="minorHAnsi"/>
          <w:color w:val="000000" w:themeColor="text1"/>
          <w:sz w:val="20"/>
          <w:szCs w:val="20"/>
        </w:rPr>
        <w:t>: Cemento</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r>
      <w:bookmarkStart w:id="67" w:name="_Toc314666853"/>
      <w:r w:rsidRPr="000F3C92">
        <w:rPr>
          <w:rFonts w:asciiTheme="minorHAnsi" w:hAnsiTheme="minorHAnsi" w:cstheme="minorHAnsi"/>
          <w:color w:val="000000" w:themeColor="text1"/>
          <w:sz w:val="20"/>
          <w:szCs w:val="20"/>
        </w:rPr>
        <w:t>2: Arena fina</w:t>
      </w:r>
      <w:bookmarkEnd w:id="67"/>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r>
      <w:bookmarkStart w:id="68" w:name="_Toc314666854"/>
      <w:r w:rsidRPr="000F3C92">
        <w:rPr>
          <w:rFonts w:asciiTheme="minorHAnsi" w:hAnsiTheme="minorHAnsi" w:cstheme="minorHAnsi"/>
          <w:color w:val="000000" w:themeColor="text1"/>
          <w:sz w:val="20"/>
          <w:szCs w:val="20"/>
        </w:rPr>
        <w:t>3: Grava común</w:t>
      </w:r>
      <w:bookmarkEnd w:id="68"/>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69" w:name="_Toc314666855"/>
      <w:r w:rsidRPr="000F3C92">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9"/>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Las terminaciones de las juntas se alisarán con planchas metálicas,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materiales componentes serán introducidos en el siguiente orden:</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t>1º</w:t>
      </w:r>
      <w:r w:rsidRPr="000F3C92">
        <w:rPr>
          <w:rFonts w:asciiTheme="minorHAnsi" w:hAnsiTheme="minorHAnsi" w:cstheme="minorHAnsi"/>
          <w:color w:val="000000" w:themeColor="text1"/>
          <w:sz w:val="20"/>
          <w:szCs w:val="20"/>
        </w:rPr>
        <w:tab/>
        <w:t>Una parte del agua del mezclado.</w:t>
      </w:r>
    </w:p>
    <w:p w:rsidR="00B15736" w:rsidRPr="000F3C92" w:rsidRDefault="00B15736" w:rsidP="00B15736">
      <w:pPr>
        <w:ind w:firstLine="7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2º</w:t>
      </w:r>
      <w:r w:rsidRPr="000F3C92">
        <w:rPr>
          <w:rFonts w:asciiTheme="minorHAnsi" w:hAnsiTheme="minorHAnsi" w:cstheme="minorHAnsi"/>
          <w:color w:val="000000" w:themeColor="text1"/>
          <w:sz w:val="20"/>
          <w:szCs w:val="20"/>
        </w:rPr>
        <w:tab/>
        <w:t>Grava</w:t>
      </w:r>
    </w:p>
    <w:p w:rsidR="00B15736" w:rsidRPr="000F3C92" w:rsidRDefault="00B15736" w:rsidP="00B15736">
      <w:pPr>
        <w:ind w:left="1440" w:hanging="7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3º</w:t>
      </w:r>
      <w:r w:rsidRPr="000F3C92">
        <w:rPr>
          <w:rFonts w:asciiTheme="minorHAnsi" w:hAnsiTheme="minorHAnsi" w:cstheme="minorHAnsi"/>
          <w:color w:val="000000" w:themeColor="text1"/>
          <w:sz w:val="20"/>
          <w:szCs w:val="20"/>
        </w:rPr>
        <w:tab/>
        <w:t xml:space="preserve">Arena. </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t xml:space="preserve">4º </w:t>
      </w:r>
      <w:r w:rsidRPr="000F3C92">
        <w:rPr>
          <w:rFonts w:asciiTheme="minorHAnsi" w:hAnsiTheme="minorHAnsi" w:cstheme="minorHAnsi"/>
          <w:color w:val="000000" w:themeColor="text1"/>
          <w:sz w:val="20"/>
          <w:szCs w:val="20"/>
        </w:rPr>
        <w:tab/>
        <w:t>Cemento</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b/>
        <w:t>5º</w:t>
      </w:r>
      <w:r w:rsidRPr="000F3C92">
        <w:rPr>
          <w:rFonts w:asciiTheme="minorHAnsi" w:hAnsiTheme="minorHAnsi" w:cstheme="minorHAnsi"/>
          <w:color w:val="000000" w:themeColor="text1"/>
          <w:sz w:val="20"/>
          <w:szCs w:val="20"/>
        </w:rPr>
        <w:tab/>
        <w:t>El resto del agua de amasado en caso de que la mezcla lo requiera.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70" w:name="_Toc314666866"/>
      <w:r w:rsidRPr="000F3C92">
        <w:rPr>
          <w:rFonts w:asciiTheme="minorHAnsi" w:hAnsiTheme="minorHAnsi" w:cstheme="minorHAnsi"/>
          <w:color w:val="000000" w:themeColor="text1"/>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0F3C92">
        <w:rPr>
          <w:rFonts w:asciiTheme="minorHAnsi" w:hAnsiTheme="minorHAnsi" w:cstheme="minorHAnsi"/>
          <w:color w:val="000000" w:themeColor="text1"/>
          <w:sz w:val="20"/>
          <w:szCs w:val="20"/>
        </w:rPr>
        <w:t>plastoformo</w:t>
      </w:r>
      <w:proofErr w:type="spellEnd"/>
      <w:r w:rsidRPr="000F3C92">
        <w:rPr>
          <w:rFonts w:asciiTheme="minorHAnsi" w:hAnsiTheme="minorHAnsi" w:cstheme="minorHAnsi"/>
          <w:color w:val="000000" w:themeColor="text1"/>
          <w:sz w:val="20"/>
          <w:szCs w:val="20"/>
        </w:rPr>
        <w:t xml:space="preserve"> de acuerdo a la instrucción del SUPERVISOR de YPFB.</w:t>
      </w:r>
      <w:bookmarkEnd w:id="70"/>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mezclado manual queda expresamente PROHIBIDO.</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0F3C92">
        <w:rPr>
          <w:rFonts w:asciiTheme="minorHAnsi" w:hAnsiTheme="minorHAnsi" w:cstheme="minorHAnsi"/>
          <w:b/>
          <w:color w:val="000000" w:themeColor="text1"/>
          <w:sz w:val="20"/>
          <w:szCs w:val="20"/>
        </w:rPr>
        <w:t>malos procedimientos en Corte y Rotura de Acera</w:t>
      </w:r>
      <w:r w:rsidRPr="000F3C92">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0F3C92">
        <w:rPr>
          <w:rFonts w:asciiTheme="minorHAnsi" w:hAnsiTheme="minorHAnsi" w:cstheme="minorHAnsi"/>
          <w:b/>
          <w:color w:val="000000" w:themeColor="text1"/>
          <w:sz w:val="20"/>
          <w:szCs w:val="20"/>
        </w:rPr>
        <w:t>simétrica</w:t>
      </w:r>
      <w:r w:rsidRPr="000F3C92">
        <w:rPr>
          <w:rFonts w:asciiTheme="minorHAnsi" w:hAnsiTheme="minorHAnsi" w:cstheme="minorHAnsi"/>
          <w:color w:val="000000" w:themeColor="text1"/>
          <w:sz w:val="20"/>
          <w:szCs w:val="20"/>
        </w:rPr>
        <w:t xml:space="preserve"> ampliando el ancho de reposición en función al daño ocasionado (juntas de acabado longitudinal). (</w:t>
      </w:r>
      <w:r w:rsidRPr="000F3C92">
        <w:rPr>
          <w:rFonts w:asciiTheme="minorHAnsi" w:hAnsiTheme="minorHAnsi" w:cstheme="minorHAnsi"/>
          <w:b/>
          <w:color w:val="000000" w:themeColor="text1"/>
          <w:sz w:val="20"/>
          <w:szCs w:val="20"/>
        </w:rPr>
        <w:t>VER ANEXOS</w:t>
      </w:r>
      <w:r w:rsidRPr="000F3C92">
        <w:rPr>
          <w:rFonts w:asciiTheme="minorHAnsi" w:hAnsiTheme="minorHAnsi" w:cstheme="minorHAnsi"/>
          <w:color w:val="000000" w:themeColor="text1"/>
          <w:sz w:val="20"/>
          <w:szCs w:val="20"/>
        </w:rPr>
        <w:t>)</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0F3C92">
        <w:rPr>
          <w:rFonts w:asciiTheme="minorHAnsi" w:hAnsiTheme="minorHAnsi" w:cstheme="minorHAnsi"/>
          <w:b/>
          <w:color w:val="000000" w:themeColor="text1"/>
          <w:sz w:val="20"/>
          <w:szCs w:val="20"/>
        </w:rPr>
        <w:t>SUPERVISOR</w:t>
      </w:r>
      <w:r w:rsidRPr="000F3C92">
        <w:rPr>
          <w:rFonts w:asciiTheme="minorHAnsi" w:hAnsiTheme="minorHAnsi" w:cstheme="minorHAnsi"/>
          <w:color w:val="000000" w:themeColor="text1"/>
          <w:sz w:val="20"/>
          <w:szCs w:val="20"/>
        </w:rPr>
        <w:t>.</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0F3C92" w:rsidRDefault="00B15736" w:rsidP="00B15736">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0F3C92" w:rsidRDefault="00B15736" w:rsidP="00B15736">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0F3C92"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0F3C92"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B15736" w:rsidRPr="000F3C92" w:rsidRDefault="00B15736" w:rsidP="00B15736">
      <w:pPr>
        <w:autoSpaceDE w:val="0"/>
        <w:autoSpaceDN w:val="0"/>
        <w:adjustRightInd w:val="0"/>
        <w:jc w:val="both"/>
        <w:rPr>
          <w:rFonts w:asciiTheme="minorHAnsi" w:hAnsiTheme="minorHAnsi" w:cstheme="minorHAnsi"/>
          <w:b/>
          <w:color w:val="000000" w:themeColor="text1"/>
          <w:sz w:val="20"/>
          <w:szCs w:val="20"/>
        </w:rPr>
      </w:pPr>
      <w:bookmarkStart w:id="71" w:name="_Toc314666872"/>
      <w:r w:rsidRPr="000F3C92">
        <w:rPr>
          <w:rFonts w:asciiTheme="minorHAnsi" w:hAnsiTheme="minorHAnsi" w:cstheme="minorHAnsi"/>
          <w:b/>
          <w:color w:val="000000" w:themeColor="text1"/>
          <w:sz w:val="20"/>
          <w:szCs w:val="20"/>
        </w:rPr>
        <w:t>Ensayos</w:t>
      </w:r>
      <w:bookmarkEnd w:id="71"/>
    </w:p>
    <w:p w:rsidR="00B15736" w:rsidRPr="000F3C92" w:rsidRDefault="00B15736" w:rsidP="00B15736">
      <w:pPr>
        <w:autoSpaceDE w:val="0"/>
        <w:autoSpaceDN w:val="0"/>
        <w:adjustRightInd w:val="0"/>
        <w:jc w:val="both"/>
        <w:rPr>
          <w:rFonts w:asciiTheme="minorHAnsi" w:hAnsiTheme="minorHAnsi" w:cstheme="minorHAnsi"/>
          <w:b/>
          <w:color w:val="000000" w:themeColor="text1"/>
          <w:sz w:val="20"/>
          <w:szCs w:val="20"/>
        </w:rPr>
      </w:pPr>
    </w:p>
    <w:p w:rsidR="00B15736" w:rsidRPr="000F3C92" w:rsidRDefault="00B15736" w:rsidP="00B15736">
      <w:pPr>
        <w:autoSpaceDE w:val="0"/>
        <w:autoSpaceDN w:val="0"/>
        <w:adjustRightInd w:val="0"/>
        <w:jc w:val="both"/>
        <w:rPr>
          <w:rFonts w:asciiTheme="minorHAnsi" w:hAnsiTheme="minorHAnsi" w:cstheme="minorHAnsi"/>
          <w:color w:val="000000" w:themeColor="text1"/>
          <w:sz w:val="20"/>
          <w:szCs w:val="20"/>
        </w:rPr>
      </w:pPr>
      <w:bookmarkStart w:id="72" w:name="_Toc314666873"/>
      <w:r w:rsidRPr="000F3C92">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72"/>
    </w:p>
    <w:p w:rsidR="00B15736" w:rsidRPr="000F3C92"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73" w:name="_Toc314666875"/>
      <w:r w:rsidRPr="000F3C92">
        <w:rPr>
          <w:rFonts w:asciiTheme="minorHAnsi" w:hAnsiTheme="minorHAnsi" w:cstheme="minorHAnsi"/>
          <w:b/>
          <w:color w:val="000000" w:themeColor="text1"/>
          <w:sz w:val="20"/>
          <w:szCs w:val="20"/>
        </w:rPr>
        <w:t>Laboratorio.</w:t>
      </w:r>
      <w:r w:rsidRPr="000F3C92">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73"/>
    </w:p>
    <w:p w:rsidR="00B15736" w:rsidRPr="000F3C92" w:rsidRDefault="00B15736" w:rsidP="00B15736">
      <w:pPr>
        <w:autoSpaceDE w:val="0"/>
        <w:autoSpaceDN w:val="0"/>
        <w:adjustRightInd w:val="0"/>
        <w:jc w:val="both"/>
        <w:rPr>
          <w:rFonts w:asciiTheme="minorHAnsi" w:hAnsiTheme="minorHAnsi" w:cstheme="minorHAnsi"/>
          <w:color w:val="000000" w:themeColor="text1"/>
          <w:sz w:val="20"/>
          <w:szCs w:val="20"/>
        </w:rPr>
      </w:pPr>
    </w:p>
    <w:p w:rsidR="00B15736" w:rsidRPr="000F3C92"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74" w:name="_Toc314666876"/>
      <w:r w:rsidRPr="000F3C92">
        <w:rPr>
          <w:rFonts w:asciiTheme="minorHAnsi" w:hAnsiTheme="minorHAnsi" w:cstheme="minorHAnsi"/>
          <w:b/>
          <w:color w:val="000000" w:themeColor="text1"/>
          <w:sz w:val="20"/>
          <w:szCs w:val="20"/>
        </w:rPr>
        <w:t>Frecuencia de los ensayos</w:t>
      </w:r>
      <w:bookmarkEnd w:id="74"/>
      <w:r w:rsidRPr="000F3C92">
        <w:rPr>
          <w:rFonts w:asciiTheme="minorHAnsi" w:hAnsiTheme="minorHAnsi" w:cstheme="minorHAnsi"/>
          <w:b/>
          <w:color w:val="000000" w:themeColor="text1"/>
          <w:sz w:val="20"/>
          <w:szCs w:val="20"/>
        </w:rPr>
        <w:t>.</w:t>
      </w:r>
      <w:r w:rsidRPr="000F3C92">
        <w:rPr>
          <w:rFonts w:asciiTheme="minorHAnsi" w:hAnsiTheme="minorHAnsi" w:cstheme="minorHAnsi"/>
          <w:color w:val="000000" w:themeColor="text1"/>
          <w:sz w:val="20"/>
          <w:szCs w:val="20"/>
        </w:rPr>
        <w:t xml:space="preserve"> </w:t>
      </w:r>
      <w:bookmarkStart w:id="75" w:name="_Toc314666877"/>
      <w:r w:rsidRPr="000F3C92">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5"/>
      <w:r w:rsidRPr="000F3C92">
        <w:rPr>
          <w:rFonts w:asciiTheme="minorHAnsi" w:hAnsiTheme="minorHAnsi" w:cstheme="minorHAnsi"/>
          <w:color w:val="000000" w:themeColor="text1"/>
          <w:sz w:val="20"/>
          <w:szCs w:val="20"/>
        </w:rPr>
        <w:t>.</w:t>
      </w:r>
    </w:p>
    <w:p w:rsidR="00B15736" w:rsidRPr="000F3C92" w:rsidRDefault="00B15736" w:rsidP="00B15736">
      <w:pPr>
        <w:autoSpaceDE w:val="0"/>
        <w:autoSpaceDN w:val="0"/>
        <w:adjustRightInd w:val="0"/>
        <w:ind w:left="360"/>
        <w:jc w:val="both"/>
        <w:rPr>
          <w:rFonts w:asciiTheme="minorHAnsi" w:hAnsiTheme="minorHAnsi" w:cstheme="minorHAnsi"/>
          <w:color w:val="000000" w:themeColor="text1"/>
          <w:sz w:val="20"/>
          <w:szCs w:val="20"/>
        </w:rPr>
      </w:pPr>
      <w:bookmarkStart w:id="76" w:name="_Toc314666878"/>
      <w:r w:rsidRPr="000F3C92">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76"/>
    </w:p>
    <w:p w:rsidR="00B15736" w:rsidRPr="000F3C92" w:rsidRDefault="00B15736" w:rsidP="00B15736">
      <w:pPr>
        <w:autoSpaceDE w:val="0"/>
        <w:autoSpaceDN w:val="0"/>
        <w:adjustRightInd w:val="0"/>
        <w:ind w:left="360"/>
        <w:jc w:val="both"/>
        <w:rPr>
          <w:rFonts w:asciiTheme="minorHAnsi" w:hAnsiTheme="minorHAnsi" w:cstheme="minorHAnsi"/>
          <w:color w:val="000000" w:themeColor="text1"/>
          <w:sz w:val="20"/>
          <w:szCs w:val="20"/>
        </w:rPr>
      </w:pPr>
      <w:bookmarkStart w:id="77" w:name="_Toc314666879"/>
      <w:r w:rsidRPr="000F3C92">
        <w:rPr>
          <w:rFonts w:asciiTheme="minorHAnsi" w:hAnsiTheme="minorHAnsi" w:cstheme="minorHAnsi"/>
          <w:color w:val="000000" w:themeColor="text1"/>
          <w:sz w:val="20"/>
          <w:szCs w:val="20"/>
        </w:rPr>
        <w:t>Se deberá individualizar cada probeta anotando la fecha y hora y el elemento estructural correspondiente.</w:t>
      </w:r>
      <w:bookmarkEnd w:id="77"/>
    </w:p>
    <w:p w:rsidR="00B15736" w:rsidRPr="000F3C92" w:rsidRDefault="00B15736" w:rsidP="00B15736">
      <w:pPr>
        <w:autoSpaceDE w:val="0"/>
        <w:autoSpaceDN w:val="0"/>
        <w:adjustRightInd w:val="0"/>
        <w:ind w:firstLine="360"/>
        <w:jc w:val="both"/>
        <w:rPr>
          <w:rFonts w:asciiTheme="minorHAnsi" w:hAnsiTheme="minorHAnsi" w:cstheme="minorHAnsi"/>
          <w:color w:val="000000" w:themeColor="text1"/>
          <w:sz w:val="20"/>
          <w:szCs w:val="20"/>
        </w:rPr>
      </w:pPr>
      <w:bookmarkStart w:id="78" w:name="_Toc314666880"/>
      <w:r w:rsidRPr="000F3C92">
        <w:rPr>
          <w:rFonts w:asciiTheme="minorHAnsi" w:hAnsiTheme="minorHAnsi" w:cstheme="minorHAnsi"/>
          <w:color w:val="000000" w:themeColor="text1"/>
          <w:sz w:val="20"/>
          <w:szCs w:val="20"/>
        </w:rPr>
        <w:t>Las probetas serán preparadas en presencia del SUPERVISOR DE OBRA.</w:t>
      </w:r>
      <w:bookmarkEnd w:id="78"/>
    </w:p>
    <w:p w:rsidR="00B15736" w:rsidRPr="000F3C92" w:rsidRDefault="00B15736" w:rsidP="00B15736">
      <w:pPr>
        <w:autoSpaceDE w:val="0"/>
        <w:autoSpaceDN w:val="0"/>
        <w:adjustRightInd w:val="0"/>
        <w:ind w:left="360"/>
        <w:jc w:val="both"/>
        <w:rPr>
          <w:rFonts w:asciiTheme="minorHAnsi" w:hAnsiTheme="minorHAnsi" w:cstheme="minorHAnsi"/>
          <w:color w:val="000000" w:themeColor="text1"/>
          <w:sz w:val="20"/>
          <w:szCs w:val="20"/>
        </w:rPr>
      </w:pPr>
      <w:bookmarkStart w:id="79" w:name="_Toc314666881"/>
      <w:r w:rsidRPr="000F3C92">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79"/>
    </w:p>
    <w:p w:rsidR="00B15736" w:rsidRPr="000F3C92" w:rsidRDefault="00B15736" w:rsidP="00B15736">
      <w:pPr>
        <w:autoSpaceDE w:val="0"/>
        <w:autoSpaceDN w:val="0"/>
        <w:adjustRightInd w:val="0"/>
        <w:ind w:left="360"/>
        <w:jc w:val="both"/>
        <w:rPr>
          <w:rFonts w:asciiTheme="minorHAnsi" w:hAnsiTheme="minorHAnsi" w:cstheme="minorHAnsi"/>
          <w:color w:val="000000" w:themeColor="text1"/>
          <w:sz w:val="20"/>
          <w:szCs w:val="20"/>
        </w:rPr>
      </w:pPr>
      <w:bookmarkStart w:id="80" w:name="_Toc314666882"/>
      <w:r w:rsidRPr="000F3C92">
        <w:rPr>
          <w:rFonts w:asciiTheme="minorHAnsi" w:hAnsiTheme="minorHAnsi" w:cstheme="minorHAnsi"/>
          <w:color w:val="000000" w:themeColor="text1"/>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0"/>
    </w:p>
    <w:p w:rsidR="00B15736" w:rsidRPr="000F3C92"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81" w:name="_Toc314666883"/>
      <w:r w:rsidRPr="000F3C92">
        <w:rPr>
          <w:rFonts w:asciiTheme="minorHAnsi" w:hAnsiTheme="minorHAnsi" w:cstheme="minorHAnsi"/>
          <w:b/>
          <w:color w:val="000000" w:themeColor="text1"/>
          <w:sz w:val="20"/>
          <w:szCs w:val="20"/>
        </w:rPr>
        <w:t xml:space="preserve">Evaluación y aceptación del </w:t>
      </w:r>
      <w:bookmarkStart w:id="82" w:name="_Toc314666884"/>
      <w:bookmarkEnd w:id="81"/>
      <w:r w:rsidRPr="000F3C92">
        <w:rPr>
          <w:rFonts w:asciiTheme="minorHAnsi" w:hAnsiTheme="minorHAnsi" w:cstheme="minorHAnsi"/>
          <w:b/>
          <w:color w:val="000000" w:themeColor="text1"/>
          <w:sz w:val="20"/>
          <w:szCs w:val="20"/>
        </w:rPr>
        <w:t>hormigón</w:t>
      </w:r>
      <w:r w:rsidRPr="000F3C92">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2"/>
    </w:p>
    <w:p w:rsidR="00B15736" w:rsidRPr="000F3C92"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83" w:name="_Toc314666885"/>
      <w:r w:rsidRPr="000F3C92">
        <w:rPr>
          <w:rFonts w:asciiTheme="minorHAnsi" w:hAnsiTheme="minorHAnsi" w:cstheme="minorHAnsi"/>
          <w:b/>
          <w:color w:val="000000" w:themeColor="text1"/>
          <w:sz w:val="20"/>
          <w:szCs w:val="20"/>
        </w:rPr>
        <w:t xml:space="preserve">Aceptación de la </w:t>
      </w:r>
      <w:bookmarkStart w:id="84" w:name="_Toc314666886"/>
      <w:bookmarkEnd w:id="83"/>
      <w:r w:rsidRPr="000F3C92">
        <w:rPr>
          <w:rFonts w:asciiTheme="minorHAnsi" w:hAnsiTheme="minorHAnsi" w:cstheme="minorHAnsi"/>
          <w:b/>
          <w:color w:val="000000" w:themeColor="text1"/>
          <w:sz w:val="20"/>
          <w:szCs w:val="20"/>
        </w:rPr>
        <w:t>estructura</w:t>
      </w:r>
      <w:r w:rsidRPr="000F3C92">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84"/>
    </w:p>
    <w:p w:rsidR="00B15736" w:rsidRPr="000F3C92" w:rsidRDefault="00B15736" w:rsidP="00B15736">
      <w:pPr>
        <w:autoSpaceDE w:val="0"/>
        <w:autoSpaceDN w:val="0"/>
        <w:adjustRightInd w:val="0"/>
        <w:ind w:firstLine="720"/>
        <w:jc w:val="both"/>
        <w:rPr>
          <w:rFonts w:asciiTheme="minorHAnsi" w:hAnsiTheme="minorHAnsi" w:cstheme="minorHAnsi"/>
          <w:color w:val="000000" w:themeColor="text1"/>
          <w:sz w:val="20"/>
          <w:szCs w:val="20"/>
        </w:rPr>
      </w:pPr>
      <w:bookmarkStart w:id="85" w:name="_Toc314666887"/>
      <w:r w:rsidRPr="000F3C92">
        <w:rPr>
          <w:rFonts w:asciiTheme="minorHAnsi" w:hAnsiTheme="minorHAnsi" w:cstheme="minorHAnsi"/>
          <w:color w:val="000000" w:themeColor="text1"/>
          <w:sz w:val="20"/>
          <w:szCs w:val="20"/>
        </w:rPr>
        <w:t>i) Resistencia del 80 a 90 %.</w:t>
      </w:r>
      <w:bookmarkStart w:id="86" w:name="_Toc314666888"/>
      <w:bookmarkEnd w:id="85"/>
      <w:r w:rsidRPr="000F3C92">
        <w:rPr>
          <w:rFonts w:asciiTheme="minorHAnsi" w:hAnsiTheme="minorHAnsi" w:cstheme="minorHAnsi"/>
          <w:color w:val="000000" w:themeColor="text1"/>
          <w:sz w:val="20"/>
          <w:szCs w:val="20"/>
        </w:rPr>
        <w:t>Se procederá a:</w:t>
      </w:r>
      <w:bookmarkEnd w:id="86"/>
    </w:p>
    <w:p w:rsidR="00B15736" w:rsidRPr="000F3C92" w:rsidRDefault="00B15736" w:rsidP="00B15736">
      <w:pPr>
        <w:autoSpaceDE w:val="0"/>
        <w:autoSpaceDN w:val="0"/>
        <w:adjustRightInd w:val="0"/>
        <w:ind w:firstLine="720"/>
        <w:jc w:val="both"/>
        <w:rPr>
          <w:rFonts w:asciiTheme="minorHAnsi" w:hAnsiTheme="minorHAnsi" w:cstheme="minorHAnsi"/>
          <w:color w:val="000000" w:themeColor="text1"/>
          <w:sz w:val="20"/>
          <w:szCs w:val="20"/>
        </w:rPr>
      </w:pPr>
      <w:bookmarkStart w:id="87" w:name="_Toc314666889"/>
      <w:r w:rsidRPr="000F3C92">
        <w:rPr>
          <w:rFonts w:asciiTheme="minorHAnsi" w:hAnsiTheme="minorHAnsi" w:cstheme="minorHAnsi"/>
          <w:color w:val="000000" w:themeColor="text1"/>
          <w:sz w:val="20"/>
          <w:szCs w:val="20"/>
        </w:rPr>
        <w:t xml:space="preserve">1. Ensayo con esclerómetro, </w:t>
      </w:r>
      <w:proofErr w:type="spellStart"/>
      <w:r w:rsidRPr="000F3C92">
        <w:rPr>
          <w:rFonts w:asciiTheme="minorHAnsi" w:hAnsiTheme="minorHAnsi" w:cstheme="minorHAnsi"/>
          <w:color w:val="000000" w:themeColor="text1"/>
          <w:sz w:val="20"/>
          <w:szCs w:val="20"/>
        </w:rPr>
        <w:t>senoscopio</w:t>
      </w:r>
      <w:proofErr w:type="spellEnd"/>
      <w:r w:rsidRPr="000F3C92">
        <w:rPr>
          <w:rFonts w:asciiTheme="minorHAnsi" w:hAnsiTheme="minorHAnsi" w:cstheme="minorHAnsi"/>
          <w:color w:val="000000" w:themeColor="text1"/>
          <w:sz w:val="20"/>
          <w:szCs w:val="20"/>
        </w:rPr>
        <w:t xml:space="preserve"> u otro no destructivo.</w:t>
      </w:r>
      <w:bookmarkEnd w:id="87"/>
    </w:p>
    <w:p w:rsidR="00B15736" w:rsidRPr="000F3C92" w:rsidRDefault="00B15736" w:rsidP="00B15736">
      <w:pPr>
        <w:autoSpaceDE w:val="0"/>
        <w:autoSpaceDN w:val="0"/>
        <w:adjustRightInd w:val="0"/>
        <w:ind w:left="720"/>
        <w:jc w:val="both"/>
        <w:rPr>
          <w:rFonts w:asciiTheme="minorHAnsi" w:hAnsiTheme="minorHAnsi" w:cstheme="minorHAnsi"/>
          <w:color w:val="000000" w:themeColor="text1"/>
          <w:sz w:val="20"/>
          <w:szCs w:val="20"/>
        </w:rPr>
      </w:pPr>
      <w:bookmarkStart w:id="88" w:name="_Toc314666890"/>
      <w:r w:rsidRPr="000F3C92">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88"/>
    </w:p>
    <w:p w:rsidR="00B15736" w:rsidRPr="000F3C92" w:rsidRDefault="00B15736" w:rsidP="00B15736">
      <w:pPr>
        <w:autoSpaceDE w:val="0"/>
        <w:autoSpaceDN w:val="0"/>
        <w:adjustRightInd w:val="0"/>
        <w:ind w:firstLine="720"/>
        <w:jc w:val="both"/>
        <w:rPr>
          <w:rFonts w:asciiTheme="minorHAnsi" w:hAnsiTheme="minorHAnsi" w:cstheme="minorHAnsi"/>
          <w:color w:val="000000" w:themeColor="text1"/>
          <w:sz w:val="20"/>
          <w:szCs w:val="20"/>
        </w:rPr>
      </w:pPr>
      <w:bookmarkStart w:id="89" w:name="_Toc314666891"/>
      <w:r w:rsidRPr="000F3C92">
        <w:rPr>
          <w:rFonts w:asciiTheme="minorHAnsi" w:hAnsiTheme="minorHAnsi" w:cstheme="minorHAnsi"/>
          <w:color w:val="000000" w:themeColor="text1"/>
          <w:sz w:val="20"/>
          <w:szCs w:val="20"/>
        </w:rPr>
        <w:t>ii) Resistencia inferior al 60 %.</w:t>
      </w:r>
      <w:bookmarkEnd w:id="89"/>
      <w:r w:rsidRPr="000F3C92">
        <w:rPr>
          <w:rFonts w:asciiTheme="minorHAnsi" w:hAnsiTheme="minorHAnsi" w:cstheme="minorHAnsi"/>
          <w:color w:val="000000" w:themeColor="text1"/>
          <w:sz w:val="20"/>
          <w:szCs w:val="20"/>
        </w:rPr>
        <w:t xml:space="preserve"> Se procederá a:</w:t>
      </w:r>
    </w:p>
    <w:p w:rsidR="00B15736" w:rsidRPr="000F3C92" w:rsidRDefault="00B15736" w:rsidP="00B15736">
      <w:pPr>
        <w:autoSpaceDE w:val="0"/>
        <w:autoSpaceDN w:val="0"/>
        <w:adjustRightInd w:val="0"/>
        <w:ind w:left="72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1. </w:t>
      </w:r>
      <w:bookmarkStart w:id="90" w:name="_Toc314666892"/>
      <w:r w:rsidRPr="000F3C92">
        <w:rPr>
          <w:rFonts w:asciiTheme="minorHAnsi" w:hAnsiTheme="minorHAnsi" w:cstheme="minorHAnsi"/>
          <w:color w:val="000000" w:themeColor="text1"/>
          <w:sz w:val="20"/>
          <w:szCs w:val="20"/>
        </w:rPr>
        <w:t>El CONTRATISTA procederá a la demolición y reemplazo del sector de vaciado afectado.</w:t>
      </w:r>
      <w:bookmarkEnd w:id="90"/>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bookmarkStart w:id="91" w:name="_Toc314666893"/>
      <w:r w:rsidRPr="000F3C92">
        <w:rPr>
          <w:rFonts w:asciiTheme="minorHAnsi" w:hAnsiTheme="minorHAnsi" w:cstheme="minorHAnsi"/>
          <w:color w:val="000000" w:themeColor="text1"/>
          <w:sz w:val="20"/>
          <w:szCs w:val="20"/>
        </w:rPr>
        <w:t>Todos los ensayos, pruebas, demoliciones, reemplazos necesarios serán cancelados por el CONTRATISTA.</w:t>
      </w:r>
      <w:bookmarkEnd w:id="91"/>
    </w:p>
    <w:p w:rsidR="00B15736" w:rsidRPr="000F3C92" w:rsidRDefault="00B15736" w:rsidP="00B15736">
      <w:pPr>
        <w:jc w:val="both"/>
        <w:rPr>
          <w:rFonts w:asciiTheme="minorHAnsi" w:hAnsiTheme="minorHAnsi" w:cstheme="minorHAnsi"/>
          <w:color w:val="000000" w:themeColor="text1"/>
          <w:sz w:val="20"/>
          <w:szCs w:val="20"/>
        </w:rPr>
      </w:pPr>
      <w:bookmarkStart w:id="92" w:name="_Toc314666894"/>
      <w:r w:rsidRPr="000F3C92">
        <w:rPr>
          <w:rFonts w:asciiTheme="minorHAnsi" w:hAnsiTheme="minorHAnsi" w:cstheme="minorHAnsi"/>
          <w:b/>
          <w:color w:val="000000" w:themeColor="text1"/>
          <w:sz w:val="20"/>
          <w:szCs w:val="20"/>
        </w:rPr>
        <w:t>Curado y Protección del Concreto</w:t>
      </w:r>
      <w:r w:rsidRPr="000F3C92">
        <w:rPr>
          <w:rFonts w:asciiTheme="minorHAnsi" w:hAnsiTheme="minorHAnsi" w:cstheme="minorHAnsi"/>
          <w:color w:val="000000" w:themeColor="text1"/>
          <w:sz w:val="20"/>
          <w:szCs w:val="20"/>
        </w:rPr>
        <w:t>. El curado se hará en una de las dos formas siguientes:</w:t>
      </w:r>
      <w:bookmarkEnd w:id="92"/>
    </w:p>
    <w:p w:rsidR="00B15736" w:rsidRPr="000F3C92" w:rsidRDefault="00B15736" w:rsidP="00B15736">
      <w:pPr>
        <w:jc w:val="both"/>
        <w:rPr>
          <w:rFonts w:asciiTheme="minorHAnsi" w:hAnsiTheme="minorHAnsi" w:cstheme="minorHAnsi"/>
          <w:color w:val="000000" w:themeColor="text1"/>
          <w:sz w:val="20"/>
          <w:szCs w:val="20"/>
        </w:rPr>
      </w:pPr>
      <w:bookmarkStart w:id="93" w:name="_Toc314666895"/>
      <w:r w:rsidRPr="000F3C92">
        <w:rPr>
          <w:rFonts w:asciiTheme="minorHAnsi" w:hAnsiTheme="minorHAnsi" w:cstheme="minorHAnsi"/>
          <w:b/>
          <w:color w:val="000000" w:themeColor="text1"/>
          <w:sz w:val="20"/>
          <w:szCs w:val="20"/>
        </w:rPr>
        <w:t>Curado por Agua.</w:t>
      </w:r>
      <w:r w:rsidRPr="000F3C92">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3"/>
    </w:p>
    <w:p w:rsidR="00B15736" w:rsidRPr="000F3C92" w:rsidRDefault="00B15736" w:rsidP="00B15736">
      <w:pPr>
        <w:jc w:val="both"/>
        <w:rPr>
          <w:rFonts w:asciiTheme="minorHAnsi" w:hAnsiTheme="minorHAnsi" w:cstheme="minorHAnsi"/>
          <w:color w:val="000000" w:themeColor="text1"/>
          <w:sz w:val="20"/>
          <w:szCs w:val="20"/>
        </w:rPr>
      </w:pPr>
      <w:bookmarkStart w:id="94" w:name="_Toc314666896"/>
      <w:r w:rsidRPr="000F3C92">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94"/>
    </w:p>
    <w:p w:rsidR="00B15736" w:rsidRPr="000F3C92" w:rsidRDefault="00B15736" w:rsidP="00B15736">
      <w:pPr>
        <w:jc w:val="both"/>
        <w:rPr>
          <w:rFonts w:asciiTheme="minorHAnsi" w:hAnsiTheme="minorHAnsi" w:cstheme="minorHAnsi"/>
          <w:color w:val="000000" w:themeColor="text1"/>
          <w:sz w:val="20"/>
          <w:szCs w:val="20"/>
        </w:rPr>
      </w:pPr>
      <w:bookmarkStart w:id="95" w:name="_Toc314666897"/>
      <w:r w:rsidRPr="000F3C92">
        <w:rPr>
          <w:rFonts w:asciiTheme="minorHAnsi" w:hAnsiTheme="minorHAnsi" w:cstheme="minorHAnsi"/>
          <w:color w:val="000000" w:themeColor="text1"/>
          <w:sz w:val="20"/>
          <w:szCs w:val="20"/>
        </w:rPr>
        <w:t>En esta forma no se requerirá el empleo adicional de agua una vez la superficie haya sido cubierta.</w:t>
      </w:r>
      <w:bookmarkEnd w:id="95"/>
    </w:p>
    <w:p w:rsidR="00B15736" w:rsidRPr="000F3C92" w:rsidRDefault="00B15736" w:rsidP="00B15736">
      <w:pPr>
        <w:jc w:val="both"/>
        <w:rPr>
          <w:rFonts w:asciiTheme="minorHAnsi" w:hAnsiTheme="minorHAnsi" w:cstheme="minorHAnsi"/>
          <w:color w:val="000000" w:themeColor="text1"/>
          <w:sz w:val="20"/>
          <w:szCs w:val="20"/>
        </w:rPr>
      </w:pPr>
      <w:bookmarkStart w:id="96" w:name="_Toc314666898"/>
      <w:r w:rsidRPr="000F3C92">
        <w:rPr>
          <w:rFonts w:asciiTheme="minorHAnsi" w:hAnsiTheme="minorHAnsi" w:cstheme="minorHAnsi"/>
          <w:color w:val="000000" w:themeColor="text1"/>
          <w:sz w:val="20"/>
          <w:szCs w:val="20"/>
        </w:rPr>
        <w:t>El tramo debe revisarse frecuentemente para asegurarse que si tenga la humedad requerida.</w:t>
      </w:r>
      <w:bookmarkEnd w:id="96"/>
    </w:p>
    <w:p w:rsidR="00B15736" w:rsidRPr="000F3C92" w:rsidRDefault="00B15736" w:rsidP="00B15736">
      <w:pPr>
        <w:jc w:val="both"/>
        <w:rPr>
          <w:rFonts w:asciiTheme="minorHAnsi" w:hAnsiTheme="minorHAnsi" w:cstheme="minorHAnsi"/>
          <w:color w:val="000000" w:themeColor="text1"/>
          <w:sz w:val="20"/>
          <w:szCs w:val="20"/>
        </w:rPr>
      </w:pPr>
      <w:bookmarkStart w:id="97" w:name="_Toc314666899"/>
      <w:r w:rsidRPr="000F3C92">
        <w:rPr>
          <w:rFonts w:asciiTheme="minorHAnsi" w:hAnsiTheme="minorHAnsi" w:cstheme="minorHAnsi"/>
          <w:b/>
          <w:color w:val="000000" w:themeColor="text1"/>
          <w:sz w:val="20"/>
          <w:szCs w:val="20"/>
        </w:rPr>
        <w:t>Curado por Compuestos Sellantes</w:t>
      </w:r>
      <w:r w:rsidRPr="000F3C92">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7"/>
    </w:p>
    <w:p w:rsidR="00B15736" w:rsidRPr="000F3C92" w:rsidRDefault="00B15736" w:rsidP="00B15736">
      <w:pPr>
        <w:jc w:val="both"/>
        <w:rPr>
          <w:rFonts w:asciiTheme="minorHAnsi" w:hAnsiTheme="minorHAnsi" w:cstheme="minorHAnsi"/>
          <w:color w:val="000000" w:themeColor="text1"/>
          <w:sz w:val="20"/>
          <w:szCs w:val="20"/>
        </w:rPr>
      </w:pPr>
      <w:bookmarkStart w:id="98" w:name="_Toc314666900"/>
      <w:r w:rsidRPr="000F3C92">
        <w:rPr>
          <w:rFonts w:asciiTheme="minorHAnsi" w:hAnsiTheme="minorHAnsi" w:cstheme="minorHAnsi"/>
          <w:color w:val="000000" w:themeColor="text1"/>
          <w:sz w:val="20"/>
          <w:szCs w:val="20"/>
        </w:rPr>
        <w:t>La humedad del concreto debe permanecer intacta por lo menos durante los siete días posteriores a su colocación.</w:t>
      </w:r>
      <w:bookmarkEnd w:id="98"/>
    </w:p>
    <w:p w:rsidR="00B15736" w:rsidRPr="000F3C92" w:rsidRDefault="00B15736" w:rsidP="00B15736">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Por último el CONTRATISTA estará a cargo de:</w:t>
      </w:r>
    </w:p>
    <w:p w:rsidR="00B15736" w:rsidRPr="000F3C92" w:rsidRDefault="00B15736" w:rsidP="00036DA1">
      <w:pPr>
        <w:numPr>
          <w:ilvl w:val="0"/>
          <w:numId w:val="15"/>
        </w:numPr>
        <w:spacing w:before="100" w:beforeAutospacing="1" w:after="100" w:afterAutospacing="1" w:line="276" w:lineRule="auto"/>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0F3C92">
        <w:rPr>
          <w:rFonts w:asciiTheme="minorHAnsi" w:hAnsiTheme="minorHAnsi" w:cstheme="minorHAnsi"/>
          <w:b/>
          <w:color w:val="000000" w:themeColor="text1"/>
          <w:sz w:val="20"/>
          <w:szCs w:val="20"/>
        </w:rPr>
        <w:t>: YPFB-GAS</w:t>
      </w:r>
      <w:r w:rsidRPr="000F3C92">
        <w:rPr>
          <w:rFonts w:asciiTheme="minorHAnsi" w:hAnsiTheme="minorHAnsi" w:cstheme="minorHAnsi"/>
          <w:color w:val="000000" w:themeColor="text1"/>
          <w:sz w:val="20"/>
          <w:szCs w:val="20"/>
        </w:rPr>
        <w:t>.</w:t>
      </w:r>
    </w:p>
    <w:p w:rsidR="00B15736" w:rsidRPr="000F3C92" w:rsidRDefault="00B15736" w:rsidP="00036DA1">
      <w:pPr>
        <w:numPr>
          <w:ilvl w:val="0"/>
          <w:numId w:val="15"/>
        </w:numPr>
        <w:spacing w:before="100" w:beforeAutospacing="1" w:after="100" w:afterAutospacing="1" w:line="276" w:lineRule="auto"/>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0F3C92">
        <w:rPr>
          <w:rFonts w:asciiTheme="minorHAnsi" w:hAnsiTheme="minorHAnsi" w:cstheme="minorHAnsi"/>
          <w:color w:val="000000" w:themeColor="text1"/>
          <w:sz w:val="20"/>
          <w:szCs w:val="20"/>
        </w:rPr>
        <w:lastRenderedPageBreak/>
        <w:t>diámetro de un 1/8 de pulgada con una longitud de 30 cm y la curvatura correspondiente para evitar la remoción después del empotramiento.</w:t>
      </w:r>
    </w:p>
    <w:p w:rsidR="00B15736" w:rsidRPr="000F3C92" w:rsidRDefault="00B15736" w:rsidP="008C0A92">
      <w:pPr>
        <w:pStyle w:val="Estilo1"/>
        <w:numPr>
          <w:ilvl w:val="1"/>
          <w:numId w:val="65"/>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MEDIDAS DE MITIGACION AMBIENTAL</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B15736" w:rsidRPr="000F3C92" w:rsidRDefault="00B15736" w:rsidP="008C0A92">
      <w:pPr>
        <w:pStyle w:val="Estilo1"/>
        <w:numPr>
          <w:ilvl w:val="1"/>
          <w:numId w:val="65"/>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MEDICIÓN Y FORMA DE PAGO.</w:t>
      </w:r>
    </w:p>
    <w:p w:rsidR="00B15736" w:rsidRPr="000F3C92" w:rsidRDefault="00B15736" w:rsidP="00B15736">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Las reposiciones en aceras de hormigón, </w:t>
      </w:r>
      <w:proofErr w:type="spellStart"/>
      <w:r w:rsidRPr="000F3C92">
        <w:rPr>
          <w:rFonts w:asciiTheme="minorHAnsi" w:hAnsiTheme="minorHAnsi" w:cstheme="minorHAnsi"/>
          <w:color w:val="000000" w:themeColor="text1"/>
          <w:sz w:val="20"/>
          <w:szCs w:val="20"/>
        </w:rPr>
        <w:t>sera</w:t>
      </w:r>
      <w:proofErr w:type="spellEnd"/>
      <w:r w:rsidRPr="000F3C92">
        <w:rPr>
          <w:rFonts w:asciiTheme="minorHAnsi" w:hAnsiTheme="minorHAnsi" w:cstheme="minorHAnsi"/>
          <w:color w:val="000000" w:themeColor="text1"/>
          <w:sz w:val="20"/>
          <w:szCs w:val="20"/>
        </w:rPr>
        <w:t xml:space="preserve"> medido y pagado en metros cuadrados de acuerdo al área neta ejecutada y aprobada por el SUPERVISOR. Este Ítem será pagado de acuerdo al precio unitario de la propuesta aceptada.</w:t>
      </w:r>
    </w:p>
    <w:p w:rsidR="00B15736" w:rsidRPr="000F3C92" w:rsidRDefault="00B15736" w:rsidP="00B15736">
      <w:pPr>
        <w:jc w:val="both"/>
        <w:rPr>
          <w:rFonts w:asciiTheme="minorHAnsi" w:hAnsiTheme="minorHAnsi" w:cstheme="minorHAnsi"/>
          <w:color w:val="000000" w:themeColor="text1"/>
          <w:sz w:val="20"/>
          <w:szCs w:val="20"/>
        </w:rPr>
      </w:pPr>
    </w:p>
    <w:p w:rsidR="00B15736" w:rsidRPr="000F3C92" w:rsidRDefault="00B15736" w:rsidP="00B15736">
      <w:pPr>
        <w:jc w:val="both"/>
        <w:rPr>
          <w:rFonts w:asciiTheme="minorHAnsi" w:hAnsiTheme="minorHAnsi" w:cstheme="minorHAnsi"/>
          <w:color w:val="000000" w:themeColor="text1"/>
          <w:sz w:val="20"/>
          <w:szCs w:val="20"/>
        </w:rPr>
      </w:pPr>
      <w:bookmarkStart w:id="99" w:name="_Toc314666902"/>
      <w:r w:rsidRPr="000F3C92">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9"/>
    </w:p>
    <w:p w:rsidR="004E2A71" w:rsidRPr="000F3C92" w:rsidRDefault="004E2A71" w:rsidP="00B15736">
      <w:pPr>
        <w:jc w:val="both"/>
        <w:rPr>
          <w:rFonts w:asciiTheme="minorHAnsi" w:hAnsiTheme="minorHAnsi" w:cstheme="minorHAnsi"/>
          <w:color w:val="000000" w:themeColor="text1"/>
          <w:sz w:val="20"/>
          <w:szCs w:val="20"/>
        </w:rPr>
      </w:pPr>
    </w:p>
    <w:p w:rsidR="004E2A71" w:rsidRPr="000F3C92" w:rsidRDefault="004E2A71" w:rsidP="00B15736">
      <w:pPr>
        <w:jc w:val="both"/>
        <w:rPr>
          <w:rFonts w:asciiTheme="minorHAnsi" w:hAnsiTheme="minorHAnsi" w:cstheme="minorHAnsi"/>
          <w:color w:val="000000" w:themeColor="text1"/>
          <w:sz w:val="20"/>
          <w:szCs w:val="20"/>
        </w:rPr>
      </w:pPr>
    </w:p>
    <w:p w:rsidR="009872AD" w:rsidRPr="000F3C92" w:rsidRDefault="009872AD" w:rsidP="00B15736">
      <w:pPr>
        <w:jc w:val="both"/>
        <w:rPr>
          <w:rFonts w:asciiTheme="minorHAnsi" w:hAnsiTheme="minorHAnsi" w:cstheme="minorHAnsi"/>
          <w:color w:val="000000" w:themeColor="text1"/>
          <w:sz w:val="20"/>
          <w:szCs w:val="20"/>
        </w:rPr>
      </w:pPr>
    </w:p>
    <w:p w:rsidR="00056F81" w:rsidRPr="000F3C92" w:rsidRDefault="00056F81" w:rsidP="008C0A92">
      <w:pPr>
        <w:pStyle w:val="Prrafodelista"/>
        <w:keepNext/>
        <w:keepLines/>
        <w:numPr>
          <w:ilvl w:val="0"/>
          <w:numId w:val="66"/>
        </w:numPr>
        <w:spacing w:before="40"/>
        <w:jc w:val="both"/>
        <w:outlineLvl w:val="1"/>
        <w:rPr>
          <w:rFonts w:asciiTheme="minorHAnsi" w:eastAsiaTheme="majorEastAsia" w:hAnsiTheme="minorHAnsi" w:cstheme="minorHAnsi"/>
          <w:b/>
          <w:color w:val="000000" w:themeColor="text1"/>
          <w:sz w:val="20"/>
          <w:szCs w:val="20"/>
        </w:rPr>
      </w:pPr>
      <w:r w:rsidRPr="000F3C92">
        <w:rPr>
          <w:rFonts w:asciiTheme="minorHAnsi" w:eastAsiaTheme="majorEastAsia" w:hAnsiTheme="minorHAnsi" w:cstheme="minorHAnsi"/>
          <w:b/>
          <w:color w:val="000000" w:themeColor="text1"/>
          <w:sz w:val="20"/>
          <w:szCs w:val="20"/>
        </w:rPr>
        <w:lastRenderedPageBreak/>
        <w:t xml:space="preserve">REPOSICIÓN DE ESTRUCTURAS  DE HORMIGÓN CICLÓPEO </w:t>
      </w:r>
    </w:p>
    <w:p w:rsidR="00056F81" w:rsidRPr="000F3C92" w:rsidRDefault="00EA6767" w:rsidP="00056F81">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UNIDAD: M3</w:t>
      </w:r>
    </w:p>
    <w:p w:rsidR="00056F81" w:rsidRPr="000F3C92" w:rsidRDefault="00056F81" w:rsidP="008C0A92">
      <w:pPr>
        <w:pStyle w:val="Prrafodelista"/>
        <w:numPr>
          <w:ilvl w:val="1"/>
          <w:numId w:val="66"/>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DEFINICIÓN.</w:t>
      </w:r>
    </w:p>
    <w:p w:rsidR="00056F81" w:rsidRPr="000F3C92" w:rsidRDefault="00056F81" w:rsidP="00056F81">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F3C92">
        <w:rPr>
          <w:rFonts w:asciiTheme="minorHAnsi" w:hAnsiTheme="minorHAnsi" w:cstheme="minorHAnsi"/>
          <w:color w:val="000000" w:themeColor="text1"/>
          <w:sz w:val="20"/>
          <w:szCs w:val="20"/>
        </w:rPr>
        <w:t>desplazadora</w:t>
      </w:r>
      <w:proofErr w:type="spellEnd"/>
      <w:r w:rsidRPr="000F3C92">
        <w:rPr>
          <w:rFonts w:asciiTheme="minorHAnsi" w:hAnsiTheme="minorHAnsi" w:cstheme="minorHAnsi"/>
          <w:color w:val="000000" w:themeColor="text1"/>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056F81" w:rsidRPr="000F3C92" w:rsidRDefault="00056F81" w:rsidP="008C0A92">
      <w:pPr>
        <w:pStyle w:val="Prrafodelista"/>
        <w:numPr>
          <w:ilvl w:val="1"/>
          <w:numId w:val="66"/>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MATERIALES, HERRAMIENTAS Y EQUIPO.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Las piedras serán las mismas que se retiren y se encuentren en el </w:t>
      </w:r>
      <w:proofErr w:type="spellStart"/>
      <w:r w:rsidRPr="000F3C92">
        <w:rPr>
          <w:rFonts w:asciiTheme="minorHAnsi" w:hAnsiTheme="minorHAnsi" w:cstheme="minorHAnsi"/>
          <w:color w:val="000000" w:themeColor="text1"/>
          <w:sz w:val="20"/>
          <w:szCs w:val="20"/>
        </w:rPr>
        <w:t>sector</w:t>
      </w:r>
      <w:proofErr w:type="gramStart"/>
      <w:r w:rsidRPr="000F3C92">
        <w:rPr>
          <w:rFonts w:asciiTheme="minorHAnsi" w:hAnsiTheme="minorHAnsi" w:cstheme="minorHAnsi"/>
          <w:color w:val="000000" w:themeColor="text1"/>
          <w:sz w:val="20"/>
          <w:szCs w:val="20"/>
        </w:rPr>
        <w:t>,libre</w:t>
      </w:r>
      <w:proofErr w:type="spellEnd"/>
      <w:proofErr w:type="gramEnd"/>
      <w:r w:rsidRPr="000F3C92">
        <w:rPr>
          <w:rFonts w:asciiTheme="minorHAnsi" w:hAnsiTheme="minorHAnsi" w:cstheme="minorHAnsi"/>
          <w:color w:val="000000" w:themeColor="text1"/>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056F81" w:rsidRPr="000F3C92" w:rsidRDefault="00056F81" w:rsidP="00056F81">
      <w:pPr>
        <w:jc w:val="both"/>
        <w:rPr>
          <w:rFonts w:asciiTheme="minorHAnsi" w:hAnsiTheme="minorHAnsi" w:cstheme="minorHAnsi"/>
          <w:color w:val="000000" w:themeColor="text1"/>
          <w:sz w:val="20"/>
          <w:szCs w:val="20"/>
        </w:rPr>
      </w:pP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 dimensión mínima de las piedras a ser utilizadas como </w:t>
      </w:r>
      <w:proofErr w:type="spellStart"/>
      <w:r w:rsidRPr="000F3C92">
        <w:rPr>
          <w:rFonts w:asciiTheme="minorHAnsi" w:hAnsiTheme="minorHAnsi" w:cstheme="minorHAnsi"/>
          <w:color w:val="000000" w:themeColor="text1"/>
          <w:sz w:val="20"/>
          <w:szCs w:val="20"/>
        </w:rPr>
        <w:t>desplazadoras</w:t>
      </w:r>
      <w:proofErr w:type="spellEnd"/>
      <w:r w:rsidRPr="000F3C92">
        <w:rPr>
          <w:rFonts w:asciiTheme="minorHAnsi" w:hAnsiTheme="minorHAnsi" w:cstheme="minorHAnsi"/>
          <w:color w:val="000000" w:themeColor="text1"/>
          <w:sz w:val="20"/>
          <w:szCs w:val="20"/>
        </w:rPr>
        <w:t xml:space="preserve"> será de </w:t>
      </w:r>
      <w:smartTag w:uri="urn:schemas-microsoft-com:office:smarttags" w:element="metricconverter">
        <w:smartTagPr>
          <w:attr w:name="ProductID" w:val="20 cm"/>
        </w:smartTagPr>
        <w:r w:rsidRPr="000F3C92">
          <w:rPr>
            <w:rFonts w:asciiTheme="minorHAnsi" w:hAnsiTheme="minorHAnsi" w:cstheme="minorHAnsi"/>
            <w:color w:val="000000" w:themeColor="text1"/>
            <w:sz w:val="20"/>
            <w:szCs w:val="20"/>
          </w:rPr>
          <w:t>20 cm</w:t>
        </w:r>
      </w:smartTag>
      <w:r w:rsidRPr="000F3C92">
        <w:rPr>
          <w:rFonts w:asciiTheme="minorHAnsi" w:hAnsiTheme="minorHAnsi" w:cstheme="minorHAnsi"/>
          <w:color w:val="000000" w:themeColor="text1"/>
          <w:sz w:val="20"/>
          <w:szCs w:val="20"/>
        </w:rPr>
        <w:t xml:space="preserve">. de diámetro. </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cemento será del tipo portland, fresco  y deberá cumplir con los requisitos necesarios de buena calidad.</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materiales a utilizar en éste ítem son los siguientes:</w:t>
      </w:r>
    </w:p>
    <w:p w:rsidR="00056F81" w:rsidRPr="000F3C92" w:rsidRDefault="00056F81" w:rsidP="00056F81">
      <w:pPr>
        <w:ind w:left="5040" w:hanging="177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a.- Cemento</w:t>
      </w:r>
    </w:p>
    <w:p w:rsidR="00056F81" w:rsidRPr="000F3C92" w:rsidRDefault="00056F81" w:rsidP="00056F81">
      <w:pPr>
        <w:ind w:left="5040" w:hanging="177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b.- Arena</w:t>
      </w:r>
    </w:p>
    <w:p w:rsidR="00056F81" w:rsidRPr="000F3C92" w:rsidRDefault="00056F81" w:rsidP="00056F81">
      <w:pPr>
        <w:ind w:left="5040" w:hanging="177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c.- Grava</w:t>
      </w:r>
    </w:p>
    <w:p w:rsidR="00056F81" w:rsidRPr="000F3C92" w:rsidRDefault="00056F81" w:rsidP="00056F81">
      <w:pPr>
        <w:ind w:left="5040" w:hanging="1779"/>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d.- Piedra manzana</w:t>
      </w:r>
    </w:p>
    <w:p w:rsidR="00056F81" w:rsidRPr="000F3C92" w:rsidRDefault="00056F81" w:rsidP="00056F81">
      <w:pPr>
        <w:ind w:left="5040" w:hanging="1779"/>
        <w:jc w:val="both"/>
        <w:rPr>
          <w:rFonts w:asciiTheme="minorHAnsi" w:hAnsiTheme="minorHAnsi" w:cstheme="minorHAnsi"/>
          <w:color w:val="000000" w:themeColor="text1"/>
          <w:sz w:val="20"/>
          <w:szCs w:val="20"/>
        </w:rPr>
      </w:pPr>
      <w:proofErr w:type="spellStart"/>
      <w:r w:rsidRPr="000F3C92">
        <w:rPr>
          <w:rFonts w:asciiTheme="minorHAnsi" w:hAnsiTheme="minorHAnsi" w:cstheme="minorHAnsi"/>
          <w:color w:val="000000" w:themeColor="text1"/>
          <w:sz w:val="20"/>
          <w:szCs w:val="20"/>
        </w:rPr>
        <w:t>e</w:t>
      </w:r>
      <w:proofErr w:type="spellEnd"/>
      <w:r w:rsidRPr="000F3C92">
        <w:rPr>
          <w:rFonts w:asciiTheme="minorHAnsi" w:hAnsiTheme="minorHAnsi" w:cstheme="minorHAnsi"/>
          <w:color w:val="000000" w:themeColor="text1"/>
          <w:sz w:val="20"/>
          <w:szCs w:val="20"/>
        </w:rPr>
        <w:t>.- Madera 3 Usos</w:t>
      </w:r>
    </w:p>
    <w:p w:rsidR="00056F81" w:rsidRPr="000F3C92" w:rsidRDefault="00056F81" w:rsidP="00056F81">
      <w:pPr>
        <w:jc w:val="both"/>
        <w:rPr>
          <w:rFonts w:asciiTheme="minorHAnsi" w:hAnsiTheme="minorHAnsi" w:cstheme="minorHAnsi"/>
          <w:color w:val="000000" w:themeColor="text1"/>
          <w:sz w:val="20"/>
          <w:szCs w:val="20"/>
        </w:rPr>
      </w:pP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056F81" w:rsidRPr="000F3C92" w:rsidRDefault="00056F81" w:rsidP="00056F81">
      <w:pPr>
        <w:jc w:val="both"/>
        <w:rPr>
          <w:rFonts w:asciiTheme="minorHAnsi" w:hAnsiTheme="minorHAnsi" w:cstheme="minorHAnsi"/>
          <w:color w:val="000000" w:themeColor="text1"/>
          <w:sz w:val="20"/>
          <w:szCs w:val="20"/>
        </w:rPr>
      </w:pP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4E2A71" w:rsidRPr="000F3C92" w:rsidRDefault="004E2A71" w:rsidP="00056F81">
      <w:pPr>
        <w:jc w:val="both"/>
        <w:rPr>
          <w:rFonts w:asciiTheme="minorHAnsi" w:hAnsiTheme="minorHAnsi" w:cstheme="minorHAnsi"/>
          <w:color w:val="000000" w:themeColor="text1"/>
          <w:sz w:val="20"/>
          <w:szCs w:val="20"/>
        </w:rPr>
      </w:pPr>
    </w:p>
    <w:p w:rsidR="00056F81" w:rsidRPr="000F3C92" w:rsidRDefault="00056F81" w:rsidP="008C0A92">
      <w:pPr>
        <w:numPr>
          <w:ilvl w:val="1"/>
          <w:numId w:val="66"/>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PROCEDIMIENTO PARA LA EJECUCIÓN</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F3C92">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0F3C92">
          <w:rPr>
            <w:rFonts w:asciiTheme="minorHAnsi" w:hAnsiTheme="minorHAnsi" w:cstheme="minorHAnsi"/>
            <w:color w:val="000000" w:themeColor="text1"/>
            <w:sz w:val="20"/>
            <w:szCs w:val="20"/>
          </w:rPr>
          <w:t>20 cm</w:t>
        </w:r>
      </w:smartTag>
      <w:r w:rsidRPr="000F3C92">
        <w:rPr>
          <w:rFonts w:asciiTheme="minorHAnsi" w:hAnsiTheme="minorHAnsi" w:cstheme="minorHAnsi"/>
          <w:color w:val="000000" w:themeColor="text1"/>
          <w:sz w:val="20"/>
          <w:szCs w:val="20"/>
        </w:rPr>
        <w:t>., introduciendo en esta capa las piedras en el volumen necesario y después se vaciarán las capas restantes.</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hormigón se compactará mediante barretas o varillas de fierro.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acabado de los muros será del tipo </w:t>
      </w:r>
      <w:proofErr w:type="spellStart"/>
      <w:r w:rsidRPr="000F3C92">
        <w:rPr>
          <w:rFonts w:asciiTheme="minorHAnsi" w:hAnsiTheme="minorHAnsi" w:cstheme="minorHAnsi"/>
          <w:color w:val="000000" w:themeColor="text1"/>
          <w:sz w:val="20"/>
          <w:szCs w:val="20"/>
        </w:rPr>
        <w:t>frotachado</w:t>
      </w:r>
      <w:proofErr w:type="spellEnd"/>
      <w:r w:rsidRPr="000F3C92">
        <w:rPr>
          <w:rFonts w:asciiTheme="minorHAnsi" w:hAnsiTheme="minorHAnsi" w:cstheme="minorHAnsi"/>
          <w:color w:val="000000" w:themeColor="text1"/>
          <w:sz w:val="20"/>
          <w:szCs w:val="20"/>
        </w:rPr>
        <w:t xml:space="preserve"> o enlucido con impermeabilizante de acuerdo a lo señalado en el formulario de presentación de propuestas y /o instrucciones del SUPERVISOR de Obra. </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Los encofrados deberán ser rectos, libres de deformaciones o torceduras y de resistencia suficiente para contener el hormigón ciclópeo y resistir los esfuerzos que ocasione el vaciado sin deformarse. </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0F3C92">
          <w:rPr>
            <w:rFonts w:asciiTheme="minorHAnsi" w:hAnsiTheme="minorHAnsi" w:cstheme="minorHAnsi"/>
            <w:color w:val="000000" w:themeColor="text1"/>
            <w:sz w:val="20"/>
            <w:szCs w:val="20"/>
          </w:rPr>
          <w:t>20 cm</w:t>
        </w:r>
      </w:smartTag>
      <w:r w:rsidRPr="000F3C92">
        <w:rPr>
          <w:rFonts w:asciiTheme="minorHAnsi" w:hAnsiTheme="minorHAnsi" w:cstheme="minorHAnsi"/>
          <w:color w:val="000000" w:themeColor="text1"/>
          <w:sz w:val="20"/>
          <w:szCs w:val="20"/>
        </w:rPr>
        <w:t xml:space="preserve">. de espesor, dentro de las cuales se colocarán las piedras </w:t>
      </w:r>
      <w:proofErr w:type="spellStart"/>
      <w:r w:rsidRPr="000F3C92">
        <w:rPr>
          <w:rFonts w:asciiTheme="minorHAnsi" w:hAnsiTheme="minorHAnsi" w:cstheme="minorHAnsi"/>
          <w:color w:val="000000" w:themeColor="text1"/>
          <w:sz w:val="20"/>
          <w:szCs w:val="20"/>
        </w:rPr>
        <w:t>desplazadoras</w:t>
      </w:r>
      <w:proofErr w:type="spellEnd"/>
      <w:r w:rsidRPr="000F3C92">
        <w:rPr>
          <w:rFonts w:asciiTheme="minorHAnsi" w:hAnsiTheme="minorHAnsi" w:cstheme="minorHAnsi"/>
          <w:color w:val="000000" w:themeColor="text1"/>
          <w:sz w:val="20"/>
          <w:szCs w:val="20"/>
        </w:rPr>
        <w:t>, cuidando que entre piedra y piedra exista suficiente espacio para que sean completamente cubiertas por el hormigón.</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vaciado del Hormigón será realizado con mezcladora mecánica, está prohibido realizar el mezclado manual.</w:t>
      </w:r>
    </w:p>
    <w:p w:rsidR="00056F81" w:rsidRPr="000F3C92" w:rsidRDefault="00056F81" w:rsidP="00056F81">
      <w:pPr>
        <w:jc w:val="both"/>
        <w:rPr>
          <w:rFonts w:asciiTheme="minorHAnsi" w:hAnsiTheme="minorHAnsi" w:cstheme="minorHAnsi"/>
          <w:color w:val="000000" w:themeColor="text1"/>
          <w:sz w:val="20"/>
          <w:szCs w:val="20"/>
        </w:rPr>
      </w:pP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056F81" w:rsidRPr="000F3C92" w:rsidRDefault="00056F81" w:rsidP="00056F81">
      <w:pPr>
        <w:jc w:val="both"/>
        <w:rPr>
          <w:rFonts w:asciiTheme="minorHAnsi" w:hAnsiTheme="minorHAnsi" w:cstheme="minorHAnsi"/>
          <w:color w:val="000000" w:themeColor="text1"/>
          <w:sz w:val="20"/>
          <w:szCs w:val="20"/>
        </w:rPr>
      </w:pP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056F81" w:rsidRPr="000F3C92" w:rsidRDefault="00056F81" w:rsidP="008C0A92">
      <w:pPr>
        <w:numPr>
          <w:ilvl w:val="1"/>
          <w:numId w:val="66"/>
        </w:numPr>
        <w:spacing w:before="100" w:beforeAutospacing="1" w:after="100" w:afterAutospacing="1" w:line="276" w:lineRule="auto"/>
        <w:jc w:val="both"/>
        <w:rPr>
          <w:rFonts w:asciiTheme="minorHAnsi" w:eastAsia="Arial Unicode MS" w:hAnsiTheme="minorHAnsi" w:cstheme="minorHAnsi"/>
          <w:b/>
          <w:iCs/>
          <w:color w:val="000000" w:themeColor="text1"/>
          <w:sz w:val="20"/>
          <w:szCs w:val="20"/>
          <w:lang w:val="es-ES_tradnl"/>
        </w:rPr>
      </w:pPr>
      <w:r w:rsidRPr="000F3C92">
        <w:rPr>
          <w:rFonts w:asciiTheme="minorHAnsi" w:hAnsiTheme="minorHAnsi" w:cstheme="minorHAnsi"/>
          <w:b/>
          <w:color w:val="000000" w:themeColor="text1"/>
          <w:sz w:val="20"/>
          <w:szCs w:val="20"/>
        </w:rPr>
        <w:t>MEDIDAS</w:t>
      </w:r>
      <w:r w:rsidRPr="000F3C92">
        <w:rPr>
          <w:rFonts w:asciiTheme="minorHAnsi" w:eastAsia="Arial Unicode MS" w:hAnsiTheme="minorHAnsi" w:cstheme="minorHAnsi"/>
          <w:b/>
          <w:iCs/>
          <w:color w:val="000000" w:themeColor="text1"/>
          <w:sz w:val="20"/>
          <w:szCs w:val="20"/>
          <w:lang w:val="es-ES_tradnl"/>
        </w:rPr>
        <w:t xml:space="preserve"> DE MITIGACION AMBIENTAL</w:t>
      </w:r>
    </w:p>
    <w:p w:rsidR="00056F81" w:rsidRPr="000F3C92" w:rsidRDefault="00056F81" w:rsidP="00056F81">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6F81" w:rsidRPr="000F3C92" w:rsidRDefault="00056F81" w:rsidP="00056F81">
      <w:pPr>
        <w:contextualSpacing/>
        <w:jc w:val="both"/>
        <w:rPr>
          <w:rFonts w:asciiTheme="minorHAnsi" w:hAnsiTheme="minorHAnsi" w:cstheme="minorHAnsi"/>
          <w:color w:val="000000" w:themeColor="text1"/>
          <w:kern w:val="28"/>
          <w:sz w:val="20"/>
          <w:szCs w:val="20"/>
        </w:rPr>
      </w:pPr>
    </w:p>
    <w:p w:rsidR="00056F81" w:rsidRPr="000F3C92" w:rsidRDefault="00056F81" w:rsidP="00056F81">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0F3C92">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056F81" w:rsidRPr="000F3C92" w:rsidRDefault="00056F81" w:rsidP="00056F81">
      <w:pPr>
        <w:contextualSpacing/>
        <w:jc w:val="both"/>
        <w:rPr>
          <w:rFonts w:asciiTheme="minorHAnsi" w:hAnsiTheme="minorHAnsi" w:cstheme="minorHAnsi"/>
          <w:color w:val="000000" w:themeColor="text1"/>
          <w:kern w:val="28"/>
          <w:sz w:val="20"/>
          <w:szCs w:val="20"/>
        </w:rPr>
      </w:pPr>
    </w:p>
    <w:p w:rsidR="00056F81" w:rsidRPr="000F3C92" w:rsidRDefault="00056F81" w:rsidP="00056F81">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6F81" w:rsidRPr="000F3C92" w:rsidRDefault="00056F81" w:rsidP="00056F81">
      <w:pPr>
        <w:contextualSpacing/>
        <w:jc w:val="both"/>
        <w:rPr>
          <w:rFonts w:asciiTheme="minorHAnsi" w:hAnsiTheme="minorHAnsi" w:cstheme="minorHAnsi"/>
          <w:color w:val="000000" w:themeColor="text1"/>
          <w:kern w:val="28"/>
          <w:sz w:val="20"/>
          <w:szCs w:val="20"/>
        </w:rPr>
      </w:pPr>
    </w:p>
    <w:p w:rsidR="00056F81" w:rsidRPr="000F3C92" w:rsidRDefault="00056F81" w:rsidP="00056F81">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056F81" w:rsidRPr="000F3C92" w:rsidRDefault="00056F81" w:rsidP="008C0A92">
      <w:pPr>
        <w:numPr>
          <w:ilvl w:val="1"/>
          <w:numId w:val="66"/>
        </w:numPr>
        <w:spacing w:before="100" w:beforeAutospacing="1" w:after="100" w:afterAutospacing="1"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MEDICIÓN Y FORMA DE PAGO</w:t>
      </w:r>
    </w:p>
    <w:p w:rsidR="00056F81" w:rsidRPr="000F3C92" w:rsidRDefault="00056F81" w:rsidP="00056F81">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F2703" w:rsidRPr="000F3C92" w:rsidRDefault="005F2703" w:rsidP="008C0A92">
      <w:pPr>
        <w:pStyle w:val="Ttulo2"/>
        <w:numPr>
          <w:ilvl w:val="0"/>
          <w:numId w:val="66"/>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OBRAS CIVILES PARA FIJACIÓN PARA VÁLVULA DE P.E. Ø 63 MM</w:t>
      </w:r>
    </w:p>
    <w:p w:rsidR="005F2703" w:rsidRPr="000F3C92" w:rsidRDefault="005F2703" w:rsidP="005F2703">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PZA</w:t>
      </w:r>
    </w:p>
    <w:p w:rsidR="005F2703" w:rsidRPr="000F3C92" w:rsidRDefault="005F2703"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5F2703" w:rsidRPr="000F3C92" w:rsidRDefault="005F2703" w:rsidP="005F2703">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0F3C92" w:rsidRDefault="005F2703"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MATERIALES HERRAMIENTAS Y EQUIPO.</w:t>
      </w:r>
    </w:p>
    <w:p w:rsidR="005F2703" w:rsidRPr="000F3C92" w:rsidRDefault="005F2703" w:rsidP="005F2703">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5F59E1" w:rsidRPr="000F3C92" w:rsidRDefault="005F59E1" w:rsidP="005F2703">
      <w:pPr>
        <w:spacing w:before="100" w:beforeAutospacing="1" w:after="100" w:afterAutospacing="1"/>
        <w:jc w:val="both"/>
        <w:rPr>
          <w:rFonts w:asciiTheme="minorHAnsi" w:hAnsiTheme="minorHAnsi" w:cstheme="minorHAnsi"/>
          <w:color w:val="000000" w:themeColor="text1"/>
          <w:sz w:val="20"/>
          <w:szCs w:val="20"/>
        </w:rPr>
      </w:pPr>
    </w:p>
    <w:p w:rsidR="004E2A71" w:rsidRPr="000F3C92" w:rsidRDefault="004E2A71" w:rsidP="005F2703">
      <w:pPr>
        <w:spacing w:before="100" w:beforeAutospacing="1" w:after="100" w:afterAutospacing="1"/>
        <w:jc w:val="both"/>
        <w:rPr>
          <w:rFonts w:asciiTheme="minorHAnsi" w:hAnsiTheme="minorHAnsi" w:cstheme="minorHAnsi"/>
          <w:color w:val="000000" w:themeColor="text1"/>
          <w:sz w:val="20"/>
          <w:szCs w:val="20"/>
        </w:rPr>
      </w:pPr>
    </w:p>
    <w:p w:rsidR="005F2703" w:rsidRPr="000F3C92" w:rsidRDefault="005F2703"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lastRenderedPageBreak/>
        <w:t>PROCEDIMIENTO PARA LA EJECUCIÓN.</w:t>
      </w:r>
    </w:p>
    <w:p w:rsidR="005F2703" w:rsidRPr="000F3C92" w:rsidRDefault="005F2703" w:rsidP="005F2703">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0F3C92" w:rsidRDefault="005F2703" w:rsidP="005F2703">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0F3C92">
        <w:rPr>
          <w:rFonts w:asciiTheme="minorHAnsi" w:hAnsiTheme="minorHAnsi" w:cstheme="minorHAnsi"/>
          <w:b/>
          <w:color w:val="000000" w:themeColor="text1"/>
          <w:sz w:val="20"/>
          <w:szCs w:val="20"/>
        </w:rPr>
        <w:t>(VER ANEXOS)</w:t>
      </w:r>
      <w:r w:rsidRPr="000F3C92">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5F2703" w:rsidRPr="000F3C92" w:rsidRDefault="005F2703" w:rsidP="005F2703">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5F2703" w:rsidRPr="000F3C92" w:rsidRDefault="005F2703" w:rsidP="008C0A92">
      <w:pPr>
        <w:pStyle w:val="Estilo1"/>
        <w:numPr>
          <w:ilvl w:val="1"/>
          <w:numId w:val="66"/>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5F2703" w:rsidRPr="000F3C92" w:rsidRDefault="005F2703" w:rsidP="005F2703">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0F3C92" w:rsidRDefault="005F2703" w:rsidP="005F2703">
      <w:pPr>
        <w:contextualSpacing/>
        <w:jc w:val="both"/>
        <w:rPr>
          <w:rFonts w:asciiTheme="minorHAnsi" w:hAnsiTheme="minorHAnsi" w:cstheme="minorHAnsi"/>
          <w:color w:val="000000" w:themeColor="text1"/>
          <w:kern w:val="28"/>
          <w:sz w:val="20"/>
          <w:szCs w:val="20"/>
        </w:rPr>
      </w:pPr>
    </w:p>
    <w:p w:rsidR="005F2703" w:rsidRPr="000F3C92" w:rsidRDefault="005F2703" w:rsidP="005F2703">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0F3C92" w:rsidRDefault="005F2703" w:rsidP="005F2703">
      <w:pPr>
        <w:contextualSpacing/>
        <w:jc w:val="both"/>
        <w:rPr>
          <w:rFonts w:asciiTheme="minorHAnsi" w:hAnsiTheme="minorHAnsi" w:cstheme="minorHAnsi"/>
          <w:color w:val="000000" w:themeColor="text1"/>
          <w:kern w:val="28"/>
          <w:sz w:val="20"/>
          <w:szCs w:val="20"/>
        </w:rPr>
      </w:pPr>
    </w:p>
    <w:p w:rsidR="005F2703" w:rsidRPr="000F3C92" w:rsidRDefault="005F2703" w:rsidP="005F2703">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0F3C92" w:rsidRDefault="005F2703" w:rsidP="005F2703">
      <w:pPr>
        <w:contextualSpacing/>
        <w:jc w:val="both"/>
        <w:rPr>
          <w:rFonts w:asciiTheme="minorHAnsi" w:hAnsiTheme="minorHAnsi" w:cstheme="minorHAnsi"/>
          <w:color w:val="000000" w:themeColor="text1"/>
          <w:kern w:val="28"/>
          <w:sz w:val="20"/>
          <w:szCs w:val="20"/>
        </w:rPr>
      </w:pPr>
    </w:p>
    <w:p w:rsidR="005F2703" w:rsidRPr="000F3C92" w:rsidRDefault="005F2703" w:rsidP="005F2703">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F59E1" w:rsidRPr="000F3C92" w:rsidRDefault="005F59E1" w:rsidP="005F2703">
      <w:pPr>
        <w:contextualSpacing/>
        <w:jc w:val="both"/>
        <w:rPr>
          <w:rFonts w:asciiTheme="minorHAnsi" w:hAnsiTheme="minorHAnsi" w:cstheme="minorHAnsi"/>
          <w:color w:val="000000" w:themeColor="text1"/>
          <w:kern w:val="28"/>
          <w:sz w:val="20"/>
          <w:szCs w:val="20"/>
        </w:rPr>
      </w:pPr>
    </w:p>
    <w:p w:rsidR="005F2703" w:rsidRPr="000F3C92" w:rsidRDefault="005F2703"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lastRenderedPageBreak/>
        <w:t>MEDICIÓN Y FORMA DE PAGO.</w:t>
      </w:r>
    </w:p>
    <w:p w:rsidR="005F2703" w:rsidRPr="000F3C92" w:rsidRDefault="005F2703" w:rsidP="005F2703">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E750D" w:rsidRPr="000F3C92" w:rsidRDefault="003E750D" w:rsidP="008C0A92">
      <w:pPr>
        <w:pStyle w:val="Ttulo2"/>
        <w:numPr>
          <w:ilvl w:val="0"/>
          <w:numId w:val="66"/>
        </w:numPr>
        <w:spacing w:before="200" w:line="276" w:lineRule="auto"/>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OBRAS CIVILES PARA FIJACIÓN PARA VÁLVULA DE P.E. Ø 110 MM</w:t>
      </w:r>
    </w:p>
    <w:p w:rsidR="003E750D" w:rsidRPr="000F3C92" w:rsidRDefault="003E750D" w:rsidP="003E750D">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UNIDAD:   PZA</w:t>
      </w:r>
    </w:p>
    <w:p w:rsidR="003E750D" w:rsidRPr="000F3C92" w:rsidRDefault="003E750D"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3E750D" w:rsidRPr="000F3C92" w:rsidRDefault="003E750D" w:rsidP="003E750D">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E750D" w:rsidRPr="000F3C92" w:rsidRDefault="003E750D"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MATERIALES HERRAMIENTAS Y EQUIPO.</w:t>
      </w:r>
    </w:p>
    <w:p w:rsidR="003E750D" w:rsidRPr="000F3C92" w:rsidRDefault="003E750D" w:rsidP="003E750D">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3E750D" w:rsidRPr="000F3C92" w:rsidRDefault="003E750D"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3E750D" w:rsidRPr="000F3C92" w:rsidRDefault="003E750D" w:rsidP="003E750D">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E750D" w:rsidRPr="000F3C92" w:rsidRDefault="003E750D" w:rsidP="003E750D">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0F3C92">
        <w:rPr>
          <w:rFonts w:asciiTheme="minorHAnsi" w:hAnsiTheme="minorHAnsi" w:cstheme="minorHAnsi"/>
          <w:b/>
          <w:color w:val="000000" w:themeColor="text1"/>
          <w:sz w:val="20"/>
          <w:szCs w:val="20"/>
        </w:rPr>
        <w:t>(VER ANEXOS)</w:t>
      </w:r>
      <w:r w:rsidRPr="000F3C92">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3E750D" w:rsidRPr="000F3C92" w:rsidRDefault="003E750D" w:rsidP="003E750D">
      <w:pPr>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5F59E1" w:rsidRPr="000F3C92" w:rsidRDefault="005F59E1" w:rsidP="003E750D">
      <w:pPr>
        <w:jc w:val="both"/>
        <w:rPr>
          <w:rFonts w:asciiTheme="minorHAnsi" w:hAnsiTheme="minorHAnsi" w:cstheme="minorHAnsi"/>
          <w:color w:val="000000" w:themeColor="text1"/>
          <w:sz w:val="20"/>
          <w:szCs w:val="20"/>
        </w:rPr>
      </w:pPr>
    </w:p>
    <w:p w:rsidR="005F59E1" w:rsidRPr="000F3C92" w:rsidRDefault="005F59E1" w:rsidP="003E750D">
      <w:pPr>
        <w:jc w:val="both"/>
        <w:rPr>
          <w:rFonts w:asciiTheme="minorHAnsi" w:hAnsiTheme="minorHAnsi" w:cstheme="minorHAnsi"/>
          <w:color w:val="000000" w:themeColor="text1"/>
          <w:sz w:val="20"/>
          <w:szCs w:val="20"/>
        </w:rPr>
      </w:pPr>
    </w:p>
    <w:p w:rsidR="003E750D" w:rsidRPr="000F3C92" w:rsidRDefault="003E750D" w:rsidP="008C0A92">
      <w:pPr>
        <w:pStyle w:val="Estilo1"/>
        <w:numPr>
          <w:ilvl w:val="1"/>
          <w:numId w:val="66"/>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lastRenderedPageBreak/>
        <w:t>MEDIDAS DE MITIGACION AMBIENTAL</w:t>
      </w:r>
    </w:p>
    <w:p w:rsidR="003E750D" w:rsidRPr="000F3C92" w:rsidRDefault="003E750D" w:rsidP="003E750D">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750D" w:rsidRPr="000F3C92" w:rsidRDefault="003E750D" w:rsidP="003E750D">
      <w:pPr>
        <w:contextualSpacing/>
        <w:jc w:val="both"/>
        <w:rPr>
          <w:rFonts w:asciiTheme="minorHAnsi" w:hAnsiTheme="minorHAnsi" w:cstheme="minorHAnsi"/>
          <w:color w:val="000000" w:themeColor="text1"/>
          <w:kern w:val="28"/>
          <w:sz w:val="20"/>
          <w:szCs w:val="20"/>
        </w:rPr>
      </w:pPr>
    </w:p>
    <w:p w:rsidR="003E750D" w:rsidRPr="000F3C92" w:rsidRDefault="003E750D" w:rsidP="003E750D">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750D" w:rsidRPr="000F3C92" w:rsidRDefault="003E750D" w:rsidP="003E750D">
      <w:pPr>
        <w:contextualSpacing/>
        <w:jc w:val="both"/>
        <w:rPr>
          <w:rFonts w:asciiTheme="minorHAnsi" w:hAnsiTheme="minorHAnsi" w:cstheme="minorHAnsi"/>
          <w:color w:val="000000" w:themeColor="text1"/>
          <w:kern w:val="28"/>
          <w:sz w:val="20"/>
          <w:szCs w:val="20"/>
        </w:rPr>
      </w:pPr>
    </w:p>
    <w:p w:rsidR="003E750D" w:rsidRPr="000F3C92" w:rsidRDefault="003E750D" w:rsidP="003E750D">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750D" w:rsidRPr="000F3C92" w:rsidRDefault="003E750D" w:rsidP="003E750D">
      <w:pPr>
        <w:contextualSpacing/>
        <w:jc w:val="both"/>
        <w:rPr>
          <w:rFonts w:asciiTheme="minorHAnsi" w:hAnsiTheme="minorHAnsi" w:cstheme="minorHAnsi"/>
          <w:color w:val="000000" w:themeColor="text1"/>
          <w:kern w:val="28"/>
          <w:sz w:val="20"/>
          <w:szCs w:val="20"/>
        </w:rPr>
      </w:pPr>
    </w:p>
    <w:p w:rsidR="003E750D" w:rsidRPr="000F3C92" w:rsidRDefault="003E750D" w:rsidP="003E750D">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3E750D" w:rsidRPr="000F3C92" w:rsidRDefault="003E750D" w:rsidP="008C0A92">
      <w:pPr>
        <w:pStyle w:val="Estilo1"/>
        <w:numPr>
          <w:ilvl w:val="1"/>
          <w:numId w:val="66"/>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MEDICIÓN Y FORMA DE PAGO.</w:t>
      </w:r>
    </w:p>
    <w:p w:rsidR="003E750D" w:rsidRPr="000F3C92" w:rsidRDefault="003E750D" w:rsidP="003E750D">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A3EA6" w:rsidRPr="000F3C92" w:rsidRDefault="00EA3EA6" w:rsidP="00EA3EA6">
      <w:pPr>
        <w:rPr>
          <w:color w:val="000000" w:themeColor="text1"/>
        </w:rPr>
      </w:pPr>
    </w:p>
    <w:p w:rsidR="003E750D" w:rsidRPr="000F3C92" w:rsidRDefault="003E750D" w:rsidP="00EA3EA6">
      <w:pPr>
        <w:rPr>
          <w:color w:val="000000" w:themeColor="text1"/>
        </w:rPr>
      </w:pPr>
    </w:p>
    <w:p w:rsidR="00EA3EA6" w:rsidRPr="000F3C92" w:rsidRDefault="00EA3EA6" w:rsidP="00EA3EA6">
      <w:pPr>
        <w:rPr>
          <w:color w:val="000000" w:themeColor="text1"/>
        </w:rPr>
      </w:pPr>
    </w:p>
    <w:p w:rsidR="00EA3EA6" w:rsidRPr="000F3C92" w:rsidRDefault="00EA3EA6" w:rsidP="00EA3EA6">
      <w:pPr>
        <w:rPr>
          <w:color w:val="000000" w:themeColor="text1"/>
        </w:rPr>
      </w:pPr>
    </w:p>
    <w:p w:rsidR="00EA3EA6" w:rsidRPr="000F3C92" w:rsidRDefault="00EA3EA6" w:rsidP="00EA3EA6">
      <w:pPr>
        <w:rPr>
          <w:color w:val="000000" w:themeColor="text1"/>
        </w:rPr>
      </w:pPr>
    </w:p>
    <w:p w:rsidR="005F59E1" w:rsidRPr="000F3C92" w:rsidRDefault="005F59E1" w:rsidP="00EA3EA6">
      <w:pPr>
        <w:rPr>
          <w:color w:val="000000" w:themeColor="text1"/>
        </w:rPr>
      </w:pPr>
    </w:p>
    <w:p w:rsidR="005F59E1" w:rsidRPr="000F3C92" w:rsidRDefault="005F59E1" w:rsidP="00EA3EA6">
      <w:pPr>
        <w:rPr>
          <w:color w:val="000000" w:themeColor="text1"/>
        </w:rPr>
      </w:pPr>
    </w:p>
    <w:p w:rsidR="005F59E1" w:rsidRPr="000F3C92" w:rsidRDefault="005F59E1" w:rsidP="00EA3EA6">
      <w:pPr>
        <w:rPr>
          <w:color w:val="000000" w:themeColor="text1"/>
        </w:rPr>
      </w:pPr>
    </w:p>
    <w:p w:rsidR="005F59E1" w:rsidRPr="000F3C92" w:rsidRDefault="005F59E1" w:rsidP="00EA3EA6">
      <w:pPr>
        <w:rPr>
          <w:color w:val="000000" w:themeColor="text1"/>
        </w:rPr>
      </w:pPr>
    </w:p>
    <w:p w:rsidR="009113B2" w:rsidRPr="000F3C92" w:rsidRDefault="009113B2" w:rsidP="008C0A92">
      <w:pPr>
        <w:pStyle w:val="Ttulo2"/>
        <w:numPr>
          <w:ilvl w:val="0"/>
          <w:numId w:val="66"/>
        </w:numPr>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ELABORACIÓN DE PLANOS “AS BUILT”</w:t>
      </w:r>
    </w:p>
    <w:p w:rsidR="009113B2" w:rsidRPr="000F3C92" w:rsidRDefault="009113B2" w:rsidP="009113B2">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M</w:t>
      </w:r>
    </w:p>
    <w:p w:rsidR="009113B2" w:rsidRPr="000F3C92" w:rsidRDefault="009113B2" w:rsidP="008C0A92">
      <w:pPr>
        <w:pStyle w:val="Estilo1"/>
        <w:numPr>
          <w:ilvl w:val="1"/>
          <w:numId w:val="66"/>
        </w:numPr>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DEFINICIÓN.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0F3C92" w:rsidRDefault="009113B2" w:rsidP="008C0A92">
      <w:pPr>
        <w:pStyle w:val="Estilo1"/>
        <w:numPr>
          <w:ilvl w:val="1"/>
          <w:numId w:val="66"/>
        </w:numPr>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MATERIALES, HERRAMIENTAS Y EQUIPO.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0F3C92" w:rsidRDefault="009113B2" w:rsidP="008C0A92">
      <w:pPr>
        <w:pStyle w:val="Estilo1"/>
        <w:numPr>
          <w:ilvl w:val="1"/>
          <w:numId w:val="66"/>
        </w:numPr>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PROCEDIMIENTO PARA LA EJECUCIÓN.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eastAsiaTheme="minorHAnsi" w:hAnsiTheme="minorHAnsi" w:cstheme="minorHAnsi"/>
          <w:color w:val="000000" w:themeColor="text1"/>
          <w:sz w:val="20"/>
          <w:szCs w:val="20"/>
          <w:lang w:val="es-BO" w:eastAsia="en-US"/>
        </w:rPr>
        <w:t>L</w:t>
      </w:r>
      <w:r w:rsidRPr="000F3C92">
        <w:rPr>
          <w:rFonts w:asciiTheme="minorHAnsi" w:hAnsiTheme="minorHAnsi" w:cstheme="minorHAnsi"/>
          <w:color w:val="000000" w:themeColor="text1"/>
          <w:sz w:val="20"/>
          <w:szCs w:val="20"/>
        </w:rPr>
        <w:t xml:space="preserve">os trabajos de elaboración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se llevara a cabo durante la ejecución de la obra, el CONTRATISTA deberá presentar periódicamente el avance de los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(Planta y perfil según corresponda) al SUPERVISOR, dichos planos cumplirán las especificaciones técnicas requeridas por parte de YPFB, que se detallan a continuación: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a) La elaboración de los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será realizado por personal calificado (Responsable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con experiencia y con capacitación en el manejo de paquetes CAD (</w:t>
      </w:r>
      <w:proofErr w:type="spellStart"/>
      <w:r w:rsidRPr="000F3C92">
        <w:rPr>
          <w:rFonts w:asciiTheme="minorHAnsi" w:hAnsiTheme="minorHAnsi" w:cstheme="minorHAnsi"/>
          <w:color w:val="000000" w:themeColor="text1"/>
          <w:sz w:val="20"/>
          <w:szCs w:val="20"/>
        </w:rPr>
        <w:t>Computer</w:t>
      </w:r>
      <w:proofErr w:type="spellEnd"/>
      <w:r w:rsidRPr="000F3C92">
        <w:rPr>
          <w:rFonts w:asciiTheme="minorHAnsi" w:hAnsiTheme="minorHAnsi" w:cstheme="minorHAnsi"/>
          <w:color w:val="000000" w:themeColor="text1"/>
          <w:sz w:val="20"/>
          <w:szCs w:val="20"/>
        </w:rPr>
        <w:t xml:space="preserve"> </w:t>
      </w:r>
      <w:proofErr w:type="spellStart"/>
      <w:r w:rsidRPr="000F3C92">
        <w:rPr>
          <w:rFonts w:asciiTheme="minorHAnsi" w:hAnsiTheme="minorHAnsi" w:cstheme="minorHAnsi"/>
          <w:color w:val="000000" w:themeColor="text1"/>
          <w:sz w:val="20"/>
          <w:szCs w:val="20"/>
        </w:rPr>
        <w:t>Aided</w:t>
      </w:r>
      <w:proofErr w:type="spellEnd"/>
      <w:r w:rsidRPr="000F3C92">
        <w:rPr>
          <w:rFonts w:asciiTheme="minorHAnsi" w:hAnsiTheme="minorHAnsi" w:cstheme="minorHAnsi"/>
          <w:color w:val="000000" w:themeColor="text1"/>
          <w:sz w:val="20"/>
          <w:szCs w:val="20"/>
        </w:rPr>
        <w:t xml:space="preserve"> </w:t>
      </w:r>
      <w:proofErr w:type="spellStart"/>
      <w:r w:rsidRPr="000F3C92">
        <w:rPr>
          <w:rFonts w:asciiTheme="minorHAnsi" w:hAnsiTheme="minorHAnsi" w:cstheme="minorHAnsi"/>
          <w:color w:val="000000" w:themeColor="text1"/>
          <w:sz w:val="20"/>
          <w:szCs w:val="20"/>
        </w:rPr>
        <w:t>Design</w:t>
      </w:r>
      <w:proofErr w:type="spellEnd"/>
      <w:r w:rsidRPr="000F3C92">
        <w:rPr>
          <w:rFonts w:asciiTheme="minorHAnsi" w:hAnsiTheme="minorHAnsi" w:cstheme="minorHAnsi"/>
          <w:color w:val="000000" w:themeColor="text1"/>
          <w:sz w:val="20"/>
          <w:szCs w:val="20"/>
        </w:rPr>
        <w:t xml:space="preserve">), contando con dominio en el software </w:t>
      </w:r>
      <w:proofErr w:type="spellStart"/>
      <w:r w:rsidRPr="000F3C92">
        <w:rPr>
          <w:rFonts w:asciiTheme="minorHAnsi" w:hAnsiTheme="minorHAnsi" w:cstheme="minorHAnsi"/>
          <w:color w:val="000000" w:themeColor="text1"/>
          <w:sz w:val="20"/>
          <w:szCs w:val="20"/>
        </w:rPr>
        <w:t>AutoCad</w:t>
      </w:r>
      <w:proofErr w:type="spellEnd"/>
      <w:r w:rsidRPr="000F3C92">
        <w:rPr>
          <w:rFonts w:asciiTheme="minorHAnsi" w:hAnsiTheme="minorHAnsi" w:cstheme="minorHAnsi"/>
          <w:color w:val="000000" w:themeColor="text1"/>
          <w:sz w:val="20"/>
          <w:szCs w:val="20"/>
        </w:rPr>
        <w:t xml:space="preserve"> -2011 o versiones posteriores. Se debe presentar la documentación </w:t>
      </w:r>
      <w:proofErr w:type="spellStart"/>
      <w:r w:rsidRPr="000F3C92">
        <w:rPr>
          <w:rFonts w:asciiTheme="minorHAnsi" w:hAnsiTheme="minorHAnsi" w:cstheme="minorHAnsi"/>
          <w:color w:val="000000" w:themeColor="text1"/>
          <w:sz w:val="20"/>
          <w:szCs w:val="20"/>
        </w:rPr>
        <w:t>respaldatoria</w:t>
      </w:r>
      <w:proofErr w:type="spellEnd"/>
      <w:r w:rsidRPr="000F3C92">
        <w:rPr>
          <w:rFonts w:asciiTheme="minorHAnsi" w:hAnsiTheme="minorHAnsi" w:cstheme="minorHAnsi"/>
          <w:color w:val="000000" w:themeColor="text1"/>
          <w:sz w:val="20"/>
          <w:szCs w:val="20"/>
        </w:rPr>
        <w:t xml:space="preserve">, la misma que será verificada y firmada por el residente de obra, para su presentación al SUPERVISOR.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b) YPFB entregara planos de la(s) zona(s) donde se realice el proyecto, en casos excepcionales el CONTRATISTA, será el encargado de conseguir los planos de la zona previa comunicación al SUPERVISOR. </w:t>
      </w:r>
    </w:p>
    <w:p w:rsidR="009113B2" w:rsidRPr="000F3C92"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c) El SUPERVISOR DE OBRA entregará una </w:t>
      </w:r>
      <w:r w:rsidRPr="000F3C92">
        <w:rPr>
          <w:rFonts w:asciiTheme="minorHAnsi" w:hAnsiTheme="minorHAnsi" w:cstheme="minorHAnsi"/>
          <w:b/>
          <w:color w:val="000000" w:themeColor="text1"/>
          <w:sz w:val="20"/>
          <w:szCs w:val="20"/>
        </w:rPr>
        <w:t>guía</w:t>
      </w:r>
      <w:r w:rsidRPr="000F3C92">
        <w:rPr>
          <w:rFonts w:asciiTheme="minorHAnsi" w:hAnsiTheme="minorHAnsi" w:cstheme="minorHAnsi"/>
          <w:color w:val="000000" w:themeColor="text1"/>
          <w:sz w:val="20"/>
          <w:szCs w:val="20"/>
        </w:rPr>
        <w:t xml:space="preserve"> al CONTRATISTA, con los parámetros mínimos a ser cumplidos para la elaboración de los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siendo estos enunciativos y no limitativos, considerando que estos parámetros podrán ser modificados según el tipo de proyecto a ejecutar, previa autorización del SUPERVISOR.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d) En la elaboración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se deberá realizar todas las mediciones y acotaciones necesarias en obra, para que la información sea coherente con la construcción de red secundaria. </w:t>
      </w:r>
    </w:p>
    <w:p w:rsidR="009113B2" w:rsidRPr="000F3C92"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 Los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0F3C92">
        <w:rPr>
          <w:rFonts w:asciiTheme="minorHAnsi" w:hAnsiTheme="minorHAnsi" w:cstheme="minorHAnsi"/>
          <w:color w:val="000000" w:themeColor="text1"/>
          <w:sz w:val="20"/>
          <w:szCs w:val="20"/>
        </w:rPr>
        <w:t>dwg</w:t>
      </w:r>
      <w:proofErr w:type="spellEnd"/>
      <w:r w:rsidRPr="000F3C92">
        <w:rPr>
          <w:rFonts w:asciiTheme="minorHAnsi" w:hAnsiTheme="minorHAnsi" w:cstheme="minorHAnsi"/>
          <w:color w:val="000000" w:themeColor="text1"/>
          <w:sz w:val="20"/>
          <w:szCs w:val="20"/>
        </w:rPr>
        <w:t xml:space="preserve"> – 3 copias en CD).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 xml:space="preserve">f) La presentación final de los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por parte del CONTRATISTA, deberá realizarse antes de la entrega definitiva de la obra, caso contrario no se realizara la recepción de la obra. </w:t>
      </w:r>
    </w:p>
    <w:p w:rsidR="009113B2" w:rsidRPr="000F3C92" w:rsidRDefault="009113B2" w:rsidP="008C0A92">
      <w:pPr>
        <w:pStyle w:val="Estilo1"/>
        <w:numPr>
          <w:ilvl w:val="1"/>
          <w:numId w:val="66"/>
        </w:numPr>
        <w:spacing w:before="100" w:beforeAutospacing="1" w:after="100" w:afterAutospacing="1" w:line="276" w:lineRule="auto"/>
        <w:contextualSpacing/>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8C0A92">
      <w:pPr>
        <w:pStyle w:val="Estilo1"/>
        <w:numPr>
          <w:ilvl w:val="1"/>
          <w:numId w:val="66"/>
        </w:numPr>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 xml:space="preserve">MEDICIÓN Y FORMA DE PAGO.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ítem de elaboración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será medido</w:t>
      </w:r>
      <w:r w:rsidR="00B148FD" w:rsidRPr="000F3C92">
        <w:rPr>
          <w:rFonts w:asciiTheme="minorHAnsi" w:hAnsiTheme="minorHAnsi" w:cstheme="minorHAnsi"/>
          <w:color w:val="000000" w:themeColor="text1"/>
          <w:sz w:val="20"/>
          <w:szCs w:val="20"/>
        </w:rPr>
        <w:t xml:space="preserve"> y pagado por metros</w:t>
      </w:r>
      <w:r w:rsidRPr="000F3C92">
        <w:rPr>
          <w:rFonts w:asciiTheme="minorHAnsi" w:hAnsiTheme="minorHAnsi" w:cstheme="minorHAnsi"/>
          <w:color w:val="000000" w:themeColor="text1"/>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Dicho pago, será la compensación total por los materiales, mano de obra, herramientas, equipo y otros gastos que sean necesarios, para la adecuada y correcta ejecución de los trabajos. </w:t>
      </w:r>
    </w:p>
    <w:p w:rsidR="009113B2" w:rsidRPr="000F3C92" w:rsidRDefault="009113B2" w:rsidP="009113B2">
      <w:pPr>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El número de metros dibujados en los planos, deberán ser iguales a los metros de tendido de tubería, como también dentro la elaboración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xml:space="preserve">, se debe considerar el dibujo y ubicación de los accesorios. </w:t>
      </w:r>
    </w:p>
    <w:p w:rsidR="009113B2" w:rsidRPr="000F3C92"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Tanto el Residente de Obra como el Responsable de Planos As </w:t>
      </w:r>
      <w:proofErr w:type="spellStart"/>
      <w:r w:rsidRPr="000F3C92">
        <w:rPr>
          <w:rFonts w:asciiTheme="minorHAnsi" w:hAnsiTheme="minorHAnsi" w:cstheme="minorHAnsi"/>
          <w:color w:val="000000" w:themeColor="text1"/>
          <w:sz w:val="20"/>
          <w:szCs w:val="20"/>
        </w:rPr>
        <w:t>Built</w:t>
      </w:r>
      <w:proofErr w:type="spellEnd"/>
      <w:r w:rsidRPr="000F3C92">
        <w:rPr>
          <w:rFonts w:asciiTheme="minorHAnsi" w:hAnsiTheme="minorHAnsi" w:cstheme="minorHAnsi"/>
          <w:color w:val="000000" w:themeColor="text1"/>
          <w:sz w:val="20"/>
          <w:szCs w:val="20"/>
        </w:rPr>
        <w:t>, son los responsables de la veracidad, exactitud y presentación de las medidas de obra como sus respectivos detalles graficados en los planos.</w:t>
      </w:r>
    </w:p>
    <w:p w:rsidR="005F59E1" w:rsidRPr="000F3C92" w:rsidRDefault="005F59E1"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284178" w:rsidRPr="000F3C92" w:rsidRDefault="00284178"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234271" w:rsidRPr="009916E9" w:rsidRDefault="00234271" w:rsidP="00234271">
      <w:pPr>
        <w:pStyle w:val="Ttulo2"/>
        <w:numPr>
          <w:ilvl w:val="0"/>
          <w:numId w:val="71"/>
        </w:numPr>
        <w:spacing w:before="200" w:line="276" w:lineRule="auto"/>
        <w:jc w:val="both"/>
        <w:rPr>
          <w:rFonts w:asciiTheme="minorHAnsi" w:hAnsiTheme="minorHAnsi" w:cstheme="minorHAnsi"/>
          <w:b/>
          <w:color w:val="000000" w:themeColor="text1"/>
          <w:sz w:val="20"/>
          <w:szCs w:val="20"/>
        </w:rPr>
      </w:pPr>
      <w:bookmarkStart w:id="100" w:name="_Toc378236514"/>
      <w:bookmarkStart w:id="101" w:name="_Toc378667047"/>
      <w:bookmarkStart w:id="102" w:name="_Toc378667233"/>
      <w:bookmarkStart w:id="103" w:name="_Toc378667748"/>
      <w:bookmarkStart w:id="104" w:name="_Toc381213541"/>
      <w:bookmarkStart w:id="105" w:name="_Toc381214018"/>
      <w:bookmarkStart w:id="106" w:name="_Toc381214109"/>
      <w:bookmarkStart w:id="107" w:name="_Toc384130477"/>
      <w:bookmarkStart w:id="108" w:name="_Toc384130698"/>
      <w:bookmarkStart w:id="109" w:name="_Toc384130854"/>
      <w:bookmarkStart w:id="110" w:name="_Toc384131245"/>
      <w:bookmarkStart w:id="111" w:name="_Toc387785996"/>
      <w:bookmarkStart w:id="112" w:name="_Toc387788284"/>
      <w:bookmarkStart w:id="113" w:name="_Toc388648593"/>
      <w:bookmarkStart w:id="114" w:name="_Toc388648681"/>
      <w:bookmarkStart w:id="115" w:name="_Toc388693342"/>
      <w:bookmarkStart w:id="116" w:name="_Toc388702304"/>
      <w:bookmarkStart w:id="117" w:name="_Toc388724582"/>
      <w:bookmarkStart w:id="118" w:name="_Toc404098170"/>
      <w:r w:rsidRPr="009916E9">
        <w:rPr>
          <w:rFonts w:asciiTheme="minorHAnsi" w:hAnsiTheme="minorHAnsi" w:cstheme="minorHAnsi"/>
          <w:b/>
          <w:color w:val="000000" w:themeColor="text1"/>
          <w:sz w:val="20"/>
          <w:szCs w:val="20"/>
        </w:rPr>
        <w:lastRenderedPageBreak/>
        <w:t>PROVISIÓN Y COLOCADO DE FUNDA DE PROTECCION  DE PVC DN-4”</w:t>
      </w:r>
    </w:p>
    <w:p w:rsidR="00234271" w:rsidRPr="00920A4F" w:rsidRDefault="00234271" w:rsidP="00234271">
      <w:pPr>
        <w:rPr>
          <w:rFonts w:asciiTheme="minorHAnsi" w:hAnsiTheme="minorHAnsi" w:cstheme="minorHAnsi"/>
          <w:b/>
          <w:sz w:val="20"/>
          <w:szCs w:val="20"/>
        </w:rPr>
      </w:pPr>
      <w:r>
        <w:rPr>
          <w:rFonts w:asciiTheme="minorHAnsi" w:hAnsiTheme="minorHAnsi" w:cstheme="minorHAnsi"/>
          <w:b/>
          <w:sz w:val="20"/>
          <w:szCs w:val="20"/>
        </w:rPr>
        <w:t>UNIDAD: M</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234271" w:rsidRPr="00920A4F" w:rsidTr="00234271">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4271" w:rsidRPr="00920A4F" w:rsidRDefault="00234271" w:rsidP="00234271">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234271" w:rsidRPr="00920A4F" w:rsidTr="00234271">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234271" w:rsidRPr="00920A4F" w:rsidTr="00234271">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234271" w:rsidRPr="00920A4F" w:rsidTr="00234271">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234271" w:rsidRPr="00C83748" w:rsidRDefault="00234271" w:rsidP="00234271">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4271" w:rsidRPr="00920A4F" w:rsidRDefault="00234271" w:rsidP="00234271">
      <w:pPr>
        <w:contextualSpacing/>
        <w:jc w:val="both"/>
        <w:rPr>
          <w:rFonts w:asciiTheme="minorHAnsi" w:hAnsiTheme="minorHAnsi" w:cstheme="minorHAnsi"/>
          <w:kern w:val="28"/>
          <w:sz w:val="20"/>
          <w:szCs w:val="20"/>
        </w:rPr>
      </w:pP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4271" w:rsidRPr="00920A4F" w:rsidRDefault="00234271" w:rsidP="00234271">
      <w:pPr>
        <w:contextualSpacing/>
        <w:jc w:val="both"/>
        <w:rPr>
          <w:rFonts w:asciiTheme="minorHAnsi" w:hAnsiTheme="minorHAnsi" w:cstheme="minorHAnsi"/>
          <w:kern w:val="28"/>
          <w:sz w:val="20"/>
          <w:szCs w:val="20"/>
        </w:rPr>
      </w:pP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4271" w:rsidRPr="00920A4F" w:rsidRDefault="00234271" w:rsidP="00234271">
      <w:pPr>
        <w:contextualSpacing/>
        <w:jc w:val="both"/>
        <w:rPr>
          <w:rFonts w:asciiTheme="minorHAnsi" w:hAnsiTheme="minorHAnsi" w:cstheme="minorHAnsi"/>
          <w:kern w:val="28"/>
          <w:sz w:val="20"/>
          <w:szCs w:val="20"/>
        </w:rPr>
      </w:pPr>
    </w:p>
    <w:p w:rsidR="00234271"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34271" w:rsidRPr="009916E9" w:rsidRDefault="00234271" w:rsidP="00234271">
      <w:pPr>
        <w:pStyle w:val="Ttulo2"/>
        <w:numPr>
          <w:ilvl w:val="0"/>
          <w:numId w:val="71"/>
        </w:numPr>
        <w:spacing w:before="200" w:line="276" w:lineRule="auto"/>
        <w:ind w:left="708" w:hanging="708"/>
        <w:jc w:val="both"/>
        <w:rPr>
          <w:rFonts w:asciiTheme="minorHAnsi" w:hAnsiTheme="minorHAnsi" w:cstheme="minorHAnsi"/>
          <w:b/>
          <w:color w:val="000000" w:themeColor="text1"/>
          <w:sz w:val="20"/>
          <w:szCs w:val="20"/>
        </w:rPr>
      </w:pPr>
      <w:r w:rsidRPr="009916E9">
        <w:rPr>
          <w:rFonts w:asciiTheme="minorHAnsi" w:hAnsiTheme="minorHAnsi" w:cstheme="minorHAnsi"/>
          <w:b/>
          <w:color w:val="000000" w:themeColor="text1"/>
          <w:sz w:val="20"/>
          <w:szCs w:val="20"/>
        </w:rPr>
        <w:t>PROVISIÓN Y COLOCADO DE FUNDA DE PROTECCION  DE PVC DN-8”</w:t>
      </w:r>
    </w:p>
    <w:p w:rsidR="00234271" w:rsidRPr="00920A4F" w:rsidRDefault="00234271" w:rsidP="00234271">
      <w:pPr>
        <w:rPr>
          <w:rFonts w:asciiTheme="minorHAnsi" w:hAnsiTheme="minorHAnsi" w:cstheme="minorHAnsi"/>
          <w:b/>
          <w:sz w:val="20"/>
          <w:szCs w:val="20"/>
        </w:rPr>
      </w:pPr>
      <w:r>
        <w:rPr>
          <w:rFonts w:asciiTheme="minorHAnsi" w:hAnsiTheme="minorHAnsi" w:cstheme="minorHAnsi"/>
          <w:b/>
          <w:sz w:val="20"/>
          <w:szCs w:val="20"/>
        </w:rPr>
        <w:t>UNIDAD: M</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bookmarkStart w:id="119" w:name="_GoBack"/>
      <w:bookmarkEnd w:id="119"/>
    </w:p>
    <w:p w:rsidR="00234271" w:rsidRPr="00920A4F" w:rsidRDefault="00234271" w:rsidP="00234271">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234271" w:rsidRDefault="00234271" w:rsidP="00234271">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5B45F5" w:rsidRDefault="005B45F5" w:rsidP="00234271">
      <w:pPr>
        <w:widowControl w:val="0"/>
        <w:autoSpaceDE w:val="0"/>
        <w:autoSpaceDN w:val="0"/>
        <w:adjustRightInd w:val="0"/>
        <w:jc w:val="both"/>
        <w:rPr>
          <w:rFonts w:asciiTheme="minorHAnsi" w:hAnsiTheme="minorHAnsi" w:cstheme="minorHAnsi"/>
          <w:sz w:val="20"/>
          <w:szCs w:val="20"/>
        </w:rPr>
      </w:pPr>
    </w:p>
    <w:p w:rsidR="005B45F5" w:rsidRPr="00920A4F" w:rsidRDefault="005B45F5" w:rsidP="00234271">
      <w:pPr>
        <w:widowControl w:val="0"/>
        <w:autoSpaceDE w:val="0"/>
        <w:autoSpaceDN w:val="0"/>
        <w:adjustRightInd w:val="0"/>
        <w:jc w:val="both"/>
        <w:rPr>
          <w:rFonts w:asciiTheme="minorHAnsi" w:hAnsiTheme="minorHAnsi" w:cstheme="minorHAnsi"/>
          <w:sz w:val="20"/>
          <w:szCs w:val="20"/>
        </w:rPr>
      </w:pP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p>
    <w:p w:rsidR="00234271" w:rsidRPr="00920A4F" w:rsidRDefault="00234271" w:rsidP="00234271">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34271" w:rsidRPr="00920A4F" w:rsidTr="00234271">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4271" w:rsidRPr="00920A4F" w:rsidRDefault="00234271" w:rsidP="00234271">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234271" w:rsidRPr="00920A4F" w:rsidTr="00234271">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234271" w:rsidRPr="00920A4F" w:rsidTr="00234271">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234271" w:rsidRPr="00920A4F" w:rsidTr="00234271">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234271" w:rsidRPr="00920A4F"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234271" w:rsidRPr="00920A4F" w:rsidRDefault="00234271" w:rsidP="00234271">
      <w:pPr>
        <w:jc w:val="both"/>
        <w:rPr>
          <w:rFonts w:asciiTheme="minorHAnsi" w:eastAsia="Arial Unicode MS" w:hAnsiTheme="minorHAnsi" w:cstheme="minorHAnsi"/>
          <w:b/>
          <w:bCs/>
          <w:sz w:val="20"/>
          <w:szCs w:val="20"/>
        </w:rPr>
      </w:pPr>
    </w:p>
    <w:p w:rsidR="00234271" w:rsidRPr="00C83748" w:rsidRDefault="00234271" w:rsidP="00234271">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4271" w:rsidRPr="00920A4F" w:rsidRDefault="00234271" w:rsidP="00234271">
      <w:pPr>
        <w:contextualSpacing/>
        <w:jc w:val="both"/>
        <w:rPr>
          <w:rFonts w:asciiTheme="minorHAnsi" w:hAnsiTheme="minorHAnsi" w:cstheme="minorHAnsi"/>
          <w:kern w:val="28"/>
          <w:sz w:val="20"/>
          <w:szCs w:val="20"/>
        </w:rPr>
      </w:pP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4271" w:rsidRPr="00920A4F" w:rsidRDefault="00234271" w:rsidP="00234271">
      <w:pPr>
        <w:contextualSpacing/>
        <w:jc w:val="both"/>
        <w:rPr>
          <w:rFonts w:asciiTheme="minorHAnsi" w:hAnsiTheme="minorHAnsi" w:cstheme="minorHAnsi"/>
          <w:kern w:val="28"/>
          <w:sz w:val="20"/>
          <w:szCs w:val="20"/>
        </w:rPr>
      </w:pPr>
    </w:p>
    <w:p w:rsidR="00234271" w:rsidRPr="00920A4F"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4271" w:rsidRPr="00920A4F" w:rsidRDefault="00234271" w:rsidP="00234271">
      <w:pPr>
        <w:contextualSpacing/>
        <w:jc w:val="both"/>
        <w:rPr>
          <w:rFonts w:asciiTheme="minorHAnsi" w:hAnsiTheme="minorHAnsi" w:cstheme="minorHAnsi"/>
          <w:kern w:val="28"/>
          <w:sz w:val="20"/>
          <w:szCs w:val="20"/>
        </w:rPr>
      </w:pPr>
    </w:p>
    <w:p w:rsidR="00234271" w:rsidRDefault="00234271" w:rsidP="0023427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34271" w:rsidRPr="00920A4F" w:rsidRDefault="00234271" w:rsidP="00234271">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34271" w:rsidRPr="00920A4F" w:rsidRDefault="00234271" w:rsidP="00234271">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234271" w:rsidRDefault="00234271" w:rsidP="00234271">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B45F5" w:rsidRDefault="005B45F5" w:rsidP="00234271">
      <w:pPr>
        <w:jc w:val="both"/>
        <w:rPr>
          <w:rFonts w:asciiTheme="minorHAnsi" w:hAnsiTheme="minorHAnsi" w:cstheme="minorHAnsi"/>
          <w:sz w:val="20"/>
          <w:szCs w:val="20"/>
        </w:rPr>
      </w:pPr>
    </w:p>
    <w:p w:rsidR="005B45F5" w:rsidRPr="00920A4F" w:rsidRDefault="005B45F5" w:rsidP="00234271">
      <w:pPr>
        <w:jc w:val="both"/>
        <w:rPr>
          <w:rFonts w:asciiTheme="minorHAnsi" w:hAnsiTheme="minorHAnsi" w:cstheme="minorHAnsi"/>
          <w:sz w:val="20"/>
          <w:szCs w:val="20"/>
        </w:rPr>
      </w:pPr>
    </w:p>
    <w:p w:rsidR="009113B2" w:rsidRPr="000F3C92" w:rsidRDefault="009113B2" w:rsidP="005B45F5">
      <w:pPr>
        <w:pStyle w:val="Ttulo2"/>
        <w:numPr>
          <w:ilvl w:val="0"/>
          <w:numId w:val="72"/>
        </w:numPr>
        <w:jc w:val="both"/>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lastRenderedPageBreak/>
        <w:t>LIMPIEZA Y RETIRO DE ESCOMBROS.</w:t>
      </w: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9113B2" w:rsidRPr="000F3C92" w:rsidRDefault="009113B2" w:rsidP="009113B2">
      <w:pPr>
        <w:rPr>
          <w:rFonts w:asciiTheme="minorHAnsi" w:hAnsiTheme="minorHAnsi" w:cstheme="minorHAnsi"/>
          <w:b/>
          <w:color w:val="000000" w:themeColor="text1"/>
          <w:sz w:val="20"/>
          <w:szCs w:val="20"/>
        </w:rPr>
      </w:pPr>
      <w:r w:rsidRPr="000F3C92">
        <w:rPr>
          <w:rFonts w:asciiTheme="minorHAnsi" w:hAnsiTheme="minorHAnsi" w:cstheme="minorHAnsi"/>
          <w:b/>
          <w:color w:val="000000" w:themeColor="text1"/>
          <w:sz w:val="20"/>
          <w:szCs w:val="20"/>
        </w:rPr>
        <w:t xml:space="preserve">UNIDAD: </w:t>
      </w:r>
      <w:r w:rsidR="003E750D" w:rsidRPr="000F3C92">
        <w:rPr>
          <w:rFonts w:asciiTheme="minorHAnsi" w:hAnsiTheme="minorHAnsi" w:cstheme="minorHAnsi"/>
          <w:b/>
          <w:color w:val="000000" w:themeColor="text1"/>
          <w:sz w:val="20"/>
          <w:szCs w:val="20"/>
        </w:rPr>
        <w:t>GLOBAL</w:t>
      </w:r>
    </w:p>
    <w:p w:rsidR="009113B2" w:rsidRPr="000F3C92" w:rsidRDefault="009113B2" w:rsidP="005B45F5">
      <w:pPr>
        <w:pStyle w:val="Estilo1"/>
        <w:numPr>
          <w:ilvl w:val="1"/>
          <w:numId w:val="7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DEFINICIÓN.</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0F3C92">
        <w:rPr>
          <w:rFonts w:asciiTheme="minorHAnsi" w:hAnsiTheme="minorHAnsi" w:cstheme="minorHAnsi"/>
          <w:color w:val="000000" w:themeColor="text1"/>
          <w:sz w:val="20"/>
          <w:szCs w:val="20"/>
        </w:rPr>
        <w:t>transitableLos</w:t>
      </w:r>
      <w:proofErr w:type="spellEnd"/>
      <w:r w:rsidRPr="000F3C92">
        <w:rPr>
          <w:rFonts w:asciiTheme="minorHAnsi" w:hAnsiTheme="minorHAnsi" w:cstheme="minorHAnsi"/>
          <w:color w:val="000000" w:themeColor="text1"/>
          <w:sz w:val="20"/>
          <w:szCs w:val="20"/>
        </w:rPr>
        <w:t xml:space="preserve"> escombros deberán ser recogidos cada tramo, no dejando esta actividad postergada  hasta el final de la obra.</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sz w:val="20"/>
          <w:szCs w:val="20"/>
        </w:rPr>
      </w:pPr>
      <w:bookmarkStart w:id="120" w:name="_Toc314666973"/>
      <w:r w:rsidRPr="000F3C92">
        <w:rPr>
          <w:rFonts w:asciiTheme="minorHAnsi" w:hAnsiTheme="minorHAnsi" w:cstheme="minorHAnsi"/>
          <w:color w:val="000000" w:themeColor="text1"/>
          <w:sz w:val="20"/>
          <w:szCs w:val="20"/>
        </w:rPr>
        <w:t>Una vez terminada la obra de acuerdo con el contrato y previamente a la recepción provisional de la misma, el CONTRATISTA estará obligado a ejecutar, además de la limpieza periódica, la limpieza general del lugar.</w:t>
      </w:r>
      <w:bookmarkEnd w:id="120"/>
      <w:r w:rsidRPr="000F3C92">
        <w:rPr>
          <w:rFonts w:asciiTheme="minorHAnsi" w:hAnsiTheme="minorHAnsi" w:cstheme="minorHAnsi"/>
          <w:color w:val="000000" w:themeColor="text1"/>
          <w:sz w:val="20"/>
          <w:szCs w:val="20"/>
        </w:rPr>
        <w:t xml:space="preserve"> La limpieza periódica deberá realizarse en cada tramo concluido, dejando el área libre de materiales excedentes y de residuos.</w:t>
      </w:r>
    </w:p>
    <w:p w:rsidR="009113B2" w:rsidRPr="000F3C92" w:rsidRDefault="009113B2" w:rsidP="005B45F5">
      <w:pPr>
        <w:pStyle w:val="Estilo1"/>
        <w:numPr>
          <w:ilvl w:val="1"/>
          <w:numId w:val="7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MATERIALES, HERRAMIENTAS Y EQUIPO.</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w:t>
      </w:r>
      <w:r w:rsidR="007754FC" w:rsidRPr="000F3C92">
        <w:rPr>
          <w:rFonts w:asciiTheme="minorHAnsi" w:hAnsiTheme="minorHAnsi" w:cstheme="minorHAnsi"/>
          <w:color w:val="000000" w:themeColor="text1"/>
          <w:sz w:val="20"/>
          <w:szCs w:val="20"/>
        </w:rPr>
        <w:t>VISOR al inicio de la actividad</w:t>
      </w:r>
    </w:p>
    <w:p w:rsidR="009113B2" w:rsidRPr="000F3C92" w:rsidRDefault="009113B2" w:rsidP="005B45F5">
      <w:pPr>
        <w:pStyle w:val="Estilo1"/>
        <w:numPr>
          <w:ilvl w:val="1"/>
          <w:numId w:val="7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PROCEDIMIENTO PARA LA EJECUCIÓN.</w:t>
      </w:r>
    </w:p>
    <w:p w:rsidR="009113B2" w:rsidRPr="000F3C9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F3C9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w:t>
      </w:r>
      <w:proofErr w:type="spellStart"/>
      <w:r w:rsidRPr="000F3C92">
        <w:rPr>
          <w:rFonts w:asciiTheme="minorHAnsi" w:hAnsiTheme="minorHAnsi" w:cstheme="minorHAnsi"/>
          <w:color w:val="000000" w:themeColor="text1"/>
          <w:sz w:val="20"/>
          <w:szCs w:val="20"/>
        </w:rPr>
        <w:t>obra.A</w:t>
      </w:r>
      <w:proofErr w:type="spellEnd"/>
      <w:r w:rsidRPr="000F3C92">
        <w:rPr>
          <w:rFonts w:asciiTheme="minorHAnsi" w:hAnsiTheme="minorHAnsi" w:cstheme="minorHAnsi"/>
          <w:color w:val="000000" w:themeColor="text1"/>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F3C92"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0F3C92" w:rsidRDefault="009113B2" w:rsidP="005B45F5">
      <w:pPr>
        <w:pStyle w:val="Estilo1"/>
        <w:numPr>
          <w:ilvl w:val="1"/>
          <w:numId w:val="73"/>
        </w:numPr>
        <w:spacing w:before="100" w:beforeAutospacing="1" w:after="100" w:afterAutospacing="1" w:line="276" w:lineRule="auto"/>
        <w:rPr>
          <w:rFonts w:asciiTheme="minorHAnsi" w:hAnsiTheme="minorHAnsi" w:cstheme="minorHAnsi"/>
          <w:iCs/>
          <w:color w:val="000000" w:themeColor="text1"/>
          <w:sz w:val="20"/>
          <w:szCs w:val="20"/>
        </w:rPr>
      </w:pPr>
      <w:r w:rsidRPr="000F3C92">
        <w:rPr>
          <w:rFonts w:asciiTheme="minorHAnsi" w:hAnsiTheme="minorHAnsi" w:cstheme="minorHAnsi"/>
          <w:iCs/>
          <w:color w:val="000000" w:themeColor="text1"/>
          <w:sz w:val="20"/>
          <w:szCs w:val="20"/>
        </w:rPr>
        <w:t>MEDIDAS DE MITIGACION AMBIENTAL</w:t>
      </w: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F3C92" w:rsidRDefault="009113B2" w:rsidP="009113B2">
      <w:pPr>
        <w:contextualSpacing/>
        <w:jc w:val="both"/>
        <w:rPr>
          <w:rFonts w:asciiTheme="minorHAnsi" w:hAnsiTheme="minorHAnsi" w:cstheme="minorHAnsi"/>
          <w:color w:val="000000" w:themeColor="text1"/>
          <w:kern w:val="28"/>
          <w:sz w:val="20"/>
          <w:szCs w:val="20"/>
        </w:rPr>
      </w:pPr>
    </w:p>
    <w:p w:rsidR="009113B2" w:rsidRPr="000F3C92" w:rsidRDefault="009113B2" w:rsidP="009113B2">
      <w:pPr>
        <w:contextualSpacing/>
        <w:jc w:val="both"/>
        <w:rPr>
          <w:rFonts w:asciiTheme="minorHAnsi" w:hAnsiTheme="minorHAnsi" w:cstheme="minorHAnsi"/>
          <w:color w:val="000000" w:themeColor="text1"/>
          <w:kern w:val="28"/>
          <w:sz w:val="20"/>
          <w:szCs w:val="20"/>
        </w:rPr>
      </w:pPr>
      <w:r w:rsidRPr="000F3C92">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F3C92" w:rsidRDefault="009113B2" w:rsidP="005B45F5">
      <w:pPr>
        <w:pStyle w:val="Estilo1"/>
        <w:numPr>
          <w:ilvl w:val="1"/>
          <w:numId w:val="73"/>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0F3C92">
        <w:rPr>
          <w:rFonts w:asciiTheme="minorHAnsi" w:eastAsia="Times New Roman" w:hAnsiTheme="minorHAnsi" w:cstheme="minorHAnsi"/>
          <w:color w:val="000000" w:themeColor="text1"/>
          <w:sz w:val="20"/>
          <w:szCs w:val="20"/>
          <w:lang w:val="es-ES"/>
        </w:rPr>
        <w:t>MEDICIÓN Y FORMA DE PAGO.</w:t>
      </w:r>
    </w:p>
    <w:p w:rsidR="009113B2" w:rsidRPr="000F3C92"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0F3C92">
        <w:rPr>
          <w:rFonts w:asciiTheme="minorHAnsi" w:hAnsiTheme="minorHAnsi" w:cstheme="minorHAnsi"/>
          <w:color w:val="000000" w:themeColor="text1"/>
          <w:sz w:val="20"/>
          <w:szCs w:val="20"/>
        </w:rPr>
        <w:t>El ítem de limpieza y retiro de escombros será medido</w:t>
      </w:r>
      <w:r w:rsidR="00B148FD" w:rsidRPr="000F3C92">
        <w:rPr>
          <w:rFonts w:asciiTheme="minorHAnsi" w:hAnsiTheme="minorHAnsi" w:cstheme="minorHAnsi"/>
          <w:color w:val="000000" w:themeColor="text1"/>
          <w:sz w:val="20"/>
          <w:szCs w:val="20"/>
        </w:rPr>
        <w:t xml:space="preserve"> y pagado</w:t>
      </w:r>
      <w:r w:rsidRPr="000F3C92">
        <w:rPr>
          <w:rFonts w:asciiTheme="minorHAnsi" w:hAnsiTheme="minorHAnsi" w:cstheme="minorHAnsi"/>
          <w:color w:val="000000" w:themeColor="text1"/>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0F3C92" w:rsidRDefault="009113B2" w:rsidP="00F3609F">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0F3C92">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00F3609F" w:rsidRPr="000F3C92">
        <w:rPr>
          <w:rFonts w:asciiTheme="minorHAnsi" w:hAnsiTheme="minorHAnsi" w:cstheme="minorHAnsi"/>
          <w:b/>
          <w:color w:val="000000" w:themeColor="text1"/>
          <w:sz w:val="20"/>
          <w:szCs w:val="20"/>
        </w:rPr>
        <w:t xml:space="preserve"> </w:t>
      </w:r>
    </w:p>
    <w:sectPr w:rsidR="00F3609F" w:rsidRPr="000F3C9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C31" w:rsidRDefault="007A6C31" w:rsidP="0031499A">
      <w:r>
        <w:separator/>
      </w:r>
    </w:p>
  </w:endnote>
  <w:endnote w:type="continuationSeparator" w:id="0">
    <w:p w:rsidR="007A6C31" w:rsidRDefault="007A6C3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34271" w:rsidRPr="000810BB" w:rsidTr="008345E5">
      <w:tc>
        <w:tcPr>
          <w:tcW w:w="2942" w:type="dxa"/>
        </w:tcPr>
        <w:p w:rsidR="00234271" w:rsidRPr="000810BB" w:rsidRDefault="0023427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34271" w:rsidRPr="000810BB" w:rsidRDefault="0023427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34271" w:rsidRPr="000810BB" w:rsidRDefault="00234271" w:rsidP="0031499A">
          <w:pPr>
            <w:pStyle w:val="Piedepgina"/>
            <w:rPr>
              <w:rFonts w:ascii="Calibri" w:hAnsi="Calibri"/>
              <w:sz w:val="16"/>
              <w:szCs w:val="20"/>
            </w:rPr>
          </w:pPr>
          <w:r w:rsidRPr="000810BB">
            <w:rPr>
              <w:rFonts w:ascii="Calibri" w:hAnsi="Calibri"/>
              <w:sz w:val="16"/>
              <w:szCs w:val="20"/>
            </w:rPr>
            <w:t>Aprobado por:</w:t>
          </w:r>
        </w:p>
      </w:tc>
    </w:tr>
    <w:tr w:rsidR="00234271" w:rsidRPr="000810BB" w:rsidTr="008345E5">
      <w:tc>
        <w:tcPr>
          <w:tcW w:w="2942" w:type="dxa"/>
        </w:tcPr>
        <w:p w:rsidR="00234271" w:rsidRDefault="00234271" w:rsidP="0031499A">
          <w:pPr>
            <w:pStyle w:val="Piedepgina"/>
            <w:rPr>
              <w:rFonts w:ascii="Calibri" w:hAnsi="Calibri"/>
              <w:sz w:val="16"/>
              <w:szCs w:val="20"/>
            </w:rPr>
          </w:pPr>
        </w:p>
        <w:p w:rsidR="00234271" w:rsidRDefault="00234271" w:rsidP="0031499A">
          <w:pPr>
            <w:pStyle w:val="Piedepgina"/>
            <w:rPr>
              <w:rFonts w:ascii="Calibri" w:hAnsi="Calibri"/>
              <w:sz w:val="16"/>
              <w:szCs w:val="20"/>
            </w:rPr>
          </w:pPr>
        </w:p>
        <w:p w:rsidR="00234271" w:rsidRDefault="00234271" w:rsidP="0031499A">
          <w:pPr>
            <w:pStyle w:val="Piedepgina"/>
            <w:rPr>
              <w:rFonts w:ascii="Calibri" w:hAnsi="Calibri"/>
              <w:sz w:val="16"/>
              <w:szCs w:val="20"/>
            </w:rPr>
          </w:pPr>
        </w:p>
        <w:p w:rsidR="00234271" w:rsidRDefault="00234271" w:rsidP="0031499A">
          <w:pPr>
            <w:pStyle w:val="Piedepgina"/>
            <w:rPr>
              <w:rFonts w:ascii="Calibri" w:hAnsi="Calibri"/>
              <w:sz w:val="16"/>
              <w:szCs w:val="20"/>
            </w:rPr>
          </w:pPr>
        </w:p>
        <w:p w:rsidR="00234271" w:rsidRDefault="00234271" w:rsidP="0031499A">
          <w:pPr>
            <w:pStyle w:val="Piedepgina"/>
            <w:rPr>
              <w:rFonts w:ascii="Calibri" w:hAnsi="Calibri"/>
              <w:sz w:val="16"/>
              <w:szCs w:val="20"/>
            </w:rPr>
          </w:pPr>
        </w:p>
        <w:p w:rsidR="00234271" w:rsidRPr="000810BB" w:rsidRDefault="00234271" w:rsidP="0031499A">
          <w:pPr>
            <w:pStyle w:val="Piedepgina"/>
            <w:rPr>
              <w:rFonts w:ascii="Calibri" w:hAnsi="Calibri"/>
              <w:sz w:val="16"/>
              <w:szCs w:val="20"/>
            </w:rPr>
          </w:pPr>
        </w:p>
      </w:tc>
      <w:tc>
        <w:tcPr>
          <w:tcW w:w="2943" w:type="dxa"/>
        </w:tcPr>
        <w:p w:rsidR="00234271" w:rsidRPr="000810BB" w:rsidRDefault="00234271" w:rsidP="0031499A">
          <w:pPr>
            <w:pStyle w:val="Piedepgina"/>
            <w:rPr>
              <w:rFonts w:ascii="Calibri" w:hAnsi="Calibri"/>
              <w:sz w:val="16"/>
              <w:szCs w:val="20"/>
            </w:rPr>
          </w:pPr>
        </w:p>
      </w:tc>
      <w:tc>
        <w:tcPr>
          <w:tcW w:w="2943" w:type="dxa"/>
        </w:tcPr>
        <w:p w:rsidR="00234271" w:rsidRPr="000810BB" w:rsidRDefault="00234271" w:rsidP="0031499A">
          <w:pPr>
            <w:pStyle w:val="Piedepgina"/>
            <w:rPr>
              <w:rFonts w:ascii="Calibri" w:hAnsi="Calibri"/>
              <w:sz w:val="16"/>
              <w:szCs w:val="20"/>
            </w:rPr>
          </w:pPr>
        </w:p>
        <w:p w:rsidR="00234271" w:rsidRPr="000810BB" w:rsidRDefault="00234271" w:rsidP="0031499A">
          <w:pPr>
            <w:pStyle w:val="Piedepgina"/>
            <w:rPr>
              <w:rFonts w:ascii="Calibri" w:hAnsi="Calibri"/>
              <w:sz w:val="16"/>
              <w:szCs w:val="20"/>
            </w:rPr>
          </w:pPr>
        </w:p>
        <w:p w:rsidR="00234271" w:rsidRPr="000810BB" w:rsidRDefault="00234271" w:rsidP="0031499A">
          <w:pPr>
            <w:pStyle w:val="Piedepgina"/>
            <w:rPr>
              <w:rFonts w:ascii="Calibri" w:hAnsi="Calibri"/>
              <w:sz w:val="16"/>
              <w:szCs w:val="20"/>
            </w:rPr>
          </w:pPr>
        </w:p>
        <w:p w:rsidR="00234271" w:rsidRPr="000810BB" w:rsidRDefault="00234271" w:rsidP="0031499A">
          <w:pPr>
            <w:pStyle w:val="Piedepgina"/>
            <w:rPr>
              <w:rFonts w:ascii="Calibri" w:hAnsi="Calibri"/>
              <w:sz w:val="16"/>
              <w:szCs w:val="20"/>
            </w:rPr>
          </w:pPr>
        </w:p>
      </w:tc>
    </w:tr>
    <w:tr w:rsidR="00234271" w:rsidRPr="000810BB" w:rsidTr="008345E5">
      <w:tc>
        <w:tcPr>
          <w:tcW w:w="2942" w:type="dxa"/>
        </w:tcPr>
        <w:p w:rsidR="00234271" w:rsidRPr="000810BB" w:rsidRDefault="0023427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34271" w:rsidRPr="000810BB" w:rsidRDefault="0023427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34271" w:rsidRPr="000810BB" w:rsidRDefault="0023427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34271" w:rsidRDefault="002342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C31" w:rsidRDefault="007A6C31" w:rsidP="0031499A">
      <w:r>
        <w:separator/>
      </w:r>
    </w:p>
  </w:footnote>
  <w:footnote w:type="continuationSeparator" w:id="0">
    <w:p w:rsidR="007A6C31" w:rsidRDefault="007A6C3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34271" w:rsidRPr="00FA0D94" w:rsidTr="008345E5">
      <w:tc>
        <w:tcPr>
          <w:tcW w:w="1446" w:type="dxa"/>
          <w:vMerge w:val="restart"/>
          <w:vAlign w:val="center"/>
        </w:tcPr>
        <w:p w:rsidR="00234271" w:rsidRPr="00FA0D94" w:rsidRDefault="0023427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34271" w:rsidRDefault="0023427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34271" w:rsidRDefault="0023427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34271" w:rsidRPr="0076024C" w:rsidRDefault="00234271"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34271" w:rsidRPr="0076024C" w:rsidRDefault="0023427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34271" w:rsidRDefault="0023427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34271" w:rsidRPr="0076024C" w:rsidRDefault="00234271" w:rsidP="0031499A">
          <w:pPr>
            <w:pStyle w:val="Encabezado"/>
            <w:jc w:val="center"/>
            <w:rPr>
              <w:rFonts w:ascii="Calibri" w:eastAsia="Arial Unicode MS" w:hAnsi="Calibri" w:cs="Arial"/>
              <w:b/>
              <w:sz w:val="14"/>
              <w:szCs w:val="14"/>
              <w:lang w:val="es-MX"/>
            </w:rPr>
          </w:pPr>
        </w:p>
      </w:tc>
    </w:tr>
    <w:tr w:rsidR="00234271" w:rsidRPr="00FA0D94" w:rsidTr="008345E5">
      <w:trPr>
        <w:trHeight w:val="478"/>
      </w:trPr>
      <w:tc>
        <w:tcPr>
          <w:tcW w:w="1446" w:type="dxa"/>
          <w:vMerge/>
          <w:vAlign w:val="center"/>
        </w:tcPr>
        <w:p w:rsidR="00234271" w:rsidRPr="00FA0D94" w:rsidRDefault="00234271" w:rsidP="0031499A">
          <w:pPr>
            <w:pStyle w:val="Encabezado"/>
            <w:jc w:val="center"/>
            <w:rPr>
              <w:rFonts w:ascii="Arial Narrow" w:eastAsia="Arial Unicode MS" w:hAnsi="Arial Narrow"/>
              <w:szCs w:val="12"/>
              <w:lang w:val="es-MX"/>
            </w:rPr>
          </w:pPr>
        </w:p>
      </w:tc>
      <w:tc>
        <w:tcPr>
          <w:tcW w:w="6209" w:type="dxa"/>
          <w:vAlign w:val="center"/>
        </w:tcPr>
        <w:p w:rsidR="00234271" w:rsidRPr="0076024C" w:rsidRDefault="0023427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34271" w:rsidRPr="0076024C" w:rsidRDefault="0023427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34271" w:rsidRPr="0076024C" w:rsidRDefault="0023427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916E9">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916E9">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234271" w:rsidRDefault="002342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E3634"/>
    <w:multiLevelType w:val="multilevel"/>
    <w:tmpl w:val="5240BA32"/>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5813A4E"/>
    <w:multiLevelType w:val="multilevel"/>
    <w:tmpl w:val="F12487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5824533"/>
    <w:multiLevelType w:val="multilevel"/>
    <w:tmpl w:val="E0001C7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8E06D56"/>
    <w:multiLevelType w:val="hybridMultilevel"/>
    <w:tmpl w:val="EBDA9C28"/>
    <w:lvl w:ilvl="0" w:tplc="400A000F">
      <w:start w:val="2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821062"/>
    <w:multiLevelType w:val="multilevel"/>
    <w:tmpl w:val="706C42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22767BD"/>
    <w:multiLevelType w:val="hybridMultilevel"/>
    <w:tmpl w:val="71C40916"/>
    <w:lvl w:ilvl="0" w:tplc="655041FA">
      <w:start w:val="19"/>
      <w:numFmt w:val="decimal"/>
      <w:lvlText w:val="%1"/>
      <w:lvlJc w:val="left"/>
      <w:pPr>
        <w:ind w:left="4897" w:hanging="360"/>
      </w:pPr>
      <w:rPr>
        <w:rFonts w:hint="default"/>
      </w:rPr>
    </w:lvl>
    <w:lvl w:ilvl="1" w:tplc="400A0019" w:tentative="1">
      <w:start w:val="1"/>
      <w:numFmt w:val="lowerLetter"/>
      <w:lvlText w:val="%2."/>
      <w:lvlJc w:val="left"/>
      <w:pPr>
        <w:ind w:left="5617" w:hanging="360"/>
      </w:pPr>
    </w:lvl>
    <w:lvl w:ilvl="2" w:tplc="400A001B" w:tentative="1">
      <w:start w:val="1"/>
      <w:numFmt w:val="lowerRoman"/>
      <w:lvlText w:val="%3."/>
      <w:lvlJc w:val="right"/>
      <w:pPr>
        <w:ind w:left="6337" w:hanging="180"/>
      </w:pPr>
    </w:lvl>
    <w:lvl w:ilvl="3" w:tplc="400A000F" w:tentative="1">
      <w:start w:val="1"/>
      <w:numFmt w:val="decimal"/>
      <w:lvlText w:val="%4."/>
      <w:lvlJc w:val="left"/>
      <w:pPr>
        <w:ind w:left="7057" w:hanging="360"/>
      </w:pPr>
    </w:lvl>
    <w:lvl w:ilvl="4" w:tplc="400A0019" w:tentative="1">
      <w:start w:val="1"/>
      <w:numFmt w:val="lowerLetter"/>
      <w:lvlText w:val="%5."/>
      <w:lvlJc w:val="left"/>
      <w:pPr>
        <w:ind w:left="7777" w:hanging="360"/>
      </w:pPr>
    </w:lvl>
    <w:lvl w:ilvl="5" w:tplc="400A001B" w:tentative="1">
      <w:start w:val="1"/>
      <w:numFmt w:val="lowerRoman"/>
      <w:lvlText w:val="%6."/>
      <w:lvlJc w:val="right"/>
      <w:pPr>
        <w:ind w:left="8497" w:hanging="180"/>
      </w:pPr>
    </w:lvl>
    <w:lvl w:ilvl="6" w:tplc="400A000F" w:tentative="1">
      <w:start w:val="1"/>
      <w:numFmt w:val="decimal"/>
      <w:lvlText w:val="%7."/>
      <w:lvlJc w:val="left"/>
      <w:pPr>
        <w:ind w:left="9217" w:hanging="360"/>
      </w:pPr>
    </w:lvl>
    <w:lvl w:ilvl="7" w:tplc="400A0019" w:tentative="1">
      <w:start w:val="1"/>
      <w:numFmt w:val="lowerLetter"/>
      <w:lvlText w:val="%8."/>
      <w:lvlJc w:val="left"/>
      <w:pPr>
        <w:ind w:left="9937" w:hanging="360"/>
      </w:pPr>
    </w:lvl>
    <w:lvl w:ilvl="8" w:tplc="400A001B" w:tentative="1">
      <w:start w:val="1"/>
      <w:numFmt w:val="lowerRoman"/>
      <w:lvlText w:val="%9."/>
      <w:lvlJc w:val="right"/>
      <w:pPr>
        <w:ind w:left="10657" w:hanging="180"/>
      </w:p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C55CC2"/>
    <w:multiLevelType w:val="multilevel"/>
    <w:tmpl w:val="7520DCC2"/>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7C32334"/>
    <w:multiLevelType w:val="multilevel"/>
    <w:tmpl w:val="B40EEC42"/>
    <w:lvl w:ilvl="0">
      <w:start w:val="1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2930020"/>
    <w:multiLevelType w:val="multilevel"/>
    <w:tmpl w:val="103628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2">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7DB5A69"/>
    <w:multiLevelType w:val="multilevel"/>
    <w:tmpl w:val="5DC02D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C8A1C42"/>
    <w:multiLevelType w:val="multilevel"/>
    <w:tmpl w:val="6FBA96E0"/>
    <w:lvl w:ilvl="0">
      <w:start w:val="2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210525F"/>
    <w:multiLevelType w:val="multilevel"/>
    <w:tmpl w:val="7BF87D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C292848"/>
    <w:multiLevelType w:val="multilevel"/>
    <w:tmpl w:val="B89CF1A2"/>
    <w:lvl w:ilvl="0">
      <w:start w:val="1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8">
    <w:nsid w:val="799927DA"/>
    <w:multiLevelType w:val="multilevel"/>
    <w:tmpl w:val="264A3A1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D241B3B"/>
    <w:multiLevelType w:val="hybridMultilevel"/>
    <w:tmpl w:val="841A3DD8"/>
    <w:lvl w:ilvl="0" w:tplc="A672F382">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D5A35A9"/>
    <w:multiLevelType w:val="multilevel"/>
    <w:tmpl w:val="BD305F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15"/>
  </w:num>
  <w:num w:numId="3">
    <w:abstractNumId w:val="19"/>
  </w:num>
  <w:num w:numId="4">
    <w:abstractNumId w:val="65"/>
  </w:num>
  <w:num w:numId="5">
    <w:abstractNumId w:val="67"/>
  </w:num>
  <w:num w:numId="6">
    <w:abstractNumId w:val="52"/>
  </w:num>
  <w:num w:numId="7">
    <w:abstractNumId w:val="12"/>
  </w:num>
  <w:num w:numId="8">
    <w:abstractNumId w:val="31"/>
  </w:num>
  <w:num w:numId="9">
    <w:abstractNumId w:val="10"/>
  </w:num>
  <w:num w:numId="10">
    <w:abstractNumId w:val="4"/>
  </w:num>
  <w:num w:numId="11">
    <w:abstractNumId w:val="0"/>
  </w:num>
  <w:num w:numId="12">
    <w:abstractNumId w:val="20"/>
  </w:num>
  <w:num w:numId="13">
    <w:abstractNumId w:val="1"/>
  </w:num>
  <w:num w:numId="14">
    <w:abstractNumId w:val="5"/>
  </w:num>
  <w:num w:numId="15">
    <w:abstractNumId w:val="30"/>
  </w:num>
  <w:num w:numId="16">
    <w:abstractNumId w:val="14"/>
  </w:num>
  <w:num w:numId="17">
    <w:abstractNumId w:val="24"/>
  </w:num>
  <w:num w:numId="18">
    <w:abstractNumId w:val="36"/>
  </w:num>
  <w:num w:numId="19">
    <w:abstractNumId w:val="72"/>
    <w:lvlOverride w:ilvl="0">
      <w:startOverride w:val="1"/>
    </w:lvlOverride>
  </w:num>
  <w:num w:numId="20">
    <w:abstractNumId w:val="40"/>
  </w:num>
  <w:num w:numId="21">
    <w:abstractNumId w:val="29"/>
  </w:num>
  <w:num w:numId="22">
    <w:abstractNumId w:val="45"/>
  </w:num>
  <w:num w:numId="23">
    <w:abstractNumId w:val="51"/>
  </w:num>
  <w:num w:numId="24">
    <w:abstractNumId w:val="50"/>
  </w:num>
  <w:num w:numId="25">
    <w:abstractNumId w:val="62"/>
  </w:num>
  <w:num w:numId="26">
    <w:abstractNumId w:val="6"/>
  </w:num>
  <w:num w:numId="27">
    <w:abstractNumId w:val="60"/>
  </w:num>
  <w:num w:numId="28">
    <w:abstractNumId w:val="38"/>
  </w:num>
  <w:num w:numId="29">
    <w:abstractNumId w:val="49"/>
  </w:num>
  <w:num w:numId="30">
    <w:abstractNumId w:val="69"/>
  </w:num>
  <w:num w:numId="31">
    <w:abstractNumId w:val="26"/>
  </w:num>
  <w:num w:numId="32">
    <w:abstractNumId w:val="13"/>
  </w:num>
  <w:num w:numId="33">
    <w:abstractNumId w:val="22"/>
  </w:num>
  <w:num w:numId="34">
    <w:abstractNumId w:val="41"/>
  </w:num>
  <w:num w:numId="35">
    <w:abstractNumId w:val="44"/>
  </w:num>
  <w:num w:numId="36">
    <w:abstractNumId w:val="53"/>
  </w:num>
  <w:num w:numId="37">
    <w:abstractNumId w:val="39"/>
  </w:num>
  <w:num w:numId="38">
    <w:abstractNumId w:val="56"/>
  </w:num>
  <w:num w:numId="39">
    <w:abstractNumId w:val="64"/>
  </w:num>
  <w:num w:numId="40">
    <w:abstractNumId w:val="54"/>
  </w:num>
  <w:num w:numId="41">
    <w:abstractNumId w:val="55"/>
  </w:num>
  <w:num w:numId="42">
    <w:abstractNumId w:val="61"/>
  </w:num>
  <w:num w:numId="43">
    <w:abstractNumId w:val="42"/>
  </w:num>
  <w:num w:numId="44">
    <w:abstractNumId w:val="34"/>
  </w:num>
  <w:num w:numId="45">
    <w:abstractNumId w:val="43"/>
  </w:num>
  <w:num w:numId="46">
    <w:abstractNumId w:val="23"/>
  </w:num>
  <w:num w:numId="47">
    <w:abstractNumId w:val="66"/>
  </w:num>
  <w:num w:numId="48">
    <w:abstractNumId w:val="57"/>
  </w:num>
  <w:num w:numId="49">
    <w:abstractNumId w:val="25"/>
  </w:num>
  <w:num w:numId="50">
    <w:abstractNumId w:val="28"/>
  </w:num>
  <w:num w:numId="51">
    <w:abstractNumId w:val="33"/>
  </w:num>
  <w:num w:numId="52">
    <w:abstractNumId w:val="58"/>
  </w:num>
  <w:num w:numId="53">
    <w:abstractNumId w:val="35"/>
  </w:num>
  <w:num w:numId="54">
    <w:abstractNumId w:val="73"/>
  </w:num>
  <w:num w:numId="55">
    <w:abstractNumId w:val="2"/>
  </w:num>
  <w:num w:numId="56">
    <w:abstractNumId w:val="46"/>
  </w:num>
  <w:num w:numId="57">
    <w:abstractNumId w:val="71"/>
  </w:num>
  <w:num w:numId="58">
    <w:abstractNumId w:val="7"/>
  </w:num>
  <w:num w:numId="59">
    <w:abstractNumId w:val="70"/>
  </w:num>
  <w:num w:numId="60">
    <w:abstractNumId w:val="32"/>
  </w:num>
  <w:num w:numId="61">
    <w:abstractNumId w:val="68"/>
  </w:num>
  <w:num w:numId="62">
    <w:abstractNumId w:val="16"/>
  </w:num>
  <w:num w:numId="63">
    <w:abstractNumId w:val="59"/>
  </w:num>
  <w:num w:numId="64">
    <w:abstractNumId w:val="8"/>
  </w:num>
  <w:num w:numId="65">
    <w:abstractNumId w:val="21"/>
  </w:num>
  <w:num w:numId="66">
    <w:abstractNumId w:val="27"/>
  </w:num>
  <w:num w:numId="67">
    <w:abstractNumId w:val="48"/>
  </w:num>
  <w:num w:numId="68">
    <w:abstractNumId w:val="9"/>
  </w:num>
  <w:num w:numId="69">
    <w:abstractNumId w:val="17"/>
  </w:num>
  <w:num w:numId="70">
    <w:abstractNumId w:val="18"/>
  </w:num>
  <w:num w:numId="71">
    <w:abstractNumId w:val="63"/>
  </w:num>
  <w:num w:numId="72">
    <w:abstractNumId w:val="11"/>
  </w:num>
  <w:num w:numId="73">
    <w:abstractNumId w:val="3"/>
  </w:num>
  <w:num w:numId="74">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736"/>
    <w:rsid w:val="00036DA1"/>
    <w:rsid w:val="00036E0F"/>
    <w:rsid w:val="0004221E"/>
    <w:rsid w:val="00056F81"/>
    <w:rsid w:val="000C578E"/>
    <w:rsid w:val="000F3C92"/>
    <w:rsid w:val="00102AD9"/>
    <w:rsid w:val="0017306D"/>
    <w:rsid w:val="001D1810"/>
    <w:rsid w:val="001E2BFF"/>
    <w:rsid w:val="0020039A"/>
    <w:rsid w:val="002265A3"/>
    <w:rsid w:val="00234271"/>
    <w:rsid w:val="002376BD"/>
    <w:rsid w:val="00240A9F"/>
    <w:rsid w:val="002432AD"/>
    <w:rsid w:val="00245FD8"/>
    <w:rsid w:val="00275FB7"/>
    <w:rsid w:val="0028175A"/>
    <w:rsid w:val="00284178"/>
    <w:rsid w:val="003056ED"/>
    <w:rsid w:val="00312B2A"/>
    <w:rsid w:val="0031499A"/>
    <w:rsid w:val="00335F7E"/>
    <w:rsid w:val="00344CF3"/>
    <w:rsid w:val="00362CF2"/>
    <w:rsid w:val="003B188F"/>
    <w:rsid w:val="003D202A"/>
    <w:rsid w:val="003E750D"/>
    <w:rsid w:val="004721A5"/>
    <w:rsid w:val="004802E5"/>
    <w:rsid w:val="004B2AB9"/>
    <w:rsid w:val="004C4966"/>
    <w:rsid w:val="004E18CD"/>
    <w:rsid w:val="004E2A71"/>
    <w:rsid w:val="004F2A98"/>
    <w:rsid w:val="004F5168"/>
    <w:rsid w:val="00523480"/>
    <w:rsid w:val="0052700C"/>
    <w:rsid w:val="005317E4"/>
    <w:rsid w:val="0057276C"/>
    <w:rsid w:val="005732C8"/>
    <w:rsid w:val="005762B9"/>
    <w:rsid w:val="005853C4"/>
    <w:rsid w:val="005B45F5"/>
    <w:rsid w:val="005B6C0F"/>
    <w:rsid w:val="005B743A"/>
    <w:rsid w:val="005B7E02"/>
    <w:rsid w:val="005E2A86"/>
    <w:rsid w:val="005F2703"/>
    <w:rsid w:val="005F59E1"/>
    <w:rsid w:val="005F68D6"/>
    <w:rsid w:val="00616137"/>
    <w:rsid w:val="006633B2"/>
    <w:rsid w:val="0068146B"/>
    <w:rsid w:val="00687369"/>
    <w:rsid w:val="00692228"/>
    <w:rsid w:val="006A117B"/>
    <w:rsid w:val="006D5E32"/>
    <w:rsid w:val="006F0D9F"/>
    <w:rsid w:val="00740729"/>
    <w:rsid w:val="007459B4"/>
    <w:rsid w:val="007754FC"/>
    <w:rsid w:val="00792196"/>
    <w:rsid w:val="007A3A6D"/>
    <w:rsid w:val="007A5EF8"/>
    <w:rsid w:val="007A6C31"/>
    <w:rsid w:val="007E255D"/>
    <w:rsid w:val="008118BD"/>
    <w:rsid w:val="00812C81"/>
    <w:rsid w:val="008345E5"/>
    <w:rsid w:val="0087433C"/>
    <w:rsid w:val="00877C16"/>
    <w:rsid w:val="00892BF1"/>
    <w:rsid w:val="008C0A92"/>
    <w:rsid w:val="009113B2"/>
    <w:rsid w:val="00921B2E"/>
    <w:rsid w:val="0094058D"/>
    <w:rsid w:val="00942F86"/>
    <w:rsid w:val="009872AD"/>
    <w:rsid w:val="009916E9"/>
    <w:rsid w:val="00992859"/>
    <w:rsid w:val="009C1665"/>
    <w:rsid w:val="009D31F3"/>
    <w:rsid w:val="009D5A43"/>
    <w:rsid w:val="009F1C56"/>
    <w:rsid w:val="009F3FA9"/>
    <w:rsid w:val="00A21006"/>
    <w:rsid w:val="00A41631"/>
    <w:rsid w:val="00A65AA1"/>
    <w:rsid w:val="00AA1E6E"/>
    <w:rsid w:val="00B148FD"/>
    <w:rsid w:val="00B15736"/>
    <w:rsid w:val="00B20F40"/>
    <w:rsid w:val="00B8166A"/>
    <w:rsid w:val="00B87B48"/>
    <w:rsid w:val="00BE224B"/>
    <w:rsid w:val="00C21C1F"/>
    <w:rsid w:val="00C312F9"/>
    <w:rsid w:val="00C708E7"/>
    <w:rsid w:val="00CA7844"/>
    <w:rsid w:val="00D55098"/>
    <w:rsid w:val="00D60B8B"/>
    <w:rsid w:val="00D74465"/>
    <w:rsid w:val="00D75252"/>
    <w:rsid w:val="00D8577C"/>
    <w:rsid w:val="00D85C41"/>
    <w:rsid w:val="00DA1FD4"/>
    <w:rsid w:val="00DC4485"/>
    <w:rsid w:val="00DC61E4"/>
    <w:rsid w:val="00DC66BD"/>
    <w:rsid w:val="00DE2C9E"/>
    <w:rsid w:val="00E0321B"/>
    <w:rsid w:val="00E96C15"/>
    <w:rsid w:val="00EA3EA6"/>
    <w:rsid w:val="00EA6767"/>
    <w:rsid w:val="00F3609F"/>
    <w:rsid w:val="00F65851"/>
    <w:rsid w:val="00FB220E"/>
    <w:rsid w:val="00FE58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27"/>
      </w:numPr>
    </w:pPr>
  </w:style>
  <w:style w:type="numbering" w:customStyle="1" w:styleId="Estilo6">
    <w:name w:val="Estilo6"/>
    <w:uiPriority w:val="99"/>
    <w:rsid w:val="004B2AB9"/>
    <w:pPr>
      <w:numPr>
        <w:numId w:val="28"/>
      </w:numPr>
    </w:pPr>
  </w:style>
  <w:style w:type="numbering" w:customStyle="1" w:styleId="Estilo7">
    <w:name w:val="Estilo7"/>
    <w:uiPriority w:val="99"/>
    <w:rsid w:val="004B2AB9"/>
    <w:pPr>
      <w:numPr>
        <w:numId w:val="29"/>
      </w:numPr>
    </w:pPr>
  </w:style>
  <w:style w:type="numbering" w:customStyle="1" w:styleId="Estilo8">
    <w:name w:val="Estilo8"/>
    <w:uiPriority w:val="99"/>
    <w:rsid w:val="004B2AB9"/>
    <w:pPr>
      <w:numPr>
        <w:numId w:val="30"/>
      </w:numPr>
    </w:pPr>
  </w:style>
  <w:style w:type="numbering" w:customStyle="1" w:styleId="Estilo9">
    <w:name w:val="Estilo9"/>
    <w:uiPriority w:val="99"/>
    <w:rsid w:val="004B2AB9"/>
    <w:pPr>
      <w:numPr>
        <w:numId w:val="31"/>
      </w:numPr>
    </w:pPr>
  </w:style>
  <w:style w:type="numbering" w:customStyle="1" w:styleId="Estilo10">
    <w:name w:val="Estilo10"/>
    <w:uiPriority w:val="99"/>
    <w:rsid w:val="004B2AB9"/>
    <w:pPr>
      <w:numPr>
        <w:numId w:val="32"/>
      </w:numPr>
    </w:pPr>
  </w:style>
  <w:style w:type="numbering" w:customStyle="1" w:styleId="Estilo11">
    <w:name w:val="Estilo11"/>
    <w:uiPriority w:val="99"/>
    <w:rsid w:val="004B2AB9"/>
    <w:pPr>
      <w:numPr>
        <w:numId w:val="33"/>
      </w:numPr>
    </w:pPr>
  </w:style>
  <w:style w:type="numbering" w:customStyle="1" w:styleId="Estilo12">
    <w:name w:val="Estilo12"/>
    <w:uiPriority w:val="99"/>
    <w:rsid w:val="004B2AB9"/>
    <w:pPr>
      <w:numPr>
        <w:numId w:val="34"/>
      </w:numPr>
    </w:pPr>
  </w:style>
  <w:style w:type="numbering" w:customStyle="1" w:styleId="Estilo13">
    <w:name w:val="Estilo13"/>
    <w:uiPriority w:val="99"/>
    <w:rsid w:val="004B2AB9"/>
    <w:pPr>
      <w:numPr>
        <w:numId w:val="35"/>
      </w:numPr>
    </w:pPr>
  </w:style>
  <w:style w:type="numbering" w:customStyle="1" w:styleId="Estilo14">
    <w:name w:val="Estilo14"/>
    <w:uiPriority w:val="99"/>
    <w:rsid w:val="004B2AB9"/>
    <w:pPr>
      <w:numPr>
        <w:numId w:val="36"/>
      </w:numPr>
    </w:pPr>
  </w:style>
  <w:style w:type="numbering" w:customStyle="1" w:styleId="Estilo15">
    <w:name w:val="Estilo15"/>
    <w:uiPriority w:val="99"/>
    <w:rsid w:val="004B2AB9"/>
    <w:pPr>
      <w:numPr>
        <w:numId w:val="37"/>
      </w:numPr>
    </w:pPr>
  </w:style>
  <w:style w:type="numbering" w:customStyle="1" w:styleId="Estilo16">
    <w:name w:val="Estilo16"/>
    <w:uiPriority w:val="99"/>
    <w:rsid w:val="004B2AB9"/>
    <w:pPr>
      <w:numPr>
        <w:numId w:val="38"/>
      </w:numPr>
    </w:pPr>
  </w:style>
  <w:style w:type="numbering" w:customStyle="1" w:styleId="Estilo17">
    <w:name w:val="Estilo17"/>
    <w:uiPriority w:val="99"/>
    <w:rsid w:val="004B2AB9"/>
    <w:pPr>
      <w:numPr>
        <w:numId w:val="39"/>
      </w:numPr>
    </w:pPr>
  </w:style>
  <w:style w:type="numbering" w:customStyle="1" w:styleId="Estilo18">
    <w:name w:val="Estilo18"/>
    <w:uiPriority w:val="99"/>
    <w:rsid w:val="004B2AB9"/>
    <w:pPr>
      <w:numPr>
        <w:numId w:val="40"/>
      </w:numPr>
    </w:pPr>
  </w:style>
  <w:style w:type="numbering" w:customStyle="1" w:styleId="Estilo19">
    <w:name w:val="Estilo19"/>
    <w:uiPriority w:val="99"/>
    <w:rsid w:val="004B2AB9"/>
    <w:pPr>
      <w:numPr>
        <w:numId w:val="41"/>
      </w:numPr>
    </w:pPr>
  </w:style>
  <w:style w:type="numbering" w:customStyle="1" w:styleId="Estilo20">
    <w:name w:val="Estilo20"/>
    <w:uiPriority w:val="99"/>
    <w:rsid w:val="004B2AB9"/>
    <w:pPr>
      <w:numPr>
        <w:numId w:val="42"/>
      </w:numPr>
    </w:pPr>
  </w:style>
  <w:style w:type="numbering" w:customStyle="1" w:styleId="Estilo21">
    <w:name w:val="Estilo21"/>
    <w:uiPriority w:val="99"/>
    <w:rsid w:val="004B2AB9"/>
    <w:pPr>
      <w:numPr>
        <w:numId w:val="43"/>
      </w:numPr>
    </w:pPr>
  </w:style>
  <w:style w:type="numbering" w:customStyle="1" w:styleId="Estilo22">
    <w:name w:val="Estilo22"/>
    <w:uiPriority w:val="99"/>
    <w:rsid w:val="004B2AB9"/>
    <w:pPr>
      <w:numPr>
        <w:numId w:val="44"/>
      </w:numPr>
    </w:pPr>
  </w:style>
  <w:style w:type="numbering" w:customStyle="1" w:styleId="Estilo23">
    <w:name w:val="Estilo23"/>
    <w:uiPriority w:val="99"/>
    <w:rsid w:val="004B2AB9"/>
    <w:pPr>
      <w:numPr>
        <w:numId w:val="45"/>
      </w:numPr>
    </w:pPr>
  </w:style>
  <w:style w:type="numbering" w:customStyle="1" w:styleId="Estilo24">
    <w:name w:val="Estilo24"/>
    <w:uiPriority w:val="99"/>
    <w:rsid w:val="004B2AB9"/>
    <w:pPr>
      <w:numPr>
        <w:numId w:val="46"/>
      </w:numPr>
    </w:pPr>
  </w:style>
  <w:style w:type="numbering" w:customStyle="1" w:styleId="Estilo25">
    <w:name w:val="Estilo25"/>
    <w:uiPriority w:val="99"/>
    <w:rsid w:val="004B2AB9"/>
    <w:pPr>
      <w:numPr>
        <w:numId w:val="47"/>
      </w:numPr>
    </w:pPr>
  </w:style>
  <w:style w:type="numbering" w:customStyle="1" w:styleId="Estilo26">
    <w:name w:val="Estilo26"/>
    <w:uiPriority w:val="99"/>
    <w:rsid w:val="004B2AB9"/>
    <w:pPr>
      <w:numPr>
        <w:numId w:val="48"/>
      </w:numPr>
    </w:pPr>
  </w:style>
  <w:style w:type="numbering" w:customStyle="1" w:styleId="Estilo27">
    <w:name w:val="Estilo27"/>
    <w:uiPriority w:val="99"/>
    <w:rsid w:val="004B2AB9"/>
    <w:pPr>
      <w:numPr>
        <w:numId w:val="49"/>
      </w:numPr>
    </w:pPr>
  </w:style>
  <w:style w:type="numbering" w:customStyle="1" w:styleId="Estilo28">
    <w:name w:val="Estilo28"/>
    <w:uiPriority w:val="99"/>
    <w:rsid w:val="004B2AB9"/>
    <w:pPr>
      <w:numPr>
        <w:numId w:val="50"/>
      </w:numPr>
    </w:pPr>
  </w:style>
  <w:style w:type="numbering" w:customStyle="1" w:styleId="Estilo29">
    <w:name w:val="Estilo29"/>
    <w:uiPriority w:val="99"/>
    <w:rsid w:val="004B2AB9"/>
    <w:pPr>
      <w:numPr>
        <w:numId w:val="51"/>
      </w:numPr>
    </w:pPr>
  </w:style>
  <w:style w:type="numbering" w:customStyle="1" w:styleId="Estilo30">
    <w:name w:val="Estilo30"/>
    <w:uiPriority w:val="99"/>
    <w:rsid w:val="004B2AB9"/>
    <w:pPr>
      <w:numPr>
        <w:numId w:val="52"/>
      </w:numPr>
    </w:pPr>
  </w:style>
  <w:style w:type="numbering" w:customStyle="1" w:styleId="Estilo31">
    <w:name w:val="Estilo31"/>
    <w:uiPriority w:val="99"/>
    <w:rsid w:val="004B2AB9"/>
    <w:pPr>
      <w:numPr>
        <w:numId w:val="53"/>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662</TotalTime>
  <Pages>52</Pages>
  <Words>21830</Words>
  <Characters>120069</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82</cp:revision>
  <cp:lastPrinted>2017-10-03T21:58:00Z</cp:lastPrinted>
  <dcterms:created xsi:type="dcterms:W3CDTF">2016-02-25T18:34:00Z</dcterms:created>
  <dcterms:modified xsi:type="dcterms:W3CDTF">2017-10-03T22:01:00Z</dcterms:modified>
</cp:coreProperties>
</file>