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8F8" w:rsidRDefault="002038F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8F8" w:rsidRDefault="002038F8" w:rsidP="00B8304E">
                            <w:pPr>
                              <w:ind w:left="142"/>
                              <w:jc w:val="center"/>
                              <w:rPr>
                                <w:rFonts w:ascii="Verdana" w:hAnsi="Verdana"/>
                                <w:b/>
                              </w:rPr>
                            </w:pPr>
                          </w:p>
                          <w:p w:rsidR="002038F8" w:rsidRDefault="002038F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8F8" w:rsidRPr="00103622" w:rsidRDefault="002038F8" w:rsidP="00B8304E">
                            <w:pPr>
                              <w:ind w:left="142"/>
                              <w:jc w:val="center"/>
                              <w:rPr>
                                <w:rFonts w:ascii="Century Gothic" w:hAnsi="Century Gothic" w:cs="Arial"/>
                                <w:b/>
                                <w:sz w:val="32"/>
                                <w:szCs w:val="32"/>
                                <w:lang w:val="es-MX"/>
                              </w:rPr>
                            </w:pPr>
                          </w:p>
                          <w:p w:rsidR="002038F8" w:rsidRPr="00103622" w:rsidRDefault="002038F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38F8" w:rsidRDefault="002038F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038F8" w:rsidRDefault="002038F8" w:rsidP="00B8304E">
                            <w:pPr>
                              <w:jc w:val="center"/>
                              <w:rPr>
                                <w:rFonts w:ascii="Century Gothic" w:hAnsi="Century Gothic" w:cs="Arial"/>
                                <w:b/>
                                <w:sz w:val="28"/>
                                <w:szCs w:val="32"/>
                              </w:rPr>
                            </w:pPr>
                          </w:p>
                          <w:p w:rsidR="002038F8" w:rsidRDefault="002038F8" w:rsidP="00B8304E">
                            <w:pPr>
                              <w:jc w:val="center"/>
                              <w:rPr>
                                <w:rFonts w:ascii="Century Gothic" w:hAnsi="Century Gothic" w:cs="Arial"/>
                                <w:b/>
                                <w:sz w:val="28"/>
                                <w:szCs w:val="32"/>
                              </w:rPr>
                            </w:pPr>
                          </w:p>
                          <w:p w:rsidR="002038F8" w:rsidRPr="00D94CE2" w:rsidRDefault="002038F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8F8" w:rsidRPr="00D94CE2" w:rsidRDefault="002038F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038F8" w:rsidRPr="00F40D69" w:rsidRDefault="002038F8" w:rsidP="00B8304E">
                            <w:pPr>
                              <w:ind w:left="142"/>
                              <w:jc w:val="center"/>
                              <w:rPr>
                                <w:rFonts w:ascii="Century Gothic" w:hAnsi="Century Gothic" w:cs="Arial"/>
                                <w:b/>
                                <w:sz w:val="28"/>
                                <w:szCs w:val="28"/>
                              </w:rPr>
                            </w:pPr>
                          </w:p>
                          <w:p w:rsidR="002038F8" w:rsidRDefault="002038F8" w:rsidP="00B8304E">
                            <w:pPr>
                              <w:ind w:left="142"/>
                              <w:jc w:val="center"/>
                              <w:rPr>
                                <w:rFonts w:ascii="Century Gothic" w:hAnsi="Century Gothic" w:cs="Arial"/>
                                <w:b/>
                                <w:sz w:val="28"/>
                                <w:szCs w:val="28"/>
                                <w:lang w:val="es-MX"/>
                              </w:rPr>
                            </w:pPr>
                          </w:p>
                          <w:p w:rsidR="002038F8" w:rsidRPr="00103622" w:rsidRDefault="002038F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8F8" w:rsidRPr="005F6C94" w:rsidRDefault="002038F8" w:rsidP="00B8304E">
                            <w:pPr>
                              <w:ind w:left="142"/>
                              <w:rPr>
                                <w:rFonts w:ascii="Century Gothic" w:hAnsi="Century Gothic"/>
                                <w:b/>
                                <w:sz w:val="28"/>
                                <w:szCs w:val="28"/>
                                <w:lang w:val="es-MX"/>
                              </w:rPr>
                            </w:pPr>
                          </w:p>
                          <w:p w:rsidR="002038F8" w:rsidRPr="00D94CE2" w:rsidRDefault="002038F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65BB">
                              <w:rPr>
                                <w:rFonts w:ascii="Century Gothic" w:hAnsi="Century Gothic" w:cs="Century Gothic"/>
                                <w:b/>
                                <w:bCs/>
                                <w:color w:val="FF0000"/>
                                <w:sz w:val="28"/>
                                <w:szCs w:val="28"/>
                              </w:rPr>
                              <w:t>SERVICIO DE LIMPIEZA INTERNA DE TANQUES Y PREPARACION PARA REALIZACIÓN DE PRUEBA HIDROSTATICA DE LAS EE.SS. DCOR</w:t>
                            </w:r>
                          </w:p>
                          <w:p w:rsidR="002038F8" w:rsidRPr="00D94CE2" w:rsidRDefault="002038F8" w:rsidP="00B8304E">
                            <w:pPr>
                              <w:jc w:val="center"/>
                              <w:rPr>
                                <w:rFonts w:ascii="Century Gothic" w:hAnsi="Century Gothic" w:cs="Century Gothic"/>
                                <w:b/>
                                <w:bCs/>
                                <w:color w:val="FF0000"/>
                                <w:sz w:val="28"/>
                                <w:szCs w:val="28"/>
                              </w:rPr>
                            </w:pPr>
                          </w:p>
                          <w:p w:rsidR="002038F8" w:rsidRPr="00D94CE2" w:rsidRDefault="002038F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A65BB">
                              <w:rPr>
                                <w:rFonts w:ascii="Century Gothic" w:hAnsi="Century Gothic" w:cs="Century Gothic"/>
                                <w:b/>
                                <w:bCs/>
                                <w:color w:val="FF0000"/>
                                <w:sz w:val="28"/>
                                <w:szCs w:val="28"/>
                              </w:rPr>
                              <w:t>GCC-CDL-DCOR-51-17</w:t>
                            </w:r>
                          </w:p>
                          <w:p w:rsidR="002038F8" w:rsidRPr="00D94CE2" w:rsidRDefault="002038F8" w:rsidP="00B8304E">
                            <w:pPr>
                              <w:jc w:val="center"/>
                              <w:rPr>
                                <w:rFonts w:ascii="Century Gothic" w:hAnsi="Century Gothic" w:cs="Century Gothic"/>
                                <w:b/>
                                <w:bCs/>
                                <w:color w:val="FF0000"/>
                                <w:sz w:val="28"/>
                                <w:szCs w:val="28"/>
                              </w:rPr>
                            </w:pPr>
                          </w:p>
                          <w:p w:rsidR="002038F8" w:rsidRPr="00D94CE2" w:rsidRDefault="002038F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038F8" w:rsidRPr="00103622" w:rsidRDefault="002038F8" w:rsidP="00B8304E">
                            <w:pPr>
                              <w:jc w:val="center"/>
                              <w:rPr>
                                <w:rFonts w:ascii="Century Gothic" w:hAnsi="Century Gothic"/>
                                <w:sz w:val="32"/>
                                <w:szCs w:val="32"/>
                                <w:lang w:val="es-ES_tradnl"/>
                              </w:rPr>
                            </w:pPr>
                          </w:p>
                          <w:p w:rsidR="002038F8" w:rsidRPr="00103622" w:rsidRDefault="002038F8" w:rsidP="00B8304E">
                            <w:pPr>
                              <w:ind w:right="930"/>
                              <w:jc w:val="center"/>
                              <w:rPr>
                                <w:rFonts w:ascii="Century Gothic" w:hAnsi="Century Gothic"/>
                                <w:sz w:val="32"/>
                                <w:szCs w:val="32"/>
                                <w:lang w:val="es-ES_tradnl"/>
                              </w:rPr>
                            </w:pPr>
                          </w:p>
                          <w:p w:rsidR="002038F8" w:rsidRPr="00103622" w:rsidRDefault="002038F8" w:rsidP="00B8304E">
                            <w:pPr>
                              <w:ind w:right="930"/>
                              <w:jc w:val="center"/>
                              <w:rPr>
                                <w:rFonts w:ascii="Century Gothic" w:hAnsi="Century Gothic"/>
                                <w:sz w:val="32"/>
                                <w:szCs w:val="32"/>
                                <w:lang w:val="es-ES_tradnl"/>
                              </w:rPr>
                            </w:pPr>
                          </w:p>
                          <w:p w:rsidR="002038F8" w:rsidRDefault="002038F8" w:rsidP="00B8304E">
                            <w:pPr>
                              <w:ind w:right="930"/>
                              <w:jc w:val="center"/>
                              <w:rPr>
                                <w:rFonts w:ascii="Century Gothic" w:hAnsi="Century Gothic"/>
                                <w:lang w:val="es-ES_tradnl"/>
                              </w:rPr>
                            </w:pPr>
                          </w:p>
                          <w:p w:rsidR="002038F8" w:rsidRPr="009C5A35" w:rsidRDefault="002038F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2038F8" w:rsidRDefault="002038F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8F8" w:rsidRDefault="002038F8" w:rsidP="00B8304E">
                      <w:pPr>
                        <w:ind w:left="142"/>
                        <w:jc w:val="center"/>
                        <w:rPr>
                          <w:rFonts w:ascii="Verdana" w:hAnsi="Verdana"/>
                          <w:b/>
                        </w:rPr>
                      </w:pPr>
                    </w:p>
                    <w:p w:rsidR="002038F8" w:rsidRDefault="002038F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8F8" w:rsidRPr="00103622" w:rsidRDefault="002038F8" w:rsidP="00B8304E">
                      <w:pPr>
                        <w:ind w:left="142"/>
                        <w:jc w:val="center"/>
                        <w:rPr>
                          <w:rFonts w:ascii="Century Gothic" w:hAnsi="Century Gothic" w:cs="Arial"/>
                          <w:b/>
                          <w:sz w:val="32"/>
                          <w:szCs w:val="32"/>
                          <w:lang w:val="es-MX"/>
                        </w:rPr>
                      </w:pPr>
                    </w:p>
                    <w:p w:rsidR="002038F8" w:rsidRPr="00103622" w:rsidRDefault="002038F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38F8" w:rsidRDefault="002038F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038F8" w:rsidRDefault="002038F8" w:rsidP="00B8304E">
                      <w:pPr>
                        <w:jc w:val="center"/>
                        <w:rPr>
                          <w:rFonts w:ascii="Century Gothic" w:hAnsi="Century Gothic" w:cs="Arial"/>
                          <w:b/>
                          <w:sz w:val="28"/>
                          <w:szCs w:val="32"/>
                        </w:rPr>
                      </w:pPr>
                    </w:p>
                    <w:p w:rsidR="002038F8" w:rsidRDefault="002038F8" w:rsidP="00B8304E">
                      <w:pPr>
                        <w:jc w:val="center"/>
                        <w:rPr>
                          <w:rFonts w:ascii="Century Gothic" w:hAnsi="Century Gothic" w:cs="Arial"/>
                          <w:b/>
                          <w:sz w:val="28"/>
                          <w:szCs w:val="32"/>
                        </w:rPr>
                      </w:pPr>
                    </w:p>
                    <w:p w:rsidR="002038F8" w:rsidRPr="00D94CE2" w:rsidRDefault="002038F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8F8" w:rsidRPr="00D94CE2" w:rsidRDefault="002038F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038F8" w:rsidRPr="00F40D69" w:rsidRDefault="002038F8" w:rsidP="00B8304E">
                      <w:pPr>
                        <w:ind w:left="142"/>
                        <w:jc w:val="center"/>
                        <w:rPr>
                          <w:rFonts w:ascii="Century Gothic" w:hAnsi="Century Gothic" w:cs="Arial"/>
                          <w:b/>
                          <w:sz w:val="28"/>
                          <w:szCs w:val="28"/>
                        </w:rPr>
                      </w:pPr>
                    </w:p>
                    <w:p w:rsidR="002038F8" w:rsidRDefault="002038F8" w:rsidP="00B8304E">
                      <w:pPr>
                        <w:ind w:left="142"/>
                        <w:jc w:val="center"/>
                        <w:rPr>
                          <w:rFonts w:ascii="Century Gothic" w:hAnsi="Century Gothic" w:cs="Arial"/>
                          <w:b/>
                          <w:sz w:val="28"/>
                          <w:szCs w:val="28"/>
                          <w:lang w:val="es-MX"/>
                        </w:rPr>
                      </w:pPr>
                    </w:p>
                    <w:p w:rsidR="002038F8" w:rsidRPr="00103622" w:rsidRDefault="002038F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8F8" w:rsidRPr="005F6C94" w:rsidRDefault="002038F8" w:rsidP="00B8304E">
                      <w:pPr>
                        <w:ind w:left="142"/>
                        <w:rPr>
                          <w:rFonts w:ascii="Century Gothic" w:hAnsi="Century Gothic"/>
                          <w:b/>
                          <w:sz w:val="28"/>
                          <w:szCs w:val="28"/>
                          <w:lang w:val="es-MX"/>
                        </w:rPr>
                      </w:pPr>
                    </w:p>
                    <w:p w:rsidR="002038F8" w:rsidRPr="00D94CE2" w:rsidRDefault="002038F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65BB">
                        <w:rPr>
                          <w:rFonts w:ascii="Century Gothic" w:hAnsi="Century Gothic" w:cs="Century Gothic"/>
                          <w:b/>
                          <w:bCs/>
                          <w:color w:val="FF0000"/>
                          <w:sz w:val="28"/>
                          <w:szCs w:val="28"/>
                        </w:rPr>
                        <w:t>SERVICIO DE LIMPIEZA INTERNA DE TANQUES Y PREPARACION PARA REALIZACIÓN DE PRUEBA HIDROSTATICA DE LAS EE.SS. DCOR</w:t>
                      </w:r>
                    </w:p>
                    <w:p w:rsidR="002038F8" w:rsidRPr="00D94CE2" w:rsidRDefault="002038F8" w:rsidP="00B8304E">
                      <w:pPr>
                        <w:jc w:val="center"/>
                        <w:rPr>
                          <w:rFonts w:ascii="Century Gothic" w:hAnsi="Century Gothic" w:cs="Century Gothic"/>
                          <w:b/>
                          <w:bCs/>
                          <w:color w:val="FF0000"/>
                          <w:sz w:val="28"/>
                          <w:szCs w:val="28"/>
                        </w:rPr>
                      </w:pPr>
                    </w:p>
                    <w:p w:rsidR="002038F8" w:rsidRPr="00D94CE2" w:rsidRDefault="002038F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A65BB">
                        <w:rPr>
                          <w:rFonts w:ascii="Century Gothic" w:hAnsi="Century Gothic" w:cs="Century Gothic"/>
                          <w:b/>
                          <w:bCs/>
                          <w:color w:val="FF0000"/>
                          <w:sz w:val="28"/>
                          <w:szCs w:val="28"/>
                        </w:rPr>
                        <w:t>GCC-CDL-DCOR-51-17</w:t>
                      </w:r>
                    </w:p>
                    <w:p w:rsidR="002038F8" w:rsidRPr="00D94CE2" w:rsidRDefault="002038F8" w:rsidP="00B8304E">
                      <w:pPr>
                        <w:jc w:val="center"/>
                        <w:rPr>
                          <w:rFonts w:ascii="Century Gothic" w:hAnsi="Century Gothic" w:cs="Century Gothic"/>
                          <w:b/>
                          <w:bCs/>
                          <w:color w:val="FF0000"/>
                          <w:sz w:val="28"/>
                          <w:szCs w:val="28"/>
                        </w:rPr>
                      </w:pPr>
                    </w:p>
                    <w:p w:rsidR="002038F8" w:rsidRPr="00D94CE2" w:rsidRDefault="002038F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038F8" w:rsidRPr="00103622" w:rsidRDefault="002038F8" w:rsidP="00B8304E">
                      <w:pPr>
                        <w:jc w:val="center"/>
                        <w:rPr>
                          <w:rFonts w:ascii="Century Gothic" w:hAnsi="Century Gothic"/>
                          <w:sz w:val="32"/>
                          <w:szCs w:val="32"/>
                          <w:lang w:val="es-ES_tradnl"/>
                        </w:rPr>
                      </w:pPr>
                    </w:p>
                    <w:p w:rsidR="002038F8" w:rsidRPr="00103622" w:rsidRDefault="002038F8" w:rsidP="00B8304E">
                      <w:pPr>
                        <w:ind w:right="930"/>
                        <w:jc w:val="center"/>
                        <w:rPr>
                          <w:rFonts w:ascii="Century Gothic" w:hAnsi="Century Gothic"/>
                          <w:sz w:val="32"/>
                          <w:szCs w:val="32"/>
                          <w:lang w:val="es-ES_tradnl"/>
                        </w:rPr>
                      </w:pPr>
                    </w:p>
                    <w:p w:rsidR="002038F8" w:rsidRPr="00103622" w:rsidRDefault="002038F8" w:rsidP="00B8304E">
                      <w:pPr>
                        <w:ind w:right="930"/>
                        <w:jc w:val="center"/>
                        <w:rPr>
                          <w:rFonts w:ascii="Century Gothic" w:hAnsi="Century Gothic"/>
                          <w:sz w:val="32"/>
                          <w:szCs w:val="32"/>
                          <w:lang w:val="es-ES_tradnl"/>
                        </w:rPr>
                      </w:pPr>
                    </w:p>
                    <w:p w:rsidR="002038F8" w:rsidRDefault="002038F8" w:rsidP="00B8304E">
                      <w:pPr>
                        <w:ind w:right="930"/>
                        <w:jc w:val="center"/>
                        <w:rPr>
                          <w:rFonts w:ascii="Century Gothic" w:hAnsi="Century Gothic"/>
                          <w:lang w:val="es-ES_tradnl"/>
                        </w:rPr>
                      </w:pPr>
                    </w:p>
                    <w:p w:rsidR="002038F8" w:rsidRPr="009C5A35" w:rsidRDefault="002038F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8F8" w:rsidRPr="00AD6AF2" w:rsidRDefault="002038F8" w:rsidP="00B26F20">
                            <w:pPr>
                              <w:ind w:right="930"/>
                              <w:jc w:val="center"/>
                              <w:rPr>
                                <w:rFonts w:ascii="Century Gothic" w:hAnsi="Century Gothic"/>
                                <w:sz w:val="14"/>
                                <w:lang w:val="es-ES_tradnl"/>
                              </w:rPr>
                            </w:pPr>
                          </w:p>
                          <w:p w:rsidR="002038F8" w:rsidRDefault="002038F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2038F8" w:rsidRPr="00AD6AF2" w:rsidRDefault="002038F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038F8" w:rsidRPr="00AD6AF2" w:rsidRDefault="002038F8" w:rsidP="00B26F20">
                      <w:pPr>
                        <w:ind w:right="930"/>
                        <w:jc w:val="center"/>
                        <w:rPr>
                          <w:rFonts w:ascii="Century Gothic" w:hAnsi="Century Gothic"/>
                          <w:sz w:val="14"/>
                          <w:lang w:val="es-ES_tradnl"/>
                        </w:rPr>
                      </w:pPr>
                    </w:p>
                    <w:p w:rsidR="002038F8" w:rsidRDefault="002038F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2038F8" w:rsidRPr="00AD6AF2" w:rsidRDefault="002038F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65B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65B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65B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A65B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309"/>
        <w:gridCol w:w="1278"/>
        <w:gridCol w:w="46"/>
        <w:gridCol w:w="1490"/>
        <w:gridCol w:w="3438"/>
      </w:tblGrid>
      <w:tr w:rsidR="002A65BB" w:rsidRPr="00552079" w:rsidTr="002038F8">
        <w:trPr>
          <w:trHeight w:val="410"/>
        </w:trPr>
        <w:tc>
          <w:tcPr>
            <w:tcW w:w="9994" w:type="dxa"/>
            <w:gridSpan w:val="6"/>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A65BB" w:rsidRPr="00552079" w:rsidTr="002038F8">
        <w:trPr>
          <w:trHeight w:val="410"/>
        </w:trPr>
        <w:tc>
          <w:tcPr>
            <w:tcW w:w="433" w:type="dxa"/>
            <w:shd w:val="clear" w:color="auto" w:fill="D9D9D9"/>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390" w:type="dxa"/>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37" w:type="dxa"/>
            <w:gridSpan w:val="3"/>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2A65BB" w:rsidRPr="00552079" w:rsidRDefault="002A65BB" w:rsidP="002038F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A65BB" w:rsidRPr="00552079" w:rsidTr="002038F8">
        <w:trPr>
          <w:trHeight w:val="64"/>
        </w:trPr>
        <w:tc>
          <w:tcPr>
            <w:tcW w:w="433" w:type="dxa"/>
          </w:tcPr>
          <w:p w:rsidR="002A65BB" w:rsidRPr="00666713" w:rsidRDefault="002A65BB" w:rsidP="002038F8">
            <w:pPr>
              <w:rPr>
                <w:rFonts w:asciiTheme="minorHAnsi" w:hAnsiTheme="minorHAnsi" w:cstheme="minorHAnsi"/>
                <w:sz w:val="10"/>
                <w:szCs w:val="22"/>
              </w:rPr>
            </w:pPr>
          </w:p>
        </w:tc>
        <w:tc>
          <w:tcPr>
            <w:tcW w:w="3390" w:type="dxa"/>
          </w:tcPr>
          <w:p w:rsidR="002A65BB" w:rsidRPr="00666713" w:rsidRDefault="002A65BB" w:rsidP="002038F8">
            <w:pPr>
              <w:rPr>
                <w:rFonts w:asciiTheme="minorHAnsi" w:hAnsiTheme="minorHAnsi" w:cstheme="minorHAnsi"/>
                <w:sz w:val="10"/>
                <w:szCs w:val="22"/>
              </w:rPr>
            </w:pPr>
          </w:p>
        </w:tc>
        <w:tc>
          <w:tcPr>
            <w:tcW w:w="2637" w:type="dxa"/>
            <w:gridSpan w:val="3"/>
          </w:tcPr>
          <w:p w:rsidR="002A65BB" w:rsidRPr="00666713" w:rsidRDefault="002A65BB" w:rsidP="002038F8">
            <w:pPr>
              <w:rPr>
                <w:rFonts w:asciiTheme="minorHAnsi" w:hAnsiTheme="minorHAnsi" w:cstheme="minorHAnsi"/>
                <w:sz w:val="10"/>
                <w:szCs w:val="22"/>
                <w:highlight w:val="yellow"/>
              </w:rPr>
            </w:pPr>
          </w:p>
        </w:tc>
        <w:tc>
          <w:tcPr>
            <w:tcW w:w="3534" w:type="dxa"/>
          </w:tcPr>
          <w:p w:rsidR="002A65BB" w:rsidRPr="00666713" w:rsidRDefault="002A65BB" w:rsidP="002038F8">
            <w:pPr>
              <w:rPr>
                <w:rFonts w:asciiTheme="minorHAnsi" w:hAnsiTheme="minorHAnsi" w:cstheme="minorHAnsi"/>
                <w:sz w:val="10"/>
                <w:szCs w:val="22"/>
              </w:rPr>
            </w:pPr>
          </w:p>
        </w:tc>
      </w:tr>
      <w:tr w:rsidR="002A65BB" w:rsidRPr="00552079" w:rsidTr="002038F8">
        <w:trPr>
          <w:trHeight w:val="300"/>
        </w:trPr>
        <w:tc>
          <w:tcPr>
            <w:tcW w:w="433"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390" w:type="dxa"/>
            <w:vAlign w:val="center"/>
          </w:tcPr>
          <w:p w:rsidR="002A65BB"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2A65BB" w:rsidRPr="00552079" w:rsidRDefault="002A65BB" w:rsidP="002038F8">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rPr>
                <w:rFonts w:asciiTheme="minorHAnsi" w:hAnsiTheme="minorHAnsi" w:cstheme="minorHAnsi"/>
                <w:sz w:val="22"/>
                <w:szCs w:val="22"/>
              </w:rPr>
            </w:pP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A65BB" w:rsidRPr="00552079" w:rsidRDefault="002A65BB" w:rsidP="002038F8">
            <w:pPr>
              <w:jc w:val="center"/>
              <w:rPr>
                <w:rFonts w:asciiTheme="minorHAnsi" w:hAnsiTheme="minorHAnsi" w:cstheme="minorHAnsi"/>
                <w:color w:val="000000"/>
                <w:sz w:val="22"/>
                <w:szCs w:val="22"/>
              </w:rPr>
            </w:pPr>
          </w:p>
        </w:tc>
        <w:tc>
          <w:tcPr>
            <w:tcW w:w="3534" w:type="dxa"/>
            <w:vAlign w:val="center"/>
          </w:tcPr>
          <w:p w:rsidR="002A65BB" w:rsidRPr="001C15EE" w:rsidRDefault="002A65BB" w:rsidP="002038F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2A65BB" w:rsidRPr="00552079" w:rsidTr="002038F8">
        <w:trPr>
          <w:trHeight w:val="155"/>
        </w:trPr>
        <w:tc>
          <w:tcPr>
            <w:tcW w:w="433" w:type="dxa"/>
            <w:vAlign w:val="center"/>
          </w:tcPr>
          <w:p w:rsidR="002A65BB" w:rsidRPr="00666713" w:rsidRDefault="002A65BB" w:rsidP="002038F8">
            <w:pPr>
              <w:rPr>
                <w:rFonts w:asciiTheme="minorHAnsi" w:hAnsiTheme="minorHAnsi" w:cstheme="minorHAnsi"/>
                <w:sz w:val="10"/>
                <w:szCs w:val="22"/>
              </w:rPr>
            </w:pPr>
          </w:p>
        </w:tc>
        <w:tc>
          <w:tcPr>
            <w:tcW w:w="3390" w:type="dxa"/>
            <w:vAlign w:val="center"/>
          </w:tcPr>
          <w:p w:rsidR="002A65BB" w:rsidRPr="00666713" w:rsidRDefault="002A65BB" w:rsidP="002038F8">
            <w:pPr>
              <w:rPr>
                <w:rFonts w:asciiTheme="minorHAnsi" w:hAnsiTheme="minorHAnsi" w:cstheme="minorHAnsi"/>
                <w:sz w:val="10"/>
                <w:szCs w:val="22"/>
              </w:rPr>
            </w:pPr>
          </w:p>
        </w:tc>
        <w:tc>
          <w:tcPr>
            <w:tcW w:w="2637" w:type="dxa"/>
            <w:gridSpan w:val="3"/>
          </w:tcPr>
          <w:p w:rsidR="002A65BB" w:rsidRPr="00666713" w:rsidRDefault="002A65BB" w:rsidP="002038F8">
            <w:pPr>
              <w:jc w:val="center"/>
              <w:rPr>
                <w:rFonts w:asciiTheme="minorHAnsi" w:hAnsiTheme="minorHAnsi" w:cstheme="minorHAnsi"/>
                <w:sz w:val="10"/>
                <w:szCs w:val="22"/>
              </w:rPr>
            </w:pPr>
          </w:p>
        </w:tc>
        <w:tc>
          <w:tcPr>
            <w:tcW w:w="3534" w:type="dxa"/>
          </w:tcPr>
          <w:p w:rsidR="002A65BB" w:rsidRPr="00666713" w:rsidRDefault="002A65BB" w:rsidP="002038F8">
            <w:pPr>
              <w:jc w:val="both"/>
              <w:rPr>
                <w:rFonts w:asciiTheme="minorHAnsi" w:hAnsiTheme="minorHAnsi" w:cstheme="minorHAnsi"/>
                <w:sz w:val="10"/>
                <w:szCs w:val="22"/>
              </w:rPr>
            </w:pPr>
          </w:p>
        </w:tc>
      </w:tr>
      <w:tr w:rsidR="002A65BB" w:rsidRPr="00552079" w:rsidTr="002038F8">
        <w:trPr>
          <w:trHeight w:val="433"/>
        </w:trPr>
        <w:tc>
          <w:tcPr>
            <w:tcW w:w="433" w:type="dxa"/>
            <w:shd w:val="clear" w:color="auto" w:fill="auto"/>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2</w:t>
            </w:r>
          </w:p>
        </w:tc>
        <w:tc>
          <w:tcPr>
            <w:tcW w:w="3390" w:type="dxa"/>
            <w:vAlign w:val="center"/>
          </w:tcPr>
          <w:p w:rsidR="002A65BB" w:rsidRDefault="002A65BB" w:rsidP="002038F8">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2A65BB" w:rsidRPr="00552079" w:rsidRDefault="002A65BB" w:rsidP="002038F8">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2A65BB" w:rsidRPr="00CF713F" w:rsidRDefault="002A65BB" w:rsidP="002038F8">
            <w:pPr>
              <w:jc w:val="both"/>
              <w:rPr>
                <w:rFonts w:ascii="Calibri" w:hAnsi="Calibri" w:cs="Arial"/>
                <w:i/>
                <w:color w:val="FF0000"/>
                <w:sz w:val="16"/>
                <w:szCs w:val="16"/>
              </w:rPr>
            </w:pPr>
            <w:r>
              <w:rPr>
                <w:rFonts w:ascii="Calibri" w:hAnsi="Calibri" w:cs="Arial"/>
                <w:i/>
                <w:color w:val="FF0000"/>
                <w:sz w:val="16"/>
                <w:szCs w:val="16"/>
              </w:rPr>
              <w:t>N/A  No aplica</w:t>
            </w:r>
          </w:p>
        </w:tc>
      </w:tr>
      <w:tr w:rsidR="002A65BB" w:rsidRPr="00552079" w:rsidTr="002038F8">
        <w:trPr>
          <w:trHeight w:val="263"/>
        </w:trPr>
        <w:tc>
          <w:tcPr>
            <w:tcW w:w="433" w:type="dxa"/>
            <w:shd w:val="clear" w:color="auto" w:fill="auto"/>
            <w:vAlign w:val="center"/>
          </w:tcPr>
          <w:p w:rsidR="002A65BB" w:rsidRPr="00666713" w:rsidRDefault="002A65BB" w:rsidP="002038F8">
            <w:pPr>
              <w:jc w:val="center"/>
              <w:rPr>
                <w:rFonts w:asciiTheme="minorHAnsi" w:hAnsiTheme="minorHAnsi" w:cstheme="minorHAnsi"/>
                <w:sz w:val="4"/>
                <w:szCs w:val="22"/>
              </w:rPr>
            </w:pPr>
          </w:p>
        </w:tc>
        <w:tc>
          <w:tcPr>
            <w:tcW w:w="3390" w:type="dxa"/>
            <w:vAlign w:val="center"/>
          </w:tcPr>
          <w:p w:rsidR="002A65BB" w:rsidRPr="00666713" w:rsidRDefault="002A65BB" w:rsidP="002038F8">
            <w:pPr>
              <w:rPr>
                <w:rFonts w:asciiTheme="minorHAnsi" w:hAnsiTheme="minorHAnsi" w:cstheme="minorHAnsi"/>
                <w:sz w:val="4"/>
                <w:szCs w:val="22"/>
              </w:rPr>
            </w:pPr>
          </w:p>
        </w:tc>
        <w:tc>
          <w:tcPr>
            <w:tcW w:w="1109" w:type="dxa"/>
            <w:gridSpan w:val="2"/>
            <w:vAlign w:val="center"/>
          </w:tcPr>
          <w:p w:rsidR="002A65BB" w:rsidRPr="00666713" w:rsidRDefault="002A65BB" w:rsidP="002038F8">
            <w:pPr>
              <w:rPr>
                <w:rFonts w:asciiTheme="minorHAnsi" w:hAnsiTheme="minorHAnsi" w:cstheme="minorHAnsi"/>
                <w:sz w:val="4"/>
                <w:szCs w:val="22"/>
              </w:rPr>
            </w:pPr>
          </w:p>
        </w:tc>
        <w:tc>
          <w:tcPr>
            <w:tcW w:w="1528" w:type="dxa"/>
            <w:vAlign w:val="center"/>
          </w:tcPr>
          <w:p w:rsidR="002A65BB" w:rsidRPr="00666713" w:rsidRDefault="002A65BB" w:rsidP="002038F8">
            <w:pPr>
              <w:jc w:val="center"/>
              <w:rPr>
                <w:rFonts w:asciiTheme="minorHAnsi" w:hAnsiTheme="minorHAnsi" w:cstheme="minorHAnsi"/>
                <w:sz w:val="4"/>
                <w:szCs w:val="22"/>
              </w:rPr>
            </w:pPr>
          </w:p>
        </w:tc>
        <w:tc>
          <w:tcPr>
            <w:tcW w:w="3534" w:type="dxa"/>
            <w:vAlign w:val="center"/>
          </w:tcPr>
          <w:p w:rsidR="002A65BB" w:rsidRPr="00666713" w:rsidRDefault="002A65BB" w:rsidP="002038F8">
            <w:pPr>
              <w:jc w:val="both"/>
              <w:rPr>
                <w:rFonts w:ascii="Calibri" w:hAnsi="Calibri"/>
                <w:b/>
                <w:color w:val="FF0000"/>
                <w:sz w:val="4"/>
                <w:szCs w:val="16"/>
              </w:rPr>
            </w:pPr>
          </w:p>
        </w:tc>
      </w:tr>
      <w:tr w:rsidR="002A65BB" w:rsidRPr="00552079" w:rsidTr="002038F8">
        <w:trPr>
          <w:trHeight w:val="433"/>
        </w:trPr>
        <w:tc>
          <w:tcPr>
            <w:tcW w:w="433" w:type="dxa"/>
            <w:shd w:val="clear" w:color="auto" w:fill="auto"/>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3</w:t>
            </w:r>
          </w:p>
        </w:tc>
        <w:tc>
          <w:tcPr>
            <w:tcW w:w="3390" w:type="dxa"/>
            <w:vAlign w:val="center"/>
          </w:tcPr>
          <w:p w:rsidR="002A65BB"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2A65BB" w:rsidRPr="001C15EE" w:rsidRDefault="002A65BB" w:rsidP="002038F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rPr>
                <w:rFonts w:asciiTheme="minorHAnsi" w:hAnsiTheme="minorHAnsi" w:cstheme="minorHAnsi"/>
                <w:sz w:val="22"/>
                <w:szCs w:val="22"/>
              </w:rPr>
            </w:pP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A65BB" w:rsidRPr="00552079" w:rsidRDefault="002A65BB" w:rsidP="002038F8">
            <w:pPr>
              <w:rPr>
                <w:rFonts w:asciiTheme="minorHAnsi" w:hAnsiTheme="minorHAnsi" w:cstheme="minorHAnsi"/>
                <w:sz w:val="22"/>
                <w:szCs w:val="22"/>
              </w:rPr>
            </w:pPr>
          </w:p>
        </w:tc>
        <w:tc>
          <w:tcPr>
            <w:tcW w:w="3534" w:type="dxa"/>
            <w:vAlign w:val="center"/>
          </w:tcPr>
          <w:p w:rsidR="002A65BB" w:rsidRPr="00CC2381" w:rsidRDefault="002A65BB" w:rsidP="002038F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2A65BB" w:rsidRPr="00552079" w:rsidTr="002038F8">
        <w:trPr>
          <w:trHeight w:val="65"/>
        </w:trPr>
        <w:tc>
          <w:tcPr>
            <w:tcW w:w="433" w:type="dxa"/>
            <w:vAlign w:val="center"/>
          </w:tcPr>
          <w:p w:rsidR="002A65BB" w:rsidRPr="00666713" w:rsidRDefault="002A65BB" w:rsidP="002038F8">
            <w:pPr>
              <w:jc w:val="center"/>
              <w:rPr>
                <w:rFonts w:asciiTheme="minorHAnsi" w:hAnsiTheme="minorHAnsi" w:cstheme="minorHAnsi"/>
                <w:sz w:val="12"/>
                <w:szCs w:val="22"/>
              </w:rPr>
            </w:pPr>
          </w:p>
        </w:tc>
        <w:tc>
          <w:tcPr>
            <w:tcW w:w="3390" w:type="dxa"/>
            <w:vAlign w:val="center"/>
          </w:tcPr>
          <w:p w:rsidR="002A65BB" w:rsidRPr="00666713" w:rsidRDefault="002A65BB" w:rsidP="002038F8">
            <w:pPr>
              <w:rPr>
                <w:rFonts w:asciiTheme="minorHAnsi" w:hAnsiTheme="minorHAnsi" w:cstheme="minorHAnsi"/>
                <w:sz w:val="12"/>
                <w:szCs w:val="22"/>
              </w:rPr>
            </w:pPr>
          </w:p>
        </w:tc>
        <w:tc>
          <w:tcPr>
            <w:tcW w:w="2637" w:type="dxa"/>
            <w:gridSpan w:val="3"/>
          </w:tcPr>
          <w:p w:rsidR="002A65BB" w:rsidRPr="00666713" w:rsidRDefault="002A65BB" w:rsidP="002038F8">
            <w:pPr>
              <w:rPr>
                <w:rFonts w:asciiTheme="minorHAnsi" w:hAnsiTheme="minorHAnsi" w:cstheme="minorHAnsi"/>
                <w:sz w:val="12"/>
                <w:szCs w:val="22"/>
              </w:rPr>
            </w:pPr>
          </w:p>
        </w:tc>
        <w:tc>
          <w:tcPr>
            <w:tcW w:w="3534" w:type="dxa"/>
          </w:tcPr>
          <w:p w:rsidR="002A65BB" w:rsidRPr="00666713" w:rsidRDefault="002A65BB" w:rsidP="002038F8">
            <w:pPr>
              <w:rPr>
                <w:rFonts w:asciiTheme="minorHAnsi" w:hAnsiTheme="minorHAnsi" w:cstheme="minorHAnsi"/>
                <w:sz w:val="12"/>
                <w:szCs w:val="22"/>
              </w:rPr>
            </w:pPr>
          </w:p>
        </w:tc>
      </w:tr>
      <w:tr w:rsidR="002A65BB" w:rsidRPr="00552079" w:rsidTr="002038F8">
        <w:trPr>
          <w:trHeight w:val="370"/>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4</w:t>
            </w:r>
          </w:p>
        </w:tc>
        <w:tc>
          <w:tcPr>
            <w:tcW w:w="3390" w:type="dxa"/>
            <w:vAlign w:val="center"/>
          </w:tcPr>
          <w:p w:rsidR="002A65BB" w:rsidRDefault="002A65BB" w:rsidP="002038F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2A65BB" w:rsidRPr="00552079" w:rsidRDefault="002A65BB" w:rsidP="002038F8">
            <w:pPr>
              <w:jc w:val="both"/>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rPr>
                <w:rFonts w:asciiTheme="minorHAnsi" w:hAnsiTheme="minorHAnsi" w:cstheme="minorHAnsi"/>
                <w:sz w:val="22"/>
                <w:szCs w:val="22"/>
              </w:rPr>
            </w:pP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A65BB" w:rsidRPr="00552079" w:rsidRDefault="002A65BB" w:rsidP="002038F8">
            <w:pPr>
              <w:rPr>
                <w:rFonts w:asciiTheme="minorHAnsi" w:hAnsiTheme="minorHAnsi" w:cstheme="minorHAnsi"/>
                <w:sz w:val="22"/>
                <w:szCs w:val="22"/>
              </w:rPr>
            </w:pPr>
          </w:p>
        </w:tc>
        <w:tc>
          <w:tcPr>
            <w:tcW w:w="3534" w:type="dxa"/>
          </w:tcPr>
          <w:p w:rsidR="002A65BB" w:rsidRDefault="002A65BB" w:rsidP="002038F8">
            <w:pPr>
              <w:rPr>
                <w:rFonts w:ascii="Calibri" w:hAnsi="Calibri" w:cs="Arial"/>
                <w:b/>
                <w:color w:val="FF0000"/>
                <w:sz w:val="16"/>
                <w:szCs w:val="16"/>
              </w:rPr>
            </w:pPr>
          </w:p>
          <w:p w:rsidR="002A65BB" w:rsidRPr="001B5615" w:rsidRDefault="002A65BB" w:rsidP="002038F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2A65BB" w:rsidRPr="00552079" w:rsidTr="002038F8">
        <w:trPr>
          <w:trHeight w:val="64"/>
        </w:trPr>
        <w:tc>
          <w:tcPr>
            <w:tcW w:w="433" w:type="dxa"/>
            <w:vAlign w:val="center"/>
          </w:tcPr>
          <w:p w:rsidR="002A65BB" w:rsidRPr="00666713" w:rsidRDefault="002A65BB" w:rsidP="002038F8">
            <w:pPr>
              <w:jc w:val="center"/>
              <w:rPr>
                <w:rFonts w:asciiTheme="minorHAnsi" w:hAnsiTheme="minorHAnsi" w:cstheme="minorHAnsi"/>
                <w:sz w:val="10"/>
                <w:szCs w:val="22"/>
              </w:rPr>
            </w:pPr>
          </w:p>
        </w:tc>
        <w:tc>
          <w:tcPr>
            <w:tcW w:w="3390" w:type="dxa"/>
            <w:vAlign w:val="center"/>
          </w:tcPr>
          <w:p w:rsidR="002A65BB" w:rsidRPr="00666713" w:rsidRDefault="002A65BB" w:rsidP="002038F8">
            <w:pPr>
              <w:jc w:val="center"/>
              <w:rPr>
                <w:rFonts w:asciiTheme="minorHAnsi" w:hAnsiTheme="minorHAnsi" w:cstheme="minorHAnsi"/>
                <w:sz w:val="10"/>
                <w:szCs w:val="22"/>
              </w:rPr>
            </w:pPr>
          </w:p>
        </w:tc>
        <w:tc>
          <w:tcPr>
            <w:tcW w:w="2637" w:type="dxa"/>
            <w:gridSpan w:val="3"/>
            <w:vAlign w:val="center"/>
          </w:tcPr>
          <w:p w:rsidR="002A65BB" w:rsidRPr="00666713" w:rsidRDefault="002A65BB" w:rsidP="002038F8">
            <w:pPr>
              <w:jc w:val="center"/>
              <w:rPr>
                <w:rFonts w:asciiTheme="minorHAnsi" w:hAnsiTheme="minorHAnsi" w:cstheme="minorHAnsi"/>
                <w:sz w:val="10"/>
                <w:szCs w:val="22"/>
              </w:rPr>
            </w:pPr>
          </w:p>
        </w:tc>
        <w:tc>
          <w:tcPr>
            <w:tcW w:w="3534" w:type="dxa"/>
            <w:vAlign w:val="center"/>
          </w:tcPr>
          <w:p w:rsidR="002A65BB" w:rsidRPr="00666713" w:rsidRDefault="002A65BB" w:rsidP="002038F8">
            <w:pPr>
              <w:rPr>
                <w:rFonts w:asciiTheme="minorHAnsi" w:hAnsiTheme="minorHAnsi" w:cstheme="minorHAnsi"/>
                <w:color w:val="FF0000"/>
                <w:sz w:val="10"/>
                <w:szCs w:val="22"/>
              </w:rPr>
            </w:pPr>
          </w:p>
        </w:tc>
      </w:tr>
      <w:tr w:rsidR="002A65BB" w:rsidRPr="00552079" w:rsidTr="002038F8">
        <w:trPr>
          <w:trHeight w:val="370"/>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5</w:t>
            </w:r>
          </w:p>
        </w:tc>
        <w:tc>
          <w:tcPr>
            <w:tcW w:w="3390" w:type="dxa"/>
            <w:vAlign w:val="center"/>
          </w:tcPr>
          <w:p w:rsidR="002A65BB" w:rsidRPr="00552079" w:rsidRDefault="002A65BB" w:rsidP="002038F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09" w:type="dxa"/>
            <w:gridSpan w:val="2"/>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26/10/2017</w:t>
            </w:r>
          </w:p>
        </w:tc>
        <w:tc>
          <w:tcPr>
            <w:tcW w:w="1528"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2A65BB" w:rsidRPr="00FA1E1C" w:rsidRDefault="002A65BB" w:rsidP="002038F8">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2A65BB" w:rsidRPr="001B5615" w:rsidRDefault="002A65BB" w:rsidP="002038F8">
            <w:pPr>
              <w:jc w:val="both"/>
              <w:rPr>
                <w:rFonts w:asciiTheme="minorHAnsi" w:hAnsiTheme="minorHAnsi" w:cstheme="minorHAns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2A65BB" w:rsidRPr="00552079" w:rsidTr="002038F8">
        <w:trPr>
          <w:trHeight w:val="214"/>
        </w:trPr>
        <w:tc>
          <w:tcPr>
            <w:tcW w:w="433" w:type="dxa"/>
            <w:vAlign w:val="center"/>
          </w:tcPr>
          <w:p w:rsidR="002A65BB" w:rsidRPr="00666713" w:rsidRDefault="002A65BB" w:rsidP="002038F8">
            <w:pPr>
              <w:jc w:val="center"/>
              <w:rPr>
                <w:rFonts w:asciiTheme="minorHAnsi" w:hAnsiTheme="minorHAnsi" w:cstheme="minorHAnsi"/>
                <w:sz w:val="4"/>
                <w:szCs w:val="22"/>
              </w:rPr>
            </w:pPr>
          </w:p>
        </w:tc>
        <w:tc>
          <w:tcPr>
            <w:tcW w:w="3390" w:type="dxa"/>
            <w:vAlign w:val="center"/>
          </w:tcPr>
          <w:p w:rsidR="002A65BB" w:rsidRPr="00666713" w:rsidRDefault="002A65BB" w:rsidP="002038F8">
            <w:pPr>
              <w:rPr>
                <w:rFonts w:asciiTheme="minorHAnsi" w:hAnsiTheme="minorHAnsi" w:cstheme="minorHAnsi"/>
                <w:sz w:val="4"/>
                <w:szCs w:val="22"/>
              </w:rPr>
            </w:pPr>
          </w:p>
        </w:tc>
        <w:tc>
          <w:tcPr>
            <w:tcW w:w="2637" w:type="dxa"/>
            <w:gridSpan w:val="3"/>
            <w:vAlign w:val="center"/>
          </w:tcPr>
          <w:p w:rsidR="002A65BB" w:rsidRPr="00666713" w:rsidRDefault="002A65BB" w:rsidP="002038F8">
            <w:pPr>
              <w:jc w:val="center"/>
              <w:rPr>
                <w:rFonts w:asciiTheme="minorHAnsi" w:hAnsiTheme="minorHAnsi" w:cstheme="minorHAnsi"/>
                <w:sz w:val="4"/>
                <w:szCs w:val="22"/>
              </w:rPr>
            </w:pPr>
          </w:p>
        </w:tc>
        <w:tc>
          <w:tcPr>
            <w:tcW w:w="3534" w:type="dxa"/>
          </w:tcPr>
          <w:p w:rsidR="002A65BB" w:rsidRPr="00666713" w:rsidRDefault="002A65BB" w:rsidP="002038F8">
            <w:pPr>
              <w:jc w:val="both"/>
              <w:rPr>
                <w:rFonts w:asciiTheme="minorHAnsi" w:hAnsiTheme="minorHAnsi" w:cstheme="minorHAnsi"/>
                <w:color w:val="FF0000"/>
                <w:sz w:val="4"/>
                <w:szCs w:val="22"/>
              </w:rPr>
            </w:pPr>
          </w:p>
        </w:tc>
      </w:tr>
      <w:tr w:rsidR="002A65BB" w:rsidRPr="00552079" w:rsidTr="002038F8">
        <w:trPr>
          <w:trHeight w:val="416"/>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6</w:t>
            </w:r>
          </w:p>
        </w:tc>
        <w:tc>
          <w:tcPr>
            <w:tcW w:w="3390" w:type="dxa"/>
            <w:vAlign w:val="center"/>
          </w:tcPr>
          <w:p w:rsidR="002A65BB" w:rsidRPr="00552079" w:rsidRDefault="002A65BB" w:rsidP="002038F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61" w:type="dxa"/>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26/10/2017</w:t>
            </w:r>
          </w:p>
        </w:tc>
        <w:tc>
          <w:tcPr>
            <w:tcW w:w="1576" w:type="dxa"/>
            <w:gridSpan w:val="2"/>
            <w:vAlign w:val="center"/>
          </w:tcPr>
          <w:p w:rsidR="002A65BB" w:rsidRPr="00552079" w:rsidRDefault="002A65BB" w:rsidP="002038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2A65BB" w:rsidRPr="00FA1E1C" w:rsidRDefault="002A65BB" w:rsidP="002038F8">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2A65BB" w:rsidRPr="00FA1E1C" w:rsidRDefault="002A65BB" w:rsidP="002038F8">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2A65BB" w:rsidRPr="001B5615" w:rsidRDefault="002A65BB" w:rsidP="002038F8">
            <w:pPr>
              <w:jc w:val="both"/>
              <w:rPr>
                <w:rFonts w:asciiTheme="minorHAnsi" w:hAnsiTheme="minorHAnsi" w:cstheme="minorHAnsi"/>
                <w:color w:val="FF0000"/>
                <w:sz w:val="22"/>
                <w:szCs w:val="22"/>
                <w:lang w:val="es-BO"/>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2A65BB" w:rsidRPr="00552079" w:rsidTr="002038F8">
        <w:trPr>
          <w:trHeight w:val="246"/>
        </w:trPr>
        <w:tc>
          <w:tcPr>
            <w:tcW w:w="433" w:type="dxa"/>
            <w:vAlign w:val="center"/>
          </w:tcPr>
          <w:p w:rsidR="002A65BB" w:rsidRPr="00666713" w:rsidRDefault="002A65BB" w:rsidP="002038F8">
            <w:pPr>
              <w:jc w:val="center"/>
              <w:rPr>
                <w:rFonts w:asciiTheme="minorHAnsi" w:hAnsiTheme="minorHAnsi" w:cstheme="minorHAnsi"/>
                <w:sz w:val="6"/>
                <w:szCs w:val="22"/>
              </w:rPr>
            </w:pPr>
          </w:p>
        </w:tc>
        <w:tc>
          <w:tcPr>
            <w:tcW w:w="3390" w:type="dxa"/>
            <w:vAlign w:val="center"/>
          </w:tcPr>
          <w:p w:rsidR="002A65BB" w:rsidRPr="00666713" w:rsidRDefault="002A65BB" w:rsidP="002038F8">
            <w:pPr>
              <w:rPr>
                <w:rFonts w:asciiTheme="minorHAnsi" w:hAnsiTheme="minorHAnsi" w:cstheme="minorHAnsi"/>
                <w:sz w:val="6"/>
                <w:szCs w:val="22"/>
              </w:rPr>
            </w:pPr>
          </w:p>
        </w:tc>
        <w:tc>
          <w:tcPr>
            <w:tcW w:w="2637" w:type="dxa"/>
            <w:gridSpan w:val="3"/>
            <w:vAlign w:val="center"/>
          </w:tcPr>
          <w:p w:rsidR="002A65BB" w:rsidRPr="00666713" w:rsidRDefault="002A65BB" w:rsidP="002038F8">
            <w:pPr>
              <w:jc w:val="center"/>
              <w:rPr>
                <w:rFonts w:asciiTheme="minorHAnsi" w:hAnsiTheme="minorHAnsi" w:cstheme="minorHAnsi"/>
                <w:sz w:val="6"/>
                <w:szCs w:val="22"/>
              </w:rPr>
            </w:pPr>
          </w:p>
        </w:tc>
        <w:tc>
          <w:tcPr>
            <w:tcW w:w="3534" w:type="dxa"/>
            <w:vAlign w:val="center"/>
          </w:tcPr>
          <w:p w:rsidR="002A65BB" w:rsidRPr="00666713" w:rsidRDefault="002A65BB" w:rsidP="002038F8">
            <w:pPr>
              <w:rPr>
                <w:rFonts w:asciiTheme="minorHAnsi" w:hAnsiTheme="minorHAnsi" w:cstheme="minorHAnsi"/>
                <w:color w:val="000000"/>
                <w:sz w:val="6"/>
                <w:szCs w:val="22"/>
                <w:lang w:val="es-BO"/>
              </w:rPr>
            </w:pPr>
          </w:p>
        </w:tc>
      </w:tr>
      <w:tr w:rsidR="002A65BB" w:rsidRPr="00552079" w:rsidTr="002038F8">
        <w:trPr>
          <w:trHeight w:val="246"/>
        </w:trPr>
        <w:tc>
          <w:tcPr>
            <w:tcW w:w="433" w:type="dxa"/>
            <w:vAlign w:val="center"/>
          </w:tcPr>
          <w:p w:rsidR="002A65BB" w:rsidRPr="00552079" w:rsidRDefault="002A65BB" w:rsidP="002038F8">
            <w:pPr>
              <w:jc w:val="center"/>
              <w:rPr>
                <w:rFonts w:asciiTheme="minorHAnsi" w:hAnsiTheme="minorHAnsi" w:cstheme="minorHAnsi"/>
                <w:sz w:val="22"/>
                <w:szCs w:val="22"/>
              </w:rPr>
            </w:pPr>
            <w:r>
              <w:rPr>
                <w:rFonts w:asciiTheme="minorHAnsi" w:hAnsiTheme="minorHAnsi" w:cstheme="minorHAnsi"/>
                <w:sz w:val="22"/>
                <w:szCs w:val="22"/>
              </w:rPr>
              <w:t>7</w:t>
            </w:r>
          </w:p>
        </w:tc>
        <w:tc>
          <w:tcPr>
            <w:tcW w:w="3390" w:type="dxa"/>
            <w:vAlign w:val="center"/>
          </w:tcPr>
          <w:p w:rsidR="002A65BB" w:rsidRPr="005A29CF" w:rsidRDefault="002A65BB" w:rsidP="002038F8">
            <w:pPr>
              <w:rPr>
                <w:rFonts w:asciiTheme="minorHAnsi" w:hAnsiTheme="minorHAnsi" w:cstheme="minorHAnsi"/>
                <w:sz w:val="22"/>
                <w:szCs w:val="22"/>
              </w:rPr>
            </w:pPr>
            <w:r w:rsidRPr="005A29CF">
              <w:rPr>
                <w:rFonts w:asciiTheme="minorHAnsi" w:hAnsiTheme="minorHAnsi" w:cstheme="minorHAnsi"/>
                <w:sz w:val="22"/>
                <w:szCs w:val="22"/>
              </w:rPr>
              <w:t>Resultados del Proceso</w:t>
            </w:r>
          </w:p>
        </w:tc>
        <w:tc>
          <w:tcPr>
            <w:tcW w:w="2637" w:type="dxa"/>
            <w:gridSpan w:val="3"/>
            <w:vAlign w:val="center"/>
          </w:tcPr>
          <w:p w:rsidR="002A65BB" w:rsidRPr="005A29CF" w:rsidRDefault="002A65BB" w:rsidP="002038F8">
            <w:pPr>
              <w:jc w:val="both"/>
              <w:rPr>
                <w:rFonts w:asciiTheme="minorHAnsi" w:hAnsiTheme="minorHAnsi" w:cstheme="minorHAnsi"/>
                <w:sz w:val="22"/>
                <w:szCs w:val="22"/>
              </w:rPr>
            </w:pPr>
            <w:r w:rsidRPr="005A29CF">
              <w:rPr>
                <w:rFonts w:asciiTheme="minorHAnsi" w:hAnsiTheme="minorHAnsi" w:cstheme="minorHAnsi"/>
                <w:sz w:val="22"/>
                <w:szCs w:val="22"/>
              </w:rPr>
              <w:t xml:space="preserve">Fecha Estimada: </w:t>
            </w:r>
          </w:p>
          <w:p w:rsidR="002A65BB" w:rsidRPr="005A29CF" w:rsidRDefault="002A65BB" w:rsidP="002038F8">
            <w:pPr>
              <w:jc w:val="center"/>
              <w:rPr>
                <w:rFonts w:asciiTheme="minorHAnsi" w:hAnsiTheme="minorHAnsi" w:cstheme="minorHAnsi"/>
                <w:sz w:val="22"/>
                <w:szCs w:val="22"/>
              </w:rPr>
            </w:pPr>
            <w:r>
              <w:rPr>
                <w:rFonts w:asciiTheme="minorHAnsi" w:hAnsiTheme="minorHAnsi" w:cstheme="minorHAnsi"/>
                <w:i/>
                <w:color w:val="FF0000"/>
                <w:sz w:val="22"/>
                <w:szCs w:val="22"/>
              </w:rPr>
              <w:t>30/11</w:t>
            </w:r>
            <w:r w:rsidRPr="005A29CF">
              <w:rPr>
                <w:rFonts w:asciiTheme="minorHAnsi" w:hAnsiTheme="minorHAnsi" w:cstheme="minorHAnsi"/>
                <w:i/>
                <w:color w:val="FF0000"/>
                <w:sz w:val="22"/>
                <w:szCs w:val="22"/>
              </w:rPr>
              <w:t>/2017</w:t>
            </w:r>
          </w:p>
        </w:tc>
        <w:tc>
          <w:tcPr>
            <w:tcW w:w="3534" w:type="dxa"/>
            <w:vAlign w:val="center"/>
          </w:tcPr>
          <w:p w:rsidR="002A65BB" w:rsidRPr="0019246E" w:rsidRDefault="002A65BB" w:rsidP="002038F8">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2A65BB" w:rsidRPr="00552079" w:rsidTr="002038F8">
        <w:trPr>
          <w:trHeight w:val="246"/>
        </w:trPr>
        <w:tc>
          <w:tcPr>
            <w:tcW w:w="433" w:type="dxa"/>
            <w:vAlign w:val="center"/>
          </w:tcPr>
          <w:p w:rsidR="002A65BB" w:rsidRPr="00666713" w:rsidRDefault="002A65BB" w:rsidP="002038F8">
            <w:pPr>
              <w:jc w:val="center"/>
              <w:rPr>
                <w:rFonts w:asciiTheme="minorHAnsi" w:hAnsiTheme="minorHAnsi" w:cstheme="minorHAnsi"/>
                <w:sz w:val="10"/>
                <w:szCs w:val="22"/>
              </w:rPr>
            </w:pPr>
          </w:p>
        </w:tc>
        <w:tc>
          <w:tcPr>
            <w:tcW w:w="3390" w:type="dxa"/>
            <w:vAlign w:val="center"/>
          </w:tcPr>
          <w:p w:rsidR="002A65BB" w:rsidRPr="005A29CF" w:rsidRDefault="002A65BB" w:rsidP="002038F8">
            <w:pPr>
              <w:rPr>
                <w:rFonts w:asciiTheme="minorHAnsi" w:hAnsiTheme="minorHAnsi" w:cstheme="minorHAnsi"/>
                <w:sz w:val="22"/>
                <w:szCs w:val="22"/>
              </w:rPr>
            </w:pPr>
          </w:p>
        </w:tc>
        <w:tc>
          <w:tcPr>
            <w:tcW w:w="2637" w:type="dxa"/>
            <w:gridSpan w:val="3"/>
            <w:vAlign w:val="center"/>
          </w:tcPr>
          <w:p w:rsidR="002A65BB" w:rsidRPr="005A29CF" w:rsidRDefault="002A65BB" w:rsidP="002038F8">
            <w:pPr>
              <w:jc w:val="center"/>
              <w:rPr>
                <w:rFonts w:asciiTheme="minorHAnsi" w:hAnsiTheme="minorHAnsi" w:cstheme="minorHAnsi"/>
                <w:sz w:val="22"/>
                <w:szCs w:val="22"/>
              </w:rPr>
            </w:pPr>
          </w:p>
        </w:tc>
        <w:tc>
          <w:tcPr>
            <w:tcW w:w="3534" w:type="dxa"/>
            <w:vAlign w:val="center"/>
          </w:tcPr>
          <w:p w:rsidR="002A65BB" w:rsidRPr="00666713" w:rsidRDefault="002A65BB" w:rsidP="002038F8">
            <w:pPr>
              <w:rPr>
                <w:rFonts w:asciiTheme="minorHAnsi" w:hAnsiTheme="minorHAnsi" w:cstheme="minorHAnsi"/>
                <w:color w:val="000000"/>
                <w:sz w:val="10"/>
                <w:szCs w:val="22"/>
                <w:lang w:val="es-BO"/>
              </w:rPr>
            </w:pPr>
          </w:p>
        </w:tc>
      </w:tr>
      <w:tr w:rsidR="002A65BB" w:rsidRPr="00552079" w:rsidTr="002038F8">
        <w:trPr>
          <w:trHeight w:val="295"/>
        </w:trPr>
        <w:tc>
          <w:tcPr>
            <w:tcW w:w="433" w:type="dxa"/>
            <w:vAlign w:val="center"/>
          </w:tcPr>
          <w:p w:rsidR="002A65BB" w:rsidRDefault="002A65BB" w:rsidP="002038F8">
            <w:pPr>
              <w:jc w:val="center"/>
              <w:rPr>
                <w:rFonts w:asciiTheme="minorHAnsi" w:hAnsiTheme="minorHAnsi" w:cstheme="minorHAnsi"/>
                <w:sz w:val="22"/>
                <w:szCs w:val="22"/>
              </w:rPr>
            </w:pPr>
            <w:r>
              <w:rPr>
                <w:rFonts w:asciiTheme="minorHAnsi" w:hAnsiTheme="minorHAnsi" w:cstheme="minorHAnsi"/>
                <w:sz w:val="22"/>
                <w:szCs w:val="22"/>
              </w:rPr>
              <w:t>8</w:t>
            </w:r>
          </w:p>
        </w:tc>
        <w:tc>
          <w:tcPr>
            <w:tcW w:w="3390" w:type="dxa"/>
            <w:vAlign w:val="center"/>
          </w:tcPr>
          <w:p w:rsidR="002A65BB" w:rsidRPr="005A29CF" w:rsidRDefault="002A65BB" w:rsidP="002038F8">
            <w:pPr>
              <w:rPr>
                <w:rFonts w:asciiTheme="minorHAnsi" w:hAnsiTheme="minorHAnsi" w:cstheme="minorHAnsi"/>
                <w:sz w:val="22"/>
                <w:szCs w:val="22"/>
              </w:rPr>
            </w:pPr>
            <w:r w:rsidRPr="005A29CF">
              <w:rPr>
                <w:rFonts w:asciiTheme="minorHAnsi" w:hAnsiTheme="minorHAnsi" w:cstheme="minorHAnsi"/>
                <w:sz w:val="22"/>
                <w:szCs w:val="22"/>
              </w:rPr>
              <w:t xml:space="preserve">Firma de Contrato/Orden de Compra </w:t>
            </w:r>
          </w:p>
        </w:tc>
        <w:tc>
          <w:tcPr>
            <w:tcW w:w="6171" w:type="dxa"/>
            <w:gridSpan w:val="4"/>
            <w:vAlign w:val="center"/>
          </w:tcPr>
          <w:p w:rsidR="002A65BB" w:rsidRPr="005A29CF" w:rsidRDefault="002A65BB" w:rsidP="002A65BB">
            <w:pPr>
              <w:jc w:val="both"/>
              <w:rPr>
                <w:rFonts w:asciiTheme="minorHAnsi" w:hAnsiTheme="minorHAnsi" w:cstheme="minorHAnsi"/>
                <w:color w:val="000000"/>
                <w:sz w:val="22"/>
                <w:szCs w:val="22"/>
                <w:lang w:val="es-BO"/>
              </w:rPr>
            </w:pPr>
            <w:r w:rsidRPr="005A29CF">
              <w:rPr>
                <w:rFonts w:asciiTheme="minorHAnsi" w:hAnsiTheme="minorHAnsi" w:cstheme="minorHAnsi"/>
                <w:sz w:val="22"/>
                <w:szCs w:val="22"/>
              </w:rPr>
              <w:t xml:space="preserve">Fecha Estimada: </w:t>
            </w:r>
            <w:r>
              <w:rPr>
                <w:rFonts w:asciiTheme="minorHAnsi" w:hAnsiTheme="minorHAnsi" w:cstheme="minorHAnsi"/>
                <w:i/>
                <w:color w:val="FF0000"/>
                <w:sz w:val="22"/>
                <w:szCs w:val="22"/>
              </w:rPr>
              <w:t>10/12</w:t>
            </w:r>
            <w:r w:rsidRPr="005A29CF">
              <w:rPr>
                <w:rFonts w:asciiTheme="minorHAnsi" w:hAnsiTheme="minorHAnsi" w:cstheme="minorHAnsi"/>
                <w:i/>
                <w:color w:val="FF0000"/>
                <w:sz w:val="22"/>
                <w:szCs w:val="22"/>
              </w:rPr>
              <w:t>/2017</w:t>
            </w:r>
          </w:p>
        </w:tc>
      </w:tr>
      <w:tr w:rsidR="002A65BB" w:rsidRPr="00552079" w:rsidTr="002038F8">
        <w:trPr>
          <w:trHeight w:val="295"/>
        </w:trPr>
        <w:tc>
          <w:tcPr>
            <w:tcW w:w="433" w:type="dxa"/>
            <w:vAlign w:val="center"/>
          </w:tcPr>
          <w:p w:rsidR="002A65BB" w:rsidRPr="00666713" w:rsidRDefault="002A65BB" w:rsidP="002038F8">
            <w:pPr>
              <w:jc w:val="center"/>
              <w:rPr>
                <w:rFonts w:asciiTheme="minorHAnsi" w:hAnsiTheme="minorHAnsi" w:cstheme="minorHAnsi"/>
                <w:sz w:val="12"/>
                <w:szCs w:val="22"/>
              </w:rPr>
            </w:pPr>
          </w:p>
        </w:tc>
        <w:tc>
          <w:tcPr>
            <w:tcW w:w="3390" w:type="dxa"/>
            <w:vAlign w:val="center"/>
          </w:tcPr>
          <w:p w:rsidR="002A65BB" w:rsidRPr="00666713" w:rsidRDefault="002A65BB" w:rsidP="002038F8">
            <w:pPr>
              <w:rPr>
                <w:rFonts w:asciiTheme="minorHAnsi" w:hAnsiTheme="minorHAnsi" w:cstheme="minorHAnsi"/>
                <w:sz w:val="12"/>
                <w:szCs w:val="22"/>
              </w:rPr>
            </w:pPr>
          </w:p>
        </w:tc>
        <w:tc>
          <w:tcPr>
            <w:tcW w:w="6171" w:type="dxa"/>
            <w:gridSpan w:val="4"/>
            <w:vAlign w:val="center"/>
          </w:tcPr>
          <w:p w:rsidR="002A65BB" w:rsidRPr="00666713" w:rsidRDefault="002A65BB" w:rsidP="002038F8">
            <w:pPr>
              <w:jc w:val="center"/>
              <w:rPr>
                <w:rFonts w:asciiTheme="minorHAnsi" w:hAnsiTheme="minorHAnsi" w:cstheme="minorHAnsi"/>
                <w:sz w:val="1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Default="002A65BB" w:rsidP="00CD7DE0">
      <w:pPr>
        <w:tabs>
          <w:tab w:val="left" w:pos="5691"/>
        </w:tabs>
        <w:rPr>
          <w:rFonts w:asciiTheme="minorHAnsi" w:hAnsiTheme="minorHAnsi" w:cstheme="minorHAnsi"/>
          <w:b/>
          <w:sz w:val="22"/>
          <w:szCs w:val="22"/>
        </w:rPr>
      </w:pPr>
    </w:p>
    <w:p w:rsidR="002A65BB" w:rsidRPr="00552079" w:rsidRDefault="002A65BB" w:rsidP="00CD7DE0">
      <w:pPr>
        <w:tabs>
          <w:tab w:val="left" w:pos="5691"/>
        </w:tabs>
        <w:rPr>
          <w:rFonts w:asciiTheme="minorHAnsi" w:hAnsiTheme="minorHAnsi" w:cstheme="minorHAnsi"/>
          <w:b/>
          <w:sz w:val="22"/>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986"/>
        <w:gridCol w:w="960"/>
        <w:gridCol w:w="992"/>
        <w:gridCol w:w="978"/>
        <w:gridCol w:w="1121"/>
      </w:tblGrid>
      <w:tr w:rsidR="002A65BB" w:rsidRPr="002A65BB" w:rsidTr="002A65BB">
        <w:trPr>
          <w:trHeight w:val="474"/>
          <w:jc w:val="center"/>
        </w:trPr>
        <w:tc>
          <w:tcPr>
            <w:tcW w:w="9604" w:type="dxa"/>
            <w:gridSpan w:val="6"/>
            <w:shd w:val="clear" w:color="auto" w:fill="D9D9D9"/>
            <w:vAlign w:val="center"/>
          </w:tcPr>
          <w:p w:rsidR="002A65BB" w:rsidRPr="002A65BB" w:rsidRDefault="002A65BB" w:rsidP="002038F8">
            <w:pPr>
              <w:jc w:val="center"/>
              <w:rPr>
                <w:rFonts w:asciiTheme="minorHAnsi" w:hAnsiTheme="minorHAnsi" w:cstheme="minorHAnsi"/>
                <w:b/>
                <w:bCs/>
                <w:sz w:val="16"/>
                <w:szCs w:val="16"/>
                <w:lang w:val="es-ES_tradnl" w:eastAsia="es-BO"/>
              </w:rPr>
            </w:pPr>
            <w:r w:rsidRPr="002A65BB">
              <w:rPr>
                <w:rFonts w:asciiTheme="minorHAnsi" w:hAnsiTheme="minorHAnsi" w:cstheme="minorHAnsi"/>
                <w:b/>
                <w:bCs/>
                <w:sz w:val="16"/>
                <w:szCs w:val="16"/>
                <w:lang w:val="es-ES_tradnl" w:eastAsia="es-BO"/>
              </w:rPr>
              <w:lastRenderedPageBreak/>
              <w:t>PRECIO REFERENCIAL DE ACUERDO A LA MONEDA ESTABLECIDA EN EL PROCESO DE CONTRATACIÓN (BOLIVIANOS)</w:t>
            </w:r>
          </w:p>
        </w:tc>
      </w:tr>
      <w:tr w:rsidR="002A65BB" w:rsidRPr="002A65BB" w:rsidTr="002A65BB">
        <w:trPr>
          <w:trHeight w:val="474"/>
          <w:jc w:val="center"/>
        </w:trPr>
        <w:tc>
          <w:tcPr>
            <w:tcW w:w="567" w:type="dxa"/>
            <w:shd w:val="clear" w:color="auto" w:fill="D9D9D9"/>
            <w:vAlign w:val="center"/>
            <w:hideMark/>
          </w:tcPr>
          <w:p w:rsidR="002A65BB" w:rsidRPr="002A65BB" w:rsidRDefault="002A65BB" w:rsidP="002038F8">
            <w:pPr>
              <w:jc w:val="center"/>
              <w:rPr>
                <w:rFonts w:asciiTheme="minorHAnsi" w:hAnsiTheme="minorHAnsi" w:cstheme="minorHAnsi"/>
                <w:b/>
                <w:bCs/>
                <w:sz w:val="16"/>
                <w:szCs w:val="16"/>
                <w:lang w:eastAsia="es-BO"/>
              </w:rPr>
            </w:pPr>
            <w:r w:rsidRPr="002A65BB">
              <w:rPr>
                <w:rFonts w:asciiTheme="minorHAnsi" w:hAnsiTheme="minorHAnsi" w:cstheme="minorHAnsi"/>
                <w:b/>
                <w:bCs/>
                <w:sz w:val="16"/>
                <w:szCs w:val="16"/>
                <w:lang w:val="es-ES_tradnl" w:eastAsia="es-BO"/>
              </w:rPr>
              <w:t>Nº</w:t>
            </w:r>
          </w:p>
        </w:tc>
        <w:tc>
          <w:tcPr>
            <w:tcW w:w="4986" w:type="dxa"/>
            <w:shd w:val="clear" w:color="auto" w:fill="D9D9D9"/>
            <w:vAlign w:val="center"/>
            <w:hideMark/>
          </w:tcPr>
          <w:p w:rsidR="002A65BB" w:rsidRPr="002A65BB" w:rsidRDefault="002A65BB" w:rsidP="002038F8">
            <w:pPr>
              <w:jc w:val="center"/>
              <w:rPr>
                <w:rFonts w:asciiTheme="minorHAnsi" w:hAnsiTheme="minorHAnsi" w:cstheme="minorHAnsi"/>
                <w:b/>
                <w:bCs/>
                <w:sz w:val="16"/>
                <w:szCs w:val="16"/>
                <w:lang w:val="es-ES_tradnl" w:eastAsia="es-BO"/>
              </w:rPr>
            </w:pPr>
            <w:r w:rsidRPr="002A65BB">
              <w:rPr>
                <w:rFonts w:asciiTheme="minorHAnsi" w:hAnsiTheme="minorHAnsi" w:cstheme="minorHAnsi"/>
                <w:b/>
                <w:bCs/>
                <w:sz w:val="16"/>
                <w:szCs w:val="16"/>
                <w:lang w:val="es-ES_tradnl" w:eastAsia="es-BO"/>
              </w:rPr>
              <w:t>DETALLE DEL SERVICIO</w:t>
            </w:r>
          </w:p>
        </w:tc>
        <w:tc>
          <w:tcPr>
            <w:tcW w:w="960" w:type="dxa"/>
            <w:shd w:val="clear" w:color="auto" w:fill="D9D9D9"/>
            <w:vAlign w:val="center"/>
            <w:hideMark/>
          </w:tcPr>
          <w:p w:rsidR="002A65BB" w:rsidRPr="002A65BB" w:rsidRDefault="002A65BB" w:rsidP="002038F8">
            <w:pPr>
              <w:jc w:val="center"/>
              <w:rPr>
                <w:rFonts w:asciiTheme="minorHAnsi" w:hAnsiTheme="minorHAnsi" w:cstheme="minorHAnsi"/>
                <w:b/>
                <w:bCs/>
                <w:sz w:val="16"/>
                <w:szCs w:val="16"/>
                <w:lang w:eastAsia="es-BO"/>
              </w:rPr>
            </w:pPr>
            <w:r w:rsidRPr="002A65BB">
              <w:rPr>
                <w:rFonts w:asciiTheme="minorHAnsi" w:hAnsiTheme="minorHAnsi" w:cstheme="minorHAnsi"/>
                <w:b/>
                <w:bCs/>
                <w:sz w:val="16"/>
                <w:szCs w:val="16"/>
                <w:lang w:eastAsia="es-BO"/>
              </w:rPr>
              <w:t>CANTIDAD DE TANQUES</w:t>
            </w:r>
          </w:p>
        </w:tc>
        <w:tc>
          <w:tcPr>
            <w:tcW w:w="992" w:type="dxa"/>
            <w:shd w:val="clear" w:color="auto" w:fill="D9D9D9"/>
            <w:vAlign w:val="center"/>
          </w:tcPr>
          <w:p w:rsidR="002A65BB" w:rsidRPr="002A65BB" w:rsidRDefault="002A65BB" w:rsidP="002038F8">
            <w:pPr>
              <w:jc w:val="center"/>
              <w:rPr>
                <w:rFonts w:asciiTheme="minorHAnsi" w:hAnsiTheme="minorHAnsi" w:cstheme="minorHAnsi"/>
                <w:b/>
                <w:bCs/>
                <w:sz w:val="16"/>
                <w:szCs w:val="16"/>
                <w:lang w:val="es-ES_tradnl" w:eastAsia="es-BO"/>
              </w:rPr>
            </w:pPr>
            <w:r w:rsidRPr="002A65BB">
              <w:rPr>
                <w:rFonts w:asciiTheme="minorHAnsi" w:hAnsiTheme="minorHAnsi" w:cstheme="minorHAnsi"/>
                <w:b/>
                <w:bCs/>
                <w:sz w:val="16"/>
                <w:szCs w:val="16"/>
                <w:lang w:val="es-ES_tradnl" w:eastAsia="es-BO"/>
              </w:rPr>
              <w:t>UNIDAD DE MEDIDA</w:t>
            </w:r>
          </w:p>
        </w:tc>
        <w:tc>
          <w:tcPr>
            <w:tcW w:w="978" w:type="dxa"/>
            <w:shd w:val="clear" w:color="auto" w:fill="D9D9D9"/>
            <w:vAlign w:val="center"/>
          </w:tcPr>
          <w:p w:rsidR="002A65BB" w:rsidRPr="002A65BB" w:rsidRDefault="002A65BB" w:rsidP="002038F8">
            <w:pPr>
              <w:jc w:val="center"/>
              <w:rPr>
                <w:rFonts w:asciiTheme="minorHAnsi" w:hAnsiTheme="minorHAnsi" w:cstheme="minorHAnsi"/>
                <w:b/>
                <w:bCs/>
                <w:sz w:val="16"/>
                <w:szCs w:val="16"/>
                <w:lang w:val="es-ES_tradnl" w:eastAsia="es-BO"/>
              </w:rPr>
            </w:pPr>
            <w:r w:rsidRPr="002A65BB">
              <w:rPr>
                <w:rFonts w:asciiTheme="minorHAnsi" w:hAnsiTheme="minorHAnsi" w:cstheme="minorHAnsi"/>
                <w:b/>
                <w:bCs/>
                <w:sz w:val="16"/>
                <w:szCs w:val="16"/>
                <w:lang w:val="es-ES_tradnl" w:eastAsia="es-BO"/>
              </w:rPr>
              <w:t xml:space="preserve">PRECIO UNITARIO </w:t>
            </w:r>
          </w:p>
          <w:p w:rsidR="002A65BB" w:rsidRPr="002A65BB" w:rsidRDefault="002A65BB" w:rsidP="002038F8">
            <w:pPr>
              <w:jc w:val="center"/>
              <w:rPr>
                <w:rFonts w:asciiTheme="minorHAnsi" w:hAnsiTheme="minorHAnsi" w:cstheme="minorHAnsi"/>
                <w:b/>
                <w:bCs/>
                <w:sz w:val="16"/>
                <w:szCs w:val="16"/>
                <w:lang w:val="es-ES_tradnl" w:eastAsia="es-BO"/>
              </w:rPr>
            </w:pPr>
            <w:r w:rsidRPr="002A65BB">
              <w:rPr>
                <w:rFonts w:asciiTheme="minorHAnsi" w:hAnsiTheme="minorHAnsi" w:cstheme="minorHAnsi"/>
                <w:b/>
                <w:bCs/>
                <w:sz w:val="16"/>
                <w:szCs w:val="16"/>
                <w:lang w:eastAsia="es-BO"/>
              </w:rPr>
              <w:t>(Bs.)</w:t>
            </w:r>
          </w:p>
        </w:tc>
        <w:tc>
          <w:tcPr>
            <w:tcW w:w="1121" w:type="dxa"/>
            <w:shd w:val="clear" w:color="auto" w:fill="D9D9D9"/>
            <w:vAlign w:val="center"/>
          </w:tcPr>
          <w:p w:rsidR="002A65BB" w:rsidRPr="002A65BB" w:rsidRDefault="002A65BB" w:rsidP="002038F8">
            <w:pPr>
              <w:jc w:val="center"/>
              <w:rPr>
                <w:rFonts w:asciiTheme="minorHAnsi" w:hAnsiTheme="minorHAnsi" w:cstheme="minorHAnsi"/>
                <w:b/>
                <w:bCs/>
                <w:sz w:val="16"/>
                <w:szCs w:val="16"/>
                <w:lang w:val="es-ES_tradnl" w:eastAsia="es-BO"/>
              </w:rPr>
            </w:pPr>
            <w:r w:rsidRPr="002A65BB">
              <w:rPr>
                <w:rFonts w:asciiTheme="minorHAnsi" w:hAnsiTheme="minorHAnsi" w:cstheme="minorHAnsi"/>
                <w:b/>
                <w:bCs/>
                <w:sz w:val="16"/>
                <w:szCs w:val="16"/>
                <w:lang w:val="es-ES_tradnl" w:eastAsia="es-BO"/>
              </w:rPr>
              <w:t>PRECIO TOTAL</w:t>
            </w:r>
          </w:p>
          <w:p w:rsidR="002A65BB" w:rsidRPr="002A65BB" w:rsidRDefault="002A65BB" w:rsidP="002038F8">
            <w:pPr>
              <w:jc w:val="center"/>
              <w:rPr>
                <w:rFonts w:asciiTheme="minorHAnsi" w:hAnsiTheme="minorHAnsi" w:cstheme="minorHAnsi"/>
                <w:b/>
                <w:bCs/>
                <w:sz w:val="16"/>
                <w:szCs w:val="16"/>
                <w:lang w:val="es-ES_tradnl" w:eastAsia="es-BO"/>
              </w:rPr>
            </w:pPr>
            <w:r w:rsidRPr="002A65BB">
              <w:rPr>
                <w:rFonts w:asciiTheme="minorHAnsi" w:hAnsiTheme="minorHAnsi" w:cstheme="minorHAnsi"/>
                <w:b/>
                <w:bCs/>
                <w:sz w:val="16"/>
                <w:szCs w:val="16"/>
                <w:lang w:eastAsia="es-BO"/>
              </w:rPr>
              <w:t>(Bs.)</w:t>
            </w:r>
          </w:p>
        </w:tc>
      </w:tr>
      <w:tr w:rsidR="002A65BB" w:rsidRPr="002A65BB" w:rsidTr="002A65BB">
        <w:trPr>
          <w:trHeight w:hRule="exact" w:val="557"/>
          <w:jc w:val="center"/>
        </w:trPr>
        <w:tc>
          <w:tcPr>
            <w:tcW w:w="567"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w:t>
            </w:r>
          </w:p>
        </w:tc>
        <w:tc>
          <w:tcPr>
            <w:tcW w:w="4986" w:type="dxa"/>
            <w:tcBorders>
              <w:top w:val="single" w:sz="4" w:space="0" w:color="auto"/>
              <w:left w:val="single" w:sz="4" w:space="0" w:color="auto"/>
              <w:bottom w:val="single" w:sz="4" w:space="0" w:color="auto"/>
              <w:right w:val="single" w:sz="4" w:space="0" w:color="000000"/>
            </w:tcBorders>
            <w:shd w:val="clear" w:color="auto" w:fill="auto"/>
            <w:vAlign w:val="center"/>
          </w:tcPr>
          <w:p w:rsidR="002A65BB" w:rsidRPr="002A65BB" w:rsidRDefault="002A65BB" w:rsidP="002038F8">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SAN PEDRO</w:t>
            </w:r>
          </w:p>
        </w:tc>
        <w:tc>
          <w:tcPr>
            <w:tcW w:w="960"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992" w:type="dxa"/>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GLB</w:t>
            </w:r>
          </w:p>
        </w:tc>
        <w:tc>
          <w:tcPr>
            <w:tcW w:w="978" w:type="dxa"/>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6.593,00</w:t>
            </w:r>
          </w:p>
        </w:tc>
        <w:tc>
          <w:tcPr>
            <w:tcW w:w="1121" w:type="dxa"/>
            <w:vAlign w:val="center"/>
          </w:tcPr>
          <w:p w:rsidR="002A65BB" w:rsidRPr="002A65BB" w:rsidRDefault="002A65BB" w:rsidP="002038F8">
            <w:pPr>
              <w:jc w:val="right"/>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13.186,00</w:t>
            </w:r>
          </w:p>
        </w:tc>
      </w:tr>
      <w:tr w:rsidR="002A65BB" w:rsidRPr="002A65BB" w:rsidTr="002A65BB">
        <w:trPr>
          <w:trHeight w:hRule="exact" w:val="532"/>
          <w:jc w:val="center"/>
        </w:trPr>
        <w:tc>
          <w:tcPr>
            <w:tcW w:w="567"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4986" w:type="dxa"/>
            <w:tcBorders>
              <w:top w:val="single" w:sz="4" w:space="0" w:color="auto"/>
              <w:left w:val="single" w:sz="4" w:space="0" w:color="auto"/>
              <w:bottom w:val="single" w:sz="4" w:space="0" w:color="auto"/>
              <w:right w:val="single" w:sz="4" w:space="0" w:color="000000"/>
            </w:tcBorders>
            <w:shd w:val="clear" w:color="auto" w:fill="auto"/>
            <w:vAlign w:val="center"/>
          </w:tcPr>
          <w:p w:rsidR="002A65BB" w:rsidRPr="002A65BB" w:rsidRDefault="002A65BB" w:rsidP="002038F8">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 xml:space="preserve">SERVICIO DE LIMPIEZA INTERNA Y PRUEBA HIDROSTATICA DE TANQUES DE COMBUSTIBLE (GASOLINA ESPECIAL) EE. SS. MORELA </w:t>
            </w:r>
          </w:p>
          <w:p w:rsidR="002A65BB" w:rsidRPr="002A65BB" w:rsidRDefault="002A65BB" w:rsidP="002038F8">
            <w:pPr>
              <w:spacing w:before="60" w:after="60"/>
              <w:jc w:val="both"/>
              <w:rPr>
                <w:rFonts w:asciiTheme="minorHAnsi" w:hAnsiTheme="minorHAnsi" w:cstheme="minorHAnsi"/>
                <w:sz w:val="16"/>
                <w:szCs w:val="16"/>
                <w:lang w:val="es-BO"/>
              </w:rPr>
            </w:pPr>
          </w:p>
        </w:tc>
        <w:tc>
          <w:tcPr>
            <w:tcW w:w="960"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w:t>
            </w:r>
          </w:p>
        </w:tc>
        <w:tc>
          <w:tcPr>
            <w:tcW w:w="992" w:type="dxa"/>
            <w:vAlign w:val="center"/>
          </w:tcPr>
          <w:p w:rsidR="002A65BB" w:rsidRPr="002A65BB" w:rsidRDefault="002A65BB" w:rsidP="002038F8">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978" w:type="dxa"/>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6.593,00</w:t>
            </w:r>
          </w:p>
        </w:tc>
        <w:tc>
          <w:tcPr>
            <w:tcW w:w="1121" w:type="dxa"/>
            <w:vAlign w:val="center"/>
          </w:tcPr>
          <w:p w:rsidR="002A65BB" w:rsidRPr="002A65BB" w:rsidRDefault="002A65BB" w:rsidP="002038F8">
            <w:pPr>
              <w:jc w:val="right"/>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6.593,00</w:t>
            </w:r>
          </w:p>
        </w:tc>
      </w:tr>
      <w:tr w:rsidR="002A65BB" w:rsidRPr="002A65BB" w:rsidTr="002A65BB">
        <w:trPr>
          <w:trHeight w:hRule="exact" w:val="624"/>
          <w:jc w:val="center"/>
        </w:trPr>
        <w:tc>
          <w:tcPr>
            <w:tcW w:w="567"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3</w:t>
            </w:r>
          </w:p>
        </w:tc>
        <w:tc>
          <w:tcPr>
            <w:tcW w:w="4986" w:type="dxa"/>
            <w:tcBorders>
              <w:top w:val="single" w:sz="4" w:space="0" w:color="auto"/>
              <w:left w:val="single" w:sz="4" w:space="0" w:color="auto"/>
              <w:bottom w:val="single" w:sz="4" w:space="0" w:color="auto"/>
              <w:right w:val="single" w:sz="4" w:space="0" w:color="000000"/>
            </w:tcBorders>
            <w:shd w:val="clear" w:color="auto" w:fill="auto"/>
            <w:vAlign w:val="center"/>
          </w:tcPr>
          <w:p w:rsidR="002A65BB" w:rsidRPr="002A65BB" w:rsidRDefault="002A65BB" w:rsidP="002038F8">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5 ESQUINAS</w:t>
            </w:r>
          </w:p>
        </w:tc>
        <w:tc>
          <w:tcPr>
            <w:tcW w:w="960"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992" w:type="dxa"/>
            <w:vAlign w:val="center"/>
          </w:tcPr>
          <w:p w:rsidR="002A65BB" w:rsidRPr="002A65BB" w:rsidRDefault="002A65BB" w:rsidP="002038F8">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978" w:type="dxa"/>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6.593,00</w:t>
            </w:r>
          </w:p>
        </w:tc>
        <w:tc>
          <w:tcPr>
            <w:tcW w:w="1121" w:type="dxa"/>
            <w:vAlign w:val="center"/>
          </w:tcPr>
          <w:p w:rsidR="002A65BB" w:rsidRPr="002A65BB" w:rsidRDefault="002A65BB" w:rsidP="002038F8">
            <w:pPr>
              <w:jc w:val="right"/>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13.186,00</w:t>
            </w:r>
          </w:p>
        </w:tc>
      </w:tr>
      <w:tr w:rsidR="002A65BB" w:rsidRPr="002A65BB" w:rsidTr="002A65BB">
        <w:trPr>
          <w:trHeight w:hRule="exact" w:val="611"/>
          <w:jc w:val="center"/>
        </w:trPr>
        <w:tc>
          <w:tcPr>
            <w:tcW w:w="567"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4</w:t>
            </w:r>
          </w:p>
        </w:tc>
        <w:tc>
          <w:tcPr>
            <w:tcW w:w="4986" w:type="dxa"/>
            <w:tcBorders>
              <w:top w:val="single" w:sz="4" w:space="0" w:color="auto"/>
              <w:left w:val="single" w:sz="4" w:space="0" w:color="auto"/>
              <w:bottom w:val="single" w:sz="4" w:space="0" w:color="auto"/>
              <w:right w:val="single" w:sz="4" w:space="0" w:color="000000"/>
            </w:tcBorders>
            <w:shd w:val="clear" w:color="auto" w:fill="auto"/>
            <w:vAlign w:val="center"/>
          </w:tcPr>
          <w:p w:rsidR="002A65BB" w:rsidRPr="002A65BB" w:rsidRDefault="002A65BB" w:rsidP="002038F8">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LLALLAGUA</w:t>
            </w:r>
          </w:p>
        </w:tc>
        <w:tc>
          <w:tcPr>
            <w:tcW w:w="960"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992" w:type="dxa"/>
            <w:vAlign w:val="center"/>
          </w:tcPr>
          <w:p w:rsidR="002A65BB" w:rsidRPr="002A65BB" w:rsidRDefault="002A65BB" w:rsidP="002038F8">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978" w:type="dxa"/>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6.593,00</w:t>
            </w:r>
          </w:p>
        </w:tc>
        <w:tc>
          <w:tcPr>
            <w:tcW w:w="1121" w:type="dxa"/>
            <w:vAlign w:val="center"/>
          </w:tcPr>
          <w:p w:rsidR="002A65BB" w:rsidRPr="002A65BB" w:rsidRDefault="002A65BB" w:rsidP="002038F8">
            <w:pPr>
              <w:jc w:val="right"/>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13.186,00</w:t>
            </w:r>
          </w:p>
        </w:tc>
      </w:tr>
      <w:tr w:rsidR="002A65BB" w:rsidRPr="002A65BB" w:rsidTr="002A65BB">
        <w:trPr>
          <w:trHeight w:hRule="exact" w:val="635"/>
          <w:jc w:val="center"/>
        </w:trPr>
        <w:tc>
          <w:tcPr>
            <w:tcW w:w="567"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5</w:t>
            </w:r>
          </w:p>
        </w:tc>
        <w:tc>
          <w:tcPr>
            <w:tcW w:w="4986" w:type="dxa"/>
            <w:tcBorders>
              <w:top w:val="single" w:sz="4" w:space="0" w:color="auto"/>
              <w:left w:val="single" w:sz="4" w:space="0" w:color="auto"/>
              <w:bottom w:val="single" w:sz="4" w:space="0" w:color="auto"/>
              <w:right w:val="single" w:sz="4" w:space="0" w:color="000000"/>
            </w:tcBorders>
            <w:shd w:val="clear" w:color="auto" w:fill="auto"/>
            <w:vAlign w:val="center"/>
          </w:tcPr>
          <w:p w:rsidR="002A65BB" w:rsidRPr="002A65BB" w:rsidRDefault="002A65BB" w:rsidP="002038F8">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UNCIA</w:t>
            </w:r>
          </w:p>
        </w:tc>
        <w:tc>
          <w:tcPr>
            <w:tcW w:w="960" w:type="dxa"/>
            <w:shd w:val="clear" w:color="auto" w:fill="auto"/>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992" w:type="dxa"/>
            <w:vAlign w:val="center"/>
          </w:tcPr>
          <w:p w:rsidR="002A65BB" w:rsidRPr="002A65BB" w:rsidRDefault="002A65BB" w:rsidP="002038F8">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978" w:type="dxa"/>
            <w:vAlign w:val="center"/>
          </w:tcPr>
          <w:p w:rsidR="002A65BB" w:rsidRPr="002A65BB" w:rsidRDefault="002A65BB" w:rsidP="002038F8">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6.593,00</w:t>
            </w:r>
          </w:p>
        </w:tc>
        <w:tc>
          <w:tcPr>
            <w:tcW w:w="1121" w:type="dxa"/>
            <w:vAlign w:val="center"/>
          </w:tcPr>
          <w:p w:rsidR="002A65BB" w:rsidRPr="002A65BB" w:rsidRDefault="002A65BB" w:rsidP="002038F8">
            <w:pPr>
              <w:jc w:val="right"/>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13.186,00</w:t>
            </w:r>
          </w:p>
        </w:tc>
      </w:tr>
      <w:tr w:rsidR="002A65BB" w:rsidRPr="002A65BB" w:rsidTr="002A65BB">
        <w:trPr>
          <w:trHeight w:hRule="exact" w:val="311"/>
          <w:jc w:val="center"/>
        </w:trPr>
        <w:tc>
          <w:tcPr>
            <w:tcW w:w="8483" w:type="dxa"/>
            <w:gridSpan w:val="5"/>
            <w:shd w:val="clear" w:color="auto" w:fill="auto"/>
            <w:vAlign w:val="center"/>
          </w:tcPr>
          <w:p w:rsidR="002A65BB" w:rsidRPr="002A65BB" w:rsidRDefault="002A65BB" w:rsidP="002038F8">
            <w:pPr>
              <w:jc w:val="right"/>
              <w:rPr>
                <w:rFonts w:asciiTheme="minorHAnsi" w:hAnsiTheme="minorHAnsi" w:cstheme="minorHAnsi"/>
                <w:b/>
                <w:color w:val="000000"/>
                <w:sz w:val="16"/>
                <w:szCs w:val="16"/>
                <w:lang w:eastAsia="es-BO"/>
              </w:rPr>
            </w:pPr>
            <w:r w:rsidRPr="002A65BB">
              <w:rPr>
                <w:rFonts w:asciiTheme="minorHAnsi" w:hAnsiTheme="minorHAnsi" w:cstheme="minorHAnsi"/>
                <w:b/>
                <w:color w:val="000000"/>
                <w:sz w:val="16"/>
                <w:szCs w:val="16"/>
                <w:lang w:eastAsia="es-BO"/>
              </w:rPr>
              <w:t>TOTAL Bs.</w:t>
            </w:r>
          </w:p>
        </w:tc>
        <w:tc>
          <w:tcPr>
            <w:tcW w:w="1121" w:type="dxa"/>
            <w:vAlign w:val="center"/>
          </w:tcPr>
          <w:p w:rsidR="002A65BB" w:rsidRPr="002A65BB" w:rsidRDefault="002A65BB" w:rsidP="002038F8">
            <w:pPr>
              <w:jc w:val="right"/>
              <w:rPr>
                <w:rFonts w:asciiTheme="minorHAnsi" w:hAnsiTheme="minorHAnsi" w:cstheme="minorHAnsi"/>
                <w:b/>
                <w:color w:val="000000"/>
                <w:sz w:val="16"/>
                <w:szCs w:val="16"/>
                <w:lang w:eastAsia="es-BO"/>
              </w:rPr>
            </w:pPr>
            <w:r w:rsidRPr="002A65BB">
              <w:rPr>
                <w:rFonts w:asciiTheme="minorHAnsi" w:hAnsiTheme="minorHAnsi" w:cstheme="minorHAnsi"/>
                <w:b/>
                <w:color w:val="000000"/>
                <w:sz w:val="16"/>
                <w:szCs w:val="16"/>
                <w:lang w:eastAsia="es-BO"/>
              </w:rPr>
              <w:t>59.337,00</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2A65BB" w:rsidRDefault="002A65BB"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2A65BB" w:rsidRDefault="0062797D" w:rsidP="00B37050">
      <w:pPr>
        <w:jc w:val="center"/>
        <w:rPr>
          <w:rFonts w:asciiTheme="minorHAnsi" w:hAnsiTheme="minorHAnsi" w:cstheme="minorHAnsi"/>
          <w:b/>
          <w:sz w:val="10"/>
          <w:szCs w:val="10"/>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2A65BB" w:rsidRDefault="00FF659D" w:rsidP="003D74D3">
      <w:pPr>
        <w:jc w:val="center"/>
        <w:rPr>
          <w:rFonts w:asciiTheme="minorHAnsi" w:hAnsiTheme="minorHAnsi" w:cstheme="minorHAnsi"/>
          <w:color w:val="000000"/>
          <w:sz w:val="10"/>
          <w:szCs w:val="10"/>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2A65BB" w:rsidRDefault="00FF659D" w:rsidP="00B37050">
      <w:pPr>
        <w:ind w:left="426"/>
        <w:jc w:val="both"/>
        <w:rPr>
          <w:rFonts w:asciiTheme="minorHAnsi" w:hAnsiTheme="minorHAnsi" w:cstheme="minorHAnsi"/>
          <w:color w:val="000000"/>
          <w:sz w:val="10"/>
          <w:szCs w:val="10"/>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Pr="002A65BB" w:rsidRDefault="00FF659D" w:rsidP="00B37050">
      <w:pPr>
        <w:ind w:left="426"/>
        <w:jc w:val="both"/>
        <w:rPr>
          <w:rFonts w:asciiTheme="minorHAnsi" w:hAnsiTheme="minorHAnsi" w:cstheme="minorHAnsi"/>
          <w:b/>
          <w:sz w:val="10"/>
          <w:szCs w:val="10"/>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Pr="002A65BB" w:rsidRDefault="00EF0767" w:rsidP="00EF0767">
      <w:pPr>
        <w:pStyle w:val="Prrafodelista"/>
        <w:ind w:left="426"/>
        <w:jc w:val="both"/>
        <w:rPr>
          <w:rFonts w:asciiTheme="minorHAnsi" w:hAnsiTheme="minorHAnsi" w:cstheme="minorHAnsi"/>
          <w:sz w:val="10"/>
          <w:szCs w:val="10"/>
        </w:rPr>
      </w:pPr>
    </w:p>
    <w:p w:rsidR="00C14D10" w:rsidRDefault="00B41F6C" w:rsidP="005C3F1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C3F1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C3F12">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C3F1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C3F12">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2A65BB" w:rsidRDefault="00480436" w:rsidP="002A65BB">
      <w:pPr>
        <w:ind w:left="426"/>
        <w:jc w:val="both"/>
        <w:rPr>
          <w:rFonts w:asciiTheme="minorHAnsi" w:hAnsiTheme="minorHAnsi" w:cstheme="minorHAnsi"/>
          <w:sz w:val="10"/>
          <w:szCs w:val="10"/>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2A65BB" w:rsidRDefault="00FF659D" w:rsidP="00620C21">
      <w:pPr>
        <w:ind w:left="425"/>
        <w:jc w:val="both"/>
        <w:rPr>
          <w:rFonts w:asciiTheme="minorHAnsi" w:hAnsiTheme="minorHAnsi" w:cstheme="minorHAnsi"/>
          <w:b/>
          <w:sz w:val="10"/>
          <w:szCs w:val="10"/>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2A65BB" w:rsidRDefault="00983825" w:rsidP="00620C21">
      <w:pPr>
        <w:pStyle w:val="Prrafodelista"/>
        <w:ind w:left="709" w:hanging="283"/>
        <w:jc w:val="both"/>
        <w:rPr>
          <w:rFonts w:asciiTheme="minorHAnsi" w:hAnsiTheme="minorHAnsi" w:cstheme="minorHAnsi"/>
          <w:color w:val="000000"/>
          <w:sz w:val="10"/>
          <w:szCs w:val="10"/>
        </w:rPr>
      </w:pPr>
    </w:p>
    <w:p w:rsidR="00983825" w:rsidRDefault="00983825" w:rsidP="005C3F12">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5C3F12">
      <w:pPr>
        <w:pStyle w:val="Sinespaciado4"/>
        <w:numPr>
          <w:ilvl w:val="0"/>
          <w:numId w:val="22"/>
        </w:numPr>
        <w:ind w:left="851"/>
        <w:jc w:val="both"/>
      </w:pPr>
      <w:r w:rsidRPr="008842A3">
        <w:t>Que tengan sentencia ejecutoriada, con impedimento para ejercer el comercio.</w:t>
      </w:r>
    </w:p>
    <w:p w:rsidR="00983825" w:rsidRDefault="00983825" w:rsidP="005C3F12">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5C3F12">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5C3F12">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5C3F12">
      <w:pPr>
        <w:pStyle w:val="Sinespaciado4"/>
        <w:numPr>
          <w:ilvl w:val="0"/>
          <w:numId w:val="22"/>
        </w:numPr>
        <w:ind w:left="851"/>
        <w:jc w:val="both"/>
      </w:pPr>
      <w:r w:rsidRPr="008842A3">
        <w:t>Que hubiesen declarado su disolución o quiebra.</w:t>
      </w:r>
    </w:p>
    <w:p w:rsidR="00983825" w:rsidRDefault="00983825" w:rsidP="005C3F12">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C3F12">
      <w:pPr>
        <w:pStyle w:val="Sinespaciado4"/>
        <w:numPr>
          <w:ilvl w:val="0"/>
          <w:numId w:val="22"/>
        </w:numPr>
        <w:ind w:left="851"/>
        <w:jc w:val="both"/>
      </w:pPr>
      <w:r w:rsidRPr="008842A3">
        <w:t>Los ex funcionarios o trabajadores de YPFB hasta un (1) año antes del inicio del proceso de contratación, así como de las empresas controladas por éstos.</w:t>
      </w:r>
    </w:p>
    <w:p w:rsidR="00983825" w:rsidRDefault="00983825" w:rsidP="005C3F12">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5C3F12">
      <w:pPr>
        <w:pStyle w:val="Sinespaciado4"/>
        <w:numPr>
          <w:ilvl w:val="0"/>
          <w:numId w:val="22"/>
        </w:numPr>
        <w:ind w:left="851"/>
        <w:jc w:val="both"/>
      </w:pPr>
      <w:r w:rsidRPr="008842A3">
        <w:t xml:space="preserve">Los proponentes adjudicados que hayan desistido de suscribir Contrato, Orden de Compra u Orden de Servicio hasta un (1) año después de la fecha de desistimiento expreso o tácito, </w:t>
      </w:r>
      <w:r w:rsidRPr="008842A3">
        <w:lastRenderedPageBreak/>
        <w:t>salvo causas de fuerza mayor, caso fortuito u otros motivos debidamente justificados y aceptados por la Entidad que realiza el reporte en el SICOES.</w:t>
      </w:r>
    </w:p>
    <w:p w:rsidR="00CC57E0" w:rsidRDefault="00983825" w:rsidP="005C3F12">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2A65BB" w:rsidRDefault="001709A5" w:rsidP="00215857">
      <w:pPr>
        <w:jc w:val="both"/>
        <w:rPr>
          <w:rFonts w:asciiTheme="minorHAnsi" w:eastAsiaTheme="minorHAnsi" w:hAnsiTheme="minorHAnsi" w:cstheme="minorHAnsi"/>
          <w:sz w:val="10"/>
          <w:szCs w:val="10"/>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2A65BB" w:rsidRDefault="001709A5" w:rsidP="00215857">
      <w:pPr>
        <w:jc w:val="both"/>
        <w:rPr>
          <w:rFonts w:asciiTheme="minorHAnsi" w:eastAsiaTheme="minorHAnsi" w:hAnsiTheme="minorHAnsi" w:cstheme="minorHAnsi"/>
          <w:sz w:val="10"/>
          <w:szCs w:val="10"/>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2A65BB" w:rsidRDefault="0042668B" w:rsidP="00B37050">
      <w:pPr>
        <w:pStyle w:val="Prrafodelista"/>
        <w:ind w:left="426"/>
        <w:jc w:val="both"/>
        <w:rPr>
          <w:rFonts w:asciiTheme="minorHAnsi" w:hAnsiTheme="minorHAnsi" w:cstheme="minorHAnsi"/>
          <w:color w:val="000000"/>
          <w:sz w:val="10"/>
          <w:szCs w:val="10"/>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2A65BB" w:rsidRDefault="0042668B" w:rsidP="00B37050">
      <w:pPr>
        <w:pStyle w:val="Prrafodelista"/>
        <w:ind w:left="426"/>
        <w:jc w:val="both"/>
        <w:rPr>
          <w:rFonts w:asciiTheme="minorHAnsi" w:hAnsiTheme="minorHAnsi" w:cstheme="minorHAnsi"/>
          <w:color w:val="000000"/>
          <w:sz w:val="10"/>
          <w:szCs w:val="10"/>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2A65BB" w:rsidRDefault="0042668B" w:rsidP="00B37050">
      <w:pPr>
        <w:ind w:left="708"/>
        <w:jc w:val="both"/>
        <w:rPr>
          <w:rFonts w:asciiTheme="minorHAnsi" w:hAnsiTheme="minorHAnsi" w:cstheme="minorHAnsi"/>
          <w:sz w:val="10"/>
          <w:szCs w:val="10"/>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2A65BB" w:rsidRDefault="0042668B" w:rsidP="00B37050">
      <w:pPr>
        <w:ind w:left="567"/>
        <w:jc w:val="both"/>
        <w:rPr>
          <w:rFonts w:asciiTheme="minorHAnsi" w:hAnsiTheme="minorHAnsi" w:cstheme="minorHAnsi"/>
          <w:sz w:val="10"/>
          <w:szCs w:val="10"/>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2A65BB" w:rsidRDefault="0042668B" w:rsidP="00B37050">
      <w:pPr>
        <w:ind w:left="567"/>
        <w:jc w:val="both"/>
        <w:rPr>
          <w:rFonts w:asciiTheme="minorHAnsi" w:hAnsiTheme="minorHAnsi" w:cstheme="minorHAnsi"/>
          <w:sz w:val="10"/>
          <w:szCs w:val="10"/>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2A65BB" w:rsidRDefault="0042668B" w:rsidP="00B37050">
      <w:pPr>
        <w:ind w:left="567"/>
        <w:jc w:val="both"/>
        <w:rPr>
          <w:rFonts w:asciiTheme="minorHAnsi" w:hAnsiTheme="minorHAnsi" w:cstheme="minorHAnsi"/>
          <w:sz w:val="10"/>
          <w:szCs w:val="10"/>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2A65BB" w:rsidRDefault="00867CDF" w:rsidP="00B37050">
      <w:pPr>
        <w:ind w:left="426"/>
        <w:jc w:val="both"/>
        <w:rPr>
          <w:rFonts w:asciiTheme="minorHAnsi" w:hAnsiTheme="minorHAnsi" w:cstheme="minorHAnsi"/>
          <w:sz w:val="10"/>
          <w:szCs w:val="10"/>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2A65BB" w:rsidRDefault="00867CDF" w:rsidP="00480436">
      <w:pPr>
        <w:tabs>
          <w:tab w:val="left" w:pos="6580"/>
        </w:tabs>
        <w:ind w:left="567"/>
        <w:jc w:val="both"/>
        <w:rPr>
          <w:rFonts w:asciiTheme="minorHAnsi" w:hAnsiTheme="minorHAnsi" w:cstheme="minorHAnsi"/>
          <w:sz w:val="10"/>
          <w:szCs w:val="10"/>
        </w:rPr>
      </w:pP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06B73" w:rsidRPr="002A65BB" w:rsidRDefault="00D06B73" w:rsidP="00D06B73">
      <w:pPr>
        <w:ind w:left="426"/>
        <w:jc w:val="both"/>
        <w:rPr>
          <w:rFonts w:asciiTheme="minorHAnsi" w:hAnsiTheme="minorHAnsi" w:cstheme="minorHAnsi"/>
          <w:color w:val="FF0000"/>
          <w:sz w:val="10"/>
          <w:szCs w:val="10"/>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Pr="002A65BB" w:rsidRDefault="00D06B73" w:rsidP="00D06B73">
      <w:pPr>
        <w:ind w:left="426"/>
        <w:jc w:val="both"/>
        <w:rPr>
          <w:rFonts w:asciiTheme="minorHAnsi" w:hAnsiTheme="minorHAnsi" w:cstheme="minorHAnsi"/>
          <w:sz w:val="10"/>
          <w:szCs w:val="10"/>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2A65BB" w:rsidRDefault="00FF659D" w:rsidP="00B37050">
      <w:pPr>
        <w:ind w:firstLine="708"/>
        <w:jc w:val="both"/>
        <w:rPr>
          <w:rFonts w:asciiTheme="minorHAnsi" w:hAnsiTheme="minorHAnsi" w:cstheme="minorHAnsi"/>
          <w:b/>
          <w:sz w:val="10"/>
          <w:szCs w:val="10"/>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2A65BB" w:rsidRDefault="00FF2DBE" w:rsidP="00B37050">
      <w:pPr>
        <w:ind w:left="426"/>
        <w:jc w:val="both"/>
        <w:rPr>
          <w:rFonts w:asciiTheme="minorHAnsi" w:hAnsiTheme="minorHAnsi" w:cstheme="minorHAnsi"/>
          <w:sz w:val="10"/>
          <w:szCs w:val="10"/>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2A65BB" w:rsidRDefault="00F429EF" w:rsidP="00147009">
      <w:pPr>
        <w:jc w:val="both"/>
        <w:rPr>
          <w:rFonts w:asciiTheme="minorHAnsi" w:hAnsiTheme="minorHAnsi" w:cstheme="minorHAnsi"/>
          <w:sz w:val="10"/>
          <w:szCs w:val="10"/>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Pr="002A65BB" w:rsidRDefault="00CE7B5F" w:rsidP="00CE7B5F">
      <w:pPr>
        <w:jc w:val="both"/>
        <w:rPr>
          <w:rFonts w:asciiTheme="minorHAnsi" w:hAnsiTheme="minorHAnsi" w:cstheme="minorHAnsi"/>
          <w:sz w:val="10"/>
          <w:szCs w:val="10"/>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2A65BB" w:rsidRDefault="00CE7B5F" w:rsidP="00CE7B5F">
      <w:pPr>
        <w:jc w:val="both"/>
        <w:rPr>
          <w:rFonts w:asciiTheme="minorHAnsi" w:hAnsiTheme="minorHAnsi" w:cstheme="minorHAnsi"/>
          <w:sz w:val="10"/>
          <w:szCs w:val="10"/>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2A65BB" w:rsidRDefault="006F058D" w:rsidP="006F058D">
      <w:pPr>
        <w:ind w:left="426"/>
        <w:jc w:val="both"/>
        <w:rPr>
          <w:rFonts w:asciiTheme="minorHAnsi" w:hAnsiTheme="minorHAnsi" w:cstheme="minorHAnsi"/>
          <w:sz w:val="10"/>
          <w:szCs w:val="10"/>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2A65BB" w:rsidRDefault="00CE7B5F" w:rsidP="00CE7B5F">
      <w:pPr>
        <w:tabs>
          <w:tab w:val="num" w:pos="567"/>
        </w:tabs>
        <w:ind w:left="567"/>
        <w:jc w:val="both"/>
        <w:rPr>
          <w:rFonts w:asciiTheme="minorHAnsi" w:hAnsiTheme="minorHAnsi" w:cstheme="minorHAnsi"/>
          <w:sz w:val="10"/>
          <w:szCs w:val="10"/>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C3F12">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C3F12">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C3F12">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C3F12">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C3F12">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2A65BB" w:rsidRDefault="00FF659D" w:rsidP="00B37050">
      <w:pPr>
        <w:rPr>
          <w:rFonts w:asciiTheme="minorHAnsi" w:hAnsiTheme="minorHAnsi" w:cstheme="minorHAnsi"/>
          <w:sz w:val="10"/>
          <w:szCs w:val="10"/>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5C3F12">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C3F12">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5C3F12">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Pr="002A65BB" w:rsidRDefault="00480436" w:rsidP="00480436">
      <w:pPr>
        <w:tabs>
          <w:tab w:val="left" w:pos="1560"/>
        </w:tabs>
        <w:ind w:left="851"/>
        <w:jc w:val="both"/>
        <w:rPr>
          <w:rFonts w:asciiTheme="minorHAnsi" w:hAnsiTheme="minorHAnsi" w:cstheme="minorHAnsi"/>
          <w:sz w:val="10"/>
          <w:szCs w:val="10"/>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2A65BB" w:rsidRDefault="00452B99" w:rsidP="00452B99">
      <w:pPr>
        <w:jc w:val="both"/>
        <w:rPr>
          <w:rFonts w:asciiTheme="minorHAnsi" w:hAnsiTheme="minorHAnsi" w:cstheme="minorHAnsi"/>
          <w:color w:val="000000" w:themeColor="text1"/>
          <w:sz w:val="10"/>
          <w:szCs w:val="10"/>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2A65BB" w:rsidRDefault="00452B99" w:rsidP="00452B99">
      <w:pPr>
        <w:jc w:val="both"/>
        <w:rPr>
          <w:rFonts w:asciiTheme="minorHAnsi" w:hAnsiTheme="minorHAnsi" w:cstheme="minorHAnsi"/>
          <w:b/>
          <w:color w:val="000000"/>
          <w:sz w:val="10"/>
          <w:szCs w:val="10"/>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2A65BB" w:rsidRDefault="00CE7B5F" w:rsidP="00CE7B5F">
      <w:pPr>
        <w:ind w:left="567"/>
        <w:jc w:val="both"/>
        <w:rPr>
          <w:rFonts w:asciiTheme="minorHAnsi" w:hAnsiTheme="minorHAnsi" w:cstheme="minorHAnsi"/>
          <w:sz w:val="10"/>
          <w:szCs w:val="10"/>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2A65BB" w:rsidRDefault="00480436" w:rsidP="00480436">
      <w:pPr>
        <w:ind w:left="426"/>
        <w:jc w:val="both"/>
        <w:rPr>
          <w:rFonts w:asciiTheme="minorHAnsi" w:hAnsiTheme="minorHAnsi" w:cstheme="minorHAnsi"/>
          <w:sz w:val="10"/>
          <w:szCs w:val="10"/>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2A65BB" w:rsidRDefault="00452B99" w:rsidP="00452B99">
      <w:pPr>
        <w:pStyle w:val="Prrafodelista"/>
        <w:ind w:left="426"/>
        <w:jc w:val="both"/>
        <w:rPr>
          <w:rFonts w:asciiTheme="minorHAnsi" w:hAnsiTheme="minorHAnsi" w:cstheme="minorHAnsi"/>
          <w:b/>
          <w:sz w:val="10"/>
          <w:szCs w:val="10"/>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2A65BB" w:rsidRDefault="00FF659D" w:rsidP="003D3C90">
      <w:pPr>
        <w:ind w:left="708"/>
        <w:jc w:val="both"/>
        <w:rPr>
          <w:rFonts w:asciiTheme="minorHAnsi" w:hAnsiTheme="minorHAnsi" w:cstheme="minorHAnsi"/>
          <w:sz w:val="10"/>
          <w:szCs w:val="10"/>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2A65BB" w:rsidRDefault="00897820" w:rsidP="00897820">
      <w:pPr>
        <w:rPr>
          <w:rFonts w:asciiTheme="minorHAnsi" w:eastAsiaTheme="minorHAnsi" w:hAnsiTheme="minorHAnsi" w:cstheme="minorHAnsi"/>
          <w:sz w:val="10"/>
          <w:szCs w:val="10"/>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2A65BB" w:rsidRDefault="00452B99" w:rsidP="00452B99">
      <w:pPr>
        <w:jc w:val="both"/>
        <w:rPr>
          <w:rFonts w:asciiTheme="minorHAnsi" w:hAnsiTheme="minorHAnsi" w:cstheme="minorHAnsi"/>
          <w:sz w:val="10"/>
          <w:szCs w:val="10"/>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2A65BB" w:rsidRDefault="00452B99" w:rsidP="00452B99">
      <w:pPr>
        <w:jc w:val="both"/>
        <w:rPr>
          <w:rFonts w:asciiTheme="minorHAnsi" w:hAnsiTheme="minorHAnsi" w:cstheme="minorHAnsi"/>
          <w:sz w:val="10"/>
          <w:szCs w:val="10"/>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Pr="002A65BB" w:rsidRDefault="00485A76" w:rsidP="00452B99">
      <w:pPr>
        <w:ind w:left="426"/>
        <w:jc w:val="both"/>
        <w:rPr>
          <w:rFonts w:asciiTheme="minorHAnsi" w:hAnsiTheme="minorHAnsi" w:cstheme="minorHAnsi"/>
          <w:sz w:val="10"/>
          <w:szCs w:val="10"/>
        </w:rPr>
      </w:pPr>
    </w:p>
    <w:p w:rsidR="00452B99" w:rsidRDefault="00452B99" w:rsidP="005C3F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C3F12">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C3F1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C3F1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2A65BB" w:rsidRDefault="00A72F2D" w:rsidP="00A72F2D">
      <w:pPr>
        <w:pStyle w:val="Prrafodelista"/>
        <w:ind w:left="1134"/>
        <w:jc w:val="both"/>
        <w:rPr>
          <w:rFonts w:asciiTheme="minorHAnsi" w:eastAsiaTheme="minorHAnsi" w:hAnsiTheme="minorHAnsi" w:cstheme="minorHAnsi"/>
          <w:sz w:val="10"/>
          <w:szCs w:val="10"/>
          <w:lang w:val="es-BO"/>
        </w:rPr>
      </w:pPr>
    </w:p>
    <w:p w:rsidR="00452B99" w:rsidRPr="00572D85" w:rsidRDefault="00452B99" w:rsidP="005C3F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2A65BB" w:rsidRDefault="00A72F2D" w:rsidP="00A72F2D">
      <w:pPr>
        <w:ind w:left="1134"/>
        <w:jc w:val="both"/>
        <w:rPr>
          <w:rFonts w:asciiTheme="minorHAnsi" w:eastAsiaTheme="minorHAnsi" w:hAnsiTheme="minorHAnsi" w:cstheme="minorHAnsi"/>
          <w:sz w:val="10"/>
          <w:szCs w:val="10"/>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C3F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A72F2D" w:rsidRPr="002A65BB" w:rsidRDefault="00A72F2D" w:rsidP="00A72F2D">
      <w:pPr>
        <w:ind w:left="708" w:firstLine="426"/>
        <w:jc w:val="both"/>
        <w:rPr>
          <w:rFonts w:asciiTheme="minorHAnsi" w:eastAsiaTheme="minorHAnsi" w:hAnsiTheme="minorHAnsi" w:cstheme="minorHAnsi"/>
          <w:sz w:val="10"/>
          <w:szCs w:val="10"/>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365997" w:rsidRDefault="000D253C" w:rsidP="002A65BB">
      <w:pPr>
        <w:numPr>
          <w:ilvl w:val="0"/>
          <w:numId w:val="3"/>
        </w:numPr>
        <w:ind w:left="426" w:hanging="426"/>
        <w:jc w:val="both"/>
        <w:rPr>
          <w:rFonts w:asciiTheme="minorHAnsi" w:hAnsiTheme="minorHAnsi" w:cstheme="minorHAnsi"/>
          <w:color w:val="FF0000"/>
          <w:sz w:val="24"/>
          <w:szCs w:val="24"/>
          <w:lang w:val="es-BO" w:eastAsia="es-BO"/>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0C146F" w:rsidRPr="00365997">
        <w:rPr>
          <w:rFonts w:asciiTheme="minorHAnsi" w:hAnsiTheme="minorHAnsi" w:cstheme="minorHAnsi"/>
          <w:b/>
          <w:bCs/>
          <w:i/>
          <w:iCs/>
          <w:color w:val="FF0000"/>
          <w:lang w:eastAsia="es-BO"/>
        </w:rPr>
        <w:t xml:space="preserve"> “No corresponde”).</w:t>
      </w:r>
    </w:p>
    <w:p w:rsidR="009E2493" w:rsidRPr="002A65BB" w:rsidRDefault="009E2493" w:rsidP="009E2493">
      <w:pPr>
        <w:ind w:left="426"/>
        <w:jc w:val="both"/>
        <w:rPr>
          <w:rFonts w:asciiTheme="minorHAnsi" w:hAnsiTheme="minorHAnsi" w:cstheme="minorHAnsi"/>
          <w:color w:val="000000"/>
          <w:sz w:val="10"/>
          <w:szCs w:val="10"/>
        </w:rPr>
      </w:pPr>
    </w:p>
    <w:p w:rsidR="000C146F" w:rsidRPr="00365997" w:rsidRDefault="00900663" w:rsidP="002A65BB">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C146F" w:rsidRPr="00365997">
        <w:rPr>
          <w:rFonts w:asciiTheme="minorHAnsi" w:hAnsiTheme="minorHAnsi" w:cstheme="minorHAnsi"/>
          <w:b/>
          <w:bCs/>
          <w:i/>
          <w:iCs/>
          <w:color w:val="FF0000"/>
          <w:lang w:eastAsia="es-BO"/>
        </w:rPr>
        <w:t xml:space="preserve"> “No corresponde”).</w:t>
      </w:r>
    </w:p>
    <w:p w:rsidR="00900663" w:rsidRPr="002A65BB" w:rsidRDefault="00900663" w:rsidP="00B37050">
      <w:pPr>
        <w:jc w:val="both"/>
        <w:rPr>
          <w:rFonts w:asciiTheme="minorHAnsi" w:hAnsiTheme="minorHAnsi" w:cstheme="minorHAnsi"/>
          <w:sz w:val="10"/>
          <w:szCs w:val="10"/>
          <w:lang w:val="es-ES_tradnl"/>
        </w:rPr>
      </w:pPr>
    </w:p>
    <w:p w:rsidR="005A4C8F" w:rsidRPr="00365997" w:rsidRDefault="00900663" w:rsidP="002A65BB">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2A65BB">
        <w:rPr>
          <w:rFonts w:asciiTheme="minorHAnsi" w:hAnsiTheme="minorHAnsi" w:cstheme="minorHAnsi"/>
          <w:b/>
          <w:bCs/>
          <w:i/>
          <w:iCs/>
          <w:color w:val="FF0000"/>
          <w:lang w:eastAsia="es-BO"/>
        </w:rPr>
        <w:t xml:space="preserve"> “No corresponde”</w:t>
      </w:r>
    </w:p>
    <w:p w:rsidR="00BF5D45" w:rsidRPr="002A65BB" w:rsidRDefault="00BF5D45" w:rsidP="00701146">
      <w:pPr>
        <w:tabs>
          <w:tab w:val="num" w:pos="993"/>
        </w:tabs>
        <w:jc w:val="both"/>
        <w:rPr>
          <w:rFonts w:asciiTheme="minorHAnsi" w:hAnsiTheme="minorHAnsi" w:cstheme="minorHAnsi"/>
          <w:color w:val="FF0000"/>
          <w:sz w:val="10"/>
          <w:szCs w:val="10"/>
        </w:rPr>
      </w:pPr>
    </w:p>
    <w:p w:rsidR="005A4C8F" w:rsidRPr="00365997" w:rsidRDefault="005F6C94" w:rsidP="002A65BB">
      <w:pPr>
        <w:pStyle w:val="Prrafodelista"/>
        <w:numPr>
          <w:ilvl w:val="0"/>
          <w:numId w:val="3"/>
        </w:numPr>
        <w:ind w:left="426" w:hanging="426"/>
        <w:jc w:val="both"/>
        <w:rPr>
          <w:rFonts w:asciiTheme="minorHAnsi" w:hAnsiTheme="minorHAnsi" w:cstheme="minorHAnsi"/>
          <w:color w:val="FF0000"/>
          <w:sz w:val="24"/>
          <w:szCs w:val="24"/>
          <w:lang w:val="es-BO" w:eastAsia="es-BO"/>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5A4C8F" w:rsidRPr="00365997">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2A65BB" w:rsidRDefault="00900663" w:rsidP="00B37050">
      <w:pPr>
        <w:pStyle w:val="Prrafodelista"/>
        <w:ind w:left="426"/>
        <w:jc w:val="both"/>
        <w:rPr>
          <w:rFonts w:asciiTheme="minorHAnsi" w:hAnsiTheme="minorHAnsi" w:cstheme="minorHAnsi"/>
          <w:b/>
          <w:sz w:val="10"/>
          <w:szCs w:val="10"/>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2A65BB" w:rsidRDefault="007B7B6C" w:rsidP="007B7B6C">
      <w:pPr>
        <w:ind w:left="426"/>
        <w:jc w:val="both"/>
        <w:rPr>
          <w:rFonts w:asciiTheme="minorHAnsi" w:hAnsiTheme="minorHAnsi" w:cstheme="minorHAnsi"/>
          <w:sz w:val="10"/>
          <w:szCs w:val="10"/>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Pr="002A65BB" w:rsidRDefault="001B1268" w:rsidP="00897820">
      <w:pPr>
        <w:ind w:firstLine="426"/>
        <w:jc w:val="center"/>
        <w:rPr>
          <w:rFonts w:asciiTheme="minorHAnsi" w:hAnsiTheme="minorHAnsi" w:cstheme="minorHAnsi"/>
          <w:b/>
          <w:sz w:val="10"/>
          <w:szCs w:val="10"/>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2A65BB" w:rsidRDefault="005A4C8F" w:rsidP="005A4C8F">
      <w:pPr>
        <w:jc w:val="both"/>
        <w:rPr>
          <w:rFonts w:asciiTheme="minorHAnsi" w:hAnsiTheme="minorHAnsi" w:cstheme="minorHAnsi"/>
          <w:sz w:val="10"/>
          <w:szCs w:val="10"/>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C3F12">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C3F12">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C3F12">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2A65BB" w:rsidRDefault="005A4C8F" w:rsidP="005A4C8F">
      <w:pPr>
        <w:jc w:val="both"/>
        <w:rPr>
          <w:rFonts w:asciiTheme="minorHAnsi" w:hAnsiTheme="minorHAnsi" w:cstheme="minorHAnsi"/>
          <w:sz w:val="10"/>
          <w:szCs w:val="10"/>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2A65BB" w:rsidRDefault="005A4C8F" w:rsidP="00897820">
      <w:pPr>
        <w:ind w:firstLine="426"/>
        <w:jc w:val="center"/>
        <w:rPr>
          <w:rFonts w:asciiTheme="minorHAnsi" w:hAnsiTheme="minorHAnsi" w:cstheme="minorHAnsi"/>
          <w:b/>
          <w:sz w:val="10"/>
          <w:szCs w:val="10"/>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Pr="002A65BB" w:rsidRDefault="001B1268" w:rsidP="00897820">
      <w:pPr>
        <w:ind w:firstLine="426"/>
        <w:jc w:val="center"/>
        <w:rPr>
          <w:rFonts w:ascii="Bookman Old Style" w:hAnsi="Bookman Old Style"/>
          <w:sz w:val="10"/>
          <w:szCs w:val="10"/>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A65BB" w:rsidRDefault="002A65BB" w:rsidP="00897820">
      <w:pPr>
        <w:ind w:firstLine="426"/>
        <w:jc w:val="center"/>
        <w:rPr>
          <w:rFonts w:asciiTheme="minorHAnsi" w:hAnsiTheme="minorHAnsi" w:cstheme="minorHAnsi"/>
          <w:b/>
          <w:sz w:val="22"/>
          <w:szCs w:val="22"/>
        </w:rPr>
      </w:pPr>
    </w:p>
    <w:p w:rsidR="002A65BB" w:rsidRDefault="002A65B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016AF9" w:rsidRDefault="00D07ADC" w:rsidP="00D07ADC">
      <w:pPr>
        <w:ind w:left="567"/>
        <w:jc w:val="both"/>
        <w:rPr>
          <w:rFonts w:asciiTheme="minorHAnsi" w:hAnsiTheme="minorHAnsi" w:cstheme="minorHAnsi"/>
          <w:sz w:val="10"/>
          <w:szCs w:val="10"/>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016AF9" w:rsidRDefault="00D07ADC" w:rsidP="00D07ADC">
      <w:pPr>
        <w:ind w:left="426"/>
        <w:jc w:val="both"/>
        <w:rPr>
          <w:rFonts w:asciiTheme="minorHAnsi" w:hAnsiTheme="minorHAnsi" w:cstheme="minorHAnsi"/>
          <w:b/>
          <w:color w:val="000000"/>
          <w:sz w:val="10"/>
          <w:szCs w:val="10"/>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016AF9" w:rsidRDefault="00D07ADC" w:rsidP="00D07ADC">
      <w:pPr>
        <w:ind w:left="567"/>
        <w:jc w:val="both"/>
        <w:rPr>
          <w:rFonts w:asciiTheme="minorHAnsi" w:hAnsiTheme="minorHAnsi" w:cstheme="minorHAnsi"/>
          <w:sz w:val="10"/>
          <w:szCs w:val="10"/>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016AF9" w:rsidRDefault="004A3439" w:rsidP="004A3439">
      <w:pPr>
        <w:pStyle w:val="Prrafodelista"/>
        <w:ind w:left="993"/>
        <w:jc w:val="both"/>
        <w:rPr>
          <w:rFonts w:asciiTheme="minorHAnsi" w:hAnsiTheme="minorHAnsi" w:cstheme="minorHAnsi"/>
          <w:sz w:val="10"/>
          <w:szCs w:val="10"/>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w:t>
      </w:r>
      <w:proofErr w:type="gramStart"/>
      <w:r w:rsidRPr="00A062D0">
        <w:rPr>
          <w:rFonts w:asciiTheme="minorHAnsi" w:hAnsiTheme="minorHAnsi" w:cstheme="minorHAnsi"/>
          <w:sz w:val="22"/>
          <w:szCs w:val="22"/>
        </w:rPr>
        <w:t>solicitar</w:t>
      </w:r>
      <w:proofErr w:type="gramEnd"/>
      <w:r w:rsidRPr="00A062D0">
        <w:rPr>
          <w:rFonts w:asciiTheme="minorHAnsi" w:hAnsiTheme="minorHAnsi" w:cstheme="minorHAnsi"/>
          <w:sz w:val="22"/>
          <w:szCs w:val="22"/>
        </w:rPr>
        <w:t xml:space="preserve">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016AF9" w:rsidRDefault="00002784" w:rsidP="00002784">
      <w:pPr>
        <w:pStyle w:val="Prrafodelista"/>
        <w:rPr>
          <w:rFonts w:asciiTheme="minorHAnsi" w:hAnsiTheme="minorHAnsi" w:cstheme="minorHAnsi"/>
          <w:bCs/>
          <w:color w:val="000000"/>
          <w:kern w:val="28"/>
          <w:sz w:val="10"/>
          <w:szCs w:val="10"/>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016AF9" w:rsidRDefault="00900663" w:rsidP="00B37050">
      <w:pPr>
        <w:jc w:val="both"/>
        <w:rPr>
          <w:rFonts w:asciiTheme="minorHAnsi" w:hAnsiTheme="minorHAnsi" w:cstheme="minorHAnsi"/>
          <w:b/>
          <w:sz w:val="10"/>
          <w:szCs w:val="10"/>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016AF9" w:rsidRDefault="005B0E7D" w:rsidP="00B37050">
      <w:pPr>
        <w:ind w:left="567"/>
        <w:jc w:val="both"/>
        <w:rPr>
          <w:rFonts w:asciiTheme="minorHAnsi" w:hAnsiTheme="minorHAnsi" w:cstheme="minorHAnsi"/>
          <w:sz w:val="10"/>
          <w:szCs w:val="10"/>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016AF9" w:rsidRDefault="00900663" w:rsidP="005C6D4D">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w:t>
      </w:r>
      <w:proofErr w:type="gramStart"/>
      <w:r w:rsidRPr="00552079">
        <w:rPr>
          <w:rFonts w:asciiTheme="minorHAnsi" w:hAnsiTheme="minorHAnsi" w:cstheme="minorHAnsi"/>
          <w:sz w:val="22"/>
          <w:szCs w:val="22"/>
        </w:rPr>
        <w:t>mismo</w:t>
      </w:r>
      <w:proofErr w:type="gramEnd"/>
      <w:r w:rsidRPr="00552079">
        <w:rPr>
          <w:rFonts w:asciiTheme="minorHAnsi" w:hAnsiTheme="minorHAnsi" w:cstheme="minorHAnsi"/>
          <w:sz w:val="22"/>
          <w:szCs w:val="22"/>
        </w:rPr>
        <w:t>.</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016AF9" w:rsidRDefault="004A3439" w:rsidP="004A3439">
      <w:pPr>
        <w:ind w:left="426"/>
        <w:jc w:val="both"/>
        <w:rPr>
          <w:rFonts w:asciiTheme="minorHAnsi" w:hAnsiTheme="minorHAnsi" w:cstheme="minorHAnsi"/>
          <w:sz w:val="10"/>
          <w:szCs w:val="10"/>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16AF9" w:rsidRDefault="00016AF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016AF9" w:rsidRDefault="00021957" w:rsidP="009202DF">
      <w:pPr>
        <w:rPr>
          <w:rFonts w:asciiTheme="minorHAnsi" w:hAnsiTheme="minorHAnsi" w:cstheme="minorHAnsi"/>
          <w:b/>
          <w:sz w:val="10"/>
          <w:szCs w:val="10"/>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016AF9" w:rsidRDefault="00900663" w:rsidP="00B37050">
      <w:pPr>
        <w:ind w:left="567"/>
        <w:jc w:val="both"/>
        <w:rPr>
          <w:rFonts w:asciiTheme="minorHAnsi" w:hAnsiTheme="minorHAnsi" w:cstheme="minorHAnsi"/>
          <w:b/>
          <w:sz w:val="10"/>
          <w:szCs w:val="10"/>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016AF9" w:rsidRDefault="00F17C85" w:rsidP="00B37050">
      <w:pPr>
        <w:ind w:left="567"/>
        <w:jc w:val="both"/>
        <w:rPr>
          <w:rFonts w:asciiTheme="minorHAnsi" w:hAnsiTheme="minorHAnsi" w:cstheme="minorHAnsi"/>
          <w:sz w:val="10"/>
          <w:szCs w:val="10"/>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016AF9" w:rsidRDefault="00900663" w:rsidP="00B37050">
      <w:pPr>
        <w:jc w:val="both"/>
        <w:rPr>
          <w:rFonts w:asciiTheme="minorHAnsi" w:hAnsiTheme="minorHAnsi" w:cstheme="minorHAnsi"/>
          <w:color w:val="000000"/>
          <w:sz w:val="10"/>
          <w:szCs w:val="10"/>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016AF9" w:rsidRDefault="00A671E1" w:rsidP="00A671E1">
      <w:pPr>
        <w:ind w:left="426"/>
        <w:jc w:val="both"/>
        <w:rPr>
          <w:rFonts w:asciiTheme="minorHAnsi" w:hAnsiTheme="minorHAnsi" w:cstheme="minorHAnsi"/>
          <w:sz w:val="10"/>
          <w:szCs w:val="10"/>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016AF9" w:rsidRDefault="00A671E1" w:rsidP="00A671E1">
      <w:pPr>
        <w:pStyle w:val="Prrafodelista"/>
        <w:ind w:left="360"/>
        <w:jc w:val="both"/>
        <w:rPr>
          <w:rFonts w:asciiTheme="minorHAnsi" w:hAnsiTheme="minorHAnsi" w:cstheme="minorHAnsi"/>
          <w:sz w:val="10"/>
          <w:szCs w:val="10"/>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Pr="00016AF9" w:rsidRDefault="006378C9" w:rsidP="006378C9">
      <w:pPr>
        <w:pStyle w:val="Prrafodelista"/>
        <w:ind w:left="993"/>
        <w:jc w:val="both"/>
        <w:rPr>
          <w:rFonts w:asciiTheme="minorHAnsi" w:hAnsiTheme="minorHAnsi" w:cstheme="minorHAnsi"/>
          <w:sz w:val="10"/>
          <w:szCs w:val="10"/>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016AF9" w:rsidRDefault="006378C9" w:rsidP="00C14D10">
      <w:pPr>
        <w:rPr>
          <w:rFonts w:asciiTheme="minorHAnsi" w:hAnsiTheme="minorHAnsi" w:cstheme="minorHAnsi"/>
          <w:sz w:val="10"/>
          <w:szCs w:val="10"/>
        </w:rPr>
      </w:pPr>
    </w:p>
    <w:p w:rsidR="00900663" w:rsidRDefault="00FD0D37" w:rsidP="00C6207F">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r w:rsidR="0014567C" w:rsidRPr="00C6207F">
        <w:rPr>
          <w:rFonts w:asciiTheme="minorHAnsi" w:hAnsiTheme="minorHAnsi" w:cstheme="minorHAnsi"/>
          <w:b/>
          <w:sz w:val="22"/>
          <w:szCs w:val="22"/>
        </w:rPr>
        <w:tab/>
      </w:r>
    </w:p>
    <w:p w:rsidR="00C6207F" w:rsidRPr="00C6207F" w:rsidRDefault="00C6207F" w:rsidP="00C6207F">
      <w:pPr>
        <w:pStyle w:val="Prrafodelista"/>
        <w:ind w:left="426"/>
        <w:jc w:val="both"/>
        <w:rPr>
          <w:rFonts w:asciiTheme="minorHAnsi" w:hAnsiTheme="minorHAnsi" w:cstheme="minorHAnsi"/>
          <w:b/>
          <w:sz w:val="10"/>
          <w:szCs w:val="10"/>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C6207F" w:rsidRDefault="00683542" w:rsidP="003A1C43">
      <w:pPr>
        <w:ind w:left="426"/>
        <w:jc w:val="both"/>
        <w:rPr>
          <w:rFonts w:asciiTheme="minorHAnsi" w:hAnsiTheme="minorHAnsi" w:cstheme="minorHAnsi"/>
          <w:sz w:val="10"/>
          <w:szCs w:val="10"/>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016AF9" w:rsidRDefault="00084434" w:rsidP="00A80854">
      <w:pPr>
        <w:tabs>
          <w:tab w:val="left" w:pos="567"/>
          <w:tab w:val="left" w:pos="1276"/>
        </w:tabs>
        <w:jc w:val="both"/>
        <w:rPr>
          <w:rFonts w:asciiTheme="minorHAnsi" w:hAnsiTheme="minorHAnsi" w:cstheme="minorHAnsi"/>
          <w:sz w:val="10"/>
          <w:szCs w:val="10"/>
        </w:rPr>
      </w:pPr>
    </w:p>
    <w:p w:rsidR="00EA7F2B" w:rsidRDefault="00EA7F2B" w:rsidP="00EA7F2B">
      <w:pPr>
        <w:ind w:left="426"/>
        <w:jc w:val="both"/>
        <w:rPr>
          <w:rFonts w:asciiTheme="minorHAnsi" w:hAnsiTheme="minorHAnsi" w:cstheme="minorHAnsi"/>
          <w:sz w:val="22"/>
          <w:szCs w:val="22"/>
        </w:rPr>
      </w:pPr>
      <w:r>
        <w:rPr>
          <w:rFonts w:ascii="Segoe UI" w:hAnsi="Segoe UI" w:cs="Segoe UI"/>
        </w:rPr>
        <w:t xml:space="preserve">La formalización de la contratación se realizará mediante contrato, pudiendo aplicarse la orden de </w:t>
      </w:r>
      <w:proofErr w:type="gramStart"/>
      <w:r>
        <w:rPr>
          <w:rFonts w:ascii="Segoe UI" w:hAnsi="Segoe UI" w:cs="Segoe UI"/>
        </w:rPr>
        <w:t>servicio</w:t>
      </w:r>
      <w:proofErr w:type="gramEnd"/>
      <w:r>
        <w:rPr>
          <w:rFonts w:ascii="Segoe UI" w:hAnsi="Segoe UI" w:cs="Segoe UI"/>
        </w:rPr>
        <w:t xml:space="preserve">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C3F12">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C3F12">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5C3F12">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5C3F12">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C3F12">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C3F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C3F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C3F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C3F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C3F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C3F12">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5C3F12">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C3F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5C3F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w:t>
      </w:r>
    </w:p>
    <w:p w:rsidR="00FE00FF" w:rsidRDefault="00FE00FF" w:rsidP="005C3F12">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p>
    <w:p w:rsidR="00FE00FF" w:rsidRDefault="00FE00FF" w:rsidP="005C3F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5C3F12">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5C3F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Asociación, siempre y cuando cumpla con las características descritas en el Anexo 2 del presente DBC. (En caso que la formalización de la contratación sea mediante contrato).</w:t>
      </w: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w:t>
      </w: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p>
    <w:p w:rsidR="00FE00FF" w:rsidRDefault="00FE00FF" w:rsidP="005C3F12">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C3F12">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5C3F12">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5C3F12">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C3F12">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C3F12">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C3F12">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5C3F12">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5C3F12">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C3F12">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10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150"/>
        <w:gridCol w:w="781"/>
        <w:gridCol w:w="1559"/>
        <w:gridCol w:w="1479"/>
        <w:gridCol w:w="1275"/>
        <w:gridCol w:w="1372"/>
        <w:gridCol w:w="1701"/>
        <w:gridCol w:w="1553"/>
      </w:tblGrid>
      <w:tr w:rsidR="003B5235" w:rsidRPr="00552079" w:rsidTr="00102BE7">
        <w:trPr>
          <w:trHeight w:val="404"/>
          <w:jc w:val="center"/>
        </w:trPr>
        <w:tc>
          <w:tcPr>
            <w:tcW w:w="709" w:type="dxa"/>
            <w:shd w:val="clear" w:color="auto" w:fill="D9D9D9" w:themeFill="background1" w:themeFillShade="D9"/>
            <w:tcMar>
              <w:left w:w="0" w:type="dxa"/>
              <w:right w:w="0" w:type="dxa"/>
            </w:tcMar>
            <w:vAlign w:val="center"/>
          </w:tcPr>
          <w:p w:rsidR="003B5235" w:rsidRPr="00552079" w:rsidRDefault="003B5235" w:rsidP="003B52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969" w:type="dxa"/>
            <w:gridSpan w:val="4"/>
            <w:shd w:val="clear" w:color="auto" w:fill="D9D9D9" w:themeFill="background1" w:themeFillShade="D9"/>
            <w:vAlign w:val="center"/>
          </w:tcPr>
          <w:p w:rsidR="003B5235" w:rsidRPr="00596B5C" w:rsidRDefault="003B5235" w:rsidP="003B5235">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75" w:type="dxa"/>
            <w:shd w:val="clear" w:color="auto" w:fill="D9D9D9"/>
            <w:vAlign w:val="center"/>
          </w:tcPr>
          <w:p w:rsidR="003B5235" w:rsidRPr="003B5235" w:rsidRDefault="003B5235" w:rsidP="003B523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 d</w:t>
            </w:r>
            <w:r w:rsidRPr="003B5235">
              <w:rPr>
                <w:rFonts w:asciiTheme="minorHAnsi" w:hAnsiTheme="minorHAnsi" w:cstheme="minorHAnsi"/>
                <w:b/>
                <w:sz w:val="22"/>
                <w:szCs w:val="22"/>
                <w:lang w:val="es-BO"/>
              </w:rPr>
              <w:t>e Tanques</w:t>
            </w:r>
          </w:p>
        </w:tc>
        <w:tc>
          <w:tcPr>
            <w:tcW w:w="1372" w:type="dxa"/>
            <w:shd w:val="clear" w:color="auto" w:fill="D9D9D9"/>
            <w:vAlign w:val="center"/>
          </w:tcPr>
          <w:p w:rsidR="003B5235" w:rsidRPr="003B5235" w:rsidRDefault="003B5235" w:rsidP="003B5235">
            <w:pPr>
              <w:jc w:val="center"/>
              <w:rPr>
                <w:rFonts w:asciiTheme="minorHAnsi" w:hAnsiTheme="minorHAnsi" w:cstheme="minorHAnsi"/>
                <w:b/>
                <w:sz w:val="22"/>
                <w:szCs w:val="22"/>
                <w:lang w:val="es-BO"/>
              </w:rPr>
            </w:pPr>
            <w:r w:rsidRPr="003B5235">
              <w:rPr>
                <w:rFonts w:asciiTheme="minorHAnsi" w:hAnsiTheme="minorHAnsi" w:cstheme="minorHAnsi"/>
                <w:b/>
                <w:sz w:val="22"/>
                <w:szCs w:val="22"/>
                <w:lang w:val="es-BO"/>
              </w:rPr>
              <w:t xml:space="preserve">Unidad </w:t>
            </w:r>
            <w:r>
              <w:rPr>
                <w:rFonts w:asciiTheme="minorHAnsi" w:hAnsiTheme="minorHAnsi" w:cstheme="minorHAnsi"/>
                <w:b/>
                <w:sz w:val="22"/>
                <w:szCs w:val="22"/>
                <w:lang w:val="es-BO"/>
              </w:rPr>
              <w:t>d</w:t>
            </w:r>
            <w:r w:rsidRPr="003B5235">
              <w:rPr>
                <w:rFonts w:asciiTheme="minorHAnsi" w:hAnsiTheme="minorHAnsi" w:cstheme="minorHAnsi"/>
                <w:b/>
                <w:sz w:val="22"/>
                <w:szCs w:val="22"/>
                <w:lang w:val="es-BO"/>
              </w:rPr>
              <w:t>e Medida</w:t>
            </w:r>
          </w:p>
        </w:tc>
        <w:tc>
          <w:tcPr>
            <w:tcW w:w="1701" w:type="dxa"/>
            <w:shd w:val="clear" w:color="auto" w:fill="D9D9D9" w:themeFill="background1" w:themeFillShade="D9"/>
            <w:vAlign w:val="center"/>
          </w:tcPr>
          <w:p w:rsidR="003B5235" w:rsidRPr="00552079" w:rsidRDefault="003B5235" w:rsidP="003B52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3B5235" w:rsidRPr="00552079" w:rsidRDefault="003B5235" w:rsidP="003B52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02BE7" w:rsidRPr="00552079" w:rsidTr="00102BE7">
        <w:trPr>
          <w:trHeight w:val="401"/>
          <w:jc w:val="center"/>
        </w:trPr>
        <w:tc>
          <w:tcPr>
            <w:tcW w:w="709" w:type="dxa"/>
            <w:shd w:val="clear" w:color="auto" w:fill="auto"/>
            <w:tcMar>
              <w:left w:w="0" w:type="dxa"/>
              <w:right w:w="0" w:type="dxa"/>
            </w:tcMar>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w:t>
            </w:r>
          </w:p>
        </w:tc>
        <w:tc>
          <w:tcPr>
            <w:tcW w:w="3969" w:type="dxa"/>
            <w:gridSpan w:val="4"/>
            <w:shd w:val="clear" w:color="auto" w:fill="auto"/>
            <w:vAlign w:val="center"/>
          </w:tcPr>
          <w:p w:rsidR="003B5235" w:rsidRPr="002A65BB" w:rsidRDefault="003B5235" w:rsidP="003B5235">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SAN PEDRO</w:t>
            </w:r>
          </w:p>
        </w:tc>
        <w:tc>
          <w:tcPr>
            <w:tcW w:w="1275" w:type="dxa"/>
            <w:shd w:val="clear" w:color="auto" w:fill="auto"/>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1372" w:type="dxa"/>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GLB</w:t>
            </w:r>
          </w:p>
        </w:tc>
        <w:tc>
          <w:tcPr>
            <w:tcW w:w="1701"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c>
          <w:tcPr>
            <w:tcW w:w="1553"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r>
      <w:tr w:rsidR="00102BE7" w:rsidRPr="00552079" w:rsidTr="00102BE7">
        <w:trPr>
          <w:trHeight w:val="401"/>
          <w:jc w:val="center"/>
        </w:trPr>
        <w:tc>
          <w:tcPr>
            <w:tcW w:w="709" w:type="dxa"/>
            <w:shd w:val="clear" w:color="auto" w:fill="auto"/>
            <w:tcMar>
              <w:left w:w="0" w:type="dxa"/>
              <w:right w:w="0" w:type="dxa"/>
            </w:tcMar>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3969" w:type="dxa"/>
            <w:gridSpan w:val="4"/>
            <w:shd w:val="clear" w:color="auto" w:fill="auto"/>
            <w:vAlign w:val="center"/>
          </w:tcPr>
          <w:p w:rsidR="003B5235" w:rsidRPr="002A65BB" w:rsidRDefault="003B5235" w:rsidP="003B5235">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 xml:space="preserve">SERVICIO DE LIMPIEZA INTERNA Y PRUEBA HIDROSTATICA DE TANQUES DE COMBUSTIBLE (GASOLINA ESPECIAL) EE. SS. MORELA </w:t>
            </w:r>
          </w:p>
        </w:tc>
        <w:tc>
          <w:tcPr>
            <w:tcW w:w="1275" w:type="dxa"/>
            <w:shd w:val="clear" w:color="auto" w:fill="auto"/>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1</w:t>
            </w:r>
          </w:p>
        </w:tc>
        <w:tc>
          <w:tcPr>
            <w:tcW w:w="1372" w:type="dxa"/>
            <w:vAlign w:val="center"/>
          </w:tcPr>
          <w:p w:rsidR="003B5235" w:rsidRPr="002A65BB" w:rsidRDefault="003B5235" w:rsidP="003B5235">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1701"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c>
          <w:tcPr>
            <w:tcW w:w="1553"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r>
      <w:tr w:rsidR="00102BE7" w:rsidRPr="00552079" w:rsidTr="00102BE7">
        <w:trPr>
          <w:trHeight w:val="401"/>
          <w:jc w:val="center"/>
        </w:trPr>
        <w:tc>
          <w:tcPr>
            <w:tcW w:w="709" w:type="dxa"/>
            <w:shd w:val="clear" w:color="auto" w:fill="auto"/>
            <w:tcMar>
              <w:left w:w="0" w:type="dxa"/>
              <w:right w:w="0" w:type="dxa"/>
            </w:tcMar>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3</w:t>
            </w:r>
          </w:p>
        </w:tc>
        <w:tc>
          <w:tcPr>
            <w:tcW w:w="3969" w:type="dxa"/>
            <w:gridSpan w:val="4"/>
            <w:shd w:val="clear" w:color="auto" w:fill="auto"/>
            <w:vAlign w:val="center"/>
          </w:tcPr>
          <w:p w:rsidR="003B5235" w:rsidRPr="002A65BB" w:rsidRDefault="003B5235" w:rsidP="003B5235">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5 ESQUINAS</w:t>
            </w:r>
          </w:p>
        </w:tc>
        <w:tc>
          <w:tcPr>
            <w:tcW w:w="1275" w:type="dxa"/>
            <w:shd w:val="clear" w:color="auto" w:fill="auto"/>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1372" w:type="dxa"/>
            <w:vAlign w:val="center"/>
          </w:tcPr>
          <w:p w:rsidR="003B5235" w:rsidRPr="002A65BB" w:rsidRDefault="003B5235" w:rsidP="003B5235">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1701"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c>
          <w:tcPr>
            <w:tcW w:w="1553"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r>
      <w:tr w:rsidR="00102BE7" w:rsidRPr="00552079" w:rsidTr="00102BE7">
        <w:trPr>
          <w:trHeight w:val="401"/>
          <w:jc w:val="center"/>
        </w:trPr>
        <w:tc>
          <w:tcPr>
            <w:tcW w:w="709" w:type="dxa"/>
            <w:shd w:val="clear" w:color="auto" w:fill="auto"/>
            <w:tcMar>
              <w:left w:w="0" w:type="dxa"/>
              <w:right w:w="0" w:type="dxa"/>
            </w:tcMar>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4</w:t>
            </w:r>
          </w:p>
        </w:tc>
        <w:tc>
          <w:tcPr>
            <w:tcW w:w="3969" w:type="dxa"/>
            <w:gridSpan w:val="4"/>
            <w:shd w:val="clear" w:color="auto" w:fill="auto"/>
            <w:vAlign w:val="center"/>
          </w:tcPr>
          <w:p w:rsidR="003B5235" w:rsidRPr="002A65BB" w:rsidRDefault="003B5235" w:rsidP="003B5235">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LLALLAGUA</w:t>
            </w:r>
          </w:p>
        </w:tc>
        <w:tc>
          <w:tcPr>
            <w:tcW w:w="1275" w:type="dxa"/>
            <w:shd w:val="clear" w:color="auto" w:fill="auto"/>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1372" w:type="dxa"/>
            <w:vAlign w:val="center"/>
          </w:tcPr>
          <w:p w:rsidR="003B5235" w:rsidRPr="002A65BB" w:rsidRDefault="003B5235" w:rsidP="003B5235">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1701"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c>
          <w:tcPr>
            <w:tcW w:w="1553"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r>
      <w:tr w:rsidR="00102BE7" w:rsidRPr="00552079" w:rsidTr="00102BE7">
        <w:trPr>
          <w:trHeight w:val="401"/>
          <w:jc w:val="center"/>
        </w:trPr>
        <w:tc>
          <w:tcPr>
            <w:tcW w:w="709" w:type="dxa"/>
            <w:shd w:val="clear" w:color="auto" w:fill="auto"/>
            <w:tcMar>
              <w:left w:w="0" w:type="dxa"/>
              <w:right w:w="0" w:type="dxa"/>
            </w:tcMar>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5</w:t>
            </w:r>
          </w:p>
        </w:tc>
        <w:tc>
          <w:tcPr>
            <w:tcW w:w="3969" w:type="dxa"/>
            <w:gridSpan w:val="4"/>
            <w:shd w:val="clear" w:color="auto" w:fill="auto"/>
            <w:vAlign w:val="center"/>
          </w:tcPr>
          <w:p w:rsidR="003B5235" w:rsidRPr="002A65BB" w:rsidRDefault="003B5235" w:rsidP="003B5235">
            <w:pPr>
              <w:spacing w:before="60" w:after="60"/>
              <w:jc w:val="both"/>
              <w:rPr>
                <w:rFonts w:asciiTheme="minorHAnsi" w:hAnsiTheme="minorHAnsi" w:cstheme="minorHAnsi"/>
                <w:sz w:val="16"/>
                <w:szCs w:val="16"/>
                <w:lang w:val="es-BO"/>
              </w:rPr>
            </w:pPr>
            <w:r w:rsidRPr="002A65BB">
              <w:rPr>
                <w:rFonts w:asciiTheme="minorHAnsi" w:hAnsiTheme="minorHAnsi" w:cstheme="minorHAnsi"/>
                <w:sz w:val="16"/>
                <w:szCs w:val="16"/>
                <w:lang w:val="es-BO"/>
              </w:rPr>
              <w:t>SERVICIO DE LIMPIEZA INTERNA Y PRUEBA HIDROSTATICA DE TANQUES DE COMBUSTIBLE (GASOLINA ESPECIAL Y DIESEL OIL) EE. SS. UNCIA</w:t>
            </w:r>
          </w:p>
        </w:tc>
        <w:tc>
          <w:tcPr>
            <w:tcW w:w="1275" w:type="dxa"/>
            <w:shd w:val="clear" w:color="auto" w:fill="auto"/>
            <w:vAlign w:val="center"/>
          </w:tcPr>
          <w:p w:rsidR="003B5235" w:rsidRPr="002A65BB" w:rsidRDefault="003B5235" w:rsidP="003B5235">
            <w:pPr>
              <w:jc w:val="center"/>
              <w:rPr>
                <w:rFonts w:asciiTheme="minorHAnsi" w:hAnsiTheme="minorHAnsi" w:cstheme="minorHAnsi"/>
                <w:color w:val="000000"/>
                <w:sz w:val="16"/>
                <w:szCs w:val="16"/>
                <w:lang w:eastAsia="es-BO"/>
              </w:rPr>
            </w:pPr>
            <w:r w:rsidRPr="002A65BB">
              <w:rPr>
                <w:rFonts w:asciiTheme="minorHAnsi" w:hAnsiTheme="minorHAnsi" w:cstheme="minorHAnsi"/>
                <w:color w:val="000000"/>
                <w:sz w:val="16"/>
                <w:szCs w:val="16"/>
                <w:lang w:eastAsia="es-BO"/>
              </w:rPr>
              <w:t>2</w:t>
            </w:r>
          </w:p>
        </w:tc>
        <w:tc>
          <w:tcPr>
            <w:tcW w:w="1372" w:type="dxa"/>
            <w:vAlign w:val="center"/>
          </w:tcPr>
          <w:p w:rsidR="003B5235" w:rsidRPr="002A65BB" w:rsidRDefault="003B5235" w:rsidP="003B5235">
            <w:pPr>
              <w:jc w:val="center"/>
              <w:rPr>
                <w:rFonts w:asciiTheme="minorHAnsi" w:hAnsiTheme="minorHAnsi" w:cstheme="minorHAnsi"/>
                <w:sz w:val="16"/>
                <w:szCs w:val="16"/>
              </w:rPr>
            </w:pPr>
            <w:r w:rsidRPr="002A65BB">
              <w:rPr>
                <w:rFonts w:asciiTheme="minorHAnsi" w:hAnsiTheme="minorHAnsi" w:cstheme="minorHAnsi"/>
                <w:color w:val="000000"/>
                <w:sz w:val="16"/>
                <w:szCs w:val="16"/>
                <w:lang w:eastAsia="es-BO"/>
              </w:rPr>
              <w:t>GLB</w:t>
            </w:r>
          </w:p>
        </w:tc>
        <w:tc>
          <w:tcPr>
            <w:tcW w:w="1701"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c>
          <w:tcPr>
            <w:tcW w:w="1553" w:type="dxa"/>
            <w:shd w:val="clear" w:color="auto" w:fill="FFFFFF"/>
            <w:vAlign w:val="center"/>
          </w:tcPr>
          <w:p w:rsidR="003B5235" w:rsidRPr="00552079" w:rsidRDefault="003B5235" w:rsidP="003B5235">
            <w:pPr>
              <w:jc w:val="center"/>
              <w:rPr>
                <w:rFonts w:asciiTheme="minorHAnsi" w:hAnsiTheme="minorHAnsi" w:cstheme="minorHAnsi"/>
                <w:sz w:val="22"/>
                <w:szCs w:val="22"/>
                <w:lang w:val="es-BO"/>
              </w:rPr>
            </w:pPr>
          </w:p>
        </w:tc>
      </w:tr>
      <w:tr w:rsidR="003B5235" w:rsidRPr="00552079" w:rsidTr="00102BE7">
        <w:trPr>
          <w:trHeight w:val="401"/>
          <w:jc w:val="center"/>
        </w:trPr>
        <w:tc>
          <w:tcPr>
            <w:tcW w:w="859" w:type="dxa"/>
            <w:gridSpan w:val="2"/>
          </w:tcPr>
          <w:p w:rsidR="003B5235" w:rsidRPr="00552079" w:rsidRDefault="003B5235" w:rsidP="00C111B4">
            <w:pPr>
              <w:jc w:val="right"/>
              <w:rPr>
                <w:rFonts w:asciiTheme="minorHAnsi" w:hAnsiTheme="minorHAnsi" w:cstheme="minorHAnsi"/>
                <w:b/>
                <w:sz w:val="22"/>
                <w:szCs w:val="22"/>
                <w:lang w:val="es-BO"/>
              </w:rPr>
            </w:pPr>
          </w:p>
        </w:tc>
        <w:tc>
          <w:tcPr>
            <w:tcW w:w="8167" w:type="dxa"/>
            <w:gridSpan w:val="6"/>
            <w:shd w:val="clear" w:color="auto" w:fill="auto"/>
            <w:tcMar>
              <w:left w:w="0" w:type="dxa"/>
              <w:right w:w="0" w:type="dxa"/>
            </w:tcMar>
            <w:vAlign w:val="center"/>
          </w:tcPr>
          <w:p w:rsidR="003B5235" w:rsidRPr="00552079" w:rsidRDefault="003B5235"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3B5235" w:rsidRPr="00552079" w:rsidRDefault="003B5235" w:rsidP="00C111B4">
            <w:pPr>
              <w:jc w:val="center"/>
              <w:rPr>
                <w:rFonts w:asciiTheme="minorHAnsi" w:hAnsiTheme="minorHAnsi" w:cstheme="minorHAnsi"/>
                <w:sz w:val="22"/>
                <w:szCs w:val="22"/>
                <w:lang w:val="es-BO"/>
              </w:rPr>
            </w:pPr>
          </w:p>
        </w:tc>
      </w:tr>
      <w:tr w:rsidR="003B5235" w:rsidRPr="00552079" w:rsidTr="00102BE7">
        <w:trPr>
          <w:trHeight w:val="401"/>
          <w:jc w:val="center"/>
        </w:trPr>
        <w:tc>
          <w:tcPr>
            <w:tcW w:w="1640" w:type="dxa"/>
            <w:gridSpan w:val="3"/>
            <w:shd w:val="clear" w:color="auto" w:fill="auto"/>
            <w:tcMar>
              <w:left w:w="0" w:type="dxa"/>
              <w:right w:w="0" w:type="dxa"/>
            </w:tcMar>
            <w:vAlign w:val="center"/>
          </w:tcPr>
          <w:p w:rsidR="003B5235" w:rsidRPr="00552079" w:rsidRDefault="003B5235"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1559" w:type="dxa"/>
          </w:tcPr>
          <w:p w:rsidR="003B5235" w:rsidRPr="00552079" w:rsidRDefault="003B5235" w:rsidP="00C111B4">
            <w:pPr>
              <w:jc w:val="center"/>
              <w:rPr>
                <w:rFonts w:asciiTheme="minorHAnsi" w:hAnsiTheme="minorHAnsi" w:cstheme="minorHAnsi"/>
                <w:sz w:val="22"/>
                <w:szCs w:val="22"/>
                <w:lang w:val="es-BO"/>
              </w:rPr>
            </w:pPr>
          </w:p>
        </w:tc>
        <w:tc>
          <w:tcPr>
            <w:tcW w:w="7380" w:type="dxa"/>
            <w:gridSpan w:val="5"/>
            <w:shd w:val="clear" w:color="auto" w:fill="auto"/>
            <w:vAlign w:val="center"/>
          </w:tcPr>
          <w:p w:rsidR="003B5235" w:rsidRPr="00552079" w:rsidRDefault="003B5235"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10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4"/>
        <w:gridCol w:w="2193"/>
        <w:gridCol w:w="850"/>
        <w:gridCol w:w="851"/>
        <w:gridCol w:w="850"/>
        <w:gridCol w:w="851"/>
        <w:gridCol w:w="4639"/>
      </w:tblGrid>
      <w:tr w:rsidR="00BF66A0" w:rsidRPr="008842A3" w:rsidTr="006C2486">
        <w:trPr>
          <w:trHeight w:val="236"/>
          <w:tblHeader/>
          <w:jc w:val="center"/>
        </w:trPr>
        <w:tc>
          <w:tcPr>
            <w:tcW w:w="5949" w:type="dxa"/>
            <w:gridSpan w:val="6"/>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3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6C2486">
        <w:trPr>
          <w:cantSplit/>
          <w:trHeight w:val="708"/>
          <w:jc w:val="center"/>
        </w:trPr>
        <w:tc>
          <w:tcPr>
            <w:tcW w:w="5949" w:type="dxa"/>
            <w:gridSpan w:val="6"/>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3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6C2486" w:rsidRPr="008842A3" w:rsidTr="006C2486">
        <w:trPr>
          <w:trHeight w:val="108"/>
          <w:jc w:val="center"/>
        </w:trPr>
        <w:tc>
          <w:tcPr>
            <w:tcW w:w="354" w:type="dxa"/>
            <w:shd w:val="clear" w:color="auto" w:fill="B8CCE4" w:themeFill="accent1" w:themeFillTint="66"/>
            <w:vAlign w:val="center"/>
          </w:tcPr>
          <w:p w:rsidR="006C2486" w:rsidRPr="006C2486" w:rsidRDefault="006C2486" w:rsidP="006C2486">
            <w:pPr>
              <w:spacing w:before="60" w:after="60"/>
              <w:jc w:val="center"/>
              <w:rPr>
                <w:rFonts w:ascii="Calibri" w:hAnsi="Calibri" w:cs="Calibri"/>
                <w:b/>
                <w:sz w:val="14"/>
                <w:szCs w:val="18"/>
                <w:lang w:val="es-BO"/>
              </w:rPr>
            </w:pPr>
            <w:r w:rsidRPr="006C2486">
              <w:rPr>
                <w:rFonts w:ascii="Calibri" w:hAnsi="Calibri" w:cs="Calibri"/>
                <w:b/>
                <w:sz w:val="14"/>
                <w:szCs w:val="18"/>
                <w:lang w:val="es-BO"/>
              </w:rPr>
              <w:t>N° ÍTEM</w:t>
            </w:r>
          </w:p>
        </w:tc>
        <w:tc>
          <w:tcPr>
            <w:tcW w:w="2193" w:type="dxa"/>
            <w:shd w:val="clear" w:color="auto" w:fill="B8CCE4" w:themeFill="accent1" w:themeFillTint="66"/>
            <w:vAlign w:val="center"/>
          </w:tcPr>
          <w:p w:rsidR="006C2486" w:rsidRPr="006C2486" w:rsidRDefault="006C2486" w:rsidP="006C2486">
            <w:pPr>
              <w:spacing w:before="60" w:after="60"/>
              <w:jc w:val="center"/>
              <w:rPr>
                <w:rFonts w:ascii="Calibri" w:hAnsi="Calibri" w:cs="Calibri"/>
                <w:b/>
                <w:sz w:val="14"/>
                <w:szCs w:val="18"/>
                <w:lang w:val="es-BO"/>
              </w:rPr>
            </w:pPr>
            <w:r w:rsidRPr="006C2486">
              <w:rPr>
                <w:rFonts w:ascii="Calibri" w:hAnsi="Calibri" w:cs="Calibri"/>
                <w:b/>
                <w:sz w:val="14"/>
                <w:szCs w:val="18"/>
                <w:lang w:val="es-BO"/>
              </w:rPr>
              <w:t>DESCRIPCIÓN DETALLADA DEL SERVICIO</w:t>
            </w:r>
          </w:p>
        </w:tc>
        <w:tc>
          <w:tcPr>
            <w:tcW w:w="850" w:type="dxa"/>
            <w:shd w:val="clear" w:color="auto" w:fill="B8CCE4" w:themeFill="accent1" w:themeFillTint="66"/>
            <w:vAlign w:val="center"/>
          </w:tcPr>
          <w:p w:rsidR="006C2486" w:rsidRPr="006C2486" w:rsidRDefault="006C2486" w:rsidP="006C2486">
            <w:pPr>
              <w:spacing w:before="60" w:after="60"/>
              <w:jc w:val="center"/>
              <w:rPr>
                <w:rFonts w:ascii="Calibri" w:hAnsi="Calibri" w:cs="Calibri"/>
                <w:b/>
                <w:sz w:val="14"/>
                <w:szCs w:val="18"/>
                <w:lang w:val="es-BO"/>
              </w:rPr>
            </w:pPr>
            <w:r w:rsidRPr="006C2486">
              <w:rPr>
                <w:rFonts w:ascii="Calibri" w:hAnsi="Calibri" w:cs="Calibri"/>
                <w:b/>
                <w:sz w:val="14"/>
                <w:szCs w:val="18"/>
                <w:lang w:val="es-BO"/>
              </w:rPr>
              <w:t>CANTIDAD DE TANQUES G.E.</w:t>
            </w:r>
          </w:p>
        </w:tc>
        <w:tc>
          <w:tcPr>
            <w:tcW w:w="851" w:type="dxa"/>
            <w:shd w:val="clear" w:color="auto" w:fill="B8CCE4" w:themeFill="accent1" w:themeFillTint="66"/>
            <w:vAlign w:val="center"/>
          </w:tcPr>
          <w:p w:rsidR="006C2486" w:rsidRPr="006C2486" w:rsidRDefault="006C2486" w:rsidP="006C2486">
            <w:pPr>
              <w:spacing w:before="60" w:after="60"/>
              <w:jc w:val="center"/>
              <w:rPr>
                <w:rFonts w:ascii="Calibri" w:hAnsi="Calibri" w:cs="Calibri"/>
                <w:b/>
                <w:sz w:val="14"/>
                <w:szCs w:val="18"/>
                <w:lang w:val="es-BO"/>
              </w:rPr>
            </w:pPr>
            <w:r w:rsidRPr="006C2486">
              <w:rPr>
                <w:rFonts w:ascii="Calibri" w:hAnsi="Calibri" w:cs="Calibri"/>
                <w:b/>
                <w:sz w:val="14"/>
                <w:szCs w:val="18"/>
                <w:lang w:val="es-BO"/>
              </w:rPr>
              <w:t>CAPACIDAD LITROS</w:t>
            </w:r>
          </w:p>
        </w:tc>
        <w:tc>
          <w:tcPr>
            <w:tcW w:w="850" w:type="dxa"/>
            <w:shd w:val="clear" w:color="auto" w:fill="B8CCE4" w:themeFill="accent1" w:themeFillTint="66"/>
            <w:vAlign w:val="center"/>
          </w:tcPr>
          <w:p w:rsidR="006C2486" w:rsidRPr="006C2486" w:rsidRDefault="006C2486" w:rsidP="006C2486">
            <w:pPr>
              <w:spacing w:before="60" w:after="60"/>
              <w:jc w:val="center"/>
              <w:rPr>
                <w:rFonts w:ascii="Calibri" w:hAnsi="Calibri" w:cs="Calibri"/>
                <w:b/>
                <w:sz w:val="14"/>
                <w:szCs w:val="18"/>
                <w:lang w:val="es-BO"/>
              </w:rPr>
            </w:pPr>
            <w:r w:rsidRPr="006C2486">
              <w:rPr>
                <w:rFonts w:ascii="Calibri" w:hAnsi="Calibri" w:cs="Calibri"/>
                <w:b/>
                <w:sz w:val="14"/>
                <w:szCs w:val="18"/>
                <w:lang w:val="es-BO"/>
              </w:rPr>
              <w:t>CANTIDAD DE TANQUES D.O.</w:t>
            </w:r>
          </w:p>
        </w:tc>
        <w:tc>
          <w:tcPr>
            <w:tcW w:w="851" w:type="dxa"/>
            <w:shd w:val="clear" w:color="auto" w:fill="B8CCE4" w:themeFill="accent1" w:themeFillTint="66"/>
            <w:vAlign w:val="center"/>
          </w:tcPr>
          <w:p w:rsidR="006C2486" w:rsidRPr="006C2486" w:rsidRDefault="006C2486" w:rsidP="006C2486">
            <w:pPr>
              <w:spacing w:before="60" w:after="60"/>
              <w:jc w:val="center"/>
              <w:rPr>
                <w:rFonts w:ascii="Calibri" w:hAnsi="Calibri" w:cs="Calibri"/>
                <w:b/>
                <w:sz w:val="14"/>
                <w:szCs w:val="18"/>
                <w:lang w:val="es-BO"/>
              </w:rPr>
            </w:pPr>
            <w:r w:rsidRPr="006C2486">
              <w:rPr>
                <w:rFonts w:ascii="Calibri" w:hAnsi="Calibri" w:cs="Calibri"/>
                <w:b/>
                <w:sz w:val="14"/>
                <w:szCs w:val="18"/>
                <w:lang w:val="es-BO"/>
              </w:rPr>
              <w:t>CAPACIDAD LITROS</w:t>
            </w:r>
          </w:p>
        </w:tc>
        <w:tc>
          <w:tcPr>
            <w:tcW w:w="4639" w:type="dxa"/>
            <w:shd w:val="clear" w:color="auto" w:fill="B8CCE4" w:themeFill="accent1" w:themeFillTint="66"/>
            <w:vAlign w:val="center"/>
          </w:tcPr>
          <w:p w:rsidR="006C2486" w:rsidRPr="008842A3" w:rsidRDefault="006C2486" w:rsidP="006C2486">
            <w:pPr>
              <w:rPr>
                <w:rFonts w:ascii="Calibri" w:hAnsi="Calibri" w:cs="Calibri"/>
                <w:b/>
                <w:sz w:val="18"/>
                <w:szCs w:val="18"/>
              </w:rPr>
            </w:pPr>
          </w:p>
        </w:tc>
      </w:tr>
      <w:tr w:rsidR="006C2486" w:rsidRPr="008842A3" w:rsidTr="006C2486">
        <w:trPr>
          <w:trHeight w:val="755"/>
          <w:jc w:val="center"/>
        </w:trPr>
        <w:tc>
          <w:tcPr>
            <w:tcW w:w="354" w:type="dxa"/>
            <w:vAlign w:val="center"/>
          </w:tcPr>
          <w:p w:rsidR="006C2486" w:rsidRPr="006C2486" w:rsidRDefault="006C2486" w:rsidP="006C2486">
            <w:pPr>
              <w:spacing w:before="60" w:after="60"/>
              <w:jc w:val="center"/>
              <w:rPr>
                <w:rFonts w:ascii="Calibri" w:hAnsi="Calibri" w:cs="Calibri"/>
                <w:bCs/>
                <w:sz w:val="14"/>
                <w:szCs w:val="18"/>
                <w:lang w:val="es-BO"/>
              </w:rPr>
            </w:pPr>
            <w:r w:rsidRPr="006C2486">
              <w:rPr>
                <w:rFonts w:ascii="Calibri" w:hAnsi="Calibri" w:cs="Calibri"/>
                <w:bCs/>
                <w:sz w:val="14"/>
                <w:szCs w:val="18"/>
                <w:lang w:val="es-BO"/>
              </w:rPr>
              <w:t>1</w:t>
            </w:r>
          </w:p>
        </w:tc>
        <w:tc>
          <w:tcPr>
            <w:tcW w:w="2193" w:type="dxa"/>
            <w:shd w:val="clear" w:color="auto" w:fill="auto"/>
            <w:vAlign w:val="center"/>
          </w:tcPr>
          <w:p w:rsidR="006C2486" w:rsidRPr="006C2486" w:rsidRDefault="006C2486" w:rsidP="006C2486">
            <w:pPr>
              <w:spacing w:before="60" w:after="60"/>
              <w:jc w:val="both"/>
              <w:rPr>
                <w:rFonts w:ascii="Calibri" w:hAnsi="Calibri" w:cs="Calibri"/>
                <w:sz w:val="14"/>
                <w:szCs w:val="18"/>
                <w:lang w:val="es-BO"/>
              </w:rPr>
            </w:pPr>
            <w:r w:rsidRPr="006C2486">
              <w:rPr>
                <w:rFonts w:ascii="Calibri" w:hAnsi="Calibri" w:cs="Calibri"/>
                <w:sz w:val="14"/>
                <w:szCs w:val="18"/>
                <w:lang w:val="es-BO"/>
              </w:rPr>
              <w:t>SERVICIO DE LIMPIEZA INTERNA Y PRUEBA HIDROSTATICA DE TANQUES DE COMBUSTIBLE (GASOLINA ESPECIAL Y DIESEL OIL) EE. SS. SAN PEDRO</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30.000</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30.000</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33"/>
          <w:jc w:val="center"/>
        </w:trPr>
        <w:tc>
          <w:tcPr>
            <w:tcW w:w="354" w:type="dxa"/>
            <w:vAlign w:val="center"/>
          </w:tcPr>
          <w:p w:rsidR="006C2486" w:rsidRPr="006C2486" w:rsidRDefault="006C2486" w:rsidP="006C2486">
            <w:pPr>
              <w:spacing w:before="60" w:after="60"/>
              <w:jc w:val="center"/>
              <w:rPr>
                <w:rFonts w:ascii="Calibri" w:hAnsi="Calibri" w:cs="Calibri"/>
                <w:bCs/>
                <w:sz w:val="14"/>
                <w:szCs w:val="18"/>
                <w:lang w:val="es-BO"/>
              </w:rPr>
            </w:pPr>
            <w:r w:rsidRPr="006C2486">
              <w:rPr>
                <w:rFonts w:ascii="Calibri" w:hAnsi="Calibri" w:cs="Calibri"/>
                <w:bCs/>
                <w:sz w:val="14"/>
                <w:szCs w:val="18"/>
                <w:lang w:val="es-BO"/>
              </w:rPr>
              <w:t>2</w:t>
            </w:r>
          </w:p>
        </w:tc>
        <w:tc>
          <w:tcPr>
            <w:tcW w:w="2193" w:type="dxa"/>
            <w:shd w:val="clear" w:color="auto" w:fill="auto"/>
            <w:vAlign w:val="center"/>
          </w:tcPr>
          <w:p w:rsidR="006C2486" w:rsidRPr="006C2486" w:rsidRDefault="006C2486" w:rsidP="006C2486">
            <w:pPr>
              <w:spacing w:before="60" w:after="60"/>
              <w:jc w:val="both"/>
              <w:rPr>
                <w:rFonts w:ascii="Calibri" w:hAnsi="Calibri" w:cs="Calibri"/>
                <w:sz w:val="14"/>
                <w:szCs w:val="18"/>
                <w:lang w:val="es-BO"/>
              </w:rPr>
            </w:pPr>
            <w:r w:rsidRPr="006C2486">
              <w:rPr>
                <w:rFonts w:ascii="Calibri" w:hAnsi="Calibri" w:cs="Calibri"/>
                <w:sz w:val="14"/>
                <w:szCs w:val="18"/>
                <w:lang w:val="es-BO"/>
              </w:rPr>
              <w:t>SERVICIO DE LIMPIEZA INTERNA Y PRUEBA HIDROSTATICA DE TANQUES DE COMBUSTIBLE (GASOLINA ESPECIAL) EE. SS. MORELA</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30.000</w:t>
            </w:r>
          </w:p>
        </w:tc>
        <w:tc>
          <w:tcPr>
            <w:tcW w:w="850" w:type="dxa"/>
            <w:shd w:val="pct5" w:color="auto" w:fill="E7E6E6"/>
            <w:vAlign w:val="center"/>
          </w:tcPr>
          <w:p w:rsidR="006C2486" w:rsidRPr="006C2486" w:rsidRDefault="006C2486" w:rsidP="006C2486">
            <w:pPr>
              <w:spacing w:before="60" w:after="60"/>
              <w:jc w:val="center"/>
              <w:rPr>
                <w:rFonts w:ascii="Calibri" w:hAnsi="Calibri" w:cs="Calibri"/>
                <w:sz w:val="14"/>
                <w:szCs w:val="18"/>
                <w:lang w:val="es-BO"/>
              </w:rPr>
            </w:pPr>
          </w:p>
        </w:tc>
        <w:tc>
          <w:tcPr>
            <w:tcW w:w="851" w:type="dxa"/>
            <w:vAlign w:val="center"/>
          </w:tcPr>
          <w:p w:rsidR="006C2486" w:rsidRPr="006C2486" w:rsidRDefault="006C2486" w:rsidP="006C2486">
            <w:pPr>
              <w:rPr>
                <w:rFonts w:ascii="Calibri" w:hAnsi="Calibri" w:cs="Calibri"/>
                <w:b/>
                <w:sz w:val="14"/>
                <w:szCs w:val="18"/>
              </w:rPr>
            </w:pP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15"/>
          <w:jc w:val="center"/>
        </w:trPr>
        <w:tc>
          <w:tcPr>
            <w:tcW w:w="354" w:type="dxa"/>
            <w:vAlign w:val="center"/>
          </w:tcPr>
          <w:p w:rsidR="006C2486" w:rsidRPr="006C2486" w:rsidRDefault="006C2486" w:rsidP="006C2486">
            <w:pPr>
              <w:spacing w:before="60" w:after="60"/>
              <w:jc w:val="center"/>
              <w:rPr>
                <w:rFonts w:ascii="Calibri" w:hAnsi="Calibri" w:cs="Calibri"/>
                <w:bCs/>
                <w:sz w:val="14"/>
                <w:szCs w:val="18"/>
                <w:lang w:val="es-BO"/>
              </w:rPr>
            </w:pPr>
            <w:r w:rsidRPr="006C2486">
              <w:rPr>
                <w:rFonts w:ascii="Calibri" w:hAnsi="Calibri" w:cs="Calibri"/>
                <w:bCs/>
                <w:sz w:val="14"/>
                <w:szCs w:val="18"/>
                <w:lang w:val="es-BO"/>
              </w:rPr>
              <w:t>3</w:t>
            </w:r>
          </w:p>
        </w:tc>
        <w:tc>
          <w:tcPr>
            <w:tcW w:w="2193" w:type="dxa"/>
            <w:shd w:val="clear" w:color="auto" w:fill="auto"/>
            <w:vAlign w:val="center"/>
          </w:tcPr>
          <w:p w:rsidR="006C2486" w:rsidRPr="006C2486" w:rsidRDefault="006C2486" w:rsidP="006C2486">
            <w:pPr>
              <w:spacing w:before="60" w:after="60"/>
              <w:jc w:val="both"/>
              <w:rPr>
                <w:rFonts w:ascii="Calibri" w:hAnsi="Calibri" w:cs="Calibri"/>
                <w:sz w:val="14"/>
                <w:szCs w:val="18"/>
                <w:lang w:val="es-BO"/>
              </w:rPr>
            </w:pPr>
            <w:r w:rsidRPr="006C2486">
              <w:rPr>
                <w:rFonts w:ascii="Calibri" w:hAnsi="Calibri" w:cs="Calibri"/>
                <w:sz w:val="14"/>
                <w:szCs w:val="18"/>
                <w:lang w:val="es-BO"/>
              </w:rPr>
              <w:t>SERVICIO DE LIMPIEZA INTERNA Y PRUEBA HIDROSTATICA DE TANQUES DE COMBUSTIBLE (GASOLINA ESPECIAL Y DIESEL OIL) EE. SS. 5 ESQUINAS</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40.000</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40.000</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15"/>
          <w:jc w:val="center"/>
        </w:trPr>
        <w:tc>
          <w:tcPr>
            <w:tcW w:w="354" w:type="dxa"/>
            <w:vAlign w:val="center"/>
          </w:tcPr>
          <w:p w:rsidR="006C2486" w:rsidRPr="006C2486" w:rsidRDefault="006C2486" w:rsidP="006C2486">
            <w:pPr>
              <w:spacing w:before="60" w:after="60"/>
              <w:jc w:val="center"/>
              <w:rPr>
                <w:rFonts w:ascii="Calibri" w:hAnsi="Calibri" w:cs="Calibri"/>
                <w:bCs/>
                <w:sz w:val="14"/>
                <w:szCs w:val="18"/>
                <w:lang w:val="es-BO"/>
              </w:rPr>
            </w:pPr>
            <w:r w:rsidRPr="006C2486">
              <w:rPr>
                <w:rFonts w:ascii="Calibri" w:hAnsi="Calibri" w:cs="Calibri"/>
                <w:bCs/>
                <w:sz w:val="14"/>
                <w:szCs w:val="18"/>
                <w:lang w:val="es-BO"/>
              </w:rPr>
              <w:t>4</w:t>
            </w:r>
          </w:p>
        </w:tc>
        <w:tc>
          <w:tcPr>
            <w:tcW w:w="2193" w:type="dxa"/>
            <w:shd w:val="clear" w:color="auto" w:fill="auto"/>
            <w:vAlign w:val="center"/>
          </w:tcPr>
          <w:p w:rsidR="006C2486" w:rsidRPr="006C2486" w:rsidRDefault="006C2486" w:rsidP="006C2486">
            <w:pPr>
              <w:spacing w:before="60" w:after="60"/>
              <w:jc w:val="both"/>
              <w:rPr>
                <w:rFonts w:ascii="Calibri" w:hAnsi="Calibri" w:cs="Calibri"/>
                <w:sz w:val="14"/>
                <w:szCs w:val="18"/>
                <w:lang w:val="es-BO"/>
              </w:rPr>
            </w:pPr>
            <w:r w:rsidRPr="006C2486">
              <w:rPr>
                <w:rFonts w:ascii="Calibri" w:hAnsi="Calibri" w:cs="Calibri"/>
                <w:sz w:val="14"/>
                <w:szCs w:val="18"/>
                <w:lang w:val="es-BO"/>
              </w:rPr>
              <w:t>SERVICIO DE LIMPIEZA INTERNA Y PRUEBA HIDROSTATICA DE TANQUES DE COMBUSTIBLE (GASOLINA ESPECIAL Y DIESEL OIL) EE. SS. LLALLAGUA</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40.000</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20.000</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33"/>
          <w:jc w:val="center"/>
        </w:trPr>
        <w:tc>
          <w:tcPr>
            <w:tcW w:w="354" w:type="dxa"/>
            <w:vAlign w:val="center"/>
          </w:tcPr>
          <w:p w:rsidR="006C2486" w:rsidRPr="006C2486" w:rsidRDefault="006C2486" w:rsidP="006C2486">
            <w:pPr>
              <w:spacing w:before="60" w:after="60"/>
              <w:jc w:val="center"/>
              <w:rPr>
                <w:rFonts w:ascii="Calibri" w:hAnsi="Calibri" w:cs="Calibri"/>
                <w:bCs/>
                <w:sz w:val="14"/>
                <w:szCs w:val="18"/>
                <w:lang w:val="es-BO"/>
              </w:rPr>
            </w:pPr>
            <w:r w:rsidRPr="006C2486">
              <w:rPr>
                <w:rFonts w:ascii="Calibri" w:hAnsi="Calibri" w:cs="Calibri"/>
                <w:bCs/>
                <w:sz w:val="14"/>
                <w:szCs w:val="18"/>
                <w:lang w:val="es-BO"/>
              </w:rPr>
              <w:t>5</w:t>
            </w:r>
          </w:p>
        </w:tc>
        <w:tc>
          <w:tcPr>
            <w:tcW w:w="2193" w:type="dxa"/>
            <w:shd w:val="clear" w:color="auto" w:fill="auto"/>
            <w:vAlign w:val="center"/>
          </w:tcPr>
          <w:p w:rsidR="006C2486" w:rsidRPr="006C2486" w:rsidRDefault="006C2486" w:rsidP="006C2486">
            <w:pPr>
              <w:spacing w:before="60" w:after="60"/>
              <w:jc w:val="both"/>
              <w:rPr>
                <w:rFonts w:ascii="Calibri" w:hAnsi="Calibri" w:cs="Calibri"/>
                <w:sz w:val="14"/>
                <w:szCs w:val="18"/>
                <w:lang w:val="es-BO"/>
              </w:rPr>
            </w:pPr>
            <w:r w:rsidRPr="006C2486">
              <w:rPr>
                <w:rFonts w:ascii="Calibri" w:hAnsi="Calibri" w:cs="Calibri"/>
                <w:sz w:val="14"/>
                <w:szCs w:val="18"/>
                <w:lang w:val="es-BO"/>
              </w:rPr>
              <w:t>SERVICIO DE LIMPIEZA INTERNA Y PRUEBA HIDROSTATICA DE TANQUES DE COMBUSTIBLE (GASOLINA ESPECIAL Y DIESEL OIL) EE. SS. UNCIA</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20.000</w:t>
            </w:r>
          </w:p>
        </w:tc>
        <w:tc>
          <w:tcPr>
            <w:tcW w:w="850"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1</w:t>
            </w:r>
          </w:p>
        </w:tc>
        <w:tc>
          <w:tcPr>
            <w:tcW w:w="851" w:type="dxa"/>
            <w:vAlign w:val="center"/>
          </w:tcPr>
          <w:p w:rsidR="006C2486" w:rsidRPr="006C2486" w:rsidRDefault="006C2486" w:rsidP="006C2486">
            <w:pPr>
              <w:spacing w:before="60" w:after="60"/>
              <w:jc w:val="center"/>
              <w:rPr>
                <w:rFonts w:ascii="Calibri" w:hAnsi="Calibri" w:cs="Calibri"/>
                <w:sz w:val="14"/>
                <w:szCs w:val="18"/>
                <w:lang w:val="es-BO"/>
              </w:rPr>
            </w:pPr>
            <w:r w:rsidRPr="006C2486">
              <w:rPr>
                <w:rFonts w:ascii="Calibri" w:hAnsi="Calibri" w:cs="Calibri"/>
                <w:sz w:val="14"/>
                <w:szCs w:val="18"/>
                <w:lang w:val="es-BO"/>
              </w:rPr>
              <w:t>20.000</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15"/>
          <w:jc w:val="center"/>
        </w:trPr>
        <w:tc>
          <w:tcPr>
            <w:tcW w:w="5949" w:type="dxa"/>
            <w:gridSpan w:val="6"/>
            <w:shd w:val="clear" w:color="auto" w:fill="B8CCE4" w:themeFill="accent1" w:themeFillTint="66"/>
            <w:vAlign w:val="center"/>
          </w:tcPr>
          <w:p w:rsidR="006C2486" w:rsidRPr="002A10EA" w:rsidRDefault="006C2486" w:rsidP="006C2486">
            <w:pPr>
              <w:autoSpaceDE w:val="0"/>
              <w:autoSpaceDN w:val="0"/>
              <w:adjustRightInd w:val="0"/>
              <w:rPr>
                <w:rFonts w:ascii="Calibri" w:hAnsi="Calibri" w:cs="Calibri"/>
              </w:rPr>
            </w:pPr>
            <w:r w:rsidRPr="002A10EA">
              <w:rPr>
                <w:rFonts w:ascii="Calibri" w:hAnsi="Calibri" w:cs="Calibri"/>
                <w:b/>
                <w:bCs/>
              </w:rPr>
              <w:t>DESCRIPCIÓN DEL SERVICIO PARA TODOS LOS ITEMS</w:t>
            </w:r>
          </w:p>
        </w:tc>
        <w:tc>
          <w:tcPr>
            <w:tcW w:w="4639" w:type="dxa"/>
            <w:shd w:val="clear" w:color="auto" w:fill="B8CCE4" w:themeFill="accent1" w:themeFillTint="66"/>
            <w:vAlign w:val="center"/>
          </w:tcPr>
          <w:p w:rsidR="006C2486" w:rsidRPr="008842A3" w:rsidRDefault="006C2486" w:rsidP="006C2486">
            <w:pPr>
              <w:rPr>
                <w:rFonts w:ascii="Calibri" w:hAnsi="Calibri" w:cs="Calibri"/>
                <w:b/>
                <w:sz w:val="18"/>
                <w:szCs w:val="18"/>
              </w:rPr>
            </w:pPr>
          </w:p>
        </w:tc>
      </w:tr>
      <w:tr w:rsidR="006C2486" w:rsidRPr="008842A3" w:rsidTr="006C2486">
        <w:trPr>
          <w:trHeight w:val="215"/>
          <w:jc w:val="center"/>
        </w:trPr>
        <w:tc>
          <w:tcPr>
            <w:tcW w:w="5949" w:type="dxa"/>
            <w:gridSpan w:val="6"/>
            <w:shd w:val="clear" w:color="auto" w:fill="auto"/>
            <w:vAlign w:val="center"/>
          </w:tcPr>
          <w:p w:rsidR="006C2486" w:rsidRPr="002A10EA" w:rsidRDefault="006C2486" w:rsidP="006C2486">
            <w:p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El servicio de limpieza interna y prueba hidrostática de los tanques de almacenamiento de combustible en las EE. SS. del Distrito Comercial Oruro se deberá realizara de acuerdo al siguiente detalle:</w:t>
            </w:r>
          </w:p>
          <w:p w:rsidR="006C2486" w:rsidRPr="002A10EA" w:rsidRDefault="006C2486" w:rsidP="006C2486">
            <w:pPr>
              <w:autoSpaceDE w:val="0"/>
              <w:autoSpaceDN w:val="0"/>
              <w:adjustRightInd w:val="0"/>
              <w:jc w:val="both"/>
              <w:rPr>
                <w:rFonts w:ascii="Calibri" w:hAnsi="Calibri" w:cs="Calibri"/>
                <w:color w:val="000000"/>
                <w:sz w:val="10"/>
                <w:szCs w:val="10"/>
                <w:lang w:val="es-BO" w:eastAsia="es-BO"/>
              </w:rPr>
            </w:pPr>
          </w:p>
          <w:p w:rsidR="006C2486" w:rsidRPr="002A10EA" w:rsidRDefault="006C2486" w:rsidP="005C3F12">
            <w:pPr>
              <w:numPr>
                <w:ilvl w:val="0"/>
                <w:numId w:val="44"/>
              </w:numPr>
              <w:autoSpaceDE w:val="0"/>
              <w:autoSpaceDN w:val="0"/>
              <w:adjustRightInd w:val="0"/>
              <w:jc w:val="both"/>
              <w:rPr>
                <w:rFonts w:ascii="Calibri" w:hAnsi="Calibri" w:cs="Calibri"/>
                <w:b/>
                <w:color w:val="000000"/>
                <w:lang w:val="es-BO" w:eastAsia="es-BO"/>
              </w:rPr>
            </w:pPr>
            <w:r w:rsidRPr="002A10EA">
              <w:rPr>
                <w:rFonts w:ascii="Calibri" w:hAnsi="Calibri" w:cs="Calibri"/>
                <w:b/>
                <w:color w:val="000000"/>
                <w:lang w:val="es-BO" w:eastAsia="es-BO"/>
              </w:rPr>
              <w:t>Verificación del tanque antes de la limpieza y prueba hidrostática.</w:t>
            </w:r>
          </w:p>
          <w:p w:rsidR="006C2486" w:rsidRPr="002A10EA" w:rsidRDefault="006C2486" w:rsidP="005C3F12">
            <w:pPr>
              <w:numPr>
                <w:ilvl w:val="0"/>
                <w:numId w:val="4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Verificar los empaques, revisión de accesorios y en general la verificación del tanque de almacenamiento.</w:t>
            </w:r>
          </w:p>
          <w:p w:rsidR="006C2486" w:rsidRPr="002A10EA" w:rsidRDefault="006C2486" w:rsidP="005C3F12">
            <w:pPr>
              <w:numPr>
                <w:ilvl w:val="0"/>
                <w:numId w:val="4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Las superficies externas del tanque deben estar exentas de elementos extraños que enmascaren la inspección. (La pintura aplicada no se considera elemento extraño).</w:t>
            </w:r>
          </w:p>
          <w:p w:rsidR="006C2486" w:rsidRPr="002A10EA" w:rsidRDefault="006C2486" w:rsidP="005C3F12">
            <w:pPr>
              <w:numPr>
                <w:ilvl w:val="0"/>
                <w:numId w:val="4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Las juntas soldadas deben estar libres de cualquier elemento extraño que dificulte la detección de fugas.</w:t>
            </w:r>
          </w:p>
          <w:p w:rsidR="006C2486" w:rsidRPr="002A10EA" w:rsidRDefault="006C2486" w:rsidP="006C2486">
            <w:pPr>
              <w:autoSpaceDE w:val="0"/>
              <w:autoSpaceDN w:val="0"/>
              <w:adjustRightInd w:val="0"/>
              <w:ind w:left="720"/>
              <w:jc w:val="both"/>
              <w:rPr>
                <w:rFonts w:ascii="Calibri" w:hAnsi="Calibri" w:cs="Calibri"/>
                <w:color w:val="000000"/>
                <w:sz w:val="10"/>
                <w:szCs w:val="10"/>
                <w:lang w:val="es-BO" w:eastAsia="es-BO"/>
              </w:rPr>
            </w:pPr>
          </w:p>
          <w:p w:rsidR="006C2486" w:rsidRPr="002A10EA" w:rsidRDefault="006C2486" w:rsidP="005C3F12">
            <w:pPr>
              <w:numPr>
                <w:ilvl w:val="0"/>
                <w:numId w:val="44"/>
              </w:numPr>
              <w:autoSpaceDE w:val="0"/>
              <w:autoSpaceDN w:val="0"/>
              <w:adjustRightInd w:val="0"/>
              <w:jc w:val="both"/>
              <w:rPr>
                <w:rFonts w:ascii="Calibri" w:hAnsi="Calibri" w:cs="Calibri"/>
                <w:color w:val="000000"/>
                <w:lang w:val="es-BO" w:eastAsia="es-BO"/>
              </w:rPr>
            </w:pPr>
            <w:r w:rsidRPr="002A10EA">
              <w:rPr>
                <w:rFonts w:ascii="Calibri" w:hAnsi="Calibri" w:cs="Calibri"/>
                <w:b/>
                <w:bCs/>
                <w:color w:val="000000"/>
                <w:lang w:val="es-BO" w:eastAsia="es-BO"/>
              </w:rPr>
              <w:t>Limpieza interna del tanque de almacenamiento de combustibles.</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Desmontaje de los accesorios (bomba sumergible, tubo de venteo, tubo de carguío entrada de hombre, y otros) </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Instalación de equipo para succionar carga muerta (residuo de combustible) a turriles. </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Seque del tanque con trapos de absorción. </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Instalación de equipo de vaporización en tanque. </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lastRenderedPageBreak/>
              <w:t xml:space="preserve">Vaporización a tanque mínimo 2 horas. </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Instalación de equipo para </w:t>
            </w:r>
            <w:proofErr w:type="spellStart"/>
            <w:r w:rsidRPr="002A10EA">
              <w:rPr>
                <w:rFonts w:ascii="Calibri" w:hAnsi="Calibri" w:cs="Calibri"/>
                <w:color w:val="000000"/>
                <w:lang w:val="es-BO" w:eastAsia="es-BO"/>
              </w:rPr>
              <w:t>hidrolavado</w:t>
            </w:r>
            <w:proofErr w:type="spellEnd"/>
            <w:r w:rsidRPr="002A10EA">
              <w:rPr>
                <w:rFonts w:ascii="Calibri" w:hAnsi="Calibri" w:cs="Calibri"/>
                <w:color w:val="000000"/>
                <w:lang w:val="es-BO" w:eastAsia="es-BO"/>
              </w:rPr>
              <w:t xml:space="preserve"> interno en tanque con detergente. </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Cepillado de paredes internas en tanque.</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Enjuague de Tanque con </w:t>
            </w:r>
            <w:proofErr w:type="spellStart"/>
            <w:r w:rsidRPr="002A10EA">
              <w:rPr>
                <w:rFonts w:ascii="Calibri" w:hAnsi="Calibri" w:cs="Calibri"/>
                <w:color w:val="000000"/>
                <w:lang w:val="es-BO" w:eastAsia="es-BO"/>
              </w:rPr>
              <w:t>Hidrolavadora</w:t>
            </w:r>
            <w:proofErr w:type="spellEnd"/>
            <w:r w:rsidRPr="002A10EA">
              <w:rPr>
                <w:rFonts w:ascii="Calibri" w:hAnsi="Calibri" w:cs="Calibri"/>
                <w:color w:val="000000"/>
                <w:lang w:val="es-BO" w:eastAsia="es-BO"/>
              </w:rPr>
              <w:t xml:space="preserve">. </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Extracción de acumulación de agua.</w:t>
            </w:r>
          </w:p>
          <w:p w:rsidR="006C2486" w:rsidRPr="002A10EA" w:rsidRDefault="006C2486"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Seque Final de tanque con trapos de absorción.</w:t>
            </w:r>
          </w:p>
          <w:p w:rsidR="006C2486" w:rsidRPr="002A10EA" w:rsidRDefault="006C2486" w:rsidP="006C2486">
            <w:pPr>
              <w:autoSpaceDE w:val="0"/>
              <w:autoSpaceDN w:val="0"/>
              <w:adjustRightInd w:val="0"/>
              <w:spacing w:after="22"/>
              <w:jc w:val="both"/>
              <w:rPr>
                <w:rFonts w:ascii="Calibri" w:hAnsi="Calibri" w:cs="Calibri"/>
                <w:color w:val="000000"/>
                <w:sz w:val="10"/>
                <w:szCs w:val="10"/>
                <w:lang w:val="es-BO" w:eastAsia="es-BO"/>
              </w:rPr>
            </w:pPr>
          </w:p>
          <w:p w:rsidR="006C2486" w:rsidRPr="002A10EA" w:rsidRDefault="006C2486" w:rsidP="005C3F12">
            <w:pPr>
              <w:numPr>
                <w:ilvl w:val="0"/>
                <w:numId w:val="44"/>
              </w:numPr>
              <w:autoSpaceDE w:val="0"/>
              <w:autoSpaceDN w:val="0"/>
              <w:adjustRightInd w:val="0"/>
              <w:jc w:val="both"/>
              <w:rPr>
                <w:rFonts w:ascii="Calibri" w:hAnsi="Calibri" w:cs="Calibri"/>
                <w:color w:val="000000"/>
                <w:lang w:val="es-BO" w:eastAsia="es-BO"/>
              </w:rPr>
            </w:pPr>
            <w:r w:rsidRPr="002A10EA">
              <w:rPr>
                <w:rFonts w:ascii="Calibri" w:hAnsi="Calibri" w:cs="Calibri"/>
                <w:b/>
                <w:bCs/>
                <w:color w:val="000000"/>
                <w:lang w:val="es-BO" w:eastAsia="es-BO"/>
              </w:rPr>
              <w:t>Preparación para Realización de Prueba Hidráulica a tanque de almacenaje de Combustibles Líquidos.</w:t>
            </w:r>
          </w:p>
          <w:p w:rsidR="006C2486" w:rsidRPr="002A10EA" w:rsidRDefault="006C2486" w:rsidP="005C3F12">
            <w:pPr>
              <w:numPr>
                <w:ilvl w:val="0"/>
                <w:numId w:val="42"/>
              </w:numPr>
              <w:autoSpaceDE w:val="0"/>
              <w:autoSpaceDN w:val="0"/>
              <w:adjustRightInd w:val="0"/>
              <w:jc w:val="both"/>
              <w:rPr>
                <w:rFonts w:ascii="Calibri" w:hAnsi="Calibri" w:cs="Calibri"/>
                <w:color w:val="000000"/>
                <w:lang w:val="es-BO" w:eastAsia="es-BO"/>
              </w:rPr>
            </w:pPr>
            <w:r w:rsidRPr="002A10EA">
              <w:rPr>
                <w:rFonts w:ascii="Calibri" w:hAnsi="Calibri" w:cs="Calibri"/>
                <w:b/>
                <w:color w:val="000000"/>
                <w:lang w:val="es-BO" w:eastAsia="es-BO"/>
              </w:rPr>
              <w:t>Si el tanque se encuentra en Fosa</w:t>
            </w:r>
            <w:r w:rsidRPr="002A10EA">
              <w:rPr>
                <w:rFonts w:ascii="Calibri" w:hAnsi="Calibri" w:cs="Calibri"/>
                <w:color w:val="000000"/>
                <w:lang w:val="es-BO" w:eastAsia="es-BO"/>
              </w:rPr>
              <w:t xml:space="preserve">: </w:t>
            </w:r>
          </w:p>
          <w:p w:rsidR="006C2486" w:rsidRPr="002A10EA" w:rsidRDefault="006C2486" w:rsidP="006C2486">
            <w:pPr>
              <w:autoSpaceDE w:val="0"/>
              <w:autoSpaceDN w:val="0"/>
              <w:adjustRightInd w:val="0"/>
              <w:jc w:val="both"/>
              <w:rPr>
                <w:rFonts w:ascii="Calibri" w:hAnsi="Calibri" w:cs="Calibri"/>
                <w:color w:val="000000"/>
                <w:sz w:val="10"/>
                <w:szCs w:val="10"/>
                <w:lang w:val="es-BO" w:eastAsia="es-BO"/>
              </w:rPr>
            </w:pPr>
          </w:p>
          <w:p w:rsidR="006C2486" w:rsidRPr="002A10EA" w:rsidRDefault="006C2486" w:rsidP="005C3F12">
            <w:pPr>
              <w:numPr>
                <w:ilvl w:val="0"/>
                <w:numId w:val="3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Inspección Exterior e Interior del Tanque antes de llenar agua para el ensayo de prueba hidrostática.</w:t>
            </w:r>
          </w:p>
          <w:p w:rsidR="006C2486" w:rsidRPr="002A10EA" w:rsidRDefault="006C2486" w:rsidP="005C3F12">
            <w:pPr>
              <w:numPr>
                <w:ilvl w:val="0"/>
                <w:numId w:val="3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 xml:space="preserve">Sellado de todos los orificios de los accesorios con tapones y otros elementos e instalación de bomba de ensayo. </w:t>
            </w:r>
          </w:p>
          <w:p w:rsidR="006C2486" w:rsidRPr="002A10EA" w:rsidRDefault="006C2486" w:rsidP="005C3F12">
            <w:pPr>
              <w:numPr>
                <w:ilvl w:val="0"/>
                <w:numId w:val="3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 xml:space="preserve">Prueba de hermeticidad antes de la Verificación por parte del personal de IBMETRO. </w:t>
            </w:r>
          </w:p>
          <w:p w:rsidR="006C2486" w:rsidRPr="002A10EA" w:rsidRDefault="006C2486" w:rsidP="006C2486">
            <w:pPr>
              <w:autoSpaceDE w:val="0"/>
              <w:autoSpaceDN w:val="0"/>
              <w:adjustRightInd w:val="0"/>
              <w:ind w:left="720"/>
              <w:jc w:val="both"/>
              <w:rPr>
                <w:rFonts w:ascii="Calibri" w:hAnsi="Calibri" w:cs="Calibri"/>
                <w:color w:val="000000"/>
                <w:sz w:val="10"/>
                <w:szCs w:val="10"/>
                <w:lang w:val="es-BO" w:eastAsia="es-BO"/>
              </w:rPr>
            </w:pPr>
          </w:p>
          <w:p w:rsidR="006C2486" w:rsidRPr="002A10EA" w:rsidRDefault="006C2486" w:rsidP="005C3F12">
            <w:pPr>
              <w:numPr>
                <w:ilvl w:val="0"/>
                <w:numId w:val="41"/>
              </w:numPr>
              <w:autoSpaceDE w:val="0"/>
              <w:autoSpaceDN w:val="0"/>
              <w:adjustRightInd w:val="0"/>
              <w:jc w:val="both"/>
              <w:rPr>
                <w:rFonts w:ascii="Calibri" w:hAnsi="Calibri" w:cs="Calibri"/>
                <w:b/>
                <w:color w:val="000000"/>
                <w:lang w:val="es-BO" w:eastAsia="es-BO"/>
              </w:rPr>
            </w:pPr>
            <w:r w:rsidRPr="002A10EA">
              <w:rPr>
                <w:rFonts w:ascii="Calibri" w:hAnsi="Calibri" w:cs="Calibri"/>
                <w:b/>
                <w:color w:val="000000"/>
                <w:lang w:val="es-BO" w:eastAsia="es-BO"/>
              </w:rPr>
              <w:t xml:space="preserve">Si el tanque se encuentra Enterrado: </w:t>
            </w:r>
          </w:p>
          <w:p w:rsidR="006C2486" w:rsidRPr="002A10EA" w:rsidRDefault="006C2486" w:rsidP="005C3F12">
            <w:pPr>
              <w:numPr>
                <w:ilvl w:val="0"/>
                <w:numId w:val="36"/>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 xml:space="preserve">Inspección Interior del Tanque antes de llenar agua para el ensayo de prueba hidrostática. </w:t>
            </w:r>
          </w:p>
          <w:p w:rsidR="006C2486" w:rsidRPr="002A10EA" w:rsidRDefault="006C2486" w:rsidP="005C3F12">
            <w:pPr>
              <w:numPr>
                <w:ilvl w:val="0"/>
                <w:numId w:val="36"/>
              </w:numPr>
              <w:rPr>
                <w:rFonts w:ascii="Calibri" w:hAnsi="Calibri" w:cs="Calibri"/>
                <w:color w:val="000000"/>
                <w:lang w:val="es-BO" w:eastAsia="es-BO"/>
              </w:rPr>
            </w:pPr>
            <w:r w:rsidRPr="002A10EA">
              <w:rPr>
                <w:rFonts w:ascii="Calibri" w:hAnsi="Calibri" w:cs="Calibri"/>
                <w:color w:val="000000"/>
                <w:lang w:val="es-BO" w:eastAsia="es-BO"/>
              </w:rPr>
              <w:t xml:space="preserve">Sellado de todos los orificios de los accesorios con tapones y otros elementos e instalación de bomba de ensayo. </w:t>
            </w:r>
          </w:p>
          <w:p w:rsidR="006C2486" w:rsidRPr="002A10EA" w:rsidRDefault="006C2486" w:rsidP="005C3F12">
            <w:pPr>
              <w:numPr>
                <w:ilvl w:val="0"/>
                <w:numId w:val="36"/>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 xml:space="preserve">Prueba de hermeticidad antes de la Verificación por parte del personal de IBMETRO. </w:t>
            </w:r>
          </w:p>
          <w:p w:rsidR="006C2486" w:rsidRPr="002A10EA" w:rsidRDefault="006C2486" w:rsidP="006C2486">
            <w:pPr>
              <w:autoSpaceDE w:val="0"/>
              <w:autoSpaceDN w:val="0"/>
              <w:adjustRightInd w:val="0"/>
              <w:ind w:left="720"/>
              <w:jc w:val="both"/>
              <w:rPr>
                <w:rFonts w:ascii="Calibri" w:hAnsi="Calibri" w:cs="Calibri"/>
                <w:color w:val="000000"/>
                <w:sz w:val="10"/>
                <w:szCs w:val="10"/>
                <w:lang w:val="es-BO" w:eastAsia="es-BO"/>
              </w:rPr>
            </w:pPr>
          </w:p>
          <w:p w:rsidR="006C2486" w:rsidRPr="002A10EA" w:rsidRDefault="006C2486" w:rsidP="005C3F12">
            <w:pPr>
              <w:numPr>
                <w:ilvl w:val="0"/>
                <w:numId w:val="40"/>
              </w:numPr>
              <w:autoSpaceDE w:val="0"/>
              <w:autoSpaceDN w:val="0"/>
              <w:adjustRightInd w:val="0"/>
              <w:spacing w:after="22"/>
              <w:jc w:val="both"/>
              <w:rPr>
                <w:rFonts w:ascii="Calibri" w:hAnsi="Calibri" w:cs="Calibri"/>
                <w:b/>
                <w:color w:val="000000"/>
                <w:lang w:val="es-BO" w:eastAsia="es-BO"/>
              </w:rPr>
            </w:pPr>
            <w:r w:rsidRPr="002A10EA">
              <w:rPr>
                <w:rFonts w:ascii="Calibri" w:hAnsi="Calibri" w:cs="Calibri"/>
                <w:b/>
                <w:color w:val="000000"/>
                <w:lang w:val="es-BO" w:eastAsia="es-BO"/>
              </w:rPr>
              <w:t>Inyección de agua a presión para levantar presión requerida para prueba.</w:t>
            </w:r>
          </w:p>
          <w:p w:rsidR="006C2486" w:rsidRPr="002A10EA" w:rsidRDefault="006C2486" w:rsidP="006C2486">
            <w:pPr>
              <w:autoSpaceDE w:val="0"/>
              <w:autoSpaceDN w:val="0"/>
              <w:adjustRightInd w:val="0"/>
              <w:spacing w:after="22"/>
              <w:jc w:val="both"/>
              <w:rPr>
                <w:rFonts w:ascii="Calibri" w:hAnsi="Calibri" w:cs="Calibri"/>
                <w:color w:val="000000"/>
                <w:sz w:val="2"/>
                <w:szCs w:val="2"/>
                <w:lang w:val="es-BO" w:eastAsia="es-BO"/>
              </w:rPr>
            </w:pPr>
            <w:r w:rsidRPr="002A10EA">
              <w:rPr>
                <w:rFonts w:ascii="Calibri" w:hAnsi="Calibri" w:cs="Calibri"/>
                <w:color w:val="000000"/>
                <w:lang w:val="es-BO" w:eastAsia="es-BO"/>
              </w:rPr>
              <w:t xml:space="preserve"> </w:t>
            </w:r>
          </w:p>
          <w:p w:rsidR="006C2486" w:rsidRPr="002A10EA" w:rsidRDefault="006C2486" w:rsidP="005C3F12">
            <w:pPr>
              <w:numPr>
                <w:ilvl w:val="0"/>
                <w:numId w:val="37"/>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Inspección y Verificación de Fugas existentes en el tanque.</w:t>
            </w:r>
          </w:p>
          <w:p w:rsidR="006C2486" w:rsidRPr="002A10EA" w:rsidRDefault="006C2486" w:rsidP="005C3F12">
            <w:pPr>
              <w:numPr>
                <w:ilvl w:val="0"/>
                <w:numId w:val="37"/>
              </w:numPr>
              <w:jc w:val="both"/>
              <w:rPr>
                <w:rFonts w:ascii="Calibri" w:hAnsi="Calibri" w:cs="Calibri"/>
                <w:color w:val="000000"/>
                <w:lang w:val="es-BO" w:eastAsia="es-BO"/>
              </w:rPr>
            </w:pPr>
            <w:r w:rsidRPr="002A10EA">
              <w:rPr>
                <w:rFonts w:ascii="Calibri" w:hAnsi="Calibri" w:cs="Calibri"/>
                <w:color w:val="000000"/>
                <w:lang w:val="es-BO" w:eastAsia="es-BO"/>
              </w:rPr>
              <w:t>Durante el proceso de llenado permanentemente se verifica la hermeticidad del tanque detectando fugas que se presenten, en cuyo caso se efectuará la reparación según las siguientes alternativas:</w:t>
            </w:r>
          </w:p>
          <w:p w:rsidR="006C2486" w:rsidRPr="002A10EA" w:rsidRDefault="006C2486" w:rsidP="006C2486">
            <w:pPr>
              <w:ind w:left="720"/>
              <w:rPr>
                <w:rFonts w:ascii="Calibri" w:hAnsi="Calibri" w:cs="Calibri"/>
                <w:color w:val="000000"/>
                <w:sz w:val="2"/>
                <w:szCs w:val="2"/>
                <w:lang w:val="es-BO" w:eastAsia="es-BO"/>
              </w:rPr>
            </w:pPr>
          </w:p>
          <w:p w:rsidR="006C2486" w:rsidRPr="002A10EA" w:rsidRDefault="006C2486" w:rsidP="006C2486">
            <w:pPr>
              <w:ind w:left="720"/>
              <w:jc w:val="both"/>
              <w:rPr>
                <w:rFonts w:ascii="Calibri" w:hAnsi="Calibri" w:cs="Calibri"/>
                <w:color w:val="000000"/>
                <w:lang w:val="es-BO" w:eastAsia="es-BO"/>
              </w:rPr>
            </w:pPr>
            <w:r w:rsidRPr="002A10EA">
              <w:rPr>
                <w:rFonts w:ascii="Calibri" w:hAnsi="Calibri" w:cs="Calibri"/>
                <w:color w:val="000000"/>
                <w:lang w:val="es-BO" w:eastAsia="es-BO"/>
              </w:rPr>
              <w:t>Poros o grietas: Cuando se detecte este tipo de defecto se vacía el tanque hasta un pie por debajo de la falla localizada; se procede a la reparación y una vez terminada esta, se continuara con la prueba normalmente, las reparaciones menores estarán a cargo del proponente sin costo alguno para YPFB es decir la reparación de fallas que no comprometan la integridad del tanque estas reparaciones deberán ser evaluadas en forma conjunta con el personal técnico de YPFB – DCOR.</w:t>
            </w:r>
          </w:p>
          <w:p w:rsidR="006C2486" w:rsidRPr="002A10EA" w:rsidRDefault="006C2486" w:rsidP="006C2486">
            <w:pPr>
              <w:rPr>
                <w:rFonts w:ascii="Calibri" w:hAnsi="Calibri" w:cs="Calibri"/>
                <w:color w:val="000000"/>
                <w:sz w:val="2"/>
                <w:szCs w:val="2"/>
                <w:lang w:val="es-BO" w:eastAsia="es-BO"/>
              </w:rPr>
            </w:pPr>
          </w:p>
          <w:p w:rsidR="006C2486" w:rsidRPr="002A10EA" w:rsidRDefault="006C2486" w:rsidP="005C3F12">
            <w:pPr>
              <w:numPr>
                <w:ilvl w:val="0"/>
                <w:numId w:val="37"/>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 xml:space="preserve">Control de la presión durante el ensayo de prueba hidráulica junto al personal y condiciones técnicas de IBMETRO. </w:t>
            </w:r>
          </w:p>
          <w:p w:rsidR="006C2486" w:rsidRPr="002A10EA" w:rsidRDefault="006C2486" w:rsidP="005C3F12">
            <w:pPr>
              <w:numPr>
                <w:ilvl w:val="0"/>
                <w:numId w:val="37"/>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 xml:space="preserve">Despresurización de tanque y extracción de tapones. </w:t>
            </w:r>
          </w:p>
          <w:p w:rsidR="006C2486" w:rsidRPr="002A10EA" w:rsidRDefault="006C2486" w:rsidP="005C3F12">
            <w:pPr>
              <w:numPr>
                <w:ilvl w:val="0"/>
                <w:numId w:val="37"/>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 xml:space="preserve">Extracción de Agua del tanque o traspaso de agua a otro si amerita la situación. </w:t>
            </w:r>
          </w:p>
          <w:p w:rsidR="006C2486" w:rsidRPr="002A10EA" w:rsidRDefault="006C2486" w:rsidP="005C3F12">
            <w:pPr>
              <w:numPr>
                <w:ilvl w:val="0"/>
                <w:numId w:val="37"/>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lastRenderedPageBreak/>
              <w:t>Montaje de los accesorios (bomba sumergible, tubo de venteo, de carguío, entrada de hombre, y otros).</w:t>
            </w:r>
          </w:p>
          <w:p w:rsidR="006C2486" w:rsidRPr="002A10EA" w:rsidRDefault="006C2486" w:rsidP="006C2486">
            <w:p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La carga muerta (residuo de combustible) retirada en los turriles deberá ser entregado al fiscal de servicio mediante acta donde se refleje el volumen y condiciones del producto retirado.</w:t>
            </w:r>
          </w:p>
          <w:p w:rsidR="006C2486" w:rsidRPr="002A10EA" w:rsidRDefault="006C2486" w:rsidP="006C2486">
            <w:pPr>
              <w:autoSpaceDE w:val="0"/>
              <w:autoSpaceDN w:val="0"/>
              <w:adjustRightInd w:val="0"/>
              <w:spacing w:after="21"/>
              <w:jc w:val="both"/>
              <w:rPr>
                <w:rFonts w:ascii="Calibri" w:hAnsi="Calibri" w:cs="Calibri"/>
                <w:color w:val="000000"/>
                <w:sz w:val="2"/>
                <w:szCs w:val="2"/>
                <w:lang w:val="es-BO" w:eastAsia="es-BO"/>
              </w:rPr>
            </w:pPr>
          </w:p>
          <w:p w:rsidR="006C2486" w:rsidRPr="002A10EA" w:rsidRDefault="006C2486" w:rsidP="006C2486">
            <w:p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Posterior a la recepción de la carga muerta mediante acta el fiscal de servicio seguirá los procedimientos internos para el tratamiento de los residuos generados.</w:t>
            </w:r>
          </w:p>
          <w:p w:rsidR="006C2486" w:rsidRPr="002A10EA" w:rsidRDefault="006C2486" w:rsidP="006C2486">
            <w:pPr>
              <w:autoSpaceDE w:val="0"/>
              <w:autoSpaceDN w:val="0"/>
              <w:adjustRightInd w:val="0"/>
              <w:spacing w:after="21"/>
              <w:jc w:val="both"/>
              <w:rPr>
                <w:rFonts w:ascii="Calibri" w:hAnsi="Calibri" w:cs="Calibri"/>
                <w:color w:val="000000"/>
                <w:sz w:val="2"/>
                <w:szCs w:val="2"/>
                <w:lang w:val="es-BO" w:eastAsia="es-BO"/>
              </w:rPr>
            </w:pPr>
          </w:p>
          <w:p w:rsidR="006C2486" w:rsidRPr="002A10EA" w:rsidRDefault="006C2486" w:rsidP="006C2486">
            <w:p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El proponente deberá proporcionar las cisternas con agua para realizar las pruebas hidrostáticas sin costo alguno para YPFB, la capacidad mínima de la cisterna para cada prueba deberá ser de acuerdo a los requerimientos de los tanques de almacenamiento de combustible.</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33"/>
          <w:jc w:val="center"/>
        </w:trPr>
        <w:tc>
          <w:tcPr>
            <w:tcW w:w="5949" w:type="dxa"/>
            <w:gridSpan w:val="6"/>
            <w:shd w:val="clear" w:color="auto" w:fill="B8CCE4" w:themeFill="accent1" w:themeFillTint="66"/>
            <w:vAlign w:val="center"/>
          </w:tcPr>
          <w:p w:rsidR="006C2486" w:rsidRPr="005A29F3" w:rsidRDefault="006C2486" w:rsidP="006C2486">
            <w:pPr>
              <w:autoSpaceDE w:val="0"/>
              <w:autoSpaceDN w:val="0"/>
              <w:adjustRightInd w:val="0"/>
              <w:rPr>
                <w:rFonts w:ascii="Calibri" w:hAnsi="Calibri" w:cs="Calibri"/>
                <w:sz w:val="18"/>
                <w:szCs w:val="18"/>
              </w:rPr>
            </w:pPr>
            <w:r w:rsidRPr="005A29F3">
              <w:rPr>
                <w:rFonts w:ascii="Calibri" w:hAnsi="Calibri" w:cs="Calibri"/>
                <w:b/>
                <w:bCs/>
                <w:sz w:val="18"/>
                <w:szCs w:val="18"/>
              </w:rPr>
              <w:lastRenderedPageBreak/>
              <w:t>MATERIALES</w:t>
            </w:r>
            <w:r w:rsidRPr="005A29F3">
              <w:rPr>
                <w:rFonts w:ascii="Calibri" w:hAnsi="Calibri" w:cs="Calibri"/>
                <w:sz w:val="18"/>
                <w:szCs w:val="18"/>
              </w:rPr>
              <w:t xml:space="preserve">, </w:t>
            </w:r>
            <w:r w:rsidRPr="005A29F3">
              <w:rPr>
                <w:rFonts w:ascii="Calibri" w:hAnsi="Calibri" w:cs="Calibri"/>
                <w:b/>
                <w:bCs/>
                <w:sz w:val="18"/>
                <w:szCs w:val="18"/>
              </w:rPr>
              <w:t>HERRAMIENTAS Y</w:t>
            </w:r>
            <w:r w:rsidRPr="005A29F3">
              <w:rPr>
                <w:rFonts w:ascii="Calibri" w:hAnsi="Calibri" w:cs="Calibri"/>
                <w:sz w:val="18"/>
                <w:szCs w:val="18"/>
              </w:rPr>
              <w:t xml:space="preserve"> </w:t>
            </w:r>
            <w:r w:rsidRPr="005A29F3">
              <w:rPr>
                <w:rFonts w:ascii="Calibri" w:hAnsi="Calibri" w:cs="Calibri"/>
                <w:b/>
                <w:bCs/>
                <w:sz w:val="18"/>
                <w:szCs w:val="18"/>
              </w:rPr>
              <w:t>EQUIPOS PARA TODOS LOS ITEMS</w:t>
            </w:r>
          </w:p>
        </w:tc>
        <w:tc>
          <w:tcPr>
            <w:tcW w:w="4639" w:type="dxa"/>
            <w:shd w:val="clear" w:color="auto" w:fill="B8CCE4" w:themeFill="accent1" w:themeFillTint="66"/>
            <w:vAlign w:val="center"/>
          </w:tcPr>
          <w:p w:rsidR="006C2486" w:rsidRPr="008842A3" w:rsidRDefault="006C2486" w:rsidP="006C2486">
            <w:pPr>
              <w:rPr>
                <w:rFonts w:ascii="Calibri" w:hAnsi="Calibri" w:cs="Calibri"/>
                <w:b/>
                <w:sz w:val="18"/>
                <w:szCs w:val="18"/>
              </w:rPr>
            </w:pPr>
          </w:p>
        </w:tc>
      </w:tr>
      <w:tr w:rsidR="006C2486" w:rsidRPr="008842A3" w:rsidTr="006C2486">
        <w:trPr>
          <w:trHeight w:val="215"/>
          <w:jc w:val="center"/>
        </w:trPr>
        <w:tc>
          <w:tcPr>
            <w:tcW w:w="5949" w:type="dxa"/>
            <w:gridSpan w:val="6"/>
            <w:shd w:val="clear" w:color="auto" w:fill="auto"/>
            <w:vAlign w:val="center"/>
          </w:tcPr>
          <w:p w:rsidR="006C2486" w:rsidRPr="002A10EA" w:rsidRDefault="006C2486" w:rsidP="006C2486">
            <w:pPr>
              <w:autoSpaceDE w:val="0"/>
              <w:autoSpaceDN w:val="0"/>
              <w:adjustRightInd w:val="0"/>
              <w:jc w:val="both"/>
              <w:rPr>
                <w:rFonts w:ascii="Calibri" w:hAnsi="Calibri" w:cs="Calibri"/>
              </w:rPr>
            </w:pPr>
            <w:r w:rsidRPr="002A10EA">
              <w:rPr>
                <w:rFonts w:ascii="Calibri" w:hAnsi="Calibri" w:cs="Calibri"/>
              </w:rPr>
              <w:t>Los equipos mínimos para la ejecución del servicio serán los siguientes:</w:t>
            </w:r>
          </w:p>
          <w:tbl>
            <w:tblPr>
              <w:tblW w:w="5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027"/>
              <w:gridCol w:w="1018"/>
              <w:gridCol w:w="1695"/>
            </w:tblGrid>
            <w:tr w:rsidR="006C2486" w:rsidRPr="005A29F3" w:rsidTr="006C2486">
              <w:trPr>
                <w:trHeight w:val="146"/>
                <w:jc w:val="center"/>
              </w:trPr>
              <w:tc>
                <w:tcPr>
                  <w:tcW w:w="857" w:type="dxa"/>
                  <w:shd w:val="clear" w:color="auto" w:fill="auto"/>
                  <w:vAlign w:val="center"/>
                </w:tcPr>
                <w:p w:rsidR="006C2486" w:rsidRPr="005A29F3" w:rsidRDefault="006C2486" w:rsidP="006C2486">
                  <w:pPr>
                    <w:autoSpaceDE w:val="0"/>
                    <w:autoSpaceDN w:val="0"/>
                    <w:adjustRightInd w:val="0"/>
                    <w:jc w:val="center"/>
                    <w:rPr>
                      <w:rFonts w:ascii="Calibri" w:hAnsi="Calibri" w:cs="Calibri"/>
                      <w:b/>
                      <w:sz w:val="18"/>
                      <w:szCs w:val="18"/>
                    </w:rPr>
                  </w:pPr>
                  <w:r w:rsidRPr="005A29F3">
                    <w:rPr>
                      <w:rFonts w:ascii="Calibri" w:hAnsi="Calibri" w:cs="Calibri"/>
                      <w:b/>
                      <w:sz w:val="18"/>
                      <w:szCs w:val="18"/>
                    </w:rPr>
                    <w:t>N°</w:t>
                  </w:r>
                </w:p>
              </w:tc>
              <w:tc>
                <w:tcPr>
                  <w:tcW w:w="2027" w:type="dxa"/>
                  <w:shd w:val="clear" w:color="auto" w:fill="auto"/>
                  <w:vAlign w:val="center"/>
                </w:tcPr>
                <w:p w:rsidR="006C2486" w:rsidRPr="005A29F3" w:rsidRDefault="006C2486" w:rsidP="006C2486">
                  <w:pPr>
                    <w:autoSpaceDE w:val="0"/>
                    <w:autoSpaceDN w:val="0"/>
                    <w:adjustRightInd w:val="0"/>
                    <w:jc w:val="center"/>
                    <w:rPr>
                      <w:rFonts w:ascii="Calibri" w:hAnsi="Calibri" w:cs="Calibri"/>
                      <w:b/>
                      <w:sz w:val="18"/>
                      <w:szCs w:val="18"/>
                    </w:rPr>
                  </w:pPr>
                  <w:r w:rsidRPr="005A29F3">
                    <w:rPr>
                      <w:rFonts w:ascii="Calibri" w:hAnsi="Calibri" w:cs="Calibri"/>
                      <w:b/>
                      <w:sz w:val="18"/>
                      <w:szCs w:val="18"/>
                    </w:rPr>
                    <w:t>DETALLE</w:t>
                  </w:r>
                </w:p>
              </w:tc>
              <w:tc>
                <w:tcPr>
                  <w:tcW w:w="1018" w:type="dxa"/>
                  <w:shd w:val="clear" w:color="auto" w:fill="auto"/>
                  <w:vAlign w:val="center"/>
                </w:tcPr>
                <w:p w:rsidR="006C2486" w:rsidRPr="005A29F3" w:rsidRDefault="006C2486" w:rsidP="006C2486">
                  <w:pPr>
                    <w:autoSpaceDE w:val="0"/>
                    <w:autoSpaceDN w:val="0"/>
                    <w:adjustRightInd w:val="0"/>
                    <w:jc w:val="center"/>
                    <w:rPr>
                      <w:rFonts w:ascii="Calibri" w:hAnsi="Calibri" w:cs="Calibri"/>
                      <w:b/>
                      <w:sz w:val="18"/>
                      <w:szCs w:val="18"/>
                    </w:rPr>
                  </w:pPr>
                  <w:r w:rsidRPr="005A29F3">
                    <w:rPr>
                      <w:rFonts w:ascii="Calibri" w:hAnsi="Calibri" w:cs="Calibri"/>
                      <w:b/>
                      <w:sz w:val="18"/>
                      <w:szCs w:val="18"/>
                    </w:rPr>
                    <w:t>CANTIDAD</w:t>
                  </w:r>
                </w:p>
              </w:tc>
              <w:tc>
                <w:tcPr>
                  <w:tcW w:w="1695" w:type="dxa"/>
                  <w:shd w:val="clear" w:color="auto" w:fill="auto"/>
                  <w:vAlign w:val="center"/>
                </w:tcPr>
                <w:p w:rsidR="006C2486" w:rsidRPr="005A29F3" w:rsidRDefault="006C2486" w:rsidP="006C2486">
                  <w:pPr>
                    <w:autoSpaceDE w:val="0"/>
                    <w:autoSpaceDN w:val="0"/>
                    <w:adjustRightInd w:val="0"/>
                    <w:jc w:val="center"/>
                    <w:rPr>
                      <w:rFonts w:ascii="Calibri" w:hAnsi="Calibri" w:cs="Calibri"/>
                      <w:b/>
                      <w:sz w:val="18"/>
                      <w:szCs w:val="18"/>
                    </w:rPr>
                  </w:pPr>
                  <w:r w:rsidRPr="005A29F3">
                    <w:rPr>
                      <w:rFonts w:ascii="Calibri" w:hAnsi="Calibri" w:cs="Calibri"/>
                      <w:b/>
                      <w:sz w:val="18"/>
                      <w:szCs w:val="18"/>
                    </w:rPr>
                    <w:t>OBSERVACIONES</w:t>
                  </w:r>
                </w:p>
              </w:tc>
            </w:tr>
            <w:tr w:rsidR="006C2486" w:rsidRPr="005A29F3" w:rsidTr="006C2486">
              <w:trPr>
                <w:trHeight w:val="154"/>
                <w:jc w:val="center"/>
              </w:trPr>
              <w:tc>
                <w:tcPr>
                  <w:tcW w:w="857"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1</w:t>
                  </w:r>
                </w:p>
              </w:tc>
              <w:tc>
                <w:tcPr>
                  <w:tcW w:w="2027" w:type="dxa"/>
                  <w:shd w:val="clear" w:color="auto" w:fill="auto"/>
                </w:tcPr>
                <w:p w:rsidR="006C2486" w:rsidRPr="005A29F3" w:rsidRDefault="006C2486" w:rsidP="006C2486">
                  <w:pPr>
                    <w:autoSpaceDE w:val="0"/>
                    <w:autoSpaceDN w:val="0"/>
                    <w:adjustRightInd w:val="0"/>
                    <w:jc w:val="both"/>
                    <w:rPr>
                      <w:rFonts w:ascii="Calibri" w:hAnsi="Calibri" w:cs="Calibri"/>
                      <w:sz w:val="18"/>
                      <w:szCs w:val="18"/>
                    </w:rPr>
                  </w:pPr>
                  <w:proofErr w:type="spellStart"/>
                  <w:r w:rsidRPr="005A29F3">
                    <w:rPr>
                      <w:rFonts w:ascii="Calibri" w:hAnsi="Calibri" w:cs="Calibri"/>
                      <w:sz w:val="18"/>
                      <w:szCs w:val="18"/>
                    </w:rPr>
                    <w:t>Hidrolavadora</w:t>
                  </w:r>
                  <w:proofErr w:type="spellEnd"/>
                </w:p>
              </w:tc>
              <w:tc>
                <w:tcPr>
                  <w:tcW w:w="1018"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1</w:t>
                  </w:r>
                </w:p>
              </w:tc>
              <w:tc>
                <w:tcPr>
                  <w:tcW w:w="1695" w:type="dxa"/>
                  <w:shd w:val="clear" w:color="auto" w:fill="auto"/>
                </w:tcPr>
                <w:p w:rsidR="006C2486" w:rsidRPr="005A29F3" w:rsidRDefault="006C2486" w:rsidP="006C2486">
                  <w:pPr>
                    <w:autoSpaceDE w:val="0"/>
                    <w:autoSpaceDN w:val="0"/>
                    <w:adjustRightInd w:val="0"/>
                    <w:jc w:val="both"/>
                    <w:rPr>
                      <w:rFonts w:ascii="Calibri" w:hAnsi="Calibri" w:cs="Calibri"/>
                      <w:sz w:val="18"/>
                      <w:szCs w:val="18"/>
                    </w:rPr>
                  </w:pPr>
                </w:p>
              </w:tc>
            </w:tr>
            <w:tr w:rsidR="006C2486" w:rsidRPr="005A29F3" w:rsidTr="006C2486">
              <w:trPr>
                <w:trHeight w:val="146"/>
                <w:jc w:val="center"/>
              </w:trPr>
              <w:tc>
                <w:tcPr>
                  <w:tcW w:w="857"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2</w:t>
                  </w:r>
                </w:p>
              </w:tc>
              <w:tc>
                <w:tcPr>
                  <w:tcW w:w="2027" w:type="dxa"/>
                  <w:shd w:val="clear" w:color="auto" w:fill="auto"/>
                </w:tcPr>
                <w:p w:rsidR="006C2486" w:rsidRPr="005A29F3" w:rsidRDefault="006C2486" w:rsidP="006C2486">
                  <w:pPr>
                    <w:autoSpaceDE w:val="0"/>
                    <w:autoSpaceDN w:val="0"/>
                    <w:adjustRightInd w:val="0"/>
                    <w:jc w:val="both"/>
                    <w:rPr>
                      <w:rFonts w:ascii="Calibri" w:hAnsi="Calibri" w:cs="Calibri"/>
                      <w:sz w:val="18"/>
                      <w:szCs w:val="18"/>
                    </w:rPr>
                  </w:pPr>
                  <w:r w:rsidRPr="005A29F3">
                    <w:rPr>
                      <w:rFonts w:ascii="Calibri" w:hAnsi="Calibri" w:cs="Calibri"/>
                      <w:sz w:val="18"/>
                      <w:szCs w:val="18"/>
                    </w:rPr>
                    <w:t>Bombas para llenado y succión de agua</w:t>
                  </w:r>
                </w:p>
              </w:tc>
              <w:tc>
                <w:tcPr>
                  <w:tcW w:w="1018"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2</w:t>
                  </w:r>
                </w:p>
              </w:tc>
              <w:tc>
                <w:tcPr>
                  <w:tcW w:w="1695" w:type="dxa"/>
                  <w:shd w:val="clear" w:color="auto" w:fill="auto"/>
                </w:tcPr>
                <w:p w:rsidR="006C2486" w:rsidRPr="005A29F3" w:rsidRDefault="006C2486" w:rsidP="006C2486">
                  <w:pPr>
                    <w:autoSpaceDE w:val="0"/>
                    <w:autoSpaceDN w:val="0"/>
                    <w:adjustRightInd w:val="0"/>
                    <w:jc w:val="both"/>
                    <w:rPr>
                      <w:rFonts w:ascii="Calibri" w:hAnsi="Calibri" w:cs="Calibri"/>
                      <w:sz w:val="18"/>
                      <w:szCs w:val="18"/>
                    </w:rPr>
                  </w:pPr>
                </w:p>
              </w:tc>
            </w:tr>
            <w:tr w:rsidR="006C2486" w:rsidRPr="005A29F3" w:rsidTr="006C2486">
              <w:trPr>
                <w:trHeight w:val="146"/>
                <w:jc w:val="center"/>
              </w:trPr>
              <w:tc>
                <w:tcPr>
                  <w:tcW w:w="857"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3</w:t>
                  </w:r>
                </w:p>
              </w:tc>
              <w:tc>
                <w:tcPr>
                  <w:tcW w:w="2027" w:type="dxa"/>
                  <w:shd w:val="clear" w:color="auto" w:fill="auto"/>
                </w:tcPr>
                <w:p w:rsidR="006C2486" w:rsidRPr="005A29F3" w:rsidRDefault="006C2486" w:rsidP="006C2486">
                  <w:pPr>
                    <w:autoSpaceDE w:val="0"/>
                    <w:autoSpaceDN w:val="0"/>
                    <w:adjustRightInd w:val="0"/>
                    <w:jc w:val="both"/>
                    <w:rPr>
                      <w:rFonts w:ascii="Calibri" w:hAnsi="Calibri" w:cs="Calibri"/>
                      <w:sz w:val="18"/>
                      <w:szCs w:val="18"/>
                    </w:rPr>
                  </w:pPr>
                  <w:r w:rsidRPr="005A29F3">
                    <w:rPr>
                      <w:rFonts w:ascii="Calibri" w:hAnsi="Calibri" w:cs="Calibri"/>
                      <w:sz w:val="18"/>
                      <w:szCs w:val="18"/>
                    </w:rPr>
                    <w:t>Vaporizador</w:t>
                  </w:r>
                </w:p>
              </w:tc>
              <w:tc>
                <w:tcPr>
                  <w:tcW w:w="1018"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1</w:t>
                  </w:r>
                </w:p>
              </w:tc>
              <w:tc>
                <w:tcPr>
                  <w:tcW w:w="1695" w:type="dxa"/>
                  <w:shd w:val="clear" w:color="auto" w:fill="auto"/>
                </w:tcPr>
                <w:p w:rsidR="006C2486" w:rsidRPr="005A29F3" w:rsidRDefault="006C2486" w:rsidP="006C2486">
                  <w:pPr>
                    <w:autoSpaceDE w:val="0"/>
                    <w:autoSpaceDN w:val="0"/>
                    <w:adjustRightInd w:val="0"/>
                    <w:jc w:val="both"/>
                    <w:rPr>
                      <w:rFonts w:ascii="Calibri" w:hAnsi="Calibri" w:cs="Calibri"/>
                      <w:sz w:val="18"/>
                      <w:szCs w:val="18"/>
                    </w:rPr>
                  </w:pPr>
                </w:p>
              </w:tc>
            </w:tr>
            <w:tr w:rsidR="006C2486" w:rsidRPr="005A29F3" w:rsidTr="006C2486">
              <w:trPr>
                <w:trHeight w:val="300"/>
                <w:jc w:val="center"/>
              </w:trPr>
              <w:tc>
                <w:tcPr>
                  <w:tcW w:w="857"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4</w:t>
                  </w:r>
                </w:p>
              </w:tc>
              <w:tc>
                <w:tcPr>
                  <w:tcW w:w="2027" w:type="dxa"/>
                  <w:shd w:val="clear" w:color="auto" w:fill="auto"/>
                  <w:vAlign w:val="center"/>
                </w:tcPr>
                <w:p w:rsidR="006C2486" w:rsidRPr="005A29F3" w:rsidRDefault="006C2486" w:rsidP="006C2486">
                  <w:pPr>
                    <w:autoSpaceDE w:val="0"/>
                    <w:autoSpaceDN w:val="0"/>
                    <w:adjustRightInd w:val="0"/>
                    <w:jc w:val="both"/>
                    <w:rPr>
                      <w:rFonts w:ascii="Calibri" w:hAnsi="Calibri" w:cs="Calibri"/>
                      <w:sz w:val="18"/>
                      <w:szCs w:val="18"/>
                    </w:rPr>
                  </w:pPr>
                  <w:r w:rsidRPr="005A29F3">
                    <w:rPr>
                      <w:rFonts w:ascii="Calibri" w:hAnsi="Calibri" w:cs="Calibri"/>
                      <w:sz w:val="18"/>
                      <w:szCs w:val="18"/>
                    </w:rPr>
                    <w:t>Mangueras y/o tuberías de PVC</w:t>
                  </w:r>
                </w:p>
              </w:tc>
              <w:tc>
                <w:tcPr>
                  <w:tcW w:w="1018" w:type="dxa"/>
                  <w:shd w:val="clear" w:color="auto" w:fill="auto"/>
                  <w:vAlign w:val="center"/>
                </w:tcPr>
                <w:p w:rsidR="006C2486" w:rsidRPr="005A29F3" w:rsidRDefault="006C2486" w:rsidP="006C2486">
                  <w:pPr>
                    <w:autoSpaceDE w:val="0"/>
                    <w:autoSpaceDN w:val="0"/>
                    <w:adjustRightInd w:val="0"/>
                    <w:jc w:val="center"/>
                    <w:rPr>
                      <w:rFonts w:ascii="Calibri" w:hAnsi="Calibri" w:cs="Calibri"/>
                      <w:sz w:val="18"/>
                      <w:szCs w:val="18"/>
                    </w:rPr>
                  </w:pPr>
                  <w:r w:rsidRPr="005A29F3">
                    <w:rPr>
                      <w:rFonts w:ascii="Calibri" w:hAnsi="Calibri" w:cs="Calibri"/>
                      <w:sz w:val="18"/>
                      <w:szCs w:val="18"/>
                    </w:rPr>
                    <w:t>---</w:t>
                  </w:r>
                </w:p>
              </w:tc>
              <w:tc>
                <w:tcPr>
                  <w:tcW w:w="1695" w:type="dxa"/>
                  <w:shd w:val="clear" w:color="auto" w:fill="auto"/>
                </w:tcPr>
                <w:p w:rsidR="006C2486" w:rsidRPr="005A29F3" w:rsidRDefault="006C2486" w:rsidP="006C2486">
                  <w:pPr>
                    <w:autoSpaceDE w:val="0"/>
                    <w:autoSpaceDN w:val="0"/>
                    <w:adjustRightInd w:val="0"/>
                    <w:jc w:val="both"/>
                    <w:rPr>
                      <w:rFonts w:ascii="Calibri" w:hAnsi="Calibri" w:cs="Calibri"/>
                      <w:sz w:val="18"/>
                      <w:szCs w:val="18"/>
                    </w:rPr>
                  </w:pPr>
                  <w:r w:rsidRPr="005A29F3">
                    <w:rPr>
                      <w:rFonts w:ascii="Calibri" w:hAnsi="Calibri" w:cs="Calibri"/>
                      <w:sz w:val="18"/>
                      <w:szCs w:val="18"/>
                    </w:rPr>
                    <w:t>DE ACUERDO AL REQUERIMIENTO DEL SERVICIO.</w:t>
                  </w:r>
                </w:p>
              </w:tc>
            </w:tr>
          </w:tbl>
          <w:p w:rsidR="006C2486" w:rsidRPr="002A10EA" w:rsidRDefault="006C2486" w:rsidP="006C2486">
            <w:pPr>
              <w:autoSpaceDE w:val="0"/>
              <w:autoSpaceDN w:val="0"/>
              <w:adjustRightInd w:val="0"/>
              <w:jc w:val="both"/>
              <w:rPr>
                <w:rFonts w:ascii="Calibri" w:hAnsi="Calibri" w:cs="Calibri"/>
              </w:rPr>
            </w:pPr>
            <w:r w:rsidRPr="002A10EA">
              <w:rPr>
                <w:rFonts w:ascii="Calibri" w:hAnsi="Calibri" w:cs="Calibri"/>
              </w:rPr>
              <w:t>Los materiales y herramientas implementos requeridos para la limpieza y prueba hidráulica deberán ser proporcionados por el proponente sin costo alguno para YPFB.</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33"/>
          <w:jc w:val="center"/>
        </w:trPr>
        <w:tc>
          <w:tcPr>
            <w:tcW w:w="5949" w:type="dxa"/>
            <w:gridSpan w:val="6"/>
            <w:shd w:val="clear" w:color="auto" w:fill="B8CCE4" w:themeFill="accent1" w:themeFillTint="66"/>
            <w:vAlign w:val="center"/>
          </w:tcPr>
          <w:p w:rsidR="006C2486" w:rsidRPr="005A29F3" w:rsidRDefault="006C2486" w:rsidP="006C2486">
            <w:pPr>
              <w:rPr>
                <w:rFonts w:ascii="Calibri" w:hAnsi="Calibri" w:cs="Calibri"/>
                <w:sz w:val="18"/>
                <w:szCs w:val="18"/>
              </w:rPr>
            </w:pPr>
            <w:r w:rsidRPr="005A29F3">
              <w:rPr>
                <w:rFonts w:ascii="Calibri" w:hAnsi="Calibri" w:cs="Calibri"/>
                <w:b/>
                <w:bCs/>
                <w:sz w:val="18"/>
                <w:szCs w:val="18"/>
              </w:rPr>
              <w:t>PLAZO DEL SERVICIO PARA TODOS LOS ITEMS</w:t>
            </w:r>
          </w:p>
        </w:tc>
        <w:tc>
          <w:tcPr>
            <w:tcW w:w="4639" w:type="dxa"/>
            <w:shd w:val="clear" w:color="auto" w:fill="B8CCE4" w:themeFill="accent1" w:themeFillTint="66"/>
            <w:vAlign w:val="center"/>
          </w:tcPr>
          <w:p w:rsidR="006C2486" w:rsidRPr="008842A3" w:rsidRDefault="006C2486" w:rsidP="006C2486">
            <w:pPr>
              <w:rPr>
                <w:rFonts w:ascii="Calibri" w:hAnsi="Calibri" w:cs="Calibri"/>
                <w:b/>
                <w:sz w:val="18"/>
                <w:szCs w:val="18"/>
              </w:rPr>
            </w:pPr>
          </w:p>
        </w:tc>
      </w:tr>
      <w:tr w:rsidR="006C2486" w:rsidRPr="008842A3" w:rsidTr="006C2486">
        <w:trPr>
          <w:trHeight w:val="215"/>
          <w:jc w:val="center"/>
        </w:trPr>
        <w:tc>
          <w:tcPr>
            <w:tcW w:w="5949" w:type="dxa"/>
            <w:gridSpan w:val="6"/>
            <w:shd w:val="clear" w:color="auto" w:fill="auto"/>
            <w:vAlign w:val="center"/>
          </w:tcPr>
          <w:p w:rsidR="006C2486" w:rsidRPr="002A10EA" w:rsidRDefault="006C2486" w:rsidP="006C2486">
            <w:pPr>
              <w:autoSpaceDE w:val="0"/>
              <w:autoSpaceDN w:val="0"/>
              <w:adjustRightInd w:val="0"/>
              <w:jc w:val="both"/>
              <w:rPr>
                <w:rFonts w:ascii="Calibri" w:hAnsi="Calibri" w:cs="Calibri"/>
              </w:rPr>
            </w:pPr>
            <w:r w:rsidRPr="002A10EA">
              <w:rPr>
                <w:rFonts w:ascii="Calibri" w:hAnsi="Calibri" w:cs="Calibri"/>
              </w:rPr>
              <w:t>El plazo de ejecución del servicio será de 15 días calendarios a partir de la firma de la Orden de Inicio.</w:t>
            </w:r>
          </w:p>
          <w:p w:rsidR="006C2486" w:rsidRPr="005A29F3" w:rsidRDefault="006C2486" w:rsidP="006C2486">
            <w:pPr>
              <w:autoSpaceDE w:val="0"/>
              <w:autoSpaceDN w:val="0"/>
              <w:adjustRightInd w:val="0"/>
              <w:jc w:val="both"/>
              <w:rPr>
                <w:rFonts w:ascii="Calibri" w:hAnsi="Calibri" w:cs="Calibri"/>
                <w:sz w:val="18"/>
                <w:szCs w:val="18"/>
              </w:rPr>
            </w:pPr>
            <w:r w:rsidRPr="002A10EA">
              <w:rPr>
                <w:rFonts w:ascii="Calibri" w:hAnsi="Calibri" w:cs="Calibri"/>
              </w:rPr>
              <w:t>Durante el periodo de vigencia de la orden de servicio se establecerá el cronograma de realización de la limpieza interna de los tanques de almacenamiento y su respectiva preparación para la prueba hidrostática.</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33"/>
          <w:jc w:val="center"/>
        </w:trPr>
        <w:tc>
          <w:tcPr>
            <w:tcW w:w="5949" w:type="dxa"/>
            <w:gridSpan w:val="6"/>
            <w:shd w:val="clear" w:color="auto" w:fill="B8CCE4" w:themeFill="accent1" w:themeFillTint="66"/>
            <w:vAlign w:val="center"/>
          </w:tcPr>
          <w:p w:rsidR="006C2486" w:rsidRPr="005A29F3" w:rsidRDefault="006C2486" w:rsidP="006C2486">
            <w:pPr>
              <w:rPr>
                <w:rFonts w:ascii="Calibri" w:hAnsi="Calibri" w:cs="Calibri"/>
                <w:sz w:val="18"/>
                <w:szCs w:val="18"/>
              </w:rPr>
            </w:pPr>
            <w:r w:rsidRPr="005A29F3">
              <w:rPr>
                <w:rFonts w:ascii="Calibri" w:hAnsi="Calibri" w:cs="Calibri"/>
                <w:b/>
                <w:bCs/>
                <w:sz w:val="18"/>
                <w:szCs w:val="18"/>
              </w:rPr>
              <w:t>EXPERIENCIA ESPECIFICA DEL PROPONENTE PARA TODOS LOS ITEMS</w:t>
            </w:r>
          </w:p>
        </w:tc>
        <w:tc>
          <w:tcPr>
            <w:tcW w:w="4639" w:type="dxa"/>
            <w:shd w:val="clear" w:color="auto" w:fill="B8CCE4" w:themeFill="accent1" w:themeFillTint="66"/>
            <w:vAlign w:val="center"/>
          </w:tcPr>
          <w:p w:rsidR="006C2486" w:rsidRPr="008842A3" w:rsidRDefault="006C2486" w:rsidP="006C2486">
            <w:pPr>
              <w:rPr>
                <w:rFonts w:ascii="Calibri" w:hAnsi="Calibri" w:cs="Calibri"/>
                <w:b/>
                <w:sz w:val="18"/>
                <w:szCs w:val="18"/>
              </w:rPr>
            </w:pPr>
          </w:p>
        </w:tc>
      </w:tr>
      <w:tr w:rsidR="006C2486" w:rsidRPr="008842A3" w:rsidTr="006C2486">
        <w:trPr>
          <w:trHeight w:val="215"/>
          <w:jc w:val="center"/>
        </w:trPr>
        <w:tc>
          <w:tcPr>
            <w:tcW w:w="5949" w:type="dxa"/>
            <w:gridSpan w:val="6"/>
            <w:shd w:val="clear" w:color="auto" w:fill="auto"/>
            <w:vAlign w:val="center"/>
          </w:tcPr>
          <w:p w:rsidR="006C2486" w:rsidRPr="002A10EA" w:rsidRDefault="006C2486" w:rsidP="006C2486">
            <w:pPr>
              <w:autoSpaceDE w:val="0"/>
              <w:autoSpaceDN w:val="0"/>
              <w:adjustRightInd w:val="0"/>
              <w:jc w:val="both"/>
              <w:rPr>
                <w:rFonts w:ascii="Calibri" w:hAnsi="Calibri" w:cs="Calibri"/>
              </w:rPr>
            </w:pPr>
            <w:r w:rsidRPr="002A10EA">
              <w:rPr>
                <w:rFonts w:ascii="Calibri" w:hAnsi="Calibri" w:cs="Calibri"/>
              </w:rPr>
              <w:t>El proponente deberá tener una experiencia en el servicio de limpieza de tanques de combustible pruebas hidráulicas durante los últimos 3 años. La información provista por la empresa proponente en la presentación de propuestas debe estar respaldada por contratos, ordenes de servicio y/o documento que demuestre la conclusión de los trabajos. Cuando los respaldos citados no contemplen toda la información requerida en los formularios de la propuesta, se podrán presentar documentos adicionales a los citados donde se evidencie y/o complemente la información solicitada.</w:t>
            </w:r>
          </w:p>
        </w:tc>
        <w:tc>
          <w:tcPr>
            <w:tcW w:w="4639" w:type="dxa"/>
            <w:vAlign w:val="center"/>
          </w:tcPr>
          <w:p w:rsidR="006C2486" w:rsidRPr="008842A3" w:rsidRDefault="006C2486" w:rsidP="006C2486">
            <w:pPr>
              <w:rPr>
                <w:rFonts w:ascii="Calibri" w:hAnsi="Calibri" w:cs="Calibri"/>
                <w:b/>
                <w:sz w:val="18"/>
                <w:szCs w:val="18"/>
              </w:rPr>
            </w:pPr>
          </w:p>
        </w:tc>
      </w:tr>
      <w:tr w:rsidR="006C2486" w:rsidRPr="008842A3" w:rsidTr="006C2486">
        <w:trPr>
          <w:trHeight w:val="233"/>
          <w:jc w:val="center"/>
        </w:trPr>
        <w:tc>
          <w:tcPr>
            <w:tcW w:w="5949" w:type="dxa"/>
            <w:gridSpan w:val="6"/>
            <w:shd w:val="clear" w:color="auto" w:fill="B8CCE4" w:themeFill="accent1" w:themeFillTint="66"/>
            <w:vAlign w:val="center"/>
          </w:tcPr>
          <w:p w:rsidR="006C2486" w:rsidRPr="005A29F3" w:rsidRDefault="006C2486" w:rsidP="006C2486">
            <w:pPr>
              <w:rPr>
                <w:rFonts w:ascii="Calibri" w:hAnsi="Calibri" w:cs="Calibri"/>
                <w:sz w:val="18"/>
                <w:szCs w:val="18"/>
              </w:rPr>
            </w:pPr>
            <w:r w:rsidRPr="005A29F3">
              <w:rPr>
                <w:rFonts w:ascii="Calibri" w:hAnsi="Calibri" w:cs="Calibri"/>
                <w:b/>
                <w:bCs/>
                <w:sz w:val="18"/>
                <w:szCs w:val="18"/>
              </w:rPr>
              <w:t xml:space="preserve">PERSONAL REQUERIDO </w:t>
            </w:r>
          </w:p>
        </w:tc>
        <w:tc>
          <w:tcPr>
            <w:tcW w:w="4639" w:type="dxa"/>
            <w:shd w:val="clear" w:color="auto" w:fill="B8CCE4" w:themeFill="accent1" w:themeFillTint="66"/>
            <w:vAlign w:val="center"/>
          </w:tcPr>
          <w:p w:rsidR="006C2486" w:rsidRPr="008842A3" w:rsidRDefault="006C2486" w:rsidP="006C2486">
            <w:pPr>
              <w:rPr>
                <w:rFonts w:ascii="Calibri" w:hAnsi="Calibri" w:cs="Calibri"/>
                <w:b/>
                <w:sz w:val="18"/>
                <w:szCs w:val="18"/>
              </w:rPr>
            </w:pPr>
          </w:p>
        </w:tc>
      </w:tr>
      <w:tr w:rsidR="006C2486" w:rsidRPr="008842A3" w:rsidTr="006C2486">
        <w:trPr>
          <w:trHeight w:val="233"/>
          <w:jc w:val="center"/>
        </w:trPr>
        <w:tc>
          <w:tcPr>
            <w:tcW w:w="5949" w:type="dxa"/>
            <w:gridSpan w:val="6"/>
            <w:shd w:val="clear" w:color="auto" w:fill="auto"/>
            <w:vAlign w:val="center"/>
          </w:tcPr>
          <w:p w:rsidR="006C2486" w:rsidRPr="002A10EA" w:rsidRDefault="006C2486" w:rsidP="006C2486">
            <w:pPr>
              <w:autoSpaceDE w:val="0"/>
              <w:autoSpaceDN w:val="0"/>
              <w:adjustRightInd w:val="0"/>
              <w:jc w:val="both"/>
              <w:rPr>
                <w:rFonts w:ascii="Calibri" w:hAnsi="Calibri" w:cs="Calibri"/>
              </w:rPr>
            </w:pPr>
            <w:r w:rsidRPr="002A10EA">
              <w:rPr>
                <w:rFonts w:ascii="Calibri" w:hAnsi="Calibri" w:cs="Calibri"/>
              </w:rPr>
              <w:t>La empresa contratada deberá garantizar el personal necesario para realizar el servicio debiendo este contar con todos los implementos de seguridad y lo solicitado en los anexos adjuntos a estas especificaciones técnicas, el fiscal de servicio verificara el cumplimiento estricto de las normas de seguridad antes de realizar los trabajos.</w:t>
            </w:r>
          </w:p>
          <w:p w:rsidR="006C2486" w:rsidRPr="002A10EA" w:rsidRDefault="006C2486" w:rsidP="006C2486">
            <w:pPr>
              <w:autoSpaceDE w:val="0"/>
              <w:autoSpaceDN w:val="0"/>
              <w:adjustRightInd w:val="0"/>
              <w:jc w:val="both"/>
              <w:rPr>
                <w:rFonts w:ascii="Calibri" w:hAnsi="Calibri" w:cs="Calibri"/>
                <w:sz w:val="10"/>
                <w:szCs w:val="10"/>
              </w:rPr>
            </w:pPr>
          </w:p>
          <w:p w:rsidR="006C2486" w:rsidRPr="002A10EA" w:rsidRDefault="006C2486" w:rsidP="005C3F12">
            <w:pPr>
              <w:numPr>
                <w:ilvl w:val="0"/>
                <w:numId w:val="38"/>
              </w:numPr>
              <w:autoSpaceDE w:val="0"/>
              <w:autoSpaceDN w:val="0"/>
              <w:adjustRightInd w:val="0"/>
              <w:jc w:val="both"/>
              <w:rPr>
                <w:rFonts w:ascii="Calibri" w:hAnsi="Calibri" w:cs="Calibri"/>
              </w:rPr>
            </w:pPr>
            <w:r w:rsidRPr="002A10EA">
              <w:rPr>
                <w:rFonts w:ascii="Calibri" w:hAnsi="Calibri" w:cs="Calibri"/>
              </w:rPr>
              <w:lastRenderedPageBreak/>
              <w:t>El personal clave mínimo por ítem requerido será el siguiente:</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3949"/>
              <w:gridCol w:w="1276"/>
              <w:gridCol w:w="1134"/>
              <w:gridCol w:w="1686"/>
            </w:tblGrid>
            <w:tr w:rsidR="006C2486" w:rsidRPr="005A29F3" w:rsidTr="006C2486">
              <w:trPr>
                <w:trHeight w:val="298"/>
              </w:trPr>
              <w:tc>
                <w:tcPr>
                  <w:tcW w:w="445" w:type="dxa"/>
                  <w:shd w:val="clear" w:color="auto" w:fill="1F4E79"/>
                  <w:vAlign w:val="center"/>
                </w:tcPr>
                <w:p w:rsidR="006C2486" w:rsidRPr="005A29F3" w:rsidRDefault="006C2486" w:rsidP="006C2486">
                  <w:pPr>
                    <w:autoSpaceDE w:val="0"/>
                    <w:autoSpaceDN w:val="0"/>
                    <w:adjustRightInd w:val="0"/>
                    <w:jc w:val="center"/>
                    <w:rPr>
                      <w:rFonts w:ascii="Calibri" w:hAnsi="Calibri" w:cs="Calibri"/>
                      <w:b/>
                      <w:color w:val="FFFFFF"/>
                      <w:sz w:val="18"/>
                      <w:szCs w:val="22"/>
                    </w:rPr>
                  </w:pPr>
                  <w:r>
                    <w:rPr>
                      <w:rFonts w:ascii="Calibri" w:hAnsi="Calibri" w:cs="Calibri"/>
                      <w:b/>
                      <w:color w:val="FFFFFF"/>
                      <w:sz w:val="18"/>
                      <w:szCs w:val="22"/>
                    </w:rPr>
                    <w:t>N°</w:t>
                  </w:r>
                </w:p>
              </w:tc>
              <w:tc>
                <w:tcPr>
                  <w:tcW w:w="3949" w:type="dxa"/>
                  <w:shd w:val="clear" w:color="auto" w:fill="1F4E79"/>
                  <w:vAlign w:val="center"/>
                </w:tcPr>
                <w:p w:rsidR="006C2486" w:rsidRPr="005A29F3" w:rsidRDefault="006C2486" w:rsidP="006C2486">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FORMACION</w:t>
                  </w:r>
                </w:p>
              </w:tc>
              <w:tc>
                <w:tcPr>
                  <w:tcW w:w="1276" w:type="dxa"/>
                  <w:shd w:val="clear" w:color="auto" w:fill="1F4E79"/>
                  <w:vAlign w:val="center"/>
                </w:tcPr>
                <w:p w:rsidR="006C2486" w:rsidRPr="005A29F3" w:rsidRDefault="006C2486" w:rsidP="006C2486">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CARGO A DESEMPEÑAR</w:t>
                  </w:r>
                </w:p>
              </w:tc>
              <w:tc>
                <w:tcPr>
                  <w:tcW w:w="1134" w:type="dxa"/>
                  <w:shd w:val="clear" w:color="auto" w:fill="1F4E79"/>
                  <w:vAlign w:val="center"/>
                </w:tcPr>
                <w:p w:rsidR="006C2486" w:rsidRPr="005A29F3" w:rsidRDefault="006C2486" w:rsidP="006C2486">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CANTIDAD REQUERIDA</w:t>
                  </w:r>
                </w:p>
              </w:tc>
              <w:tc>
                <w:tcPr>
                  <w:tcW w:w="1686" w:type="dxa"/>
                  <w:shd w:val="clear" w:color="auto" w:fill="1F4E79"/>
                  <w:vAlign w:val="center"/>
                </w:tcPr>
                <w:p w:rsidR="006C2486" w:rsidRPr="005A29F3" w:rsidRDefault="006C2486" w:rsidP="006C2486">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EXPERIENCIA</w:t>
                  </w:r>
                </w:p>
              </w:tc>
            </w:tr>
            <w:tr w:rsidR="006C2486" w:rsidRPr="005A29F3" w:rsidTr="006C2486">
              <w:trPr>
                <w:trHeight w:val="498"/>
              </w:trPr>
              <w:tc>
                <w:tcPr>
                  <w:tcW w:w="445" w:type="dxa"/>
                  <w:shd w:val="clear" w:color="auto" w:fill="auto"/>
                  <w:vAlign w:val="center"/>
                </w:tcPr>
                <w:p w:rsidR="006C2486" w:rsidRPr="002A10EA" w:rsidRDefault="006C2486" w:rsidP="006C2486">
                  <w:pPr>
                    <w:autoSpaceDE w:val="0"/>
                    <w:autoSpaceDN w:val="0"/>
                    <w:adjustRightInd w:val="0"/>
                    <w:jc w:val="center"/>
                    <w:rPr>
                      <w:rFonts w:ascii="Calibri" w:hAnsi="Calibri" w:cs="Calibri"/>
                      <w:sz w:val="16"/>
                      <w:szCs w:val="16"/>
                    </w:rPr>
                  </w:pPr>
                  <w:r w:rsidRPr="002A10EA">
                    <w:rPr>
                      <w:rFonts w:ascii="Calibri" w:hAnsi="Calibri" w:cs="Calibri"/>
                      <w:sz w:val="16"/>
                      <w:szCs w:val="16"/>
                    </w:rPr>
                    <w:t>1</w:t>
                  </w:r>
                </w:p>
              </w:tc>
              <w:tc>
                <w:tcPr>
                  <w:tcW w:w="3949" w:type="dxa"/>
                  <w:shd w:val="clear" w:color="auto" w:fill="auto"/>
                  <w:vAlign w:val="center"/>
                </w:tcPr>
                <w:p w:rsidR="006C2486" w:rsidRPr="002A10EA" w:rsidRDefault="006C2486" w:rsidP="006C2486">
                  <w:pPr>
                    <w:autoSpaceDE w:val="0"/>
                    <w:autoSpaceDN w:val="0"/>
                    <w:adjustRightInd w:val="0"/>
                    <w:jc w:val="center"/>
                    <w:rPr>
                      <w:rFonts w:ascii="Calibri" w:hAnsi="Calibri" w:cs="Calibri"/>
                      <w:sz w:val="16"/>
                      <w:szCs w:val="16"/>
                    </w:rPr>
                  </w:pPr>
                  <w:r w:rsidRPr="002A10EA">
                    <w:rPr>
                      <w:rFonts w:ascii="Calibri" w:hAnsi="Calibri" w:cs="Calibri"/>
                      <w:sz w:val="16"/>
                      <w:szCs w:val="16"/>
                    </w:rPr>
                    <w:t>INGENIERO MECANICO, INGENIERO INDUSTRIAL, INGENIERO PETROLERO, Y/O RAMAS AFINES DE LA INGENIERÍA CON TÍTULO EN PROVISIÓN NACIONAL</w:t>
                  </w:r>
                </w:p>
              </w:tc>
              <w:tc>
                <w:tcPr>
                  <w:tcW w:w="1276" w:type="dxa"/>
                  <w:shd w:val="clear" w:color="auto" w:fill="auto"/>
                  <w:vAlign w:val="center"/>
                </w:tcPr>
                <w:p w:rsidR="006C2486" w:rsidRPr="002A10EA" w:rsidRDefault="006C2486" w:rsidP="006C2486">
                  <w:pPr>
                    <w:autoSpaceDE w:val="0"/>
                    <w:autoSpaceDN w:val="0"/>
                    <w:adjustRightInd w:val="0"/>
                    <w:jc w:val="center"/>
                    <w:rPr>
                      <w:rFonts w:ascii="Calibri" w:hAnsi="Calibri" w:cs="Calibri"/>
                      <w:sz w:val="16"/>
                      <w:szCs w:val="16"/>
                    </w:rPr>
                  </w:pPr>
                  <w:r w:rsidRPr="002A10EA">
                    <w:rPr>
                      <w:rFonts w:ascii="Calibri" w:hAnsi="Calibri" w:cs="Calibri"/>
                      <w:sz w:val="16"/>
                      <w:szCs w:val="16"/>
                    </w:rPr>
                    <w:t>SUPERVISOR</w:t>
                  </w:r>
                </w:p>
              </w:tc>
              <w:tc>
                <w:tcPr>
                  <w:tcW w:w="1134" w:type="dxa"/>
                  <w:shd w:val="clear" w:color="auto" w:fill="auto"/>
                  <w:vAlign w:val="center"/>
                </w:tcPr>
                <w:p w:rsidR="006C2486" w:rsidRPr="002A10EA" w:rsidRDefault="006C2486" w:rsidP="006C2486">
                  <w:pPr>
                    <w:autoSpaceDE w:val="0"/>
                    <w:autoSpaceDN w:val="0"/>
                    <w:adjustRightInd w:val="0"/>
                    <w:jc w:val="center"/>
                    <w:rPr>
                      <w:rFonts w:ascii="Calibri" w:hAnsi="Calibri" w:cs="Calibri"/>
                      <w:sz w:val="16"/>
                      <w:szCs w:val="16"/>
                    </w:rPr>
                  </w:pPr>
                  <w:r w:rsidRPr="002A10EA">
                    <w:rPr>
                      <w:rFonts w:ascii="Calibri" w:hAnsi="Calibri" w:cs="Calibri"/>
                      <w:sz w:val="16"/>
                      <w:szCs w:val="16"/>
                    </w:rPr>
                    <w:t>1</w:t>
                  </w:r>
                </w:p>
              </w:tc>
              <w:tc>
                <w:tcPr>
                  <w:tcW w:w="1686" w:type="dxa"/>
                  <w:shd w:val="clear" w:color="auto" w:fill="auto"/>
                  <w:vAlign w:val="center"/>
                </w:tcPr>
                <w:p w:rsidR="006C2486" w:rsidRPr="002A10EA" w:rsidRDefault="006C2486" w:rsidP="006C2486">
                  <w:pPr>
                    <w:autoSpaceDE w:val="0"/>
                    <w:autoSpaceDN w:val="0"/>
                    <w:adjustRightInd w:val="0"/>
                    <w:jc w:val="both"/>
                    <w:rPr>
                      <w:rFonts w:ascii="Calibri" w:hAnsi="Calibri" w:cs="Calibri"/>
                      <w:sz w:val="16"/>
                      <w:szCs w:val="16"/>
                    </w:rPr>
                  </w:pPr>
                  <w:r w:rsidRPr="002A10EA">
                    <w:rPr>
                      <w:rFonts w:ascii="Calibri" w:hAnsi="Calibri" w:cs="Calibri"/>
                      <w:sz w:val="16"/>
                      <w:szCs w:val="16"/>
                    </w:rPr>
                    <w:t>ESPECIFICA: 3 servicios en limpieza de tanques de combustibles.</w:t>
                  </w:r>
                </w:p>
              </w:tc>
            </w:tr>
          </w:tbl>
          <w:p w:rsidR="006C2486" w:rsidRPr="002A10EA" w:rsidRDefault="006C2486" w:rsidP="006C2486">
            <w:pPr>
              <w:autoSpaceDE w:val="0"/>
              <w:autoSpaceDN w:val="0"/>
              <w:adjustRightInd w:val="0"/>
              <w:jc w:val="both"/>
              <w:rPr>
                <w:rFonts w:ascii="Calibri" w:hAnsi="Calibri" w:cs="Calibri"/>
                <w:sz w:val="10"/>
                <w:szCs w:val="10"/>
              </w:rPr>
            </w:pPr>
          </w:p>
          <w:p w:rsidR="006C2486" w:rsidRPr="002A10EA" w:rsidRDefault="006C2486" w:rsidP="005C3F12">
            <w:pPr>
              <w:numPr>
                <w:ilvl w:val="0"/>
                <w:numId w:val="38"/>
              </w:numPr>
              <w:autoSpaceDE w:val="0"/>
              <w:autoSpaceDN w:val="0"/>
              <w:adjustRightInd w:val="0"/>
              <w:jc w:val="both"/>
              <w:rPr>
                <w:rFonts w:ascii="Calibri" w:hAnsi="Calibri" w:cs="Calibri"/>
              </w:rPr>
            </w:pPr>
            <w:r w:rsidRPr="002A10EA">
              <w:rPr>
                <w:rFonts w:ascii="Calibri" w:hAnsi="Calibri" w:cs="Calibri"/>
              </w:rPr>
              <w:t>El personal de apoyo mínimo requerido por ítem será el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384"/>
              <w:gridCol w:w="1384"/>
              <w:gridCol w:w="1189"/>
            </w:tblGrid>
            <w:tr w:rsidR="006C2486" w:rsidRPr="005A29F3" w:rsidTr="006C2486">
              <w:trPr>
                <w:jc w:val="center"/>
              </w:trPr>
              <w:tc>
                <w:tcPr>
                  <w:tcW w:w="453" w:type="dxa"/>
                  <w:shd w:val="clear" w:color="auto" w:fill="1F4E79"/>
                  <w:vAlign w:val="center"/>
                </w:tcPr>
                <w:p w:rsidR="006C2486" w:rsidRPr="002A10EA" w:rsidRDefault="006C2486" w:rsidP="006C2486">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N°</w:t>
                  </w:r>
                </w:p>
              </w:tc>
              <w:tc>
                <w:tcPr>
                  <w:tcW w:w="1384" w:type="dxa"/>
                  <w:shd w:val="clear" w:color="auto" w:fill="1F4E79"/>
                  <w:vAlign w:val="center"/>
                </w:tcPr>
                <w:p w:rsidR="006C2486" w:rsidRPr="002A10EA" w:rsidRDefault="006C2486" w:rsidP="006C2486">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FORMACION</w:t>
                  </w:r>
                </w:p>
              </w:tc>
              <w:tc>
                <w:tcPr>
                  <w:tcW w:w="1384" w:type="dxa"/>
                  <w:shd w:val="clear" w:color="auto" w:fill="1F4E79"/>
                  <w:vAlign w:val="center"/>
                </w:tcPr>
                <w:p w:rsidR="006C2486" w:rsidRPr="002A10EA" w:rsidRDefault="006C2486" w:rsidP="006C2486">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FORMACION</w:t>
                  </w:r>
                </w:p>
              </w:tc>
              <w:tc>
                <w:tcPr>
                  <w:tcW w:w="1189" w:type="dxa"/>
                  <w:shd w:val="clear" w:color="auto" w:fill="1F4E79"/>
                  <w:vAlign w:val="center"/>
                </w:tcPr>
                <w:p w:rsidR="006C2486" w:rsidRPr="002A10EA" w:rsidRDefault="006C2486" w:rsidP="006C2486">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CANTIDAD</w:t>
                  </w:r>
                </w:p>
              </w:tc>
            </w:tr>
            <w:tr w:rsidR="006C2486" w:rsidRPr="005A29F3" w:rsidTr="006C2486">
              <w:trPr>
                <w:jc w:val="center"/>
              </w:trPr>
              <w:tc>
                <w:tcPr>
                  <w:tcW w:w="453" w:type="dxa"/>
                  <w:shd w:val="clear" w:color="auto" w:fill="auto"/>
                  <w:vAlign w:val="center"/>
                </w:tcPr>
                <w:p w:rsidR="006C2486" w:rsidRPr="002A10EA" w:rsidRDefault="006C2486" w:rsidP="006C2486">
                  <w:pPr>
                    <w:autoSpaceDE w:val="0"/>
                    <w:autoSpaceDN w:val="0"/>
                    <w:adjustRightInd w:val="0"/>
                    <w:jc w:val="center"/>
                    <w:rPr>
                      <w:rFonts w:ascii="Calibri" w:hAnsi="Calibri" w:cs="Calibri"/>
                      <w:sz w:val="18"/>
                      <w:szCs w:val="18"/>
                    </w:rPr>
                  </w:pPr>
                  <w:r w:rsidRPr="002A10EA">
                    <w:rPr>
                      <w:rFonts w:ascii="Calibri" w:hAnsi="Calibri" w:cs="Calibri"/>
                      <w:sz w:val="18"/>
                      <w:szCs w:val="18"/>
                    </w:rPr>
                    <w:t>1</w:t>
                  </w:r>
                </w:p>
              </w:tc>
              <w:tc>
                <w:tcPr>
                  <w:tcW w:w="1384" w:type="dxa"/>
                  <w:shd w:val="clear" w:color="auto" w:fill="auto"/>
                </w:tcPr>
                <w:p w:rsidR="006C2486" w:rsidRPr="002A10EA" w:rsidRDefault="006C2486" w:rsidP="006C2486">
                  <w:pPr>
                    <w:autoSpaceDE w:val="0"/>
                    <w:autoSpaceDN w:val="0"/>
                    <w:adjustRightInd w:val="0"/>
                    <w:jc w:val="center"/>
                    <w:rPr>
                      <w:rFonts w:ascii="Calibri" w:hAnsi="Calibri" w:cs="Calibri"/>
                      <w:sz w:val="18"/>
                      <w:szCs w:val="18"/>
                    </w:rPr>
                  </w:pPr>
                  <w:r w:rsidRPr="002A10EA">
                    <w:rPr>
                      <w:rFonts w:ascii="Calibri" w:hAnsi="Calibri" w:cs="Calibri"/>
                      <w:sz w:val="18"/>
                      <w:szCs w:val="18"/>
                    </w:rPr>
                    <w:t>AYUDANTE</w:t>
                  </w:r>
                </w:p>
              </w:tc>
              <w:tc>
                <w:tcPr>
                  <w:tcW w:w="1384" w:type="dxa"/>
                  <w:shd w:val="clear" w:color="auto" w:fill="auto"/>
                  <w:vAlign w:val="center"/>
                </w:tcPr>
                <w:p w:rsidR="006C2486" w:rsidRPr="002A10EA" w:rsidRDefault="006C2486" w:rsidP="006C2486">
                  <w:pPr>
                    <w:autoSpaceDE w:val="0"/>
                    <w:autoSpaceDN w:val="0"/>
                    <w:adjustRightInd w:val="0"/>
                    <w:jc w:val="both"/>
                    <w:rPr>
                      <w:rFonts w:ascii="Calibri" w:hAnsi="Calibri" w:cs="Calibri"/>
                      <w:sz w:val="18"/>
                      <w:szCs w:val="18"/>
                    </w:rPr>
                  </w:pPr>
                </w:p>
              </w:tc>
              <w:tc>
                <w:tcPr>
                  <w:tcW w:w="1189" w:type="dxa"/>
                  <w:shd w:val="clear" w:color="auto" w:fill="auto"/>
                </w:tcPr>
                <w:p w:rsidR="006C2486" w:rsidRPr="002A10EA" w:rsidRDefault="006C2486" w:rsidP="006C2486">
                  <w:pPr>
                    <w:autoSpaceDE w:val="0"/>
                    <w:autoSpaceDN w:val="0"/>
                    <w:adjustRightInd w:val="0"/>
                    <w:jc w:val="center"/>
                    <w:rPr>
                      <w:rFonts w:ascii="Calibri" w:hAnsi="Calibri" w:cs="Calibri"/>
                      <w:sz w:val="18"/>
                      <w:szCs w:val="18"/>
                    </w:rPr>
                  </w:pPr>
                  <w:r w:rsidRPr="002A10EA">
                    <w:rPr>
                      <w:rFonts w:ascii="Calibri" w:hAnsi="Calibri" w:cs="Calibri"/>
                      <w:sz w:val="18"/>
                      <w:szCs w:val="18"/>
                    </w:rPr>
                    <w:t>2</w:t>
                  </w:r>
                </w:p>
              </w:tc>
            </w:tr>
            <w:tr w:rsidR="006C2486" w:rsidRPr="005A29F3" w:rsidTr="006C2486">
              <w:trPr>
                <w:jc w:val="center"/>
              </w:trPr>
              <w:tc>
                <w:tcPr>
                  <w:tcW w:w="453" w:type="dxa"/>
                  <w:shd w:val="clear" w:color="auto" w:fill="auto"/>
                  <w:vAlign w:val="center"/>
                </w:tcPr>
                <w:p w:rsidR="006C2486" w:rsidRPr="002A10EA" w:rsidRDefault="006C2486" w:rsidP="006C2486">
                  <w:pPr>
                    <w:autoSpaceDE w:val="0"/>
                    <w:autoSpaceDN w:val="0"/>
                    <w:adjustRightInd w:val="0"/>
                    <w:jc w:val="center"/>
                    <w:rPr>
                      <w:rFonts w:ascii="Calibri" w:hAnsi="Calibri" w:cs="Calibri"/>
                      <w:sz w:val="18"/>
                      <w:szCs w:val="18"/>
                    </w:rPr>
                  </w:pPr>
                  <w:r w:rsidRPr="002A10EA">
                    <w:rPr>
                      <w:rFonts w:ascii="Calibri" w:hAnsi="Calibri" w:cs="Calibri"/>
                      <w:sz w:val="18"/>
                      <w:szCs w:val="18"/>
                    </w:rPr>
                    <w:t>2</w:t>
                  </w:r>
                </w:p>
              </w:tc>
              <w:tc>
                <w:tcPr>
                  <w:tcW w:w="1384" w:type="dxa"/>
                  <w:shd w:val="clear" w:color="auto" w:fill="auto"/>
                </w:tcPr>
                <w:p w:rsidR="006C2486" w:rsidRPr="002A10EA" w:rsidRDefault="006C2486" w:rsidP="006C2486">
                  <w:pPr>
                    <w:autoSpaceDE w:val="0"/>
                    <w:autoSpaceDN w:val="0"/>
                    <w:adjustRightInd w:val="0"/>
                    <w:jc w:val="center"/>
                    <w:rPr>
                      <w:rFonts w:ascii="Calibri" w:hAnsi="Calibri" w:cs="Calibri"/>
                      <w:sz w:val="18"/>
                      <w:szCs w:val="18"/>
                    </w:rPr>
                  </w:pPr>
                  <w:r w:rsidRPr="002A10EA">
                    <w:rPr>
                      <w:rFonts w:ascii="Calibri" w:hAnsi="Calibri" w:cs="Calibri"/>
                      <w:sz w:val="18"/>
                      <w:szCs w:val="18"/>
                    </w:rPr>
                    <w:t>PEON</w:t>
                  </w:r>
                </w:p>
              </w:tc>
              <w:tc>
                <w:tcPr>
                  <w:tcW w:w="1384" w:type="dxa"/>
                  <w:shd w:val="clear" w:color="auto" w:fill="auto"/>
                  <w:vAlign w:val="center"/>
                </w:tcPr>
                <w:p w:rsidR="006C2486" w:rsidRPr="002A10EA" w:rsidRDefault="006C2486" w:rsidP="006C2486">
                  <w:pPr>
                    <w:autoSpaceDE w:val="0"/>
                    <w:autoSpaceDN w:val="0"/>
                    <w:adjustRightInd w:val="0"/>
                    <w:jc w:val="both"/>
                    <w:rPr>
                      <w:rFonts w:ascii="Calibri" w:hAnsi="Calibri" w:cs="Calibri"/>
                      <w:sz w:val="18"/>
                      <w:szCs w:val="18"/>
                    </w:rPr>
                  </w:pPr>
                </w:p>
              </w:tc>
              <w:tc>
                <w:tcPr>
                  <w:tcW w:w="1189" w:type="dxa"/>
                  <w:shd w:val="clear" w:color="auto" w:fill="auto"/>
                </w:tcPr>
                <w:p w:rsidR="006C2486" w:rsidRPr="002A10EA" w:rsidRDefault="006C2486" w:rsidP="006C2486">
                  <w:pPr>
                    <w:autoSpaceDE w:val="0"/>
                    <w:autoSpaceDN w:val="0"/>
                    <w:adjustRightInd w:val="0"/>
                    <w:jc w:val="center"/>
                    <w:rPr>
                      <w:rFonts w:ascii="Calibri" w:hAnsi="Calibri" w:cs="Calibri"/>
                      <w:sz w:val="18"/>
                      <w:szCs w:val="18"/>
                    </w:rPr>
                  </w:pPr>
                  <w:r w:rsidRPr="002A10EA">
                    <w:rPr>
                      <w:rFonts w:ascii="Calibri" w:hAnsi="Calibri" w:cs="Calibri"/>
                      <w:sz w:val="18"/>
                      <w:szCs w:val="18"/>
                    </w:rPr>
                    <w:t>1</w:t>
                  </w:r>
                </w:p>
              </w:tc>
            </w:tr>
          </w:tbl>
          <w:p w:rsidR="006C2486" w:rsidRPr="002A10EA" w:rsidRDefault="006C2486" w:rsidP="006C2486">
            <w:pPr>
              <w:autoSpaceDE w:val="0"/>
              <w:autoSpaceDN w:val="0"/>
              <w:adjustRightInd w:val="0"/>
              <w:ind w:left="709"/>
              <w:rPr>
                <w:rFonts w:ascii="Calibri" w:hAnsi="Calibri" w:cs="Calibri"/>
                <w:b/>
                <w:sz w:val="10"/>
                <w:szCs w:val="10"/>
              </w:rPr>
            </w:pPr>
          </w:p>
          <w:p w:rsidR="006C2486" w:rsidRPr="002A10EA" w:rsidRDefault="006C2486" w:rsidP="006C2486">
            <w:pPr>
              <w:autoSpaceDE w:val="0"/>
              <w:autoSpaceDN w:val="0"/>
              <w:adjustRightInd w:val="0"/>
              <w:ind w:left="709"/>
              <w:rPr>
                <w:rFonts w:ascii="Calibri" w:hAnsi="Calibri" w:cs="Calibri"/>
                <w:b/>
              </w:rPr>
            </w:pPr>
            <w:r w:rsidRPr="002A10EA">
              <w:rPr>
                <w:rFonts w:ascii="Calibri" w:hAnsi="Calibri" w:cs="Calibri"/>
                <w:b/>
              </w:rPr>
              <w:t>El personal de apoyo mínimo requerido deberá ser de cumplimiento obligatorio para la prestación del servicio la misma no está sujeta a evaluación.</w:t>
            </w:r>
          </w:p>
          <w:p w:rsidR="006C2486" w:rsidRPr="002A10EA" w:rsidRDefault="006C2486" w:rsidP="006C2486">
            <w:pPr>
              <w:autoSpaceDE w:val="0"/>
              <w:autoSpaceDN w:val="0"/>
              <w:adjustRightInd w:val="0"/>
              <w:rPr>
                <w:rFonts w:ascii="Calibri" w:hAnsi="Calibri" w:cs="Calibri"/>
                <w:b/>
              </w:rPr>
            </w:pPr>
            <w:r w:rsidRPr="002A10EA">
              <w:rPr>
                <w:rFonts w:ascii="Calibri" w:hAnsi="Calibri" w:cs="Calibri"/>
                <w:b/>
              </w:rPr>
              <w:t xml:space="preserve">NOTA: </w:t>
            </w:r>
          </w:p>
          <w:p w:rsidR="006C2486" w:rsidRPr="002A10EA" w:rsidRDefault="006C2486" w:rsidP="006C2486">
            <w:pPr>
              <w:autoSpaceDE w:val="0"/>
              <w:autoSpaceDN w:val="0"/>
              <w:adjustRightInd w:val="0"/>
              <w:spacing w:after="18"/>
              <w:ind w:left="720"/>
              <w:jc w:val="both"/>
              <w:rPr>
                <w:rFonts w:ascii="Calibri" w:hAnsi="Calibri" w:cs="Calibri"/>
              </w:rPr>
            </w:pPr>
            <w:r w:rsidRPr="002A10EA">
              <w:rPr>
                <w:rFonts w:ascii="Calibri" w:hAnsi="Calibri" w:cs="Calibri"/>
              </w:rPr>
              <w:t xml:space="preserve">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 </w:t>
            </w:r>
          </w:p>
          <w:p w:rsidR="006C2486" w:rsidRPr="0066490F" w:rsidRDefault="006C2486" w:rsidP="006C2486">
            <w:pPr>
              <w:autoSpaceDE w:val="0"/>
              <w:autoSpaceDN w:val="0"/>
              <w:adjustRightInd w:val="0"/>
              <w:spacing w:after="18"/>
              <w:ind w:left="720"/>
              <w:jc w:val="both"/>
              <w:rPr>
                <w:rFonts w:ascii="Calibri" w:hAnsi="Calibri" w:cs="Calibri"/>
                <w:sz w:val="2"/>
                <w:szCs w:val="10"/>
              </w:rPr>
            </w:pPr>
          </w:p>
          <w:p w:rsidR="006C2486" w:rsidRPr="002A10EA" w:rsidRDefault="006C2486" w:rsidP="006C2486">
            <w:pPr>
              <w:autoSpaceDE w:val="0"/>
              <w:autoSpaceDN w:val="0"/>
              <w:adjustRightInd w:val="0"/>
              <w:rPr>
                <w:rFonts w:ascii="Calibri" w:hAnsi="Calibri" w:cs="Calibri"/>
              </w:rPr>
            </w:pPr>
            <w:r w:rsidRPr="002A10EA">
              <w:rPr>
                <w:rFonts w:ascii="Calibri" w:hAnsi="Calibri" w:cs="Calibri"/>
                <w:b/>
              </w:rPr>
              <w:t xml:space="preserve"> Los Documentos de Respaldo que avalen la experiencia del personal requerido son</w:t>
            </w:r>
            <w:r w:rsidRPr="002A10EA">
              <w:rPr>
                <w:rFonts w:ascii="Calibri" w:hAnsi="Calibri" w:cs="Calibri"/>
              </w:rPr>
              <w:t xml:space="preserve">: </w:t>
            </w:r>
          </w:p>
          <w:p w:rsidR="006C2486" w:rsidRPr="005A29F3" w:rsidRDefault="006C2486" w:rsidP="005C3F12">
            <w:pPr>
              <w:numPr>
                <w:ilvl w:val="0"/>
                <w:numId w:val="38"/>
              </w:numPr>
              <w:autoSpaceDE w:val="0"/>
              <w:autoSpaceDN w:val="0"/>
              <w:adjustRightInd w:val="0"/>
              <w:rPr>
                <w:rFonts w:ascii="Calibri" w:hAnsi="Calibri" w:cs="Calibri"/>
                <w:sz w:val="22"/>
                <w:szCs w:val="22"/>
              </w:rPr>
            </w:pPr>
            <w:r w:rsidRPr="002A10EA">
              <w:rPr>
                <w:rFonts w:ascii="Calibri" w:hAnsi="Calibri" w:cs="Calibri"/>
              </w:rPr>
              <w:t>Supervisor: CERTIFICADO DE TRABAJO O ACTAS DE RECEPCION.</w:t>
            </w:r>
          </w:p>
        </w:tc>
        <w:tc>
          <w:tcPr>
            <w:tcW w:w="4639" w:type="dxa"/>
            <w:vAlign w:val="center"/>
          </w:tcPr>
          <w:p w:rsidR="006C2486" w:rsidRPr="008842A3" w:rsidRDefault="006C2486" w:rsidP="006C248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D63F2" w:rsidRDefault="00AD63F2"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proofErr w:type="gramStart"/>
      <w:r>
        <w:rPr>
          <w:rFonts w:asciiTheme="minorHAnsi" w:hAnsiTheme="minorHAnsi" w:cstheme="minorHAnsi"/>
          <w:b/>
          <w:sz w:val="22"/>
          <w:szCs w:val="22"/>
        </w:rPr>
        <w:t>…………………………………………………………</w:t>
      </w:r>
      <w:proofErr w:type="gramEnd"/>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F84820" w:rsidRDefault="00AF2036" w:rsidP="00AF2036">
      <w:pPr>
        <w:jc w:val="center"/>
        <w:rPr>
          <w:rFonts w:asciiTheme="minorHAnsi" w:hAnsiTheme="minorHAnsi" w:cstheme="minorHAnsi"/>
          <w:b/>
          <w:sz w:val="1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Pr="00F84820" w:rsidRDefault="00223744" w:rsidP="00AF2036">
      <w:pPr>
        <w:jc w:val="center"/>
        <w:rPr>
          <w:rFonts w:asciiTheme="minorHAnsi" w:hAnsiTheme="minorHAnsi" w:cstheme="minorHAnsi"/>
          <w:b/>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F84820" w:rsidP="002F49CD">
            <w:pPr>
              <w:rPr>
                <w:rFonts w:asciiTheme="minorHAnsi" w:hAnsiTheme="minorHAnsi" w:cstheme="minorHAnsi"/>
                <w:b/>
                <w:sz w:val="22"/>
                <w:szCs w:val="22"/>
              </w:rPr>
            </w:pPr>
            <w:r>
              <w:rPr>
                <w:rFonts w:asciiTheme="minorHAnsi" w:hAnsiTheme="minorHAnsi" w:cstheme="minorHAnsi"/>
                <w:b/>
                <w:sz w:val="22"/>
                <w:szCs w:val="22"/>
              </w:rPr>
              <w:t>3</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F84820" w:rsidRDefault="001114DC" w:rsidP="002F49CD">
            <w:pPr>
              <w:jc w:val="both"/>
              <w:rPr>
                <w:rFonts w:asciiTheme="minorHAnsi" w:hAnsiTheme="minorHAnsi" w:cstheme="minorHAnsi"/>
                <w:b/>
                <w:sz w:val="8"/>
                <w:szCs w:val="18"/>
                <w:lang w:eastAsia="es-BO"/>
              </w:rPr>
            </w:pPr>
          </w:p>
          <w:p w:rsidR="00223744" w:rsidRDefault="00223744" w:rsidP="005C3F12">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Pr="00F84820" w:rsidRDefault="00223744" w:rsidP="00223744">
            <w:pPr>
              <w:pStyle w:val="Prrafodelista"/>
              <w:ind w:left="471"/>
              <w:jc w:val="both"/>
              <w:rPr>
                <w:rFonts w:asciiTheme="minorHAnsi" w:hAnsiTheme="minorHAnsi" w:cstheme="minorHAnsi"/>
                <w:color w:val="000000"/>
                <w:sz w:val="10"/>
                <w:lang w:eastAsia="es-BO"/>
              </w:rPr>
            </w:pPr>
          </w:p>
          <w:p w:rsidR="00AF2036" w:rsidRPr="00223744" w:rsidRDefault="00223744" w:rsidP="005C3F12">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074B0E" w:rsidRDefault="00074B0E" w:rsidP="00AF2036">
      <w:pPr>
        <w:rPr>
          <w:lang w:val="es-BO" w:eastAsia="es-ES"/>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C3F12">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1F00EF" w:rsidRDefault="00F44111" w:rsidP="00F44111">
      <w:pPr>
        <w:pStyle w:val="Sinespaciado"/>
        <w:ind w:left="426"/>
        <w:jc w:val="both"/>
        <w:rPr>
          <w:rFonts w:asciiTheme="minorHAnsi" w:hAnsiTheme="minorHAnsi" w:cstheme="minorHAnsi"/>
          <w:sz w:val="10"/>
          <w:szCs w:val="10"/>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C3F1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C3F1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1F00EF" w:rsidRDefault="00F44111" w:rsidP="00F44111">
      <w:pPr>
        <w:pStyle w:val="Sinespaciado"/>
        <w:jc w:val="both"/>
        <w:rPr>
          <w:rFonts w:asciiTheme="minorHAnsi" w:hAnsiTheme="minorHAnsi" w:cstheme="minorHAnsi"/>
          <w:sz w:val="10"/>
          <w:szCs w:val="10"/>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C3F1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1F00EF" w:rsidRDefault="00F44111" w:rsidP="00F44111">
      <w:pPr>
        <w:pStyle w:val="Sinespaciado"/>
        <w:jc w:val="both"/>
        <w:rPr>
          <w:rFonts w:asciiTheme="minorHAnsi" w:hAnsiTheme="minorHAnsi" w:cstheme="minorHAnsi"/>
          <w:sz w:val="10"/>
          <w:szCs w:val="10"/>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1F00EF" w:rsidRDefault="00F44111" w:rsidP="00F44111">
      <w:pPr>
        <w:pStyle w:val="Sinespaciado"/>
        <w:ind w:left="284"/>
        <w:jc w:val="both"/>
        <w:rPr>
          <w:rFonts w:asciiTheme="minorHAnsi" w:hAnsiTheme="minorHAnsi" w:cstheme="minorHAnsi"/>
          <w:sz w:val="10"/>
          <w:szCs w:val="10"/>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5C3F1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C3F1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5C3F12">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C3F1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C3F1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C3F1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C3F1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038F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C3F1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C3F1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C3F1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C3F1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B71EC" w:rsidRPr="00FB71EC" w:rsidRDefault="00FB71EC" w:rsidP="00FB71EC">
      <w:pPr>
        <w:pStyle w:val="Encabezado"/>
        <w:jc w:val="center"/>
        <w:rPr>
          <w:rFonts w:ascii="Calibri" w:eastAsia="Arial Unicode MS" w:hAnsi="Calibri" w:cs="Calibri"/>
          <w:b/>
          <w:color w:val="FF0000"/>
          <w:sz w:val="10"/>
          <w:szCs w:val="10"/>
          <w:lang w:val="es-MX"/>
        </w:rPr>
      </w:pPr>
    </w:p>
    <w:p w:rsidR="00FB71EC" w:rsidRPr="005A29F3" w:rsidRDefault="00FB71EC" w:rsidP="00FB71EC">
      <w:pPr>
        <w:jc w:val="center"/>
        <w:rPr>
          <w:rFonts w:ascii="Calibri" w:eastAsia="Arial Unicode MS" w:hAnsi="Calibri" w:cs="Calibri"/>
          <w:b/>
          <w:sz w:val="22"/>
          <w:szCs w:val="18"/>
          <w:lang w:val="es-MX"/>
        </w:rPr>
      </w:pPr>
      <w:r w:rsidRPr="005A29F3">
        <w:rPr>
          <w:rFonts w:ascii="Calibri" w:eastAsia="Arial Unicode MS" w:hAnsi="Calibri" w:cs="Calibri"/>
          <w:b/>
          <w:sz w:val="22"/>
          <w:szCs w:val="18"/>
          <w:lang w:val="es-MX"/>
        </w:rPr>
        <w:t>SERVICIO DE LIMPIEZA INTERNA DE TANQUES Y PREPARACION</w:t>
      </w:r>
    </w:p>
    <w:p w:rsidR="00FB71EC" w:rsidRPr="005A29F3" w:rsidRDefault="00FB71EC" w:rsidP="00FB71EC">
      <w:pPr>
        <w:jc w:val="center"/>
        <w:rPr>
          <w:rFonts w:ascii="Calibri" w:eastAsia="Arial Unicode MS" w:hAnsi="Calibri" w:cs="Calibri"/>
          <w:b/>
          <w:sz w:val="22"/>
          <w:szCs w:val="18"/>
          <w:lang w:val="es-MX"/>
        </w:rPr>
      </w:pPr>
      <w:r w:rsidRPr="005A29F3">
        <w:rPr>
          <w:rFonts w:ascii="Calibri" w:eastAsia="Arial Unicode MS" w:hAnsi="Calibri" w:cs="Calibri"/>
          <w:b/>
          <w:sz w:val="22"/>
          <w:szCs w:val="18"/>
          <w:lang w:val="es-MX"/>
        </w:rPr>
        <w:t>PARA REALIZACIÓN DE PRUEBA HIDROSTATICA DE LAS EE.SS. DCOR</w:t>
      </w:r>
    </w:p>
    <w:p w:rsidR="00FB71EC" w:rsidRPr="00FB71EC" w:rsidRDefault="00FB71EC" w:rsidP="00FB71EC">
      <w:pPr>
        <w:jc w:val="center"/>
        <w:rPr>
          <w:rFonts w:ascii="Calibri" w:eastAsia="Arial Unicode MS" w:hAnsi="Calibri" w:cs="Calibri"/>
          <w:b/>
          <w:sz w:val="10"/>
          <w:szCs w:val="10"/>
          <w:lang w:val="es-MX"/>
        </w:rPr>
      </w:pPr>
    </w:p>
    <w:p w:rsidR="00FB71EC" w:rsidRPr="002A10EA" w:rsidRDefault="00FB71EC" w:rsidP="005C3F12">
      <w:pPr>
        <w:pStyle w:val="Prrafodelista"/>
        <w:numPr>
          <w:ilvl w:val="0"/>
          <w:numId w:val="34"/>
        </w:numPr>
        <w:ind w:left="567" w:hanging="567"/>
        <w:contextualSpacing/>
        <w:jc w:val="both"/>
        <w:rPr>
          <w:rFonts w:ascii="Calibri" w:hAnsi="Calibri" w:cs="Calibri"/>
          <w:b/>
          <w:bCs/>
          <w:sz w:val="22"/>
          <w:szCs w:val="18"/>
          <w:lang w:eastAsia="es-BO"/>
        </w:rPr>
      </w:pPr>
      <w:r w:rsidRPr="002A10EA">
        <w:rPr>
          <w:rFonts w:ascii="Calibri" w:hAnsi="Calibri" w:cs="Calibri"/>
          <w:b/>
          <w:bCs/>
          <w:sz w:val="22"/>
          <w:szCs w:val="18"/>
          <w:lang w:eastAsia="es-BO"/>
        </w:rPr>
        <w:t>CARACTERÍSTICAS DEL SERVICIO (SUJETO A EVALUACION)</w:t>
      </w:r>
    </w:p>
    <w:p w:rsidR="00FB71EC" w:rsidRPr="002A10EA" w:rsidRDefault="00FB71EC" w:rsidP="00FB71EC">
      <w:pPr>
        <w:rPr>
          <w:rFonts w:ascii="Calibri" w:hAnsi="Calibri" w:cs="Calibri"/>
          <w:b/>
          <w:sz w:val="10"/>
          <w:szCs w:val="10"/>
        </w:rPr>
      </w:pPr>
    </w:p>
    <w:tbl>
      <w:tblPr>
        <w:tblW w:w="9782" w:type="dxa"/>
        <w:tblInd w:w="-214" w:type="dxa"/>
        <w:tblCellMar>
          <w:left w:w="70" w:type="dxa"/>
          <w:right w:w="70" w:type="dxa"/>
        </w:tblCellMar>
        <w:tblLook w:val="04A0" w:firstRow="1" w:lastRow="0" w:firstColumn="1" w:lastColumn="0" w:noHBand="0" w:noVBand="1"/>
      </w:tblPr>
      <w:tblGrid>
        <w:gridCol w:w="568"/>
        <w:gridCol w:w="4678"/>
        <w:gridCol w:w="1353"/>
        <w:gridCol w:w="989"/>
        <w:gridCol w:w="1201"/>
        <w:gridCol w:w="993"/>
      </w:tblGrid>
      <w:tr w:rsidR="00FB71EC" w:rsidRPr="005A29F3" w:rsidTr="000B3E03">
        <w:trPr>
          <w:trHeight w:val="147"/>
        </w:trPr>
        <w:tc>
          <w:tcPr>
            <w:tcW w:w="568" w:type="dxa"/>
            <w:tcBorders>
              <w:top w:val="single" w:sz="4" w:space="0" w:color="auto"/>
              <w:left w:val="single" w:sz="4" w:space="0" w:color="auto"/>
              <w:bottom w:val="single" w:sz="4" w:space="0" w:color="auto"/>
              <w:right w:val="single" w:sz="4" w:space="0" w:color="000000"/>
            </w:tcBorders>
            <w:shd w:val="clear" w:color="auto" w:fill="B4C6E7"/>
            <w:vAlign w:val="center"/>
          </w:tcPr>
          <w:p w:rsidR="00FB71EC" w:rsidRPr="005A29F3" w:rsidRDefault="00FB71EC" w:rsidP="000B3E03">
            <w:pPr>
              <w:spacing w:before="60" w:after="60"/>
              <w:jc w:val="center"/>
              <w:rPr>
                <w:rFonts w:ascii="Calibri" w:hAnsi="Calibri" w:cs="Calibri"/>
                <w:b/>
                <w:sz w:val="16"/>
                <w:szCs w:val="18"/>
                <w:lang w:val="es-BO"/>
              </w:rPr>
            </w:pPr>
            <w:r w:rsidRPr="005A29F3">
              <w:rPr>
                <w:rFonts w:ascii="Calibri" w:hAnsi="Calibri" w:cs="Calibri"/>
                <w:b/>
                <w:sz w:val="16"/>
                <w:szCs w:val="18"/>
                <w:lang w:val="es-BO"/>
              </w:rPr>
              <w:t>N° ÍTEM</w:t>
            </w:r>
          </w:p>
        </w:tc>
        <w:tc>
          <w:tcPr>
            <w:tcW w:w="4678"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FB71EC" w:rsidRPr="005A29F3" w:rsidRDefault="00FB71EC" w:rsidP="000B3E03">
            <w:pPr>
              <w:spacing w:before="60" w:after="60"/>
              <w:jc w:val="center"/>
              <w:rPr>
                <w:rFonts w:ascii="Calibri" w:hAnsi="Calibri" w:cs="Calibri"/>
                <w:b/>
                <w:sz w:val="16"/>
                <w:szCs w:val="18"/>
                <w:lang w:val="es-BO"/>
              </w:rPr>
            </w:pPr>
            <w:r w:rsidRPr="005A29F3">
              <w:rPr>
                <w:rFonts w:ascii="Calibri" w:hAnsi="Calibri" w:cs="Calibri"/>
                <w:b/>
                <w:sz w:val="16"/>
                <w:szCs w:val="18"/>
                <w:lang w:val="es-BO"/>
              </w:rPr>
              <w:t>DESCRIPCIÓN DETALLADA DEL SERVICIO</w:t>
            </w:r>
          </w:p>
        </w:tc>
        <w:tc>
          <w:tcPr>
            <w:tcW w:w="1353" w:type="dxa"/>
            <w:tcBorders>
              <w:top w:val="single" w:sz="4" w:space="0" w:color="auto"/>
              <w:left w:val="single" w:sz="4" w:space="0" w:color="auto"/>
              <w:bottom w:val="single" w:sz="4" w:space="0" w:color="auto"/>
              <w:right w:val="single" w:sz="4" w:space="0" w:color="000000"/>
            </w:tcBorders>
            <w:shd w:val="clear" w:color="auto" w:fill="B4C6E7"/>
            <w:vAlign w:val="center"/>
          </w:tcPr>
          <w:p w:rsidR="00FB71EC" w:rsidRPr="005A29F3" w:rsidRDefault="00FB71EC" w:rsidP="000B3E03">
            <w:pPr>
              <w:spacing w:before="60" w:after="60"/>
              <w:jc w:val="center"/>
              <w:rPr>
                <w:rFonts w:ascii="Calibri" w:hAnsi="Calibri" w:cs="Calibri"/>
                <w:b/>
                <w:sz w:val="16"/>
                <w:szCs w:val="18"/>
                <w:lang w:val="es-BO"/>
              </w:rPr>
            </w:pPr>
            <w:r w:rsidRPr="005A29F3">
              <w:rPr>
                <w:rFonts w:ascii="Calibri" w:hAnsi="Calibri" w:cs="Calibri"/>
                <w:b/>
                <w:sz w:val="16"/>
                <w:szCs w:val="18"/>
                <w:lang w:val="es-BO"/>
              </w:rPr>
              <w:t>CANTIDAD DE TANQUES G.E.</w:t>
            </w:r>
          </w:p>
        </w:tc>
        <w:tc>
          <w:tcPr>
            <w:tcW w:w="989" w:type="dxa"/>
            <w:tcBorders>
              <w:top w:val="single" w:sz="4" w:space="0" w:color="auto"/>
              <w:left w:val="single" w:sz="4" w:space="0" w:color="auto"/>
              <w:bottom w:val="single" w:sz="4" w:space="0" w:color="auto"/>
              <w:right w:val="single" w:sz="4" w:space="0" w:color="auto"/>
            </w:tcBorders>
            <w:shd w:val="clear" w:color="auto" w:fill="B4C6E7"/>
            <w:vAlign w:val="center"/>
          </w:tcPr>
          <w:p w:rsidR="00FB71EC" w:rsidRPr="005A29F3" w:rsidRDefault="00FB71EC" w:rsidP="000B3E03">
            <w:pPr>
              <w:spacing w:before="60" w:after="60"/>
              <w:jc w:val="center"/>
              <w:rPr>
                <w:rFonts w:ascii="Calibri" w:hAnsi="Calibri" w:cs="Calibri"/>
                <w:b/>
                <w:sz w:val="16"/>
                <w:szCs w:val="18"/>
                <w:lang w:val="es-BO"/>
              </w:rPr>
            </w:pPr>
            <w:r w:rsidRPr="005A29F3">
              <w:rPr>
                <w:rFonts w:ascii="Calibri" w:hAnsi="Calibri" w:cs="Calibri"/>
                <w:b/>
                <w:sz w:val="16"/>
                <w:szCs w:val="18"/>
                <w:lang w:val="es-BO"/>
              </w:rPr>
              <w:t>CAPACIDAD LITROS</w:t>
            </w:r>
          </w:p>
        </w:tc>
        <w:tc>
          <w:tcPr>
            <w:tcW w:w="1201" w:type="dxa"/>
            <w:tcBorders>
              <w:top w:val="single" w:sz="4" w:space="0" w:color="auto"/>
              <w:left w:val="single" w:sz="4" w:space="0" w:color="auto"/>
              <w:bottom w:val="single" w:sz="4" w:space="0" w:color="auto"/>
              <w:right w:val="single" w:sz="4" w:space="0" w:color="000000"/>
            </w:tcBorders>
            <w:shd w:val="clear" w:color="auto" w:fill="B4C6E7"/>
            <w:vAlign w:val="center"/>
          </w:tcPr>
          <w:p w:rsidR="00FB71EC" w:rsidRPr="005A29F3" w:rsidRDefault="00FB71EC" w:rsidP="000B3E03">
            <w:pPr>
              <w:spacing w:before="60" w:after="60"/>
              <w:jc w:val="center"/>
              <w:rPr>
                <w:rFonts w:ascii="Calibri" w:hAnsi="Calibri" w:cs="Calibri"/>
                <w:b/>
                <w:sz w:val="16"/>
                <w:szCs w:val="18"/>
                <w:lang w:val="es-BO"/>
              </w:rPr>
            </w:pPr>
            <w:r w:rsidRPr="005A29F3">
              <w:rPr>
                <w:rFonts w:ascii="Calibri" w:hAnsi="Calibri" w:cs="Calibri"/>
                <w:b/>
                <w:sz w:val="16"/>
                <w:szCs w:val="18"/>
                <w:lang w:val="es-BO"/>
              </w:rPr>
              <w:t>CANTIDAD DE TANQUES D.O.</w:t>
            </w:r>
          </w:p>
        </w:tc>
        <w:tc>
          <w:tcPr>
            <w:tcW w:w="993" w:type="dxa"/>
            <w:tcBorders>
              <w:top w:val="single" w:sz="4" w:space="0" w:color="auto"/>
              <w:left w:val="single" w:sz="4" w:space="0" w:color="auto"/>
              <w:bottom w:val="single" w:sz="4" w:space="0" w:color="auto"/>
              <w:right w:val="single" w:sz="4" w:space="0" w:color="000000"/>
            </w:tcBorders>
            <w:shd w:val="clear" w:color="auto" w:fill="B4C6E7"/>
            <w:vAlign w:val="center"/>
          </w:tcPr>
          <w:p w:rsidR="00FB71EC" w:rsidRPr="005A29F3" w:rsidRDefault="00FB71EC" w:rsidP="000B3E03">
            <w:pPr>
              <w:spacing w:before="60" w:after="60"/>
              <w:jc w:val="center"/>
              <w:rPr>
                <w:rFonts w:ascii="Calibri" w:hAnsi="Calibri" w:cs="Calibri"/>
                <w:b/>
                <w:sz w:val="16"/>
                <w:szCs w:val="18"/>
                <w:lang w:val="es-BO"/>
              </w:rPr>
            </w:pPr>
            <w:r w:rsidRPr="005A29F3">
              <w:rPr>
                <w:rFonts w:ascii="Calibri" w:hAnsi="Calibri" w:cs="Calibri"/>
                <w:b/>
                <w:sz w:val="16"/>
                <w:szCs w:val="18"/>
                <w:lang w:val="es-BO"/>
              </w:rPr>
              <w:t>CAPACIDAD LITROS</w:t>
            </w:r>
          </w:p>
        </w:tc>
      </w:tr>
      <w:tr w:rsidR="00FB71EC" w:rsidRPr="005A29F3" w:rsidTr="00FB71EC">
        <w:trPr>
          <w:trHeight w:val="314"/>
        </w:trPr>
        <w:tc>
          <w:tcPr>
            <w:tcW w:w="568"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bCs/>
                <w:sz w:val="14"/>
                <w:szCs w:val="18"/>
                <w:lang w:val="es-BO"/>
              </w:rPr>
            </w:pPr>
            <w:r w:rsidRPr="005A29F3">
              <w:rPr>
                <w:rFonts w:ascii="Calibri" w:hAnsi="Calibri" w:cs="Calibri"/>
                <w:bCs/>
                <w:sz w:val="14"/>
                <w:szCs w:val="18"/>
                <w:lang w:val="es-BO"/>
              </w:rPr>
              <w:t>1</w:t>
            </w:r>
          </w:p>
        </w:tc>
        <w:tc>
          <w:tcPr>
            <w:tcW w:w="46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71EC" w:rsidRPr="005A29F3" w:rsidRDefault="00FB71EC" w:rsidP="000B3E03">
            <w:pPr>
              <w:spacing w:before="60" w:after="60"/>
              <w:jc w:val="both"/>
              <w:rPr>
                <w:rFonts w:ascii="Calibri" w:hAnsi="Calibri" w:cs="Calibri"/>
                <w:sz w:val="16"/>
                <w:szCs w:val="18"/>
                <w:lang w:val="es-BO"/>
              </w:rPr>
            </w:pPr>
            <w:r w:rsidRPr="005A29F3">
              <w:rPr>
                <w:rFonts w:ascii="Calibri" w:hAnsi="Calibri" w:cs="Calibri"/>
                <w:sz w:val="16"/>
                <w:szCs w:val="18"/>
                <w:lang w:val="es-BO"/>
              </w:rPr>
              <w:t>SERVICIO DE LIMPIEZA INTERNA Y PRUEBA HIDROSTATICA DE TANQUES DE COMBUSTIBLE (GASOLINA ESPECIAL Y DIESEL OIL) EE. SS. SAN PEDRO</w:t>
            </w:r>
          </w:p>
        </w:tc>
        <w:tc>
          <w:tcPr>
            <w:tcW w:w="135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89" w:type="dxa"/>
            <w:tcBorders>
              <w:top w:val="single" w:sz="4" w:space="0" w:color="auto"/>
              <w:left w:val="single" w:sz="4" w:space="0" w:color="auto"/>
              <w:bottom w:val="single" w:sz="4" w:space="0" w:color="auto"/>
              <w:right w:val="single" w:sz="4" w:space="0" w:color="auto"/>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30.000</w:t>
            </w:r>
          </w:p>
        </w:tc>
        <w:tc>
          <w:tcPr>
            <w:tcW w:w="1201"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9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30.000</w:t>
            </w:r>
          </w:p>
        </w:tc>
      </w:tr>
      <w:tr w:rsidR="00FB71EC" w:rsidRPr="005A29F3" w:rsidTr="000B3E03">
        <w:trPr>
          <w:trHeight w:val="397"/>
        </w:trPr>
        <w:tc>
          <w:tcPr>
            <w:tcW w:w="568"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bCs/>
                <w:sz w:val="14"/>
                <w:szCs w:val="18"/>
                <w:lang w:val="es-BO"/>
              </w:rPr>
            </w:pPr>
            <w:r w:rsidRPr="005A29F3">
              <w:rPr>
                <w:rFonts w:ascii="Calibri" w:hAnsi="Calibri" w:cs="Calibri"/>
                <w:bCs/>
                <w:sz w:val="14"/>
                <w:szCs w:val="18"/>
                <w:lang w:val="es-BO"/>
              </w:rPr>
              <w:t>2</w:t>
            </w:r>
          </w:p>
        </w:tc>
        <w:tc>
          <w:tcPr>
            <w:tcW w:w="46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71EC" w:rsidRPr="005A29F3" w:rsidRDefault="00FB71EC" w:rsidP="000B3E03">
            <w:pPr>
              <w:spacing w:before="60" w:after="60"/>
              <w:jc w:val="both"/>
              <w:rPr>
                <w:rFonts w:ascii="Calibri" w:hAnsi="Calibri" w:cs="Calibri"/>
                <w:sz w:val="16"/>
                <w:szCs w:val="18"/>
                <w:lang w:val="es-BO"/>
              </w:rPr>
            </w:pPr>
            <w:r w:rsidRPr="005A29F3">
              <w:rPr>
                <w:rFonts w:ascii="Calibri" w:hAnsi="Calibri" w:cs="Calibri"/>
                <w:sz w:val="16"/>
                <w:szCs w:val="18"/>
                <w:lang w:val="es-BO"/>
              </w:rPr>
              <w:t>SERVICIO DE LIMPIEZA INTERNA Y PRUEBA HIDROSTATICA DE TANQUES DE COMBUSTIBLE (GASOLINA ESPECIAL) EE. SS. MORELA</w:t>
            </w:r>
          </w:p>
        </w:tc>
        <w:tc>
          <w:tcPr>
            <w:tcW w:w="135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89" w:type="dxa"/>
            <w:tcBorders>
              <w:top w:val="single" w:sz="4" w:space="0" w:color="auto"/>
              <w:left w:val="single" w:sz="4" w:space="0" w:color="auto"/>
              <w:bottom w:val="single" w:sz="4" w:space="0" w:color="auto"/>
              <w:right w:val="single" w:sz="4" w:space="0" w:color="auto"/>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30.000</w:t>
            </w:r>
          </w:p>
        </w:tc>
        <w:tc>
          <w:tcPr>
            <w:tcW w:w="2194" w:type="dxa"/>
            <w:gridSpan w:val="2"/>
            <w:tcBorders>
              <w:top w:val="single" w:sz="4" w:space="0" w:color="auto"/>
              <w:left w:val="single" w:sz="4" w:space="0" w:color="auto"/>
              <w:bottom w:val="single" w:sz="4" w:space="0" w:color="auto"/>
              <w:right w:val="single" w:sz="4" w:space="0" w:color="000000"/>
            </w:tcBorders>
            <w:shd w:val="pct5" w:color="auto" w:fill="E7E6E6"/>
            <w:vAlign w:val="center"/>
          </w:tcPr>
          <w:p w:rsidR="00FB71EC" w:rsidRPr="005A29F3" w:rsidRDefault="00FB71EC" w:rsidP="000B3E03">
            <w:pPr>
              <w:spacing w:before="60" w:after="60"/>
              <w:jc w:val="center"/>
              <w:rPr>
                <w:rFonts w:ascii="Calibri" w:hAnsi="Calibri" w:cs="Calibri"/>
                <w:sz w:val="16"/>
                <w:szCs w:val="18"/>
                <w:lang w:val="es-BO"/>
              </w:rPr>
            </w:pPr>
          </w:p>
        </w:tc>
      </w:tr>
      <w:tr w:rsidR="00FB71EC" w:rsidRPr="005A29F3" w:rsidTr="000B3E03">
        <w:trPr>
          <w:trHeight w:val="397"/>
        </w:trPr>
        <w:tc>
          <w:tcPr>
            <w:tcW w:w="568"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bCs/>
                <w:sz w:val="14"/>
                <w:szCs w:val="18"/>
                <w:lang w:val="es-BO"/>
              </w:rPr>
            </w:pPr>
            <w:r w:rsidRPr="005A29F3">
              <w:rPr>
                <w:rFonts w:ascii="Calibri" w:hAnsi="Calibri" w:cs="Calibri"/>
                <w:bCs/>
                <w:sz w:val="14"/>
                <w:szCs w:val="18"/>
                <w:lang w:val="es-BO"/>
              </w:rPr>
              <w:t>3</w:t>
            </w:r>
          </w:p>
        </w:tc>
        <w:tc>
          <w:tcPr>
            <w:tcW w:w="46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71EC" w:rsidRPr="005A29F3" w:rsidRDefault="00FB71EC" w:rsidP="000B3E03">
            <w:pPr>
              <w:spacing w:before="60" w:after="60"/>
              <w:jc w:val="both"/>
              <w:rPr>
                <w:rFonts w:ascii="Calibri" w:hAnsi="Calibri" w:cs="Calibri"/>
                <w:sz w:val="16"/>
                <w:szCs w:val="18"/>
                <w:lang w:val="es-BO"/>
              </w:rPr>
            </w:pPr>
            <w:r w:rsidRPr="005A29F3">
              <w:rPr>
                <w:rFonts w:ascii="Calibri" w:hAnsi="Calibri" w:cs="Calibri"/>
                <w:sz w:val="16"/>
                <w:szCs w:val="18"/>
                <w:lang w:val="es-BO"/>
              </w:rPr>
              <w:t>SERVICIO DE LIMPIEZA INTERNA Y PRUEBA HIDROSTATICA DE TANQUES DE COMBUSTIBLE (GASOLINA ESPECIAL Y DIESEL OIL) EE. SS. 5 ESQUINAS</w:t>
            </w:r>
          </w:p>
        </w:tc>
        <w:tc>
          <w:tcPr>
            <w:tcW w:w="135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89" w:type="dxa"/>
            <w:tcBorders>
              <w:top w:val="single" w:sz="4" w:space="0" w:color="auto"/>
              <w:left w:val="single" w:sz="4" w:space="0" w:color="auto"/>
              <w:bottom w:val="single" w:sz="4" w:space="0" w:color="auto"/>
              <w:right w:val="single" w:sz="4" w:space="0" w:color="auto"/>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40.000</w:t>
            </w:r>
          </w:p>
        </w:tc>
        <w:tc>
          <w:tcPr>
            <w:tcW w:w="1201"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9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40.000</w:t>
            </w:r>
          </w:p>
        </w:tc>
      </w:tr>
      <w:tr w:rsidR="00FB71EC" w:rsidRPr="005A29F3" w:rsidTr="000B3E03">
        <w:trPr>
          <w:trHeight w:val="551"/>
        </w:trPr>
        <w:tc>
          <w:tcPr>
            <w:tcW w:w="568"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bCs/>
                <w:sz w:val="14"/>
                <w:szCs w:val="18"/>
                <w:lang w:val="es-BO"/>
              </w:rPr>
            </w:pPr>
            <w:r w:rsidRPr="005A29F3">
              <w:rPr>
                <w:rFonts w:ascii="Calibri" w:hAnsi="Calibri" w:cs="Calibri"/>
                <w:bCs/>
                <w:sz w:val="14"/>
                <w:szCs w:val="18"/>
                <w:lang w:val="es-BO"/>
              </w:rPr>
              <w:t>4</w:t>
            </w:r>
          </w:p>
        </w:tc>
        <w:tc>
          <w:tcPr>
            <w:tcW w:w="46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71EC" w:rsidRPr="005A29F3" w:rsidRDefault="00FB71EC" w:rsidP="000B3E03">
            <w:pPr>
              <w:spacing w:before="60" w:after="60"/>
              <w:jc w:val="both"/>
              <w:rPr>
                <w:rFonts w:ascii="Calibri" w:hAnsi="Calibri" w:cs="Calibri"/>
                <w:sz w:val="16"/>
                <w:szCs w:val="18"/>
                <w:lang w:val="es-BO"/>
              </w:rPr>
            </w:pPr>
            <w:r w:rsidRPr="005A29F3">
              <w:rPr>
                <w:rFonts w:ascii="Calibri" w:hAnsi="Calibri" w:cs="Calibri"/>
                <w:sz w:val="16"/>
                <w:szCs w:val="18"/>
                <w:lang w:val="es-BO"/>
              </w:rPr>
              <w:t>SERVICIO DE LIMPIEZA INTERNA Y PRUEBA HIDROSTATICA DE TANQUES DE COMBUSTIBLE (GASOLINA ESPECIAL Y DIESEL OIL) EE. SS. LLALLAGUA</w:t>
            </w:r>
          </w:p>
        </w:tc>
        <w:tc>
          <w:tcPr>
            <w:tcW w:w="135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89" w:type="dxa"/>
            <w:tcBorders>
              <w:top w:val="single" w:sz="4" w:space="0" w:color="auto"/>
              <w:left w:val="single" w:sz="4" w:space="0" w:color="auto"/>
              <w:bottom w:val="single" w:sz="4" w:space="0" w:color="auto"/>
              <w:right w:val="single" w:sz="4" w:space="0" w:color="auto"/>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40.000</w:t>
            </w:r>
          </w:p>
        </w:tc>
        <w:tc>
          <w:tcPr>
            <w:tcW w:w="1201"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9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20.000</w:t>
            </w:r>
          </w:p>
        </w:tc>
      </w:tr>
      <w:tr w:rsidR="00FB71EC" w:rsidRPr="005A29F3" w:rsidTr="00FB71EC">
        <w:trPr>
          <w:trHeight w:val="191"/>
        </w:trPr>
        <w:tc>
          <w:tcPr>
            <w:tcW w:w="568"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bCs/>
                <w:sz w:val="14"/>
                <w:szCs w:val="18"/>
                <w:lang w:val="es-BO"/>
              </w:rPr>
            </w:pPr>
            <w:r w:rsidRPr="005A29F3">
              <w:rPr>
                <w:rFonts w:ascii="Calibri" w:hAnsi="Calibri" w:cs="Calibri"/>
                <w:bCs/>
                <w:sz w:val="14"/>
                <w:szCs w:val="18"/>
                <w:lang w:val="es-BO"/>
              </w:rPr>
              <w:t>5</w:t>
            </w:r>
          </w:p>
        </w:tc>
        <w:tc>
          <w:tcPr>
            <w:tcW w:w="46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71EC" w:rsidRPr="005A29F3" w:rsidRDefault="00FB71EC" w:rsidP="000B3E03">
            <w:pPr>
              <w:spacing w:before="60" w:after="60"/>
              <w:jc w:val="both"/>
              <w:rPr>
                <w:rFonts w:ascii="Calibri" w:hAnsi="Calibri" w:cs="Calibri"/>
                <w:sz w:val="16"/>
                <w:szCs w:val="18"/>
                <w:lang w:val="es-BO"/>
              </w:rPr>
            </w:pPr>
            <w:r w:rsidRPr="005A29F3">
              <w:rPr>
                <w:rFonts w:ascii="Calibri" w:hAnsi="Calibri" w:cs="Calibri"/>
                <w:sz w:val="16"/>
                <w:szCs w:val="18"/>
                <w:lang w:val="es-BO"/>
              </w:rPr>
              <w:t>SERVICIO DE LIMPIEZA INTERNA Y PRUEBA HIDROSTATICA DE TANQUES DE COMBUSTIBLE (GASOLINA ESPECIAL Y DIESEL OIL) EE. SS. UNCIA</w:t>
            </w:r>
          </w:p>
        </w:tc>
        <w:tc>
          <w:tcPr>
            <w:tcW w:w="135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89" w:type="dxa"/>
            <w:tcBorders>
              <w:top w:val="single" w:sz="4" w:space="0" w:color="auto"/>
              <w:left w:val="single" w:sz="4" w:space="0" w:color="auto"/>
              <w:bottom w:val="single" w:sz="4" w:space="0" w:color="auto"/>
              <w:right w:val="single" w:sz="4" w:space="0" w:color="auto"/>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20.000</w:t>
            </w:r>
          </w:p>
        </w:tc>
        <w:tc>
          <w:tcPr>
            <w:tcW w:w="1201"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1</w:t>
            </w:r>
          </w:p>
        </w:tc>
        <w:tc>
          <w:tcPr>
            <w:tcW w:w="993" w:type="dxa"/>
            <w:tcBorders>
              <w:top w:val="single" w:sz="4" w:space="0" w:color="auto"/>
              <w:left w:val="single" w:sz="4" w:space="0" w:color="auto"/>
              <w:bottom w:val="single" w:sz="4" w:space="0" w:color="auto"/>
              <w:right w:val="single" w:sz="4" w:space="0" w:color="000000"/>
            </w:tcBorders>
            <w:vAlign w:val="center"/>
          </w:tcPr>
          <w:p w:rsidR="00FB71EC" w:rsidRPr="005A29F3" w:rsidRDefault="00FB71EC" w:rsidP="000B3E03">
            <w:pPr>
              <w:spacing w:before="60" w:after="60"/>
              <w:jc w:val="center"/>
              <w:rPr>
                <w:rFonts w:ascii="Calibri" w:hAnsi="Calibri" w:cs="Calibri"/>
                <w:sz w:val="16"/>
                <w:szCs w:val="18"/>
                <w:lang w:val="es-BO"/>
              </w:rPr>
            </w:pPr>
            <w:r w:rsidRPr="005A29F3">
              <w:rPr>
                <w:rFonts w:ascii="Calibri" w:hAnsi="Calibri" w:cs="Calibri"/>
                <w:sz w:val="16"/>
                <w:szCs w:val="18"/>
                <w:lang w:val="es-BO"/>
              </w:rPr>
              <w:t>20.000</w:t>
            </w:r>
          </w:p>
        </w:tc>
      </w:tr>
    </w:tbl>
    <w:p w:rsidR="00FB71EC" w:rsidRPr="005A29F3" w:rsidRDefault="00FB71EC" w:rsidP="00FB71EC">
      <w:pPr>
        <w:jc w:val="both"/>
        <w:rPr>
          <w:rFonts w:ascii="Calibri" w:hAnsi="Calibri" w:cs="Calibri"/>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B71EC" w:rsidRPr="005A29F3" w:rsidTr="000B3E03">
        <w:trPr>
          <w:trHeight w:val="388"/>
        </w:trPr>
        <w:tc>
          <w:tcPr>
            <w:tcW w:w="9322" w:type="dxa"/>
            <w:shd w:val="clear" w:color="auto" w:fill="B4C6E7"/>
            <w:vAlign w:val="center"/>
          </w:tcPr>
          <w:p w:rsidR="00FB71EC" w:rsidRPr="002A10EA" w:rsidRDefault="00FB71EC" w:rsidP="000B3E03">
            <w:pPr>
              <w:autoSpaceDE w:val="0"/>
              <w:autoSpaceDN w:val="0"/>
              <w:adjustRightInd w:val="0"/>
              <w:rPr>
                <w:rFonts w:ascii="Calibri" w:hAnsi="Calibri" w:cs="Calibri"/>
              </w:rPr>
            </w:pPr>
            <w:r w:rsidRPr="002A10EA">
              <w:rPr>
                <w:rFonts w:ascii="Calibri" w:hAnsi="Calibri" w:cs="Calibri"/>
                <w:b/>
                <w:bCs/>
              </w:rPr>
              <w:t>DESCRIPCIÓN DEL SERVICIO PARA TODOS LOS ITEMS</w:t>
            </w:r>
          </w:p>
        </w:tc>
      </w:tr>
      <w:tr w:rsidR="00FB71EC" w:rsidRPr="005A29F3" w:rsidTr="000B3E03">
        <w:trPr>
          <w:trHeight w:val="2250"/>
        </w:trPr>
        <w:tc>
          <w:tcPr>
            <w:tcW w:w="9322" w:type="dxa"/>
            <w:shd w:val="clear" w:color="auto" w:fill="auto"/>
            <w:vAlign w:val="center"/>
          </w:tcPr>
          <w:p w:rsidR="00FB71EC" w:rsidRPr="002A10EA" w:rsidRDefault="00FB71EC" w:rsidP="000B3E03">
            <w:p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El servicio de limpieza interna y prueba hidrostática de los tanques de almacenamiento de combustible en las EE. SS. del Distrito Comercial Oruro se deberá realizara de acuerdo al siguiente detalle:</w:t>
            </w:r>
          </w:p>
          <w:p w:rsidR="00FB71EC" w:rsidRPr="002A10EA" w:rsidRDefault="00FB71EC" w:rsidP="000B3E03">
            <w:pPr>
              <w:autoSpaceDE w:val="0"/>
              <w:autoSpaceDN w:val="0"/>
              <w:adjustRightInd w:val="0"/>
              <w:jc w:val="both"/>
              <w:rPr>
                <w:rFonts w:ascii="Calibri" w:hAnsi="Calibri" w:cs="Calibri"/>
                <w:color w:val="000000"/>
                <w:sz w:val="10"/>
                <w:szCs w:val="10"/>
                <w:lang w:val="es-BO" w:eastAsia="es-BO"/>
              </w:rPr>
            </w:pPr>
          </w:p>
          <w:p w:rsidR="00FB71EC" w:rsidRPr="002A10EA" w:rsidRDefault="00FB71EC" w:rsidP="005C3F12">
            <w:pPr>
              <w:numPr>
                <w:ilvl w:val="0"/>
                <w:numId w:val="47"/>
              </w:numPr>
              <w:autoSpaceDE w:val="0"/>
              <w:autoSpaceDN w:val="0"/>
              <w:adjustRightInd w:val="0"/>
              <w:jc w:val="both"/>
              <w:rPr>
                <w:rFonts w:ascii="Calibri" w:hAnsi="Calibri" w:cs="Calibri"/>
                <w:b/>
                <w:color w:val="000000"/>
                <w:lang w:val="es-BO" w:eastAsia="es-BO"/>
              </w:rPr>
            </w:pPr>
            <w:r w:rsidRPr="002A10EA">
              <w:rPr>
                <w:rFonts w:ascii="Calibri" w:hAnsi="Calibri" w:cs="Calibri"/>
                <w:b/>
                <w:color w:val="000000"/>
                <w:lang w:val="es-BO" w:eastAsia="es-BO"/>
              </w:rPr>
              <w:t>Verificación del tanque antes de la limpieza y prueba hidrostática.</w:t>
            </w:r>
          </w:p>
          <w:p w:rsidR="00FB71EC" w:rsidRPr="002A10EA" w:rsidRDefault="00FB71EC" w:rsidP="005C3F12">
            <w:pPr>
              <w:numPr>
                <w:ilvl w:val="0"/>
                <w:numId w:val="4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Verificar los empaques, revisión de accesorios y en general la verificación del tanque de almacenamiento.</w:t>
            </w:r>
          </w:p>
          <w:p w:rsidR="00FB71EC" w:rsidRPr="002A10EA" w:rsidRDefault="00FB71EC" w:rsidP="005C3F12">
            <w:pPr>
              <w:numPr>
                <w:ilvl w:val="0"/>
                <w:numId w:val="4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Las superficies externas del tanque deben estar exentas de elementos extraños que enmascaren la inspección. (La pintura aplicada no se considera elemento extraño).</w:t>
            </w:r>
          </w:p>
          <w:p w:rsidR="00FB71EC" w:rsidRPr="002A10EA" w:rsidRDefault="00FB71EC" w:rsidP="005C3F12">
            <w:pPr>
              <w:numPr>
                <w:ilvl w:val="0"/>
                <w:numId w:val="45"/>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Las juntas soldadas deben estar libres de cualquier elemento extraño que dificulte la detección de fugas.</w:t>
            </w:r>
          </w:p>
          <w:p w:rsidR="00FB71EC" w:rsidRPr="002A10EA" w:rsidRDefault="00FB71EC" w:rsidP="000B3E03">
            <w:pPr>
              <w:autoSpaceDE w:val="0"/>
              <w:autoSpaceDN w:val="0"/>
              <w:adjustRightInd w:val="0"/>
              <w:ind w:left="720"/>
              <w:jc w:val="both"/>
              <w:rPr>
                <w:rFonts w:ascii="Calibri" w:hAnsi="Calibri" w:cs="Calibri"/>
                <w:color w:val="000000"/>
                <w:sz w:val="10"/>
                <w:szCs w:val="10"/>
                <w:lang w:val="es-BO" w:eastAsia="es-BO"/>
              </w:rPr>
            </w:pPr>
          </w:p>
          <w:p w:rsidR="00FB71EC" w:rsidRPr="002A10EA" w:rsidRDefault="00FB71EC" w:rsidP="005C3F12">
            <w:pPr>
              <w:numPr>
                <w:ilvl w:val="0"/>
                <w:numId w:val="47"/>
              </w:numPr>
              <w:autoSpaceDE w:val="0"/>
              <w:autoSpaceDN w:val="0"/>
              <w:adjustRightInd w:val="0"/>
              <w:jc w:val="both"/>
              <w:rPr>
                <w:rFonts w:ascii="Calibri" w:hAnsi="Calibri" w:cs="Calibri"/>
                <w:color w:val="000000"/>
                <w:lang w:val="es-BO" w:eastAsia="es-BO"/>
              </w:rPr>
            </w:pPr>
            <w:r w:rsidRPr="002A10EA">
              <w:rPr>
                <w:rFonts w:ascii="Calibri" w:hAnsi="Calibri" w:cs="Calibri"/>
                <w:b/>
                <w:bCs/>
                <w:color w:val="000000"/>
                <w:lang w:val="es-BO" w:eastAsia="es-BO"/>
              </w:rPr>
              <w:t>Limpieza interna del tanque de almacenamiento de combustibles.</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Desmontaje de los accesorios (bomba sumergible, tubo de venteo, tubo de carguío entrada de hombre, y otros) </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Instalación de equipo para succionar carga muerta (residuo de combustible) a turriles. </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Seque del tanque con trapos de absorción. </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Instalación de equipo de vaporización en tanque. </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Vaporización a tanque mínimo 2 horas. </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Instalación de equipo para </w:t>
            </w:r>
            <w:proofErr w:type="spellStart"/>
            <w:r w:rsidRPr="002A10EA">
              <w:rPr>
                <w:rFonts w:ascii="Calibri" w:hAnsi="Calibri" w:cs="Calibri"/>
                <w:color w:val="000000"/>
                <w:lang w:val="es-BO" w:eastAsia="es-BO"/>
              </w:rPr>
              <w:t>hidrolavado</w:t>
            </w:r>
            <w:proofErr w:type="spellEnd"/>
            <w:r w:rsidRPr="002A10EA">
              <w:rPr>
                <w:rFonts w:ascii="Calibri" w:hAnsi="Calibri" w:cs="Calibri"/>
                <w:color w:val="000000"/>
                <w:lang w:val="es-BO" w:eastAsia="es-BO"/>
              </w:rPr>
              <w:t xml:space="preserve"> interno en tanque con detergente. </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Cepillado de paredes internas en tanque.</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 xml:space="preserve">Enjuague de Tanque con </w:t>
            </w:r>
            <w:proofErr w:type="spellStart"/>
            <w:r w:rsidRPr="002A10EA">
              <w:rPr>
                <w:rFonts w:ascii="Calibri" w:hAnsi="Calibri" w:cs="Calibri"/>
                <w:color w:val="000000"/>
                <w:lang w:val="es-BO" w:eastAsia="es-BO"/>
              </w:rPr>
              <w:t>Hidrolavadora</w:t>
            </w:r>
            <w:proofErr w:type="spellEnd"/>
            <w:r w:rsidRPr="002A10EA">
              <w:rPr>
                <w:rFonts w:ascii="Calibri" w:hAnsi="Calibri" w:cs="Calibri"/>
                <w:color w:val="000000"/>
                <w:lang w:val="es-BO" w:eastAsia="es-BO"/>
              </w:rPr>
              <w:t xml:space="preserve">. </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Extracción de acumulación de agua.</w:t>
            </w:r>
          </w:p>
          <w:p w:rsidR="00FB71EC" w:rsidRPr="002A10EA" w:rsidRDefault="00FB71EC" w:rsidP="005C3F12">
            <w:pPr>
              <w:numPr>
                <w:ilvl w:val="0"/>
                <w:numId w:val="43"/>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Seque Final de tanque con trapos de absorción.</w:t>
            </w:r>
          </w:p>
          <w:p w:rsidR="00FB71EC" w:rsidRPr="002A10EA" w:rsidRDefault="00FB71EC" w:rsidP="000B3E03">
            <w:pPr>
              <w:autoSpaceDE w:val="0"/>
              <w:autoSpaceDN w:val="0"/>
              <w:adjustRightInd w:val="0"/>
              <w:spacing w:after="22"/>
              <w:jc w:val="both"/>
              <w:rPr>
                <w:rFonts w:ascii="Calibri" w:hAnsi="Calibri" w:cs="Calibri"/>
                <w:color w:val="000000"/>
                <w:sz w:val="10"/>
                <w:szCs w:val="10"/>
                <w:lang w:val="es-BO" w:eastAsia="es-BO"/>
              </w:rPr>
            </w:pPr>
          </w:p>
          <w:p w:rsidR="00FB71EC" w:rsidRPr="002A10EA" w:rsidRDefault="00FB71EC" w:rsidP="005C3F12">
            <w:pPr>
              <w:numPr>
                <w:ilvl w:val="0"/>
                <w:numId w:val="47"/>
              </w:numPr>
              <w:autoSpaceDE w:val="0"/>
              <w:autoSpaceDN w:val="0"/>
              <w:adjustRightInd w:val="0"/>
              <w:jc w:val="both"/>
              <w:rPr>
                <w:rFonts w:ascii="Calibri" w:hAnsi="Calibri" w:cs="Calibri"/>
                <w:color w:val="000000"/>
                <w:lang w:val="es-BO" w:eastAsia="es-BO"/>
              </w:rPr>
            </w:pPr>
            <w:r w:rsidRPr="002A10EA">
              <w:rPr>
                <w:rFonts w:ascii="Calibri" w:hAnsi="Calibri" w:cs="Calibri"/>
                <w:b/>
                <w:bCs/>
                <w:color w:val="000000"/>
                <w:lang w:val="es-BO" w:eastAsia="es-BO"/>
              </w:rPr>
              <w:t>Preparación para Realización de Prueba Hidráulica a tanque de almacenaje de Combustibles Líquidos.</w:t>
            </w:r>
          </w:p>
          <w:p w:rsidR="00FB71EC" w:rsidRPr="002A10EA" w:rsidRDefault="00FB71EC" w:rsidP="005C3F12">
            <w:pPr>
              <w:numPr>
                <w:ilvl w:val="0"/>
                <w:numId w:val="42"/>
              </w:numPr>
              <w:autoSpaceDE w:val="0"/>
              <w:autoSpaceDN w:val="0"/>
              <w:adjustRightInd w:val="0"/>
              <w:jc w:val="both"/>
              <w:rPr>
                <w:rFonts w:ascii="Calibri" w:hAnsi="Calibri" w:cs="Calibri"/>
                <w:color w:val="000000"/>
                <w:lang w:val="es-BO" w:eastAsia="es-BO"/>
              </w:rPr>
            </w:pPr>
            <w:r w:rsidRPr="002A10EA">
              <w:rPr>
                <w:rFonts w:ascii="Calibri" w:hAnsi="Calibri" w:cs="Calibri"/>
                <w:b/>
                <w:color w:val="000000"/>
                <w:lang w:val="es-BO" w:eastAsia="es-BO"/>
              </w:rPr>
              <w:t>Si el tanque se encuentra en Fosa</w:t>
            </w:r>
            <w:r w:rsidRPr="002A10EA">
              <w:rPr>
                <w:rFonts w:ascii="Calibri" w:hAnsi="Calibri" w:cs="Calibri"/>
                <w:color w:val="000000"/>
                <w:lang w:val="es-BO" w:eastAsia="es-BO"/>
              </w:rPr>
              <w:t xml:space="preserve">: </w:t>
            </w:r>
          </w:p>
          <w:p w:rsidR="00FB71EC" w:rsidRPr="002A10EA" w:rsidRDefault="00FB71EC" w:rsidP="000B3E03">
            <w:pPr>
              <w:autoSpaceDE w:val="0"/>
              <w:autoSpaceDN w:val="0"/>
              <w:adjustRightInd w:val="0"/>
              <w:jc w:val="both"/>
              <w:rPr>
                <w:rFonts w:ascii="Calibri" w:hAnsi="Calibri" w:cs="Calibri"/>
                <w:color w:val="000000"/>
                <w:sz w:val="10"/>
                <w:szCs w:val="10"/>
                <w:lang w:val="es-BO" w:eastAsia="es-BO"/>
              </w:rPr>
            </w:pPr>
          </w:p>
          <w:p w:rsidR="00FB71EC" w:rsidRPr="002A10EA" w:rsidRDefault="00FB71EC" w:rsidP="005C3F12">
            <w:pPr>
              <w:numPr>
                <w:ilvl w:val="0"/>
                <w:numId w:val="48"/>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Inspección Exterior e Interior del Tanque antes de llenar agua para el ensayo de prueba hidrostática.</w:t>
            </w:r>
          </w:p>
          <w:p w:rsidR="00FB71EC" w:rsidRPr="002A10EA" w:rsidRDefault="00FB71EC" w:rsidP="005C3F12">
            <w:pPr>
              <w:numPr>
                <w:ilvl w:val="0"/>
                <w:numId w:val="48"/>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lastRenderedPageBreak/>
              <w:t xml:space="preserve">Sellado de todos los orificios de los accesorios con tapones y otros elementos e instalación de bomba de ensayo. </w:t>
            </w:r>
          </w:p>
          <w:p w:rsidR="00FB71EC" w:rsidRPr="002A10EA" w:rsidRDefault="00FB71EC" w:rsidP="005C3F12">
            <w:pPr>
              <w:numPr>
                <w:ilvl w:val="0"/>
                <w:numId w:val="48"/>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 xml:space="preserve">Prueba de hermeticidad antes de la Verificación por parte del personal de IBMETRO. </w:t>
            </w:r>
          </w:p>
          <w:p w:rsidR="00FB71EC" w:rsidRPr="002A10EA" w:rsidRDefault="00FB71EC" w:rsidP="000B3E03">
            <w:pPr>
              <w:autoSpaceDE w:val="0"/>
              <w:autoSpaceDN w:val="0"/>
              <w:adjustRightInd w:val="0"/>
              <w:ind w:left="720"/>
              <w:jc w:val="both"/>
              <w:rPr>
                <w:rFonts w:ascii="Calibri" w:hAnsi="Calibri" w:cs="Calibri"/>
                <w:color w:val="000000"/>
                <w:sz w:val="10"/>
                <w:szCs w:val="10"/>
                <w:lang w:val="es-BO" w:eastAsia="es-BO"/>
              </w:rPr>
            </w:pPr>
          </w:p>
          <w:p w:rsidR="00FB71EC" w:rsidRPr="002A10EA" w:rsidRDefault="00FB71EC" w:rsidP="005C3F12">
            <w:pPr>
              <w:numPr>
                <w:ilvl w:val="0"/>
                <w:numId w:val="41"/>
              </w:numPr>
              <w:autoSpaceDE w:val="0"/>
              <w:autoSpaceDN w:val="0"/>
              <w:adjustRightInd w:val="0"/>
              <w:jc w:val="both"/>
              <w:rPr>
                <w:rFonts w:ascii="Calibri" w:hAnsi="Calibri" w:cs="Calibri"/>
                <w:b/>
                <w:color w:val="000000"/>
                <w:lang w:val="es-BO" w:eastAsia="es-BO"/>
              </w:rPr>
            </w:pPr>
            <w:r w:rsidRPr="002A10EA">
              <w:rPr>
                <w:rFonts w:ascii="Calibri" w:hAnsi="Calibri" w:cs="Calibri"/>
                <w:b/>
                <w:color w:val="000000"/>
                <w:lang w:val="es-BO" w:eastAsia="es-BO"/>
              </w:rPr>
              <w:t xml:space="preserve">Si el tanque se encuentra Enterrado: </w:t>
            </w:r>
          </w:p>
          <w:p w:rsidR="00FB71EC" w:rsidRPr="002A10EA" w:rsidRDefault="00FB71EC" w:rsidP="005C3F12">
            <w:pPr>
              <w:numPr>
                <w:ilvl w:val="0"/>
                <w:numId w:val="49"/>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 xml:space="preserve">Inspección Interior del Tanque antes de llenar agua para el ensayo de prueba hidrostática. </w:t>
            </w:r>
          </w:p>
          <w:p w:rsidR="00FB71EC" w:rsidRPr="002A10EA" w:rsidRDefault="00FB71EC" w:rsidP="005C3F12">
            <w:pPr>
              <w:numPr>
                <w:ilvl w:val="0"/>
                <w:numId w:val="49"/>
              </w:numPr>
              <w:rPr>
                <w:rFonts w:ascii="Calibri" w:hAnsi="Calibri" w:cs="Calibri"/>
                <w:color w:val="000000"/>
                <w:lang w:val="es-BO" w:eastAsia="es-BO"/>
              </w:rPr>
            </w:pPr>
            <w:r w:rsidRPr="002A10EA">
              <w:rPr>
                <w:rFonts w:ascii="Calibri" w:hAnsi="Calibri" w:cs="Calibri"/>
                <w:color w:val="000000"/>
                <w:lang w:val="es-BO" w:eastAsia="es-BO"/>
              </w:rPr>
              <w:t xml:space="preserve">Sellado de todos los orificios de los accesorios con tapones y otros elementos e instalación de bomba de ensayo. </w:t>
            </w:r>
          </w:p>
          <w:p w:rsidR="00FB71EC" w:rsidRPr="002A10EA" w:rsidRDefault="00FB71EC" w:rsidP="005C3F12">
            <w:pPr>
              <w:numPr>
                <w:ilvl w:val="0"/>
                <w:numId w:val="49"/>
              </w:numPr>
              <w:autoSpaceDE w:val="0"/>
              <w:autoSpaceDN w:val="0"/>
              <w:adjustRightInd w:val="0"/>
              <w:jc w:val="both"/>
              <w:rPr>
                <w:rFonts w:ascii="Calibri" w:hAnsi="Calibri" w:cs="Calibri"/>
                <w:color w:val="000000"/>
                <w:lang w:val="es-BO" w:eastAsia="es-BO"/>
              </w:rPr>
            </w:pPr>
            <w:r w:rsidRPr="002A10EA">
              <w:rPr>
                <w:rFonts w:ascii="Calibri" w:hAnsi="Calibri" w:cs="Calibri"/>
                <w:color w:val="000000"/>
                <w:lang w:val="es-BO" w:eastAsia="es-BO"/>
              </w:rPr>
              <w:t xml:space="preserve">Prueba de hermeticidad antes de la Verificación por parte del personal de IBMETRO. </w:t>
            </w:r>
          </w:p>
          <w:p w:rsidR="00FB71EC" w:rsidRPr="002A10EA" w:rsidRDefault="00FB71EC" w:rsidP="000B3E03">
            <w:pPr>
              <w:autoSpaceDE w:val="0"/>
              <w:autoSpaceDN w:val="0"/>
              <w:adjustRightInd w:val="0"/>
              <w:ind w:left="720"/>
              <w:jc w:val="both"/>
              <w:rPr>
                <w:rFonts w:ascii="Calibri" w:hAnsi="Calibri" w:cs="Calibri"/>
                <w:color w:val="000000"/>
                <w:sz w:val="10"/>
                <w:szCs w:val="10"/>
                <w:lang w:val="es-BO" w:eastAsia="es-BO"/>
              </w:rPr>
            </w:pPr>
          </w:p>
          <w:p w:rsidR="00FB71EC" w:rsidRPr="002A10EA" w:rsidRDefault="00FB71EC" w:rsidP="005C3F12">
            <w:pPr>
              <w:numPr>
                <w:ilvl w:val="0"/>
                <w:numId w:val="40"/>
              </w:numPr>
              <w:autoSpaceDE w:val="0"/>
              <w:autoSpaceDN w:val="0"/>
              <w:adjustRightInd w:val="0"/>
              <w:spacing w:after="22"/>
              <w:jc w:val="both"/>
              <w:rPr>
                <w:rFonts w:ascii="Calibri" w:hAnsi="Calibri" w:cs="Calibri"/>
                <w:b/>
                <w:color w:val="000000"/>
                <w:lang w:val="es-BO" w:eastAsia="es-BO"/>
              </w:rPr>
            </w:pPr>
            <w:r w:rsidRPr="002A10EA">
              <w:rPr>
                <w:rFonts w:ascii="Calibri" w:hAnsi="Calibri" w:cs="Calibri"/>
                <w:b/>
                <w:color w:val="000000"/>
                <w:lang w:val="es-BO" w:eastAsia="es-BO"/>
              </w:rPr>
              <w:t>Inyección de agua a presión para levantar presión requerida para prueba.</w:t>
            </w:r>
          </w:p>
          <w:p w:rsidR="00FB71EC" w:rsidRPr="002A10EA" w:rsidRDefault="00FB71EC" w:rsidP="000B3E03">
            <w:pPr>
              <w:autoSpaceDE w:val="0"/>
              <w:autoSpaceDN w:val="0"/>
              <w:adjustRightInd w:val="0"/>
              <w:spacing w:after="22"/>
              <w:jc w:val="both"/>
              <w:rPr>
                <w:rFonts w:ascii="Calibri" w:hAnsi="Calibri" w:cs="Calibri"/>
                <w:color w:val="000000"/>
                <w:sz w:val="2"/>
                <w:szCs w:val="2"/>
                <w:lang w:val="es-BO" w:eastAsia="es-BO"/>
              </w:rPr>
            </w:pPr>
            <w:r w:rsidRPr="002A10EA">
              <w:rPr>
                <w:rFonts w:ascii="Calibri" w:hAnsi="Calibri" w:cs="Calibri"/>
                <w:color w:val="000000"/>
                <w:lang w:val="es-BO" w:eastAsia="es-BO"/>
              </w:rPr>
              <w:t xml:space="preserve"> </w:t>
            </w:r>
          </w:p>
          <w:p w:rsidR="00FB71EC" w:rsidRPr="002A10EA" w:rsidRDefault="00FB71EC" w:rsidP="005C3F12">
            <w:pPr>
              <w:numPr>
                <w:ilvl w:val="0"/>
                <w:numId w:val="50"/>
              </w:numPr>
              <w:autoSpaceDE w:val="0"/>
              <w:autoSpaceDN w:val="0"/>
              <w:adjustRightInd w:val="0"/>
              <w:spacing w:after="22"/>
              <w:jc w:val="both"/>
              <w:rPr>
                <w:rFonts w:ascii="Calibri" w:hAnsi="Calibri" w:cs="Calibri"/>
                <w:color w:val="000000"/>
                <w:lang w:val="es-BO" w:eastAsia="es-BO"/>
              </w:rPr>
            </w:pPr>
            <w:r w:rsidRPr="002A10EA">
              <w:rPr>
                <w:rFonts w:ascii="Calibri" w:hAnsi="Calibri" w:cs="Calibri"/>
                <w:color w:val="000000"/>
                <w:lang w:val="es-BO" w:eastAsia="es-BO"/>
              </w:rPr>
              <w:t>Inspección y Verificación de Fugas existentes en el tanque.</w:t>
            </w:r>
          </w:p>
          <w:p w:rsidR="00FB71EC" w:rsidRPr="002A10EA" w:rsidRDefault="00FB71EC" w:rsidP="005C3F12">
            <w:pPr>
              <w:numPr>
                <w:ilvl w:val="0"/>
                <w:numId w:val="50"/>
              </w:numPr>
              <w:rPr>
                <w:rFonts w:ascii="Calibri" w:hAnsi="Calibri" w:cs="Calibri"/>
                <w:color w:val="000000"/>
                <w:lang w:val="es-BO" w:eastAsia="es-BO"/>
              </w:rPr>
            </w:pPr>
            <w:r w:rsidRPr="002A10EA">
              <w:rPr>
                <w:rFonts w:ascii="Calibri" w:hAnsi="Calibri" w:cs="Calibri"/>
                <w:color w:val="000000"/>
                <w:lang w:val="es-BO" w:eastAsia="es-BO"/>
              </w:rPr>
              <w:t>Durante el proceso de llenado permanentemente se verifica la hermeticidad del tanque detectando fugas que se presenten, en cuyo caso se efectuará la reparación según las siguientes alternativas:</w:t>
            </w:r>
          </w:p>
          <w:p w:rsidR="00FB71EC" w:rsidRPr="002A10EA" w:rsidRDefault="00FB71EC" w:rsidP="000B3E03">
            <w:pPr>
              <w:ind w:left="720"/>
              <w:rPr>
                <w:rFonts w:ascii="Calibri" w:hAnsi="Calibri" w:cs="Calibri"/>
                <w:color w:val="000000"/>
                <w:sz w:val="2"/>
                <w:szCs w:val="2"/>
                <w:lang w:val="es-BO" w:eastAsia="es-BO"/>
              </w:rPr>
            </w:pPr>
          </w:p>
          <w:p w:rsidR="00FB71EC" w:rsidRPr="002A10EA" w:rsidRDefault="00FB71EC" w:rsidP="000B3E03">
            <w:pPr>
              <w:ind w:left="720"/>
              <w:jc w:val="both"/>
              <w:rPr>
                <w:rFonts w:ascii="Calibri" w:hAnsi="Calibri" w:cs="Calibri"/>
                <w:color w:val="000000"/>
                <w:lang w:val="es-BO" w:eastAsia="es-BO"/>
              </w:rPr>
            </w:pPr>
            <w:r w:rsidRPr="002A10EA">
              <w:rPr>
                <w:rFonts w:ascii="Calibri" w:hAnsi="Calibri" w:cs="Calibri"/>
                <w:color w:val="000000"/>
                <w:lang w:val="es-BO" w:eastAsia="es-BO"/>
              </w:rPr>
              <w:t>Poros o grietas: Cuando se detecte este tipo de defecto se vacía el tanque hasta un pie por debajo de la falla localizada; se procede a la reparación y una vez terminada esta, se continuara con la prueba normalmente, las reparaciones menores estarán a cargo del proponente sin costo alguno para YPFB es decir la reparación de fallas que no comprometan la integridad del tanque estas reparaciones deberán ser evaluadas en forma conjunta con el personal técnico de YPFB – DCOR.</w:t>
            </w:r>
          </w:p>
          <w:p w:rsidR="00FB71EC" w:rsidRPr="002A10EA" w:rsidRDefault="00FB71EC" w:rsidP="000B3E03">
            <w:pPr>
              <w:rPr>
                <w:rFonts w:ascii="Calibri" w:hAnsi="Calibri" w:cs="Calibri"/>
                <w:color w:val="000000"/>
                <w:sz w:val="2"/>
                <w:szCs w:val="2"/>
                <w:lang w:val="es-BO" w:eastAsia="es-BO"/>
              </w:rPr>
            </w:pPr>
          </w:p>
          <w:p w:rsidR="00FB71EC" w:rsidRPr="002A10EA" w:rsidRDefault="00FB71EC" w:rsidP="005C3F12">
            <w:pPr>
              <w:numPr>
                <w:ilvl w:val="0"/>
                <w:numId w:val="50"/>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 xml:space="preserve">Control de la presión durante el ensayo de prueba hidráulica junto al personal y condiciones técnicas de IBMETRO. </w:t>
            </w:r>
          </w:p>
          <w:p w:rsidR="00FB71EC" w:rsidRPr="002A10EA" w:rsidRDefault="00FB71EC" w:rsidP="005C3F12">
            <w:pPr>
              <w:numPr>
                <w:ilvl w:val="0"/>
                <w:numId w:val="50"/>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 xml:space="preserve">Despresurización de tanque y extracción de tapones. </w:t>
            </w:r>
          </w:p>
          <w:p w:rsidR="00FB71EC" w:rsidRPr="002A10EA" w:rsidRDefault="00FB71EC" w:rsidP="005C3F12">
            <w:pPr>
              <w:numPr>
                <w:ilvl w:val="0"/>
                <w:numId w:val="50"/>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 xml:space="preserve">Extracción de Agua del tanque o traspaso de agua a otro si amerita la situación. </w:t>
            </w:r>
          </w:p>
          <w:p w:rsidR="00FB71EC" w:rsidRPr="002A10EA" w:rsidRDefault="00FB71EC" w:rsidP="005C3F12">
            <w:pPr>
              <w:numPr>
                <w:ilvl w:val="0"/>
                <w:numId w:val="50"/>
              </w:num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Montaje de los accesorios (bomba sumergible, tubo de venteo, de carguío, entrada de hombre, y otros).</w:t>
            </w:r>
          </w:p>
          <w:p w:rsidR="00FB71EC" w:rsidRPr="002A10EA" w:rsidRDefault="00FB71EC" w:rsidP="000B3E03">
            <w:p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La carga muerta (residuo de combustible) retirada en los turriles deberá ser entregado al fiscal de servicio mediante acta donde se refleje el volumen y condiciones del producto retirado.</w:t>
            </w:r>
          </w:p>
          <w:p w:rsidR="00FB71EC" w:rsidRPr="002A10EA" w:rsidRDefault="00FB71EC" w:rsidP="000B3E03">
            <w:pPr>
              <w:autoSpaceDE w:val="0"/>
              <w:autoSpaceDN w:val="0"/>
              <w:adjustRightInd w:val="0"/>
              <w:spacing w:after="21"/>
              <w:jc w:val="both"/>
              <w:rPr>
                <w:rFonts w:ascii="Calibri" w:hAnsi="Calibri" w:cs="Calibri"/>
                <w:color w:val="000000"/>
                <w:sz w:val="2"/>
                <w:szCs w:val="2"/>
                <w:lang w:val="es-BO" w:eastAsia="es-BO"/>
              </w:rPr>
            </w:pPr>
          </w:p>
          <w:p w:rsidR="00FB71EC" w:rsidRPr="002A10EA" w:rsidRDefault="00FB71EC" w:rsidP="000B3E03">
            <w:p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Posterior a la recepción de la carga muerta mediante acta el fiscal de servicio seguirá los procedimientos internos para el tratamiento de los residuos generados.</w:t>
            </w:r>
          </w:p>
          <w:p w:rsidR="00FB71EC" w:rsidRPr="002A10EA" w:rsidRDefault="00FB71EC" w:rsidP="000B3E03">
            <w:pPr>
              <w:autoSpaceDE w:val="0"/>
              <w:autoSpaceDN w:val="0"/>
              <w:adjustRightInd w:val="0"/>
              <w:spacing w:after="21"/>
              <w:jc w:val="both"/>
              <w:rPr>
                <w:rFonts w:ascii="Calibri" w:hAnsi="Calibri" w:cs="Calibri"/>
                <w:color w:val="000000"/>
                <w:sz w:val="2"/>
                <w:szCs w:val="2"/>
                <w:lang w:val="es-BO" w:eastAsia="es-BO"/>
              </w:rPr>
            </w:pPr>
          </w:p>
          <w:p w:rsidR="00FB71EC" w:rsidRPr="002A10EA" w:rsidRDefault="00FB71EC" w:rsidP="000B3E03">
            <w:pPr>
              <w:autoSpaceDE w:val="0"/>
              <w:autoSpaceDN w:val="0"/>
              <w:adjustRightInd w:val="0"/>
              <w:spacing w:after="21"/>
              <w:jc w:val="both"/>
              <w:rPr>
                <w:rFonts w:ascii="Calibri" w:hAnsi="Calibri" w:cs="Calibri"/>
                <w:color w:val="000000"/>
                <w:lang w:val="es-BO" w:eastAsia="es-BO"/>
              </w:rPr>
            </w:pPr>
            <w:r w:rsidRPr="002A10EA">
              <w:rPr>
                <w:rFonts w:ascii="Calibri" w:hAnsi="Calibri" w:cs="Calibri"/>
                <w:color w:val="000000"/>
                <w:lang w:val="es-BO" w:eastAsia="es-BO"/>
              </w:rPr>
              <w:t>El proponente deberá proporcionar las cisternas con agua para realizar las pruebas hidrostáticas sin costo alguno para YPFB, la capacidad mínima de la cisterna para cada prueba deberá ser de acuerdo a los requerimientos de los tanques de almacenamiento de combustible.</w:t>
            </w:r>
          </w:p>
        </w:tc>
      </w:tr>
      <w:tr w:rsidR="00FB71EC" w:rsidRPr="005A29F3" w:rsidTr="000B3E03">
        <w:trPr>
          <w:trHeight w:val="60"/>
        </w:trPr>
        <w:tc>
          <w:tcPr>
            <w:tcW w:w="9322" w:type="dxa"/>
            <w:shd w:val="clear" w:color="auto" w:fill="B4C6E7"/>
            <w:vAlign w:val="center"/>
          </w:tcPr>
          <w:p w:rsidR="00FB71EC" w:rsidRPr="005A29F3" w:rsidRDefault="00FB71EC" w:rsidP="000B3E03">
            <w:pPr>
              <w:autoSpaceDE w:val="0"/>
              <w:autoSpaceDN w:val="0"/>
              <w:adjustRightInd w:val="0"/>
              <w:rPr>
                <w:rFonts w:ascii="Calibri" w:hAnsi="Calibri" w:cs="Calibri"/>
                <w:sz w:val="18"/>
                <w:szCs w:val="18"/>
              </w:rPr>
            </w:pPr>
            <w:r w:rsidRPr="005A29F3">
              <w:rPr>
                <w:rFonts w:ascii="Calibri" w:hAnsi="Calibri" w:cs="Calibri"/>
                <w:b/>
                <w:bCs/>
                <w:sz w:val="18"/>
                <w:szCs w:val="18"/>
              </w:rPr>
              <w:lastRenderedPageBreak/>
              <w:t>MATERIALES</w:t>
            </w:r>
            <w:r w:rsidRPr="005A29F3">
              <w:rPr>
                <w:rFonts w:ascii="Calibri" w:hAnsi="Calibri" w:cs="Calibri"/>
                <w:sz w:val="18"/>
                <w:szCs w:val="18"/>
              </w:rPr>
              <w:t xml:space="preserve">, </w:t>
            </w:r>
            <w:r w:rsidRPr="005A29F3">
              <w:rPr>
                <w:rFonts w:ascii="Calibri" w:hAnsi="Calibri" w:cs="Calibri"/>
                <w:b/>
                <w:bCs/>
                <w:sz w:val="18"/>
                <w:szCs w:val="18"/>
              </w:rPr>
              <w:t>HERRAMIENTAS Y</w:t>
            </w:r>
            <w:r w:rsidRPr="005A29F3">
              <w:rPr>
                <w:rFonts w:ascii="Calibri" w:hAnsi="Calibri" w:cs="Calibri"/>
                <w:sz w:val="18"/>
                <w:szCs w:val="18"/>
              </w:rPr>
              <w:t xml:space="preserve"> </w:t>
            </w:r>
            <w:r w:rsidRPr="005A29F3">
              <w:rPr>
                <w:rFonts w:ascii="Calibri" w:hAnsi="Calibri" w:cs="Calibri"/>
                <w:b/>
                <w:bCs/>
                <w:sz w:val="18"/>
                <w:szCs w:val="18"/>
              </w:rPr>
              <w:t>EQUIPOS PARA TODOS LOS ITEMS</w:t>
            </w:r>
          </w:p>
        </w:tc>
      </w:tr>
      <w:tr w:rsidR="00FB71EC" w:rsidRPr="005A29F3" w:rsidTr="000B3E03">
        <w:trPr>
          <w:trHeight w:val="132"/>
        </w:trPr>
        <w:tc>
          <w:tcPr>
            <w:tcW w:w="9322" w:type="dxa"/>
            <w:shd w:val="clear" w:color="auto" w:fill="auto"/>
            <w:vAlign w:val="center"/>
          </w:tcPr>
          <w:p w:rsidR="00FB71EC" w:rsidRPr="002A10EA" w:rsidRDefault="00FB71EC" w:rsidP="000B3E03">
            <w:pPr>
              <w:autoSpaceDE w:val="0"/>
              <w:autoSpaceDN w:val="0"/>
              <w:adjustRightInd w:val="0"/>
              <w:jc w:val="both"/>
              <w:rPr>
                <w:rFonts w:ascii="Calibri" w:hAnsi="Calibri" w:cs="Calibri"/>
              </w:rPr>
            </w:pPr>
            <w:r w:rsidRPr="002A10EA">
              <w:rPr>
                <w:rFonts w:ascii="Calibri" w:hAnsi="Calibri" w:cs="Calibri"/>
              </w:rPr>
              <w:t>Los equipos mínimos para la ejecución del servicio serán los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853"/>
              <w:gridCol w:w="1559"/>
              <w:gridCol w:w="2595"/>
            </w:tblGrid>
            <w:tr w:rsidR="00FB71EC" w:rsidRPr="005A29F3" w:rsidTr="000B3E03">
              <w:trPr>
                <w:jc w:val="center"/>
              </w:trPr>
              <w:tc>
                <w:tcPr>
                  <w:tcW w:w="563" w:type="dxa"/>
                  <w:shd w:val="clear" w:color="auto" w:fill="auto"/>
                  <w:vAlign w:val="center"/>
                </w:tcPr>
                <w:p w:rsidR="00FB71EC" w:rsidRPr="005A29F3" w:rsidRDefault="00FB71EC" w:rsidP="000B3E03">
                  <w:pPr>
                    <w:autoSpaceDE w:val="0"/>
                    <w:autoSpaceDN w:val="0"/>
                    <w:adjustRightInd w:val="0"/>
                    <w:jc w:val="center"/>
                    <w:rPr>
                      <w:rFonts w:ascii="Calibri" w:hAnsi="Calibri" w:cs="Calibri"/>
                      <w:b/>
                      <w:sz w:val="18"/>
                      <w:szCs w:val="18"/>
                    </w:rPr>
                  </w:pPr>
                  <w:r w:rsidRPr="005A29F3">
                    <w:rPr>
                      <w:rFonts w:ascii="Calibri" w:hAnsi="Calibri" w:cs="Calibri"/>
                      <w:b/>
                      <w:sz w:val="18"/>
                      <w:szCs w:val="18"/>
                    </w:rPr>
                    <w:t>N°</w:t>
                  </w:r>
                </w:p>
              </w:tc>
              <w:tc>
                <w:tcPr>
                  <w:tcW w:w="3853" w:type="dxa"/>
                  <w:shd w:val="clear" w:color="auto" w:fill="auto"/>
                  <w:vAlign w:val="center"/>
                </w:tcPr>
                <w:p w:rsidR="00FB71EC" w:rsidRPr="005A29F3" w:rsidRDefault="00FB71EC" w:rsidP="000B3E03">
                  <w:pPr>
                    <w:autoSpaceDE w:val="0"/>
                    <w:autoSpaceDN w:val="0"/>
                    <w:adjustRightInd w:val="0"/>
                    <w:jc w:val="center"/>
                    <w:rPr>
                      <w:rFonts w:ascii="Calibri" w:hAnsi="Calibri" w:cs="Calibri"/>
                      <w:b/>
                      <w:sz w:val="18"/>
                      <w:szCs w:val="18"/>
                    </w:rPr>
                  </w:pPr>
                  <w:r w:rsidRPr="005A29F3">
                    <w:rPr>
                      <w:rFonts w:ascii="Calibri" w:hAnsi="Calibri" w:cs="Calibri"/>
                      <w:b/>
                      <w:sz w:val="18"/>
                      <w:szCs w:val="18"/>
                    </w:rPr>
                    <w:t>DETALLE</w:t>
                  </w:r>
                </w:p>
              </w:tc>
              <w:tc>
                <w:tcPr>
                  <w:tcW w:w="1559" w:type="dxa"/>
                  <w:shd w:val="clear" w:color="auto" w:fill="auto"/>
                  <w:vAlign w:val="center"/>
                </w:tcPr>
                <w:p w:rsidR="00FB71EC" w:rsidRPr="005A29F3" w:rsidRDefault="00FB71EC" w:rsidP="000B3E03">
                  <w:pPr>
                    <w:autoSpaceDE w:val="0"/>
                    <w:autoSpaceDN w:val="0"/>
                    <w:adjustRightInd w:val="0"/>
                    <w:jc w:val="center"/>
                    <w:rPr>
                      <w:rFonts w:ascii="Calibri" w:hAnsi="Calibri" w:cs="Calibri"/>
                      <w:b/>
                      <w:sz w:val="18"/>
                      <w:szCs w:val="18"/>
                    </w:rPr>
                  </w:pPr>
                  <w:r w:rsidRPr="005A29F3">
                    <w:rPr>
                      <w:rFonts w:ascii="Calibri" w:hAnsi="Calibri" w:cs="Calibri"/>
                      <w:b/>
                      <w:sz w:val="18"/>
                      <w:szCs w:val="18"/>
                    </w:rPr>
                    <w:t>CANTIDAD</w:t>
                  </w:r>
                </w:p>
              </w:tc>
              <w:tc>
                <w:tcPr>
                  <w:tcW w:w="2595" w:type="dxa"/>
                  <w:shd w:val="clear" w:color="auto" w:fill="auto"/>
                  <w:vAlign w:val="center"/>
                </w:tcPr>
                <w:p w:rsidR="00FB71EC" w:rsidRPr="005A29F3" w:rsidRDefault="00FB71EC" w:rsidP="000B3E03">
                  <w:pPr>
                    <w:autoSpaceDE w:val="0"/>
                    <w:autoSpaceDN w:val="0"/>
                    <w:adjustRightInd w:val="0"/>
                    <w:jc w:val="center"/>
                    <w:rPr>
                      <w:rFonts w:ascii="Calibri" w:hAnsi="Calibri" w:cs="Calibri"/>
                      <w:b/>
                      <w:sz w:val="18"/>
                      <w:szCs w:val="18"/>
                    </w:rPr>
                  </w:pPr>
                  <w:r w:rsidRPr="005A29F3">
                    <w:rPr>
                      <w:rFonts w:ascii="Calibri" w:hAnsi="Calibri" w:cs="Calibri"/>
                      <w:b/>
                      <w:sz w:val="18"/>
                      <w:szCs w:val="18"/>
                    </w:rPr>
                    <w:t>OBSERVACIONES</w:t>
                  </w:r>
                </w:p>
              </w:tc>
            </w:tr>
            <w:tr w:rsidR="00FB71EC" w:rsidRPr="005A29F3" w:rsidTr="000B3E03">
              <w:trPr>
                <w:jc w:val="center"/>
              </w:trPr>
              <w:tc>
                <w:tcPr>
                  <w:tcW w:w="563"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1</w:t>
                  </w:r>
                </w:p>
              </w:tc>
              <w:tc>
                <w:tcPr>
                  <w:tcW w:w="3853" w:type="dxa"/>
                  <w:shd w:val="clear" w:color="auto" w:fill="auto"/>
                </w:tcPr>
                <w:p w:rsidR="00FB71EC" w:rsidRPr="005A29F3" w:rsidRDefault="00FB71EC" w:rsidP="000B3E03">
                  <w:pPr>
                    <w:autoSpaceDE w:val="0"/>
                    <w:autoSpaceDN w:val="0"/>
                    <w:adjustRightInd w:val="0"/>
                    <w:jc w:val="both"/>
                    <w:rPr>
                      <w:rFonts w:ascii="Calibri" w:hAnsi="Calibri" w:cs="Calibri"/>
                      <w:sz w:val="18"/>
                      <w:szCs w:val="18"/>
                    </w:rPr>
                  </w:pPr>
                  <w:proofErr w:type="spellStart"/>
                  <w:r w:rsidRPr="005A29F3">
                    <w:rPr>
                      <w:rFonts w:ascii="Calibri" w:hAnsi="Calibri" w:cs="Calibri"/>
                      <w:sz w:val="18"/>
                      <w:szCs w:val="18"/>
                    </w:rPr>
                    <w:t>Hidrolavadora</w:t>
                  </w:r>
                  <w:proofErr w:type="spellEnd"/>
                </w:p>
              </w:tc>
              <w:tc>
                <w:tcPr>
                  <w:tcW w:w="1559"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1</w:t>
                  </w:r>
                </w:p>
              </w:tc>
              <w:tc>
                <w:tcPr>
                  <w:tcW w:w="2595" w:type="dxa"/>
                  <w:shd w:val="clear" w:color="auto" w:fill="auto"/>
                </w:tcPr>
                <w:p w:rsidR="00FB71EC" w:rsidRPr="005A29F3" w:rsidRDefault="00FB71EC" w:rsidP="000B3E03">
                  <w:pPr>
                    <w:autoSpaceDE w:val="0"/>
                    <w:autoSpaceDN w:val="0"/>
                    <w:adjustRightInd w:val="0"/>
                    <w:jc w:val="both"/>
                    <w:rPr>
                      <w:rFonts w:ascii="Calibri" w:hAnsi="Calibri" w:cs="Calibri"/>
                      <w:sz w:val="18"/>
                      <w:szCs w:val="18"/>
                    </w:rPr>
                  </w:pPr>
                </w:p>
              </w:tc>
            </w:tr>
            <w:tr w:rsidR="00FB71EC" w:rsidRPr="005A29F3" w:rsidTr="000B3E03">
              <w:trPr>
                <w:jc w:val="center"/>
              </w:trPr>
              <w:tc>
                <w:tcPr>
                  <w:tcW w:w="563"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2</w:t>
                  </w:r>
                </w:p>
              </w:tc>
              <w:tc>
                <w:tcPr>
                  <w:tcW w:w="3853" w:type="dxa"/>
                  <w:shd w:val="clear" w:color="auto" w:fill="auto"/>
                </w:tcPr>
                <w:p w:rsidR="00FB71EC" w:rsidRPr="005A29F3" w:rsidRDefault="00FB71EC" w:rsidP="000B3E03">
                  <w:pPr>
                    <w:autoSpaceDE w:val="0"/>
                    <w:autoSpaceDN w:val="0"/>
                    <w:adjustRightInd w:val="0"/>
                    <w:jc w:val="both"/>
                    <w:rPr>
                      <w:rFonts w:ascii="Calibri" w:hAnsi="Calibri" w:cs="Calibri"/>
                      <w:sz w:val="18"/>
                      <w:szCs w:val="18"/>
                    </w:rPr>
                  </w:pPr>
                  <w:r w:rsidRPr="005A29F3">
                    <w:rPr>
                      <w:rFonts w:ascii="Calibri" w:hAnsi="Calibri" w:cs="Calibri"/>
                      <w:sz w:val="18"/>
                      <w:szCs w:val="18"/>
                    </w:rPr>
                    <w:t>Bombas para llenado y succión de agua</w:t>
                  </w:r>
                </w:p>
              </w:tc>
              <w:tc>
                <w:tcPr>
                  <w:tcW w:w="1559"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2</w:t>
                  </w:r>
                </w:p>
              </w:tc>
              <w:tc>
                <w:tcPr>
                  <w:tcW w:w="2595" w:type="dxa"/>
                  <w:shd w:val="clear" w:color="auto" w:fill="auto"/>
                </w:tcPr>
                <w:p w:rsidR="00FB71EC" w:rsidRPr="005A29F3" w:rsidRDefault="00FB71EC" w:rsidP="000B3E03">
                  <w:pPr>
                    <w:autoSpaceDE w:val="0"/>
                    <w:autoSpaceDN w:val="0"/>
                    <w:adjustRightInd w:val="0"/>
                    <w:jc w:val="both"/>
                    <w:rPr>
                      <w:rFonts w:ascii="Calibri" w:hAnsi="Calibri" w:cs="Calibri"/>
                      <w:sz w:val="18"/>
                      <w:szCs w:val="18"/>
                    </w:rPr>
                  </w:pPr>
                </w:p>
              </w:tc>
            </w:tr>
            <w:tr w:rsidR="00FB71EC" w:rsidRPr="005A29F3" w:rsidTr="000B3E03">
              <w:trPr>
                <w:jc w:val="center"/>
              </w:trPr>
              <w:tc>
                <w:tcPr>
                  <w:tcW w:w="563"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3</w:t>
                  </w:r>
                </w:p>
              </w:tc>
              <w:tc>
                <w:tcPr>
                  <w:tcW w:w="3853" w:type="dxa"/>
                  <w:shd w:val="clear" w:color="auto" w:fill="auto"/>
                </w:tcPr>
                <w:p w:rsidR="00FB71EC" w:rsidRPr="005A29F3" w:rsidRDefault="00FB71EC" w:rsidP="000B3E03">
                  <w:pPr>
                    <w:autoSpaceDE w:val="0"/>
                    <w:autoSpaceDN w:val="0"/>
                    <w:adjustRightInd w:val="0"/>
                    <w:jc w:val="both"/>
                    <w:rPr>
                      <w:rFonts w:ascii="Calibri" w:hAnsi="Calibri" w:cs="Calibri"/>
                      <w:sz w:val="18"/>
                      <w:szCs w:val="18"/>
                    </w:rPr>
                  </w:pPr>
                  <w:r w:rsidRPr="005A29F3">
                    <w:rPr>
                      <w:rFonts w:ascii="Calibri" w:hAnsi="Calibri" w:cs="Calibri"/>
                      <w:sz w:val="18"/>
                      <w:szCs w:val="18"/>
                    </w:rPr>
                    <w:t>Vaporizador</w:t>
                  </w:r>
                </w:p>
              </w:tc>
              <w:tc>
                <w:tcPr>
                  <w:tcW w:w="1559"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1</w:t>
                  </w:r>
                </w:p>
              </w:tc>
              <w:tc>
                <w:tcPr>
                  <w:tcW w:w="2595" w:type="dxa"/>
                  <w:shd w:val="clear" w:color="auto" w:fill="auto"/>
                </w:tcPr>
                <w:p w:rsidR="00FB71EC" w:rsidRPr="005A29F3" w:rsidRDefault="00FB71EC" w:rsidP="000B3E03">
                  <w:pPr>
                    <w:autoSpaceDE w:val="0"/>
                    <w:autoSpaceDN w:val="0"/>
                    <w:adjustRightInd w:val="0"/>
                    <w:jc w:val="both"/>
                    <w:rPr>
                      <w:rFonts w:ascii="Calibri" w:hAnsi="Calibri" w:cs="Calibri"/>
                      <w:sz w:val="18"/>
                      <w:szCs w:val="18"/>
                    </w:rPr>
                  </w:pPr>
                </w:p>
              </w:tc>
            </w:tr>
            <w:tr w:rsidR="00FB71EC" w:rsidRPr="005A29F3" w:rsidTr="000B3E03">
              <w:trPr>
                <w:jc w:val="center"/>
              </w:trPr>
              <w:tc>
                <w:tcPr>
                  <w:tcW w:w="563"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4</w:t>
                  </w:r>
                </w:p>
              </w:tc>
              <w:tc>
                <w:tcPr>
                  <w:tcW w:w="3853" w:type="dxa"/>
                  <w:shd w:val="clear" w:color="auto" w:fill="auto"/>
                  <w:vAlign w:val="center"/>
                </w:tcPr>
                <w:p w:rsidR="00FB71EC" w:rsidRPr="005A29F3" w:rsidRDefault="00FB71EC" w:rsidP="000B3E03">
                  <w:pPr>
                    <w:autoSpaceDE w:val="0"/>
                    <w:autoSpaceDN w:val="0"/>
                    <w:adjustRightInd w:val="0"/>
                    <w:jc w:val="both"/>
                    <w:rPr>
                      <w:rFonts w:ascii="Calibri" w:hAnsi="Calibri" w:cs="Calibri"/>
                      <w:sz w:val="18"/>
                      <w:szCs w:val="18"/>
                    </w:rPr>
                  </w:pPr>
                  <w:r w:rsidRPr="005A29F3">
                    <w:rPr>
                      <w:rFonts w:ascii="Calibri" w:hAnsi="Calibri" w:cs="Calibri"/>
                      <w:sz w:val="18"/>
                      <w:szCs w:val="18"/>
                    </w:rPr>
                    <w:t>Mangueras y/o tuberías de PVC</w:t>
                  </w:r>
                </w:p>
              </w:tc>
              <w:tc>
                <w:tcPr>
                  <w:tcW w:w="1559" w:type="dxa"/>
                  <w:shd w:val="clear" w:color="auto" w:fill="auto"/>
                  <w:vAlign w:val="center"/>
                </w:tcPr>
                <w:p w:rsidR="00FB71EC" w:rsidRPr="005A29F3" w:rsidRDefault="00FB71EC" w:rsidP="000B3E03">
                  <w:pPr>
                    <w:autoSpaceDE w:val="0"/>
                    <w:autoSpaceDN w:val="0"/>
                    <w:adjustRightInd w:val="0"/>
                    <w:jc w:val="center"/>
                    <w:rPr>
                      <w:rFonts w:ascii="Calibri" w:hAnsi="Calibri" w:cs="Calibri"/>
                      <w:sz w:val="18"/>
                      <w:szCs w:val="18"/>
                    </w:rPr>
                  </w:pPr>
                  <w:r w:rsidRPr="005A29F3">
                    <w:rPr>
                      <w:rFonts w:ascii="Calibri" w:hAnsi="Calibri" w:cs="Calibri"/>
                      <w:sz w:val="18"/>
                      <w:szCs w:val="18"/>
                    </w:rPr>
                    <w:t>---</w:t>
                  </w:r>
                </w:p>
              </w:tc>
              <w:tc>
                <w:tcPr>
                  <w:tcW w:w="2595" w:type="dxa"/>
                  <w:shd w:val="clear" w:color="auto" w:fill="auto"/>
                </w:tcPr>
                <w:p w:rsidR="00FB71EC" w:rsidRPr="005A29F3" w:rsidRDefault="00FB71EC" w:rsidP="000B3E03">
                  <w:pPr>
                    <w:autoSpaceDE w:val="0"/>
                    <w:autoSpaceDN w:val="0"/>
                    <w:adjustRightInd w:val="0"/>
                    <w:jc w:val="both"/>
                    <w:rPr>
                      <w:rFonts w:ascii="Calibri" w:hAnsi="Calibri" w:cs="Calibri"/>
                      <w:sz w:val="18"/>
                      <w:szCs w:val="18"/>
                    </w:rPr>
                  </w:pPr>
                  <w:r w:rsidRPr="005A29F3">
                    <w:rPr>
                      <w:rFonts w:ascii="Calibri" w:hAnsi="Calibri" w:cs="Calibri"/>
                      <w:sz w:val="18"/>
                      <w:szCs w:val="18"/>
                    </w:rPr>
                    <w:t>DE ACUERDO AL REQUERIMIENTO DEL SERVICIO.</w:t>
                  </w:r>
                </w:p>
              </w:tc>
            </w:tr>
          </w:tbl>
          <w:p w:rsidR="00FB71EC" w:rsidRPr="002A10EA" w:rsidRDefault="00FB71EC" w:rsidP="000B3E03">
            <w:pPr>
              <w:autoSpaceDE w:val="0"/>
              <w:autoSpaceDN w:val="0"/>
              <w:adjustRightInd w:val="0"/>
              <w:jc w:val="both"/>
              <w:rPr>
                <w:rFonts w:ascii="Calibri" w:hAnsi="Calibri" w:cs="Calibri"/>
              </w:rPr>
            </w:pPr>
            <w:r w:rsidRPr="002A10EA">
              <w:rPr>
                <w:rFonts w:ascii="Calibri" w:hAnsi="Calibri" w:cs="Calibri"/>
              </w:rPr>
              <w:t>Los materiales y herramientas implementos requeridos para la limpieza y prueba hidráulica deberán ser proporcionados por el proponente sin costo alguno para YPFB.</w:t>
            </w:r>
          </w:p>
        </w:tc>
      </w:tr>
      <w:tr w:rsidR="00FB71EC" w:rsidRPr="005A29F3" w:rsidTr="000B3E03">
        <w:trPr>
          <w:trHeight w:val="124"/>
        </w:trPr>
        <w:tc>
          <w:tcPr>
            <w:tcW w:w="9322" w:type="dxa"/>
            <w:shd w:val="clear" w:color="auto" w:fill="B4C6E7"/>
            <w:vAlign w:val="center"/>
          </w:tcPr>
          <w:p w:rsidR="00FB71EC" w:rsidRPr="005A29F3" w:rsidRDefault="00FB71EC" w:rsidP="000B3E03">
            <w:pPr>
              <w:rPr>
                <w:rFonts w:ascii="Calibri" w:hAnsi="Calibri" w:cs="Calibri"/>
                <w:sz w:val="18"/>
                <w:szCs w:val="18"/>
              </w:rPr>
            </w:pPr>
            <w:r w:rsidRPr="005A29F3">
              <w:rPr>
                <w:rFonts w:ascii="Calibri" w:hAnsi="Calibri" w:cs="Calibri"/>
                <w:b/>
                <w:bCs/>
                <w:sz w:val="18"/>
                <w:szCs w:val="18"/>
              </w:rPr>
              <w:t>PLAZO DEL SERVICIO PARA TODOS LOS ITEMS</w:t>
            </w:r>
          </w:p>
        </w:tc>
      </w:tr>
      <w:tr w:rsidR="00FB71EC" w:rsidRPr="005A29F3" w:rsidTr="000B3E03">
        <w:trPr>
          <w:trHeight w:val="356"/>
        </w:trPr>
        <w:tc>
          <w:tcPr>
            <w:tcW w:w="9322" w:type="dxa"/>
            <w:shd w:val="clear" w:color="auto" w:fill="auto"/>
            <w:vAlign w:val="center"/>
          </w:tcPr>
          <w:p w:rsidR="00FB71EC" w:rsidRPr="002A10EA" w:rsidRDefault="00FB71EC" w:rsidP="000B3E03">
            <w:pPr>
              <w:autoSpaceDE w:val="0"/>
              <w:autoSpaceDN w:val="0"/>
              <w:adjustRightInd w:val="0"/>
              <w:jc w:val="both"/>
              <w:rPr>
                <w:rFonts w:ascii="Calibri" w:hAnsi="Calibri" w:cs="Calibri"/>
              </w:rPr>
            </w:pPr>
            <w:r w:rsidRPr="002A10EA">
              <w:rPr>
                <w:rFonts w:ascii="Calibri" w:hAnsi="Calibri" w:cs="Calibri"/>
              </w:rPr>
              <w:t>El plazo de ejecución del servicio será de 15 días calendarios a partir de la firma de la Orden de Inicio.</w:t>
            </w:r>
          </w:p>
          <w:p w:rsidR="00FB71EC" w:rsidRPr="005A29F3" w:rsidRDefault="00FB71EC" w:rsidP="000B3E03">
            <w:pPr>
              <w:autoSpaceDE w:val="0"/>
              <w:autoSpaceDN w:val="0"/>
              <w:adjustRightInd w:val="0"/>
              <w:jc w:val="both"/>
              <w:rPr>
                <w:rFonts w:ascii="Calibri" w:hAnsi="Calibri" w:cs="Calibri"/>
                <w:sz w:val="18"/>
                <w:szCs w:val="18"/>
              </w:rPr>
            </w:pPr>
            <w:r w:rsidRPr="002A10EA">
              <w:rPr>
                <w:rFonts w:ascii="Calibri" w:hAnsi="Calibri" w:cs="Calibri"/>
              </w:rPr>
              <w:t>Durante el periodo de vigencia de la orden de servicio se establecerá el cronograma de realización de la limpieza interna de los tanques de almacenamiento y su respectiva preparación para la prueba hidrostática.</w:t>
            </w:r>
          </w:p>
        </w:tc>
      </w:tr>
      <w:tr w:rsidR="00FB71EC" w:rsidRPr="005A29F3" w:rsidTr="000B3E03">
        <w:trPr>
          <w:trHeight w:val="56"/>
        </w:trPr>
        <w:tc>
          <w:tcPr>
            <w:tcW w:w="9322" w:type="dxa"/>
            <w:shd w:val="clear" w:color="auto" w:fill="B4C6E7"/>
            <w:vAlign w:val="center"/>
          </w:tcPr>
          <w:p w:rsidR="00FB71EC" w:rsidRPr="005A29F3" w:rsidRDefault="00FB71EC" w:rsidP="000B3E03">
            <w:pPr>
              <w:rPr>
                <w:rFonts w:ascii="Calibri" w:hAnsi="Calibri" w:cs="Calibri"/>
                <w:sz w:val="18"/>
                <w:szCs w:val="18"/>
              </w:rPr>
            </w:pPr>
            <w:r w:rsidRPr="005A29F3">
              <w:rPr>
                <w:rFonts w:ascii="Calibri" w:hAnsi="Calibri" w:cs="Calibri"/>
                <w:b/>
                <w:bCs/>
                <w:sz w:val="18"/>
                <w:szCs w:val="18"/>
              </w:rPr>
              <w:t>EXPERIENCIA ESPECIFICA DEL PROPONENTE PARA TODOS LOS ITEMS</w:t>
            </w:r>
          </w:p>
        </w:tc>
      </w:tr>
      <w:tr w:rsidR="00FB71EC" w:rsidRPr="005A29F3" w:rsidTr="00FB71EC">
        <w:trPr>
          <w:trHeight w:val="123"/>
        </w:trPr>
        <w:tc>
          <w:tcPr>
            <w:tcW w:w="9322" w:type="dxa"/>
            <w:shd w:val="clear" w:color="auto" w:fill="auto"/>
            <w:vAlign w:val="center"/>
          </w:tcPr>
          <w:p w:rsidR="00FB71EC" w:rsidRPr="002A10EA" w:rsidRDefault="00FB71EC" w:rsidP="000B3E03">
            <w:pPr>
              <w:autoSpaceDE w:val="0"/>
              <w:autoSpaceDN w:val="0"/>
              <w:adjustRightInd w:val="0"/>
              <w:jc w:val="both"/>
              <w:rPr>
                <w:rFonts w:ascii="Calibri" w:hAnsi="Calibri" w:cs="Calibri"/>
              </w:rPr>
            </w:pPr>
            <w:r w:rsidRPr="002A10EA">
              <w:rPr>
                <w:rFonts w:ascii="Calibri" w:hAnsi="Calibri" w:cs="Calibri"/>
              </w:rPr>
              <w:t>El proponente deberá tener una experiencia en el servicio de limpieza de tanques de combustible pruebas hidráulicas durante los últimos 3 años. La información provista por la empresa proponente en la presentación de propuestas debe estar respaldada por contratos, ordenes de servicio y/o documento que demuestre la conclusión de los trabajos. Cuando los respaldos citados no contemplen toda la información requerida en los formularios de la propuesta, se podrán presentar documentos adicionales a los citados donde se evidencie y/o complemente la información solicitada.</w:t>
            </w:r>
          </w:p>
        </w:tc>
      </w:tr>
      <w:tr w:rsidR="00FB71EC" w:rsidRPr="005A29F3" w:rsidTr="000B3E03">
        <w:trPr>
          <w:trHeight w:val="176"/>
        </w:trPr>
        <w:tc>
          <w:tcPr>
            <w:tcW w:w="9322" w:type="dxa"/>
            <w:shd w:val="clear" w:color="auto" w:fill="B4C6E7"/>
            <w:vAlign w:val="center"/>
          </w:tcPr>
          <w:p w:rsidR="00FB71EC" w:rsidRPr="005A29F3" w:rsidRDefault="00FB71EC" w:rsidP="000B3E03">
            <w:pPr>
              <w:rPr>
                <w:rFonts w:ascii="Calibri" w:hAnsi="Calibri" w:cs="Calibri"/>
                <w:sz w:val="18"/>
                <w:szCs w:val="18"/>
              </w:rPr>
            </w:pPr>
            <w:r w:rsidRPr="005A29F3">
              <w:rPr>
                <w:rFonts w:ascii="Calibri" w:hAnsi="Calibri" w:cs="Calibri"/>
                <w:b/>
                <w:bCs/>
                <w:sz w:val="18"/>
                <w:szCs w:val="18"/>
              </w:rPr>
              <w:lastRenderedPageBreak/>
              <w:t xml:space="preserve">PERSONAL REQUERIDO </w:t>
            </w:r>
          </w:p>
        </w:tc>
      </w:tr>
      <w:tr w:rsidR="00FB71EC" w:rsidRPr="005A29F3" w:rsidTr="000B3E03">
        <w:trPr>
          <w:trHeight w:val="695"/>
        </w:trPr>
        <w:tc>
          <w:tcPr>
            <w:tcW w:w="9322" w:type="dxa"/>
            <w:shd w:val="clear" w:color="auto" w:fill="auto"/>
            <w:vAlign w:val="center"/>
          </w:tcPr>
          <w:p w:rsidR="00FB71EC" w:rsidRPr="002A10EA" w:rsidRDefault="00FB71EC" w:rsidP="000B3E03">
            <w:pPr>
              <w:autoSpaceDE w:val="0"/>
              <w:autoSpaceDN w:val="0"/>
              <w:adjustRightInd w:val="0"/>
              <w:jc w:val="both"/>
              <w:rPr>
                <w:rFonts w:ascii="Calibri" w:hAnsi="Calibri" w:cs="Calibri"/>
              </w:rPr>
            </w:pPr>
            <w:r w:rsidRPr="002A10EA">
              <w:rPr>
                <w:rFonts w:ascii="Calibri" w:hAnsi="Calibri" w:cs="Calibri"/>
              </w:rPr>
              <w:t>La empresa contratada deberá garantizar el personal necesario para realizar el servicio debiendo este contar con todos los implementos de seguridad y lo solicitado en los anexos adjuntos a estas especificaciones técnicas, el fiscal de servicio verificara el cumplimiento estricto de las normas de seguridad antes de realizar los trabajos.</w:t>
            </w:r>
          </w:p>
          <w:p w:rsidR="00FB71EC" w:rsidRPr="002A10EA" w:rsidRDefault="00FB71EC" w:rsidP="000B3E03">
            <w:pPr>
              <w:autoSpaceDE w:val="0"/>
              <w:autoSpaceDN w:val="0"/>
              <w:adjustRightInd w:val="0"/>
              <w:jc w:val="both"/>
              <w:rPr>
                <w:rFonts w:ascii="Calibri" w:hAnsi="Calibri" w:cs="Calibri"/>
                <w:sz w:val="10"/>
                <w:szCs w:val="10"/>
              </w:rPr>
            </w:pPr>
          </w:p>
          <w:p w:rsidR="00FB71EC" w:rsidRPr="002A10EA" w:rsidRDefault="00FB71EC" w:rsidP="005C3F12">
            <w:pPr>
              <w:numPr>
                <w:ilvl w:val="0"/>
                <w:numId w:val="38"/>
              </w:numPr>
              <w:autoSpaceDE w:val="0"/>
              <w:autoSpaceDN w:val="0"/>
              <w:adjustRightInd w:val="0"/>
              <w:jc w:val="both"/>
              <w:rPr>
                <w:rFonts w:ascii="Calibri" w:hAnsi="Calibri" w:cs="Calibri"/>
              </w:rPr>
            </w:pPr>
            <w:r w:rsidRPr="002A10EA">
              <w:rPr>
                <w:rFonts w:ascii="Calibri" w:hAnsi="Calibri" w:cs="Calibri"/>
              </w:rPr>
              <w:t>El personal clave mínimo por ítem requerido será el siguiente:</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3949"/>
              <w:gridCol w:w="1276"/>
              <w:gridCol w:w="1134"/>
              <w:gridCol w:w="1686"/>
            </w:tblGrid>
            <w:tr w:rsidR="00FB71EC" w:rsidRPr="005A29F3" w:rsidTr="000B3E03">
              <w:trPr>
                <w:trHeight w:val="298"/>
              </w:trPr>
              <w:tc>
                <w:tcPr>
                  <w:tcW w:w="445" w:type="dxa"/>
                  <w:shd w:val="clear" w:color="auto" w:fill="1F4E79"/>
                  <w:vAlign w:val="center"/>
                </w:tcPr>
                <w:p w:rsidR="00FB71EC" w:rsidRPr="005A29F3" w:rsidRDefault="00FB71EC" w:rsidP="000B3E03">
                  <w:pPr>
                    <w:autoSpaceDE w:val="0"/>
                    <w:autoSpaceDN w:val="0"/>
                    <w:adjustRightInd w:val="0"/>
                    <w:jc w:val="center"/>
                    <w:rPr>
                      <w:rFonts w:ascii="Calibri" w:hAnsi="Calibri" w:cs="Calibri"/>
                      <w:b/>
                      <w:color w:val="FFFFFF"/>
                      <w:sz w:val="18"/>
                      <w:szCs w:val="22"/>
                    </w:rPr>
                  </w:pPr>
                  <w:r>
                    <w:rPr>
                      <w:rFonts w:ascii="Calibri" w:hAnsi="Calibri" w:cs="Calibri"/>
                      <w:b/>
                      <w:color w:val="FFFFFF"/>
                      <w:sz w:val="18"/>
                      <w:szCs w:val="22"/>
                    </w:rPr>
                    <w:t>N°</w:t>
                  </w:r>
                </w:p>
              </w:tc>
              <w:tc>
                <w:tcPr>
                  <w:tcW w:w="3949" w:type="dxa"/>
                  <w:shd w:val="clear" w:color="auto" w:fill="1F4E79"/>
                  <w:vAlign w:val="center"/>
                </w:tcPr>
                <w:p w:rsidR="00FB71EC" w:rsidRPr="005A29F3" w:rsidRDefault="00FB71EC" w:rsidP="000B3E03">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FORMACION</w:t>
                  </w:r>
                </w:p>
              </w:tc>
              <w:tc>
                <w:tcPr>
                  <w:tcW w:w="1276" w:type="dxa"/>
                  <w:shd w:val="clear" w:color="auto" w:fill="1F4E79"/>
                  <w:vAlign w:val="center"/>
                </w:tcPr>
                <w:p w:rsidR="00FB71EC" w:rsidRPr="005A29F3" w:rsidRDefault="00FB71EC" w:rsidP="000B3E03">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CARGO A DESEMPEÑAR</w:t>
                  </w:r>
                </w:p>
              </w:tc>
              <w:tc>
                <w:tcPr>
                  <w:tcW w:w="1134" w:type="dxa"/>
                  <w:shd w:val="clear" w:color="auto" w:fill="1F4E79"/>
                  <w:vAlign w:val="center"/>
                </w:tcPr>
                <w:p w:rsidR="00FB71EC" w:rsidRPr="005A29F3" w:rsidRDefault="00FB71EC" w:rsidP="000B3E03">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CANTIDAD REQUERIDA</w:t>
                  </w:r>
                </w:p>
              </w:tc>
              <w:tc>
                <w:tcPr>
                  <w:tcW w:w="1686" w:type="dxa"/>
                  <w:shd w:val="clear" w:color="auto" w:fill="1F4E79"/>
                  <w:vAlign w:val="center"/>
                </w:tcPr>
                <w:p w:rsidR="00FB71EC" w:rsidRPr="005A29F3" w:rsidRDefault="00FB71EC" w:rsidP="000B3E03">
                  <w:pPr>
                    <w:autoSpaceDE w:val="0"/>
                    <w:autoSpaceDN w:val="0"/>
                    <w:adjustRightInd w:val="0"/>
                    <w:jc w:val="center"/>
                    <w:rPr>
                      <w:rFonts w:ascii="Calibri" w:hAnsi="Calibri" w:cs="Calibri"/>
                      <w:b/>
                      <w:color w:val="FFFFFF"/>
                      <w:sz w:val="18"/>
                      <w:szCs w:val="22"/>
                    </w:rPr>
                  </w:pPr>
                  <w:r w:rsidRPr="005A29F3">
                    <w:rPr>
                      <w:rFonts w:ascii="Calibri" w:hAnsi="Calibri" w:cs="Calibri"/>
                      <w:b/>
                      <w:color w:val="FFFFFF"/>
                      <w:sz w:val="18"/>
                      <w:szCs w:val="22"/>
                    </w:rPr>
                    <w:t>EXPERIENCIA</w:t>
                  </w:r>
                </w:p>
              </w:tc>
            </w:tr>
            <w:tr w:rsidR="00FB71EC" w:rsidRPr="005A29F3" w:rsidTr="000B3E03">
              <w:trPr>
                <w:trHeight w:val="498"/>
              </w:trPr>
              <w:tc>
                <w:tcPr>
                  <w:tcW w:w="445" w:type="dxa"/>
                  <w:shd w:val="clear" w:color="auto" w:fill="auto"/>
                  <w:vAlign w:val="center"/>
                </w:tcPr>
                <w:p w:rsidR="00FB71EC" w:rsidRPr="002A10EA" w:rsidRDefault="00FB71EC" w:rsidP="000B3E03">
                  <w:pPr>
                    <w:autoSpaceDE w:val="0"/>
                    <w:autoSpaceDN w:val="0"/>
                    <w:adjustRightInd w:val="0"/>
                    <w:jc w:val="center"/>
                    <w:rPr>
                      <w:rFonts w:ascii="Calibri" w:hAnsi="Calibri" w:cs="Calibri"/>
                      <w:sz w:val="16"/>
                      <w:szCs w:val="16"/>
                    </w:rPr>
                  </w:pPr>
                  <w:r w:rsidRPr="002A10EA">
                    <w:rPr>
                      <w:rFonts w:ascii="Calibri" w:hAnsi="Calibri" w:cs="Calibri"/>
                      <w:sz w:val="16"/>
                      <w:szCs w:val="16"/>
                    </w:rPr>
                    <w:t>1</w:t>
                  </w:r>
                </w:p>
              </w:tc>
              <w:tc>
                <w:tcPr>
                  <w:tcW w:w="3949" w:type="dxa"/>
                  <w:shd w:val="clear" w:color="auto" w:fill="auto"/>
                  <w:vAlign w:val="center"/>
                </w:tcPr>
                <w:p w:rsidR="00FB71EC" w:rsidRPr="002A10EA" w:rsidRDefault="00FB71EC" w:rsidP="000B3E03">
                  <w:pPr>
                    <w:autoSpaceDE w:val="0"/>
                    <w:autoSpaceDN w:val="0"/>
                    <w:adjustRightInd w:val="0"/>
                    <w:jc w:val="center"/>
                    <w:rPr>
                      <w:rFonts w:ascii="Calibri" w:hAnsi="Calibri" w:cs="Calibri"/>
                      <w:sz w:val="16"/>
                      <w:szCs w:val="16"/>
                    </w:rPr>
                  </w:pPr>
                  <w:r w:rsidRPr="002A10EA">
                    <w:rPr>
                      <w:rFonts w:ascii="Calibri" w:hAnsi="Calibri" w:cs="Calibri"/>
                      <w:sz w:val="16"/>
                      <w:szCs w:val="16"/>
                    </w:rPr>
                    <w:t>INGENIERO MECANICO, INGENIERO INDUSTRIAL, INGENIERO PETROLERO, Y/O RAMAS AFINES DE LA INGENIERÍA CON TÍTULO EN PROVISIÓN NACIONAL</w:t>
                  </w:r>
                </w:p>
              </w:tc>
              <w:tc>
                <w:tcPr>
                  <w:tcW w:w="1276" w:type="dxa"/>
                  <w:shd w:val="clear" w:color="auto" w:fill="auto"/>
                  <w:vAlign w:val="center"/>
                </w:tcPr>
                <w:p w:rsidR="00FB71EC" w:rsidRPr="002A10EA" w:rsidRDefault="00FB71EC" w:rsidP="000B3E03">
                  <w:pPr>
                    <w:autoSpaceDE w:val="0"/>
                    <w:autoSpaceDN w:val="0"/>
                    <w:adjustRightInd w:val="0"/>
                    <w:jc w:val="center"/>
                    <w:rPr>
                      <w:rFonts w:ascii="Calibri" w:hAnsi="Calibri" w:cs="Calibri"/>
                      <w:sz w:val="16"/>
                      <w:szCs w:val="16"/>
                    </w:rPr>
                  </w:pPr>
                  <w:r w:rsidRPr="002A10EA">
                    <w:rPr>
                      <w:rFonts w:ascii="Calibri" w:hAnsi="Calibri" w:cs="Calibri"/>
                      <w:sz w:val="16"/>
                      <w:szCs w:val="16"/>
                    </w:rPr>
                    <w:t>SUPERVISOR</w:t>
                  </w:r>
                </w:p>
              </w:tc>
              <w:tc>
                <w:tcPr>
                  <w:tcW w:w="1134" w:type="dxa"/>
                  <w:shd w:val="clear" w:color="auto" w:fill="auto"/>
                  <w:vAlign w:val="center"/>
                </w:tcPr>
                <w:p w:rsidR="00FB71EC" w:rsidRPr="002A10EA" w:rsidRDefault="00FB71EC" w:rsidP="000B3E03">
                  <w:pPr>
                    <w:autoSpaceDE w:val="0"/>
                    <w:autoSpaceDN w:val="0"/>
                    <w:adjustRightInd w:val="0"/>
                    <w:jc w:val="center"/>
                    <w:rPr>
                      <w:rFonts w:ascii="Calibri" w:hAnsi="Calibri" w:cs="Calibri"/>
                      <w:sz w:val="16"/>
                      <w:szCs w:val="16"/>
                    </w:rPr>
                  </w:pPr>
                  <w:r w:rsidRPr="002A10EA">
                    <w:rPr>
                      <w:rFonts w:ascii="Calibri" w:hAnsi="Calibri" w:cs="Calibri"/>
                      <w:sz w:val="16"/>
                      <w:szCs w:val="16"/>
                    </w:rPr>
                    <w:t>1</w:t>
                  </w:r>
                </w:p>
              </w:tc>
              <w:tc>
                <w:tcPr>
                  <w:tcW w:w="1686" w:type="dxa"/>
                  <w:shd w:val="clear" w:color="auto" w:fill="auto"/>
                  <w:vAlign w:val="center"/>
                </w:tcPr>
                <w:p w:rsidR="00FB71EC" w:rsidRPr="002A10EA" w:rsidRDefault="00FB71EC" w:rsidP="000B3E03">
                  <w:pPr>
                    <w:autoSpaceDE w:val="0"/>
                    <w:autoSpaceDN w:val="0"/>
                    <w:adjustRightInd w:val="0"/>
                    <w:jc w:val="both"/>
                    <w:rPr>
                      <w:rFonts w:ascii="Calibri" w:hAnsi="Calibri" w:cs="Calibri"/>
                      <w:sz w:val="16"/>
                      <w:szCs w:val="16"/>
                    </w:rPr>
                  </w:pPr>
                  <w:r w:rsidRPr="002A10EA">
                    <w:rPr>
                      <w:rFonts w:ascii="Calibri" w:hAnsi="Calibri" w:cs="Calibri"/>
                      <w:sz w:val="16"/>
                      <w:szCs w:val="16"/>
                    </w:rPr>
                    <w:t>ESPECIFICA: 3 servicios en limpieza de tanques de combustibles.</w:t>
                  </w:r>
                </w:p>
              </w:tc>
            </w:tr>
          </w:tbl>
          <w:p w:rsidR="00FB71EC" w:rsidRPr="002A10EA" w:rsidRDefault="00FB71EC" w:rsidP="000B3E03">
            <w:pPr>
              <w:autoSpaceDE w:val="0"/>
              <w:autoSpaceDN w:val="0"/>
              <w:adjustRightInd w:val="0"/>
              <w:jc w:val="both"/>
              <w:rPr>
                <w:rFonts w:ascii="Calibri" w:hAnsi="Calibri" w:cs="Calibri"/>
                <w:sz w:val="10"/>
                <w:szCs w:val="10"/>
              </w:rPr>
            </w:pPr>
          </w:p>
          <w:p w:rsidR="00FB71EC" w:rsidRPr="002A10EA" w:rsidRDefault="00FB71EC" w:rsidP="005C3F12">
            <w:pPr>
              <w:numPr>
                <w:ilvl w:val="0"/>
                <w:numId w:val="38"/>
              </w:numPr>
              <w:autoSpaceDE w:val="0"/>
              <w:autoSpaceDN w:val="0"/>
              <w:adjustRightInd w:val="0"/>
              <w:jc w:val="both"/>
              <w:rPr>
                <w:rFonts w:ascii="Calibri" w:hAnsi="Calibri" w:cs="Calibri"/>
              </w:rPr>
            </w:pPr>
            <w:r w:rsidRPr="002A10EA">
              <w:rPr>
                <w:rFonts w:ascii="Calibri" w:hAnsi="Calibri" w:cs="Calibri"/>
              </w:rPr>
              <w:t>El personal de apoyo mínimo requerido por ítem será el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384"/>
              <w:gridCol w:w="1384"/>
              <w:gridCol w:w="1189"/>
            </w:tblGrid>
            <w:tr w:rsidR="00FB71EC" w:rsidRPr="005A29F3" w:rsidTr="000B3E03">
              <w:trPr>
                <w:jc w:val="center"/>
              </w:trPr>
              <w:tc>
                <w:tcPr>
                  <w:tcW w:w="453" w:type="dxa"/>
                  <w:shd w:val="clear" w:color="auto" w:fill="1F4E79"/>
                  <w:vAlign w:val="center"/>
                </w:tcPr>
                <w:p w:rsidR="00FB71EC" w:rsidRPr="002A10EA" w:rsidRDefault="00FB71EC" w:rsidP="000B3E03">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N°</w:t>
                  </w:r>
                </w:p>
              </w:tc>
              <w:tc>
                <w:tcPr>
                  <w:tcW w:w="1384" w:type="dxa"/>
                  <w:shd w:val="clear" w:color="auto" w:fill="1F4E79"/>
                  <w:vAlign w:val="center"/>
                </w:tcPr>
                <w:p w:rsidR="00FB71EC" w:rsidRPr="002A10EA" w:rsidRDefault="00FB71EC" w:rsidP="000B3E03">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FORMACION</w:t>
                  </w:r>
                </w:p>
              </w:tc>
              <w:tc>
                <w:tcPr>
                  <w:tcW w:w="1384" w:type="dxa"/>
                  <w:shd w:val="clear" w:color="auto" w:fill="1F4E79"/>
                  <w:vAlign w:val="center"/>
                </w:tcPr>
                <w:p w:rsidR="00FB71EC" w:rsidRPr="002A10EA" w:rsidRDefault="00FB71EC" w:rsidP="000B3E03">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FORMACION</w:t>
                  </w:r>
                </w:p>
              </w:tc>
              <w:tc>
                <w:tcPr>
                  <w:tcW w:w="1189" w:type="dxa"/>
                  <w:shd w:val="clear" w:color="auto" w:fill="1F4E79"/>
                  <w:vAlign w:val="center"/>
                </w:tcPr>
                <w:p w:rsidR="00FB71EC" w:rsidRPr="002A10EA" w:rsidRDefault="00FB71EC" w:rsidP="000B3E03">
                  <w:pPr>
                    <w:autoSpaceDE w:val="0"/>
                    <w:autoSpaceDN w:val="0"/>
                    <w:adjustRightInd w:val="0"/>
                    <w:jc w:val="center"/>
                    <w:rPr>
                      <w:rFonts w:ascii="Calibri" w:hAnsi="Calibri" w:cs="Calibri"/>
                      <w:b/>
                      <w:color w:val="FFFFFF"/>
                      <w:sz w:val="18"/>
                      <w:szCs w:val="18"/>
                    </w:rPr>
                  </w:pPr>
                  <w:r w:rsidRPr="002A10EA">
                    <w:rPr>
                      <w:rFonts w:ascii="Calibri" w:hAnsi="Calibri" w:cs="Calibri"/>
                      <w:b/>
                      <w:color w:val="FFFFFF"/>
                      <w:sz w:val="18"/>
                      <w:szCs w:val="18"/>
                    </w:rPr>
                    <w:t>CANTIDAD</w:t>
                  </w:r>
                </w:p>
              </w:tc>
            </w:tr>
            <w:tr w:rsidR="00FB71EC" w:rsidRPr="005A29F3" w:rsidTr="000B3E03">
              <w:trPr>
                <w:jc w:val="center"/>
              </w:trPr>
              <w:tc>
                <w:tcPr>
                  <w:tcW w:w="453" w:type="dxa"/>
                  <w:shd w:val="clear" w:color="auto" w:fill="auto"/>
                  <w:vAlign w:val="center"/>
                </w:tcPr>
                <w:p w:rsidR="00FB71EC" w:rsidRPr="002A10EA" w:rsidRDefault="00FB71EC" w:rsidP="000B3E03">
                  <w:pPr>
                    <w:autoSpaceDE w:val="0"/>
                    <w:autoSpaceDN w:val="0"/>
                    <w:adjustRightInd w:val="0"/>
                    <w:jc w:val="center"/>
                    <w:rPr>
                      <w:rFonts w:ascii="Calibri" w:hAnsi="Calibri" w:cs="Calibri"/>
                      <w:sz w:val="18"/>
                      <w:szCs w:val="18"/>
                    </w:rPr>
                  </w:pPr>
                  <w:r w:rsidRPr="002A10EA">
                    <w:rPr>
                      <w:rFonts w:ascii="Calibri" w:hAnsi="Calibri" w:cs="Calibri"/>
                      <w:sz w:val="18"/>
                      <w:szCs w:val="18"/>
                    </w:rPr>
                    <w:t>1</w:t>
                  </w:r>
                </w:p>
              </w:tc>
              <w:tc>
                <w:tcPr>
                  <w:tcW w:w="1384" w:type="dxa"/>
                  <w:shd w:val="clear" w:color="auto" w:fill="auto"/>
                </w:tcPr>
                <w:p w:rsidR="00FB71EC" w:rsidRPr="002A10EA" w:rsidRDefault="00FB71EC" w:rsidP="000B3E03">
                  <w:pPr>
                    <w:autoSpaceDE w:val="0"/>
                    <w:autoSpaceDN w:val="0"/>
                    <w:adjustRightInd w:val="0"/>
                    <w:jc w:val="center"/>
                    <w:rPr>
                      <w:rFonts w:ascii="Calibri" w:hAnsi="Calibri" w:cs="Calibri"/>
                      <w:sz w:val="18"/>
                      <w:szCs w:val="18"/>
                    </w:rPr>
                  </w:pPr>
                  <w:r w:rsidRPr="002A10EA">
                    <w:rPr>
                      <w:rFonts w:ascii="Calibri" w:hAnsi="Calibri" w:cs="Calibri"/>
                      <w:sz w:val="18"/>
                      <w:szCs w:val="18"/>
                    </w:rPr>
                    <w:t>AYUDANTE</w:t>
                  </w:r>
                </w:p>
              </w:tc>
              <w:tc>
                <w:tcPr>
                  <w:tcW w:w="1384" w:type="dxa"/>
                  <w:shd w:val="clear" w:color="auto" w:fill="auto"/>
                  <w:vAlign w:val="center"/>
                </w:tcPr>
                <w:p w:rsidR="00FB71EC" w:rsidRPr="002A10EA" w:rsidRDefault="00FB71EC" w:rsidP="000B3E03">
                  <w:pPr>
                    <w:autoSpaceDE w:val="0"/>
                    <w:autoSpaceDN w:val="0"/>
                    <w:adjustRightInd w:val="0"/>
                    <w:jc w:val="both"/>
                    <w:rPr>
                      <w:rFonts w:ascii="Calibri" w:hAnsi="Calibri" w:cs="Calibri"/>
                      <w:sz w:val="18"/>
                      <w:szCs w:val="18"/>
                    </w:rPr>
                  </w:pPr>
                </w:p>
              </w:tc>
              <w:tc>
                <w:tcPr>
                  <w:tcW w:w="1189" w:type="dxa"/>
                  <w:shd w:val="clear" w:color="auto" w:fill="auto"/>
                </w:tcPr>
                <w:p w:rsidR="00FB71EC" w:rsidRPr="002A10EA" w:rsidRDefault="00FB71EC" w:rsidP="000B3E03">
                  <w:pPr>
                    <w:autoSpaceDE w:val="0"/>
                    <w:autoSpaceDN w:val="0"/>
                    <w:adjustRightInd w:val="0"/>
                    <w:jc w:val="center"/>
                    <w:rPr>
                      <w:rFonts w:ascii="Calibri" w:hAnsi="Calibri" w:cs="Calibri"/>
                      <w:sz w:val="18"/>
                      <w:szCs w:val="18"/>
                    </w:rPr>
                  </w:pPr>
                  <w:r w:rsidRPr="002A10EA">
                    <w:rPr>
                      <w:rFonts w:ascii="Calibri" w:hAnsi="Calibri" w:cs="Calibri"/>
                      <w:sz w:val="18"/>
                      <w:szCs w:val="18"/>
                    </w:rPr>
                    <w:t>2</w:t>
                  </w:r>
                </w:p>
              </w:tc>
            </w:tr>
            <w:tr w:rsidR="00FB71EC" w:rsidRPr="005A29F3" w:rsidTr="000B3E03">
              <w:trPr>
                <w:jc w:val="center"/>
              </w:trPr>
              <w:tc>
                <w:tcPr>
                  <w:tcW w:w="453" w:type="dxa"/>
                  <w:shd w:val="clear" w:color="auto" w:fill="auto"/>
                  <w:vAlign w:val="center"/>
                </w:tcPr>
                <w:p w:rsidR="00FB71EC" w:rsidRPr="002A10EA" w:rsidRDefault="00FB71EC" w:rsidP="000B3E03">
                  <w:pPr>
                    <w:autoSpaceDE w:val="0"/>
                    <w:autoSpaceDN w:val="0"/>
                    <w:adjustRightInd w:val="0"/>
                    <w:jc w:val="center"/>
                    <w:rPr>
                      <w:rFonts w:ascii="Calibri" w:hAnsi="Calibri" w:cs="Calibri"/>
                      <w:sz w:val="18"/>
                      <w:szCs w:val="18"/>
                    </w:rPr>
                  </w:pPr>
                  <w:r w:rsidRPr="002A10EA">
                    <w:rPr>
                      <w:rFonts w:ascii="Calibri" w:hAnsi="Calibri" w:cs="Calibri"/>
                      <w:sz w:val="18"/>
                      <w:szCs w:val="18"/>
                    </w:rPr>
                    <w:t>2</w:t>
                  </w:r>
                </w:p>
              </w:tc>
              <w:tc>
                <w:tcPr>
                  <w:tcW w:w="1384" w:type="dxa"/>
                  <w:shd w:val="clear" w:color="auto" w:fill="auto"/>
                </w:tcPr>
                <w:p w:rsidR="00FB71EC" w:rsidRPr="002A10EA" w:rsidRDefault="00FB71EC" w:rsidP="000B3E03">
                  <w:pPr>
                    <w:autoSpaceDE w:val="0"/>
                    <w:autoSpaceDN w:val="0"/>
                    <w:adjustRightInd w:val="0"/>
                    <w:jc w:val="center"/>
                    <w:rPr>
                      <w:rFonts w:ascii="Calibri" w:hAnsi="Calibri" w:cs="Calibri"/>
                      <w:sz w:val="18"/>
                      <w:szCs w:val="18"/>
                    </w:rPr>
                  </w:pPr>
                  <w:r w:rsidRPr="002A10EA">
                    <w:rPr>
                      <w:rFonts w:ascii="Calibri" w:hAnsi="Calibri" w:cs="Calibri"/>
                      <w:sz w:val="18"/>
                      <w:szCs w:val="18"/>
                    </w:rPr>
                    <w:t>PEON</w:t>
                  </w:r>
                </w:p>
              </w:tc>
              <w:tc>
                <w:tcPr>
                  <w:tcW w:w="1384" w:type="dxa"/>
                  <w:shd w:val="clear" w:color="auto" w:fill="auto"/>
                  <w:vAlign w:val="center"/>
                </w:tcPr>
                <w:p w:rsidR="00FB71EC" w:rsidRPr="002A10EA" w:rsidRDefault="00FB71EC" w:rsidP="000B3E03">
                  <w:pPr>
                    <w:autoSpaceDE w:val="0"/>
                    <w:autoSpaceDN w:val="0"/>
                    <w:adjustRightInd w:val="0"/>
                    <w:jc w:val="both"/>
                    <w:rPr>
                      <w:rFonts w:ascii="Calibri" w:hAnsi="Calibri" w:cs="Calibri"/>
                      <w:sz w:val="18"/>
                      <w:szCs w:val="18"/>
                    </w:rPr>
                  </w:pPr>
                </w:p>
              </w:tc>
              <w:tc>
                <w:tcPr>
                  <w:tcW w:w="1189" w:type="dxa"/>
                  <w:shd w:val="clear" w:color="auto" w:fill="auto"/>
                </w:tcPr>
                <w:p w:rsidR="00FB71EC" w:rsidRPr="002A10EA" w:rsidRDefault="00FB71EC" w:rsidP="000B3E03">
                  <w:pPr>
                    <w:autoSpaceDE w:val="0"/>
                    <w:autoSpaceDN w:val="0"/>
                    <w:adjustRightInd w:val="0"/>
                    <w:jc w:val="center"/>
                    <w:rPr>
                      <w:rFonts w:ascii="Calibri" w:hAnsi="Calibri" w:cs="Calibri"/>
                      <w:sz w:val="18"/>
                      <w:szCs w:val="18"/>
                    </w:rPr>
                  </w:pPr>
                  <w:r w:rsidRPr="002A10EA">
                    <w:rPr>
                      <w:rFonts w:ascii="Calibri" w:hAnsi="Calibri" w:cs="Calibri"/>
                      <w:sz w:val="18"/>
                      <w:szCs w:val="18"/>
                    </w:rPr>
                    <w:t>1</w:t>
                  </w:r>
                </w:p>
              </w:tc>
            </w:tr>
          </w:tbl>
          <w:p w:rsidR="00FB71EC" w:rsidRPr="002A10EA" w:rsidRDefault="00FB71EC" w:rsidP="000B3E03">
            <w:pPr>
              <w:autoSpaceDE w:val="0"/>
              <w:autoSpaceDN w:val="0"/>
              <w:adjustRightInd w:val="0"/>
              <w:ind w:left="709"/>
              <w:rPr>
                <w:rFonts w:ascii="Calibri" w:hAnsi="Calibri" w:cs="Calibri"/>
                <w:b/>
                <w:sz w:val="10"/>
                <w:szCs w:val="10"/>
              </w:rPr>
            </w:pPr>
          </w:p>
          <w:p w:rsidR="00FB71EC" w:rsidRPr="002A10EA" w:rsidRDefault="00FB71EC" w:rsidP="000B3E03">
            <w:pPr>
              <w:autoSpaceDE w:val="0"/>
              <w:autoSpaceDN w:val="0"/>
              <w:adjustRightInd w:val="0"/>
              <w:ind w:left="709"/>
              <w:rPr>
                <w:rFonts w:ascii="Calibri" w:hAnsi="Calibri" w:cs="Calibri"/>
                <w:b/>
              </w:rPr>
            </w:pPr>
            <w:r w:rsidRPr="002A10EA">
              <w:rPr>
                <w:rFonts w:ascii="Calibri" w:hAnsi="Calibri" w:cs="Calibri"/>
                <w:b/>
              </w:rPr>
              <w:t>El personal de apoyo mínimo requerido deberá ser de cumplimiento obligatorio para la prestación del servicio la misma no está sujeta a evaluación.</w:t>
            </w:r>
          </w:p>
          <w:p w:rsidR="00FB71EC" w:rsidRPr="002A10EA" w:rsidRDefault="00FB71EC" w:rsidP="000B3E03">
            <w:pPr>
              <w:autoSpaceDE w:val="0"/>
              <w:autoSpaceDN w:val="0"/>
              <w:adjustRightInd w:val="0"/>
              <w:rPr>
                <w:rFonts w:ascii="Calibri" w:hAnsi="Calibri" w:cs="Calibri"/>
                <w:b/>
              </w:rPr>
            </w:pPr>
            <w:r w:rsidRPr="002A10EA">
              <w:rPr>
                <w:rFonts w:ascii="Calibri" w:hAnsi="Calibri" w:cs="Calibri"/>
                <w:b/>
              </w:rPr>
              <w:t xml:space="preserve">NOTA: </w:t>
            </w:r>
          </w:p>
          <w:p w:rsidR="00FB71EC" w:rsidRPr="002A10EA" w:rsidRDefault="00FB71EC" w:rsidP="000B3E03">
            <w:pPr>
              <w:autoSpaceDE w:val="0"/>
              <w:autoSpaceDN w:val="0"/>
              <w:adjustRightInd w:val="0"/>
              <w:spacing w:after="18"/>
              <w:ind w:left="720"/>
              <w:jc w:val="both"/>
              <w:rPr>
                <w:rFonts w:ascii="Calibri" w:hAnsi="Calibri" w:cs="Calibri"/>
              </w:rPr>
            </w:pPr>
            <w:r w:rsidRPr="002A10EA">
              <w:rPr>
                <w:rFonts w:ascii="Calibri" w:hAnsi="Calibri" w:cs="Calibri"/>
              </w:rPr>
              <w:t xml:space="preserve">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 </w:t>
            </w:r>
          </w:p>
          <w:p w:rsidR="00FB71EC" w:rsidRPr="0066490F" w:rsidRDefault="00FB71EC" w:rsidP="000B3E03">
            <w:pPr>
              <w:autoSpaceDE w:val="0"/>
              <w:autoSpaceDN w:val="0"/>
              <w:adjustRightInd w:val="0"/>
              <w:spacing w:after="18"/>
              <w:ind w:left="720"/>
              <w:jc w:val="both"/>
              <w:rPr>
                <w:rFonts w:ascii="Calibri" w:hAnsi="Calibri" w:cs="Calibri"/>
                <w:sz w:val="2"/>
                <w:szCs w:val="10"/>
              </w:rPr>
            </w:pPr>
          </w:p>
          <w:p w:rsidR="00FB71EC" w:rsidRPr="002A10EA" w:rsidRDefault="00FB71EC" w:rsidP="000B3E03">
            <w:pPr>
              <w:autoSpaceDE w:val="0"/>
              <w:autoSpaceDN w:val="0"/>
              <w:adjustRightInd w:val="0"/>
              <w:rPr>
                <w:rFonts w:ascii="Calibri" w:hAnsi="Calibri" w:cs="Calibri"/>
              </w:rPr>
            </w:pPr>
            <w:r w:rsidRPr="002A10EA">
              <w:rPr>
                <w:rFonts w:ascii="Calibri" w:hAnsi="Calibri" w:cs="Calibri"/>
                <w:b/>
              </w:rPr>
              <w:t xml:space="preserve"> Los Documentos de Respaldo que avalen la experiencia del personal requerido son</w:t>
            </w:r>
            <w:r w:rsidRPr="002A10EA">
              <w:rPr>
                <w:rFonts w:ascii="Calibri" w:hAnsi="Calibri" w:cs="Calibri"/>
              </w:rPr>
              <w:t xml:space="preserve">: </w:t>
            </w:r>
          </w:p>
          <w:p w:rsidR="00FB71EC" w:rsidRPr="005A29F3" w:rsidRDefault="00FB71EC" w:rsidP="005C3F12">
            <w:pPr>
              <w:numPr>
                <w:ilvl w:val="0"/>
                <w:numId w:val="38"/>
              </w:numPr>
              <w:autoSpaceDE w:val="0"/>
              <w:autoSpaceDN w:val="0"/>
              <w:adjustRightInd w:val="0"/>
              <w:rPr>
                <w:rFonts w:ascii="Calibri" w:hAnsi="Calibri" w:cs="Calibri"/>
                <w:sz w:val="22"/>
                <w:szCs w:val="22"/>
              </w:rPr>
            </w:pPr>
            <w:r w:rsidRPr="002A10EA">
              <w:rPr>
                <w:rFonts w:ascii="Calibri" w:hAnsi="Calibri" w:cs="Calibri"/>
              </w:rPr>
              <w:t>Supervisor: CERTIFICADO DE TRABAJO O ACTAS DE RECEPCION.</w:t>
            </w:r>
          </w:p>
        </w:tc>
      </w:tr>
    </w:tbl>
    <w:p w:rsidR="00FB71EC" w:rsidRPr="00FB71EC" w:rsidRDefault="00FB71EC" w:rsidP="00FB71EC">
      <w:pPr>
        <w:rPr>
          <w:rFonts w:ascii="Calibri" w:hAnsi="Calibri" w:cs="Calibri"/>
          <w:sz w:val="10"/>
          <w:szCs w:val="10"/>
        </w:rPr>
      </w:pPr>
    </w:p>
    <w:p w:rsidR="00FB71EC" w:rsidRPr="002A10EA" w:rsidRDefault="00FB71EC" w:rsidP="005C3F12">
      <w:pPr>
        <w:pStyle w:val="Prrafodelista"/>
        <w:numPr>
          <w:ilvl w:val="0"/>
          <w:numId w:val="34"/>
        </w:numPr>
        <w:ind w:left="567" w:hanging="567"/>
        <w:contextualSpacing/>
        <w:jc w:val="both"/>
        <w:rPr>
          <w:rFonts w:ascii="Calibri" w:hAnsi="Calibri" w:cs="Calibri"/>
          <w:b/>
          <w:bCs/>
          <w:sz w:val="22"/>
          <w:szCs w:val="18"/>
          <w:lang w:eastAsia="es-BO"/>
        </w:rPr>
      </w:pPr>
      <w:r w:rsidRPr="002A10EA">
        <w:rPr>
          <w:rFonts w:ascii="Calibri" w:hAnsi="Calibri" w:cs="Calibri"/>
          <w:b/>
          <w:bCs/>
          <w:sz w:val="22"/>
          <w:szCs w:val="18"/>
          <w:lang w:eastAsia="es-BO"/>
        </w:rPr>
        <w:t>CONDICIONES REQUERIDAS PARA EL SERVICIO (De cumplimiento obligatorio por el proponente para todos los ítems)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B71EC" w:rsidRPr="005A29F3" w:rsidTr="00FB71EC">
        <w:trPr>
          <w:trHeight w:val="242"/>
        </w:trPr>
        <w:tc>
          <w:tcPr>
            <w:tcW w:w="9113" w:type="dxa"/>
            <w:shd w:val="clear" w:color="auto" w:fill="B4C6E7"/>
            <w:vAlign w:val="center"/>
          </w:tcPr>
          <w:p w:rsidR="00FB71EC" w:rsidRPr="00FB71EC" w:rsidRDefault="00FB71EC" w:rsidP="000B3E03">
            <w:pPr>
              <w:rPr>
                <w:rFonts w:ascii="Calibri" w:hAnsi="Calibri" w:cs="Calibri"/>
              </w:rPr>
            </w:pPr>
            <w:r w:rsidRPr="00FB71EC">
              <w:rPr>
                <w:rFonts w:ascii="Calibri" w:hAnsi="Calibri" w:cs="Calibri"/>
                <w:b/>
                <w:bCs/>
              </w:rPr>
              <w:t>FORMA DE PAGO</w:t>
            </w:r>
          </w:p>
        </w:tc>
      </w:tr>
      <w:tr w:rsidR="00FB71EC" w:rsidRPr="005A29F3" w:rsidTr="00FB71EC">
        <w:trPr>
          <w:trHeight w:val="444"/>
        </w:trPr>
        <w:tc>
          <w:tcPr>
            <w:tcW w:w="9113" w:type="dxa"/>
            <w:shd w:val="clear" w:color="auto" w:fill="auto"/>
            <w:vAlign w:val="center"/>
          </w:tcPr>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Se realizara el pago vía SIGEP previo Informe de conformidad del servicio emitido por parte del FISCAL DEL SERVICIO.</w:t>
            </w:r>
          </w:p>
        </w:tc>
      </w:tr>
      <w:tr w:rsidR="00FB71EC" w:rsidRPr="005A29F3" w:rsidTr="00FB71EC">
        <w:trPr>
          <w:trHeight w:val="110"/>
        </w:trPr>
        <w:tc>
          <w:tcPr>
            <w:tcW w:w="9113" w:type="dxa"/>
            <w:shd w:val="clear" w:color="auto" w:fill="B4C6E7"/>
            <w:vAlign w:val="center"/>
          </w:tcPr>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b/>
                <w:bCs/>
              </w:rPr>
              <w:t>LUGAR DE PRESTACIÓN DEL SERVICIO</w:t>
            </w:r>
          </w:p>
        </w:tc>
      </w:tr>
      <w:tr w:rsidR="00FB71EC" w:rsidRPr="005A29F3" w:rsidTr="00FB71EC">
        <w:trPr>
          <w:trHeight w:val="424"/>
        </w:trPr>
        <w:tc>
          <w:tcPr>
            <w:tcW w:w="9113" w:type="dxa"/>
            <w:shd w:val="clear" w:color="auto" w:fill="auto"/>
            <w:vAlign w:val="center"/>
          </w:tcPr>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El lugar de prestación del Servicio será en la:</w:t>
            </w:r>
          </w:p>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ITEM 1 EE. SS. San Pedro ubicado en la Av. Tomas Barrón y J.J. Torrez Zona Norte.</w:t>
            </w:r>
          </w:p>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 xml:space="preserve">ITEM 2 EE. SS. </w:t>
            </w:r>
            <w:proofErr w:type="spellStart"/>
            <w:r w:rsidRPr="00FB71EC">
              <w:rPr>
                <w:rFonts w:ascii="Calibri" w:hAnsi="Calibri" w:cs="Calibri"/>
              </w:rPr>
              <w:t>Morela</w:t>
            </w:r>
            <w:proofErr w:type="spellEnd"/>
            <w:r w:rsidRPr="00FB71EC">
              <w:rPr>
                <w:rFonts w:ascii="Calibri" w:hAnsi="Calibri" w:cs="Calibri"/>
              </w:rPr>
              <w:t xml:space="preserve"> ubicada en la Av. 6 de Octubre esq. Héroes del Chaco.</w:t>
            </w:r>
          </w:p>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ITEM 3 EE. SS. 5 Esquinas ubicada en la Av. 6 de octubre esq. Santa Cruz.</w:t>
            </w:r>
          </w:p>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 xml:space="preserve">ITEM 4 EE. SS. </w:t>
            </w:r>
            <w:proofErr w:type="spellStart"/>
            <w:r w:rsidRPr="00FB71EC">
              <w:rPr>
                <w:rFonts w:ascii="Calibri" w:hAnsi="Calibri" w:cs="Calibri"/>
              </w:rPr>
              <w:t>Llallagua</w:t>
            </w:r>
            <w:proofErr w:type="spellEnd"/>
            <w:r w:rsidRPr="00FB71EC">
              <w:rPr>
                <w:rFonts w:ascii="Calibri" w:hAnsi="Calibri" w:cs="Calibri"/>
              </w:rPr>
              <w:t xml:space="preserve"> ubicada en la localidad de </w:t>
            </w:r>
            <w:proofErr w:type="spellStart"/>
            <w:r w:rsidRPr="00FB71EC">
              <w:rPr>
                <w:rFonts w:ascii="Calibri" w:hAnsi="Calibri" w:cs="Calibri"/>
              </w:rPr>
              <w:t>Llallagua</w:t>
            </w:r>
            <w:proofErr w:type="spellEnd"/>
            <w:r w:rsidRPr="00FB71EC">
              <w:rPr>
                <w:rFonts w:ascii="Calibri" w:hAnsi="Calibri" w:cs="Calibri"/>
              </w:rPr>
              <w:t>.</w:t>
            </w:r>
          </w:p>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ITEM 5 EE. SS. Uncía ubicada en la localidad de Uncía.</w:t>
            </w:r>
          </w:p>
        </w:tc>
      </w:tr>
      <w:tr w:rsidR="00FB71EC" w:rsidRPr="005A29F3" w:rsidTr="00FB71EC">
        <w:trPr>
          <w:trHeight w:val="76"/>
        </w:trPr>
        <w:tc>
          <w:tcPr>
            <w:tcW w:w="9113" w:type="dxa"/>
            <w:shd w:val="clear" w:color="auto" w:fill="B4C6E7"/>
            <w:vAlign w:val="center"/>
          </w:tcPr>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b/>
                <w:bCs/>
              </w:rPr>
              <w:t>FISCAL DEL SERVICIO</w:t>
            </w:r>
          </w:p>
        </w:tc>
      </w:tr>
      <w:tr w:rsidR="00FB71EC" w:rsidRPr="005A29F3" w:rsidTr="00FB71EC">
        <w:trPr>
          <w:trHeight w:val="547"/>
        </w:trPr>
        <w:tc>
          <w:tcPr>
            <w:tcW w:w="9113" w:type="dxa"/>
            <w:shd w:val="clear" w:color="auto" w:fill="auto"/>
            <w:vAlign w:val="center"/>
          </w:tcPr>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El FISCAL DE SERVICIO tendrá las siguientes atribuciones:</w:t>
            </w:r>
          </w:p>
          <w:p w:rsidR="00FB71EC" w:rsidRPr="00FB71EC" w:rsidRDefault="00FB71EC" w:rsidP="005C3F12">
            <w:pPr>
              <w:numPr>
                <w:ilvl w:val="1"/>
                <w:numId w:val="46"/>
              </w:numPr>
              <w:autoSpaceDE w:val="0"/>
              <w:autoSpaceDN w:val="0"/>
              <w:adjustRightInd w:val="0"/>
              <w:ind w:left="1305"/>
              <w:jc w:val="both"/>
              <w:rPr>
                <w:rFonts w:ascii="Calibri" w:hAnsi="Calibri" w:cs="Calibri"/>
              </w:rPr>
            </w:pPr>
            <w:r w:rsidRPr="00FB71EC">
              <w:rPr>
                <w:rFonts w:ascii="Calibri" w:hAnsi="Calibri" w:cs="Calibri"/>
              </w:rPr>
              <w:t>Velar por el cumplimiento de las especificaciones técnicas.</w:t>
            </w:r>
          </w:p>
          <w:p w:rsidR="00FB71EC" w:rsidRPr="00FB71EC" w:rsidRDefault="00FB71EC" w:rsidP="005C3F12">
            <w:pPr>
              <w:numPr>
                <w:ilvl w:val="1"/>
                <w:numId w:val="46"/>
              </w:numPr>
              <w:autoSpaceDE w:val="0"/>
              <w:autoSpaceDN w:val="0"/>
              <w:adjustRightInd w:val="0"/>
              <w:ind w:left="1305"/>
              <w:jc w:val="both"/>
              <w:rPr>
                <w:rFonts w:ascii="Calibri" w:hAnsi="Calibri" w:cs="Calibri"/>
              </w:rPr>
            </w:pPr>
            <w:r w:rsidRPr="00FB71EC">
              <w:rPr>
                <w:rFonts w:ascii="Calibri" w:hAnsi="Calibri" w:cs="Calibri"/>
              </w:rPr>
              <w:t>Coordinar los trabajos a realizarse y en su defecto autorizar los mismos.</w:t>
            </w:r>
          </w:p>
          <w:p w:rsidR="00FB71EC" w:rsidRPr="00FB71EC" w:rsidRDefault="00FB71EC" w:rsidP="005C3F12">
            <w:pPr>
              <w:numPr>
                <w:ilvl w:val="1"/>
                <w:numId w:val="46"/>
              </w:numPr>
              <w:autoSpaceDE w:val="0"/>
              <w:autoSpaceDN w:val="0"/>
              <w:adjustRightInd w:val="0"/>
              <w:ind w:left="1305"/>
              <w:jc w:val="both"/>
              <w:rPr>
                <w:rFonts w:ascii="Calibri" w:hAnsi="Calibri" w:cs="Calibri"/>
              </w:rPr>
            </w:pPr>
            <w:r w:rsidRPr="00FB71EC">
              <w:rPr>
                <w:rFonts w:ascii="Calibri" w:hAnsi="Calibri" w:cs="Calibri"/>
              </w:rPr>
              <w:t>Verificar la calidad de los materiales utilizados.</w:t>
            </w:r>
          </w:p>
          <w:p w:rsidR="00FB71EC" w:rsidRPr="00FB71EC" w:rsidRDefault="00FB71EC" w:rsidP="005C3F12">
            <w:pPr>
              <w:numPr>
                <w:ilvl w:val="1"/>
                <w:numId w:val="46"/>
              </w:numPr>
              <w:autoSpaceDE w:val="0"/>
              <w:autoSpaceDN w:val="0"/>
              <w:adjustRightInd w:val="0"/>
              <w:ind w:left="1305"/>
              <w:jc w:val="both"/>
              <w:rPr>
                <w:rFonts w:ascii="Calibri" w:hAnsi="Calibri" w:cs="Calibri"/>
              </w:rPr>
            </w:pPr>
            <w:r w:rsidRPr="00FB71EC">
              <w:rPr>
                <w:rFonts w:ascii="Calibri" w:hAnsi="Calibri" w:cs="Calibri"/>
              </w:rPr>
              <w:t>Verificar el cumplimiento de la utilización de EPP en el personal de la empresa adjudicada.</w:t>
            </w:r>
          </w:p>
          <w:p w:rsidR="00FB71EC" w:rsidRPr="00FB71EC" w:rsidRDefault="00FB71EC" w:rsidP="005C3F12">
            <w:pPr>
              <w:numPr>
                <w:ilvl w:val="1"/>
                <w:numId w:val="46"/>
              </w:numPr>
              <w:autoSpaceDE w:val="0"/>
              <w:autoSpaceDN w:val="0"/>
              <w:adjustRightInd w:val="0"/>
              <w:ind w:left="1305"/>
              <w:jc w:val="both"/>
              <w:rPr>
                <w:rFonts w:ascii="Calibri" w:hAnsi="Calibri" w:cs="Calibri"/>
              </w:rPr>
            </w:pPr>
            <w:r w:rsidRPr="00FB71EC">
              <w:rPr>
                <w:rFonts w:ascii="Calibri" w:hAnsi="Calibri" w:cs="Calibri"/>
              </w:rPr>
              <w:t>Verificar el cumplimiento de las medidas de seguridad.</w:t>
            </w:r>
          </w:p>
          <w:p w:rsidR="00FB71EC" w:rsidRPr="00FB71EC" w:rsidRDefault="00FB71EC" w:rsidP="005C3F12">
            <w:pPr>
              <w:numPr>
                <w:ilvl w:val="1"/>
                <w:numId w:val="46"/>
              </w:numPr>
              <w:autoSpaceDE w:val="0"/>
              <w:autoSpaceDN w:val="0"/>
              <w:adjustRightInd w:val="0"/>
              <w:ind w:left="1305"/>
              <w:jc w:val="both"/>
              <w:rPr>
                <w:rFonts w:ascii="Calibri" w:hAnsi="Calibri" w:cs="Calibri"/>
              </w:rPr>
            </w:pPr>
            <w:r w:rsidRPr="00FB71EC">
              <w:rPr>
                <w:rFonts w:ascii="Calibri" w:hAnsi="Calibri" w:cs="Calibri"/>
              </w:rPr>
              <w:t>Coordinar todos los aspectos inherentes para la ejecución del servicio.</w:t>
            </w:r>
          </w:p>
        </w:tc>
      </w:tr>
      <w:tr w:rsidR="00FB71EC" w:rsidRPr="005A29F3" w:rsidTr="00FB71EC">
        <w:trPr>
          <w:trHeight w:val="144"/>
        </w:trPr>
        <w:tc>
          <w:tcPr>
            <w:tcW w:w="9113" w:type="dxa"/>
            <w:shd w:val="clear" w:color="auto" w:fill="B4C6E7"/>
            <w:vAlign w:val="center"/>
          </w:tcPr>
          <w:p w:rsidR="00FB71EC" w:rsidRPr="00FB71EC" w:rsidRDefault="00FB71EC" w:rsidP="000B3E03">
            <w:pPr>
              <w:autoSpaceDE w:val="0"/>
              <w:autoSpaceDN w:val="0"/>
              <w:adjustRightInd w:val="0"/>
              <w:rPr>
                <w:rFonts w:ascii="Calibri" w:hAnsi="Calibri" w:cs="Calibri"/>
                <w:b/>
              </w:rPr>
            </w:pPr>
            <w:r w:rsidRPr="00FB71EC">
              <w:rPr>
                <w:rFonts w:ascii="Calibri" w:hAnsi="Calibri" w:cs="Calibri"/>
                <w:b/>
              </w:rPr>
              <w:t xml:space="preserve">MULTAS </w:t>
            </w:r>
          </w:p>
        </w:tc>
      </w:tr>
      <w:tr w:rsidR="00FB71EC" w:rsidRPr="005A29F3" w:rsidTr="00FB71EC">
        <w:trPr>
          <w:trHeight w:val="60"/>
        </w:trPr>
        <w:tc>
          <w:tcPr>
            <w:tcW w:w="9113" w:type="dxa"/>
            <w:shd w:val="clear" w:color="auto" w:fill="auto"/>
            <w:vAlign w:val="center"/>
          </w:tcPr>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En caso de incumplimiento en plazo establecido para la ejecución del servicio el Proveedor adjudicado será multado con el uno por ciento (1%) del monto total de la orden de servicio por día de retraso.</w:t>
            </w:r>
          </w:p>
          <w:p w:rsidR="00FB71EC" w:rsidRPr="00FB71EC" w:rsidRDefault="00FB71EC" w:rsidP="000B3E03">
            <w:pPr>
              <w:autoSpaceDE w:val="0"/>
              <w:autoSpaceDN w:val="0"/>
              <w:adjustRightInd w:val="0"/>
              <w:jc w:val="both"/>
              <w:rPr>
                <w:rFonts w:ascii="Calibri" w:hAnsi="Calibri" w:cs="Calibri"/>
              </w:rPr>
            </w:pPr>
            <w:r w:rsidRPr="00FB71EC">
              <w:rPr>
                <w:rFonts w:ascii="Calibri" w:hAnsi="Calibri" w:cs="Calibri"/>
              </w:rPr>
              <w:t xml:space="preserve">Las multas serán impuestas mediante informe del Fiscal del Servicio designado por YPFB. En ningún caso la suma total de las multas podrá superar el 20% del monto total establecido en la Orden de Servicio, en cuyo </w:t>
            </w:r>
            <w:r w:rsidRPr="00FB71EC">
              <w:rPr>
                <w:rFonts w:ascii="Calibri" w:hAnsi="Calibri" w:cs="Calibri"/>
              </w:rPr>
              <w:lastRenderedPageBreak/>
              <w:t>caso quedara sin efecto la Orden de Servicio, sin perjuicio de las acciones legales y administrativas que en derecho correspondan efectuar a YPFB.</w:t>
            </w:r>
          </w:p>
        </w:tc>
      </w:tr>
      <w:tr w:rsidR="00FB71EC" w:rsidRPr="005A29F3" w:rsidTr="00FB71EC">
        <w:trPr>
          <w:trHeight w:val="152"/>
        </w:trPr>
        <w:tc>
          <w:tcPr>
            <w:tcW w:w="9113" w:type="dxa"/>
            <w:tcBorders>
              <w:top w:val="single" w:sz="4" w:space="0" w:color="auto"/>
              <w:left w:val="single" w:sz="4" w:space="0" w:color="auto"/>
              <w:bottom w:val="single" w:sz="4" w:space="0" w:color="auto"/>
              <w:right w:val="single" w:sz="4" w:space="0" w:color="auto"/>
            </w:tcBorders>
            <w:shd w:val="clear" w:color="auto" w:fill="B4C6E7"/>
            <w:vAlign w:val="center"/>
          </w:tcPr>
          <w:p w:rsidR="00FB71EC" w:rsidRPr="005A29F3" w:rsidRDefault="00FB71EC" w:rsidP="000B3E03">
            <w:pPr>
              <w:autoSpaceDE w:val="0"/>
              <w:autoSpaceDN w:val="0"/>
              <w:adjustRightInd w:val="0"/>
              <w:rPr>
                <w:rFonts w:ascii="Calibri" w:hAnsi="Calibri" w:cs="Calibri"/>
                <w:b/>
                <w:sz w:val="18"/>
                <w:szCs w:val="18"/>
              </w:rPr>
            </w:pPr>
            <w:r w:rsidRPr="005A29F3">
              <w:rPr>
                <w:rFonts w:ascii="Calibri" w:hAnsi="Calibri" w:cs="Calibri"/>
                <w:b/>
                <w:sz w:val="18"/>
                <w:szCs w:val="18"/>
              </w:rPr>
              <w:lastRenderedPageBreak/>
              <w:t xml:space="preserve">VALIDACIONES </w:t>
            </w:r>
          </w:p>
        </w:tc>
      </w:tr>
      <w:tr w:rsidR="00FB71EC" w:rsidRPr="005A29F3" w:rsidTr="00FB71E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B71EC" w:rsidRPr="005A29F3" w:rsidRDefault="00FB71EC" w:rsidP="000B3E03">
            <w:pPr>
              <w:autoSpaceDE w:val="0"/>
              <w:autoSpaceDN w:val="0"/>
              <w:adjustRightInd w:val="0"/>
              <w:rPr>
                <w:rFonts w:ascii="Calibri" w:hAnsi="Calibri" w:cs="Calibri"/>
                <w:sz w:val="18"/>
                <w:szCs w:val="18"/>
              </w:rPr>
            </w:pPr>
            <w:r w:rsidRPr="005A29F3">
              <w:rPr>
                <w:rFonts w:ascii="Calibri" w:hAnsi="Calibri" w:cs="Calibri"/>
                <w:sz w:val="18"/>
                <w:szCs w:val="18"/>
              </w:rPr>
              <w:t>ANEXO 1: VALIDACIÓN DE SEGUROS</w:t>
            </w:r>
          </w:p>
          <w:p w:rsidR="00FB71EC" w:rsidRPr="005A29F3" w:rsidRDefault="00FB71EC" w:rsidP="000B3E03">
            <w:pPr>
              <w:autoSpaceDE w:val="0"/>
              <w:autoSpaceDN w:val="0"/>
              <w:adjustRightInd w:val="0"/>
              <w:rPr>
                <w:rFonts w:ascii="Calibri" w:hAnsi="Calibri" w:cs="Calibri"/>
                <w:sz w:val="18"/>
                <w:szCs w:val="18"/>
              </w:rPr>
            </w:pPr>
            <w:r w:rsidRPr="005A29F3">
              <w:rPr>
                <w:rFonts w:ascii="Calibri" w:hAnsi="Calibri" w:cs="Calibri"/>
                <w:sz w:val="18"/>
                <w:szCs w:val="18"/>
              </w:rPr>
              <w:t>ANEXO 2: VALIDACIÓN DE TRIBUTOS Y FACTURACIÓN</w:t>
            </w:r>
          </w:p>
          <w:p w:rsidR="00FB71EC" w:rsidRPr="005A29F3" w:rsidRDefault="00FB71EC" w:rsidP="000B3E03">
            <w:pPr>
              <w:autoSpaceDE w:val="0"/>
              <w:autoSpaceDN w:val="0"/>
              <w:adjustRightInd w:val="0"/>
              <w:rPr>
                <w:rFonts w:ascii="Calibri" w:hAnsi="Calibri" w:cs="Calibri"/>
                <w:sz w:val="18"/>
                <w:szCs w:val="18"/>
              </w:rPr>
            </w:pPr>
            <w:r w:rsidRPr="005A29F3">
              <w:rPr>
                <w:rFonts w:ascii="Calibri" w:hAnsi="Calibri" w:cs="Calibri"/>
                <w:sz w:val="18"/>
                <w:szCs w:val="18"/>
              </w:rPr>
              <w:t>ANEXO 3 VALIDACIÓN DE GARANTIAS FINANCIERAS</w:t>
            </w:r>
          </w:p>
          <w:p w:rsidR="00FB71EC" w:rsidRPr="005A29F3" w:rsidRDefault="00FB71EC" w:rsidP="000B3E03">
            <w:pPr>
              <w:autoSpaceDE w:val="0"/>
              <w:autoSpaceDN w:val="0"/>
              <w:adjustRightInd w:val="0"/>
              <w:rPr>
                <w:rFonts w:ascii="Calibri" w:hAnsi="Calibri" w:cs="Calibri"/>
                <w:sz w:val="18"/>
                <w:szCs w:val="18"/>
              </w:rPr>
            </w:pPr>
            <w:r w:rsidRPr="005A29F3">
              <w:rPr>
                <w:rFonts w:ascii="Calibri" w:hAnsi="Calibri" w:cs="Calibri"/>
                <w:sz w:val="18"/>
                <w:szCs w:val="18"/>
              </w:rPr>
              <w:t>ANEXO 4: VALIDACIÓN DE SEGURIDAD INDUSTRIAL Y SALUD OCUPACIONAL</w:t>
            </w:r>
          </w:p>
        </w:tc>
      </w:tr>
      <w:tr w:rsidR="00FB71EC" w:rsidRPr="0066490F" w:rsidTr="00FB71EC">
        <w:tc>
          <w:tcPr>
            <w:tcW w:w="9113" w:type="dxa"/>
            <w:tcBorders>
              <w:top w:val="single" w:sz="4" w:space="0" w:color="auto"/>
              <w:left w:val="single" w:sz="4" w:space="0" w:color="auto"/>
              <w:bottom w:val="single" w:sz="4" w:space="0" w:color="auto"/>
              <w:right w:val="single" w:sz="4" w:space="0" w:color="auto"/>
            </w:tcBorders>
            <w:shd w:val="clear" w:color="auto" w:fill="B4C6E7"/>
            <w:vAlign w:val="center"/>
          </w:tcPr>
          <w:p w:rsidR="00FB71EC" w:rsidRPr="0066490F" w:rsidRDefault="00FB71EC" w:rsidP="000B3E03">
            <w:pPr>
              <w:autoSpaceDE w:val="0"/>
              <w:autoSpaceDN w:val="0"/>
              <w:adjustRightInd w:val="0"/>
              <w:jc w:val="center"/>
              <w:rPr>
                <w:rFonts w:ascii="Calibri" w:hAnsi="Calibri" w:cs="Calibri"/>
                <w:b/>
              </w:rPr>
            </w:pPr>
            <w:r w:rsidRPr="0066490F">
              <w:rPr>
                <w:rFonts w:ascii="Calibri" w:hAnsi="Calibri" w:cs="Calibri"/>
                <w:b/>
              </w:rPr>
              <w:t>ANEXO 1</w:t>
            </w:r>
          </w:p>
        </w:tc>
      </w:tr>
      <w:tr w:rsidR="00FB71EC" w:rsidRPr="0066490F" w:rsidTr="00FB71EC">
        <w:tc>
          <w:tcPr>
            <w:tcW w:w="9113" w:type="dxa"/>
            <w:tcBorders>
              <w:top w:val="single" w:sz="4" w:space="0" w:color="auto"/>
              <w:left w:val="single" w:sz="4" w:space="0" w:color="auto"/>
              <w:bottom w:val="single" w:sz="4" w:space="0" w:color="auto"/>
              <w:right w:val="single" w:sz="4" w:space="0" w:color="auto"/>
            </w:tcBorders>
            <w:shd w:val="clear" w:color="auto" w:fill="B4C6E7"/>
            <w:vAlign w:val="center"/>
          </w:tcPr>
          <w:p w:rsidR="00FB71EC" w:rsidRPr="0066490F" w:rsidRDefault="00FB71EC" w:rsidP="000B3E03">
            <w:pPr>
              <w:autoSpaceDE w:val="0"/>
              <w:autoSpaceDN w:val="0"/>
              <w:adjustRightInd w:val="0"/>
              <w:jc w:val="center"/>
              <w:rPr>
                <w:rFonts w:ascii="Calibri" w:hAnsi="Calibri" w:cs="Calibri"/>
                <w:b/>
              </w:rPr>
            </w:pPr>
            <w:r w:rsidRPr="0066490F">
              <w:rPr>
                <w:rFonts w:ascii="Calibri" w:hAnsi="Calibri" w:cs="Calibri"/>
                <w:b/>
              </w:rPr>
              <w:t>VALIDACION DE SEGUROS</w:t>
            </w:r>
          </w:p>
        </w:tc>
      </w:tr>
      <w:tr w:rsidR="00FB71EC" w:rsidRPr="0066490F" w:rsidTr="00FB71EC">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FB71EC" w:rsidRPr="00FB71EC" w:rsidRDefault="00FB71EC" w:rsidP="00FB71EC">
            <w:pPr>
              <w:autoSpaceDE w:val="0"/>
              <w:autoSpaceDN w:val="0"/>
              <w:adjustRightInd w:val="0"/>
              <w:jc w:val="both"/>
              <w:rPr>
                <w:rFonts w:ascii="Calibri" w:hAnsi="Calibri" w:cs="Calibri"/>
                <w:sz w:val="18"/>
              </w:rPr>
            </w:pPr>
            <w:r w:rsidRPr="00FB71EC">
              <w:rPr>
                <w:rFonts w:ascii="Calibri" w:hAnsi="Calibri" w:cs="Calibri"/>
                <w:sz w:val="18"/>
              </w:rPr>
              <w:t xml:space="preserve">La Empresa adjudicada, deberá presentar y mantener vigente de forma interrumpida durante todo el periodo del contrato las pólizas de seguros especificadas a continuación: </w:t>
            </w:r>
          </w:p>
          <w:p w:rsidR="00FB71EC" w:rsidRPr="00FB71EC" w:rsidRDefault="00FB71EC" w:rsidP="00FB71EC">
            <w:pPr>
              <w:autoSpaceDE w:val="0"/>
              <w:autoSpaceDN w:val="0"/>
              <w:adjustRightInd w:val="0"/>
              <w:jc w:val="both"/>
              <w:rPr>
                <w:rFonts w:ascii="Calibri" w:hAnsi="Calibri" w:cs="Calibri"/>
                <w:sz w:val="18"/>
              </w:rPr>
            </w:pPr>
            <w:r w:rsidRPr="00FB71EC">
              <w:rPr>
                <w:rFonts w:ascii="Calibri" w:hAnsi="Calibri" w:cs="Calibri"/>
                <w:b/>
                <w:sz w:val="18"/>
              </w:rPr>
              <w:t>Póliza de Seguro de Accidentes Personales,</w:t>
            </w:r>
            <w:r w:rsidRPr="00FB71EC">
              <w:rPr>
                <w:rFonts w:ascii="Calibri" w:hAnsi="Calibri" w:cs="Calibri"/>
                <w:sz w:val="18"/>
              </w:rPr>
              <w:t xml:space="preserve"> Los trabajadores, funcionarios y empleados designados por la empresa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FB71EC" w:rsidRPr="00FB71EC" w:rsidRDefault="00FB71EC" w:rsidP="00FB71EC">
            <w:pPr>
              <w:autoSpaceDE w:val="0"/>
              <w:autoSpaceDN w:val="0"/>
              <w:adjustRightInd w:val="0"/>
              <w:jc w:val="both"/>
              <w:rPr>
                <w:rFonts w:ascii="Calibri" w:hAnsi="Calibri" w:cs="Calibri"/>
                <w:sz w:val="18"/>
              </w:rPr>
            </w:pPr>
            <w:r w:rsidRPr="00FB71EC">
              <w:rPr>
                <w:rFonts w:ascii="Calibri" w:hAnsi="Calibri" w:cs="Calibri"/>
                <w:b/>
                <w:sz w:val="18"/>
              </w:rPr>
              <w:t>Póliza de Responsabilidad Civil,</w:t>
            </w:r>
            <w:r w:rsidRPr="00FB71EC">
              <w:rPr>
                <w:rFonts w:ascii="Calibri" w:hAnsi="Calibri" w:cs="Calibri"/>
                <w:sz w:val="18"/>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FB71EC" w:rsidRPr="00FB71EC" w:rsidRDefault="00FB71EC" w:rsidP="00FB71EC">
            <w:pPr>
              <w:autoSpaceDE w:val="0"/>
              <w:autoSpaceDN w:val="0"/>
              <w:adjustRightInd w:val="0"/>
              <w:jc w:val="both"/>
              <w:rPr>
                <w:rFonts w:ascii="Calibri" w:hAnsi="Calibri" w:cs="Calibri"/>
                <w:sz w:val="18"/>
              </w:rPr>
            </w:pPr>
            <w:r w:rsidRPr="00FB71EC">
              <w:rPr>
                <w:rFonts w:ascii="Calibri" w:hAnsi="Calibri" w:cs="Calibri"/>
                <w:sz w:val="18"/>
              </w:rPr>
              <w:t>El límite de indemnización por evento y/o reclamos deberá ser por $</w:t>
            </w:r>
            <w:proofErr w:type="spellStart"/>
            <w:r w:rsidRPr="00FB71EC">
              <w:rPr>
                <w:rFonts w:ascii="Calibri" w:hAnsi="Calibri" w:cs="Calibri"/>
                <w:sz w:val="18"/>
              </w:rPr>
              <w:t>us</w:t>
            </w:r>
            <w:proofErr w:type="spellEnd"/>
            <w:r w:rsidRPr="00FB71EC">
              <w:rPr>
                <w:rFonts w:ascii="Calibri" w:hAnsi="Calibri" w:cs="Calibri"/>
                <w:sz w:val="18"/>
              </w:rPr>
              <w:t>. 50.000.00</w:t>
            </w:r>
          </w:p>
          <w:p w:rsidR="00FB71EC" w:rsidRPr="00FB71EC" w:rsidRDefault="00FB71EC" w:rsidP="00FB71EC">
            <w:pPr>
              <w:autoSpaceDE w:val="0"/>
              <w:autoSpaceDN w:val="0"/>
              <w:adjustRightInd w:val="0"/>
              <w:jc w:val="both"/>
              <w:rPr>
                <w:rFonts w:ascii="Calibri" w:hAnsi="Calibri" w:cs="Calibri"/>
                <w:sz w:val="2"/>
                <w:szCs w:val="10"/>
              </w:rPr>
            </w:pPr>
          </w:p>
          <w:p w:rsidR="00FB71EC" w:rsidRPr="00FB71EC" w:rsidRDefault="00FB71EC" w:rsidP="00FB71EC">
            <w:pPr>
              <w:autoSpaceDE w:val="0"/>
              <w:autoSpaceDN w:val="0"/>
              <w:adjustRightInd w:val="0"/>
              <w:jc w:val="both"/>
              <w:rPr>
                <w:rFonts w:ascii="Calibri" w:hAnsi="Calibri" w:cs="Calibri"/>
                <w:sz w:val="18"/>
              </w:rPr>
            </w:pPr>
            <w:r w:rsidRPr="00FB71EC">
              <w:rPr>
                <w:rFonts w:ascii="Calibri" w:hAnsi="Calibri" w:cs="Calibri"/>
                <w:sz w:val="18"/>
              </w:rPr>
              <w:t>Condiciones Adicionales, Todas las pólizas de Seguros anteriormente Mencionadas, deberán cumplir las siguientes condiciones adicionales:</w:t>
            </w:r>
          </w:p>
          <w:p w:rsidR="00FB71EC" w:rsidRPr="00FB71EC" w:rsidRDefault="00FB71EC" w:rsidP="00FB71EC">
            <w:pPr>
              <w:autoSpaceDE w:val="0"/>
              <w:autoSpaceDN w:val="0"/>
              <w:adjustRightInd w:val="0"/>
              <w:jc w:val="both"/>
              <w:rPr>
                <w:rFonts w:ascii="Calibri" w:hAnsi="Calibri" w:cs="Calibri"/>
                <w:sz w:val="8"/>
                <w:szCs w:val="10"/>
              </w:rPr>
            </w:pPr>
          </w:p>
          <w:p w:rsidR="00FB71EC" w:rsidRPr="00FB71EC" w:rsidRDefault="00FB71EC" w:rsidP="00FB71EC">
            <w:pPr>
              <w:autoSpaceDE w:val="0"/>
              <w:autoSpaceDN w:val="0"/>
              <w:adjustRightInd w:val="0"/>
              <w:jc w:val="both"/>
              <w:rPr>
                <w:rFonts w:ascii="Calibri" w:hAnsi="Calibri" w:cs="Calibri"/>
                <w:sz w:val="18"/>
              </w:rPr>
            </w:pPr>
            <w:r w:rsidRPr="00FB71EC">
              <w:rPr>
                <w:rFonts w:ascii="Calibri" w:hAnsi="Calibri" w:cs="Calibri"/>
                <w:sz w:val="18"/>
              </w:rPr>
              <w:t>• 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FB71EC" w:rsidRPr="00FB71EC" w:rsidRDefault="00FB71EC" w:rsidP="00FB71EC">
            <w:pPr>
              <w:autoSpaceDE w:val="0"/>
              <w:autoSpaceDN w:val="0"/>
              <w:adjustRightInd w:val="0"/>
              <w:jc w:val="both"/>
              <w:rPr>
                <w:rFonts w:ascii="Calibri" w:hAnsi="Calibri" w:cs="Calibri"/>
                <w:sz w:val="8"/>
                <w:szCs w:val="10"/>
              </w:rPr>
            </w:pPr>
          </w:p>
          <w:p w:rsidR="00FB71EC" w:rsidRPr="0066490F" w:rsidRDefault="00FB71EC" w:rsidP="00FB71EC">
            <w:pPr>
              <w:autoSpaceDE w:val="0"/>
              <w:autoSpaceDN w:val="0"/>
              <w:adjustRightInd w:val="0"/>
              <w:jc w:val="both"/>
              <w:rPr>
                <w:rFonts w:ascii="Calibri" w:hAnsi="Calibri" w:cs="Calibri"/>
                <w:b/>
              </w:rPr>
            </w:pPr>
            <w:r w:rsidRPr="00FB71EC">
              <w:rPr>
                <w:rFonts w:ascii="Calibri" w:hAnsi="Calibri" w:cs="Calibri"/>
                <w:sz w:val="18"/>
              </w:rPr>
              <w:t>El contratista una vez adjudicado, deberá entregar una copia de las citadas pólizas a YPFB antes de la suscripción del contrato.</w:t>
            </w:r>
          </w:p>
        </w:tc>
      </w:tr>
      <w:tr w:rsidR="00FB71EC" w:rsidRPr="0066490F" w:rsidTr="00FB71EC">
        <w:tc>
          <w:tcPr>
            <w:tcW w:w="9113" w:type="dxa"/>
            <w:tcBorders>
              <w:top w:val="single" w:sz="4" w:space="0" w:color="auto"/>
              <w:left w:val="single" w:sz="4" w:space="0" w:color="auto"/>
              <w:bottom w:val="single" w:sz="4" w:space="0" w:color="auto"/>
              <w:right w:val="single" w:sz="4" w:space="0" w:color="auto"/>
            </w:tcBorders>
            <w:shd w:val="clear" w:color="auto" w:fill="B4C6E7"/>
            <w:vAlign w:val="center"/>
          </w:tcPr>
          <w:p w:rsidR="00FB71EC" w:rsidRPr="0066490F" w:rsidRDefault="00FB71EC" w:rsidP="000B3E03">
            <w:pPr>
              <w:autoSpaceDE w:val="0"/>
              <w:autoSpaceDN w:val="0"/>
              <w:adjustRightInd w:val="0"/>
              <w:jc w:val="center"/>
              <w:rPr>
                <w:rFonts w:ascii="Calibri" w:hAnsi="Calibri" w:cs="Calibri"/>
                <w:b/>
              </w:rPr>
            </w:pPr>
            <w:r w:rsidRPr="0066490F">
              <w:rPr>
                <w:rFonts w:ascii="Calibri" w:hAnsi="Calibri" w:cs="Calibri"/>
                <w:b/>
              </w:rPr>
              <w:t>ANEXO 2</w:t>
            </w:r>
          </w:p>
        </w:tc>
      </w:tr>
      <w:tr w:rsidR="00FB71EC" w:rsidRPr="0066490F" w:rsidTr="00FB71EC">
        <w:tc>
          <w:tcPr>
            <w:tcW w:w="9113" w:type="dxa"/>
            <w:tcBorders>
              <w:top w:val="single" w:sz="4" w:space="0" w:color="auto"/>
              <w:left w:val="single" w:sz="4" w:space="0" w:color="auto"/>
              <w:bottom w:val="single" w:sz="4" w:space="0" w:color="auto"/>
              <w:right w:val="single" w:sz="4" w:space="0" w:color="auto"/>
            </w:tcBorders>
            <w:shd w:val="clear" w:color="auto" w:fill="B4C6E7"/>
            <w:vAlign w:val="center"/>
          </w:tcPr>
          <w:p w:rsidR="00FB71EC" w:rsidRPr="0066490F" w:rsidRDefault="00FB71EC" w:rsidP="000B3E03">
            <w:pPr>
              <w:autoSpaceDE w:val="0"/>
              <w:autoSpaceDN w:val="0"/>
              <w:adjustRightInd w:val="0"/>
              <w:jc w:val="center"/>
              <w:rPr>
                <w:rFonts w:ascii="Calibri" w:hAnsi="Calibri" w:cs="Calibri"/>
                <w:b/>
              </w:rPr>
            </w:pPr>
            <w:r w:rsidRPr="0066490F">
              <w:rPr>
                <w:rFonts w:ascii="Calibri" w:hAnsi="Calibri" w:cs="Calibri"/>
                <w:b/>
              </w:rPr>
              <w:t>VALIDACIÓN DE TRIBUTOS Y FACTURACIÓN</w:t>
            </w:r>
          </w:p>
        </w:tc>
      </w:tr>
      <w:tr w:rsidR="00FB71EC" w:rsidRPr="0066490F" w:rsidTr="00FB71EC">
        <w:trPr>
          <w:trHeight w:val="1589"/>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FB71EC" w:rsidRPr="00FB71EC" w:rsidRDefault="00FB71EC" w:rsidP="000B3E03">
            <w:pPr>
              <w:autoSpaceDE w:val="0"/>
              <w:autoSpaceDN w:val="0"/>
              <w:adjustRightInd w:val="0"/>
              <w:jc w:val="both"/>
              <w:rPr>
                <w:rFonts w:ascii="Calibri" w:hAnsi="Calibri" w:cs="Calibri"/>
                <w:sz w:val="6"/>
              </w:rPr>
            </w:pPr>
            <w:r w:rsidRPr="00FB71EC">
              <w:rPr>
                <w:rFonts w:ascii="Calibri" w:hAnsi="Calibri" w:cs="Calibri"/>
                <w:sz w:val="18"/>
              </w:rPr>
              <w:t xml:space="preserve">La factura debe ser emitida de acuerdo a normativa vigente a nombre de Yacimientos Petrolíferos Fiscales Bolivianos consignando el Número de Identificación Tributaria (NIT) 1020269020. </w:t>
            </w:r>
            <w:r w:rsidRPr="00FB71EC">
              <w:rPr>
                <w:rFonts w:ascii="Calibri" w:hAnsi="Calibri" w:cs="Calibri"/>
                <w:sz w:val="18"/>
              </w:rPr>
              <w:tab/>
            </w:r>
            <w:r w:rsidRPr="00FB71EC">
              <w:rPr>
                <w:rFonts w:ascii="Calibri" w:hAnsi="Calibri" w:cs="Calibri"/>
                <w:sz w:val="18"/>
              </w:rPr>
              <w:tab/>
            </w:r>
            <w:r w:rsidRPr="00FB71EC">
              <w:rPr>
                <w:rFonts w:ascii="Calibri" w:hAnsi="Calibri" w:cs="Calibri"/>
                <w:sz w:val="18"/>
              </w:rPr>
              <w:tab/>
            </w:r>
            <w:r w:rsidRPr="00FB71EC">
              <w:rPr>
                <w:rFonts w:ascii="Calibri" w:hAnsi="Calibri" w:cs="Calibri"/>
                <w:sz w:val="6"/>
              </w:rPr>
              <w:tab/>
            </w:r>
            <w:r w:rsidRPr="00FB71EC">
              <w:rPr>
                <w:rFonts w:ascii="Calibri" w:hAnsi="Calibri" w:cs="Calibri"/>
                <w:sz w:val="6"/>
              </w:rPr>
              <w:tab/>
            </w:r>
            <w:r w:rsidRPr="00FB71EC">
              <w:rPr>
                <w:rFonts w:ascii="Calibri" w:hAnsi="Calibri" w:cs="Calibri"/>
                <w:sz w:val="6"/>
              </w:rPr>
              <w:tab/>
            </w:r>
            <w:r w:rsidRPr="00FB71EC">
              <w:rPr>
                <w:rFonts w:ascii="Calibri" w:hAnsi="Calibri" w:cs="Calibri"/>
                <w:sz w:val="6"/>
              </w:rPr>
              <w:tab/>
            </w:r>
            <w:r w:rsidRPr="00FB71EC">
              <w:rPr>
                <w:rFonts w:ascii="Calibri" w:hAnsi="Calibri" w:cs="Calibri"/>
                <w:sz w:val="6"/>
              </w:rPr>
              <w:tab/>
            </w:r>
            <w:r w:rsidRPr="00FB71EC">
              <w:rPr>
                <w:rFonts w:ascii="Calibri" w:hAnsi="Calibri" w:cs="Calibri"/>
                <w:sz w:val="6"/>
              </w:rPr>
              <w:tab/>
            </w:r>
            <w:r w:rsidRPr="00FB71EC">
              <w:rPr>
                <w:rFonts w:ascii="Calibri" w:hAnsi="Calibri" w:cs="Calibri"/>
                <w:sz w:val="6"/>
              </w:rPr>
              <w:tab/>
            </w:r>
          </w:p>
          <w:p w:rsidR="00FB71EC" w:rsidRPr="00FB71EC" w:rsidRDefault="00FB71EC" w:rsidP="000B3E03">
            <w:pPr>
              <w:autoSpaceDE w:val="0"/>
              <w:autoSpaceDN w:val="0"/>
              <w:adjustRightInd w:val="0"/>
              <w:jc w:val="both"/>
              <w:rPr>
                <w:rFonts w:ascii="Calibri" w:hAnsi="Calibri" w:cs="Calibri"/>
                <w:sz w:val="8"/>
              </w:rPr>
            </w:pPr>
            <w:r w:rsidRPr="00FB71EC">
              <w:rPr>
                <w:rFonts w:ascii="Calibri" w:hAnsi="Calibri" w:cs="Calibri"/>
                <w:sz w:val="18"/>
              </w:rPr>
              <w:t xml:space="preserve">La factura deberá emitirse en el momento que finalice la ejecución o la prestación efectiva del servicio o a momento de percibir el pago total o parcial, lo que ocurra primero, sin deducir las multas ni otros cargos. </w:t>
            </w:r>
            <w:r w:rsidRPr="00FB71EC">
              <w:rPr>
                <w:rFonts w:ascii="Calibri" w:hAnsi="Calibri" w:cs="Calibri"/>
                <w:sz w:val="8"/>
              </w:rPr>
              <w:tab/>
            </w:r>
            <w:r w:rsidRPr="00FB71EC">
              <w:rPr>
                <w:rFonts w:ascii="Calibri" w:hAnsi="Calibri" w:cs="Calibri"/>
                <w:sz w:val="8"/>
              </w:rPr>
              <w:tab/>
            </w:r>
            <w:r w:rsidRPr="00FB71EC">
              <w:rPr>
                <w:rFonts w:ascii="Calibri" w:hAnsi="Calibri" w:cs="Calibri"/>
                <w:sz w:val="8"/>
              </w:rPr>
              <w:tab/>
            </w:r>
            <w:r w:rsidRPr="00FB71EC">
              <w:rPr>
                <w:rFonts w:ascii="Calibri" w:hAnsi="Calibri" w:cs="Calibri"/>
                <w:sz w:val="8"/>
              </w:rPr>
              <w:tab/>
            </w:r>
          </w:p>
          <w:p w:rsidR="00FB71EC" w:rsidRPr="0066490F" w:rsidRDefault="00FB71EC" w:rsidP="000B3E03">
            <w:pPr>
              <w:autoSpaceDE w:val="0"/>
              <w:autoSpaceDN w:val="0"/>
              <w:adjustRightInd w:val="0"/>
              <w:jc w:val="both"/>
              <w:rPr>
                <w:rFonts w:ascii="Calibri" w:hAnsi="Calibri" w:cs="Calibri"/>
              </w:rPr>
            </w:pPr>
            <w:r w:rsidRPr="00FB71EC">
              <w:rPr>
                <w:rFonts w:ascii="Calibri" w:hAnsi="Calibri" w:cs="Calibri"/>
                <w:sz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Pr>
                <w:rFonts w:ascii="Calibri" w:hAnsi="Calibri" w:cs="Calibri"/>
              </w:rPr>
              <w:tab/>
            </w:r>
            <w:r>
              <w:rPr>
                <w:rFonts w:ascii="Calibri" w:hAnsi="Calibri" w:cs="Calibri"/>
              </w:rPr>
              <w:tab/>
            </w:r>
          </w:p>
        </w:tc>
      </w:tr>
      <w:tr w:rsidR="00FB71EC" w:rsidRPr="0066490F" w:rsidTr="00FB71EC">
        <w:tc>
          <w:tcPr>
            <w:tcW w:w="9113" w:type="dxa"/>
            <w:shd w:val="clear" w:color="auto" w:fill="B4C6E7"/>
            <w:vAlign w:val="center"/>
          </w:tcPr>
          <w:p w:rsidR="00FB71EC" w:rsidRPr="0066490F" w:rsidRDefault="00FB71EC" w:rsidP="000B3E03">
            <w:pPr>
              <w:jc w:val="both"/>
              <w:rPr>
                <w:rFonts w:ascii="Calibri" w:hAnsi="Calibri" w:cs="Calibri"/>
                <w:b/>
              </w:rPr>
            </w:pPr>
            <w:r w:rsidRPr="0066490F">
              <w:rPr>
                <w:rFonts w:ascii="Calibri" w:hAnsi="Calibri" w:cs="Calibri"/>
                <w:b/>
              </w:rPr>
              <w:t>TRIBUTOS</w:t>
            </w:r>
          </w:p>
        </w:tc>
      </w:tr>
      <w:tr w:rsidR="00FB71EC" w:rsidRPr="0066490F" w:rsidTr="00FB71EC">
        <w:trPr>
          <w:trHeight w:val="621"/>
        </w:trPr>
        <w:tc>
          <w:tcPr>
            <w:tcW w:w="9113" w:type="dxa"/>
            <w:shd w:val="clear" w:color="auto" w:fill="auto"/>
            <w:vAlign w:val="center"/>
          </w:tcPr>
          <w:p w:rsidR="00FB71EC" w:rsidRPr="0066490F" w:rsidRDefault="00FB71EC" w:rsidP="000B3E03">
            <w:pPr>
              <w:jc w:val="both"/>
              <w:rPr>
                <w:rFonts w:ascii="Calibri" w:hAnsi="Calibri" w:cs="Calibri"/>
              </w:rPr>
            </w:pPr>
            <w:r w:rsidRPr="00FB71EC">
              <w:rPr>
                <w:rFonts w:ascii="Calibri" w:hAnsi="Calibri" w:cs="Calibri"/>
                <w:sz w:val="18"/>
              </w:rPr>
              <w:t>El adjudicado declara que todos los tributos vigentes a la fecha y que puedan originarse directa o indirectamente en aplicación del contrato, son de su responsabilidad, no correspondiendo ningún reclamo posterior.</w:t>
            </w:r>
            <w:r w:rsidRPr="0066490F">
              <w:rPr>
                <w:rFonts w:ascii="Calibri" w:hAnsi="Calibri" w:cs="Calibri"/>
              </w:rPr>
              <w:tab/>
            </w:r>
            <w:r w:rsidRPr="0066490F">
              <w:rPr>
                <w:rFonts w:ascii="Calibri" w:hAnsi="Calibri" w:cs="Calibri"/>
              </w:rPr>
              <w:tab/>
            </w:r>
          </w:p>
        </w:tc>
      </w:tr>
      <w:tr w:rsidR="00FB71EC" w:rsidRPr="0066490F" w:rsidTr="00FB71EC">
        <w:trPr>
          <w:trHeight w:val="60"/>
        </w:trPr>
        <w:tc>
          <w:tcPr>
            <w:tcW w:w="9113" w:type="dxa"/>
            <w:shd w:val="clear" w:color="auto" w:fill="B4C6E7"/>
          </w:tcPr>
          <w:p w:rsidR="00FB71EC" w:rsidRPr="0066490F" w:rsidRDefault="00FB71EC" w:rsidP="000B3E03">
            <w:pPr>
              <w:jc w:val="center"/>
              <w:rPr>
                <w:rFonts w:ascii="Calibri" w:hAnsi="Calibri" w:cs="Calibri"/>
              </w:rPr>
            </w:pPr>
            <w:r w:rsidRPr="0066490F">
              <w:rPr>
                <w:rFonts w:ascii="Calibri" w:hAnsi="Calibri" w:cs="Calibri"/>
                <w:b/>
                <w:bCs/>
              </w:rPr>
              <w:t>ANEXO 3</w:t>
            </w:r>
          </w:p>
        </w:tc>
      </w:tr>
      <w:tr w:rsidR="00FB71EC" w:rsidRPr="0066490F" w:rsidTr="00FB71EC">
        <w:tc>
          <w:tcPr>
            <w:tcW w:w="9113" w:type="dxa"/>
            <w:shd w:val="clear" w:color="auto" w:fill="B4C6E7"/>
          </w:tcPr>
          <w:p w:rsidR="00FB71EC" w:rsidRPr="0066490F" w:rsidRDefault="00FB71EC" w:rsidP="000B3E03">
            <w:pPr>
              <w:jc w:val="center"/>
              <w:rPr>
                <w:rFonts w:ascii="Calibri" w:hAnsi="Calibri" w:cs="Calibri"/>
                <w:b/>
                <w:bCs/>
              </w:rPr>
            </w:pPr>
            <w:r w:rsidRPr="0066490F">
              <w:rPr>
                <w:rFonts w:ascii="Calibri" w:hAnsi="Calibri" w:cs="Calibri"/>
                <w:b/>
                <w:bCs/>
              </w:rPr>
              <w:t>VALIDACIÓN DE GARANTIAS FINANCIERAS</w:t>
            </w:r>
          </w:p>
        </w:tc>
      </w:tr>
      <w:tr w:rsidR="00FB71EC" w:rsidRPr="0066490F" w:rsidTr="00FB71EC">
        <w:tc>
          <w:tcPr>
            <w:tcW w:w="9113" w:type="dxa"/>
            <w:shd w:val="clear" w:color="auto" w:fill="auto"/>
          </w:tcPr>
          <w:p w:rsidR="00FB71EC" w:rsidRPr="0066490F" w:rsidRDefault="00FB71EC" w:rsidP="000B3E03">
            <w:pPr>
              <w:rPr>
                <w:rFonts w:ascii="Calibri" w:hAnsi="Calibri" w:cs="Calibri"/>
                <w:b/>
                <w:bCs/>
              </w:rPr>
            </w:pPr>
            <w:r>
              <w:rPr>
                <w:rFonts w:ascii="Calibri" w:hAnsi="Calibri" w:cs="Calibri"/>
                <w:b/>
                <w:bCs/>
              </w:rPr>
              <w:t>DE ACUERDO A ANEXO 2 DEL PRESENTE DBC</w:t>
            </w:r>
          </w:p>
        </w:tc>
      </w:tr>
      <w:tr w:rsidR="00FB71EC" w:rsidRPr="0066490F" w:rsidTr="00FB71EC">
        <w:tc>
          <w:tcPr>
            <w:tcW w:w="9113" w:type="dxa"/>
            <w:shd w:val="clear" w:color="auto" w:fill="B4C6E7"/>
          </w:tcPr>
          <w:p w:rsidR="00FB71EC" w:rsidRPr="0066490F" w:rsidRDefault="00FB71EC" w:rsidP="000B3E03">
            <w:pPr>
              <w:jc w:val="center"/>
              <w:outlineLvl w:val="1"/>
              <w:rPr>
                <w:rFonts w:ascii="Calibri" w:hAnsi="Calibri" w:cs="Calibri"/>
                <w:b/>
              </w:rPr>
            </w:pPr>
            <w:r w:rsidRPr="0066490F">
              <w:rPr>
                <w:rFonts w:ascii="Calibri" w:hAnsi="Calibri" w:cs="Calibri"/>
                <w:b/>
              </w:rPr>
              <w:t>ANEXO 4</w:t>
            </w:r>
          </w:p>
        </w:tc>
      </w:tr>
      <w:tr w:rsidR="00FB71EC" w:rsidRPr="0066490F" w:rsidTr="00FB71EC">
        <w:tc>
          <w:tcPr>
            <w:tcW w:w="9113" w:type="dxa"/>
            <w:shd w:val="clear" w:color="auto" w:fill="B4C6E7"/>
          </w:tcPr>
          <w:p w:rsidR="00FB71EC" w:rsidRPr="0066490F" w:rsidRDefault="00FB71EC" w:rsidP="000B3E03">
            <w:pPr>
              <w:jc w:val="center"/>
              <w:outlineLvl w:val="1"/>
              <w:rPr>
                <w:rFonts w:ascii="Calibri" w:hAnsi="Calibri" w:cs="Calibri"/>
                <w:b/>
              </w:rPr>
            </w:pPr>
            <w:r w:rsidRPr="0066490F">
              <w:rPr>
                <w:rFonts w:ascii="Calibri" w:hAnsi="Calibri" w:cs="Calibri"/>
                <w:b/>
              </w:rPr>
              <w:t>VALIDACION DE SEGURIDAD INDUSTRIAL Y SALUD OCUPACIONAL</w:t>
            </w:r>
          </w:p>
        </w:tc>
      </w:tr>
      <w:tr w:rsidR="00FB71EC" w:rsidRPr="00FB71EC" w:rsidTr="00FB71EC">
        <w:tc>
          <w:tcPr>
            <w:tcW w:w="9113" w:type="dxa"/>
            <w:shd w:val="clear" w:color="auto" w:fill="auto"/>
          </w:tcPr>
          <w:p w:rsidR="00FB71EC" w:rsidRPr="00FB71EC" w:rsidRDefault="00FB71EC" w:rsidP="005C3F12">
            <w:pPr>
              <w:numPr>
                <w:ilvl w:val="0"/>
                <w:numId w:val="39"/>
              </w:numPr>
              <w:jc w:val="both"/>
              <w:outlineLvl w:val="1"/>
              <w:rPr>
                <w:rFonts w:ascii="Calibri" w:hAnsi="Calibri" w:cs="Calibri"/>
                <w:sz w:val="18"/>
                <w:szCs w:val="18"/>
              </w:rPr>
            </w:pPr>
            <w:r w:rsidRPr="00FB71EC">
              <w:rPr>
                <w:rFonts w:ascii="Calibri" w:hAnsi="Calibri" w:cs="Calibri"/>
                <w:sz w:val="18"/>
                <w:szCs w:val="18"/>
              </w:rPr>
              <w:t xml:space="preserve">Previo a la firma de contrato/adjudicación, la Empresa adjudicada deberá presentar el siguiente documento para la aprobación de la Dirección de SMS de YPFB: </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 xml:space="preserve">Declaración jurada “Compromiso de SMS” para Cumplimiento de los Requisitos de Seguridad Industrial, Salud Ocupacional y Medio Ambiente para contratistas de YPFB Corporación. </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lastRenderedPageBreak/>
              <w:t>La empresa Oferente deberá dar estricto cumplimento a la legislación aplicable, vigentes en el Estado Plurinacional de Bolivia; siendo también responsable del cumplimiento por parte de los SUBCONTRATISTAS que intervengan a nombre suyo ante YPFB.</w:t>
            </w:r>
          </w:p>
          <w:p w:rsidR="00FB71EC" w:rsidRPr="00FB71EC" w:rsidRDefault="00FB71EC" w:rsidP="000B3E03">
            <w:pPr>
              <w:jc w:val="both"/>
              <w:outlineLvl w:val="1"/>
              <w:rPr>
                <w:rFonts w:ascii="Calibri" w:hAnsi="Calibri" w:cs="Calibri"/>
                <w:sz w:val="18"/>
                <w:szCs w:val="18"/>
              </w:rPr>
            </w:pP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B71EC" w:rsidRPr="00FB71EC" w:rsidRDefault="00FB71EC" w:rsidP="000B3E03">
            <w:pPr>
              <w:jc w:val="both"/>
              <w:outlineLvl w:val="1"/>
              <w:rPr>
                <w:rFonts w:ascii="Calibri" w:hAnsi="Calibri" w:cs="Calibri"/>
                <w:sz w:val="18"/>
                <w:szCs w:val="18"/>
              </w:rPr>
            </w:pPr>
          </w:p>
          <w:p w:rsidR="00FB71EC" w:rsidRPr="00FB71EC" w:rsidRDefault="00FB71EC" w:rsidP="005C3F12">
            <w:pPr>
              <w:numPr>
                <w:ilvl w:val="0"/>
                <w:numId w:val="39"/>
              </w:numPr>
              <w:ind w:left="738" w:hanging="425"/>
              <w:jc w:val="both"/>
              <w:outlineLvl w:val="1"/>
              <w:rPr>
                <w:rFonts w:ascii="Calibri" w:hAnsi="Calibri" w:cs="Calibri"/>
                <w:sz w:val="18"/>
                <w:szCs w:val="18"/>
              </w:rPr>
            </w:pPr>
            <w:r w:rsidRPr="00FB71EC">
              <w:rPr>
                <w:rFonts w:ascii="Calibri" w:hAnsi="Calibri" w:cs="Calibri"/>
                <w:sz w:val="18"/>
                <w:szCs w:val="18"/>
              </w:rPr>
              <w:t xml:space="preserve">Aspectos Generales: </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La Empresa Adjudicada, deberá dar cumplimiento a la Legislación vigente - DL 16998 – (Ley de Higiene, Seguridad Ocupacional y Bienestar) y Estándares y requisitos de SYSO para Contratistas de YPFB Corporación.</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 xml:space="preserve">La empresa Adjudicada deberá garantizar el cumplimiento de los requisitos y estándares de Seguridad descritos en el Anexo 1: “REQUISITOS DE SEGURIDAD INDUSTRIAL PARA CONTRATISTAS”, del PG-1-GSAC/DSIC-8-B, documento elaborado conforme a políticas internas de YPFB y en estricto cumplimiento de la normativa legal vigente (D.L. 16998). </w:t>
            </w:r>
          </w:p>
          <w:p w:rsidR="00FB71EC" w:rsidRPr="00FB71EC" w:rsidRDefault="00FB71EC" w:rsidP="000B3E03">
            <w:pPr>
              <w:jc w:val="both"/>
              <w:outlineLvl w:val="1"/>
              <w:rPr>
                <w:rFonts w:ascii="Calibri" w:hAnsi="Calibri" w:cs="Calibri"/>
                <w:sz w:val="18"/>
                <w:szCs w:val="18"/>
              </w:rPr>
            </w:pPr>
          </w:p>
          <w:p w:rsidR="00FB71EC" w:rsidRPr="00FB71EC" w:rsidRDefault="00FB71EC" w:rsidP="005C3F12">
            <w:pPr>
              <w:numPr>
                <w:ilvl w:val="0"/>
                <w:numId w:val="39"/>
              </w:numPr>
              <w:ind w:left="738" w:hanging="378"/>
              <w:jc w:val="both"/>
              <w:outlineLvl w:val="1"/>
              <w:rPr>
                <w:rFonts w:ascii="Calibri" w:hAnsi="Calibri" w:cs="Calibri"/>
                <w:sz w:val="18"/>
                <w:szCs w:val="18"/>
              </w:rPr>
            </w:pPr>
            <w:r w:rsidRPr="00FB71EC">
              <w:rPr>
                <w:rFonts w:ascii="Calibri" w:hAnsi="Calibri" w:cs="Calibri"/>
                <w:sz w:val="18"/>
                <w:szCs w:val="18"/>
              </w:rPr>
              <w:t>Antes del inicio de actividades (instalación/colocación de los bienes), la empresa adjudicada/proveedora debe cumplir con los siguientes requisitos de SMS:</w:t>
            </w:r>
          </w:p>
          <w:p w:rsidR="00FB71EC" w:rsidRPr="00FB71EC" w:rsidRDefault="00FB71EC" w:rsidP="000B3E03">
            <w:pPr>
              <w:ind w:left="1065"/>
              <w:jc w:val="both"/>
              <w:outlineLvl w:val="1"/>
              <w:rPr>
                <w:rFonts w:ascii="Calibri" w:hAnsi="Calibri" w:cs="Calibri"/>
                <w:sz w:val="18"/>
                <w:szCs w:val="18"/>
              </w:rPr>
            </w:pP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3.1 Nómina (nombre completo y cédula de identidad) del personal a cargo de los trabajos</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3.2 Registro inducción de SMS y/o charlas de seguridad al 100% del personal inmerso en la actividad, obra y/o servicio (Lo realizara personal de SMS de YPFB).</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3.3 Capacitaciones básicas de SMS: Primeros Auxilios, Manejo de Extintores, Plan de Emergencia, uso de EPP y otros aplicables. Aplica a todo el personal inmerso en la actividad, obra y/o servicio. (Personal propio, y sub contratistas).</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3.4 Copia de póliza contra accidentes personales (que cubre gastos médicos, invalidez parcial permanente, invalidez total permanente y muerte).</w:t>
            </w:r>
          </w:p>
          <w:p w:rsidR="00FB71EC" w:rsidRPr="00FB71EC" w:rsidRDefault="00FB71EC" w:rsidP="000B3E03">
            <w:pPr>
              <w:jc w:val="both"/>
              <w:outlineLvl w:val="1"/>
              <w:rPr>
                <w:rFonts w:ascii="Calibri" w:hAnsi="Calibri" w:cs="Calibri"/>
                <w:sz w:val="18"/>
                <w:szCs w:val="18"/>
              </w:rPr>
            </w:pPr>
          </w:p>
          <w:p w:rsidR="00FB71EC" w:rsidRPr="00FB71EC" w:rsidRDefault="00FB71EC" w:rsidP="005C3F12">
            <w:pPr>
              <w:numPr>
                <w:ilvl w:val="0"/>
                <w:numId w:val="39"/>
              </w:numPr>
              <w:ind w:left="738" w:hanging="284"/>
              <w:jc w:val="both"/>
              <w:outlineLvl w:val="1"/>
              <w:rPr>
                <w:rFonts w:ascii="Calibri" w:hAnsi="Calibri" w:cs="Calibri"/>
                <w:sz w:val="18"/>
                <w:szCs w:val="18"/>
              </w:rPr>
            </w:pPr>
            <w:r w:rsidRPr="00FB71EC">
              <w:rPr>
                <w:rFonts w:ascii="Calibri" w:hAnsi="Calibri" w:cs="Calibri"/>
                <w:sz w:val="18"/>
                <w:szCs w:val="18"/>
              </w:rPr>
              <w:t>Al ingreso y durante la actividad, obra y/o servicio la empresa adjudicada deberá cumplir con los siguientes requisitos:</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 Uso obligatorio de EPP (Equipo de Protección Personal, de acuerdo a las actividades específicas)</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4.1.1 Pantalón y camisa jean</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4.1.2 Casco de Seguridad</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4.1.3 Calzados de Seguridad</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4.1.4 Lentes de Seguridad</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4.1.5 Guantes (de acuerdo a las actividades a desarrollar)</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4.1.6 Protector auditivo (en caso de intervenir en lugares con generación de ruido)</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4.1.7 Protector respiratorio (en caso de intervenir en lugares con generación de partículas suspendidas, gases, vapores)</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EPP para riesgos especiales (según Corresponda)</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4.1.8 Trabajos en alturas</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4.1.9 Trabajos en caliente</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4.1.10 Trabajos eléctricos</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4.2 Uso de señalética en el área o frentes de trabajo.</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4.3 En caso de necesitar el ingreso de vehículos a la actividad, obra y/o servicio:</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4.3.1 Seguro Obligatorio contra Accidentes de Tránsito – SOAT.</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4.3.2 El conductor deberá contar con Licencia de conducir vigente de acuerdo al tipo de vehículo que utilizara la empresa contratista.</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4.3.3 Estar equipados mínimamente con 1 extintor de polvo químico seco tipo ABC de 5 lb mínimamente.</w:t>
            </w:r>
          </w:p>
          <w:p w:rsidR="00FB71EC" w:rsidRPr="00FB71EC" w:rsidRDefault="00FB71EC" w:rsidP="000B3E03">
            <w:pPr>
              <w:jc w:val="both"/>
              <w:outlineLvl w:val="1"/>
              <w:rPr>
                <w:rFonts w:ascii="Calibri" w:hAnsi="Calibri" w:cs="Calibri"/>
                <w:sz w:val="18"/>
                <w:szCs w:val="18"/>
              </w:rPr>
            </w:pPr>
            <w:r w:rsidRPr="00FB71EC">
              <w:rPr>
                <w:rFonts w:ascii="Calibri" w:hAnsi="Calibri" w:cs="Calibri"/>
                <w:sz w:val="18"/>
                <w:szCs w:val="18"/>
              </w:rPr>
              <w:t>4.3.4 Tener alarmas audibles de retroceso necesariamente.</w:t>
            </w:r>
          </w:p>
          <w:p w:rsidR="00FB71EC" w:rsidRPr="00FB71EC" w:rsidRDefault="00FB71EC" w:rsidP="005C3F12">
            <w:pPr>
              <w:numPr>
                <w:ilvl w:val="0"/>
                <w:numId w:val="39"/>
              </w:numPr>
              <w:jc w:val="both"/>
              <w:outlineLvl w:val="1"/>
              <w:rPr>
                <w:rFonts w:ascii="Calibri" w:hAnsi="Calibri" w:cs="Calibri"/>
                <w:sz w:val="18"/>
                <w:szCs w:val="18"/>
              </w:rPr>
            </w:pPr>
            <w:r w:rsidRPr="00FB71EC">
              <w:rPr>
                <w:rFonts w:ascii="Calibri" w:hAnsi="Calibri" w:cs="Calibri"/>
                <w:sz w:val="18"/>
                <w:szCs w:val="18"/>
              </w:rPr>
              <w:t>Durante y/o conclusión de la actividad, obra y/o servicio la empresa contratista deberá hacer disposición final de los residuos originados.</w:t>
            </w:r>
          </w:p>
          <w:p w:rsidR="00FB71EC" w:rsidRPr="00FB71EC" w:rsidRDefault="00FB71EC" w:rsidP="005C3F12">
            <w:pPr>
              <w:numPr>
                <w:ilvl w:val="0"/>
                <w:numId w:val="39"/>
              </w:numPr>
              <w:jc w:val="both"/>
              <w:outlineLvl w:val="1"/>
              <w:rPr>
                <w:rFonts w:ascii="Calibri" w:hAnsi="Calibri" w:cs="Calibri"/>
                <w:sz w:val="18"/>
                <w:szCs w:val="18"/>
              </w:rPr>
            </w:pPr>
            <w:r w:rsidRPr="00FB71EC">
              <w:rPr>
                <w:rFonts w:ascii="Calibri" w:hAnsi="Calibri" w:cs="Calibri"/>
                <w:sz w:val="18"/>
                <w:szCs w:val="18"/>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FB71EC" w:rsidRPr="00FB71EC" w:rsidRDefault="00FB71EC" w:rsidP="00FB71EC">
      <w:pPr>
        <w:jc w:val="both"/>
        <w:rPr>
          <w:rFonts w:ascii="Calibri" w:hAnsi="Calibri" w:cs="Calibri"/>
          <w:b/>
          <w:bCs/>
          <w:color w:val="000000"/>
          <w:sz w:val="18"/>
          <w:szCs w:val="18"/>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FB71EC" w:rsidRPr="00FB71EC" w:rsidRDefault="007D4619" w:rsidP="007D4619">
      <w:pPr>
        <w:tabs>
          <w:tab w:val="left" w:pos="900"/>
          <w:tab w:val="center" w:pos="4561"/>
        </w:tabs>
        <w:rPr>
          <w:rFonts w:asciiTheme="minorHAnsi" w:hAnsiTheme="minorHAnsi" w:cstheme="minorHAnsi"/>
          <w:b/>
          <w:bCs/>
          <w:color w:val="FF0000"/>
          <w:sz w:val="12"/>
          <w:szCs w:val="22"/>
          <w:lang w:val="es-ES_tradnl"/>
        </w:rPr>
      </w:pP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B71EC" w:rsidRPr="0066490F" w:rsidTr="000B3E03">
        <w:tc>
          <w:tcPr>
            <w:tcW w:w="9322" w:type="dxa"/>
            <w:shd w:val="clear" w:color="auto" w:fill="B4C6E7"/>
          </w:tcPr>
          <w:p w:rsidR="00FB71EC" w:rsidRPr="0066490F" w:rsidRDefault="00FB71EC" w:rsidP="000B3E03">
            <w:pPr>
              <w:jc w:val="center"/>
              <w:rPr>
                <w:rFonts w:ascii="Calibri" w:hAnsi="Calibri" w:cs="Calibri"/>
                <w:b/>
                <w:bCs/>
              </w:rPr>
            </w:pPr>
            <w:r w:rsidRPr="0066490F">
              <w:rPr>
                <w:rFonts w:ascii="Calibri" w:hAnsi="Calibri" w:cs="Calibri"/>
                <w:b/>
                <w:bCs/>
              </w:rPr>
              <w:t>VALIDACIÓN DE GARANTIAS FINANCIERAS</w:t>
            </w:r>
          </w:p>
        </w:tc>
      </w:tr>
      <w:tr w:rsidR="00FB71EC" w:rsidRPr="0066490F" w:rsidTr="000B3E03">
        <w:tc>
          <w:tcPr>
            <w:tcW w:w="9322" w:type="dxa"/>
            <w:shd w:val="clear" w:color="auto" w:fill="B4C6E7"/>
          </w:tcPr>
          <w:p w:rsidR="00FB71EC" w:rsidRPr="0066490F" w:rsidRDefault="00FB71EC" w:rsidP="000B3E03">
            <w:pPr>
              <w:rPr>
                <w:rFonts w:ascii="Calibri" w:hAnsi="Calibri" w:cs="Calibri"/>
                <w:b/>
                <w:bCs/>
              </w:rPr>
            </w:pPr>
            <w:r w:rsidRPr="0066490F">
              <w:rPr>
                <w:rFonts w:ascii="Calibri" w:hAnsi="Calibri" w:cs="Calibri"/>
                <w:b/>
                <w:bCs/>
              </w:rPr>
              <w:t>GARANTÍA DE SERIEDAD DE PROPUESTA</w:t>
            </w:r>
          </w:p>
        </w:tc>
      </w:tr>
      <w:tr w:rsidR="00FB71EC" w:rsidRPr="0066490F" w:rsidTr="000B3E03">
        <w:tc>
          <w:tcPr>
            <w:tcW w:w="9322" w:type="dxa"/>
            <w:shd w:val="clear" w:color="auto" w:fill="auto"/>
          </w:tcPr>
          <w:p w:rsidR="00FB71EC" w:rsidRPr="0066490F" w:rsidRDefault="00FB71EC" w:rsidP="000B3E03">
            <w:pPr>
              <w:jc w:val="both"/>
              <w:rPr>
                <w:rFonts w:ascii="Calibri" w:hAnsi="Calibri" w:cs="Calibri"/>
              </w:rPr>
            </w:pPr>
            <w:r w:rsidRPr="0066490F">
              <w:rPr>
                <w:rFonts w:ascii="Calibri" w:hAnsi="Calibri" w:cs="Calibri"/>
              </w:rPr>
              <w:t xml:space="preserve">A elección de la empresa proponente ésta podrá optar por uno de los siguientes instrumentos financieros: </w:t>
            </w:r>
          </w:p>
          <w:p w:rsidR="00FB71EC" w:rsidRPr="0066490F" w:rsidRDefault="00FB71EC" w:rsidP="000B3E03">
            <w:pPr>
              <w:rPr>
                <w:rFonts w:ascii="Calibri" w:hAnsi="Calibri" w:cs="Calibri"/>
                <w:sz w:val="10"/>
                <w:szCs w:val="10"/>
              </w:rPr>
            </w:pPr>
          </w:p>
          <w:p w:rsidR="00FB71EC" w:rsidRPr="0066490F" w:rsidRDefault="00FB71EC" w:rsidP="000B3E03">
            <w:pPr>
              <w:spacing w:after="240"/>
              <w:jc w:val="both"/>
              <w:rPr>
                <w:rFonts w:ascii="Calibri" w:hAnsi="Calibri" w:cs="Calibri"/>
              </w:rPr>
            </w:pPr>
            <w:r w:rsidRPr="0066490F">
              <w:rPr>
                <w:rFonts w:ascii="Calibri" w:hAnsi="Calibri" w:cs="Calibri"/>
                <w:b/>
                <w:bCs/>
                <w:u w:val="single"/>
              </w:rPr>
              <w:t>Boleta de Garantía</w:t>
            </w:r>
            <w:r w:rsidRPr="0066490F">
              <w:rPr>
                <w:rFonts w:ascii="Calibri" w:hAnsi="Calibri" w:cs="Calibri"/>
                <w:b/>
                <w:bCs/>
              </w:rPr>
              <w:t>,</w:t>
            </w:r>
            <w:r w:rsidRPr="0066490F">
              <w:rPr>
                <w:rFonts w:ascii="Calibri" w:hAnsi="Calibri" w:cs="Calibri"/>
              </w:rPr>
              <w:t xml:space="preserve"> emitida por una Entidad de Intermediación Financiera (</w:t>
            </w:r>
            <w:r w:rsidRPr="0066490F">
              <w:rPr>
                <w:rFonts w:ascii="Calibri" w:hAnsi="Calibri" w:cs="Calibri"/>
                <w:b/>
                <w:bCs/>
                <w:u w:val="single"/>
              </w:rPr>
              <w:t>Bancaria)</w:t>
            </w:r>
            <w:r w:rsidRPr="0066490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FB71EC" w:rsidRPr="0066490F" w:rsidRDefault="00FB71EC" w:rsidP="000B3E03">
            <w:pPr>
              <w:jc w:val="both"/>
              <w:rPr>
                <w:rFonts w:ascii="Calibri" w:hAnsi="Calibri" w:cs="Calibri"/>
              </w:rPr>
            </w:pPr>
            <w:r w:rsidRPr="0066490F">
              <w:rPr>
                <w:rFonts w:ascii="Calibri" w:hAnsi="Calibri" w:cs="Calibri"/>
                <w:b/>
                <w:bCs/>
                <w:u w:val="single"/>
              </w:rPr>
              <w:t>Garantía a Primer Requerimiento</w:t>
            </w:r>
            <w:r w:rsidRPr="0066490F">
              <w:rPr>
                <w:rFonts w:ascii="Calibri" w:hAnsi="Calibri" w:cs="Calibri"/>
              </w:rPr>
              <w:t>, emitida por una Entidad de Intermediación Financiera (</w:t>
            </w:r>
            <w:r w:rsidRPr="0066490F">
              <w:rPr>
                <w:rFonts w:ascii="Calibri" w:hAnsi="Calibri" w:cs="Calibri"/>
                <w:b/>
                <w:bCs/>
                <w:u w:val="single"/>
              </w:rPr>
              <w:t>Bancaria)</w:t>
            </w:r>
            <w:r w:rsidRPr="0066490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FB71EC" w:rsidRPr="0066490F" w:rsidRDefault="00FB71EC" w:rsidP="000B3E03">
            <w:pPr>
              <w:ind w:left="720"/>
              <w:jc w:val="both"/>
              <w:rPr>
                <w:rFonts w:ascii="Calibri" w:hAnsi="Calibri" w:cs="Calibri"/>
                <w:sz w:val="10"/>
                <w:szCs w:val="10"/>
              </w:rPr>
            </w:pPr>
          </w:p>
          <w:p w:rsidR="00FB71EC" w:rsidRPr="0066490F" w:rsidRDefault="00FB71EC" w:rsidP="000B3E03">
            <w:pPr>
              <w:rPr>
                <w:rFonts w:ascii="Calibri" w:hAnsi="Calibri" w:cs="Calibri"/>
                <w:b/>
                <w:bCs/>
              </w:rPr>
            </w:pPr>
            <w:r w:rsidRPr="0066490F">
              <w:rPr>
                <w:rFonts w:ascii="Calibri" w:hAnsi="Calibri" w:cs="Calibri"/>
                <w:b/>
                <w:bCs/>
                <w:u w:val="single"/>
              </w:rPr>
              <w:t>Póliza de caución a Primer requerimiento para Entidades Públicas</w:t>
            </w:r>
            <w:r w:rsidRPr="0066490F">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FB71EC" w:rsidRPr="0066490F" w:rsidTr="000B3E03">
        <w:tc>
          <w:tcPr>
            <w:tcW w:w="9322" w:type="dxa"/>
            <w:shd w:val="clear" w:color="auto" w:fill="B4C6E7"/>
          </w:tcPr>
          <w:p w:rsidR="00FB71EC" w:rsidRPr="0066490F" w:rsidRDefault="00FB71EC" w:rsidP="000B3E03">
            <w:pPr>
              <w:rPr>
                <w:rFonts w:ascii="Calibri" w:hAnsi="Calibri" w:cs="Calibri"/>
                <w:b/>
                <w:bCs/>
              </w:rPr>
            </w:pPr>
            <w:r w:rsidRPr="0066490F">
              <w:rPr>
                <w:rFonts w:ascii="Calibri" w:hAnsi="Calibri" w:cs="Calibri"/>
                <w:b/>
                <w:bCs/>
              </w:rPr>
              <w:t>GARANTÍA DE CUMPLIMIENTO DE CONTRATO</w:t>
            </w:r>
          </w:p>
        </w:tc>
      </w:tr>
      <w:tr w:rsidR="00FB71EC" w:rsidRPr="0066490F" w:rsidTr="000B3E03">
        <w:tc>
          <w:tcPr>
            <w:tcW w:w="9322" w:type="dxa"/>
            <w:shd w:val="clear" w:color="auto" w:fill="auto"/>
          </w:tcPr>
          <w:p w:rsidR="00FB71EC" w:rsidRPr="0066490F" w:rsidRDefault="00FB71EC" w:rsidP="000B3E03">
            <w:pPr>
              <w:jc w:val="both"/>
              <w:rPr>
                <w:rFonts w:ascii="Calibri" w:hAnsi="Calibri" w:cs="Calibri"/>
              </w:rPr>
            </w:pPr>
            <w:r w:rsidRPr="0066490F">
              <w:rPr>
                <w:rFonts w:ascii="Calibri" w:hAnsi="Calibri" w:cs="Calibri"/>
              </w:rPr>
              <w:t xml:space="preserve">A elección de la empresa adjudicada, ésta podrá optar por uno de los siguientes instrumentos financieros: </w:t>
            </w:r>
          </w:p>
          <w:p w:rsidR="00FB71EC" w:rsidRPr="0066490F" w:rsidRDefault="00FB71EC" w:rsidP="000B3E03">
            <w:pPr>
              <w:jc w:val="both"/>
              <w:rPr>
                <w:rFonts w:ascii="Calibri" w:hAnsi="Calibri" w:cs="Calibri"/>
                <w:sz w:val="10"/>
                <w:szCs w:val="10"/>
              </w:rPr>
            </w:pPr>
          </w:p>
          <w:p w:rsidR="00FB71EC" w:rsidRPr="0066490F" w:rsidRDefault="00FB71EC" w:rsidP="000B3E03">
            <w:pPr>
              <w:jc w:val="both"/>
              <w:rPr>
                <w:rFonts w:ascii="Calibri" w:hAnsi="Calibri" w:cs="Calibri"/>
              </w:rPr>
            </w:pPr>
            <w:r w:rsidRPr="0066490F">
              <w:rPr>
                <w:rFonts w:ascii="Calibri" w:hAnsi="Calibri" w:cs="Calibri"/>
                <w:b/>
                <w:bCs/>
                <w:u w:val="single"/>
              </w:rPr>
              <w:t>Boleta de Garantía</w:t>
            </w:r>
            <w:r w:rsidRPr="0066490F">
              <w:rPr>
                <w:rFonts w:ascii="Calibri" w:hAnsi="Calibri" w:cs="Calibri"/>
              </w:rPr>
              <w:t xml:space="preserve">, emitida por una Entidad de Intermediación Financiera </w:t>
            </w:r>
            <w:r w:rsidRPr="0066490F">
              <w:rPr>
                <w:rFonts w:ascii="Calibri" w:hAnsi="Calibri" w:cs="Calibri"/>
                <w:b/>
                <w:bCs/>
                <w:u w:val="single"/>
              </w:rPr>
              <w:t>(Bancaria)</w:t>
            </w:r>
            <w:r w:rsidRPr="0066490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B71EC" w:rsidRPr="0066490F" w:rsidRDefault="00FB71EC" w:rsidP="000B3E03">
            <w:pPr>
              <w:jc w:val="both"/>
              <w:rPr>
                <w:rFonts w:ascii="Calibri" w:hAnsi="Calibri" w:cs="Calibri"/>
                <w:sz w:val="10"/>
                <w:szCs w:val="10"/>
              </w:rPr>
            </w:pPr>
          </w:p>
          <w:p w:rsidR="00FB71EC" w:rsidRPr="0066490F" w:rsidRDefault="00FB71EC" w:rsidP="000B3E03">
            <w:pPr>
              <w:jc w:val="both"/>
              <w:rPr>
                <w:rFonts w:ascii="Calibri" w:hAnsi="Calibri" w:cs="Calibri"/>
              </w:rPr>
            </w:pPr>
            <w:r w:rsidRPr="0066490F">
              <w:rPr>
                <w:rFonts w:ascii="Calibri" w:hAnsi="Calibri" w:cs="Calibri"/>
                <w:b/>
                <w:bCs/>
                <w:u w:val="single"/>
              </w:rPr>
              <w:t>Garantía a Primer Requerimiento</w:t>
            </w:r>
            <w:r w:rsidRPr="0066490F">
              <w:rPr>
                <w:rFonts w:ascii="Calibri" w:hAnsi="Calibri" w:cs="Calibri"/>
              </w:rPr>
              <w:t>, emitida por una Entidad de Intermediación Financiera (</w:t>
            </w:r>
            <w:r w:rsidRPr="0066490F">
              <w:rPr>
                <w:rFonts w:ascii="Calibri" w:hAnsi="Calibri" w:cs="Calibri"/>
                <w:b/>
                <w:bCs/>
                <w:u w:val="single"/>
              </w:rPr>
              <w:t>Bancaria)</w:t>
            </w:r>
            <w:r w:rsidRPr="0066490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B71EC" w:rsidRPr="0066490F" w:rsidRDefault="00FB71EC" w:rsidP="000B3E03">
            <w:pPr>
              <w:jc w:val="both"/>
              <w:rPr>
                <w:rFonts w:ascii="Calibri" w:hAnsi="Calibri" w:cs="Calibri"/>
                <w:sz w:val="10"/>
                <w:szCs w:val="10"/>
              </w:rPr>
            </w:pPr>
          </w:p>
          <w:p w:rsidR="00FB71EC" w:rsidRPr="0066490F" w:rsidRDefault="00FB71EC" w:rsidP="000B3E03">
            <w:pPr>
              <w:pStyle w:val="Prrafodelista"/>
              <w:ind w:left="0"/>
              <w:contextualSpacing/>
              <w:jc w:val="both"/>
              <w:rPr>
                <w:rFonts w:ascii="Calibri" w:hAnsi="Calibri" w:cs="Calibri"/>
              </w:rPr>
            </w:pPr>
            <w:r w:rsidRPr="0066490F">
              <w:rPr>
                <w:rFonts w:ascii="Calibri" w:hAnsi="Calibri" w:cs="Calibri"/>
                <w:b/>
                <w:bCs/>
                <w:u w:val="single"/>
              </w:rPr>
              <w:t>Póliza de caución a Primer requerimiento para Entidades Públicas</w:t>
            </w:r>
            <w:r w:rsidRPr="0066490F">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D4619" w:rsidRPr="00FB71EC" w:rsidRDefault="007D4619"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bookmarkStart w:id="3" w:name="_GoBack"/>
      <w:bookmarkEnd w:id="3"/>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B71EC">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FB71EC" w:rsidP="007D4619">
      <w:pPr>
        <w:jc w:val="center"/>
        <w:rPr>
          <w:rFonts w:asciiTheme="minorHAnsi" w:hAnsiTheme="minorHAnsi" w:cstheme="minorHAnsi"/>
          <w:b/>
          <w:bCs/>
          <w:sz w:val="22"/>
          <w:szCs w:val="22"/>
        </w:rPr>
      </w:pPr>
      <w:r w:rsidRPr="00FB71EC">
        <w:drawing>
          <wp:inline distT="0" distB="0" distL="0" distR="0">
            <wp:extent cx="5478449" cy="6879770"/>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1662" cy="6883805"/>
                    </a:xfrm>
                    <a:prstGeom prst="rect">
                      <a:avLst/>
                    </a:prstGeom>
                    <a:noFill/>
                    <a:ln>
                      <a:noFill/>
                    </a:ln>
                  </pic:spPr>
                </pic:pic>
              </a:graphicData>
            </a:graphic>
          </wp:inline>
        </w:drawing>
      </w:r>
    </w:p>
    <w:sectPr w:rsidR="007D4619" w:rsidRPr="004854C5"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F12" w:rsidRDefault="005C3F12">
      <w:r>
        <w:separator/>
      </w:r>
    </w:p>
  </w:endnote>
  <w:endnote w:type="continuationSeparator" w:id="0">
    <w:p w:rsidR="005C3F12" w:rsidRDefault="005C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F8" w:rsidRPr="006B79AF" w:rsidRDefault="002038F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F00EF">
      <w:rPr>
        <w:rFonts w:ascii="Calibri" w:hAnsi="Calibri" w:cs="Calibri"/>
        <w:noProof/>
      </w:rPr>
      <w:t>36</w:t>
    </w:r>
    <w:r w:rsidRPr="006B79AF">
      <w:rPr>
        <w:rFonts w:ascii="Calibri" w:hAnsi="Calibri" w:cs="Calibri"/>
      </w:rPr>
      <w:fldChar w:fldCharType="end"/>
    </w:r>
  </w:p>
  <w:p w:rsidR="002038F8" w:rsidRDefault="002038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F12" w:rsidRDefault="005C3F12">
      <w:r>
        <w:separator/>
      </w:r>
    </w:p>
  </w:footnote>
  <w:footnote w:type="continuationSeparator" w:id="0">
    <w:p w:rsidR="005C3F12" w:rsidRDefault="005C3F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38046B"/>
    <w:multiLevelType w:val="hybridMultilevel"/>
    <w:tmpl w:val="33D4A9DE"/>
    <w:lvl w:ilvl="0" w:tplc="400A000B">
      <w:start w:val="1"/>
      <w:numFmt w:val="bullet"/>
      <w:lvlText w:val=""/>
      <w:lvlJc w:val="left"/>
      <w:pPr>
        <w:ind w:left="720" w:hanging="360"/>
      </w:pPr>
      <w:rPr>
        <w:rFonts w:ascii="Wingdings" w:hAnsi="Wingdings" w:hint="default"/>
      </w:rPr>
    </w:lvl>
    <w:lvl w:ilvl="1" w:tplc="400A000B">
      <w:start w:val="1"/>
      <w:numFmt w:val="bullet"/>
      <w:lvlText w:val=""/>
      <w:lvlJc w:val="left"/>
      <w:pPr>
        <w:ind w:left="1785" w:hanging="705"/>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7C186C"/>
    <w:multiLevelType w:val="hybridMultilevel"/>
    <w:tmpl w:val="47CCB3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AF3A66"/>
    <w:multiLevelType w:val="hybridMultilevel"/>
    <w:tmpl w:val="57EC685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01027"/>
    <w:multiLevelType w:val="hybridMultilevel"/>
    <w:tmpl w:val="C170781E"/>
    <w:lvl w:ilvl="0" w:tplc="A8683CE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0B096A"/>
    <w:multiLevelType w:val="hybridMultilevel"/>
    <w:tmpl w:val="57EC685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188656A"/>
    <w:multiLevelType w:val="hybridMultilevel"/>
    <w:tmpl w:val="085CFAB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1B6049"/>
    <w:multiLevelType w:val="hybridMultilevel"/>
    <w:tmpl w:val="9B92CF7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972590"/>
    <w:multiLevelType w:val="hybridMultilevel"/>
    <w:tmpl w:val="6980D88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7BA7433"/>
    <w:multiLevelType w:val="hybridMultilevel"/>
    <w:tmpl w:val="9B92CF7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CB57754"/>
    <w:multiLevelType w:val="hybridMultilevel"/>
    <w:tmpl w:val="257C765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D52EF0"/>
    <w:multiLevelType w:val="hybridMultilevel"/>
    <w:tmpl w:val="D89465DC"/>
    <w:lvl w:ilvl="0" w:tplc="1604FC68">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2C44A4A"/>
    <w:multiLevelType w:val="hybridMultilevel"/>
    <w:tmpl w:val="47CCB3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C356B5E"/>
    <w:multiLevelType w:val="hybridMultilevel"/>
    <w:tmpl w:val="1AACA20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E28403E"/>
    <w:multiLevelType w:val="hybridMultilevel"/>
    <w:tmpl w:val="93DCE20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87B6B92"/>
    <w:multiLevelType w:val="hybridMultilevel"/>
    <w:tmpl w:val="79F40706"/>
    <w:lvl w:ilvl="0" w:tplc="400A000B">
      <w:start w:val="1"/>
      <w:numFmt w:val="bullet"/>
      <w:lvlText w:val=""/>
      <w:lvlJc w:val="left"/>
      <w:pPr>
        <w:ind w:left="720" w:hanging="360"/>
      </w:pPr>
      <w:rPr>
        <w:rFonts w:ascii="Wingdings" w:hAnsi="Wingdings" w:hint="default"/>
      </w:rPr>
    </w:lvl>
    <w:lvl w:ilvl="1" w:tplc="E196CC5C">
      <w:numFmt w:val="bullet"/>
      <w:lvlText w:val="•"/>
      <w:lvlJc w:val="left"/>
      <w:pPr>
        <w:ind w:left="1785" w:hanging="705"/>
      </w:pPr>
      <w:rPr>
        <w:rFonts w:ascii="Verdana" w:eastAsia="Times New Roman" w:hAnsi="Verdana"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B885F04"/>
    <w:multiLevelType w:val="hybridMultilevel"/>
    <w:tmpl w:val="C170781E"/>
    <w:lvl w:ilvl="0" w:tplc="A8683CE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5"/>
  </w:num>
  <w:num w:numId="3">
    <w:abstractNumId w:val="35"/>
  </w:num>
  <w:num w:numId="4">
    <w:abstractNumId w:val="10"/>
  </w:num>
  <w:num w:numId="5">
    <w:abstractNumId w:val="24"/>
  </w:num>
  <w:num w:numId="6">
    <w:abstractNumId w:val="26"/>
  </w:num>
  <w:num w:numId="7">
    <w:abstractNumId w:val="0"/>
  </w:num>
  <w:num w:numId="8">
    <w:abstractNumId w:val="40"/>
  </w:num>
  <w:num w:numId="9">
    <w:abstractNumId w:val="8"/>
  </w:num>
  <w:num w:numId="10">
    <w:abstractNumId w:val="11"/>
  </w:num>
  <w:num w:numId="11">
    <w:abstractNumId w:val="32"/>
  </w:num>
  <w:num w:numId="12">
    <w:abstractNumId w:val="31"/>
  </w:num>
  <w:num w:numId="13">
    <w:abstractNumId w:val="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4"/>
  </w:num>
  <w:num w:numId="17">
    <w:abstractNumId w:val="21"/>
  </w:num>
  <w:num w:numId="18">
    <w:abstractNumId w:val="5"/>
  </w:num>
  <w:num w:numId="19">
    <w:abstractNumId w:val="45"/>
  </w:num>
  <w:num w:numId="20">
    <w:abstractNumId w:val="4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28"/>
  </w:num>
  <w:num w:numId="24">
    <w:abstractNumId w:val="17"/>
  </w:num>
  <w:num w:numId="25">
    <w:abstractNumId w:val="46"/>
  </w:num>
  <w:num w:numId="26">
    <w:abstractNumId w:val="47"/>
  </w:num>
  <w:num w:numId="27">
    <w:abstractNumId w:val="12"/>
  </w:num>
  <w:num w:numId="28">
    <w:abstractNumId w:val="16"/>
  </w:num>
  <w:num w:numId="29">
    <w:abstractNumId w:val="41"/>
  </w:num>
  <w:num w:numId="30">
    <w:abstractNumId w:val="14"/>
  </w:num>
  <w:num w:numId="31">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7"/>
  </w:num>
  <w:num w:numId="36">
    <w:abstractNumId w:val="6"/>
  </w:num>
  <w:num w:numId="37">
    <w:abstractNumId w:val="25"/>
  </w:num>
  <w:num w:numId="38">
    <w:abstractNumId w:val="42"/>
  </w:num>
  <w:num w:numId="39">
    <w:abstractNumId w:val="33"/>
  </w:num>
  <w:num w:numId="40">
    <w:abstractNumId w:val="39"/>
  </w:num>
  <w:num w:numId="41">
    <w:abstractNumId w:val="30"/>
  </w:num>
  <w:num w:numId="42">
    <w:abstractNumId w:val="27"/>
  </w:num>
  <w:num w:numId="43">
    <w:abstractNumId w:val="38"/>
  </w:num>
  <w:num w:numId="44">
    <w:abstractNumId w:val="9"/>
  </w:num>
  <w:num w:numId="45">
    <w:abstractNumId w:val="22"/>
  </w:num>
  <w:num w:numId="46">
    <w:abstractNumId w:val="1"/>
  </w:num>
  <w:num w:numId="47">
    <w:abstractNumId w:val="44"/>
  </w:num>
  <w:num w:numId="48">
    <w:abstractNumId w:val="19"/>
  </w:num>
  <w:num w:numId="49">
    <w:abstractNumId w:val="37"/>
  </w:num>
  <w:num w:numId="50">
    <w:abstractNumId w:val="2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AF9"/>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2BE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0EF"/>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8F8"/>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5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35"/>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529"/>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3F12"/>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486"/>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6C8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BF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3F2"/>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07F"/>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820"/>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1EC"/>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A40DC-4DB7-4A9B-8CD7-1F6EE904B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37</Pages>
  <Words>12363</Words>
  <Characters>68001</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80204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22</cp:revision>
  <cp:lastPrinted>2015-02-19T14:27:00Z</cp:lastPrinted>
  <dcterms:created xsi:type="dcterms:W3CDTF">2017-08-14T20:16:00Z</dcterms:created>
  <dcterms:modified xsi:type="dcterms:W3CDTF">2017-10-19T23:19:00Z</dcterms:modified>
</cp:coreProperties>
</file>