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38F8" w:rsidRDefault="002038F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38F8" w:rsidRDefault="002038F8" w:rsidP="00B8304E">
                            <w:pPr>
                              <w:ind w:left="142"/>
                              <w:jc w:val="center"/>
                              <w:rPr>
                                <w:rFonts w:ascii="Verdana" w:hAnsi="Verdana"/>
                                <w:b/>
                              </w:rPr>
                            </w:pPr>
                          </w:p>
                          <w:p w:rsidR="002038F8" w:rsidRDefault="002038F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38F8" w:rsidRPr="00103622" w:rsidRDefault="002038F8" w:rsidP="00B8304E">
                            <w:pPr>
                              <w:ind w:left="142"/>
                              <w:jc w:val="center"/>
                              <w:rPr>
                                <w:rFonts w:ascii="Century Gothic" w:hAnsi="Century Gothic" w:cs="Arial"/>
                                <w:b/>
                                <w:sz w:val="32"/>
                                <w:szCs w:val="32"/>
                                <w:lang w:val="es-MX"/>
                              </w:rPr>
                            </w:pPr>
                          </w:p>
                          <w:p w:rsidR="002038F8" w:rsidRPr="00103622" w:rsidRDefault="002038F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038F8" w:rsidRDefault="002038F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038F8" w:rsidRDefault="002038F8" w:rsidP="00B8304E">
                            <w:pPr>
                              <w:jc w:val="center"/>
                              <w:rPr>
                                <w:rFonts w:ascii="Century Gothic" w:hAnsi="Century Gothic" w:cs="Arial"/>
                                <w:b/>
                                <w:sz w:val="28"/>
                                <w:szCs w:val="32"/>
                              </w:rPr>
                            </w:pPr>
                          </w:p>
                          <w:p w:rsidR="002038F8" w:rsidRDefault="002038F8" w:rsidP="00B8304E">
                            <w:pPr>
                              <w:jc w:val="center"/>
                              <w:rPr>
                                <w:rFonts w:ascii="Century Gothic" w:hAnsi="Century Gothic" w:cs="Arial"/>
                                <w:b/>
                                <w:sz w:val="28"/>
                                <w:szCs w:val="32"/>
                              </w:rPr>
                            </w:pPr>
                          </w:p>
                          <w:p w:rsidR="002038F8" w:rsidRPr="00D94CE2" w:rsidRDefault="002038F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038F8" w:rsidRPr="00D94CE2" w:rsidRDefault="002038F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038F8" w:rsidRPr="00F40D69" w:rsidRDefault="002038F8" w:rsidP="00B8304E">
                            <w:pPr>
                              <w:ind w:left="142"/>
                              <w:jc w:val="center"/>
                              <w:rPr>
                                <w:rFonts w:ascii="Century Gothic" w:hAnsi="Century Gothic" w:cs="Arial"/>
                                <w:b/>
                                <w:sz w:val="28"/>
                                <w:szCs w:val="28"/>
                              </w:rPr>
                            </w:pPr>
                          </w:p>
                          <w:p w:rsidR="002038F8" w:rsidRDefault="002038F8" w:rsidP="00B8304E">
                            <w:pPr>
                              <w:ind w:left="142"/>
                              <w:jc w:val="center"/>
                              <w:rPr>
                                <w:rFonts w:ascii="Century Gothic" w:hAnsi="Century Gothic" w:cs="Arial"/>
                                <w:b/>
                                <w:sz w:val="28"/>
                                <w:szCs w:val="28"/>
                                <w:lang w:val="es-MX"/>
                              </w:rPr>
                            </w:pPr>
                          </w:p>
                          <w:p w:rsidR="002038F8" w:rsidRPr="00103622" w:rsidRDefault="002038F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038F8" w:rsidRPr="005F6C94" w:rsidRDefault="002038F8" w:rsidP="00B8304E">
                            <w:pPr>
                              <w:ind w:left="142"/>
                              <w:rPr>
                                <w:rFonts w:ascii="Century Gothic" w:hAnsi="Century Gothic"/>
                                <w:b/>
                                <w:sz w:val="28"/>
                                <w:szCs w:val="28"/>
                                <w:lang w:val="es-MX"/>
                              </w:rPr>
                            </w:pPr>
                          </w:p>
                          <w:p w:rsidR="002038F8" w:rsidRPr="00D94CE2" w:rsidRDefault="002038F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A65BB">
                              <w:rPr>
                                <w:rFonts w:ascii="Century Gothic" w:hAnsi="Century Gothic" w:cs="Century Gothic"/>
                                <w:b/>
                                <w:bCs/>
                                <w:color w:val="FF0000"/>
                                <w:sz w:val="28"/>
                                <w:szCs w:val="28"/>
                              </w:rPr>
                              <w:t>SERVICIO DE LIMPIEZA INTERNA DE TANQUES Y PREPARACION PARA REALIZACIÓN DE PRUEBA HIDROSTATICA DE LAS EE.SS. DCOR</w:t>
                            </w:r>
                          </w:p>
                          <w:p w:rsidR="002038F8" w:rsidRPr="00D94CE2" w:rsidRDefault="002038F8" w:rsidP="00B8304E">
                            <w:pPr>
                              <w:jc w:val="center"/>
                              <w:rPr>
                                <w:rFonts w:ascii="Century Gothic" w:hAnsi="Century Gothic" w:cs="Century Gothic"/>
                                <w:b/>
                                <w:bCs/>
                                <w:color w:val="FF0000"/>
                                <w:sz w:val="28"/>
                                <w:szCs w:val="28"/>
                              </w:rPr>
                            </w:pPr>
                          </w:p>
                          <w:p w:rsidR="002038F8" w:rsidRPr="00D94CE2" w:rsidRDefault="002038F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A65BB">
                              <w:rPr>
                                <w:rFonts w:ascii="Century Gothic" w:hAnsi="Century Gothic" w:cs="Century Gothic"/>
                                <w:b/>
                                <w:bCs/>
                                <w:color w:val="FF0000"/>
                                <w:sz w:val="28"/>
                                <w:szCs w:val="28"/>
                              </w:rPr>
                              <w:t>GCC-CDL-DCOR-51-17</w:t>
                            </w:r>
                          </w:p>
                          <w:p w:rsidR="002038F8" w:rsidRPr="00D94CE2" w:rsidRDefault="002038F8" w:rsidP="00B8304E">
                            <w:pPr>
                              <w:jc w:val="center"/>
                              <w:rPr>
                                <w:rFonts w:ascii="Century Gothic" w:hAnsi="Century Gothic" w:cs="Century Gothic"/>
                                <w:b/>
                                <w:bCs/>
                                <w:color w:val="FF0000"/>
                                <w:sz w:val="28"/>
                                <w:szCs w:val="28"/>
                              </w:rPr>
                            </w:pPr>
                          </w:p>
                          <w:p w:rsidR="002038F8" w:rsidRPr="00D94CE2" w:rsidRDefault="002038F8"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038F8" w:rsidRPr="00103622" w:rsidRDefault="002038F8" w:rsidP="00B8304E">
                            <w:pPr>
                              <w:jc w:val="center"/>
                              <w:rPr>
                                <w:rFonts w:ascii="Century Gothic" w:hAnsi="Century Gothic"/>
                                <w:sz w:val="32"/>
                                <w:szCs w:val="32"/>
                                <w:lang w:val="es-ES_tradnl"/>
                              </w:rPr>
                            </w:pPr>
                          </w:p>
                          <w:p w:rsidR="002038F8" w:rsidRPr="00103622" w:rsidRDefault="002038F8" w:rsidP="00B8304E">
                            <w:pPr>
                              <w:ind w:right="930"/>
                              <w:jc w:val="center"/>
                              <w:rPr>
                                <w:rFonts w:ascii="Century Gothic" w:hAnsi="Century Gothic"/>
                                <w:sz w:val="32"/>
                                <w:szCs w:val="32"/>
                                <w:lang w:val="es-ES_tradnl"/>
                              </w:rPr>
                            </w:pPr>
                          </w:p>
                          <w:p w:rsidR="002038F8" w:rsidRPr="00103622" w:rsidRDefault="002038F8" w:rsidP="00B8304E">
                            <w:pPr>
                              <w:ind w:right="930"/>
                              <w:jc w:val="center"/>
                              <w:rPr>
                                <w:rFonts w:ascii="Century Gothic" w:hAnsi="Century Gothic"/>
                                <w:sz w:val="32"/>
                                <w:szCs w:val="32"/>
                                <w:lang w:val="es-ES_tradnl"/>
                              </w:rPr>
                            </w:pPr>
                          </w:p>
                          <w:p w:rsidR="002038F8" w:rsidRDefault="002038F8" w:rsidP="00B8304E">
                            <w:pPr>
                              <w:ind w:right="930"/>
                              <w:jc w:val="center"/>
                              <w:rPr>
                                <w:rFonts w:ascii="Century Gothic" w:hAnsi="Century Gothic"/>
                                <w:lang w:val="es-ES_tradnl"/>
                              </w:rPr>
                            </w:pPr>
                          </w:p>
                          <w:p w:rsidR="002038F8" w:rsidRPr="009C5A35" w:rsidRDefault="002038F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2038F8" w:rsidRDefault="002038F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38F8" w:rsidRDefault="002038F8" w:rsidP="00B8304E">
                      <w:pPr>
                        <w:ind w:left="142"/>
                        <w:jc w:val="center"/>
                        <w:rPr>
                          <w:rFonts w:ascii="Verdana" w:hAnsi="Verdana"/>
                          <w:b/>
                        </w:rPr>
                      </w:pPr>
                    </w:p>
                    <w:p w:rsidR="002038F8" w:rsidRDefault="002038F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38F8" w:rsidRPr="00103622" w:rsidRDefault="002038F8" w:rsidP="00B8304E">
                      <w:pPr>
                        <w:ind w:left="142"/>
                        <w:jc w:val="center"/>
                        <w:rPr>
                          <w:rFonts w:ascii="Century Gothic" w:hAnsi="Century Gothic" w:cs="Arial"/>
                          <w:b/>
                          <w:sz w:val="32"/>
                          <w:szCs w:val="32"/>
                          <w:lang w:val="es-MX"/>
                        </w:rPr>
                      </w:pPr>
                    </w:p>
                    <w:p w:rsidR="002038F8" w:rsidRPr="00103622" w:rsidRDefault="002038F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038F8" w:rsidRDefault="002038F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038F8" w:rsidRDefault="002038F8" w:rsidP="00B8304E">
                      <w:pPr>
                        <w:jc w:val="center"/>
                        <w:rPr>
                          <w:rFonts w:ascii="Century Gothic" w:hAnsi="Century Gothic" w:cs="Arial"/>
                          <w:b/>
                          <w:sz w:val="28"/>
                          <w:szCs w:val="32"/>
                        </w:rPr>
                      </w:pPr>
                    </w:p>
                    <w:p w:rsidR="002038F8" w:rsidRDefault="002038F8" w:rsidP="00B8304E">
                      <w:pPr>
                        <w:jc w:val="center"/>
                        <w:rPr>
                          <w:rFonts w:ascii="Century Gothic" w:hAnsi="Century Gothic" w:cs="Arial"/>
                          <w:b/>
                          <w:sz w:val="28"/>
                          <w:szCs w:val="32"/>
                        </w:rPr>
                      </w:pPr>
                    </w:p>
                    <w:p w:rsidR="002038F8" w:rsidRPr="00D94CE2" w:rsidRDefault="002038F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038F8" w:rsidRPr="00D94CE2" w:rsidRDefault="002038F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038F8" w:rsidRPr="00F40D69" w:rsidRDefault="002038F8" w:rsidP="00B8304E">
                      <w:pPr>
                        <w:ind w:left="142"/>
                        <w:jc w:val="center"/>
                        <w:rPr>
                          <w:rFonts w:ascii="Century Gothic" w:hAnsi="Century Gothic" w:cs="Arial"/>
                          <w:b/>
                          <w:sz w:val="28"/>
                          <w:szCs w:val="28"/>
                        </w:rPr>
                      </w:pPr>
                    </w:p>
                    <w:p w:rsidR="002038F8" w:rsidRDefault="002038F8" w:rsidP="00B8304E">
                      <w:pPr>
                        <w:ind w:left="142"/>
                        <w:jc w:val="center"/>
                        <w:rPr>
                          <w:rFonts w:ascii="Century Gothic" w:hAnsi="Century Gothic" w:cs="Arial"/>
                          <w:b/>
                          <w:sz w:val="28"/>
                          <w:szCs w:val="28"/>
                          <w:lang w:val="es-MX"/>
                        </w:rPr>
                      </w:pPr>
                    </w:p>
                    <w:p w:rsidR="002038F8" w:rsidRPr="00103622" w:rsidRDefault="002038F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038F8" w:rsidRPr="005F6C94" w:rsidRDefault="002038F8" w:rsidP="00B8304E">
                      <w:pPr>
                        <w:ind w:left="142"/>
                        <w:rPr>
                          <w:rFonts w:ascii="Century Gothic" w:hAnsi="Century Gothic"/>
                          <w:b/>
                          <w:sz w:val="28"/>
                          <w:szCs w:val="28"/>
                          <w:lang w:val="es-MX"/>
                        </w:rPr>
                      </w:pPr>
                    </w:p>
                    <w:p w:rsidR="002038F8" w:rsidRPr="00D94CE2" w:rsidRDefault="002038F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A65BB">
                        <w:rPr>
                          <w:rFonts w:ascii="Century Gothic" w:hAnsi="Century Gothic" w:cs="Century Gothic"/>
                          <w:b/>
                          <w:bCs/>
                          <w:color w:val="FF0000"/>
                          <w:sz w:val="28"/>
                          <w:szCs w:val="28"/>
                        </w:rPr>
                        <w:t>SERVICIO DE LIMPIEZA INTERNA DE TANQUES Y PREPARACION PARA REALIZACIÓN DE PRUEBA HIDROSTATICA DE LAS EE.SS. DCOR</w:t>
                      </w:r>
                    </w:p>
                    <w:p w:rsidR="002038F8" w:rsidRPr="00D94CE2" w:rsidRDefault="002038F8" w:rsidP="00B8304E">
                      <w:pPr>
                        <w:jc w:val="center"/>
                        <w:rPr>
                          <w:rFonts w:ascii="Century Gothic" w:hAnsi="Century Gothic" w:cs="Century Gothic"/>
                          <w:b/>
                          <w:bCs/>
                          <w:color w:val="FF0000"/>
                          <w:sz w:val="28"/>
                          <w:szCs w:val="28"/>
                        </w:rPr>
                      </w:pPr>
                    </w:p>
                    <w:p w:rsidR="002038F8" w:rsidRPr="00D94CE2" w:rsidRDefault="002038F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A65BB">
                        <w:rPr>
                          <w:rFonts w:ascii="Century Gothic" w:hAnsi="Century Gothic" w:cs="Century Gothic"/>
                          <w:b/>
                          <w:bCs/>
                          <w:color w:val="FF0000"/>
                          <w:sz w:val="28"/>
                          <w:szCs w:val="28"/>
                        </w:rPr>
                        <w:t>GCC-CDL-DCOR-51-17</w:t>
                      </w:r>
                    </w:p>
                    <w:p w:rsidR="002038F8" w:rsidRPr="00D94CE2" w:rsidRDefault="002038F8" w:rsidP="00B8304E">
                      <w:pPr>
                        <w:jc w:val="center"/>
                        <w:rPr>
                          <w:rFonts w:ascii="Century Gothic" w:hAnsi="Century Gothic" w:cs="Century Gothic"/>
                          <w:b/>
                          <w:bCs/>
                          <w:color w:val="FF0000"/>
                          <w:sz w:val="28"/>
                          <w:szCs w:val="28"/>
                        </w:rPr>
                      </w:pPr>
                    </w:p>
                    <w:p w:rsidR="002038F8" w:rsidRPr="00D94CE2" w:rsidRDefault="002038F8"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038F8" w:rsidRPr="00103622" w:rsidRDefault="002038F8" w:rsidP="00B8304E">
                      <w:pPr>
                        <w:jc w:val="center"/>
                        <w:rPr>
                          <w:rFonts w:ascii="Century Gothic" w:hAnsi="Century Gothic"/>
                          <w:sz w:val="32"/>
                          <w:szCs w:val="32"/>
                          <w:lang w:val="es-ES_tradnl"/>
                        </w:rPr>
                      </w:pPr>
                    </w:p>
                    <w:p w:rsidR="002038F8" w:rsidRPr="00103622" w:rsidRDefault="002038F8" w:rsidP="00B8304E">
                      <w:pPr>
                        <w:ind w:right="930"/>
                        <w:jc w:val="center"/>
                        <w:rPr>
                          <w:rFonts w:ascii="Century Gothic" w:hAnsi="Century Gothic"/>
                          <w:sz w:val="32"/>
                          <w:szCs w:val="32"/>
                          <w:lang w:val="es-ES_tradnl"/>
                        </w:rPr>
                      </w:pPr>
                    </w:p>
                    <w:p w:rsidR="002038F8" w:rsidRPr="00103622" w:rsidRDefault="002038F8" w:rsidP="00B8304E">
                      <w:pPr>
                        <w:ind w:right="930"/>
                        <w:jc w:val="center"/>
                        <w:rPr>
                          <w:rFonts w:ascii="Century Gothic" w:hAnsi="Century Gothic"/>
                          <w:sz w:val="32"/>
                          <w:szCs w:val="32"/>
                          <w:lang w:val="es-ES_tradnl"/>
                        </w:rPr>
                      </w:pPr>
                    </w:p>
                    <w:p w:rsidR="002038F8" w:rsidRDefault="002038F8" w:rsidP="00B8304E">
                      <w:pPr>
                        <w:ind w:right="930"/>
                        <w:jc w:val="center"/>
                        <w:rPr>
                          <w:rFonts w:ascii="Century Gothic" w:hAnsi="Century Gothic"/>
                          <w:lang w:val="es-ES_tradnl"/>
                        </w:rPr>
                      </w:pPr>
                    </w:p>
                    <w:p w:rsidR="002038F8" w:rsidRPr="009C5A35" w:rsidRDefault="002038F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38F8" w:rsidRPr="00AD6AF2" w:rsidRDefault="002038F8" w:rsidP="00B26F20">
                            <w:pPr>
                              <w:ind w:right="930"/>
                              <w:jc w:val="center"/>
                              <w:rPr>
                                <w:rFonts w:ascii="Century Gothic" w:hAnsi="Century Gothic"/>
                                <w:sz w:val="14"/>
                                <w:lang w:val="es-ES_tradnl"/>
                              </w:rPr>
                            </w:pPr>
                          </w:p>
                          <w:p w:rsidR="002038F8" w:rsidRDefault="002038F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2038F8" w:rsidRPr="00AD6AF2" w:rsidRDefault="002038F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2038F8" w:rsidRPr="00AD6AF2" w:rsidRDefault="002038F8" w:rsidP="00B26F20">
                      <w:pPr>
                        <w:ind w:right="930"/>
                        <w:jc w:val="center"/>
                        <w:rPr>
                          <w:rFonts w:ascii="Century Gothic" w:hAnsi="Century Gothic"/>
                          <w:sz w:val="14"/>
                          <w:lang w:val="es-ES_tradnl"/>
                        </w:rPr>
                      </w:pPr>
                    </w:p>
                    <w:p w:rsidR="002038F8" w:rsidRDefault="002038F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2038F8" w:rsidRPr="00AD6AF2" w:rsidRDefault="002038F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A65B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A65B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A65B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SERVICIO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A65BB"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309"/>
        <w:gridCol w:w="1278"/>
        <w:gridCol w:w="46"/>
        <w:gridCol w:w="1490"/>
        <w:gridCol w:w="3438"/>
      </w:tblGrid>
      <w:tr w:rsidR="002A65BB" w:rsidRPr="00552079" w:rsidTr="002038F8">
        <w:trPr>
          <w:trHeight w:val="410"/>
        </w:trPr>
        <w:tc>
          <w:tcPr>
            <w:tcW w:w="9994" w:type="dxa"/>
            <w:gridSpan w:val="6"/>
            <w:shd w:val="clear" w:color="auto" w:fill="D9D9D9"/>
            <w:vAlign w:val="center"/>
          </w:tcPr>
          <w:p w:rsidR="002A65BB" w:rsidRPr="00552079" w:rsidRDefault="002A65BB" w:rsidP="002038F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A65BB" w:rsidRPr="00552079" w:rsidTr="002038F8">
        <w:trPr>
          <w:trHeight w:val="410"/>
        </w:trPr>
        <w:tc>
          <w:tcPr>
            <w:tcW w:w="433" w:type="dxa"/>
            <w:shd w:val="clear" w:color="auto" w:fill="D9D9D9"/>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390" w:type="dxa"/>
            <w:shd w:val="clear" w:color="auto" w:fill="D9D9D9"/>
            <w:vAlign w:val="center"/>
          </w:tcPr>
          <w:p w:rsidR="002A65BB" w:rsidRPr="00552079" w:rsidRDefault="002A65BB" w:rsidP="002038F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37" w:type="dxa"/>
            <w:gridSpan w:val="3"/>
            <w:shd w:val="clear" w:color="auto" w:fill="D9D9D9"/>
            <w:vAlign w:val="center"/>
          </w:tcPr>
          <w:p w:rsidR="002A65BB" w:rsidRPr="00552079" w:rsidRDefault="002A65BB" w:rsidP="002038F8">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2A65BB" w:rsidRPr="00552079" w:rsidRDefault="002A65BB" w:rsidP="002038F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A65BB" w:rsidRPr="00552079" w:rsidTr="002038F8">
        <w:trPr>
          <w:trHeight w:val="64"/>
        </w:trPr>
        <w:tc>
          <w:tcPr>
            <w:tcW w:w="433" w:type="dxa"/>
          </w:tcPr>
          <w:p w:rsidR="002A65BB" w:rsidRPr="00666713" w:rsidRDefault="002A65BB" w:rsidP="002038F8">
            <w:pPr>
              <w:rPr>
                <w:rFonts w:asciiTheme="minorHAnsi" w:hAnsiTheme="minorHAnsi" w:cstheme="minorHAnsi"/>
                <w:sz w:val="10"/>
                <w:szCs w:val="22"/>
              </w:rPr>
            </w:pPr>
          </w:p>
        </w:tc>
        <w:tc>
          <w:tcPr>
            <w:tcW w:w="3390" w:type="dxa"/>
          </w:tcPr>
          <w:p w:rsidR="002A65BB" w:rsidRPr="00666713" w:rsidRDefault="002A65BB" w:rsidP="002038F8">
            <w:pPr>
              <w:rPr>
                <w:rFonts w:asciiTheme="minorHAnsi" w:hAnsiTheme="minorHAnsi" w:cstheme="minorHAnsi"/>
                <w:sz w:val="10"/>
                <w:szCs w:val="22"/>
              </w:rPr>
            </w:pPr>
          </w:p>
        </w:tc>
        <w:tc>
          <w:tcPr>
            <w:tcW w:w="2637" w:type="dxa"/>
            <w:gridSpan w:val="3"/>
          </w:tcPr>
          <w:p w:rsidR="002A65BB" w:rsidRPr="00666713" w:rsidRDefault="002A65BB" w:rsidP="002038F8">
            <w:pPr>
              <w:rPr>
                <w:rFonts w:asciiTheme="minorHAnsi" w:hAnsiTheme="minorHAnsi" w:cstheme="minorHAnsi"/>
                <w:sz w:val="10"/>
                <w:szCs w:val="22"/>
                <w:highlight w:val="yellow"/>
              </w:rPr>
            </w:pPr>
          </w:p>
        </w:tc>
        <w:tc>
          <w:tcPr>
            <w:tcW w:w="3534" w:type="dxa"/>
          </w:tcPr>
          <w:p w:rsidR="002A65BB" w:rsidRPr="00666713" w:rsidRDefault="002A65BB" w:rsidP="002038F8">
            <w:pPr>
              <w:rPr>
                <w:rFonts w:asciiTheme="minorHAnsi" w:hAnsiTheme="minorHAnsi" w:cstheme="minorHAnsi"/>
                <w:sz w:val="10"/>
                <w:szCs w:val="22"/>
              </w:rPr>
            </w:pPr>
          </w:p>
        </w:tc>
      </w:tr>
      <w:tr w:rsidR="002A65BB" w:rsidRPr="00552079" w:rsidTr="002038F8">
        <w:trPr>
          <w:trHeight w:val="300"/>
        </w:trPr>
        <w:tc>
          <w:tcPr>
            <w:tcW w:w="433" w:type="dxa"/>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390" w:type="dxa"/>
            <w:vAlign w:val="center"/>
          </w:tcPr>
          <w:p w:rsidR="002A65BB" w:rsidRDefault="002A65BB" w:rsidP="002038F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2A65BB" w:rsidRPr="00552079" w:rsidRDefault="002A65BB" w:rsidP="002038F8">
            <w:pPr>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2A65BB" w:rsidRPr="00552079" w:rsidRDefault="002A65BB" w:rsidP="002038F8">
            <w:pPr>
              <w:rPr>
                <w:rFonts w:asciiTheme="minorHAnsi" w:hAnsiTheme="minorHAnsi" w:cstheme="minorHAnsi"/>
                <w:sz w:val="22"/>
                <w:szCs w:val="22"/>
              </w:rPr>
            </w:pPr>
            <w:r w:rsidRPr="00552079">
              <w:rPr>
                <w:rFonts w:asciiTheme="minorHAnsi" w:hAnsiTheme="minorHAnsi" w:cstheme="minorHAnsi"/>
                <w:sz w:val="22"/>
                <w:szCs w:val="22"/>
              </w:rPr>
              <w:t>Fecha:</w:t>
            </w:r>
          </w:p>
          <w:p w:rsidR="002A65BB" w:rsidRPr="00552079" w:rsidRDefault="002A65BB" w:rsidP="002038F8">
            <w:pPr>
              <w:rPr>
                <w:rFonts w:asciiTheme="minorHAnsi" w:hAnsiTheme="minorHAnsi" w:cstheme="minorHAnsi"/>
                <w:sz w:val="22"/>
                <w:szCs w:val="22"/>
              </w:rPr>
            </w:pPr>
          </w:p>
        </w:tc>
        <w:tc>
          <w:tcPr>
            <w:tcW w:w="1528" w:type="dxa"/>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A65BB" w:rsidRPr="00552079" w:rsidRDefault="002A65BB" w:rsidP="002038F8">
            <w:pPr>
              <w:jc w:val="center"/>
              <w:rPr>
                <w:rFonts w:asciiTheme="minorHAnsi" w:hAnsiTheme="minorHAnsi" w:cstheme="minorHAnsi"/>
                <w:color w:val="000000"/>
                <w:sz w:val="22"/>
                <w:szCs w:val="22"/>
              </w:rPr>
            </w:pPr>
          </w:p>
        </w:tc>
        <w:tc>
          <w:tcPr>
            <w:tcW w:w="3534" w:type="dxa"/>
            <w:vAlign w:val="center"/>
          </w:tcPr>
          <w:p w:rsidR="002A65BB" w:rsidRPr="001C15EE" w:rsidRDefault="002A65BB" w:rsidP="002038F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2A65BB" w:rsidRPr="00552079" w:rsidTr="002038F8">
        <w:trPr>
          <w:trHeight w:val="155"/>
        </w:trPr>
        <w:tc>
          <w:tcPr>
            <w:tcW w:w="433" w:type="dxa"/>
            <w:vAlign w:val="center"/>
          </w:tcPr>
          <w:p w:rsidR="002A65BB" w:rsidRPr="00666713" w:rsidRDefault="002A65BB" w:rsidP="002038F8">
            <w:pPr>
              <w:rPr>
                <w:rFonts w:asciiTheme="minorHAnsi" w:hAnsiTheme="minorHAnsi" w:cstheme="minorHAnsi"/>
                <w:sz w:val="10"/>
                <w:szCs w:val="22"/>
              </w:rPr>
            </w:pPr>
          </w:p>
        </w:tc>
        <w:tc>
          <w:tcPr>
            <w:tcW w:w="3390" w:type="dxa"/>
            <w:vAlign w:val="center"/>
          </w:tcPr>
          <w:p w:rsidR="002A65BB" w:rsidRPr="00666713" w:rsidRDefault="002A65BB" w:rsidP="002038F8">
            <w:pPr>
              <w:rPr>
                <w:rFonts w:asciiTheme="minorHAnsi" w:hAnsiTheme="minorHAnsi" w:cstheme="minorHAnsi"/>
                <w:sz w:val="10"/>
                <w:szCs w:val="22"/>
              </w:rPr>
            </w:pPr>
          </w:p>
        </w:tc>
        <w:tc>
          <w:tcPr>
            <w:tcW w:w="2637" w:type="dxa"/>
            <w:gridSpan w:val="3"/>
          </w:tcPr>
          <w:p w:rsidR="002A65BB" w:rsidRPr="00666713" w:rsidRDefault="002A65BB" w:rsidP="002038F8">
            <w:pPr>
              <w:jc w:val="center"/>
              <w:rPr>
                <w:rFonts w:asciiTheme="minorHAnsi" w:hAnsiTheme="minorHAnsi" w:cstheme="minorHAnsi"/>
                <w:sz w:val="10"/>
                <w:szCs w:val="22"/>
              </w:rPr>
            </w:pPr>
          </w:p>
        </w:tc>
        <w:tc>
          <w:tcPr>
            <w:tcW w:w="3534" w:type="dxa"/>
          </w:tcPr>
          <w:p w:rsidR="002A65BB" w:rsidRPr="00666713" w:rsidRDefault="002A65BB" w:rsidP="002038F8">
            <w:pPr>
              <w:jc w:val="both"/>
              <w:rPr>
                <w:rFonts w:asciiTheme="minorHAnsi" w:hAnsiTheme="minorHAnsi" w:cstheme="minorHAnsi"/>
                <w:sz w:val="10"/>
                <w:szCs w:val="22"/>
              </w:rPr>
            </w:pPr>
          </w:p>
        </w:tc>
      </w:tr>
      <w:tr w:rsidR="002A65BB" w:rsidRPr="00552079" w:rsidTr="002038F8">
        <w:trPr>
          <w:trHeight w:val="433"/>
        </w:trPr>
        <w:tc>
          <w:tcPr>
            <w:tcW w:w="433" w:type="dxa"/>
            <w:shd w:val="clear" w:color="auto" w:fill="auto"/>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2</w:t>
            </w:r>
          </w:p>
        </w:tc>
        <w:tc>
          <w:tcPr>
            <w:tcW w:w="3390" w:type="dxa"/>
            <w:vAlign w:val="center"/>
          </w:tcPr>
          <w:p w:rsidR="002A65BB" w:rsidRDefault="002A65BB" w:rsidP="002038F8">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2A65BB" w:rsidRPr="00552079" w:rsidRDefault="002A65BB" w:rsidP="002038F8">
            <w:pPr>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2A65BB" w:rsidRPr="00552079" w:rsidRDefault="002A65BB" w:rsidP="002038F8">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2A65BB" w:rsidRPr="00CF713F" w:rsidRDefault="002A65BB" w:rsidP="002038F8">
            <w:pPr>
              <w:jc w:val="both"/>
              <w:rPr>
                <w:rFonts w:ascii="Calibri" w:hAnsi="Calibri" w:cs="Arial"/>
                <w:i/>
                <w:color w:val="FF0000"/>
                <w:sz w:val="16"/>
                <w:szCs w:val="16"/>
              </w:rPr>
            </w:pPr>
            <w:r>
              <w:rPr>
                <w:rFonts w:ascii="Calibri" w:hAnsi="Calibri" w:cs="Arial"/>
                <w:i/>
                <w:color w:val="FF0000"/>
                <w:sz w:val="16"/>
                <w:szCs w:val="16"/>
              </w:rPr>
              <w:t>N/A  No aplica</w:t>
            </w:r>
          </w:p>
        </w:tc>
      </w:tr>
      <w:tr w:rsidR="002A65BB" w:rsidRPr="00552079" w:rsidTr="002038F8">
        <w:trPr>
          <w:trHeight w:val="263"/>
        </w:trPr>
        <w:tc>
          <w:tcPr>
            <w:tcW w:w="433" w:type="dxa"/>
            <w:shd w:val="clear" w:color="auto" w:fill="auto"/>
            <w:vAlign w:val="center"/>
          </w:tcPr>
          <w:p w:rsidR="002A65BB" w:rsidRPr="00666713" w:rsidRDefault="002A65BB" w:rsidP="002038F8">
            <w:pPr>
              <w:jc w:val="center"/>
              <w:rPr>
                <w:rFonts w:asciiTheme="minorHAnsi" w:hAnsiTheme="minorHAnsi" w:cstheme="minorHAnsi"/>
                <w:sz w:val="4"/>
                <w:szCs w:val="22"/>
              </w:rPr>
            </w:pPr>
          </w:p>
        </w:tc>
        <w:tc>
          <w:tcPr>
            <w:tcW w:w="3390" w:type="dxa"/>
            <w:vAlign w:val="center"/>
          </w:tcPr>
          <w:p w:rsidR="002A65BB" w:rsidRPr="00666713" w:rsidRDefault="002A65BB" w:rsidP="002038F8">
            <w:pPr>
              <w:rPr>
                <w:rFonts w:asciiTheme="minorHAnsi" w:hAnsiTheme="minorHAnsi" w:cstheme="minorHAnsi"/>
                <w:sz w:val="4"/>
                <w:szCs w:val="22"/>
              </w:rPr>
            </w:pPr>
          </w:p>
        </w:tc>
        <w:tc>
          <w:tcPr>
            <w:tcW w:w="1109" w:type="dxa"/>
            <w:gridSpan w:val="2"/>
            <w:vAlign w:val="center"/>
          </w:tcPr>
          <w:p w:rsidR="002A65BB" w:rsidRPr="00666713" w:rsidRDefault="002A65BB" w:rsidP="002038F8">
            <w:pPr>
              <w:rPr>
                <w:rFonts w:asciiTheme="minorHAnsi" w:hAnsiTheme="minorHAnsi" w:cstheme="minorHAnsi"/>
                <w:sz w:val="4"/>
                <w:szCs w:val="22"/>
              </w:rPr>
            </w:pPr>
          </w:p>
        </w:tc>
        <w:tc>
          <w:tcPr>
            <w:tcW w:w="1528" w:type="dxa"/>
            <w:vAlign w:val="center"/>
          </w:tcPr>
          <w:p w:rsidR="002A65BB" w:rsidRPr="00666713" w:rsidRDefault="002A65BB" w:rsidP="002038F8">
            <w:pPr>
              <w:jc w:val="center"/>
              <w:rPr>
                <w:rFonts w:asciiTheme="minorHAnsi" w:hAnsiTheme="minorHAnsi" w:cstheme="minorHAnsi"/>
                <w:sz w:val="4"/>
                <w:szCs w:val="22"/>
              </w:rPr>
            </w:pPr>
          </w:p>
        </w:tc>
        <w:tc>
          <w:tcPr>
            <w:tcW w:w="3534" w:type="dxa"/>
            <w:vAlign w:val="center"/>
          </w:tcPr>
          <w:p w:rsidR="002A65BB" w:rsidRPr="00666713" w:rsidRDefault="002A65BB" w:rsidP="002038F8">
            <w:pPr>
              <w:jc w:val="both"/>
              <w:rPr>
                <w:rFonts w:ascii="Calibri" w:hAnsi="Calibri"/>
                <w:b/>
                <w:color w:val="FF0000"/>
                <w:sz w:val="4"/>
                <w:szCs w:val="16"/>
              </w:rPr>
            </w:pPr>
          </w:p>
        </w:tc>
      </w:tr>
      <w:tr w:rsidR="002A65BB" w:rsidRPr="00552079" w:rsidTr="002038F8">
        <w:trPr>
          <w:trHeight w:val="433"/>
        </w:trPr>
        <w:tc>
          <w:tcPr>
            <w:tcW w:w="433" w:type="dxa"/>
            <w:shd w:val="clear" w:color="auto" w:fill="auto"/>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3</w:t>
            </w:r>
          </w:p>
        </w:tc>
        <w:tc>
          <w:tcPr>
            <w:tcW w:w="3390" w:type="dxa"/>
            <w:vAlign w:val="center"/>
          </w:tcPr>
          <w:p w:rsidR="002A65BB" w:rsidRDefault="002A65BB" w:rsidP="002038F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2A65BB" w:rsidRPr="001C15EE" w:rsidRDefault="002A65BB" w:rsidP="002038F8">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09" w:type="dxa"/>
            <w:gridSpan w:val="2"/>
            <w:vAlign w:val="center"/>
          </w:tcPr>
          <w:p w:rsidR="002A65BB" w:rsidRPr="00552079" w:rsidRDefault="002A65BB" w:rsidP="002038F8">
            <w:pPr>
              <w:rPr>
                <w:rFonts w:asciiTheme="minorHAnsi" w:hAnsiTheme="minorHAnsi" w:cstheme="minorHAnsi"/>
                <w:sz w:val="22"/>
                <w:szCs w:val="22"/>
              </w:rPr>
            </w:pPr>
            <w:r w:rsidRPr="00552079">
              <w:rPr>
                <w:rFonts w:asciiTheme="minorHAnsi" w:hAnsiTheme="minorHAnsi" w:cstheme="minorHAnsi"/>
                <w:sz w:val="22"/>
                <w:szCs w:val="22"/>
              </w:rPr>
              <w:t>Fecha:</w:t>
            </w:r>
          </w:p>
          <w:p w:rsidR="002A65BB" w:rsidRPr="00552079" w:rsidRDefault="002A65BB" w:rsidP="002038F8">
            <w:pPr>
              <w:rPr>
                <w:rFonts w:asciiTheme="minorHAnsi" w:hAnsiTheme="minorHAnsi" w:cstheme="minorHAnsi"/>
                <w:sz w:val="22"/>
                <w:szCs w:val="22"/>
              </w:rPr>
            </w:pPr>
          </w:p>
        </w:tc>
        <w:tc>
          <w:tcPr>
            <w:tcW w:w="1528" w:type="dxa"/>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2A65BB" w:rsidRPr="00552079" w:rsidRDefault="002A65BB" w:rsidP="002038F8">
            <w:pPr>
              <w:rPr>
                <w:rFonts w:asciiTheme="minorHAnsi" w:hAnsiTheme="minorHAnsi" w:cstheme="minorHAnsi"/>
                <w:sz w:val="22"/>
                <w:szCs w:val="22"/>
              </w:rPr>
            </w:pPr>
          </w:p>
        </w:tc>
        <w:tc>
          <w:tcPr>
            <w:tcW w:w="3534" w:type="dxa"/>
            <w:vAlign w:val="center"/>
          </w:tcPr>
          <w:p w:rsidR="002A65BB" w:rsidRPr="00CC2381" w:rsidRDefault="002A65BB" w:rsidP="002038F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2A65BB" w:rsidRPr="00552079" w:rsidTr="002038F8">
        <w:trPr>
          <w:trHeight w:val="65"/>
        </w:trPr>
        <w:tc>
          <w:tcPr>
            <w:tcW w:w="433" w:type="dxa"/>
            <w:vAlign w:val="center"/>
          </w:tcPr>
          <w:p w:rsidR="002A65BB" w:rsidRPr="00666713" w:rsidRDefault="002A65BB" w:rsidP="002038F8">
            <w:pPr>
              <w:jc w:val="center"/>
              <w:rPr>
                <w:rFonts w:asciiTheme="minorHAnsi" w:hAnsiTheme="minorHAnsi" w:cstheme="minorHAnsi"/>
                <w:sz w:val="12"/>
                <w:szCs w:val="22"/>
              </w:rPr>
            </w:pPr>
          </w:p>
        </w:tc>
        <w:tc>
          <w:tcPr>
            <w:tcW w:w="3390" w:type="dxa"/>
            <w:vAlign w:val="center"/>
          </w:tcPr>
          <w:p w:rsidR="002A65BB" w:rsidRPr="00666713" w:rsidRDefault="002A65BB" w:rsidP="002038F8">
            <w:pPr>
              <w:rPr>
                <w:rFonts w:asciiTheme="minorHAnsi" w:hAnsiTheme="minorHAnsi" w:cstheme="minorHAnsi"/>
                <w:sz w:val="12"/>
                <w:szCs w:val="22"/>
              </w:rPr>
            </w:pPr>
          </w:p>
        </w:tc>
        <w:tc>
          <w:tcPr>
            <w:tcW w:w="2637" w:type="dxa"/>
            <w:gridSpan w:val="3"/>
          </w:tcPr>
          <w:p w:rsidR="002A65BB" w:rsidRPr="00666713" w:rsidRDefault="002A65BB" w:rsidP="002038F8">
            <w:pPr>
              <w:rPr>
                <w:rFonts w:asciiTheme="minorHAnsi" w:hAnsiTheme="minorHAnsi" w:cstheme="minorHAnsi"/>
                <w:sz w:val="12"/>
                <w:szCs w:val="22"/>
              </w:rPr>
            </w:pPr>
          </w:p>
        </w:tc>
        <w:tc>
          <w:tcPr>
            <w:tcW w:w="3534" w:type="dxa"/>
          </w:tcPr>
          <w:p w:rsidR="002A65BB" w:rsidRPr="00666713" w:rsidRDefault="002A65BB" w:rsidP="002038F8">
            <w:pPr>
              <w:rPr>
                <w:rFonts w:asciiTheme="minorHAnsi" w:hAnsiTheme="minorHAnsi" w:cstheme="minorHAnsi"/>
                <w:sz w:val="12"/>
                <w:szCs w:val="22"/>
              </w:rPr>
            </w:pPr>
          </w:p>
        </w:tc>
      </w:tr>
      <w:tr w:rsidR="002A65BB" w:rsidRPr="00552079" w:rsidTr="002038F8">
        <w:trPr>
          <w:trHeight w:val="370"/>
        </w:trPr>
        <w:tc>
          <w:tcPr>
            <w:tcW w:w="433" w:type="dxa"/>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4</w:t>
            </w:r>
          </w:p>
        </w:tc>
        <w:tc>
          <w:tcPr>
            <w:tcW w:w="3390" w:type="dxa"/>
            <w:vAlign w:val="center"/>
          </w:tcPr>
          <w:p w:rsidR="002A65BB" w:rsidRDefault="002A65BB" w:rsidP="002038F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2A65BB" w:rsidRPr="00552079" w:rsidRDefault="002A65BB" w:rsidP="002038F8">
            <w:pPr>
              <w:jc w:val="both"/>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2A65BB" w:rsidRPr="00552079" w:rsidRDefault="002A65BB" w:rsidP="002038F8">
            <w:pPr>
              <w:rPr>
                <w:rFonts w:asciiTheme="minorHAnsi" w:hAnsiTheme="minorHAnsi" w:cstheme="minorHAnsi"/>
                <w:sz w:val="22"/>
                <w:szCs w:val="22"/>
              </w:rPr>
            </w:pPr>
            <w:r w:rsidRPr="00552079">
              <w:rPr>
                <w:rFonts w:asciiTheme="minorHAnsi" w:hAnsiTheme="minorHAnsi" w:cstheme="minorHAnsi"/>
                <w:sz w:val="22"/>
                <w:szCs w:val="22"/>
              </w:rPr>
              <w:t>Fecha:</w:t>
            </w:r>
          </w:p>
          <w:p w:rsidR="002A65BB" w:rsidRPr="00552079" w:rsidRDefault="002A65BB" w:rsidP="002038F8">
            <w:pPr>
              <w:rPr>
                <w:rFonts w:asciiTheme="minorHAnsi" w:hAnsiTheme="minorHAnsi" w:cstheme="minorHAnsi"/>
                <w:sz w:val="22"/>
                <w:szCs w:val="22"/>
              </w:rPr>
            </w:pPr>
          </w:p>
        </w:tc>
        <w:tc>
          <w:tcPr>
            <w:tcW w:w="1528" w:type="dxa"/>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A65BB" w:rsidRPr="00552079" w:rsidRDefault="002A65BB" w:rsidP="002038F8">
            <w:pPr>
              <w:rPr>
                <w:rFonts w:asciiTheme="minorHAnsi" w:hAnsiTheme="minorHAnsi" w:cstheme="minorHAnsi"/>
                <w:sz w:val="22"/>
                <w:szCs w:val="22"/>
              </w:rPr>
            </w:pPr>
          </w:p>
        </w:tc>
        <w:tc>
          <w:tcPr>
            <w:tcW w:w="3534" w:type="dxa"/>
          </w:tcPr>
          <w:p w:rsidR="002A65BB" w:rsidRDefault="002A65BB" w:rsidP="002038F8">
            <w:pPr>
              <w:rPr>
                <w:rFonts w:ascii="Calibri" w:hAnsi="Calibri" w:cs="Arial"/>
                <w:b/>
                <w:color w:val="FF0000"/>
                <w:sz w:val="16"/>
                <w:szCs w:val="16"/>
              </w:rPr>
            </w:pPr>
          </w:p>
          <w:p w:rsidR="002A65BB" w:rsidRPr="001B5615" w:rsidRDefault="002A65BB" w:rsidP="002038F8">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2A65BB" w:rsidRPr="00552079" w:rsidTr="002038F8">
        <w:trPr>
          <w:trHeight w:val="64"/>
        </w:trPr>
        <w:tc>
          <w:tcPr>
            <w:tcW w:w="433" w:type="dxa"/>
            <w:vAlign w:val="center"/>
          </w:tcPr>
          <w:p w:rsidR="002A65BB" w:rsidRPr="00666713" w:rsidRDefault="002A65BB" w:rsidP="002038F8">
            <w:pPr>
              <w:jc w:val="center"/>
              <w:rPr>
                <w:rFonts w:asciiTheme="minorHAnsi" w:hAnsiTheme="minorHAnsi" w:cstheme="minorHAnsi"/>
                <w:sz w:val="10"/>
                <w:szCs w:val="22"/>
              </w:rPr>
            </w:pPr>
          </w:p>
        </w:tc>
        <w:tc>
          <w:tcPr>
            <w:tcW w:w="3390" w:type="dxa"/>
            <w:vAlign w:val="center"/>
          </w:tcPr>
          <w:p w:rsidR="002A65BB" w:rsidRPr="00666713" w:rsidRDefault="002A65BB" w:rsidP="002038F8">
            <w:pPr>
              <w:jc w:val="center"/>
              <w:rPr>
                <w:rFonts w:asciiTheme="minorHAnsi" w:hAnsiTheme="minorHAnsi" w:cstheme="minorHAnsi"/>
                <w:sz w:val="10"/>
                <w:szCs w:val="22"/>
              </w:rPr>
            </w:pPr>
          </w:p>
        </w:tc>
        <w:tc>
          <w:tcPr>
            <w:tcW w:w="2637" w:type="dxa"/>
            <w:gridSpan w:val="3"/>
            <w:vAlign w:val="center"/>
          </w:tcPr>
          <w:p w:rsidR="002A65BB" w:rsidRPr="00666713" w:rsidRDefault="002A65BB" w:rsidP="002038F8">
            <w:pPr>
              <w:jc w:val="center"/>
              <w:rPr>
                <w:rFonts w:asciiTheme="minorHAnsi" w:hAnsiTheme="minorHAnsi" w:cstheme="minorHAnsi"/>
                <w:sz w:val="10"/>
                <w:szCs w:val="22"/>
              </w:rPr>
            </w:pPr>
          </w:p>
        </w:tc>
        <w:tc>
          <w:tcPr>
            <w:tcW w:w="3534" w:type="dxa"/>
            <w:vAlign w:val="center"/>
          </w:tcPr>
          <w:p w:rsidR="002A65BB" w:rsidRPr="00666713" w:rsidRDefault="002A65BB" w:rsidP="002038F8">
            <w:pPr>
              <w:rPr>
                <w:rFonts w:asciiTheme="minorHAnsi" w:hAnsiTheme="minorHAnsi" w:cstheme="minorHAnsi"/>
                <w:color w:val="FF0000"/>
                <w:sz w:val="10"/>
                <w:szCs w:val="22"/>
              </w:rPr>
            </w:pPr>
          </w:p>
        </w:tc>
      </w:tr>
      <w:tr w:rsidR="002A65BB" w:rsidRPr="00552079" w:rsidTr="002038F8">
        <w:trPr>
          <w:trHeight w:val="370"/>
        </w:trPr>
        <w:tc>
          <w:tcPr>
            <w:tcW w:w="433" w:type="dxa"/>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5</w:t>
            </w:r>
          </w:p>
        </w:tc>
        <w:tc>
          <w:tcPr>
            <w:tcW w:w="3390" w:type="dxa"/>
            <w:vAlign w:val="center"/>
          </w:tcPr>
          <w:p w:rsidR="002A65BB" w:rsidRPr="00552079" w:rsidRDefault="002A65BB" w:rsidP="002038F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09" w:type="dxa"/>
            <w:gridSpan w:val="2"/>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26/10/2017</w:t>
            </w:r>
          </w:p>
        </w:tc>
        <w:tc>
          <w:tcPr>
            <w:tcW w:w="1528" w:type="dxa"/>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09:30</w:t>
            </w:r>
          </w:p>
        </w:tc>
        <w:tc>
          <w:tcPr>
            <w:tcW w:w="3534" w:type="dxa"/>
          </w:tcPr>
          <w:p w:rsidR="002A65BB" w:rsidRPr="00FA1E1C" w:rsidRDefault="002A65BB" w:rsidP="002038F8">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2A65BB" w:rsidRPr="00FA1E1C" w:rsidRDefault="002A65BB" w:rsidP="002038F8">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2A65BB" w:rsidRPr="00FA1E1C" w:rsidRDefault="002A65BB" w:rsidP="002038F8">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2A65BB" w:rsidRPr="001B5615" w:rsidRDefault="002A65BB" w:rsidP="002038F8">
            <w:pPr>
              <w:jc w:val="both"/>
              <w:rPr>
                <w:rFonts w:asciiTheme="minorHAnsi" w:hAnsiTheme="minorHAnsi" w:cstheme="minorHAnsi"/>
                <w:color w:val="FF0000"/>
                <w:sz w:val="22"/>
                <w:szCs w:val="22"/>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2A65BB" w:rsidRPr="00552079" w:rsidTr="002038F8">
        <w:trPr>
          <w:trHeight w:val="214"/>
        </w:trPr>
        <w:tc>
          <w:tcPr>
            <w:tcW w:w="433" w:type="dxa"/>
            <w:vAlign w:val="center"/>
          </w:tcPr>
          <w:p w:rsidR="002A65BB" w:rsidRPr="00666713" w:rsidRDefault="002A65BB" w:rsidP="002038F8">
            <w:pPr>
              <w:jc w:val="center"/>
              <w:rPr>
                <w:rFonts w:asciiTheme="minorHAnsi" w:hAnsiTheme="minorHAnsi" w:cstheme="minorHAnsi"/>
                <w:sz w:val="4"/>
                <w:szCs w:val="22"/>
              </w:rPr>
            </w:pPr>
          </w:p>
        </w:tc>
        <w:tc>
          <w:tcPr>
            <w:tcW w:w="3390" w:type="dxa"/>
            <w:vAlign w:val="center"/>
          </w:tcPr>
          <w:p w:rsidR="002A65BB" w:rsidRPr="00666713" w:rsidRDefault="002A65BB" w:rsidP="002038F8">
            <w:pPr>
              <w:rPr>
                <w:rFonts w:asciiTheme="minorHAnsi" w:hAnsiTheme="minorHAnsi" w:cstheme="minorHAnsi"/>
                <w:sz w:val="4"/>
                <w:szCs w:val="22"/>
              </w:rPr>
            </w:pPr>
          </w:p>
        </w:tc>
        <w:tc>
          <w:tcPr>
            <w:tcW w:w="2637" w:type="dxa"/>
            <w:gridSpan w:val="3"/>
            <w:vAlign w:val="center"/>
          </w:tcPr>
          <w:p w:rsidR="002A65BB" w:rsidRPr="00666713" w:rsidRDefault="002A65BB" w:rsidP="002038F8">
            <w:pPr>
              <w:jc w:val="center"/>
              <w:rPr>
                <w:rFonts w:asciiTheme="minorHAnsi" w:hAnsiTheme="minorHAnsi" w:cstheme="minorHAnsi"/>
                <w:sz w:val="4"/>
                <w:szCs w:val="22"/>
              </w:rPr>
            </w:pPr>
          </w:p>
        </w:tc>
        <w:tc>
          <w:tcPr>
            <w:tcW w:w="3534" w:type="dxa"/>
          </w:tcPr>
          <w:p w:rsidR="002A65BB" w:rsidRPr="00666713" w:rsidRDefault="002A65BB" w:rsidP="002038F8">
            <w:pPr>
              <w:jc w:val="both"/>
              <w:rPr>
                <w:rFonts w:asciiTheme="minorHAnsi" w:hAnsiTheme="minorHAnsi" w:cstheme="minorHAnsi"/>
                <w:color w:val="FF0000"/>
                <w:sz w:val="4"/>
                <w:szCs w:val="22"/>
              </w:rPr>
            </w:pPr>
          </w:p>
        </w:tc>
      </w:tr>
      <w:tr w:rsidR="002A65BB" w:rsidRPr="00552079" w:rsidTr="002038F8">
        <w:trPr>
          <w:trHeight w:val="416"/>
        </w:trPr>
        <w:tc>
          <w:tcPr>
            <w:tcW w:w="433" w:type="dxa"/>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6</w:t>
            </w:r>
          </w:p>
        </w:tc>
        <w:tc>
          <w:tcPr>
            <w:tcW w:w="3390" w:type="dxa"/>
            <w:vAlign w:val="center"/>
          </w:tcPr>
          <w:p w:rsidR="002A65BB" w:rsidRPr="00552079" w:rsidRDefault="002A65BB" w:rsidP="002038F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61" w:type="dxa"/>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26/10/2017</w:t>
            </w:r>
          </w:p>
        </w:tc>
        <w:tc>
          <w:tcPr>
            <w:tcW w:w="1576" w:type="dxa"/>
            <w:gridSpan w:val="2"/>
            <w:vAlign w:val="center"/>
          </w:tcPr>
          <w:p w:rsidR="002A65BB" w:rsidRPr="00552079" w:rsidRDefault="002A65BB" w:rsidP="002038F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2A65BB" w:rsidRPr="00FA1E1C" w:rsidRDefault="002A65BB" w:rsidP="002038F8">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2A65BB" w:rsidRPr="00FA1E1C" w:rsidRDefault="002A65BB" w:rsidP="002038F8">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2A65BB" w:rsidRPr="00FA1E1C" w:rsidRDefault="002A65BB" w:rsidP="002038F8">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2A65BB" w:rsidRPr="001B5615" w:rsidRDefault="002A65BB" w:rsidP="002038F8">
            <w:pPr>
              <w:jc w:val="both"/>
              <w:rPr>
                <w:rFonts w:asciiTheme="minorHAnsi" w:hAnsiTheme="minorHAnsi" w:cstheme="minorHAnsi"/>
                <w:color w:val="FF0000"/>
                <w:sz w:val="22"/>
                <w:szCs w:val="22"/>
                <w:lang w:val="es-BO"/>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2A65BB" w:rsidRPr="00552079" w:rsidTr="002038F8">
        <w:trPr>
          <w:trHeight w:val="246"/>
        </w:trPr>
        <w:tc>
          <w:tcPr>
            <w:tcW w:w="433" w:type="dxa"/>
            <w:vAlign w:val="center"/>
          </w:tcPr>
          <w:p w:rsidR="002A65BB" w:rsidRPr="00666713" w:rsidRDefault="002A65BB" w:rsidP="002038F8">
            <w:pPr>
              <w:jc w:val="center"/>
              <w:rPr>
                <w:rFonts w:asciiTheme="minorHAnsi" w:hAnsiTheme="minorHAnsi" w:cstheme="minorHAnsi"/>
                <w:sz w:val="6"/>
                <w:szCs w:val="22"/>
              </w:rPr>
            </w:pPr>
          </w:p>
        </w:tc>
        <w:tc>
          <w:tcPr>
            <w:tcW w:w="3390" w:type="dxa"/>
            <w:vAlign w:val="center"/>
          </w:tcPr>
          <w:p w:rsidR="002A65BB" w:rsidRPr="00666713" w:rsidRDefault="002A65BB" w:rsidP="002038F8">
            <w:pPr>
              <w:rPr>
                <w:rFonts w:asciiTheme="minorHAnsi" w:hAnsiTheme="minorHAnsi" w:cstheme="minorHAnsi"/>
                <w:sz w:val="6"/>
                <w:szCs w:val="22"/>
              </w:rPr>
            </w:pPr>
          </w:p>
        </w:tc>
        <w:tc>
          <w:tcPr>
            <w:tcW w:w="2637" w:type="dxa"/>
            <w:gridSpan w:val="3"/>
            <w:vAlign w:val="center"/>
          </w:tcPr>
          <w:p w:rsidR="002A65BB" w:rsidRPr="00666713" w:rsidRDefault="002A65BB" w:rsidP="002038F8">
            <w:pPr>
              <w:jc w:val="center"/>
              <w:rPr>
                <w:rFonts w:asciiTheme="minorHAnsi" w:hAnsiTheme="minorHAnsi" w:cstheme="minorHAnsi"/>
                <w:sz w:val="6"/>
                <w:szCs w:val="22"/>
              </w:rPr>
            </w:pPr>
          </w:p>
        </w:tc>
        <w:tc>
          <w:tcPr>
            <w:tcW w:w="3534" w:type="dxa"/>
            <w:vAlign w:val="center"/>
          </w:tcPr>
          <w:p w:rsidR="002A65BB" w:rsidRPr="00666713" w:rsidRDefault="002A65BB" w:rsidP="002038F8">
            <w:pPr>
              <w:rPr>
                <w:rFonts w:asciiTheme="minorHAnsi" w:hAnsiTheme="minorHAnsi" w:cstheme="minorHAnsi"/>
                <w:color w:val="000000"/>
                <w:sz w:val="6"/>
                <w:szCs w:val="22"/>
                <w:lang w:val="es-BO"/>
              </w:rPr>
            </w:pPr>
          </w:p>
        </w:tc>
      </w:tr>
      <w:tr w:rsidR="002A65BB" w:rsidRPr="00552079" w:rsidTr="002038F8">
        <w:trPr>
          <w:trHeight w:val="246"/>
        </w:trPr>
        <w:tc>
          <w:tcPr>
            <w:tcW w:w="433" w:type="dxa"/>
            <w:vAlign w:val="center"/>
          </w:tcPr>
          <w:p w:rsidR="002A65BB" w:rsidRPr="00552079" w:rsidRDefault="002A65BB" w:rsidP="002038F8">
            <w:pPr>
              <w:jc w:val="center"/>
              <w:rPr>
                <w:rFonts w:asciiTheme="minorHAnsi" w:hAnsiTheme="minorHAnsi" w:cstheme="minorHAnsi"/>
                <w:sz w:val="22"/>
                <w:szCs w:val="22"/>
              </w:rPr>
            </w:pPr>
            <w:r>
              <w:rPr>
                <w:rFonts w:asciiTheme="minorHAnsi" w:hAnsiTheme="minorHAnsi" w:cstheme="minorHAnsi"/>
                <w:sz w:val="22"/>
                <w:szCs w:val="22"/>
              </w:rPr>
              <w:t>7</w:t>
            </w:r>
          </w:p>
        </w:tc>
        <w:tc>
          <w:tcPr>
            <w:tcW w:w="3390" w:type="dxa"/>
            <w:vAlign w:val="center"/>
          </w:tcPr>
          <w:p w:rsidR="002A65BB" w:rsidRPr="005A29CF" w:rsidRDefault="002A65BB" w:rsidP="002038F8">
            <w:pPr>
              <w:rPr>
                <w:rFonts w:asciiTheme="minorHAnsi" w:hAnsiTheme="minorHAnsi" w:cstheme="minorHAnsi"/>
                <w:sz w:val="22"/>
                <w:szCs w:val="22"/>
              </w:rPr>
            </w:pPr>
            <w:r w:rsidRPr="005A29CF">
              <w:rPr>
                <w:rFonts w:asciiTheme="minorHAnsi" w:hAnsiTheme="minorHAnsi" w:cstheme="minorHAnsi"/>
                <w:sz w:val="22"/>
                <w:szCs w:val="22"/>
              </w:rPr>
              <w:t>Resultados del Proceso</w:t>
            </w:r>
          </w:p>
        </w:tc>
        <w:tc>
          <w:tcPr>
            <w:tcW w:w="2637" w:type="dxa"/>
            <w:gridSpan w:val="3"/>
            <w:vAlign w:val="center"/>
          </w:tcPr>
          <w:p w:rsidR="002A65BB" w:rsidRPr="005A29CF" w:rsidRDefault="002A65BB" w:rsidP="002038F8">
            <w:pPr>
              <w:jc w:val="both"/>
              <w:rPr>
                <w:rFonts w:asciiTheme="minorHAnsi" w:hAnsiTheme="minorHAnsi" w:cstheme="minorHAnsi"/>
                <w:sz w:val="22"/>
                <w:szCs w:val="22"/>
              </w:rPr>
            </w:pPr>
            <w:r w:rsidRPr="005A29CF">
              <w:rPr>
                <w:rFonts w:asciiTheme="minorHAnsi" w:hAnsiTheme="minorHAnsi" w:cstheme="minorHAnsi"/>
                <w:sz w:val="22"/>
                <w:szCs w:val="22"/>
              </w:rPr>
              <w:t xml:space="preserve">Fecha Estimada: </w:t>
            </w:r>
          </w:p>
          <w:p w:rsidR="002A65BB" w:rsidRPr="005A29CF" w:rsidRDefault="002A65BB" w:rsidP="002038F8">
            <w:pPr>
              <w:jc w:val="center"/>
              <w:rPr>
                <w:rFonts w:asciiTheme="minorHAnsi" w:hAnsiTheme="minorHAnsi" w:cstheme="minorHAnsi"/>
                <w:sz w:val="22"/>
                <w:szCs w:val="22"/>
              </w:rPr>
            </w:pPr>
            <w:r>
              <w:rPr>
                <w:rFonts w:asciiTheme="minorHAnsi" w:hAnsiTheme="minorHAnsi" w:cstheme="minorHAnsi"/>
                <w:i/>
                <w:color w:val="FF0000"/>
                <w:sz w:val="22"/>
                <w:szCs w:val="22"/>
              </w:rPr>
              <w:t>30/11</w:t>
            </w:r>
            <w:r w:rsidRPr="005A29CF">
              <w:rPr>
                <w:rFonts w:asciiTheme="minorHAnsi" w:hAnsiTheme="minorHAnsi" w:cstheme="minorHAnsi"/>
                <w:i/>
                <w:color w:val="FF0000"/>
                <w:sz w:val="22"/>
                <w:szCs w:val="22"/>
              </w:rPr>
              <w:t>/2017</w:t>
            </w:r>
          </w:p>
        </w:tc>
        <w:tc>
          <w:tcPr>
            <w:tcW w:w="3534" w:type="dxa"/>
            <w:vAlign w:val="center"/>
          </w:tcPr>
          <w:p w:rsidR="002A65BB" w:rsidRPr="0019246E" w:rsidRDefault="002A65BB" w:rsidP="002038F8">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2A65BB" w:rsidRPr="00552079" w:rsidTr="002038F8">
        <w:trPr>
          <w:trHeight w:val="246"/>
        </w:trPr>
        <w:tc>
          <w:tcPr>
            <w:tcW w:w="433" w:type="dxa"/>
            <w:vAlign w:val="center"/>
          </w:tcPr>
          <w:p w:rsidR="002A65BB" w:rsidRPr="00666713" w:rsidRDefault="002A65BB" w:rsidP="002038F8">
            <w:pPr>
              <w:jc w:val="center"/>
              <w:rPr>
                <w:rFonts w:asciiTheme="minorHAnsi" w:hAnsiTheme="minorHAnsi" w:cstheme="minorHAnsi"/>
                <w:sz w:val="10"/>
                <w:szCs w:val="22"/>
              </w:rPr>
            </w:pPr>
          </w:p>
        </w:tc>
        <w:tc>
          <w:tcPr>
            <w:tcW w:w="3390" w:type="dxa"/>
            <w:vAlign w:val="center"/>
          </w:tcPr>
          <w:p w:rsidR="002A65BB" w:rsidRPr="005A29CF" w:rsidRDefault="002A65BB" w:rsidP="002038F8">
            <w:pPr>
              <w:rPr>
                <w:rFonts w:asciiTheme="minorHAnsi" w:hAnsiTheme="minorHAnsi" w:cstheme="minorHAnsi"/>
                <w:sz w:val="22"/>
                <w:szCs w:val="22"/>
              </w:rPr>
            </w:pPr>
          </w:p>
        </w:tc>
        <w:tc>
          <w:tcPr>
            <w:tcW w:w="2637" w:type="dxa"/>
            <w:gridSpan w:val="3"/>
            <w:vAlign w:val="center"/>
          </w:tcPr>
          <w:p w:rsidR="002A65BB" w:rsidRPr="005A29CF" w:rsidRDefault="002A65BB" w:rsidP="002038F8">
            <w:pPr>
              <w:jc w:val="center"/>
              <w:rPr>
                <w:rFonts w:asciiTheme="minorHAnsi" w:hAnsiTheme="minorHAnsi" w:cstheme="minorHAnsi"/>
                <w:sz w:val="22"/>
                <w:szCs w:val="22"/>
              </w:rPr>
            </w:pPr>
          </w:p>
        </w:tc>
        <w:tc>
          <w:tcPr>
            <w:tcW w:w="3534" w:type="dxa"/>
            <w:vAlign w:val="center"/>
          </w:tcPr>
          <w:p w:rsidR="002A65BB" w:rsidRPr="00666713" w:rsidRDefault="002A65BB" w:rsidP="002038F8">
            <w:pPr>
              <w:rPr>
                <w:rFonts w:asciiTheme="minorHAnsi" w:hAnsiTheme="minorHAnsi" w:cstheme="minorHAnsi"/>
                <w:color w:val="000000"/>
                <w:sz w:val="10"/>
                <w:szCs w:val="22"/>
                <w:lang w:val="es-BO"/>
              </w:rPr>
            </w:pPr>
          </w:p>
        </w:tc>
      </w:tr>
      <w:tr w:rsidR="002A65BB" w:rsidRPr="00552079" w:rsidTr="002038F8">
        <w:trPr>
          <w:trHeight w:val="295"/>
        </w:trPr>
        <w:tc>
          <w:tcPr>
            <w:tcW w:w="433" w:type="dxa"/>
            <w:vAlign w:val="center"/>
          </w:tcPr>
          <w:p w:rsidR="002A65BB" w:rsidRDefault="002A65BB" w:rsidP="002038F8">
            <w:pPr>
              <w:jc w:val="center"/>
              <w:rPr>
                <w:rFonts w:asciiTheme="minorHAnsi" w:hAnsiTheme="minorHAnsi" w:cstheme="minorHAnsi"/>
                <w:sz w:val="22"/>
                <w:szCs w:val="22"/>
              </w:rPr>
            </w:pPr>
            <w:r>
              <w:rPr>
                <w:rFonts w:asciiTheme="minorHAnsi" w:hAnsiTheme="minorHAnsi" w:cstheme="minorHAnsi"/>
                <w:sz w:val="22"/>
                <w:szCs w:val="22"/>
              </w:rPr>
              <w:t>8</w:t>
            </w:r>
          </w:p>
        </w:tc>
        <w:tc>
          <w:tcPr>
            <w:tcW w:w="3390" w:type="dxa"/>
            <w:vAlign w:val="center"/>
          </w:tcPr>
          <w:p w:rsidR="002A65BB" w:rsidRPr="005A29CF" w:rsidRDefault="002A65BB" w:rsidP="002038F8">
            <w:pPr>
              <w:rPr>
                <w:rFonts w:asciiTheme="minorHAnsi" w:hAnsiTheme="minorHAnsi" w:cstheme="minorHAnsi"/>
                <w:sz w:val="22"/>
                <w:szCs w:val="22"/>
              </w:rPr>
            </w:pPr>
            <w:r w:rsidRPr="005A29CF">
              <w:rPr>
                <w:rFonts w:asciiTheme="minorHAnsi" w:hAnsiTheme="minorHAnsi" w:cstheme="minorHAnsi"/>
                <w:sz w:val="22"/>
                <w:szCs w:val="22"/>
              </w:rPr>
              <w:t xml:space="preserve">Firma de Contrato/Orden de Compra </w:t>
            </w:r>
          </w:p>
        </w:tc>
        <w:tc>
          <w:tcPr>
            <w:tcW w:w="6171" w:type="dxa"/>
            <w:gridSpan w:val="4"/>
            <w:vAlign w:val="center"/>
          </w:tcPr>
          <w:p w:rsidR="002A65BB" w:rsidRPr="005A29CF" w:rsidRDefault="002A65BB" w:rsidP="002A65BB">
            <w:pPr>
              <w:jc w:val="both"/>
              <w:rPr>
                <w:rFonts w:asciiTheme="minorHAnsi" w:hAnsiTheme="minorHAnsi" w:cstheme="minorHAnsi"/>
                <w:color w:val="000000"/>
                <w:sz w:val="22"/>
                <w:szCs w:val="22"/>
                <w:lang w:val="es-BO"/>
              </w:rPr>
            </w:pPr>
            <w:r w:rsidRPr="005A29CF">
              <w:rPr>
                <w:rFonts w:asciiTheme="minorHAnsi" w:hAnsiTheme="minorHAnsi" w:cstheme="minorHAnsi"/>
                <w:sz w:val="22"/>
                <w:szCs w:val="22"/>
              </w:rPr>
              <w:t xml:space="preserve">Fecha Estimada: </w:t>
            </w:r>
            <w:r>
              <w:rPr>
                <w:rFonts w:asciiTheme="minorHAnsi" w:hAnsiTheme="minorHAnsi" w:cstheme="minorHAnsi"/>
                <w:i/>
                <w:color w:val="FF0000"/>
                <w:sz w:val="22"/>
                <w:szCs w:val="22"/>
              </w:rPr>
              <w:t>10/12</w:t>
            </w:r>
            <w:r w:rsidRPr="005A29CF">
              <w:rPr>
                <w:rFonts w:asciiTheme="minorHAnsi" w:hAnsiTheme="minorHAnsi" w:cstheme="minorHAnsi"/>
                <w:i/>
                <w:color w:val="FF0000"/>
                <w:sz w:val="22"/>
                <w:szCs w:val="22"/>
              </w:rPr>
              <w:t>/2017</w:t>
            </w:r>
          </w:p>
        </w:tc>
      </w:tr>
      <w:tr w:rsidR="002A65BB" w:rsidRPr="00552079" w:rsidTr="002038F8">
        <w:trPr>
          <w:trHeight w:val="295"/>
        </w:trPr>
        <w:tc>
          <w:tcPr>
            <w:tcW w:w="433" w:type="dxa"/>
            <w:vAlign w:val="center"/>
          </w:tcPr>
          <w:p w:rsidR="002A65BB" w:rsidRPr="00666713" w:rsidRDefault="002A65BB" w:rsidP="002038F8">
            <w:pPr>
              <w:jc w:val="center"/>
              <w:rPr>
                <w:rFonts w:asciiTheme="minorHAnsi" w:hAnsiTheme="minorHAnsi" w:cstheme="minorHAnsi"/>
                <w:sz w:val="12"/>
                <w:szCs w:val="22"/>
              </w:rPr>
            </w:pPr>
          </w:p>
        </w:tc>
        <w:tc>
          <w:tcPr>
            <w:tcW w:w="3390" w:type="dxa"/>
            <w:vAlign w:val="center"/>
          </w:tcPr>
          <w:p w:rsidR="002A65BB" w:rsidRPr="00666713" w:rsidRDefault="002A65BB" w:rsidP="002038F8">
            <w:pPr>
              <w:rPr>
                <w:rFonts w:asciiTheme="minorHAnsi" w:hAnsiTheme="minorHAnsi" w:cstheme="minorHAnsi"/>
                <w:sz w:val="12"/>
                <w:szCs w:val="22"/>
              </w:rPr>
            </w:pPr>
          </w:p>
        </w:tc>
        <w:tc>
          <w:tcPr>
            <w:tcW w:w="6171" w:type="dxa"/>
            <w:gridSpan w:val="4"/>
            <w:vAlign w:val="center"/>
          </w:tcPr>
          <w:p w:rsidR="002A65BB" w:rsidRPr="00666713" w:rsidRDefault="002A65BB" w:rsidP="002038F8">
            <w:pPr>
              <w:jc w:val="center"/>
              <w:rPr>
                <w:rFonts w:asciiTheme="minorHAnsi" w:hAnsiTheme="minorHAnsi" w:cstheme="minorHAnsi"/>
                <w:sz w:val="1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2A65BB" w:rsidRDefault="002A65BB" w:rsidP="00CD7DE0">
      <w:pPr>
        <w:tabs>
          <w:tab w:val="left" w:pos="5691"/>
        </w:tabs>
        <w:rPr>
          <w:rFonts w:asciiTheme="minorHAnsi" w:hAnsiTheme="minorHAnsi" w:cstheme="minorHAnsi"/>
          <w:b/>
          <w:sz w:val="22"/>
          <w:szCs w:val="22"/>
        </w:rPr>
      </w:pPr>
    </w:p>
    <w:p w:rsidR="002A65BB" w:rsidRDefault="002A65BB" w:rsidP="00CD7DE0">
      <w:pPr>
        <w:tabs>
          <w:tab w:val="left" w:pos="5691"/>
        </w:tabs>
        <w:rPr>
          <w:rFonts w:asciiTheme="minorHAnsi" w:hAnsiTheme="minorHAnsi" w:cstheme="minorHAnsi"/>
          <w:b/>
          <w:sz w:val="22"/>
          <w:szCs w:val="22"/>
        </w:rPr>
      </w:pPr>
    </w:p>
    <w:p w:rsidR="002A65BB" w:rsidRDefault="002A65BB" w:rsidP="00CD7DE0">
      <w:pPr>
        <w:tabs>
          <w:tab w:val="left" w:pos="5691"/>
        </w:tabs>
        <w:rPr>
          <w:rFonts w:asciiTheme="minorHAnsi" w:hAnsiTheme="minorHAnsi" w:cstheme="minorHAnsi"/>
          <w:b/>
          <w:sz w:val="22"/>
          <w:szCs w:val="22"/>
        </w:rPr>
      </w:pPr>
    </w:p>
    <w:p w:rsidR="002A65BB" w:rsidRDefault="002A65BB" w:rsidP="00CD7DE0">
      <w:pPr>
        <w:tabs>
          <w:tab w:val="left" w:pos="5691"/>
        </w:tabs>
        <w:rPr>
          <w:rFonts w:asciiTheme="minorHAnsi" w:hAnsiTheme="minorHAnsi" w:cstheme="minorHAnsi"/>
          <w:b/>
          <w:sz w:val="22"/>
          <w:szCs w:val="22"/>
        </w:rPr>
      </w:pPr>
    </w:p>
    <w:p w:rsidR="002A65BB" w:rsidRPr="00552079" w:rsidRDefault="002A65BB" w:rsidP="00CD7DE0">
      <w:pPr>
        <w:tabs>
          <w:tab w:val="left" w:pos="5691"/>
        </w:tabs>
        <w:rPr>
          <w:rFonts w:asciiTheme="minorHAnsi" w:hAnsiTheme="minorHAnsi" w:cstheme="minorHAnsi"/>
          <w:b/>
          <w:sz w:val="22"/>
          <w:szCs w:val="22"/>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4986"/>
        <w:gridCol w:w="960"/>
        <w:gridCol w:w="992"/>
        <w:gridCol w:w="978"/>
        <w:gridCol w:w="1121"/>
      </w:tblGrid>
      <w:tr w:rsidR="002A65BB" w:rsidRPr="002A65BB" w:rsidTr="002A65BB">
        <w:trPr>
          <w:trHeight w:val="474"/>
          <w:jc w:val="center"/>
        </w:trPr>
        <w:tc>
          <w:tcPr>
            <w:tcW w:w="9604" w:type="dxa"/>
            <w:gridSpan w:val="6"/>
            <w:shd w:val="clear" w:color="auto" w:fill="D9D9D9"/>
            <w:vAlign w:val="center"/>
          </w:tcPr>
          <w:p w:rsidR="002A65BB" w:rsidRPr="002A65BB" w:rsidRDefault="002A65BB" w:rsidP="002038F8">
            <w:pPr>
              <w:jc w:val="center"/>
              <w:rPr>
                <w:rFonts w:asciiTheme="minorHAnsi" w:hAnsiTheme="minorHAnsi" w:cstheme="minorHAnsi"/>
                <w:b/>
                <w:bCs/>
                <w:sz w:val="16"/>
                <w:szCs w:val="16"/>
                <w:lang w:val="es-ES_tradnl" w:eastAsia="es-BO"/>
              </w:rPr>
            </w:pPr>
            <w:r w:rsidRPr="002A65BB">
              <w:rPr>
                <w:rFonts w:asciiTheme="minorHAnsi" w:hAnsiTheme="minorHAnsi" w:cstheme="minorHAnsi"/>
                <w:b/>
                <w:bCs/>
                <w:sz w:val="16"/>
                <w:szCs w:val="16"/>
                <w:lang w:val="es-ES_tradnl" w:eastAsia="es-BO"/>
              </w:rPr>
              <w:lastRenderedPageBreak/>
              <w:t>PRECIO REFERENCIAL DE ACUERDO A LA MONEDA ESTABLECIDA EN EL PROCESO DE CONTRATACIÓN (BOLIVIANOS)</w:t>
            </w:r>
          </w:p>
        </w:tc>
      </w:tr>
      <w:tr w:rsidR="002A65BB" w:rsidRPr="002A65BB" w:rsidTr="002A65BB">
        <w:trPr>
          <w:trHeight w:val="474"/>
          <w:jc w:val="center"/>
        </w:trPr>
        <w:tc>
          <w:tcPr>
            <w:tcW w:w="567" w:type="dxa"/>
            <w:shd w:val="clear" w:color="auto" w:fill="D9D9D9"/>
            <w:vAlign w:val="center"/>
            <w:hideMark/>
          </w:tcPr>
          <w:p w:rsidR="002A65BB" w:rsidRPr="002A65BB" w:rsidRDefault="002A65BB" w:rsidP="002038F8">
            <w:pPr>
              <w:jc w:val="center"/>
              <w:rPr>
                <w:rFonts w:asciiTheme="minorHAnsi" w:hAnsiTheme="minorHAnsi" w:cstheme="minorHAnsi"/>
                <w:b/>
                <w:bCs/>
                <w:sz w:val="16"/>
                <w:szCs w:val="16"/>
                <w:lang w:eastAsia="es-BO"/>
              </w:rPr>
            </w:pPr>
            <w:r w:rsidRPr="002A65BB">
              <w:rPr>
                <w:rFonts w:asciiTheme="minorHAnsi" w:hAnsiTheme="minorHAnsi" w:cstheme="minorHAnsi"/>
                <w:b/>
                <w:bCs/>
                <w:sz w:val="16"/>
                <w:szCs w:val="16"/>
                <w:lang w:val="es-ES_tradnl" w:eastAsia="es-BO"/>
              </w:rPr>
              <w:t>Nº</w:t>
            </w:r>
          </w:p>
        </w:tc>
        <w:tc>
          <w:tcPr>
            <w:tcW w:w="4986" w:type="dxa"/>
            <w:shd w:val="clear" w:color="auto" w:fill="D9D9D9"/>
            <w:vAlign w:val="center"/>
            <w:hideMark/>
          </w:tcPr>
          <w:p w:rsidR="002A65BB" w:rsidRPr="002A65BB" w:rsidRDefault="002A65BB" w:rsidP="002038F8">
            <w:pPr>
              <w:jc w:val="center"/>
              <w:rPr>
                <w:rFonts w:asciiTheme="minorHAnsi" w:hAnsiTheme="minorHAnsi" w:cstheme="minorHAnsi"/>
                <w:b/>
                <w:bCs/>
                <w:sz w:val="16"/>
                <w:szCs w:val="16"/>
                <w:lang w:val="es-ES_tradnl" w:eastAsia="es-BO"/>
              </w:rPr>
            </w:pPr>
            <w:r w:rsidRPr="002A65BB">
              <w:rPr>
                <w:rFonts w:asciiTheme="minorHAnsi" w:hAnsiTheme="minorHAnsi" w:cstheme="minorHAnsi"/>
                <w:b/>
                <w:bCs/>
                <w:sz w:val="16"/>
                <w:szCs w:val="16"/>
                <w:lang w:val="es-ES_tradnl" w:eastAsia="es-BO"/>
              </w:rPr>
              <w:t>DETALLE DEL SERVICIO</w:t>
            </w:r>
          </w:p>
        </w:tc>
        <w:tc>
          <w:tcPr>
            <w:tcW w:w="960" w:type="dxa"/>
            <w:shd w:val="clear" w:color="auto" w:fill="D9D9D9"/>
            <w:vAlign w:val="center"/>
            <w:hideMark/>
          </w:tcPr>
          <w:p w:rsidR="002A65BB" w:rsidRPr="002A65BB" w:rsidRDefault="002A65BB" w:rsidP="002038F8">
            <w:pPr>
              <w:jc w:val="center"/>
              <w:rPr>
                <w:rFonts w:asciiTheme="minorHAnsi" w:hAnsiTheme="minorHAnsi" w:cstheme="minorHAnsi"/>
                <w:b/>
                <w:bCs/>
                <w:sz w:val="16"/>
                <w:szCs w:val="16"/>
                <w:lang w:eastAsia="es-BO"/>
              </w:rPr>
            </w:pPr>
            <w:r w:rsidRPr="002A65BB">
              <w:rPr>
                <w:rFonts w:asciiTheme="minorHAnsi" w:hAnsiTheme="minorHAnsi" w:cstheme="minorHAnsi"/>
                <w:b/>
                <w:bCs/>
                <w:sz w:val="16"/>
                <w:szCs w:val="16"/>
                <w:lang w:eastAsia="es-BO"/>
              </w:rPr>
              <w:t>CANTIDAD DE TANQUES</w:t>
            </w:r>
          </w:p>
        </w:tc>
        <w:tc>
          <w:tcPr>
            <w:tcW w:w="992" w:type="dxa"/>
            <w:shd w:val="clear" w:color="auto" w:fill="D9D9D9"/>
            <w:vAlign w:val="center"/>
          </w:tcPr>
          <w:p w:rsidR="002A65BB" w:rsidRPr="002A65BB" w:rsidRDefault="002A65BB" w:rsidP="002038F8">
            <w:pPr>
              <w:jc w:val="center"/>
              <w:rPr>
                <w:rFonts w:asciiTheme="minorHAnsi" w:hAnsiTheme="minorHAnsi" w:cstheme="minorHAnsi"/>
                <w:b/>
                <w:bCs/>
                <w:sz w:val="16"/>
                <w:szCs w:val="16"/>
                <w:lang w:val="es-ES_tradnl" w:eastAsia="es-BO"/>
              </w:rPr>
            </w:pPr>
            <w:r w:rsidRPr="002A65BB">
              <w:rPr>
                <w:rFonts w:asciiTheme="minorHAnsi" w:hAnsiTheme="minorHAnsi" w:cstheme="minorHAnsi"/>
                <w:b/>
                <w:bCs/>
                <w:sz w:val="16"/>
                <w:szCs w:val="16"/>
                <w:lang w:val="es-ES_tradnl" w:eastAsia="es-BO"/>
              </w:rPr>
              <w:t>UNIDAD DE MEDIDA</w:t>
            </w:r>
          </w:p>
        </w:tc>
        <w:tc>
          <w:tcPr>
            <w:tcW w:w="978" w:type="dxa"/>
            <w:shd w:val="clear" w:color="auto" w:fill="D9D9D9"/>
            <w:vAlign w:val="center"/>
          </w:tcPr>
          <w:p w:rsidR="002A65BB" w:rsidRPr="002A65BB" w:rsidRDefault="002A65BB" w:rsidP="002038F8">
            <w:pPr>
              <w:jc w:val="center"/>
              <w:rPr>
                <w:rFonts w:asciiTheme="minorHAnsi" w:hAnsiTheme="minorHAnsi" w:cstheme="minorHAnsi"/>
                <w:b/>
                <w:bCs/>
                <w:sz w:val="16"/>
                <w:szCs w:val="16"/>
                <w:lang w:val="es-ES_tradnl" w:eastAsia="es-BO"/>
              </w:rPr>
            </w:pPr>
            <w:r w:rsidRPr="002A65BB">
              <w:rPr>
                <w:rFonts w:asciiTheme="minorHAnsi" w:hAnsiTheme="minorHAnsi" w:cstheme="minorHAnsi"/>
                <w:b/>
                <w:bCs/>
                <w:sz w:val="16"/>
                <w:szCs w:val="16"/>
                <w:lang w:val="es-ES_tradnl" w:eastAsia="es-BO"/>
              </w:rPr>
              <w:t xml:space="preserve">PRECIO UNITARIO </w:t>
            </w:r>
          </w:p>
          <w:p w:rsidR="002A65BB" w:rsidRPr="002A65BB" w:rsidRDefault="002A65BB" w:rsidP="002038F8">
            <w:pPr>
              <w:jc w:val="center"/>
              <w:rPr>
                <w:rFonts w:asciiTheme="minorHAnsi" w:hAnsiTheme="minorHAnsi" w:cstheme="minorHAnsi"/>
                <w:b/>
                <w:bCs/>
                <w:sz w:val="16"/>
                <w:szCs w:val="16"/>
                <w:lang w:val="es-ES_tradnl" w:eastAsia="es-BO"/>
              </w:rPr>
            </w:pPr>
            <w:r w:rsidRPr="002A65BB">
              <w:rPr>
                <w:rFonts w:asciiTheme="minorHAnsi" w:hAnsiTheme="minorHAnsi" w:cstheme="minorHAnsi"/>
                <w:b/>
                <w:bCs/>
                <w:sz w:val="16"/>
                <w:szCs w:val="16"/>
                <w:lang w:eastAsia="es-BO"/>
              </w:rPr>
              <w:t>(Bs.)</w:t>
            </w:r>
          </w:p>
        </w:tc>
        <w:tc>
          <w:tcPr>
            <w:tcW w:w="1121" w:type="dxa"/>
            <w:shd w:val="clear" w:color="auto" w:fill="D9D9D9"/>
            <w:vAlign w:val="center"/>
          </w:tcPr>
          <w:p w:rsidR="002A65BB" w:rsidRPr="002A65BB" w:rsidRDefault="002A65BB" w:rsidP="002038F8">
            <w:pPr>
              <w:jc w:val="center"/>
              <w:rPr>
                <w:rFonts w:asciiTheme="minorHAnsi" w:hAnsiTheme="minorHAnsi" w:cstheme="minorHAnsi"/>
                <w:b/>
                <w:bCs/>
                <w:sz w:val="16"/>
                <w:szCs w:val="16"/>
                <w:lang w:val="es-ES_tradnl" w:eastAsia="es-BO"/>
              </w:rPr>
            </w:pPr>
            <w:r w:rsidRPr="002A65BB">
              <w:rPr>
                <w:rFonts w:asciiTheme="minorHAnsi" w:hAnsiTheme="minorHAnsi" w:cstheme="minorHAnsi"/>
                <w:b/>
                <w:bCs/>
                <w:sz w:val="16"/>
                <w:szCs w:val="16"/>
                <w:lang w:val="es-ES_tradnl" w:eastAsia="es-BO"/>
              </w:rPr>
              <w:t>PRECIO TOTAL</w:t>
            </w:r>
          </w:p>
          <w:p w:rsidR="002A65BB" w:rsidRPr="002A65BB" w:rsidRDefault="002A65BB" w:rsidP="002038F8">
            <w:pPr>
              <w:jc w:val="center"/>
              <w:rPr>
                <w:rFonts w:asciiTheme="minorHAnsi" w:hAnsiTheme="minorHAnsi" w:cstheme="minorHAnsi"/>
                <w:b/>
                <w:bCs/>
                <w:sz w:val="16"/>
                <w:szCs w:val="16"/>
                <w:lang w:val="es-ES_tradnl" w:eastAsia="es-BO"/>
              </w:rPr>
            </w:pPr>
            <w:r w:rsidRPr="002A65BB">
              <w:rPr>
                <w:rFonts w:asciiTheme="minorHAnsi" w:hAnsiTheme="minorHAnsi" w:cstheme="minorHAnsi"/>
                <w:b/>
                <w:bCs/>
                <w:sz w:val="16"/>
                <w:szCs w:val="16"/>
                <w:lang w:eastAsia="es-BO"/>
              </w:rPr>
              <w:t>(Bs.)</w:t>
            </w:r>
          </w:p>
        </w:tc>
      </w:tr>
      <w:tr w:rsidR="002A65BB" w:rsidRPr="002A65BB" w:rsidTr="002A65BB">
        <w:trPr>
          <w:trHeight w:hRule="exact" w:val="557"/>
          <w:jc w:val="center"/>
        </w:trPr>
        <w:tc>
          <w:tcPr>
            <w:tcW w:w="567" w:type="dxa"/>
            <w:shd w:val="clear" w:color="auto" w:fill="auto"/>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1</w:t>
            </w:r>
          </w:p>
        </w:tc>
        <w:tc>
          <w:tcPr>
            <w:tcW w:w="4986" w:type="dxa"/>
            <w:tcBorders>
              <w:top w:val="single" w:sz="4" w:space="0" w:color="auto"/>
              <w:left w:val="single" w:sz="4" w:space="0" w:color="auto"/>
              <w:bottom w:val="single" w:sz="4" w:space="0" w:color="auto"/>
              <w:right w:val="single" w:sz="4" w:space="0" w:color="000000"/>
            </w:tcBorders>
            <w:shd w:val="clear" w:color="auto" w:fill="auto"/>
            <w:vAlign w:val="center"/>
          </w:tcPr>
          <w:p w:rsidR="002A65BB" w:rsidRPr="002A65BB" w:rsidRDefault="002A65BB" w:rsidP="002038F8">
            <w:pPr>
              <w:spacing w:before="60" w:after="60"/>
              <w:jc w:val="both"/>
              <w:rPr>
                <w:rFonts w:asciiTheme="minorHAnsi" w:hAnsiTheme="minorHAnsi" w:cstheme="minorHAnsi"/>
                <w:sz w:val="16"/>
                <w:szCs w:val="16"/>
                <w:lang w:val="es-BO"/>
              </w:rPr>
            </w:pPr>
            <w:r w:rsidRPr="002A65BB">
              <w:rPr>
                <w:rFonts w:asciiTheme="minorHAnsi" w:hAnsiTheme="minorHAnsi" w:cstheme="minorHAnsi"/>
                <w:sz w:val="16"/>
                <w:szCs w:val="16"/>
                <w:lang w:val="es-BO"/>
              </w:rPr>
              <w:t>SERVICIO DE LIMPIEZA INTERNA Y PRUEBA HIDROSTATICA DE TANQUES DE COMBUSTIBLE (GASOLINA ESPECIAL Y DIESEL OIL) EE. SS. SAN PEDRO</w:t>
            </w:r>
          </w:p>
        </w:tc>
        <w:tc>
          <w:tcPr>
            <w:tcW w:w="960" w:type="dxa"/>
            <w:shd w:val="clear" w:color="auto" w:fill="auto"/>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2</w:t>
            </w:r>
          </w:p>
        </w:tc>
        <w:tc>
          <w:tcPr>
            <w:tcW w:w="992" w:type="dxa"/>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GLB</w:t>
            </w:r>
          </w:p>
        </w:tc>
        <w:tc>
          <w:tcPr>
            <w:tcW w:w="978" w:type="dxa"/>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6.593,00</w:t>
            </w:r>
          </w:p>
        </w:tc>
        <w:tc>
          <w:tcPr>
            <w:tcW w:w="1121" w:type="dxa"/>
            <w:vAlign w:val="center"/>
          </w:tcPr>
          <w:p w:rsidR="002A65BB" w:rsidRPr="002A65BB" w:rsidRDefault="002A65BB" w:rsidP="002038F8">
            <w:pPr>
              <w:jc w:val="right"/>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13.186,00</w:t>
            </w:r>
          </w:p>
        </w:tc>
      </w:tr>
      <w:tr w:rsidR="002A65BB" w:rsidRPr="002A65BB" w:rsidTr="002A65BB">
        <w:trPr>
          <w:trHeight w:hRule="exact" w:val="532"/>
          <w:jc w:val="center"/>
        </w:trPr>
        <w:tc>
          <w:tcPr>
            <w:tcW w:w="567" w:type="dxa"/>
            <w:shd w:val="clear" w:color="auto" w:fill="auto"/>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2</w:t>
            </w:r>
          </w:p>
        </w:tc>
        <w:tc>
          <w:tcPr>
            <w:tcW w:w="4986" w:type="dxa"/>
            <w:tcBorders>
              <w:top w:val="single" w:sz="4" w:space="0" w:color="auto"/>
              <w:left w:val="single" w:sz="4" w:space="0" w:color="auto"/>
              <w:bottom w:val="single" w:sz="4" w:space="0" w:color="auto"/>
              <w:right w:val="single" w:sz="4" w:space="0" w:color="000000"/>
            </w:tcBorders>
            <w:shd w:val="clear" w:color="auto" w:fill="auto"/>
            <w:vAlign w:val="center"/>
          </w:tcPr>
          <w:p w:rsidR="002A65BB" w:rsidRPr="002A65BB" w:rsidRDefault="002A65BB" w:rsidP="002038F8">
            <w:pPr>
              <w:spacing w:before="60" w:after="60"/>
              <w:jc w:val="both"/>
              <w:rPr>
                <w:rFonts w:asciiTheme="minorHAnsi" w:hAnsiTheme="minorHAnsi" w:cstheme="minorHAnsi"/>
                <w:sz w:val="16"/>
                <w:szCs w:val="16"/>
                <w:lang w:val="es-BO"/>
              </w:rPr>
            </w:pPr>
            <w:r w:rsidRPr="002A65BB">
              <w:rPr>
                <w:rFonts w:asciiTheme="minorHAnsi" w:hAnsiTheme="minorHAnsi" w:cstheme="minorHAnsi"/>
                <w:sz w:val="16"/>
                <w:szCs w:val="16"/>
                <w:lang w:val="es-BO"/>
              </w:rPr>
              <w:t xml:space="preserve">SERVICIO DE LIMPIEZA INTERNA Y PRUEBA HIDROSTATICA DE TANQUES DE COMBUSTIBLE (GASOLINA ESPECIAL) EE. SS. MORELA </w:t>
            </w:r>
          </w:p>
          <w:p w:rsidR="002A65BB" w:rsidRPr="002A65BB" w:rsidRDefault="002A65BB" w:rsidP="002038F8">
            <w:pPr>
              <w:spacing w:before="60" w:after="60"/>
              <w:jc w:val="both"/>
              <w:rPr>
                <w:rFonts w:asciiTheme="minorHAnsi" w:hAnsiTheme="minorHAnsi" w:cstheme="minorHAnsi"/>
                <w:sz w:val="16"/>
                <w:szCs w:val="16"/>
                <w:lang w:val="es-BO"/>
              </w:rPr>
            </w:pPr>
          </w:p>
        </w:tc>
        <w:tc>
          <w:tcPr>
            <w:tcW w:w="960" w:type="dxa"/>
            <w:shd w:val="clear" w:color="auto" w:fill="auto"/>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1</w:t>
            </w:r>
          </w:p>
        </w:tc>
        <w:tc>
          <w:tcPr>
            <w:tcW w:w="992" w:type="dxa"/>
            <w:vAlign w:val="center"/>
          </w:tcPr>
          <w:p w:rsidR="002A65BB" w:rsidRPr="002A65BB" w:rsidRDefault="002A65BB" w:rsidP="002038F8">
            <w:pPr>
              <w:jc w:val="center"/>
              <w:rPr>
                <w:rFonts w:asciiTheme="minorHAnsi" w:hAnsiTheme="minorHAnsi" w:cstheme="minorHAnsi"/>
                <w:sz w:val="16"/>
                <w:szCs w:val="16"/>
              </w:rPr>
            </w:pPr>
            <w:r w:rsidRPr="002A65BB">
              <w:rPr>
                <w:rFonts w:asciiTheme="minorHAnsi" w:hAnsiTheme="minorHAnsi" w:cstheme="minorHAnsi"/>
                <w:color w:val="000000"/>
                <w:sz w:val="16"/>
                <w:szCs w:val="16"/>
                <w:lang w:eastAsia="es-BO"/>
              </w:rPr>
              <w:t>GLB</w:t>
            </w:r>
          </w:p>
        </w:tc>
        <w:tc>
          <w:tcPr>
            <w:tcW w:w="978" w:type="dxa"/>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6.593,00</w:t>
            </w:r>
          </w:p>
        </w:tc>
        <w:tc>
          <w:tcPr>
            <w:tcW w:w="1121" w:type="dxa"/>
            <w:vAlign w:val="center"/>
          </w:tcPr>
          <w:p w:rsidR="002A65BB" w:rsidRPr="002A65BB" w:rsidRDefault="002A65BB" w:rsidP="002038F8">
            <w:pPr>
              <w:jc w:val="right"/>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6.593,00</w:t>
            </w:r>
          </w:p>
        </w:tc>
      </w:tr>
      <w:tr w:rsidR="002A65BB" w:rsidRPr="002A65BB" w:rsidTr="002A65BB">
        <w:trPr>
          <w:trHeight w:hRule="exact" w:val="624"/>
          <w:jc w:val="center"/>
        </w:trPr>
        <w:tc>
          <w:tcPr>
            <w:tcW w:w="567" w:type="dxa"/>
            <w:shd w:val="clear" w:color="auto" w:fill="auto"/>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3</w:t>
            </w:r>
          </w:p>
        </w:tc>
        <w:tc>
          <w:tcPr>
            <w:tcW w:w="4986" w:type="dxa"/>
            <w:tcBorders>
              <w:top w:val="single" w:sz="4" w:space="0" w:color="auto"/>
              <w:left w:val="single" w:sz="4" w:space="0" w:color="auto"/>
              <w:bottom w:val="single" w:sz="4" w:space="0" w:color="auto"/>
              <w:right w:val="single" w:sz="4" w:space="0" w:color="000000"/>
            </w:tcBorders>
            <w:shd w:val="clear" w:color="auto" w:fill="auto"/>
            <w:vAlign w:val="center"/>
          </w:tcPr>
          <w:p w:rsidR="002A65BB" w:rsidRPr="002A65BB" w:rsidRDefault="002A65BB" w:rsidP="002038F8">
            <w:pPr>
              <w:spacing w:before="60" w:after="60"/>
              <w:jc w:val="both"/>
              <w:rPr>
                <w:rFonts w:asciiTheme="minorHAnsi" w:hAnsiTheme="minorHAnsi" w:cstheme="minorHAnsi"/>
                <w:sz w:val="16"/>
                <w:szCs w:val="16"/>
                <w:lang w:val="es-BO"/>
              </w:rPr>
            </w:pPr>
            <w:r w:rsidRPr="002A65BB">
              <w:rPr>
                <w:rFonts w:asciiTheme="minorHAnsi" w:hAnsiTheme="minorHAnsi" w:cstheme="minorHAnsi"/>
                <w:sz w:val="16"/>
                <w:szCs w:val="16"/>
                <w:lang w:val="es-BO"/>
              </w:rPr>
              <w:t>SERVICIO DE LIMPIEZA INTERNA Y PRUEBA HIDROSTATICA DE TANQUES DE COMBUSTIBLE (GASOLINA ESPECIAL Y DIESEL OIL) EE. SS. 5 ESQUINAS</w:t>
            </w:r>
          </w:p>
        </w:tc>
        <w:tc>
          <w:tcPr>
            <w:tcW w:w="960" w:type="dxa"/>
            <w:shd w:val="clear" w:color="auto" w:fill="auto"/>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2</w:t>
            </w:r>
          </w:p>
        </w:tc>
        <w:tc>
          <w:tcPr>
            <w:tcW w:w="992" w:type="dxa"/>
            <w:vAlign w:val="center"/>
          </w:tcPr>
          <w:p w:rsidR="002A65BB" w:rsidRPr="002A65BB" w:rsidRDefault="002A65BB" w:rsidP="002038F8">
            <w:pPr>
              <w:jc w:val="center"/>
              <w:rPr>
                <w:rFonts w:asciiTheme="minorHAnsi" w:hAnsiTheme="minorHAnsi" w:cstheme="minorHAnsi"/>
                <w:sz w:val="16"/>
                <w:szCs w:val="16"/>
              </w:rPr>
            </w:pPr>
            <w:r w:rsidRPr="002A65BB">
              <w:rPr>
                <w:rFonts w:asciiTheme="minorHAnsi" w:hAnsiTheme="minorHAnsi" w:cstheme="minorHAnsi"/>
                <w:color w:val="000000"/>
                <w:sz w:val="16"/>
                <w:szCs w:val="16"/>
                <w:lang w:eastAsia="es-BO"/>
              </w:rPr>
              <w:t>GLB</w:t>
            </w:r>
          </w:p>
        </w:tc>
        <w:tc>
          <w:tcPr>
            <w:tcW w:w="978" w:type="dxa"/>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6.593,00</w:t>
            </w:r>
          </w:p>
        </w:tc>
        <w:tc>
          <w:tcPr>
            <w:tcW w:w="1121" w:type="dxa"/>
            <w:vAlign w:val="center"/>
          </w:tcPr>
          <w:p w:rsidR="002A65BB" w:rsidRPr="002A65BB" w:rsidRDefault="002A65BB" w:rsidP="002038F8">
            <w:pPr>
              <w:jc w:val="right"/>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13.186,00</w:t>
            </w:r>
          </w:p>
        </w:tc>
      </w:tr>
      <w:tr w:rsidR="002A65BB" w:rsidRPr="002A65BB" w:rsidTr="002A65BB">
        <w:trPr>
          <w:trHeight w:hRule="exact" w:val="611"/>
          <w:jc w:val="center"/>
        </w:trPr>
        <w:tc>
          <w:tcPr>
            <w:tcW w:w="567" w:type="dxa"/>
            <w:shd w:val="clear" w:color="auto" w:fill="auto"/>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4</w:t>
            </w:r>
          </w:p>
        </w:tc>
        <w:tc>
          <w:tcPr>
            <w:tcW w:w="4986" w:type="dxa"/>
            <w:tcBorders>
              <w:top w:val="single" w:sz="4" w:space="0" w:color="auto"/>
              <w:left w:val="single" w:sz="4" w:space="0" w:color="auto"/>
              <w:bottom w:val="single" w:sz="4" w:space="0" w:color="auto"/>
              <w:right w:val="single" w:sz="4" w:space="0" w:color="000000"/>
            </w:tcBorders>
            <w:shd w:val="clear" w:color="auto" w:fill="auto"/>
            <w:vAlign w:val="center"/>
          </w:tcPr>
          <w:p w:rsidR="002A65BB" w:rsidRPr="002A65BB" w:rsidRDefault="002A65BB" w:rsidP="002038F8">
            <w:pPr>
              <w:spacing w:before="60" w:after="60"/>
              <w:jc w:val="both"/>
              <w:rPr>
                <w:rFonts w:asciiTheme="minorHAnsi" w:hAnsiTheme="minorHAnsi" w:cstheme="minorHAnsi"/>
                <w:sz w:val="16"/>
                <w:szCs w:val="16"/>
                <w:lang w:val="es-BO"/>
              </w:rPr>
            </w:pPr>
            <w:r w:rsidRPr="002A65BB">
              <w:rPr>
                <w:rFonts w:asciiTheme="minorHAnsi" w:hAnsiTheme="minorHAnsi" w:cstheme="minorHAnsi"/>
                <w:sz w:val="16"/>
                <w:szCs w:val="16"/>
                <w:lang w:val="es-BO"/>
              </w:rPr>
              <w:t>SERVICIO DE LIMPIEZA INTERNA Y PRUEBA HIDROSTATICA DE TANQUES DE COMBUSTIBLE (GASOLINA ESPECIAL Y DIESEL OIL) EE. SS. LLALLAGUA</w:t>
            </w:r>
          </w:p>
        </w:tc>
        <w:tc>
          <w:tcPr>
            <w:tcW w:w="960" w:type="dxa"/>
            <w:shd w:val="clear" w:color="auto" w:fill="auto"/>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2</w:t>
            </w:r>
          </w:p>
        </w:tc>
        <w:tc>
          <w:tcPr>
            <w:tcW w:w="992" w:type="dxa"/>
            <w:vAlign w:val="center"/>
          </w:tcPr>
          <w:p w:rsidR="002A65BB" w:rsidRPr="002A65BB" w:rsidRDefault="002A65BB" w:rsidP="002038F8">
            <w:pPr>
              <w:jc w:val="center"/>
              <w:rPr>
                <w:rFonts w:asciiTheme="minorHAnsi" w:hAnsiTheme="minorHAnsi" w:cstheme="minorHAnsi"/>
                <w:sz w:val="16"/>
                <w:szCs w:val="16"/>
              </w:rPr>
            </w:pPr>
            <w:r w:rsidRPr="002A65BB">
              <w:rPr>
                <w:rFonts w:asciiTheme="minorHAnsi" w:hAnsiTheme="minorHAnsi" w:cstheme="minorHAnsi"/>
                <w:color w:val="000000"/>
                <w:sz w:val="16"/>
                <w:szCs w:val="16"/>
                <w:lang w:eastAsia="es-BO"/>
              </w:rPr>
              <w:t>GLB</w:t>
            </w:r>
          </w:p>
        </w:tc>
        <w:tc>
          <w:tcPr>
            <w:tcW w:w="978" w:type="dxa"/>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6.593,00</w:t>
            </w:r>
          </w:p>
        </w:tc>
        <w:tc>
          <w:tcPr>
            <w:tcW w:w="1121" w:type="dxa"/>
            <w:vAlign w:val="center"/>
          </w:tcPr>
          <w:p w:rsidR="002A65BB" w:rsidRPr="002A65BB" w:rsidRDefault="002A65BB" w:rsidP="002038F8">
            <w:pPr>
              <w:jc w:val="right"/>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13.186,00</w:t>
            </w:r>
          </w:p>
        </w:tc>
      </w:tr>
      <w:tr w:rsidR="002A65BB" w:rsidRPr="002A65BB" w:rsidTr="002A65BB">
        <w:trPr>
          <w:trHeight w:hRule="exact" w:val="635"/>
          <w:jc w:val="center"/>
        </w:trPr>
        <w:tc>
          <w:tcPr>
            <w:tcW w:w="567" w:type="dxa"/>
            <w:shd w:val="clear" w:color="auto" w:fill="auto"/>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5</w:t>
            </w:r>
          </w:p>
        </w:tc>
        <w:tc>
          <w:tcPr>
            <w:tcW w:w="4986" w:type="dxa"/>
            <w:tcBorders>
              <w:top w:val="single" w:sz="4" w:space="0" w:color="auto"/>
              <w:left w:val="single" w:sz="4" w:space="0" w:color="auto"/>
              <w:bottom w:val="single" w:sz="4" w:space="0" w:color="auto"/>
              <w:right w:val="single" w:sz="4" w:space="0" w:color="000000"/>
            </w:tcBorders>
            <w:shd w:val="clear" w:color="auto" w:fill="auto"/>
            <w:vAlign w:val="center"/>
          </w:tcPr>
          <w:p w:rsidR="002A65BB" w:rsidRPr="002A65BB" w:rsidRDefault="002A65BB" w:rsidP="002038F8">
            <w:pPr>
              <w:spacing w:before="60" w:after="60"/>
              <w:jc w:val="both"/>
              <w:rPr>
                <w:rFonts w:asciiTheme="minorHAnsi" w:hAnsiTheme="minorHAnsi" w:cstheme="minorHAnsi"/>
                <w:sz w:val="16"/>
                <w:szCs w:val="16"/>
                <w:lang w:val="es-BO"/>
              </w:rPr>
            </w:pPr>
            <w:r w:rsidRPr="002A65BB">
              <w:rPr>
                <w:rFonts w:asciiTheme="minorHAnsi" w:hAnsiTheme="minorHAnsi" w:cstheme="minorHAnsi"/>
                <w:sz w:val="16"/>
                <w:szCs w:val="16"/>
                <w:lang w:val="es-BO"/>
              </w:rPr>
              <w:t>SERVICIO DE LIMPIEZA INTERNA Y PRUEBA HIDROSTATICA DE TANQUES DE COMBUSTIBLE (GASOLINA ESPECIAL Y DIESEL OIL) EE. SS. UNCIA</w:t>
            </w:r>
          </w:p>
        </w:tc>
        <w:tc>
          <w:tcPr>
            <w:tcW w:w="960" w:type="dxa"/>
            <w:shd w:val="clear" w:color="auto" w:fill="auto"/>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2</w:t>
            </w:r>
          </w:p>
        </w:tc>
        <w:tc>
          <w:tcPr>
            <w:tcW w:w="992" w:type="dxa"/>
            <w:vAlign w:val="center"/>
          </w:tcPr>
          <w:p w:rsidR="002A65BB" w:rsidRPr="002A65BB" w:rsidRDefault="002A65BB" w:rsidP="002038F8">
            <w:pPr>
              <w:jc w:val="center"/>
              <w:rPr>
                <w:rFonts w:asciiTheme="minorHAnsi" w:hAnsiTheme="minorHAnsi" w:cstheme="minorHAnsi"/>
                <w:sz w:val="16"/>
                <w:szCs w:val="16"/>
              </w:rPr>
            </w:pPr>
            <w:r w:rsidRPr="002A65BB">
              <w:rPr>
                <w:rFonts w:asciiTheme="minorHAnsi" w:hAnsiTheme="minorHAnsi" w:cstheme="minorHAnsi"/>
                <w:color w:val="000000"/>
                <w:sz w:val="16"/>
                <w:szCs w:val="16"/>
                <w:lang w:eastAsia="es-BO"/>
              </w:rPr>
              <w:t>GLB</w:t>
            </w:r>
          </w:p>
        </w:tc>
        <w:tc>
          <w:tcPr>
            <w:tcW w:w="978" w:type="dxa"/>
            <w:vAlign w:val="center"/>
          </w:tcPr>
          <w:p w:rsidR="002A65BB" w:rsidRPr="002A65BB" w:rsidRDefault="002A65BB" w:rsidP="002038F8">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6.593,00</w:t>
            </w:r>
          </w:p>
        </w:tc>
        <w:tc>
          <w:tcPr>
            <w:tcW w:w="1121" w:type="dxa"/>
            <w:vAlign w:val="center"/>
          </w:tcPr>
          <w:p w:rsidR="002A65BB" w:rsidRPr="002A65BB" w:rsidRDefault="002A65BB" w:rsidP="002038F8">
            <w:pPr>
              <w:jc w:val="right"/>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13.186,00</w:t>
            </w:r>
          </w:p>
        </w:tc>
      </w:tr>
      <w:tr w:rsidR="002A65BB" w:rsidRPr="002A65BB" w:rsidTr="002A65BB">
        <w:trPr>
          <w:trHeight w:hRule="exact" w:val="311"/>
          <w:jc w:val="center"/>
        </w:trPr>
        <w:tc>
          <w:tcPr>
            <w:tcW w:w="8483" w:type="dxa"/>
            <w:gridSpan w:val="5"/>
            <w:shd w:val="clear" w:color="auto" w:fill="auto"/>
            <w:vAlign w:val="center"/>
          </w:tcPr>
          <w:p w:rsidR="002A65BB" w:rsidRPr="002A65BB" w:rsidRDefault="002A65BB" w:rsidP="002038F8">
            <w:pPr>
              <w:jc w:val="right"/>
              <w:rPr>
                <w:rFonts w:asciiTheme="minorHAnsi" w:hAnsiTheme="minorHAnsi" w:cstheme="minorHAnsi"/>
                <w:b/>
                <w:color w:val="000000"/>
                <w:sz w:val="16"/>
                <w:szCs w:val="16"/>
                <w:lang w:eastAsia="es-BO"/>
              </w:rPr>
            </w:pPr>
            <w:r w:rsidRPr="002A65BB">
              <w:rPr>
                <w:rFonts w:asciiTheme="minorHAnsi" w:hAnsiTheme="minorHAnsi" w:cstheme="minorHAnsi"/>
                <w:b/>
                <w:color w:val="000000"/>
                <w:sz w:val="16"/>
                <w:szCs w:val="16"/>
                <w:lang w:eastAsia="es-BO"/>
              </w:rPr>
              <w:t>TOTAL Bs.</w:t>
            </w:r>
          </w:p>
        </w:tc>
        <w:tc>
          <w:tcPr>
            <w:tcW w:w="1121" w:type="dxa"/>
            <w:vAlign w:val="center"/>
          </w:tcPr>
          <w:p w:rsidR="002A65BB" w:rsidRPr="002A65BB" w:rsidRDefault="002A65BB" w:rsidP="002038F8">
            <w:pPr>
              <w:jc w:val="right"/>
              <w:rPr>
                <w:rFonts w:asciiTheme="minorHAnsi" w:hAnsiTheme="minorHAnsi" w:cstheme="minorHAnsi"/>
                <w:b/>
                <w:color w:val="000000"/>
                <w:sz w:val="16"/>
                <w:szCs w:val="16"/>
                <w:lang w:eastAsia="es-BO"/>
              </w:rPr>
            </w:pPr>
            <w:r w:rsidRPr="002A65BB">
              <w:rPr>
                <w:rFonts w:asciiTheme="minorHAnsi" w:hAnsiTheme="minorHAnsi" w:cstheme="minorHAnsi"/>
                <w:b/>
                <w:color w:val="000000"/>
                <w:sz w:val="16"/>
                <w:szCs w:val="16"/>
                <w:lang w:eastAsia="es-BO"/>
              </w:rPr>
              <w:t>59.337,00</w:t>
            </w:r>
          </w:p>
        </w:tc>
      </w:tr>
    </w:tbl>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2A65BB" w:rsidRDefault="002A65BB" w:rsidP="00552079">
      <w:pPr>
        <w:rPr>
          <w:rFonts w:asciiTheme="minorHAnsi" w:hAnsiTheme="minorHAnsi" w:cstheme="minorHAnsi"/>
          <w:b/>
          <w:sz w:val="22"/>
          <w:szCs w:val="22"/>
        </w:rPr>
      </w:pPr>
    </w:p>
    <w:p w:rsidR="002A65BB" w:rsidRDefault="002A65BB" w:rsidP="00552079">
      <w:pPr>
        <w:rPr>
          <w:rFonts w:asciiTheme="minorHAnsi" w:hAnsiTheme="minorHAnsi" w:cstheme="minorHAnsi"/>
          <w:b/>
          <w:sz w:val="22"/>
          <w:szCs w:val="22"/>
        </w:rPr>
      </w:pPr>
    </w:p>
    <w:p w:rsidR="002A65BB" w:rsidRDefault="002A65BB" w:rsidP="00552079">
      <w:pPr>
        <w:rPr>
          <w:rFonts w:asciiTheme="minorHAnsi" w:hAnsiTheme="minorHAnsi" w:cstheme="minorHAnsi"/>
          <w:b/>
          <w:sz w:val="22"/>
          <w:szCs w:val="22"/>
        </w:rPr>
      </w:pPr>
    </w:p>
    <w:p w:rsidR="002A65BB" w:rsidRDefault="002A65BB" w:rsidP="00552079">
      <w:pPr>
        <w:rPr>
          <w:rFonts w:asciiTheme="minorHAnsi" w:hAnsiTheme="minorHAnsi" w:cstheme="minorHAnsi"/>
          <w:b/>
          <w:sz w:val="22"/>
          <w:szCs w:val="22"/>
        </w:rPr>
      </w:pPr>
    </w:p>
    <w:p w:rsidR="002A65BB" w:rsidRDefault="002A65BB" w:rsidP="00552079">
      <w:pPr>
        <w:rPr>
          <w:rFonts w:asciiTheme="minorHAnsi" w:hAnsiTheme="minorHAnsi" w:cstheme="minorHAnsi"/>
          <w:b/>
          <w:sz w:val="22"/>
          <w:szCs w:val="22"/>
        </w:rPr>
      </w:pPr>
    </w:p>
    <w:p w:rsidR="002A65BB" w:rsidRDefault="002A65BB" w:rsidP="00552079">
      <w:pPr>
        <w:rPr>
          <w:rFonts w:asciiTheme="minorHAnsi" w:hAnsiTheme="minorHAnsi" w:cstheme="minorHAnsi"/>
          <w:b/>
          <w:sz w:val="22"/>
          <w:szCs w:val="22"/>
        </w:rPr>
      </w:pPr>
    </w:p>
    <w:p w:rsidR="002A65BB" w:rsidRDefault="002A65BB"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2A65BB" w:rsidRDefault="0062797D" w:rsidP="00B37050">
      <w:pPr>
        <w:jc w:val="center"/>
        <w:rPr>
          <w:rFonts w:asciiTheme="minorHAnsi" w:hAnsiTheme="minorHAnsi" w:cstheme="minorHAnsi"/>
          <w:b/>
          <w:sz w:val="10"/>
          <w:szCs w:val="10"/>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2A65BB" w:rsidRDefault="00FF659D" w:rsidP="003D74D3">
      <w:pPr>
        <w:jc w:val="center"/>
        <w:rPr>
          <w:rFonts w:asciiTheme="minorHAnsi" w:hAnsiTheme="minorHAnsi" w:cstheme="minorHAnsi"/>
          <w:color w:val="000000"/>
          <w:sz w:val="10"/>
          <w:szCs w:val="10"/>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2A65BB" w:rsidRDefault="00FF659D" w:rsidP="00B37050">
      <w:pPr>
        <w:ind w:left="426"/>
        <w:jc w:val="both"/>
        <w:rPr>
          <w:rFonts w:asciiTheme="minorHAnsi" w:hAnsiTheme="minorHAnsi" w:cstheme="minorHAnsi"/>
          <w:color w:val="000000"/>
          <w:sz w:val="10"/>
          <w:szCs w:val="10"/>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Pr="002A65BB" w:rsidRDefault="00FF659D" w:rsidP="00B37050">
      <w:pPr>
        <w:ind w:left="426"/>
        <w:jc w:val="both"/>
        <w:rPr>
          <w:rFonts w:asciiTheme="minorHAnsi" w:hAnsiTheme="minorHAnsi" w:cstheme="minorHAnsi"/>
          <w:b/>
          <w:sz w:val="10"/>
          <w:szCs w:val="10"/>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Pr="002A65BB" w:rsidRDefault="00EF0767" w:rsidP="00EF0767">
      <w:pPr>
        <w:pStyle w:val="Prrafodelista"/>
        <w:ind w:left="426"/>
        <w:jc w:val="both"/>
        <w:rPr>
          <w:rFonts w:asciiTheme="minorHAnsi" w:hAnsiTheme="minorHAnsi" w:cstheme="minorHAnsi"/>
          <w:sz w:val="10"/>
          <w:szCs w:val="10"/>
        </w:rPr>
      </w:pPr>
    </w:p>
    <w:p w:rsidR="00C14D10" w:rsidRDefault="00B41F6C" w:rsidP="005C3F1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5C3F12">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5C3F12">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5C3F1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5C3F1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5C3F1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5C3F12">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5C3F12">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2A65BB" w:rsidRDefault="00480436" w:rsidP="002A65BB">
      <w:pPr>
        <w:ind w:left="426"/>
        <w:jc w:val="both"/>
        <w:rPr>
          <w:rFonts w:asciiTheme="minorHAnsi" w:hAnsiTheme="minorHAnsi" w:cstheme="minorHAnsi"/>
          <w:sz w:val="10"/>
          <w:szCs w:val="10"/>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2A65BB" w:rsidRDefault="00FF659D" w:rsidP="00620C21">
      <w:pPr>
        <w:ind w:left="425"/>
        <w:jc w:val="both"/>
        <w:rPr>
          <w:rFonts w:asciiTheme="minorHAnsi" w:hAnsiTheme="minorHAnsi" w:cstheme="minorHAnsi"/>
          <w:b/>
          <w:sz w:val="10"/>
          <w:szCs w:val="10"/>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2A65BB" w:rsidRDefault="00983825" w:rsidP="00620C21">
      <w:pPr>
        <w:pStyle w:val="Prrafodelista"/>
        <w:ind w:left="709" w:hanging="283"/>
        <w:jc w:val="both"/>
        <w:rPr>
          <w:rFonts w:asciiTheme="minorHAnsi" w:hAnsiTheme="minorHAnsi" w:cstheme="minorHAnsi"/>
          <w:color w:val="000000"/>
          <w:sz w:val="10"/>
          <w:szCs w:val="10"/>
        </w:rPr>
      </w:pPr>
    </w:p>
    <w:p w:rsidR="00983825" w:rsidRDefault="00983825" w:rsidP="005C3F12">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5C3F12">
      <w:pPr>
        <w:pStyle w:val="Sinespaciado4"/>
        <w:numPr>
          <w:ilvl w:val="0"/>
          <w:numId w:val="22"/>
        </w:numPr>
        <w:ind w:left="851"/>
        <w:jc w:val="both"/>
      </w:pPr>
      <w:r w:rsidRPr="008842A3">
        <w:t>Que tengan sentencia ejecutoriada, con impedimento para ejercer el comercio.</w:t>
      </w:r>
    </w:p>
    <w:p w:rsidR="00983825" w:rsidRDefault="00983825" w:rsidP="005C3F12">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5C3F12">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5C3F12">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5C3F12">
      <w:pPr>
        <w:pStyle w:val="Sinespaciado4"/>
        <w:numPr>
          <w:ilvl w:val="0"/>
          <w:numId w:val="22"/>
        </w:numPr>
        <w:ind w:left="851"/>
        <w:jc w:val="both"/>
      </w:pPr>
      <w:r w:rsidRPr="008842A3">
        <w:t>Que hubiesen declarado su disolución o quiebra.</w:t>
      </w:r>
    </w:p>
    <w:p w:rsidR="00983825" w:rsidRDefault="00983825" w:rsidP="005C3F12">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C3F12">
      <w:pPr>
        <w:pStyle w:val="Sinespaciado4"/>
        <w:numPr>
          <w:ilvl w:val="0"/>
          <w:numId w:val="22"/>
        </w:numPr>
        <w:ind w:left="851"/>
        <w:jc w:val="both"/>
      </w:pPr>
      <w:r w:rsidRPr="008842A3">
        <w:t>Los ex funcionarios o trabajadores de YPFB hasta un (1) año antes del inicio del proceso de contratación, así como de las empresas controladas por éstos.</w:t>
      </w:r>
    </w:p>
    <w:p w:rsidR="00983825" w:rsidRDefault="00983825" w:rsidP="005C3F12">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5C3F12">
      <w:pPr>
        <w:pStyle w:val="Sinespaciado4"/>
        <w:numPr>
          <w:ilvl w:val="0"/>
          <w:numId w:val="22"/>
        </w:numPr>
        <w:ind w:left="851"/>
        <w:jc w:val="both"/>
      </w:pPr>
      <w:r w:rsidRPr="008842A3">
        <w:t xml:space="preserve">Los proponentes adjudicados que hayan desistido de suscribir Contrato, Orden de Compra u Orden de Servicio hasta un (1) año después de la fecha de desistimiento expreso o tácito, </w:t>
      </w:r>
      <w:r w:rsidRPr="008842A3">
        <w:lastRenderedPageBreak/>
        <w:t>salvo causas de fuerza mayor, caso fortuito u otros motivos debidamente justificados y aceptados por la Entidad que realiza el reporte en el SICOES.</w:t>
      </w:r>
    </w:p>
    <w:p w:rsidR="00CC57E0" w:rsidRDefault="00983825" w:rsidP="005C3F12">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2A65BB" w:rsidRDefault="001709A5" w:rsidP="00215857">
      <w:pPr>
        <w:jc w:val="both"/>
        <w:rPr>
          <w:rFonts w:asciiTheme="minorHAnsi" w:eastAsiaTheme="minorHAnsi" w:hAnsiTheme="minorHAnsi" w:cstheme="minorHAnsi"/>
          <w:sz w:val="10"/>
          <w:szCs w:val="10"/>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2A65BB" w:rsidRDefault="001709A5" w:rsidP="00215857">
      <w:pPr>
        <w:jc w:val="both"/>
        <w:rPr>
          <w:rFonts w:asciiTheme="minorHAnsi" w:eastAsiaTheme="minorHAnsi" w:hAnsiTheme="minorHAnsi" w:cstheme="minorHAnsi"/>
          <w:sz w:val="10"/>
          <w:szCs w:val="10"/>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2A65BB" w:rsidRDefault="0042668B" w:rsidP="00B37050">
      <w:pPr>
        <w:pStyle w:val="Prrafodelista"/>
        <w:ind w:left="426"/>
        <w:jc w:val="both"/>
        <w:rPr>
          <w:rFonts w:asciiTheme="minorHAnsi" w:hAnsiTheme="minorHAnsi" w:cstheme="minorHAnsi"/>
          <w:color w:val="000000"/>
          <w:sz w:val="10"/>
          <w:szCs w:val="10"/>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2A65BB" w:rsidRDefault="0042668B" w:rsidP="00B37050">
      <w:pPr>
        <w:pStyle w:val="Prrafodelista"/>
        <w:ind w:left="426"/>
        <w:jc w:val="both"/>
        <w:rPr>
          <w:rFonts w:asciiTheme="minorHAnsi" w:hAnsiTheme="minorHAnsi" w:cstheme="minorHAnsi"/>
          <w:color w:val="000000"/>
          <w:sz w:val="10"/>
          <w:szCs w:val="10"/>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2A65BB" w:rsidRDefault="0042668B" w:rsidP="00B37050">
      <w:pPr>
        <w:ind w:left="708"/>
        <w:jc w:val="both"/>
        <w:rPr>
          <w:rFonts w:asciiTheme="minorHAnsi" w:hAnsiTheme="minorHAnsi" w:cstheme="minorHAnsi"/>
          <w:sz w:val="10"/>
          <w:szCs w:val="10"/>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2A65BB" w:rsidRDefault="0042668B" w:rsidP="00B37050">
      <w:pPr>
        <w:ind w:left="567"/>
        <w:jc w:val="both"/>
        <w:rPr>
          <w:rFonts w:asciiTheme="minorHAnsi" w:hAnsiTheme="minorHAnsi" w:cstheme="minorHAnsi"/>
          <w:sz w:val="10"/>
          <w:szCs w:val="10"/>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2A65BB" w:rsidRDefault="0042668B" w:rsidP="00B37050">
      <w:pPr>
        <w:ind w:left="567"/>
        <w:jc w:val="both"/>
        <w:rPr>
          <w:rFonts w:asciiTheme="minorHAnsi" w:hAnsiTheme="minorHAnsi" w:cstheme="minorHAnsi"/>
          <w:sz w:val="10"/>
          <w:szCs w:val="10"/>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2A65BB" w:rsidRDefault="0042668B" w:rsidP="00B37050">
      <w:pPr>
        <w:ind w:left="567"/>
        <w:jc w:val="both"/>
        <w:rPr>
          <w:rFonts w:asciiTheme="minorHAnsi" w:hAnsiTheme="minorHAnsi" w:cstheme="minorHAnsi"/>
          <w:sz w:val="10"/>
          <w:szCs w:val="10"/>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2A65BB" w:rsidRDefault="00867CDF" w:rsidP="00B37050">
      <w:pPr>
        <w:ind w:left="426"/>
        <w:jc w:val="both"/>
        <w:rPr>
          <w:rFonts w:asciiTheme="minorHAnsi" w:hAnsiTheme="minorHAnsi" w:cstheme="minorHAnsi"/>
          <w:sz w:val="10"/>
          <w:szCs w:val="10"/>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2A65BB" w:rsidRDefault="00867CDF" w:rsidP="00480436">
      <w:pPr>
        <w:tabs>
          <w:tab w:val="left" w:pos="6580"/>
        </w:tabs>
        <w:ind w:left="567"/>
        <w:jc w:val="both"/>
        <w:rPr>
          <w:rFonts w:asciiTheme="minorHAnsi" w:hAnsiTheme="minorHAnsi" w:cstheme="minorHAnsi"/>
          <w:sz w:val="10"/>
          <w:szCs w:val="10"/>
        </w:rPr>
      </w:pP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D06B73" w:rsidRPr="002A65BB" w:rsidRDefault="00D06B73" w:rsidP="00D06B73">
      <w:pPr>
        <w:ind w:left="426"/>
        <w:jc w:val="both"/>
        <w:rPr>
          <w:rFonts w:asciiTheme="minorHAnsi" w:hAnsiTheme="minorHAnsi" w:cstheme="minorHAnsi"/>
          <w:color w:val="FF0000"/>
          <w:sz w:val="10"/>
          <w:szCs w:val="10"/>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Pr="002A65BB" w:rsidRDefault="00D06B73" w:rsidP="00D06B73">
      <w:pPr>
        <w:ind w:left="426"/>
        <w:jc w:val="both"/>
        <w:rPr>
          <w:rFonts w:asciiTheme="minorHAnsi" w:hAnsiTheme="minorHAnsi" w:cstheme="minorHAnsi"/>
          <w:sz w:val="10"/>
          <w:szCs w:val="10"/>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2A65BB" w:rsidRDefault="00FF659D" w:rsidP="00B37050">
      <w:pPr>
        <w:ind w:firstLine="708"/>
        <w:jc w:val="both"/>
        <w:rPr>
          <w:rFonts w:asciiTheme="minorHAnsi" w:hAnsiTheme="minorHAnsi" w:cstheme="minorHAnsi"/>
          <w:b/>
          <w:sz w:val="10"/>
          <w:szCs w:val="10"/>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2A65BB" w:rsidRDefault="00FF2DBE" w:rsidP="00B37050">
      <w:pPr>
        <w:ind w:left="426"/>
        <w:jc w:val="both"/>
        <w:rPr>
          <w:rFonts w:asciiTheme="minorHAnsi" w:hAnsiTheme="minorHAnsi" w:cstheme="minorHAnsi"/>
          <w:sz w:val="10"/>
          <w:szCs w:val="10"/>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2A65BB" w:rsidRDefault="00F429EF" w:rsidP="00147009">
      <w:pPr>
        <w:jc w:val="both"/>
        <w:rPr>
          <w:rFonts w:asciiTheme="minorHAnsi" w:hAnsiTheme="minorHAnsi" w:cstheme="minorHAnsi"/>
          <w:sz w:val="10"/>
          <w:szCs w:val="10"/>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Pr="002A65BB" w:rsidRDefault="00CE7B5F" w:rsidP="00CE7B5F">
      <w:pPr>
        <w:jc w:val="both"/>
        <w:rPr>
          <w:rFonts w:asciiTheme="minorHAnsi" w:hAnsiTheme="minorHAnsi" w:cstheme="minorHAnsi"/>
          <w:sz w:val="10"/>
          <w:szCs w:val="10"/>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2A65BB" w:rsidRDefault="00CE7B5F" w:rsidP="00CE7B5F">
      <w:pPr>
        <w:jc w:val="both"/>
        <w:rPr>
          <w:rFonts w:asciiTheme="minorHAnsi" w:hAnsiTheme="minorHAnsi" w:cstheme="minorHAnsi"/>
          <w:sz w:val="10"/>
          <w:szCs w:val="10"/>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2A65BB" w:rsidRDefault="006F058D" w:rsidP="006F058D">
      <w:pPr>
        <w:ind w:left="426"/>
        <w:jc w:val="both"/>
        <w:rPr>
          <w:rFonts w:asciiTheme="minorHAnsi" w:hAnsiTheme="minorHAnsi" w:cstheme="minorHAnsi"/>
          <w:sz w:val="10"/>
          <w:szCs w:val="10"/>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2A65BB" w:rsidRDefault="00CE7B5F" w:rsidP="00CE7B5F">
      <w:pPr>
        <w:tabs>
          <w:tab w:val="num" w:pos="567"/>
        </w:tabs>
        <w:ind w:left="567"/>
        <w:jc w:val="both"/>
        <w:rPr>
          <w:rFonts w:asciiTheme="minorHAnsi" w:hAnsiTheme="minorHAnsi" w:cstheme="minorHAnsi"/>
          <w:sz w:val="10"/>
          <w:szCs w:val="10"/>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C3F12">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C3F12">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C3F12">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C3F12">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C3F12">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2A65BB" w:rsidRDefault="00FF659D" w:rsidP="00B37050">
      <w:pPr>
        <w:rPr>
          <w:rFonts w:asciiTheme="minorHAnsi" w:hAnsiTheme="minorHAnsi" w:cstheme="minorHAnsi"/>
          <w:sz w:val="10"/>
          <w:szCs w:val="10"/>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5C3F12">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5C3F12">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5C3F12">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Pr="002A65BB" w:rsidRDefault="00480436" w:rsidP="00480436">
      <w:pPr>
        <w:tabs>
          <w:tab w:val="left" w:pos="1560"/>
        </w:tabs>
        <w:ind w:left="851"/>
        <w:jc w:val="both"/>
        <w:rPr>
          <w:rFonts w:asciiTheme="minorHAnsi" w:hAnsiTheme="minorHAnsi" w:cstheme="minorHAnsi"/>
          <w:sz w:val="10"/>
          <w:szCs w:val="10"/>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2A65BB" w:rsidRDefault="00452B99" w:rsidP="00452B99">
      <w:pPr>
        <w:jc w:val="both"/>
        <w:rPr>
          <w:rFonts w:asciiTheme="minorHAnsi" w:hAnsiTheme="minorHAnsi" w:cstheme="minorHAnsi"/>
          <w:color w:val="000000" w:themeColor="text1"/>
          <w:sz w:val="10"/>
          <w:szCs w:val="10"/>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2A65BB" w:rsidRDefault="00452B99" w:rsidP="00452B99">
      <w:pPr>
        <w:jc w:val="both"/>
        <w:rPr>
          <w:rFonts w:asciiTheme="minorHAnsi" w:hAnsiTheme="minorHAnsi" w:cstheme="minorHAnsi"/>
          <w:b/>
          <w:color w:val="000000"/>
          <w:sz w:val="10"/>
          <w:szCs w:val="10"/>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2A65BB" w:rsidRDefault="00CE7B5F" w:rsidP="00CE7B5F">
      <w:pPr>
        <w:ind w:left="567"/>
        <w:jc w:val="both"/>
        <w:rPr>
          <w:rFonts w:asciiTheme="minorHAnsi" w:hAnsiTheme="minorHAnsi" w:cstheme="minorHAnsi"/>
          <w:sz w:val="10"/>
          <w:szCs w:val="10"/>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2A65BB" w:rsidRDefault="00480436" w:rsidP="00480436">
      <w:pPr>
        <w:ind w:left="426"/>
        <w:jc w:val="both"/>
        <w:rPr>
          <w:rFonts w:asciiTheme="minorHAnsi" w:hAnsiTheme="minorHAnsi" w:cstheme="minorHAnsi"/>
          <w:sz w:val="10"/>
          <w:szCs w:val="10"/>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2A65BB" w:rsidRDefault="00452B99" w:rsidP="00452B99">
      <w:pPr>
        <w:pStyle w:val="Prrafodelista"/>
        <w:ind w:left="426"/>
        <w:jc w:val="both"/>
        <w:rPr>
          <w:rFonts w:asciiTheme="minorHAnsi" w:hAnsiTheme="minorHAnsi" w:cstheme="minorHAnsi"/>
          <w:b/>
          <w:sz w:val="10"/>
          <w:szCs w:val="10"/>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2A65BB" w:rsidRDefault="00FF659D" w:rsidP="003D3C90">
      <w:pPr>
        <w:ind w:left="708"/>
        <w:jc w:val="both"/>
        <w:rPr>
          <w:rFonts w:asciiTheme="minorHAnsi" w:hAnsiTheme="minorHAnsi" w:cstheme="minorHAnsi"/>
          <w:sz w:val="10"/>
          <w:szCs w:val="10"/>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2A65BB" w:rsidRDefault="00897820" w:rsidP="00897820">
      <w:pPr>
        <w:rPr>
          <w:rFonts w:asciiTheme="minorHAnsi" w:eastAsiaTheme="minorHAnsi" w:hAnsiTheme="minorHAnsi" w:cstheme="minorHAnsi"/>
          <w:sz w:val="10"/>
          <w:szCs w:val="10"/>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2A65BB" w:rsidRDefault="00452B99" w:rsidP="00452B99">
      <w:pPr>
        <w:jc w:val="both"/>
        <w:rPr>
          <w:rFonts w:asciiTheme="minorHAnsi" w:hAnsiTheme="minorHAnsi" w:cstheme="minorHAnsi"/>
          <w:sz w:val="10"/>
          <w:szCs w:val="10"/>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2A65BB" w:rsidRDefault="00452B99" w:rsidP="00452B99">
      <w:pPr>
        <w:jc w:val="both"/>
        <w:rPr>
          <w:rFonts w:asciiTheme="minorHAnsi" w:hAnsiTheme="minorHAnsi" w:cstheme="minorHAnsi"/>
          <w:sz w:val="10"/>
          <w:szCs w:val="10"/>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Pr="002A65BB" w:rsidRDefault="00485A76" w:rsidP="00452B99">
      <w:pPr>
        <w:ind w:left="426"/>
        <w:jc w:val="both"/>
        <w:rPr>
          <w:rFonts w:asciiTheme="minorHAnsi" w:hAnsiTheme="minorHAnsi" w:cstheme="minorHAnsi"/>
          <w:sz w:val="10"/>
          <w:szCs w:val="10"/>
        </w:rPr>
      </w:pPr>
    </w:p>
    <w:p w:rsidR="00452B99" w:rsidRDefault="00452B99" w:rsidP="005C3F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C3F12">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C3F1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C3F12">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2A65BB" w:rsidRDefault="00A72F2D" w:rsidP="00A72F2D">
      <w:pPr>
        <w:pStyle w:val="Prrafodelista"/>
        <w:ind w:left="1134"/>
        <w:jc w:val="both"/>
        <w:rPr>
          <w:rFonts w:asciiTheme="minorHAnsi" w:eastAsiaTheme="minorHAnsi" w:hAnsiTheme="minorHAnsi" w:cstheme="minorHAnsi"/>
          <w:sz w:val="10"/>
          <w:szCs w:val="10"/>
          <w:lang w:val="es-BO"/>
        </w:rPr>
      </w:pPr>
    </w:p>
    <w:p w:rsidR="00452B99" w:rsidRPr="00572D85" w:rsidRDefault="00452B99" w:rsidP="005C3F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2A65BB" w:rsidRDefault="00A72F2D" w:rsidP="00A72F2D">
      <w:pPr>
        <w:ind w:left="1134"/>
        <w:jc w:val="both"/>
        <w:rPr>
          <w:rFonts w:asciiTheme="minorHAnsi" w:eastAsiaTheme="minorHAnsi" w:hAnsiTheme="minorHAnsi" w:cstheme="minorHAnsi"/>
          <w:sz w:val="10"/>
          <w:szCs w:val="10"/>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C3F1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A72F2D" w:rsidRPr="002A65BB" w:rsidRDefault="00A72F2D" w:rsidP="00A72F2D">
      <w:pPr>
        <w:ind w:left="708" w:firstLine="426"/>
        <w:jc w:val="both"/>
        <w:rPr>
          <w:rFonts w:asciiTheme="minorHAnsi" w:eastAsiaTheme="minorHAnsi" w:hAnsiTheme="minorHAnsi" w:cstheme="minorHAnsi"/>
          <w:sz w:val="10"/>
          <w:szCs w:val="10"/>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365997" w:rsidRDefault="000D253C" w:rsidP="002A65BB">
      <w:pPr>
        <w:numPr>
          <w:ilvl w:val="0"/>
          <w:numId w:val="3"/>
        </w:numPr>
        <w:ind w:left="426" w:hanging="426"/>
        <w:jc w:val="both"/>
        <w:rPr>
          <w:rFonts w:asciiTheme="minorHAnsi" w:hAnsiTheme="minorHAnsi" w:cstheme="minorHAnsi"/>
          <w:color w:val="FF0000"/>
          <w:sz w:val="24"/>
          <w:szCs w:val="24"/>
          <w:lang w:val="es-BO" w:eastAsia="es-BO"/>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0C146F" w:rsidRPr="00365997">
        <w:rPr>
          <w:rFonts w:asciiTheme="minorHAnsi" w:hAnsiTheme="minorHAnsi" w:cstheme="minorHAnsi"/>
          <w:b/>
          <w:bCs/>
          <w:i/>
          <w:iCs/>
          <w:color w:val="FF0000"/>
          <w:lang w:eastAsia="es-BO"/>
        </w:rPr>
        <w:t xml:space="preserve"> “No corresponde”).</w:t>
      </w:r>
    </w:p>
    <w:p w:rsidR="009E2493" w:rsidRPr="002A65BB" w:rsidRDefault="009E2493" w:rsidP="009E2493">
      <w:pPr>
        <w:ind w:left="426"/>
        <w:jc w:val="both"/>
        <w:rPr>
          <w:rFonts w:asciiTheme="minorHAnsi" w:hAnsiTheme="minorHAnsi" w:cstheme="minorHAnsi"/>
          <w:color w:val="000000"/>
          <w:sz w:val="10"/>
          <w:szCs w:val="10"/>
        </w:rPr>
      </w:pPr>
    </w:p>
    <w:p w:rsidR="000C146F" w:rsidRPr="00365997" w:rsidRDefault="00900663" w:rsidP="002A65BB">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0C146F" w:rsidRPr="00365997">
        <w:rPr>
          <w:rFonts w:asciiTheme="minorHAnsi" w:hAnsiTheme="minorHAnsi" w:cstheme="minorHAnsi"/>
          <w:b/>
          <w:bCs/>
          <w:i/>
          <w:iCs/>
          <w:color w:val="FF0000"/>
          <w:lang w:eastAsia="es-BO"/>
        </w:rPr>
        <w:t xml:space="preserve"> “No corresponde”).</w:t>
      </w:r>
    </w:p>
    <w:p w:rsidR="00900663" w:rsidRPr="002A65BB" w:rsidRDefault="00900663" w:rsidP="00B37050">
      <w:pPr>
        <w:jc w:val="both"/>
        <w:rPr>
          <w:rFonts w:asciiTheme="minorHAnsi" w:hAnsiTheme="minorHAnsi" w:cstheme="minorHAnsi"/>
          <w:sz w:val="10"/>
          <w:szCs w:val="10"/>
          <w:lang w:val="es-ES_tradnl"/>
        </w:rPr>
      </w:pPr>
    </w:p>
    <w:p w:rsidR="005A4C8F" w:rsidRPr="00365997" w:rsidRDefault="00900663" w:rsidP="002A65BB">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2A65BB">
        <w:rPr>
          <w:rFonts w:asciiTheme="minorHAnsi" w:hAnsiTheme="minorHAnsi" w:cstheme="minorHAnsi"/>
          <w:b/>
          <w:bCs/>
          <w:i/>
          <w:iCs/>
          <w:color w:val="FF0000"/>
          <w:lang w:eastAsia="es-BO"/>
        </w:rPr>
        <w:t xml:space="preserve"> “No corresponde”</w:t>
      </w:r>
    </w:p>
    <w:p w:rsidR="00BF5D45" w:rsidRPr="002A65BB" w:rsidRDefault="00BF5D45" w:rsidP="00701146">
      <w:pPr>
        <w:tabs>
          <w:tab w:val="num" w:pos="993"/>
        </w:tabs>
        <w:jc w:val="both"/>
        <w:rPr>
          <w:rFonts w:asciiTheme="minorHAnsi" w:hAnsiTheme="minorHAnsi" w:cstheme="minorHAnsi"/>
          <w:color w:val="FF0000"/>
          <w:sz w:val="10"/>
          <w:szCs w:val="10"/>
        </w:rPr>
      </w:pPr>
    </w:p>
    <w:p w:rsidR="005A4C8F" w:rsidRPr="00365997" w:rsidRDefault="005F6C94" w:rsidP="002A65BB">
      <w:pPr>
        <w:pStyle w:val="Prrafodelista"/>
        <w:numPr>
          <w:ilvl w:val="0"/>
          <w:numId w:val="3"/>
        </w:numPr>
        <w:ind w:left="426" w:hanging="426"/>
        <w:jc w:val="both"/>
        <w:rPr>
          <w:rFonts w:asciiTheme="minorHAnsi" w:hAnsiTheme="minorHAnsi" w:cstheme="minorHAnsi"/>
          <w:color w:val="FF0000"/>
          <w:sz w:val="24"/>
          <w:szCs w:val="24"/>
          <w:lang w:val="es-BO" w:eastAsia="es-BO"/>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5A4C8F" w:rsidRPr="00365997">
        <w:rPr>
          <w:rFonts w:asciiTheme="minorHAnsi" w:hAnsiTheme="minorHAnsi" w:cstheme="minorHAnsi"/>
          <w:b/>
          <w:bCs/>
          <w:i/>
          <w:iCs/>
          <w:color w:val="FF0000"/>
          <w:lang w:eastAsia="es-BO"/>
        </w:rPr>
        <w:t xml:space="preserve"> “No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2A65BB" w:rsidRDefault="00900663" w:rsidP="00B37050">
      <w:pPr>
        <w:pStyle w:val="Prrafodelista"/>
        <w:ind w:left="426"/>
        <w:jc w:val="both"/>
        <w:rPr>
          <w:rFonts w:asciiTheme="minorHAnsi" w:hAnsiTheme="minorHAnsi" w:cstheme="minorHAnsi"/>
          <w:b/>
          <w:sz w:val="10"/>
          <w:szCs w:val="10"/>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2A65BB" w:rsidRDefault="007B7B6C" w:rsidP="007B7B6C">
      <w:pPr>
        <w:ind w:left="426"/>
        <w:jc w:val="both"/>
        <w:rPr>
          <w:rFonts w:asciiTheme="minorHAnsi" w:hAnsiTheme="minorHAnsi" w:cstheme="minorHAnsi"/>
          <w:sz w:val="10"/>
          <w:szCs w:val="10"/>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Pr="002A65BB" w:rsidRDefault="001B1268" w:rsidP="00897820">
      <w:pPr>
        <w:ind w:firstLine="426"/>
        <w:jc w:val="center"/>
        <w:rPr>
          <w:rFonts w:asciiTheme="minorHAnsi" w:hAnsiTheme="minorHAnsi" w:cstheme="minorHAnsi"/>
          <w:b/>
          <w:sz w:val="10"/>
          <w:szCs w:val="10"/>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2A65BB" w:rsidRDefault="005A4C8F" w:rsidP="005A4C8F">
      <w:pPr>
        <w:jc w:val="both"/>
        <w:rPr>
          <w:rFonts w:asciiTheme="minorHAnsi" w:hAnsiTheme="minorHAnsi" w:cstheme="minorHAnsi"/>
          <w:sz w:val="10"/>
          <w:szCs w:val="10"/>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C3F12">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C3F12">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C3F12">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2A65BB" w:rsidRDefault="005A4C8F" w:rsidP="005A4C8F">
      <w:pPr>
        <w:jc w:val="both"/>
        <w:rPr>
          <w:rFonts w:asciiTheme="minorHAnsi" w:hAnsiTheme="minorHAnsi" w:cstheme="minorHAnsi"/>
          <w:sz w:val="10"/>
          <w:szCs w:val="10"/>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Pr="002A65BB" w:rsidRDefault="005A4C8F" w:rsidP="00897820">
      <w:pPr>
        <w:ind w:firstLine="426"/>
        <w:jc w:val="center"/>
        <w:rPr>
          <w:rFonts w:asciiTheme="minorHAnsi" w:hAnsiTheme="minorHAnsi" w:cstheme="minorHAnsi"/>
          <w:b/>
          <w:sz w:val="10"/>
          <w:szCs w:val="10"/>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Pr="002A65BB" w:rsidRDefault="001B1268" w:rsidP="00897820">
      <w:pPr>
        <w:ind w:firstLine="426"/>
        <w:jc w:val="center"/>
        <w:rPr>
          <w:rFonts w:ascii="Bookman Old Style" w:hAnsi="Bookman Old Style"/>
          <w:sz w:val="10"/>
          <w:szCs w:val="10"/>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A65BB" w:rsidRDefault="002A65BB" w:rsidP="00897820">
      <w:pPr>
        <w:ind w:firstLine="426"/>
        <w:jc w:val="center"/>
        <w:rPr>
          <w:rFonts w:asciiTheme="minorHAnsi" w:hAnsiTheme="minorHAnsi" w:cstheme="minorHAnsi"/>
          <w:b/>
          <w:sz w:val="22"/>
          <w:szCs w:val="22"/>
        </w:rPr>
      </w:pPr>
    </w:p>
    <w:p w:rsidR="002A65BB" w:rsidRDefault="002A65B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016AF9" w:rsidRDefault="00D07ADC" w:rsidP="00D07ADC">
      <w:pPr>
        <w:ind w:left="567"/>
        <w:jc w:val="both"/>
        <w:rPr>
          <w:rFonts w:asciiTheme="minorHAnsi" w:hAnsiTheme="minorHAnsi" w:cstheme="minorHAnsi"/>
          <w:sz w:val="10"/>
          <w:szCs w:val="10"/>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016AF9" w:rsidRDefault="00D07ADC" w:rsidP="00D07ADC">
      <w:pPr>
        <w:ind w:left="426"/>
        <w:jc w:val="both"/>
        <w:rPr>
          <w:rFonts w:asciiTheme="minorHAnsi" w:hAnsiTheme="minorHAnsi" w:cstheme="minorHAnsi"/>
          <w:b/>
          <w:color w:val="000000"/>
          <w:sz w:val="10"/>
          <w:szCs w:val="10"/>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016AF9" w:rsidRDefault="00D07ADC" w:rsidP="00D07ADC">
      <w:pPr>
        <w:ind w:left="567"/>
        <w:jc w:val="both"/>
        <w:rPr>
          <w:rFonts w:asciiTheme="minorHAnsi" w:hAnsiTheme="minorHAnsi" w:cstheme="minorHAnsi"/>
          <w:sz w:val="10"/>
          <w:szCs w:val="10"/>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016AF9" w:rsidRDefault="004A3439" w:rsidP="004A3439">
      <w:pPr>
        <w:pStyle w:val="Prrafodelista"/>
        <w:ind w:left="993"/>
        <w:jc w:val="both"/>
        <w:rPr>
          <w:rFonts w:asciiTheme="minorHAnsi" w:hAnsiTheme="minorHAnsi" w:cstheme="minorHAnsi"/>
          <w:sz w:val="10"/>
          <w:szCs w:val="10"/>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w:t>
      </w:r>
      <w:proofErr w:type="gramStart"/>
      <w:r w:rsidRPr="00A062D0">
        <w:rPr>
          <w:rFonts w:asciiTheme="minorHAnsi" w:hAnsiTheme="minorHAnsi" w:cstheme="minorHAnsi"/>
          <w:sz w:val="22"/>
          <w:szCs w:val="22"/>
        </w:rPr>
        <w:t>solicitar</w:t>
      </w:r>
      <w:proofErr w:type="gramEnd"/>
      <w:r w:rsidRPr="00A062D0">
        <w:rPr>
          <w:rFonts w:asciiTheme="minorHAnsi" w:hAnsiTheme="minorHAnsi" w:cstheme="minorHAnsi"/>
          <w:sz w:val="22"/>
          <w:szCs w:val="22"/>
        </w:rPr>
        <w:t xml:space="preserve">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016AF9" w:rsidRDefault="00002784" w:rsidP="00002784">
      <w:pPr>
        <w:pStyle w:val="Prrafodelista"/>
        <w:rPr>
          <w:rFonts w:asciiTheme="minorHAnsi" w:hAnsiTheme="minorHAnsi" w:cstheme="minorHAnsi"/>
          <w:bCs/>
          <w:color w:val="000000"/>
          <w:kern w:val="28"/>
          <w:sz w:val="10"/>
          <w:szCs w:val="10"/>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016AF9" w:rsidRDefault="00900663" w:rsidP="00B37050">
      <w:pPr>
        <w:jc w:val="both"/>
        <w:rPr>
          <w:rFonts w:asciiTheme="minorHAnsi" w:hAnsiTheme="minorHAnsi" w:cstheme="minorHAnsi"/>
          <w:b/>
          <w:sz w:val="10"/>
          <w:szCs w:val="10"/>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016AF9" w:rsidRDefault="005B0E7D" w:rsidP="00B37050">
      <w:pPr>
        <w:ind w:left="567"/>
        <w:jc w:val="both"/>
        <w:rPr>
          <w:rFonts w:asciiTheme="minorHAnsi" w:hAnsiTheme="minorHAnsi" w:cstheme="minorHAnsi"/>
          <w:sz w:val="10"/>
          <w:szCs w:val="10"/>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016AF9" w:rsidRDefault="00900663" w:rsidP="005C6D4D">
      <w:pPr>
        <w:ind w:left="426"/>
        <w:jc w:val="both"/>
        <w:rPr>
          <w:rFonts w:asciiTheme="minorHAnsi" w:hAnsiTheme="minorHAnsi" w:cstheme="minorHAnsi"/>
          <w:sz w:val="10"/>
          <w:szCs w:val="10"/>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016AF9" w:rsidRDefault="004A3439" w:rsidP="004A3439">
      <w:pPr>
        <w:ind w:left="426"/>
        <w:jc w:val="both"/>
        <w:rPr>
          <w:rFonts w:asciiTheme="minorHAnsi" w:hAnsiTheme="minorHAnsi" w:cstheme="minorHAnsi"/>
          <w:sz w:val="10"/>
          <w:szCs w:val="10"/>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w:t>
      </w:r>
      <w:proofErr w:type="gramStart"/>
      <w:r w:rsidRPr="00552079">
        <w:rPr>
          <w:rFonts w:asciiTheme="minorHAnsi" w:hAnsiTheme="minorHAnsi" w:cstheme="minorHAnsi"/>
          <w:sz w:val="22"/>
          <w:szCs w:val="22"/>
        </w:rPr>
        <w:t>mismo</w:t>
      </w:r>
      <w:proofErr w:type="gramEnd"/>
      <w:r w:rsidRPr="00552079">
        <w:rPr>
          <w:rFonts w:asciiTheme="minorHAnsi" w:hAnsiTheme="minorHAnsi" w:cstheme="minorHAnsi"/>
          <w:sz w:val="22"/>
          <w:szCs w:val="22"/>
        </w:rPr>
        <w:t>.</w:t>
      </w:r>
    </w:p>
    <w:p w:rsidR="004A3439" w:rsidRPr="00016AF9" w:rsidRDefault="004A3439" w:rsidP="004A3439">
      <w:pPr>
        <w:ind w:left="426"/>
        <w:jc w:val="both"/>
        <w:rPr>
          <w:rFonts w:asciiTheme="minorHAnsi" w:hAnsiTheme="minorHAnsi" w:cstheme="minorHAnsi"/>
          <w:sz w:val="10"/>
          <w:szCs w:val="10"/>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016AF9" w:rsidRDefault="004A3439" w:rsidP="004A3439">
      <w:pPr>
        <w:ind w:left="426"/>
        <w:jc w:val="both"/>
        <w:rPr>
          <w:rFonts w:asciiTheme="minorHAnsi" w:hAnsiTheme="minorHAnsi" w:cstheme="minorHAnsi"/>
          <w:sz w:val="10"/>
          <w:szCs w:val="10"/>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016AF9" w:rsidRDefault="004A3439" w:rsidP="004A3439">
      <w:pPr>
        <w:ind w:left="426"/>
        <w:jc w:val="both"/>
        <w:rPr>
          <w:rFonts w:asciiTheme="minorHAnsi" w:hAnsiTheme="minorHAnsi" w:cstheme="minorHAnsi"/>
          <w:sz w:val="10"/>
          <w:szCs w:val="10"/>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16AF9" w:rsidRDefault="00016AF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016AF9" w:rsidRDefault="00021957" w:rsidP="009202DF">
      <w:pPr>
        <w:rPr>
          <w:rFonts w:asciiTheme="minorHAnsi" w:hAnsiTheme="minorHAnsi" w:cstheme="minorHAnsi"/>
          <w:b/>
          <w:sz w:val="10"/>
          <w:szCs w:val="10"/>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016AF9" w:rsidRDefault="00900663" w:rsidP="00B37050">
      <w:pPr>
        <w:ind w:left="567"/>
        <w:jc w:val="both"/>
        <w:rPr>
          <w:rFonts w:asciiTheme="minorHAnsi" w:hAnsiTheme="minorHAnsi" w:cstheme="minorHAnsi"/>
          <w:b/>
          <w:sz w:val="10"/>
          <w:szCs w:val="10"/>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016AF9" w:rsidRDefault="00F17C85" w:rsidP="00B37050">
      <w:pPr>
        <w:ind w:left="567"/>
        <w:jc w:val="both"/>
        <w:rPr>
          <w:rFonts w:asciiTheme="minorHAnsi" w:hAnsiTheme="minorHAnsi" w:cstheme="minorHAnsi"/>
          <w:sz w:val="10"/>
          <w:szCs w:val="10"/>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016AF9" w:rsidRDefault="00900663" w:rsidP="00B37050">
      <w:pPr>
        <w:jc w:val="both"/>
        <w:rPr>
          <w:rFonts w:asciiTheme="minorHAnsi" w:hAnsiTheme="minorHAnsi" w:cstheme="minorHAnsi"/>
          <w:color w:val="000000"/>
          <w:sz w:val="10"/>
          <w:szCs w:val="10"/>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Pr="00016AF9" w:rsidRDefault="00A671E1" w:rsidP="00A671E1">
      <w:pPr>
        <w:ind w:left="426"/>
        <w:jc w:val="both"/>
        <w:rPr>
          <w:rFonts w:asciiTheme="minorHAnsi" w:hAnsiTheme="minorHAnsi" w:cstheme="minorHAnsi"/>
          <w:sz w:val="10"/>
          <w:szCs w:val="10"/>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016AF9" w:rsidRDefault="00A671E1" w:rsidP="00A671E1">
      <w:pPr>
        <w:pStyle w:val="Prrafodelista"/>
        <w:ind w:left="360"/>
        <w:jc w:val="both"/>
        <w:rPr>
          <w:rFonts w:asciiTheme="minorHAnsi" w:hAnsiTheme="minorHAnsi" w:cstheme="minorHAnsi"/>
          <w:sz w:val="10"/>
          <w:szCs w:val="10"/>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Pr="00016AF9" w:rsidRDefault="006378C9" w:rsidP="006378C9">
      <w:pPr>
        <w:pStyle w:val="Prrafodelista"/>
        <w:ind w:left="993"/>
        <w:jc w:val="both"/>
        <w:rPr>
          <w:rFonts w:asciiTheme="minorHAnsi" w:hAnsiTheme="minorHAnsi" w:cstheme="minorHAnsi"/>
          <w:sz w:val="10"/>
          <w:szCs w:val="10"/>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016AF9" w:rsidRDefault="006378C9" w:rsidP="00C14D10">
      <w:pPr>
        <w:rPr>
          <w:rFonts w:asciiTheme="minorHAnsi" w:hAnsiTheme="minorHAnsi" w:cstheme="minorHAnsi"/>
          <w:sz w:val="10"/>
          <w:szCs w:val="10"/>
        </w:rPr>
      </w:pPr>
    </w:p>
    <w:p w:rsidR="00900663" w:rsidRDefault="00FD0D37" w:rsidP="00C6207F">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r w:rsidR="0014567C" w:rsidRPr="00C6207F">
        <w:rPr>
          <w:rFonts w:asciiTheme="minorHAnsi" w:hAnsiTheme="minorHAnsi" w:cstheme="minorHAnsi"/>
          <w:b/>
          <w:sz w:val="22"/>
          <w:szCs w:val="22"/>
        </w:rPr>
        <w:tab/>
      </w:r>
    </w:p>
    <w:p w:rsidR="00C6207F" w:rsidRPr="00C6207F" w:rsidRDefault="00C6207F" w:rsidP="00C6207F">
      <w:pPr>
        <w:pStyle w:val="Prrafodelista"/>
        <w:ind w:left="426"/>
        <w:jc w:val="both"/>
        <w:rPr>
          <w:rFonts w:asciiTheme="minorHAnsi" w:hAnsiTheme="minorHAnsi" w:cstheme="minorHAnsi"/>
          <w:b/>
          <w:sz w:val="10"/>
          <w:szCs w:val="10"/>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C6207F" w:rsidRDefault="00683542" w:rsidP="003A1C43">
      <w:pPr>
        <w:ind w:left="426"/>
        <w:jc w:val="both"/>
        <w:rPr>
          <w:rFonts w:asciiTheme="minorHAnsi" w:hAnsiTheme="minorHAnsi" w:cstheme="minorHAnsi"/>
          <w:sz w:val="10"/>
          <w:szCs w:val="10"/>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016AF9" w:rsidRDefault="00084434" w:rsidP="00A80854">
      <w:pPr>
        <w:tabs>
          <w:tab w:val="left" w:pos="567"/>
          <w:tab w:val="left" w:pos="1276"/>
        </w:tabs>
        <w:jc w:val="both"/>
        <w:rPr>
          <w:rFonts w:asciiTheme="minorHAnsi" w:hAnsiTheme="minorHAnsi" w:cstheme="minorHAnsi"/>
          <w:sz w:val="10"/>
          <w:szCs w:val="10"/>
        </w:rPr>
      </w:pPr>
    </w:p>
    <w:p w:rsidR="00EA7F2B" w:rsidRDefault="00EA7F2B" w:rsidP="00EA7F2B">
      <w:pPr>
        <w:ind w:left="426"/>
        <w:jc w:val="both"/>
        <w:rPr>
          <w:rFonts w:asciiTheme="minorHAnsi" w:hAnsiTheme="minorHAnsi" w:cstheme="minorHAnsi"/>
          <w:sz w:val="22"/>
          <w:szCs w:val="22"/>
        </w:rPr>
      </w:pPr>
      <w:r>
        <w:rPr>
          <w:rFonts w:ascii="Segoe UI" w:hAnsi="Segoe UI" w:cs="Segoe UI"/>
        </w:rPr>
        <w:t xml:space="preserve">La formalización de la contratación se realizará mediante contrato, pudiendo aplicarse la orden de </w:t>
      </w:r>
      <w:proofErr w:type="gramStart"/>
      <w:r>
        <w:rPr>
          <w:rFonts w:ascii="Segoe UI" w:hAnsi="Segoe UI" w:cs="Segoe UI"/>
        </w:rPr>
        <w:t>servicio</w:t>
      </w:r>
      <w:proofErr w:type="gramEnd"/>
      <w:r>
        <w:rPr>
          <w:rFonts w:ascii="Segoe UI" w:hAnsi="Segoe UI" w:cs="Segoe UI"/>
        </w:rPr>
        <w:t xml:space="preserve">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C3F12">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C3F12">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5C3F12">
      <w:pPr>
        <w:pStyle w:val="Prrafodelista"/>
        <w:numPr>
          <w:ilvl w:val="0"/>
          <w:numId w:val="25"/>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5C3F12">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(Cuando ésta sea solicitada)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C3F12">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C3F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5C3F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5C3F1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5C3F1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C3F1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C3F12">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5C3F12">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C3F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5C3F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w:t>
      </w:r>
    </w:p>
    <w:p w:rsidR="00FE00FF" w:rsidRDefault="00FE00FF" w:rsidP="005C3F12">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p>
    <w:p w:rsidR="00FE00FF" w:rsidRDefault="00FE00FF" w:rsidP="005C3F1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5C3F12">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5C3F1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C3F12">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5C3F12">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C3F12">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C3F12">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C3F12">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w:t>
      </w:r>
      <w:r>
        <w:rPr>
          <w:rFonts w:asciiTheme="minorHAnsi" w:hAnsiTheme="minorHAnsi" w:cstheme="minorHAnsi"/>
          <w:sz w:val="22"/>
          <w:szCs w:val="22"/>
        </w:rPr>
        <w:lastRenderedPageBreak/>
        <w:t>Asociación, siempre y cuando cumpla con las características descritas en el Anexo 2 del presente DBC. (En caso que la formalización de la contratación sea mediante contrato).</w:t>
      </w:r>
    </w:p>
    <w:p w:rsidR="00FE00FF" w:rsidRDefault="00FE00FF" w:rsidP="005C3F12">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w:t>
      </w:r>
    </w:p>
    <w:p w:rsidR="00FE00FF" w:rsidRDefault="00FE00FF" w:rsidP="005C3F12">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p>
    <w:p w:rsidR="00FE00FF" w:rsidRDefault="00FE00FF" w:rsidP="005C3F12">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C3F12">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5C3F12">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5C3F12">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5C3F12">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5C3F12">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5C3F12">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5C3F12">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5C3F12">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C3F12">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10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9"/>
        <w:gridCol w:w="150"/>
        <w:gridCol w:w="781"/>
        <w:gridCol w:w="1559"/>
        <w:gridCol w:w="1479"/>
        <w:gridCol w:w="1275"/>
        <w:gridCol w:w="1372"/>
        <w:gridCol w:w="1701"/>
        <w:gridCol w:w="1553"/>
      </w:tblGrid>
      <w:tr w:rsidR="003B5235" w:rsidRPr="00552079" w:rsidTr="00102BE7">
        <w:trPr>
          <w:trHeight w:val="404"/>
          <w:jc w:val="center"/>
        </w:trPr>
        <w:tc>
          <w:tcPr>
            <w:tcW w:w="709" w:type="dxa"/>
            <w:shd w:val="clear" w:color="auto" w:fill="D9D9D9" w:themeFill="background1" w:themeFillShade="D9"/>
            <w:tcMar>
              <w:left w:w="0" w:type="dxa"/>
              <w:right w:w="0" w:type="dxa"/>
            </w:tcMar>
            <w:vAlign w:val="center"/>
          </w:tcPr>
          <w:p w:rsidR="003B5235" w:rsidRPr="00552079" w:rsidRDefault="003B5235" w:rsidP="003B523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969" w:type="dxa"/>
            <w:gridSpan w:val="4"/>
            <w:shd w:val="clear" w:color="auto" w:fill="D9D9D9" w:themeFill="background1" w:themeFillShade="D9"/>
            <w:vAlign w:val="center"/>
          </w:tcPr>
          <w:p w:rsidR="003B5235" w:rsidRPr="00596B5C" w:rsidRDefault="003B5235" w:rsidP="003B5235">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275" w:type="dxa"/>
            <w:shd w:val="clear" w:color="auto" w:fill="D9D9D9"/>
            <w:vAlign w:val="center"/>
          </w:tcPr>
          <w:p w:rsidR="003B5235" w:rsidRPr="003B5235" w:rsidRDefault="003B5235" w:rsidP="003B5235">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 d</w:t>
            </w:r>
            <w:r w:rsidRPr="003B5235">
              <w:rPr>
                <w:rFonts w:asciiTheme="minorHAnsi" w:hAnsiTheme="minorHAnsi" w:cstheme="minorHAnsi"/>
                <w:b/>
                <w:sz w:val="22"/>
                <w:szCs w:val="22"/>
                <w:lang w:val="es-BO"/>
              </w:rPr>
              <w:t>e Tanques</w:t>
            </w:r>
          </w:p>
        </w:tc>
        <w:tc>
          <w:tcPr>
            <w:tcW w:w="1372" w:type="dxa"/>
            <w:shd w:val="clear" w:color="auto" w:fill="D9D9D9"/>
            <w:vAlign w:val="center"/>
          </w:tcPr>
          <w:p w:rsidR="003B5235" w:rsidRPr="003B5235" w:rsidRDefault="003B5235" w:rsidP="003B5235">
            <w:pPr>
              <w:jc w:val="center"/>
              <w:rPr>
                <w:rFonts w:asciiTheme="minorHAnsi" w:hAnsiTheme="minorHAnsi" w:cstheme="minorHAnsi"/>
                <w:b/>
                <w:sz w:val="22"/>
                <w:szCs w:val="22"/>
                <w:lang w:val="es-BO"/>
              </w:rPr>
            </w:pPr>
            <w:r w:rsidRPr="003B5235">
              <w:rPr>
                <w:rFonts w:asciiTheme="minorHAnsi" w:hAnsiTheme="minorHAnsi" w:cstheme="minorHAnsi"/>
                <w:b/>
                <w:sz w:val="22"/>
                <w:szCs w:val="22"/>
                <w:lang w:val="es-BO"/>
              </w:rPr>
              <w:t xml:space="preserve">Unidad </w:t>
            </w:r>
            <w:r>
              <w:rPr>
                <w:rFonts w:asciiTheme="minorHAnsi" w:hAnsiTheme="minorHAnsi" w:cstheme="minorHAnsi"/>
                <w:b/>
                <w:sz w:val="22"/>
                <w:szCs w:val="22"/>
                <w:lang w:val="es-BO"/>
              </w:rPr>
              <w:t>d</w:t>
            </w:r>
            <w:r w:rsidRPr="003B5235">
              <w:rPr>
                <w:rFonts w:asciiTheme="minorHAnsi" w:hAnsiTheme="minorHAnsi" w:cstheme="minorHAnsi"/>
                <w:b/>
                <w:sz w:val="22"/>
                <w:szCs w:val="22"/>
                <w:lang w:val="es-BO"/>
              </w:rPr>
              <w:t>e Medida</w:t>
            </w:r>
          </w:p>
        </w:tc>
        <w:tc>
          <w:tcPr>
            <w:tcW w:w="1701" w:type="dxa"/>
            <w:shd w:val="clear" w:color="auto" w:fill="D9D9D9" w:themeFill="background1" w:themeFillShade="D9"/>
            <w:vAlign w:val="center"/>
          </w:tcPr>
          <w:p w:rsidR="003B5235" w:rsidRPr="00552079" w:rsidRDefault="003B5235" w:rsidP="003B523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3B5235" w:rsidRPr="00552079" w:rsidRDefault="003B5235" w:rsidP="003B523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02BE7" w:rsidRPr="00552079" w:rsidTr="00102BE7">
        <w:trPr>
          <w:trHeight w:val="401"/>
          <w:jc w:val="center"/>
        </w:trPr>
        <w:tc>
          <w:tcPr>
            <w:tcW w:w="709" w:type="dxa"/>
            <w:shd w:val="clear" w:color="auto" w:fill="auto"/>
            <w:tcMar>
              <w:left w:w="0" w:type="dxa"/>
              <w:right w:w="0" w:type="dxa"/>
            </w:tcMar>
            <w:vAlign w:val="center"/>
          </w:tcPr>
          <w:p w:rsidR="003B5235" w:rsidRPr="002A65BB" w:rsidRDefault="003B5235" w:rsidP="003B5235">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1</w:t>
            </w:r>
          </w:p>
        </w:tc>
        <w:tc>
          <w:tcPr>
            <w:tcW w:w="3969" w:type="dxa"/>
            <w:gridSpan w:val="4"/>
            <w:shd w:val="clear" w:color="auto" w:fill="auto"/>
            <w:vAlign w:val="center"/>
          </w:tcPr>
          <w:p w:rsidR="003B5235" w:rsidRPr="002A65BB" w:rsidRDefault="003B5235" w:rsidP="003B5235">
            <w:pPr>
              <w:spacing w:before="60" w:after="60"/>
              <w:jc w:val="both"/>
              <w:rPr>
                <w:rFonts w:asciiTheme="minorHAnsi" w:hAnsiTheme="minorHAnsi" w:cstheme="minorHAnsi"/>
                <w:sz w:val="16"/>
                <w:szCs w:val="16"/>
                <w:lang w:val="es-BO"/>
              </w:rPr>
            </w:pPr>
            <w:r w:rsidRPr="002A65BB">
              <w:rPr>
                <w:rFonts w:asciiTheme="minorHAnsi" w:hAnsiTheme="minorHAnsi" w:cstheme="minorHAnsi"/>
                <w:sz w:val="16"/>
                <w:szCs w:val="16"/>
                <w:lang w:val="es-BO"/>
              </w:rPr>
              <w:t>SERVICIO DE LIMPIEZA INTERNA Y PRUEBA HIDROSTATICA DE TANQUES DE COMBUSTIBLE (GASOLINA ESPECIAL Y DIESEL OIL) EE. SS. SAN PEDRO</w:t>
            </w:r>
          </w:p>
        </w:tc>
        <w:tc>
          <w:tcPr>
            <w:tcW w:w="1275" w:type="dxa"/>
            <w:shd w:val="clear" w:color="auto" w:fill="auto"/>
            <w:vAlign w:val="center"/>
          </w:tcPr>
          <w:p w:rsidR="003B5235" w:rsidRPr="002A65BB" w:rsidRDefault="003B5235" w:rsidP="003B5235">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2</w:t>
            </w:r>
          </w:p>
        </w:tc>
        <w:tc>
          <w:tcPr>
            <w:tcW w:w="1372" w:type="dxa"/>
            <w:vAlign w:val="center"/>
          </w:tcPr>
          <w:p w:rsidR="003B5235" w:rsidRPr="002A65BB" w:rsidRDefault="003B5235" w:rsidP="003B5235">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GLB</w:t>
            </w:r>
          </w:p>
        </w:tc>
        <w:tc>
          <w:tcPr>
            <w:tcW w:w="1701" w:type="dxa"/>
            <w:shd w:val="clear" w:color="auto" w:fill="FFFFFF"/>
            <w:vAlign w:val="center"/>
          </w:tcPr>
          <w:p w:rsidR="003B5235" w:rsidRPr="00552079" w:rsidRDefault="003B5235" w:rsidP="003B5235">
            <w:pPr>
              <w:jc w:val="center"/>
              <w:rPr>
                <w:rFonts w:asciiTheme="minorHAnsi" w:hAnsiTheme="minorHAnsi" w:cstheme="minorHAnsi"/>
                <w:sz w:val="22"/>
                <w:szCs w:val="22"/>
                <w:lang w:val="es-BO"/>
              </w:rPr>
            </w:pPr>
          </w:p>
        </w:tc>
        <w:tc>
          <w:tcPr>
            <w:tcW w:w="1553" w:type="dxa"/>
            <w:shd w:val="clear" w:color="auto" w:fill="FFFFFF"/>
            <w:vAlign w:val="center"/>
          </w:tcPr>
          <w:p w:rsidR="003B5235" w:rsidRPr="00552079" w:rsidRDefault="003B5235" w:rsidP="003B5235">
            <w:pPr>
              <w:jc w:val="center"/>
              <w:rPr>
                <w:rFonts w:asciiTheme="minorHAnsi" w:hAnsiTheme="minorHAnsi" w:cstheme="minorHAnsi"/>
                <w:sz w:val="22"/>
                <w:szCs w:val="22"/>
                <w:lang w:val="es-BO"/>
              </w:rPr>
            </w:pPr>
          </w:p>
        </w:tc>
      </w:tr>
      <w:tr w:rsidR="00102BE7" w:rsidRPr="00552079" w:rsidTr="00102BE7">
        <w:trPr>
          <w:trHeight w:val="401"/>
          <w:jc w:val="center"/>
        </w:trPr>
        <w:tc>
          <w:tcPr>
            <w:tcW w:w="709" w:type="dxa"/>
            <w:shd w:val="clear" w:color="auto" w:fill="auto"/>
            <w:tcMar>
              <w:left w:w="0" w:type="dxa"/>
              <w:right w:w="0" w:type="dxa"/>
            </w:tcMar>
            <w:vAlign w:val="center"/>
          </w:tcPr>
          <w:p w:rsidR="003B5235" w:rsidRPr="002A65BB" w:rsidRDefault="003B5235" w:rsidP="003B5235">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2</w:t>
            </w:r>
          </w:p>
        </w:tc>
        <w:tc>
          <w:tcPr>
            <w:tcW w:w="3969" w:type="dxa"/>
            <w:gridSpan w:val="4"/>
            <w:shd w:val="clear" w:color="auto" w:fill="auto"/>
            <w:vAlign w:val="center"/>
          </w:tcPr>
          <w:p w:rsidR="003B5235" w:rsidRPr="002A65BB" w:rsidRDefault="003B5235" w:rsidP="003B5235">
            <w:pPr>
              <w:spacing w:before="60" w:after="60"/>
              <w:jc w:val="both"/>
              <w:rPr>
                <w:rFonts w:asciiTheme="minorHAnsi" w:hAnsiTheme="minorHAnsi" w:cstheme="minorHAnsi"/>
                <w:sz w:val="16"/>
                <w:szCs w:val="16"/>
                <w:lang w:val="es-BO"/>
              </w:rPr>
            </w:pPr>
            <w:r w:rsidRPr="002A65BB">
              <w:rPr>
                <w:rFonts w:asciiTheme="minorHAnsi" w:hAnsiTheme="minorHAnsi" w:cstheme="minorHAnsi"/>
                <w:sz w:val="16"/>
                <w:szCs w:val="16"/>
                <w:lang w:val="es-BO"/>
              </w:rPr>
              <w:t xml:space="preserve">SERVICIO DE LIMPIEZA INTERNA Y PRUEBA HIDROSTATICA DE TANQUES DE COMBUSTIBLE (GASOLINA ESPECIAL) EE. SS. MORELA </w:t>
            </w:r>
          </w:p>
        </w:tc>
        <w:tc>
          <w:tcPr>
            <w:tcW w:w="1275" w:type="dxa"/>
            <w:shd w:val="clear" w:color="auto" w:fill="auto"/>
            <w:vAlign w:val="center"/>
          </w:tcPr>
          <w:p w:rsidR="003B5235" w:rsidRPr="002A65BB" w:rsidRDefault="003B5235" w:rsidP="003B5235">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1</w:t>
            </w:r>
          </w:p>
        </w:tc>
        <w:tc>
          <w:tcPr>
            <w:tcW w:w="1372" w:type="dxa"/>
            <w:vAlign w:val="center"/>
          </w:tcPr>
          <w:p w:rsidR="003B5235" w:rsidRPr="002A65BB" w:rsidRDefault="003B5235" w:rsidP="003B5235">
            <w:pPr>
              <w:jc w:val="center"/>
              <w:rPr>
                <w:rFonts w:asciiTheme="minorHAnsi" w:hAnsiTheme="minorHAnsi" w:cstheme="minorHAnsi"/>
                <w:sz w:val="16"/>
                <w:szCs w:val="16"/>
              </w:rPr>
            </w:pPr>
            <w:r w:rsidRPr="002A65BB">
              <w:rPr>
                <w:rFonts w:asciiTheme="minorHAnsi" w:hAnsiTheme="minorHAnsi" w:cstheme="minorHAnsi"/>
                <w:color w:val="000000"/>
                <w:sz w:val="16"/>
                <w:szCs w:val="16"/>
                <w:lang w:eastAsia="es-BO"/>
              </w:rPr>
              <w:t>GLB</w:t>
            </w:r>
          </w:p>
        </w:tc>
        <w:tc>
          <w:tcPr>
            <w:tcW w:w="1701" w:type="dxa"/>
            <w:shd w:val="clear" w:color="auto" w:fill="FFFFFF"/>
            <w:vAlign w:val="center"/>
          </w:tcPr>
          <w:p w:rsidR="003B5235" w:rsidRPr="00552079" w:rsidRDefault="003B5235" w:rsidP="003B5235">
            <w:pPr>
              <w:jc w:val="center"/>
              <w:rPr>
                <w:rFonts w:asciiTheme="minorHAnsi" w:hAnsiTheme="minorHAnsi" w:cstheme="minorHAnsi"/>
                <w:sz w:val="22"/>
                <w:szCs w:val="22"/>
                <w:lang w:val="es-BO"/>
              </w:rPr>
            </w:pPr>
          </w:p>
        </w:tc>
        <w:tc>
          <w:tcPr>
            <w:tcW w:w="1553" w:type="dxa"/>
            <w:shd w:val="clear" w:color="auto" w:fill="FFFFFF"/>
            <w:vAlign w:val="center"/>
          </w:tcPr>
          <w:p w:rsidR="003B5235" w:rsidRPr="00552079" w:rsidRDefault="003B5235" w:rsidP="003B5235">
            <w:pPr>
              <w:jc w:val="center"/>
              <w:rPr>
                <w:rFonts w:asciiTheme="minorHAnsi" w:hAnsiTheme="minorHAnsi" w:cstheme="minorHAnsi"/>
                <w:sz w:val="22"/>
                <w:szCs w:val="22"/>
                <w:lang w:val="es-BO"/>
              </w:rPr>
            </w:pPr>
          </w:p>
        </w:tc>
      </w:tr>
      <w:tr w:rsidR="00102BE7" w:rsidRPr="00552079" w:rsidTr="00102BE7">
        <w:trPr>
          <w:trHeight w:val="401"/>
          <w:jc w:val="center"/>
        </w:trPr>
        <w:tc>
          <w:tcPr>
            <w:tcW w:w="709" w:type="dxa"/>
            <w:shd w:val="clear" w:color="auto" w:fill="auto"/>
            <w:tcMar>
              <w:left w:w="0" w:type="dxa"/>
              <w:right w:w="0" w:type="dxa"/>
            </w:tcMar>
            <w:vAlign w:val="center"/>
          </w:tcPr>
          <w:p w:rsidR="003B5235" w:rsidRPr="002A65BB" w:rsidRDefault="003B5235" w:rsidP="003B5235">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3</w:t>
            </w:r>
          </w:p>
        </w:tc>
        <w:tc>
          <w:tcPr>
            <w:tcW w:w="3969" w:type="dxa"/>
            <w:gridSpan w:val="4"/>
            <w:shd w:val="clear" w:color="auto" w:fill="auto"/>
            <w:vAlign w:val="center"/>
          </w:tcPr>
          <w:p w:rsidR="003B5235" w:rsidRPr="002A65BB" w:rsidRDefault="003B5235" w:rsidP="003B5235">
            <w:pPr>
              <w:spacing w:before="60" w:after="60"/>
              <w:jc w:val="both"/>
              <w:rPr>
                <w:rFonts w:asciiTheme="minorHAnsi" w:hAnsiTheme="minorHAnsi" w:cstheme="minorHAnsi"/>
                <w:sz w:val="16"/>
                <w:szCs w:val="16"/>
                <w:lang w:val="es-BO"/>
              </w:rPr>
            </w:pPr>
            <w:r w:rsidRPr="002A65BB">
              <w:rPr>
                <w:rFonts w:asciiTheme="minorHAnsi" w:hAnsiTheme="minorHAnsi" w:cstheme="minorHAnsi"/>
                <w:sz w:val="16"/>
                <w:szCs w:val="16"/>
                <w:lang w:val="es-BO"/>
              </w:rPr>
              <w:t>SERVICIO DE LIMPIEZA INTERNA Y PRUEBA HIDROSTATICA DE TANQUES DE COMBUSTIBLE (GASOLINA ESPECIAL Y DIESEL OIL) EE. SS. 5 ESQUINAS</w:t>
            </w:r>
          </w:p>
        </w:tc>
        <w:tc>
          <w:tcPr>
            <w:tcW w:w="1275" w:type="dxa"/>
            <w:shd w:val="clear" w:color="auto" w:fill="auto"/>
            <w:vAlign w:val="center"/>
          </w:tcPr>
          <w:p w:rsidR="003B5235" w:rsidRPr="002A65BB" w:rsidRDefault="003B5235" w:rsidP="003B5235">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2</w:t>
            </w:r>
          </w:p>
        </w:tc>
        <w:tc>
          <w:tcPr>
            <w:tcW w:w="1372" w:type="dxa"/>
            <w:vAlign w:val="center"/>
          </w:tcPr>
          <w:p w:rsidR="003B5235" w:rsidRPr="002A65BB" w:rsidRDefault="003B5235" w:rsidP="003B5235">
            <w:pPr>
              <w:jc w:val="center"/>
              <w:rPr>
                <w:rFonts w:asciiTheme="minorHAnsi" w:hAnsiTheme="minorHAnsi" w:cstheme="minorHAnsi"/>
                <w:sz w:val="16"/>
                <w:szCs w:val="16"/>
              </w:rPr>
            </w:pPr>
            <w:r w:rsidRPr="002A65BB">
              <w:rPr>
                <w:rFonts w:asciiTheme="minorHAnsi" w:hAnsiTheme="minorHAnsi" w:cstheme="minorHAnsi"/>
                <w:color w:val="000000"/>
                <w:sz w:val="16"/>
                <w:szCs w:val="16"/>
                <w:lang w:eastAsia="es-BO"/>
              </w:rPr>
              <w:t>GLB</w:t>
            </w:r>
          </w:p>
        </w:tc>
        <w:tc>
          <w:tcPr>
            <w:tcW w:w="1701" w:type="dxa"/>
            <w:shd w:val="clear" w:color="auto" w:fill="FFFFFF"/>
            <w:vAlign w:val="center"/>
          </w:tcPr>
          <w:p w:rsidR="003B5235" w:rsidRPr="00552079" w:rsidRDefault="003B5235" w:rsidP="003B5235">
            <w:pPr>
              <w:jc w:val="center"/>
              <w:rPr>
                <w:rFonts w:asciiTheme="minorHAnsi" w:hAnsiTheme="minorHAnsi" w:cstheme="minorHAnsi"/>
                <w:sz w:val="22"/>
                <w:szCs w:val="22"/>
                <w:lang w:val="es-BO"/>
              </w:rPr>
            </w:pPr>
          </w:p>
        </w:tc>
        <w:tc>
          <w:tcPr>
            <w:tcW w:w="1553" w:type="dxa"/>
            <w:shd w:val="clear" w:color="auto" w:fill="FFFFFF"/>
            <w:vAlign w:val="center"/>
          </w:tcPr>
          <w:p w:rsidR="003B5235" w:rsidRPr="00552079" w:rsidRDefault="003B5235" w:rsidP="003B5235">
            <w:pPr>
              <w:jc w:val="center"/>
              <w:rPr>
                <w:rFonts w:asciiTheme="minorHAnsi" w:hAnsiTheme="minorHAnsi" w:cstheme="minorHAnsi"/>
                <w:sz w:val="22"/>
                <w:szCs w:val="22"/>
                <w:lang w:val="es-BO"/>
              </w:rPr>
            </w:pPr>
          </w:p>
        </w:tc>
      </w:tr>
      <w:tr w:rsidR="00102BE7" w:rsidRPr="00552079" w:rsidTr="00102BE7">
        <w:trPr>
          <w:trHeight w:val="401"/>
          <w:jc w:val="center"/>
        </w:trPr>
        <w:tc>
          <w:tcPr>
            <w:tcW w:w="709" w:type="dxa"/>
            <w:shd w:val="clear" w:color="auto" w:fill="auto"/>
            <w:tcMar>
              <w:left w:w="0" w:type="dxa"/>
              <w:right w:w="0" w:type="dxa"/>
            </w:tcMar>
            <w:vAlign w:val="center"/>
          </w:tcPr>
          <w:p w:rsidR="003B5235" w:rsidRPr="002A65BB" w:rsidRDefault="003B5235" w:rsidP="003B5235">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4</w:t>
            </w:r>
          </w:p>
        </w:tc>
        <w:tc>
          <w:tcPr>
            <w:tcW w:w="3969" w:type="dxa"/>
            <w:gridSpan w:val="4"/>
            <w:shd w:val="clear" w:color="auto" w:fill="auto"/>
            <w:vAlign w:val="center"/>
          </w:tcPr>
          <w:p w:rsidR="003B5235" w:rsidRPr="002A65BB" w:rsidRDefault="003B5235" w:rsidP="003B5235">
            <w:pPr>
              <w:spacing w:before="60" w:after="60"/>
              <w:jc w:val="both"/>
              <w:rPr>
                <w:rFonts w:asciiTheme="minorHAnsi" w:hAnsiTheme="minorHAnsi" w:cstheme="minorHAnsi"/>
                <w:sz w:val="16"/>
                <w:szCs w:val="16"/>
                <w:lang w:val="es-BO"/>
              </w:rPr>
            </w:pPr>
            <w:r w:rsidRPr="002A65BB">
              <w:rPr>
                <w:rFonts w:asciiTheme="minorHAnsi" w:hAnsiTheme="minorHAnsi" w:cstheme="minorHAnsi"/>
                <w:sz w:val="16"/>
                <w:szCs w:val="16"/>
                <w:lang w:val="es-BO"/>
              </w:rPr>
              <w:t>SERVICIO DE LIMPIEZA INTERNA Y PRUEBA HIDROSTATICA DE TANQUES DE COMBUSTIBLE (GASOLINA ESPECIAL Y DIESEL OIL) EE. SS. LLALLAGUA</w:t>
            </w:r>
          </w:p>
        </w:tc>
        <w:tc>
          <w:tcPr>
            <w:tcW w:w="1275" w:type="dxa"/>
            <w:shd w:val="clear" w:color="auto" w:fill="auto"/>
            <w:vAlign w:val="center"/>
          </w:tcPr>
          <w:p w:rsidR="003B5235" w:rsidRPr="002A65BB" w:rsidRDefault="003B5235" w:rsidP="003B5235">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2</w:t>
            </w:r>
          </w:p>
        </w:tc>
        <w:tc>
          <w:tcPr>
            <w:tcW w:w="1372" w:type="dxa"/>
            <w:vAlign w:val="center"/>
          </w:tcPr>
          <w:p w:rsidR="003B5235" w:rsidRPr="002A65BB" w:rsidRDefault="003B5235" w:rsidP="003B5235">
            <w:pPr>
              <w:jc w:val="center"/>
              <w:rPr>
                <w:rFonts w:asciiTheme="minorHAnsi" w:hAnsiTheme="minorHAnsi" w:cstheme="minorHAnsi"/>
                <w:sz w:val="16"/>
                <w:szCs w:val="16"/>
              </w:rPr>
            </w:pPr>
            <w:r w:rsidRPr="002A65BB">
              <w:rPr>
                <w:rFonts w:asciiTheme="minorHAnsi" w:hAnsiTheme="minorHAnsi" w:cstheme="minorHAnsi"/>
                <w:color w:val="000000"/>
                <w:sz w:val="16"/>
                <w:szCs w:val="16"/>
                <w:lang w:eastAsia="es-BO"/>
              </w:rPr>
              <w:t>GLB</w:t>
            </w:r>
          </w:p>
        </w:tc>
        <w:tc>
          <w:tcPr>
            <w:tcW w:w="1701" w:type="dxa"/>
            <w:shd w:val="clear" w:color="auto" w:fill="FFFFFF"/>
            <w:vAlign w:val="center"/>
          </w:tcPr>
          <w:p w:rsidR="003B5235" w:rsidRPr="00552079" w:rsidRDefault="003B5235" w:rsidP="003B5235">
            <w:pPr>
              <w:jc w:val="center"/>
              <w:rPr>
                <w:rFonts w:asciiTheme="minorHAnsi" w:hAnsiTheme="minorHAnsi" w:cstheme="minorHAnsi"/>
                <w:sz w:val="22"/>
                <w:szCs w:val="22"/>
                <w:lang w:val="es-BO"/>
              </w:rPr>
            </w:pPr>
          </w:p>
        </w:tc>
        <w:tc>
          <w:tcPr>
            <w:tcW w:w="1553" w:type="dxa"/>
            <w:shd w:val="clear" w:color="auto" w:fill="FFFFFF"/>
            <w:vAlign w:val="center"/>
          </w:tcPr>
          <w:p w:rsidR="003B5235" w:rsidRPr="00552079" w:rsidRDefault="003B5235" w:rsidP="003B5235">
            <w:pPr>
              <w:jc w:val="center"/>
              <w:rPr>
                <w:rFonts w:asciiTheme="minorHAnsi" w:hAnsiTheme="minorHAnsi" w:cstheme="minorHAnsi"/>
                <w:sz w:val="22"/>
                <w:szCs w:val="22"/>
                <w:lang w:val="es-BO"/>
              </w:rPr>
            </w:pPr>
          </w:p>
        </w:tc>
      </w:tr>
      <w:tr w:rsidR="00102BE7" w:rsidRPr="00552079" w:rsidTr="00102BE7">
        <w:trPr>
          <w:trHeight w:val="401"/>
          <w:jc w:val="center"/>
        </w:trPr>
        <w:tc>
          <w:tcPr>
            <w:tcW w:w="709" w:type="dxa"/>
            <w:shd w:val="clear" w:color="auto" w:fill="auto"/>
            <w:tcMar>
              <w:left w:w="0" w:type="dxa"/>
              <w:right w:w="0" w:type="dxa"/>
            </w:tcMar>
            <w:vAlign w:val="center"/>
          </w:tcPr>
          <w:p w:rsidR="003B5235" w:rsidRPr="002A65BB" w:rsidRDefault="003B5235" w:rsidP="003B5235">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5</w:t>
            </w:r>
          </w:p>
        </w:tc>
        <w:tc>
          <w:tcPr>
            <w:tcW w:w="3969" w:type="dxa"/>
            <w:gridSpan w:val="4"/>
            <w:shd w:val="clear" w:color="auto" w:fill="auto"/>
            <w:vAlign w:val="center"/>
          </w:tcPr>
          <w:p w:rsidR="003B5235" w:rsidRPr="002A65BB" w:rsidRDefault="003B5235" w:rsidP="003B5235">
            <w:pPr>
              <w:spacing w:before="60" w:after="60"/>
              <w:jc w:val="both"/>
              <w:rPr>
                <w:rFonts w:asciiTheme="minorHAnsi" w:hAnsiTheme="minorHAnsi" w:cstheme="minorHAnsi"/>
                <w:sz w:val="16"/>
                <w:szCs w:val="16"/>
                <w:lang w:val="es-BO"/>
              </w:rPr>
            </w:pPr>
            <w:r w:rsidRPr="002A65BB">
              <w:rPr>
                <w:rFonts w:asciiTheme="minorHAnsi" w:hAnsiTheme="minorHAnsi" w:cstheme="minorHAnsi"/>
                <w:sz w:val="16"/>
                <w:szCs w:val="16"/>
                <w:lang w:val="es-BO"/>
              </w:rPr>
              <w:t>SERVICIO DE LIMPIEZA INTERNA Y PRUEBA HIDROSTATICA DE TANQUES DE COMBUSTIBLE (GASOLINA ESPECIAL Y DIESEL OIL) EE. SS. UNCIA</w:t>
            </w:r>
          </w:p>
        </w:tc>
        <w:tc>
          <w:tcPr>
            <w:tcW w:w="1275" w:type="dxa"/>
            <w:shd w:val="clear" w:color="auto" w:fill="auto"/>
            <w:vAlign w:val="center"/>
          </w:tcPr>
          <w:p w:rsidR="003B5235" w:rsidRPr="002A65BB" w:rsidRDefault="003B5235" w:rsidP="003B5235">
            <w:pPr>
              <w:jc w:val="center"/>
              <w:rPr>
                <w:rFonts w:asciiTheme="minorHAnsi" w:hAnsiTheme="minorHAnsi" w:cstheme="minorHAnsi"/>
                <w:color w:val="000000"/>
                <w:sz w:val="16"/>
                <w:szCs w:val="16"/>
                <w:lang w:eastAsia="es-BO"/>
              </w:rPr>
            </w:pPr>
            <w:r w:rsidRPr="002A65BB">
              <w:rPr>
                <w:rFonts w:asciiTheme="minorHAnsi" w:hAnsiTheme="minorHAnsi" w:cstheme="minorHAnsi"/>
                <w:color w:val="000000"/>
                <w:sz w:val="16"/>
                <w:szCs w:val="16"/>
                <w:lang w:eastAsia="es-BO"/>
              </w:rPr>
              <w:t>2</w:t>
            </w:r>
          </w:p>
        </w:tc>
        <w:tc>
          <w:tcPr>
            <w:tcW w:w="1372" w:type="dxa"/>
            <w:vAlign w:val="center"/>
          </w:tcPr>
          <w:p w:rsidR="003B5235" w:rsidRPr="002A65BB" w:rsidRDefault="003B5235" w:rsidP="003B5235">
            <w:pPr>
              <w:jc w:val="center"/>
              <w:rPr>
                <w:rFonts w:asciiTheme="minorHAnsi" w:hAnsiTheme="minorHAnsi" w:cstheme="minorHAnsi"/>
                <w:sz w:val="16"/>
                <w:szCs w:val="16"/>
              </w:rPr>
            </w:pPr>
            <w:r w:rsidRPr="002A65BB">
              <w:rPr>
                <w:rFonts w:asciiTheme="minorHAnsi" w:hAnsiTheme="minorHAnsi" w:cstheme="minorHAnsi"/>
                <w:color w:val="000000"/>
                <w:sz w:val="16"/>
                <w:szCs w:val="16"/>
                <w:lang w:eastAsia="es-BO"/>
              </w:rPr>
              <w:t>GLB</w:t>
            </w:r>
          </w:p>
        </w:tc>
        <w:tc>
          <w:tcPr>
            <w:tcW w:w="1701" w:type="dxa"/>
            <w:shd w:val="clear" w:color="auto" w:fill="FFFFFF"/>
            <w:vAlign w:val="center"/>
          </w:tcPr>
          <w:p w:rsidR="003B5235" w:rsidRPr="00552079" w:rsidRDefault="003B5235" w:rsidP="003B5235">
            <w:pPr>
              <w:jc w:val="center"/>
              <w:rPr>
                <w:rFonts w:asciiTheme="minorHAnsi" w:hAnsiTheme="minorHAnsi" w:cstheme="minorHAnsi"/>
                <w:sz w:val="22"/>
                <w:szCs w:val="22"/>
                <w:lang w:val="es-BO"/>
              </w:rPr>
            </w:pPr>
          </w:p>
        </w:tc>
        <w:tc>
          <w:tcPr>
            <w:tcW w:w="1553" w:type="dxa"/>
            <w:shd w:val="clear" w:color="auto" w:fill="FFFFFF"/>
            <w:vAlign w:val="center"/>
          </w:tcPr>
          <w:p w:rsidR="003B5235" w:rsidRPr="00552079" w:rsidRDefault="003B5235" w:rsidP="003B5235">
            <w:pPr>
              <w:jc w:val="center"/>
              <w:rPr>
                <w:rFonts w:asciiTheme="minorHAnsi" w:hAnsiTheme="minorHAnsi" w:cstheme="minorHAnsi"/>
                <w:sz w:val="22"/>
                <w:szCs w:val="22"/>
                <w:lang w:val="es-BO"/>
              </w:rPr>
            </w:pPr>
          </w:p>
        </w:tc>
      </w:tr>
      <w:tr w:rsidR="003B5235" w:rsidRPr="00552079" w:rsidTr="00102BE7">
        <w:trPr>
          <w:trHeight w:val="401"/>
          <w:jc w:val="center"/>
        </w:trPr>
        <w:tc>
          <w:tcPr>
            <w:tcW w:w="859" w:type="dxa"/>
            <w:gridSpan w:val="2"/>
          </w:tcPr>
          <w:p w:rsidR="003B5235" w:rsidRPr="00552079" w:rsidRDefault="003B5235" w:rsidP="00C111B4">
            <w:pPr>
              <w:jc w:val="right"/>
              <w:rPr>
                <w:rFonts w:asciiTheme="minorHAnsi" w:hAnsiTheme="minorHAnsi" w:cstheme="minorHAnsi"/>
                <w:b/>
                <w:sz w:val="22"/>
                <w:szCs w:val="22"/>
                <w:lang w:val="es-BO"/>
              </w:rPr>
            </w:pPr>
          </w:p>
        </w:tc>
        <w:tc>
          <w:tcPr>
            <w:tcW w:w="8167" w:type="dxa"/>
            <w:gridSpan w:val="6"/>
            <w:shd w:val="clear" w:color="auto" w:fill="auto"/>
            <w:tcMar>
              <w:left w:w="0" w:type="dxa"/>
              <w:right w:w="0" w:type="dxa"/>
            </w:tcMar>
            <w:vAlign w:val="center"/>
          </w:tcPr>
          <w:p w:rsidR="003B5235" w:rsidRPr="00552079" w:rsidRDefault="003B5235"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shd w:val="clear" w:color="auto" w:fill="auto"/>
            <w:vAlign w:val="center"/>
          </w:tcPr>
          <w:p w:rsidR="003B5235" w:rsidRPr="00552079" w:rsidRDefault="003B5235" w:rsidP="00C111B4">
            <w:pPr>
              <w:jc w:val="center"/>
              <w:rPr>
                <w:rFonts w:asciiTheme="minorHAnsi" w:hAnsiTheme="minorHAnsi" w:cstheme="minorHAnsi"/>
                <w:sz w:val="22"/>
                <w:szCs w:val="22"/>
                <w:lang w:val="es-BO"/>
              </w:rPr>
            </w:pPr>
          </w:p>
        </w:tc>
      </w:tr>
      <w:tr w:rsidR="003B5235" w:rsidRPr="00552079" w:rsidTr="00102BE7">
        <w:trPr>
          <w:trHeight w:val="401"/>
          <w:jc w:val="center"/>
        </w:trPr>
        <w:tc>
          <w:tcPr>
            <w:tcW w:w="1640" w:type="dxa"/>
            <w:gridSpan w:val="3"/>
            <w:shd w:val="clear" w:color="auto" w:fill="auto"/>
            <w:tcMar>
              <w:left w:w="0" w:type="dxa"/>
              <w:right w:w="0" w:type="dxa"/>
            </w:tcMar>
            <w:vAlign w:val="center"/>
          </w:tcPr>
          <w:p w:rsidR="003B5235" w:rsidRPr="00552079" w:rsidRDefault="003B5235"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1559" w:type="dxa"/>
          </w:tcPr>
          <w:p w:rsidR="003B5235" w:rsidRPr="00552079" w:rsidRDefault="003B5235" w:rsidP="00C111B4">
            <w:pPr>
              <w:jc w:val="center"/>
              <w:rPr>
                <w:rFonts w:asciiTheme="minorHAnsi" w:hAnsiTheme="minorHAnsi" w:cstheme="minorHAnsi"/>
                <w:sz w:val="22"/>
                <w:szCs w:val="22"/>
                <w:lang w:val="es-BO"/>
              </w:rPr>
            </w:pPr>
          </w:p>
        </w:tc>
        <w:tc>
          <w:tcPr>
            <w:tcW w:w="7380" w:type="dxa"/>
            <w:gridSpan w:val="5"/>
            <w:shd w:val="clear" w:color="auto" w:fill="auto"/>
            <w:vAlign w:val="center"/>
          </w:tcPr>
          <w:p w:rsidR="003B5235" w:rsidRPr="00552079" w:rsidRDefault="003B5235"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i/>
          <w:color w:val="FF0000"/>
          <w:sz w:val="22"/>
          <w:szCs w:val="22"/>
          <w:lang w:val="es-BO"/>
        </w:rPr>
        <w:t>(Aplicar cuando se cuenten con criterios de evaluación definidos en las Especificaciones Técnicas)</w:t>
      </w:r>
    </w:p>
    <w:p w:rsidR="00596B5C" w:rsidRPr="00DB5AAF" w:rsidRDefault="00596B5C" w:rsidP="00596B5C">
      <w:pPr>
        <w:jc w:val="center"/>
        <w:rPr>
          <w:rFonts w:ascii="Calibri" w:hAnsi="Calibri" w:cs="Calibri"/>
          <w:b/>
          <w:sz w:val="18"/>
          <w:szCs w:val="18"/>
        </w:rPr>
      </w:pP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4"/>
        <w:gridCol w:w="2193"/>
        <w:gridCol w:w="850"/>
        <w:gridCol w:w="851"/>
        <w:gridCol w:w="850"/>
        <w:gridCol w:w="851"/>
        <w:gridCol w:w="4639"/>
      </w:tblGrid>
      <w:tr w:rsidR="00BF66A0" w:rsidRPr="008842A3" w:rsidTr="006C2486">
        <w:trPr>
          <w:trHeight w:val="236"/>
          <w:tblHeader/>
          <w:jc w:val="center"/>
        </w:trPr>
        <w:tc>
          <w:tcPr>
            <w:tcW w:w="5949" w:type="dxa"/>
            <w:gridSpan w:val="6"/>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39"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6C2486">
        <w:trPr>
          <w:cantSplit/>
          <w:trHeight w:val="708"/>
          <w:jc w:val="center"/>
        </w:trPr>
        <w:tc>
          <w:tcPr>
            <w:tcW w:w="5949" w:type="dxa"/>
            <w:gridSpan w:val="6"/>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3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6C2486" w:rsidRPr="008842A3" w:rsidTr="006C2486">
        <w:trPr>
          <w:trHeight w:val="108"/>
          <w:jc w:val="center"/>
        </w:trPr>
        <w:tc>
          <w:tcPr>
            <w:tcW w:w="354" w:type="dxa"/>
            <w:shd w:val="clear" w:color="auto" w:fill="B8CCE4" w:themeFill="accent1" w:themeFillTint="66"/>
            <w:vAlign w:val="center"/>
          </w:tcPr>
          <w:p w:rsidR="006C2486" w:rsidRPr="006C2486" w:rsidRDefault="006C2486" w:rsidP="006C2486">
            <w:pPr>
              <w:spacing w:before="60" w:after="60"/>
              <w:jc w:val="center"/>
              <w:rPr>
                <w:rFonts w:ascii="Calibri" w:hAnsi="Calibri" w:cs="Calibri"/>
                <w:b/>
                <w:sz w:val="14"/>
                <w:szCs w:val="18"/>
                <w:lang w:val="es-BO"/>
              </w:rPr>
            </w:pPr>
            <w:r w:rsidRPr="006C2486">
              <w:rPr>
                <w:rFonts w:ascii="Calibri" w:hAnsi="Calibri" w:cs="Calibri"/>
                <w:b/>
                <w:sz w:val="14"/>
                <w:szCs w:val="18"/>
                <w:lang w:val="es-BO"/>
              </w:rPr>
              <w:t>N° ÍTEM</w:t>
            </w:r>
          </w:p>
        </w:tc>
        <w:tc>
          <w:tcPr>
            <w:tcW w:w="2193" w:type="dxa"/>
            <w:shd w:val="clear" w:color="auto" w:fill="B8CCE4" w:themeFill="accent1" w:themeFillTint="66"/>
            <w:vAlign w:val="center"/>
          </w:tcPr>
          <w:p w:rsidR="006C2486" w:rsidRPr="006C2486" w:rsidRDefault="006C2486" w:rsidP="006C2486">
            <w:pPr>
              <w:spacing w:before="60" w:after="60"/>
              <w:jc w:val="center"/>
              <w:rPr>
                <w:rFonts w:ascii="Calibri" w:hAnsi="Calibri" w:cs="Calibri"/>
                <w:b/>
                <w:sz w:val="14"/>
                <w:szCs w:val="18"/>
                <w:lang w:val="es-BO"/>
              </w:rPr>
            </w:pPr>
            <w:r w:rsidRPr="006C2486">
              <w:rPr>
                <w:rFonts w:ascii="Calibri" w:hAnsi="Calibri" w:cs="Calibri"/>
                <w:b/>
                <w:sz w:val="14"/>
                <w:szCs w:val="18"/>
                <w:lang w:val="es-BO"/>
              </w:rPr>
              <w:t>DESCRIPCIÓN DETALLADA DEL SERVICIO</w:t>
            </w:r>
          </w:p>
        </w:tc>
        <w:tc>
          <w:tcPr>
            <w:tcW w:w="850" w:type="dxa"/>
            <w:shd w:val="clear" w:color="auto" w:fill="B8CCE4" w:themeFill="accent1" w:themeFillTint="66"/>
            <w:vAlign w:val="center"/>
          </w:tcPr>
          <w:p w:rsidR="006C2486" w:rsidRPr="006C2486" w:rsidRDefault="006C2486" w:rsidP="006C2486">
            <w:pPr>
              <w:spacing w:before="60" w:after="60"/>
              <w:jc w:val="center"/>
              <w:rPr>
                <w:rFonts w:ascii="Calibri" w:hAnsi="Calibri" w:cs="Calibri"/>
                <w:b/>
                <w:sz w:val="14"/>
                <w:szCs w:val="18"/>
                <w:lang w:val="es-BO"/>
              </w:rPr>
            </w:pPr>
            <w:r w:rsidRPr="006C2486">
              <w:rPr>
                <w:rFonts w:ascii="Calibri" w:hAnsi="Calibri" w:cs="Calibri"/>
                <w:b/>
                <w:sz w:val="14"/>
                <w:szCs w:val="18"/>
                <w:lang w:val="es-BO"/>
              </w:rPr>
              <w:t>CANTIDAD DE TANQUES G.E.</w:t>
            </w:r>
          </w:p>
        </w:tc>
        <w:tc>
          <w:tcPr>
            <w:tcW w:w="851" w:type="dxa"/>
            <w:shd w:val="clear" w:color="auto" w:fill="B8CCE4" w:themeFill="accent1" w:themeFillTint="66"/>
            <w:vAlign w:val="center"/>
          </w:tcPr>
          <w:p w:rsidR="006C2486" w:rsidRPr="006C2486" w:rsidRDefault="006C2486" w:rsidP="006C2486">
            <w:pPr>
              <w:spacing w:before="60" w:after="60"/>
              <w:jc w:val="center"/>
              <w:rPr>
                <w:rFonts w:ascii="Calibri" w:hAnsi="Calibri" w:cs="Calibri"/>
                <w:b/>
                <w:sz w:val="14"/>
                <w:szCs w:val="18"/>
                <w:lang w:val="es-BO"/>
              </w:rPr>
            </w:pPr>
            <w:r w:rsidRPr="006C2486">
              <w:rPr>
                <w:rFonts w:ascii="Calibri" w:hAnsi="Calibri" w:cs="Calibri"/>
                <w:b/>
                <w:sz w:val="14"/>
                <w:szCs w:val="18"/>
                <w:lang w:val="es-BO"/>
              </w:rPr>
              <w:t>CAPACIDAD LITROS</w:t>
            </w:r>
          </w:p>
        </w:tc>
        <w:tc>
          <w:tcPr>
            <w:tcW w:w="850" w:type="dxa"/>
            <w:shd w:val="clear" w:color="auto" w:fill="B8CCE4" w:themeFill="accent1" w:themeFillTint="66"/>
            <w:vAlign w:val="center"/>
          </w:tcPr>
          <w:p w:rsidR="006C2486" w:rsidRPr="006C2486" w:rsidRDefault="006C2486" w:rsidP="006C2486">
            <w:pPr>
              <w:spacing w:before="60" w:after="60"/>
              <w:jc w:val="center"/>
              <w:rPr>
                <w:rFonts w:ascii="Calibri" w:hAnsi="Calibri" w:cs="Calibri"/>
                <w:b/>
                <w:sz w:val="14"/>
                <w:szCs w:val="18"/>
                <w:lang w:val="es-BO"/>
              </w:rPr>
            </w:pPr>
            <w:r w:rsidRPr="006C2486">
              <w:rPr>
                <w:rFonts w:ascii="Calibri" w:hAnsi="Calibri" w:cs="Calibri"/>
                <w:b/>
                <w:sz w:val="14"/>
                <w:szCs w:val="18"/>
                <w:lang w:val="es-BO"/>
              </w:rPr>
              <w:t>CANTIDAD DE TANQUES D.O.</w:t>
            </w:r>
          </w:p>
        </w:tc>
        <w:tc>
          <w:tcPr>
            <w:tcW w:w="851" w:type="dxa"/>
            <w:shd w:val="clear" w:color="auto" w:fill="B8CCE4" w:themeFill="accent1" w:themeFillTint="66"/>
            <w:vAlign w:val="center"/>
          </w:tcPr>
          <w:p w:rsidR="006C2486" w:rsidRPr="006C2486" w:rsidRDefault="006C2486" w:rsidP="006C2486">
            <w:pPr>
              <w:spacing w:before="60" w:after="60"/>
              <w:jc w:val="center"/>
              <w:rPr>
                <w:rFonts w:ascii="Calibri" w:hAnsi="Calibri" w:cs="Calibri"/>
                <w:b/>
                <w:sz w:val="14"/>
                <w:szCs w:val="18"/>
                <w:lang w:val="es-BO"/>
              </w:rPr>
            </w:pPr>
            <w:r w:rsidRPr="006C2486">
              <w:rPr>
                <w:rFonts w:ascii="Calibri" w:hAnsi="Calibri" w:cs="Calibri"/>
                <w:b/>
                <w:sz w:val="14"/>
                <w:szCs w:val="18"/>
                <w:lang w:val="es-BO"/>
              </w:rPr>
              <w:t>CAPACIDAD LITROS</w:t>
            </w:r>
          </w:p>
        </w:tc>
        <w:tc>
          <w:tcPr>
            <w:tcW w:w="4639" w:type="dxa"/>
            <w:shd w:val="clear" w:color="auto" w:fill="B8CCE4" w:themeFill="accent1" w:themeFillTint="66"/>
            <w:vAlign w:val="center"/>
          </w:tcPr>
          <w:p w:rsidR="006C2486" w:rsidRPr="008842A3" w:rsidRDefault="006C2486" w:rsidP="006C2486">
            <w:pPr>
              <w:rPr>
                <w:rFonts w:ascii="Calibri" w:hAnsi="Calibri" w:cs="Calibri"/>
                <w:b/>
                <w:sz w:val="18"/>
                <w:szCs w:val="18"/>
              </w:rPr>
            </w:pPr>
          </w:p>
        </w:tc>
      </w:tr>
      <w:tr w:rsidR="006C2486" w:rsidRPr="008842A3" w:rsidTr="006C2486">
        <w:trPr>
          <w:trHeight w:val="755"/>
          <w:jc w:val="center"/>
        </w:trPr>
        <w:tc>
          <w:tcPr>
            <w:tcW w:w="354" w:type="dxa"/>
            <w:vAlign w:val="center"/>
          </w:tcPr>
          <w:p w:rsidR="006C2486" w:rsidRPr="006C2486" w:rsidRDefault="006C2486" w:rsidP="006C2486">
            <w:pPr>
              <w:spacing w:before="60" w:after="60"/>
              <w:jc w:val="center"/>
              <w:rPr>
                <w:rFonts w:ascii="Calibri" w:hAnsi="Calibri" w:cs="Calibri"/>
                <w:bCs/>
                <w:sz w:val="14"/>
                <w:szCs w:val="18"/>
                <w:lang w:val="es-BO"/>
              </w:rPr>
            </w:pPr>
            <w:r w:rsidRPr="006C2486">
              <w:rPr>
                <w:rFonts w:ascii="Calibri" w:hAnsi="Calibri" w:cs="Calibri"/>
                <w:bCs/>
                <w:sz w:val="14"/>
                <w:szCs w:val="18"/>
                <w:lang w:val="es-BO"/>
              </w:rPr>
              <w:t>1</w:t>
            </w:r>
          </w:p>
        </w:tc>
        <w:tc>
          <w:tcPr>
            <w:tcW w:w="2193" w:type="dxa"/>
            <w:shd w:val="clear" w:color="auto" w:fill="auto"/>
            <w:vAlign w:val="center"/>
          </w:tcPr>
          <w:p w:rsidR="006C2486" w:rsidRPr="006C2486" w:rsidRDefault="006C2486" w:rsidP="006C2486">
            <w:pPr>
              <w:spacing w:before="60" w:after="60"/>
              <w:jc w:val="both"/>
              <w:rPr>
                <w:rFonts w:ascii="Calibri" w:hAnsi="Calibri" w:cs="Calibri"/>
                <w:sz w:val="14"/>
                <w:szCs w:val="18"/>
                <w:lang w:val="es-BO"/>
              </w:rPr>
            </w:pPr>
            <w:r w:rsidRPr="006C2486">
              <w:rPr>
                <w:rFonts w:ascii="Calibri" w:hAnsi="Calibri" w:cs="Calibri"/>
                <w:sz w:val="14"/>
                <w:szCs w:val="18"/>
                <w:lang w:val="es-BO"/>
              </w:rPr>
              <w:t>SERVICIO DE LIMPIEZA INTERNA Y PRUEBA HIDROSTATICA DE TANQUES DE COMBUSTIBLE (GASOLINA ESPECIAL Y DIESEL OIL) EE. SS. SAN PEDRO</w:t>
            </w:r>
          </w:p>
        </w:tc>
        <w:tc>
          <w:tcPr>
            <w:tcW w:w="850"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1</w:t>
            </w:r>
          </w:p>
        </w:tc>
        <w:tc>
          <w:tcPr>
            <w:tcW w:w="851"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30.000</w:t>
            </w:r>
          </w:p>
        </w:tc>
        <w:tc>
          <w:tcPr>
            <w:tcW w:w="850"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1</w:t>
            </w:r>
          </w:p>
        </w:tc>
        <w:tc>
          <w:tcPr>
            <w:tcW w:w="851"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30.000</w:t>
            </w:r>
          </w:p>
        </w:tc>
        <w:tc>
          <w:tcPr>
            <w:tcW w:w="4639" w:type="dxa"/>
            <w:vAlign w:val="center"/>
          </w:tcPr>
          <w:p w:rsidR="006C2486" w:rsidRPr="008842A3" w:rsidRDefault="006C2486" w:rsidP="006C2486">
            <w:pPr>
              <w:rPr>
                <w:rFonts w:ascii="Calibri" w:hAnsi="Calibri" w:cs="Calibri"/>
                <w:b/>
                <w:sz w:val="18"/>
                <w:szCs w:val="18"/>
              </w:rPr>
            </w:pPr>
          </w:p>
        </w:tc>
      </w:tr>
      <w:tr w:rsidR="006C2486" w:rsidRPr="008842A3" w:rsidTr="006C2486">
        <w:trPr>
          <w:trHeight w:val="233"/>
          <w:jc w:val="center"/>
        </w:trPr>
        <w:tc>
          <w:tcPr>
            <w:tcW w:w="354" w:type="dxa"/>
            <w:vAlign w:val="center"/>
          </w:tcPr>
          <w:p w:rsidR="006C2486" w:rsidRPr="006C2486" w:rsidRDefault="006C2486" w:rsidP="006C2486">
            <w:pPr>
              <w:spacing w:before="60" w:after="60"/>
              <w:jc w:val="center"/>
              <w:rPr>
                <w:rFonts w:ascii="Calibri" w:hAnsi="Calibri" w:cs="Calibri"/>
                <w:bCs/>
                <w:sz w:val="14"/>
                <w:szCs w:val="18"/>
                <w:lang w:val="es-BO"/>
              </w:rPr>
            </w:pPr>
            <w:r w:rsidRPr="006C2486">
              <w:rPr>
                <w:rFonts w:ascii="Calibri" w:hAnsi="Calibri" w:cs="Calibri"/>
                <w:bCs/>
                <w:sz w:val="14"/>
                <w:szCs w:val="18"/>
                <w:lang w:val="es-BO"/>
              </w:rPr>
              <w:t>2</w:t>
            </w:r>
          </w:p>
        </w:tc>
        <w:tc>
          <w:tcPr>
            <w:tcW w:w="2193" w:type="dxa"/>
            <w:shd w:val="clear" w:color="auto" w:fill="auto"/>
            <w:vAlign w:val="center"/>
          </w:tcPr>
          <w:p w:rsidR="006C2486" w:rsidRPr="006C2486" w:rsidRDefault="006C2486" w:rsidP="006C2486">
            <w:pPr>
              <w:spacing w:before="60" w:after="60"/>
              <w:jc w:val="both"/>
              <w:rPr>
                <w:rFonts w:ascii="Calibri" w:hAnsi="Calibri" w:cs="Calibri"/>
                <w:sz w:val="14"/>
                <w:szCs w:val="18"/>
                <w:lang w:val="es-BO"/>
              </w:rPr>
            </w:pPr>
            <w:r w:rsidRPr="006C2486">
              <w:rPr>
                <w:rFonts w:ascii="Calibri" w:hAnsi="Calibri" w:cs="Calibri"/>
                <w:sz w:val="14"/>
                <w:szCs w:val="18"/>
                <w:lang w:val="es-BO"/>
              </w:rPr>
              <w:t>SERVICIO DE LIMPIEZA INTERNA Y PRUEBA HIDROSTATICA DE TANQUES DE COMBUSTIBLE (GASOLINA ESPECIAL) EE. SS. MORELA</w:t>
            </w:r>
          </w:p>
        </w:tc>
        <w:tc>
          <w:tcPr>
            <w:tcW w:w="850"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1</w:t>
            </w:r>
          </w:p>
        </w:tc>
        <w:tc>
          <w:tcPr>
            <w:tcW w:w="851"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30.000</w:t>
            </w:r>
          </w:p>
        </w:tc>
        <w:tc>
          <w:tcPr>
            <w:tcW w:w="850" w:type="dxa"/>
            <w:shd w:val="pct5" w:color="auto" w:fill="E7E6E6"/>
            <w:vAlign w:val="center"/>
          </w:tcPr>
          <w:p w:rsidR="006C2486" w:rsidRPr="006C2486" w:rsidRDefault="006C2486" w:rsidP="006C2486">
            <w:pPr>
              <w:spacing w:before="60" w:after="60"/>
              <w:jc w:val="center"/>
              <w:rPr>
                <w:rFonts w:ascii="Calibri" w:hAnsi="Calibri" w:cs="Calibri"/>
                <w:sz w:val="14"/>
                <w:szCs w:val="18"/>
                <w:lang w:val="es-BO"/>
              </w:rPr>
            </w:pPr>
          </w:p>
        </w:tc>
        <w:tc>
          <w:tcPr>
            <w:tcW w:w="851" w:type="dxa"/>
            <w:vAlign w:val="center"/>
          </w:tcPr>
          <w:p w:rsidR="006C2486" w:rsidRPr="006C2486" w:rsidRDefault="006C2486" w:rsidP="006C2486">
            <w:pPr>
              <w:rPr>
                <w:rFonts w:ascii="Calibri" w:hAnsi="Calibri" w:cs="Calibri"/>
                <w:b/>
                <w:sz w:val="14"/>
                <w:szCs w:val="18"/>
              </w:rPr>
            </w:pPr>
          </w:p>
        </w:tc>
        <w:tc>
          <w:tcPr>
            <w:tcW w:w="4639" w:type="dxa"/>
            <w:vAlign w:val="center"/>
          </w:tcPr>
          <w:p w:rsidR="006C2486" w:rsidRPr="008842A3" w:rsidRDefault="006C2486" w:rsidP="006C2486">
            <w:pPr>
              <w:rPr>
                <w:rFonts w:ascii="Calibri" w:hAnsi="Calibri" w:cs="Calibri"/>
                <w:b/>
                <w:sz w:val="18"/>
                <w:szCs w:val="18"/>
              </w:rPr>
            </w:pPr>
          </w:p>
        </w:tc>
      </w:tr>
      <w:tr w:rsidR="006C2486" w:rsidRPr="008842A3" w:rsidTr="006C2486">
        <w:trPr>
          <w:trHeight w:val="215"/>
          <w:jc w:val="center"/>
        </w:trPr>
        <w:tc>
          <w:tcPr>
            <w:tcW w:w="354" w:type="dxa"/>
            <w:vAlign w:val="center"/>
          </w:tcPr>
          <w:p w:rsidR="006C2486" w:rsidRPr="006C2486" w:rsidRDefault="006C2486" w:rsidP="006C2486">
            <w:pPr>
              <w:spacing w:before="60" w:after="60"/>
              <w:jc w:val="center"/>
              <w:rPr>
                <w:rFonts w:ascii="Calibri" w:hAnsi="Calibri" w:cs="Calibri"/>
                <w:bCs/>
                <w:sz w:val="14"/>
                <w:szCs w:val="18"/>
                <w:lang w:val="es-BO"/>
              </w:rPr>
            </w:pPr>
            <w:r w:rsidRPr="006C2486">
              <w:rPr>
                <w:rFonts w:ascii="Calibri" w:hAnsi="Calibri" w:cs="Calibri"/>
                <w:bCs/>
                <w:sz w:val="14"/>
                <w:szCs w:val="18"/>
                <w:lang w:val="es-BO"/>
              </w:rPr>
              <w:t>3</w:t>
            </w:r>
          </w:p>
        </w:tc>
        <w:tc>
          <w:tcPr>
            <w:tcW w:w="2193" w:type="dxa"/>
            <w:shd w:val="clear" w:color="auto" w:fill="auto"/>
            <w:vAlign w:val="center"/>
          </w:tcPr>
          <w:p w:rsidR="006C2486" w:rsidRPr="006C2486" w:rsidRDefault="006C2486" w:rsidP="006C2486">
            <w:pPr>
              <w:spacing w:before="60" w:after="60"/>
              <w:jc w:val="both"/>
              <w:rPr>
                <w:rFonts w:ascii="Calibri" w:hAnsi="Calibri" w:cs="Calibri"/>
                <w:sz w:val="14"/>
                <w:szCs w:val="18"/>
                <w:lang w:val="es-BO"/>
              </w:rPr>
            </w:pPr>
            <w:r w:rsidRPr="006C2486">
              <w:rPr>
                <w:rFonts w:ascii="Calibri" w:hAnsi="Calibri" w:cs="Calibri"/>
                <w:sz w:val="14"/>
                <w:szCs w:val="18"/>
                <w:lang w:val="es-BO"/>
              </w:rPr>
              <w:t>SERVICIO DE LIMPIEZA INTERNA Y PRUEBA HIDROSTATICA DE TANQUES DE COMBUSTIBLE (GASOLINA ESPECIAL Y DIESEL OIL) EE. SS. 5 ESQUINAS</w:t>
            </w:r>
          </w:p>
        </w:tc>
        <w:tc>
          <w:tcPr>
            <w:tcW w:w="850"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1</w:t>
            </w:r>
          </w:p>
        </w:tc>
        <w:tc>
          <w:tcPr>
            <w:tcW w:w="851"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40.000</w:t>
            </w:r>
          </w:p>
        </w:tc>
        <w:tc>
          <w:tcPr>
            <w:tcW w:w="850"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1</w:t>
            </w:r>
          </w:p>
        </w:tc>
        <w:tc>
          <w:tcPr>
            <w:tcW w:w="851"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40.000</w:t>
            </w:r>
          </w:p>
        </w:tc>
        <w:tc>
          <w:tcPr>
            <w:tcW w:w="4639" w:type="dxa"/>
            <w:vAlign w:val="center"/>
          </w:tcPr>
          <w:p w:rsidR="006C2486" w:rsidRPr="008842A3" w:rsidRDefault="006C2486" w:rsidP="006C2486">
            <w:pPr>
              <w:rPr>
                <w:rFonts w:ascii="Calibri" w:hAnsi="Calibri" w:cs="Calibri"/>
                <w:b/>
                <w:sz w:val="18"/>
                <w:szCs w:val="18"/>
              </w:rPr>
            </w:pPr>
          </w:p>
        </w:tc>
      </w:tr>
      <w:tr w:rsidR="006C2486" w:rsidRPr="008842A3" w:rsidTr="006C2486">
        <w:trPr>
          <w:trHeight w:val="215"/>
          <w:jc w:val="center"/>
        </w:trPr>
        <w:tc>
          <w:tcPr>
            <w:tcW w:w="354" w:type="dxa"/>
            <w:vAlign w:val="center"/>
          </w:tcPr>
          <w:p w:rsidR="006C2486" w:rsidRPr="006C2486" w:rsidRDefault="006C2486" w:rsidP="006C2486">
            <w:pPr>
              <w:spacing w:before="60" w:after="60"/>
              <w:jc w:val="center"/>
              <w:rPr>
                <w:rFonts w:ascii="Calibri" w:hAnsi="Calibri" w:cs="Calibri"/>
                <w:bCs/>
                <w:sz w:val="14"/>
                <w:szCs w:val="18"/>
                <w:lang w:val="es-BO"/>
              </w:rPr>
            </w:pPr>
            <w:r w:rsidRPr="006C2486">
              <w:rPr>
                <w:rFonts w:ascii="Calibri" w:hAnsi="Calibri" w:cs="Calibri"/>
                <w:bCs/>
                <w:sz w:val="14"/>
                <w:szCs w:val="18"/>
                <w:lang w:val="es-BO"/>
              </w:rPr>
              <w:t>4</w:t>
            </w:r>
          </w:p>
        </w:tc>
        <w:tc>
          <w:tcPr>
            <w:tcW w:w="2193" w:type="dxa"/>
            <w:shd w:val="clear" w:color="auto" w:fill="auto"/>
            <w:vAlign w:val="center"/>
          </w:tcPr>
          <w:p w:rsidR="006C2486" w:rsidRPr="006C2486" w:rsidRDefault="006C2486" w:rsidP="006C2486">
            <w:pPr>
              <w:spacing w:before="60" w:after="60"/>
              <w:jc w:val="both"/>
              <w:rPr>
                <w:rFonts w:ascii="Calibri" w:hAnsi="Calibri" w:cs="Calibri"/>
                <w:sz w:val="14"/>
                <w:szCs w:val="18"/>
                <w:lang w:val="es-BO"/>
              </w:rPr>
            </w:pPr>
            <w:r w:rsidRPr="006C2486">
              <w:rPr>
                <w:rFonts w:ascii="Calibri" w:hAnsi="Calibri" w:cs="Calibri"/>
                <w:sz w:val="14"/>
                <w:szCs w:val="18"/>
                <w:lang w:val="es-BO"/>
              </w:rPr>
              <w:t>SERVICIO DE LIMPIEZA INTERNA Y PRUEBA HIDROSTATICA DE TANQUES DE COMBUSTIBLE (GASOLINA ESPECIAL Y DIESEL OIL) EE. SS. LLALLAGUA</w:t>
            </w:r>
          </w:p>
        </w:tc>
        <w:tc>
          <w:tcPr>
            <w:tcW w:w="850"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1</w:t>
            </w:r>
          </w:p>
        </w:tc>
        <w:tc>
          <w:tcPr>
            <w:tcW w:w="851"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40.000</w:t>
            </w:r>
          </w:p>
        </w:tc>
        <w:tc>
          <w:tcPr>
            <w:tcW w:w="850"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1</w:t>
            </w:r>
          </w:p>
        </w:tc>
        <w:tc>
          <w:tcPr>
            <w:tcW w:w="851"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20.000</w:t>
            </w:r>
          </w:p>
        </w:tc>
        <w:tc>
          <w:tcPr>
            <w:tcW w:w="4639" w:type="dxa"/>
            <w:vAlign w:val="center"/>
          </w:tcPr>
          <w:p w:rsidR="006C2486" w:rsidRPr="008842A3" w:rsidRDefault="006C2486" w:rsidP="006C2486">
            <w:pPr>
              <w:rPr>
                <w:rFonts w:ascii="Calibri" w:hAnsi="Calibri" w:cs="Calibri"/>
                <w:b/>
                <w:sz w:val="18"/>
                <w:szCs w:val="18"/>
              </w:rPr>
            </w:pPr>
          </w:p>
        </w:tc>
      </w:tr>
      <w:tr w:rsidR="006C2486" w:rsidRPr="008842A3" w:rsidTr="006C2486">
        <w:trPr>
          <w:trHeight w:val="233"/>
          <w:jc w:val="center"/>
        </w:trPr>
        <w:tc>
          <w:tcPr>
            <w:tcW w:w="354" w:type="dxa"/>
            <w:vAlign w:val="center"/>
          </w:tcPr>
          <w:p w:rsidR="006C2486" w:rsidRPr="006C2486" w:rsidRDefault="006C2486" w:rsidP="006C2486">
            <w:pPr>
              <w:spacing w:before="60" w:after="60"/>
              <w:jc w:val="center"/>
              <w:rPr>
                <w:rFonts w:ascii="Calibri" w:hAnsi="Calibri" w:cs="Calibri"/>
                <w:bCs/>
                <w:sz w:val="14"/>
                <w:szCs w:val="18"/>
                <w:lang w:val="es-BO"/>
              </w:rPr>
            </w:pPr>
            <w:r w:rsidRPr="006C2486">
              <w:rPr>
                <w:rFonts w:ascii="Calibri" w:hAnsi="Calibri" w:cs="Calibri"/>
                <w:bCs/>
                <w:sz w:val="14"/>
                <w:szCs w:val="18"/>
                <w:lang w:val="es-BO"/>
              </w:rPr>
              <w:t>5</w:t>
            </w:r>
          </w:p>
        </w:tc>
        <w:tc>
          <w:tcPr>
            <w:tcW w:w="2193" w:type="dxa"/>
            <w:shd w:val="clear" w:color="auto" w:fill="auto"/>
            <w:vAlign w:val="center"/>
          </w:tcPr>
          <w:p w:rsidR="006C2486" w:rsidRPr="006C2486" w:rsidRDefault="006C2486" w:rsidP="006C2486">
            <w:pPr>
              <w:spacing w:before="60" w:after="60"/>
              <w:jc w:val="both"/>
              <w:rPr>
                <w:rFonts w:ascii="Calibri" w:hAnsi="Calibri" w:cs="Calibri"/>
                <w:sz w:val="14"/>
                <w:szCs w:val="18"/>
                <w:lang w:val="es-BO"/>
              </w:rPr>
            </w:pPr>
            <w:r w:rsidRPr="006C2486">
              <w:rPr>
                <w:rFonts w:ascii="Calibri" w:hAnsi="Calibri" w:cs="Calibri"/>
                <w:sz w:val="14"/>
                <w:szCs w:val="18"/>
                <w:lang w:val="es-BO"/>
              </w:rPr>
              <w:t>SERVICIO DE LIMPIEZA INTERNA Y PRUEBA HIDROSTATICA DE TANQUES DE COMBUSTIBLE (GASOLINA ESPECIAL Y DIESEL OIL) EE. SS. UNCIA</w:t>
            </w:r>
          </w:p>
        </w:tc>
        <w:tc>
          <w:tcPr>
            <w:tcW w:w="850"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1</w:t>
            </w:r>
          </w:p>
        </w:tc>
        <w:tc>
          <w:tcPr>
            <w:tcW w:w="851"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20.000</w:t>
            </w:r>
          </w:p>
        </w:tc>
        <w:tc>
          <w:tcPr>
            <w:tcW w:w="850"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1</w:t>
            </w:r>
          </w:p>
        </w:tc>
        <w:tc>
          <w:tcPr>
            <w:tcW w:w="851" w:type="dxa"/>
            <w:vAlign w:val="center"/>
          </w:tcPr>
          <w:p w:rsidR="006C2486" w:rsidRPr="006C2486" w:rsidRDefault="006C2486" w:rsidP="006C2486">
            <w:pPr>
              <w:spacing w:before="60" w:after="60"/>
              <w:jc w:val="center"/>
              <w:rPr>
                <w:rFonts w:ascii="Calibri" w:hAnsi="Calibri" w:cs="Calibri"/>
                <w:sz w:val="14"/>
                <w:szCs w:val="18"/>
                <w:lang w:val="es-BO"/>
              </w:rPr>
            </w:pPr>
            <w:r w:rsidRPr="006C2486">
              <w:rPr>
                <w:rFonts w:ascii="Calibri" w:hAnsi="Calibri" w:cs="Calibri"/>
                <w:sz w:val="14"/>
                <w:szCs w:val="18"/>
                <w:lang w:val="es-BO"/>
              </w:rPr>
              <w:t>20.000</w:t>
            </w:r>
          </w:p>
        </w:tc>
        <w:tc>
          <w:tcPr>
            <w:tcW w:w="4639" w:type="dxa"/>
            <w:vAlign w:val="center"/>
          </w:tcPr>
          <w:p w:rsidR="006C2486" w:rsidRPr="008842A3" w:rsidRDefault="006C2486" w:rsidP="006C2486">
            <w:pPr>
              <w:rPr>
                <w:rFonts w:ascii="Calibri" w:hAnsi="Calibri" w:cs="Calibri"/>
                <w:b/>
                <w:sz w:val="18"/>
                <w:szCs w:val="18"/>
              </w:rPr>
            </w:pPr>
          </w:p>
        </w:tc>
      </w:tr>
      <w:tr w:rsidR="006C2486" w:rsidRPr="008842A3" w:rsidTr="006C2486">
        <w:trPr>
          <w:trHeight w:val="215"/>
          <w:jc w:val="center"/>
        </w:trPr>
        <w:tc>
          <w:tcPr>
            <w:tcW w:w="5949" w:type="dxa"/>
            <w:gridSpan w:val="6"/>
            <w:shd w:val="clear" w:color="auto" w:fill="B8CCE4" w:themeFill="accent1" w:themeFillTint="66"/>
            <w:vAlign w:val="center"/>
          </w:tcPr>
          <w:p w:rsidR="006C2486" w:rsidRPr="002A10EA" w:rsidRDefault="006C2486" w:rsidP="006C2486">
            <w:pPr>
              <w:autoSpaceDE w:val="0"/>
              <w:autoSpaceDN w:val="0"/>
              <w:adjustRightInd w:val="0"/>
              <w:rPr>
                <w:rFonts w:ascii="Calibri" w:hAnsi="Calibri" w:cs="Calibri"/>
              </w:rPr>
            </w:pPr>
            <w:r w:rsidRPr="002A10EA">
              <w:rPr>
                <w:rFonts w:ascii="Calibri" w:hAnsi="Calibri" w:cs="Calibri"/>
                <w:b/>
                <w:bCs/>
              </w:rPr>
              <w:t>DESCRIPCIÓN DEL SERVICIO PARA TODOS LOS ITEMS</w:t>
            </w:r>
          </w:p>
        </w:tc>
        <w:tc>
          <w:tcPr>
            <w:tcW w:w="4639" w:type="dxa"/>
            <w:shd w:val="clear" w:color="auto" w:fill="B8CCE4" w:themeFill="accent1" w:themeFillTint="66"/>
            <w:vAlign w:val="center"/>
          </w:tcPr>
          <w:p w:rsidR="006C2486" w:rsidRPr="008842A3" w:rsidRDefault="006C2486" w:rsidP="006C2486">
            <w:pPr>
              <w:rPr>
                <w:rFonts w:ascii="Calibri" w:hAnsi="Calibri" w:cs="Calibri"/>
                <w:b/>
                <w:sz w:val="18"/>
                <w:szCs w:val="18"/>
              </w:rPr>
            </w:pPr>
          </w:p>
        </w:tc>
      </w:tr>
      <w:tr w:rsidR="006C2486" w:rsidRPr="008842A3" w:rsidTr="006C2486">
        <w:trPr>
          <w:trHeight w:val="215"/>
          <w:jc w:val="center"/>
        </w:trPr>
        <w:tc>
          <w:tcPr>
            <w:tcW w:w="5949" w:type="dxa"/>
            <w:gridSpan w:val="6"/>
            <w:shd w:val="clear" w:color="auto" w:fill="auto"/>
            <w:vAlign w:val="center"/>
          </w:tcPr>
          <w:p w:rsidR="006C2486" w:rsidRPr="002A10EA" w:rsidRDefault="006C2486" w:rsidP="006C2486">
            <w:p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El servicio de limpieza interna y prueba hidrostática de los tanques de almacenamiento de combustible en las EE. SS. del Distrito Comercial Oruro se deberá realizara de acuerdo al siguiente detalle:</w:t>
            </w:r>
          </w:p>
          <w:p w:rsidR="006C2486" w:rsidRPr="002A10EA" w:rsidRDefault="006C2486" w:rsidP="006C2486">
            <w:pPr>
              <w:autoSpaceDE w:val="0"/>
              <w:autoSpaceDN w:val="0"/>
              <w:adjustRightInd w:val="0"/>
              <w:jc w:val="both"/>
              <w:rPr>
                <w:rFonts w:ascii="Calibri" w:hAnsi="Calibri" w:cs="Calibri"/>
                <w:color w:val="000000"/>
                <w:sz w:val="10"/>
                <w:szCs w:val="10"/>
                <w:lang w:val="es-BO" w:eastAsia="es-BO"/>
              </w:rPr>
            </w:pPr>
          </w:p>
          <w:p w:rsidR="006C2486" w:rsidRPr="002A10EA" w:rsidRDefault="006C2486" w:rsidP="005C3F12">
            <w:pPr>
              <w:numPr>
                <w:ilvl w:val="0"/>
                <w:numId w:val="44"/>
              </w:numPr>
              <w:autoSpaceDE w:val="0"/>
              <w:autoSpaceDN w:val="0"/>
              <w:adjustRightInd w:val="0"/>
              <w:jc w:val="both"/>
              <w:rPr>
                <w:rFonts w:ascii="Calibri" w:hAnsi="Calibri" w:cs="Calibri"/>
                <w:b/>
                <w:color w:val="000000"/>
                <w:lang w:val="es-BO" w:eastAsia="es-BO"/>
              </w:rPr>
            </w:pPr>
            <w:r w:rsidRPr="002A10EA">
              <w:rPr>
                <w:rFonts w:ascii="Calibri" w:hAnsi="Calibri" w:cs="Calibri"/>
                <w:b/>
                <w:color w:val="000000"/>
                <w:lang w:val="es-BO" w:eastAsia="es-BO"/>
              </w:rPr>
              <w:t>Verificación del tanque antes de la limpieza y prueba hidrostática.</w:t>
            </w:r>
          </w:p>
          <w:p w:rsidR="006C2486" w:rsidRPr="002A10EA" w:rsidRDefault="006C2486" w:rsidP="005C3F12">
            <w:pPr>
              <w:numPr>
                <w:ilvl w:val="0"/>
                <w:numId w:val="45"/>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Verificar los empaques, revisión de accesorios y en general la verificación del tanque de almacenamiento.</w:t>
            </w:r>
          </w:p>
          <w:p w:rsidR="006C2486" w:rsidRPr="002A10EA" w:rsidRDefault="006C2486" w:rsidP="005C3F12">
            <w:pPr>
              <w:numPr>
                <w:ilvl w:val="0"/>
                <w:numId w:val="45"/>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Las superficies externas del tanque deben estar exentas de elementos extraños que enmascaren la inspección. (La pintura aplicada no se considera elemento extraño).</w:t>
            </w:r>
          </w:p>
          <w:p w:rsidR="006C2486" w:rsidRPr="002A10EA" w:rsidRDefault="006C2486" w:rsidP="005C3F12">
            <w:pPr>
              <w:numPr>
                <w:ilvl w:val="0"/>
                <w:numId w:val="45"/>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Las juntas soldadas deben estar libres de cualquier elemento extraño que dificulte la detección de fugas.</w:t>
            </w:r>
          </w:p>
          <w:p w:rsidR="006C2486" w:rsidRPr="002A10EA" w:rsidRDefault="006C2486" w:rsidP="006C2486">
            <w:pPr>
              <w:autoSpaceDE w:val="0"/>
              <w:autoSpaceDN w:val="0"/>
              <w:adjustRightInd w:val="0"/>
              <w:ind w:left="720"/>
              <w:jc w:val="both"/>
              <w:rPr>
                <w:rFonts w:ascii="Calibri" w:hAnsi="Calibri" w:cs="Calibri"/>
                <w:color w:val="000000"/>
                <w:sz w:val="10"/>
                <w:szCs w:val="10"/>
                <w:lang w:val="es-BO" w:eastAsia="es-BO"/>
              </w:rPr>
            </w:pPr>
          </w:p>
          <w:p w:rsidR="006C2486" w:rsidRPr="002A10EA" w:rsidRDefault="006C2486" w:rsidP="005C3F12">
            <w:pPr>
              <w:numPr>
                <w:ilvl w:val="0"/>
                <w:numId w:val="44"/>
              </w:numPr>
              <w:autoSpaceDE w:val="0"/>
              <w:autoSpaceDN w:val="0"/>
              <w:adjustRightInd w:val="0"/>
              <w:jc w:val="both"/>
              <w:rPr>
                <w:rFonts w:ascii="Calibri" w:hAnsi="Calibri" w:cs="Calibri"/>
                <w:color w:val="000000"/>
                <w:lang w:val="es-BO" w:eastAsia="es-BO"/>
              </w:rPr>
            </w:pPr>
            <w:r w:rsidRPr="002A10EA">
              <w:rPr>
                <w:rFonts w:ascii="Calibri" w:hAnsi="Calibri" w:cs="Calibri"/>
                <w:b/>
                <w:bCs/>
                <w:color w:val="000000"/>
                <w:lang w:val="es-BO" w:eastAsia="es-BO"/>
              </w:rPr>
              <w:t>Limpieza interna del tanque de almacenamiento de combustibles.</w:t>
            </w:r>
          </w:p>
          <w:p w:rsidR="006C2486" w:rsidRPr="002A10EA" w:rsidRDefault="006C2486"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 xml:space="preserve">Desmontaje de los accesorios (bomba sumergible, tubo de venteo, tubo de carguío entrada de hombre, y otros) </w:t>
            </w:r>
          </w:p>
          <w:p w:rsidR="006C2486" w:rsidRPr="002A10EA" w:rsidRDefault="006C2486"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 xml:space="preserve">Instalación de equipo para succionar carga muerta (residuo de combustible) a turriles. </w:t>
            </w:r>
          </w:p>
          <w:p w:rsidR="006C2486" w:rsidRPr="002A10EA" w:rsidRDefault="006C2486"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 xml:space="preserve">Seque del tanque con trapos de absorción. </w:t>
            </w:r>
          </w:p>
          <w:p w:rsidR="006C2486" w:rsidRPr="002A10EA" w:rsidRDefault="006C2486"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 xml:space="preserve">Instalación de equipo de vaporización en tanque. </w:t>
            </w:r>
          </w:p>
          <w:p w:rsidR="006C2486" w:rsidRPr="002A10EA" w:rsidRDefault="006C2486"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lastRenderedPageBreak/>
              <w:t xml:space="preserve">Vaporización a tanque mínimo 2 horas. </w:t>
            </w:r>
          </w:p>
          <w:p w:rsidR="006C2486" w:rsidRPr="002A10EA" w:rsidRDefault="006C2486"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 xml:space="preserve">Instalación de equipo para </w:t>
            </w:r>
            <w:proofErr w:type="spellStart"/>
            <w:r w:rsidRPr="002A10EA">
              <w:rPr>
                <w:rFonts w:ascii="Calibri" w:hAnsi="Calibri" w:cs="Calibri"/>
                <w:color w:val="000000"/>
                <w:lang w:val="es-BO" w:eastAsia="es-BO"/>
              </w:rPr>
              <w:t>hidrolavado</w:t>
            </w:r>
            <w:proofErr w:type="spellEnd"/>
            <w:r w:rsidRPr="002A10EA">
              <w:rPr>
                <w:rFonts w:ascii="Calibri" w:hAnsi="Calibri" w:cs="Calibri"/>
                <w:color w:val="000000"/>
                <w:lang w:val="es-BO" w:eastAsia="es-BO"/>
              </w:rPr>
              <w:t xml:space="preserve"> interno en tanque con detergente. </w:t>
            </w:r>
          </w:p>
          <w:p w:rsidR="006C2486" w:rsidRPr="002A10EA" w:rsidRDefault="006C2486"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Cepillado de paredes internas en tanque.</w:t>
            </w:r>
          </w:p>
          <w:p w:rsidR="006C2486" w:rsidRPr="002A10EA" w:rsidRDefault="006C2486"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 xml:space="preserve">Enjuague de Tanque con </w:t>
            </w:r>
            <w:proofErr w:type="spellStart"/>
            <w:r w:rsidRPr="002A10EA">
              <w:rPr>
                <w:rFonts w:ascii="Calibri" w:hAnsi="Calibri" w:cs="Calibri"/>
                <w:color w:val="000000"/>
                <w:lang w:val="es-BO" w:eastAsia="es-BO"/>
              </w:rPr>
              <w:t>Hidrolavadora</w:t>
            </w:r>
            <w:proofErr w:type="spellEnd"/>
            <w:r w:rsidRPr="002A10EA">
              <w:rPr>
                <w:rFonts w:ascii="Calibri" w:hAnsi="Calibri" w:cs="Calibri"/>
                <w:color w:val="000000"/>
                <w:lang w:val="es-BO" w:eastAsia="es-BO"/>
              </w:rPr>
              <w:t xml:space="preserve">. </w:t>
            </w:r>
          </w:p>
          <w:p w:rsidR="006C2486" w:rsidRPr="002A10EA" w:rsidRDefault="006C2486"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Extracción de acumulación de agua.</w:t>
            </w:r>
          </w:p>
          <w:p w:rsidR="006C2486" w:rsidRPr="002A10EA" w:rsidRDefault="006C2486"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Seque Final de tanque con trapos de absorción.</w:t>
            </w:r>
          </w:p>
          <w:p w:rsidR="006C2486" w:rsidRPr="002A10EA" w:rsidRDefault="006C2486" w:rsidP="006C2486">
            <w:pPr>
              <w:autoSpaceDE w:val="0"/>
              <w:autoSpaceDN w:val="0"/>
              <w:adjustRightInd w:val="0"/>
              <w:spacing w:after="22"/>
              <w:jc w:val="both"/>
              <w:rPr>
                <w:rFonts w:ascii="Calibri" w:hAnsi="Calibri" w:cs="Calibri"/>
                <w:color w:val="000000"/>
                <w:sz w:val="10"/>
                <w:szCs w:val="10"/>
                <w:lang w:val="es-BO" w:eastAsia="es-BO"/>
              </w:rPr>
            </w:pPr>
          </w:p>
          <w:p w:rsidR="006C2486" w:rsidRPr="002A10EA" w:rsidRDefault="006C2486" w:rsidP="005C3F12">
            <w:pPr>
              <w:numPr>
                <w:ilvl w:val="0"/>
                <w:numId w:val="44"/>
              </w:numPr>
              <w:autoSpaceDE w:val="0"/>
              <w:autoSpaceDN w:val="0"/>
              <w:adjustRightInd w:val="0"/>
              <w:jc w:val="both"/>
              <w:rPr>
                <w:rFonts w:ascii="Calibri" w:hAnsi="Calibri" w:cs="Calibri"/>
                <w:color w:val="000000"/>
                <w:lang w:val="es-BO" w:eastAsia="es-BO"/>
              </w:rPr>
            </w:pPr>
            <w:r w:rsidRPr="002A10EA">
              <w:rPr>
                <w:rFonts w:ascii="Calibri" w:hAnsi="Calibri" w:cs="Calibri"/>
                <w:b/>
                <w:bCs/>
                <w:color w:val="000000"/>
                <w:lang w:val="es-BO" w:eastAsia="es-BO"/>
              </w:rPr>
              <w:t>Preparación para Realización de Prueba Hidráulica a tanque de almacenaje de Combustibles Líquidos.</w:t>
            </w:r>
          </w:p>
          <w:p w:rsidR="006C2486" w:rsidRPr="002A10EA" w:rsidRDefault="006C2486" w:rsidP="005C3F12">
            <w:pPr>
              <w:numPr>
                <w:ilvl w:val="0"/>
                <w:numId w:val="42"/>
              </w:numPr>
              <w:autoSpaceDE w:val="0"/>
              <w:autoSpaceDN w:val="0"/>
              <w:adjustRightInd w:val="0"/>
              <w:jc w:val="both"/>
              <w:rPr>
                <w:rFonts w:ascii="Calibri" w:hAnsi="Calibri" w:cs="Calibri"/>
                <w:color w:val="000000"/>
                <w:lang w:val="es-BO" w:eastAsia="es-BO"/>
              </w:rPr>
            </w:pPr>
            <w:r w:rsidRPr="002A10EA">
              <w:rPr>
                <w:rFonts w:ascii="Calibri" w:hAnsi="Calibri" w:cs="Calibri"/>
                <w:b/>
                <w:color w:val="000000"/>
                <w:lang w:val="es-BO" w:eastAsia="es-BO"/>
              </w:rPr>
              <w:t>Si el tanque se encuentra en Fosa</w:t>
            </w:r>
            <w:r w:rsidRPr="002A10EA">
              <w:rPr>
                <w:rFonts w:ascii="Calibri" w:hAnsi="Calibri" w:cs="Calibri"/>
                <w:color w:val="000000"/>
                <w:lang w:val="es-BO" w:eastAsia="es-BO"/>
              </w:rPr>
              <w:t xml:space="preserve">: </w:t>
            </w:r>
          </w:p>
          <w:p w:rsidR="006C2486" w:rsidRPr="002A10EA" w:rsidRDefault="006C2486" w:rsidP="006C2486">
            <w:pPr>
              <w:autoSpaceDE w:val="0"/>
              <w:autoSpaceDN w:val="0"/>
              <w:adjustRightInd w:val="0"/>
              <w:jc w:val="both"/>
              <w:rPr>
                <w:rFonts w:ascii="Calibri" w:hAnsi="Calibri" w:cs="Calibri"/>
                <w:color w:val="000000"/>
                <w:sz w:val="10"/>
                <w:szCs w:val="10"/>
                <w:lang w:val="es-BO" w:eastAsia="es-BO"/>
              </w:rPr>
            </w:pPr>
          </w:p>
          <w:p w:rsidR="006C2486" w:rsidRPr="002A10EA" w:rsidRDefault="006C2486" w:rsidP="005C3F12">
            <w:pPr>
              <w:numPr>
                <w:ilvl w:val="0"/>
                <w:numId w:val="35"/>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Inspección Exterior e Interior del Tanque antes de llenar agua para el ensayo de prueba hidrostática.</w:t>
            </w:r>
          </w:p>
          <w:p w:rsidR="006C2486" w:rsidRPr="002A10EA" w:rsidRDefault="006C2486" w:rsidP="005C3F12">
            <w:pPr>
              <w:numPr>
                <w:ilvl w:val="0"/>
                <w:numId w:val="35"/>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 xml:space="preserve">Sellado de todos los orificios de los accesorios con tapones y otros elementos e instalación de bomba de ensayo. </w:t>
            </w:r>
          </w:p>
          <w:p w:rsidR="006C2486" w:rsidRPr="002A10EA" w:rsidRDefault="006C2486" w:rsidP="005C3F12">
            <w:pPr>
              <w:numPr>
                <w:ilvl w:val="0"/>
                <w:numId w:val="35"/>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 xml:space="preserve">Prueba de hermeticidad antes de la Verificación por parte del personal de IBMETRO. </w:t>
            </w:r>
          </w:p>
          <w:p w:rsidR="006C2486" w:rsidRPr="002A10EA" w:rsidRDefault="006C2486" w:rsidP="006C2486">
            <w:pPr>
              <w:autoSpaceDE w:val="0"/>
              <w:autoSpaceDN w:val="0"/>
              <w:adjustRightInd w:val="0"/>
              <w:ind w:left="720"/>
              <w:jc w:val="both"/>
              <w:rPr>
                <w:rFonts w:ascii="Calibri" w:hAnsi="Calibri" w:cs="Calibri"/>
                <w:color w:val="000000"/>
                <w:sz w:val="10"/>
                <w:szCs w:val="10"/>
                <w:lang w:val="es-BO" w:eastAsia="es-BO"/>
              </w:rPr>
            </w:pPr>
          </w:p>
          <w:p w:rsidR="006C2486" w:rsidRPr="002A10EA" w:rsidRDefault="006C2486" w:rsidP="005C3F12">
            <w:pPr>
              <w:numPr>
                <w:ilvl w:val="0"/>
                <w:numId w:val="41"/>
              </w:numPr>
              <w:autoSpaceDE w:val="0"/>
              <w:autoSpaceDN w:val="0"/>
              <w:adjustRightInd w:val="0"/>
              <w:jc w:val="both"/>
              <w:rPr>
                <w:rFonts w:ascii="Calibri" w:hAnsi="Calibri" w:cs="Calibri"/>
                <w:b/>
                <w:color w:val="000000"/>
                <w:lang w:val="es-BO" w:eastAsia="es-BO"/>
              </w:rPr>
            </w:pPr>
            <w:r w:rsidRPr="002A10EA">
              <w:rPr>
                <w:rFonts w:ascii="Calibri" w:hAnsi="Calibri" w:cs="Calibri"/>
                <w:b/>
                <w:color w:val="000000"/>
                <w:lang w:val="es-BO" w:eastAsia="es-BO"/>
              </w:rPr>
              <w:t xml:space="preserve">Si el tanque se encuentra Enterrado: </w:t>
            </w:r>
          </w:p>
          <w:p w:rsidR="006C2486" w:rsidRPr="002A10EA" w:rsidRDefault="006C2486" w:rsidP="005C3F12">
            <w:pPr>
              <w:numPr>
                <w:ilvl w:val="0"/>
                <w:numId w:val="36"/>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 xml:space="preserve">Inspección Interior del Tanque antes de llenar agua para el ensayo de prueba hidrostática. </w:t>
            </w:r>
          </w:p>
          <w:p w:rsidR="006C2486" w:rsidRPr="002A10EA" w:rsidRDefault="006C2486" w:rsidP="005C3F12">
            <w:pPr>
              <w:numPr>
                <w:ilvl w:val="0"/>
                <w:numId w:val="36"/>
              </w:numPr>
              <w:rPr>
                <w:rFonts w:ascii="Calibri" w:hAnsi="Calibri" w:cs="Calibri"/>
                <w:color w:val="000000"/>
                <w:lang w:val="es-BO" w:eastAsia="es-BO"/>
              </w:rPr>
            </w:pPr>
            <w:r w:rsidRPr="002A10EA">
              <w:rPr>
                <w:rFonts w:ascii="Calibri" w:hAnsi="Calibri" w:cs="Calibri"/>
                <w:color w:val="000000"/>
                <w:lang w:val="es-BO" w:eastAsia="es-BO"/>
              </w:rPr>
              <w:t xml:space="preserve">Sellado de todos los orificios de los accesorios con tapones y otros elementos e instalación de bomba de ensayo. </w:t>
            </w:r>
          </w:p>
          <w:p w:rsidR="006C2486" w:rsidRPr="002A10EA" w:rsidRDefault="006C2486" w:rsidP="005C3F12">
            <w:pPr>
              <w:numPr>
                <w:ilvl w:val="0"/>
                <w:numId w:val="36"/>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 xml:space="preserve">Prueba de hermeticidad antes de la Verificación por parte del personal de IBMETRO. </w:t>
            </w:r>
          </w:p>
          <w:p w:rsidR="006C2486" w:rsidRPr="002A10EA" w:rsidRDefault="006C2486" w:rsidP="006C2486">
            <w:pPr>
              <w:autoSpaceDE w:val="0"/>
              <w:autoSpaceDN w:val="0"/>
              <w:adjustRightInd w:val="0"/>
              <w:ind w:left="720"/>
              <w:jc w:val="both"/>
              <w:rPr>
                <w:rFonts w:ascii="Calibri" w:hAnsi="Calibri" w:cs="Calibri"/>
                <w:color w:val="000000"/>
                <w:sz w:val="10"/>
                <w:szCs w:val="10"/>
                <w:lang w:val="es-BO" w:eastAsia="es-BO"/>
              </w:rPr>
            </w:pPr>
          </w:p>
          <w:p w:rsidR="006C2486" w:rsidRPr="002A10EA" w:rsidRDefault="006C2486" w:rsidP="005C3F12">
            <w:pPr>
              <w:numPr>
                <w:ilvl w:val="0"/>
                <w:numId w:val="40"/>
              </w:numPr>
              <w:autoSpaceDE w:val="0"/>
              <w:autoSpaceDN w:val="0"/>
              <w:adjustRightInd w:val="0"/>
              <w:spacing w:after="22"/>
              <w:jc w:val="both"/>
              <w:rPr>
                <w:rFonts w:ascii="Calibri" w:hAnsi="Calibri" w:cs="Calibri"/>
                <w:b/>
                <w:color w:val="000000"/>
                <w:lang w:val="es-BO" w:eastAsia="es-BO"/>
              </w:rPr>
            </w:pPr>
            <w:r w:rsidRPr="002A10EA">
              <w:rPr>
                <w:rFonts w:ascii="Calibri" w:hAnsi="Calibri" w:cs="Calibri"/>
                <w:b/>
                <w:color w:val="000000"/>
                <w:lang w:val="es-BO" w:eastAsia="es-BO"/>
              </w:rPr>
              <w:t>Inyección de agua a presión para levantar presión requerida para prueba.</w:t>
            </w:r>
          </w:p>
          <w:p w:rsidR="006C2486" w:rsidRPr="002A10EA" w:rsidRDefault="006C2486" w:rsidP="006C2486">
            <w:pPr>
              <w:autoSpaceDE w:val="0"/>
              <w:autoSpaceDN w:val="0"/>
              <w:adjustRightInd w:val="0"/>
              <w:spacing w:after="22"/>
              <w:jc w:val="both"/>
              <w:rPr>
                <w:rFonts w:ascii="Calibri" w:hAnsi="Calibri" w:cs="Calibri"/>
                <w:color w:val="000000"/>
                <w:sz w:val="2"/>
                <w:szCs w:val="2"/>
                <w:lang w:val="es-BO" w:eastAsia="es-BO"/>
              </w:rPr>
            </w:pPr>
            <w:r w:rsidRPr="002A10EA">
              <w:rPr>
                <w:rFonts w:ascii="Calibri" w:hAnsi="Calibri" w:cs="Calibri"/>
                <w:color w:val="000000"/>
                <w:lang w:val="es-BO" w:eastAsia="es-BO"/>
              </w:rPr>
              <w:t xml:space="preserve"> </w:t>
            </w:r>
          </w:p>
          <w:p w:rsidR="006C2486" w:rsidRPr="002A10EA" w:rsidRDefault="006C2486" w:rsidP="005C3F12">
            <w:pPr>
              <w:numPr>
                <w:ilvl w:val="0"/>
                <w:numId w:val="37"/>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Inspección y Verificación de Fugas existentes en el tanque.</w:t>
            </w:r>
          </w:p>
          <w:p w:rsidR="006C2486" w:rsidRPr="002A10EA" w:rsidRDefault="006C2486" w:rsidP="005C3F12">
            <w:pPr>
              <w:numPr>
                <w:ilvl w:val="0"/>
                <w:numId w:val="37"/>
              </w:numPr>
              <w:jc w:val="both"/>
              <w:rPr>
                <w:rFonts w:ascii="Calibri" w:hAnsi="Calibri" w:cs="Calibri"/>
                <w:color w:val="000000"/>
                <w:lang w:val="es-BO" w:eastAsia="es-BO"/>
              </w:rPr>
            </w:pPr>
            <w:r w:rsidRPr="002A10EA">
              <w:rPr>
                <w:rFonts w:ascii="Calibri" w:hAnsi="Calibri" w:cs="Calibri"/>
                <w:color w:val="000000"/>
                <w:lang w:val="es-BO" w:eastAsia="es-BO"/>
              </w:rPr>
              <w:t>Durante el proceso de llenado permanentemente se verifica la hermeticidad del tanque detectando fugas que se presenten, en cuyo caso se efectuará la reparación según las siguientes alternativas:</w:t>
            </w:r>
          </w:p>
          <w:p w:rsidR="006C2486" w:rsidRPr="002A10EA" w:rsidRDefault="006C2486" w:rsidP="006C2486">
            <w:pPr>
              <w:ind w:left="720"/>
              <w:rPr>
                <w:rFonts w:ascii="Calibri" w:hAnsi="Calibri" w:cs="Calibri"/>
                <w:color w:val="000000"/>
                <w:sz w:val="2"/>
                <w:szCs w:val="2"/>
                <w:lang w:val="es-BO" w:eastAsia="es-BO"/>
              </w:rPr>
            </w:pPr>
          </w:p>
          <w:p w:rsidR="006C2486" w:rsidRPr="002A10EA" w:rsidRDefault="006C2486" w:rsidP="006C2486">
            <w:pPr>
              <w:ind w:left="720"/>
              <w:jc w:val="both"/>
              <w:rPr>
                <w:rFonts w:ascii="Calibri" w:hAnsi="Calibri" w:cs="Calibri"/>
                <w:color w:val="000000"/>
                <w:lang w:val="es-BO" w:eastAsia="es-BO"/>
              </w:rPr>
            </w:pPr>
            <w:r w:rsidRPr="002A10EA">
              <w:rPr>
                <w:rFonts w:ascii="Calibri" w:hAnsi="Calibri" w:cs="Calibri"/>
                <w:color w:val="000000"/>
                <w:lang w:val="es-BO" w:eastAsia="es-BO"/>
              </w:rPr>
              <w:t>Poros o grietas: Cuando se detecte este tipo de defecto se vacía el tanque hasta un pie por debajo de la falla localizada; se procede a la reparación y una vez terminada esta, se continuara con la prueba normalmente, las reparaciones menores estarán a cargo del proponente sin costo alguno para YPFB es decir la reparación de fallas que no comprometan la integridad del tanque estas reparaciones deberán ser evaluadas en forma conjunta con el personal técnico de YPFB – DCOR.</w:t>
            </w:r>
          </w:p>
          <w:p w:rsidR="006C2486" w:rsidRPr="002A10EA" w:rsidRDefault="006C2486" w:rsidP="006C2486">
            <w:pPr>
              <w:rPr>
                <w:rFonts w:ascii="Calibri" w:hAnsi="Calibri" w:cs="Calibri"/>
                <w:color w:val="000000"/>
                <w:sz w:val="2"/>
                <w:szCs w:val="2"/>
                <w:lang w:val="es-BO" w:eastAsia="es-BO"/>
              </w:rPr>
            </w:pPr>
          </w:p>
          <w:p w:rsidR="006C2486" w:rsidRPr="002A10EA" w:rsidRDefault="006C2486" w:rsidP="005C3F12">
            <w:pPr>
              <w:numPr>
                <w:ilvl w:val="0"/>
                <w:numId w:val="37"/>
              </w:num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t xml:space="preserve">Control de la presión durante el ensayo de prueba hidráulica junto al personal y condiciones técnicas de IBMETRO. </w:t>
            </w:r>
          </w:p>
          <w:p w:rsidR="006C2486" w:rsidRPr="002A10EA" w:rsidRDefault="006C2486" w:rsidP="005C3F12">
            <w:pPr>
              <w:numPr>
                <w:ilvl w:val="0"/>
                <w:numId w:val="37"/>
              </w:num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t xml:space="preserve">Despresurización de tanque y extracción de tapones. </w:t>
            </w:r>
          </w:p>
          <w:p w:rsidR="006C2486" w:rsidRPr="002A10EA" w:rsidRDefault="006C2486" w:rsidP="005C3F12">
            <w:pPr>
              <w:numPr>
                <w:ilvl w:val="0"/>
                <w:numId w:val="37"/>
              </w:num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t xml:space="preserve">Extracción de Agua del tanque o traspaso de agua a otro si amerita la situación. </w:t>
            </w:r>
          </w:p>
          <w:p w:rsidR="006C2486" w:rsidRPr="002A10EA" w:rsidRDefault="006C2486" w:rsidP="005C3F12">
            <w:pPr>
              <w:numPr>
                <w:ilvl w:val="0"/>
                <w:numId w:val="37"/>
              </w:num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lastRenderedPageBreak/>
              <w:t>Montaje de los accesorios (bomba sumergible, tubo de venteo, de carguío, entrada de hombre, y otros).</w:t>
            </w:r>
          </w:p>
          <w:p w:rsidR="006C2486" w:rsidRPr="002A10EA" w:rsidRDefault="006C2486" w:rsidP="006C2486">
            <w:p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t>La carga muerta (residuo de combustible) retirada en los turriles deberá ser entregado al fiscal de servicio mediante acta donde se refleje el volumen y condiciones del producto retirado.</w:t>
            </w:r>
          </w:p>
          <w:p w:rsidR="006C2486" w:rsidRPr="002A10EA" w:rsidRDefault="006C2486" w:rsidP="006C2486">
            <w:pPr>
              <w:autoSpaceDE w:val="0"/>
              <w:autoSpaceDN w:val="0"/>
              <w:adjustRightInd w:val="0"/>
              <w:spacing w:after="21"/>
              <w:jc w:val="both"/>
              <w:rPr>
                <w:rFonts w:ascii="Calibri" w:hAnsi="Calibri" w:cs="Calibri"/>
                <w:color w:val="000000"/>
                <w:sz w:val="2"/>
                <w:szCs w:val="2"/>
                <w:lang w:val="es-BO" w:eastAsia="es-BO"/>
              </w:rPr>
            </w:pPr>
          </w:p>
          <w:p w:rsidR="006C2486" w:rsidRPr="002A10EA" w:rsidRDefault="006C2486" w:rsidP="006C2486">
            <w:p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t>Posterior a la recepción de la carga muerta mediante acta el fiscal de servicio seguirá los procedimientos internos para el tratamiento de los residuos generados.</w:t>
            </w:r>
          </w:p>
          <w:p w:rsidR="006C2486" w:rsidRPr="002A10EA" w:rsidRDefault="006C2486" w:rsidP="006C2486">
            <w:pPr>
              <w:autoSpaceDE w:val="0"/>
              <w:autoSpaceDN w:val="0"/>
              <w:adjustRightInd w:val="0"/>
              <w:spacing w:after="21"/>
              <w:jc w:val="both"/>
              <w:rPr>
                <w:rFonts w:ascii="Calibri" w:hAnsi="Calibri" w:cs="Calibri"/>
                <w:color w:val="000000"/>
                <w:sz w:val="2"/>
                <w:szCs w:val="2"/>
                <w:lang w:val="es-BO" w:eastAsia="es-BO"/>
              </w:rPr>
            </w:pPr>
          </w:p>
          <w:p w:rsidR="006C2486" w:rsidRPr="002A10EA" w:rsidRDefault="006C2486" w:rsidP="006C2486">
            <w:p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t>El proponente deberá proporcionar las cisternas con agua para realizar las pruebas hidrostáticas sin costo alguno para YPFB, la capacidad mínima de la cisterna para cada prueba deberá ser de acuerdo a los requerimientos de los tanques de almacenamiento de combustible.</w:t>
            </w:r>
          </w:p>
        </w:tc>
        <w:tc>
          <w:tcPr>
            <w:tcW w:w="4639" w:type="dxa"/>
            <w:vAlign w:val="center"/>
          </w:tcPr>
          <w:p w:rsidR="006C2486" w:rsidRPr="008842A3" w:rsidRDefault="006C2486" w:rsidP="006C2486">
            <w:pPr>
              <w:rPr>
                <w:rFonts w:ascii="Calibri" w:hAnsi="Calibri" w:cs="Calibri"/>
                <w:b/>
                <w:sz w:val="18"/>
                <w:szCs w:val="18"/>
              </w:rPr>
            </w:pPr>
          </w:p>
        </w:tc>
      </w:tr>
      <w:tr w:rsidR="006C2486" w:rsidRPr="008842A3" w:rsidTr="006C2486">
        <w:trPr>
          <w:trHeight w:val="233"/>
          <w:jc w:val="center"/>
        </w:trPr>
        <w:tc>
          <w:tcPr>
            <w:tcW w:w="5949" w:type="dxa"/>
            <w:gridSpan w:val="6"/>
            <w:shd w:val="clear" w:color="auto" w:fill="B8CCE4" w:themeFill="accent1" w:themeFillTint="66"/>
            <w:vAlign w:val="center"/>
          </w:tcPr>
          <w:p w:rsidR="006C2486" w:rsidRPr="005A29F3" w:rsidRDefault="006C2486" w:rsidP="006C2486">
            <w:pPr>
              <w:autoSpaceDE w:val="0"/>
              <w:autoSpaceDN w:val="0"/>
              <w:adjustRightInd w:val="0"/>
              <w:rPr>
                <w:rFonts w:ascii="Calibri" w:hAnsi="Calibri" w:cs="Calibri"/>
                <w:sz w:val="18"/>
                <w:szCs w:val="18"/>
              </w:rPr>
            </w:pPr>
            <w:r w:rsidRPr="005A29F3">
              <w:rPr>
                <w:rFonts w:ascii="Calibri" w:hAnsi="Calibri" w:cs="Calibri"/>
                <w:b/>
                <w:bCs/>
                <w:sz w:val="18"/>
                <w:szCs w:val="18"/>
              </w:rPr>
              <w:lastRenderedPageBreak/>
              <w:t>MATERIALES</w:t>
            </w:r>
            <w:r w:rsidRPr="005A29F3">
              <w:rPr>
                <w:rFonts w:ascii="Calibri" w:hAnsi="Calibri" w:cs="Calibri"/>
                <w:sz w:val="18"/>
                <w:szCs w:val="18"/>
              </w:rPr>
              <w:t xml:space="preserve">, </w:t>
            </w:r>
            <w:r w:rsidRPr="005A29F3">
              <w:rPr>
                <w:rFonts w:ascii="Calibri" w:hAnsi="Calibri" w:cs="Calibri"/>
                <w:b/>
                <w:bCs/>
                <w:sz w:val="18"/>
                <w:szCs w:val="18"/>
              </w:rPr>
              <w:t>HERRAMIENTAS Y</w:t>
            </w:r>
            <w:r w:rsidRPr="005A29F3">
              <w:rPr>
                <w:rFonts w:ascii="Calibri" w:hAnsi="Calibri" w:cs="Calibri"/>
                <w:sz w:val="18"/>
                <w:szCs w:val="18"/>
              </w:rPr>
              <w:t xml:space="preserve"> </w:t>
            </w:r>
            <w:r w:rsidRPr="005A29F3">
              <w:rPr>
                <w:rFonts w:ascii="Calibri" w:hAnsi="Calibri" w:cs="Calibri"/>
                <w:b/>
                <w:bCs/>
                <w:sz w:val="18"/>
                <w:szCs w:val="18"/>
              </w:rPr>
              <w:t>EQUIPOS PARA TODOS LOS ITEMS</w:t>
            </w:r>
          </w:p>
        </w:tc>
        <w:tc>
          <w:tcPr>
            <w:tcW w:w="4639" w:type="dxa"/>
            <w:shd w:val="clear" w:color="auto" w:fill="B8CCE4" w:themeFill="accent1" w:themeFillTint="66"/>
            <w:vAlign w:val="center"/>
          </w:tcPr>
          <w:p w:rsidR="006C2486" w:rsidRPr="008842A3" w:rsidRDefault="006C2486" w:rsidP="006C2486">
            <w:pPr>
              <w:rPr>
                <w:rFonts w:ascii="Calibri" w:hAnsi="Calibri" w:cs="Calibri"/>
                <w:b/>
                <w:sz w:val="18"/>
                <w:szCs w:val="18"/>
              </w:rPr>
            </w:pPr>
          </w:p>
        </w:tc>
      </w:tr>
      <w:tr w:rsidR="006C2486" w:rsidRPr="008842A3" w:rsidTr="006C2486">
        <w:trPr>
          <w:trHeight w:val="215"/>
          <w:jc w:val="center"/>
        </w:trPr>
        <w:tc>
          <w:tcPr>
            <w:tcW w:w="5949" w:type="dxa"/>
            <w:gridSpan w:val="6"/>
            <w:shd w:val="clear" w:color="auto" w:fill="auto"/>
            <w:vAlign w:val="center"/>
          </w:tcPr>
          <w:p w:rsidR="006C2486" w:rsidRPr="002A10EA" w:rsidRDefault="006C2486" w:rsidP="006C2486">
            <w:pPr>
              <w:autoSpaceDE w:val="0"/>
              <w:autoSpaceDN w:val="0"/>
              <w:adjustRightInd w:val="0"/>
              <w:jc w:val="both"/>
              <w:rPr>
                <w:rFonts w:ascii="Calibri" w:hAnsi="Calibri" w:cs="Calibri"/>
              </w:rPr>
            </w:pPr>
            <w:r w:rsidRPr="002A10EA">
              <w:rPr>
                <w:rFonts w:ascii="Calibri" w:hAnsi="Calibri" w:cs="Calibri"/>
              </w:rPr>
              <w:t>Los equipos mínimos para la ejecución del servicio serán los siguientes:</w:t>
            </w:r>
          </w:p>
          <w:tbl>
            <w:tblPr>
              <w:tblW w:w="5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2027"/>
              <w:gridCol w:w="1018"/>
              <w:gridCol w:w="1695"/>
            </w:tblGrid>
            <w:tr w:rsidR="006C2486" w:rsidRPr="005A29F3" w:rsidTr="006C2486">
              <w:trPr>
                <w:trHeight w:val="146"/>
                <w:jc w:val="center"/>
              </w:trPr>
              <w:tc>
                <w:tcPr>
                  <w:tcW w:w="857" w:type="dxa"/>
                  <w:shd w:val="clear" w:color="auto" w:fill="auto"/>
                  <w:vAlign w:val="center"/>
                </w:tcPr>
                <w:p w:rsidR="006C2486" w:rsidRPr="005A29F3" w:rsidRDefault="006C2486" w:rsidP="006C2486">
                  <w:pPr>
                    <w:autoSpaceDE w:val="0"/>
                    <w:autoSpaceDN w:val="0"/>
                    <w:adjustRightInd w:val="0"/>
                    <w:jc w:val="center"/>
                    <w:rPr>
                      <w:rFonts w:ascii="Calibri" w:hAnsi="Calibri" w:cs="Calibri"/>
                      <w:b/>
                      <w:sz w:val="18"/>
                      <w:szCs w:val="18"/>
                    </w:rPr>
                  </w:pPr>
                  <w:r w:rsidRPr="005A29F3">
                    <w:rPr>
                      <w:rFonts w:ascii="Calibri" w:hAnsi="Calibri" w:cs="Calibri"/>
                      <w:b/>
                      <w:sz w:val="18"/>
                      <w:szCs w:val="18"/>
                    </w:rPr>
                    <w:t>N°</w:t>
                  </w:r>
                </w:p>
              </w:tc>
              <w:tc>
                <w:tcPr>
                  <w:tcW w:w="2027" w:type="dxa"/>
                  <w:shd w:val="clear" w:color="auto" w:fill="auto"/>
                  <w:vAlign w:val="center"/>
                </w:tcPr>
                <w:p w:rsidR="006C2486" w:rsidRPr="005A29F3" w:rsidRDefault="006C2486" w:rsidP="006C2486">
                  <w:pPr>
                    <w:autoSpaceDE w:val="0"/>
                    <w:autoSpaceDN w:val="0"/>
                    <w:adjustRightInd w:val="0"/>
                    <w:jc w:val="center"/>
                    <w:rPr>
                      <w:rFonts w:ascii="Calibri" w:hAnsi="Calibri" w:cs="Calibri"/>
                      <w:b/>
                      <w:sz w:val="18"/>
                      <w:szCs w:val="18"/>
                    </w:rPr>
                  </w:pPr>
                  <w:r w:rsidRPr="005A29F3">
                    <w:rPr>
                      <w:rFonts w:ascii="Calibri" w:hAnsi="Calibri" w:cs="Calibri"/>
                      <w:b/>
                      <w:sz w:val="18"/>
                      <w:szCs w:val="18"/>
                    </w:rPr>
                    <w:t>DETALLE</w:t>
                  </w:r>
                </w:p>
              </w:tc>
              <w:tc>
                <w:tcPr>
                  <w:tcW w:w="1018" w:type="dxa"/>
                  <w:shd w:val="clear" w:color="auto" w:fill="auto"/>
                  <w:vAlign w:val="center"/>
                </w:tcPr>
                <w:p w:rsidR="006C2486" w:rsidRPr="005A29F3" w:rsidRDefault="006C2486" w:rsidP="006C2486">
                  <w:pPr>
                    <w:autoSpaceDE w:val="0"/>
                    <w:autoSpaceDN w:val="0"/>
                    <w:adjustRightInd w:val="0"/>
                    <w:jc w:val="center"/>
                    <w:rPr>
                      <w:rFonts w:ascii="Calibri" w:hAnsi="Calibri" w:cs="Calibri"/>
                      <w:b/>
                      <w:sz w:val="18"/>
                      <w:szCs w:val="18"/>
                    </w:rPr>
                  </w:pPr>
                  <w:r w:rsidRPr="005A29F3">
                    <w:rPr>
                      <w:rFonts w:ascii="Calibri" w:hAnsi="Calibri" w:cs="Calibri"/>
                      <w:b/>
                      <w:sz w:val="18"/>
                      <w:szCs w:val="18"/>
                    </w:rPr>
                    <w:t>CANTIDAD</w:t>
                  </w:r>
                </w:p>
              </w:tc>
              <w:tc>
                <w:tcPr>
                  <w:tcW w:w="1695" w:type="dxa"/>
                  <w:shd w:val="clear" w:color="auto" w:fill="auto"/>
                  <w:vAlign w:val="center"/>
                </w:tcPr>
                <w:p w:rsidR="006C2486" w:rsidRPr="005A29F3" w:rsidRDefault="006C2486" w:rsidP="006C2486">
                  <w:pPr>
                    <w:autoSpaceDE w:val="0"/>
                    <w:autoSpaceDN w:val="0"/>
                    <w:adjustRightInd w:val="0"/>
                    <w:jc w:val="center"/>
                    <w:rPr>
                      <w:rFonts w:ascii="Calibri" w:hAnsi="Calibri" w:cs="Calibri"/>
                      <w:b/>
                      <w:sz w:val="18"/>
                      <w:szCs w:val="18"/>
                    </w:rPr>
                  </w:pPr>
                  <w:r w:rsidRPr="005A29F3">
                    <w:rPr>
                      <w:rFonts w:ascii="Calibri" w:hAnsi="Calibri" w:cs="Calibri"/>
                      <w:b/>
                      <w:sz w:val="18"/>
                      <w:szCs w:val="18"/>
                    </w:rPr>
                    <w:t>OBSERVACIONES</w:t>
                  </w:r>
                </w:p>
              </w:tc>
            </w:tr>
            <w:tr w:rsidR="006C2486" w:rsidRPr="005A29F3" w:rsidTr="006C2486">
              <w:trPr>
                <w:trHeight w:val="154"/>
                <w:jc w:val="center"/>
              </w:trPr>
              <w:tc>
                <w:tcPr>
                  <w:tcW w:w="857" w:type="dxa"/>
                  <w:shd w:val="clear" w:color="auto" w:fill="auto"/>
                  <w:vAlign w:val="center"/>
                </w:tcPr>
                <w:p w:rsidR="006C2486" w:rsidRPr="005A29F3" w:rsidRDefault="006C2486" w:rsidP="006C2486">
                  <w:pPr>
                    <w:autoSpaceDE w:val="0"/>
                    <w:autoSpaceDN w:val="0"/>
                    <w:adjustRightInd w:val="0"/>
                    <w:jc w:val="center"/>
                    <w:rPr>
                      <w:rFonts w:ascii="Calibri" w:hAnsi="Calibri" w:cs="Calibri"/>
                      <w:sz w:val="18"/>
                      <w:szCs w:val="18"/>
                    </w:rPr>
                  </w:pPr>
                  <w:r w:rsidRPr="005A29F3">
                    <w:rPr>
                      <w:rFonts w:ascii="Calibri" w:hAnsi="Calibri" w:cs="Calibri"/>
                      <w:sz w:val="18"/>
                      <w:szCs w:val="18"/>
                    </w:rPr>
                    <w:t>1</w:t>
                  </w:r>
                </w:p>
              </w:tc>
              <w:tc>
                <w:tcPr>
                  <w:tcW w:w="2027" w:type="dxa"/>
                  <w:shd w:val="clear" w:color="auto" w:fill="auto"/>
                </w:tcPr>
                <w:p w:rsidR="006C2486" w:rsidRPr="005A29F3" w:rsidRDefault="006C2486" w:rsidP="006C2486">
                  <w:pPr>
                    <w:autoSpaceDE w:val="0"/>
                    <w:autoSpaceDN w:val="0"/>
                    <w:adjustRightInd w:val="0"/>
                    <w:jc w:val="both"/>
                    <w:rPr>
                      <w:rFonts w:ascii="Calibri" w:hAnsi="Calibri" w:cs="Calibri"/>
                      <w:sz w:val="18"/>
                      <w:szCs w:val="18"/>
                    </w:rPr>
                  </w:pPr>
                  <w:proofErr w:type="spellStart"/>
                  <w:r w:rsidRPr="005A29F3">
                    <w:rPr>
                      <w:rFonts w:ascii="Calibri" w:hAnsi="Calibri" w:cs="Calibri"/>
                      <w:sz w:val="18"/>
                      <w:szCs w:val="18"/>
                    </w:rPr>
                    <w:t>Hidrolavadora</w:t>
                  </w:r>
                  <w:proofErr w:type="spellEnd"/>
                </w:p>
              </w:tc>
              <w:tc>
                <w:tcPr>
                  <w:tcW w:w="1018" w:type="dxa"/>
                  <w:shd w:val="clear" w:color="auto" w:fill="auto"/>
                  <w:vAlign w:val="center"/>
                </w:tcPr>
                <w:p w:rsidR="006C2486" w:rsidRPr="005A29F3" w:rsidRDefault="006C2486" w:rsidP="006C2486">
                  <w:pPr>
                    <w:autoSpaceDE w:val="0"/>
                    <w:autoSpaceDN w:val="0"/>
                    <w:adjustRightInd w:val="0"/>
                    <w:jc w:val="center"/>
                    <w:rPr>
                      <w:rFonts w:ascii="Calibri" w:hAnsi="Calibri" w:cs="Calibri"/>
                      <w:sz w:val="18"/>
                      <w:szCs w:val="18"/>
                    </w:rPr>
                  </w:pPr>
                  <w:r w:rsidRPr="005A29F3">
                    <w:rPr>
                      <w:rFonts w:ascii="Calibri" w:hAnsi="Calibri" w:cs="Calibri"/>
                      <w:sz w:val="18"/>
                      <w:szCs w:val="18"/>
                    </w:rPr>
                    <w:t>1</w:t>
                  </w:r>
                </w:p>
              </w:tc>
              <w:tc>
                <w:tcPr>
                  <w:tcW w:w="1695" w:type="dxa"/>
                  <w:shd w:val="clear" w:color="auto" w:fill="auto"/>
                </w:tcPr>
                <w:p w:rsidR="006C2486" w:rsidRPr="005A29F3" w:rsidRDefault="006C2486" w:rsidP="006C2486">
                  <w:pPr>
                    <w:autoSpaceDE w:val="0"/>
                    <w:autoSpaceDN w:val="0"/>
                    <w:adjustRightInd w:val="0"/>
                    <w:jc w:val="both"/>
                    <w:rPr>
                      <w:rFonts w:ascii="Calibri" w:hAnsi="Calibri" w:cs="Calibri"/>
                      <w:sz w:val="18"/>
                      <w:szCs w:val="18"/>
                    </w:rPr>
                  </w:pPr>
                </w:p>
              </w:tc>
            </w:tr>
            <w:tr w:rsidR="006C2486" w:rsidRPr="005A29F3" w:rsidTr="006C2486">
              <w:trPr>
                <w:trHeight w:val="146"/>
                <w:jc w:val="center"/>
              </w:trPr>
              <w:tc>
                <w:tcPr>
                  <w:tcW w:w="857" w:type="dxa"/>
                  <w:shd w:val="clear" w:color="auto" w:fill="auto"/>
                  <w:vAlign w:val="center"/>
                </w:tcPr>
                <w:p w:rsidR="006C2486" w:rsidRPr="005A29F3" w:rsidRDefault="006C2486" w:rsidP="006C2486">
                  <w:pPr>
                    <w:autoSpaceDE w:val="0"/>
                    <w:autoSpaceDN w:val="0"/>
                    <w:adjustRightInd w:val="0"/>
                    <w:jc w:val="center"/>
                    <w:rPr>
                      <w:rFonts w:ascii="Calibri" w:hAnsi="Calibri" w:cs="Calibri"/>
                      <w:sz w:val="18"/>
                      <w:szCs w:val="18"/>
                    </w:rPr>
                  </w:pPr>
                  <w:r w:rsidRPr="005A29F3">
                    <w:rPr>
                      <w:rFonts w:ascii="Calibri" w:hAnsi="Calibri" w:cs="Calibri"/>
                      <w:sz w:val="18"/>
                      <w:szCs w:val="18"/>
                    </w:rPr>
                    <w:t>2</w:t>
                  </w:r>
                </w:p>
              </w:tc>
              <w:tc>
                <w:tcPr>
                  <w:tcW w:w="2027" w:type="dxa"/>
                  <w:shd w:val="clear" w:color="auto" w:fill="auto"/>
                </w:tcPr>
                <w:p w:rsidR="006C2486" w:rsidRPr="005A29F3" w:rsidRDefault="006C2486" w:rsidP="006C2486">
                  <w:pPr>
                    <w:autoSpaceDE w:val="0"/>
                    <w:autoSpaceDN w:val="0"/>
                    <w:adjustRightInd w:val="0"/>
                    <w:jc w:val="both"/>
                    <w:rPr>
                      <w:rFonts w:ascii="Calibri" w:hAnsi="Calibri" w:cs="Calibri"/>
                      <w:sz w:val="18"/>
                      <w:szCs w:val="18"/>
                    </w:rPr>
                  </w:pPr>
                  <w:r w:rsidRPr="005A29F3">
                    <w:rPr>
                      <w:rFonts w:ascii="Calibri" w:hAnsi="Calibri" w:cs="Calibri"/>
                      <w:sz w:val="18"/>
                      <w:szCs w:val="18"/>
                    </w:rPr>
                    <w:t>Bombas para llenado y succión de agua</w:t>
                  </w:r>
                </w:p>
              </w:tc>
              <w:tc>
                <w:tcPr>
                  <w:tcW w:w="1018" w:type="dxa"/>
                  <w:shd w:val="clear" w:color="auto" w:fill="auto"/>
                  <w:vAlign w:val="center"/>
                </w:tcPr>
                <w:p w:rsidR="006C2486" w:rsidRPr="005A29F3" w:rsidRDefault="006C2486" w:rsidP="006C2486">
                  <w:pPr>
                    <w:autoSpaceDE w:val="0"/>
                    <w:autoSpaceDN w:val="0"/>
                    <w:adjustRightInd w:val="0"/>
                    <w:jc w:val="center"/>
                    <w:rPr>
                      <w:rFonts w:ascii="Calibri" w:hAnsi="Calibri" w:cs="Calibri"/>
                      <w:sz w:val="18"/>
                      <w:szCs w:val="18"/>
                    </w:rPr>
                  </w:pPr>
                  <w:r w:rsidRPr="005A29F3">
                    <w:rPr>
                      <w:rFonts w:ascii="Calibri" w:hAnsi="Calibri" w:cs="Calibri"/>
                      <w:sz w:val="18"/>
                      <w:szCs w:val="18"/>
                    </w:rPr>
                    <w:t>2</w:t>
                  </w:r>
                </w:p>
              </w:tc>
              <w:tc>
                <w:tcPr>
                  <w:tcW w:w="1695" w:type="dxa"/>
                  <w:shd w:val="clear" w:color="auto" w:fill="auto"/>
                </w:tcPr>
                <w:p w:rsidR="006C2486" w:rsidRPr="005A29F3" w:rsidRDefault="006C2486" w:rsidP="006C2486">
                  <w:pPr>
                    <w:autoSpaceDE w:val="0"/>
                    <w:autoSpaceDN w:val="0"/>
                    <w:adjustRightInd w:val="0"/>
                    <w:jc w:val="both"/>
                    <w:rPr>
                      <w:rFonts w:ascii="Calibri" w:hAnsi="Calibri" w:cs="Calibri"/>
                      <w:sz w:val="18"/>
                      <w:szCs w:val="18"/>
                    </w:rPr>
                  </w:pPr>
                </w:p>
              </w:tc>
            </w:tr>
            <w:tr w:rsidR="006C2486" w:rsidRPr="005A29F3" w:rsidTr="006C2486">
              <w:trPr>
                <w:trHeight w:val="146"/>
                <w:jc w:val="center"/>
              </w:trPr>
              <w:tc>
                <w:tcPr>
                  <w:tcW w:w="857" w:type="dxa"/>
                  <w:shd w:val="clear" w:color="auto" w:fill="auto"/>
                  <w:vAlign w:val="center"/>
                </w:tcPr>
                <w:p w:rsidR="006C2486" w:rsidRPr="005A29F3" w:rsidRDefault="006C2486" w:rsidP="006C2486">
                  <w:pPr>
                    <w:autoSpaceDE w:val="0"/>
                    <w:autoSpaceDN w:val="0"/>
                    <w:adjustRightInd w:val="0"/>
                    <w:jc w:val="center"/>
                    <w:rPr>
                      <w:rFonts w:ascii="Calibri" w:hAnsi="Calibri" w:cs="Calibri"/>
                      <w:sz w:val="18"/>
                      <w:szCs w:val="18"/>
                    </w:rPr>
                  </w:pPr>
                  <w:r w:rsidRPr="005A29F3">
                    <w:rPr>
                      <w:rFonts w:ascii="Calibri" w:hAnsi="Calibri" w:cs="Calibri"/>
                      <w:sz w:val="18"/>
                      <w:szCs w:val="18"/>
                    </w:rPr>
                    <w:t>3</w:t>
                  </w:r>
                </w:p>
              </w:tc>
              <w:tc>
                <w:tcPr>
                  <w:tcW w:w="2027" w:type="dxa"/>
                  <w:shd w:val="clear" w:color="auto" w:fill="auto"/>
                </w:tcPr>
                <w:p w:rsidR="006C2486" w:rsidRPr="005A29F3" w:rsidRDefault="006C2486" w:rsidP="006C2486">
                  <w:pPr>
                    <w:autoSpaceDE w:val="0"/>
                    <w:autoSpaceDN w:val="0"/>
                    <w:adjustRightInd w:val="0"/>
                    <w:jc w:val="both"/>
                    <w:rPr>
                      <w:rFonts w:ascii="Calibri" w:hAnsi="Calibri" w:cs="Calibri"/>
                      <w:sz w:val="18"/>
                      <w:szCs w:val="18"/>
                    </w:rPr>
                  </w:pPr>
                  <w:r w:rsidRPr="005A29F3">
                    <w:rPr>
                      <w:rFonts w:ascii="Calibri" w:hAnsi="Calibri" w:cs="Calibri"/>
                      <w:sz w:val="18"/>
                      <w:szCs w:val="18"/>
                    </w:rPr>
                    <w:t>Vaporizador</w:t>
                  </w:r>
                </w:p>
              </w:tc>
              <w:tc>
                <w:tcPr>
                  <w:tcW w:w="1018" w:type="dxa"/>
                  <w:shd w:val="clear" w:color="auto" w:fill="auto"/>
                  <w:vAlign w:val="center"/>
                </w:tcPr>
                <w:p w:rsidR="006C2486" w:rsidRPr="005A29F3" w:rsidRDefault="006C2486" w:rsidP="006C2486">
                  <w:pPr>
                    <w:autoSpaceDE w:val="0"/>
                    <w:autoSpaceDN w:val="0"/>
                    <w:adjustRightInd w:val="0"/>
                    <w:jc w:val="center"/>
                    <w:rPr>
                      <w:rFonts w:ascii="Calibri" w:hAnsi="Calibri" w:cs="Calibri"/>
                      <w:sz w:val="18"/>
                      <w:szCs w:val="18"/>
                    </w:rPr>
                  </w:pPr>
                  <w:r w:rsidRPr="005A29F3">
                    <w:rPr>
                      <w:rFonts w:ascii="Calibri" w:hAnsi="Calibri" w:cs="Calibri"/>
                      <w:sz w:val="18"/>
                      <w:szCs w:val="18"/>
                    </w:rPr>
                    <w:t>1</w:t>
                  </w:r>
                </w:p>
              </w:tc>
              <w:tc>
                <w:tcPr>
                  <w:tcW w:w="1695" w:type="dxa"/>
                  <w:shd w:val="clear" w:color="auto" w:fill="auto"/>
                </w:tcPr>
                <w:p w:rsidR="006C2486" w:rsidRPr="005A29F3" w:rsidRDefault="006C2486" w:rsidP="006C2486">
                  <w:pPr>
                    <w:autoSpaceDE w:val="0"/>
                    <w:autoSpaceDN w:val="0"/>
                    <w:adjustRightInd w:val="0"/>
                    <w:jc w:val="both"/>
                    <w:rPr>
                      <w:rFonts w:ascii="Calibri" w:hAnsi="Calibri" w:cs="Calibri"/>
                      <w:sz w:val="18"/>
                      <w:szCs w:val="18"/>
                    </w:rPr>
                  </w:pPr>
                </w:p>
              </w:tc>
            </w:tr>
            <w:tr w:rsidR="006C2486" w:rsidRPr="005A29F3" w:rsidTr="006C2486">
              <w:trPr>
                <w:trHeight w:val="300"/>
                <w:jc w:val="center"/>
              </w:trPr>
              <w:tc>
                <w:tcPr>
                  <w:tcW w:w="857" w:type="dxa"/>
                  <w:shd w:val="clear" w:color="auto" w:fill="auto"/>
                  <w:vAlign w:val="center"/>
                </w:tcPr>
                <w:p w:rsidR="006C2486" w:rsidRPr="005A29F3" w:rsidRDefault="006C2486" w:rsidP="006C2486">
                  <w:pPr>
                    <w:autoSpaceDE w:val="0"/>
                    <w:autoSpaceDN w:val="0"/>
                    <w:adjustRightInd w:val="0"/>
                    <w:jc w:val="center"/>
                    <w:rPr>
                      <w:rFonts w:ascii="Calibri" w:hAnsi="Calibri" w:cs="Calibri"/>
                      <w:sz w:val="18"/>
                      <w:szCs w:val="18"/>
                    </w:rPr>
                  </w:pPr>
                  <w:r w:rsidRPr="005A29F3">
                    <w:rPr>
                      <w:rFonts w:ascii="Calibri" w:hAnsi="Calibri" w:cs="Calibri"/>
                      <w:sz w:val="18"/>
                      <w:szCs w:val="18"/>
                    </w:rPr>
                    <w:t>4</w:t>
                  </w:r>
                </w:p>
              </w:tc>
              <w:tc>
                <w:tcPr>
                  <w:tcW w:w="2027" w:type="dxa"/>
                  <w:shd w:val="clear" w:color="auto" w:fill="auto"/>
                  <w:vAlign w:val="center"/>
                </w:tcPr>
                <w:p w:rsidR="006C2486" w:rsidRPr="005A29F3" w:rsidRDefault="006C2486" w:rsidP="006C2486">
                  <w:pPr>
                    <w:autoSpaceDE w:val="0"/>
                    <w:autoSpaceDN w:val="0"/>
                    <w:adjustRightInd w:val="0"/>
                    <w:jc w:val="both"/>
                    <w:rPr>
                      <w:rFonts w:ascii="Calibri" w:hAnsi="Calibri" w:cs="Calibri"/>
                      <w:sz w:val="18"/>
                      <w:szCs w:val="18"/>
                    </w:rPr>
                  </w:pPr>
                  <w:r w:rsidRPr="005A29F3">
                    <w:rPr>
                      <w:rFonts w:ascii="Calibri" w:hAnsi="Calibri" w:cs="Calibri"/>
                      <w:sz w:val="18"/>
                      <w:szCs w:val="18"/>
                    </w:rPr>
                    <w:t>Mangueras y/o tuberías de PVC</w:t>
                  </w:r>
                </w:p>
              </w:tc>
              <w:tc>
                <w:tcPr>
                  <w:tcW w:w="1018" w:type="dxa"/>
                  <w:shd w:val="clear" w:color="auto" w:fill="auto"/>
                  <w:vAlign w:val="center"/>
                </w:tcPr>
                <w:p w:rsidR="006C2486" w:rsidRPr="005A29F3" w:rsidRDefault="006C2486" w:rsidP="006C2486">
                  <w:pPr>
                    <w:autoSpaceDE w:val="0"/>
                    <w:autoSpaceDN w:val="0"/>
                    <w:adjustRightInd w:val="0"/>
                    <w:jc w:val="center"/>
                    <w:rPr>
                      <w:rFonts w:ascii="Calibri" w:hAnsi="Calibri" w:cs="Calibri"/>
                      <w:sz w:val="18"/>
                      <w:szCs w:val="18"/>
                    </w:rPr>
                  </w:pPr>
                  <w:r w:rsidRPr="005A29F3">
                    <w:rPr>
                      <w:rFonts w:ascii="Calibri" w:hAnsi="Calibri" w:cs="Calibri"/>
                      <w:sz w:val="18"/>
                      <w:szCs w:val="18"/>
                    </w:rPr>
                    <w:t>---</w:t>
                  </w:r>
                </w:p>
              </w:tc>
              <w:tc>
                <w:tcPr>
                  <w:tcW w:w="1695" w:type="dxa"/>
                  <w:shd w:val="clear" w:color="auto" w:fill="auto"/>
                </w:tcPr>
                <w:p w:rsidR="006C2486" w:rsidRPr="005A29F3" w:rsidRDefault="006C2486" w:rsidP="006C2486">
                  <w:pPr>
                    <w:autoSpaceDE w:val="0"/>
                    <w:autoSpaceDN w:val="0"/>
                    <w:adjustRightInd w:val="0"/>
                    <w:jc w:val="both"/>
                    <w:rPr>
                      <w:rFonts w:ascii="Calibri" w:hAnsi="Calibri" w:cs="Calibri"/>
                      <w:sz w:val="18"/>
                      <w:szCs w:val="18"/>
                    </w:rPr>
                  </w:pPr>
                  <w:r w:rsidRPr="005A29F3">
                    <w:rPr>
                      <w:rFonts w:ascii="Calibri" w:hAnsi="Calibri" w:cs="Calibri"/>
                      <w:sz w:val="18"/>
                      <w:szCs w:val="18"/>
                    </w:rPr>
                    <w:t>DE ACUERDO AL REQUERIMIENTO DEL SERVICIO.</w:t>
                  </w:r>
                </w:p>
              </w:tc>
            </w:tr>
          </w:tbl>
          <w:p w:rsidR="006C2486" w:rsidRPr="002A10EA" w:rsidRDefault="006C2486" w:rsidP="006C2486">
            <w:pPr>
              <w:autoSpaceDE w:val="0"/>
              <w:autoSpaceDN w:val="0"/>
              <w:adjustRightInd w:val="0"/>
              <w:jc w:val="both"/>
              <w:rPr>
                <w:rFonts w:ascii="Calibri" w:hAnsi="Calibri" w:cs="Calibri"/>
              </w:rPr>
            </w:pPr>
            <w:r w:rsidRPr="002A10EA">
              <w:rPr>
                <w:rFonts w:ascii="Calibri" w:hAnsi="Calibri" w:cs="Calibri"/>
              </w:rPr>
              <w:t>Los materiales y herramientas implementos requeridos para la limpieza y prueba hidráulica deberán ser proporcionados por el proponente sin costo alguno para YPFB.</w:t>
            </w:r>
          </w:p>
        </w:tc>
        <w:tc>
          <w:tcPr>
            <w:tcW w:w="4639" w:type="dxa"/>
            <w:vAlign w:val="center"/>
          </w:tcPr>
          <w:p w:rsidR="006C2486" w:rsidRPr="008842A3" w:rsidRDefault="006C2486" w:rsidP="006C2486">
            <w:pPr>
              <w:rPr>
                <w:rFonts w:ascii="Calibri" w:hAnsi="Calibri" w:cs="Calibri"/>
                <w:b/>
                <w:sz w:val="18"/>
                <w:szCs w:val="18"/>
              </w:rPr>
            </w:pPr>
          </w:p>
        </w:tc>
      </w:tr>
      <w:tr w:rsidR="006C2486" w:rsidRPr="008842A3" w:rsidTr="006C2486">
        <w:trPr>
          <w:trHeight w:val="233"/>
          <w:jc w:val="center"/>
        </w:trPr>
        <w:tc>
          <w:tcPr>
            <w:tcW w:w="5949" w:type="dxa"/>
            <w:gridSpan w:val="6"/>
            <w:shd w:val="clear" w:color="auto" w:fill="B8CCE4" w:themeFill="accent1" w:themeFillTint="66"/>
            <w:vAlign w:val="center"/>
          </w:tcPr>
          <w:p w:rsidR="006C2486" w:rsidRPr="005A29F3" w:rsidRDefault="006C2486" w:rsidP="006C2486">
            <w:pPr>
              <w:rPr>
                <w:rFonts w:ascii="Calibri" w:hAnsi="Calibri" w:cs="Calibri"/>
                <w:sz w:val="18"/>
                <w:szCs w:val="18"/>
              </w:rPr>
            </w:pPr>
            <w:r w:rsidRPr="005A29F3">
              <w:rPr>
                <w:rFonts w:ascii="Calibri" w:hAnsi="Calibri" w:cs="Calibri"/>
                <w:b/>
                <w:bCs/>
                <w:sz w:val="18"/>
                <w:szCs w:val="18"/>
              </w:rPr>
              <w:t>PLAZO DEL SERVICIO PARA TODOS LOS ITEMS</w:t>
            </w:r>
          </w:p>
        </w:tc>
        <w:tc>
          <w:tcPr>
            <w:tcW w:w="4639" w:type="dxa"/>
            <w:shd w:val="clear" w:color="auto" w:fill="B8CCE4" w:themeFill="accent1" w:themeFillTint="66"/>
            <w:vAlign w:val="center"/>
          </w:tcPr>
          <w:p w:rsidR="006C2486" w:rsidRPr="008842A3" w:rsidRDefault="006C2486" w:rsidP="006C2486">
            <w:pPr>
              <w:rPr>
                <w:rFonts w:ascii="Calibri" w:hAnsi="Calibri" w:cs="Calibri"/>
                <w:b/>
                <w:sz w:val="18"/>
                <w:szCs w:val="18"/>
              </w:rPr>
            </w:pPr>
          </w:p>
        </w:tc>
      </w:tr>
      <w:tr w:rsidR="006C2486" w:rsidRPr="008842A3" w:rsidTr="006C2486">
        <w:trPr>
          <w:trHeight w:val="215"/>
          <w:jc w:val="center"/>
        </w:trPr>
        <w:tc>
          <w:tcPr>
            <w:tcW w:w="5949" w:type="dxa"/>
            <w:gridSpan w:val="6"/>
            <w:shd w:val="clear" w:color="auto" w:fill="auto"/>
            <w:vAlign w:val="center"/>
          </w:tcPr>
          <w:p w:rsidR="006C2486" w:rsidRPr="002A10EA" w:rsidRDefault="006C2486" w:rsidP="006C2486">
            <w:pPr>
              <w:autoSpaceDE w:val="0"/>
              <w:autoSpaceDN w:val="0"/>
              <w:adjustRightInd w:val="0"/>
              <w:jc w:val="both"/>
              <w:rPr>
                <w:rFonts w:ascii="Calibri" w:hAnsi="Calibri" w:cs="Calibri"/>
              </w:rPr>
            </w:pPr>
            <w:r w:rsidRPr="002A10EA">
              <w:rPr>
                <w:rFonts w:ascii="Calibri" w:hAnsi="Calibri" w:cs="Calibri"/>
              </w:rPr>
              <w:t>El plazo de ejecución del servicio será de 15 días calendarios a partir de la firma de la Orden de Inicio.</w:t>
            </w:r>
          </w:p>
          <w:p w:rsidR="006C2486" w:rsidRPr="005A29F3" w:rsidRDefault="006C2486" w:rsidP="006C2486">
            <w:pPr>
              <w:autoSpaceDE w:val="0"/>
              <w:autoSpaceDN w:val="0"/>
              <w:adjustRightInd w:val="0"/>
              <w:jc w:val="both"/>
              <w:rPr>
                <w:rFonts w:ascii="Calibri" w:hAnsi="Calibri" w:cs="Calibri"/>
                <w:sz w:val="18"/>
                <w:szCs w:val="18"/>
              </w:rPr>
            </w:pPr>
            <w:r w:rsidRPr="002A10EA">
              <w:rPr>
                <w:rFonts w:ascii="Calibri" w:hAnsi="Calibri" w:cs="Calibri"/>
              </w:rPr>
              <w:t>Durante el periodo de vigencia de la orden de servicio se establecerá el cronograma de realización de la limpieza interna de los tanques de almacenamiento y su respectiva preparación para la prueba hidrostática.</w:t>
            </w:r>
          </w:p>
        </w:tc>
        <w:tc>
          <w:tcPr>
            <w:tcW w:w="4639" w:type="dxa"/>
            <w:vAlign w:val="center"/>
          </w:tcPr>
          <w:p w:rsidR="006C2486" w:rsidRPr="008842A3" w:rsidRDefault="006C2486" w:rsidP="006C2486">
            <w:pPr>
              <w:rPr>
                <w:rFonts w:ascii="Calibri" w:hAnsi="Calibri" w:cs="Calibri"/>
                <w:b/>
                <w:sz w:val="18"/>
                <w:szCs w:val="18"/>
              </w:rPr>
            </w:pPr>
          </w:p>
        </w:tc>
      </w:tr>
      <w:tr w:rsidR="006C2486" w:rsidRPr="008842A3" w:rsidTr="006C2486">
        <w:trPr>
          <w:trHeight w:val="233"/>
          <w:jc w:val="center"/>
        </w:trPr>
        <w:tc>
          <w:tcPr>
            <w:tcW w:w="5949" w:type="dxa"/>
            <w:gridSpan w:val="6"/>
            <w:shd w:val="clear" w:color="auto" w:fill="B8CCE4" w:themeFill="accent1" w:themeFillTint="66"/>
            <w:vAlign w:val="center"/>
          </w:tcPr>
          <w:p w:rsidR="006C2486" w:rsidRPr="005A29F3" w:rsidRDefault="006C2486" w:rsidP="006C2486">
            <w:pPr>
              <w:rPr>
                <w:rFonts w:ascii="Calibri" w:hAnsi="Calibri" w:cs="Calibri"/>
                <w:sz w:val="18"/>
                <w:szCs w:val="18"/>
              </w:rPr>
            </w:pPr>
            <w:r w:rsidRPr="005A29F3">
              <w:rPr>
                <w:rFonts w:ascii="Calibri" w:hAnsi="Calibri" w:cs="Calibri"/>
                <w:b/>
                <w:bCs/>
                <w:sz w:val="18"/>
                <w:szCs w:val="18"/>
              </w:rPr>
              <w:t>EXPERIENCIA ESPECIFICA DEL PROPONENTE PARA TODOS LOS ITEMS</w:t>
            </w:r>
          </w:p>
        </w:tc>
        <w:tc>
          <w:tcPr>
            <w:tcW w:w="4639" w:type="dxa"/>
            <w:shd w:val="clear" w:color="auto" w:fill="B8CCE4" w:themeFill="accent1" w:themeFillTint="66"/>
            <w:vAlign w:val="center"/>
          </w:tcPr>
          <w:p w:rsidR="006C2486" w:rsidRPr="008842A3" w:rsidRDefault="006C2486" w:rsidP="006C2486">
            <w:pPr>
              <w:rPr>
                <w:rFonts w:ascii="Calibri" w:hAnsi="Calibri" w:cs="Calibri"/>
                <w:b/>
                <w:sz w:val="18"/>
                <w:szCs w:val="18"/>
              </w:rPr>
            </w:pPr>
          </w:p>
        </w:tc>
      </w:tr>
      <w:tr w:rsidR="006C2486" w:rsidRPr="008842A3" w:rsidTr="006C2486">
        <w:trPr>
          <w:trHeight w:val="215"/>
          <w:jc w:val="center"/>
        </w:trPr>
        <w:tc>
          <w:tcPr>
            <w:tcW w:w="5949" w:type="dxa"/>
            <w:gridSpan w:val="6"/>
            <w:shd w:val="clear" w:color="auto" w:fill="auto"/>
            <w:vAlign w:val="center"/>
          </w:tcPr>
          <w:p w:rsidR="006C2486" w:rsidRPr="002A10EA" w:rsidRDefault="006C2486" w:rsidP="006C2486">
            <w:pPr>
              <w:autoSpaceDE w:val="0"/>
              <w:autoSpaceDN w:val="0"/>
              <w:adjustRightInd w:val="0"/>
              <w:jc w:val="both"/>
              <w:rPr>
                <w:rFonts w:ascii="Calibri" w:hAnsi="Calibri" w:cs="Calibri"/>
              </w:rPr>
            </w:pPr>
            <w:r w:rsidRPr="002A10EA">
              <w:rPr>
                <w:rFonts w:ascii="Calibri" w:hAnsi="Calibri" w:cs="Calibri"/>
              </w:rPr>
              <w:t>El proponente deberá tener una experiencia en el servicio de limpieza de tanques de combustible pruebas hidráulicas durante los últimos 3 años. La información provista por la empresa proponente en la presentación de propuestas debe estar respaldada por contratos, ordenes de servicio y/o documento que demuestre la conclusión de los trabajos. Cuando los respaldos citados no contemplen toda la información requerida en los formularios de la propuesta, se podrán presentar documentos adicionales a los citados donde se evidencie y/o complemente la información solicitada.</w:t>
            </w:r>
          </w:p>
        </w:tc>
        <w:tc>
          <w:tcPr>
            <w:tcW w:w="4639" w:type="dxa"/>
            <w:vAlign w:val="center"/>
          </w:tcPr>
          <w:p w:rsidR="006C2486" w:rsidRPr="008842A3" w:rsidRDefault="006C2486" w:rsidP="006C2486">
            <w:pPr>
              <w:rPr>
                <w:rFonts w:ascii="Calibri" w:hAnsi="Calibri" w:cs="Calibri"/>
                <w:b/>
                <w:sz w:val="18"/>
                <w:szCs w:val="18"/>
              </w:rPr>
            </w:pPr>
          </w:p>
        </w:tc>
      </w:tr>
      <w:tr w:rsidR="006C2486" w:rsidRPr="008842A3" w:rsidTr="006C2486">
        <w:trPr>
          <w:trHeight w:val="233"/>
          <w:jc w:val="center"/>
        </w:trPr>
        <w:tc>
          <w:tcPr>
            <w:tcW w:w="5949" w:type="dxa"/>
            <w:gridSpan w:val="6"/>
            <w:shd w:val="clear" w:color="auto" w:fill="B8CCE4" w:themeFill="accent1" w:themeFillTint="66"/>
            <w:vAlign w:val="center"/>
          </w:tcPr>
          <w:p w:rsidR="006C2486" w:rsidRPr="005A29F3" w:rsidRDefault="006C2486" w:rsidP="006C2486">
            <w:pPr>
              <w:rPr>
                <w:rFonts w:ascii="Calibri" w:hAnsi="Calibri" w:cs="Calibri"/>
                <w:sz w:val="18"/>
                <w:szCs w:val="18"/>
              </w:rPr>
            </w:pPr>
            <w:r w:rsidRPr="005A29F3">
              <w:rPr>
                <w:rFonts w:ascii="Calibri" w:hAnsi="Calibri" w:cs="Calibri"/>
                <w:b/>
                <w:bCs/>
                <w:sz w:val="18"/>
                <w:szCs w:val="18"/>
              </w:rPr>
              <w:t xml:space="preserve">PERSONAL REQUERIDO </w:t>
            </w:r>
          </w:p>
        </w:tc>
        <w:tc>
          <w:tcPr>
            <w:tcW w:w="4639" w:type="dxa"/>
            <w:shd w:val="clear" w:color="auto" w:fill="B8CCE4" w:themeFill="accent1" w:themeFillTint="66"/>
            <w:vAlign w:val="center"/>
          </w:tcPr>
          <w:p w:rsidR="006C2486" w:rsidRPr="008842A3" w:rsidRDefault="006C2486" w:rsidP="006C2486">
            <w:pPr>
              <w:rPr>
                <w:rFonts w:ascii="Calibri" w:hAnsi="Calibri" w:cs="Calibri"/>
                <w:b/>
                <w:sz w:val="18"/>
                <w:szCs w:val="18"/>
              </w:rPr>
            </w:pPr>
          </w:p>
        </w:tc>
      </w:tr>
      <w:tr w:rsidR="006C2486" w:rsidRPr="008842A3" w:rsidTr="006C2486">
        <w:trPr>
          <w:trHeight w:val="233"/>
          <w:jc w:val="center"/>
        </w:trPr>
        <w:tc>
          <w:tcPr>
            <w:tcW w:w="5949" w:type="dxa"/>
            <w:gridSpan w:val="6"/>
            <w:shd w:val="clear" w:color="auto" w:fill="auto"/>
            <w:vAlign w:val="center"/>
          </w:tcPr>
          <w:p w:rsidR="006C2486" w:rsidRPr="002A10EA" w:rsidRDefault="006C2486" w:rsidP="006C2486">
            <w:pPr>
              <w:autoSpaceDE w:val="0"/>
              <w:autoSpaceDN w:val="0"/>
              <w:adjustRightInd w:val="0"/>
              <w:jc w:val="both"/>
              <w:rPr>
                <w:rFonts w:ascii="Calibri" w:hAnsi="Calibri" w:cs="Calibri"/>
              </w:rPr>
            </w:pPr>
            <w:r w:rsidRPr="002A10EA">
              <w:rPr>
                <w:rFonts w:ascii="Calibri" w:hAnsi="Calibri" w:cs="Calibri"/>
              </w:rPr>
              <w:t>La empresa contratada deberá garantizar el personal necesario para realizar el servicio debiendo este contar con todos los implementos de seguridad y lo solicitado en los anexos adjuntos a estas especificaciones técnicas, el fiscal de servicio verificara el cumplimiento estricto de las normas de seguridad antes de realizar los trabajos.</w:t>
            </w:r>
          </w:p>
          <w:p w:rsidR="006C2486" w:rsidRPr="002A10EA" w:rsidRDefault="006C2486" w:rsidP="006C2486">
            <w:pPr>
              <w:autoSpaceDE w:val="0"/>
              <w:autoSpaceDN w:val="0"/>
              <w:adjustRightInd w:val="0"/>
              <w:jc w:val="both"/>
              <w:rPr>
                <w:rFonts w:ascii="Calibri" w:hAnsi="Calibri" w:cs="Calibri"/>
                <w:sz w:val="10"/>
                <w:szCs w:val="10"/>
              </w:rPr>
            </w:pPr>
          </w:p>
          <w:p w:rsidR="006C2486" w:rsidRPr="002A10EA" w:rsidRDefault="006C2486" w:rsidP="005C3F12">
            <w:pPr>
              <w:numPr>
                <w:ilvl w:val="0"/>
                <w:numId w:val="38"/>
              </w:numPr>
              <w:autoSpaceDE w:val="0"/>
              <w:autoSpaceDN w:val="0"/>
              <w:adjustRightInd w:val="0"/>
              <w:jc w:val="both"/>
              <w:rPr>
                <w:rFonts w:ascii="Calibri" w:hAnsi="Calibri" w:cs="Calibri"/>
              </w:rPr>
            </w:pPr>
            <w:r w:rsidRPr="002A10EA">
              <w:rPr>
                <w:rFonts w:ascii="Calibri" w:hAnsi="Calibri" w:cs="Calibri"/>
              </w:rPr>
              <w:lastRenderedPageBreak/>
              <w:t>El personal clave mínimo por ítem requerido será el siguiente:</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3949"/>
              <w:gridCol w:w="1276"/>
              <w:gridCol w:w="1134"/>
              <w:gridCol w:w="1686"/>
            </w:tblGrid>
            <w:tr w:rsidR="006C2486" w:rsidRPr="005A29F3" w:rsidTr="006C2486">
              <w:trPr>
                <w:trHeight w:val="298"/>
              </w:trPr>
              <w:tc>
                <w:tcPr>
                  <w:tcW w:w="445" w:type="dxa"/>
                  <w:shd w:val="clear" w:color="auto" w:fill="1F4E79"/>
                  <w:vAlign w:val="center"/>
                </w:tcPr>
                <w:p w:rsidR="006C2486" w:rsidRPr="005A29F3" w:rsidRDefault="006C2486" w:rsidP="006C2486">
                  <w:pPr>
                    <w:autoSpaceDE w:val="0"/>
                    <w:autoSpaceDN w:val="0"/>
                    <w:adjustRightInd w:val="0"/>
                    <w:jc w:val="center"/>
                    <w:rPr>
                      <w:rFonts w:ascii="Calibri" w:hAnsi="Calibri" w:cs="Calibri"/>
                      <w:b/>
                      <w:color w:val="FFFFFF"/>
                      <w:sz w:val="18"/>
                      <w:szCs w:val="22"/>
                    </w:rPr>
                  </w:pPr>
                  <w:r>
                    <w:rPr>
                      <w:rFonts w:ascii="Calibri" w:hAnsi="Calibri" w:cs="Calibri"/>
                      <w:b/>
                      <w:color w:val="FFFFFF"/>
                      <w:sz w:val="18"/>
                      <w:szCs w:val="22"/>
                    </w:rPr>
                    <w:t>N°</w:t>
                  </w:r>
                </w:p>
              </w:tc>
              <w:tc>
                <w:tcPr>
                  <w:tcW w:w="3949" w:type="dxa"/>
                  <w:shd w:val="clear" w:color="auto" w:fill="1F4E79"/>
                  <w:vAlign w:val="center"/>
                </w:tcPr>
                <w:p w:rsidR="006C2486" w:rsidRPr="005A29F3" w:rsidRDefault="006C2486" w:rsidP="006C2486">
                  <w:pPr>
                    <w:autoSpaceDE w:val="0"/>
                    <w:autoSpaceDN w:val="0"/>
                    <w:adjustRightInd w:val="0"/>
                    <w:jc w:val="center"/>
                    <w:rPr>
                      <w:rFonts w:ascii="Calibri" w:hAnsi="Calibri" w:cs="Calibri"/>
                      <w:b/>
                      <w:color w:val="FFFFFF"/>
                      <w:sz w:val="18"/>
                      <w:szCs w:val="22"/>
                    </w:rPr>
                  </w:pPr>
                  <w:r w:rsidRPr="005A29F3">
                    <w:rPr>
                      <w:rFonts w:ascii="Calibri" w:hAnsi="Calibri" w:cs="Calibri"/>
                      <w:b/>
                      <w:color w:val="FFFFFF"/>
                      <w:sz w:val="18"/>
                      <w:szCs w:val="22"/>
                    </w:rPr>
                    <w:t>FORMACION</w:t>
                  </w:r>
                </w:p>
              </w:tc>
              <w:tc>
                <w:tcPr>
                  <w:tcW w:w="1276" w:type="dxa"/>
                  <w:shd w:val="clear" w:color="auto" w:fill="1F4E79"/>
                  <w:vAlign w:val="center"/>
                </w:tcPr>
                <w:p w:rsidR="006C2486" w:rsidRPr="005A29F3" w:rsidRDefault="006C2486" w:rsidP="006C2486">
                  <w:pPr>
                    <w:autoSpaceDE w:val="0"/>
                    <w:autoSpaceDN w:val="0"/>
                    <w:adjustRightInd w:val="0"/>
                    <w:jc w:val="center"/>
                    <w:rPr>
                      <w:rFonts w:ascii="Calibri" w:hAnsi="Calibri" w:cs="Calibri"/>
                      <w:b/>
                      <w:color w:val="FFFFFF"/>
                      <w:sz w:val="18"/>
                      <w:szCs w:val="22"/>
                    </w:rPr>
                  </w:pPr>
                  <w:r w:rsidRPr="005A29F3">
                    <w:rPr>
                      <w:rFonts w:ascii="Calibri" w:hAnsi="Calibri" w:cs="Calibri"/>
                      <w:b/>
                      <w:color w:val="FFFFFF"/>
                      <w:sz w:val="18"/>
                      <w:szCs w:val="22"/>
                    </w:rPr>
                    <w:t>CARGO A DESEMPEÑAR</w:t>
                  </w:r>
                </w:p>
              </w:tc>
              <w:tc>
                <w:tcPr>
                  <w:tcW w:w="1134" w:type="dxa"/>
                  <w:shd w:val="clear" w:color="auto" w:fill="1F4E79"/>
                  <w:vAlign w:val="center"/>
                </w:tcPr>
                <w:p w:rsidR="006C2486" w:rsidRPr="005A29F3" w:rsidRDefault="006C2486" w:rsidP="006C2486">
                  <w:pPr>
                    <w:autoSpaceDE w:val="0"/>
                    <w:autoSpaceDN w:val="0"/>
                    <w:adjustRightInd w:val="0"/>
                    <w:jc w:val="center"/>
                    <w:rPr>
                      <w:rFonts w:ascii="Calibri" w:hAnsi="Calibri" w:cs="Calibri"/>
                      <w:b/>
                      <w:color w:val="FFFFFF"/>
                      <w:sz w:val="18"/>
                      <w:szCs w:val="22"/>
                    </w:rPr>
                  </w:pPr>
                  <w:r w:rsidRPr="005A29F3">
                    <w:rPr>
                      <w:rFonts w:ascii="Calibri" w:hAnsi="Calibri" w:cs="Calibri"/>
                      <w:b/>
                      <w:color w:val="FFFFFF"/>
                      <w:sz w:val="18"/>
                      <w:szCs w:val="22"/>
                    </w:rPr>
                    <w:t>CANTIDAD REQUERIDA</w:t>
                  </w:r>
                </w:p>
              </w:tc>
              <w:tc>
                <w:tcPr>
                  <w:tcW w:w="1686" w:type="dxa"/>
                  <w:shd w:val="clear" w:color="auto" w:fill="1F4E79"/>
                  <w:vAlign w:val="center"/>
                </w:tcPr>
                <w:p w:rsidR="006C2486" w:rsidRPr="005A29F3" w:rsidRDefault="006C2486" w:rsidP="006C2486">
                  <w:pPr>
                    <w:autoSpaceDE w:val="0"/>
                    <w:autoSpaceDN w:val="0"/>
                    <w:adjustRightInd w:val="0"/>
                    <w:jc w:val="center"/>
                    <w:rPr>
                      <w:rFonts w:ascii="Calibri" w:hAnsi="Calibri" w:cs="Calibri"/>
                      <w:b/>
                      <w:color w:val="FFFFFF"/>
                      <w:sz w:val="18"/>
                      <w:szCs w:val="22"/>
                    </w:rPr>
                  </w:pPr>
                  <w:r w:rsidRPr="005A29F3">
                    <w:rPr>
                      <w:rFonts w:ascii="Calibri" w:hAnsi="Calibri" w:cs="Calibri"/>
                      <w:b/>
                      <w:color w:val="FFFFFF"/>
                      <w:sz w:val="18"/>
                      <w:szCs w:val="22"/>
                    </w:rPr>
                    <w:t>EXPERIENCIA</w:t>
                  </w:r>
                </w:p>
              </w:tc>
            </w:tr>
            <w:tr w:rsidR="006C2486" w:rsidRPr="005A29F3" w:rsidTr="006C2486">
              <w:trPr>
                <w:trHeight w:val="498"/>
              </w:trPr>
              <w:tc>
                <w:tcPr>
                  <w:tcW w:w="445" w:type="dxa"/>
                  <w:shd w:val="clear" w:color="auto" w:fill="auto"/>
                  <w:vAlign w:val="center"/>
                </w:tcPr>
                <w:p w:rsidR="006C2486" w:rsidRPr="002A10EA" w:rsidRDefault="006C2486" w:rsidP="006C2486">
                  <w:pPr>
                    <w:autoSpaceDE w:val="0"/>
                    <w:autoSpaceDN w:val="0"/>
                    <w:adjustRightInd w:val="0"/>
                    <w:jc w:val="center"/>
                    <w:rPr>
                      <w:rFonts w:ascii="Calibri" w:hAnsi="Calibri" w:cs="Calibri"/>
                      <w:sz w:val="16"/>
                      <w:szCs w:val="16"/>
                    </w:rPr>
                  </w:pPr>
                  <w:r w:rsidRPr="002A10EA">
                    <w:rPr>
                      <w:rFonts w:ascii="Calibri" w:hAnsi="Calibri" w:cs="Calibri"/>
                      <w:sz w:val="16"/>
                      <w:szCs w:val="16"/>
                    </w:rPr>
                    <w:t>1</w:t>
                  </w:r>
                </w:p>
              </w:tc>
              <w:tc>
                <w:tcPr>
                  <w:tcW w:w="3949" w:type="dxa"/>
                  <w:shd w:val="clear" w:color="auto" w:fill="auto"/>
                  <w:vAlign w:val="center"/>
                </w:tcPr>
                <w:p w:rsidR="006C2486" w:rsidRPr="002A10EA" w:rsidRDefault="006C2486" w:rsidP="006C2486">
                  <w:pPr>
                    <w:autoSpaceDE w:val="0"/>
                    <w:autoSpaceDN w:val="0"/>
                    <w:adjustRightInd w:val="0"/>
                    <w:jc w:val="center"/>
                    <w:rPr>
                      <w:rFonts w:ascii="Calibri" w:hAnsi="Calibri" w:cs="Calibri"/>
                      <w:sz w:val="16"/>
                      <w:szCs w:val="16"/>
                    </w:rPr>
                  </w:pPr>
                  <w:r w:rsidRPr="002A10EA">
                    <w:rPr>
                      <w:rFonts w:ascii="Calibri" w:hAnsi="Calibri" w:cs="Calibri"/>
                      <w:sz w:val="16"/>
                      <w:szCs w:val="16"/>
                    </w:rPr>
                    <w:t>INGENIERO MECANICO, INGENIERO INDUSTRIAL, INGENIERO PETROLERO, Y/O RAMAS AFINES DE LA INGENIERÍA CON TÍTULO EN PROVISIÓN NACIONAL</w:t>
                  </w:r>
                </w:p>
              </w:tc>
              <w:tc>
                <w:tcPr>
                  <w:tcW w:w="1276" w:type="dxa"/>
                  <w:shd w:val="clear" w:color="auto" w:fill="auto"/>
                  <w:vAlign w:val="center"/>
                </w:tcPr>
                <w:p w:rsidR="006C2486" w:rsidRPr="002A10EA" w:rsidRDefault="006C2486" w:rsidP="006C2486">
                  <w:pPr>
                    <w:autoSpaceDE w:val="0"/>
                    <w:autoSpaceDN w:val="0"/>
                    <w:adjustRightInd w:val="0"/>
                    <w:jc w:val="center"/>
                    <w:rPr>
                      <w:rFonts w:ascii="Calibri" w:hAnsi="Calibri" w:cs="Calibri"/>
                      <w:sz w:val="16"/>
                      <w:szCs w:val="16"/>
                    </w:rPr>
                  </w:pPr>
                  <w:r w:rsidRPr="002A10EA">
                    <w:rPr>
                      <w:rFonts w:ascii="Calibri" w:hAnsi="Calibri" w:cs="Calibri"/>
                      <w:sz w:val="16"/>
                      <w:szCs w:val="16"/>
                    </w:rPr>
                    <w:t>SUPERVISOR</w:t>
                  </w:r>
                </w:p>
              </w:tc>
              <w:tc>
                <w:tcPr>
                  <w:tcW w:w="1134" w:type="dxa"/>
                  <w:shd w:val="clear" w:color="auto" w:fill="auto"/>
                  <w:vAlign w:val="center"/>
                </w:tcPr>
                <w:p w:rsidR="006C2486" w:rsidRPr="002A10EA" w:rsidRDefault="006C2486" w:rsidP="006C2486">
                  <w:pPr>
                    <w:autoSpaceDE w:val="0"/>
                    <w:autoSpaceDN w:val="0"/>
                    <w:adjustRightInd w:val="0"/>
                    <w:jc w:val="center"/>
                    <w:rPr>
                      <w:rFonts w:ascii="Calibri" w:hAnsi="Calibri" w:cs="Calibri"/>
                      <w:sz w:val="16"/>
                      <w:szCs w:val="16"/>
                    </w:rPr>
                  </w:pPr>
                  <w:r w:rsidRPr="002A10EA">
                    <w:rPr>
                      <w:rFonts w:ascii="Calibri" w:hAnsi="Calibri" w:cs="Calibri"/>
                      <w:sz w:val="16"/>
                      <w:szCs w:val="16"/>
                    </w:rPr>
                    <w:t>1</w:t>
                  </w:r>
                </w:p>
              </w:tc>
              <w:tc>
                <w:tcPr>
                  <w:tcW w:w="1686" w:type="dxa"/>
                  <w:shd w:val="clear" w:color="auto" w:fill="auto"/>
                  <w:vAlign w:val="center"/>
                </w:tcPr>
                <w:p w:rsidR="006C2486" w:rsidRPr="002A10EA" w:rsidRDefault="006C2486" w:rsidP="006C2486">
                  <w:pPr>
                    <w:autoSpaceDE w:val="0"/>
                    <w:autoSpaceDN w:val="0"/>
                    <w:adjustRightInd w:val="0"/>
                    <w:jc w:val="both"/>
                    <w:rPr>
                      <w:rFonts w:ascii="Calibri" w:hAnsi="Calibri" w:cs="Calibri"/>
                      <w:sz w:val="16"/>
                      <w:szCs w:val="16"/>
                    </w:rPr>
                  </w:pPr>
                  <w:r w:rsidRPr="002A10EA">
                    <w:rPr>
                      <w:rFonts w:ascii="Calibri" w:hAnsi="Calibri" w:cs="Calibri"/>
                      <w:sz w:val="16"/>
                      <w:szCs w:val="16"/>
                    </w:rPr>
                    <w:t>ESPECIFICA: 3 servicios en limpieza de tanques de combustibles.</w:t>
                  </w:r>
                </w:p>
              </w:tc>
            </w:tr>
          </w:tbl>
          <w:p w:rsidR="006C2486" w:rsidRPr="002A10EA" w:rsidRDefault="006C2486" w:rsidP="006C2486">
            <w:pPr>
              <w:autoSpaceDE w:val="0"/>
              <w:autoSpaceDN w:val="0"/>
              <w:adjustRightInd w:val="0"/>
              <w:jc w:val="both"/>
              <w:rPr>
                <w:rFonts w:ascii="Calibri" w:hAnsi="Calibri" w:cs="Calibri"/>
                <w:sz w:val="10"/>
                <w:szCs w:val="10"/>
              </w:rPr>
            </w:pPr>
          </w:p>
          <w:p w:rsidR="006C2486" w:rsidRPr="002A10EA" w:rsidRDefault="006C2486" w:rsidP="005C3F12">
            <w:pPr>
              <w:numPr>
                <w:ilvl w:val="0"/>
                <w:numId w:val="38"/>
              </w:numPr>
              <w:autoSpaceDE w:val="0"/>
              <w:autoSpaceDN w:val="0"/>
              <w:adjustRightInd w:val="0"/>
              <w:jc w:val="both"/>
              <w:rPr>
                <w:rFonts w:ascii="Calibri" w:hAnsi="Calibri" w:cs="Calibri"/>
              </w:rPr>
            </w:pPr>
            <w:r w:rsidRPr="002A10EA">
              <w:rPr>
                <w:rFonts w:ascii="Calibri" w:hAnsi="Calibri" w:cs="Calibri"/>
              </w:rPr>
              <w:t>El personal de apoyo mínimo requerido por ítem será el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384"/>
              <w:gridCol w:w="1384"/>
              <w:gridCol w:w="1189"/>
            </w:tblGrid>
            <w:tr w:rsidR="006C2486" w:rsidRPr="005A29F3" w:rsidTr="006C2486">
              <w:trPr>
                <w:jc w:val="center"/>
              </w:trPr>
              <w:tc>
                <w:tcPr>
                  <w:tcW w:w="453" w:type="dxa"/>
                  <w:shd w:val="clear" w:color="auto" w:fill="1F4E79"/>
                  <w:vAlign w:val="center"/>
                </w:tcPr>
                <w:p w:rsidR="006C2486" w:rsidRPr="002A10EA" w:rsidRDefault="006C2486" w:rsidP="006C2486">
                  <w:pPr>
                    <w:autoSpaceDE w:val="0"/>
                    <w:autoSpaceDN w:val="0"/>
                    <w:adjustRightInd w:val="0"/>
                    <w:jc w:val="center"/>
                    <w:rPr>
                      <w:rFonts w:ascii="Calibri" w:hAnsi="Calibri" w:cs="Calibri"/>
                      <w:b/>
                      <w:color w:val="FFFFFF"/>
                      <w:sz w:val="18"/>
                      <w:szCs w:val="18"/>
                    </w:rPr>
                  </w:pPr>
                  <w:r w:rsidRPr="002A10EA">
                    <w:rPr>
                      <w:rFonts w:ascii="Calibri" w:hAnsi="Calibri" w:cs="Calibri"/>
                      <w:b/>
                      <w:color w:val="FFFFFF"/>
                      <w:sz w:val="18"/>
                      <w:szCs w:val="18"/>
                    </w:rPr>
                    <w:t>N°</w:t>
                  </w:r>
                </w:p>
              </w:tc>
              <w:tc>
                <w:tcPr>
                  <w:tcW w:w="1384" w:type="dxa"/>
                  <w:shd w:val="clear" w:color="auto" w:fill="1F4E79"/>
                  <w:vAlign w:val="center"/>
                </w:tcPr>
                <w:p w:rsidR="006C2486" w:rsidRPr="002A10EA" w:rsidRDefault="006C2486" w:rsidP="006C2486">
                  <w:pPr>
                    <w:autoSpaceDE w:val="0"/>
                    <w:autoSpaceDN w:val="0"/>
                    <w:adjustRightInd w:val="0"/>
                    <w:jc w:val="center"/>
                    <w:rPr>
                      <w:rFonts w:ascii="Calibri" w:hAnsi="Calibri" w:cs="Calibri"/>
                      <w:b/>
                      <w:color w:val="FFFFFF"/>
                      <w:sz w:val="18"/>
                      <w:szCs w:val="18"/>
                    </w:rPr>
                  </w:pPr>
                  <w:r w:rsidRPr="002A10EA">
                    <w:rPr>
                      <w:rFonts w:ascii="Calibri" w:hAnsi="Calibri" w:cs="Calibri"/>
                      <w:b/>
                      <w:color w:val="FFFFFF"/>
                      <w:sz w:val="18"/>
                      <w:szCs w:val="18"/>
                    </w:rPr>
                    <w:t>FORMACION</w:t>
                  </w:r>
                </w:p>
              </w:tc>
              <w:tc>
                <w:tcPr>
                  <w:tcW w:w="1384" w:type="dxa"/>
                  <w:shd w:val="clear" w:color="auto" w:fill="1F4E79"/>
                  <w:vAlign w:val="center"/>
                </w:tcPr>
                <w:p w:rsidR="006C2486" w:rsidRPr="002A10EA" w:rsidRDefault="006C2486" w:rsidP="006C2486">
                  <w:pPr>
                    <w:autoSpaceDE w:val="0"/>
                    <w:autoSpaceDN w:val="0"/>
                    <w:adjustRightInd w:val="0"/>
                    <w:jc w:val="center"/>
                    <w:rPr>
                      <w:rFonts w:ascii="Calibri" w:hAnsi="Calibri" w:cs="Calibri"/>
                      <w:b/>
                      <w:color w:val="FFFFFF"/>
                      <w:sz w:val="18"/>
                      <w:szCs w:val="18"/>
                    </w:rPr>
                  </w:pPr>
                  <w:r w:rsidRPr="002A10EA">
                    <w:rPr>
                      <w:rFonts w:ascii="Calibri" w:hAnsi="Calibri" w:cs="Calibri"/>
                      <w:b/>
                      <w:color w:val="FFFFFF"/>
                      <w:sz w:val="18"/>
                      <w:szCs w:val="18"/>
                    </w:rPr>
                    <w:t>FORMACION</w:t>
                  </w:r>
                </w:p>
              </w:tc>
              <w:tc>
                <w:tcPr>
                  <w:tcW w:w="1189" w:type="dxa"/>
                  <w:shd w:val="clear" w:color="auto" w:fill="1F4E79"/>
                  <w:vAlign w:val="center"/>
                </w:tcPr>
                <w:p w:rsidR="006C2486" w:rsidRPr="002A10EA" w:rsidRDefault="006C2486" w:rsidP="006C2486">
                  <w:pPr>
                    <w:autoSpaceDE w:val="0"/>
                    <w:autoSpaceDN w:val="0"/>
                    <w:adjustRightInd w:val="0"/>
                    <w:jc w:val="center"/>
                    <w:rPr>
                      <w:rFonts w:ascii="Calibri" w:hAnsi="Calibri" w:cs="Calibri"/>
                      <w:b/>
                      <w:color w:val="FFFFFF"/>
                      <w:sz w:val="18"/>
                      <w:szCs w:val="18"/>
                    </w:rPr>
                  </w:pPr>
                  <w:r w:rsidRPr="002A10EA">
                    <w:rPr>
                      <w:rFonts w:ascii="Calibri" w:hAnsi="Calibri" w:cs="Calibri"/>
                      <w:b/>
                      <w:color w:val="FFFFFF"/>
                      <w:sz w:val="18"/>
                      <w:szCs w:val="18"/>
                    </w:rPr>
                    <w:t>CANTIDAD</w:t>
                  </w:r>
                </w:p>
              </w:tc>
            </w:tr>
            <w:tr w:rsidR="006C2486" w:rsidRPr="005A29F3" w:rsidTr="006C2486">
              <w:trPr>
                <w:jc w:val="center"/>
              </w:trPr>
              <w:tc>
                <w:tcPr>
                  <w:tcW w:w="453" w:type="dxa"/>
                  <w:shd w:val="clear" w:color="auto" w:fill="auto"/>
                  <w:vAlign w:val="center"/>
                </w:tcPr>
                <w:p w:rsidR="006C2486" w:rsidRPr="002A10EA" w:rsidRDefault="006C2486" w:rsidP="006C2486">
                  <w:pPr>
                    <w:autoSpaceDE w:val="0"/>
                    <w:autoSpaceDN w:val="0"/>
                    <w:adjustRightInd w:val="0"/>
                    <w:jc w:val="center"/>
                    <w:rPr>
                      <w:rFonts w:ascii="Calibri" w:hAnsi="Calibri" w:cs="Calibri"/>
                      <w:sz w:val="18"/>
                      <w:szCs w:val="18"/>
                    </w:rPr>
                  </w:pPr>
                  <w:r w:rsidRPr="002A10EA">
                    <w:rPr>
                      <w:rFonts w:ascii="Calibri" w:hAnsi="Calibri" w:cs="Calibri"/>
                      <w:sz w:val="18"/>
                      <w:szCs w:val="18"/>
                    </w:rPr>
                    <w:t>1</w:t>
                  </w:r>
                </w:p>
              </w:tc>
              <w:tc>
                <w:tcPr>
                  <w:tcW w:w="1384" w:type="dxa"/>
                  <w:shd w:val="clear" w:color="auto" w:fill="auto"/>
                </w:tcPr>
                <w:p w:rsidR="006C2486" w:rsidRPr="002A10EA" w:rsidRDefault="006C2486" w:rsidP="006C2486">
                  <w:pPr>
                    <w:autoSpaceDE w:val="0"/>
                    <w:autoSpaceDN w:val="0"/>
                    <w:adjustRightInd w:val="0"/>
                    <w:jc w:val="center"/>
                    <w:rPr>
                      <w:rFonts w:ascii="Calibri" w:hAnsi="Calibri" w:cs="Calibri"/>
                      <w:sz w:val="18"/>
                      <w:szCs w:val="18"/>
                    </w:rPr>
                  </w:pPr>
                  <w:r w:rsidRPr="002A10EA">
                    <w:rPr>
                      <w:rFonts w:ascii="Calibri" w:hAnsi="Calibri" w:cs="Calibri"/>
                      <w:sz w:val="18"/>
                      <w:szCs w:val="18"/>
                    </w:rPr>
                    <w:t>AYUDANTE</w:t>
                  </w:r>
                </w:p>
              </w:tc>
              <w:tc>
                <w:tcPr>
                  <w:tcW w:w="1384" w:type="dxa"/>
                  <w:shd w:val="clear" w:color="auto" w:fill="auto"/>
                  <w:vAlign w:val="center"/>
                </w:tcPr>
                <w:p w:rsidR="006C2486" w:rsidRPr="002A10EA" w:rsidRDefault="006C2486" w:rsidP="006C2486">
                  <w:pPr>
                    <w:autoSpaceDE w:val="0"/>
                    <w:autoSpaceDN w:val="0"/>
                    <w:adjustRightInd w:val="0"/>
                    <w:jc w:val="both"/>
                    <w:rPr>
                      <w:rFonts w:ascii="Calibri" w:hAnsi="Calibri" w:cs="Calibri"/>
                      <w:sz w:val="18"/>
                      <w:szCs w:val="18"/>
                    </w:rPr>
                  </w:pPr>
                </w:p>
              </w:tc>
              <w:tc>
                <w:tcPr>
                  <w:tcW w:w="1189" w:type="dxa"/>
                  <w:shd w:val="clear" w:color="auto" w:fill="auto"/>
                </w:tcPr>
                <w:p w:rsidR="006C2486" w:rsidRPr="002A10EA" w:rsidRDefault="006C2486" w:rsidP="006C2486">
                  <w:pPr>
                    <w:autoSpaceDE w:val="0"/>
                    <w:autoSpaceDN w:val="0"/>
                    <w:adjustRightInd w:val="0"/>
                    <w:jc w:val="center"/>
                    <w:rPr>
                      <w:rFonts w:ascii="Calibri" w:hAnsi="Calibri" w:cs="Calibri"/>
                      <w:sz w:val="18"/>
                      <w:szCs w:val="18"/>
                    </w:rPr>
                  </w:pPr>
                  <w:r w:rsidRPr="002A10EA">
                    <w:rPr>
                      <w:rFonts w:ascii="Calibri" w:hAnsi="Calibri" w:cs="Calibri"/>
                      <w:sz w:val="18"/>
                      <w:szCs w:val="18"/>
                    </w:rPr>
                    <w:t>2</w:t>
                  </w:r>
                </w:p>
              </w:tc>
            </w:tr>
            <w:tr w:rsidR="006C2486" w:rsidRPr="005A29F3" w:rsidTr="006C2486">
              <w:trPr>
                <w:jc w:val="center"/>
              </w:trPr>
              <w:tc>
                <w:tcPr>
                  <w:tcW w:w="453" w:type="dxa"/>
                  <w:shd w:val="clear" w:color="auto" w:fill="auto"/>
                  <w:vAlign w:val="center"/>
                </w:tcPr>
                <w:p w:rsidR="006C2486" w:rsidRPr="002A10EA" w:rsidRDefault="006C2486" w:rsidP="006C2486">
                  <w:pPr>
                    <w:autoSpaceDE w:val="0"/>
                    <w:autoSpaceDN w:val="0"/>
                    <w:adjustRightInd w:val="0"/>
                    <w:jc w:val="center"/>
                    <w:rPr>
                      <w:rFonts w:ascii="Calibri" w:hAnsi="Calibri" w:cs="Calibri"/>
                      <w:sz w:val="18"/>
                      <w:szCs w:val="18"/>
                    </w:rPr>
                  </w:pPr>
                  <w:r w:rsidRPr="002A10EA">
                    <w:rPr>
                      <w:rFonts w:ascii="Calibri" w:hAnsi="Calibri" w:cs="Calibri"/>
                      <w:sz w:val="18"/>
                      <w:szCs w:val="18"/>
                    </w:rPr>
                    <w:t>2</w:t>
                  </w:r>
                </w:p>
              </w:tc>
              <w:tc>
                <w:tcPr>
                  <w:tcW w:w="1384" w:type="dxa"/>
                  <w:shd w:val="clear" w:color="auto" w:fill="auto"/>
                </w:tcPr>
                <w:p w:rsidR="006C2486" w:rsidRPr="002A10EA" w:rsidRDefault="006C2486" w:rsidP="006C2486">
                  <w:pPr>
                    <w:autoSpaceDE w:val="0"/>
                    <w:autoSpaceDN w:val="0"/>
                    <w:adjustRightInd w:val="0"/>
                    <w:jc w:val="center"/>
                    <w:rPr>
                      <w:rFonts w:ascii="Calibri" w:hAnsi="Calibri" w:cs="Calibri"/>
                      <w:sz w:val="18"/>
                      <w:szCs w:val="18"/>
                    </w:rPr>
                  </w:pPr>
                  <w:r w:rsidRPr="002A10EA">
                    <w:rPr>
                      <w:rFonts w:ascii="Calibri" w:hAnsi="Calibri" w:cs="Calibri"/>
                      <w:sz w:val="18"/>
                      <w:szCs w:val="18"/>
                    </w:rPr>
                    <w:t>PEON</w:t>
                  </w:r>
                </w:p>
              </w:tc>
              <w:tc>
                <w:tcPr>
                  <w:tcW w:w="1384" w:type="dxa"/>
                  <w:shd w:val="clear" w:color="auto" w:fill="auto"/>
                  <w:vAlign w:val="center"/>
                </w:tcPr>
                <w:p w:rsidR="006C2486" w:rsidRPr="002A10EA" w:rsidRDefault="006C2486" w:rsidP="006C2486">
                  <w:pPr>
                    <w:autoSpaceDE w:val="0"/>
                    <w:autoSpaceDN w:val="0"/>
                    <w:adjustRightInd w:val="0"/>
                    <w:jc w:val="both"/>
                    <w:rPr>
                      <w:rFonts w:ascii="Calibri" w:hAnsi="Calibri" w:cs="Calibri"/>
                      <w:sz w:val="18"/>
                      <w:szCs w:val="18"/>
                    </w:rPr>
                  </w:pPr>
                </w:p>
              </w:tc>
              <w:tc>
                <w:tcPr>
                  <w:tcW w:w="1189" w:type="dxa"/>
                  <w:shd w:val="clear" w:color="auto" w:fill="auto"/>
                </w:tcPr>
                <w:p w:rsidR="006C2486" w:rsidRPr="002A10EA" w:rsidRDefault="006C2486" w:rsidP="006C2486">
                  <w:pPr>
                    <w:autoSpaceDE w:val="0"/>
                    <w:autoSpaceDN w:val="0"/>
                    <w:adjustRightInd w:val="0"/>
                    <w:jc w:val="center"/>
                    <w:rPr>
                      <w:rFonts w:ascii="Calibri" w:hAnsi="Calibri" w:cs="Calibri"/>
                      <w:sz w:val="18"/>
                      <w:szCs w:val="18"/>
                    </w:rPr>
                  </w:pPr>
                  <w:r w:rsidRPr="002A10EA">
                    <w:rPr>
                      <w:rFonts w:ascii="Calibri" w:hAnsi="Calibri" w:cs="Calibri"/>
                      <w:sz w:val="18"/>
                      <w:szCs w:val="18"/>
                    </w:rPr>
                    <w:t>1</w:t>
                  </w:r>
                </w:p>
              </w:tc>
            </w:tr>
          </w:tbl>
          <w:p w:rsidR="006C2486" w:rsidRPr="002A10EA" w:rsidRDefault="006C2486" w:rsidP="006C2486">
            <w:pPr>
              <w:autoSpaceDE w:val="0"/>
              <w:autoSpaceDN w:val="0"/>
              <w:adjustRightInd w:val="0"/>
              <w:ind w:left="709"/>
              <w:rPr>
                <w:rFonts w:ascii="Calibri" w:hAnsi="Calibri" w:cs="Calibri"/>
                <w:b/>
                <w:sz w:val="10"/>
                <w:szCs w:val="10"/>
              </w:rPr>
            </w:pPr>
          </w:p>
          <w:p w:rsidR="006C2486" w:rsidRPr="002A10EA" w:rsidRDefault="006C2486" w:rsidP="006C2486">
            <w:pPr>
              <w:autoSpaceDE w:val="0"/>
              <w:autoSpaceDN w:val="0"/>
              <w:adjustRightInd w:val="0"/>
              <w:ind w:left="709"/>
              <w:rPr>
                <w:rFonts w:ascii="Calibri" w:hAnsi="Calibri" w:cs="Calibri"/>
                <w:b/>
              </w:rPr>
            </w:pPr>
            <w:r w:rsidRPr="002A10EA">
              <w:rPr>
                <w:rFonts w:ascii="Calibri" w:hAnsi="Calibri" w:cs="Calibri"/>
                <w:b/>
              </w:rPr>
              <w:t>El personal de apoyo mínimo requerido deberá ser de cumplimiento obligatorio para la prestación del servicio la misma no está sujeta a evaluación.</w:t>
            </w:r>
          </w:p>
          <w:p w:rsidR="006C2486" w:rsidRPr="002A10EA" w:rsidRDefault="006C2486" w:rsidP="006C2486">
            <w:pPr>
              <w:autoSpaceDE w:val="0"/>
              <w:autoSpaceDN w:val="0"/>
              <w:adjustRightInd w:val="0"/>
              <w:rPr>
                <w:rFonts w:ascii="Calibri" w:hAnsi="Calibri" w:cs="Calibri"/>
                <w:b/>
              </w:rPr>
            </w:pPr>
            <w:r w:rsidRPr="002A10EA">
              <w:rPr>
                <w:rFonts w:ascii="Calibri" w:hAnsi="Calibri" w:cs="Calibri"/>
                <w:b/>
              </w:rPr>
              <w:t xml:space="preserve">NOTA: </w:t>
            </w:r>
          </w:p>
          <w:p w:rsidR="006C2486" w:rsidRPr="002A10EA" w:rsidRDefault="006C2486" w:rsidP="006C2486">
            <w:pPr>
              <w:autoSpaceDE w:val="0"/>
              <w:autoSpaceDN w:val="0"/>
              <w:adjustRightInd w:val="0"/>
              <w:spacing w:after="18"/>
              <w:ind w:left="720"/>
              <w:jc w:val="both"/>
              <w:rPr>
                <w:rFonts w:ascii="Calibri" w:hAnsi="Calibri" w:cs="Calibri"/>
              </w:rPr>
            </w:pPr>
            <w:r w:rsidRPr="002A10EA">
              <w:rPr>
                <w:rFonts w:ascii="Calibri" w:hAnsi="Calibri" w:cs="Calibri"/>
              </w:rPr>
              <w:t xml:space="preserve">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 </w:t>
            </w:r>
          </w:p>
          <w:p w:rsidR="006C2486" w:rsidRPr="0066490F" w:rsidRDefault="006C2486" w:rsidP="006C2486">
            <w:pPr>
              <w:autoSpaceDE w:val="0"/>
              <w:autoSpaceDN w:val="0"/>
              <w:adjustRightInd w:val="0"/>
              <w:spacing w:after="18"/>
              <w:ind w:left="720"/>
              <w:jc w:val="both"/>
              <w:rPr>
                <w:rFonts w:ascii="Calibri" w:hAnsi="Calibri" w:cs="Calibri"/>
                <w:sz w:val="2"/>
                <w:szCs w:val="10"/>
              </w:rPr>
            </w:pPr>
          </w:p>
          <w:p w:rsidR="006C2486" w:rsidRPr="002A10EA" w:rsidRDefault="006C2486" w:rsidP="006C2486">
            <w:pPr>
              <w:autoSpaceDE w:val="0"/>
              <w:autoSpaceDN w:val="0"/>
              <w:adjustRightInd w:val="0"/>
              <w:rPr>
                <w:rFonts w:ascii="Calibri" w:hAnsi="Calibri" w:cs="Calibri"/>
              </w:rPr>
            </w:pPr>
            <w:r w:rsidRPr="002A10EA">
              <w:rPr>
                <w:rFonts w:ascii="Calibri" w:hAnsi="Calibri" w:cs="Calibri"/>
                <w:b/>
              </w:rPr>
              <w:t xml:space="preserve"> Los Documentos de Respaldo que avalen la experiencia del personal requerido son</w:t>
            </w:r>
            <w:r w:rsidRPr="002A10EA">
              <w:rPr>
                <w:rFonts w:ascii="Calibri" w:hAnsi="Calibri" w:cs="Calibri"/>
              </w:rPr>
              <w:t xml:space="preserve">: </w:t>
            </w:r>
          </w:p>
          <w:p w:rsidR="006C2486" w:rsidRPr="005A29F3" w:rsidRDefault="006C2486" w:rsidP="005C3F12">
            <w:pPr>
              <w:numPr>
                <w:ilvl w:val="0"/>
                <w:numId w:val="38"/>
              </w:numPr>
              <w:autoSpaceDE w:val="0"/>
              <w:autoSpaceDN w:val="0"/>
              <w:adjustRightInd w:val="0"/>
              <w:rPr>
                <w:rFonts w:ascii="Calibri" w:hAnsi="Calibri" w:cs="Calibri"/>
                <w:sz w:val="22"/>
                <w:szCs w:val="22"/>
              </w:rPr>
            </w:pPr>
            <w:r w:rsidRPr="002A10EA">
              <w:rPr>
                <w:rFonts w:ascii="Calibri" w:hAnsi="Calibri" w:cs="Calibri"/>
              </w:rPr>
              <w:t>Supervisor: CERTIFICADO DE TRABAJO O ACTAS DE RECEPCION.</w:t>
            </w:r>
          </w:p>
        </w:tc>
        <w:tc>
          <w:tcPr>
            <w:tcW w:w="4639" w:type="dxa"/>
            <w:vAlign w:val="center"/>
          </w:tcPr>
          <w:p w:rsidR="006C2486" w:rsidRPr="008842A3" w:rsidRDefault="006C2486" w:rsidP="006C2486">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D63F2" w:rsidRDefault="00AD63F2"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proofErr w:type="gramStart"/>
      <w:r>
        <w:rPr>
          <w:rFonts w:asciiTheme="minorHAnsi" w:hAnsiTheme="minorHAnsi" w:cstheme="minorHAnsi"/>
          <w:b/>
          <w:sz w:val="22"/>
          <w:szCs w:val="22"/>
        </w:rPr>
        <w:t>…………………………………………………………</w:t>
      </w:r>
      <w:proofErr w:type="gramEnd"/>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F84820" w:rsidRDefault="00AF2036" w:rsidP="00AF2036">
      <w:pPr>
        <w:jc w:val="center"/>
        <w:rPr>
          <w:rFonts w:asciiTheme="minorHAnsi" w:hAnsiTheme="minorHAnsi" w:cstheme="minorHAnsi"/>
          <w:b/>
          <w:sz w:val="1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Pr="00F84820" w:rsidRDefault="00223744" w:rsidP="00AF2036">
      <w:pPr>
        <w:jc w:val="center"/>
        <w:rPr>
          <w:rFonts w:asciiTheme="minorHAnsi" w:hAnsiTheme="minorHAnsi" w:cstheme="minorHAnsi"/>
          <w:b/>
          <w:sz w:val="1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F84820" w:rsidP="002F49CD">
            <w:pPr>
              <w:rPr>
                <w:rFonts w:asciiTheme="minorHAnsi" w:hAnsiTheme="minorHAnsi" w:cstheme="minorHAnsi"/>
                <w:b/>
                <w:sz w:val="22"/>
                <w:szCs w:val="22"/>
              </w:rPr>
            </w:pPr>
            <w:r>
              <w:rPr>
                <w:rFonts w:asciiTheme="minorHAnsi" w:hAnsiTheme="minorHAnsi" w:cstheme="minorHAnsi"/>
                <w:b/>
                <w:sz w:val="22"/>
                <w:szCs w:val="22"/>
              </w:rPr>
              <w:t>3</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F84820" w:rsidRDefault="001114DC" w:rsidP="002F49CD">
            <w:pPr>
              <w:jc w:val="both"/>
              <w:rPr>
                <w:rFonts w:asciiTheme="minorHAnsi" w:hAnsiTheme="minorHAnsi" w:cstheme="minorHAnsi"/>
                <w:b/>
                <w:sz w:val="8"/>
                <w:szCs w:val="18"/>
                <w:lang w:eastAsia="es-BO"/>
              </w:rPr>
            </w:pPr>
          </w:p>
          <w:p w:rsidR="00223744" w:rsidRDefault="00223744" w:rsidP="005C3F12">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Pr="00F84820" w:rsidRDefault="00223744" w:rsidP="00223744">
            <w:pPr>
              <w:pStyle w:val="Prrafodelista"/>
              <w:ind w:left="471"/>
              <w:jc w:val="both"/>
              <w:rPr>
                <w:rFonts w:asciiTheme="minorHAnsi" w:hAnsiTheme="minorHAnsi" w:cstheme="minorHAnsi"/>
                <w:color w:val="000000"/>
                <w:sz w:val="10"/>
                <w:lang w:eastAsia="es-BO"/>
              </w:rPr>
            </w:pPr>
          </w:p>
          <w:p w:rsidR="00AF2036" w:rsidRPr="00223744" w:rsidRDefault="00223744" w:rsidP="005C3F12">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074B0E" w:rsidRDefault="00074B0E" w:rsidP="00AF2036">
      <w:pPr>
        <w:rPr>
          <w:lang w:val="es-BO" w:eastAsia="es-ES"/>
        </w:rPr>
      </w:pP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C3F12">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1F00EF" w:rsidRDefault="00F44111" w:rsidP="00F44111">
      <w:pPr>
        <w:pStyle w:val="Sinespaciado"/>
        <w:ind w:left="426"/>
        <w:jc w:val="both"/>
        <w:rPr>
          <w:rFonts w:asciiTheme="minorHAnsi" w:hAnsiTheme="minorHAnsi" w:cstheme="minorHAnsi"/>
          <w:sz w:val="10"/>
          <w:szCs w:val="10"/>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C3F12">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C3F12">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1F00EF" w:rsidRDefault="00F44111" w:rsidP="00F44111">
      <w:pPr>
        <w:pStyle w:val="Sinespaciado"/>
        <w:jc w:val="both"/>
        <w:rPr>
          <w:rFonts w:asciiTheme="minorHAnsi" w:hAnsiTheme="minorHAnsi" w:cstheme="minorHAnsi"/>
          <w:sz w:val="10"/>
          <w:szCs w:val="10"/>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C3F12">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1F00EF" w:rsidRDefault="00F44111" w:rsidP="00F44111">
      <w:pPr>
        <w:pStyle w:val="Sinespaciado"/>
        <w:jc w:val="both"/>
        <w:rPr>
          <w:rFonts w:asciiTheme="minorHAnsi" w:hAnsiTheme="minorHAnsi" w:cstheme="minorHAnsi"/>
          <w:sz w:val="10"/>
          <w:szCs w:val="10"/>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1F00EF" w:rsidRDefault="00F44111" w:rsidP="00F44111">
      <w:pPr>
        <w:pStyle w:val="Sinespaciado"/>
        <w:ind w:left="284"/>
        <w:jc w:val="both"/>
        <w:rPr>
          <w:rFonts w:asciiTheme="minorHAnsi" w:hAnsiTheme="minorHAnsi" w:cstheme="minorHAnsi"/>
          <w:sz w:val="10"/>
          <w:szCs w:val="10"/>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5C3F12">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5C3F1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5C3F12">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5C3F1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5C3F12">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C3F12">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C3F12">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038F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5C3F12">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C3F12">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C3F12">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C3F12">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FB71EC" w:rsidRPr="00FB71EC" w:rsidRDefault="00FB71EC" w:rsidP="00FB71EC">
      <w:pPr>
        <w:pStyle w:val="Encabezado"/>
        <w:jc w:val="center"/>
        <w:rPr>
          <w:rFonts w:ascii="Calibri" w:eastAsia="Arial Unicode MS" w:hAnsi="Calibri" w:cs="Calibri"/>
          <w:b/>
          <w:color w:val="FF0000"/>
          <w:sz w:val="10"/>
          <w:szCs w:val="10"/>
          <w:lang w:val="es-MX"/>
        </w:rPr>
      </w:pPr>
    </w:p>
    <w:p w:rsidR="00FB71EC" w:rsidRPr="005A29F3" w:rsidRDefault="00FB71EC" w:rsidP="00FB71EC">
      <w:pPr>
        <w:jc w:val="center"/>
        <w:rPr>
          <w:rFonts w:ascii="Calibri" w:eastAsia="Arial Unicode MS" w:hAnsi="Calibri" w:cs="Calibri"/>
          <w:b/>
          <w:sz w:val="22"/>
          <w:szCs w:val="18"/>
          <w:lang w:val="es-MX"/>
        </w:rPr>
      </w:pPr>
      <w:r w:rsidRPr="005A29F3">
        <w:rPr>
          <w:rFonts w:ascii="Calibri" w:eastAsia="Arial Unicode MS" w:hAnsi="Calibri" w:cs="Calibri"/>
          <w:b/>
          <w:sz w:val="22"/>
          <w:szCs w:val="18"/>
          <w:lang w:val="es-MX"/>
        </w:rPr>
        <w:t>SERVICIO DE LIMPIEZA INTERNA DE TANQUES Y PREPARACION</w:t>
      </w:r>
    </w:p>
    <w:p w:rsidR="00FB71EC" w:rsidRPr="005A29F3" w:rsidRDefault="00FB71EC" w:rsidP="00FB71EC">
      <w:pPr>
        <w:jc w:val="center"/>
        <w:rPr>
          <w:rFonts w:ascii="Calibri" w:eastAsia="Arial Unicode MS" w:hAnsi="Calibri" w:cs="Calibri"/>
          <w:b/>
          <w:sz w:val="22"/>
          <w:szCs w:val="18"/>
          <w:lang w:val="es-MX"/>
        </w:rPr>
      </w:pPr>
      <w:r w:rsidRPr="005A29F3">
        <w:rPr>
          <w:rFonts w:ascii="Calibri" w:eastAsia="Arial Unicode MS" w:hAnsi="Calibri" w:cs="Calibri"/>
          <w:b/>
          <w:sz w:val="22"/>
          <w:szCs w:val="18"/>
          <w:lang w:val="es-MX"/>
        </w:rPr>
        <w:t>PARA REALIZACIÓN DE PRUEBA HIDROSTATICA DE LAS EE.SS. DCOR</w:t>
      </w:r>
    </w:p>
    <w:p w:rsidR="00FB71EC" w:rsidRPr="00FB71EC" w:rsidRDefault="00FB71EC" w:rsidP="00FB71EC">
      <w:pPr>
        <w:jc w:val="center"/>
        <w:rPr>
          <w:rFonts w:ascii="Calibri" w:eastAsia="Arial Unicode MS" w:hAnsi="Calibri" w:cs="Calibri"/>
          <w:b/>
          <w:sz w:val="10"/>
          <w:szCs w:val="10"/>
          <w:lang w:val="es-MX"/>
        </w:rPr>
      </w:pPr>
    </w:p>
    <w:p w:rsidR="00FB71EC" w:rsidRPr="002A10EA" w:rsidRDefault="00FB71EC" w:rsidP="005C3F12">
      <w:pPr>
        <w:pStyle w:val="Prrafodelista"/>
        <w:numPr>
          <w:ilvl w:val="0"/>
          <w:numId w:val="34"/>
        </w:numPr>
        <w:ind w:left="567" w:hanging="567"/>
        <w:contextualSpacing/>
        <w:jc w:val="both"/>
        <w:rPr>
          <w:rFonts w:ascii="Calibri" w:hAnsi="Calibri" w:cs="Calibri"/>
          <w:b/>
          <w:bCs/>
          <w:sz w:val="22"/>
          <w:szCs w:val="18"/>
          <w:lang w:eastAsia="es-BO"/>
        </w:rPr>
      </w:pPr>
      <w:r w:rsidRPr="002A10EA">
        <w:rPr>
          <w:rFonts w:ascii="Calibri" w:hAnsi="Calibri" w:cs="Calibri"/>
          <w:b/>
          <w:bCs/>
          <w:sz w:val="22"/>
          <w:szCs w:val="18"/>
          <w:lang w:eastAsia="es-BO"/>
        </w:rPr>
        <w:t>CARACTERÍSTICAS DEL SERVICIO (SUJETO A EVALUACION)</w:t>
      </w:r>
    </w:p>
    <w:p w:rsidR="00FB71EC" w:rsidRPr="002A10EA" w:rsidRDefault="00FB71EC" w:rsidP="00FB71EC">
      <w:pPr>
        <w:rPr>
          <w:rFonts w:ascii="Calibri" w:hAnsi="Calibri" w:cs="Calibri"/>
          <w:b/>
          <w:sz w:val="10"/>
          <w:szCs w:val="10"/>
        </w:rPr>
      </w:pPr>
    </w:p>
    <w:tbl>
      <w:tblPr>
        <w:tblW w:w="9782" w:type="dxa"/>
        <w:tblInd w:w="-214" w:type="dxa"/>
        <w:tblCellMar>
          <w:left w:w="70" w:type="dxa"/>
          <w:right w:w="70" w:type="dxa"/>
        </w:tblCellMar>
        <w:tblLook w:val="04A0" w:firstRow="1" w:lastRow="0" w:firstColumn="1" w:lastColumn="0" w:noHBand="0" w:noVBand="1"/>
      </w:tblPr>
      <w:tblGrid>
        <w:gridCol w:w="568"/>
        <w:gridCol w:w="4678"/>
        <w:gridCol w:w="1353"/>
        <w:gridCol w:w="989"/>
        <w:gridCol w:w="1201"/>
        <w:gridCol w:w="993"/>
      </w:tblGrid>
      <w:tr w:rsidR="00FB71EC" w:rsidRPr="005A29F3" w:rsidTr="000B3E03">
        <w:trPr>
          <w:trHeight w:val="147"/>
        </w:trPr>
        <w:tc>
          <w:tcPr>
            <w:tcW w:w="568" w:type="dxa"/>
            <w:tcBorders>
              <w:top w:val="single" w:sz="4" w:space="0" w:color="auto"/>
              <w:left w:val="single" w:sz="4" w:space="0" w:color="auto"/>
              <w:bottom w:val="single" w:sz="4" w:space="0" w:color="auto"/>
              <w:right w:val="single" w:sz="4" w:space="0" w:color="000000"/>
            </w:tcBorders>
            <w:shd w:val="clear" w:color="auto" w:fill="B4C6E7"/>
            <w:vAlign w:val="center"/>
          </w:tcPr>
          <w:p w:rsidR="00FB71EC" w:rsidRPr="005A29F3" w:rsidRDefault="00FB71EC" w:rsidP="000B3E03">
            <w:pPr>
              <w:spacing w:before="60" w:after="60"/>
              <w:jc w:val="center"/>
              <w:rPr>
                <w:rFonts w:ascii="Calibri" w:hAnsi="Calibri" w:cs="Calibri"/>
                <w:b/>
                <w:sz w:val="16"/>
                <w:szCs w:val="18"/>
                <w:lang w:val="es-BO"/>
              </w:rPr>
            </w:pPr>
            <w:r w:rsidRPr="005A29F3">
              <w:rPr>
                <w:rFonts w:ascii="Calibri" w:hAnsi="Calibri" w:cs="Calibri"/>
                <w:b/>
                <w:sz w:val="16"/>
                <w:szCs w:val="18"/>
                <w:lang w:val="es-BO"/>
              </w:rPr>
              <w:t>N° ÍTEM</w:t>
            </w:r>
          </w:p>
        </w:tc>
        <w:tc>
          <w:tcPr>
            <w:tcW w:w="4678" w:type="dxa"/>
            <w:tcBorders>
              <w:top w:val="single" w:sz="4" w:space="0" w:color="auto"/>
              <w:left w:val="single" w:sz="4" w:space="0" w:color="auto"/>
              <w:bottom w:val="single" w:sz="4" w:space="0" w:color="auto"/>
              <w:right w:val="single" w:sz="4" w:space="0" w:color="000000"/>
            </w:tcBorders>
            <w:shd w:val="clear" w:color="auto" w:fill="B4C6E7"/>
            <w:noWrap/>
            <w:vAlign w:val="center"/>
            <w:hideMark/>
          </w:tcPr>
          <w:p w:rsidR="00FB71EC" w:rsidRPr="005A29F3" w:rsidRDefault="00FB71EC" w:rsidP="000B3E03">
            <w:pPr>
              <w:spacing w:before="60" w:after="60"/>
              <w:jc w:val="center"/>
              <w:rPr>
                <w:rFonts w:ascii="Calibri" w:hAnsi="Calibri" w:cs="Calibri"/>
                <w:b/>
                <w:sz w:val="16"/>
                <w:szCs w:val="18"/>
                <w:lang w:val="es-BO"/>
              </w:rPr>
            </w:pPr>
            <w:r w:rsidRPr="005A29F3">
              <w:rPr>
                <w:rFonts w:ascii="Calibri" w:hAnsi="Calibri" w:cs="Calibri"/>
                <w:b/>
                <w:sz w:val="16"/>
                <w:szCs w:val="18"/>
                <w:lang w:val="es-BO"/>
              </w:rPr>
              <w:t>DESCRIPCIÓN DETALLADA DEL SERVICIO</w:t>
            </w:r>
          </w:p>
        </w:tc>
        <w:tc>
          <w:tcPr>
            <w:tcW w:w="1353" w:type="dxa"/>
            <w:tcBorders>
              <w:top w:val="single" w:sz="4" w:space="0" w:color="auto"/>
              <w:left w:val="single" w:sz="4" w:space="0" w:color="auto"/>
              <w:bottom w:val="single" w:sz="4" w:space="0" w:color="auto"/>
              <w:right w:val="single" w:sz="4" w:space="0" w:color="000000"/>
            </w:tcBorders>
            <w:shd w:val="clear" w:color="auto" w:fill="B4C6E7"/>
            <w:vAlign w:val="center"/>
          </w:tcPr>
          <w:p w:rsidR="00FB71EC" w:rsidRPr="005A29F3" w:rsidRDefault="00FB71EC" w:rsidP="000B3E03">
            <w:pPr>
              <w:spacing w:before="60" w:after="60"/>
              <w:jc w:val="center"/>
              <w:rPr>
                <w:rFonts w:ascii="Calibri" w:hAnsi="Calibri" w:cs="Calibri"/>
                <w:b/>
                <w:sz w:val="16"/>
                <w:szCs w:val="18"/>
                <w:lang w:val="es-BO"/>
              </w:rPr>
            </w:pPr>
            <w:r w:rsidRPr="005A29F3">
              <w:rPr>
                <w:rFonts w:ascii="Calibri" w:hAnsi="Calibri" w:cs="Calibri"/>
                <w:b/>
                <w:sz w:val="16"/>
                <w:szCs w:val="18"/>
                <w:lang w:val="es-BO"/>
              </w:rPr>
              <w:t>CANTIDAD DE TANQUES G.E.</w:t>
            </w:r>
          </w:p>
        </w:tc>
        <w:tc>
          <w:tcPr>
            <w:tcW w:w="989" w:type="dxa"/>
            <w:tcBorders>
              <w:top w:val="single" w:sz="4" w:space="0" w:color="auto"/>
              <w:left w:val="single" w:sz="4" w:space="0" w:color="auto"/>
              <w:bottom w:val="single" w:sz="4" w:space="0" w:color="auto"/>
              <w:right w:val="single" w:sz="4" w:space="0" w:color="auto"/>
            </w:tcBorders>
            <w:shd w:val="clear" w:color="auto" w:fill="B4C6E7"/>
            <w:vAlign w:val="center"/>
          </w:tcPr>
          <w:p w:rsidR="00FB71EC" w:rsidRPr="005A29F3" w:rsidRDefault="00FB71EC" w:rsidP="000B3E03">
            <w:pPr>
              <w:spacing w:before="60" w:after="60"/>
              <w:jc w:val="center"/>
              <w:rPr>
                <w:rFonts w:ascii="Calibri" w:hAnsi="Calibri" w:cs="Calibri"/>
                <w:b/>
                <w:sz w:val="16"/>
                <w:szCs w:val="18"/>
                <w:lang w:val="es-BO"/>
              </w:rPr>
            </w:pPr>
            <w:r w:rsidRPr="005A29F3">
              <w:rPr>
                <w:rFonts w:ascii="Calibri" w:hAnsi="Calibri" w:cs="Calibri"/>
                <w:b/>
                <w:sz w:val="16"/>
                <w:szCs w:val="18"/>
                <w:lang w:val="es-BO"/>
              </w:rPr>
              <w:t>CAPACIDAD LITROS</w:t>
            </w:r>
          </w:p>
        </w:tc>
        <w:tc>
          <w:tcPr>
            <w:tcW w:w="1201" w:type="dxa"/>
            <w:tcBorders>
              <w:top w:val="single" w:sz="4" w:space="0" w:color="auto"/>
              <w:left w:val="single" w:sz="4" w:space="0" w:color="auto"/>
              <w:bottom w:val="single" w:sz="4" w:space="0" w:color="auto"/>
              <w:right w:val="single" w:sz="4" w:space="0" w:color="000000"/>
            </w:tcBorders>
            <w:shd w:val="clear" w:color="auto" w:fill="B4C6E7"/>
            <w:vAlign w:val="center"/>
          </w:tcPr>
          <w:p w:rsidR="00FB71EC" w:rsidRPr="005A29F3" w:rsidRDefault="00FB71EC" w:rsidP="000B3E03">
            <w:pPr>
              <w:spacing w:before="60" w:after="60"/>
              <w:jc w:val="center"/>
              <w:rPr>
                <w:rFonts w:ascii="Calibri" w:hAnsi="Calibri" w:cs="Calibri"/>
                <w:b/>
                <w:sz w:val="16"/>
                <w:szCs w:val="18"/>
                <w:lang w:val="es-BO"/>
              </w:rPr>
            </w:pPr>
            <w:r w:rsidRPr="005A29F3">
              <w:rPr>
                <w:rFonts w:ascii="Calibri" w:hAnsi="Calibri" w:cs="Calibri"/>
                <w:b/>
                <w:sz w:val="16"/>
                <w:szCs w:val="18"/>
                <w:lang w:val="es-BO"/>
              </w:rPr>
              <w:t>CANTIDAD DE TANQUES D.O.</w:t>
            </w:r>
          </w:p>
        </w:tc>
        <w:tc>
          <w:tcPr>
            <w:tcW w:w="993" w:type="dxa"/>
            <w:tcBorders>
              <w:top w:val="single" w:sz="4" w:space="0" w:color="auto"/>
              <w:left w:val="single" w:sz="4" w:space="0" w:color="auto"/>
              <w:bottom w:val="single" w:sz="4" w:space="0" w:color="auto"/>
              <w:right w:val="single" w:sz="4" w:space="0" w:color="000000"/>
            </w:tcBorders>
            <w:shd w:val="clear" w:color="auto" w:fill="B4C6E7"/>
            <w:vAlign w:val="center"/>
          </w:tcPr>
          <w:p w:rsidR="00FB71EC" w:rsidRPr="005A29F3" w:rsidRDefault="00FB71EC" w:rsidP="000B3E03">
            <w:pPr>
              <w:spacing w:before="60" w:after="60"/>
              <w:jc w:val="center"/>
              <w:rPr>
                <w:rFonts w:ascii="Calibri" w:hAnsi="Calibri" w:cs="Calibri"/>
                <w:b/>
                <w:sz w:val="16"/>
                <w:szCs w:val="18"/>
                <w:lang w:val="es-BO"/>
              </w:rPr>
            </w:pPr>
            <w:r w:rsidRPr="005A29F3">
              <w:rPr>
                <w:rFonts w:ascii="Calibri" w:hAnsi="Calibri" w:cs="Calibri"/>
                <w:b/>
                <w:sz w:val="16"/>
                <w:szCs w:val="18"/>
                <w:lang w:val="es-BO"/>
              </w:rPr>
              <w:t>CAPACIDAD LITROS</w:t>
            </w:r>
          </w:p>
        </w:tc>
      </w:tr>
      <w:tr w:rsidR="00FB71EC" w:rsidRPr="005A29F3" w:rsidTr="00FB71EC">
        <w:trPr>
          <w:trHeight w:val="314"/>
        </w:trPr>
        <w:tc>
          <w:tcPr>
            <w:tcW w:w="568"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bCs/>
                <w:sz w:val="14"/>
                <w:szCs w:val="18"/>
                <w:lang w:val="es-BO"/>
              </w:rPr>
            </w:pPr>
            <w:r w:rsidRPr="005A29F3">
              <w:rPr>
                <w:rFonts w:ascii="Calibri" w:hAnsi="Calibri" w:cs="Calibri"/>
                <w:bCs/>
                <w:sz w:val="14"/>
                <w:szCs w:val="18"/>
                <w:lang w:val="es-BO"/>
              </w:rPr>
              <w:t>1</w:t>
            </w:r>
          </w:p>
        </w:tc>
        <w:tc>
          <w:tcPr>
            <w:tcW w:w="46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71EC" w:rsidRPr="005A29F3" w:rsidRDefault="00FB71EC" w:rsidP="000B3E03">
            <w:pPr>
              <w:spacing w:before="60" w:after="60"/>
              <w:jc w:val="both"/>
              <w:rPr>
                <w:rFonts w:ascii="Calibri" w:hAnsi="Calibri" w:cs="Calibri"/>
                <w:sz w:val="16"/>
                <w:szCs w:val="18"/>
                <w:lang w:val="es-BO"/>
              </w:rPr>
            </w:pPr>
            <w:r w:rsidRPr="005A29F3">
              <w:rPr>
                <w:rFonts w:ascii="Calibri" w:hAnsi="Calibri" w:cs="Calibri"/>
                <w:sz w:val="16"/>
                <w:szCs w:val="18"/>
                <w:lang w:val="es-BO"/>
              </w:rPr>
              <w:t>SERVICIO DE LIMPIEZA INTERNA Y PRUEBA HIDROSTATICA DE TANQUES DE COMBUSTIBLE (GASOLINA ESPECIAL Y DIESEL OIL) EE. SS. SAN PEDRO</w:t>
            </w:r>
          </w:p>
        </w:tc>
        <w:tc>
          <w:tcPr>
            <w:tcW w:w="1353"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1</w:t>
            </w:r>
          </w:p>
        </w:tc>
        <w:tc>
          <w:tcPr>
            <w:tcW w:w="989" w:type="dxa"/>
            <w:tcBorders>
              <w:top w:val="single" w:sz="4" w:space="0" w:color="auto"/>
              <w:left w:val="single" w:sz="4" w:space="0" w:color="auto"/>
              <w:bottom w:val="single" w:sz="4" w:space="0" w:color="auto"/>
              <w:right w:val="single" w:sz="4" w:space="0" w:color="auto"/>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30.000</w:t>
            </w:r>
          </w:p>
        </w:tc>
        <w:tc>
          <w:tcPr>
            <w:tcW w:w="1201"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1</w:t>
            </w:r>
          </w:p>
        </w:tc>
        <w:tc>
          <w:tcPr>
            <w:tcW w:w="993"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30.000</w:t>
            </w:r>
          </w:p>
        </w:tc>
      </w:tr>
      <w:tr w:rsidR="00FB71EC" w:rsidRPr="005A29F3" w:rsidTr="000B3E03">
        <w:trPr>
          <w:trHeight w:val="397"/>
        </w:trPr>
        <w:tc>
          <w:tcPr>
            <w:tcW w:w="568"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bCs/>
                <w:sz w:val="14"/>
                <w:szCs w:val="18"/>
                <w:lang w:val="es-BO"/>
              </w:rPr>
            </w:pPr>
            <w:r w:rsidRPr="005A29F3">
              <w:rPr>
                <w:rFonts w:ascii="Calibri" w:hAnsi="Calibri" w:cs="Calibri"/>
                <w:bCs/>
                <w:sz w:val="14"/>
                <w:szCs w:val="18"/>
                <w:lang w:val="es-BO"/>
              </w:rPr>
              <w:t>2</w:t>
            </w:r>
          </w:p>
        </w:tc>
        <w:tc>
          <w:tcPr>
            <w:tcW w:w="46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71EC" w:rsidRPr="005A29F3" w:rsidRDefault="00FB71EC" w:rsidP="000B3E03">
            <w:pPr>
              <w:spacing w:before="60" w:after="60"/>
              <w:jc w:val="both"/>
              <w:rPr>
                <w:rFonts w:ascii="Calibri" w:hAnsi="Calibri" w:cs="Calibri"/>
                <w:sz w:val="16"/>
                <w:szCs w:val="18"/>
                <w:lang w:val="es-BO"/>
              </w:rPr>
            </w:pPr>
            <w:r w:rsidRPr="005A29F3">
              <w:rPr>
                <w:rFonts w:ascii="Calibri" w:hAnsi="Calibri" w:cs="Calibri"/>
                <w:sz w:val="16"/>
                <w:szCs w:val="18"/>
                <w:lang w:val="es-BO"/>
              </w:rPr>
              <w:t>SERVICIO DE LIMPIEZA INTERNA Y PRUEBA HIDROSTATICA DE TANQUES DE COMBUSTIBLE (GASOLINA ESPECIAL) EE. SS. MORELA</w:t>
            </w:r>
          </w:p>
        </w:tc>
        <w:tc>
          <w:tcPr>
            <w:tcW w:w="1353"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1</w:t>
            </w:r>
          </w:p>
        </w:tc>
        <w:tc>
          <w:tcPr>
            <w:tcW w:w="989" w:type="dxa"/>
            <w:tcBorders>
              <w:top w:val="single" w:sz="4" w:space="0" w:color="auto"/>
              <w:left w:val="single" w:sz="4" w:space="0" w:color="auto"/>
              <w:bottom w:val="single" w:sz="4" w:space="0" w:color="auto"/>
              <w:right w:val="single" w:sz="4" w:space="0" w:color="auto"/>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30.000</w:t>
            </w:r>
          </w:p>
        </w:tc>
        <w:tc>
          <w:tcPr>
            <w:tcW w:w="2194" w:type="dxa"/>
            <w:gridSpan w:val="2"/>
            <w:tcBorders>
              <w:top w:val="single" w:sz="4" w:space="0" w:color="auto"/>
              <w:left w:val="single" w:sz="4" w:space="0" w:color="auto"/>
              <w:bottom w:val="single" w:sz="4" w:space="0" w:color="auto"/>
              <w:right w:val="single" w:sz="4" w:space="0" w:color="000000"/>
            </w:tcBorders>
            <w:shd w:val="pct5" w:color="auto" w:fill="E7E6E6"/>
            <w:vAlign w:val="center"/>
          </w:tcPr>
          <w:p w:rsidR="00FB71EC" w:rsidRPr="005A29F3" w:rsidRDefault="00FB71EC" w:rsidP="000B3E03">
            <w:pPr>
              <w:spacing w:before="60" w:after="60"/>
              <w:jc w:val="center"/>
              <w:rPr>
                <w:rFonts w:ascii="Calibri" w:hAnsi="Calibri" w:cs="Calibri"/>
                <w:sz w:val="16"/>
                <w:szCs w:val="18"/>
                <w:lang w:val="es-BO"/>
              </w:rPr>
            </w:pPr>
          </w:p>
        </w:tc>
      </w:tr>
      <w:tr w:rsidR="00FB71EC" w:rsidRPr="005A29F3" w:rsidTr="000B3E03">
        <w:trPr>
          <w:trHeight w:val="397"/>
        </w:trPr>
        <w:tc>
          <w:tcPr>
            <w:tcW w:w="568"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bCs/>
                <w:sz w:val="14"/>
                <w:szCs w:val="18"/>
                <w:lang w:val="es-BO"/>
              </w:rPr>
            </w:pPr>
            <w:r w:rsidRPr="005A29F3">
              <w:rPr>
                <w:rFonts w:ascii="Calibri" w:hAnsi="Calibri" w:cs="Calibri"/>
                <w:bCs/>
                <w:sz w:val="14"/>
                <w:szCs w:val="18"/>
                <w:lang w:val="es-BO"/>
              </w:rPr>
              <w:t>3</w:t>
            </w:r>
          </w:p>
        </w:tc>
        <w:tc>
          <w:tcPr>
            <w:tcW w:w="46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71EC" w:rsidRPr="005A29F3" w:rsidRDefault="00FB71EC" w:rsidP="000B3E03">
            <w:pPr>
              <w:spacing w:before="60" w:after="60"/>
              <w:jc w:val="both"/>
              <w:rPr>
                <w:rFonts w:ascii="Calibri" w:hAnsi="Calibri" w:cs="Calibri"/>
                <w:sz w:val="16"/>
                <w:szCs w:val="18"/>
                <w:lang w:val="es-BO"/>
              </w:rPr>
            </w:pPr>
            <w:r w:rsidRPr="005A29F3">
              <w:rPr>
                <w:rFonts w:ascii="Calibri" w:hAnsi="Calibri" w:cs="Calibri"/>
                <w:sz w:val="16"/>
                <w:szCs w:val="18"/>
                <w:lang w:val="es-BO"/>
              </w:rPr>
              <w:t>SERVICIO DE LIMPIEZA INTERNA Y PRUEBA HIDROSTATICA DE TANQUES DE COMBUSTIBLE (GASOLINA ESPECIAL Y DIESEL OIL) EE. SS. 5 ESQUINAS</w:t>
            </w:r>
          </w:p>
        </w:tc>
        <w:tc>
          <w:tcPr>
            <w:tcW w:w="1353"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1</w:t>
            </w:r>
          </w:p>
        </w:tc>
        <w:tc>
          <w:tcPr>
            <w:tcW w:w="989" w:type="dxa"/>
            <w:tcBorders>
              <w:top w:val="single" w:sz="4" w:space="0" w:color="auto"/>
              <w:left w:val="single" w:sz="4" w:space="0" w:color="auto"/>
              <w:bottom w:val="single" w:sz="4" w:space="0" w:color="auto"/>
              <w:right w:val="single" w:sz="4" w:space="0" w:color="auto"/>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40.000</w:t>
            </w:r>
          </w:p>
        </w:tc>
        <w:tc>
          <w:tcPr>
            <w:tcW w:w="1201"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1</w:t>
            </w:r>
          </w:p>
        </w:tc>
        <w:tc>
          <w:tcPr>
            <w:tcW w:w="993"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40.000</w:t>
            </w:r>
          </w:p>
        </w:tc>
      </w:tr>
      <w:tr w:rsidR="00FB71EC" w:rsidRPr="005A29F3" w:rsidTr="000B3E03">
        <w:trPr>
          <w:trHeight w:val="551"/>
        </w:trPr>
        <w:tc>
          <w:tcPr>
            <w:tcW w:w="568"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bCs/>
                <w:sz w:val="14"/>
                <w:szCs w:val="18"/>
                <w:lang w:val="es-BO"/>
              </w:rPr>
            </w:pPr>
            <w:r w:rsidRPr="005A29F3">
              <w:rPr>
                <w:rFonts w:ascii="Calibri" w:hAnsi="Calibri" w:cs="Calibri"/>
                <w:bCs/>
                <w:sz w:val="14"/>
                <w:szCs w:val="18"/>
                <w:lang w:val="es-BO"/>
              </w:rPr>
              <w:t>4</w:t>
            </w:r>
          </w:p>
        </w:tc>
        <w:tc>
          <w:tcPr>
            <w:tcW w:w="46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71EC" w:rsidRPr="005A29F3" w:rsidRDefault="00FB71EC" w:rsidP="000B3E03">
            <w:pPr>
              <w:spacing w:before="60" w:after="60"/>
              <w:jc w:val="both"/>
              <w:rPr>
                <w:rFonts w:ascii="Calibri" w:hAnsi="Calibri" w:cs="Calibri"/>
                <w:sz w:val="16"/>
                <w:szCs w:val="18"/>
                <w:lang w:val="es-BO"/>
              </w:rPr>
            </w:pPr>
            <w:r w:rsidRPr="005A29F3">
              <w:rPr>
                <w:rFonts w:ascii="Calibri" w:hAnsi="Calibri" w:cs="Calibri"/>
                <w:sz w:val="16"/>
                <w:szCs w:val="18"/>
                <w:lang w:val="es-BO"/>
              </w:rPr>
              <w:t>SERVICIO DE LIMPIEZA INTERNA Y PRUEBA HIDROSTATICA DE TANQUES DE COMBUSTIBLE (GASOLINA ESPECIAL Y DIESEL OIL) EE. SS. LLALLAGUA</w:t>
            </w:r>
          </w:p>
        </w:tc>
        <w:tc>
          <w:tcPr>
            <w:tcW w:w="1353"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1</w:t>
            </w:r>
          </w:p>
        </w:tc>
        <w:tc>
          <w:tcPr>
            <w:tcW w:w="989" w:type="dxa"/>
            <w:tcBorders>
              <w:top w:val="single" w:sz="4" w:space="0" w:color="auto"/>
              <w:left w:val="single" w:sz="4" w:space="0" w:color="auto"/>
              <w:bottom w:val="single" w:sz="4" w:space="0" w:color="auto"/>
              <w:right w:val="single" w:sz="4" w:space="0" w:color="auto"/>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40.000</w:t>
            </w:r>
          </w:p>
        </w:tc>
        <w:tc>
          <w:tcPr>
            <w:tcW w:w="1201"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1</w:t>
            </w:r>
          </w:p>
        </w:tc>
        <w:tc>
          <w:tcPr>
            <w:tcW w:w="993"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20.000</w:t>
            </w:r>
          </w:p>
        </w:tc>
      </w:tr>
      <w:tr w:rsidR="00FB71EC" w:rsidRPr="005A29F3" w:rsidTr="00FB71EC">
        <w:trPr>
          <w:trHeight w:val="191"/>
        </w:trPr>
        <w:tc>
          <w:tcPr>
            <w:tcW w:w="568"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bCs/>
                <w:sz w:val="14"/>
                <w:szCs w:val="18"/>
                <w:lang w:val="es-BO"/>
              </w:rPr>
            </w:pPr>
            <w:r w:rsidRPr="005A29F3">
              <w:rPr>
                <w:rFonts w:ascii="Calibri" w:hAnsi="Calibri" w:cs="Calibri"/>
                <w:bCs/>
                <w:sz w:val="14"/>
                <w:szCs w:val="18"/>
                <w:lang w:val="es-BO"/>
              </w:rPr>
              <w:t>5</w:t>
            </w:r>
          </w:p>
        </w:tc>
        <w:tc>
          <w:tcPr>
            <w:tcW w:w="46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71EC" w:rsidRPr="005A29F3" w:rsidRDefault="00FB71EC" w:rsidP="000B3E03">
            <w:pPr>
              <w:spacing w:before="60" w:after="60"/>
              <w:jc w:val="both"/>
              <w:rPr>
                <w:rFonts w:ascii="Calibri" w:hAnsi="Calibri" w:cs="Calibri"/>
                <w:sz w:val="16"/>
                <w:szCs w:val="18"/>
                <w:lang w:val="es-BO"/>
              </w:rPr>
            </w:pPr>
            <w:r w:rsidRPr="005A29F3">
              <w:rPr>
                <w:rFonts w:ascii="Calibri" w:hAnsi="Calibri" w:cs="Calibri"/>
                <w:sz w:val="16"/>
                <w:szCs w:val="18"/>
                <w:lang w:val="es-BO"/>
              </w:rPr>
              <w:t>SERVICIO DE LIMPIEZA INTERNA Y PRUEBA HIDROSTATICA DE TANQUES DE COMBUSTIBLE (GASOLINA ESPECIAL Y DIESEL OIL) EE. SS. UNCIA</w:t>
            </w:r>
          </w:p>
        </w:tc>
        <w:tc>
          <w:tcPr>
            <w:tcW w:w="1353"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1</w:t>
            </w:r>
          </w:p>
        </w:tc>
        <w:tc>
          <w:tcPr>
            <w:tcW w:w="989" w:type="dxa"/>
            <w:tcBorders>
              <w:top w:val="single" w:sz="4" w:space="0" w:color="auto"/>
              <w:left w:val="single" w:sz="4" w:space="0" w:color="auto"/>
              <w:bottom w:val="single" w:sz="4" w:space="0" w:color="auto"/>
              <w:right w:val="single" w:sz="4" w:space="0" w:color="auto"/>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20.000</w:t>
            </w:r>
          </w:p>
        </w:tc>
        <w:tc>
          <w:tcPr>
            <w:tcW w:w="1201"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1</w:t>
            </w:r>
          </w:p>
        </w:tc>
        <w:tc>
          <w:tcPr>
            <w:tcW w:w="993" w:type="dxa"/>
            <w:tcBorders>
              <w:top w:val="single" w:sz="4" w:space="0" w:color="auto"/>
              <w:left w:val="single" w:sz="4" w:space="0" w:color="auto"/>
              <w:bottom w:val="single" w:sz="4" w:space="0" w:color="auto"/>
              <w:right w:val="single" w:sz="4" w:space="0" w:color="000000"/>
            </w:tcBorders>
            <w:vAlign w:val="center"/>
          </w:tcPr>
          <w:p w:rsidR="00FB71EC" w:rsidRPr="005A29F3" w:rsidRDefault="00FB71EC" w:rsidP="000B3E03">
            <w:pPr>
              <w:spacing w:before="60" w:after="60"/>
              <w:jc w:val="center"/>
              <w:rPr>
                <w:rFonts w:ascii="Calibri" w:hAnsi="Calibri" w:cs="Calibri"/>
                <w:sz w:val="16"/>
                <w:szCs w:val="18"/>
                <w:lang w:val="es-BO"/>
              </w:rPr>
            </w:pPr>
            <w:r w:rsidRPr="005A29F3">
              <w:rPr>
                <w:rFonts w:ascii="Calibri" w:hAnsi="Calibri" w:cs="Calibri"/>
                <w:sz w:val="16"/>
                <w:szCs w:val="18"/>
                <w:lang w:val="es-BO"/>
              </w:rPr>
              <w:t>20.000</w:t>
            </w:r>
          </w:p>
        </w:tc>
      </w:tr>
    </w:tbl>
    <w:p w:rsidR="00FB71EC" w:rsidRPr="005A29F3" w:rsidRDefault="00FB71EC" w:rsidP="00FB71EC">
      <w:pPr>
        <w:jc w:val="both"/>
        <w:rPr>
          <w:rFonts w:ascii="Calibri" w:hAnsi="Calibri" w:cs="Calibri"/>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B71EC" w:rsidRPr="005A29F3" w:rsidTr="000B3E03">
        <w:trPr>
          <w:trHeight w:val="388"/>
        </w:trPr>
        <w:tc>
          <w:tcPr>
            <w:tcW w:w="9322" w:type="dxa"/>
            <w:shd w:val="clear" w:color="auto" w:fill="B4C6E7"/>
            <w:vAlign w:val="center"/>
          </w:tcPr>
          <w:p w:rsidR="00FB71EC" w:rsidRPr="002A10EA" w:rsidRDefault="00FB71EC" w:rsidP="000B3E03">
            <w:pPr>
              <w:autoSpaceDE w:val="0"/>
              <w:autoSpaceDN w:val="0"/>
              <w:adjustRightInd w:val="0"/>
              <w:rPr>
                <w:rFonts w:ascii="Calibri" w:hAnsi="Calibri" w:cs="Calibri"/>
              </w:rPr>
            </w:pPr>
            <w:r w:rsidRPr="002A10EA">
              <w:rPr>
                <w:rFonts w:ascii="Calibri" w:hAnsi="Calibri" w:cs="Calibri"/>
                <w:b/>
                <w:bCs/>
              </w:rPr>
              <w:t>DESCRIPCIÓN DEL SERVICIO PARA TODOS LOS ITEMS</w:t>
            </w:r>
          </w:p>
        </w:tc>
      </w:tr>
      <w:tr w:rsidR="00FB71EC" w:rsidRPr="005A29F3" w:rsidTr="000B3E03">
        <w:trPr>
          <w:trHeight w:val="2250"/>
        </w:trPr>
        <w:tc>
          <w:tcPr>
            <w:tcW w:w="9322" w:type="dxa"/>
            <w:shd w:val="clear" w:color="auto" w:fill="auto"/>
            <w:vAlign w:val="center"/>
          </w:tcPr>
          <w:p w:rsidR="00FB71EC" w:rsidRPr="002A10EA" w:rsidRDefault="00FB71EC" w:rsidP="000B3E03">
            <w:p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El servicio de limpieza interna y prueba hidrostática de los tanques de almacenamiento de combustible en las EE. SS. del Distrito Comercial Oruro se deberá realizara de acuerdo al siguiente detalle:</w:t>
            </w:r>
          </w:p>
          <w:p w:rsidR="00FB71EC" w:rsidRPr="002A10EA" w:rsidRDefault="00FB71EC" w:rsidP="000B3E03">
            <w:pPr>
              <w:autoSpaceDE w:val="0"/>
              <w:autoSpaceDN w:val="0"/>
              <w:adjustRightInd w:val="0"/>
              <w:jc w:val="both"/>
              <w:rPr>
                <w:rFonts w:ascii="Calibri" w:hAnsi="Calibri" w:cs="Calibri"/>
                <w:color w:val="000000"/>
                <w:sz w:val="10"/>
                <w:szCs w:val="10"/>
                <w:lang w:val="es-BO" w:eastAsia="es-BO"/>
              </w:rPr>
            </w:pPr>
          </w:p>
          <w:p w:rsidR="00FB71EC" w:rsidRPr="002A10EA" w:rsidRDefault="00FB71EC" w:rsidP="005C3F12">
            <w:pPr>
              <w:numPr>
                <w:ilvl w:val="0"/>
                <w:numId w:val="47"/>
              </w:numPr>
              <w:autoSpaceDE w:val="0"/>
              <w:autoSpaceDN w:val="0"/>
              <w:adjustRightInd w:val="0"/>
              <w:jc w:val="both"/>
              <w:rPr>
                <w:rFonts w:ascii="Calibri" w:hAnsi="Calibri" w:cs="Calibri"/>
                <w:b/>
                <w:color w:val="000000"/>
                <w:lang w:val="es-BO" w:eastAsia="es-BO"/>
              </w:rPr>
            </w:pPr>
            <w:r w:rsidRPr="002A10EA">
              <w:rPr>
                <w:rFonts w:ascii="Calibri" w:hAnsi="Calibri" w:cs="Calibri"/>
                <w:b/>
                <w:color w:val="000000"/>
                <w:lang w:val="es-BO" w:eastAsia="es-BO"/>
              </w:rPr>
              <w:t>Verificación del tanque antes de la limpieza y prueba hidrostática.</w:t>
            </w:r>
          </w:p>
          <w:p w:rsidR="00FB71EC" w:rsidRPr="002A10EA" w:rsidRDefault="00FB71EC" w:rsidP="005C3F12">
            <w:pPr>
              <w:numPr>
                <w:ilvl w:val="0"/>
                <w:numId w:val="45"/>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Verificar los empaques, revisión de accesorios y en general la verificación del tanque de almacenamiento.</w:t>
            </w:r>
          </w:p>
          <w:p w:rsidR="00FB71EC" w:rsidRPr="002A10EA" w:rsidRDefault="00FB71EC" w:rsidP="005C3F12">
            <w:pPr>
              <w:numPr>
                <w:ilvl w:val="0"/>
                <w:numId w:val="45"/>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Las superficies externas del tanque deben estar exentas de elementos extraños que enmascaren la inspección. (La pintura aplicada no se considera elemento extraño).</w:t>
            </w:r>
          </w:p>
          <w:p w:rsidR="00FB71EC" w:rsidRPr="002A10EA" w:rsidRDefault="00FB71EC" w:rsidP="005C3F12">
            <w:pPr>
              <w:numPr>
                <w:ilvl w:val="0"/>
                <w:numId w:val="45"/>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Las juntas soldadas deben estar libres de cualquier elemento extraño que dificulte la detección de fugas.</w:t>
            </w:r>
          </w:p>
          <w:p w:rsidR="00FB71EC" w:rsidRPr="002A10EA" w:rsidRDefault="00FB71EC" w:rsidP="000B3E03">
            <w:pPr>
              <w:autoSpaceDE w:val="0"/>
              <w:autoSpaceDN w:val="0"/>
              <w:adjustRightInd w:val="0"/>
              <w:ind w:left="720"/>
              <w:jc w:val="both"/>
              <w:rPr>
                <w:rFonts w:ascii="Calibri" w:hAnsi="Calibri" w:cs="Calibri"/>
                <w:color w:val="000000"/>
                <w:sz w:val="10"/>
                <w:szCs w:val="10"/>
                <w:lang w:val="es-BO" w:eastAsia="es-BO"/>
              </w:rPr>
            </w:pPr>
          </w:p>
          <w:p w:rsidR="00FB71EC" w:rsidRPr="002A10EA" w:rsidRDefault="00FB71EC" w:rsidP="005C3F12">
            <w:pPr>
              <w:numPr>
                <w:ilvl w:val="0"/>
                <w:numId w:val="47"/>
              </w:numPr>
              <w:autoSpaceDE w:val="0"/>
              <w:autoSpaceDN w:val="0"/>
              <w:adjustRightInd w:val="0"/>
              <w:jc w:val="both"/>
              <w:rPr>
                <w:rFonts w:ascii="Calibri" w:hAnsi="Calibri" w:cs="Calibri"/>
                <w:color w:val="000000"/>
                <w:lang w:val="es-BO" w:eastAsia="es-BO"/>
              </w:rPr>
            </w:pPr>
            <w:r w:rsidRPr="002A10EA">
              <w:rPr>
                <w:rFonts w:ascii="Calibri" w:hAnsi="Calibri" w:cs="Calibri"/>
                <w:b/>
                <w:bCs/>
                <w:color w:val="000000"/>
                <w:lang w:val="es-BO" w:eastAsia="es-BO"/>
              </w:rPr>
              <w:t>Limpieza interna del tanque de almacenamiento de combustibles.</w:t>
            </w:r>
          </w:p>
          <w:p w:rsidR="00FB71EC" w:rsidRPr="002A10EA" w:rsidRDefault="00FB71EC"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 xml:space="preserve">Desmontaje de los accesorios (bomba sumergible, tubo de venteo, tubo de carguío entrada de hombre, y otros) </w:t>
            </w:r>
          </w:p>
          <w:p w:rsidR="00FB71EC" w:rsidRPr="002A10EA" w:rsidRDefault="00FB71EC"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 xml:space="preserve">Instalación de equipo para succionar carga muerta (residuo de combustible) a turriles. </w:t>
            </w:r>
          </w:p>
          <w:p w:rsidR="00FB71EC" w:rsidRPr="002A10EA" w:rsidRDefault="00FB71EC"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 xml:space="preserve">Seque del tanque con trapos de absorción. </w:t>
            </w:r>
          </w:p>
          <w:p w:rsidR="00FB71EC" w:rsidRPr="002A10EA" w:rsidRDefault="00FB71EC"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 xml:space="preserve">Instalación de equipo de vaporización en tanque. </w:t>
            </w:r>
          </w:p>
          <w:p w:rsidR="00FB71EC" w:rsidRPr="002A10EA" w:rsidRDefault="00FB71EC"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 xml:space="preserve">Vaporización a tanque mínimo 2 horas. </w:t>
            </w:r>
          </w:p>
          <w:p w:rsidR="00FB71EC" w:rsidRPr="002A10EA" w:rsidRDefault="00FB71EC"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 xml:space="preserve">Instalación de equipo para </w:t>
            </w:r>
            <w:proofErr w:type="spellStart"/>
            <w:r w:rsidRPr="002A10EA">
              <w:rPr>
                <w:rFonts w:ascii="Calibri" w:hAnsi="Calibri" w:cs="Calibri"/>
                <w:color w:val="000000"/>
                <w:lang w:val="es-BO" w:eastAsia="es-BO"/>
              </w:rPr>
              <w:t>hidrolavado</w:t>
            </w:r>
            <w:proofErr w:type="spellEnd"/>
            <w:r w:rsidRPr="002A10EA">
              <w:rPr>
                <w:rFonts w:ascii="Calibri" w:hAnsi="Calibri" w:cs="Calibri"/>
                <w:color w:val="000000"/>
                <w:lang w:val="es-BO" w:eastAsia="es-BO"/>
              </w:rPr>
              <w:t xml:space="preserve"> interno en tanque con detergente. </w:t>
            </w:r>
          </w:p>
          <w:p w:rsidR="00FB71EC" w:rsidRPr="002A10EA" w:rsidRDefault="00FB71EC"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Cepillado de paredes internas en tanque.</w:t>
            </w:r>
          </w:p>
          <w:p w:rsidR="00FB71EC" w:rsidRPr="002A10EA" w:rsidRDefault="00FB71EC"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 xml:space="preserve">Enjuague de Tanque con </w:t>
            </w:r>
            <w:proofErr w:type="spellStart"/>
            <w:r w:rsidRPr="002A10EA">
              <w:rPr>
                <w:rFonts w:ascii="Calibri" w:hAnsi="Calibri" w:cs="Calibri"/>
                <w:color w:val="000000"/>
                <w:lang w:val="es-BO" w:eastAsia="es-BO"/>
              </w:rPr>
              <w:t>Hidrolavadora</w:t>
            </w:r>
            <w:proofErr w:type="spellEnd"/>
            <w:r w:rsidRPr="002A10EA">
              <w:rPr>
                <w:rFonts w:ascii="Calibri" w:hAnsi="Calibri" w:cs="Calibri"/>
                <w:color w:val="000000"/>
                <w:lang w:val="es-BO" w:eastAsia="es-BO"/>
              </w:rPr>
              <w:t xml:space="preserve">. </w:t>
            </w:r>
          </w:p>
          <w:p w:rsidR="00FB71EC" w:rsidRPr="002A10EA" w:rsidRDefault="00FB71EC"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Extracción de acumulación de agua.</w:t>
            </w:r>
          </w:p>
          <w:p w:rsidR="00FB71EC" w:rsidRPr="002A10EA" w:rsidRDefault="00FB71EC" w:rsidP="005C3F12">
            <w:pPr>
              <w:numPr>
                <w:ilvl w:val="0"/>
                <w:numId w:val="43"/>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Seque Final de tanque con trapos de absorción.</w:t>
            </w:r>
          </w:p>
          <w:p w:rsidR="00FB71EC" w:rsidRPr="002A10EA" w:rsidRDefault="00FB71EC" w:rsidP="000B3E03">
            <w:pPr>
              <w:autoSpaceDE w:val="0"/>
              <w:autoSpaceDN w:val="0"/>
              <w:adjustRightInd w:val="0"/>
              <w:spacing w:after="22"/>
              <w:jc w:val="both"/>
              <w:rPr>
                <w:rFonts w:ascii="Calibri" w:hAnsi="Calibri" w:cs="Calibri"/>
                <w:color w:val="000000"/>
                <w:sz w:val="10"/>
                <w:szCs w:val="10"/>
                <w:lang w:val="es-BO" w:eastAsia="es-BO"/>
              </w:rPr>
            </w:pPr>
          </w:p>
          <w:p w:rsidR="00FB71EC" w:rsidRPr="002A10EA" w:rsidRDefault="00FB71EC" w:rsidP="005C3F12">
            <w:pPr>
              <w:numPr>
                <w:ilvl w:val="0"/>
                <w:numId w:val="47"/>
              </w:numPr>
              <w:autoSpaceDE w:val="0"/>
              <w:autoSpaceDN w:val="0"/>
              <w:adjustRightInd w:val="0"/>
              <w:jc w:val="both"/>
              <w:rPr>
                <w:rFonts w:ascii="Calibri" w:hAnsi="Calibri" w:cs="Calibri"/>
                <w:color w:val="000000"/>
                <w:lang w:val="es-BO" w:eastAsia="es-BO"/>
              </w:rPr>
            </w:pPr>
            <w:r w:rsidRPr="002A10EA">
              <w:rPr>
                <w:rFonts w:ascii="Calibri" w:hAnsi="Calibri" w:cs="Calibri"/>
                <w:b/>
                <w:bCs/>
                <w:color w:val="000000"/>
                <w:lang w:val="es-BO" w:eastAsia="es-BO"/>
              </w:rPr>
              <w:t>Preparación para Realización de Prueba Hidráulica a tanque de almacenaje de Combustibles Líquidos.</w:t>
            </w:r>
          </w:p>
          <w:p w:rsidR="00FB71EC" w:rsidRPr="002A10EA" w:rsidRDefault="00FB71EC" w:rsidP="005C3F12">
            <w:pPr>
              <w:numPr>
                <w:ilvl w:val="0"/>
                <w:numId w:val="42"/>
              </w:numPr>
              <w:autoSpaceDE w:val="0"/>
              <w:autoSpaceDN w:val="0"/>
              <w:adjustRightInd w:val="0"/>
              <w:jc w:val="both"/>
              <w:rPr>
                <w:rFonts w:ascii="Calibri" w:hAnsi="Calibri" w:cs="Calibri"/>
                <w:color w:val="000000"/>
                <w:lang w:val="es-BO" w:eastAsia="es-BO"/>
              </w:rPr>
            </w:pPr>
            <w:r w:rsidRPr="002A10EA">
              <w:rPr>
                <w:rFonts w:ascii="Calibri" w:hAnsi="Calibri" w:cs="Calibri"/>
                <w:b/>
                <w:color w:val="000000"/>
                <w:lang w:val="es-BO" w:eastAsia="es-BO"/>
              </w:rPr>
              <w:t>Si el tanque se encuentra en Fosa</w:t>
            </w:r>
            <w:r w:rsidRPr="002A10EA">
              <w:rPr>
                <w:rFonts w:ascii="Calibri" w:hAnsi="Calibri" w:cs="Calibri"/>
                <w:color w:val="000000"/>
                <w:lang w:val="es-BO" w:eastAsia="es-BO"/>
              </w:rPr>
              <w:t xml:space="preserve">: </w:t>
            </w:r>
          </w:p>
          <w:p w:rsidR="00FB71EC" w:rsidRPr="002A10EA" w:rsidRDefault="00FB71EC" w:rsidP="000B3E03">
            <w:pPr>
              <w:autoSpaceDE w:val="0"/>
              <w:autoSpaceDN w:val="0"/>
              <w:adjustRightInd w:val="0"/>
              <w:jc w:val="both"/>
              <w:rPr>
                <w:rFonts w:ascii="Calibri" w:hAnsi="Calibri" w:cs="Calibri"/>
                <w:color w:val="000000"/>
                <w:sz w:val="10"/>
                <w:szCs w:val="10"/>
                <w:lang w:val="es-BO" w:eastAsia="es-BO"/>
              </w:rPr>
            </w:pPr>
          </w:p>
          <w:p w:rsidR="00FB71EC" w:rsidRPr="002A10EA" w:rsidRDefault="00FB71EC" w:rsidP="005C3F12">
            <w:pPr>
              <w:numPr>
                <w:ilvl w:val="0"/>
                <w:numId w:val="48"/>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Inspección Exterior e Interior del Tanque antes de llenar agua para el ensayo de prueba hidrostática.</w:t>
            </w:r>
          </w:p>
          <w:p w:rsidR="00FB71EC" w:rsidRPr="002A10EA" w:rsidRDefault="00FB71EC" w:rsidP="005C3F12">
            <w:pPr>
              <w:numPr>
                <w:ilvl w:val="0"/>
                <w:numId w:val="48"/>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lastRenderedPageBreak/>
              <w:t xml:space="preserve">Sellado de todos los orificios de los accesorios con tapones y otros elementos e instalación de bomba de ensayo. </w:t>
            </w:r>
          </w:p>
          <w:p w:rsidR="00FB71EC" w:rsidRPr="002A10EA" w:rsidRDefault="00FB71EC" w:rsidP="005C3F12">
            <w:pPr>
              <w:numPr>
                <w:ilvl w:val="0"/>
                <w:numId w:val="48"/>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 xml:space="preserve">Prueba de hermeticidad antes de la Verificación por parte del personal de IBMETRO. </w:t>
            </w:r>
          </w:p>
          <w:p w:rsidR="00FB71EC" w:rsidRPr="002A10EA" w:rsidRDefault="00FB71EC" w:rsidP="000B3E03">
            <w:pPr>
              <w:autoSpaceDE w:val="0"/>
              <w:autoSpaceDN w:val="0"/>
              <w:adjustRightInd w:val="0"/>
              <w:ind w:left="720"/>
              <w:jc w:val="both"/>
              <w:rPr>
                <w:rFonts w:ascii="Calibri" w:hAnsi="Calibri" w:cs="Calibri"/>
                <w:color w:val="000000"/>
                <w:sz w:val="10"/>
                <w:szCs w:val="10"/>
                <w:lang w:val="es-BO" w:eastAsia="es-BO"/>
              </w:rPr>
            </w:pPr>
          </w:p>
          <w:p w:rsidR="00FB71EC" w:rsidRPr="002A10EA" w:rsidRDefault="00FB71EC" w:rsidP="005C3F12">
            <w:pPr>
              <w:numPr>
                <w:ilvl w:val="0"/>
                <w:numId w:val="41"/>
              </w:numPr>
              <w:autoSpaceDE w:val="0"/>
              <w:autoSpaceDN w:val="0"/>
              <w:adjustRightInd w:val="0"/>
              <w:jc w:val="both"/>
              <w:rPr>
                <w:rFonts w:ascii="Calibri" w:hAnsi="Calibri" w:cs="Calibri"/>
                <w:b/>
                <w:color w:val="000000"/>
                <w:lang w:val="es-BO" w:eastAsia="es-BO"/>
              </w:rPr>
            </w:pPr>
            <w:r w:rsidRPr="002A10EA">
              <w:rPr>
                <w:rFonts w:ascii="Calibri" w:hAnsi="Calibri" w:cs="Calibri"/>
                <w:b/>
                <w:color w:val="000000"/>
                <w:lang w:val="es-BO" w:eastAsia="es-BO"/>
              </w:rPr>
              <w:t xml:space="preserve">Si el tanque se encuentra Enterrado: </w:t>
            </w:r>
          </w:p>
          <w:p w:rsidR="00FB71EC" w:rsidRPr="002A10EA" w:rsidRDefault="00FB71EC" w:rsidP="005C3F12">
            <w:pPr>
              <w:numPr>
                <w:ilvl w:val="0"/>
                <w:numId w:val="49"/>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 xml:space="preserve">Inspección Interior del Tanque antes de llenar agua para el ensayo de prueba hidrostática. </w:t>
            </w:r>
          </w:p>
          <w:p w:rsidR="00FB71EC" w:rsidRPr="002A10EA" w:rsidRDefault="00FB71EC" w:rsidP="005C3F12">
            <w:pPr>
              <w:numPr>
                <w:ilvl w:val="0"/>
                <w:numId w:val="49"/>
              </w:numPr>
              <w:rPr>
                <w:rFonts w:ascii="Calibri" w:hAnsi="Calibri" w:cs="Calibri"/>
                <w:color w:val="000000"/>
                <w:lang w:val="es-BO" w:eastAsia="es-BO"/>
              </w:rPr>
            </w:pPr>
            <w:r w:rsidRPr="002A10EA">
              <w:rPr>
                <w:rFonts w:ascii="Calibri" w:hAnsi="Calibri" w:cs="Calibri"/>
                <w:color w:val="000000"/>
                <w:lang w:val="es-BO" w:eastAsia="es-BO"/>
              </w:rPr>
              <w:t xml:space="preserve">Sellado de todos los orificios de los accesorios con tapones y otros elementos e instalación de bomba de ensayo. </w:t>
            </w:r>
          </w:p>
          <w:p w:rsidR="00FB71EC" w:rsidRPr="002A10EA" w:rsidRDefault="00FB71EC" w:rsidP="005C3F12">
            <w:pPr>
              <w:numPr>
                <w:ilvl w:val="0"/>
                <w:numId w:val="49"/>
              </w:numPr>
              <w:autoSpaceDE w:val="0"/>
              <w:autoSpaceDN w:val="0"/>
              <w:adjustRightInd w:val="0"/>
              <w:jc w:val="both"/>
              <w:rPr>
                <w:rFonts w:ascii="Calibri" w:hAnsi="Calibri" w:cs="Calibri"/>
                <w:color w:val="000000"/>
                <w:lang w:val="es-BO" w:eastAsia="es-BO"/>
              </w:rPr>
            </w:pPr>
            <w:r w:rsidRPr="002A10EA">
              <w:rPr>
                <w:rFonts w:ascii="Calibri" w:hAnsi="Calibri" w:cs="Calibri"/>
                <w:color w:val="000000"/>
                <w:lang w:val="es-BO" w:eastAsia="es-BO"/>
              </w:rPr>
              <w:t xml:space="preserve">Prueba de hermeticidad antes de la Verificación por parte del personal de IBMETRO. </w:t>
            </w:r>
          </w:p>
          <w:p w:rsidR="00FB71EC" w:rsidRPr="002A10EA" w:rsidRDefault="00FB71EC" w:rsidP="000B3E03">
            <w:pPr>
              <w:autoSpaceDE w:val="0"/>
              <w:autoSpaceDN w:val="0"/>
              <w:adjustRightInd w:val="0"/>
              <w:ind w:left="720"/>
              <w:jc w:val="both"/>
              <w:rPr>
                <w:rFonts w:ascii="Calibri" w:hAnsi="Calibri" w:cs="Calibri"/>
                <w:color w:val="000000"/>
                <w:sz w:val="10"/>
                <w:szCs w:val="10"/>
                <w:lang w:val="es-BO" w:eastAsia="es-BO"/>
              </w:rPr>
            </w:pPr>
          </w:p>
          <w:p w:rsidR="00FB71EC" w:rsidRPr="002A10EA" w:rsidRDefault="00FB71EC" w:rsidP="005C3F12">
            <w:pPr>
              <w:numPr>
                <w:ilvl w:val="0"/>
                <w:numId w:val="40"/>
              </w:numPr>
              <w:autoSpaceDE w:val="0"/>
              <w:autoSpaceDN w:val="0"/>
              <w:adjustRightInd w:val="0"/>
              <w:spacing w:after="22"/>
              <w:jc w:val="both"/>
              <w:rPr>
                <w:rFonts w:ascii="Calibri" w:hAnsi="Calibri" w:cs="Calibri"/>
                <w:b/>
                <w:color w:val="000000"/>
                <w:lang w:val="es-BO" w:eastAsia="es-BO"/>
              </w:rPr>
            </w:pPr>
            <w:r w:rsidRPr="002A10EA">
              <w:rPr>
                <w:rFonts w:ascii="Calibri" w:hAnsi="Calibri" w:cs="Calibri"/>
                <w:b/>
                <w:color w:val="000000"/>
                <w:lang w:val="es-BO" w:eastAsia="es-BO"/>
              </w:rPr>
              <w:t>Inyección de agua a presión para levantar presión requerida para prueba.</w:t>
            </w:r>
          </w:p>
          <w:p w:rsidR="00FB71EC" w:rsidRPr="002A10EA" w:rsidRDefault="00FB71EC" w:rsidP="000B3E03">
            <w:pPr>
              <w:autoSpaceDE w:val="0"/>
              <w:autoSpaceDN w:val="0"/>
              <w:adjustRightInd w:val="0"/>
              <w:spacing w:after="22"/>
              <w:jc w:val="both"/>
              <w:rPr>
                <w:rFonts w:ascii="Calibri" w:hAnsi="Calibri" w:cs="Calibri"/>
                <w:color w:val="000000"/>
                <w:sz w:val="2"/>
                <w:szCs w:val="2"/>
                <w:lang w:val="es-BO" w:eastAsia="es-BO"/>
              </w:rPr>
            </w:pPr>
            <w:r w:rsidRPr="002A10EA">
              <w:rPr>
                <w:rFonts w:ascii="Calibri" w:hAnsi="Calibri" w:cs="Calibri"/>
                <w:color w:val="000000"/>
                <w:lang w:val="es-BO" w:eastAsia="es-BO"/>
              </w:rPr>
              <w:t xml:space="preserve"> </w:t>
            </w:r>
          </w:p>
          <w:p w:rsidR="00FB71EC" w:rsidRPr="002A10EA" w:rsidRDefault="00FB71EC" w:rsidP="005C3F12">
            <w:pPr>
              <w:numPr>
                <w:ilvl w:val="0"/>
                <w:numId w:val="50"/>
              </w:numPr>
              <w:autoSpaceDE w:val="0"/>
              <w:autoSpaceDN w:val="0"/>
              <w:adjustRightInd w:val="0"/>
              <w:spacing w:after="22"/>
              <w:jc w:val="both"/>
              <w:rPr>
                <w:rFonts w:ascii="Calibri" w:hAnsi="Calibri" w:cs="Calibri"/>
                <w:color w:val="000000"/>
                <w:lang w:val="es-BO" w:eastAsia="es-BO"/>
              </w:rPr>
            </w:pPr>
            <w:r w:rsidRPr="002A10EA">
              <w:rPr>
                <w:rFonts w:ascii="Calibri" w:hAnsi="Calibri" w:cs="Calibri"/>
                <w:color w:val="000000"/>
                <w:lang w:val="es-BO" w:eastAsia="es-BO"/>
              </w:rPr>
              <w:t>Inspección y Verificación de Fugas existentes en el tanque.</w:t>
            </w:r>
          </w:p>
          <w:p w:rsidR="00FB71EC" w:rsidRPr="002A10EA" w:rsidRDefault="00FB71EC" w:rsidP="005C3F12">
            <w:pPr>
              <w:numPr>
                <w:ilvl w:val="0"/>
                <w:numId w:val="50"/>
              </w:numPr>
              <w:rPr>
                <w:rFonts w:ascii="Calibri" w:hAnsi="Calibri" w:cs="Calibri"/>
                <w:color w:val="000000"/>
                <w:lang w:val="es-BO" w:eastAsia="es-BO"/>
              </w:rPr>
            </w:pPr>
            <w:r w:rsidRPr="002A10EA">
              <w:rPr>
                <w:rFonts w:ascii="Calibri" w:hAnsi="Calibri" w:cs="Calibri"/>
                <w:color w:val="000000"/>
                <w:lang w:val="es-BO" w:eastAsia="es-BO"/>
              </w:rPr>
              <w:t>Durante el proceso de llenado permanentemente se verifica la hermeticidad del tanque detectando fugas que se presenten, en cuyo caso se efectuará la reparación según las siguientes alternativas:</w:t>
            </w:r>
          </w:p>
          <w:p w:rsidR="00FB71EC" w:rsidRPr="002A10EA" w:rsidRDefault="00FB71EC" w:rsidP="000B3E03">
            <w:pPr>
              <w:ind w:left="720"/>
              <w:rPr>
                <w:rFonts w:ascii="Calibri" w:hAnsi="Calibri" w:cs="Calibri"/>
                <w:color w:val="000000"/>
                <w:sz w:val="2"/>
                <w:szCs w:val="2"/>
                <w:lang w:val="es-BO" w:eastAsia="es-BO"/>
              </w:rPr>
            </w:pPr>
          </w:p>
          <w:p w:rsidR="00FB71EC" w:rsidRPr="002A10EA" w:rsidRDefault="00FB71EC" w:rsidP="000B3E03">
            <w:pPr>
              <w:ind w:left="720"/>
              <w:jc w:val="both"/>
              <w:rPr>
                <w:rFonts w:ascii="Calibri" w:hAnsi="Calibri" w:cs="Calibri"/>
                <w:color w:val="000000"/>
                <w:lang w:val="es-BO" w:eastAsia="es-BO"/>
              </w:rPr>
            </w:pPr>
            <w:r w:rsidRPr="002A10EA">
              <w:rPr>
                <w:rFonts w:ascii="Calibri" w:hAnsi="Calibri" w:cs="Calibri"/>
                <w:color w:val="000000"/>
                <w:lang w:val="es-BO" w:eastAsia="es-BO"/>
              </w:rPr>
              <w:t>Poros o grietas: Cuando se detecte este tipo de defecto se vacía el tanque hasta un pie por debajo de la falla localizada; se procede a la reparación y una vez terminada esta, se continuara con la prueba normalmente, las reparaciones menores estarán a cargo del proponente sin costo alguno para YPFB es decir la reparación de fallas que no comprometan la integridad del tanque estas reparaciones deberán ser evaluadas en forma conjunta con el personal técnico de YPFB – DCOR.</w:t>
            </w:r>
          </w:p>
          <w:p w:rsidR="00FB71EC" w:rsidRPr="002A10EA" w:rsidRDefault="00FB71EC" w:rsidP="000B3E03">
            <w:pPr>
              <w:rPr>
                <w:rFonts w:ascii="Calibri" w:hAnsi="Calibri" w:cs="Calibri"/>
                <w:color w:val="000000"/>
                <w:sz w:val="2"/>
                <w:szCs w:val="2"/>
                <w:lang w:val="es-BO" w:eastAsia="es-BO"/>
              </w:rPr>
            </w:pPr>
          </w:p>
          <w:p w:rsidR="00FB71EC" w:rsidRPr="002A10EA" w:rsidRDefault="00FB71EC" w:rsidP="005C3F12">
            <w:pPr>
              <w:numPr>
                <w:ilvl w:val="0"/>
                <w:numId w:val="50"/>
              </w:num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t xml:space="preserve">Control de la presión durante el ensayo de prueba hidráulica junto al personal y condiciones técnicas de IBMETRO. </w:t>
            </w:r>
          </w:p>
          <w:p w:rsidR="00FB71EC" w:rsidRPr="002A10EA" w:rsidRDefault="00FB71EC" w:rsidP="005C3F12">
            <w:pPr>
              <w:numPr>
                <w:ilvl w:val="0"/>
                <w:numId w:val="50"/>
              </w:num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t xml:space="preserve">Despresurización de tanque y extracción de tapones. </w:t>
            </w:r>
          </w:p>
          <w:p w:rsidR="00FB71EC" w:rsidRPr="002A10EA" w:rsidRDefault="00FB71EC" w:rsidP="005C3F12">
            <w:pPr>
              <w:numPr>
                <w:ilvl w:val="0"/>
                <w:numId w:val="50"/>
              </w:num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t xml:space="preserve">Extracción de Agua del tanque o traspaso de agua a otro si amerita la situación. </w:t>
            </w:r>
          </w:p>
          <w:p w:rsidR="00FB71EC" w:rsidRPr="002A10EA" w:rsidRDefault="00FB71EC" w:rsidP="005C3F12">
            <w:pPr>
              <w:numPr>
                <w:ilvl w:val="0"/>
                <w:numId w:val="50"/>
              </w:num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t>Montaje de los accesorios (bomba sumergible, tubo de venteo, de carguío, entrada de hombre, y otros).</w:t>
            </w:r>
          </w:p>
          <w:p w:rsidR="00FB71EC" w:rsidRPr="002A10EA" w:rsidRDefault="00FB71EC" w:rsidP="000B3E03">
            <w:p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t>La carga muerta (residuo de combustible) retirada en los turriles deberá ser entregado al fiscal de servicio mediante acta donde se refleje el volumen y condiciones del producto retirado.</w:t>
            </w:r>
          </w:p>
          <w:p w:rsidR="00FB71EC" w:rsidRPr="002A10EA" w:rsidRDefault="00FB71EC" w:rsidP="000B3E03">
            <w:pPr>
              <w:autoSpaceDE w:val="0"/>
              <w:autoSpaceDN w:val="0"/>
              <w:adjustRightInd w:val="0"/>
              <w:spacing w:after="21"/>
              <w:jc w:val="both"/>
              <w:rPr>
                <w:rFonts w:ascii="Calibri" w:hAnsi="Calibri" w:cs="Calibri"/>
                <w:color w:val="000000"/>
                <w:sz w:val="2"/>
                <w:szCs w:val="2"/>
                <w:lang w:val="es-BO" w:eastAsia="es-BO"/>
              </w:rPr>
            </w:pPr>
          </w:p>
          <w:p w:rsidR="00FB71EC" w:rsidRPr="002A10EA" w:rsidRDefault="00FB71EC" w:rsidP="000B3E03">
            <w:p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t>Posterior a la recepción de la carga muerta mediante acta el fiscal de servicio seguirá los procedimientos internos para el tratamiento de los residuos generados.</w:t>
            </w:r>
          </w:p>
          <w:p w:rsidR="00FB71EC" w:rsidRPr="002A10EA" w:rsidRDefault="00FB71EC" w:rsidP="000B3E03">
            <w:pPr>
              <w:autoSpaceDE w:val="0"/>
              <w:autoSpaceDN w:val="0"/>
              <w:adjustRightInd w:val="0"/>
              <w:spacing w:after="21"/>
              <w:jc w:val="both"/>
              <w:rPr>
                <w:rFonts w:ascii="Calibri" w:hAnsi="Calibri" w:cs="Calibri"/>
                <w:color w:val="000000"/>
                <w:sz w:val="2"/>
                <w:szCs w:val="2"/>
                <w:lang w:val="es-BO" w:eastAsia="es-BO"/>
              </w:rPr>
            </w:pPr>
          </w:p>
          <w:p w:rsidR="00FB71EC" w:rsidRPr="002A10EA" w:rsidRDefault="00FB71EC" w:rsidP="000B3E03">
            <w:pPr>
              <w:autoSpaceDE w:val="0"/>
              <w:autoSpaceDN w:val="0"/>
              <w:adjustRightInd w:val="0"/>
              <w:spacing w:after="21"/>
              <w:jc w:val="both"/>
              <w:rPr>
                <w:rFonts w:ascii="Calibri" w:hAnsi="Calibri" w:cs="Calibri"/>
                <w:color w:val="000000"/>
                <w:lang w:val="es-BO" w:eastAsia="es-BO"/>
              </w:rPr>
            </w:pPr>
            <w:r w:rsidRPr="002A10EA">
              <w:rPr>
                <w:rFonts w:ascii="Calibri" w:hAnsi="Calibri" w:cs="Calibri"/>
                <w:color w:val="000000"/>
                <w:lang w:val="es-BO" w:eastAsia="es-BO"/>
              </w:rPr>
              <w:t>El proponente deberá proporcionar las cisternas con agua para realizar las pruebas hidrostáticas sin costo alguno para YPFB, la capacidad mínima de la cisterna para cada prueba deberá ser de acuerdo a los requerimientos de los tanques de almacenamiento de combustible.</w:t>
            </w:r>
          </w:p>
        </w:tc>
      </w:tr>
      <w:tr w:rsidR="00FB71EC" w:rsidRPr="005A29F3" w:rsidTr="000B3E03">
        <w:trPr>
          <w:trHeight w:val="60"/>
        </w:trPr>
        <w:tc>
          <w:tcPr>
            <w:tcW w:w="9322" w:type="dxa"/>
            <w:shd w:val="clear" w:color="auto" w:fill="B4C6E7"/>
            <w:vAlign w:val="center"/>
          </w:tcPr>
          <w:p w:rsidR="00FB71EC" w:rsidRPr="005A29F3" w:rsidRDefault="00FB71EC" w:rsidP="000B3E03">
            <w:pPr>
              <w:autoSpaceDE w:val="0"/>
              <w:autoSpaceDN w:val="0"/>
              <w:adjustRightInd w:val="0"/>
              <w:rPr>
                <w:rFonts w:ascii="Calibri" w:hAnsi="Calibri" w:cs="Calibri"/>
                <w:sz w:val="18"/>
                <w:szCs w:val="18"/>
              </w:rPr>
            </w:pPr>
            <w:r w:rsidRPr="005A29F3">
              <w:rPr>
                <w:rFonts w:ascii="Calibri" w:hAnsi="Calibri" w:cs="Calibri"/>
                <w:b/>
                <w:bCs/>
                <w:sz w:val="18"/>
                <w:szCs w:val="18"/>
              </w:rPr>
              <w:lastRenderedPageBreak/>
              <w:t>MATERIALES</w:t>
            </w:r>
            <w:r w:rsidRPr="005A29F3">
              <w:rPr>
                <w:rFonts w:ascii="Calibri" w:hAnsi="Calibri" w:cs="Calibri"/>
                <w:sz w:val="18"/>
                <w:szCs w:val="18"/>
              </w:rPr>
              <w:t xml:space="preserve">, </w:t>
            </w:r>
            <w:r w:rsidRPr="005A29F3">
              <w:rPr>
                <w:rFonts w:ascii="Calibri" w:hAnsi="Calibri" w:cs="Calibri"/>
                <w:b/>
                <w:bCs/>
                <w:sz w:val="18"/>
                <w:szCs w:val="18"/>
              </w:rPr>
              <w:t>HERRAMIENTAS Y</w:t>
            </w:r>
            <w:r w:rsidRPr="005A29F3">
              <w:rPr>
                <w:rFonts w:ascii="Calibri" w:hAnsi="Calibri" w:cs="Calibri"/>
                <w:sz w:val="18"/>
                <w:szCs w:val="18"/>
              </w:rPr>
              <w:t xml:space="preserve"> </w:t>
            </w:r>
            <w:r w:rsidRPr="005A29F3">
              <w:rPr>
                <w:rFonts w:ascii="Calibri" w:hAnsi="Calibri" w:cs="Calibri"/>
                <w:b/>
                <w:bCs/>
                <w:sz w:val="18"/>
                <w:szCs w:val="18"/>
              </w:rPr>
              <w:t>EQUIPOS PARA TODOS LOS ITEMS</w:t>
            </w:r>
          </w:p>
        </w:tc>
      </w:tr>
      <w:tr w:rsidR="00FB71EC" w:rsidRPr="005A29F3" w:rsidTr="000B3E03">
        <w:trPr>
          <w:trHeight w:val="132"/>
        </w:trPr>
        <w:tc>
          <w:tcPr>
            <w:tcW w:w="9322" w:type="dxa"/>
            <w:shd w:val="clear" w:color="auto" w:fill="auto"/>
            <w:vAlign w:val="center"/>
          </w:tcPr>
          <w:p w:rsidR="00FB71EC" w:rsidRPr="002A10EA" w:rsidRDefault="00FB71EC" w:rsidP="000B3E03">
            <w:pPr>
              <w:autoSpaceDE w:val="0"/>
              <w:autoSpaceDN w:val="0"/>
              <w:adjustRightInd w:val="0"/>
              <w:jc w:val="both"/>
              <w:rPr>
                <w:rFonts w:ascii="Calibri" w:hAnsi="Calibri" w:cs="Calibri"/>
              </w:rPr>
            </w:pPr>
            <w:r w:rsidRPr="002A10EA">
              <w:rPr>
                <w:rFonts w:ascii="Calibri" w:hAnsi="Calibri" w:cs="Calibri"/>
              </w:rPr>
              <w:t>Los equipos mínimos para la ejecución del servicio serán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853"/>
              <w:gridCol w:w="1559"/>
              <w:gridCol w:w="2595"/>
            </w:tblGrid>
            <w:tr w:rsidR="00FB71EC" w:rsidRPr="005A29F3" w:rsidTr="000B3E03">
              <w:trPr>
                <w:jc w:val="center"/>
              </w:trPr>
              <w:tc>
                <w:tcPr>
                  <w:tcW w:w="563" w:type="dxa"/>
                  <w:shd w:val="clear" w:color="auto" w:fill="auto"/>
                  <w:vAlign w:val="center"/>
                </w:tcPr>
                <w:p w:rsidR="00FB71EC" w:rsidRPr="005A29F3" w:rsidRDefault="00FB71EC" w:rsidP="000B3E03">
                  <w:pPr>
                    <w:autoSpaceDE w:val="0"/>
                    <w:autoSpaceDN w:val="0"/>
                    <w:adjustRightInd w:val="0"/>
                    <w:jc w:val="center"/>
                    <w:rPr>
                      <w:rFonts w:ascii="Calibri" w:hAnsi="Calibri" w:cs="Calibri"/>
                      <w:b/>
                      <w:sz w:val="18"/>
                      <w:szCs w:val="18"/>
                    </w:rPr>
                  </w:pPr>
                  <w:r w:rsidRPr="005A29F3">
                    <w:rPr>
                      <w:rFonts w:ascii="Calibri" w:hAnsi="Calibri" w:cs="Calibri"/>
                      <w:b/>
                      <w:sz w:val="18"/>
                      <w:szCs w:val="18"/>
                    </w:rPr>
                    <w:t>N°</w:t>
                  </w:r>
                </w:p>
              </w:tc>
              <w:tc>
                <w:tcPr>
                  <w:tcW w:w="3853" w:type="dxa"/>
                  <w:shd w:val="clear" w:color="auto" w:fill="auto"/>
                  <w:vAlign w:val="center"/>
                </w:tcPr>
                <w:p w:rsidR="00FB71EC" w:rsidRPr="005A29F3" w:rsidRDefault="00FB71EC" w:rsidP="000B3E03">
                  <w:pPr>
                    <w:autoSpaceDE w:val="0"/>
                    <w:autoSpaceDN w:val="0"/>
                    <w:adjustRightInd w:val="0"/>
                    <w:jc w:val="center"/>
                    <w:rPr>
                      <w:rFonts w:ascii="Calibri" w:hAnsi="Calibri" w:cs="Calibri"/>
                      <w:b/>
                      <w:sz w:val="18"/>
                      <w:szCs w:val="18"/>
                    </w:rPr>
                  </w:pPr>
                  <w:r w:rsidRPr="005A29F3">
                    <w:rPr>
                      <w:rFonts w:ascii="Calibri" w:hAnsi="Calibri" w:cs="Calibri"/>
                      <w:b/>
                      <w:sz w:val="18"/>
                      <w:szCs w:val="18"/>
                    </w:rPr>
                    <w:t>DETALLE</w:t>
                  </w:r>
                </w:p>
              </w:tc>
              <w:tc>
                <w:tcPr>
                  <w:tcW w:w="1559" w:type="dxa"/>
                  <w:shd w:val="clear" w:color="auto" w:fill="auto"/>
                  <w:vAlign w:val="center"/>
                </w:tcPr>
                <w:p w:rsidR="00FB71EC" w:rsidRPr="005A29F3" w:rsidRDefault="00FB71EC" w:rsidP="000B3E03">
                  <w:pPr>
                    <w:autoSpaceDE w:val="0"/>
                    <w:autoSpaceDN w:val="0"/>
                    <w:adjustRightInd w:val="0"/>
                    <w:jc w:val="center"/>
                    <w:rPr>
                      <w:rFonts w:ascii="Calibri" w:hAnsi="Calibri" w:cs="Calibri"/>
                      <w:b/>
                      <w:sz w:val="18"/>
                      <w:szCs w:val="18"/>
                    </w:rPr>
                  </w:pPr>
                  <w:r w:rsidRPr="005A29F3">
                    <w:rPr>
                      <w:rFonts w:ascii="Calibri" w:hAnsi="Calibri" w:cs="Calibri"/>
                      <w:b/>
                      <w:sz w:val="18"/>
                      <w:szCs w:val="18"/>
                    </w:rPr>
                    <w:t>CANTIDAD</w:t>
                  </w:r>
                </w:p>
              </w:tc>
              <w:tc>
                <w:tcPr>
                  <w:tcW w:w="2595" w:type="dxa"/>
                  <w:shd w:val="clear" w:color="auto" w:fill="auto"/>
                  <w:vAlign w:val="center"/>
                </w:tcPr>
                <w:p w:rsidR="00FB71EC" w:rsidRPr="005A29F3" w:rsidRDefault="00FB71EC" w:rsidP="000B3E03">
                  <w:pPr>
                    <w:autoSpaceDE w:val="0"/>
                    <w:autoSpaceDN w:val="0"/>
                    <w:adjustRightInd w:val="0"/>
                    <w:jc w:val="center"/>
                    <w:rPr>
                      <w:rFonts w:ascii="Calibri" w:hAnsi="Calibri" w:cs="Calibri"/>
                      <w:b/>
                      <w:sz w:val="18"/>
                      <w:szCs w:val="18"/>
                    </w:rPr>
                  </w:pPr>
                  <w:r w:rsidRPr="005A29F3">
                    <w:rPr>
                      <w:rFonts w:ascii="Calibri" w:hAnsi="Calibri" w:cs="Calibri"/>
                      <w:b/>
                      <w:sz w:val="18"/>
                      <w:szCs w:val="18"/>
                    </w:rPr>
                    <w:t>OBSERVACIONES</w:t>
                  </w:r>
                </w:p>
              </w:tc>
            </w:tr>
            <w:tr w:rsidR="00FB71EC" w:rsidRPr="005A29F3" w:rsidTr="000B3E03">
              <w:trPr>
                <w:jc w:val="center"/>
              </w:trPr>
              <w:tc>
                <w:tcPr>
                  <w:tcW w:w="563" w:type="dxa"/>
                  <w:shd w:val="clear" w:color="auto" w:fill="auto"/>
                  <w:vAlign w:val="center"/>
                </w:tcPr>
                <w:p w:rsidR="00FB71EC" w:rsidRPr="005A29F3" w:rsidRDefault="00FB71EC" w:rsidP="000B3E03">
                  <w:pPr>
                    <w:autoSpaceDE w:val="0"/>
                    <w:autoSpaceDN w:val="0"/>
                    <w:adjustRightInd w:val="0"/>
                    <w:jc w:val="center"/>
                    <w:rPr>
                      <w:rFonts w:ascii="Calibri" w:hAnsi="Calibri" w:cs="Calibri"/>
                      <w:sz w:val="18"/>
                      <w:szCs w:val="18"/>
                    </w:rPr>
                  </w:pPr>
                  <w:r w:rsidRPr="005A29F3">
                    <w:rPr>
                      <w:rFonts w:ascii="Calibri" w:hAnsi="Calibri" w:cs="Calibri"/>
                      <w:sz w:val="18"/>
                      <w:szCs w:val="18"/>
                    </w:rPr>
                    <w:t>1</w:t>
                  </w:r>
                </w:p>
              </w:tc>
              <w:tc>
                <w:tcPr>
                  <w:tcW w:w="3853" w:type="dxa"/>
                  <w:shd w:val="clear" w:color="auto" w:fill="auto"/>
                </w:tcPr>
                <w:p w:rsidR="00FB71EC" w:rsidRPr="005A29F3" w:rsidRDefault="00FB71EC" w:rsidP="000B3E03">
                  <w:pPr>
                    <w:autoSpaceDE w:val="0"/>
                    <w:autoSpaceDN w:val="0"/>
                    <w:adjustRightInd w:val="0"/>
                    <w:jc w:val="both"/>
                    <w:rPr>
                      <w:rFonts w:ascii="Calibri" w:hAnsi="Calibri" w:cs="Calibri"/>
                      <w:sz w:val="18"/>
                      <w:szCs w:val="18"/>
                    </w:rPr>
                  </w:pPr>
                  <w:proofErr w:type="spellStart"/>
                  <w:r w:rsidRPr="005A29F3">
                    <w:rPr>
                      <w:rFonts w:ascii="Calibri" w:hAnsi="Calibri" w:cs="Calibri"/>
                      <w:sz w:val="18"/>
                      <w:szCs w:val="18"/>
                    </w:rPr>
                    <w:t>Hidrolavadora</w:t>
                  </w:r>
                  <w:proofErr w:type="spellEnd"/>
                </w:p>
              </w:tc>
              <w:tc>
                <w:tcPr>
                  <w:tcW w:w="1559" w:type="dxa"/>
                  <w:shd w:val="clear" w:color="auto" w:fill="auto"/>
                  <w:vAlign w:val="center"/>
                </w:tcPr>
                <w:p w:rsidR="00FB71EC" w:rsidRPr="005A29F3" w:rsidRDefault="00FB71EC" w:rsidP="000B3E03">
                  <w:pPr>
                    <w:autoSpaceDE w:val="0"/>
                    <w:autoSpaceDN w:val="0"/>
                    <w:adjustRightInd w:val="0"/>
                    <w:jc w:val="center"/>
                    <w:rPr>
                      <w:rFonts w:ascii="Calibri" w:hAnsi="Calibri" w:cs="Calibri"/>
                      <w:sz w:val="18"/>
                      <w:szCs w:val="18"/>
                    </w:rPr>
                  </w:pPr>
                  <w:r w:rsidRPr="005A29F3">
                    <w:rPr>
                      <w:rFonts w:ascii="Calibri" w:hAnsi="Calibri" w:cs="Calibri"/>
                      <w:sz w:val="18"/>
                      <w:szCs w:val="18"/>
                    </w:rPr>
                    <w:t>1</w:t>
                  </w:r>
                </w:p>
              </w:tc>
              <w:tc>
                <w:tcPr>
                  <w:tcW w:w="2595" w:type="dxa"/>
                  <w:shd w:val="clear" w:color="auto" w:fill="auto"/>
                </w:tcPr>
                <w:p w:rsidR="00FB71EC" w:rsidRPr="005A29F3" w:rsidRDefault="00FB71EC" w:rsidP="000B3E03">
                  <w:pPr>
                    <w:autoSpaceDE w:val="0"/>
                    <w:autoSpaceDN w:val="0"/>
                    <w:adjustRightInd w:val="0"/>
                    <w:jc w:val="both"/>
                    <w:rPr>
                      <w:rFonts w:ascii="Calibri" w:hAnsi="Calibri" w:cs="Calibri"/>
                      <w:sz w:val="18"/>
                      <w:szCs w:val="18"/>
                    </w:rPr>
                  </w:pPr>
                </w:p>
              </w:tc>
            </w:tr>
            <w:tr w:rsidR="00FB71EC" w:rsidRPr="005A29F3" w:rsidTr="000B3E03">
              <w:trPr>
                <w:jc w:val="center"/>
              </w:trPr>
              <w:tc>
                <w:tcPr>
                  <w:tcW w:w="563" w:type="dxa"/>
                  <w:shd w:val="clear" w:color="auto" w:fill="auto"/>
                  <w:vAlign w:val="center"/>
                </w:tcPr>
                <w:p w:rsidR="00FB71EC" w:rsidRPr="005A29F3" w:rsidRDefault="00FB71EC" w:rsidP="000B3E03">
                  <w:pPr>
                    <w:autoSpaceDE w:val="0"/>
                    <w:autoSpaceDN w:val="0"/>
                    <w:adjustRightInd w:val="0"/>
                    <w:jc w:val="center"/>
                    <w:rPr>
                      <w:rFonts w:ascii="Calibri" w:hAnsi="Calibri" w:cs="Calibri"/>
                      <w:sz w:val="18"/>
                      <w:szCs w:val="18"/>
                    </w:rPr>
                  </w:pPr>
                  <w:r w:rsidRPr="005A29F3">
                    <w:rPr>
                      <w:rFonts w:ascii="Calibri" w:hAnsi="Calibri" w:cs="Calibri"/>
                      <w:sz w:val="18"/>
                      <w:szCs w:val="18"/>
                    </w:rPr>
                    <w:t>2</w:t>
                  </w:r>
                </w:p>
              </w:tc>
              <w:tc>
                <w:tcPr>
                  <w:tcW w:w="3853" w:type="dxa"/>
                  <w:shd w:val="clear" w:color="auto" w:fill="auto"/>
                </w:tcPr>
                <w:p w:rsidR="00FB71EC" w:rsidRPr="005A29F3" w:rsidRDefault="00FB71EC" w:rsidP="000B3E03">
                  <w:pPr>
                    <w:autoSpaceDE w:val="0"/>
                    <w:autoSpaceDN w:val="0"/>
                    <w:adjustRightInd w:val="0"/>
                    <w:jc w:val="both"/>
                    <w:rPr>
                      <w:rFonts w:ascii="Calibri" w:hAnsi="Calibri" w:cs="Calibri"/>
                      <w:sz w:val="18"/>
                      <w:szCs w:val="18"/>
                    </w:rPr>
                  </w:pPr>
                  <w:r w:rsidRPr="005A29F3">
                    <w:rPr>
                      <w:rFonts w:ascii="Calibri" w:hAnsi="Calibri" w:cs="Calibri"/>
                      <w:sz w:val="18"/>
                      <w:szCs w:val="18"/>
                    </w:rPr>
                    <w:t>Bombas para llenado y succión de agua</w:t>
                  </w:r>
                </w:p>
              </w:tc>
              <w:tc>
                <w:tcPr>
                  <w:tcW w:w="1559" w:type="dxa"/>
                  <w:shd w:val="clear" w:color="auto" w:fill="auto"/>
                  <w:vAlign w:val="center"/>
                </w:tcPr>
                <w:p w:rsidR="00FB71EC" w:rsidRPr="005A29F3" w:rsidRDefault="00FB71EC" w:rsidP="000B3E03">
                  <w:pPr>
                    <w:autoSpaceDE w:val="0"/>
                    <w:autoSpaceDN w:val="0"/>
                    <w:adjustRightInd w:val="0"/>
                    <w:jc w:val="center"/>
                    <w:rPr>
                      <w:rFonts w:ascii="Calibri" w:hAnsi="Calibri" w:cs="Calibri"/>
                      <w:sz w:val="18"/>
                      <w:szCs w:val="18"/>
                    </w:rPr>
                  </w:pPr>
                  <w:r w:rsidRPr="005A29F3">
                    <w:rPr>
                      <w:rFonts w:ascii="Calibri" w:hAnsi="Calibri" w:cs="Calibri"/>
                      <w:sz w:val="18"/>
                      <w:szCs w:val="18"/>
                    </w:rPr>
                    <w:t>2</w:t>
                  </w:r>
                </w:p>
              </w:tc>
              <w:tc>
                <w:tcPr>
                  <w:tcW w:w="2595" w:type="dxa"/>
                  <w:shd w:val="clear" w:color="auto" w:fill="auto"/>
                </w:tcPr>
                <w:p w:rsidR="00FB71EC" w:rsidRPr="005A29F3" w:rsidRDefault="00FB71EC" w:rsidP="000B3E03">
                  <w:pPr>
                    <w:autoSpaceDE w:val="0"/>
                    <w:autoSpaceDN w:val="0"/>
                    <w:adjustRightInd w:val="0"/>
                    <w:jc w:val="both"/>
                    <w:rPr>
                      <w:rFonts w:ascii="Calibri" w:hAnsi="Calibri" w:cs="Calibri"/>
                      <w:sz w:val="18"/>
                      <w:szCs w:val="18"/>
                    </w:rPr>
                  </w:pPr>
                </w:p>
              </w:tc>
            </w:tr>
            <w:tr w:rsidR="00FB71EC" w:rsidRPr="005A29F3" w:rsidTr="000B3E03">
              <w:trPr>
                <w:jc w:val="center"/>
              </w:trPr>
              <w:tc>
                <w:tcPr>
                  <w:tcW w:w="563" w:type="dxa"/>
                  <w:shd w:val="clear" w:color="auto" w:fill="auto"/>
                  <w:vAlign w:val="center"/>
                </w:tcPr>
                <w:p w:rsidR="00FB71EC" w:rsidRPr="005A29F3" w:rsidRDefault="00FB71EC" w:rsidP="000B3E03">
                  <w:pPr>
                    <w:autoSpaceDE w:val="0"/>
                    <w:autoSpaceDN w:val="0"/>
                    <w:adjustRightInd w:val="0"/>
                    <w:jc w:val="center"/>
                    <w:rPr>
                      <w:rFonts w:ascii="Calibri" w:hAnsi="Calibri" w:cs="Calibri"/>
                      <w:sz w:val="18"/>
                      <w:szCs w:val="18"/>
                    </w:rPr>
                  </w:pPr>
                  <w:r w:rsidRPr="005A29F3">
                    <w:rPr>
                      <w:rFonts w:ascii="Calibri" w:hAnsi="Calibri" w:cs="Calibri"/>
                      <w:sz w:val="18"/>
                      <w:szCs w:val="18"/>
                    </w:rPr>
                    <w:t>3</w:t>
                  </w:r>
                </w:p>
              </w:tc>
              <w:tc>
                <w:tcPr>
                  <w:tcW w:w="3853" w:type="dxa"/>
                  <w:shd w:val="clear" w:color="auto" w:fill="auto"/>
                </w:tcPr>
                <w:p w:rsidR="00FB71EC" w:rsidRPr="005A29F3" w:rsidRDefault="00FB71EC" w:rsidP="000B3E03">
                  <w:pPr>
                    <w:autoSpaceDE w:val="0"/>
                    <w:autoSpaceDN w:val="0"/>
                    <w:adjustRightInd w:val="0"/>
                    <w:jc w:val="both"/>
                    <w:rPr>
                      <w:rFonts w:ascii="Calibri" w:hAnsi="Calibri" w:cs="Calibri"/>
                      <w:sz w:val="18"/>
                      <w:szCs w:val="18"/>
                    </w:rPr>
                  </w:pPr>
                  <w:r w:rsidRPr="005A29F3">
                    <w:rPr>
                      <w:rFonts w:ascii="Calibri" w:hAnsi="Calibri" w:cs="Calibri"/>
                      <w:sz w:val="18"/>
                      <w:szCs w:val="18"/>
                    </w:rPr>
                    <w:t>Vaporizador</w:t>
                  </w:r>
                </w:p>
              </w:tc>
              <w:tc>
                <w:tcPr>
                  <w:tcW w:w="1559" w:type="dxa"/>
                  <w:shd w:val="clear" w:color="auto" w:fill="auto"/>
                  <w:vAlign w:val="center"/>
                </w:tcPr>
                <w:p w:rsidR="00FB71EC" w:rsidRPr="005A29F3" w:rsidRDefault="00FB71EC" w:rsidP="000B3E03">
                  <w:pPr>
                    <w:autoSpaceDE w:val="0"/>
                    <w:autoSpaceDN w:val="0"/>
                    <w:adjustRightInd w:val="0"/>
                    <w:jc w:val="center"/>
                    <w:rPr>
                      <w:rFonts w:ascii="Calibri" w:hAnsi="Calibri" w:cs="Calibri"/>
                      <w:sz w:val="18"/>
                      <w:szCs w:val="18"/>
                    </w:rPr>
                  </w:pPr>
                  <w:r w:rsidRPr="005A29F3">
                    <w:rPr>
                      <w:rFonts w:ascii="Calibri" w:hAnsi="Calibri" w:cs="Calibri"/>
                      <w:sz w:val="18"/>
                      <w:szCs w:val="18"/>
                    </w:rPr>
                    <w:t>1</w:t>
                  </w:r>
                </w:p>
              </w:tc>
              <w:tc>
                <w:tcPr>
                  <w:tcW w:w="2595" w:type="dxa"/>
                  <w:shd w:val="clear" w:color="auto" w:fill="auto"/>
                </w:tcPr>
                <w:p w:rsidR="00FB71EC" w:rsidRPr="005A29F3" w:rsidRDefault="00FB71EC" w:rsidP="000B3E03">
                  <w:pPr>
                    <w:autoSpaceDE w:val="0"/>
                    <w:autoSpaceDN w:val="0"/>
                    <w:adjustRightInd w:val="0"/>
                    <w:jc w:val="both"/>
                    <w:rPr>
                      <w:rFonts w:ascii="Calibri" w:hAnsi="Calibri" w:cs="Calibri"/>
                      <w:sz w:val="18"/>
                      <w:szCs w:val="18"/>
                    </w:rPr>
                  </w:pPr>
                </w:p>
              </w:tc>
            </w:tr>
            <w:tr w:rsidR="00FB71EC" w:rsidRPr="005A29F3" w:rsidTr="000B3E03">
              <w:trPr>
                <w:jc w:val="center"/>
              </w:trPr>
              <w:tc>
                <w:tcPr>
                  <w:tcW w:w="563" w:type="dxa"/>
                  <w:shd w:val="clear" w:color="auto" w:fill="auto"/>
                  <w:vAlign w:val="center"/>
                </w:tcPr>
                <w:p w:rsidR="00FB71EC" w:rsidRPr="005A29F3" w:rsidRDefault="00FB71EC" w:rsidP="000B3E03">
                  <w:pPr>
                    <w:autoSpaceDE w:val="0"/>
                    <w:autoSpaceDN w:val="0"/>
                    <w:adjustRightInd w:val="0"/>
                    <w:jc w:val="center"/>
                    <w:rPr>
                      <w:rFonts w:ascii="Calibri" w:hAnsi="Calibri" w:cs="Calibri"/>
                      <w:sz w:val="18"/>
                      <w:szCs w:val="18"/>
                    </w:rPr>
                  </w:pPr>
                  <w:r w:rsidRPr="005A29F3">
                    <w:rPr>
                      <w:rFonts w:ascii="Calibri" w:hAnsi="Calibri" w:cs="Calibri"/>
                      <w:sz w:val="18"/>
                      <w:szCs w:val="18"/>
                    </w:rPr>
                    <w:t>4</w:t>
                  </w:r>
                </w:p>
              </w:tc>
              <w:tc>
                <w:tcPr>
                  <w:tcW w:w="3853" w:type="dxa"/>
                  <w:shd w:val="clear" w:color="auto" w:fill="auto"/>
                  <w:vAlign w:val="center"/>
                </w:tcPr>
                <w:p w:rsidR="00FB71EC" w:rsidRPr="005A29F3" w:rsidRDefault="00FB71EC" w:rsidP="000B3E03">
                  <w:pPr>
                    <w:autoSpaceDE w:val="0"/>
                    <w:autoSpaceDN w:val="0"/>
                    <w:adjustRightInd w:val="0"/>
                    <w:jc w:val="both"/>
                    <w:rPr>
                      <w:rFonts w:ascii="Calibri" w:hAnsi="Calibri" w:cs="Calibri"/>
                      <w:sz w:val="18"/>
                      <w:szCs w:val="18"/>
                    </w:rPr>
                  </w:pPr>
                  <w:r w:rsidRPr="005A29F3">
                    <w:rPr>
                      <w:rFonts w:ascii="Calibri" w:hAnsi="Calibri" w:cs="Calibri"/>
                      <w:sz w:val="18"/>
                      <w:szCs w:val="18"/>
                    </w:rPr>
                    <w:t>Mangueras y/o tuberías de PVC</w:t>
                  </w:r>
                </w:p>
              </w:tc>
              <w:tc>
                <w:tcPr>
                  <w:tcW w:w="1559" w:type="dxa"/>
                  <w:shd w:val="clear" w:color="auto" w:fill="auto"/>
                  <w:vAlign w:val="center"/>
                </w:tcPr>
                <w:p w:rsidR="00FB71EC" w:rsidRPr="005A29F3" w:rsidRDefault="00FB71EC" w:rsidP="000B3E03">
                  <w:pPr>
                    <w:autoSpaceDE w:val="0"/>
                    <w:autoSpaceDN w:val="0"/>
                    <w:adjustRightInd w:val="0"/>
                    <w:jc w:val="center"/>
                    <w:rPr>
                      <w:rFonts w:ascii="Calibri" w:hAnsi="Calibri" w:cs="Calibri"/>
                      <w:sz w:val="18"/>
                      <w:szCs w:val="18"/>
                    </w:rPr>
                  </w:pPr>
                  <w:r w:rsidRPr="005A29F3">
                    <w:rPr>
                      <w:rFonts w:ascii="Calibri" w:hAnsi="Calibri" w:cs="Calibri"/>
                      <w:sz w:val="18"/>
                      <w:szCs w:val="18"/>
                    </w:rPr>
                    <w:t>---</w:t>
                  </w:r>
                </w:p>
              </w:tc>
              <w:tc>
                <w:tcPr>
                  <w:tcW w:w="2595" w:type="dxa"/>
                  <w:shd w:val="clear" w:color="auto" w:fill="auto"/>
                </w:tcPr>
                <w:p w:rsidR="00FB71EC" w:rsidRPr="005A29F3" w:rsidRDefault="00FB71EC" w:rsidP="000B3E03">
                  <w:pPr>
                    <w:autoSpaceDE w:val="0"/>
                    <w:autoSpaceDN w:val="0"/>
                    <w:adjustRightInd w:val="0"/>
                    <w:jc w:val="both"/>
                    <w:rPr>
                      <w:rFonts w:ascii="Calibri" w:hAnsi="Calibri" w:cs="Calibri"/>
                      <w:sz w:val="18"/>
                      <w:szCs w:val="18"/>
                    </w:rPr>
                  </w:pPr>
                  <w:r w:rsidRPr="005A29F3">
                    <w:rPr>
                      <w:rFonts w:ascii="Calibri" w:hAnsi="Calibri" w:cs="Calibri"/>
                      <w:sz w:val="18"/>
                      <w:szCs w:val="18"/>
                    </w:rPr>
                    <w:t>DE ACUERDO AL REQUERIMIENTO DEL SERVICIO.</w:t>
                  </w:r>
                </w:p>
              </w:tc>
            </w:tr>
          </w:tbl>
          <w:p w:rsidR="00FB71EC" w:rsidRPr="002A10EA" w:rsidRDefault="00FB71EC" w:rsidP="000B3E03">
            <w:pPr>
              <w:autoSpaceDE w:val="0"/>
              <w:autoSpaceDN w:val="0"/>
              <w:adjustRightInd w:val="0"/>
              <w:jc w:val="both"/>
              <w:rPr>
                <w:rFonts w:ascii="Calibri" w:hAnsi="Calibri" w:cs="Calibri"/>
              </w:rPr>
            </w:pPr>
            <w:r w:rsidRPr="002A10EA">
              <w:rPr>
                <w:rFonts w:ascii="Calibri" w:hAnsi="Calibri" w:cs="Calibri"/>
              </w:rPr>
              <w:t>Los materiales y herramientas implementos requeridos para la limpieza y prueba hidráulica deberán ser proporcionados por el proponente sin costo alguno para YPFB.</w:t>
            </w:r>
          </w:p>
        </w:tc>
      </w:tr>
      <w:tr w:rsidR="00FB71EC" w:rsidRPr="005A29F3" w:rsidTr="000B3E03">
        <w:trPr>
          <w:trHeight w:val="124"/>
        </w:trPr>
        <w:tc>
          <w:tcPr>
            <w:tcW w:w="9322" w:type="dxa"/>
            <w:shd w:val="clear" w:color="auto" w:fill="B4C6E7"/>
            <w:vAlign w:val="center"/>
          </w:tcPr>
          <w:p w:rsidR="00FB71EC" w:rsidRPr="005A29F3" w:rsidRDefault="00FB71EC" w:rsidP="000B3E03">
            <w:pPr>
              <w:rPr>
                <w:rFonts w:ascii="Calibri" w:hAnsi="Calibri" w:cs="Calibri"/>
                <w:sz w:val="18"/>
                <w:szCs w:val="18"/>
              </w:rPr>
            </w:pPr>
            <w:r w:rsidRPr="005A29F3">
              <w:rPr>
                <w:rFonts w:ascii="Calibri" w:hAnsi="Calibri" w:cs="Calibri"/>
                <w:b/>
                <w:bCs/>
                <w:sz w:val="18"/>
                <w:szCs w:val="18"/>
              </w:rPr>
              <w:t>PLAZO DEL SERVICIO PARA TODOS LOS ITEMS</w:t>
            </w:r>
          </w:p>
        </w:tc>
      </w:tr>
      <w:tr w:rsidR="00FB71EC" w:rsidRPr="005A29F3" w:rsidTr="000B3E03">
        <w:trPr>
          <w:trHeight w:val="356"/>
        </w:trPr>
        <w:tc>
          <w:tcPr>
            <w:tcW w:w="9322" w:type="dxa"/>
            <w:shd w:val="clear" w:color="auto" w:fill="auto"/>
            <w:vAlign w:val="center"/>
          </w:tcPr>
          <w:p w:rsidR="00FB71EC" w:rsidRPr="002A10EA" w:rsidRDefault="00FB71EC" w:rsidP="000B3E03">
            <w:pPr>
              <w:autoSpaceDE w:val="0"/>
              <w:autoSpaceDN w:val="0"/>
              <w:adjustRightInd w:val="0"/>
              <w:jc w:val="both"/>
              <w:rPr>
                <w:rFonts w:ascii="Calibri" w:hAnsi="Calibri" w:cs="Calibri"/>
              </w:rPr>
            </w:pPr>
            <w:r w:rsidRPr="002A10EA">
              <w:rPr>
                <w:rFonts w:ascii="Calibri" w:hAnsi="Calibri" w:cs="Calibri"/>
              </w:rPr>
              <w:t>El plazo de ejecución del servicio será de 15 días calendarios a partir de la firma de la Orden de Inicio.</w:t>
            </w:r>
          </w:p>
          <w:p w:rsidR="00FB71EC" w:rsidRPr="005A29F3" w:rsidRDefault="00FB71EC" w:rsidP="000B3E03">
            <w:pPr>
              <w:autoSpaceDE w:val="0"/>
              <w:autoSpaceDN w:val="0"/>
              <w:adjustRightInd w:val="0"/>
              <w:jc w:val="both"/>
              <w:rPr>
                <w:rFonts w:ascii="Calibri" w:hAnsi="Calibri" w:cs="Calibri"/>
                <w:sz w:val="18"/>
                <w:szCs w:val="18"/>
              </w:rPr>
            </w:pPr>
            <w:r w:rsidRPr="002A10EA">
              <w:rPr>
                <w:rFonts w:ascii="Calibri" w:hAnsi="Calibri" w:cs="Calibri"/>
              </w:rPr>
              <w:t>Durante el periodo de vigencia de la orden de servicio se establecerá el cronograma de realización de la limpieza interna de los tanques de almacenamiento y su respectiva preparación para la prueba hidrostática.</w:t>
            </w:r>
          </w:p>
        </w:tc>
      </w:tr>
      <w:tr w:rsidR="00FB71EC" w:rsidRPr="005A29F3" w:rsidTr="000B3E03">
        <w:trPr>
          <w:trHeight w:val="56"/>
        </w:trPr>
        <w:tc>
          <w:tcPr>
            <w:tcW w:w="9322" w:type="dxa"/>
            <w:shd w:val="clear" w:color="auto" w:fill="B4C6E7"/>
            <w:vAlign w:val="center"/>
          </w:tcPr>
          <w:p w:rsidR="00FB71EC" w:rsidRPr="005A29F3" w:rsidRDefault="00FB71EC" w:rsidP="000B3E03">
            <w:pPr>
              <w:rPr>
                <w:rFonts w:ascii="Calibri" w:hAnsi="Calibri" w:cs="Calibri"/>
                <w:sz w:val="18"/>
                <w:szCs w:val="18"/>
              </w:rPr>
            </w:pPr>
            <w:r w:rsidRPr="005A29F3">
              <w:rPr>
                <w:rFonts w:ascii="Calibri" w:hAnsi="Calibri" w:cs="Calibri"/>
                <w:b/>
                <w:bCs/>
                <w:sz w:val="18"/>
                <w:szCs w:val="18"/>
              </w:rPr>
              <w:t>EXPERIENCIA ESPECIFICA DEL PROPONENTE PARA TODOS LOS ITEMS</w:t>
            </w:r>
          </w:p>
        </w:tc>
      </w:tr>
      <w:tr w:rsidR="00FB71EC" w:rsidRPr="005A29F3" w:rsidTr="00FB71EC">
        <w:trPr>
          <w:trHeight w:val="123"/>
        </w:trPr>
        <w:tc>
          <w:tcPr>
            <w:tcW w:w="9322" w:type="dxa"/>
            <w:shd w:val="clear" w:color="auto" w:fill="auto"/>
            <w:vAlign w:val="center"/>
          </w:tcPr>
          <w:p w:rsidR="00FB71EC" w:rsidRPr="002A10EA" w:rsidRDefault="00FB71EC" w:rsidP="000B3E03">
            <w:pPr>
              <w:autoSpaceDE w:val="0"/>
              <w:autoSpaceDN w:val="0"/>
              <w:adjustRightInd w:val="0"/>
              <w:jc w:val="both"/>
              <w:rPr>
                <w:rFonts w:ascii="Calibri" w:hAnsi="Calibri" w:cs="Calibri"/>
              </w:rPr>
            </w:pPr>
            <w:r w:rsidRPr="002A10EA">
              <w:rPr>
                <w:rFonts w:ascii="Calibri" w:hAnsi="Calibri" w:cs="Calibri"/>
              </w:rPr>
              <w:t>El proponente deberá tener una experiencia en el servicio de limpieza de tanques de combustible pruebas hidráulicas durante los últimos 3 años. La información provista por la empresa proponente en la presentación de propuestas debe estar respaldada por contratos, ordenes de servicio y/o documento que demuestre la conclusión de los trabajos. Cuando los respaldos citados no contemplen toda la información requerida en los formularios de la propuesta, se podrán presentar documentos adicionales a los citados donde se evidencie y/o complemente la información solicitada.</w:t>
            </w:r>
          </w:p>
        </w:tc>
      </w:tr>
      <w:tr w:rsidR="00FB71EC" w:rsidRPr="005A29F3" w:rsidTr="000B3E03">
        <w:trPr>
          <w:trHeight w:val="176"/>
        </w:trPr>
        <w:tc>
          <w:tcPr>
            <w:tcW w:w="9322" w:type="dxa"/>
            <w:shd w:val="clear" w:color="auto" w:fill="B4C6E7"/>
            <w:vAlign w:val="center"/>
          </w:tcPr>
          <w:p w:rsidR="00FB71EC" w:rsidRPr="005A29F3" w:rsidRDefault="00FB71EC" w:rsidP="000B3E03">
            <w:pPr>
              <w:rPr>
                <w:rFonts w:ascii="Calibri" w:hAnsi="Calibri" w:cs="Calibri"/>
                <w:sz w:val="18"/>
                <w:szCs w:val="18"/>
              </w:rPr>
            </w:pPr>
            <w:r w:rsidRPr="005A29F3">
              <w:rPr>
                <w:rFonts w:ascii="Calibri" w:hAnsi="Calibri" w:cs="Calibri"/>
                <w:b/>
                <w:bCs/>
                <w:sz w:val="18"/>
                <w:szCs w:val="18"/>
              </w:rPr>
              <w:lastRenderedPageBreak/>
              <w:t xml:space="preserve">PERSONAL REQUERIDO </w:t>
            </w:r>
          </w:p>
        </w:tc>
      </w:tr>
      <w:tr w:rsidR="00FB71EC" w:rsidRPr="005A29F3" w:rsidTr="000B3E03">
        <w:trPr>
          <w:trHeight w:val="695"/>
        </w:trPr>
        <w:tc>
          <w:tcPr>
            <w:tcW w:w="9322" w:type="dxa"/>
            <w:shd w:val="clear" w:color="auto" w:fill="auto"/>
            <w:vAlign w:val="center"/>
          </w:tcPr>
          <w:p w:rsidR="00FB71EC" w:rsidRPr="002A10EA" w:rsidRDefault="00FB71EC" w:rsidP="000B3E03">
            <w:pPr>
              <w:autoSpaceDE w:val="0"/>
              <w:autoSpaceDN w:val="0"/>
              <w:adjustRightInd w:val="0"/>
              <w:jc w:val="both"/>
              <w:rPr>
                <w:rFonts w:ascii="Calibri" w:hAnsi="Calibri" w:cs="Calibri"/>
              </w:rPr>
            </w:pPr>
            <w:r w:rsidRPr="002A10EA">
              <w:rPr>
                <w:rFonts w:ascii="Calibri" w:hAnsi="Calibri" w:cs="Calibri"/>
              </w:rPr>
              <w:t>La empresa contratada deberá garantizar el personal necesario para realizar el servicio debiendo este contar con todos los implementos de seguridad y lo solicitado en los anexos adjuntos a estas especificaciones técnicas, el fiscal de servicio verificara el cumplimiento estricto de las normas de seguridad antes de realizar los trabajos.</w:t>
            </w:r>
          </w:p>
          <w:p w:rsidR="00FB71EC" w:rsidRPr="002A10EA" w:rsidRDefault="00FB71EC" w:rsidP="000B3E03">
            <w:pPr>
              <w:autoSpaceDE w:val="0"/>
              <w:autoSpaceDN w:val="0"/>
              <w:adjustRightInd w:val="0"/>
              <w:jc w:val="both"/>
              <w:rPr>
                <w:rFonts w:ascii="Calibri" w:hAnsi="Calibri" w:cs="Calibri"/>
                <w:sz w:val="10"/>
                <w:szCs w:val="10"/>
              </w:rPr>
            </w:pPr>
          </w:p>
          <w:p w:rsidR="00FB71EC" w:rsidRPr="002A10EA" w:rsidRDefault="00FB71EC" w:rsidP="005C3F12">
            <w:pPr>
              <w:numPr>
                <w:ilvl w:val="0"/>
                <w:numId w:val="38"/>
              </w:numPr>
              <w:autoSpaceDE w:val="0"/>
              <w:autoSpaceDN w:val="0"/>
              <w:adjustRightInd w:val="0"/>
              <w:jc w:val="both"/>
              <w:rPr>
                <w:rFonts w:ascii="Calibri" w:hAnsi="Calibri" w:cs="Calibri"/>
              </w:rPr>
            </w:pPr>
            <w:r w:rsidRPr="002A10EA">
              <w:rPr>
                <w:rFonts w:ascii="Calibri" w:hAnsi="Calibri" w:cs="Calibri"/>
              </w:rPr>
              <w:t>El personal clave mínimo por ítem requerido será el siguiente:</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3949"/>
              <w:gridCol w:w="1276"/>
              <w:gridCol w:w="1134"/>
              <w:gridCol w:w="1686"/>
            </w:tblGrid>
            <w:tr w:rsidR="00FB71EC" w:rsidRPr="005A29F3" w:rsidTr="000B3E03">
              <w:trPr>
                <w:trHeight w:val="298"/>
              </w:trPr>
              <w:tc>
                <w:tcPr>
                  <w:tcW w:w="445" w:type="dxa"/>
                  <w:shd w:val="clear" w:color="auto" w:fill="1F4E79"/>
                  <w:vAlign w:val="center"/>
                </w:tcPr>
                <w:p w:rsidR="00FB71EC" w:rsidRPr="005A29F3" w:rsidRDefault="00FB71EC" w:rsidP="000B3E03">
                  <w:pPr>
                    <w:autoSpaceDE w:val="0"/>
                    <w:autoSpaceDN w:val="0"/>
                    <w:adjustRightInd w:val="0"/>
                    <w:jc w:val="center"/>
                    <w:rPr>
                      <w:rFonts w:ascii="Calibri" w:hAnsi="Calibri" w:cs="Calibri"/>
                      <w:b/>
                      <w:color w:val="FFFFFF"/>
                      <w:sz w:val="18"/>
                      <w:szCs w:val="22"/>
                    </w:rPr>
                  </w:pPr>
                  <w:r>
                    <w:rPr>
                      <w:rFonts w:ascii="Calibri" w:hAnsi="Calibri" w:cs="Calibri"/>
                      <w:b/>
                      <w:color w:val="FFFFFF"/>
                      <w:sz w:val="18"/>
                      <w:szCs w:val="22"/>
                    </w:rPr>
                    <w:t>N°</w:t>
                  </w:r>
                </w:p>
              </w:tc>
              <w:tc>
                <w:tcPr>
                  <w:tcW w:w="3949" w:type="dxa"/>
                  <w:shd w:val="clear" w:color="auto" w:fill="1F4E79"/>
                  <w:vAlign w:val="center"/>
                </w:tcPr>
                <w:p w:rsidR="00FB71EC" w:rsidRPr="005A29F3" w:rsidRDefault="00FB71EC" w:rsidP="000B3E03">
                  <w:pPr>
                    <w:autoSpaceDE w:val="0"/>
                    <w:autoSpaceDN w:val="0"/>
                    <w:adjustRightInd w:val="0"/>
                    <w:jc w:val="center"/>
                    <w:rPr>
                      <w:rFonts w:ascii="Calibri" w:hAnsi="Calibri" w:cs="Calibri"/>
                      <w:b/>
                      <w:color w:val="FFFFFF"/>
                      <w:sz w:val="18"/>
                      <w:szCs w:val="22"/>
                    </w:rPr>
                  </w:pPr>
                  <w:r w:rsidRPr="005A29F3">
                    <w:rPr>
                      <w:rFonts w:ascii="Calibri" w:hAnsi="Calibri" w:cs="Calibri"/>
                      <w:b/>
                      <w:color w:val="FFFFFF"/>
                      <w:sz w:val="18"/>
                      <w:szCs w:val="22"/>
                    </w:rPr>
                    <w:t>FORMACION</w:t>
                  </w:r>
                </w:p>
              </w:tc>
              <w:tc>
                <w:tcPr>
                  <w:tcW w:w="1276" w:type="dxa"/>
                  <w:shd w:val="clear" w:color="auto" w:fill="1F4E79"/>
                  <w:vAlign w:val="center"/>
                </w:tcPr>
                <w:p w:rsidR="00FB71EC" w:rsidRPr="005A29F3" w:rsidRDefault="00FB71EC" w:rsidP="000B3E03">
                  <w:pPr>
                    <w:autoSpaceDE w:val="0"/>
                    <w:autoSpaceDN w:val="0"/>
                    <w:adjustRightInd w:val="0"/>
                    <w:jc w:val="center"/>
                    <w:rPr>
                      <w:rFonts w:ascii="Calibri" w:hAnsi="Calibri" w:cs="Calibri"/>
                      <w:b/>
                      <w:color w:val="FFFFFF"/>
                      <w:sz w:val="18"/>
                      <w:szCs w:val="22"/>
                    </w:rPr>
                  </w:pPr>
                  <w:r w:rsidRPr="005A29F3">
                    <w:rPr>
                      <w:rFonts w:ascii="Calibri" w:hAnsi="Calibri" w:cs="Calibri"/>
                      <w:b/>
                      <w:color w:val="FFFFFF"/>
                      <w:sz w:val="18"/>
                      <w:szCs w:val="22"/>
                    </w:rPr>
                    <w:t>CARGO A DESEMPEÑAR</w:t>
                  </w:r>
                </w:p>
              </w:tc>
              <w:tc>
                <w:tcPr>
                  <w:tcW w:w="1134" w:type="dxa"/>
                  <w:shd w:val="clear" w:color="auto" w:fill="1F4E79"/>
                  <w:vAlign w:val="center"/>
                </w:tcPr>
                <w:p w:rsidR="00FB71EC" w:rsidRPr="005A29F3" w:rsidRDefault="00FB71EC" w:rsidP="000B3E03">
                  <w:pPr>
                    <w:autoSpaceDE w:val="0"/>
                    <w:autoSpaceDN w:val="0"/>
                    <w:adjustRightInd w:val="0"/>
                    <w:jc w:val="center"/>
                    <w:rPr>
                      <w:rFonts w:ascii="Calibri" w:hAnsi="Calibri" w:cs="Calibri"/>
                      <w:b/>
                      <w:color w:val="FFFFFF"/>
                      <w:sz w:val="18"/>
                      <w:szCs w:val="22"/>
                    </w:rPr>
                  </w:pPr>
                  <w:r w:rsidRPr="005A29F3">
                    <w:rPr>
                      <w:rFonts w:ascii="Calibri" w:hAnsi="Calibri" w:cs="Calibri"/>
                      <w:b/>
                      <w:color w:val="FFFFFF"/>
                      <w:sz w:val="18"/>
                      <w:szCs w:val="22"/>
                    </w:rPr>
                    <w:t>CANTIDAD REQUERIDA</w:t>
                  </w:r>
                </w:p>
              </w:tc>
              <w:tc>
                <w:tcPr>
                  <w:tcW w:w="1686" w:type="dxa"/>
                  <w:shd w:val="clear" w:color="auto" w:fill="1F4E79"/>
                  <w:vAlign w:val="center"/>
                </w:tcPr>
                <w:p w:rsidR="00FB71EC" w:rsidRPr="005A29F3" w:rsidRDefault="00FB71EC" w:rsidP="000B3E03">
                  <w:pPr>
                    <w:autoSpaceDE w:val="0"/>
                    <w:autoSpaceDN w:val="0"/>
                    <w:adjustRightInd w:val="0"/>
                    <w:jc w:val="center"/>
                    <w:rPr>
                      <w:rFonts w:ascii="Calibri" w:hAnsi="Calibri" w:cs="Calibri"/>
                      <w:b/>
                      <w:color w:val="FFFFFF"/>
                      <w:sz w:val="18"/>
                      <w:szCs w:val="22"/>
                    </w:rPr>
                  </w:pPr>
                  <w:r w:rsidRPr="005A29F3">
                    <w:rPr>
                      <w:rFonts w:ascii="Calibri" w:hAnsi="Calibri" w:cs="Calibri"/>
                      <w:b/>
                      <w:color w:val="FFFFFF"/>
                      <w:sz w:val="18"/>
                      <w:szCs w:val="22"/>
                    </w:rPr>
                    <w:t>EXPERIENCIA</w:t>
                  </w:r>
                </w:p>
              </w:tc>
            </w:tr>
            <w:tr w:rsidR="00FB71EC" w:rsidRPr="005A29F3" w:rsidTr="000B3E03">
              <w:trPr>
                <w:trHeight w:val="498"/>
              </w:trPr>
              <w:tc>
                <w:tcPr>
                  <w:tcW w:w="445" w:type="dxa"/>
                  <w:shd w:val="clear" w:color="auto" w:fill="auto"/>
                  <w:vAlign w:val="center"/>
                </w:tcPr>
                <w:p w:rsidR="00FB71EC" w:rsidRPr="002A10EA" w:rsidRDefault="00FB71EC" w:rsidP="000B3E03">
                  <w:pPr>
                    <w:autoSpaceDE w:val="0"/>
                    <w:autoSpaceDN w:val="0"/>
                    <w:adjustRightInd w:val="0"/>
                    <w:jc w:val="center"/>
                    <w:rPr>
                      <w:rFonts w:ascii="Calibri" w:hAnsi="Calibri" w:cs="Calibri"/>
                      <w:sz w:val="16"/>
                      <w:szCs w:val="16"/>
                    </w:rPr>
                  </w:pPr>
                  <w:r w:rsidRPr="002A10EA">
                    <w:rPr>
                      <w:rFonts w:ascii="Calibri" w:hAnsi="Calibri" w:cs="Calibri"/>
                      <w:sz w:val="16"/>
                      <w:szCs w:val="16"/>
                    </w:rPr>
                    <w:t>1</w:t>
                  </w:r>
                </w:p>
              </w:tc>
              <w:tc>
                <w:tcPr>
                  <w:tcW w:w="3949" w:type="dxa"/>
                  <w:shd w:val="clear" w:color="auto" w:fill="auto"/>
                  <w:vAlign w:val="center"/>
                </w:tcPr>
                <w:p w:rsidR="00FB71EC" w:rsidRPr="002A10EA" w:rsidRDefault="00FB71EC" w:rsidP="000B3E03">
                  <w:pPr>
                    <w:autoSpaceDE w:val="0"/>
                    <w:autoSpaceDN w:val="0"/>
                    <w:adjustRightInd w:val="0"/>
                    <w:jc w:val="center"/>
                    <w:rPr>
                      <w:rFonts w:ascii="Calibri" w:hAnsi="Calibri" w:cs="Calibri"/>
                      <w:sz w:val="16"/>
                      <w:szCs w:val="16"/>
                    </w:rPr>
                  </w:pPr>
                  <w:r w:rsidRPr="002A10EA">
                    <w:rPr>
                      <w:rFonts w:ascii="Calibri" w:hAnsi="Calibri" w:cs="Calibri"/>
                      <w:sz w:val="16"/>
                      <w:szCs w:val="16"/>
                    </w:rPr>
                    <w:t>INGENIERO MECANICO, INGENIERO INDUSTRIAL, INGENIERO PETROLERO, Y/O RAMAS AFINES DE LA INGENIERÍA CON TÍTULO EN PROVISIÓN NACIONAL</w:t>
                  </w:r>
                </w:p>
              </w:tc>
              <w:tc>
                <w:tcPr>
                  <w:tcW w:w="1276" w:type="dxa"/>
                  <w:shd w:val="clear" w:color="auto" w:fill="auto"/>
                  <w:vAlign w:val="center"/>
                </w:tcPr>
                <w:p w:rsidR="00FB71EC" w:rsidRPr="002A10EA" w:rsidRDefault="00FB71EC" w:rsidP="000B3E03">
                  <w:pPr>
                    <w:autoSpaceDE w:val="0"/>
                    <w:autoSpaceDN w:val="0"/>
                    <w:adjustRightInd w:val="0"/>
                    <w:jc w:val="center"/>
                    <w:rPr>
                      <w:rFonts w:ascii="Calibri" w:hAnsi="Calibri" w:cs="Calibri"/>
                      <w:sz w:val="16"/>
                      <w:szCs w:val="16"/>
                    </w:rPr>
                  </w:pPr>
                  <w:r w:rsidRPr="002A10EA">
                    <w:rPr>
                      <w:rFonts w:ascii="Calibri" w:hAnsi="Calibri" w:cs="Calibri"/>
                      <w:sz w:val="16"/>
                      <w:szCs w:val="16"/>
                    </w:rPr>
                    <w:t>SUPERVISOR</w:t>
                  </w:r>
                </w:p>
              </w:tc>
              <w:tc>
                <w:tcPr>
                  <w:tcW w:w="1134" w:type="dxa"/>
                  <w:shd w:val="clear" w:color="auto" w:fill="auto"/>
                  <w:vAlign w:val="center"/>
                </w:tcPr>
                <w:p w:rsidR="00FB71EC" w:rsidRPr="002A10EA" w:rsidRDefault="00FB71EC" w:rsidP="000B3E03">
                  <w:pPr>
                    <w:autoSpaceDE w:val="0"/>
                    <w:autoSpaceDN w:val="0"/>
                    <w:adjustRightInd w:val="0"/>
                    <w:jc w:val="center"/>
                    <w:rPr>
                      <w:rFonts w:ascii="Calibri" w:hAnsi="Calibri" w:cs="Calibri"/>
                      <w:sz w:val="16"/>
                      <w:szCs w:val="16"/>
                    </w:rPr>
                  </w:pPr>
                  <w:r w:rsidRPr="002A10EA">
                    <w:rPr>
                      <w:rFonts w:ascii="Calibri" w:hAnsi="Calibri" w:cs="Calibri"/>
                      <w:sz w:val="16"/>
                      <w:szCs w:val="16"/>
                    </w:rPr>
                    <w:t>1</w:t>
                  </w:r>
                </w:p>
              </w:tc>
              <w:tc>
                <w:tcPr>
                  <w:tcW w:w="1686" w:type="dxa"/>
                  <w:shd w:val="clear" w:color="auto" w:fill="auto"/>
                  <w:vAlign w:val="center"/>
                </w:tcPr>
                <w:p w:rsidR="00FB71EC" w:rsidRPr="002A10EA" w:rsidRDefault="00FB71EC" w:rsidP="000B3E03">
                  <w:pPr>
                    <w:autoSpaceDE w:val="0"/>
                    <w:autoSpaceDN w:val="0"/>
                    <w:adjustRightInd w:val="0"/>
                    <w:jc w:val="both"/>
                    <w:rPr>
                      <w:rFonts w:ascii="Calibri" w:hAnsi="Calibri" w:cs="Calibri"/>
                      <w:sz w:val="16"/>
                      <w:szCs w:val="16"/>
                    </w:rPr>
                  </w:pPr>
                  <w:r w:rsidRPr="002A10EA">
                    <w:rPr>
                      <w:rFonts w:ascii="Calibri" w:hAnsi="Calibri" w:cs="Calibri"/>
                      <w:sz w:val="16"/>
                      <w:szCs w:val="16"/>
                    </w:rPr>
                    <w:t>ESPECIFICA: 3 servicios en limpieza de tanques de combustibles.</w:t>
                  </w:r>
                </w:p>
              </w:tc>
            </w:tr>
          </w:tbl>
          <w:p w:rsidR="00FB71EC" w:rsidRPr="002A10EA" w:rsidRDefault="00FB71EC" w:rsidP="000B3E03">
            <w:pPr>
              <w:autoSpaceDE w:val="0"/>
              <w:autoSpaceDN w:val="0"/>
              <w:adjustRightInd w:val="0"/>
              <w:jc w:val="both"/>
              <w:rPr>
                <w:rFonts w:ascii="Calibri" w:hAnsi="Calibri" w:cs="Calibri"/>
                <w:sz w:val="10"/>
                <w:szCs w:val="10"/>
              </w:rPr>
            </w:pPr>
          </w:p>
          <w:p w:rsidR="00FB71EC" w:rsidRPr="002A10EA" w:rsidRDefault="00FB71EC" w:rsidP="005C3F12">
            <w:pPr>
              <w:numPr>
                <w:ilvl w:val="0"/>
                <w:numId w:val="38"/>
              </w:numPr>
              <w:autoSpaceDE w:val="0"/>
              <w:autoSpaceDN w:val="0"/>
              <w:adjustRightInd w:val="0"/>
              <w:jc w:val="both"/>
              <w:rPr>
                <w:rFonts w:ascii="Calibri" w:hAnsi="Calibri" w:cs="Calibri"/>
              </w:rPr>
            </w:pPr>
            <w:r w:rsidRPr="002A10EA">
              <w:rPr>
                <w:rFonts w:ascii="Calibri" w:hAnsi="Calibri" w:cs="Calibri"/>
              </w:rPr>
              <w:t>El personal de apoyo mínimo requerido por ítem será el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384"/>
              <w:gridCol w:w="1384"/>
              <w:gridCol w:w="1189"/>
            </w:tblGrid>
            <w:tr w:rsidR="00FB71EC" w:rsidRPr="005A29F3" w:rsidTr="000B3E03">
              <w:trPr>
                <w:jc w:val="center"/>
              </w:trPr>
              <w:tc>
                <w:tcPr>
                  <w:tcW w:w="453" w:type="dxa"/>
                  <w:shd w:val="clear" w:color="auto" w:fill="1F4E79"/>
                  <w:vAlign w:val="center"/>
                </w:tcPr>
                <w:p w:rsidR="00FB71EC" w:rsidRPr="002A10EA" w:rsidRDefault="00FB71EC" w:rsidP="000B3E03">
                  <w:pPr>
                    <w:autoSpaceDE w:val="0"/>
                    <w:autoSpaceDN w:val="0"/>
                    <w:adjustRightInd w:val="0"/>
                    <w:jc w:val="center"/>
                    <w:rPr>
                      <w:rFonts w:ascii="Calibri" w:hAnsi="Calibri" w:cs="Calibri"/>
                      <w:b/>
                      <w:color w:val="FFFFFF"/>
                      <w:sz w:val="18"/>
                      <w:szCs w:val="18"/>
                    </w:rPr>
                  </w:pPr>
                  <w:r w:rsidRPr="002A10EA">
                    <w:rPr>
                      <w:rFonts w:ascii="Calibri" w:hAnsi="Calibri" w:cs="Calibri"/>
                      <w:b/>
                      <w:color w:val="FFFFFF"/>
                      <w:sz w:val="18"/>
                      <w:szCs w:val="18"/>
                    </w:rPr>
                    <w:t>N°</w:t>
                  </w:r>
                </w:p>
              </w:tc>
              <w:tc>
                <w:tcPr>
                  <w:tcW w:w="1384" w:type="dxa"/>
                  <w:shd w:val="clear" w:color="auto" w:fill="1F4E79"/>
                  <w:vAlign w:val="center"/>
                </w:tcPr>
                <w:p w:rsidR="00FB71EC" w:rsidRPr="002A10EA" w:rsidRDefault="00FB71EC" w:rsidP="000B3E03">
                  <w:pPr>
                    <w:autoSpaceDE w:val="0"/>
                    <w:autoSpaceDN w:val="0"/>
                    <w:adjustRightInd w:val="0"/>
                    <w:jc w:val="center"/>
                    <w:rPr>
                      <w:rFonts w:ascii="Calibri" w:hAnsi="Calibri" w:cs="Calibri"/>
                      <w:b/>
                      <w:color w:val="FFFFFF"/>
                      <w:sz w:val="18"/>
                      <w:szCs w:val="18"/>
                    </w:rPr>
                  </w:pPr>
                  <w:r w:rsidRPr="002A10EA">
                    <w:rPr>
                      <w:rFonts w:ascii="Calibri" w:hAnsi="Calibri" w:cs="Calibri"/>
                      <w:b/>
                      <w:color w:val="FFFFFF"/>
                      <w:sz w:val="18"/>
                      <w:szCs w:val="18"/>
                    </w:rPr>
                    <w:t>FORMACION</w:t>
                  </w:r>
                </w:p>
              </w:tc>
              <w:tc>
                <w:tcPr>
                  <w:tcW w:w="1384" w:type="dxa"/>
                  <w:shd w:val="clear" w:color="auto" w:fill="1F4E79"/>
                  <w:vAlign w:val="center"/>
                </w:tcPr>
                <w:p w:rsidR="00FB71EC" w:rsidRPr="002A10EA" w:rsidRDefault="00FB71EC" w:rsidP="000B3E03">
                  <w:pPr>
                    <w:autoSpaceDE w:val="0"/>
                    <w:autoSpaceDN w:val="0"/>
                    <w:adjustRightInd w:val="0"/>
                    <w:jc w:val="center"/>
                    <w:rPr>
                      <w:rFonts w:ascii="Calibri" w:hAnsi="Calibri" w:cs="Calibri"/>
                      <w:b/>
                      <w:color w:val="FFFFFF"/>
                      <w:sz w:val="18"/>
                      <w:szCs w:val="18"/>
                    </w:rPr>
                  </w:pPr>
                  <w:r w:rsidRPr="002A10EA">
                    <w:rPr>
                      <w:rFonts w:ascii="Calibri" w:hAnsi="Calibri" w:cs="Calibri"/>
                      <w:b/>
                      <w:color w:val="FFFFFF"/>
                      <w:sz w:val="18"/>
                      <w:szCs w:val="18"/>
                    </w:rPr>
                    <w:t>FORMACION</w:t>
                  </w:r>
                </w:p>
              </w:tc>
              <w:tc>
                <w:tcPr>
                  <w:tcW w:w="1189" w:type="dxa"/>
                  <w:shd w:val="clear" w:color="auto" w:fill="1F4E79"/>
                  <w:vAlign w:val="center"/>
                </w:tcPr>
                <w:p w:rsidR="00FB71EC" w:rsidRPr="002A10EA" w:rsidRDefault="00FB71EC" w:rsidP="000B3E03">
                  <w:pPr>
                    <w:autoSpaceDE w:val="0"/>
                    <w:autoSpaceDN w:val="0"/>
                    <w:adjustRightInd w:val="0"/>
                    <w:jc w:val="center"/>
                    <w:rPr>
                      <w:rFonts w:ascii="Calibri" w:hAnsi="Calibri" w:cs="Calibri"/>
                      <w:b/>
                      <w:color w:val="FFFFFF"/>
                      <w:sz w:val="18"/>
                      <w:szCs w:val="18"/>
                    </w:rPr>
                  </w:pPr>
                  <w:r w:rsidRPr="002A10EA">
                    <w:rPr>
                      <w:rFonts w:ascii="Calibri" w:hAnsi="Calibri" w:cs="Calibri"/>
                      <w:b/>
                      <w:color w:val="FFFFFF"/>
                      <w:sz w:val="18"/>
                      <w:szCs w:val="18"/>
                    </w:rPr>
                    <w:t>CANTIDAD</w:t>
                  </w:r>
                </w:p>
              </w:tc>
            </w:tr>
            <w:tr w:rsidR="00FB71EC" w:rsidRPr="005A29F3" w:rsidTr="000B3E03">
              <w:trPr>
                <w:jc w:val="center"/>
              </w:trPr>
              <w:tc>
                <w:tcPr>
                  <w:tcW w:w="453" w:type="dxa"/>
                  <w:shd w:val="clear" w:color="auto" w:fill="auto"/>
                  <w:vAlign w:val="center"/>
                </w:tcPr>
                <w:p w:rsidR="00FB71EC" w:rsidRPr="002A10EA" w:rsidRDefault="00FB71EC" w:rsidP="000B3E03">
                  <w:pPr>
                    <w:autoSpaceDE w:val="0"/>
                    <w:autoSpaceDN w:val="0"/>
                    <w:adjustRightInd w:val="0"/>
                    <w:jc w:val="center"/>
                    <w:rPr>
                      <w:rFonts w:ascii="Calibri" w:hAnsi="Calibri" w:cs="Calibri"/>
                      <w:sz w:val="18"/>
                      <w:szCs w:val="18"/>
                    </w:rPr>
                  </w:pPr>
                  <w:r w:rsidRPr="002A10EA">
                    <w:rPr>
                      <w:rFonts w:ascii="Calibri" w:hAnsi="Calibri" w:cs="Calibri"/>
                      <w:sz w:val="18"/>
                      <w:szCs w:val="18"/>
                    </w:rPr>
                    <w:t>1</w:t>
                  </w:r>
                </w:p>
              </w:tc>
              <w:tc>
                <w:tcPr>
                  <w:tcW w:w="1384" w:type="dxa"/>
                  <w:shd w:val="clear" w:color="auto" w:fill="auto"/>
                </w:tcPr>
                <w:p w:rsidR="00FB71EC" w:rsidRPr="002A10EA" w:rsidRDefault="00FB71EC" w:rsidP="000B3E03">
                  <w:pPr>
                    <w:autoSpaceDE w:val="0"/>
                    <w:autoSpaceDN w:val="0"/>
                    <w:adjustRightInd w:val="0"/>
                    <w:jc w:val="center"/>
                    <w:rPr>
                      <w:rFonts w:ascii="Calibri" w:hAnsi="Calibri" w:cs="Calibri"/>
                      <w:sz w:val="18"/>
                      <w:szCs w:val="18"/>
                    </w:rPr>
                  </w:pPr>
                  <w:r w:rsidRPr="002A10EA">
                    <w:rPr>
                      <w:rFonts w:ascii="Calibri" w:hAnsi="Calibri" w:cs="Calibri"/>
                      <w:sz w:val="18"/>
                      <w:szCs w:val="18"/>
                    </w:rPr>
                    <w:t>AYUDANTE</w:t>
                  </w:r>
                </w:p>
              </w:tc>
              <w:tc>
                <w:tcPr>
                  <w:tcW w:w="1384" w:type="dxa"/>
                  <w:shd w:val="clear" w:color="auto" w:fill="auto"/>
                  <w:vAlign w:val="center"/>
                </w:tcPr>
                <w:p w:rsidR="00FB71EC" w:rsidRPr="002A10EA" w:rsidRDefault="00FB71EC" w:rsidP="000B3E03">
                  <w:pPr>
                    <w:autoSpaceDE w:val="0"/>
                    <w:autoSpaceDN w:val="0"/>
                    <w:adjustRightInd w:val="0"/>
                    <w:jc w:val="both"/>
                    <w:rPr>
                      <w:rFonts w:ascii="Calibri" w:hAnsi="Calibri" w:cs="Calibri"/>
                      <w:sz w:val="18"/>
                      <w:szCs w:val="18"/>
                    </w:rPr>
                  </w:pPr>
                </w:p>
              </w:tc>
              <w:tc>
                <w:tcPr>
                  <w:tcW w:w="1189" w:type="dxa"/>
                  <w:shd w:val="clear" w:color="auto" w:fill="auto"/>
                </w:tcPr>
                <w:p w:rsidR="00FB71EC" w:rsidRPr="002A10EA" w:rsidRDefault="00FB71EC" w:rsidP="000B3E03">
                  <w:pPr>
                    <w:autoSpaceDE w:val="0"/>
                    <w:autoSpaceDN w:val="0"/>
                    <w:adjustRightInd w:val="0"/>
                    <w:jc w:val="center"/>
                    <w:rPr>
                      <w:rFonts w:ascii="Calibri" w:hAnsi="Calibri" w:cs="Calibri"/>
                      <w:sz w:val="18"/>
                      <w:szCs w:val="18"/>
                    </w:rPr>
                  </w:pPr>
                  <w:r w:rsidRPr="002A10EA">
                    <w:rPr>
                      <w:rFonts w:ascii="Calibri" w:hAnsi="Calibri" w:cs="Calibri"/>
                      <w:sz w:val="18"/>
                      <w:szCs w:val="18"/>
                    </w:rPr>
                    <w:t>2</w:t>
                  </w:r>
                </w:p>
              </w:tc>
            </w:tr>
            <w:tr w:rsidR="00FB71EC" w:rsidRPr="005A29F3" w:rsidTr="000B3E03">
              <w:trPr>
                <w:jc w:val="center"/>
              </w:trPr>
              <w:tc>
                <w:tcPr>
                  <w:tcW w:w="453" w:type="dxa"/>
                  <w:shd w:val="clear" w:color="auto" w:fill="auto"/>
                  <w:vAlign w:val="center"/>
                </w:tcPr>
                <w:p w:rsidR="00FB71EC" w:rsidRPr="002A10EA" w:rsidRDefault="00FB71EC" w:rsidP="000B3E03">
                  <w:pPr>
                    <w:autoSpaceDE w:val="0"/>
                    <w:autoSpaceDN w:val="0"/>
                    <w:adjustRightInd w:val="0"/>
                    <w:jc w:val="center"/>
                    <w:rPr>
                      <w:rFonts w:ascii="Calibri" w:hAnsi="Calibri" w:cs="Calibri"/>
                      <w:sz w:val="18"/>
                      <w:szCs w:val="18"/>
                    </w:rPr>
                  </w:pPr>
                  <w:r w:rsidRPr="002A10EA">
                    <w:rPr>
                      <w:rFonts w:ascii="Calibri" w:hAnsi="Calibri" w:cs="Calibri"/>
                      <w:sz w:val="18"/>
                      <w:szCs w:val="18"/>
                    </w:rPr>
                    <w:t>2</w:t>
                  </w:r>
                </w:p>
              </w:tc>
              <w:tc>
                <w:tcPr>
                  <w:tcW w:w="1384" w:type="dxa"/>
                  <w:shd w:val="clear" w:color="auto" w:fill="auto"/>
                </w:tcPr>
                <w:p w:rsidR="00FB71EC" w:rsidRPr="002A10EA" w:rsidRDefault="00FB71EC" w:rsidP="000B3E03">
                  <w:pPr>
                    <w:autoSpaceDE w:val="0"/>
                    <w:autoSpaceDN w:val="0"/>
                    <w:adjustRightInd w:val="0"/>
                    <w:jc w:val="center"/>
                    <w:rPr>
                      <w:rFonts w:ascii="Calibri" w:hAnsi="Calibri" w:cs="Calibri"/>
                      <w:sz w:val="18"/>
                      <w:szCs w:val="18"/>
                    </w:rPr>
                  </w:pPr>
                  <w:r w:rsidRPr="002A10EA">
                    <w:rPr>
                      <w:rFonts w:ascii="Calibri" w:hAnsi="Calibri" w:cs="Calibri"/>
                      <w:sz w:val="18"/>
                      <w:szCs w:val="18"/>
                    </w:rPr>
                    <w:t>PEON</w:t>
                  </w:r>
                </w:p>
              </w:tc>
              <w:tc>
                <w:tcPr>
                  <w:tcW w:w="1384" w:type="dxa"/>
                  <w:shd w:val="clear" w:color="auto" w:fill="auto"/>
                  <w:vAlign w:val="center"/>
                </w:tcPr>
                <w:p w:rsidR="00FB71EC" w:rsidRPr="002A10EA" w:rsidRDefault="00FB71EC" w:rsidP="000B3E03">
                  <w:pPr>
                    <w:autoSpaceDE w:val="0"/>
                    <w:autoSpaceDN w:val="0"/>
                    <w:adjustRightInd w:val="0"/>
                    <w:jc w:val="both"/>
                    <w:rPr>
                      <w:rFonts w:ascii="Calibri" w:hAnsi="Calibri" w:cs="Calibri"/>
                      <w:sz w:val="18"/>
                      <w:szCs w:val="18"/>
                    </w:rPr>
                  </w:pPr>
                </w:p>
              </w:tc>
              <w:tc>
                <w:tcPr>
                  <w:tcW w:w="1189" w:type="dxa"/>
                  <w:shd w:val="clear" w:color="auto" w:fill="auto"/>
                </w:tcPr>
                <w:p w:rsidR="00FB71EC" w:rsidRPr="002A10EA" w:rsidRDefault="00FB71EC" w:rsidP="000B3E03">
                  <w:pPr>
                    <w:autoSpaceDE w:val="0"/>
                    <w:autoSpaceDN w:val="0"/>
                    <w:adjustRightInd w:val="0"/>
                    <w:jc w:val="center"/>
                    <w:rPr>
                      <w:rFonts w:ascii="Calibri" w:hAnsi="Calibri" w:cs="Calibri"/>
                      <w:sz w:val="18"/>
                      <w:szCs w:val="18"/>
                    </w:rPr>
                  </w:pPr>
                  <w:r w:rsidRPr="002A10EA">
                    <w:rPr>
                      <w:rFonts w:ascii="Calibri" w:hAnsi="Calibri" w:cs="Calibri"/>
                      <w:sz w:val="18"/>
                      <w:szCs w:val="18"/>
                    </w:rPr>
                    <w:t>1</w:t>
                  </w:r>
                </w:p>
              </w:tc>
            </w:tr>
          </w:tbl>
          <w:p w:rsidR="00FB71EC" w:rsidRPr="002A10EA" w:rsidRDefault="00FB71EC" w:rsidP="000B3E03">
            <w:pPr>
              <w:autoSpaceDE w:val="0"/>
              <w:autoSpaceDN w:val="0"/>
              <w:adjustRightInd w:val="0"/>
              <w:ind w:left="709"/>
              <w:rPr>
                <w:rFonts w:ascii="Calibri" w:hAnsi="Calibri" w:cs="Calibri"/>
                <w:b/>
                <w:sz w:val="10"/>
                <w:szCs w:val="10"/>
              </w:rPr>
            </w:pPr>
          </w:p>
          <w:p w:rsidR="00FB71EC" w:rsidRPr="002A10EA" w:rsidRDefault="00FB71EC" w:rsidP="000B3E03">
            <w:pPr>
              <w:autoSpaceDE w:val="0"/>
              <w:autoSpaceDN w:val="0"/>
              <w:adjustRightInd w:val="0"/>
              <w:ind w:left="709"/>
              <w:rPr>
                <w:rFonts w:ascii="Calibri" w:hAnsi="Calibri" w:cs="Calibri"/>
                <w:b/>
              </w:rPr>
            </w:pPr>
            <w:r w:rsidRPr="002A10EA">
              <w:rPr>
                <w:rFonts w:ascii="Calibri" w:hAnsi="Calibri" w:cs="Calibri"/>
                <w:b/>
              </w:rPr>
              <w:t>El personal de apoyo mínimo requerido deberá ser de cumplimiento obligatorio para la prestación del servicio la misma no está sujeta a evaluación.</w:t>
            </w:r>
          </w:p>
          <w:p w:rsidR="00FB71EC" w:rsidRPr="002A10EA" w:rsidRDefault="00FB71EC" w:rsidP="000B3E03">
            <w:pPr>
              <w:autoSpaceDE w:val="0"/>
              <w:autoSpaceDN w:val="0"/>
              <w:adjustRightInd w:val="0"/>
              <w:rPr>
                <w:rFonts w:ascii="Calibri" w:hAnsi="Calibri" w:cs="Calibri"/>
                <w:b/>
              </w:rPr>
            </w:pPr>
            <w:r w:rsidRPr="002A10EA">
              <w:rPr>
                <w:rFonts w:ascii="Calibri" w:hAnsi="Calibri" w:cs="Calibri"/>
                <w:b/>
              </w:rPr>
              <w:t xml:space="preserve">NOTA: </w:t>
            </w:r>
          </w:p>
          <w:p w:rsidR="00FB71EC" w:rsidRPr="002A10EA" w:rsidRDefault="00FB71EC" w:rsidP="000B3E03">
            <w:pPr>
              <w:autoSpaceDE w:val="0"/>
              <w:autoSpaceDN w:val="0"/>
              <w:adjustRightInd w:val="0"/>
              <w:spacing w:after="18"/>
              <w:ind w:left="720"/>
              <w:jc w:val="both"/>
              <w:rPr>
                <w:rFonts w:ascii="Calibri" w:hAnsi="Calibri" w:cs="Calibri"/>
              </w:rPr>
            </w:pPr>
            <w:r w:rsidRPr="002A10EA">
              <w:rPr>
                <w:rFonts w:ascii="Calibri" w:hAnsi="Calibri" w:cs="Calibri"/>
              </w:rPr>
              <w:t xml:space="preserve">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 </w:t>
            </w:r>
          </w:p>
          <w:p w:rsidR="00FB71EC" w:rsidRPr="0066490F" w:rsidRDefault="00FB71EC" w:rsidP="000B3E03">
            <w:pPr>
              <w:autoSpaceDE w:val="0"/>
              <w:autoSpaceDN w:val="0"/>
              <w:adjustRightInd w:val="0"/>
              <w:spacing w:after="18"/>
              <w:ind w:left="720"/>
              <w:jc w:val="both"/>
              <w:rPr>
                <w:rFonts w:ascii="Calibri" w:hAnsi="Calibri" w:cs="Calibri"/>
                <w:sz w:val="2"/>
                <w:szCs w:val="10"/>
              </w:rPr>
            </w:pPr>
          </w:p>
          <w:p w:rsidR="00FB71EC" w:rsidRPr="002A10EA" w:rsidRDefault="00FB71EC" w:rsidP="000B3E03">
            <w:pPr>
              <w:autoSpaceDE w:val="0"/>
              <w:autoSpaceDN w:val="0"/>
              <w:adjustRightInd w:val="0"/>
              <w:rPr>
                <w:rFonts w:ascii="Calibri" w:hAnsi="Calibri" w:cs="Calibri"/>
              </w:rPr>
            </w:pPr>
            <w:r w:rsidRPr="002A10EA">
              <w:rPr>
                <w:rFonts w:ascii="Calibri" w:hAnsi="Calibri" w:cs="Calibri"/>
                <w:b/>
              </w:rPr>
              <w:t xml:space="preserve"> Los Documentos de Respaldo que avalen la experiencia del personal requerido son</w:t>
            </w:r>
            <w:r w:rsidRPr="002A10EA">
              <w:rPr>
                <w:rFonts w:ascii="Calibri" w:hAnsi="Calibri" w:cs="Calibri"/>
              </w:rPr>
              <w:t xml:space="preserve">: </w:t>
            </w:r>
          </w:p>
          <w:p w:rsidR="00FB71EC" w:rsidRPr="005A29F3" w:rsidRDefault="00FB71EC" w:rsidP="005C3F12">
            <w:pPr>
              <w:numPr>
                <w:ilvl w:val="0"/>
                <w:numId w:val="38"/>
              </w:numPr>
              <w:autoSpaceDE w:val="0"/>
              <w:autoSpaceDN w:val="0"/>
              <w:adjustRightInd w:val="0"/>
              <w:rPr>
                <w:rFonts w:ascii="Calibri" w:hAnsi="Calibri" w:cs="Calibri"/>
                <w:sz w:val="22"/>
                <w:szCs w:val="22"/>
              </w:rPr>
            </w:pPr>
            <w:r w:rsidRPr="002A10EA">
              <w:rPr>
                <w:rFonts w:ascii="Calibri" w:hAnsi="Calibri" w:cs="Calibri"/>
              </w:rPr>
              <w:t>Supervisor: CERTIFICADO DE TRABAJO O ACTAS DE RECEPCION.</w:t>
            </w:r>
          </w:p>
        </w:tc>
      </w:tr>
    </w:tbl>
    <w:p w:rsidR="00FB71EC" w:rsidRPr="00FB71EC" w:rsidRDefault="00FB71EC" w:rsidP="00FB71EC">
      <w:pPr>
        <w:rPr>
          <w:rFonts w:ascii="Calibri" w:hAnsi="Calibri" w:cs="Calibri"/>
          <w:sz w:val="10"/>
          <w:szCs w:val="10"/>
        </w:rPr>
      </w:pPr>
    </w:p>
    <w:p w:rsidR="00FB71EC" w:rsidRPr="002A10EA" w:rsidRDefault="00FB71EC" w:rsidP="005C3F12">
      <w:pPr>
        <w:pStyle w:val="Prrafodelista"/>
        <w:numPr>
          <w:ilvl w:val="0"/>
          <w:numId w:val="34"/>
        </w:numPr>
        <w:ind w:left="567" w:hanging="567"/>
        <w:contextualSpacing/>
        <w:jc w:val="both"/>
        <w:rPr>
          <w:rFonts w:ascii="Calibri" w:hAnsi="Calibri" w:cs="Calibri"/>
          <w:b/>
          <w:bCs/>
          <w:sz w:val="22"/>
          <w:szCs w:val="18"/>
          <w:lang w:eastAsia="es-BO"/>
        </w:rPr>
      </w:pPr>
      <w:r w:rsidRPr="002A10EA">
        <w:rPr>
          <w:rFonts w:ascii="Calibri" w:hAnsi="Calibri" w:cs="Calibri"/>
          <w:b/>
          <w:bCs/>
          <w:sz w:val="22"/>
          <w:szCs w:val="18"/>
          <w:lang w:eastAsia="es-BO"/>
        </w:rPr>
        <w:t>CONDICIONES REQUERIDAS PARA EL SERVICIO (De cumplimiento obligatorio por el proponente para todos los ítems)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B71EC" w:rsidRPr="005A29F3" w:rsidTr="00FB71EC">
        <w:trPr>
          <w:trHeight w:val="242"/>
        </w:trPr>
        <w:tc>
          <w:tcPr>
            <w:tcW w:w="9113" w:type="dxa"/>
            <w:shd w:val="clear" w:color="auto" w:fill="B4C6E7"/>
            <w:vAlign w:val="center"/>
          </w:tcPr>
          <w:p w:rsidR="00FB71EC" w:rsidRPr="00FB71EC" w:rsidRDefault="00FB71EC" w:rsidP="000B3E03">
            <w:pPr>
              <w:rPr>
                <w:rFonts w:ascii="Calibri" w:hAnsi="Calibri" w:cs="Calibri"/>
              </w:rPr>
            </w:pPr>
            <w:r w:rsidRPr="00FB71EC">
              <w:rPr>
                <w:rFonts w:ascii="Calibri" w:hAnsi="Calibri" w:cs="Calibri"/>
                <w:b/>
                <w:bCs/>
              </w:rPr>
              <w:t>FORMA DE PAGO</w:t>
            </w:r>
          </w:p>
        </w:tc>
      </w:tr>
      <w:tr w:rsidR="00FB71EC" w:rsidRPr="005A29F3" w:rsidTr="00FB71EC">
        <w:trPr>
          <w:trHeight w:val="444"/>
        </w:trPr>
        <w:tc>
          <w:tcPr>
            <w:tcW w:w="9113" w:type="dxa"/>
            <w:shd w:val="clear" w:color="auto" w:fill="auto"/>
            <w:vAlign w:val="center"/>
          </w:tcPr>
          <w:p w:rsidR="00FB71EC" w:rsidRPr="00FB71EC" w:rsidRDefault="00FB71EC" w:rsidP="000B3E03">
            <w:pPr>
              <w:autoSpaceDE w:val="0"/>
              <w:autoSpaceDN w:val="0"/>
              <w:adjustRightInd w:val="0"/>
              <w:jc w:val="both"/>
              <w:rPr>
                <w:rFonts w:ascii="Calibri" w:hAnsi="Calibri" w:cs="Calibri"/>
              </w:rPr>
            </w:pPr>
            <w:r w:rsidRPr="00FB71EC">
              <w:rPr>
                <w:rFonts w:ascii="Calibri" w:hAnsi="Calibri" w:cs="Calibri"/>
              </w:rPr>
              <w:t>Se realizara el pago vía SIGEP previo Informe de conformidad del servicio emitido por parte del FISCAL DEL SERVICIO.</w:t>
            </w:r>
          </w:p>
        </w:tc>
      </w:tr>
      <w:tr w:rsidR="00FB71EC" w:rsidRPr="005A29F3" w:rsidTr="00FB71EC">
        <w:trPr>
          <w:trHeight w:val="110"/>
        </w:trPr>
        <w:tc>
          <w:tcPr>
            <w:tcW w:w="9113" w:type="dxa"/>
            <w:shd w:val="clear" w:color="auto" w:fill="B4C6E7"/>
            <w:vAlign w:val="center"/>
          </w:tcPr>
          <w:p w:rsidR="00FB71EC" w:rsidRPr="00FB71EC" w:rsidRDefault="00FB71EC" w:rsidP="000B3E03">
            <w:pPr>
              <w:autoSpaceDE w:val="0"/>
              <w:autoSpaceDN w:val="0"/>
              <w:adjustRightInd w:val="0"/>
              <w:jc w:val="both"/>
              <w:rPr>
                <w:rFonts w:ascii="Calibri" w:hAnsi="Calibri" w:cs="Calibri"/>
              </w:rPr>
            </w:pPr>
            <w:r w:rsidRPr="00FB71EC">
              <w:rPr>
                <w:rFonts w:ascii="Calibri" w:hAnsi="Calibri" w:cs="Calibri"/>
                <w:b/>
                <w:bCs/>
              </w:rPr>
              <w:t>LUGAR DE PRESTACIÓN DEL SERVICIO</w:t>
            </w:r>
          </w:p>
        </w:tc>
      </w:tr>
      <w:tr w:rsidR="00FB71EC" w:rsidRPr="005A29F3" w:rsidTr="00FB71EC">
        <w:trPr>
          <w:trHeight w:val="424"/>
        </w:trPr>
        <w:tc>
          <w:tcPr>
            <w:tcW w:w="9113" w:type="dxa"/>
            <w:shd w:val="clear" w:color="auto" w:fill="auto"/>
            <w:vAlign w:val="center"/>
          </w:tcPr>
          <w:p w:rsidR="00FB71EC" w:rsidRPr="00FB71EC" w:rsidRDefault="00FB71EC" w:rsidP="000B3E03">
            <w:pPr>
              <w:autoSpaceDE w:val="0"/>
              <w:autoSpaceDN w:val="0"/>
              <w:adjustRightInd w:val="0"/>
              <w:jc w:val="both"/>
              <w:rPr>
                <w:rFonts w:ascii="Calibri" w:hAnsi="Calibri" w:cs="Calibri"/>
              </w:rPr>
            </w:pPr>
            <w:r w:rsidRPr="00FB71EC">
              <w:rPr>
                <w:rFonts w:ascii="Calibri" w:hAnsi="Calibri" w:cs="Calibri"/>
              </w:rPr>
              <w:t>El lugar de prestación del Servicio será en la:</w:t>
            </w:r>
          </w:p>
          <w:p w:rsidR="00FB71EC" w:rsidRPr="00FB71EC" w:rsidRDefault="00FB71EC" w:rsidP="000B3E03">
            <w:pPr>
              <w:autoSpaceDE w:val="0"/>
              <w:autoSpaceDN w:val="0"/>
              <w:adjustRightInd w:val="0"/>
              <w:jc w:val="both"/>
              <w:rPr>
                <w:rFonts w:ascii="Calibri" w:hAnsi="Calibri" w:cs="Calibri"/>
              </w:rPr>
            </w:pPr>
            <w:r w:rsidRPr="00FB71EC">
              <w:rPr>
                <w:rFonts w:ascii="Calibri" w:hAnsi="Calibri" w:cs="Calibri"/>
              </w:rPr>
              <w:t>ITEM 1 EE. SS. San Pedro ubicado en la Av. Tomas Barrón y J.J. Torrez Zona Norte.</w:t>
            </w:r>
          </w:p>
          <w:p w:rsidR="00FB71EC" w:rsidRPr="00FB71EC" w:rsidRDefault="00FB71EC" w:rsidP="000B3E03">
            <w:pPr>
              <w:autoSpaceDE w:val="0"/>
              <w:autoSpaceDN w:val="0"/>
              <w:adjustRightInd w:val="0"/>
              <w:jc w:val="both"/>
              <w:rPr>
                <w:rFonts w:ascii="Calibri" w:hAnsi="Calibri" w:cs="Calibri"/>
              </w:rPr>
            </w:pPr>
            <w:r w:rsidRPr="00FB71EC">
              <w:rPr>
                <w:rFonts w:ascii="Calibri" w:hAnsi="Calibri" w:cs="Calibri"/>
              </w:rPr>
              <w:t xml:space="preserve">ITEM 2 EE. SS. </w:t>
            </w:r>
            <w:proofErr w:type="spellStart"/>
            <w:r w:rsidRPr="00FB71EC">
              <w:rPr>
                <w:rFonts w:ascii="Calibri" w:hAnsi="Calibri" w:cs="Calibri"/>
              </w:rPr>
              <w:t>Morela</w:t>
            </w:r>
            <w:proofErr w:type="spellEnd"/>
            <w:r w:rsidRPr="00FB71EC">
              <w:rPr>
                <w:rFonts w:ascii="Calibri" w:hAnsi="Calibri" w:cs="Calibri"/>
              </w:rPr>
              <w:t xml:space="preserve"> ubicada en la Av. 6 de Octubre esq. Héroes del Chaco.</w:t>
            </w:r>
          </w:p>
          <w:p w:rsidR="00FB71EC" w:rsidRPr="00FB71EC" w:rsidRDefault="00FB71EC" w:rsidP="000B3E03">
            <w:pPr>
              <w:autoSpaceDE w:val="0"/>
              <w:autoSpaceDN w:val="0"/>
              <w:adjustRightInd w:val="0"/>
              <w:jc w:val="both"/>
              <w:rPr>
                <w:rFonts w:ascii="Calibri" w:hAnsi="Calibri" w:cs="Calibri"/>
              </w:rPr>
            </w:pPr>
            <w:r w:rsidRPr="00FB71EC">
              <w:rPr>
                <w:rFonts w:ascii="Calibri" w:hAnsi="Calibri" w:cs="Calibri"/>
              </w:rPr>
              <w:t>ITEM 3 EE. SS. 5 Esquinas ubicada en la Av. 6 de octubre esq. Santa Cruz.</w:t>
            </w:r>
          </w:p>
          <w:p w:rsidR="00FB71EC" w:rsidRPr="00FB71EC" w:rsidRDefault="00FB71EC" w:rsidP="000B3E03">
            <w:pPr>
              <w:autoSpaceDE w:val="0"/>
              <w:autoSpaceDN w:val="0"/>
              <w:adjustRightInd w:val="0"/>
              <w:jc w:val="both"/>
              <w:rPr>
                <w:rFonts w:ascii="Calibri" w:hAnsi="Calibri" w:cs="Calibri"/>
              </w:rPr>
            </w:pPr>
            <w:r w:rsidRPr="00FB71EC">
              <w:rPr>
                <w:rFonts w:ascii="Calibri" w:hAnsi="Calibri" w:cs="Calibri"/>
              </w:rPr>
              <w:t xml:space="preserve">ITEM 4 EE. SS. </w:t>
            </w:r>
            <w:proofErr w:type="spellStart"/>
            <w:r w:rsidRPr="00FB71EC">
              <w:rPr>
                <w:rFonts w:ascii="Calibri" w:hAnsi="Calibri" w:cs="Calibri"/>
              </w:rPr>
              <w:t>Llallagua</w:t>
            </w:r>
            <w:proofErr w:type="spellEnd"/>
            <w:r w:rsidRPr="00FB71EC">
              <w:rPr>
                <w:rFonts w:ascii="Calibri" w:hAnsi="Calibri" w:cs="Calibri"/>
              </w:rPr>
              <w:t xml:space="preserve"> ubicada en la localidad de </w:t>
            </w:r>
            <w:proofErr w:type="spellStart"/>
            <w:r w:rsidRPr="00FB71EC">
              <w:rPr>
                <w:rFonts w:ascii="Calibri" w:hAnsi="Calibri" w:cs="Calibri"/>
              </w:rPr>
              <w:t>Llallagua</w:t>
            </w:r>
            <w:proofErr w:type="spellEnd"/>
            <w:r w:rsidRPr="00FB71EC">
              <w:rPr>
                <w:rFonts w:ascii="Calibri" w:hAnsi="Calibri" w:cs="Calibri"/>
              </w:rPr>
              <w:t>.</w:t>
            </w:r>
          </w:p>
          <w:p w:rsidR="00FB71EC" w:rsidRPr="00FB71EC" w:rsidRDefault="00FB71EC" w:rsidP="000B3E03">
            <w:pPr>
              <w:autoSpaceDE w:val="0"/>
              <w:autoSpaceDN w:val="0"/>
              <w:adjustRightInd w:val="0"/>
              <w:jc w:val="both"/>
              <w:rPr>
                <w:rFonts w:ascii="Calibri" w:hAnsi="Calibri" w:cs="Calibri"/>
              </w:rPr>
            </w:pPr>
            <w:r w:rsidRPr="00FB71EC">
              <w:rPr>
                <w:rFonts w:ascii="Calibri" w:hAnsi="Calibri" w:cs="Calibri"/>
              </w:rPr>
              <w:t>ITEM 5 EE. SS. Uncía ubicada en la localidad de Uncía.</w:t>
            </w:r>
          </w:p>
        </w:tc>
      </w:tr>
      <w:tr w:rsidR="00FB71EC" w:rsidRPr="005A29F3" w:rsidTr="00FB71EC">
        <w:trPr>
          <w:trHeight w:val="76"/>
        </w:trPr>
        <w:tc>
          <w:tcPr>
            <w:tcW w:w="9113" w:type="dxa"/>
            <w:shd w:val="clear" w:color="auto" w:fill="B4C6E7"/>
            <w:vAlign w:val="center"/>
          </w:tcPr>
          <w:p w:rsidR="00FB71EC" w:rsidRPr="00FB71EC" w:rsidRDefault="00FB71EC" w:rsidP="000B3E03">
            <w:pPr>
              <w:autoSpaceDE w:val="0"/>
              <w:autoSpaceDN w:val="0"/>
              <w:adjustRightInd w:val="0"/>
              <w:jc w:val="both"/>
              <w:rPr>
                <w:rFonts w:ascii="Calibri" w:hAnsi="Calibri" w:cs="Calibri"/>
              </w:rPr>
            </w:pPr>
            <w:r w:rsidRPr="00FB71EC">
              <w:rPr>
                <w:rFonts w:ascii="Calibri" w:hAnsi="Calibri" w:cs="Calibri"/>
                <w:b/>
                <w:bCs/>
              </w:rPr>
              <w:t>FISCAL DEL SERVICIO</w:t>
            </w:r>
          </w:p>
        </w:tc>
      </w:tr>
      <w:tr w:rsidR="00FB71EC" w:rsidRPr="005A29F3" w:rsidTr="00FB71EC">
        <w:trPr>
          <w:trHeight w:val="547"/>
        </w:trPr>
        <w:tc>
          <w:tcPr>
            <w:tcW w:w="9113" w:type="dxa"/>
            <w:shd w:val="clear" w:color="auto" w:fill="auto"/>
            <w:vAlign w:val="center"/>
          </w:tcPr>
          <w:p w:rsidR="00FB71EC" w:rsidRPr="00FB71EC" w:rsidRDefault="00FB71EC" w:rsidP="000B3E03">
            <w:pPr>
              <w:autoSpaceDE w:val="0"/>
              <w:autoSpaceDN w:val="0"/>
              <w:adjustRightInd w:val="0"/>
              <w:jc w:val="both"/>
              <w:rPr>
                <w:rFonts w:ascii="Calibri" w:hAnsi="Calibri" w:cs="Calibri"/>
              </w:rPr>
            </w:pPr>
            <w:r w:rsidRPr="00FB71EC">
              <w:rPr>
                <w:rFonts w:ascii="Calibri" w:hAnsi="Calibri" w:cs="Calibri"/>
              </w:rPr>
              <w:t>El FISCAL DE SERVICIO tendrá las siguientes atribuciones:</w:t>
            </w:r>
          </w:p>
          <w:p w:rsidR="00FB71EC" w:rsidRPr="00FB71EC" w:rsidRDefault="00FB71EC" w:rsidP="005C3F12">
            <w:pPr>
              <w:numPr>
                <w:ilvl w:val="1"/>
                <w:numId w:val="46"/>
              </w:numPr>
              <w:autoSpaceDE w:val="0"/>
              <w:autoSpaceDN w:val="0"/>
              <w:adjustRightInd w:val="0"/>
              <w:ind w:left="1305"/>
              <w:jc w:val="both"/>
              <w:rPr>
                <w:rFonts w:ascii="Calibri" w:hAnsi="Calibri" w:cs="Calibri"/>
              </w:rPr>
            </w:pPr>
            <w:r w:rsidRPr="00FB71EC">
              <w:rPr>
                <w:rFonts w:ascii="Calibri" w:hAnsi="Calibri" w:cs="Calibri"/>
              </w:rPr>
              <w:t>Velar por el cumplimiento de las especificaciones técnicas.</w:t>
            </w:r>
          </w:p>
          <w:p w:rsidR="00FB71EC" w:rsidRPr="00FB71EC" w:rsidRDefault="00FB71EC" w:rsidP="005C3F12">
            <w:pPr>
              <w:numPr>
                <w:ilvl w:val="1"/>
                <w:numId w:val="46"/>
              </w:numPr>
              <w:autoSpaceDE w:val="0"/>
              <w:autoSpaceDN w:val="0"/>
              <w:adjustRightInd w:val="0"/>
              <w:ind w:left="1305"/>
              <w:jc w:val="both"/>
              <w:rPr>
                <w:rFonts w:ascii="Calibri" w:hAnsi="Calibri" w:cs="Calibri"/>
              </w:rPr>
            </w:pPr>
            <w:r w:rsidRPr="00FB71EC">
              <w:rPr>
                <w:rFonts w:ascii="Calibri" w:hAnsi="Calibri" w:cs="Calibri"/>
              </w:rPr>
              <w:t>Coordinar los trabajos a realizarse y en su defecto autorizar los mismos.</w:t>
            </w:r>
          </w:p>
          <w:p w:rsidR="00FB71EC" w:rsidRPr="00FB71EC" w:rsidRDefault="00FB71EC" w:rsidP="005C3F12">
            <w:pPr>
              <w:numPr>
                <w:ilvl w:val="1"/>
                <w:numId w:val="46"/>
              </w:numPr>
              <w:autoSpaceDE w:val="0"/>
              <w:autoSpaceDN w:val="0"/>
              <w:adjustRightInd w:val="0"/>
              <w:ind w:left="1305"/>
              <w:jc w:val="both"/>
              <w:rPr>
                <w:rFonts w:ascii="Calibri" w:hAnsi="Calibri" w:cs="Calibri"/>
              </w:rPr>
            </w:pPr>
            <w:r w:rsidRPr="00FB71EC">
              <w:rPr>
                <w:rFonts w:ascii="Calibri" w:hAnsi="Calibri" w:cs="Calibri"/>
              </w:rPr>
              <w:t>Verificar la calidad de los materiales utilizados.</w:t>
            </w:r>
          </w:p>
          <w:p w:rsidR="00FB71EC" w:rsidRPr="00FB71EC" w:rsidRDefault="00FB71EC" w:rsidP="005C3F12">
            <w:pPr>
              <w:numPr>
                <w:ilvl w:val="1"/>
                <w:numId w:val="46"/>
              </w:numPr>
              <w:autoSpaceDE w:val="0"/>
              <w:autoSpaceDN w:val="0"/>
              <w:adjustRightInd w:val="0"/>
              <w:ind w:left="1305"/>
              <w:jc w:val="both"/>
              <w:rPr>
                <w:rFonts w:ascii="Calibri" w:hAnsi="Calibri" w:cs="Calibri"/>
              </w:rPr>
            </w:pPr>
            <w:r w:rsidRPr="00FB71EC">
              <w:rPr>
                <w:rFonts w:ascii="Calibri" w:hAnsi="Calibri" w:cs="Calibri"/>
              </w:rPr>
              <w:t>Verificar el cumplimiento de la utilización de EPP en el personal de la empresa adjudicada.</w:t>
            </w:r>
          </w:p>
          <w:p w:rsidR="00FB71EC" w:rsidRPr="00FB71EC" w:rsidRDefault="00FB71EC" w:rsidP="005C3F12">
            <w:pPr>
              <w:numPr>
                <w:ilvl w:val="1"/>
                <w:numId w:val="46"/>
              </w:numPr>
              <w:autoSpaceDE w:val="0"/>
              <w:autoSpaceDN w:val="0"/>
              <w:adjustRightInd w:val="0"/>
              <w:ind w:left="1305"/>
              <w:jc w:val="both"/>
              <w:rPr>
                <w:rFonts w:ascii="Calibri" w:hAnsi="Calibri" w:cs="Calibri"/>
              </w:rPr>
            </w:pPr>
            <w:r w:rsidRPr="00FB71EC">
              <w:rPr>
                <w:rFonts w:ascii="Calibri" w:hAnsi="Calibri" w:cs="Calibri"/>
              </w:rPr>
              <w:t>Verificar el cumplimiento de las medidas de seguridad.</w:t>
            </w:r>
          </w:p>
          <w:p w:rsidR="00FB71EC" w:rsidRPr="00FB71EC" w:rsidRDefault="00FB71EC" w:rsidP="005C3F12">
            <w:pPr>
              <w:numPr>
                <w:ilvl w:val="1"/>
                <w:numId w:val="46"/>
              </w:numPr>
              <w:autoSpaceDE w:val="0"/>
              <w:autoSpaceDN w:val="0"/>
              <w:adjustRightInd w:val="0"/>
              <w:ind w:left="1305"/>
              <w:jc w:val="both"/>
              <w:rPr>
                <w:rFonts w:ascii="Calibri" w:hAnsi="Calibri" w:cs="Calibri"/>
              </w:rPr>
            </w:pPr>
            <w:r w:rsidRPr="00FB71EC">
              <w:rPr>
                <w:rFonts w:ascii="Calibri" w:hAnsi="Calibri" w:cs="Calibri"/>
              </w:rPr>
              <w:t>Coordinar todos los aspectos inherentes para la ejecución del servicio.</w:t>
            </w:r>
          </w:p>
        </w:tc>
      </w:tr>
      <w:tr w:rsidR="00FB71EC" w:rsidRPr="005A29F3" w:rsidTr="00FB71EC">
        <w:trPr>
          <w:trHeight w:val="144"/>
        </w:trPr>
        <w:tc>
          <w:tcPr>
            <w:tcW w:w="9113" w:type="dxa"/>
            <w:shd w:val="clear" w:color="auto" w:fill="B4C6E7"/>
            <w:vAlign w:val="center"/>
          </w:tcPr>
          <w:p w:rsidR="00FB71EC" w:rsidRPr="00FB71EC" w:rsidRDefault="00FB71EC" w:rsidP="000B3E03">
            <w:pPr>
              <w:autoSpaceDE w:val="0"/>
              <w:autoSpaceDN w:val="0"/>
              <w:adjustRightInd w:val="0"/>
              <w:rPr>
                <w:rFonts w:ascii="Calibri" w:hAnsi="Calibri" w:cs="Calibri"/>
                <w:b/>
              </w:rPr>
            </w:pPr>
            <w:r w:rsidRPr="00FB71EC">
              <w:rPr>
                <w:rFonts w:ascii="Calibri" w:hAnsi="Calibri" w:cs="Calibri"/>
                <w:b/>
              </w:rPr>
              <w:t xml:space="preserve">MULTAS </w:t>
            </w:r>
          </w:p>
        </w:tc>
      </w:tr>
      <w:tr w:rsidR="00FB71EC" w:rsidRPr="005A29F3" w:rsidTr="00FB71EC">
        <w:trPr>
          <w:trHeight w:val="60"/>
        </w:trPr>
        <w:tc>
          <w:tcPr>
            <w:tcW w:w="9113" w:type="dxa"/>
            <w:shd w:val="clear" w:color="auto" w:fill="auto"/>
            <w:vAlign w:val="center"/>
          </w:tcPr>
          <w:p w:rsidR="00FB71EC" w:rsidRPr="00FB71EC" w:rsidRDefault="00FB71EC" w:rsidP="000B3E03">
            <w:pPr>
              <w:autoSpaceDE w:val="0"/>
              <w:autoSpaceDN w:val="0"/>
              <w:adjustRightInd w:val="0"/>
              <w:jc w:val="both"/>
              <w:rPr>
                <w:rFonts w:ascii="Calibri" w:hAnsi="Calibri" w:cs="Calibri"/>
              </w:rPr>
            </w:pPr>
            <w:r w:rsidRPr="00FB71EC">
              <w:rPr>
                <w:rFonts w:ascii="Calibri" w:hAnsi="Calibri" w:cs="Calibri"/>
              </w:rPr>
              <w:t>En caso de incumplimiento en plazo establecido para la ejecución del servicio el Proveedor adjudicado será multado con el uno por ciento (1%) del monto total de la orden de servicio por día de retraso.</w:t>
            </w:r>
          </w:p>
          <w:p w:rsidR="00FB71EC" w:rsidRPr="00FB71EC" w:rsidRDefault="00FB71EC" w:rsidP="000B3E03">
            <w:pPr>
              <w:autoSpaceDE w:val="0"/>
              <w:autoSpaceDN w:val="0"/>
              <w:adjustRightInd w:val="0"/>
              <w:jc w:val="both"/>
              <w:rPr>
                <w:rFonts w:ascii="Calibri" w:hAnsi="Calibri" w:cs="Calibri"/>
              </w:rPr>
            </w:pPr>
            <w:r w:rsidRPr="00FB71EC">
              <w:rPr>
                <w:rFonts w:ascii="Calibri" w:hAnsi="Calibri" w:cs="Calibri"/>
              </w:rPr>
              <w:t xml:space="preserve">Las multas serán impuestas mediante informe del Fiscal del Servicio designado por YPFB. En ningún caso la suma total de las multas podrá superar el 20% del monto total establecido en la Orden de Servicio, en cuyo </w:t>
            </w:r>
            <w:r w:rsidRPr="00FB71EC">
              <w:rPr>
                <w:rFonts w:ascii="Calibri" w:hAnsi="Calibri" w:cs="Calibri"/>
              </w:rPr>
              <w:lastRenderedPageBreak/>
              <w:t>caso quedara sin efecto la Orden de Servicio, sin perjuicio de las acciones legales y administrativas que en derecho correspondan efectuar a YPFB.</w:t>
            </w:r>
          </w:p>
        </w:tc>
      </w:tr>
      <w:tr w:rsidR="00FB71EC" w:rsidRPr="005A29F3" w:rsidTr="00FB71EC">
        <w:trPr>
          <w:trHeight w:val="152"/>
        </w:trPr>
        <w:tc>
          <w:tcPr>
            <w:tcW w:w="9113" w:type="dxa"/>
            <w:tcBorders>
              <w:top w:val="single" w:sz="4" w:space="0" w:color="auto"/>
              <w:left w:val="single" w:sz="4" w:space="0" w:color="auto"/>
              <w:bottom w:val="single" w:sz="4" w:space="0" w:color="auto"/>
              <w:right w:val="single" w:sz="4" w:space="0" w:color="auto"/>
            </w:tcBorders>
            <w:shd w:val="clear" w:color="auto" w:fill="B4C6E7"/>
            <w:vAlign w:val="center"/>
          </w:tcPr>
          <w:p w:rsidR="00FB71EC" w:rsidRPr="005A29F3" w:rsidRDefault="00FB71EC" w:rsidP="000B3E03">
            <w:pPr>
              <w:autoSpaceDE w:val="0"/>
              <w:autoSpaceDN w:val="0"/>
              <w:adjustRightInd w:val="0"/>
              <w:rPr>
                <w:rFonts w:ascii="Calibri" w:hAnsi="Calibri" w:cs="Calibri"/>
                <w:b/>
                <w:sz w:val="18"/>
                <w:szCs w:val="18"/>
              </w:rPr>
            </w:pPr>
            <w:r w:rsidRPr="005A29F3">
              <w:rPr>
                <w:rFonts w:ascii="Calibri" w:hAnsi="Calibri" w:cs="Calibri"/>
                <w:b/>
                <w:sz w:val="18"/>
                <w:szCs w:val="18"/>
              </w:rPr>
              <w:lastRenderedPageBreak/>
              <w:t xml:space="preserve">VALIDACIONES </w:t>
            </w:r>
          </w:p>
        </w:tc>
      </w:tr>
      <w:tr w:rsidR="00FB71EC" w:rsidRPr="005A29F3" w:rsidTr="00FB71EC">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B71EC" w:rsidRPr="005A29F3" w:rsidRDefault="00FB71EC" w:rsidP="000B3E03">
            <w:pPr>
              <w:autoSpaceDE w:val="0"/>
              <w:autoSpaceDN w:val="0"/>
              <w:adjustRightInd w:val="0"/>
              <w:rPr>
                <w:rFonts w:ascii="Calibri" w:hAnsi="Calibri" w:cs="Calibri"/>
                <w:sz w:val="18"/>
                <w:szCs w:val="18"/>
              </w:rPr>
            </w:pPr>
            <w:r w:rsidRPr="005A29F3">
              <w:rPr>
                <w:rFonts w:ascii="Calibri" w:hAnsi="Calibri" w:cs="Calibri"/>
                <w:sz w:val="18"/>
                <w:szCs w:val="18"/>
              </w:rPr>
              <w:t>ANEXO 1: VALIDACIÓN DE SEGUROS</w:t>
            </w:r>
          </w:p>
          <w:p w:rsidR="00FB71EC" w:rsidRPr="005A29F3" w:rsidRDefault="00FB71EC" w:rsidP="000B3E03">
            <w:pPr>
              <w:autoSpaceDE w:val="0"/>
              <w:autoSpaceDN w:val="0"/>
              <w:adjustRightInd w:val="0"/>
              <w:rPr>
                <w:rFonts w:ascii="Calibri" w:hAnsi="Calibri" w:cs="Calibri"/>
                <w:sz w:val="18"/>
                <w:szCs w:val="18"/>
              </w:rPr>
            </w:pPr>
            <w:r w:rsidRPr="005A29F3">
              <w:rPr>
                <w:rFonts w:ascii="Calibri" w:hAnsi="Calibri" w:cs="Calibri"/>
                <w:sz w:val="18"/>
                <w:szCs w:val="18"/>
              </w:rPr>
              <w:t>ANEXO 2: VALIDACIÓN DE TRIBUTOS Y FACTURACIÓN</w:t>
            </w:r>
          </w:p>
          <w:p w:rsidR="00FB71EC" w:rsidRPr="005A29F3" w:rsidRDefault="00FB71EC" w:rsidP="000B3E03">
            <w:pPr>
              <w:autoSpaceDE w:val="0"/>
              <w:autoSpaceDN w:val="0"/>
              <w:adjustRightInd w:val="0"/>
              <w:rPr>
                <w:rFonts w:ascii="Calibri" w:hAnsi="Calibri" w:cs="Calibri"/>
                <w:sz w:val="18"/>
                <w:szCs w:val="18"/>
              </w:rPr>
            </w:pPr>
            <w:r w:rsidRPr="005A29F3">
              <w:rPr>
                <w:rFonts w:ascii="Calibri" w:hAnsi="Calibri" w:cs="Calibri"/>
                <w:sz w:val="18"/>
                <w:szCs w:val="18"/>
              </w:rPr>
              <w:t>ANEXO 3 VALIDACIÓN DE GARANTIAS FINANCIERAS</w:t>
            </w:r>
          </w:p>
          <w:p w:rsidR="00FB71EC" w:rsidRPr="005A29F3" w:rsidRDefault="00FB71EC" w:rsidP="000B3E03">
            <w:pPr>
              <w:autoSpaceDE w:val="0"/>
              <w:autoSpaceDN w:val="0"/>
              <w:adjustRightInd w:val="0"/>
              <w:rPr>
                <w:rFonts w:ascii="Calibri" w:hAnsi="Calibri" w:cs="Calibri"/>
                <w:sz w:val="18"/>
                <w:szCs w:val="18"/>
              </w:rPr>
            </w:pPr>
            <w:r w:rsidRPr="005A29F3">
              <w:rPr>
                <w:rFonts w:ascii="Calibri" w:hAnsi="Calibri" w:cs="Calibri"/>
                <w:sz w:val="18"/>
                <w:szCs w:val="18"/>
              </w:rPr>
              <w:t>ANEXO 4: VALIDACIÓN DE SEGURIDAD INDUSTRIAL Y SALUD OCUPACIONAL</w:t>
            </w:r>
          </w:p>
        </w:tc>
      </w:tr>
      <w:tr w:rsidR="00FB71EC" w:rsidRPr="0066490F" w:rsidTr="00FB71EC">
        <w:tc>
          <w:tcPr>
            <w:tcW w:w="9113" w:type="dxa"/>
            <w:tcBorders>
              <w:top w:val="single" w:sz="4" w:space="0" w:color="auto"/>
              <w:left w:val="single" w:sz="4" w:space="0" w:color="auto"/>
              <w:bottom w:val="single" w:sz="4" w:space="0" w:color="auto"/>
              <w:right w:val="single" w:sz="4" w:space="0" w:color="auto"/>
            </w:tcBorders>
            <w:shd w:val="clear" w:color="auto" w:fill="B4C6E7"/>
            <w:vAlign w:val="center"/>
          </w:tcPr>
          <w:p w:rsidR="00FB71EC" w:rsidRPr="0066490F" w:rsidRDefault="00FB71EC" w:rsidP="000B3E03">
            <w:pPr>
              <w:autoSpaceDE w:val="0"/>
              <w:autoSpaceDN w:val="0"/>
              <w:adjustRightInd w:val="0"/>
              <w:jc w:val="center"/>
              <w:rPr>
                <w:rFonts w:ascii="Calibri" w:hAnsi="Calibri" w:cs="Calibri"/>
                <w:b/>
              </w:rPr>
            </w:pPr>
            <w:r w:rsidRPr="0066490F">
              <w:rPr>
                <w:rFonts w:ascii="Calibri" w:hAnsi="Calibri" w:cs="Calibri"/>
                <w:b/>
              </w:rPr>
              <w:t>ANEXO 1</w:t>
            </w:r>
          </w:p>
        </w:tc>
      </w:tr>
      <w:tr w:rsidR="00FB71EC" w:rsidRPr="0066490F" w:rsidTr="00FB71EC">
        <w:tc>
          <w:tcPr>
            <w:tcW w:w="9113" w:type="dxa"/>
            <w:tcBorders>
              <w:top w:val="single" w:sz="4" w:space="0" w:color="auto"/>
              <w:left w:val="single" w:sz="4" w:space="0" w:color="auto"/>
              <w:bottom w:val="single" w:sz="4" w:space="0" w:color="auto"/>
              <w:right w:val="single" w:sz="4" w:space="0" w:color="auto"/>
            </w:tcBorders>
            <w:shd w:val="clear" w:color="auto" w:fill="B4C6E7"/>
            <w:vAlign w:val="center"/>
          </w:tcPr>
          <w:p w:rsidR="00FB71EC" w:rsidRPr="0066490F" w:rsidRDefault="00FB71EC" w:rsidP="000B3E03">
            <w:pPr>
              <w:autoSpaceDE w:val="0"/>
              <w:autoSpaceDN w:val="0"/>
              <w:adjustRightInd w:val="0"/>
              <w:jc w:val="center"/>
              <w:rPr>
                <w:rFonts w:ascii="Calibri" w:hAnsi="Calibri" w:cs="Calibri"/>
                <w:b/>
              </w:rPr>
            </w:pPr>
            <w:r w:rsidRPr="0066490F">
              <w:rPr>
                <w:rFonts w:ascii="Calibri" w:hAnsi="Calibri" w:cs="Calibri"/>
                <w:b/>
              </w:rPr>
              <w:t>VALIDACION DE SEGUROS</w:t>
            </w:r>
          </w:p>
        </w:tc>
      </w:tr>
      <w:tr w:rsidR="00FB71EC" w:rsidRPr="0066490F" w:rsidTr="00FB71EC">
        <w:tc>
          <w:tcPr>
            <w:tcW w:w="9113" w:type="dxa"/>
            <w:tcBorders>
              <w:top w:val="single" w:sz="4" w:space="0" w:color="auto"/>
              <w:left w:val="single" w:sz="4" w:space="0" w:color="auto"/>
              <w:bottom w:val="single" w:sz="4" w:space="0" w:color="auto"/>
              <w:right w:val="single" w:sz="4" w:space="0" w:color="auto"/>
            </w:tcBorders>
            <w:shd w:val="clear" w:color="auto" w:fill="FFFFFF"/>
            <w:vAlign w:val="center"/>
          </w:tcPr>
          <w:p w:rsidR="00FB71EC" w:rsidRPr="00FB71EC" w:rsidRDefault="00FB71EC" w:rsidP="00FB71EC">
            <w:pPr>
              <w:autoSpaceDE w:val="0"/>
              <w:autoSpaceDN w:val="0"/>
              <w:adjustRightInd w:val="0"/>
              <w:jc w:val="both"/>
              <w:rPr>
                <w:rFonts w:ascii="Calibri" w:hAnsi="Calibri" w:cs="Calibri"/>
                <w:sz w:val="18"/>
              </w:rPr>
            </w:pPr>
            <w:r w:rsidRPr="00FB71EC">
              <w:rPr>
                <w:rFonts w:ascii="Calibri" w:hAnsi="Calibri" w:cs="Calibri"/>
                <w:sz w:val="18"/>
              </w:rPr>
              <w:t xml:space="preserve">La Empresa adjudicada, deberá presentar y mantener vigente de forma interrumpida durante todo el periodo del contrato las pólizas de seguros especificadas a continuación: </w:t>
            </w:r>
          </w:p>
          <w:p w:rsidR="00FB71EC" w:rsidRPr="00FB71EC" w:rsidRDefault="00FB71EC" w:rsidP="00FB71EC">
            <w:pPr>
              <w:autoSpaceDE w:val="0"/>
              <w:autoSpaceDN w:val="0"/>
              <w:adjustRightInd w:val="0"/>
              <w:jc w:val="both"/>
              <w:rPr>
                <w:rFonts w:ascii="Calibri" w:hAnsi="Calibri" w:cs="Calibri"/>
                <w:sz w:val="18"/>
              </w:rPr>
            </w:pPr>
            <w:r w:rsidRPr="00FB71EC">
              <w:rPr>
                <w:rFonts w:ascii="Calibri" w:hAnsi="Calibri" w:cs="Calibri"/>
                <w:b/>
                <w:sz w:val="18"/>
              </w:rPr>
              <w:t>Póliza de Seguro de Accidentes Personales,</w:t>
            </w:r>
            <w:r w:rsidRPr="00FB71EC">
              <w:rPr>
                <w:rFonts w:ascii="Calibri" w:hAnsi="Calibri" w:cs="Calibri"/>
                <w:sz w:val="18"/>
              </w:rPr>
              <w:t xml:space="preserve"> Los trabajadores, funcionarios y empleados designados por la empresa adjudicada para la ejecución del servicio,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del Seguro Social Obligatorio.</w:t>
            </w:r>
          </w:p>
          <w:p w:rsidR="00FB71EC" w:rsidRPr="00FB71EC" w:rsidRDefault="00FB71EC" w:rsidP="00FB71EC">
            <w:pPr>
              <w:autoSpaceDE w:val="0"/>
              <w:autoSpaceDN w:val="0"/>
              <w:adjustRightInd w:val="0"/>
              <w:jc w:val="both"/>
              <w:rPr>
                <w:rFonts w:ascii="Calibri" w:hAnsi="Calibri" w:cs="Calibri"/>
                <w:sz w:val="18"/>
              </w:rPr>
            </w:pPr>
            <w:r w:rsidRPr="00FB71EC">
              <w:rPr>
                <w:rFonts w:ascii="Calibri" w:hAnsi="Calibri" w:cs="Calibri"/>
                <w:b/>
                <w:sz w:val="18"/>
              </w:rPr>
              <w:t>Póliza de Responsabilidad Civil,</w:t>
            </w:r>
            <w:r w:rsidRPr="00FB71EC">
              <w:rPr>
                <w:rFonts w:ascii="Calibri" w:hAnsi="Calibri" w:cs="Calibri"/>
                <w:sz w:val="18"/>
              </w:rPr>
              <w:t xml:space="preserve"> 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YPFB por cualquier suceso.</w:t>
            </w:r>
          </w:p>
          <w:p w:rsidR="00FB71EC" w:rsidRPr="00FB71EC" w:rsidRDefault="00FB71EC" w:rsidP="00FB71EC">
            <w:pPr>
              <w:autoSpaceDE w:val="0"/>
              <w:autoSpaceDN w:val="0"/>
              <w:adjustRightInd w:val="0"/>
              <w:jc w:val="both"/>
              <w:rPr>
                <w:rFonts w:ascii="Calibri" w:hAnsi="Calibri" w:cs="Calibri"/>
                <w:sz w:val="18"/>
              </w:rPr>
            </w:pPr>
            <w:r w:rsidRPr="00FB71EC">
              <w:rPr>
                <w:rFonts w:ascii="Calibri" w:hAnsi="Calibri" w:cs="Calibri"/>
                <w:sz w:val="18"/>
              </w:rPr>
              <w:t>El límite de indemnización por evento y/o reclamos deberá ser por $</w:t>
            </w:r>
            <w:proofErr w:type="spellStart"/>
            <w:r w:rsidRPr="00FB71EC">
              <w:rPr>
                <w:rFonts w:ascii="Calibri" w:hAnsi="Calibri" w:cs="Calibri"/>
                <w:sz w:val="18"/>
              </w:rPr>
              <w:t>us</w:t>
            </w:r>
            <w:proofErr w:type="spellEnd"/>
            <w:r w:rsidRPr="00FB71EC">
              <w:rPr>
                <w:rFonts w:ascii="Calibri" w:hAnsi="Calibri" w:cs="Calibri"/>
                <w:sz w:val="18"/>
              </w:rPr>
              <w:t>. 50.000.00</w:t>
            </w:r>
          </w:p>
          <w:p w:rsidR="00FB71EC" w:rsidRPr="00FB71EC" w:rsidRDefault="00FB71EC" w:rsidP="00FB71EC">
            <w:pPr>
              <w:autoSpaceDE w:val="0"/>
              <w:autoSpaceDN w:val="0"/>
              <w:adjustRightInd w:val="0"/>
              <w:jc w:val="both"/>
              <w:rPr>
                <w:rFonts w:ascii="Calibri" w:hAnsi="Calibri" w:cs="Calibri"/>
                <w:sz w:val="2"/>
                <w:szCs w:val="10"/>
              </w:rPr>
            </w:pPr>
          </w:p>
          <w:p w:rsidR="00FB71EC" w:rsidRPr="00FB71EC" w:rsidRDefault="00FB71EC" w:rsidP="00FB71EC">
            <w:pPr>
              <w:autoSpaceDE w:val="0"/>
              <w:autoSpaceDN w:val="0"/>
              <w:adjustRightInd w:val="0"/>
              <w:jc w:val="both"/>
              <w:rPr>
                <w:rFonts w:ascii="Calibri" w:hAnsi="Calibri" w:cs="Calibri"/>
                <w:sz w:val="18"/>
              </w:rPr>
            </w:pPr>
            <w:r w:rsidRPr="00FB71EC">
              <w:rPr>
                <w:rFonts w:ascii="Calibri" w:hAnsi="Calibri" w:cs="Calibri"/>
                <w:sz w:val="18"/>
              </w:rPr>
              <w:t>Condiciones Adicionales, Todas las pólizas de Seguros anteriormente Mencionadas, deberán cumplir las siguientes condiciones adicionales:</w:t>
            </w:r>
          </w:p>
          <w:p w:rsidR="00FB71EC" w:rsidRPr="00FB71EC" w:rsidRDefault="00FB71EC" w:rsidP="00FB71EC">
            <w:pPr>
              <w:autoSpaceDE w:val="0"/>
              <w:autoSpaceDN w:val="0"/>
              <w:adjustRightInd w:val="0"/>
              <w:jc w:val="both"/>
              <w:rPr>
                <w:rFonts w:ascii="Calibri" w:hAnsi="Calibri" w:cs="Calibri"/>
                <w:sz w:val="8"/>
                <w:szCs w:val="10"/>
              </w:rPr>
            </w:pPr>
          </w:p>
          <w:p w:rsidR="00FB71EC" w:rsidRPr="00FB71EC" w:rsidRDefault="00FB71EC" w:rsidP="00FB71EC">
            <w:pPr>
              <w:autoSpaceDE w:val="0"/>
              <w:autoSpaceDN w:val="0"/>
              <w:adjustRightInd w:val="0"/>
              <w:jc w:val="both"/>
              <w:rPr>
                <w:rFonts w:ascii="Calibri" w:hAnsi="Calibri" w:cs="Calibri"/>
                <w:sz w:val="18"/>
              </w:rPr>
            </w:pPr>
            <w:r w:rsidRPr="00FB71EC">
              <w:rPr>
                <w:rFonts w:ascii="Calibri" w:hAnsi="Calibri" w:cs="Calibri"/>
                <w:sz w:val="18"/>
              </w:rPr>
              <w:t>• 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w:t>
            </w:r>
          </w:p>
          <w:p w:rsidR="00FB71EC" w:rsidRPr="00FB71EC" w:rsidRDefault="00FB71EC" w:rsidP="00FB71EC">
            <w:pPr>
              <w:autoSpaceDE w:val="0"/>
              <w:autoSpaceDN w:val="0"/>
              <w:adjustRightInd w:val="0"/>
              <w:jc w:val="both"/>
              <w:rPr>
                <w:rFonts w:ascii="Calibri" w:hAnsi="Calibri" w:cs="Calibri"/>
                <w:sz w:val="8"/>
                <w:szCs w:val="10"/>
              </w:rPr>
            </w:pPr>
          </w:p>
          <w:p w:rsidR="00FB71EC" w:rsidRPr="0066490F" w:rsidRDefault="00FB71EC" w:rsidP="00FB71EC">
            <w:pPr>
              <w:autoSpaceDE w:val="0"/>
              <w:autoSpaceDN w:val="0"/>
              <w:adjustRightInd w:val="0"/>
              <w:jc w:val="both"/>
              <w:rPr>
                <w:rFonts w:ascii="Calibri" w:hAnsi="Calibri" w:cs="Calibri"/>
                <w:b/>
              </w:rPr>
            </w:pPr>
            <w:r w:rsidRPr="00FB71EC">
              <w:rPr>
                <w:rFonts w:ascii="Calibri" w:hAnsi="Calibri" w:cs="Calibri"/>
                <w:sz w:val="18"/>
              </w:rPr>
              <w:t>El contratista una vez adjudicado, deberá entregar una copia de las citadas pólizas a YPFB antes de la suscripción del contrato.</w:t>
            </w:r>
          </w:p>
        </w:tc>
      </w:tr>
      <w:tr w:rsidR="00FB71EC" w:rsidRPr="0066490F" w:rsidTr="00FB71EC">
        <w:tc>
          <w:tcPr>
            <w:tcW w:w="9113" w:type="dxa"/>
            <w:tcBorders>
              <w:top w:val="single" w:sz="4" w:space="0" w:color="auto"/>
              <w:left w:val="single" w:sz="4" w:space="0" w:color="auto"/>
              <w:bottom w:val="single" w:sz="4" w:space="0" w:color="auto"/>
              <w:right w:val="single" w:sz="4" w:space="0" w:color="auto"/>
            </w:tcBorders>
            <w:shd w:val="clear" w:color="auto" w:fill="B4C6E7"/>
            <w:vAlign w:val="center"/>
          </w:tcPr>
          <w:p w:rsidR="00FB71EC" w:rsidRPr="0066490F" w:rsidRDefault="00FB71EC" w:rsidP="000B3E03">
            <w:pPr>
              <w:autoSpaceDE w:val="0"/>
              <w:autoSpaceDN w:val="0"/>
              <w:adjustRightInd w:val="0"/>
              <w:jc w:val="center"/>
              <w:rPr>
                <w:rFonts w:ascii="Calibri" w:hAnsi="Calibri" w:cs="Calibri"/>
                <w:b/>
              </w:rPr>
            </w:pPr>
            <w:r w:rsidRPr="0066490F">
              <w:rPr>
                <w:rFonts w:ascii="Calibri" w:hAnsi="Calibri" w:cs="Calibri"/>
                <w:b/>
              </w:rPr>
              <w:t>ANEXO 2</w:t>
            </w:r>
          </w:p>
        </w:tc>
      </w:tr>
      <w:tr w:rsidR="00FB71EC" w:rsidRPr="0066490F" w:rsidTr="00FB71EC">
        <w:tc>
          <w:tcPr>
            <w:tcW w:w="9113" w:type="dxa"/>
            <w:tcBorders>
              <w:top w:val="single" w:sz="4" w:space="0" w:color="auto"/>
              <w:left w:val="single" w:sz="4" w:space="0" w:color="auto"/>
              <w:bottom w:val="single" w:sz="4" w:space="0" w:color="auto"/>
              <w:right w:val="single" w:sz="4" w:space="0" w:color="auto"/>
            </w:tcBorders>
            <w:shd w:val="clear" w:color="auto" w:fill="B4C6E7"/>
            <w:vAlign w:val="center"/>
          </w:tcPr>
          <w:p w:rsidR="00FB71EC" w:rsidRPr="0066490F" w:rsidRDefault="00FB71EC" w:rsidP="000B3E03">
            <w:pPr>
              <w:autoSpaceDE w:val="0"/>
              <w:autoSpaceDN w:val="0"/>
              <w:adjustRightInd w:val="0"/>
              <w:jc w:val="center"/>
              <w:rPr>
                <w:rFonts w:ascii="Calibri" w:hAnsi="Calibri" w:cs="Calibri"/>
                <w:b/>
              </w:rPr>
            </w:pPr>
            <w:r w:rsidRPr="0066490F">
              <w:rPr>
                <w:rFonts w:ascii="Calibri" w:hAnsi="Calibri" w:cs="Calibri"/>
                <w:b/>
              </w:rPr>
              <w:t>VALIDACIÓN DE TRIBUTOS Y FACTURACIÓN</w:t>
            </w:r>
          </w:p>
        </w:tc>
      </w:tr>
      <w:tr w:rsidR="00FB71EC" w:rsidRPr="0066490F" w:rsidTr="00FB71EC">
        <w:trPr>
          <w:trHeight w:val="1589"/>
        </w:trPr>
        <w:tc>
          <w:tcPr>
            <w:tcW w:w="9113" w:type="dxa"/>
            <w:tcBorders>
              <w:top w:val="single" w:sz="4" w:space="0" w:color="auto"/>
              <w:left w:val="single" w:sz="4" w:space="0" w:color="auto"/>
              <w:bottom w:val="single" w:sz="4" w:space="0" w:color="auto"/>
              <w:right w:val="single" w:sz="4" w:space="0" w:color="auto"/>
            </w:tcBorders>
            <w:shd w:val="clear" w:color="auto" w:fill="FFFFFF"/>
            <w:vAlign w:val="center"/>
          </w:tcPr>
          <w:p w:rsidR="00FB71EC" w:rsidRPr="00FB71EC" w:rsidRDefault="00FB71EC" w:rsidP="000B3E03">
            <w:pPr>
              <w:autoSpaceDE w:val="0"/>
              <w:autoSpaceDN w:val="0"/>
              <w:adjustRightInd w:val="0"/>
              <w:jc w:val="both"/>
              <w:rPr>
                <w:rFonts w:ascii="Calibri" w:hAnsi="Calibri" w:cs="Calibri"/>
                <w:sz w:val="6"/>
              </w:rPr>
            </w:pPr>
            <w:r w:rsidRPr="00FB71EC">
              <w:rPr>
                <w:rFonts w:ascii="Calibri" w:hAnsi="Calibri" w:cs="Calibri"/>
                <w:sz w:val="18"/>
              </w:rPr>
              <w:t xml:space="preserve">La factura debe ser emitida de acuerdo a normativa vigente a nombre de Yacimientos Petrolíferos Fiscales Bolivianos consignando el Número de Identificación Tributaria (NIT) 1020269020. </w:t>
            </w:r>
            <w:r w:rsidRPr="00FB71EC">
              <w:rPr>
                <w:rFonts w:ascii="Calibri" w:hAnsi="Calibri" w:cs="Calibri"/>
                <w:sz w:val="18"/>
              </w:rPr>
              <w:tab/>
            </w:r>
            <w:r w:rsidRPr="00FB71EC">
              <w:rPr>
                <w:rFonts w:ascii="Calibri" w:hAnsi="Calibri" w:cs="Calibri"/>
                <w:sz w:val="18"/>
              </w:rPr>
              <w:tab/>
            </w:r>
            <w:r w:rsidRPr="00FB71EC">
              <w:rPr>
                <w:rFonts w:ascii="Calibri" w:hAnsi="Calibri" w:cs="Calibri"/>
                <w:sz w:val="18"/>
              </w:rPr>
              <w:tab/>
            </w:r>
            <w:r w:rsidRPr="00FB71EC">
              <w:rPr>
                <w:rFonts w:ascii="Calibri" w:hAnsi="Calibri" w:cs="Calibri"/>
                <w:sz w:val="6"/>
              </w:rPr>
              <w:tab/>
            </w:r>
            <w:r w:rsidRPr="00FB71EC">
              <w:rPr>
                <w:rFonts w:ascii="Calibri" w:hAnsi="Calibri" w:cs="Calibri"/>
                <w:sz w:val="6"/>
              </w:rPr>
              <w:tab/>
            </w:r>
            <w:r w:rsidRPr="00FB71EC">
              <w:rPr>
                <w:rFonts w:ascii="Calibri" w:hAnsi="Calibri" w:cs="Calibri"/>
                <w:sz w:val="6"/>
              </w:rPr>
              <w:tab/>
            </w:r>
            <w:r w:rsidRPr="00FB71EC">
              <w:rPr>
                <w:rFonts w:ascii="Calibri" w:hAnsi="Calibri" w:cs="Calibri"/>
                <w:sz w:val="6"/>
              </w:rPr>
              <w:tab/>
            </w:r>
            <w:r w:rsidRPr="00FB71EC">
              <w:rPr>
                <w:rFonts w:ascii="Calibri" w:hAnsi="Calibri" w:cs="Calibri"/>
                <w:sz w:val="6"/>
              </w:rPr>
              <w:tab/>
            </w:r>
            <w:r w:rsidRPr="00FB71EC">
              <w:rPr>
                <w:rFonts w:ascii="Calibri" w:hAnsi="Calibri" w:cs="Calibri"/>
                <w:sz w:val="6"/>
              </w:rPr>
              <w:tab/>
            </w:r>
            <w:r w:rsidRPr="00FB71EC">
              <w:rPr>
                <w:rFonts w:ascii="Calibri" w:hAnsi="Calibri" w:cs="Calibri"/>
                <w:sz w:val="6"/>
              </w:rPr>
              <w:tab/>
            </w:r>
          </w:p>
          <w:p w:rsidR="00FB71EC" w:rsidRPr="00FB71EC" w:rsidRDefault="00FB71EC" w:rsidP="000B3E03">
            <w:pPr>
              <w:autoSpaceDE w:val="0"/>
              <w:autoSpaceDN w:val="0"/>
              <w:adjustRightInd w:val="0"/>
              <w:jc w:val="both"/>
              <w:rPr>
                <w:rFonts w:ascii="Calibri" w:hAnsi="Calibri" w:cs="Calibri"/>
                <w:sz w:val="8"/>
              </w:rPr>
            </w:pPr>
            <w:r w:rsidRPr="00FB71EC">
              <w:rPr>
                <w:rFonts w:ascii="Calibri" w:hAnsi="Calibri" w:cs="Calibri"/>
                <w:sz w:val="18"/>
              </w:rPr>
              <w:t xml:space="preserve">La factura deberá emitirse en el momento que finalice la ejecución o la prestación efectiva del servicio o a momento de percibir el pago total o parcial, lo que ocurra primero, sin deducir las multas ni otros cargos. </w:t>
            </w:r>
            <w:r w:rsidRPr="00FB71EC">
              <w:rPr>
                <w:rFonts w:ascii="Calibri" w:hAnsi="Calibri" w:cs="Calibri"/>
                <w:sz w:val="8"/>
              </w:rPr>
              <w:tab/>
            </w:r>
            <w:r w:rsidRPr="00FB71EC">
              <w:rPr>
                <w:rFonts w:ascii="Calibri" w:hAnsi="Calibri" w:cs="Calibri"/>
                <w:sz w:val="8"/>
              </w:rPr>
              <w:tab/>
            </w:r>
            <w:r w:rsidRPr="00FB71EC">
              <w:rPr>
                <w:rFonts w:ascii="Calibri" w:hAnsi="Calibri" w:cs="Calibri"/>
                <w:sz w:val="8"/>
              </w:rPr>
              <w:tab/>
            </w:r>
            <w:r w:rsidRPr="00FB71EC">
              <w:rPr>
                <w:rFonts w:ascii="Calibri" w:hAnsi="Calibri" w:cs="Calibri"/>
                <w:sz w:val="8"/>
              </w:rPr>
              <w:tab/>
            </w:r>
          </w:p>
          <w:p w:rsidR="00FB71EC" w:rsidRPr="0066490F" w:rsidRDefault="00FB71EC" w:rsidP="000B3E03">
            <w:pPr>
              <w:autoSpaceDE w:val="0"/>
              <w:autoSpaceDN w:val="0"/>
              <w:adjustRightInd w:val="0"/>
              <w:jc w:val="both"/>
              <w:rPr>
                <w:rFonts w:ascii="Calibri" w:hAnsi="Calibri" w:cs="Calibri"/>
              </w:rPr>
            </w:pPr>
            <w:r w:rsidRPr="00FB71EC">
              <w:rPr>
                <w:rFonts w:ascii="Calibri" w:hAnsi="Calibri" w:cs="Calibri"/>
                <w:sz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Pr>
                <w:rFonts w:ascii="Calibri" w:hAnsi="Calibri" w:cs="Calibri"/>
              </w:rPr>
              <w:tab/>
            </w:r>
            <w:r>
              <w:rPr>
                <w:rFonts w:ascii="Calibri" w:hAnsi="Calibri" w:cs="Calibri"/>
              </w:rPr>
              <w:tab/>
            </w:r>
          </w:p>
        </w:tc>
      </w:tr>
      <w:tr w:rsidR="00FB71EC" w:rsidRPr="0066490F" w:rsidTr="00FB71EC">
        <w:tc>
          <w:tcPr>
            <w:tcW w:w="9113" w:type="dxa"/>
            <w:shd w:val="clear" w:color="auto" w:fill="B4C6E7"/>
            <w:vAlign w:val="center"/>
          </w:tcPr>
          <w:p w:rsidR="00FB71EC" w:rsidRPr="0066490F" w:rsidRDefault="00FB71EC" w:rsidP="000B3E03">
            <w:pPr>
              <w:jc w:val="both"/>
              <w:rPr>
                <w:rFonts w:ascii="Calibri" w:hAnsi="Calibri" w:cs="Calibri"/>
                <w:b/>
              </w:rPr>
            </w:pPr>
            <w:r w:rsidRPr="0066490F">
              <w:rPr>
                <w:rFonts w:ascii="Calibri" w:hAnsi="Calibri" w:cs="Calibri"/>
                <w:b/>
              </w:rPr>
              <w:t>TRIBUTOS</w:t>
            </w:r>
          </w:p>
        </w:tc>
      </w:tr>
      <w:tr w:rsidR="00FB71EC" w:rsidRPr="0066490F" w:rsidTr="00FB71EC">
        <w:trPr>
          <w:trHeight w:val="621"/>
        </w:trPr>
        <w:tc>
          <w:tcPr>
            <w:tcW w:w="9113" w:type="dxa"/>
            <w:shd w:val="clear" w:color="auto" w:fill="auto"/>
            <w:vAlign w:val="center"/>
          </w:tcPr>
          <w:p w:rsidR="00FB71EC" w:rsidRPr="0066490F" w:rsidRDefault="00FB71EC" w:rsidP="000B3E03">
            <w:pPr>
              <w:jc w:val="both"/>
              <w:rPr>
                <w:rFonts w:ascii="Calibri" w:hAnsi="Calibri" w:cs="Calibri"/>
              </w:rPr>
            </w:pPr>
            <w:r w:rsidRPr="00FB71EC">
              <w:rPr>
                <w:rFonts w:ascii="Calibri" w:hAnsi="Calibri" w:cs="Calibri"/>
                <w:sz w:val="18"/>
              </w:rPr>
              <w:t>El adjudicado declara que todos los tributos vigentes a la fecha y que puedan originarse directa o indirectamente en aplicación del contrato, son de su responsabilidad, no correspondiendo ningún reclamo posterior.</w:t>
            </w:r>
            <w:r w:rsidRPr="0066490F">
              <w:rPr>
                <w:rFonts w:ascii="Calibri" w:hAnsi="Calibri" w:cs="Calibri"/>
              </w:rPr>
              <w:tab/>
            </w:r>
            <w:r w:rsidRPr="0066490F">
              <w:rPr>
                <w:rFonts w:ascii="Calibri" w:hAnsi="Calibri" w:cs="Calibri"/>
              </w:rPr>
              <w:tab/>
            </w:r>
          </w:p>
        </w:tc>
      </w:tr>
      <w:tr w:rsidR="00FB71EC" w:rsidRPr="0066490F" w:rsidTr="00FB71EC">
        <w:trPr>
          <w:trHeight w:val="60"/>
        </w:trPr>
        <w:tc>
          <w:tcPr>
            <w:tcW w:w="9113" w:type="dxa"/>
            <w:shd w:val="clear" w:color="auto" w:fill="B4C6E7"/>
          </w:tcPr>
          <w:p w:rsidR="00FB71EC" w:rsidRPr="0066490F" w:rsidRDefault="00FB71EC" w:rsidP="000B3E03">
            <w:pPr>
              <w:jc w:val="center"/>
              <w:rPr>
                <w:rFonts w:ascii="Calibri" w:hAnsi="Calibri" w:cs="Calibri"/>
              </w:rPr>
            </w:pPr>
            <w:r w:rsidRPr="0066490F">
              <w:rPr>
                <w:rFonts w:ascii="Calibri" w:hAnsi="Calibri" w:cs="Calibri"/>
                <w:b/>
                <w:bCs/>
              </w:rPr>
              <w:t>ANEXO 3</w:t>
            </w:r>
          </w:p>
        </w:tc>
      </w:tr>
      <w:tr w:rsidR="00FB71EC" w:rsidRPr="0066490F" w:rsidTr="00FB71EC">
        <w:tc>
          <w:tcPr>
            <w:tcW w:w="9113" w:type="dxa"/>
            <w:shd w:val="clear" w:color="auto" w:fill="B4C6E7"/>
          </w:tcPr>
          <w:p w:rsidR="00FB71EC" w:rsidRPr="0066490F" w:rsidRDefault="00FB71EC" w:rsidP="000B3E03">
            <w:pPr>
              <w:jc w:val="center"/>
              <w:rPr>
                <w:rFonts w:ascii="Calibri" w:hAnsi="Calibri" w:cs="Calibri"/>
                <w:b/>
                <w:bCs/>
              </w:rPr>
            </w:pPr>
            <w:r w:rsidRPr="0066490F">
              <w:rPr>
                <w:rFonts w:ascii="Calibri" w:hAnsi="Calibri" w:cs="Calibri"/>
                <w:b/>
                <w:bCs/>
              </w:rPr>
              <w:t>VALIDACIÓN DE GARANTIAS FINANCIERAS</w:t>
            </w:r>
          </w:p>
        </w:tc>
      </w:tr>
      <w:tr w:rsidR="00FB71EC" w:rsidRPr="0066490F" w:rsidTr="00FB71EC">
        <w:tc>
          <w:tcPr>
            <w:tcW w:w="9113" w:type="dxa"/>
            <w:shd w:val="clear" w:color="auto" w:fill="auto"/>
          </w:tcPr>
          <w:p w:rsidR="00FB71EC" w:rsidRPr="0066490F" w:rsidRDefault="00FB71EC" w:rsidP="000B3E03">
            <w:pPr>
              <w:rPr>
                <w:rFonts w:ascii="Calibri" w:hAnsi="Calibri" w:cs="Calibri"/>
                <w:b/>
                <w:bCs/>
              </w:rPr>
            </w:pPr>
            <w:r>
              <w:rPr>
                <w:rFonts w:ascii="Calibri" w:hAnsi="Calibri" w:cs="Calibri"/>
                <w:b/>
                <w:bCs/>
              </w:rPr>
              <w:t>DE ACUERDO A ANEXO 2 DEL PRESENTE DBC</w:t>
            </w:r>
          </w:p>
        </w:tc>
      </w:tr>
      <w:tr w:rsidR="00FB71EC" w:rsidRPr="0066490F" w:rsidTr="00FB71EC">
        <w:tc>
          <w:tcPr>
            <w:tcW w:w="9113" w:type="dxa"/>
            <w:shd w:val="clear" w:color="auto" w:fill="B4C6E7"/>
          </w:tcPr>
          <w:p w:rsidR="00FB71EC" w:rsidRPr="0066490F" w:rsidRDefault="00FB71EC" w:rsidP="000B3E03">
            <w:pPr>
              <w:jc w:val="center"/>
              <w:outlineLvl w:val="1"/>
              <w:rPr>
                <w:rFonts w:ascii="Calibri" w:hAnsi="Calibri" w:cs="Calibri"/>
                <w:b/>
              </w:rPr>
            </w:pPr>
            <w:r w:rsidRPr="0066490F">
              <w:rPr>
                <w:rFonts w:ascii="Calibri" w:hAnsi="Calibri" w:cs="Calibri"/>
                <w:b/>
              </w:rPr>
              <w:t>ANEXO 4</w:t>
            </w:r>
          </w:p>
        </w:tc>
      </w:tr>
      <w:tr w:rsidR="00FB71EC" w:rsidRPr="0066490F" w:rsidTr="00FB71EC">
        <w:tc>
          <w:tcPr>
            <w:tcW w:w="9113" w:type="dxa"/>
            <w:shd w:val="clear" w:color="auto" w:fill="B4C6E7"/>
          </w:tcPr>
          <w:p w:rsidR="00FB71EC" w:rsidRPr="0066490F" w:rsidRDefault="00FB71EC" w:rsidP="000B3E03">
            <w:pPr>
              <w:jc w:val="center"/>
              <w:outlineLvl w:val="1"/>
              <w:rPr>
                <w:rFonts w:ascii="Calibri" w:hAnsi="Calibri" w:cs="Calibri"/>
                <w:b/>
              </w:rPr>
            </w:pPr>
            <w:r w:rsidRPr="0066490F">
              <w:rPr>
                <w:rFonts w:ascii="Calibri" w:hAnsi="Calibri" w:cs="Calibri"/>
                <w:b/>
              </w:rPr>
              <w:t>VALIDACION DE SEGURIDAD INDUSTRIAL Y SALUD OCUPACIONAL</w:t>
            </w:r>
          </w:p>
        </w:tc>
      </w:tr>
      <w:tr w:rsidR="00FB71EC" w:rsidRPr="00FB71EC" w:rsidTr="00FB71EC">
        <w:tc>
          <w:tcPr>
            <w:tcW w:w="9113" w:type="dxa"/>
            <w:shd w:val="clear" w:color="auto" w:fill="auto"/>
          </w:tcPr>
          <w:p w:rsidR="00FB71EC" w:rsidRPr="00FB71EC" w:rsidRDefault="00FB71EC" w:rsidP="005C3F12">
            <w:pPr>
              <w:numPr>
                <w:ilvl w:val="0"/>
                <w:numId w:val="39"/>
              </w:numPr>
              <w:jc w:val="both"/>
              <w:outlineLvl w:val="1"/>
              <w:rPr>
                <w:rFonts w:ascii="Calibri" w:hAnsi="Calibri" w:cs="Calibri"/>
                <w:sz w:val="18"/>
                <w:szCs w:val="18"/>
              </w:rPr>
            </w:pPr>
            <w:r w:rsidRPr="00FB71EC">
              <w:rPr>
                <w:rFonts w:ascii="Calibri" w:hAnsi="Calibri" w:cs="Calibri"/>
                <w:sz w:val="18"/>
                <w:szCs w:val="18"/>
              </w:rPr>
              <w:t xml:space="preserve">Previo a la firma de contrato/adjudicación, la Empresa adjudicada deberá presentar el siguiente documento para la aprobación de la Dirección de SMS de YPFB: </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 xml:space="preserve">Declaración jurada “Compromiso de SMS” para Cumplimiento de los Requisitos de Seguridad Industrial, Salud Ocupacional y Medio Ambiente para contratistas de YPFB Corporación. </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lastRenderedPageBreak/>
              <w:t>La empresa Oferente deberá dar estricto cumplimento a la legislación aplicable, vigentes en el Estado Plurinacional de Bolivia; siendo también responsable del cumplimiento por parte de los SUBCONTRATISTAS que intervengan a nombre suyo ante YPFB.</w:t>
            </w:r>
          </w:p>
          <w:p w:rsidR="00FB71EC" w:rsidRPr="00FB71EC" w:rsidRDefault="00FB71EC" w:rsidP="000B3E03">
            <w:pPr>
              <w:jc w:val="both"/>
              <w:outlineLvl w:val="1"/>
              <w:rPr>
                <w:rFonts w:ascii="Calibri" w:hAnsi="Calibri" w:cs="Calibri"/>
                <w:sz w:val="18"/>
                <w:szCs w:val="18"/>
              </w:rPr>
            </w:pP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FB71EC" w:rsidRPr="00FB71EC" w:rsidRDefault="00FB71EC" w:rsidP="000B3E03">
            <w:pPr>
              <w:jc w:val="both"/>
              <w:outlineLvl w:val="1"/>
              <w:rPr>
                <w:rFonts w:ascii="Calibri" w:hAnsi="Calibri" w:cs="Calibri"/>
                <w:sz w:val="18"/>
                <w:szCs w:val="18"/>
              </w:rPr>
            </w:pPr>
          </w:p>
          <w:p w:rsidR="00FB71EC" w:rsidRPr="00FB71EC" w:rsidRDefault="00FB71EC" w:rsidP="005C3F12">
            <w:pPr>
              <w:numPr>
                <w:ilvl w:val="0"/>
                <w:numId w:val="39"/>
              </w:numPr>
              <w:ind w:left="738" w:hanging="425"/>
              <w:jc w:val="both"/>
              <w:outlineLvl w:val="1"/>
              <w:rPr>
                <w:rFonts w:ascii="Calibri" w:hAnsi="Calibri" w:cs="Calibri"/>
                <w:sz w:val="18"/>
                <w:szCs w:val="18"/>
              </w:rPr>
            </w:pPr>
            <w:r w:rsidRPr="00FB71EC">
              <w:rPr>
                <w:rFonts w:ascii="Calibri" w:hAnsi="Calibri" w:cs="Calibri"/>
                <w:sz w:val="18"/>
                <w:szCs w:val="18"/>
              </w:rPr>
              <w:t xml:space="preserve">Aspectos Generales: </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La Empresa Adjudicada, deberá dar cumplimiento a la Legislación vigente - DL 16998 – (Ley de Higiene, Seguridad Ocupacional y Bienestar) y Estándares y requisitos de SYSO para Contratistas de YPFB Corporación.</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 xml:space="preserve">La empresa Adjudicada deberá garantizar el cumplimiento de los requisitos y estándares de Seguridad descritos en el Anexo 1: “REQUISITOS DE SEGURIDAD INDUSTRIAL PARA CONTRATISTAS”, del PG-1-GSAC/DSIC-8-B, documento elaborado conforme a políticas internas de YPFB y en estricto cumplimiento de la normativa legal vigente (D.L. 16998). </w:t>
            </w:r>
          </w:p>
          <w:p w:rsidR="00FB71EC" w:rsidRPr="00FB71EC" w:rsidRDefault="00FB71EC" w:rsidP="000B3E03">
            <w:pPr>
              <w:jc w:val="both"/>
              <w:outlineLvl w:val="1"/>
              <w:rPr>
                <w:rFonts w:ascii="Calibri" w:hAnsi="Calibri" w:cs="Calibri"/>
                <w:sz w:val="18"/>
                <w:szCs w:val="18"/>
              </w:rPr>
            </w:pPr>
          </w:p>
          <w:p w:rsidR="00FB71EC" w:rsidRPr="00FB71EC" w:rsidRDefault="00FB71EC" w:rsidP="005C3F12">
            <w:pPr>
              <w:numPr>
                <w:ilvl w:val="0"/>
                <w:numId w:val="39"/>
              </w:numPr>
              <w:ind w:left="738" w:hanging="378"/>
              <w:jc w:val="both"/>
              <w:outlineLvl w:val="1"/>
              <w:rPr>
                <w:rFonts w:ascii="Calibri" w:hAnsi="Calibri" w:cs="Calibri"/>
                <w:sz w:val="18"/>
                <w:szCs w:val="18"/>
              </w:rPr>
            </w:pPr>
            <w:r w:rsidRPr="00FB71EC">
              <w:rPr>
                <w:rFonts w:ascii="Calibri" w:hAnsi="Calibri" w:cs="Calibri"/>
                <w:sz w:val="18"/>
                <w:szCs w:val="18"/>
              </w:rPr>
              <w:t>Antes del inicio de actividades (instalación/colocación de los bienes), la empresa adjudicada/proveedora debe cumplir con los siguientes requisitos de SMS:</w:t>
            </w:r>
          </w:p>
          <w:p w:rsidR="00FB71EC" w:rsidRPr="00FB71EC" w:rsidRDefault="00FB71EC" w:rsidP="000B3E03">
            <w:pPr>
              <w:ind w:left="1065"/>
              <w:jc w:val="both"/>
              <w:outlineLvl w:val="1"/>
              <w:rPr>
                <w:rFonts w:ascii="Calibri" w:hAnsi="Calibri" w:cs="Calibri"/>
                <w:sz w:val="18"/>
                <w:szCs w:val="18"/>
              </w:rPr>
            </w:pP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3.1 Nómina (nombre completo y cédula de identidad) del personal a cargo de los trabajos</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3.2 Registro inducción de SMS y/o charlas de seguridad al 100% del personal inmerso en la actividad, obra y/o servicio (Lo realizara personal de SMS de YPFB).</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3.3 Capacitaciones básicas de SMS: Primeros Auxilios, Manejo de Extintores, Plan de Emergencia, uso de EPP y otros aplicables. Aplica a todo el personal inmerso en la actividad, obra y/o servicio. (Personal propio, y sub contratistas).</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3.4 Copia de póliza contra accidentes personales (que cubre gastos médicos, invalidez parcial permanente, invalidez total permanente y muerte).</w:t>
            </w:r>
          </w:p>
          <w:p w:rsidR="00FB71EC" w:rsidRPr="00FB71EC" w:rsidRDefault="00FB71EC" w:rsidP="000B3E03">
            <w:pPr>
              <w:jc w:val="both"/>
              <w:outlineLvl w:val="1"/>
              <w:rPr>
                <w:rFonts w:ascii="Calibri" w:hAnsi="Calibri" w:cs="Calibri"/>
                <w:sz w:val="18"/>
                <w:szCs w:val="18"/>
              </w:rPr>
            </w:pPr>
          </w:p>
          <w:p w:rsidR="00FB71EC" w:rsidRPr="00FB71EC" w:rsidRDefault="00FB71EC" w:rsidP="005C3F12">
            <w:pPr>
              <w:numPr>
                <w:ilvl w:val="0"/>
                <w:numId w:val="39"/>
              </w:numPr>
              <w:ind w:left="738" w:hanging="284"/>
              <w:jc w:val="both"/>
              <w:outlineLvl w:val="1"/>
              <w:rPr>
                <w:rFonts w:ascii="Calibri" w:hAnsi="Calibri" w:cs="Calibri"/>
                <w:sz w:val="18"/>
                <w:szCs w:val="18"/>
              </w:rPr>
            </w:pPr>
            <w:r w:rsidRPr="00FB71EC">
              <w:rPr>
                <w:rFonts w:ascii="Calibri" w:hAnsi="Calibri" w:cs="Calibri"/>
                <w:sz w:val="18"/>
                <w:szCs w:val="18"/>
              </w:rPr>
              <w:t>Al ingreso y durante la actividad, obra y/o servicio la empresa adjudicada deberá cumplir con los siguientes requisitos:</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4.1 Uso obligatorio de EPP (Equipo de Protección Personal, de acuerdo a las actividades específicas)</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4.1.1 Pantalón y camisa jean</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4.1.2 Casco de Seguridad</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4.1.3 Calzados de Seguridad</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4.1.4 Lentes de Seguridad</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4.1.5 Guantes (de acuerdo a las actividades a desarrollar)</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4.1.6 Protector auditivo (en caso de intervenir en lugares con generación de ruido)</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4.1.7 Protector respiratorio (en caso de intervenir en lugares con generación de partículas suspendidas, gases, vapores)</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EPP para riesgos especiales (según Corresponda)</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4.1.8 Trabajos en alturas</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4.1.9 Trabajos en caliente</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4.1.10 Trabajos eléctricos</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4.2 Uso de señalética en el área o frentes de trabajo.</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4.3 En caso de necesitar el ingreso de vehículos a la actividad, obra y/o servicio:</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4.3.1 Seguro Obligatorio contra Accidentes de Tránsito – SOAT.</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4.3.2 El conductor deberá contar con Licencia de conducir vigente de acuerdo al tipo de vehículo que utilizara la empresa contratista.</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4.3.3 Estar equipados mínimamente con 1 extintor de polvo químico seco tipo ABC de 5 lb mínimamente.</w:t>
            </w:r>
          </w:p>
          <w:p w:rsidR="00FB71EC" w:rsidRPr="00FB71EC" w:rsidRDefault="00FB71EC" w:rsidP="000B3E03">
            <w:pPr>
              <w:jc w:val="both"/>
              <w:outlineLvl w:val="1"/>
              <w:rPr>
                <w:rFonts w:ascii="Calibri" w:hAnsi="Calibri" w:cs="Calibri"/>
                <w:sz w:val="18"/>
                <w:szCs w:val="18"/>
              </w:rPr>
            </w:pPr>
            <w:r w:rsidRPr="00FB71EC">
              <w:rPr>
                <w:rFonts w:ascii="Calibri" w:hAnsi="Calibri" w:cs="Calibri"/>
                <w:sz w:val="18"/>
                <w:szCs w:val="18"/>
              </w:rPr>
              <w:t>4.3.4 Tener alarmas audibles de retroceso necesariamente.</w:t>
            </w:r>
          </w:p>
          <w:p w:rsidR="00FB71EC" w:rsidRPr="00FB71EC" w:rsidRDefault="00FB71EC" w:rsidP="005C3F12">
            <w:pPr>
              <w:numPr>
                <w:ilvl w:val="0"/>
                <w:numId w:val="39"/>
              </w:numPr>
              <w:jc w:val="both"/>
              <w:outlineLvl w:val="1"/>
              <w:rPr>
                <w:rFonts w:ascii="Calibri" w:hAnsi="Calibri" w:cs="Calibri"/>
                <w:sz w:val="18"/>
                <w:szCs w:val="18"/>
              </w:rPr>
            </w:pPr>
            <w:r w:rsidRPr="00FB71EC">
              <w:rPr>
                <w:rFonts w:ascii="Calibri" w:hAnsi="Calibri" w:cs="Calibri"/>
                <w:sz w:val="18"/>
                <w:szCs w:val="18"/>
              </w:rPr>
              <w:t>Durante y/o conclusión de la actividad, obra y/o servicio la empresa contratista deberá hacer disposición final de los residuos originados.</w:t>
            </w:r>
          </w:p>
          <w:p w:rsidR="00FB71EC" w:rsidRPr="00FB71EC" w:rsidRDefault="00FB71EC" w:rsidP="005C3F12">
            <w:pPr>
              <w:numPr>
                <w:ilvl w:val="0"/>
                <w:numId w:val="39"/>
              </w:numPr>
              <w:jc w:val="both"/>
              <w:outlineLvl w:val="1"/>
              <w:rPr>
                <w:rFonts w:ascii="Calibri" w:hAnsi="Calibri" w:cs="Calibri"/>
                <w:sz w:val="18"/>
                <w:szCs w:val="18"/>
              </w:rPr>
            </w:pPr>
            <w:r w:rsidRPr="00FB71EC">
              <w:rPr>
                <w:rFonts w:ascii="Calibri" w:hAnsi="Calibri" w:cs="Calibri"/>
                <w:sz w:val="18"/>
                <w:szCs w:val="18"/>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bl>
    <w:p w:rsidR="00FB71EC" w:rsidRPr="00FB71EC" w:rsidRDefault="00FB71EC" w:rsidP="00FB71EC">
      <w:pPr>
        <w:jc w:val="both"/>
        <w:rPr>
          <w:rFonts w:ascii="Calibri" w:hAnsi="Calibri" w:cs="Calibri"/>
          <w:b/>
          <w:bCs/>
          <w:color w:val="000000"/>
          <w:sz w:val="18"/>
          <w:szCs w:val="18"/>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FB71EC" w:rsidRPr="00FB71EC" w:rsidRDefault="007D4619" w:rsidP="007D4619">
      <w:pPr>
        <w:tabs>
          <w:tab w:val="left" w:pos="900"/>
          <w:tab w:val="center" w:pos="4561"/>
        </w:tabs>
        <w:rPr>
          <w:rFonts w:asciiTheme="minorHAnsi" w:hAnsiTheme="minorHAnsi" w:cstheme="minorHAnsi"/>
          <w:b/>
          <w:bCs/>
          <w:color w:val="FF0000"/>
          <w:sz w:val="12"/>
          <w:szCs w:val="22"/>
          <w:lang w:val="es-ES_tradnl"/>
        </w:rPr>
      </w:pP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B71EC" w:rsidRPr="0066490F" w:rsidTr="000B3E03">
        <w:tc>
          <w:tcPr>
            <w:tcW w:w="9322" w:type="dxa"/>
            <w:shd w:val="clear" w:color="auto" w:fill="B4C6E7"/>
          </w:tcPr>
          <w:p w:rsidR="00FB71EC" w:rsidRPr="0066490F" w:rsidRDefault="00FB71EC" w:rsidP="000B3E03">
            <w:pPr>
              <w:jc w:val="center"/>
              <w:rPr>
                <w:rFonts w:ascii="Calibri" w:hAnsi="Calibri" w:cs="Calibri"/>
                <w:b/>
                <w:bCs/>
              </w:rPr>
            </w:pPr>
            <w:r w:rsidRPr="0066490F">
              <w:rPr>
                <w:rFonts w:ascii="Calibri" w:hAnsi="Calibri" w:cs="Calibri"/>
                <w:b/>
                <w:bCs/>
              </w:rPr>
              <w:t>VALIDACIÓN DE GARANTIAS FINANCIERAS</w:t>
            </w:r>
          </w:p>
        </w:tc>
      </w:tr>
      <w:tr w:rsidR="00FB71EC" w:rsidRPr="0066490F" w:rsidTr="000B3E03">
        <w:tc>
          <w:tcPr>
            <w:tcW w:w="9322" w:type="dxa"/>
            <w:shd w:val="clear" w:color="auto" w:fill="B4C6E7"/>
          </w:tcPr>
          <w:p w:rsidR="00FB71EC" w:rsidRPr="0066490F" w:rsidRDefault="00FB71EC" w:rsidP="000B3E03">
            <w:pPr>
              <w:rPr>
                <w:rFonts w:ascii="Calibri" w:hAnsi="Calibri" w:cs="Calibri"/>
                <w:b/>
                <w:bCs/>
              </w:rPr>
            </w:pPr>
            <w:r w:rsidRPr="0066490F">
              <w:rPr>
                <w:rFonts w:ascii="Calibri" w:hAnsi="Calibri" w:cs="Calibri"/>
                <w:b/>
                <w:bCs/>
              </w:rPr>
              <w:t>GARANTÍA DE SERIEDAD DE PROPUESTA</w:t>
            </w:r>
          </w:p>
        </w:tc>
      </w:tr>
      <w:tr w:rsidR="00FB71EC" w:rsidRPr="0066490F" w:rsidTr="000B3E03">
        <w:tc>
          <w:tcPr>
            <w:tcW w:w="9322" w:type="dxa"/>
            <w:shd w:val="clear" w:color="auto" w:fill="auto"/>
          </w:tcPr>
          <w:p w:rsidR="00FB71EC" w:rsidRPr="0066490F" w:rsidRDefault="00FB71EC" w:rsidP="000B3E03">
            <w:pPr>
              <w:jc w:val="both"/>
              <w:rPr>
                <w:rFonts w:ascii="Calibri" w:hAnsi="Calibri" w:cs="Calibri"/>
              </w:rPr>
            </w:pPr>
            <w:r w:rsidRPr="0066490F">
              <w:rPr>
                <w:rFonts w:ascii="Calibri" w:hAnsi="Calibri" w:cs="Calibri"/>
              </w:rPr>
              <w:t xml:space="preserve">A elección de la empresa proponente ésta podrá optar por uno de los siguientes instrumentos financieros: </w:t>
            </w:r>
          </w:p>
          <w:p w:rsidR="00FB71EC" w:rsidRPr="0066490F" w:rsidRDefault="00FB71EC" w:rsidP="000B3E03">
            <w:pPr>
              <w:rPr>
                <w:rFonts w:ascii="Calibri" w:hAnsi="Calibri" w:cs="Calibri"/>
                <w:sz w:val="10"/>
                <w:szCs w:val="10"/>
              </w:rPr>
            </w:pPr>
          </w:p>
          <w:p w:rsidR="00FB71EC" w:rsidRPr="0066490F" w:rsidRDefault="00FB71EC" w:rsidP="000B3E03">
            <w:pPr>
              <w:spacing w:after="240"/>
              <w:jc w:val="both"/>
              <w:rPr>
                <w:rFonts w:ascii="Calibri" w:hAnsi="Calibri" w:cs="Calibri"/>
              </w:rPr>
            </w:pPr>
            <w:r w:rsidRPr="0066490F">
              <w:rPr>
                <w:rFonts w:ascii="Calibri" w:hAnsi="Calibri" w:cs="Calibri"/>
                <w:b/>
                <w:bCs/>
                <w:u w:val="single"/>
              </w:rPr>
              <w:t>Boleta de Garantía</w:t>
            </w:r>
            <w:r w:rsidRPr="0066490F">
              <w:rPr>
                <w:rFonts w:ascii="Calibri" w:hAnsi="Calibri" w:cs="Calibri"/>
                <w:b/>
                <w:bCs/>
              </w:rPr>
              <w:t>,</w:t>
            </w:r>
            <w:r w:rsidRPr="0066490F">
              <w:rPr>
                <w:rFonts w:ascii="Calibri" w:hAnsi="Calibri" w:cs="Calibri"/>
              </w:rPr>
              <w:t xml:space="preserve"> emitida por una Entidad de Intermediación Financiera (</w:t>
            </w:r>
            <w:r w:rsidRPr="0066490F">
              <w:rPr>
                <w:rFonts w:ascii="Calibri" w:hAnsi="Calibri" w:cs="Calibri"/>
                <w:b/>
                <w:bCs/>
                <w:u w:val="single"/>
              </w:rPr>
              <w:t>Bancaria)</w:t>
            </w:r>
            <w:r w:rsidRPr="0066490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FB71EC" w:rsidRPr="0066490F" w:rsidRDefault="00FB71EC" w:rsidP="000B3E03">
            <w:pPr>
              <w:jc w:val="both"/>
              <w:rPr>
                <w:rFonts w:ascii="Calibri" w:hAnsi="Calibri" w:cs="Calibri"/>
              </w:rPr>
            </w:pPr>
            <w:r w:rsidRPr="0066490F">
              <w:rPr>
                <w:rFonts w:ascii="Calibri" w:hAnsi="Calibri" w:cs="Calibri"/>
                <w:b/>
                <w:bCs/>
                <w:u w:val="single"/>
              </w:rPr>
              <w:t>Garantía a Primer Requerimiento</w:t>
            </w:r>
            <w:r w:rsidRPr="0066490F">
              <w:rPr>
                <w:rFonts w:ascii="Calibri" w:hAnsi="Calibri" w:cs="Calibri"/>
              </w:rPr>
              <w:t>, emitida por una Entidad de Intermediación Financiera (</w:t>
            </w:r>
            <w:r w:rsidRPr="0066490F">
              <w:rPr>
                <w:rFonts w:ascii="Calibri" w:hAnsi="Calibri" w:cs="Calibri"/>
                <w:b/>
                <w:bCs/>
                <w:u w:val="single"/>
              </w:rPr>
              <w:t>Bancaria)</w:t>
            </w:r>
            <w:r w:rsidRPr="0066490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FB71EC" w:rsidRPr="0066490F" w:rsidRDefault="00FB71EC" w:rsidP="000B3E03">
            <w:pPr>
              <w:ind w:left="720"/>
              <w:jc w:val="both"/>
              <w:rPr>
                <w:rFonts w:ascii="Calibri" w:hAnsi="Calibri" w:cs="Calibri"/>
                <w:sz w:val="10"/>
                <w:szCs w:val="10"/>
              </w:rPr>
            </w:pPr>
          </w:p>
          <w:p w:rsidR="00FB71EC" w:rsidRPr="0066490F" w:rsidRDefault="00FB71EC" w:rsidP="000B3E03">
            <w:pPr>
              <w:rPr>
                <w:rFonts w:ascii="Calibri" w:hAnsi="Calibri" w:cs="Calibri"/>
                <w:b/>
                <w:bCs/>
              </w:rPr>
            </w:pPr>
            <w:r w:rsidRPr="0066490F">
              <w:rPr>
                <w:rFonts w:ascii="Calibri" w:hAnsi="Calibri" w:cs="Calibri"/>
                <w:b/>
                <w:bCs/>
                <w:u w:val="single"/>
              </w:rPr>
              <w:t>Póliza de caución a Primer requerimiento para Entidades Públicas</w:t>
            </w:r>
            <w:r w:rsidRPr="0066490F">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FB71EC" w:rsidRPr="0066490F" w:rsidTr="000B3E03">
        <w:tc>
          <w:tcPr>
            <w:tcW w:w="9322" w:type="dxa"/>
            <w:shd w:val="clear" w:color="auto" w:fill="B4C6E7"/>
          </w:tcPr>
          <w:p w:rsidR="00FB71EC" w:rsidRPr="0066490F" w:rsidRDefault="00FB71EC" w:rsidP="000B3E03">
            <w:pPr>
              <w:rPr>
                <w:rFonts w:ascii="Calibri" w:hAnsi="Calibri" w:cs="Calibri"/>
                <w:b/>
                <w:bCs/>
              </w:rPr>
            </w:pPr>
            <w:r w:rsidRPr="0066490F">
              <w:rPr>
                <w:rFonts w:ascii="Calibri" w:hAnsi="Calibri" w:cs="Calibri"/>
                <w:b/>
                <w:bCs/>
              </w:rPr>
              <w:t>GARANTÍA DE CUMPLIMIENTO DE CONTRATO</w:t>
            </w:r>
          </w:p>
        </w:tc>
      </w:tr>
      <w:tr w:rsidR="00FB71EC" w:rsidRPr="0066490F" w:rsidTr="000B3E03">
        <w:tc>
          <w:tcPr>
            <w:tcW w:w="9322" w:type="dxa"/>
            <w:shd w:val="clear" w:color="auto" w:fill="auto"/>
          </w:tcPr>
          <w:p w:rsidR="00FB71EC" w:rsidRPr="0066490F" w:rsidRDefault="00FB71EC" w:rsidP="000B3E03">
            <w:pPr>
              <w:jc w:val="both"/>
              <w:rPr>
                <w:rFonts w:ascii="Calibri" w:hAnsi="Calibri" w:cs="Calibri"/>
              </w:rPr>
            </w:pPr>
            <w:r w:rsidRPr="0066490F">
              <w:rPr>
                <w:rFonts w:ascii="Calibri" w:hAnsi="Calibri" w:cs="Calibri"/>
              </w:rPr>
              <w:t xml:space="preserve">A elección de la empresa adjudicada, ésta podrá optar por uno de los siguientes instrumentos financieros: </w:t>
            </w:r>
          </w:p>
          <w:p w:rsidR="00FB71EC" w:rsidRPr="0066490F" w:rsidRDefault="00FB71EC" w:rsidP="000B3E03">
            <w:pPr>
              <w:jc w:val="both"/>
              <w:rPr>
                <w:rFonts w:ascii="Calibri" w:hAnsi="Calibri" w:cs="Calibri"/>
                <w:sz w:val="10"/>
                <w:szCs w:val="10"/>
              </w:rPr>
            </w:pPr>
          </w:p>
          <w:p w:rsidR="00FB71EC" w:rsidRPr="0066490F" w:rsidRDefault="00FB71EC" w:rsidP="000B3E03">
            <w:pPr>
              <w:jc w:val="both"/>
              <w:rPr>
                <w:rFonts w:ascii="Calibri" w:hAnsi="Calibri" w:cs="Calibri"/>
              </w:rPr>
            </w:pPr>
            <w:r w:rsidRPr="0066490F">
              <w:rPr>
                <w:rFonts w:ascii="Calibri" w:hAnsi="Calibri" w:cs="Calibri"/>
                <w:b/>
                <w:bCs/>
                <w:u w:val="single"/>
              </w:rPr>
              <w:t>Boleta de Garantía</w:t>
            </w:r>
            <w:r w:rsidRPr="0066490F">
              <w:rPr>
                <w:rFonts w:ascii="Calibri" w:hAnsi="Calibri" w:cs="Calibri"/>
              </w:rPr>
              <w:t xml:space="preserve">, emitida por una Entidad de Intermediación Financiera </w:t>
            </w:r>
            <w:r w:rsidRPr="0066490F">
              <w:rPr>
                <w:rFonts w:ascii="Calibri" w:hAnsi="Calibri" w:cs="Calibri"/>
                <w:b/>
                <w:bCs/>
                <w:u w:val="single"/>
              </w:rPr>
              <w:t>(Bancaria)</w:t>
            </w:r>
            <w:r w:rsidRPr="0066490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B71EC" w:rsidRPr="0066490F" w:rsidRDefault="00FB71EC" w:rsidP="000B3E03">
            <w:pPr>
              <w:jc w:val="both"/>
              <w:rPr>
                <w:rFonts w:ascii="Calibri" w:hAnsi="Calibri" w:cs="Calibri"/>
                <w:sz w:val="10"/>
                <w:szCs w:val="10"/>
              </w:rPr>
            </w:pPr>
          </w:p>
          <w:p w:rsidR="00FB71EC" w:rsidRPr="0066490F" w:rsidRDefault="00FB71EC" w:rsidP="000B3E03">
            <w:pPr>
              <w:jc w:val="both"/>
              <w:rPr>
                <w:rFonts w:ascii="Calibri" w:hAnsi="Calibri" w:cs="Calibri"/>
              </w:rPr>
            </w:pPr>
            <w:r w:rsidRPr="0066490F">
              <w:rPr>
                <w:rFonts w:ascii="Calibri" w:hAnsi="Calibri" w:cs="Calibri"/>
                <w:b/>
                <w:bCs/>
                <w:u w:val="single"/>
              </w:rPr>
              <w:t>Garantía a Primer Requerimiento</w:t>
            </w:r>
            <w:r w:rsidRPr="0066490F">
              <w:rPr>
                <w:rFonts w:ascii="Calibri" w:hAnsi="Calibri" w:cs="Calibri"/>
              </w:rPr>
              <w:t>, emitida por una Entidad de Intermediación Financiera (</w:t>
            </w:r>
            <w:r w:rsidRPr="0066490F">
              <w:rPr>
                <w:rFonts w:ascii="Calibri" w:hAnsi="Calibri" w:cs="Calibri"/>
                <w:b/>
                <w:bCs/>
                <w:u w:val="single"/>
              </w:rPr>
              <w:t>Bancaria)</w:t>
            </w:r>
            <w:r w:rsidRPr="0066490F">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B71EC" w:rsidRPr="0066490F" w:rsidRDefault="00FB71EC" w:rsidP="000B3E03">
            <w:pPr>
              <w:jc w:val="both"/>
              <w:rPr>
                <w:rFonts w:ascii="Calibri" w:hAnsi="Calibri" w:cs="Calibri"/>
                <w:sz w:val="10"/>
                <w:szCs w:val="10"/>
              </w:rPr>
            </w:pPr>
          </w:p>
          <w:p w:rsidR="00FB71EC" w:rsidRPr="0066490F" w:rsidRDefault="00FB71EC" w:rsidP="000B3E03">
            <w:pPr>
              <w:pStyle w:val="Prrafodelista"/>
              <w:ind w:left="0"/>
              <w:contextualSpacing/>
              <w:jc w:val="both"/>
              <w:rPr>
                <w:rFonts w:ascii="Calibri" w:hAnsi="Calibri" w:cs="Calibri"/>
              </w:rPr>
            </w:pPr>
            <w:r w:rsidRPr="0066490F">
              <w:rPr>
                <w:rFonts w:ascii="Calibri" w:hAnsi="Calibri" w:cs="Calibri"/>
                <w:b/>
                <w:bCs/>
                <w:u w:val="single"/>
              </w:rPr>
              <w:t>Póliza de caución a Primer requerimiento para Entidades Públicas</w:t>
            </w:r>
            <w:r w:rsidRPr="0066490F">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7D4619" w:rsidRPr="00FB71EC" w:rsidRDefault="007D4619" w:rsidP="007D4619">
      <w:pPr>
        <w:tabs>
          <w:tab w:val="left" w:pos="900"/>
          <w:tab w:val="center" w:pos="4561"/>
        </w:tabs>
        <w:rPr>
          <w:rFonts w:asciiTheme="minorHAnsi" w:hAnsiTheme="minorHAnsi" w:cstheme="minorHAnsi"/>
          <w:b/>
          <w:bCs/>
          <w:color w:val="FF0000"/>
          <w:sz w:val="22"/>
          <w:szCs w:val="22"/>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bookmarkStart w:id="3" w:name="_GoBack"/>
      <w:bookmarkEnd w:id="3"/>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B71EC">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FB71EC" w:rsidP="007D4619">
      <w:pPr>
        <w:jc w:val="center"/>
        <w:rPr>
          <w:rFonts w:asciiTheme="minorHAnsi" w:hAnsiTheme="minorHAnsi" w:cstheme="minorHAnsi"/>
          <w:b/>
          <w:bCs/>
          <w:sz w:val="22"/>
          <w:szCs w:val="22"/>
        </w:rPr>
      </w:pPr>
      <w:r w:rsidRPr="00FB71EC">
        <w:drawing>
          <wp:inline distT="0" distB="0" distL="0" distR="0">
            <wp:extent cx="5478449" cy="687977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1662" cy="6883805"/>
                    </a:xfrm>
                    <a:prstGeom prst="rect">
                      <a:avLst/>
                    </a:prstGeom>
                    <a:noFill/>
                    <a:ln>
                      <a:noFill/>
                    </a:ln>
                  </pic:spPr>
                </pic:pic>
              </a:graphicData>
            </a:graphic>
          </wp:inline>
        </w:drawing>
      </w:r>
    </w:p>
    <w:sectPr w:rsidR="007D4619" w:rsidRPr="004854C5"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F12" w:rsidRDefault="005C3F12">
      <w:r>
        <w:separator/>
      </w:r>
    </w:p>
  </w:endnote>
  <w:endnote w:type="continuationSeparator" w:id="0">
    <w:p w:rsidR="005C3F12" w:rsidRDefault="005C3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8F8" w:rsidRPr="006B79AF" w:rsidRDefault="002038F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F00EF">
      <w:rPr>
        <w:rFonts w:ascii="Calibri" w:hAnsi="Calibri" w:cs="Calibri"/>
        <w:noProof/>
      </w:rPr>
      <w:t>36</w:t>
    </w:r>
    <w:r w:rsidRPr="006B79AF">
      <w:rPr>
        <w:rFonts w:ascii="Calibri" w:hAnsi="Calibri" w:cs="Calibri"/>
      </w:rPr>
      <w:fldChar w:fldCharType="end"/>
    </w:r>
  </w:p>
  <w:p w:rsidR="002038F8" w:rsidRDefault="002038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F12" w:rsidRDefault="005C3F12">
      <w:r>
        <w:separator/>
      </w:r>
    </w:p>
  </w:footnote>
  <w:footnote w:type="continuationSeparator" w:id="0">
    <w:p w:rsidR="005C3F12" w:rsidRDefault="005C3F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38046B"/>
    <w:multiLevelType w:val="hybridMultilevel"/>
    <w:tmpl w:val="33D4A9DE"/>
    <w:lvl w:ilvl="0" w:tplc="400A000B">
      <w:start w:val="1"/>
      <w:numFmt w:val="bullet"/>
      <w:lvlText w:val=""/>
      <w:lvlJc w:val="left"/>
      <w:pPr>
        <w:ind w:left="720" w:hanging="360"/>
      </w:pPr>
      <w:rPr>
        <w:rFonts w:ascii="Wingdings" w:hAnsi="Wingdings" w:hint="default"/>
      </w:rPr>
    </w:lvl>
    <w:lvl w:ilvl="1" w:tplc="400A000B">
      <w:start w:val="1"/>
      <w:numFmt w:val="bullet"/>
      <w:lvlText w:val=""/>
      <w:lvlJc w:val="left"/>
      <w:pPr>
        <w:ind w:left="1785" w:hanging="705"/>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7C186C"/>
    <w:multiLevelType w:val="hybridMultilevel"/>
    <w:tmpl w:val="47CCB3C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AF3A66"/>
    <w:multiLevelType w:val="hybridMultilevel"/>
    <w:tmpl w:val="57EC685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01027"/>
    <w:multiLevelType w:val="hybridMultilevel"/>
    <w:tmpl w:val="C170781E"/>
    <w:lvl w:ilvl="0" w:tplc="A8683CE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0B096A"/>
    <w:multiLevelType w:val="hybridMultilevel"/>
    <w:tmpl w:val="57EC685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188656A"/>
    <w:multiLevelType w:val="hybridMultilevel"/>
    <w:tmpl w:val="085CFAB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1B6049"/>
    <w:multiLevelType w:val="hybridMultilevel"/>
    <w:tmpl w:val="9B92CF7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972590"/>
    <w:multiLevelType w:val="hybridMultilevel"/>
    <w:tmpl w:val="6980D88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7BA7433"/>
    <w:multiLevelType w:val="hybridMultilevel"/>
    <w:tmpl w:val="9B92CF7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CB57754"/>
    <w:multiLevelType w:val="hybridMultilevel"/>
    <w:tmpl w:val="257C765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1D52EF0"/>
    <w:multiLevelType w:val="hybridMultilevel"/>
    <w:tmpl w:val="D89465DC"/>
    <w:lvl w:ilvl="0" w:tplc="1604FC68">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2C44A4A"/>
    <w:multiLevelType w:val="hybridMultilevel"/>
    <w:tmpl w:val="47CCB3C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C356B5E"/>
    <w:multiLevelType w:val="hybridMultilevel"/>
    <w:tmpl w:val="1AACA20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E28403E"/>
    <w:multiLevelType w:val="hybridMultilevel"/>
    <w:tmpl w:val="93DCE20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87B6B92"/>
    <w:multiLevelType w:val="hybridMultilevel"/>
    <w:tmpl w:val="79F40706"/>
    <w:lvl w:ilvl="0" w:tplc="400A000B">
      <w:start w:val="1"/>
      <w:numFmt w:val="bullet"/>
      <w:lvlText w:val=""/>
      <w:lvlJc w:val="left"/>
      <w:pPr>
        <w:ind w:left="720" w:hanging="360"/>
      </w:pPr>
      <w:rPr>
        <w:rFonts w:ascii="Wingdings" w:hAnsi="Wingdings" w:hint="default"/>
      </w:rPr>
    </w:lvl>
    <w:lvl w:ilvl="1" w:tplc="E196CC5C">
      <w:numFmt w:val="bullet"/>
      <w:lvlText w:val="•"/>
      <w:lvlJc w:val="left"/>
      <w:pPr>
        <w:ind w:left="1785" w:hanging="705"/>
      </w:pPr>
      <w:rPr>
        <w:rFonts w:ascii="Verdana" w:eastAsia="Times New Roman" w:hAnsi="Verdana"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B885F04"/>
    <w:multiLevelType w:val="hybridMultilevel"/>
    <w:tmpl w:val="C170781E"/>
    <w:lvl w:ilvl="0" w:tplc="A8683CE6">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5"/>
  </w:num>
  <w:num w:numId="3">
    <w:abstractNumId w:val="35"/>
  </w:num>
  <w:num w:numId="4">
    <w:abstractNumId w:val="10"/>
  </w:num>
  <w:num w:numId="5">
    <w:abstractNumId w:val="24"/>
  </w:num>
  <w:num w:numId="6">
    <w:abstractNumId w:val="26"/>
  </w:num>
  <w:num w:numId="7">
    <w:abstractNumId w:val="0"/>
  </w:num>
  <w:num w:numId="8">
    <w:abstractNumId w:val="40"/>
  </w:num>
  <w:num w:numId="9">
    <w:abstractNumId w:val="8"/>
  </w:num>
  <w:num w:numId="10">
    <w:abstractNumId w:val="11"/>
  </w:num>
  <w:num w:numId="11">
    <w:abstractNumId w:val="32"/>
  </w:num>
  <w:num w:numId="12">
    <w:abstractNumId w:val="31"/>
  </w:num>
  <w:num w:numId="13">
    <w:abstractNumId w:val="3"/>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4"/>
  </w:num>
  <w:num w:numId="17">
    <w:abstractNumId w:val="21"/>
  </w:num>
  <w:num w:numId="18">
    <w:abstractNumId w:val="5"/>
  </w:num>
  <w:num w:numId="19">
    <w:abstractNumId w:val="45"/>
  </w:num>
  <w:num w:numId="20">
    <w:abstractNumId w:val="4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28"/>
  </w:num>
  <w:num w:numId="24">
    <w:abstractNumId w:val="17"/>
  </w:num>
  <w:num w:numId="25">
    <w:abstractNumId w:val="46"/>
  </w:num>
  <w:num w:numId="26">
    <w:abstractNumId w:val="47"/>
  </w:num>
  <w:num w:numId="27">
    <w:abstractNumId w:val="12"/>
  </w:num>
  <w:num w:numId="28">
    <w:abstractNumId w:val="16"/>
  </w:num>
  <w:num w:numId="29">
    <w:abstractNumId w:val="41"/>
  </w:num>
  <w:num w:numId="30">
    <w:abstractNumId w:val="14"/>
  </w:num>
  <w:num w:numId="31">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7"/>
  </w:num>
  <w:num w:numId="36">
    <w:abstractNumId w:val="6"/>
  </w:num>
  <w:num w:numId="37">
    <w:abstractNumId w:val="25"/>
  </w:num>
  <w:num w:numId="38">
    <w:abstractNumId w:val="42"/>
  </w:num>
  <w:num w:numId="39">
    <w:abstractNumId w:val="33"/>
  </w:num>
  <w:num w:numId="40">
    <w:abstractNumId w:val="39"/>
  </w:num>
  <w:num w:numId="41">
    <w:abstractNumId w:val="30"/>
  </w:num>
  <w:num w:numId="42">
    <w:abstractNumId w:val="27"/>
  </w:num>
  <w:num w:numId="43">
    <w:abstractNumId w:val="38"/>
  </w:num>
  <w:num w:numId="44">
    <w:abstractNumId w:val="9"/>
  </w:num>
  <w:num w:numId="45">
    <w:abstractNumId w:val="22"/>
  </w:num>
  <w:num w:numId="46">
    <w:abstractNumId w:val="1"/>
  </w:num>
  <w:num w:numId="47">
    <w:abstractNumId w:val="44"/>
  </w:num>
  <w:num w:numId="48">
    <w:abstractNumId w:val="19"/>
  </w:num>
  <w:num w:numId="49">
    <w:abstractNumId w:val="37"/>
  </w:num>
  <w:num w:numId="50">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AF9"/>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2BE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0EF"/>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38F8"/>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5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35"/>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5529"/>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3F12"/>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486"/>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6C8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BF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3F2"/>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07F"/>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4820"/>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1EC"/>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A40DC-4DB7-4A9B-8CD7-1F6EE904B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37</Pages>
  <Words>12363</Words>
  <Characters>68001</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80204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22</cp:revision>
  <cp:lastPrinted>2015-02-19T14:27:00Z</cp:lastPrinted>
  <dcterms:created xsi:type="dcterms:W3CDTF">2017-08-14T20:16:00Z</dcterms:created>
  <dcterms:modified xsi:type="dcterms:W3CDTF">2017-10-19T23:19:00Z</dcterms:modified>
</cp:coreProperties>
</file>