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61EF4FD8" wp14:editId="34D703CF">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1EF4FD8"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37B9FD15" wp14:editId="752EE325">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22CCFE73" wp14:editId="2D4A4CEF">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1676276C" wp14:editId="4DD30F5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A45807" w:rsidRPr="00D97B09" w:rsidRDefault="00665DA1" w:rsidP="004E2EB4">
          <w:pPr>
            <w:pStyle w:val="Sinespaciado"/>
            <w:spacing w:line="276" w:lineRule="auto"/>
            <w:jc w:val="center"/>
            <w:rPr>
              <w:b/>
              <w:sz w:val="36"/>
              <w:szCs w:val="24"/>
              <w:highlight w:val="green"/>
            </w:rPr>
          </w:pPr>
          <w:r w:rsidRPr="00665DA1">
            <w:rPr>
              <w:b/>
              <w:sz w:val="24"/>
              <w:szCs w:val="28"/>
            </w:rPr>
            <w:t>OBRAS CIVILES CONSTRUCCION DE RED SECUNDARIA AMPLIACIONES MUNICIPIO DE PUNATA</w:t>
          </w: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Default="004E2EB4" w:rsidP="004E2EB4">
          <w:pPr>
            <w:pStyle w:val="Sinespaciado"/>
            <w:spacing w:line="276" w:lineRule="auto"/>
            <w:jc w:val="center"/>
            <w:rPr>
              <w:b/>
              <w:sz w:val="24"/>
              <w:szCs w:val="24"/>
            </w:rPr>
          </w:pPr>
        </w:p>
        <w:p w:rsidR="00665DA1" w:rsidRDefault="00665DA1" w:rsidP="004E2EB4">
          <w:pPr>
            <w:pStyle w:val="Sinespaciado"/>
            <w:spacing w:line="276" w:lineRule="auto"/>
            <w:jc w:val="center"/>
            <w:rPr>
              <w:b/>
              <w:sz w:val="24"/>
              <w:szCs w:val="24"/>
            </w:rPr>
          </w:pPr>
        </w:p>
        <w:p w:rsidR="00F73BD1" w:rsidRDefault="00F73BD1" w:rsidP="004E2EB4">
          <w:pPr>
            <w:pStyle w:val="Sinespaciado"/>
            <w:spacing w:line="276" w:lineRule="auto"/>
            <w:jc w:val="center"/>
            <w:rPr>
              <w:b/>
              <w:sz w:val="24"/>
              <w:szCs w:val="24"/>
            </w:rPr>
          </w:pPr>
        </w:p>
        <w:p w:rsidR="00F73BD1" w:rsidRPr="00D97B09" w:rsidRDefault="00F73BD1"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Default="00E94FEE" w:rsidP="00E87E12">
          <w:pPr>
            <w:pStyle w:val="Sinespaciado"/>
            <w:spacing w:line="276" w:lineRule="auto"/>
            <w:jc w:val="center"/>
            <w:rPr>
              <w:b/>
              <w:sz w:val="20"/>
              <w:szCs w:val="20"/>
            </w:rPr>
          </w:pPr>
          <w:r>
            <w:rPr>
              <w:b/>
              <w:sz w:val="20"/>
              <w:szCs w:val="20"/>
            </w:rPr>
            <w:t>OCTUBRE</w:t>
          </w:r>
          <w:r w:rsidR="00BC587A">
            <w:rPr>
              <w:b/>
              <w:sz w:val="20"/>
              <w:szCs w:val="20"/>
            </w:rPr>
            <w:t xml:space="preserve"> </w:t>
          </w:r>
          <w:r w:rsidR="00A50C15">
            <w:rPr>
              <w:b/>
              <w:sz w:val="20"/>
              <w:szCs w:val="20"/>
            </w:rPr>
            <w:t>–</w:t>
          </w:r>
          <w:r w:rsidR="00BC587A">
            <w:rPr>
              <w:b/>
              <w:sz w:val="20"/>
              <w:szCs w:val="20"/>
            </w:rPr>
            <w:t xml:space="preserve"> 2017</w:t>
          </w:r>
        </w:p>
        <w:p w:rsidR="00A50C15" w:rsidRPr="006B26F1" w:rsidRDefault="00A50C15" w:rsidP="00E87E12">
          <w:pPr>
            <w:pStyle w:val="Sinespaciado"/>
            <w:spacing w:line="276" w:lineRule="auto"/>
            <w:jc w:val="center"/>
            <w:rPr>
              <w:b/>
              <w:sz w:val="20"/>
              <w:szCs w:val="20"/>
            </w:rPr>
          </w:pPr>
        </w:p>
        <w:p w:rsidR="004E2EB4" w:rsidRPr="00D97B09" w:rsidRDefault="004E2EB4" w:rsidP="00F73BD1">
          <w:pPr>
            <w:pStyle w:val="Sinespaciado"/>
            <w:jc w:val="both"/>
            <w:rPr>
              <w:rFonts w:cstheme="minorHAnsi"/>
              <w:b/>
            </w:rPr>
          </w:pPr>
          <w:r w:rsidRPr="00D97B09">
            <w:rPr>
              <w:noProof/>
              <w:sz w:val="36"/>
              <w:szCs w:val="24"/>
            </w:rPr>
            <mc:AlternateContent>
              <mc:Choice Requires="wps">
                <w:drawing>
                  <wp:anchor distT="0" distB="0" distL="114300" distR="114300" simplePos="0" relativeHeight="251657216" behindDoc="0" locked="0" layoutInCell="0" allowOverlap="1" wp14:anchorId="35010DF2" wp14:editId="0480C85F">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70077A">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793365" w:rsidP="00E1539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793365" w:rsidP="00E153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Retroexcavadora </w:t>
            </w: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793365" w:rsidP="00E1539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793365" w:rsidP="00E1539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F73BD1" w:rsidRDefault="00F73BD1"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6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9"/>
        <w:gridCol w:w="5896"/>
        <w:gridCol w:w="1100"/>
        <w:gridCol w:w="820"/>
      </w:tblGrid>
      <w:tr w:rsidR="002816D2" w:rsidRPr="0045501D" w:rsidTr="007440CF">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7440CF">
        <w:trPr>
          <w:trHeight w:val="244"/>
          <w:jc w:val="center"/>
        </w:trPr>
        <w:tc>
          <w:tcPr>
            <w:tcW w:w="28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554"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6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94"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793365" w:rsidRPr="00FD1B6E" w:rsidTr="0031390C">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INSTALACIÓN DE FAENAS - PROVISIÓN Y COLOCADO DE LETREROS DE OBRA</w:t>
            </w:r>
          </w:p>
        </w:tc>
        <w:tc>
          <w:tcPr>
            <w:tcW w:w="663"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1,00</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GLB</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2</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MOVILIZACIÓN DE PERSONAL Y EQUIPO</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1,00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GLB</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3</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REPLANTEO Y TRAZADO TOPOGRÁFICO</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7.996,00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4</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CORTE, ROTURA Y REMOCIÓN DE ACERA Y/O CUNETA</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425,60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M2</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5</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 xml:space="preserve">CORTE, ROTURA Y REMOCIÓN DE PAVIMENTO FLEXIBLE </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9,40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M2</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6</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CORTE, ROTURA Y REMOCIÓN DE CERÁMICA, BALDOSAS Y/O CORTEZAS ESPECIALES</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15,80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M2</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7</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REMOCIÓN DE EMPEDRADO</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52,20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M2</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8</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EXCAVACIÓN DE ZANJA TERRENO SEMI</w:t>
            </w:r>
            <w:r w:rsidR="009E7AE0">
              <w:rPr>
                <w:rFonts w:ascii="Century Gothic" w:hAnsi="Century Gothic"/>
                <w:sz w:val="14"/>
                <w:szCs w:val="16"/>
              </w:rPr>
              <w:t xml:space="preserve"> </w:t>
            </w:r>
            <w:r w:rsidRPr="00793365">
              <w:rPr>
                <w:rFonts w:ascii="Century Gothic" w:hAnsi="Century Gothic"/>
                <w:sz w:val="14"/>
                <w:szCs w:val="16"/>
              </w:rPr>
              <w:t>DURO</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3.005,51</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M3</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9</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 xml:space="preserve">TRANSPORTE DE TUBERÍA </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1,00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GLB</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10</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 xml:space="preserve">PROVISION Y COLOCADO DE FUNDA DE PROTECCIÓN DE PVC DN - 3" </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257,40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11</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 xml:space="preserve">PROVISION Y COLOCADO DE FUNDA DE PROTECCIÓN DE PVC DN - 4" </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129,50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12</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TENDIDO DE TUBERÍA</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7.996,00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13</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OBRAS CIVILES PARA FIJACIÓN PARA VÁLVULA DE P</w:t>
            </w:r>
            <w:r w:rsidR="009E7AE0">
              <w:rPr>
                <w:rFonts w:ascii="Century Gothic" w:hAnsi="Century Gothic"/>
                <w:sz w:val="14"/>
                <w:szCs w:val="16"/>
              </w:rPr>
              <w:t>.</w:t>
            </w:r>
            <w:r w:rsidRPr="00793365">
              <w:rPr>
                <w:rFonts w:ascii="Century Gothic" w:hAnsi="Century Gothic"/>
                <w:sz w:val="14"/>
                <w:szCs w:val="16"/>
              </w:rPr>
              <w:t>E</w:t>
            </w:r>
            <w:r w:rsidR="009E7AE0">
              <w:rPr>
                <w:rFonts w:ascii="Century Gothic" w:hAnsi="Century Gothic"/>
                <w:sz w:val="14"/>
                <w:szCs w:val="16"/>
              </w:rPr>
              <w:t>.</w:t>
            </w:r>
            <w:r w:rsidRPr="00793365">
              <w:rPr>
                <w:rFonts w:ascii="Century Gothic" w:hAnsi="Century Gothic"/>
                <w:sz w:val="14"/>
                <w:szCs w:val="16"/>
              </w:rPr>
              <w:t xml:space="preserve"> Ø 40 MM</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2,00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PZA</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14</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OBRAS CIVILES PARA FIJACIÓN PARA VÁLVULA DE P</w:t>
            </w:r>
            <w:r w:rsidR="009E7AE0">
              <w:rPr>
                <w:rFonts w:ascii="Century Gothic" w:hAnsi="Century Gothic"/>
                <w:sz w:val="14"/>
                <w:szCs w:val="16"/>
              </w:rPr>
              <w:t>.</w:t>
            </w:r>
            <w:r w:rsidRPr="00793365">
              <w:rPr>
                <w:rFonts w:ascii="Century Gothic" w:hAnsi="Century Gothic"/>
                <w:sz w:val="14"/>
                <w:szCs w:val="16"/>
              </w:rPr>
              <w:t>E</w:t>
            </w:r>
            <w:r w:rsidR="009E7AE0">
              <w:rPr>
                <w:rFonts w:ascii="Century Gothic" w:hAnsi="Century Gothic"/>
                <w:sz w:val="14"/>
                <w:szCs w:val="16"/>
              </w:rPr>
              <w:t>.</w:t>
            </w:r>
            <w:r w:rsidRPr="00793365">
              <w:rPr>
                <w:rFonts w:ascii="Century Gothic" w:hAnsi="Century Gothic"/>
                <w:sz w:val="14"/>
                <w:szCs w:val="16"/>
              </w:rPr>
              <w:t xml:space="preserve"> Ø 63 MM</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3,00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PZA</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15</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OBRAS CIVILES PARA FIJACIÓN PARA VÁLVULA DE P</w:t>
            </w:r>
            <w:r w:rsidR="009E7AE0">
              <w:rPr>
                <w:rFonts w:ascii="Century Gothic" w:hAnsi="Century Gothic"/>
                <w:sz w:val="14"/>
                <w:szCs w:val="16"/>
              </w:rPr>
              <w:t>.</w:t>
            </w:r>
            <w:r w:rsidRPr="00793365">
              <w:rPr>
                <w:rFonts w:ascii="Century Gothic" w:hAnsi="Century Gothic"/>
                <w:sz w:val="14"/>
                <w:szCs w:val="16"/>
              </w:rPr>
              <w:t>E</w:t>
            </w:r>
            <w:r w:rsidR="009E7AE0">
              <w:rPr>
                <w:rFonts w:ascii="Century Gothic" w:hAnsi="Century Gothic"/>
                <w:sz w:val="14"/>
                <w:szCs w:val="16"/>
              </w:rPr>
              <w:t>.</w:t>
            </w:r>
            <w:r w:rsidRPr="00793365">
              <w:rPr>
                <w:rFonts w:ascii="Century Gothic" w:hAnsi="Century Gothic"/>
                <w:sz w:val="14"/>
                <w:szCs w:val="16"/>
              </w:rPr>
              <w:t xml:space="preserve"> Ø 90 MM</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4,00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PZA</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16</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 xml:space="preserve">PROVISION Y COLOCADO DE CINTA DE SEÑALIZACION </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7.996,00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17</w:t>
            </w:r>
          </w:p>
        </w:tc>
        <w:tc>
          <w:tcPr>
            <w:tcW w:w="3554" w:type="pct"/>
            <w:tcBorders>
              <w:top w:val="single" w:sz="4" w:space="0" w:color="auto"/>
              <w:left w:val="nil"/>
              <w:bottom w:val="single" w:sz="4" w:space="0" w:color="auto"/>
              <w:right w:val="single" w:sz="4" w:space="0" w:color="000000"/>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OBRAS CIVILES PARA EL COLOCADO DE PLAQUETAS DE SEÑALIZACIÓN HORIZONTAL</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145,00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PZA</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18</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PROVISIÓN, RELLENO Y COMPACTADO DE ZANJA CON MATERIAL FINO</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479,76</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M3</w:t>
            </w:r>
          </w:p>
        </w:tc>
      </w:tr>
      <w:tr w:rsidR="00793365" w:rsidRPr="00FD1B6E" w:rsidTr="0031390C">
        <w:trPr>
          <w:trHeight w:val="244"/>
          <w:jc w:val="center"/>
        </w:trPr>
        <w:tc>
          <w:tcPr>
            <w:tcW w:w="289" w:type="pct"/>
            <w:tcBorders>
              <w:top w:val="nil"/>
              <w:left w:val="single" w:sz="4" w:space="0" w:color="auto"/>
              <w:bottom w:val="single" w:sz="4" w:space="0" w:color="auto"/>
              <w:right w:val="single" w:sz="4" w:space="0" w:color="auto"/>
            </w:tcBorders>
            <w:shd w:val="clear" w:color="000000" w:fill="FFFFFF"/>
            <w:vAlign w:val="center"/>
          </w:tcPr>
          <w:p w:rsidR="00793365" w:rsidRPr="00EE4471" w:rsidRDefault="00793365" w:rsidP="00793365">
            <w:pPr>
              <w:jc w:val="center"/>
              <w:rPr>
                <w:rFonts w:ascii="Century Gothic" w:hAnsi="Century Gothic" w:cs="Calibri"/>
                <w:color w:val="000000"/>
                <w:sz w:val="14"/>
                <w:szCs w:val="14"/>
              </w:rPr>
            </w:pPr>
            <w:r w:rsidRPr="00EE4471">
              <w:rPr>
                <w:rFonts w:ascii="Century Gothic" w:hAnsi="Century Gothic" w:cs="Calibri"/>
                <w:color w:val="000000"/>
                <w:sz w:val="14"/>
                <w:szCs w:val="14"/>
              </w:rPr>
              <w:t>19</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RELLENO Y COMPACTADO DE ZANJA CON TIERRA CERNIDA</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620,45</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M3</w:t>
            </w:r>
          </w:p>
        </w:tc>
      </w:tr>
      <w:tr w:rsidR="00793365" w:rsidRPr="00FD1B6E" w:rsidTr="0031390C">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Pr="00C54F78" w:rsidRDefault="00793365" w:rsidP="00793365">
            <w:pPr>
              <w:jc w:val="center"/>
              <w:rPr>
                <w:rFonts w:ascii="Century Gothic" w:hAnsi="Century Gothic" w:cs="Calibri"/>
                <w:color w:val="000000"/>
                <w:sz w:val="14"/>
                <w:szCs w:val="14"/>
              </w:rPr>
            </w:pPr>
            <w:r w:rsidRPr="00C54F78">
              <w:rPr>
                <w:rFonts w:ascii="Century Gothic" w:hAnsi="Century Gothic" w:cs="Calibri"/>
                <w:color w:val="000000"/>
                <w:sz w:val="14"/>
                <w:szCs w:val="14"/>
              </w:rPr>
              <w:t>20</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RELLENO Y COMPACTADO DE ZANJA CON TIERRA  COMÚN</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1.850,38</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M3</w:t>
            </w:r>
          </w:p>
        </w:tc>
      </w:tr>
      <w:tr w:rsidR="00793365" w:rsidRPr="00FD1B6E" w:rsidTr="0031390C">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Pr="00C54F78" w:rsidRDefault="00793365" w:rsidP="00793365">
            <w:pPr>
              <w:jc w:val="center"/>
              <w:rPr>
                <w:rFonts w:ascii="Century Gothic" w:hAnsi="Century Gothic" w:cs="Calibri"/>
                <w:color w:val="000000"/>
                <w:sz w:val="14"/>
                <w:szCs w:val="14"/>
              </w:rPr>
            </w:pPr>
            <w:r>
              <w:rPr>
                <w:rFonts w:ascii="Century Gothic" w:hAnsi="Century Gothic" w:cs="Calibri"/>
                <w:color w:val="000000"/>
                <w:sz w:val="14"/>
                <w:szCs w:val="14"/>
              </w:rPr>
              <w:t>21</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REPOSICIÓN Y AFINADO DE ACERAS Y/O CUNETAS</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441,40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M2</w:t>
            </w:r>
          </w:p>
        </w:tc>
      </w:tr>
      <w:tr w:rsidR="00793365" w:rsidRPr="00FD1B6E" w:rsidTr="0031390C">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Default="00793365" w:rsidP="00793365">
            <w:pPr>
              <w:jc w:val="center"/>
              <w:rPr>
                <w:rFonts w:ascii="Century Gothic" w:hAnsi="Century Gothic" w:cs="Calibri"/>
                <w:color w:val="000000"/>
                <w:sz w:val="14"/>
                <w:szCs w:val="14"/>
              </w:rPr>
            </w:pPr>
            <w:r>
              <w:rPr>
                <w:rFonts w:ascii="Century Gothic" w:hAnsi="Century Gothic" w:cs="Calibri"/>
                <w:color w:val="000000"/>
                <w:sz w:val="14"/>
                <w:szCs w:val="14"/>
              </w:rPr>
              <w:t>22</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REPOSICIÓN DE PAVIMENTO FLEXIBLE</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9,40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M2</w:t>
            </w:r>
          </w:p>
        </w:tc>
      </w:tr>
      <w:tr w:rsidR="00793365" w:rsidRPr="00FD1B6E" w:rsidTr="0031390C">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Default="00793365" w:rsidP="00793365">
            <w:pPr>
              <w:jc w:val="center"/>
              <w:rPr>
                <w:rFonts w:ascii="Century Gothic" w:hAnsi="Century Gothic" w:cs="Calibri"/>
                <w:color w:val="000000"/>
                <w:sz w:val="14"/>
                <w:szCs w:val="14"/>
              </w:rPr>
            </w:pPr>
            <w:r>
              <w:rPr>
                <w:rFonts w:ascii="Century Gothic" w:hAnsi="Century Gothic" w:cs="Calibri"/>
                <w:color w:val="000000"/>
                <w:sz w:val="14"/>
                <w:szCs w:val="14"/>
              </w:rPr>
              <w:t>23</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PROVISIÓN, RELLENO Y COMPACTADO DE CAPA BASE</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16,77</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M3</w:t>
            </w:r>
          </w:p>
        </w:tc>
      </w:tr>
      <w:tr w:rsidR="00793365" w:rsidRPr="00FD1B6E" w:rsidTr="0031390C">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Default="00793365" w:rsidP="00793365">
            <w:pPr>
              <w:jc w:val="center"/>
              <w:rPr>
                <w:rFonts w:ascii="Century Gothic" w:hAnsi="Century Gothic" w:cs="Calibri"/>
                <w:color w:val="000000"/>
                <w:sz w:val="14"/>
                <w:szCs w:val="14"/>
              </w:rPr>
            </w:pPr>
            <w:r>
              <w:rPr>
                <w:rFonts w:ascii="Century Gothic" w:hAnsi="Century Gothic" w:cs="Calibri"/>
                <w:color w:val="000000"/>
                <w:sz w:val="14"/>
                <w:szCs w:val="14"/>
              </w:rPr>
              <w:t>24</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REPOSICIÓN DE EMPEDRADO</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52,20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M2</w:t>
            </w:r>
          </w:p>
        </w:tc>
      </w:tr>
      <w:tr w:rsidR="00793365" w:rsidRPr="00FD1B6E" w:rsidTr="0031390C">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Default="00793365" w:rsidP="00793365">
            <w:pPr>
              <w:jc w:val="center"/>
              <w:rPr>
                <w:rFonts w:ascii="Century Gothic" w:hAnsi="Century Gothic" w:cs="Calibri"/>
                <w:color w:val="000000"/>
                <w:sz w:val="14"/>
                <w:szCs w:val="14"/>
              </w:rPr>
            </w:pPr>
            <w:r>
              <w:rPr>
                <w:rFonts w:ascii="Century Gothic" w:hAnsi="Century Gothic" w:cs="Calibri"/>
                <w:color w:val="000000"/>
                <w:sz w:val="14"/>
                <w:szCs w:val="14"/>
              </w:rPr>
              <w:t>25</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ELABORACIÓN DE PLANOS "AS BUILT"</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7.996,00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w:t>
            </w:r>
          </w:p>
        </w:tc>
      </w:tr>
      <w:tr w:rsidR="00793365" w:rsidRPr="00FD1B6E" w:rsidTr="0031390C">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Default="00793365" w:rsidP="00793365">
            <w:pPr>
              <w:jc w:val="center"/>
              <w:rPr>
                <w:rFonts w:ascii="Century Gothic" w:hAnsi="Century Gothic" w:cs="Calibri"/>
                <w:color w:val="000000"/>
                <w:sz w:val="14"/>
                <w:szCs w:val="14"/>
              </w:rPr>
            </w:pPr>
            <w:r>
              <w:rPr>
                <w:rFonts w:ascii="Century Gothic" w:hAnsi="Century Gothic" w:cs="Calibri"/>
                <w:color w:val="000000"/>
                <w:sz w:val="14"/>
                <w:szCs w:val="14"/>
              </w:rPr>
              <w:t>26</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LASTRADO DE TUBERÍA</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2,00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M3</w:t>
            </w:r>
          </w:p>
        </w:tc>
      </w:tr>
      <w:tr w:rsidR="00793365" w:rsidRPr="00FD1B6E" w:rsidTr="0031390C">
        <w:trPr>
          <w:trHeight w:val="244"/>
          <w:jc w:val="center"/>
        </w:trPr>
        <w:tc>
          <w:tcPr>
            <w:tcW w:w="289" w:type="pct"/>
            <w:tcBorders>
              <w:top w:val="single" w:sz="4" w:space="0" w:color="auto"/>
              <w:left w:val="single" w:sz="4" w:space="0" w:color="auto"/>
              <w:bottom w:val="single" w:sz="4" w:space="0" w:color="auto"/>
              <w:right w:val="single" w:sz="4" w:space="0" w:color="auto"/>
            </w:tcBorders>
            <w:shd w:val="clear" w:color="000000" w:fill="FFFFFF"/>
            <w:vAlign w:val="center"/>
          </w:tcPr>
          <w:p w:rsidR="00793365" w:rsidRDefault="00793365" w:rsidP="00793365">
            <w:pPr>
              <w:jc w:val="center"/>
              <w:rPr>
                <w:rFonts w:ascii="Century Gothic" w:hAnsi="Century Gothic" w:cs="Calibri"/>
                <w:color w:val="000000"/>
                <w:sz w:val="14"/>
                <w:szCs w:val="14"/>
              </w:rPr>
            </w:pPr>
            <w:r>
              <w:rPr>
                <w:rFonts w:ascii="Century Gothic" w:hAnsi="Century Gothic" w:cs="Calibri"/>
                <w:color w:val="000000"/>
                <w:sz w:val="14"/>
                <w:szCs w:val="14"/>
              </w:rPr>
              <w:t>27</w:t>
            </w:r>
          </w:p>
        </w:tc>
        <w:tc>
          <w:tcPr>
            <w:tcW w:w="3554" w:type="pct"/>
            <w:tcBorders>
              <w:top w:val="single" w:sz="4" w:space="0" w:color="auto"/>
              <w:left w:val="nil"/>
              <w:bottom w:val="single" w:sz="4" w:space="0" w:color="auto"/>
              <w:right w:val="single" w:sz="4" w:space="0" w:color="auto"/>
            </w:tcBorders>
            <w:shd w:val="clear" w:color="000000" w:fill="FFFFFF"/>
          </w:tcPr>
          <w:p w:rsidR="00793365" w:rsidRPr="00793365" w:rsidRDefault="00793365" w:rsidP="00793365">
            <w:pPr>
              <w:rPr>
                <w:rFonts w:ascii="Century Gothic" w:hAnsi="Century Gothic"/>
                <w:sz w:val="14"/>
                <w:szCs w:val="16"/>
              </w:rPr>
            </w:pPr>
            <w:r w:rsidRPr="00793365">
              <w:rPr>
                <w:rFonts w:ascii="Century Gothic" w:hAnsi="Century Gothic"/>
                <w:sz w:val="14"/>
                <w:szCs w:val="16"/>
              </w:rPr>
              <w:t>LIMPIEZA Y RETIRO DE ESCOMBROS</w:t>
            </w:r>
          </w:p>
        </w:tc>
        <w:tc>
          <w:tcPr>
            <w:tcW w:w="663"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cs="Calibri"/>
                <w:color w:val="000000"/>
                <w:sz w:val="14"/>
                <w:szCs w:val="14"/>
              </w:rPr>
            </w:pPr>
            <w:r w:rsidRPr="00793365">
              <w:rPr>
                <w:rFonts w:ascii="Century Gothic" w:hAnsi="Century Gothic" w:cs="Calibri"/>
                <w:color w:val="000000"/>
                <w:sz w:val="14"/>
                <w:szCs w:val="14"/>
              </w:rPr>
              <w:t>1,00</w:t>
            </w:r>
          </w:p>
        </w:tc>
        <w:tc>
          <w:tcPr>
            <w:tcW w:w="494" w:type="pct"/>
            <w:tcBorders>
              <w:top w:val="nil"/>
              <w:left w:val="single" w:sz="4" w:space="0" w:color="auto"/>
              <w:bottom w:val="single" w:sz="4" w:space="0" w:color="auto"/>
              <w:right w:val="single" w:sz="4" w:space="0" w:color="auto"/>
            </w:tcBorders>
            <w:shd w:val="clear" w:color="000000" w:fill="FFFFFF"/>
            <w:vAlign w:val="center"/>
          </w:tcPr>
          <w:p w:rsidR="00793365" w:rsidRPr="00793365" w:rsidRDefault="00793365" w:rsidP="00793365">
            <w:pPr>
              <w:jc w:val="center"/>
              <w:rPr>
                <w:rFonts w:ascii="Century Gothic" w:hAnsi="Century Gothic"/>
                <w:sz w:val="14"/>
                <w:szCs w:val="16"/>
              </w:rPr>
            </w:pPr>
            <w:r w:rsidRPr="00793365">
              <w:rPr>
                <w:rFonts w:ascii="Century Gothic" w:hAnsi="Century Gothic"/>
                <w:sz w:val="14"/>
                <w:szCs w:val="16"/>
              </w:rPr>
              <w:t>GLB</w:t>
            </w:r>
          </w:p>
        </w:tc>
      </w:tr>
    </w:tbl>
    <w:p w:rsidR="00F73BD1" w:rsidRDefault="00F73BD1" w:rsidP="00F73BD1">
      <w:pPr>
        <w:pStyle w:val="Ttulo2"/>
        <w:numPr>
          <w:ilvl w:val="0"/>
          <w:numId w:val="0"/>
        </w:numPr>
        <w:rPr>
          <w:rFonts w:asciiTheme="minorHAnsi" w:hAnsiTheme="minorHAnsi"/>
          <w:b/>
          <w:color w:val="auto"/>
          <w:sz w:val="22"/>
          <w:szCs w:val="22"/>
        </w:rPr>
      </w:pPr>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lastRenderedPageBreak/>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872C64">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F73BD1" w:rsidP="00E7120C">
            <w:pPr>
              <w:jc w:val="center"/>
              <w:rPr>
                <w:rFonts w:ascii="Calibri" w:hAnsi="Calibri" w:cs="Calibri"/>
                <w:sz w:val="16"/>
                <w:szCs w:val="16"/>
              </w:rPr>
            </w:pPr>
            <w:r>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872C64">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6D0D31" w:rsidP="00E7120C">
            <w:pPr>
              <w:jc w:val="center"/>
              <w:rPr>
                <w:rFonts w:ascii="Calibri" w:hAnsi="Calibri" w:cs="Calibri"/>
                <w:sz w:val="16"/>
                <w:szCs w:val="16"/>
              </w:rPr>
            </w:pPr>
            <w:r>
              <w:rPr>
                <w:rFonts w:ascii="Calibri" w:hAnsi="Calibri" w:cs="Calibri"/>
                <w:sz w:val="16"/>
                <w:szCs w:val="16"/>
              </w:rPr>
              <w:t>2</w:t>
            </w: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Default="00E7120C" w:rsidP="00E7120C">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665DA1" w:rsidRPr="00382525" w:rsidRDefault="00665DA1" w:rsidP="00E7120C">
      <w:pPr>
        <w:tabs>
          <w:tab w:val="left" w:pos="1843"/>
        </w:tabs>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665DA1" w:rsidRDefault="00665DA1" w:rsidP="00E7120C">
      <w:pPr>
        <w:pStyle w:val="Piedepgina"/>
        <w:tabs>
          <w:tab w:val="left" w:pos="2310"/>
        </w:tabs>
        <w:ind w:left="1575" w:hanging="360"/>
        <w:jc w:val="both"/>
        <w:rPr>
          <w:rFonts w:asciiTheme="minorHAnsi" w:hAnsiTheme="minorHAnsi" w:cstheme="minorHAnsi"/>
          <w:sz w:val="22"/>
          <w:szCs w:val="22"/>
        </w:rPr>
      </w:pP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w:t>
      </w:r>
      <w:r w:rsidRPr="0075334C">
        <w:rPr>
          <w:rFonts w:ascii="Calibri" w:hAnsi="Calibri" w:cs="Calibri"/>
          <w:sz w:val="22"/>
          <w:szCs w:val="22"/>
          <w:lang w:val="es-BO" w:eastAsia="es-BO"/>
        </w:rPr>
        <w:lastRenderedPageBreak/>
        <w:t>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793365"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793365"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793365" w:rsidP="00A522BB">
            <w:pPr>
              <w:jc w:val="center"/>
              <w:rPr>
                <w:rFonts w:asciiTheme="minorHAnsi" w:hAnsiTheme="minorHAnsi" w:cstheme="minorHAnsi"/>
                <w:sz w:val="18"/>
                <w:szCs w:val="22"/>
              </w:rPr>
            </w:pPr>
            <w:r>
              <w:rPr>
                <w:rFonts w:asciiTheme="minorHAnsi" w:hAnsiTheme="minorHAnsi" w:cstheme="minorHAnsi"/>
                <w:sz w:val="18"/>
                <w:szCs w:val="22"/>
              </w:rPr>
              <w:t>4</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793365" w:rsidP="00A94904">
            <w:pPr>
              <w:jc w:val="center"/>
              <w:rPr>
                <w:rFonts w:asciiTheme="minorHAnsi" w:hAnsiTheme="minorHAnsi" w:cstheme="minorHAnsi"/>
                <w:sz w:val="18"/>
                <w:szCs w:val="22"/>
              </w:rPr>
            </w:pPr>
            <w:r>
              <w:rPr>
                <w:rFonts w:asciiTheme="minorHAnsi" w:hAnsiTheme="minorHAnsi" w:cstheme="minorHAnsi"/>
                <w:sz w:val="18"/>
                <w:szCs w:val="22"/>
              </w:rPr>
              <w:t>10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793365"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793365" w:rsidP="00A94904">
            <w:pPr>
              <w:jc w:val="center"/>
              <w:rPr>
                <w:rFonts w:asciiTheme="minorHAnsi" w:hAnsiTheme="minorHAnsi" w:cstheme="minorHAnsi"/>
                <w:sz w:val="18"/>
                <w:szCs w:val="22"/>
              </w:rPr>
            </w:pPr>
            <w:r>
              <w:rPr>
                <w:rFonts w:asciiTheme="minorHAnsi" w:hAnsiTheme="minorHAnsi" w:cstheme="minorHAnsi"/>
                <w:sz w:val="18"/>
                <w:szCs w:val="22"/>
              </w:rPr>
              <w:t>24</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793365"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793365"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793365"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793365" w:rsidP="00A522BB">
            <w:pPr>
              <w:jc w:val="center"/>
            </w:pPr>
            <w:r>
              <w:rPr>
                <w:rFonts w:asciiTheme="minorHAnsi" w:hAnsiTheme="minorHAnsi" w:cstheme="minorHAnsi"/>
                <w:sz w:val="18"/>
                <w:szCs w:val="18"/>
              </w:rPr>
              <w:t>2</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665DA1" w:rsidRPr="00665DA1" w:rsidRDefault="00665DA1" w:rsidP="00665DA1">
      <w:pPr>
        <w:pStyle w:val="Ttulo1"/>
        <w:numPr>
          <w:ilvl w:val="0"/>
          <w:numId w:val="0"/>
        </w:numPr>
        <w:ind w:left="360"/>
        <w:jc w:val="both"/>
        <w:rPr>
          <w:rFonts w:asciiTheme="minorHAnsi" w:hAnsiTheme="minorHAnsi"/>
          <w:b/>
          <w:color w:val="auto"/>
          <w:u w:val="single"/>
        </w:rPr>
      </w:pPr>
    </w:p>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665DA1" w:rsidRDefault="00665DA1" w:rsidP="004E2EB4">
      <w:pPr>
        <w:ind w:left="720" w:hanging="15"/>
        <w:jc w:val="both"/>
        <w:rPr>
          <w:rFonts w:asciiTheme="minorHAnsi" w:eastAsiaTheme="minorHAnsi" w:hAnsiTheme="minorHAnsi" w:cstheme="minorHAnsi"/>
          <w:b/>
          <w:sz w:val="22"/>
          <w:szCs w:val="22"/>
          <w:lang w:eastAsia="en-US"/>
        </w:rPr>
      </w:pP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lastRenderedPageBreak/>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793365" w:rsidP="00EE4471">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793365">
              <w:rPr>
                <w:rFonts w:asciiTheme="minorHAnsi" w:hAnsiTheme="minorHAnsi" w:cs="Arial"/>
                <w:bCs/>
                <w:sz w:val="20"/>
                <w:szCs w:val="20"/>
              </w:rPr>
              <w:t>OBRAS CIVILES CONSTRUCCION DE RED SECUNDARIA AMPLIACIONES MUNICIPIO DE PUNATA</w:t>
            </w:r>
          </w:p>
        </w:tc>
        <w:tc>
          <w:tcPr>
            <w:tcW w:w="1514" w:type="pct"/>
            <w:shd w:val="clear" w:color="auto" w:fill="auto"/>
            <w:vAlign w:val="center"/>
          </w:tcPr>
          <w:p w:rsidR="004E2EB4" w:rsidRPr="007438E0" w:rsidRDefault="00A32619"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4</w:t>
            </w:r>
            <w:r w:rsidR="00C10309">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7440CF" w:rsidRDefault="007440CF" w:rsidP="004E2EB4">
      <w:pPr>
        <w:autoSpaceDE w:val="0"/>
        <w:autoSpaceDN w:val="0"/>
        <w:adjustRightInd w:val="0"/>
        <w:jc w:val="both"/>
        <w:rPr>
          <w:rFonts w:asciiTheme="minorHAnsi" w:eastAsiaTheme="minorHAnsi" w:hAnsiTheme="minorHAnsi" w:cstheme="minorHAnsi"/>
          <w:sz w:val="22"/>
          <w:szCs w:val="22"/>
          <w:lang w:val="es-BO" w:eastAsia="en-US"/>
        </w:rPr>
      </w:pPr>
    </w:p>
    <w:p w:rsidR="00B72DC5" w:rsidRDefault="00B72DC5" w:rsidP="007440CF">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4E2EB4" w:rsidRDefault="004E2EB4" w:rsidP="00A935A7">
      <w:pPr>
        <w:pStyle w:val="Ttulo2"/>
        <w:numPr>
          <w:ilvl w:val="1"/>
          <w:numId w:val="37"/>
        </w:numPr>
        <w:jc w:val="both"/>
        <w:rPr>
          <w:rFonts w:asciiTheme="minorHAnsi" w:hAnsiTheme="minorHAnsi"/>
          <w:b/>
          <w:color w:val="auto"/>
          <w:sz w:val="24"/>
          <w:u w:val="single"/>
        </w:rPr>
      </w:pPr>
      <w:r w:rsidRPr="00891A57">
        <w:rPr>
          <w:rFonts w:asciiTheme="minorHAnsi" w:hAnsiTheme="minorHAnsi"/>
          <w:color w:val="auto"/>
        </w:rPr>
        <w:tab/>
      </w:r>
      <w:r w:rsidRPr="00C06303">
        <w:rPr>
          <w:rFonts w:asciiTheme="minorHAnsi" w:hAnsiTheme="minorHAnsi"/>
          <w:b/>
          <w:color w:val="auto"/>
          <w:sz w:val="24"/>
          <w:u w:val="single"/>
        </w:rPr>
        <w:t>UBICACIÓN DE LA OBRA</w:t>
      </w:r>
    </w:p>
    <w:p w:rsidR="00054FC1" w:rsidRPr="00054FC1" w:rsidRDefault="00054FC1" w:rsidP="00054FC1"/>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0"/>
        <w:gridCol w:w="3746"/>
      </w:tblGrid>
      <w:tr w:rsidR="004E2EB4" w:rsidRPr="00D97B09" w:rsidTr="00793365">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793365">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793365"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PUNATA</w:t>
            </w:r>
          </w:p>
        </w:tc>
      </w:tr>
      <w:tr w:rsidR="004E2EB4" w:rsidRPr="00D97B09" w:rsidTr="00793365">
        <w:trPr>
          <w:trHeight w:val="1599"/>
        </w:trPr>
        <w:tc>
          <w:tcPr>
            <w:tcW w:w="5000" w:type="pct"/>
            <w:gridSpan w:val="2"/>
            <w:vAlign w:val="center"/>
          </w:tcPr>
          <w:p w:rsidR="006A10A7" w:rsidRDefault="006A10A7" w:rsidP="00A52E81">
            <w:pPr>
              <w:autoSpaceDE w:val="0"/>
              <w:autoSpaceDN w:val="0"/>
              <w:adjustRightInd w:val="0"/>
              <w:jc w:val="center"/>
              <w:rPr>
                <w:noProof/>
                <w:lang w:val="es-BO" w:eastAsia="es-BO"/>
              </w:rPr>
            </w:pPr>
          </w:p>
          <w:p w:rsidR="004E2EB4" w:rsidRDefault="007440CF"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588EE2D6" wp14:editId="7CA1037B">
                  <wp:simplePos x="0" y="0"/>
                  <wp:positionH relativeFrom="column">
                    <wp:posOffset>4957445</wp:posOffset>
                  </wp:positionH>
                  <wp:positionV relativeFrom="paragraph">
                    <wp:posOffset>40640</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793365">
              <w:rPr>
                <w:noProof/>
                <w:lang w:val="es-BO" w:eastAsia="es-BO"/>
              </w:rPr>
              <w:drawing>
                <wp:inline distT="0" distB="0" distL="0" distR="0" wp14:anchorId="475986FD" wp14:editId="7D90BD4E">
                  <wp:extent cx="5426710" cy="4245997"/>
                  <wp:effectExtent l="0" t="0" r="254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729" t="15110" r="59621" b="16325"/>
                          <a:stretch/>
                        </pic:blipFill>
                        <pic:spPr bwMode="auto">
                          <a:xfrm>
                            <a:off x="0" y="0"/>
                            <a:ext cx="5452373" cy="4266076"/>
                          </a:xfrm>
                          <a:prstGeom prst="rect">
                            <a:avLst/>
                          </a:prstGeom>
                          <a:ln>
                            <a:noFill/>
                          </a:ln>
                          <a:extLst>
                            <a:ext uri="{53640926-AAD7-44D8-BBD7-CCE9431645EC}">
                              <a14:shadowObscured xmlns:a14="http://schemas.microsoft.com/office/drawing/2010/main"/>
                            </a:ext>
                          </a:extLst>
                        </pic:spPr>
                      </pic:pic>
                    </a:graphicData>
                  </a:graphic>
                </wp:inline>
              </w:drawing>
            </w:r>
          </w:p>
          <w:p w:rsidR="006A10A7" w:rsidRPr="00891A57" w:rsidRDefault="006A10A7"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054FC1" w:rsidRDefault="00054FC1"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w:t>
      </w:r>
      <w:r w:rsidRPr="008A0340">
        <w:rPr>
          <w:rFonts w:asciiTheme="minorHAnsi" w:eastAsiaTheme="minorHAnsi" w:hAnsiTheme="minorHAnsi" w:cstheme="minorHAnsi"/>
          <w:sz w:val="22"/>
          <w:szCs w:val="22"/>
          <w:lang w:val="es-BO" w:eastAsia="en-US"/>
        </w:rPr>
        <w:lastRenderedPageBreak/>
        <w:t>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6237"/>
      </w:tblGrid>
      <w:tr w:rsidR="004E2EB4" w:rsidRPr="00D97B09" w:rsidTr="00E31468">
        <w:trPr>
          <w:trHeight w:val="455"/>
        </w:trPr>
        <w:tc>
          <w:tcPr>
            <w:tcW w:w="14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5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E31468">
        <w:trPr>
          <w:trHeight w:val="443"/>
        </w:trPr>
        <w:tc>
          <w:tcPr>
            <w:tcW w:w="1450"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550" w:type="pct"/>
            <w:vAlign w:val="center"/>
          </w:tcPr>
          <w:p w:rsidR="004E2EB4" w:rsidRPr="00793365" w:rsidRDefault="00793365" w:rsidP="00793365">
            <w:pPr>
              <w:autoSpaceDE w:val="0"/>
              <w:autoSpaceDN w:val="0"/>
              <w:adjustRightInd w:val="0"/>
              <w:jc w:val="both"/>
              <w:rPr>
                <w:rFonts w:asciiTheme="minorHAnsi" w:eastAsiaTheme="minorHAnsi" w:hAnsiTheme="minorHAnsi" w:cstheme="minorHAnsi"/>
                <w:sz w:val="22"/>
                <w:szCs w:val="22"/>
                <w:lang w:val="es-BO" w:eastAsia="en-US"/>
              </w:rPr>
            </w:pPr>
            <w:r w:rsidRPr="00793365">
              <w:rPr>
                <w:rFonts w:asciiTheme="minorHAnsi" w:eastAsiaTheme="minorHAnsi" w:hAnsiTheme="minorHAnsi" w:cstheme="minorHAnsi"/>
                <w:color w:val="000000"/>
                <w:sz w:val="22"/>
                <w:szCs w:val="22"/>
                <w:lang w:val="es-BO" w:eastAsia="en-US"/>
              </w:rPr>
              <w:t>1% por cada día de retraso</w:t>
            </w:r>
          </w:p>
        </w:tc>
      </w:tr>
      <w:tr w:rsidR="004E2EB4" w:rsidRPr="00D97B09" w:rsidTr="00E31468">
        <w:trPr>
          <w:trHeight w:val="421"/>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550"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E31468">
        <w:trPr>
          <w:trHeight w:val="413"/>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550"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y al personal técnico y de apoyo mínimo requerido.</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793365">
        <w:rPr>
          <w:rFonts w:asciiTheme="minorHAnsi" w:eastAsiaTheme="minorHAnsi" w:hAnsiTheme="minorHAnsi" w:cstheme="minorHAnsi"/>
          <w:b/>
          <w:sz w:val="22"/>
          <w:szCs w:val="22"/>
          <w:lang w:val="es-BO" w:eastAsia="en-US"/>
        </w:rPr>
        <w:t>2</w:t>
      </w:r>
      <w:r w:rsidR="007440CF">
        <w:rPr>
          <w:rFonts w:asciiTheme="minorHAnsi" w:eastAsiaTheme="minorHAnsi" w:hAnsiTheme="minorHAnsi" w:cstheme="minorHAnsi"/>
          <w:b/>
          <w:sz w:val="22"/>
          <w:szCs w:val="22"/>
          <w:lang w:val="es-BO" w:eastAsia="en-US"/>
        </w:rPr>
        <w:t xml:space="preserve"> frente</w:t>
      </w:r>
      <w:r w:rsidR="00793365">
        <w:rPr>
          <w:rFonts w:asciiTheme="minorHAnsi" w:eastAsiaTheme="minorHAnsi" w:hAnsiTheme="minorHAnsi" w:cstheme="minorHAnsi"/>
          <w:b/>
          <w:sz w:val="22"/>
          <w:szCs w:val="22"/>
          <w:lang w:val="es-BO" w:eastAsia="en-US"/>
        </w:rPr>
        <w:t>s</w:t>
      </w:r>
      <w:r w:rsidRPr="005F3DC7">
        <w:rPr>
          <w:rFonts w:asciiTheme="minorHAnsi" w:eastAsiaTheme="minorHAnsi" w:hAnsiTheme="minorHAnsi" w:cstheme="minorHAnsi"/>
          <w:b/>
          <w:sz w:val="22"/>
          <w:szCs w:val="22"/>
          <w:lang w:val="es-BO" w:eastAsia="en-US"/>
        </w:rPr>
        <w:t xml:space="preserve"> de trabajo</w:t>
      </w:r>
      <w:r w:rsidRPr="00891A57">
        <w:rPr>
          <w:rFonts w:asciiTheme="minorHAnsi" w:eastAsiaTheme="minorHAnsi" w:hAnsiTheme="minorHAnsi" w:cstheme="minorHAnsi"/>
          <w:sz w:val="22"/>
          <w:szCs w:val="22"/>
          <w:lang w:val="es-BO" w:eastAsia="en-US"/>
        </w:rPr>
        <w:t xml:space="preserve"> </w:t>
      </w:r>
      <w:r w:rsidR="007440CF">
        <w:rPr>
          <w:rFonts w:asciiTheme="minorHAnsi" w:eastAsiaTheme="minorHAnsi" w:hAnsiTheme="minorHAnsi" w:cstheme="minorHAnsi"/>
          <w:sz w:val="22"/>
          <w:szCs w:val="22"/>
          <w:lang w:val="es-BO" w:eastAsia="en-US"/>
        </w:rPr>
        <w:t xml:space="preserve">de excavación </w:t>
      </w:r>
      <w:r w:rsidRPr="00891A57">
        <w:rPr>
          <w:rFonts w:asciiTheme="minorHAnsi" w:eastAsiaTheme="minorHAnsi" w:hAnsiTheme="minorHAnsi" w:cstheme="minorHAnsi"/>
          <w:sz w:val="22"/>
          <w:szCs w:val="22"/>
          <w:lang w:val="es-BO" w:eastAsia="en-US"/>
        </w:rPr>
        <w:t>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even" r:id="rId11"/>
      <w:headerReference w:type="default" r:id="rId12"/>
      <w:footerReference w:type="even" r:id="rId13"/>
      <w:footerReference w:type="default" r:id="rId14"/>
      <w:headerReference w:type="first" r:id="rId15"/>
      <w:footerReference w:type="first" r:id="rId16"/>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F79" w:rsidRDefault="00106F79">
      <w:r>
        <w:separator/>
      </w:r>
    </w:p>
  </w:endnote>
  <w:endnote w:type="continuationSeparator" w:id="0">
    <w:p w:rsidR="00106F79" w:rsidRDefault="00106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A1C" w:rsidRDefault="002F0A1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50A17" w:rsidTr="00A33472">
      <w:trPr>
        <w:trHeight w:val="182"/>
      </w:trPr>
      <w:tc>
        <w:tcPr>
          <w:tcW w:w="3192"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50A17" w:rsidTr="00A33472">
      <w:trPr>
        <w:trHeight w:val="262"/>
      </w:trPr>
      <w:tc>
        <w:tcPr>
          <w:tcW w:w="3192"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r>
    <w:tr w:rsidR="00F50A17" w:rsidRPr="00F73BD1" w:rsidTr="002F0A1C">
      <w:trPr>
        <w:trHeight w:val="122"/>
      </w:trPr>
      <w:tc>
        <w:tcPr>
          <w:tcW w:w="3192" w:type="dxa"/>
          <w:tcMar>
            <w:top w:w="0" w:type="dxa"/>
            <w:left w:w="108" w:type="dxa"/>
            <w:bottom w:w="0" w:type="dxa"/>
            <w:right w:w="108" w:type="dxa"/>
          </w:tcMar>
        </w:tcPr>
        <w:p w:rsidR="00F50A17" w:rsidRPr="00C54F78" w:rsidRDefault="00F50A17" w:rsidP="00566C05">
          <w:pPr>
            <w:jc w:val="center"/>
            <w:rPr>
              <w:rFonts w:ascii="Vijaya" w:hAnsi="Vijaya" w:cs="Vijaya"/>
              <w:sz w:val="16"/>
              <w:szCs w:val="16"/>
              <w:lang w:val="en-US" w:eastAsia="en-US"/>
            </w:rPr>
          </w:pPr>
          <w:bookmarkStart w:id="1" w:name="_GoBack"/>
          <w:bookmarkEnd w:id="1"/>
        </w:p>
      </w:tc>
      <w:tc>
        <w:tcPr>
          <w:tcW w:w="3224" w:type="dxa"/>
          <w:tcMar>
            <w:top w:w="0" w:type="dxa"/>
            <w:left w:w="108" w:type="dxa"/>
            <w:bottom w:w="0" w:type="dxa"/>
            <w:right w:w="108" w:type="dxa"/>
          </w:tcMar>
        </w:tcPr>
        <w:p w:rsidR="00F50A17" w:rsidRPr="00EE4471" w:rsidRDefault="00F50A17" w:rsidP="00353B63">
          <w:pPr>
            <w:jc w:val="center"/>
            <w:rPr>
              <w:rFonts w:ascii="Calibri" w:hAnsi="Calibri"/>
              <w:b/>
              <w:bCs/>
              <w:sz w:val="16"/>
              <w:szCs w:val="16"/>
              <w:lang w:val="es-BO" w:eastAsia="en-US"/>
            </w:rPr>
          </w:pPr>
        </w:p>
      </w:tc>
      <w:tc>
        <w:tcPr>
          <w:tcW w:w="3169" w:type="dxa"/>
          <w:tcMar>
            <w:top w:w="0" w:type="dxa"/>
            <w:left w:w="108" w:type="dxa"/>
            <w:bottom w:w="0" w:type="dxa"/>
            <w:right w:w="108" w:type="dxa"/>
          </w:tcMar>
        </w:tcPr>
        <w:p w:rsidR="00F50A17" w:rsidRPr="00872C64" w:rsidRDefault="00F50A17" w:rsidP="00566C05">
          <w:pPr>
            <w:pStyle w:val="Piedepgina"/>
            <w:jc w:val="center"/>
            <w:rPr>
              <w:rFonts w:ascii="Calibri" w:hAnsi="Calibri"/>
              <w:b/>
              <w:bCs/>
              <w:sz w:val="16"/>
              <w:szCs w:val="16"/>
              <w:lang w:val="en-US" w:eastAsia="en-US"/>
            </w:rPr>
          </w:pPr>
        </w:p>
      </w:tc>
    </w:tr>
  </w:tbl>
  <w:p w:rsidR="00F50A17" w:rsidRPr="00872C64" w:rsidRDefault="00F50A17">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A1C" w:rsidRDefault="002F0A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F79" w:rsidRDefault="00106F79">
      <w:r>
        <w:separator/>
      </w:r>
    </w:p>
  </w:footnote>
  <w:footnote w:type="continuationSeparator" w:id="0">
    <w:p w:rsidR="00106F79" w:rsidRDefault="00106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A1C" w:rsidRDefault="002F0A1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665DA1" w:rsidP="00EE4471">
          <w:pPr>
            <w:pStyle w:val="Encabezado"/>
            <w:jc w:val="center"/>
            <w:rPr>
              <w:rFonts w:ascii="Calibri" w:eastAsia="Arial Unicode MS" w:hAnsi="Calibri" w:cs="Calibri"/>
              <w:szCs w:val="12"/>
              <w:lang w:val="es-MX"/>
            </w:rPr>
          </w:pPr>
          <w:r w:rsidRPr="00665DA1">
            <w:rPr>
              <w:rFonts w:ascii="Calibri" w:eastAsia="Arial Unicode MS" w:hAnsi="Calibri" w:cs="Calibri"/>
              <w:b/>
              <w:sz w:val="18"/>
              <w:szCs w:val="18"/>
              <w:lang w:val="es-MX"/>
            </w:rPr>
            <w:t>OBRAS CIVILES CONSTRUCCION DE RED SECUNDARIA AMPLIACIONES MUNICIPIO DE PUNATA</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F0A1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F0A1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A1C" w:rsidRDefault="002F0A1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B98131B"/>
    <w:multiLevelType w:val="hybridMultilevel"/>
    <w:tmpl w:val="722ED8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6534391"/>
    <w:multiLevelType w:val="hybridMultilevel"/>
    <w:tmpl w:val="C4D4A4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4"/>
  </w:num>
  <w:num w:numId="3">
    <w:abstractNumId w:val="21"/>
  </w:num>
  <w:num w:numId="4">
    <w:abstractNumId w:val="37"/>
  </w:num>
  <w:num w:numId="5">
    <w:abstractNumId w:val="14"/>
  </w:num>
  <w:num w:numId="6">
    <w:abstractNumId w:val="5"/>
  </w:num>
  <w:num w:numId="7">
    <w:abstractNumId w:val="24"/>
  </w:num>
  <w:num w:numId="8">
    <w:abstractNumId w:val="3"/>
  </w:num>
  <w:num w:numId="9">
    <w:abstractNumId w:val="12"/>
  </w:num>
  <w:num w:numId="10">
    <w:abstractNumId w:val="17"/>
  </w:num>
  <w:num w:numId="11">
    <w:abstractNumId w:val="32"/>
  </w:num>
  <w:num w:numId="12">
    <w:abstractNumId w:val="12"/>
  </w:num>
  <w:num w:numId="13">
    <w:abstractNumId w:val="12"/>
  </w:num>
  <w:num w:numId="14">
    <w:abstractNumId w:val="12"/>
  </w:num>
  <w:num w:numId="15">
    <w:abstractNumId w:val="12"/>
  </w:num>
  <w:num w:numId="16">
    <w:abstractNumId w:val="40"/>
  </w:num>
  <w:num w:numId="17">
    <w:abstractNumId w:val="41"/>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8"/>
  </w:num>
  <w:num w:numId="28">
    <w:abstractNumId w:val="13"/>
  </w:num>
  <w:num w:numId="29">
    <w:abstractNumId w:val="7"/>
  </w:num>
  <w:num w:numId="30">
    <w:abstractNumId w:val="25"/>
  </w:num>
  <w:num w:numId="31">
    <w:abstractNumId w:val="39"/>
  </w:num>
  <w:num w:numId="32">
    <w:abstractNumId w:val="30"/>
  </w:num>
  <w:num w:numId="33">
    <w:abstractNumId w:val="0"/>
  </w:num>
  <w:num w:numId="34">
    <w:abstractNumId w:val="36"/>
  </w:num>
  <w:num w:numId="35">
    <w:abstractNumId w:val="22"/>
  </w:num>
  <w:num w:numId="36">
    <w:abstractNumId w:val="35"/>
  </w:num>
  <w:num w:numId="37">
    <w:abstractNumId w:val="4"/>
  </w:num>
  <w:num w:numId="38">
    <w:abstractNumId w:val="10"/>
  </w:num>
  <w:num w:numId="39">
    <w:abstractNumId w:val="16"/>
  </w:num>
  <w:num w:numId="40">
    <w:abstractNumId w:val="42"/>
  </w:num>
  <w:num w:numId="41">
    <w:abstractNumId w:val="43"/>
  </w:num>
  <w:num w:numId="42">
    <w:abstractNumId w:val="9"/>
  </w:num>
  <w:num w:numId="43">
    <w:abstractNumId w:val="20"/>
  </w:num>
  <w:num w:numId="44">
    <w:abstractNumId w:val="2"/>
  </w:num>
  <w:num w:numId="45">
    <w:abstractNumId w:val="34"/>
  </w:num>
  <w:num w:numId="46">
    <w:abstractNumId w:val="31"/>
  </w:num>
  <w:num w:numId="47">
    <w:abstractNumId w:val="27"/>
  </w:num>
  <w:num w:numId="48">
    <w:abstractNumId w:val="23"/>
  </w:num>
  <w:num w:numId="49">
    <w:abstractNumId w:val="3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10430"/>
    <w:rsid w:val="000225E9"/>
    <w:rsid w:val="00034F52"/>
    <w:rsid w:val="00036369"/>
    <w:rsid w:val="00046693"/>
    <w:rsid w:val="00051BAA"/>
    <w:rsid w:val="00052789"/>
    <w:rsid w:val="00054FC1"/>
    <w:rsid w:val="000621CA"/>
    <w:rsid w:val="00063CB2"/>
    <w:rsid w:val="00065FCA"/>
    <w:rsid w:val="0008340F"/>
    <w:rsid w:val="000A2B30"/>
    <w:rsid w:val="000B5654"/>
    <w:rsid w:val="000C33FC"/>
    <w:rsid w:val="00106184"/>
    <w:rsid w:val="00106F79"/>
    <w:rsid w:val="00111CF8"/>
    <w:rsid w:val="00114986"/>
    <w:rsid w:val="00165F52"/>
    <w:rsid w:val="001669A1"/>
    <w:rsid w:val="00172B19"/>
    <w:rsid w:val="00193043"/>
    <w:rsid w:val="0019790C"/>
    <w:rsid w:val="001A7EDA"/>
    <w:rsid w:val="001C427C"/>
    <w:rsid w:val="001D058D"/>
    <w:rsid w:val="001E08DE"/>
    <w:rsid w:val="001E12E4"/>
    <w:rsid w:val="001E5ECC"/>
    <w:rsid w:val="001F3A3E"/>
    <w:rsid w:val="00205322"/>
    <w:rsid w:val="002134D4"/>
    <w:rsid w:val="00224954"/>
    <w:rsid w:val="00231BF3"/>
    <w:rsid w:val="00236D84"/>
    <w:rsid w:val="0024737C"/>
    <w:rsid w:val="002770C8"/>
    <w:rsid w:val="002816D2"/>
    <w:rsid w:val="0029301D"/>
    <w:rsid w:val="002A263B"/>
    <w:rsid w:val="002A37DF"/>
    <w:rsid w:val="002B06BC"/>
    <w:rsid w:val="002B2312"/>
    <w:rsid w:val="002C6457"/>
    <w:rsid w:val="002E3460"/>
    <w:rsid w:val="002F00BC"/>
    <w:rsid w:val="002F0A1C"/>
    <w:rsid w:val="002F5FCC"/>
    <w:rsid w:val="002F6911"/>
    <w:rsid w:val="00303920"/>
    <w:rsid w:val="00312CF6"/>
    <w:rsid w:val="00315B86"/>
    <w:rsid w:val="00317717"/>
    <w:rsid w:val="003215A1"/>
    <w:rsid w:val="003227B3"/>
    <w:rsid w:val="0034072B"/>
    <w:rsid w:val="00341437"/>
    <w:rsid w:val="003427EF"/>
    <w:rsid w:val="00353B63"/>
    <w:rsid w:val="0036507B"/>
    <w:rsid w:val="00377FCF"/>
    <w:rsid w:val="0038514E"/>
    <w:rsid w:val="0039239F"/>
    <w:rsid w:val="00392D6F"/>
    <w:rsid w:val="003B696E"/>
    <w:rsid w:val="003B6DCA"/>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753A"/>
    <w:rsid w:val="00541D23"/>
    <w:rsid w:val="00546196"/>
    <w:rsid w:val="00565047"/>
    <w:rsid w:val="00566C05"/>
    <w:rsid w:val="00567EC4"/>
    <w:rsid w:val="00570ECF"/>
    <w:rsid w:val="0058497C"/>
    <w:rsid w:val="00593A2D"/>
    <w:rsid w:val="005973FC"/>
    <w:rsid w:val="005A6DB8"/>
    <w:rsid w:val="005B3A29"/>
    <w:rsid w:val="005D26A0"/>
    <w:rsid w:val="005D30E0"/>
    <w:rsid w:val="005D5BD2"/>
    <w:rsid w:val="005E2980"/>
    <w:rsid w:val="005E450C"/>
    <w:rsid w:val="005E6E3C"/>
    <w:rsid w:val="005F22BA"/>
    <w:rsid w:val="005F3DC7"/>
    <w:rsid w:val="00603CF3"/>
    <w:rsid w:val="0062465A"/>
    <w:rsid w:val="00626A60"/>
    <w:rsid w:val="00631107"/>
    <w:rsid w:val="0063520E"/>
    <w:rsid w:val="00644FCB"/>
    <w:rsid w:val="006563FC"/>
    <w:rsid w:val="00657ADE"/>
    <w:rsid w:val="006624FF"/>
    <w:rsid w:val="006641B7"/>
    <w:rsid w:val="0066577E"/>
    <w:rsid w:val="00665DA1"/>
    <w:rsid w:val="006803CE"/>
    <w:rsid w:val="00685CAF"/>
    <w:rsid w:val="006A10A7"/>
    <w:rsid w:val="006D0D31"/>
    <w:rsid w:val="006D2BDE"/>
    <w:rsid w:val="006D34E6"/>
    <w:rsid w:val="006F6EFB"/>
    <w:rsid w:val="0070077A"/>
    <w:rsid w:val="00701B7B"/>
    <w:rsid w:val="00706D01"/>
    <w:rsid w:val="007100B0"/>
    <w:rsid w:val="00711209"/>
    <w:rsid w:val="00722A62"/>
    <w:rsid w:val="00731859"/>
    <w:rsid w:val="007373D1"/>
    <w:rsid w:val="00741DB4"/>
    <w:rsid w:val="007438E0"/>
    <w:rsid w:val="007440CF"/>
    <w:rsid w:val="00777FEB"/>
    <w:rsid w:val="00793365"/>
    <w:rsid w:val="007A3A8F"/>
    <w:rsid w:val="007B3B72"/>
    <w:rsid w:val="007C2EE9"/>
    <w:rsid w:val="007C5EE9"/>
    <w:rsid w:val="007D522A"/>
    <w:rsid w:val="007E1745"/>
    <w:rsid w:val="007E1D11"/>
    <w:rsid w:val="007E744E"/>
    <w:rsid w:val="007F2938"/>
    <w:rsid w:val="007F4F6F"/>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E0EC4"/>
    <w:rsid w:val="008E11EB"/>
    <w:rsid w:val="008E3E92"/>
    <w:rsid w:val="00910FF0"/>
    <w:rsid w:val="00912B3F"/>
    <w:rsid w:val="00927165"/>
    <w:rsid w:val="00933957"/>
    <w:rsid w:val="009427F7"/>
    <w:rsid w:val="0094393E"/>
    <w:rsid w:val="00954D72"/>
    <w:rsid w:val="009577B0"/>
    <w:rsid w:val="00961760"/>
    <w:rsid w:val="009663BD"/>
    <w:rsid w:val="0098490F"/>
    <w:rsid w:val="009957E7"/>
    <w:rsid w:val="009B0086"/>
    <w:rsid w:val="009B739F"/>
    <w:rsid w:val="009C0EC8"/>
    <w:rsid w:val="009D62AE"/>
    <w:rsid w:val="009E14A0"/>
    <w:rsid w:val="009E64F4"/>
    <w:rsid w:val="009E7433"/>
    <w:rsid w:val="009E7AE0"/>
    <w:rsid w:val="009F52D5"/>
    <w:rsid w:val="00A02337"/>
    <w:rsid w:val="00A037C1"/>
    <w:rsid w:val="00A06C55"/>
    <w:rsid w:val="00A12742"/>
    <w:rsid w:val="00A138C7"/>
    <w:rsid w:val="00A20437"/>
    <w:rsid w:val="00A277D2"/>
    <w:rsid w:val="00A32619"/>
    <w:rsid w:val="00A33472"/>
    <w:rsid w:val="00A400A4"/>
    <w:rsid w:val="00A40890"/>
    <w:rsid w:val="00A439BE"/>
    <w:rsid w:val="00A45617"/>
    <w:rsid w:val="00A45807"/>
    <w:rsid w:val="00A50C15"/>
    <w:rsid w:val="00A522BB"/>
    <w:rsid w:val="00A52E81"/>
    <w:rsid w:val="00A559B8"/>
    <w:rsid w:val="00A61FC9"/>
    <w:rsid w:val="00A62655"/>
    <w:rsid w:val="00A71C5F"/>
    <w:rsid w:val="00A935A7"/>
    <w:rsid w:val="00A94904"/>
    <w:rsid w:val="00A9630C"/>
    <w:rsid w:val="00AA6A29"/>
    <w:rsid w:val="00AA79AC"/>
    <w:rsid w:val="00AB1198"/>
    <w:rsid w:val="00AB1563"/>
    <w:rsid w:val="00AB2665"/>
    <w:rsid w:val="00AB56A4"/>
    <w:rsid w:val="00AC7C15"/>
    <w:rsid w:val="00AF2559"/>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0309"/>
    <w:rsid w:val="00C16735"/>
    <w:rsid w:val="00C24792"/>
    <w:rsid w:val="00C25BA2"/>
    <w:rsid w:val="00C42316"/>
    <w:rsid w:val="00C43F29"/>
    <w:rsid w:val="00C54F78"/>
    <w:rsid w:val="00C64B42"/>
    <w:rsid w:val="00C6601E"/>
    <w:rsid w:val="00C66B19"/>
    <w:rsid w:val="00C67EE2"/>
    <w:rsid w:val="00C7485C"/>
    <w:rsid w:val="00C772CD"/>
    <w:rsid w:val="00C9330B"/>
    <w:rsid w:val="00C9682F"/>
    <w:rsid w:val="00CA202C"/>
    <w:rsid w:val="00CA4987"/>
    <w:rsid w:val="00CB366C"/>
    <w:rsid w:val="00CC3BD2"/>
    <w:rsid w:val="00CE2B95"/>
    <w:rsid w:val="00CF0906"/>
    <w:rsid w:val="00CF0E1D"/>
    <w:rsid w:val="00CF1E18"/>
    <w:rsid w:val="00D00DA4"/>
    <w:rsid w:val="00D0239A"/>
    <w:rsid w:val="00D05E3D"/>
    <w:rsid w:val="00D10831"/>
    <w:rsid w:val="00D1137C"/>
    <w:rsid w:val="00D162C3"/>
    <w:rsid w:val="00D1787F"/>
    <w:rsid w:val="00D17C92"/>
    <w:rsid w:val="00D4691A"/>
    <w:rsid w:val="00D6160F"/>
    <w:rsid w:val="00D63AA9"/>
    <w:rsid w:val="00D649BA"/>
    <w:rsid w:val="00D66798"/>
    <w:rsid w:val="00D70370"/>
    <w:rsid w:val="00D71D59"/>
    <w:rsid w:val="00D75295"/>
    <w:rsid w:val="00D77004"/>
    <w:rsid w:val="00D93B81"/>
    <w:rsid w:val="00D94575"/>
    <w:rsid w:val="00D947B7"/>
    <w:rsid w:val="00DA10C7"/>
    <w:rsid w:val="00DA2477"/>
    <w:rsid w:val="00DA2719"/>
    <w:rsid w:val="00DB3D9A"/>
    <w:rsid w:val="00DC5F35"/>
    <w:rsid w:val="00DC6206"/>
    <w:rsid w:val="00DD3B21"/>
    <w:rsid w:val="00DD6E9F"/>
    <w:rsid w:val="00DE58AD"/>
    <w:rsid w:val="00E15397"/>
    <w:rsid w:val="00E22296"/>
    <w:rsid w:val="00E224B3"/>
    <w:rsid w:val="00E31468"/>
    <w:rsid w:val="00E33A06"/>
    <w:rsid w:val="00E35DDC"/>
    <w:rsid w:val="00E44974"/>
    <w:rsid w:val="00E51128"/>
    <w:rsid w:val="00E5136B"/>
    <w:rsid w:val="00E51894"/>
    <w:rsid w:val="00E5216E"/>
    <w:rsid w:val="00E57068"/>
    <w:rsid w:val="00E612B5"/>
    <w:rsid w:val="00E614A7"/>
    <w:rsid w:val="00E6701A"/>
    <w:rsid w:val="00E7120C"/>
    <w:rsid w:val="00E80FB7"/>
    <w:rsid w:val="00E87E12"/>
    <w:rsid w:val="00E90C07"/>
    <w:rsid w:val="00E92C04"/>
    <w:rsid w:val="00E94FEE"/>
    <w:rsid w:val="00EA0A46"/>
    <w:rsid w:val="00EB3CF6"/>
    <w:rsid w:val="00ED472D"/>
    <w:rsid w:val="00ED6A8D"/>
    <w:rsid w:val="00EE39FE"/>
    <w:rsid w:val="00EE4471"/>
    <w:rsid w:val="00EE666E"/>
    <w:rsid w:val="00EF175B"/>
    <w:rsid w:val="00EF377D"/>
    <w:rsid w:val="00EF4065"/>
    <w:rsid w:val="00F03BB1"/>
    <w:rsid w:val="00F06153"/>
    <w:rsid w:val="00F06200"/>
    <w:rsid w:val="00F069E6"/>
    <w:rsid w:val="00F142CF"/>
    <w:rsid w:val="00F22FA8"/>
    <w:rsid w:val="00F2396C"/>
    <w:rsid w:val="00F32F91"/>
    <w:rsid w:val="00F33FEC"/>
    <w:rsid w:val="00F50A17"/>
    <w:rsid w:val="00F600FE"/>
    <w:rsid w:val="00F60941"/>
    <w:rsid w:val="00F63EA5"/>
    <w:rsid w:val="00F73BD1"/>
    <w:rsid w:val="00F82010"/>
    <w:rsid w:val="00F90214"/>
    <w:rsid w:val="00FA2663"/>
    <w:rsid w:val="00FB051F"/>
    <w:rsid w:val="00FB1A5E"/>
    <w:rsid w:val="00FD1B6E"/>
    <w:rsid w:val="00FD3527"/>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EC752-510D-449A-A583-74F5E3CE9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2111</Words>
  <Characters>11614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Marco Antonio Zambrana Delgadillo</cp:lastModifiedBy>
  <cp:revision>13</cp:revision>
  <cp:lastPrinted>2017-10-18T15:22:00Z</cp:lastPrinted>
  <dcterms:created xsi:type="dcterms:W3CDTF">2017-09-05T13:08:00Z</dcterms:created>
  <dcterms:modified xsi:type="dcterms:W3CDTF">2017-10-20T14:41:00Z</dcterms:modified>
</cp:coreProperties>
</file>