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C5C" w:rsidRPr="00BF0ED2" w:rsidRDefault="008B1C5C" w:rsidP="008B1C5C">
      <w:pPr>
        <w:jc w:val="center"/>
        <w:rPr>
          <w:rFonts w:ascii="Calibri" w:eastAsia="Arial Unicode MS" w:hAnsi="Calibri" w:cs="Calibri"/>
          <w:b/>
          <w:sz w:val="22"/>
          <w:szCs w:val="18"/>
          <w:lang w:val="es-MX"/>
        </w:rPr>
      </w:pPr>
      <w:r w:rsidRPr="00BF0ED2">
        <w:rPr>
          <w:rFonts w:ascii="Calibri" w:eastAsia="Arial Unicode MS" w:hAnsi="Calibri" w:cs="Calibri"/>
          <w:b/>
          <w:sz w:val="22"/>
          <w:szCs w:val="18"/>
          <w:lang w:val="es-MX"/>
        </w:rPr>
        <w:t>ESPECIFICACIONES TECNICAS PARA OBRAS CIVILES</w:t>
      </w:r>
    </w:p>
    <w:p w:rsidR="008B1C5C" w:rsidRPr="00BF0ED2" w:rsidRDefault="008B1C5C" w:rsidP="008B1C5C">
      <w:pPr>
        <w:jc w:val="center"/>
        <w:rPr>
          <w:rFonts w:ascii="Calibri" w:hAnsi="Calibri" w:cs="Calibri"/>
          <w:b/>
          <w:szCs w:val="20"/>
        </w:rPr>
      </w:pPr>
    </w:p>
    <w:p w:rsidR="00535F50" w:rsidRPr="00BF0ED2" w:rsidRDefault="00535F50" w:rsidP="004946A1">
      <w:pPr>
        <w:pStyle w:val="Ttulo2"/>
        <w:numPr>
          <w:ilvl w:val="0"/>
          <w:numId w:val="29"/>
        </w:numPr>
        <w:spacing w:before="0"/>
        <w:rPr>
          <w:rFonts w:ascii="Calibri" w:hAnsi="Calibri" w:cs="Calibri"/>
          <w:b/>
          <w:color w:val="auto"/>
          <w:sz w:val="18"/>
          <w:szCs w:val="20"/>
        </w:rPr>
      </w:pPr>
      <w:r w:rsidRPr="00BF0ED2">
        <w:rPr>
          <w:rFonts w:ascii="Calibri" w:hAnsi="Calibri" w:cs="Calibri"/>
          <w:b/>
          <w:color w:val="auto"/>
          <w:sz w:val="18"/>
          <w:szCs w:val="20"/>
        </w:rPr>
        <w:t>PERSONAL EN OBRA</w:t>
      </w:r>
    </w:p>
    <w:p w:rsidR="00535F50" w:rsidRPr="00BF0ED2" w:rsidRDefault="00535F50" w:rsidP="00E109F5">
      <w:pPr>
        <w:pStyle w:val="Ttulo1"/>
        <w:keepLines w:val="0"/>
        <w:numPr>
          <w:ilvl w:val="0"/>
          <w:numId w:val="0"/>
        </w:numPr>
        <w:tabs>
          <w:tab w:val="left" w:pos="6990"/>
        </w:tabs>
        <w:spacing w:after="200" w:line="276" w:lineRule="auto"/>
        <w:ind w:left="709" w:hanging="283"/>
        <w:jc w:val="both"/>
        <w:rPr>
          <w:rFonts w:ascii="Calibri" w:eastAsia="Arial Unicode MS" w:hAnsi="Calibri" w:cs="Calibri"/>
          <w:b/>
          <w:color w:val="auto"/>
          <w:sz w:val="18"/>
          <w:szCs w:val="20"/>
        </w:rPr>
      </w:pPr>
      <w:r w:rsidRPr="00BF0ED2">
        <w:rPr>
          <w:rFonts w:ascii="Calibri" w:eastAsia="Arial Unicode MS" w:hAnsi="Calibri" w:cs="Calibri"/>
          <w:b/>
          <w:color w:val="auto"/>
          <w:sz w:val="18"/>
          <w:szCs w:val="20"/>
        </w:rPr>
        <w:t xml:space="preserve">FISCALIZACIÓN Y SUPERVISIÓN DE LA OBRA </w:t>
      </w:r>
      <w:r w:rsidR="00E109F5" w:rsidRPr="00BF0ED2">
        <w:rPr>
          <w:rFonts w:ascii="Calibri" w:eastAsia="Arial Unicode MS" w:hAnsi="Calibri" w:cs="Calibri"/>
          <w:b/>
          <w:color w:val="auto"/>
          <w:sz w:val="18"/>
          <w:szCs w:val="20"/>
        </w:rPr>
        <w:tab/>
      </w:r>
    </w:p>
    <w:p w:rsidR="00535F50" w:rsidRPr="00BF0ED2" w:rsidRDefault="00535F50" w:rsidP="004946A1">
      <w:pPr>
        <w:pStyle w:val="Ttulo1"/>
        <w:keepLines w:val="0"/>
        <w:numPr>
          <w:ilvl w:val="2"/>
          <w:numId w:val="18"/>
        </w:numPr>
        <w:spacing w:after="200" w:line="276" w:lineRule="auto"/>
        <w:ind w:left="1134"/>
        <w:jc w:val="both"/>
        <w:rPr>
          <w:rFonts w:ascii="Calibri" w:eastAsia="Arial Unicode MS" w:hAnsi="Calibri" w:cs="Calibri"/>
          <w:b/>
          <w:color w:val="auto"/>
          <w:sz w:val="18"/>
          <w:szCs w:val="20"/>
        </w:rPr>
      </w:pPr>
      <w:r w:rsidRPr="00BF0ED2">
        <w:rPr>
          <w:rFonts w:ascii="Calibri" w:eastAsia="Arial Unicode MS" w:hAnsi="Calibri" w:cs="Calibri"/>
          <w:b/>
          <w:color w:val="auto"/>
          <w:sz w:val="18"/>
          <w:szCs w:val="20"/>
        </w:rPr>
        <w:t>FISCALIZACIÓN</w:t>
      </w:r>
    </w:p>
    <w:p w:rsidR="00535F50" w:rsidRPr="00BF0ED2" w:rsidRDefault="00535F50" w:rsidP="00535F50">
      <w:pPr>
        <w:tabs>
          <w:tab w:val="left" w:pos="567"/>
        </w:tabs>
        <w:spacing w:before="120" w:after="120"/>
        <w:ind w:left="1276"/>
        <w:jc w:val="both"/>
        <w:rPr>
          <w:rFonts w:ascii="Calibri" w:hAnsi="Calibri" w:cs="Calibri"/>
          <w:sz w:val="18"/>
          <w:szCs w:val="20"/>
        </w:rPr>
      </w:pPr>
      <w:r w:rsidRPr="00BF0ED2">
        <w:rPr>
          <w:rFonts w:ascii="Calibri" w:hAnsi="Calibri" w:cs="Calibri"/>
          <w:sz w:val="18"/>
          <w:szCs w:val="20"/>
        </w:rPr>
        <w:t xml:space="preserve">Los trabajos estarán sujetos a la </w:t>
      </w:r>
      <w:r w:rsidRPr="00BF0ED2">
        <w:rPr>
          <w:rFonts w:ascii="Calibri" w:hAnsi="Calibri" w:cs="Calibri"/>
          <w:bCs/>
          <w:sz w:val="18"/>
          <w:szCs w:val="20"/>
        </w:rPr>
        <w:t>FISCALIZACIÓN</w:t>
      </w:r>
      <w:r w:rsidRPr="00BF0ED2">
        <w:rPr>
          <w:rFonts w:ascii="Calibri" w:hAnsi="Calibri" w:cs="Calibri"/>
          <w:sz w:val="18"/>
          <w:szCs w:val="20"/>
        </w:rPr>
        <w:t xml:space="preserve"> permanente de YPFB, que nombrará como </w:t>
      </w:r>
      <w:r w:rsidRPr="00BF0ED2">
        <w:rPr>
          <w:rFonts w:ascii="Calibri" w:hAnsi="Calibri" w:cs="Calibri"/>
          <w:bCs/>
          <w:sz w:val="18"/>
          <w:szCs w:val="20"/>
        </w:rPr>
        <w:t xml:space="preserve">FISCAL DE OBRA </w:t>
      </w:r>
      <w:r w:rsidRPr="00BF0ED2">
        <w:rPr>
          <w:rFonts w:ascii="Calibri" w:hAnsi="Calibri" w:cs="Calibri"/>
          <w:sz w:val="18"/>
          <w:szCs w:val="20"/>
        </w:rPr>
        <w:t>a un profesional especializado, para este cargo.</w:t>
      </w:r>
    </w:p>
    <w:p w:rsidR="00535F50" w:rsidRPr="00BF0ED2" w:rsidRDefault="00535F50" w:rsidP="00535F50">
      <w:pPr>
        <w:spacing w:before="120" w:after="120"/>
        <w:ind w:left="1276"/>
        <w:jc w:val="both"/>
        <w:rPr>
          <w:rFonts w:ascii="Calibri" w:hAnsi="Calibri" w:cs="Calibri"/>
          <w:sz w:val="18"/>
          <w:szCs w:val="20"/>
        </w:rPr>
      </w:pPr>
      <w:r w:rsidRPr="00BF0ED2">
        <w:rPr>
          <w:rFonts w:ascii="Calibri" w:hAnsi="Calibri" w:cs="Calibri"/>
          <w:sz w:val="18"/>
          <w:szCs w:val="20"/>
        </w:rPr>
        <w:t xml:space="preserve">El </w:t>
      </w:r>
      <w:r w:rsidRPr="00BF0ED2">
        <w:rPr>
          <w:rFonts w:ascii="Calibri" w:hAnsi="Calibri" w:cs="Calibri"/>
          <w:bCs/>
          <w:sz w:val="18"/>
          <w:szCs w:val="20"/>
        </w:rPr>
        <w:t xml:space="preserve">FISCAL DE OBRA </w:t>
      </w:r>
      <w:r w:rsidRPr="00BF0ED2">
        <w:rPr>
          <w:rFonts w:ascii="Calibri" w:hAnsi="Calibri" w:cs="Calibri"/>
          <w:sz w:val="18"/>
          <w:szCs w:val="20"/>
        </w:rPr>
        <w:t xml:space="preserve">tiene funciones diferentes a las del </w:t>
      </w:r>
      <w:r w:rsidRPr="00BF0ED2">
        <w:rPr>
          <w:rFonts w:ascii="Calibri" w:hAnsi="Calibri" w:cs="Calibri"/>
          <w:bCs/>
          <w:sz w:val="18"/>
          <w:szCs w:val="20"/>
        </w:rPr>
        <w:t>SUPERVISOR</w:t>
      </w:r>
      <w:r w:rsidRPr="00BF0ED2">
        <w:rPr>
          <w:rFonts w:ascii="Calibri" w:hAnsi="Calibri" w:cs="Calibri"/>
          <w:sz w:val="18"/>
          <w:szCs w:val="20"/>
        </w:rPr>
        <w:t xml:space="preserve">, por lo que no está facultado para suplantar en el ejercicio de sus específicas funciones y responsabilidades al </w:t>
      </w:r>
      <w:r w:rsidRPr="00BF0ED2">
        <w:rPr>
          <w:rFonts w:ascii="Calibri" w:hAnsi="Calibri" w:cs="Calibri"/>
          <w:bCs/>
          <w:sz w:val="18"/>
          <w:szCs w:val="20"/>
        </w:rPr>
        <w:t>SUPERVISOR</w:t>
      </w:r>
      <w:r w:rsidRPr="00BF0ED2">
        <w:rPr>
          <w:rFonts w:ascii="Calibri" w:hAnsi="Calibri" w:cs="Calibri"/>
          <w:sz w:val="18"/>
          <w:szCs w:val="20"/>
        </w:rPr>
        <w:t>.</w:t>
      </w:r>
    </w:p>
    <w:p w:rsidR="00535F50" w:rsidRPr="00BF0ED2" w:rsidRDefault="00535F50" w:rsidP="004946A1">
      <w:pPr>
        <w:pStyle w:val="Ttulo1"/>
        <w:keepLines w:val="0"/>
        <w:numPr>
          <w:ilvl w:val="2"/>
          <w:numId w:val="18"/>
        </w:numPr>
        <w:spacing w:after="200" w:line="276" w:lineRule="auto"/>
        <w:ind w:left="1134"/>
        <w:jc w:val="both"/>
        <w:rPr>
          <w:rFonts w:ascii="Calibri" w:eastAsia="Arial Unicode MS" w:hAnsi="Calibri" w:cs="Calibri"/>
          <w:b/>
          <w:color w:val="auto"/>
          <w:sz w:val="18"/>
          <w:szCs w:val="20"/>
        </w:rPr>
      </w:pPr>
      <w:r w:rsidRPr="00BF0ED2">
        <w:rPr>
          <w:rFonts w:ascii="Calibri" w:eastAsia="Arial Unicode MS" w:hAnsi="Calibri" w:cs="Calibri"/>
          <w:b/>
          <w:color w:val="auto"/>
          <w:sz w:val="18"/>
          <w:szCs w:val="20"/>
        </w:rPr>
        <w:t>SUPERVISIÓN</w:t>
      </w:r>
    </w:p>
    <w:p w:rsidR="00535F50" w:rsidRPr="00BF0ED2" w:rsidRDefault="00535F50" w:rsidP="00535F50">
      <w:pPr>
        <w:spacing w:after="120"/>
        <w:ind w:left="1276"/>
        <w:jc w:val="both"/>
        <w:rPr>
          <w:rFonts w:ascii="Calibri" w:hAnsi="Calibri" w:cs="Calibri"/>
          <w:bCs/>
          <w:spacing w:val="-3"/>
          <w:sz w:val="18"/>
          <w:szCs w:val="20"/>
        </w:rPr>
      </w:pPr>
      <w:r w:rsidRPr="00BF0ED2">
        <w:rPr>
          <w:rFonts w:ascii="Calibri" w:hAnsi="Calibri" w:cs="Calibri"/>
          <w:bCs/>
          <w:spacing w:val="-3"/>
          <w:sz w:val="18"/>
          <w:szCs w:val="20"/>
        </w:rPr>
        <w:t>El Supervisor de Obra, será realizada por el Personal de YPFB, designado por el Gerente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535F50" w:rsidRPr="00BF0ED2" w:rsidRDefault="00535F50" w:rsidP="00C207EC">
      <w:pPr>
        <w:pStyle w:val="Ttulo1"/>
        <w:keepLines w:val="0"/>
        <w:numPr>
          <w:ilvl w:val="0"/>
          <w:numId w:val="0"/>
        </w:numPr>
        <w:spacing w:after="200" w:line="276" w:lineRule="auto"/>
        <w:ind w:left="432" w:hanging="6"/>
        <w:jc w:val="both"/>
        <w:rPr>
          <w:rFonts w:ascii="Calibri" w:hAnsi="Calibri" w:cs="Calibri"/>
          <w:b/>
          <w:color w:val="auto"/>
          <w:sz w:val="18"/>
          <w:szCs w:val="20"/>
        </w:rPr>
      </w:pPr>
      <w:r w:rsidRPr="00BF0ED2">
        <w:rPr>
          <w:rFonts w:ascii="Calibri" w:hAnsi="Calibri" w:cs="Calibri"/>
          <w:b/>
          <w:color w:val="auto"/>
          <w:sz w:val="18"/>
          <w:szCs w:val="20"/>
        </w:rPr>
        <w:t>PERSONAL TÉCNICO CLAVE DE LA OBRA</w:t>
      </w:r>
    </w:p>
    <w:p w:rsidR="00535F50" w:rsidRPr="00BF0ED2" w:rsidRDefault="00535F50" w:rsidP="004946A1">
      <w:pPr>
        <w:pStyle w:val="Prrafodelista"/>
        <w:numPr>
          <w:ilvl w:val="0"/>
          <w:numId w:val="19"/>
        </w:numPr>
        <w:spacing w:before="120" w:after="120"/>
        <w:ind w:left="1134"/>
        <w:jc w:val="both"/>
        <w:rPr>
          <w:rFonts w:ascii="Calibri" w:hAnsi="Calibri" w:cs="Calibri"/>
          <w:b/>
          <w:sz w:val="18"/>
          <w:szCs w:val="20"/>
        </w:rPr>
      </w:pPr>
      <w:r w:rsidRPr="00BF0ED2">
        <w:rPr>
          <w:rFonts w:ascii="Calibri" w:hAnsi="Calibri" w:cs="Calibri"/>
          <w:b/>
          <w:sz w:val="18"/>
          <w:szCs w:val="20"/>
        </w:rPr>
        <w:t>RESIDENTE DE OBRA</w:t>
      </w:r>
    </w:p>
    <w:p w:rsidR="00535F50" w:rsidRPr="00BF0ED2" w:rsidRDefault="00535F50" w:rsidP="00535F50">
      <w:pPr>
        <w:pStyle w:val="Prrafodelista"/>
        <w:spacing w:before="120" w:after="120"/>
        <w:ind w:left="851"/>
        <w:jc w:val="both"/>
        <w:rPr>
          <w:rFonts w:ascii="Calibri" w:hAnsi="Calibri" w:cs="Calibri"/>
          <w:sz w:val="18"/>
          <w:szCs w:val="20"/>
          <w:lang w:val="es-BO"/>
        </w:rPr>
      </w:pPr>
      <w:r w:rsidRPr="00BF0ED2">
        <w:rPr>
          <w:rFonts w:ascii="Calibri" w:hAnsi="Calibri" w:cs="Calibri"/>
          <w:sz w:val="18"/>
          <w:szCs w:val="20"/>
          <w:lang w:val="es-BO"/>
        </w:rPr>
        <w:t xml:space="preserve">El </w:t>
      </w:r>
      <w:r w:rsidRPr="00BF0ED2">
        <w:rPr>
          <w:rFonts w:ascii="Calibri" w:hAnsi="Calibri" w:cs="Calibri"/>
          <w:b/>
          <w:bCs/>
          <w:sz w:val="18"/>
          <w:szCs w:val="20"/>
          <w:lang w:val="es-BO"/>
        </w:rPr>
        <w:t>Contratista</w:t>
      </w:r>
      <w:r w:rsidRPr="00BF0ED2">
        <w:rPr>
          <w:rFonts w:ascii="Calibri" w:hAnsi="Calibri" w:cs="Calibri"/>
          <w:sz w:val="18"/>
          <w:szCs w:val="20"/>
          <w:lang w:val="es-BO"/>
        </w:rPr>
        <w:t xml:space="preserve"> designa como su representante en la Obra, al Residente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BF0ED2">
        <w:rPr>
          <w:rFonts w:ascii="Calibri" w:hAnsi="Calibri" w:cs="Calibri"/>
          <w:b/>
          <w:sz w:val="18"/>
          <w:szCs w:val="20"/>
          <w:lang w:val="es-BO"/>
        </w:rPr>
        <w:t>Contratista</w:t>
      </w:r>
      <w:r w:rsidRPr="00BF0ED2">
        <w:rPr>
          <w:rFonts w:ascii="Calibri" w:hAnsi="Calibri" w:cs="Calibri"/>
          <w:sz w:val="18"/>
          <w:szCs w:val="20"/>
          <w:lang w:val="es-BO"/>
        </w:rPr>
        <w:t xml:space="preserve">. </w:t>
      </w:r>
    </w:p>
    <w:p w:rsidR="00535F50" w:rsidRPr="00BF0ED2" w:rsidRDefault="00535F50" w:rsidP="00535F50">
      <w:pPr>
        <w:pStyle w:val="Prrafodelista"/>
        <w:spacing w:after="120"/>
        <w:ind w:left="851"/>
        <w:jc w:val="both"/>
        <w:rPr>
          <w:rFonts w:ascii="Calibri" w:hAnsi="Calibri" w:cs="Calibri"/>
          <w:iCs/>
          <w:sz w:val="18"/>
          <w:szCs w:val="20"/>
        </w:rPr>
      </w:pPr>
      <w:r w:rsidRPr="00BF0ED2">
        <w:rPr>
          <w:rFonts w:ascii="Calibri" w:hAnsi="Calibri" w:cs="Calibri"/>
          <w:sz w:val="18"/>
          <w:szCs w:val="20"/>
          <w:lang w:val="es-BO"/>
        </w:rPr>
        <w:t>El Residente de Obra tendrá residencia en el lugar en que se ejecuta la Obra, prestará</w:t>
      </w:r>
      <w:r w:rsidR="00C2008E" w:rsidRPr="00BF0ED2">
        <w:rPr>
          <w:rFonts w:ascii="Calibri" w:hAnsi="Calibri" w:cs="Calibri"/>
          <w:sz w:val="18"/>
          <w:szCs w:val="20"/>
          <w:lang w:val="es-BO"/>
        </w:rPr>
        <w:t xml:space="preserve"> servicios a tiempo completo y </w:t>
      </w:r>
      <w:r w:rsidR="00C2008E" w:rsidRPr="00BF0ED2">
        <w:rPr>
          <w:rFonts w:ascii="Calibri" w:eastAsia="Arial Unicode MS" w:hAnsi="Calibri" w:cs="Calibri"/>
          <w:sz w:val="18"/>
          <w:szCs w:val="20"/>
        </w:rPr>
        <w:t>deberá</w:t>
      </w:r>
      <w:r w:rsidRPr="00BF0ED2">
        <w:rPr>
          <w:rFonts w:ascii="Calibri" w:eastAsia="Arial Unicode MS" w:hAnsi="Calibri" w:cs="Calibri"/>
          <w:sz w:val="18"/>
          <w:szCs w:val="20"/>
        </w:rPr>
        <w:t xml:space="preserve"> remitir informes, resolver problemas con terceros, recibir: llamadas de atención, instrucciones y notificaciones como lo defina el SUPERVISOR y FISCAL, además el representara al CONTRATISTA en Obra sobre las decisiones que se tomen en ella. </w:t>
      </w:r>
    </w:p>
    <w:p w:rsidR="00535F50" w:rsidRPr="00BF0ED2" w:rsidRDefault="00535F50" w:rsidP="00535F50">
      <w:pPr>
        <w:pStyle w:val="Prrafodelista"/>
        <w:autoSpaceDE w:val="0"/>
        <w:autoSpaceDN w:val="0"/>
        <w:adjustRightInd w:val="0"/>
        <w:spacing w:line="276" w:lineRule="auto"/>
        <w:ind w:left="851"/>
        <w:jc w:val="both"/>
        <w:rPr>
          <w:rFonts w:ascii="Calibri" w:hAnsi="Calibri" w:cs="Calibri"/>
          <w:iCs/>
          <w:sz w:val="18"/>
          <w:szCs w:val="20"/>
        </w:rPr>
      </w:pPr>
      <w:r w:rsidRPr="00BF0ED2">
        <w:rPr>
          <w:rFonts w:ascii="Calibri" w:hAnsi="Calibri" w:cs="Calibri"/>
          <w:iCs/>
          <w:sz w:val="18"/>
          <w:szCs w:val="20"/>
        </w:rPr>
        <w:t>El Residente de Obra en ningún momento deberá abandonar la Obra, mientras esta se encuentre en ejecución, los detalles correspondientes a cómputos métricos aclaración de mediciones  y la elaboración de la Planilla de Avance.</w:t>
      </w:r>
    </w:p>
    <w:p w:rsidR="00535F50" w:rsidRPr="00BF0ED2" w:rsidRDefault="00535F50" w:rsidP="004946A1">
      <w:pPr>
        <w:pStyle w:val="Prrafodelista"/>
        <w:numPr>
          <w:ilvl w:val="0"/>
          <w:numId w:val="19"/>
        </w:numPr>
        <w:spacing w:before="120" w:after="120"/>
        <w:ind w:left="1134"/>
        <w:jc w:val="both"/>
        <w:rPr>
          <w:rFonts w:ascii="Calibri" w:hAnsi="Calibri" w:cs="Calibri"/>
          <w:b/>
          <w:iCs/>
          <w:sz w:val="18"/>
          <w:szCs w:val="20"/>
          <w:lang w:val="x-none" w:eastAsia="x-none"/>
        </w:rPr>
      </w:pPr>
      <w:bookmarkStart w:id="0" w:name="_Toc431391717"/>
      <w:r w:rsidRPr="00BF0ED2">
        <w:rPr>
          <w:rFonts w:ascii="Calibri" w:hAnsi="Calibri" w:cs="Calibri"/>
          <w:b/>
          <w:iCs/>
          <w:sz w:val="18"/>
          <w:szCs w:val="20"/>
        </w:rPr>
        <w:t>PERSONAL DE AVANCE.</w:t>
      </w:r>
      <w:bookmarkEnd w:id="0"/>
    </w:p>
    <w:p w:rsidR="00535F50" w:rsidRPr="00BF0ED2" w:rsidRDefault="00535F50" w:rsidP="00502EC8">
      <w:pPr>
        <w:autoSpaceDE w:val="0"/>
        <w:autoSpaceDN w:val="0"/>
        <w:adjustRightInd w:val="0"/>
        <w:ind w:left="851"/>
        <w:jc w:val="both"/>
        <w:rPr>
          <w:rFonts w:ascii="Calibri" w:hAnsi="Calibri" w:cs="Calibri"/>
          <w:iCs/>
          <w:sz w:val="18"/>
          <w:szCs w:val="20"/>
        </w:rPr>
      </w:pPr>
      <w:r w:rsidRPr="00BF0ED2">
        <w:rPr>
          <w:rFonts w:ascii="Calibri" w:hAnsi="Calibri" w:cs="Calibri"/>
          <w:iCs/>
          <w:sz w:val="18"/>
          <w:szCs w:val="20"/>
        </w:rPr>
        <w:t>El personal de avance, tendrán que ser presentados de acuerdo al proyecto mediante el organigrama, debiendo estar de acuerdo al Personal Mínimo presentado en la propuesta.</w:t>
      </w:r>
    </w:p>
    <w:p w:rsidR="00535F50" w:rsidRPr="00BF0ED2" w:rsidRDefault="00535F50" w:rsidP="00502EC8">
      <w:pPr>
        <w:autoSpaceDE w:val="0"/>
        <w:autoSpaceDN w:val="0"/>
        <w:adjustRightInd w:val="0"/>
        <w:ind w:left="851"/>
        <w:jc w:val="both"/>
        <w:rPr>
          <w:rFonts w:ascii="Calibri" w:hAnsi="Calibri" w:cs="Calibri"/>
          <w:iCs/>
          <w:sz w:val="18"/>
          <w:szCs w:val="20"/>
        </w:rPr>
      </w:pPr>
    </w:p>
    <w:p w:rsidR="00535F50" w:rsidRPr="00BF0ED2" w:rsidRDefault="00535F50" w:rsidP="00502EC8">
      <w:pPr>
        <w:autoSpaceDE w:val="0"/>
        <w:autoSpaceDN w:val="0"/>
        <w:adjustRightInd w:val="0"/>
        <w:ind w:left="851"/>
        <w:jc w:val="both"/>
        <w:rPr>
          <w:rFonts w:ascii="Calibri" w:hAnsi="Calibri" w:cs="Calibri"/>
          <w:iCs/>
          <w:sz w:val="18"/>
          <w:szCs w:val="20"/>
        </w:rPr>
      </w:pPr>
      <w:r w:rsidRPr="00BF0ED2">
        <w:rPr>
          <w:rFonts w:ascii="Calibri" w:hAnsi="Calibri" w:cs="Calibri"/>
          <w:iCs/>
          <w:sz w:val="18"/>
          <w:szCs w:val="20"/>
        </w:rPr>
        <w:t xml:space="preserve">Se deberá tomar en cuenta el Número de frentes de trabajo, para  la elaboración del cronograma de actividades, rendimientos, precios unitarios. Parámetros indispensables  para cumplir satisfactoriamente con las metas de avance diarios y total de la obra. </w:t>
      </w:r>
    </w:p>
    <w:p w:rsidR="00535F50" w:rsidRPr="00BF0ED2" w:rsidRDefault="00535F50" w:rsidP="00502EC8">
      <w:pPr>
        <w:autoSpaceDE w:val="0"/>
        <w:autoSpaceDN w:val="0"/>
        <w:adjustRightInd w:val="0"/>
        <w:ind w:left="851"/>
        <w:jc w:val="both"/>
        <w:rPr>
          <w:rFonts w:ascii="Calibri" w:hAnsi="Calibri" w:cs="Calibri"/>
          <w:iCs/>
          <w:sz w:val="18"/>
          <w:szCs w:val="20"/>
        </w:rPr>
      </w:pPr>
      <w:r w:rsidRPr="00BF0ED2">
        <w:rPr>
          <w:rFonts w:ascii="Calibri" w:hAnsi="Calibri" w:cs="Calibri"/>
          <w:iCs/>
          <w:sz w:val="18"/>
          <w:szCs w:val="20"/>
        </w:rPr>
        <w:lastRenderedPageBreak/>
        <w:t>En función al número de frentes de trabajo de la obra se deberá tomar en cuenta la cantidad mínima de personal  de avance expuesto.</w:t>
      </w:r>
    </w:p>
    <w:p w:rsidR="00535F50" w:rsidRPr="00BF0ED2" w:rsidRDefault="00535F50" w:rsidP="00502EC8">
      <w:pPr>
        <w:autoSpaceDE w:val="0"/>
        <w:autoSpaceDN w:val="0"/>
        <w:adjustRightInd w:val="0"/>
        <w:spacing w:after="240"/>
        <w:ind w:left="851"/>
        <w:jc w:val="both"/>
        <w:rPr>
          <w:rFonts w:ascii="Calibri" w:hAnsi="Calibri" w:cs="Calibri"/>
          <w:iCs/>
          <w:sz w:val="18"/>
          <w:szCs w:val="20"/>
        </w:rPr>
      </w:pPr>
      <w:r w:rsidRPr="00BF0ED2">
        <w:rPr>
          <w:rFonts w:ascii="Calibri" w:hAnsi="Calibri" w:cs="Calibri"/>
          <w:iCs/>
          <w:sz w:val="18"/>
          <w:szCs w:val="20"/>
        </w:rPr>
        <w:t xml:space="preserve">El CONTRATISTA podrá incrementar el número de personal con respecto al mínimo de la lista como podrá incrementar personal adicional con otras funciones en Obra. </w:t>
      </w:r>
    </w:p>
    <w:p w:rsidR="00535F50" w:rsidRPr="00BF0ED2" w:rsidRDefault="00535F50" w:rsidP="004946A1">
      <w:pPr>
        <w:pStyle w:val="Ttulo2"/>
        <w:numPr>
          <w:ilvl w:val="0"/>
          <w:numId w:val="29"/>
        </w:numPr>
        <w:spacing w:before="0"/>
        <w:rPr>
          <w:rFonts w:ascii="Calibri" w:hAnsi="Calibri" w:cs="Calibri"/>
          <w:b/>
          <w:color w:val="auto"/>
          <w:sz w:val="18"/>
          <w:szCs w:val="20"/>
        </w:rPr>
      </w:pPr>
      <w:bookmarkStart w:id="1" w:name="_Toc428370096"/>
      <w:bookmarkStart w:id="2" w:name="_Toc428371094"/>
      <w:bookmarkStart w:id="3" w:name="_Toc428371333"/>
      <w:bookmarkStart w:id="4" w:name="_Toc428427592"/>
      <w:bookmarkStart w:id="5" w:name="_Toc428429394"/>
      <w:bookmarkStart w:id="6" w:name="_Toc428429572"/>
      <w:bookmarkStart w:id="7" w:name="_Toc428429666"/>
      <w:bookmarkStart w:id="8" w:name="_Toc428430239"/>
      <w:bookmarkStart w:id="9" w:name="_Toc428456176"/>
      <w:bookmarkStart w:id="10" w:name="_Toc429150867"/>
      <w:bookmarkStart w:id="11" w:name="_Toc430275620"/>
      <w:bookmarkStart w:id="12" w:name="_Toc430282774"/>
      <w:bookmarkStart w:id="13" w:name="_Toc430557796"/>
      <w:bookmarkStart w:id="14" w:name="_Toc430772747"/>
      <w:bookmarkStart w:id="15" w:name="_Toc430857289"/>
      <w:bookmarkStart w:id="16" w:name="_Toc430986051"/>
      <w:bookmarkStart w:id="17" w:name="_Toc431391718"/>
      <w:r w:rsidRPr="00BF0ED2">
        <w:rPr>
          <w:rFonts w:ascii="Calibri" w:hAnsi="Calibri" w:cs="Calibri"/>
          <w:b/>
          <w:color w:val="auto"/>
          <w:sz w:val="18"/>
          <w:szCs w:val="20"/>
        </w:rPr>
        <w:t>CONSIDERACIONES GENERALES DE OBRA</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BF0ED2">
        <w:rPr>
          <w:rFonts w:ascii="Calibri" w:hAnsi="Calibri" w:cs="Calibri"/>
          <w:b/>
          <w:color w:val="auto"/>
          <w:sz w:val="18"/>
          <w:szCs w:val="20"/>
        </w:rPr>
        <w:t xml:space="preserve"> </w:t>
      </w:r>
    </w:p>
    <w:p w:rsidR="00535F50" w:rsidRPr="00BF0ED2" w:rsidRDefault="00535F50" w:rsidP="00535F50">
      <w:pPr>
        <w:ind w:left="851"/>
        <w:jc w:val="both"/>
        <w:rPr>
          <w:rFonts w:ascii="Calibri" w:hAnsi="Calibri" w:cs="Calibri"/>
          <w:sz w:val="18"/>
          <w:szCs w:val="20"/>
        </w:rPr>
      </w:pPr>
      <w:r w:rsidRPr="00BF0ED2">
        <w:rPr>
          <w:rFonts w:ascii="Calibri" w:hAnsi="Calibri" w:cs="Calibri"/>
          <w:sz w:val="18"/>
          <w:szCs w:val="20"/>
        </w:rPr>
        <w:t>Se tienen  algunas de las más importantes consideraciones que se deberán tener en la ejecución de la obra, las cuales deberán ser complementadas por el SUPERVISOR y FISCAL DE OBRA; siempre y cuando se tengan las justificaciones correspondientes:</w:t>
      </w:r>
    </w:p>
    <w:p w:rsidR="00535F50" w:rsidRPr="00BF0ED2" w:rsidRDefault="00535F50" w:rsidP="00C207EC">
      <w:pPr>
        <w:pStyle w:val="Ttulo2"/>
        <w:numPr>
          <w:ilvl w:val="0"/>
          <w:numId w:val="0"/>
        </w:numPr>
        <w:spacing w:before="200" w:line="276" w:lineRule="auto"/>
        <w:ind w:left="576" w:hanging="150"/>
        <w:jc w:val="both"/>
        <w:rPr>
          <w:rFonts w:ascii="Calibri" w:hAnsi="Calibri" w:cs="Calibri"/>
          <w:b/>
          <w:i/>
          <w:color w:val="auto"/>
          <w:sz w:val="18"/>
          <w:szCs w:val="20"/>
        </w:rPr>
      </w:pPr>
      <w:bookmarkStart w:id="18" w:name="_Toc427890614"/>
      <w:bookmarkStart w:id="19" w:name="_Toc427890904"/>
      <w:bookmarkStart w:id="20" w:name="_Toc427891068"/>
      <w:bookmarkStart w:id="21" w:name="_Toc427891229"/>
      <w:bookmarkStart w:id="22" w:name="_Toc427891400"/>
      <w:bookmarkStart w:id="23" w:name="_Toc427897332"/>
      <w:bookmarkStart w:id="24" w:name="_Toc427898456"/>
      <w:bookmarkStart w:id="25" w:name="_Toc428180975"/>
      <w:bookmarkStart w:id="26" w:name="_Toc428182769"/>
      <w:bookmarkStart w:id="27" w:name="_Toc428370097"/>
      <w:bookmarkStart w:id="28" w:name="_Toc428371095"/>
      <w:bookmarkStart w:id="29" w:name="_Toc428371334"/>
      <w:bookmarkStart w:id="30" w:name="_Toc428371801"/>
      <w:bookmarkStart w:id="31" w:name="_Toc428427593"/>
      <w:bookmarkStart w:id="32" w:name="_Toc428429395"/>
      <w:bookmarkStart w:id="33" w:name="_Toc428429573"/>
      <w:bookmarkStart w:id="34" w:name="_Toc428429667"/>
      <w:bookmarkStart w:id="35" w:name="_Toc428430240"/>
      <w:bookmarkStart w:id="36" w:name="_Toc428456177"/>
      <w:bookmarkStart w:id="37" w:name="_Toc429150868"/>
      <w:bookmarkStart w:id="38" w:name="_Toc430275621"/>
      <w:bookmarkStart w:id="39" w:name="_Toc430282775"/>
      <w:bookmarkStart w:id="40" w:name="_Toc430557797"/>
      <w:bookmarkStart w:id="41" w:name="_Toc430772748"/>
      <w:bookmarkStart w:id="42" w:name="_Toc430857290"/>
      <w:bookmarkStart w:id="43" w:name="_Toc430986052"/>
      <w:bookmarkStart w:id="44" w:name="_Toc431391719"/>
      <w:r w:rsidRPr="00BF0ED2">
        <w:rPr>
          <w:rFonts w:ascii="Calibri" w:hAnsi="Calibri" w:cs="Calibri"/>
          <w:b/>
          <w:color w:val="auto"/>
          <w:sz w:val="18"/>
          <w:szCs w:val="20"/>
        </w:rPr>
        <w:t>INICIO DE OBRA</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535F50" w:rsidRPr="00BF0ED2" w:rsidRDefault="00535F50" w:rsidP="00535F50">
      <w:pPr>
        <w:tabs>
          <w:tab w:val="left" w:pos="2031"/>
        </w:tabs>
        <w:ind w:left="432"/>
        <w:rPr>
          <w:rFonts w:ascii="Calibri" w:hAnsi="Calibri" w:cs="Calibri"/>
          <w:sz w:val="18"/>
          <w:szCs w:val="20"/>
        </w:rPr>
      </w:pPr>
      <w:r w:rsidRPr="00BF0ED2">
        <w:rPr>
          <w:rFonts w:ascii="Calibri" w:hAnsi="Calibri" w:cs="Calibri"/>
          <w:sz w:val="18"/>
          <w:szCs w:val="20"/>
        </w:rPr>
        <w:tab/>
      </w:r>
    </w:p>
    <w:p w:rsidR="00535F50" w:rsidRPr="00BF0ED2" w:rsidRDefault="00535F50" w:rsidP="004946A1">
      <w:pPr>
        <w:numPr>
          <w:ilvl w:val="0"/>
          <w:numId w:val="20"/>
        </w:numPr>
        <w:ind w:left="1276"/>
        <w:jc w:val="both"/>
        <w:rPr>
          <w:rFonts w:ascii="Calibri" w:hAnsi="Calibri" w:cs="Calibri"/>
          <w:sz w:val="18"/>
          <w:szCs w:val="20"/>
        </w:rPr>
      </w:pPr>
      <w:r w:rsidRPr="00BF0ED2">
        <w:rPr>
          <w:rFonts w:ascii="Calibri" w:hAnsi="Calibri" w:cs="Calibri"/>
          <w:sz w:val="18"/>
          <w:szCs w:val="20"/>
        </w:rPr>
        <w:t>El CONTRATISTA deberá contar con el personal calificado, materiales, equipos y herramientas comprometidos en la propuesta técnica, seguros, boletas de garantía. Además de ello haber recabado los planos de referencia de YPFB y tener la autorización correspondiente de la autoridad competente del sector de trabajo si las condiciones así lo requieran (Gobernación, Municipio, Empresas del Estado) para poder ser emitida la Orden de Proceder.</w:t>
      </w:r>
    </w:p>
    <w:p w:rsidR="00535F50" w:rsidRPr="00BF0ED2" w:rsidRDefault="00535F50" w:rsidP="004946A1">
      <w:pPr>
        <w:numPr>
          <w:ilvl w:val="0"/>
          <w:numId w:val="20"/>
        </w:numPr>
        <w:ind w:left="1276"/>
        <w:jc w:val="both"/>
        <w:rPr>
          <w:rFonts w:ascii="Calibri" w:hAnsi="Calibri" w:cs="Calibri"/>
          <w:sz w:val="18"/>
          <w:szCs w:val="20"/>
          <w:lang w:val="es-ES_tradnl"/>
        </w:rPr>
      </w:pPr>
      <w:r w:rsidRPr="00BF0ED2">
        <w:rPr>
          <w:rFonts w:ascii="Calibri" w:hAnsi="Calibri" w:cs="Calibri"/>
          <w:bCs/>
          <w:sz w:val="18"/>
          <w:szCs w:val="20"/>
        </w:rPr>
        <w:t>La empresa que se adjudique la ejecución del servicio será la responsable de coordinar y realizar las gestiones y pagos necesarios ante las empresas de servicios públicos cuyas instalaciones sean afectadas.</w:t>
      </w:r>
    </w:p>
    <w:p w:rsidR="00535F50" w:rsidRPr="00BF0ED2" w:rsidRDefault="00535F50" w:rsidP="004946A1">
      <w:pPr>
        <w:numPr>
          <w:ilvl w:val="0"/>
          <w:numId w:val="20"/>
        </w:numPr>
        <w:autoSpaceDE w:val="0"/>
        <w:autoSpaceDN w:val="0"/>
        <w:adjustRightInd w:val="0"/>
        <w:spacing w:after="60"/>
        <w:ind w:left="1276"/>
        <w:jc w:val="both"/>
        <w:rPr>
          <w:rFonts w:ascii="Calibri" w:hAnsi="Calibri" w:cs="Calibri"/>
          <w:sz w:val="18"/>
          <w:szCs w:val="20"/>
          <w:lang w:val="es-BO" w:eastAsia="es-BO"/>
        </w:rPr>
      </w:pPr>
      <w:r w:rsidRPr="00BF0ED2">
        <w:rPr>
          <w:rFonts w:ascii="Calibri" w:hAnsi="Calibri" w:cs="Calibri"/>
          <w:sz w:val="18"/>
          <w:szCs w:val="20"/>
        </w:rPr>
        <w:t xml:space="preserve">Si el CONTRATISTA no presentara toda la documentación solicitada por el SUPERVISOR </w:t>
      </w:r>
      <w:r w:rsidRPr="00BF0ED2">
        <w:rPr>
          <w:rFonts w:ascii="Calibri" w:hAnsi="Calibri" w:cs="Calibri"/>
          <w:sz w:val="18"/>
          <w:szCs w:val="20"/>
          <w:lang w:val="es-BO" w:eastAsia="es-BO"/>
        </w:rPr>
        <w:t>en los plazos correspondientes; el mismo informando al FISCAL de Obra, podrá emitir la Orden de Proceder sin realizar la Autorización de inicio de actividades de avance, hasta que el Contratista presente o complete la documentación generándose de esta manera retrasos con referencia al plazo de ejecución, que no serán atribuibles a algún tipo de compensación.</w:t>
      </w:r>
    </w:p>
    <w:p w:rsidR="00535F50" w:rsidRPr="00BF0ED2" w:rsidRDefault="00535F50" w:rsidP="004946A1">
      <w:pPr>
        <w:numPr>
          <w:ilvl w:val="0"/>
          <w:numId w:val="20"/>
        </w:numPr>
        <w:autoSpaceDE w:val="0"/>
        <w:autoSpaceDN w:val="0"/>
        <w:adjustRightInd w:val="0"/>
        <w:spacing w:after="60"/>
        <w:ind w:left="1276"/>
        <w:jc w:val="both"/>
        <w:rPr>
          <w:rFonts w:ascii="Calibri" w:hAnsi="Calibri" w:cs="Calibri"/>
          <w:sz w:val="18"/>
          <w:szCs w:val="20"/>
          <w:lang w:val="es-BO" w:eastAsia="es-BO"/>
        </w:rPr>
      </w:pPr>
      <w:r w:rsidRPr="00BF0ED2">
        <w:rPr>
          <w:rFonts w:ascii="Calibri" w:hAnsi="Calibri" w:cs="Calibri"/>
          <w:sz w:val="18"/>
          <w:szCs w:val="20"/>
          <w:lang w:val="es-BO" w:eastAsia="es-BO"/>
        </w:rPr>
        <w:t xml:space="preserve">Expedida la Orden de Proceder por el FISCAL, el CONTRATISTA deberá presentar un informe fotográfico a color identificando las calles a intervenir e identificar todas las instalaciones subterráneas existentes (cables, tuberías, drenajes, etc.) del sitio para el inicio de la Obra. </w:t>
      </w:r>
    </w:p>
    <w:p w:rsidR="00535F50" w:rsidRPr="00BF0ED2" w:rsidRDefault="00535F50" w:rsidP="004946A1">
      <w:pPr>
        <w:numPr>
          <w:ilvl w:val="0"/>
          <w:numId w:val="20"/>
        </w:numPr>
        <w:autoSpaceDE w:val="0"/>
        <w:autoSpaceDN w:val="0"/>
        <w:adjustRightInd w:val="0"/>
        <w:spacing w:after="60"/>
        <w:ind w:left="1276"/>
        <w:jc w:val="both"/>
        <w:rPr>
          <w:rFonts w:ascii="Calibri" w:hAnsi="Calibri" w:cs="Calibri"/>
          <w:sz w:val="18"/>
          <w:szCs w:val="20"/>
          <w:lang w:val="es-BO" w:eastAsia="es-BO"/>
        </w:rPr>
      </w:pPr>
      <w:r w:rsidRPr="00BF0ED2">
        <w:rPr>
          <w:rFonts w:ascii="Calibri" w:hAnsi="Calibri" w:cs="Calibri"/>
          <w:sz w:val="18"/>
          <w:szCs w:val="20"/>
          <w:lang w:val="es-BO" w:eastAsia="es-BO"/>
        </w:rPr>
        <w:t xml:space="preserve">Una vez que el CONTRATISTA ejecute, verifique, presente, informe, las actividades de avance de la obra, siguiendo las especificaciones técnicas; se dará las Autorizaciones correspondientes para el inicio de cada nueva actividad de la Obra. </w:t>
      </w:r>
    </w:p>
    <w:p w:rsidR="00535F50" w:rsidRPr="00BF0ED2" w:rsidRDefault="00535F50" w:rsidP="004946A1">
      <w:pPr>
        <w:numPr>
          <w:ilvl w:val="0"/>
          <w:numId w:val="20"/>
        </w:numPr>
        <w:autoSpaceDE w:val="0"/>
        <w:autoSpaceDN w:val="0"/>
        <w:adjustRightInd w:val="0"/>
        <w:spacing w:after="60"/>
        <w:ind w:left="1276"/>
        <w:jc w:val="both"/>
        <w:rPr>
          <w:rFonts w:ascii="Calibri" w:eastAsia="Arial Unicode MS" w:hAnsi="Calibri" w:cs="Calibri"/>
          <w:sz w:val="18"/>
          <w:szCs w:val="20"/>
          <w:lang w:val="es-ES_tradnl"/>
        </w:rPr>
      </w:pPr>
      <w:r w:rsidRPr="00BF0ED2">
        <w:rPr>
          <w:rFonts w:ascii="Calibri" w:eastAsia="Arial Unicode MS" w:hAnsi="Calibri" w:cs="Calibri"/>
          <w:sz w:val="18"/>
          <w:szCs w:val="20"/>
          <w:lang w:val="es-ES_tradnl"/>
        </w:rPr>
        <w:t>La empresa CONTRATISTA no podrá realizar ninguna excavación sin haber realizado el replanteo con el personal de YPFB, según los planos de construcción definidos o realizar variantes sin antes quedar en común acuerdo con la SUPERVISIÓN.</w:t>
      </w:r>
    </w:p>
    <w:p w:rsidR="00535F50" w:rsidRPr="00BF0ED2" w:rsidRDefault="00535F50" w:rsidP="00C207EC">
      <w:pPr>
        <w:pStyle w:val="Ttulo2"/>
        <w:numPr>
          <w:ilvl w:val="0"/>
          <w:numId w:val="0"/>
        </w:numPr>
        <w:spacing w:before="200" w:line="276" w:lineRule="auto"/>
        <w:ind w:left="576" w:hanging="150"/>
        <w:jc w:val="both"/>
        <w:rPr>
          <w:rFonts w:ascii="Calibri" w:hAnsi="Calibri" w:cs="Calibri"/>
          <w:b/>
          <w:i/>
          <w:color w:val="auto"/>
          <w:sz w:val="18"/>
          <w:szCs w:val="20"/>
        </w:rPr>
      </w:pPr>
      <w:bookmarkStart w:id="45" w:name="_Toc427890615"/>
      <w:bookmarkStart w:id="46" w:name="_Toc427890905"/>
      <w:bookmarkStart w:id="47" w:name="_Toc427891069"/>
      <w:bookmarkStart w:id="48" w:name="_Toc427891230"/>
      <w:bookmarkStart w:id="49" w:name="_Toc427891401"/>
      <w:bookmarkStart w:id="50" w:name="_Toc427897333"/>
      <w:bookmarkStart w:id="51" w:name="_Toc427898457"/>
      <w:bookmarkStart w:id="52" w:name="_Toc428180976"/>
      <w:bookmarkStart w:id="53" w:name="_Toc428182770"/>
      <w:bookmarkStart w:id="54" w:name="_Toc428370098"/>
      <w:bookmarkStart w:id="55" w:name="_Toc428371096"/>
      <w:bookmarkStart w:id="56" w:name="_Toc428371335"/>
      <w:bookmarkStart w:id="57" w:name="_Toc428371802"/>
      <w:bookmarkStart w:id="58" w:name="_Toc428427594"/>
      <w:bookmarkStart w:id="59" w:name="_Toc428429396"/>
      <w:bookmarkStart w:id="60" w:name="_Toc428429574"/>
      <w:bookmarkStart w:id="61" w:name="_Toc428429668"/>
      <w:bookmarkStart w:id="62" w:name="_Toc428430241"/>
      <w:bookmarkStart w:id="63" w:name="_Toc428456178"/>
      <w:bookmarkStart w:id="64" w:name="_Toc429150869"/>
      <w:bookmarkStart w:id="65" w:name="_Toc430275622"/>
      <w:bookmarkStart w:id="66" w:name="_Toc430282776"/>
      <w:bookmarkStart w:id="67" w:name="_Toc430557798"/>
      <w:bookmarkStart w:id="68" w:name="_Toc430772749"/>
      <w:bookmarkStart w:id="69" w:name="_Toc430857291"/>
      <w:bookmarkStart w:id="70" w:name="_Toc430986053"/>
      <w:bookmarkStart w:id="71" w:name="_Toc431391720"/>
      <w:r w:rsidRPr="00BF0ED2">
        <w:rPr>
          <w:rFonts w:ascii="Calibri" w:hAnsi="Calibri" w:cs="Calibri"/>
          <w:b/>
          <w:color w:val="auto"/>
          <w:sz w:val="18"/>
          <w:szCs w:val="20"/>
        </w:rPr>
        <w:t>CONTROL DE PERSONAL.</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BF0ED2">
        <w:rPr>
          <w:rFonts w:ascii="Calibri" w:hAnsi="Calibri" w:cs="Calibri"/>
          <w:b/>
          <w:color w:val="auto"/>
          <w:sz w:val="18"/>
          <w:szCs w:val="20"/>
        </w:rPr>
        <w:t xml:space="preserve"> </w:t>
      </w:r>
    </w:p>
    <w:p w:rsidR="00535F50" w:rsidRPr="00BF0ED2" w:rsidRDefault="00535F50" w:rsidP="00535F50">
      <w:pPr>
        <w:autoSpaceDE w:val="0"/>
        <w:autoSpaceDN w:val="0"/>
        <w:adjustRightInd w:val="0"/>
        <w:ind w:left="1094"/>
        <w:rPr>
          <w:rFonts w:ascii="Calibri" w:hAnsi="Calibri" w:cs="Calibri"/>
          <w:sz w:val="18"/>
          <w:szCs w:val="20"/>
          <w:lang w:val="es-BO" w:eastAsia="es-BO"/>
        </w:rPr>
      </w:pPr>
    </w:p>
    <w:p w:rsidR="00535F50" w:rsidRPr="00BF0ED2" w:rsidRDefault="00535F50" w:rsidP="004946A1">
      <w:pPr>
        <w:numPr>
          <w:ilvl w:val="0"/>
          <w:numId w:val="21"/>
        </w:numPr>
        <w:autoSpaceDE w:val="0"/>
        <w:autoSpaceDN w:val="0"/>
        <w:adjustRightInd w:val="0"/>
        <w:ind w:left="1276"/>
        <w:jc w:val="both"/>
        <w:rPr>
          <w:rFonts w:ascii="Calibri" w:hAnsi="Calibri" w:cs="Calibri"/>
          <w:sz w:val="18"/>
          <w:szCs w:val="20"/>
          <w:lang w:val="es-BO" w:eastAsia="es-BO"/>
        </w:rPr>
      </w:pPr>
      <w:r w:rsidRPr="00BF0ED2">
        <w:rPr>
          <w:rFonts w:ascii="Calibri" w:hAnsi="Calibri" w:cs="Calibri"/>
          <w:sz w:val="18"/>
          <w:szCs w:val="20"/>
          <w:lang w:val="es-BO" w:eastAsia="es-BO"/>
        </w:rPr>
        <w:t xml:space="preserve">En caso que el SUPERVISOR verifique que el </w:t>
      </w:r>
      <w:r w:rsidRPr="00BF0ED2">
        <w:rPr>
          <w:rFonts w:ascii="Calibri" w:hAnsi="Calibri" w:cs="Calibri"/>
          <w:b/>
          <w:bCs/>
          <w:sz w:val="18"/>
          <w:szCs w:val="20"/>
          <w:lang w:val="es-BO" w:eastAsia="es-BO"/>
        </w:rPr>
        <w:t>DIBUJATE</w:t>
      </w:r>
      <w:r w:rsidR="00C71AD8" w:rsidRPr="00BF0ED2">
        <w:rPr>
          <w:rFonts w:ascii="Calibri" w:hAnsi="Calibri" w:cs="Calibri"/>
          <w:b/>
          <w:bCs/>
          <w:sz w:val="18"/>
          <w:szCs w:val="20"/>
          <w:lang w:val="es-BO" w:eastAsia="es-BO"/>
        </w:rPr>
        <w:t xml:space="preserve"> DE PLANOS AS - BUILT</w:t>
      </w:r>
      <w:r w:rsidRPr="00BF0ED2">
        <w:rPr>
          <w:rFonts w:ascii="Calibri" w:hAnsi="Calibri" w:cs="Calibri"/>
          <w:b/>
          <w:bCs/>
          <w:sz w:val="18"/>
          <w:szCs w:val="20"/>
          <w:lang w:val="es-BO" w:eastAsia="es-BO"/>
        </w:rPr>
        <w:t xml:space="preserve"> (CADISTA) </w:t>
      </w:r>
      <w:r w:rsidRPr="00BF0ED2">
        <w:rPr>
          <w:rFonts w:ascii="Calibri" w:hAnsi="Calibri" w:cs="Calibri"/>
          <w:sz w:val="18"/>
          <w:szCs w:val="20"/>
          <w:lang w:val="es-BO" w:eastAsia="es-BO"/>
        </w:rPr>
        <w:t>se encuentre trabajando en más de dos proyectos; deberá ser remplazado del proyecto más reciente, con la inmediata detención de actividade</w:t>
      </w:r>
      <w:r w:rsidR="00B40E35" w:rsidRPr="00BF0ED2">
        <w:rPr>
          <w:rFonts w:ascii="Calibri" w:hAnsi="Calibri" w:cs="Calibri"/>
          <w:sz w:val="18"/>
          <w:szCs w:val="20"/>
          <w:lang w:val="es-BO" w:eastAsia="es-BO"/>
        </w:rPr>
        <w:t xml:space="preserve">s hasta ser reemplazado por </w:t>
      </w:r>
      <w:r w:rsidR="007C1AE3" w:rsidRPr="00BF0ED2">
        <w:rPr>
          <w:rFonts w:ascii="Calibri" w:hAnsi="Calibri" w:cs="Calibri"/>
          <w:sz w:val="18"/>
          <w:szCs w:val="20"/>
          <w:lang w:val="es-BO" w:eastAsia="es-BO"/>
        </w:rPr>
        <w:t>un personal que cumpla con la experiencia mínima solicitada en las especificaciones técnicas</w:t>
      </w:r>
      <w:r w:rsidR="000A3B6A" w:rsidRPr="00BF0ED2">
        <w:rPr>
          <w:rFonts w:ascii="Calibri" w:hAnsi="Calibri" w:cs="Calibri"/>
          <w:sz w:val="18"/>
          <w:szCs w:val="20"/>
          <w:lang w:val="es-BO" w:eastAsia="es-BO"/>
        </w:rPr>
        <w:t>, el cual deberá entregar su currículum vitae (en el Formato Propuesta Técnica) al FISCAL de Obra, quien verificara la veracidad de su contenido y de esta manera evaluara y dará su visto bueno</w:t>
      </w:r>
      <w:r w:rsidRPr="00BF0ED2">
        <w:rPr>
          <w:rFonts w:ascii="Calibri" w:hAnsi="Calibri" w:cs="Calibri"/>
          <w:sz w:val="18"/>
          <w:szCs w:val="20"/>
          <w:lang w:val="es-BO" w:eastAsia="es-BO"/>
        </w:rPr>
        <w:t xml:space="preserve">. </w:t>
      </w:r>
    </w:p>
    <w:p w:rsidR="00535F50" w:rsidRPr="00BF0ED2" w:rsidRDefault="00535F50" w:rsidP="004946A1">
      <w:pPr>
        <w:numPr>
          <w:ilvl w:val="0"/>
          <w:numId w:val="21"/>
        </w:numPr>
        <w:autoSpaceDE w:val="0"/>
        <w:autoSpaceDN w:val="0"/>
        <w:adjustRightInd w:val="0"/>
        <w:ind w:left="1276"/>
        <w:jc w:val="both"/>
        <w:rPr>
          <w:rFonts w:ascii="Calibri" w:hAnsi="Calibri" w:cs="Calibri"/>
          <w:sz w:val="18"/>
          <w:szCs w:val="20"/>
          <w:lang w:val="es-BO" w:eastAsia="es-BO"/>
        </w:rPr>
      </w:pPr>
      <w:r w:rsidRPr="00BF0ED2">
        <w:rPr>
          <w:rFonts w:ascii="Calibri" w:hAnsi="Calibri" w:cs="Calibri"/>
          <w:sz w:val="18"/>
          <w:szCs w:val="20"/>
          <w:lang w:val="es-BO" w:eastAsia="es-BO"/>
        </w:rPr>
        <w:t xml:space="preserve">En Caso de Cambio de </w:t>
      </w:r>
      <w:r w:rsidRPr="00BF0ED2">
        <w:rPr>
          <w:rFonts w:ascii="Calibri" w:hAnsi="Calibri" w:cs="Calibri"/>
          <w:b/>
          <w:iCs/>
          <w:sz w:val="18"/>
          <w:szCs w:val="20"/>
        </w:rPr>
        <w:t>RESIDENTE</w:t>
      </w:r>
      <w:r w:rsidR="00465ACA" w:rsidRPr="00BF0ED2">
        <w:rPr>
          <w:rFonts w:ascii="Calibri" w:hAnsi="Calibri" w:cs="Calibri"/>
          <w:b/>
          <w:iCs/>
          <w:sz w:val="18"/>
          <w:szCs w:val="20"/>
        </w:rPr>
        <w:t xml:space="preserve"> DE OBRA</w:t>
      </w:r>
      <w:r w:rsidRPr="00BF0ED2">
        <w:rPr>
          <w:rFonts w:ascii="Calibri" w:hAnsi="Calibri" w:cs="Calibri"/>
          <w:b/>
          <w:iCs/>
          <w:sz w:val="18"/>
          <w:szCs w:val="20"/>
        </w:rPr>
        <w:t xml:space="preserve">, </w:t>
      </w:r>
      <w:r w:rsidRPr="00BF0ED2">
        <w:rPr>
          <w:rFonts w:ascii="Calibri" w:hAnsi="Calibri" w:cs="Calibri"/>
          <w:sz w:val="18"/>
          <w:szCs w:val="20"/>
          <w:lang w:val="es-BO" w:eastAsia="es-BO"/>
        </w:rPr>
        <w:t xml:space="preserve">durante la ejecución de la Obra, el CONTRATISTA deberá entregar los currículum vitae de la </w:t>
      </w:r>
      <w:r w:rsidR="0018325F" w:rsidRPr="00BF0ED2">
        <w:rPr>
          <w:rFonts w:ascii="Calibri" w:hAnsi="Calibri" w:cs="Calibri"/>
          <w:sz w:val="18"/>
          <w:szCs w:val="20"/>
          <w:lang w:val="es-BO" w:eastAsia="es-BO"/>
        </w:rPr>
        <w:t>dupla</w:t>
      </w:r>
      <w:r w:rsidRPr="00BF0ED2">
        <w:rPr>
          <w:rFonts w:ascii="Calibri" w:hAnsi="Calibri" w:cs="Calibri"/>
          <w:sz w:val="18"/>
          <w:szCs w:val="20"/>
          <w:lang w:val="es-BO" w:eastAsia="es-BO"/>
        </w:rPr>
        <w:t xml:space="preserve"> de profesionales </w:t>
      </w:r>
      <w:r w:rsidR="007C1AE3" w:rsidRPr="00BF0ED2">
        <w:rPr>
          <w:rFonts w:ascii="Calibri" w:hAnsi="Calibri" w:cs="Calibri"/>
          <w:sz w:val="18"/>
          <w:szCs w:val="20"/>
          <w:lang w:val="es-BO" w:eastAsia="es-BO"/>
        </w:rPr>
        <w:t>que cumpla con la experiencia mínima solicitada en las especificaciones técnicas</w:t>
      </w:r>
      <w:r w:rsidRPr="00BF0ED2">
        <w:rPr>
          <w:rFonts w:ascii="Calibri" w:hAnsi="Calibri" w:cs="Calibri"/>
          <w:sz w:val="18"/>
          <w:szCs w:val="20"/>
          <w:lang w:val="es-BO" w:eastAsia="es-BO"/>
        </w:rPr>
        <w:t xml:space="preserve"> (</w:t>
      </w:r>
      <w:r w:rsidR="000A3B6A" w:rsidRPr="00BF0ED2">
        <w:rPr>
          <w:rFonts w:ascii="Calibri" w:hAnsi="Calibri" w:cs="Calibri"/>
          <w:sz w:val="18"/>
          <w:szCs w:val="20"/>
          <w:lang w:val="es-BO" w:eastAsia="es-BO"/>
        </w:rPr>
        <w:t xml:space="preserve">en el </w:t>
      </w:r>
      <w:r w:rsidRPr="00BF0ED2">
        <w:rPr>
          <w:rFonts w:ascii="Calibri" w:hAnsi="Calibri" w:cs="Calibri"/>
          <w:sz w:val="18"/>
          <w:szCs w:val="20"/>
          <w:lang w:val="es-BO" w:eastAsia="es-BO"/>
        </w:rPr>
        <w:t xml:space="preserve">Formato Propuesta Técnica) al FISCAL de Obra, quien verificara la veracidad de su contenido y de esta manera evaluara y dará su visto bueno para que el mejor de los proponentes ejerza las funciones del profesional o técnico saliente. </w:t>
      </w:r>
    </w:p>
    <w:p w:rsidR="00535F50" w:rsidRPr="00BF0ED2" w:rsidRDefault="00535F50" w:rsidP="00C207EC">
      <w:pPr>
        <w:pStyle w:val="Ttulo2"/>
        <w:numPr>
          <w:ilvl w:val="0"/>
          <w:numId w:val="0"/>
        </w:numPr>
        <w:spacing w:before="200" w:line="276" w:lineRule="auto"/>
        <w:ind w:left="576" w:hanging="150"/>
        <w:jc w:val="both"/>
        <w:rPr>
          <w:rFonts w:ascii="Calibri" w:hAnsi="Calibri" w:cs="Calibri"/>
          <w:b/>
          <w:i/>
          <w:color w:val="auto"/>
          <w:sz w:val="18"/>
          <w:szCs w:val="20"/>
        </w:rPr>
      </w:pPr>
      <w:bookmarkStart w:id="72" w:name="_Toc427890616"/>
      <w:bookmarkStart w:id="73" w:name="_Toc427890906"/>
      <w:bookmarkStart w:id="74" w:name="_Toc427891070"/>
      <w:bookmarkStart w:id="75" w:name="_Toc427891231"/>
      <w:bookmarkStart w:id="76" w:name="_Toc427891402"/>
      <w:bookmarkStart w:id="77" w:name="_Toc427897334"/>
      <w:bookmarkStart w:id="78" w:name="_Toc427898458"/>
      <w:bookmarkStart w:id="79" w:name="_Toc428180977"/>
      <w:bookmarkStart w:id="80" w:name="_Toc428182771"/>
      <w:bookmarkStart w:id="81" w:name="_Toc428370099"/>
      <w:bookmarkStart w:id="82" w:name="_Toc428371097"/>
      <w:bookmarkStart w:id="83" w:name="_Toc428371336"/>
      <w:bookmarkStart w:id="84" w:name="_Toc428371803"/>
      <w:bookmarkStart w:id="85" w:name="_Toc428427595"/>
      <w:bookmarkStart w:id="86" w:name="_Toc428429397"/>
      <w:bookmarkStart w:id="87" w:name="_Toc428429575"/>
      <w:bookmarkStart w:id="88" w:name="_Toc428429669"/>
      <w:bookmarkStart w:id="89" w:name="_Toc428430242"/>
      <w:bookmarkStart w:id="90" w:name="_Toc428456179"/>
      <w:bookmarkStart w:id="91" w:name="_Toc429150870"/>
      <w:bookmarkStart w:id="92" w:name="_Toc430275623"/>
      <w:bookmarkStart w:id="93" w:name="_Toc430282777"/>
      <w:bookmarkStart w:id="94" w:name="_Toc430557799"/>
      <w:bookmarkStart w:id="95" w:name="_Toc430772750"/>
      <w:bookmarkStart w:id="96" w:name="_Toc430857292"/>
      <w:bookmarkStart w:id="97" w:name="_Toc430986054"/>
      <w:bookmarkStart w:id="98" w:name="_Toc431391721"/>
      <w:r w:rsidRPr="00BF0ED2">
        <w:rPr>
          <w:rFonts w:ascii="Calibri" w:hAnsi="Calibri" w:cs="Calibri"/>
          <w:b/>
          <w:color w:val="auto"/>
          <w:sz w:val="18"/>
          <w:szCs w:val="20"/>
        </w:rPr>
        <w:lastRenderedPageBreak/>
        <w:t>CONTROL DE MATERIALES.</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BF0ED2">
        <w:rPr>
          <w:rFonts w:ascii="Calibri" w:hAnsi="Calibri" w:cs="Calibri"/>
          <w:b/>
          <w:color w:val="auto"/>
          <w:sz w:val="18"/>
          <w:szCs w:val="20"/>
        </w:rPr>
        <w:t xml:space="preserve"> </w:t>
      </w:r>
    </w:p>
    <w:p w:rsidR="00535F50" w:rsidRPr="00BF0ED2" w:rsidRDefault="00535F50" w:rsidP="00535F50">
      <w:pPr>
        <w:autoSpaceDE w:val="0"/>
        <w:autoSpaceDN w:val="0"/>
        <w:adjustRightInd w:val="0"/>
        <w:ind w:left="432"/>
        <w:rPr>
          <w:rFonts w:ascii="Calibri" w:hAnsi="Calibri" w:cs="Calibri"/>
          <w:sz w:val="18"/>
          <w:szCs w:val="20"/>
          <w:lang w:val="es-BO" w:eastAsia="es-BO"/>
        </w:rPr>
      </w:pPr>
    </w:p>
    <w:p w:rsidR="00535F50" w:rsidRPr="00BF0ED2" w:rsidRDefault="00535F50" w:rsidP="004946A1">
      <w:pPr>
        <w:numPr>
          <w:ilvl w:val="0"/>
          <w:numId w:val="21"/>
        </w:numPr>
        <w:autoSpaceDE w:val="0"/>
        <w:autoSpaceDN w:val="0"/>
        <w:adjustRightInd w:val="0"/>
        <w:ind w:left="1276"/>
        <w:jc w:val="both"/>
        <w:rPr>
          <w:rFonts w:ascii="Calibri" w:hAnsi="Calibri" w:cs="Calibri"/>
          <w:sz w:val="18"/>
          <w:szCs w:val="20"/>
          <w:lang w:val="es-BO" w:eastAsia="es-BO"/>
        </w:rPr>
      </w:pPr>
      <w:r w:rsidRPr="00BF0ED2">
        <w:rPr>
          <w:rFonts w:ascii="Calibri" w:hAnsi="Calibri" w:cs="Calibri"/>
          <w:sz w:val="18"/>
          <w:szCs w:val="20"/>
          <w:lang w:val="es-BO" w:eastAsia="es-BO"/>
        </w:rPr>
        <w:t xml:space="preserve">Los materiales de construcción deberán acopiarse en zonas limpias y aprobadas por la SUPERVISIÓN, de forma tal que se asegure la preservación de su calidad y aceptabilidad para la OBRA antes de su uso. </w:t>
      </w:r>
    </w:p>
    <w:p w:rsidR="00535F50" w:rsidRPr="00BF0ED2" w:rsidRDefault="00535F50" w:rsidP="004946A1">
      <w:pPr>
        <w:numPr>
          <w:ilvl w:val="0"/>
          <w:numId w:val="21"/>
        </w:numPr>
        <w:autoSpaceDE w:val="0"/>
        <w:autoSpaceDN w:val="0"/>
        <w:adjustRightInd w:val="0"/>
        <w:ind w:left="1276"/>
        <w:jc w:val="both"/>
        <w:rPr>
          <w:rFonts w:ascii="Calibri" w:hAnsi="Calibri" w:cs="Calibri"/>
          <w:sz w:val="18"/>
          <w:szCs w:val="20"/>
          <w:lang w:val="es-BO" w:eastAsia="es-BO"/>
        </w:rPr>
      </w:pPr>
      <w:r w:rsidRPr="00BF0ED2">
        <w:rPr>
          <w:rFonts w:ascii="Calibri" w:hAnsi="Calibri" w:cs="Calibri"/>
          <w:sz w:val="18"/>
          <w:szCs w:val="20"/>
          <w:lang w:val="es-BO" w:eastAsia="es-BO"/>
        </w:rPr>
        <w:t xml:space="preserve">Cualquier tipo de Carencia o falta del Material o insumo (Obras civiles) en las diferentes Actividades de la Obra, será responsabilidad del CONTRATISTA, no siendo atribuible alguna ampliación de Plazo o Paralización de Obras. </w:t>
      </w:r>
    </w:p>
    <w:p w:rsidR="00535F50" w:rsidRPr="00BF0ED2" w:rsidRDefault="00535F50" w:rsidP="00C207EC">
      <w:pPr>
        <w:pStyle w:val="Ttulo2"/>
        <w:numPr>
          <w:ilvl w:val="0"/>
          <w:numId w:val="0"/>
        </w:numPr>
        <w:spacing w:before="200" w:line="276" w:lineRule="auto"/>
        <w:ind w:left="576" w:hanging="150"/>
        <w:jc w:val="both"/>
        <w:rPr>
          <w:rFonts w:ascii="Calibri" w:hAnsi="Calibri" w:cs="Calibri"/>
          <w:b/>
          <w:i/>
          <w:color w:val="auto"/>
          <w:sz w:val="18"/>
          <w:szCs w:val="20"/>
        </w:rPr>
      </w:pPr>
      <w:bookmarkStart w:id="99" w:name="_Toc427890618"/>
      <w:bookmarkStart w:id="100" w:name="_Toc427890908"/>
      <w:bookmarkStart w:id="101" w:name="_Toc427891072"/>
      <w:bookmarkStart w:id="102" w:name="_Toc427891233"/>
      <w:bookmarkStart w:id="103" w:name="_Toc427891404"/>
      <w:bookmarkStart w:id="104" w:name="_Toc427897336"/>
      <w:bookmarkStart w:id="105" w:name="_Toc427898460"/>
      <w:bookmarkStart w:id="106" w:name="_Toc428180979"/>
      <w:bookmarkStart w:id="107" w:name="_Toc428182773"/>
      <w:bookmarkStart w:id="108" w:name="_Toc428370101"/>
      <w:bookmarkStart w:id="109" w:name="_Toc428371099"/>
      <w:bookmarkStart w:id="110" w:name="_Toc428371338"/>
      <w:bookmarkStart w:id="111" w:name="_Toc428371805"/>
      <w:bookmarkStart w:id="112" w:name="_Toc428427597"/>
      <w:bookmarkStart w:id="113" w:name="_Toc428429399"/>
      <w:bookmarkStart w:id="114" w:name="_Toc428429577"/>
      <w:bookmarkStart w:id="115" w:name="_Toc428429671"/>
      <w:bookmarkStart w:id="116" w:name="_Toc428430244"/>
      <w:bookmarkStart w:id="117" w:name="_Toc428456181"/>
      <w:bookmarkStart w:id="118" w:name="_Toc429150872"/>
      <w:bookmarkStart w:id="119" w:name="_Toc430275625"/>
      <w:bookmarkStart w:id="120" w:name="_Toc430282779"/>
      <w:bookmarkStart w:id="121" w:name="_Toc430557800"/>
      <w:bookmarkStart w:id="122" w:name="_Toc430772751"/>
      <w:bookmarkStart w:id="123" w:name="_Toc430857293"/>
      <w:bookmarkStart w:id="124" w:name="_Toc430986055"/>
      <w:bookmarkStart w:id="125" w:name="_Toc431391722"/>
      <w:r w:rsidRPr="00BF0ED2">
        <w:rPr>
          <w:rFonts w:ascii="Calibri" w:hAnsi="Calibri" w:cs="Calibri"/>
          <w:b/>
          <w:color w:val="auto"/>
          <w:sz w:val="18"/>
          <w:szCs w:val="20"/>
        </w:rPr>
        <w:t>OBSTRUCCIONES.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BF0ED2">
        <w:rPr>
          <w:rFonts w:ascii="Calibri" w:hAnsi="Calibri" w:cs="Calibri"/>
          <w:b/>
          <w:color w:val="auto"/>
          <w:sz w:val="18"/>
          <w:szCs w:val="20"/>
        </w:rPr>
        <w:t xml:space="preserve"> </w:t>
      </w:r>
    </w:p>
    <w:p w:rsidR="00535F50" w:rsidRPr="00BF0ED2" w:rsidRDefault="00535F50" w:rsidP="00535F50">
      <w:pPr>
        <w:rPr>
          <w:rFonts w:ascii="Calibri" w:hAnsi="Calibri" w:cs="Calibri"/>
          <w:sz w:val="18"/>
          <w:szCs w:val="20"/>
        </w:rPr>
      </w:pPr>
    </w:p>
    <w:p w:rsidR="00535F50" w:rsidRPr="00BF0ED2" w:rsidRDefault="00535F50" w:rsidP="004946A1">
      <w:pPr>
        <w:numPr>
          <w:ilvl w:val="0"/>
          <w:numId w:val="22"/>
        </w:numPr>
        <w:autoSpaceDE w:val="0"/>
        <w:autoSpaceDN w:val="0"/>
        <w:adjustRightInd w:val="0"/>
        <w:spacing w:after="62"/>
        <w:ind w:left="1276"/>
        <w:jc w:val="both"/>
        <w:rPr>
          <w:rFonts w:ascii="Calibri" w:hAnsi="Calibri" w:cs="Calibri"/>
          <w:sz w:val="18"/>
          <w:szCs w:val="20"/>
          <w:lang w:val="es-BO" w:eastAsia="es-BO"/>
        </w:rPr>
      </w:pPr>
      <w:r w:rsidRPr="00BF0ED2">
        <w:rPr>
          <w:rFonts w:ascii="Calibri" w:hAnsi="Calibri" w:cs="Calibri"/>
          <w:sz w:val="18"/>
          <w:szCs w:val="20"/>
          <w:lang w:val="es-BO" w:eastAsia="es-BO"/>
        </w:rPr>
        <w:t xml:space="preserve">El CONTRATISTA deberá retirar, remover los obstáculos que no permitan la ejecución adecuada de la Obra, siempre y cuando no afecten al medio ambiente, previa coordinación y autorización del SUPERVISOR. </w:t>
      </w:r>
    </w:p>
    <w:p w:rsidR="00535F50" w:rsidRPr="00BF0ED2" w:rsidRDefault="00535F50" w:rsidP="004946A1">
      <w:pPr>
        <w:numPr>
          <w:ilvl w:val="0"/>
          <w:numId w:val="22"/>
        </w:numPr>
        <w:autoSpaceDE w:val="0"/>
        <w:autoSpaceDN w:val="0"/>
        <w:adjustRightInd w:val="0"/>
        <w:spacing w:after="62"/>
        <w:ind w:left="1276"/>
        <w:jc w:val="both"/>
        <w:rPr>
          <w:rFonts w:ascii="Calibri" w:hAnsi="Calibri" w:cs="Calibri"/>
          <w:sz w:val="18"/>
          <w:szCs w:val="20"/>
          <w:lang w:val="es-BO" w:eastAsia="es-BO"/>
        </w:rPr>
      </w:pPr>
      <w:r w:rsidRPr="00BF0ED2">
        <w:rPr>
          <w:rFonts w:ascii="Calibri" w:hAnsi="Calibri" w:cs="Calibri"/>
          <w:sz w:val="18"/>
          <w:szCs w:val="20"/>
          <w:lang w:val="es-BO" w:eastAsia="es-BO"/>
        </w:rPr>
        <w:t xml:space="preserve">En los casos en que las obstrucciones fueran de propiedad municipal, estatal y/o privada, El CONTRATISTA deberá gestionar, quitar, reparar y volver a colocarlas, corriendo con los gastos correspondientes a su cuenta. </w:t>
      </w:r>
    </w:p>
    <w:p w:rsidR="00535F50" w:rsidRPr="00BF0ED2" w:rsidRDefault="00535F50" w:rsidP="004946A1">
      <w:pPr>
        <w:numPr>
          <w:ilvl w:val="0"/>
          <w:numId w:val="22"/>
        </w:numPr>
        <w:autoSpaceDE w:val="0"/>
        <w:autoSpaceDN w:val="0"/>
        <w:adjustRightInd w:val="0"/>
        <w:spacing w:after="62"/>
        <w:ind w:left="1276"/>
        <w:jc w:val="both"/>
        <w:rPr>
          <w:rFonts w:ascii="Calibri" w:hAnsi="Calibri" w:cs="Calibri"/>
          <w:sz w:val="18"/>
          <w:szCs w:val="20"/>
          <w:lang w:val="es-BO" w:eastAsia="es-BO"/>
        </w:rPr>
      </w:pPr>
      <w:r w:rsidRPr="00BF0ED2">
        <w:rPr>
          <w:rFonts w:ascii="Calibri" w:hAnsi="Calibri" w:cs="Calibri"/>
          <w:sz w:val="18"/>
          <w:szCs w:val="20"/>
          <w:lang w:val="es-BO" w:eastAsia="es-BO"/>
        </w:rPr>
        <w:t xml:space="preserve">Para retirar las líneas de transmisión de energía eléctrica, teléfonos, agua potable, drenajes pluviales, alcantarillas, sistemas de riego, etc. el CONTRATISTA deberá coordinar con las empresas de servicios para evitar ocasionar deterioros o daños, de ocurrir esto los costos que emanen correrán por cuenta de la empresa CONTRATISTA. </w:t>
      </w:r>
    </w:p>
    <w:p w:rsidR="00535F50" w:rsidRPr="00BF0ED2" w:rsidRDefault="00535F50" w:rsidP="004946A1">
      <w:pPr>
        <w:numPr>
          <w:ilvl w:val="0"/>
          <w:numId w:val="22"/>
        </w:numPr>
        <w:autoSpaceDE w:val="0"/>
        <w:autoSpaceDN w:val="0"/>
        <w:adjustRightInd w:val="0"/>
        <w:spacing w:after="62"/>
        <w:ind w:left="1276"/>
        <w:jc w:val="both"/>
        <w:rPr>
          <w:rFonts w:ascii="Calibri" w:hAnsi="Calibri" w:cs="Calibri"/>
          <w:sz w:val="18"/>
          <w:szCs w:val="20"/>
          <w:lang w:val="es-BO" w:eastAsia="es-BO"/>
        </w:rPr>
      </w:pPr>
      <w:r w:rsidRPr="00BF0ED2">
        <w:rPr>
          <w:rFonts w:ascii="Calibri" w:hAnsi="Calibri" w:cs="Calibri"/>
          <w:sz w:val="18"/>
          <w:szCs w:val="20"/>
          <w:lang w:val="es-BO" w:eastAsia="es-BO"/>
        </w:rPr>
        <w:t xml:space="preserve">Cualquier daño que ocasionase, el equipo de excavación, reposición, el personal, vehículos, etc. a redes circundantes en la zona como: gas, telefonía, agua potable, alcantarillado, acometidas y otras redes de servicio público; El CONTRATISTA se verá obligado a reponer de forma inmediata y con personal calificado, tanto los materiales como la ejecución misma de los trabajos de reposición bajo su costo sin que YPFB realice un reconocimiento económico adicional en la obra. </w:t>
      </w:r>
    </w:p>
    <w:p w:rsidR="00535F50" w:rsidRPr="00BF0ED2" w:rsidRDefault="00535F50" w:rsidP="004946A1">
      <w:pPr>
        <w:numPr>
          <w:ilvl w:val="0"/>
          <w:numId w:val="22"/>
        </w:numPr>
        <w:autoSpaceDE w:val="0"/>
        <w:autoSpaceDN w:val="0"/>
        <w:adjustRightInd w:val="0"/>
        <w:spacing w:after="62"/>
        <w:ind w:left="1276"/>
        <w:jc w:val="both"/>
        <w:rPr>
          <w:rFonts w:ascii="Calibri" w:hAnsi="Calibri" w:cs="Calibri"/>
          <w:sz w:val="18"/>
          <w:szCs w:val="20"/>
        </w:rPr>
      </w:pPr>
      <w:r w:rsidRPr="00BF0ED2">
        <w:rPr>
          <w:rFonts w:ascii="Calibri" w:hAnsi="Calibri" w:cs="Calibri"/>
          <w:sz w:val="18"/>
          <w:szCs w:val="20"/>
          <w:lang w:val="es-BO" w:eastAsia="es-BO"/>
        </w:rPr>
        <w:t xml:space="preserve">El CONTRATISTA es responsable del suministro de energía eléctrica y el agua necesaria para la correcta ejecución de Obra. </w:t>
      </w:r>
    </w:p>
    <w:p w:rsidR="00535F50" w:rsidRPr="00BF0ED2" w:rsidRDefault="00535F50" w:rsidP="004946A1">
      <w:pPr>
        <w:numPr>
          <w:ilvl w:val="0"/>
          <w:numId w:val="22"/>
        </w:numPr>
        <w:autoSpaceDE w:val="0"/>
        <w:autoSpaceDN w:val="0"/>
        <w:adjustRightInd w:val="0"/>
        <w:spacing w:after="62"/>
        <w:ind w:left="1276"/>
        <w:jc w:val="both"/>
        <w:rPr>
          <w:rFonts w:ascii="Calibri" w:hAnsi="Calibri" w:cs="Calibri"/>
          <w:sz w:val="18"/>
          <w:szCs w:val="20"/>
        </w:rPr>
      </w:pPr>
      <w:r w:rsidRPr="00BF0ED2">
        <w:rPr>
          <w:rFonts w:ascii="Calibri" w:hAnsi="Calibri" w:cs="Calibri"/>
          <w:sz w:val="18"/>
          <w:szCs w:val="20"/>
        </w:rPr>
        <w:t>El CONTRATISTA limpiará y nivelará el Área de trabajo, quedando a la conclusión del trabajo en condiciones mejores a las encontradas inicialmente.</w:t>
      </w:r>
    </w:p>
    <w:p w:rsidR="00535F50" w:rsidRPr="00BF0ED2" w:rsidRDefault="00535F50" w:rsidP="004946A1">
      <w:pPr>
        <w:numPr>
          <w:ilvl w:val="0"/>
          <w:numId w:val="22"/>
        </w:numPr>
        <w:autoSpaceDE w:val="0"/>
        <w:autoSpaceDN w:val="0"/>
        <w:adjustRightInd w:val="0"/>
        <w:spacing w:after="62"/>
        <w:ind w:left="1276"/>
        <w:jc w:val="both"/>
        <w:rPr>
          <w:rFonts w:ascii="Calibri" w:hAnsi="Calibri" w:cs="Calibri"/>
          <w:sz w:val="18"/>
          <w:szCs w:val="20"/>
          <w:lang w:val="es-ES_tradnl"/>
        </w:rPr>
      </w:pPr>
      <w:r w:rsidRPr="00BF0ED2">
        <w:rPr>
          <w:rFonts w:ascii="Calibri" w:hAnsi="Calibri" w:cs="Calibri"/>
          <w:sz w:val="18"/>
          <w:szCs w:val="20"/>
          <w:lang w:val="es-ES_tradnl"/>
        </w:rPr>
        <w:t>Si existiesen árboles que no se puedan evitar en el tendido de red, se procurará que estos no sean cortados sin la venia de las autoridades competentes (Gobierno Municipal) al que pertenece. El contratista enviará la solicitud con la suficiente anticipación para permitir que las autoridades analicen el caso.</w:t>
      </w:r>
    </w:p>
    <w:p w:rsidR="00535F50" w:rsidRPr="00BF0ED2" w:rsidRDefault="00535F50" w:rsidP="004946A1">
      <w:pPr>
        <w:numPr>
          <w:ilvl w:val="0"/>
          <w:numId w:val="22"/>
        </w:numPr>
        <w:autoSpaceDE w:val="0"/>
        <w:autoSpaceDN w:val="0"/>
        <w:adjustRightInd w:val="0"/>
        <w:spacing w:after="62"/>
        <w:ind w:left="1276"/>
        <w:jc w:val="both"/>
        <w:rPr>
          <w:rFonts w:ascii="Calibri" w:hAnsi="Calibri" w:cs="Calibri"/>
          <w:sz w:val="18"/>
          <w:szCs w:val="20"/>
        </w:rPr>
      </w:pPr>
      <w:r w:rsidRPr="00BF0ED2">
        <w:rPr>
          <w:rFonts w:ascii="Calibri" w:hAnsi="Calibri" w:cs="Calibri"/>
          <w:sz w:val="18"/>
          <w:szCs w:val="20"/>
          <w:lang w:val="es-ES_tradnl"/>
        </w:rPr>
        <w:t>Se protegerán además árboles, postes, cercas, letreros y otros, debiendo el CONTRATISTA en caso de ser dañados reemplazarlos o restaurarlos a su cuenta.</w:t>
      </w:r>
    </w:p>
    <w:p w:rsidR="00535F50" w:rsidRPr="00BF0ED2" w:rsidRDefault="00535F50" w:rsidP="004946A1">
      <w:pPr>
        <w:numPr>
          <w:ilvl w:val="0"/>
          <w:numId w:val="22"/>
        </w:numPr>
        <w:autoSpaceDE w:val="0"/>
        <w:autoSpaceDN w:val="0"/>
        <w:adjustRightInd w:val="0"/>
        <w:spacing w:after="62"/>
        <w:ind w:left="1276"/>
        <w:jc w:val="both"/>
        <w:rPr>
          <w:rFonts w:ascii="Calibri" w:eastAsia="Arial Unicode MS" w:hAnsi="Calibri" w:cs="Calibri"/>
          <w:sz w:val="18"/>
          <w:szCs w:val="20"/>
          <w:lang w:val="es-ES_tradnl"/>
        </w:rPr>
      </w:pPr>
      <w:r w:rsidRPr="00BF0ED2">
        <w:rPr>
          <w:rFonts w:ascii="Calibri" w:hAnsi="Calibri" w:cs="Calibri"/>
          <w:sz w:val="18"/>
          <w:szCs w:val="20"/>
          <w:lang w:val="es-ES_tradnl"/>
        </w:rPr>
        <w:t>El CONTRATISTA deberá tomar las medidas necesarias, para no impedir las actividades por la operación de trabajos de la línea de Gas Natural, a menos que exista un acuerdo entre partes, además, arreglará todos los accesos requeridos hasta el sitio de la obra, de tal manera que los trabajos no tengan contratiempos.</w:t>
      </w:r>
      <w:r w:rsidRPr="00BF0ED2">
        <w:rPr>
          <w:rFonts w:ascii="Calibri" w:eastAsia="Arial Unicode MS" w:hAnsi="Calibri" w:cs="Calibri"/>
          <w:sz w:val="18"/>
          <w:szCs w:val="20"/>
          <w:lang w:val="es-ES_tradnl"/>
        </w:rPr>
        <w:t xml:space="preserve"> </w:t>
      </w:r>
    </w:p>
    <w:p w:rsidR="00535F50" w:rsidRPr="00BF0ED2" w:rsidRDefault="00535F50" w:rsidP="00535F50">
      <w:pPr>
        <w:pStyle w:val="PARRAFO"/>
        <w:ind w:left="993"/>
        <w:rPr>
          <w:rFonts w:ascii="Calibri" w:hAnsi="Calibri" w:cs="Calibri"/>
          <w:sz w:val="18"/>
          <w:szCs w:val="20"/>
          <w:lang w:val="es-ES_tradnl"/>
        </w:rPr>
      </w:pPr>
      <w:r w:rsidRPr="00BF0ED2">
        <w:rPr>
          <w:rFonts w:ascii="Calibri" w:hAnsi="Calibri" w:cs="Calibri"/>
          <w:sz w:val="18"/>
          <w:szCs w:val="20"/>
          <w:lang w:val="es-ES_tradnl"/>
        </w:rPr>
        <w:t>YPFB no aceptará bajo ningún concepto, responsabilidad alguna por reclamos impuestos contra el ejecutor de la obra o por terceros, por daño ocasionado a instalaciones de otros servicios, aclarándose que en ningún caso podrá alegar desconocimiento de tales obstáculos.</w:t>
      </w:r>
    </w:p>
    <w:p w:rsidR="00535F50" w:rsidRPr="00BF0ED2" w:rsidRDefault="00535F50" w:rsidP="00C207EC">
      <w:pPr>
        <w:pStyle w:val="Ttulo2"/>
        <w:numPr>
          <w:ilvl w:val="0"/>
          <w:numId w:val="0"/>
        </w:numPr>
        <w:spacing w:before="200" w:line="276" w:lineRule="auto"/>
        <w:ind w:left="576" w:hanging="150"/>
        <w:jc w:val="both"/>
        <w:rPr>
          <w:rFonts w:ascii="Calibri" w:hAnsi="Calibri" w:cs="Calibri"/>
          <w:b/>
          <w:i/>
          <w:color w:val="auto"/>
          <w:sz w:val="18"/>
          <w:szCs w:val="20"/>
        </w:rPr>
      </w:pPr>
      <w:bookmarkStart w:id="126" w:name="_Toc428427598"/>
      <w:bookmarkStart w:id="127" w:name="_Toc428429400"/>
      <w:bookmarkStart w:id="128" w:name="_Toc428429578"/>
      <w:bookmarkStart w:id="129" w:name="_Toc428429672"/>
      <w:bookmarkStart w:id="130" w:name="_Toc428430245"/>
      <w:bookmarkStart w:id="131" w:name="_Toc428456182"/>
      <w:bookmarkStart w:id="132" w:name="_Toc429150873"/>
      <w:bookmarkStart w:id="133" w:name="_Toc430275626"/>
      <w:bookmarkStart w:id="134" w:name="_Toc430282780"/>
      <w:bookmarkStart w:id="135" w:name="_Toc430557801"/>
      <w:bookmarkStart w:id="136" w:name="_Toc430772752"/>
      <w:bookmarkStart w:id="137" w:name="_Toc430857294"/>
      <w:bookmarkStart w:id="138" w:name="_Toc430986056"/>
      <w:bookmarkStart w:id="139" w:name="_Toc431391723"/>
      <w:bookmarkStart w:id="140" w:name="_Toc427890619"/>
      <w:bookmarkStart w:id="141" w:name="_Toc427890909"/>
      <w:bookmarkStart w:id="142" w:name="_Toc427891073"/>
      <w:bookmarkStart w:id="143" w:name="_Toc427891234"/>
      <w:bookmarkStart w:id="144" w:name="_Toc427898470"/>
      <w:bookmarkStart w:id="145" w:name="_Toc428182783"/>
      <w:bookmarkStart w:id="146" w:name="_Toc427890623"/>
      <w:bookmarkStart w:id="147" w:name="_Toc427890913"/>
      <w:bookmarkStart w:id="148" w:name="_Toc427891077"/>
      <w:bookmarkStart w:id="149" w:name="_Toc427891238"/>
      <w:r w:rsidRPr="00BF0ED2">
        <w:rPr>
          <w:rFonts w:ascii="Calibri" w:hAnsi="Calibri" w:cs="Calibri"/>
          <w:b/>
          <w:color w:val="auto"/>
          <w:sz w:val="18"/>
          <w:szCs w:val="20"/>
        </w:rPr>
        <w:t>SEÑALIZACIÓN EN OBRA.</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rsidR="00535F50" w:rsidRPr="00BF0ED2" w:rsidRDefault="00535F50" w:rsidP="00535F50">
      <w:pPr>
        <w:jc w:val="both"/>
        <w:rPr>
          <w:rFonts w:ascii="Calibri" w:hAnsi="Calibri" w:cs="Calibri"/>
          <w:sz w:val="18"/>
          <w:szCs w:val="20"/>
        </w:rPr>
      </w:pPr>
    </w:p>
    <w:p w:rsidR="00535F50" w:rsidRPr="00BF0ED2" w:rsidRDefault="00535F50" w:rsidP="00535F50">
      <w:pPr>
        <w:pStyle w:val="PARRAFO"/>
        <w:ind w:left="993"/>
        <w:rPr>
          <w:rFonts w:ascii="Calibri" w:eastAsia="Arial Unicode MS" w:hAnsi="Calibri" w:cs="Calibri"/>
          <w:sz w:val="18"/>
          <w:szCs w:val="20"/>
          <w:lang w:val="es-ES_tradnl"/>
        </w:rPr>
      </w:pPr>
      <w:r w:rsidRPr="00BF0ED2">
        <w:rPr>
          <w:rFonts w:ascii="Calibri" w:eastAsia="Arial Unicode MS" w:hAnsi="Calibri" w:cs="Calibri"/>
          <w:sz w:val="18"/>
          <w:szCs w:val="20"/>
          <w:lang w:val="es-ES_tradnl"/>
        </w:rPr>
        <w:lastRenderedPageBreak/>
        <w:t xml:space="preserve">Desde el inicio de las obras en cualquier frente de trabajo, hasta su finalización el CONTRATISTA deberá proveer, instalar y mantener los materiales necesarios para la señalización de las áreas de trabajo, lugares donde pueda causarse interrupción en el tráfico vehicular. </w:t>
      </w:r>
    </w:p>
    <w:p w:rsidR="00535F50" w:rsidRPr="00BF0ED2" w:rsidRDefault="00535F50" w:rsidP="00535F50">
      <w:pPr>
        <w:spacing w:line="276" w:lineRule="auto"/>
        <w:ind w:left="993"/>
        <w:jc w:val="both"/>
        <w:rPr>
          <w:rFonts w:ascii="Calibri" w:eastAsia="Arial Unicode MS" w:hAnsi="Calibri" w:cs="Calibri"/>
          <w:sz w:val="18"/>
          <w:szCs w:val="20"/>
          <w:lang w:val="es-ES_tradnl"/>
        </w:rPr>
      </w:pPr>
      <w:bookmarkStart w:id="150" w:name="_Toc314666473"/>
      <w:r w:rsidRPr="00BF0ED2">
        <w:rPr>
          <w:rFonts w:ascii="Calibri" w:eastAsia="Arial Unicode MS" w:hAnsi="Calibri" w:cs="Calibri"/>
          <w:iCs/>
          <w:sz w:val="18"/>
          <w:szCs w:val="20"/>
          <w:lang w:val="es-ES_tradnl"/>
        </w:rPr>
        <w:t xml:space="preserve">El CONTRATISTA deberá conformar Derechos de Vías Peatonales para los domicilios, garajes, comercios y otros que así lo requieran, en coordinación </w:t>
      </w:r>
      <w:r w:rsidRPr="00BF0ED2">
        <w:rPr>
          <w:rFonts w:ascii="Calibri" w:eastAsia="Arial Unicode MS" w:hAnsi="Calibri" w:cs="Calibri"/>
          <w:sz w:val="18"/>
          <w:szCs w:val="20"/>
          <w:lang w:val="es-ES_tradnl"/>
        </w:rPr>
        <w:t xml:space="preserve">con los propietarios de bienes inmuebles, todo esto para garantizar la circulación de movilidades o personas, </w:t>
      </w:r>
      <w:r w:rsidRPr="00BF0ED2">
        <w:rPr>
          <w:rFonts w:ascii="Calibri" w:eastAsia="Arial Unicode MS" w:hAnsi="Calibri" w:cs="Calibri"/>
          <w:b/>
          <w:sz w:val="18"/>
          <w:szCs w:val="20"/>
          <w:lang w:val="es-ES_tradnl"/>
        </w:rPr>
        <w:t xml:space="preserve">colocando rampas o cualquier otro sistema seguro que satisfaga este requerimiento, </w:t>
      </w:r>
      <w:r w:rsidRPr="00BF0ED2">
        <w:rPr>
          <w:rFonts w:ascii="Calibri" w:eastAsia="Arial Unicode MS" w:hAnsi="Calibri" w:cs="Calibri"/>
          <w:sz w:val="18"/>
          <w:szCs w:val="20"/>
          <w:lang w:val="es-ES_tradnl"/>
        </w:rPr>
        <w:t>haciéndose responsable el CONTRATISTA de cualquier daño ocasionado a consecuencia de un trabajo inapropiado.</w:t>
      </w:r>
      <w:bookmarkEnd w:id="150"/>
    </w:p>
    <w:p w:rsidR="00535F50" w:rsidRPr="00BF0ED2" w:rsidRDefault="00535F50" w:rsidP="00535F50">
      <w:pPr>
        <w:ind w:left="993"/>
        <w:jc w:val="both"/>
        <w:rPr>
          <w:rFonts w:ascii="Calibri" w:hAnsi="Calibri" w:cs="Calibri"/>
          <w:sz w:val="18"/>
          <w:szCs w:val="20"/>
        </w:rPr>
      </w:pPr>
    </w:p>
    <w:p w:rsidR="00535F50" w:rsidRPr="00BF0ED2" w:rsidRDefault="00535F50" w:rsidP="00535F50">
      <w:pPr>
        <w:ind w:left="993"/>
        <w:jc w:val="both"/>
        <w:rPr>
          <w:rFonts w:ascii="Calibri" w:hAnsi="Calibri" w:cs="Calibri"/>
          <w:sz w:val="18"/>
          <w:szCs w:val="20"/>
        </w:rPr>
      </w:pPr>
      <w:r w:rsidRPr="00BF0ED2">
        <w:rPr>
          <w:rFonts w:ascii="Calibri" w:hAnsi="Calibri" w:cs="Calibri"/>
          <w:sz w:val="18"/>
          <w:szCs w:val="20"/>
        </w:rPr>
        <w:t>El CONTRATISTA deberá proveer, instalar y mantener a su costo los materiales necesarios para la señalización de las áreas de trabajo (es decir en todos los tramos de trabajo en la obra). Estos materiales incluyen la cinta de señalización para toda la extensión de la obra, Letreros estandarizados por YPFB, conos de señalización y cualquier otro material necesario que disponga el SUPERVISOR, para evitar daños y accidentes. Estos Letreros serán:</w:t>
      </w:r>
    </w:p>
    <w:p w:rsidR="00535F50" w:rsidRPr="00BF0ED2" w:rsidRDefault="00535F50" w:rsidP="004946A1">
      <w:pPr>
        <w:numPr>
          <w:ilvl w:val="0"/>
          <w:numId w:val="23"/>
        </w:numPr>
        <w:spacing w:before="100" w:beforeAutospacing="1" w:after="100" w:afterAutospacing="1" w:line="276" w:lineRule="auto"/>
        <w:ind w:left="993"/>
        <w:jc w:val="both"/>
        <w:rPr>
          <w:rFonts w:ascii="Calibri" w:hAnsi="Calibri" w:cs="Calibri"/>
          <w:kern w:val="28"/>
          <w:sz w:val="18"/>
          <w:szCs w:val="20"/>
        </w:rPr>
      </w:pPr>
      <w:r w:rsidRPr="00BF0ED2">
        <w:rPr>
          <w:rFonts w:ascii="Calibri" w:hAnsi="Calibri" w:cs="Calibri"/>
          <w:b/>
          <w:kern w:val="28"/>
          <w:sz w:val="18"/>
          <w:szCs w:val="20"/>
        </w:rPr>
        <w:t>Disculpe las Molestias:</w:t>
      </w:r>
      <w:r w:rsidRPr="00BF0ED2">
        <w:rPr>
          <w:rFonts w:ascii="Calibri" w:hAnsi="Calibri" w:cs="Calibri"/>
          <w:kern w:val="28"/>
          <w:sz w:val="18"/>
          <w:szCs w:val="20"/>
        </w:rPr>
        <w:t xml:space="preserve"> Estará ubicado en el sector que presente trabajos que impidan el paso total o parcial tanto para la Circulación Peatonal como Vehicular (Las Características estarán de acuerdo al Formato de YPFB.)</w:t>
      </w:r>
    </w:p>
    <w:p w:rsidR="00535F50" w:rsidRPr="00BF0ED2" w:rsidRDefault="00535F50" w:rsidP="004946A1">
      <w:pPr>
        <w:numPr>
          <w:ilvl w:val="0"/>
          <w:numId w:val="23"/>
        </w:numPr>
        <w:spacing w:before="100" w:beforeAutospacing="1" w:after="100" w:afterAutospacing="1" w:line="276" w:lineRule="auto"/>
        <w:ind w:left="993"/>
        <w:jc w:val="both"/>
        <w:rPr>
          <w:rFonts w:ascii="Calibri" w:hAnsi="Calibri" w:cs="Calibri"/>
          <w:kern w:val="28"/>
          <w:sz w:val="18"/>
          <w:szCs w:val="20"/>
        </w:rPr>
      </w:pPr>
      <w:r w:rsidRPr="00BF0ED2">
        <w:rPr>
          <w:rFonts w:ascii="Calibri" w:hAnsi="Calibri" w:cs="Calibri"/>
          <w:b/>
          <w:kern w:val="28"/>
          <w:sz w:val="18"/>
          <w:szCs w:val="20"/>
        </w:rPr>
        <w:t>Hombres Trabajando:</w:t>
      </w:r>
      <w:r w:rsidRPr="00BF0ED2">
        <w:rPr>
          <w:rFonts w:ascii="Calibri" w:hAnsi="Calibri" w:cs="Calibri"/>
          <w:kern w:val="28"/>
          <w:sz w:val="18"/>
          <w:szCs w:val="20"/>
        </w:rPr>
        <w:t xml:space="preserve"> Como máximo cada 50 m (o de acuerdo a la Instrucción del SUPERVISOR). En los tramos donde se realizan los Trabajos Destinados a las Obras Civiles complementarias de Red Primaria. Letrero que deberá ser respetado y elaborado por la Empresa CONTRATISTA)</w:t>
      </w:r>
    </w:p>
    <w:p w:rsidR="00535F50" w:rsidRPr="00BF0ED2" w:rsidRDefault="00535F50" w:rsidP="004946A1">
      <w:pPr>
        <w:numPr>
          <w:ilvl w:val="0"/>
          <w:numId w:val="23"/>
        </w:numPr>
        <w:spacing w:before="100" w:beforeAutospacing="1" w:after="100" w:afterAutospacing="1"/>
        <w:ind w:left="993"/>
        <w:jc w:val="both"/>
        <w:rPr>
          <w:rFonts w:ascii="Calibri" w:hAnsi="Calibri" w:cs="Calibri"/>
          <w:kern w:val="28"/>
          <w:sz w:val="18"/>
          <w:szCs w:val="20"/>
        </w:rPr>
      </w:pPr>
      <w:r w:rsidRPr="00BF0ED2">
        <w:rPr>
          <w:rFonts w:ascii="Calibri" w:hAnsi="Calibri" w:cs="Calibri"/>
          <w:b/>
          <w:kern w:val="28"/>
          <w:sz w:val="18"/>
          <w:szCs w:val="20"/>
        </w:rPr>
        <w:t>Peligro Gas:</w:t>
      </w:r>
      <w:r w:rsidRPr="00BF0ED2">
        <w:rPr>
          <w:rFonts w:ascii="Calibri" w:hAnsi="Calibri" w:cs="Calibri"/>
          <w:kern w:val="28"/>
          <w:sz w:val="18"/>
          <w:szCs w:val="20"/>
        </w:rPr>
        <w:t xml:space="preserve"> Toda Actividad relacionada con las Interconexiones a la Red Existente, delimitando un Área de Trabajo para garantizar la seguridad de los trabajos de acuerdo a lo Instruido por el SUPERVISOR; tanto en su posición como en el número de letreros. (Las Características estarán de acuerdo al Formato de YPFB.)</w:t>
      </w:r>
    </w:p>
    <w:p w:rsidR="00535F50" w:rsidRPr="00BF0ED2" w:rsidRDefault="00535F50" w:rsidP="004946A1">
      <w:pPr>
        <w:numPr>
          <w:ilvl w:val="0"/>
          <w:numId w:val="23"/>
        </w:numPr>
        <w:spacing w:before="100" w:beforeAutospacing="1" w:after="100" w:afterAutospacing="1"/>
        <w:ind w:left="993"/>
        <w:jc w:val="both"/>
        <w:rPr>
          <w:rFonts w:ascii="Calibri" w:hAnsi="Calibri" w:cs="Calibri"/>
          <w:kern w:val="28"/>
          <w:sz w:val="18"/>
          <w:szCs w:val="20"/>
        </w:rPr>
      </w:pPr>
      <w:r w:rsidRPr="00BF0ED2">
        <w:rPr>
          <w:rFonts w:ascii="Calibri" w:hAnsi="Calibri" w:cs="Calibri"/>
          <w:b/>
          <w:kern w:val="28"/>
          <w:sz w:val="18"/>
          <w:szCs w:val="20"/>
        </w:rPr>
        <w:t>Atención Desvió:</w:t>
      </w:r>
      <w:r w:rsidRPr="00BF0ED2">
        <w:rPr>
          <w:rFonts w:ascii="Calibri" w:hAnsi="Calibri" w:cs="Calibri"/>
          <w:kern w:val="28"/>
          <w:sz w:val="18"/>
          <w:szCs w:val="20"/>
        </w:rPr>
        <w:t xml:space="preserve"> Cuando se realicen Trabajos en Cruces de Calles o Avenidas, o trabajos que sobrepase más de la mitad del ancho de calzada o conforme a Instrucción del SUPERVISOR. </w:t>
      </w:r>
    </w:p>
    <w:p w:rsidR="00535F50" w:rsidRPr="00BF0ED2" w:rsidRDefault="00C2008E" w:rsidP="004946A1">
      <w:pPr>
        <w:numPr>
          <w:ilvl w:val="0"/>
          <w:numId w:val="23"/>
        </w:numPr>
        <w:spacing w:after="100" w:afterAutospacing="1"/>
        <w:ind w:left="993"/>
        <w:jc w:val="both"/>
        <w:rPr>
          <w:rFonts w:ascii="Calibri" w:hAnsi="Calibri" w:cs="Calibri"/>
          <w:kern w:val="28"/>
          <w:sz w:val="18"/>
          <w:szCs w:val="20"/>
        </w:rPr>
      </w:pPr>
      <w:r w:rsidRPr="00BF0ED2">
        <w:rPr>
          <w:rFonts w:ascii="Calibri" w:hAnsi="Calibri" w:cs="Calibri"/>
          <w:b/>
          <w:kern w:val="28"/>
          <w:sz w:val="18"/>
          <w:szCs w:val="20"/>
        </w:rPr>
        <w:t>Letrero</w:t>
      </w:r>
      <w:r w:rsidR="00535F50" w:rsidRPr="00BF0ED2">
        <w:rPr>
          <w:rFonts w:ascii="Calibri" w:hAnsi="Calibri" w:cs="Calibri"/>
          <w:b/>
          <w:kern w:val="28"/>
          <w:sz w:val="18"/>
          <w:szCs w:val="20"/>
        </w:rPr>
        <w:t xml:space="preserve"> de Obra:</w:t>
      </w:r>
      <w:r w:rsidR="00535F50" w:rsidRPr="00BF0ED2">
        <w:rPr>
          <w:rFonts w:ascii="Calibri" w:hAnsi="Calibri" w:cs="Calibri"/>
          <w:kern w:val="28"/>
          <w:sz w:val="18"/>
          <w:szCs w:val="20"/>
        </w:rPr>
        <w:t xml:space="preserve"> El CONTRATISTA d</w:t>
      </w:r>
      <w:r w:rsidRPr="00BF0ED2">
        <w:rPr>
          <w:rFonts w:ascii="Calibri" w:hAnsi="Calibri" w:cs="Calibri"/>
          <w:kern w:val="28"/>
          <w:sz w:val="18"/>
          <w:szCs w:val="20"/>
        </w:rPr>
        <w:t>eberá proveer y colocar letrero</w:t>
      </w:r>
      <w:r w:rsidR="00535F50" w:rsidRPr="00BF0ED2">
        <w:rPr>
          <w:rFonts w:ascii="Calibri" w:hAnsi="Calibri" w:cs="Calibri"/>
          <w:kern w:val="28"/>
          <w:sz w:val="18"/>
          <w:szCs w:val="20"/>
        </w:rPr>
        <w:t xml:space="preserve">, los cual deberá permanecer durante todo el tiempo que duren los trabajos en obra, el o los Letreros serán retirados durante la Inspección de la </w:t>
      </w:r>
      <w:r w:rsidR="00535F50" w:rsidRPr="00BF0ED2">
        <w:rPr>
          <w:rFonts w:ascii="Calibri" w:hAnsi="Calibri" w:cs="Calibri"/>
          <w:b/>
          <w:kern w:val="28"/>
          <w:sz w:val="18"/>
          <w:szCs w:val="20"/>
        </w:rPr>
        <w:t>entrega definitiva</w:t>
      </w:r>
      <w:r w:rsidR="00535F50" w:rsidRPr="00BF0ED2">
        <w:rPr>
          <w:rFonts w:ascii="Calibri" w:hAnsi="Calibri" w:cs="Calibri"/>
          <w:kern w:val="28"/>
          <w:sz w:val="18"/>
          <w:szCs w:val="20"/>
        </w:rPr>
        <w:t xml:space="preserve"> del Proyecto. </w:t>
      </w:r>
    </w:p>
    <w:p w:rsidR="00952D54" w:rsidRPr="00BF0ED2" w:rsidRDefault="00952D54" w:rsidP="00C207EC">
      <w:pPr>
        <w:pStyle w:val="Ttulo2"/>
        <w:numPr>
          <w:ilvl w:val="0"/>
          <w:numId w:val="0"/>
        </w:numPr>
        <w:spacing w:before="200" w:line="276" w:lineRule="auto"/>
        <w:ind w:left="576" w:hanging="150"/>
        <w:jc w:val="both"/>
        <w:rPr>
          <w:rFonts w:ascii="Calibri" w:hAnsi="Calibri" w:cs="Calibri"/>
          <w:b/>
          <w:color w:val="auto"/>
          <w:sz w:val="18"/>
          <w:szCs w:val="20"/>
        </w:rPr>
      </w:pPr>
      <w:r w:rsidRPr="00BF0ED2">
        <w:rPr>
          <w:rFonts w:ascii="Calibri" w:hAnsi="Calibri" w:cs="Calibri"/>
          <w:b/>
          <w:color w:val="auto"/>
          <w:sz w:val="18"/>
          <w:szCs w:val="20"/>
        </w:rPr>
        <w:t>MEDIDAS DE MITIGACION AMBIENTAL</w:t>
      </w:r>
    </w:p>
    <w:p w:rsidR="00952D54" w:rsidRPr="00BF0ED2" w:rsidRDefault="00952D54" w:rsidP="00952D54">
      <w:pPr>
        <w:spacing w:line="276" w:lineRule="auto"/>
        <w:ind w:left="993"/>
        <w:jc w:val="both"/>
        <w:rPr>
          <w:rFonts w:ascii="Calibri" w:hAnsi="Calibri" w:cs="Calibri"/>
          <w:kern w:val="28"/>
          <w:sz w:val="18"/>
          <w:szCs w:val="20"/>
        </w:rPr>
      </w:pPr>
    </w:p>
    <w:p w:rsidR="00952D54" w:rsidRPr="00BF0ED2" w:rsidRDefault="00952D54" w:rsidP="00952D54">
      <w:pPr>
        <w:pStyle w:val="Estilo1"/>
        <w:ind w:left="993"/>
        <w:rPr>
          <w:rFonts w:ascii="Calibri" w:hAnsi="Calibri" w:cs="Calibri"/>
          <w:b w:val="0"/>
          <w:sz w:val="18"/>
          <w:szCs w:val="20"/>
          <w:lang w:val="es-ES"/>
        </w:rPr>
      </w:pPr>
      <w:r w:rsidRPr="00BF0ED2">
        <w:rPr>
          <w:rFonts w:ascii="Calibri" w:hAnsi="Calibri" w:cs="Calibri"/>
          <w:b w:val="0"/>
          <w:sz w:val="18"/>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52D54" w:rsidRPr="00BF0ED2" w:rsidRDefault="00952D54" w:rsidP="00952D54">
      <w:pPr>
        <w:pStyle w:val="Estilo1"/>
        <w:ind w:left="993"/>
        <w:rPr>
          <w:rFonts w:ascii="Calibri" w:hAnsi="Calibri" w:cs="Calibri"/>
          <w:b w:val="0"/>
          <w:sz w:val="18"/>
          <w:szCs w:val="20"/>
          <w:lang w:val="es-ES"/>
        </w:rPr>
      </w:pPr>
    </w:p>
    <w:p w:rsidR="00952D54" w:rsidRPr="00BF0ED2" w:rsidRDefault="00952D54" w:rsidP="00952D54">
      <w:pPr>
        <w:pStyle w:val="Estilo1"/>
        <w:ind w:left="993"/>
        <w:rPr>
          <w:rFonts w:ascii="Calibri" w:hAnsi="Calibri" w:cs="Calibri"/>
          <w:b w:val="0"/>
          <w:sz w:val="18"/>
          <w:szCs w:val="20"/>
          <w:lang w:val="es-ES"/>
        </w:rPr>
      </w:pPr>
      <w:r w:rsidRPr="00BF0ED2">
        <w:rPr>
          <w:rFonts w:ascii="Calibri" w:hAnsi="Calibri" w:cs="Calibri"/>
          <w:b w:val="0"/>
          <w:sz w:val="18"/>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52D54" w:rsidRPr="00BF0ED2" w:rsidRDefault="00952D54" w:rsidP="00952D54">
      <w:pPr>
        <w:pStyle w:val="Estilo1"/>
        <w:ind w:left="993"/>
        <w:rPr>
          <w:rFonts w:ascii="Calibri" w:hAnsi="Calibri" w:cs="Calibri"/>
          <w:b w:val="0"/>
          <w:sz w:val="18"/>
          <w:szCs w:val="20"/>
          <w:lang w:val="es-ES"/>
        </w:rPr>
      </w:pPr>
    </w:p>
    <w:p w:rsidR="00952D54" w:rsidRPr="00BF0ED2" w:rsidRDefault="00952D54" w:rsidP="00952D54">
      <w:pPr>
        <w:pStyle w:val="Estilo1"/>
        <w:ind w:left="993"/>
        <w:rPr>
          <w:rFonts w:ascii="Calibri" w:hAnsi="Calibri" w:cs="Calibri"/>
          <w:b w:val="0"/>
          <w:sz w:val="18"/>
          <w:szCs w:val="20"/>
          <w:lang w:val="es-ES"/>
        </w:rPr>
      </w:pPr>
      <w:r w:rsidRPr="00BF0ED2">
        <w:rPr>
          <w:rFonts w:ascii="Calibri" w:hAnsi="Calibri" w:cs="Calibri"/>
          <w:b w:val="0"/>
          <w:sz w:val="18"/>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52D54" w:rsidRPr="00BF0ED2" w:rsidRDefault="00952D54" w:rsidP="00952D54">
      <w:pPr>
        <w:pStyle w:val="Estilo1"/>
        <w:ind w:left="993"/>
        <w:rPr>
          <w:rFonts w:ascii="Calibri" w:hAnsi="Calibri" w:cs="Calibri"/>
          <w:b w:val="0"/>
          <w:sz w:val="18"/>
          <w:szCs w:val="20"/>
          <w:lang w:val="es-ES"/>
        </w:rPr>
      </w:pPr>
      <w:r w:rsidRPr="00BF0ED2">
        <w:rPr>
          <w:rFonts w:ascii="Calibri" w:hAnsi="Calibri" w:cs="Calibri"/>
          <w:b w:val="0"/>
          <w:sz w:val="18"/>
          <w:szCs w:val="20"/>
          <w:lang w:val="es-ES"/>
        </w:rPr>
        <w:t>El Contratista mantendrá un registro y hará informes acerca de la salud, la seguridad y el bienestar de las personas, así como de los daños a la propiedad, según lo solicite razonablemente el Ingeniero.</w:t>
      </w:r>
    </w:p>
    <w:p w:rsidR="00C71AD8" w:rsidRPr="00BF0ED2" w:rsidRDefault="00C71AD8" w:rsidP="00952D54">
      <w:pPr>
        <w:pStyle w:val="Estilo1"/>
        <w:ind w:left="993"/>
        <w:rPr>
          <w:rFonts w:ascii="Calibri" w:hAnsi="Calibri" w:cs="Calibri"/>
          <w:b w:val="0"/>
          <w:sz w:val="18"/>
          <w:szCs w:val="20"/>
          <w:lang w:val="es-ES"/>
        </w:rPr>
      </w:pPr>
    </w:p>
    <w:p w:rsidR="00535F50" w:rsidRPr="00BF0ED2" w:rsidRDefault="00535F50" w:rsidP="004946A1">
      <w:pPr>
        <w:pStyle w:val="Ttulo2"/>
        <w:numPr>
          <w:ilvl w:val="0"/>
          <w:numId w:val="29"/>
        </w:numPr>
        <w:spacing w:before="0"/>
        <w:rPr>
          <w:rFonts w:ascii="Calibri" w:hAnsi="Calibri" w:cs="Calibri"/>
          <w:b/>
          <w:color w:val="auto"/>
          <w:sz w:val="18"/>
          <w:szCs w:val="20"/>
        </w:rPr>
      </w:pPr>
      <w:bookmarkStart w:id="151" w:name="_Toc428370102"/>
      <w:bookmarkStart w:id="152" w:name="_Toc428371100"/>
      <w:bookmarkStart w:id="153" w:name="_Toc428371339"/>
      <w:bookmarkStart w:id="154" w:name="_Toc428427599"/>
      <w:bookmarkStart w:id="155" w:name="_Toc428429401"/>
      <w:bookmarkStart w:id="156" w:name="_Toc428429579"/>
      <w:bookmarkStart w:id="157" w:name="_Toc428429673"/>
      <w:bookmarkStart w:id="158" w:name="_Toc428430246"/>
      <w:bookmarkStart w:id="159" w:name="_Toc428456183"/>
      <w:bookmarkStart w:id="160" w:name="_Toc429150874"/>
      <w:bookmarkStart w:id="161" w:name="_Toc430275627"/>
      <w:bookmarkStart w:id="162" w:name="_Toc430282781"/>
      <w:bookmarkStart w:id="163" w:name="_Toc430557802"/>
      <w:bookmarkStart w:id="164" w:name="_Toc430772753"/>
      <w:bookmarkStart w:id="165" w:name="_Toc430857295"/>
      <w:bookmarkStart w:id="166" w:name="_Toc430986057"/>
      <w:bookmarkStart w:id="167" w:name="_Toc431391724"/>
      <w:r w:rsidRPr="00BF0ED2">
        <w:rPr>
          <w:rFonts w:ascii="Calibri" w:hAnsi="Calibri" w:cs="Calibri"/>
          <w:b/>
          <w:color w:val="auto"/>
          <w:sz w:val="18"/>
          <w:szCs w:val="20"/>
        </w:rPr>
        <w:t>CALIDAD DE LOS TRABAJOS A EJECUTARSE.</w:t>
      </w:r>
      <w:bookmarkEnd w:id="140"/>
      <w:bookmarkEnd w:id="141"/>
      <w:bookmarkEnd w:id="142"/>
      <w:bookmarkEnd w:id="143"/>
      <w:bookmarkEnd w:id="144"/>
      <w:bookmarkEnd w:id="145"/>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BF0ED2">
        <w:rPr>
          <w:rFonts w:ascii="Calibri" w:hAnsi="Calibri" w:cs="Calibri"/>
          <w:b/>
          <w:color w:val="auto"/>
          <w:sz w:val="18"/>
          <w:szCs w:val="20"/>
        </w:rPr>
        <w:t xml:space="preserve"> </w:t>
      </w:r>
    </w:p>
    <w:p w:rsidR="00535F50" w:rsidRPr="00BF0ED2" w:rsidRDefault="00535F50" w:rsidP="00C207EC">
      <w:pPr>
        <w:spacing w:after="240" w:line="276" w:lineRule="auto"/>
        <w:ind w:left="426"/>
        <w:rPr>
          <w:rFonts w:ascii="Calibri" w:hAnsi="Calibri" w:cs="Calibri"/>
          <w:b/>
          <w:sz w:val="18"/>
          <w:szCs w:val="20"/>
        </w:rPr>
      </w:pPr>
      <w:bookmarkStart w:id="168" w:name="_Toc427890620"/>
      <w:bookmarkStart w:id="169" w:name="_Toc427890910"/>
      <w:bookmarkStart w:id="170" w:name="_Toc427891074"/>
      <w:bookmarkStart w:id="171" w:name="_Toc427891235"/>
      <w:bookmarkStart w:id="172" w:name="_Toc427891406"/>
      <w:bookmarkStart w:id="173" w:name="_Toc427897347"/>
      <w:bookmarkStart w:id="174" w:name="_Toc427898471"/>
      <w:bookmarkStart w:id="175" w:name="_Toc428180990"/>
      <w:bookmarkStart w:id="176" w:name="_Toc428182784"/>
      <w:bookmarkStart w:id="177" w:name="_Toc428370103"/>
      <w:bookmarkStart w:id="178" w:name="_Toc428371101"/>
      <w:bookmarkStart w:id="179" w:name="_Toc428371340"/>
      <w:bookmarkStart w:id="180" w:name="_Toc428371807"/>
      <w:bookmarkStart w:id="181" w:name="_Toc428427600"/>
      <w:bookmarkStart w:id="182" w:name="_Toc428429402"/>
      <w:bookmarkStart w:id="183" w:name="_Toc428429580"/>
      <w:bookmarkStart w:id="184" w:name="_Toc428429674"/>
      <w:bookmarkStart w:id="185" w:name="_Toc428430247"/>
      <w:bookmarkStart w:id="186" w:name="_Toc428456184"/>
      <w:bookmarkStart w:id="187" w:name="_Toc429150875"/>
      <w:bookmarkStart w:id="188" w:name="_Toc430275628"/>
      <w:bookmarkStart w:id="189" w:name="_Toc430282782"/>
      <w:bookmarkStart w:id="190" w:name="_Toc430557803"/>
      <w:bookmarkStart w:id="191" w:name="_Toc430772754"/>
      <w:bookmarkStart w:id="192" w:name="_Toc430857296"/>
      <w:bookmarkStart w:id="193" w:name="_Toc430986058"/>
      <w:bookmarkStart w:id="194" w:name="_Toc431391725"/>
      <w:r w:rsidRPr="00BF0ED2">
        <w:rPr>
          <w:rFonts w:ascii="Calibri" w:hAnsi="Calibri" w:cs="Calibri"/>
          <w:b/>
          <w:sz w:val="18"/>
          <w:szCs w:val="20"/>
        </w:rPr>
        <w:t>CONOCIMIENTO PREVIO DE LAS CARACTERÍSTICAS DE LA OBRA.</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Pr="00BF0ED2">
        <w:rPr>
          <w:rFonts w:ascii="Calibri" w:hAnsi="Calibri" w:cs="Calibri"/>
          <w:b/>
          <w:sz w:val="18"/>
          <w:szCs w:val="20"/>
        </w:rPr>
        <w:t xml:space="preserve"> </w:t>
      </w:r>
    </w:p>
    <w:p w:rsidR="00535F50" w:rsidRPr="00BF0ED2" w:rsidRDefault="00535F50" w:rsidP="002B5DD6">
      <w:pPr>
        <w:autoSpaceDE w:val="0"/>
        <w:autoSpaceDN w:val="0"/>
        <w:adjustRightInd w:val="0"/>
        <w:ind w:left="851"/>
        <w:jc w:val="both"/>
        <w:rPr>
          <w:rFonts w:ascii="Calibri" w:hAnsi="Calibri" w:cs="Calibri"/>
          <w:sz w:val="18"/>
          <w:szCs w:val="20"/>
          <w:lang w:val="es-BO" w:eastAsia="es-BO"/>
        </w:rPr>
      </w:pPr>
      <w:r w:rsidRPr="00BF0ED2">
        <w:rPr>
          <w:rFonts w:ascii="Calibri" w:hAnsi="Calibri" w:cs="Calibri"/>
          <w:sz w:val="18"/>
          <w:szCs w:val="20"/>
          <w:lang w:val="es-BO" w:eastAsia="es-BO"/>
        </w:rPr>
        <w:t xml:space="preserve">Una vez adjudicada la Empresa Contratista, será responsable de llevar a cabo todas las actividades e </w:t>
      </w:r>
      <w:r w:rsidR="0050282D" w:rsidRPr="00BF0ED2">
        <w:rPr>
          <w:rFonts w:ascii="Calibri" w:hAnsi="Calibri" w:cs="Calibri"/>
          <w:sz w:val="18"/>
          <w:szCs w:val="20"/>
          <w:lang w:val="es-BO" w:eastAsia="es-BO"/>
        </w:rPr>
        <w:t>Ítems</w:t>
      </w:r>
      <w:r w:rsidRPr="00BF0ED2">
        <w:rPr>
          <w:rFonts w:ascii="Calibri" w:hAnsi="Calibri" w:cs="Calibri"/>
          <w:sz w:val="18"/>
          <w:szCs w:val="20"/>
          <w:lang w:val="es-BO" w:eastAsia="es-BO"/>
        </w:rPr>
        <w:t xml:space="preserve"> que implica la Obra sin ningún cobro adicional fuera de sus precios unitarios, debido a posibles incidencias o variaciones en las características o propiedades del terreno que encontrara por debajo de las coberturas correspondientes, puesto que se asume que la empresa realizo las inspecciones previas y considero las mismas para presentar su propuesta. </w:t>
      </w:r>
    </w:p>
    <w:p w:rsidR="00535F50" w:rsidRPr="00BF0ED2" w:rsidRDefault="00535F50" w:rsidP="002B5DD6">
      <w:pPr>
        <w:autoSpaceDE w:val="0"/>
        <w:autoSpaceDN w:val="0"/>
        <w:adjustRightInd w:val="0"/>
        <w:jc w:val="both"/>
        <w:rPr>
          <w:rFonts w:ascii="Calibri" w:hAnsi="Calibri" w:cs="Calibri"/>
          <w:sz w:val="18"/>
          <w:szCs w:val="20"/>
          <w:lang w:val="es-BO" w:eastAsia="es-BO"/>
        </w:rPr>
      </w:pPr>
    </w:p>
    <w:p w:rsidR="00535F50" w:rsidRPr="00BF0ED2" w:rsidRDefault="00535F50" w:rsidP="00C207EC">
      <w:pPr>
        <w:spacing w:after="240" w:line="276" w:lineRule="auto"/>
        <w:ind w:left="426"/>
        <w:rPr>
          <w:rFonts w:ascii="Calibri" w:hAnsi="Calibri" w:cs="Calibri"/>
          <w:b/>
          <w:iCs/>
          <w:sz w:val="18"/>
          <w:szCs w:val="20"/>
        </w:rPr>
      </w:pPr>
      <w:bookmarkStart w:id="195" w:name="_Toc428182787"/>
      <w:bookmarkStart w:id="196" w:name="_Toc427898474"/>
      <w:r w:rsidRPr="00BF0ED2">
        <w:rPr>
          <w:rFonts w:ascii="Calibri" w:hAnsi="Calibri" w:cs="Calibri"/>
          <w:b/>
          <w:iCs/>
          <w:sz w:val="18"/>
          <w:szCs w:val="20"/>
        </w:rPr>
        <w:t>FASES DE TRABAJO</w:t>
      </w:r>
    </w:p>
    <w:p w:rsidR="00535F50" w:rsidRPr="00BF0ED2" w:rsidRDefault="00535F50" w:rsidP="00535F50">
      <w:pPr>
        <w:pStyle w:val="Prrafodelista"/>
        <w:autoSpaceDE w:val="0"/>
        <w:autoSpaceDN w:val="0"/>
        <w:adjustRightInd w:val="0"/>
        <w:ind w:left="851"/>
        <w:rPr>
          <w:rFonts w:ascii="Calibri" w:hAnsi="Calibri" w:cs="Calibri"/>
          <w:iCs/>
          <w:sz w:val="18"/>
          <w:szCs w:val="20"/>
        </w:rPr>
      </w:pPr>
      <w:r w:rsidRPr="00BF0ED2">
        <w:rPr>
          <w:rFonts w:ascii="Calibri" w:hAnsi="Calibri" w:cs="Calibri"/>
          <w:iCs/>
          <w:sz w:val="18"/>
          <w:szCs w:val="20"/>
        </w:rPr>
        <w:t>En el cuadro siguiente se señala los tiempos que deberán respetarse en las fases de ejecución de los Trabajos.</w:t>
      </w:r>
    </w:p>
    <w:p w:rsidR="00535F50" w:rsidRPr="00BF0ED2" w:rsidRDefault="00535F50" w:rsidP="00535F50">
      <w:pPr>
        <w:pStyle w:val="Prrafodelista"/>
        <w:autoSpaceDE w:val="0"/>
        <w:autoSpaceDN w:val="0"/>
        <w:adjustRightInd w:val="0"/>
        <w:ind w:left="360"/>
        <w:rPr>
          <w:rFonts w:ascii="Calibri" w:hAnsi="Calibri" w:cs="Calibri"/>
          <w:iCs/>
          <w:sz w:val="18"/>
          <w:szCs w:val="20"/>
        </w:rPr>
      </w:pPr>
    </w:p>
    <w:p w:rsidR="00535F50" w:rsidRPr="00BF0ED2" w:rsidRDefault="00535F50" w:rsidP="00535F50">
      <w:pPr>
        <w:autoSpaceDE w:val="0"/>
        <w:autoSpaceDN w:val="0"/>
        <w:adjustRightInd w:val="0"/>
        <w:ind w:left="993"/>
        <w:rPr>
          <w:rFonts w:ascii="Calibri" w:hAnsi="Calibri" w:cs="Calibri"/>
          <w:b/>
          <w:bCs/>
          <w:sz w:val="18"/>
          <w:szCs w:val="20"/>
          <w:lang w:val="es-BO" w:eastAsia="es-BO"/>
        </w:rPr>
      </w:pPr>
      <w:r w:rsidRPr="00BF0ED2">
        <w:rPr>
          <w:rFonts w:ascii="Calibri" w:hAnsi="Calibri" w:cs="Calibri"/>
          <w:b/>
          <w:bCs/>
          <w:sz w:val="18"/>
          <w:szCs w:val="20"/>
          <w:lang w:val="es-BO" w:eastAsia="es-BO"/>
        </w:rPr>
        <w:t>Tabla 2.1.</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5612"/>
      </w:tblGrid>
      <w:tr w:rsidR="00535F50" w:rsidRPr="00BF0ED2" w:rsidTr="00502EC8">
        <w:trPr>
          <w:trHeight w:val="113"/>
          <w:jc w:val="center"/>
        </w:trPr>
        <w:tc>
          <w:tcPr>
            <w:tcW w:w="2263" w:type="dxa"/>
          </w:tcPr>
          <w:p w:rsidR="00535F50" w:rsidRPr="00BF0ED2" w:rsidRDefault="00535F50" w:rsidP="001955D4">
            <w:pPr>
              <w:autoSpaceDE w:val="0"/>
              <w:autoSpaceDN w:val="0"/>
              <w:adjustRightInd w:val="0"/>
              <w:rPr>
                <w:rFonts w:ascii="Calibri" w:hAnsi="Calibri" w:cs="Calibri"/>
                <w:sz w:val="18"/>
                <w:szCs w:val="20"/>
                <w:lang w:val="es-BO" w:eastAsia="es-BO"/>
              </w:rPr>
            </w:pPr>
            <w:r w:rsidRPr="00BF0ED2">
              <w:rPr>
                <w:rFonts w:ascii="Calibri" w:hAnsi="Calibri" w:cs="Calibri"/>
                <w:b/>
                <w:bCs/>
                <w:iCs/>
                <w:sz w:val="18"/>
                <w:szCs w:val="20"/>
                <w:lang w:val="es-BO" w:eastAsia="es-BO"/>
              </w:rPr>
              <w:t xml:space="preserve">Fase </w:t>
            </w:r>
          </w:p>
        </w:tc>
        <w:tc>
          <w:tcPr>
            <w:tcW w:w="5612" w:type="dxa"/>
          </w:tcPr>
          <w:p w:rsidR="00535F50" w:rsidRPr="00BF0ED2" w:rsidRDefault="00535F50" w:rsidP="001955D4">
            <w:pPr>
              <w:autoSpaceDE w:val="0"/>
              <w:autoSpaceDN w:val="0"/>
              <w:adjustRightInd w:val="0"/>
              <w:rPr>
                <w:rFonts w:ascii="Calibri" w:hAnsi="Calibri" w:cs="Calibri"/>
                <w:sz w:val="18"/>
                <w:szCs w:val="20"/>
                <w:lang w:val="es-BO" w:eastAsia="es-BO"/>
              </w:rPr>
            </w:pPr>
            <w:r w:rsidRPr="00BF0ED2">
              <w:rPr>
                <w:rFonts w:ascii="Calibri" w:hAnsi="Calibri" w:cs="Calibri"/>
                <w:b/>
                <w:bCs/>
                <w:iCs/>
                <w:sz w:val="18"/>
                <w:szCs w:val="20"/>
                <w:lang w:val="es-BO" w:eastAsia="es-BO"/>
              </w:rPr>
              <w:t xml:space="preserve">Plazos </w:t>
            </w:r>
          </w:p>
        </w:tc>
      </w:tr>
      <w:tr w:rsidR="00535F50" w:rsidRPr="00BF0ED2" w:rsidTr="00502EC8">
        <w:trPr>
          <w:trHeight w:val="230"/>
          <w:jc w:val="center"/>
        </w:trPr>
        <w:tc>
          <w:tcPr>
            <w:tcW w:w="2263" w:type="dxa"/>
            <w:vAlign w:val="center"/>
          </w:tcPr>
          <w:p w:rsidR="00535F50" w:rsidRPr="00BF0ED2" w:rsidRDefault="00535F50" w:rsidP="001955D4">
            <w:pPr>
              <w:autoSpaceDE w:val="0"/>
              <w:autoSpaceDN w:val="0"/>
              <w:adjustRightInd w:val="0"/>
              <w:rPr>
                <w:rFonts w:ascii="Calibri" w:hAnsi="Calibri" w:cs="Calibri"/>
                <w:sz w:val="18"/>
                <w:szCs w:val="20"/>
                <w:lang w:val="es-BO" w:eastAsia="es-BO"/>
              </w:rPr>
            </w:pPr>
            <w:r w:rsidRPr="00BF0ED2">
              <w:rPr>
                <w:rFonts w:ascii="Calibri" w:hAnsi="Calibri" w:cs="Calibri"/>
                <w:sz w:val="18"/>
                <w:szCs w:val="20"/>
                <w:lang w:val="es-BO" w:eastAsia="es-BO"/>
              </w:rPr>
              <w:t xml:space="preserve">Rotura de veredas </w:t>
            </w:r>
          </w:p>
        </w:tc>
        <w:tc>
          <w:tcPr>
            <w:tcW w:w="5612" w:type="dxa"/>
            <w:vAlign w:val="center"/>
          </w:tcPr>
          <w:p w:rsidR="00535F50" w:rsidRPr="00BF0ED2" w:rsidRDefault="00535F50" w:rsidP="001955D4">
            <w:pPr>
              <w:autoSpaceDE w:val="0"/>
              <w:autoSpaceDN w:val="0"/>
              <w:adjustRightInd w:val="0"/>
              <w:rPr>
                <w:rFonts w:ascii="Calibri" w:hAnsi="Calibri" w:cs="Calibri"/>
                <w:sz w:val="18"/>
                <w:szCs w:val="20"/>
                <w:lang w:val="es-BO" w:eastAsia="es-BO"/>
              </w:rPr>
            </w:pPr>
            <w:r w:rsidRPr="00BF0ED2">
              <w:rPr>
                <w:rFonts w:ascii="Calibri" w:hAnsi="Calibri" w:cs="Calibri"/>
                <w:sz w:val="18"/>
                <w:szCs w:val="20"/>
                <w:lang w:val="es-BO" w:eastAsia="es-BO"/>
              </w:rPr>
              <w:t xml:space="preserve">No debe anticiparse más de 1 día al zanjeo </w:t>
            </w:r>
          </w:p>
        </w:tc>
      </w:tr>
      <w:tr w:rsidR="00535F50" w:rsidRPr="00BF0ED2" w:rsidTr="00502EC8">
        <w:trPr>
          <w:trHeight w:val="107"/>
          <w:jc w:val="center"/>
        </w:trPr>
        <w:tc>
          <w:tcPr>
            <w:tcW w:w="2263" w:type="dxa"/>
            <w:vAlign w:val="center"/>
          </w:tcPr>
          <w:p w:rsidR="00535F50" w:rsidRPr="00BF0ED2" w:rsidRDefault="00535F50" w:rsidP="001955D4">
            <w:pPr>
              <w:autoSpaceDE w:val="0"/>
              <w:autoSpaceDN w:val="0"/>
              <w:adjustRightInd w:val="0"/>
              <w:rPr>
                <w:rFonts w:ascii="Calibri" w:hAnsi="Calibri" w:cs="Calibri"/>
                <w:sz w:val="18"/>
                <w:szCs w:val="20"/>
                <w:lang w:val="es-BO" w:eastAsia="es-BO"/>
              </w:rPr>
            </w:pPr>
            <w:r w:rsidRPr="00BF0ED2">
              <w:rPr>
                <w:rFonts w:ascii="Calibri" w:hAnsi="Calibri" w:cs="Calibri"/>
                <w:sz w:val="18"/>
                <w:szCs w:val="20"/>
                <w:lang w:val="es-BO" w:eastAsia="es-BO"/>
              </w:rPr>
              <w:t xml:space="preserve">Rotura del pavimento* </w:t>
            </w:r>
          </w:p>
        </w:tc>
        <w:tc>
          <w:tcPr>
            <w:tcW w:w="5612" w:type="dxa"/>
            <w:vAlign w:val="center"/>
          </w:tcPr>
          <w:p w:rsidR="00535F50" w:rsidRPr="00BF0ED2" w:rsidRDefault="00535F50" w:rsidP="001955D4">
            <w:pPr>
              <w:autoSpaceDE w:val="0"/>
              <w:autoSpaceDN w:val="0"/>
              <w:adjustRightInd w:val="0"/>
              <w:rPr>
                <w:rFonts w:ascii="Calibri" w:hAnsi="Calibri" w:cs="Calibri"/>
                <w:sz w:val="18"/>
                <w:szCs w:val="20"/>
                <w:lang w:val="es-BO" w:eastAsia="es-BO"/>
              </w:rPr>
            </w:pPr>
            <w:r w:rsidRPr="00BF0ED2">
              <w:rPr>
                <w:rFonts w:ascii="Calibri" w:hAnsi="Calibri" w:cs="Calibri"/>
                <w:sz w:val="18"/>
                <w:szCs w:val="20"/>
                <w:lang w:val="es-BO" w:eastAsia="es-BO"/>
              </w:rPr>
              <w:t xml:space="preserve">No debe anticiparse más de 6 días al zanjeo </w:t>
            </w:r>
          </w:p>
        </w:tc>
      </w:tr>
      <w:tr w:rsidR="00535F50" w:rsidRPr="00BF0ED2" w:rsidTr="001955D4">
        <w:trPr>
          <w:trHeight w:val="355"/>
          <w:jc w:val="center"/>
        </w:trPr>
        <w:tc>
          <w:tcPr>
            <w:tcW w:w="2263" w:type="dxa"/>
            <w:vAlign w:val="center"/>
          </w:tcPr>
          <w:p w:rsidR="00535F50" w:rsidRPr="00BF0ED2" w:rsidRDefault="00535F50" w:rsidP="001955D4">
            <w:pPr>
              <w:autoSpaceDE w:val="0"/>
              <w:autoSpaceDN w:val="0"/>
              <w:adjustRightInd w:val="0"/>
              <w:rPr>
                <w:rFonts w:ascii="Calibri" w:hAnsi="Calibri" w:cs="Calibri"/>
                <w:sz w:val="18"/>
                <w:szCs w:val="20"/>
                <w:lang w:val="es-BO" w:eastAsia="es-BO"/>
              </w:rPr>
            </w:pPr>
            <w:r w:rsidRPr="00BF0ED2">
              <w:rPr>
                <w:rFonts w:ascii="Calibri" w:hAnsi="Calibri" w:cs="Calibri"/>
                <w:sz w:val="18"/>
                <w:szCs w:val="20"/>
                <w:lang w:val="es-BO" w:eastAsia="es-BO"/>
              </w:rPr>
              <w:t xml:space="preserve">Zanjeo </w:t>
            </w:r>
          </w:p>
        </w:tc>
        <w:tc>
          <w:tcPr>
            <w:tcW w:w="5612" w:type="dxa"/>
            <w:vAlign w:val="center"/>
          </w:tcPr>
          <w:p w:rsidR="00535F50" w:rsidRPr="00BF0ED2" w:rsidRDefault="00535F50" w:rsidP="001955D4">
            <w:pPr>
              <w:autoSpaceDE w:val="0"/>
              <w:autoSpaceDN w:val="0"/>
              <w:adjustRightInd w:val="0"/>
              <w:rPr>
                <w:rFonts w:ascii="Calibri" w:hAnsi="Calibri" w:cs="Calibri"/>
                <w:sz w:val="18"/>
                <w:szCs w:val="20"/>
                <w:lang w:val="es-BO" w:eastAsia="es-BO"/>
              </w:rPr>
            </w:pPr>
            <w:r w:rsidRPr="00BF0ED2">
              <w:rPr>
                <w:rFonts w:ascii="Calibri" w:hAnsi="Calibri" w:cs="Calibri"/>
                <w:sz w:val="18"/>
                <w:szCs w:val="20"/>
                <w:lang w:val="es-BO" w:eastAsia="es-BO"/>
              </w:rPr>
              <w:t xml:space="preserve">No deben quedar zanjas abiertas más de 7 días </w:t>
            </w:r>
          </w:p>
        </w:tc>
      </w:tr>
      <w:tr w:rsidR="00535F50" w:rsidRPr="00BF0ED2" w:rsidTr="00502EC8">
        <w:trPr>
          <w:trHeight w:val="107"/>
          <w:jc w:val="center"/>
        </w:trPr>
        <w:tc>
          <w:tcPr>
            <w:tcW w:w="2263" w:type="dxa"/>
            <w:vAlign w:val="center"/>
          </w:tcPr>
          <w:p w:rsidR="00535F50" w:rsidRPr="00BF0ED2" w:rsidRDefault="00535F50" w:rsidP="001955D4">
            <w:pPr>
              <w:autoSpaceDE w:val="0"/>
              <w:autoSpaceDN w:val="0"/>
              <w:adjustRightInd w:val="0"/>
              <w:rPr>
                <w:rFonts w:ascii="Calibri" w:hAnsi="Calibri" w:cs="Calibri"/>
                <w:sz w:val="18"/>
                <w:szCs w:val="20"/>
                <w:lang w:val="es-BO" w:eastAsia="es-BO"/>
              </w:rPr>
            </w:pPr>
            <w:proofErr w:type="spellStart"/>
            <w:r w:rsidRPr="00BF0ED2">
              <w:rPr>
                <w:rFonts w:ascii="Calibri" w:hAnsi="Calibri" w:cs="Calibri"/>
                <w:iCs/>
                <w:sz w:val="18"/>
                <w:szCs w:val="20"/>
                <w:lang w:val="es-BO" w:eastAsia="es-BO"/>
              </w:rPr>
              <w:t>Contrapiso</w:t>
            </w:r>
            <w:proofErr w:type="spellEnd"/>
            <w:r w:rsidRPr="00BF0ED2">
              <w:rPr>
                <w:rFonts w:ascii="Calibri" w:hAnsi="Calibri" w:cs="Calibri"/>
                <w:iCs/>
                <w:sz w:val="18"/>
                <w:szCs w:val="20"/>
                <w:lang w:val="es-BO" w:eastAsia="es-BO"/>
              </w:rPr>
              <w:t xml:space="preserve"> de vereda </w:t>
            </w:r>
          </w:p>
        </w:tc>
        <w:tc>
          <w:tcPr>
            <w:tcW w:w="5612" w:type="dxa"/>
            <w:vAlign w:val="center"/>
          </w:tcPr>
          <w:p w:rsidR="00535F50" w:rsidRPr="00BF0ED2" w:rsidRDefault="00535F50" w:rsidP="001955D4">
            <w:pPr>
              <w:autoSpaceDE w:val="0"/>
              <w:autoSpaceDN w:val="0"/>
              <w:adjustRightInd w:val="0"/>
              <w:rPr>
                <w:rFonts w:ascii="Calibri" w:hAnsi="Calibri" w:cs="Calibri"/>
                <w:sz w:val="18"/>
                <w:szCs w:val="20"/>
                <w:lang w:val="es-BO" w:eastAsia="es-BO"/>
              </w:rPr>
            </w:pPr>
            <w:r w:rsidRPr="00BF0ED2">
              <w:rPr>
                <w:rFonts w:ascii="Calibri" w:hAnsi="Calibri" w:cs="Calibri"/>
                <w:sz w:val="18"/>
                <w:szCs w:val="20"/>
                <w:lang w:val="es-BO" w:eastAsia="es-BO"/>
              </w:rPr>
              <w:t xml:space="preserve">Se deben realizar no antes de los 6 días ni después de 10 días de tapada la zanja </w:t>
            </w:r>
          </w:p>
        </w:tc>
      </w:tr>
      <w:tr w:rsidR="00535F50" w:rsidRPr="00BF0ED2" w:rsidTr="00502EC8">
        <w:trPr>
          <w:trHeight w:val="70"/>
          <w:jc w:val="center"/>
        </w:trPr>
        <w:tc>
          <w:tcPr>
            <w:tcW w:w="2263" w:type="dxa"/>
            <w:vAlign w:val="center"/>
          </w:tcPr>
          <w:p w:rsidR="00535F50" w:rsidRPr="00BF0ED2" w:rsidRDefault="00535F50" w:rsidP="001955D4">
            <w:pPr>
              <w:autoSpaceDE w:val="0"/>
              <w:autoSpaceDN w:val="0"/>
              <w:adjustRightInd w:val="0"/>
              <w:rPr>
                <w:rFonts w:ascii="Calibri" w:hAnsi="Calibri" w:cs="Calibri"/>
                <w:sz w:val="18"/>
                <w:szCs w:val="20"/>
                <w:lang w:val="es-BO" w:eastAsia="es-BO"/>
              </w:rPr>
            </w:pPr>
            <w:r w:rsidRPr="00BF0ED2">
              <w:rPr>
                <w:rFonts w:ascii="Calibri" w:hAnsi="Calibri" w:cs="Calibri"/>
                <w:sz w:val="18"/>
                <w:szCs w:val="20"/>
                <w:lang w:val="es-BO" w:eastAsia="es-BO"/>
              </w:rPr>
              <w:t xml:space="preserve">Colocación de mosaicos </w:t>
            </w:r>
          </w:p>
        </w:tc>
        <w:tc>
          <w:tcPr>
            <w:tcW w:w="5612" w:type="dxa"/>
            <w:vAlign w:val="center"/>
          </w:tcPr>
          <w:p w:rsidR="00535F50" w:rsidRPr="00BF0ED2" w:rsidRDefault="00535F50" w:rsidP="001955D4">
            <w:pPr>
              <w:autoSpaceDE w:val="0"/>
              <w:autoSpaceDN w:val="0"/>
              <w:adjustRightInd w:val="0"/>
              <w:rPr>
                <w:rFonts w:ascii="Calibri" w:hAnsi="Calibri" w:cs="Calibri"/>
                <w:sz w:val="18"/>
                <w:szCs w:val="20"/>
                <w:lang w:val="es-BO" w:eastAsia="es-BO"/>
              </w:rPr>
            </w:pPr>
            <w:r w:rsidRPr="00BF0ED2">
              <w:rPr>
                <w:rFonts w:ascii="Calibri" w:hAnsi="Calibri" w:cs="Calibri"/>
                <w:sz w:val="18"/>
                <w:szCs w:val="20"/>
                <w:lang w:val="es-BO" w:eastAsia="es-BO"/>
              </w:rPr>
              <w:t xml:space="preserve">Se debe realizar 2 días después del </w:t>
            </w:r>
            <w:proofErr w:type="spellStart"/>
            <w:r w:rsidRPr="00BF0ED2">
              <w:rPr>
                <w:rFonts w:ascii="Calibri" w:hAnsi="Calibri" w:cs="Calibri"/>
                <w:sz w:val="18"/>
                <w:szCs w:val="20"/>
                <w:lang w:val="es-BO" w:eastAsia="es-BO"/>
              </w:rPr>
              <w:t>contrapiso</w:t>
            </w:r>
            <w:proofErr w:type="spellEnd"/>
            <w:r w:rsidRPr="00BF0ED2">
              <w:rPr>
                <w:rFonts w:ascii="Calibri" w:hAnsi="Calibri" w:cs="Calibri"/>
                <w:sz w:val="18"/>
                <w:szCs w:val="20"/>
                <w:lang w:val="es-BO" w:eastAsia="es-BO"/>
              </w:rPr>
              <w:t xml:space="preserve"> </w:t>
            </w:r>
          </w:p>
        </w:tc>
      </w:tr>
      <w:tr w:rsidR="00535F50" w:rsidRPr="00BF0ED2" w:rsidTr="00502EC8">
        <w:trPr>
          <w:trHeight w:val="203"/>
          <w:jc w:val="center"/>
        </w:trPr>
        <w:tc>
          <w:tcPr>
            <w:tcW w:w="2263" w:type="dxa"/>
            <w:vAlign w:val="center"/>
          </w:tcPr>
          <w:p w:rsidR="00535F50" w:rsidRPr="00BF0ED2" w:rsidRDefault="00535F50" w:rsidP="001955D4">
            <w:pPr>
              <w:autoSpaceDE w:val="0"/>
              <w:autoSpaceDN w:val="0"/>
              <w:adjustRightInd w:val="0"/>
              <w:rPr>
                <w:rFonts w:ascii="Calibri" w:hAnsi="Calibri" w:cs="Calibri"/>
                <w:sz w:val="18"/>
                <w:szCs w:val="20"/>
                <w:lang w:val="es-BO" w:eastAsia="es-BO"/>
              </w:rPr>
            </w:pPr>
            <w:r w:rsidRPr="00BF0ED2">
              <w:rPr>
                <w:rFonts w:ascii="Calibri" w:hAnsi="Calibri" w:cs="Calibri"/>
                <w:sz w:val="18"/>
                <w:szCs w:val="20"/>
                <w:lang w:val="es-BO" w:eastAsia="es-BO"/>
              </w:rPr>
              <w:t xml:space="preserve">Defensa del mosaico </w:t>
            </w:r>
          </w:p>
        </w:tc>
        <w:tc>
          <w:tcPr>
            <w:tcW w:w="5612" w:type="dxa"/>
            <w:vAlign w:val="center"/>
          </w:tcPr>
          <w:p w:rsidR="00535F50" w:rsidRPr="00BF0ED2" w:rsidRDefault="00535F50" w:rsidP="001955D4">
            <w:pPr>
              <w:autoSpaceDE w:val="0"/>
              <w:autoSpaceDN w:val="0"/>
              <w:adjustRightInd w:val="0"/>
              <w:rPr>
                <w:rFonts w:ascii="Calibri" w:hAnsi="Calibri" w:cs="Calibri"/>
                <w:sz w:val="18"/>
                <w:szCs w:val="20"/>
                <w:lang w:val="es-BO" w:eastAsia="es-BO"/>
              </w:rPr>
            </w:pPr>
            <w:r w:rsidRPr="00BF0ED2">
              <w:rPr>
                <w:rFonts w:ascii="Calibri" w:hAnsi="Calibri" w:cs="Calibri"/>
                <w:sz w:val="18"/>
                <w:szCs w:val="20"/>
                <w:lang w:val="es-BO" w:eastAsia="es-BO"/>
              </w:rPr>
              <w:t xml:space="preserve">Se debe colocar inmediatamente de asentado el mosaico y sacarse 6 días después </w:t>
            </w:r>
          </w:p>
        </w:tc>
      </w:tr>
      <w:tr w:rsidR="00535F50" w:rsidRPr="00BF0ED2" w:rsidTr="00502EC8">
        <w:trPr>
          <w:trHeight w:val="280"/>
          <w:jc w:val="center"/>
        </w:trPr>
        <w:tc>
          <w:tcPr>
            <w:tcW w:w="2263" w:type="dxa"/>
            <w:vAlign w:val="center"/>
          </w:tcPr>
          <w:p w:rsidR="00535F50" w:rsidRPr="00BF0ED2" w:rsidRDefault="00535F50" w:rsidP="001955D4">
            <w:pPr>
              <w:autoSpaceDE w:val="0"/>
              <w:autoSpaceDN w:val="0"/>
              <w:adjustRightInd w:val="0"/>
              <w:rPr>
                <w:rFonts w:ascii="Calibri" w:hAnsi="Calibri" w:cs="Calibri"/>
                <w:sz w:val="18"/>
                <w:szCs w:val="20"/>
                <w:lang w:val="es-BO" w:eastAsia="es-BO"/>
              </w:rPr>
            </w:pPr>
            <w:r w:rsidRPr="00BF0ED2">
              <w:rPr>
                <w:rFonts w:ascii="Calibri" w:hAnsi="Calibri" w:cs="Calibri"/>
                <w:sz w:val="18"/>
                <w:szCs w:val="20"/>
                <w:lang w:val="es-BO" w:eastAsia="es-BO"/>
              </w:rPr>
              <w:t xml:space="preserve">Reconstrucción de pavimentos </w:t>
            </w:r>
          </w:p>
        </w:tc>
        <w:tc>
          <w:tcPr>
            <w:tcW w:w="5612" w:type="dxa"/>
            <w:vAlign w:val="center"/>
          </w:tcPr>
          <w:p w:rsidR="00535F50" w:rsidRPr="00BF0ED2" w:rsidRDefault="00535F50" w:rsidP="001955D4">
            <w:pPr>
              <w:autoSpaceDE w:val="0"/>
              <w:autoSpaceDN w:val="0"/>
              <w:adjustRightInd w:val="0"/>
              <w:rPr>
                <w:rFonts w:ascii="Calibri" w:hAnsi="Calibri" w:cs="Calibri"/>
                <w:sz w:val="18"/>
                <w:szCs w:val="20"/>
                <w:lang w:val="es-BO" w:eastAsia="es-BO"/>
              </w:rPr>
            </w:pPr>
            <w:r w:rsidRPr="00BF0ED2">
              <w:rPr>
                <w:rFonts w:ascii="Calibri" w:hAnsi="Calibri" w:cs="Calibri"/>
                <w:sz w:val="18"/>
                <w:szCs w:val="20"/>
                <w:lang w:val="es-BO" w:eastAsia="es-BO"/>
              </w:rPr>
              <w:t xml:space="preserve">Se debe realizar no antes de los 8 días ni después de los 12 días de rellenada la zanja </w:t>
            </w:r>
          </w:p>
        </w:tc>
      </w:tr>
      <w:tr w:rsidR="00535F50" w:rsidRPr="00BF0ED2" w:rsidTr="00502EC8">
        <w:trPr>
          <w:trHeight w:val="188"/>
          <w:jc w:val="center"/>
        </w:trPr>
        <w:tc>
          <w:tcPr>
            <w:tcW w:w="2263" w:type="dxa"/>
            <w:vAlign w:val="bottom"/>
          </w:tcPr>
          <w:p w:rsidR="00535F50" w:rsidRPr="00BF0ED2" w:rsidRDefault="00535F50" w:rsidP="001955D4">
            <w:pPr>
              <w:autoSpaceDE w:val="0"/>
              <w:autoSpaceDN w:val="0"/>
              <w:adjustRightInd w:val="0"/>
              <w:rPr>
                <w:rFonts w:ascii="Calibri" w:hAnsi="Calibri" w:cs="Calibri"/>
                <w:sz w:val="18"/>
                <w:szCs w:val="20"/>
                <w:lang w:val="es-BO" w:eastAsia="es-BO"/>
              </w:rPr>
            </w:pPr>
            <w:r w:rsidRPr="00BF0ED2">
              <w:rPr>
                <w:rFonts w:ascii="Calibri" w:hAnsi="Calibri" w:cs="Calibri"/>
                <w:sz w:val="18"/>
                <w:szCs w:val="20"/>
                <w:lang w:val="es-BO" w:eastAsia="es-BO"/>
              </w:rPr>
              <w:t xml:space="preserve">Habilitación de pavimentos </w:t>
            </w:r>
          </w:p>
        </w:tc>
        <w:tc>
          <w:tcPr>
            <w:tcW w:w="5612" w:type="dxa"/>
            <w:vAlign w:val="bottom"/>
          </w:tcPr>
          <w:p w:rsidR="00535F50" w:rsidRPr="00BF0ED2" w:rsidRDefault="00535F50" w:rsidP="001955D4">
            <w:pPr>
              <w:autoSpaceDE w:val="0"/>
              <w:autoSpaceDN w:val="0"/>
              <w:adjustRightInd w:val="0"/>
              <w:rPr>
                <w:rFonts w:ascii="Calibri" w:hAnsi="Calibri" w:cs="Calibri"/>
                <w:sz w:val="18"/>
                <w:szCs w:val="20"/>
                <w:lang w:val="es-BO" w:eastAsia="es-BO"/>
              </w:rPr>
            </w:pPr>
            <w:r w:rsidRPr="00BF0ED2">
              <w:rPr>
                <w:rFonts w:ascii="Calibri" w:hAnsi="Calibri" w:cs="Calibri"/>
                <w:sz w:val="18"/>
                <w:szCs w:val="20"/>
                <w:lang w:val="es-BO" w:eastAsia="es-BO"/>
              </w:rPr>
              <w:t xml:space="preserve">De acuerdo al tipo de pavimento, lo que la técnica aconseje </w:t>
            </w:r>
          </w:p>
        </w:tc>
      </w:tr>
    </w:tbl>
    <w:p w:rsidR="00535F50" w:rsidRPr="00BF0ED2" w:rsidRDefault="00535F50" w:rsidP="00535F50">
      <w:pPr>
        <w:autoSpaceDE w:val="0"/>
        <w:autoSpaceDN w:val="0"/>
        <w:adjustRightInd w:val="0"/>
        <w:rPr>
          <w:rFonts w:ascii="Calibri" w:hAnsi="Calibri" w:cs="Calibri"/>
          <w:b/>
          <w:bCs/>
          <w:sz w:val="18"/>
          <w:szCs w:val="20"/>
          <w:lang w:eastAsia="es-BO"/>
        </w:rPr>
      </w:pPr>
    </w:p>
    <w:p w:rsidR="00535F50" w:rsidRPr="00BF0ED2" w:rsidRDefault="00535F50" w:rsidP="00535F50">
      <w:pPr>
        <w:autoSpaceDE w:val="0"/>
        <w:autoSpaceDN w:val="0"/>
        <w:adjustRightInd w:val="0"/>
        <w:ind w:left="709"/>
        <w:rPr>
          <w:rFonts w:ascii="Calibri" w:hAnsi="Calibri" w:cs="Calibri"/>
          <w:sz w:val="14"/>
          <w:szCs w:val="16"/>
          <w:lang w:val="es-BO" w:eastAsia="es-BO"/>
        </w:rPr>
      </w:pPr>
      <w:r w:rsidRPr="00BF0ED2">
        <w:rPr>
          <w:rFonts w:ascii="Calibri" w:hAnsi="Calibri" w:cs="Calibri"/>
          <w:sz w:val="14"/>
          <w:szCs w:val="16"/>
          <w:lang w:val="es-BO" w:eastAsia="es-BO"/>
        </w:rPr>
        <w:t>*No incluye la ejecución de cruces de calle a cielo abierto. Este trabajo no deberá anticiparse más de 1 día al zanjeo, salvo en los casos en que se permita la libre circulación de vehículos, en cuya circunstancia la rotura de pavimento podrá anticiparse hasta 3 días al zanjeo.</w:t>
      </w:r>
    </w:p>
    <w:p w:rsidR="00C42B4F" w:rsidRPr="00BF0ED2" w:rsidRDefault="00C42B4F" w:rsidP="00535F50">
      <w:pPr>
        <w:autoSpaceDE w:val="0"/>
        <w:autoSpaceDN w:val="0"/>
        <w:adjustRightInd w:val="0"/>
        <w:ind w:left="709"/>
        <w:rPr>
          <w:rFonts w:ascii="Calibri" w:hAnsi="Calibri" w:cs="Calibri"/>
          <w:sz w:val="14"/>
          <w:szCs w:val="16"/>
          <w:lang w:val="es-BO" w:eastAsia="es-BO"/>
        </w:rPr>
      </w:pPr>
    </w:p>
    <w:p w:rsidR="00535F50" w:rsidRPr="00BF0ED2" w:rsidRDefault="00535F50" w:rsidP="00535F50">
      <w:pPr>
        <w:autoSpaceDE w:val="0"/>
        <w:autoSpaceDN w:val="0"/>
        <w:adjustRightInd w:val="0"/>
        <w:ind w:left="709"/>
        <w:rPr>
          <w:rFonts w:ascii="Calibri" w:hAnsi="Calibri" w:cs="Calibri"/>
          <w:sz w:val="14"/>
          <w:szCs w:val="16"/>
          <w:lang w:val="es-BO" w:eastAsia="es-BO"/>
        </w:rPr>
      </w:pPr>
    </w:p>
    <w:bookmarkEnd w:id="146"/>
    <w:bookmarkEnd w:id="147"/>
    <w:bookmarkEnd w:id="148"/>
    <w:bookmarkEnd w:id="149"/>
    <w:bookmarkEnd w:id="195"/>
    <w:bookmarkEnd w:id="196"/>
    <w:p w:rsidR="009113B2" w:rsidRPr="00BF0ED2" w:rsidRDefault="009113B2" w:rsidP="00BF0ED2">
      <w:pPr>
        <w:pStyle w:val="Ttulo2"/>
        <w:numPr>
          <w:ilvl w:val="0"/>
          <w:numId w:val="56"/>
        </w:numPr>
        <w:spacing w:before="0"/>
        <w:rPr>
          <w:rFonts w:ascii="Calibri" w:hAnsi="Calibri" w:cs="Calibri"/>
          <w:b/>
          <w:color w:val="auto"/>
          <w:sz w:val="18"/>
          <w:szCs w:val="20"/>
        </w:rPr>
      </w:pPr>
      <w:r w:rsidRPr="00BF0ED2">
        <w:rPr>
          <w:rFonts w:ascii="Calibri" w:hAnsi="Calibri" w:cs="Calibri"/>
          <w:b/>
          <w:color w:val="auto"/>
          <w:sz w:val="18"/>
          <w:szCs w:val="20"/>
        </w:rPr>
        <w:t xml:space="preserve">INSTALACIÓN DE FAENAS - PROVISIÓN Y COLOCADO DE LETREROS DE OBRA </w:t>
      </w:r>
    </w:p>
    <w:p w:rsidR="009113B2" w:rsidRPr="00BF0ED2" w:rsidRDefault="009113B2" w:rsidP="002B5DD6">
      <w:pPr>
        <w:rPr>
          <w:rFonts w:ascii="Calibri" w:hAnsi="Calibri" w:cs="Calibri"/>
          <w:b/>
          <w:sz w:val="18"/>
          <w:szCs w:val="20"/>
        </w:rPr>
      </w:pPr>
      <w:r w:rsidRPr="00BF0ED2">
        <w:rPr>
          <w:rFonts w:ascii="Calibri" w:hAnsi="Calibri" w:cs="Calibri"/>
          <w:b/>
          <w:sz w:val="18"/>
          <w:szCs w:val="20"/>
        </w:rPr>
        <w:t>UNIDAD: Global (GLB)</w:t>
      </w:r>
    </w:p>
    <w:p w:rsidR="009113B2" w:rsidRPr="00BF0ED2" w:rsidRDefault="009113B2" w:rsidP="002B5DD6">
      <w:pPr>
        <w:jc w:val="both"/>
        <w:rPr>
          <w:rFonts w:ascii="Calibri" w:hAnsi="Calibri" w:cs="Calibri"/>
          <w:b/>
          <w:sz w:val="18"/>
          <w:szCs w:val="20"/>
        </w:rPr>
      </w:pPr>
    </w:p>
    <w:p w:rsidR="009113B2" w:rsidRPr="00BF0ED2" w:rsidRDefault="009113B2" w:rsidP="004946A1">
      <w:pPr>
        <w:pStyle w:val="Prrafodelista"/>
        <w:numPr>
          <w:ilvl w:val="0"/>
          <w:numId w:val="12"/>
        </w:numPr>
        <w:autoSpaceDE w:val="0"/>
        <w:autoSpaceDN w:val="0"/>
        <w:adjustRightInd w:val="0"/>
        <w:jc w:val="both"/>
        <w:rPr>
          <w:rFonts w:ascii="Calibri" w:eastAsia="Arial Unicode MS" w:hAnsi="Calibri" w:cs="Calibri"/>
          <w:b/>
          <w:bCs/>
          <w:iCs/>
          <w:vanish/>
          <w:sz w:val="18"/>
          <w:szCs w:val="20"/>
          <w:lang w:val="es-ES_tradnl"/>
        </w:rPr>
      </w:pPr>
      <w:bookmarkStart w:id="197" w:name="_Toc314666489"/>
    </w:p>
    <w:p w:rsidR="009113B2" w:rsidRPr="00BF0ED2" w:rsidRDefault="009113B2" w:rsidP="004946A1">
      <w:pPr>
        <w:pStyle w:val="Prrafodelista"/>
        <w:numPr>
          <w:ilvl w:val="0"/>
          <w:numId w:val="12"/>
        </w:numPr>
        <w:autoSpaceDE w:val="0"/>
        <w:autoSpaceDN w:val="0"/>
        <w:adjustRightInd w:val="0"/>
        <w:jc w:val="both"/>
        <w:rPr>
          <w:rFonts w:ascii="Calibri" w:eastAsia="Arial Unicode MS" w:hAnsi="Calibri" w:cs="Calibri"/>
          <w:b/>
          <w:bCs/>
          <w:iCs/>
          <w:vanish/>
          <w:sz w:val="18"/>
          <w:szCs w:val="20"/>
          <w:lang w:val="es-ES_tradnl"/>
        </w:rPr>
      </w:pPr>
    </w:p>
    <w:bookmarkEnd w:id="197"/>
    <w:p w:rsidR="009113B2" w:rsidRPr="00BF0ED2" w:rsidRDefault="009113B2" w:rsidP="00091733">
      <w:pPr>
        <w:pStyle w:val="Estilo1"/>
        <w:numPr>
          <w:ilvl w:val="1"/>
          <w:numId w:val="56"/>
        </w:numPr>
        <w:tabs>
          <w:tab w:val="left" w:pos="426"/>
        </w:tabs>
        <w:rPr>
          <w:rFonts w:ascii="Calibri" w:hAnsi="Calibri" w:cs="Calibri"/>
          <w:sz w:val="18"/>
          <w:szCs w:val="20"/>
        </w:rPr>
      </w:pPr>
      <w:r w:rsidRPr="00BF0ED2">
        <w:rPr>
          <w:rFonts w:ascii="Calibri" w:hAnsi="Calibri" w:cs="Calibri"/>
          <w:sz w:val="18"/>
          <w:szCs w:val="20"/>
        </w:rPr>
        <w:t>DEFINICIÓN</w:t>
      </w:r>
    </w:p>
    <w:p w:rsidR="009113B2" w:rsidRPr="00BF0ED2" w:rsidRDefault="009113B2" w:rsidP="002B5DD6">
      <w:pPr>
        <w:autoSpaceDE w:val="0"/>
        <w:autoSpaceDN w:val="0"/>
        <w:adjustRightInd w:val="0"/>
        <w:jc w:val="both"/>
        <w:rPr>
          <w:rFonts w:ascii="Calibri" w:hAnsi="Calibri" w:cs="Calibri"/>
          <w:iCs/>
          <w:sz w:val="18"/>
          <w:szCs w:val="20"/>
          <w:lang w:val="es-ES_tradnl"/>
        </w:rPr>
      </w:pPr>
      <w:bookmarkStart w:id="198" w:name="_Toc314666490"/>
      <w:r w:rsidRPr="00BF0ED2">
        <w:rPr>
          <w:rFonts w:ascii="Calibri" w:hAnsi="Calibri" w:cs="Calibri"/>
          <w:kern w:val="28"/>
          <w:sz w:val="18"/>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BF0ED2">
        <w:rPr>
          <w:rFonts w:ascii="Calibri" w:hAnsi="Calibri" w:cs="Calibri"/>
          <w:sz w:val="18"/>
          <w:szCs w:val="20"/>
        </w:rPr>
        <w:t xml:space="preserve">proyecto la UIP calculara la cantidad de </w:t>
      </w:r>
      <w:r w:rsidRPr="00BF0ED2">
        <w:rPr>
          <w:rFonts w:ascii="Calibri" w:hAnsi="Calibri" w:cs="Calibri"/>
          <w:sz w:val="18"/>
          <w:szCs w:val="20"/>
        </w:rPr>
        <w:lastRenderedPageBreak/>
        <w:t xml:space="preserve">letreros </w:t>
      </w:r>
      <w:proofErr w:type="spellStart"/>
      <w:r w:rsidRPr="00BF0ED2">
        <w:rPr>
          <w:rFonts w:ascii="Calibri" w:hAnsi="Calibri" w:cs="Calibri"/>
          <w:sz w:val="18"/>
          <w:szCs w:val="20"/>
        </w:rPr>
        <w:t>identificatorios</w:t>
      </w:r>
      <w:proofErr w:type="spellEnd"/>
      <w:r w:rsidRPr="00BF0ED2">
        <w:rPr>
          <w:rFonts w:ascii="Calibri" w:hAnsi="Calibri" w:cs="Calibri"/>
          <w:sz w:val="18"/>
          <w:szCs w:val="20"/>
        </w:rPr>
        <w:t>, (todo el material pertinente para una adecuada señalización</w:t>
      </w:r>
      <w:r w:rsidRPr="00BF0ED2">
        <w:rPr>
          <w:rFonts w:ascii="Calibri" w:hAnsi="Calibri" w:cs="Calibri"/>
          <w:kern w:val="28"/>
          <w:sz w:val="18"/>
          <w:szCs w:val="20"/>
          <w:lang w:val="es-ES_tradnl"/>
        </w:rPr>
        <w:t xml:space="preserve"> en obra), limpieza del sector de emplazamiento, movilización,</w:t>
      </w:r>
      <w:r w:rsidRPr="00BF0ED2">
        <w:rPr>
          <w:rFonts w:ascii="Calibri" w:hAnsi="Calibri" w:cs="Calibri"/>
          <w:iCs/>
          <w:sz w:val="18"/>
          <w:szCs w:val="20"/>
          <w:lang w:val="es-ES_tradnl"/>
        </w:rPr>
        <w:t xml:space="preserve"> transportar, descargar, instalar, mantener, proveer maquinarias, herramientas y materiales necesarios para la ejecución de las obras. </w:t>
      </w:r>
    </w:p>
    <w:bookmarkEnd w:id="198"/>
    <w:p w:rsidR="009113B2" w:rsidRPr="00BF0ED2" w:rsidRDefault="009113B2" w:rsidP="002B5DD6">
      <w:pPr>
        <w:contextualSpacing/>
        <w:jc w:val="both"/>
        <w:rPr>
          <w:rFonts w:ascii="Calibri" w:eastAsia="Arial Unicode MS" w:hAnsi="Calibri" w:cs="Calibri"/>
          <w:sz w:val="18"/>
          <w:szCs w:val="20"/>
          <w:lang w:val="es-ES_tradnl"/>
        </w:rPr>
      </w:pPr>
    </w:p>
    <w:p w:rsidR="009113B2" w:rsidRPr="00BF0ED2" w:rsidRDefault="009113B2" w:rsidP="002B5DD6">
      <w:pPr>
        <w:contextualSpacing/>
        <w:jc w:val="both"/>
        <w:rPr>
          <w:rFonts w:ascii="Calibri" w:eastAsia="Arial Unicode MS" w:hAnsi="Calibri" w:cs="Calibri"/>
          <w:sz w:val="18"/>
          <w:szCs w:val="20"/>
          <w:lang w:val="es-ES_tradnl"/>
        </w:rPr>
      </w:pPr>
      <w:bookmarkStart w:id="199" w:name="_Toc314666491"/>
      <w:r w:rsidRPr="00BF0ED2">
        <w:rPr>
          <w:rFonts w:ascii="Calibri" w:eastAsia="Arial Unicode MS" w:hAnsi="Calibri" w:cs="Calibri"/>
          <w:sz w:val="18"/>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99"/>
    </w:p>
    <w:p w:rsidR="009113B2" w:rsidRPr="00BF0ED2" w:rsidRDefault="009113B2" w:rsidP="002B5DD6">
      <w:pPr>
        <w:contextualSpacing/>
        <w:jc w:val="both"/>
        <w:rPr>
          <w:rFonts w:ascii="Calibri" w:eastAsia="Arial Unicode MS" w:hAnsi="Calibri" w:cs="Calibri"/>
          <w:sz w:val="18"/>
          <w:szCs w:val="20"/>
          <w:lang w:val="es-ES_tradnl"/>
        </w:rPr>
      </w:pPr>
    </w:p>
    <w:p w:rsidR="009113B2" w:rsidRPr="00BF0ED2" w:rsidRDefault="009113B2" w:rsidP="002B5DD6">
      <w:pPr>
        <w:autoSpaceDE w:val="0"/>
        <w:autoSpaceDN w:val="0"/>
        <w:adjustRightInd w:val="0"/>
        <w:jc w:val="both"/>
        <w:rPr>
          <w:rFonts w:ascii="Calibri" w:hAnsi="Calibri" w:cs="Calibri"/>
          <w:kern w:val="28"/>
          <w:sz w:val="18"/>
          <w:szCs w:val="20"/>
          <w:lang w:val="es-ES_tradnl"/>
        </w:rPr>
      </w:pPr>
      <w:bookmarkStart w:id="200" w:name="_Toc314666492"/>
      <w:r w:rsidRPr="00BF0ED2">
        <w:rPr>
          <w:rFonts w:ascii="Calibri" w:eastAsia="Arial Unicode MS" w:hAnsi="Calibri" w:cs="Calibri"/>
          <w:sz w:val="18"/>
          <w:szCs w:val="20"/>
          <w:lang w:val="es-ES_tradnl"/>
        </w:rPr>
        <w:t xml:space="preserve">Asimismo comprende el traslado oportuno de todas las herramientas, maquinarias y equipo para la adecuada y correcta ejecución de las  obras </w:t>
      </w:r>
      <w:bookmarkEnd w:id="200"/>
      <w:r w:rsidRPr="00BF0ED2">
        <w:rPr>
          <w:rFonts w:ascii="Calibri" w:hAnsi="Calibri" w:cs="Calibri"/>
          <w:iCs/>
          <w:sz w:val="18"/>
          <w:szCs w:val="20"/>
          <w:lang w:val="es-ES_tradnl"/>
        </w:rPr>
        <w:t xml:space="preserve">y la </w:t>
      </w:r>
      <w:r w:rsidRPr="00BF0ED2">
        <w:rPr>
          <w:rFonts w:ascii="Calibri" w:hAnsi="Calibri" w:cs="Calibri"/>
          <w:kern w:val="28"/>
          <w:sz w:val="18"/>
          <w:szCs w:val="20"/>
          <w:lang w:val="es-ES_tradnl"/>
        </w:rPr>
        <w:t>desmovilización del mismo una vez realizada la recepción final del Proyecto.</w:t>
      </w:r>
    </w:p>
    <w:p w:rsidR="00E109F5" w:rsidRPr="00BF0ED2" w:rsidRDefault="00E109F5" w:rsidP="002B5DD6">
      <w:pPr>
        <w:autoSpaceDE w:val="0"/>
        <w:autoSpaceDN w:val="0"/>
        <w:adjustRightInd w:val="0"/>
        <w:jc w:val="both"/>
        <w:rPr>
          <w:rFonts w:ascii="Calibri" w:hAnsi="Calibri" w:cs="Calibri"/>
          <w:kern w:val="28"/>
          <w:sz w:val="18"/>
          <w:szCs w:val="20"/>
          <w:lang w:val="es-ES_tradnl"/>
        </w:rPr>
      </w:pPr>
    </w:p>
    <w:tbl>
      <w:tblPr>
        <w:tblW w:w="5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4"/>
        <w:gridCol w:w="851"/>
        <w:gridCol w:w="992"/>
      </w:tblGrid>
      <w:tr w:rsidR="00844C3B" w:rsidRPr="00BF0ED2" w:rsidTr="00844C3B">
        <w:trPr>
          <w:trHeight w:val="315"/>
          <w:jc w:val="center"/>
        </w:trPr>
        <w:tc>
          <w:tcPr>
            <w:tcW w:w="3544" w:type="dxa"/>
            <w:shd w:val="clear" w:color="000000" w:fill="002060"/>
            <w:vAlign w:val="center"/>
            <w:hideMark/>
          </w:tcPr>
          <w:p w:rsidR="00844C3B" w:rsidRPr="00BF0ED2" w:rsidRDefault="00844C3B" w:rsidP="00CB6596">
            <w:pPr>
              <w:jc w:val="center"/>
              <w:rPr>
                <w:rFonts w:ascii="Calibri" w:hAnsi="Calibri" w:cs="Calibri"/>
                <w:b/>
                <w:bCs/>
                <w:sz w:val="16"/>
                <w:szCs w:val="18"/>
              </w:rPr>
            </w:pPr>
            <w:r w:rsidRPr="00BF0ED2">
              <w:rPr>
                <w:rFonts w:ascii="Calibri" w:hAnsi="Calibri" w:cs="Calibri"/>
                <w:b/>
                <w:bCs/>
                <w:sz w:val="16"/>
                <w:szCs w:val="18"/>
              </w:rPr>
              <w:t>DETALLE</w:t>
            </w:r>
          </w:p>
        </w:tc>
        <w:tc>
          <w:tcPr>
            <w:tcW w:w="851" w:type="dxa"/>
            <w:shd w:val="clear" w:color="000000" w:fill="002060"/>
            <w:vAlign w:val="center"/>
            <w:hideMark/>
          </w:tcPr>
          <w:p w:rsidR="00844C3B" w:rsidRPr="00BF0ED2" w:rsidRDefault="00844C3B" w:rsidP="00CB6596">
            <w:pPr>
              <w:jc w:val="center"/>
              <w:rPr>
                <w:rFonts w:ascii="Calibri" w:hAnsi="Calibri" w:cs="Calibri"/>
                <w:b/>
                <w:bCs/>
                <w:sz w:val="16"/>
                <w:szCs w:val="18"/>
              </w:rPr>
            </w:pPr>
            <w:r w:rsidRPr="00BF0ED2">
              <w:rPr>
                <w:rFonts w:ascii="Calibri" w:hAnsi="Calibri" w:cs="Calibri"/>
                <w:b/>
                <w:bCs/>
                <w:sz w:val="16"/>
                <w:szCs w:val="18"/>
              </w:rPr>
              <w:t xml:space="preserve">UNIDAD    </w:t>
            </w:r>
          </w:p>
        </w:tc>
        <w:tc>
          <w:tcPr>
            <w:tcW w:w="992" w:type="dxa"/>
            <w:shd w:val="clear" w:color="000000" w:fill="002060"/>
            <w:vAlign w:val="center"/>
            <w:hideMark/>
          </w:tcPr>
          <w:p w:rsidR="00844C3B" w:rsidRPr="00BF0ED2" w:rsidRDefault="00844C3B" w:rsidP="00CB6596">
            <w:pPr>
              <w:jc w:val="center"/>
              <w:rPr>
                <w:rFonts w:ascii="Calibri" w:hAnsi="Calibri" w:cs="Calibri"/>
                <w:b/>
                <w:bCs/>
                <w:sz w:val="16"/>
                <w:szCs w:val="18"/>
              </w:rPr>
            </w:pPr>
            <w:r w:rsidRPr="00BF0ED2">
              <w:rPr>
                <w:rFonts w:ascii="Calibri" w:hAnsi="Calibri" w:cs="Calibri"/>
                <w:b/>
                <w:bCs/>
                <w:sz w:val="16"/>
                <w:szCs w:val="18"/>
              </w:rPr>
              <w:t>CANTIDAD</w:t>
            </w:r>
          </w:p>
        </w:tc>
      </w:tr>
      <w:tr w:rsidR="00844C3B" w:rsidRPr="00BF0ED2" w:rsidTr="00844C3B">
        <w:trPr>
          <w:trHeight w:val="224"/>
          <w:jc w:val="center"/>
        </w:trPr>
        <w:tc>
          <w:tcPr>
            <w:tcW w:w="3544" w:type="dxa"/>
            <w:shd w:val="clear" w:color="auto" w:fill="auto"/>
            <w:noWrap/>
            <w:vAlign w:val="center"/>
            <w:hideMark/>
          </w:tcPr>
          <w:p w:rsidR="00844C3B" w:rsidRPr="00BF0ED2" w:rsidRDefault="00844C3B" w:rsidP="00CB6596">
            <w:pPr>
              <w:rPr>
                <w:rFonts w:ascii="Calibri" w:hAnsi="Calibri" w:cs="Calibri"/>
                <w:sz w:val="16"/>
                <w:szCs w:val="18"/>
              </w:rPr>
            </w:pPr>
            <w:r w:rsidRPr="00BF0ED2">
              <w:rPr>
                <w:rFonts w:ascii="Calibri" w:hAnsi="Calibri" w:cs="Calibri"/>
                <w:sz w:val="16"/>
                <w:szCs w:val="18"/>
              </w:rPr>
              <w:t xml:space="preserve">DEPOSITO DE MATERIALES CON OFICINA </w:t>
            </w:r>
          </w:p>
        </w:tc>
        <w:tc>
          <w:tcPr>
            <w:tcW w:w="851" w:type="dxa"/>
            <w:shd w:val="clear" w:color="auto" w:fill="auto"/>
            <w:noWrap/>
            <w:vAlign w:val="center"/>
            <w:hideMark/>
          </w:tcPr>
          <w:p w:rsidR="00844C3B" w:rsidRPr="00BF0ED2" w:rsidRDefault="00844C3B" w:rsidP="00CB6596">
            <w:pPr>
              <w:jc w:val="center"/>
              <w:rPr>
                <w:rFonts w:ascii="Calibri" w:hAnsi="Calibri" w:cs="Calibri"/>
                <w:sz w:val="16"/>
                <w:szCs w:val="18"/>
              </w:rPr>
            </w:pPr>
            <w:r w:rsidRPr="00BF0ED2">
              <w:rPr>
                <w:rFonts w:ascii="Calibri" w:hAnsi="Calibri" w:cs="Calibri"/>
                <w:sz w:val="16"/>
                <w:szCs w:val="18"/>
              </w:rPr>
              <w:t>GLB</w:t>
            </w:r>
          </w:p>
        </w:tc>
        <w:tc>
          <w:tcPr>
            <w:tcW w:w="992" w:type="dxa"/>
            <w:shd w:val="clear" w:color="auto" w:fill="auto"/>
            <w:noWrap/>
            <w:vAlign w:val="center"/>
            <w:hideMark/>
          </w:tcPr>
          <w:p w:rsidR="00844C3B" w:rsidRPr="00BF0ED2" w:rsidRDefault="00844C3B" w:rsidP="00CB6596">
            <w:pPr>
              <w:jc w:val="center"/>
              <w:rPr>
                <w:rFonts w:ascii="Calibri" w:hAnsi="Calibri" w:cs="Calibri"/>
                <w:sz w:val="16"/>
                <w:szCs w:val="18"/>
              </w:rPr>
            </w:pPr>
            <w:r w:rsidRPr="00BF0ED2">
              <w:rPr>
                <w:rFonts w:ascii="Calibri" w:hAnsi="Calibri" w:cs="Calibri"/>
                <w:sz w:val="16"/>
                <w:szCs w:val="18"/>
              </w:rPr>
              <w:t>1</w:t>
            </w:r>
          </w:p>
        </w:tc>
      </w:tr>
      <w:tr w:rsidR="00844C3B" w:rsidRPr="00BF0ED2" w:rsidTr="00844C3B">
        <w:trPr>
          <w:trHeight w:val="138"/>
          <w:jc w:val="center"/>
        </w:trPr>
        <w:tc>
          <w:tcPr>
            <w:tcW w:w="3544" w:type="dxa"/>
            <w:shd w:val="clear" w:color="auto" w:fill="auto"/>
            <w:noWrap/>
            <w:vAlign w:val="center"/>
            <w:hideMark/>
          </w:tcPr>
          <w:p w:rsidR="00844C3B" w:rsidRPr="00BF0ED2" w:rsidRDefault="00844C3B" w:rsidP="00CB6596">
            <w:pPr>
              <w:rPr>
                <w:rFonts w:ascii="Calibri" w:hAnsi="Calibri" w:cs="Calibri"/>
                <w:sz w:val="16"/>
                <w:szCs w:val="18"/>
              </w:rPr>
            </w:pPr>
            <w:r w:rsidRPr="00BF0ED2">
              <w:rPr>
                <w:rFonts w:ascii="Calibri" w:hAnsi="Calibri" w:cs="Calibri"/>
                <w:sz w:val="16"/>
                <w:szCs w:val="18"/>
              </w:rPr>
              <w:t xml:space="preserve">LETRERO DE OBRA       </w:t>
            </w:r>
          </w:p>
        </w:tc>
        <w:tc>
          <w:tcPr>
            <w:tcW w:w="851" w:type="dxa"/>
            <w:shd w:val="clear" w:color="auto" w:fill="auto"/>
            <w:noWrap/>
            <w:vAlign w:val="center"/>
            <w:hideMark/>
          </w:tcPr>
          <w:p w:rsidR="00844C3B" w:rsidRPr="00BF0ED2" w:rsidRDefault="00844C3B" w:rsidP="00CB6596">
            <w:pPr>
              <w:jc w:val="center"/>
              <w:rPr>
                <w:rFonts w:ascii="Calibri" w:hAnsi="Calibri" w:cs="Calibri"/>
                <w:sz w:val="16"/>
                <w:szCs w:val="18"/>
              </w:rPr>
            </w:pPr>
            <w:r w:rsidRPr="00BF0ED2">
              <w:rPr>
                <w:rFonts w:ascii="Calibri" w:hAnsi="Calibri" w:cs="Calibri"/>
                <w:sz w:val="16"/>
                <w:szCs w:val="18"/>
              </w:rPr>
              <w:t>PZA</w:t>
            </w:r>
          </w:p>
        </w:tc>
        <w:tc>
          <w:tcPr>
            <w:tcW w:w="992" w:type="dxa"/>
            <w:shd w:val="clear" w:color="auto" w:fill="auto"/>
            <w:noWrap/>
            <w:vAlign w:val="center"/>
            <w:hideMark/>
          </w:tcPr>
          <w:p w:rsidR="00844C3B" w:rsidRPr="00BF0ED2" w:rsidRDefault="009D662A" w:rsidP="00CB6596">
            <w:pPr>
              <w:jc w:val="center"/>
              <w:rPr>
                <w:rFonts w:ascii="Calibri" w:hAnsi="Calibri" w:cs="Calibri"/>
                <w:sz w:val="16"/>
                <w:szCs w:val="18"/>
              </w:rPr>
            </w:pPr>
            <w:r w:rsidRPr="00BF0ED2">
              <w:rPr>
                <w:rFonts w:ascii="Calibri" w:hAnsi="Calibri" w:cs="Calibri"/>
                <w:sz w:val="16"/>
                <w:szCs w:val="18"/>
              </w:rPr>
              <w:t>1</w:t>
            </w:r>
          </w:p>
        </w:tc>
      </w:tr>
    </w:tbl>
    <w:p w:rsidR="00CB6596" w:rsidRPr="00BF0ED2" w:rsidRDefault="00CB6596" w:rsidP="009113B2">
      <w:pPr>
        <w:contextualSpacing/>
        <w:jc w:val="both"/>
        <w:rPr>
          <w:rFonts w:ascii="Calibri" w:eastAsia="Arial Unicode MS" w:hAnsi="Calibri" w:cs="Calibri"/>
          <w:sz w:val="18"/>
          <w:szCs w:val="20"/>
          <w:lang w:val="es-ES_tradnl"/>
        </w:rPr>
      </w:pPr>
    </w:p>
    <w:p w:rsidR="009113B2" w:rsidRPr="00BF0ED2" w:rsidRDefault="009113B2" w:rsidP="00091733">
      <w:pPr>
        <w:pStyle w:val="Estilo1"/>
        <w:numPr>
          <w:ilvl w:val="1"/>
          <w:numId w:val="56"/>
        </w:numPr>
        <w:tabs>
          <w:tab w:val="left" w:pos="426"/>
        </w:tabs>
        <w:rPr>
          <w:rFonts w:ascii="Calibri" w:hAnsi="Calibri" w:cs="Calibri"/>
          <w:sz w:val="18"/>
          <w:szCs w:val="20"/>
        </w:rPr>
      </w:pPr>
      <w:bookmarkStart w:id="201" w:name="_Toc314666493"/>
      <w:r w:rsidRPr="00BF0ED2">
        <w:rPr>
          <w:rFonts w:ascii="Calibri" w:hAnsi="Calibri" w:cs="Calibri"/>
          <w:sz w:val="18"/>
          <w:szCs w:val="20"/>
        </w:rPr>
        <w:t>MATERIALES, HERRAMIENTAS Y EQUIPO</w:t>
      </w:r>
      <w:bookmarkEnd w:id="201"/>
    </w:p>
    <w:p w:rsidR="009113B2" w:rsidRPr="00BF0ED2" w:rsidRDefault="009113B2" w:rsidP="009113B2">
      <w:pPr>
        <w:jc w:val="both"/>
        <w:rPr>
          <w:rFonts w:ascii="Calibri" w:hAnsi="Calibri" w:cs="Calibri"/>
          <w:kern w:val="28"/>
          <w:sz w:val="18"/>
          <w:szCs w:val="20"/>
          <w:lang w:val="es-ES_tradnl"/>
        </w:rPr>
      </w:pPr>
      <w:r w:rsidRPr="00BF0ED2">
        <w:rPr>
          <w:rFonts w:ascii="Calibri" w:hAnsi="Calibri" w:cs="Calibri"/>
          <w:kern w:val="28"/>
          <w:sz w:val="18"/>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50DF8" w:rsidRPr="00BF0ED2" w:rsidRDefault="00950DF8" w:rsidP="009113B2">
      <w:pPr>
        <w:jc w:val="both"/>
        <w:rPr>
          <w:rFonts w:ascii="Calibri" w:hAnsi="Calibri" w:cs="Calibri"/>
          <w:kern w:val="28"/>
          <w:sz w:val="18"/>
          <w:szCs w:val="20"/>
          <w:lang w:val="es-ES_tradnl"/>
        </w:rPr>
      </w:pPr>
    </w:p>
    <w:p w:rsidR="009113B2" w:rsidRPr="00BF0ED2" w:rsidRDefault="009113B2" w:rsidP="002452BA">
      <w:pPr>
        <w:pStyle w:val="Prrafodelista"/>
        <w:numPr>
          <w:ilvl w:val="0"/>
          <w:numId w:val="4"/>
        </w:numPr>
        <w:ind w:left="0" w:firstLine="0"/>
        <w:contextualSpacing/>
        <w:jc w:val="both"/>
        <w:rPr>
          <w:rFonts w:ascii="Calibri" w:hAnsi="Calibri" w:cs="Calibri"/>
          <w:kern w:val="28"/>
          <w:sz w:val="18"/>
          <w:szCs w:val="20"/>
          <w:lang w:val="es-ES_tradnl"/>
        </w:rPr>
      </w:pPr>
      <w:r w:rsidRPr="00BF0ED2">
        <w:rPr>
          <w:rFonts w:ascii="Calibri" w:hAnsi="Calibri" w:cs="Calibri"/>
          <w:kern w:val="28"/>
          <w:sz w:val="18"/>
          <w:szCs w:val="20"/>
          <w:lang w:val="es-ES_tradnl"/>
        </w:rPr>
        <w:t>Tablones de Madera o Piso de Cemento, etc.; como base de asiento para el material.</w:t>
      </w:r>
      <w:r w:rsidR="00CB6596" w:rsidRPr="00BF0ED2">
        <w:rPr>
          <w:rFonts w:ascii="Calibri" w:hAnsi="Calibri" w:cs="Calibri"/>
          <w:kern w:val="28"/>
          <w:sz w:val="18"/>
          <w:szCs w:val="20"/>
          <w:lang w:val="es-ES_tradnl"/>
        </w:rPr>
        <w:t xml:space="preserve"> </w:t>
      </w:r>
    </w:p>
    <w:p w:rsidR="009113B2" w:rsidRPr="00BF0ED2" w:rsidRDefault="009113B2" w:rsidP="002452BA">
      <w:pPr>
        <w:pStyle w:val="Prrafodelista"/>
        <w:numPr>
          <w:ilvl w:val="0"/>
          <w:numId w:val="4"/>
        </w:numPr>
        <w:ind w:left="0" w:firstLine="0"/>
        <w:contextualSpacing/>
        <w:jc w:val="both"/>
        <w:rPr>
          <w:rFonts w:ascii="Calibri" w:hAnsi="Calibri" w:cs="Calibri"/>
          <w:kern w:val="28"/>
          <w:sz w:val="18"/>
          <w:szCs w:val="20"/>
          <w:lang w:val="es-ES_tradnl"/>
        </w:rPr>
      </w:pPr>
      <w:r w:rsidRPr="00BF0ED2">
        <w:rPr>
          <w:rFonts w:ascii="Calibri" w:hAnsi="Calibri" w:cs="Calibri"/>
          <w:kern w:val="28"/>
          <w:sz w:val="18"/>
          <w:szCs w:val="20"/>
          <w:lang w:val="es-ES_tradnl"/>
        </w:rPr>
        <w:t xml:space="preserve">Carpas o </w:t>
      </w:r>
      <w:proofErr w:type="spellStart"/>
      <w:r w:rsidRPr="00BF0ED2">
        <w:rPr>
          <w:rFonts w:ascii="Calibri" w:hAnsi="Calibri" w:cs="Calibri"/>
          <w:kern w:val="28"/>
          <w:sz w:val="18"/>
          <w:szCs w:val="20"/>
          <w:lang w:val="es-ES_tradnl"/>
        </w:rPr>
        <w:t>Semi</w:t>
      </w:r>
      <w:proofErr w:type="spellEnd"/>
      <w:r w:rsidRPr="00BF0ED2">
        <w:rPr>
          <w:rFonts w:ascii="Calibri" w:hAnsi="Calibri" w:cs="Calibri"/>
          <w:kern w:val="28"/>
          <w:sz w:val="18"/>
          <w:szCs w:val="20"/>
          <w:lang w:val="es-ES_tradnl"/>
        </w:rPr>
        <w:t>-Sombras, Tinglados, etc.; para el resguardo del material del sol o lluvia.</w:t>
      </w:r>
    </w:p>
    <w:p w:rsidR="009113B2" w:rsidRPr="00BF0ED2" w:rsidRDefault="009113B2" w:rsidP="009113B2">
      <w:pPr>
        <w:contextualSpacing/>
        <w:jc w:val="both"/>
        <w:rPr>
          <w:rFonts w:ascii="Calibri" w:hAnsi="Calibri" w:cs="Calibri"/>
          <w:kern w:val="28"/>
          <w:sz w:val="18"/>
          <w:szCs w:val="20"/>
          <w:lang w:val="es-ES_tradnl"/>
        </w:rPr>
      </w:pPr>
    </w:p>
    <w:p w:rsidR="009113B2" w:rsidRPr="00BF0ED2" w:rsidRDefault="009113B2" w:rsidP="00091733">
      <w:pPr>
        <w:pStyle w:val="Estilo1"/>
        <w:numPr>
          <w:ilvl w:val="1"/>
          <w:numId w:val="56"/>
        </w:numPr>
        <w:tabs>
          <w:tab w:val="left" w:pos="426"/>
        </w:tabs>
        <w:rPr>
          <w:rFonts w:ascii="Calibri" w:hAnsi="Calibri" w:cs="Calibri"/>
          <w:sz w:val="18"/>
          <w:szCs w:val="20"/>
        </w:rPr>
      </w:pPr>
      <w:bookmarkStart w:id="202" w:name="_Toc314666495"/>
      <w:r w:rsidRPr="00BF0ED2">
        <w:rPr>
          <w:rFonts w:ascii="Calibri" w:hAnsi="Calibri" w:cs="Calibri"/>
          <w:sz w:val="18"/>
          <w:szCs w:val="20"/>
        </w:rPr>
        <w:t>PROCEDIMIENTO PARA LA EJECUCIÓN</w:t>
      </w:r>
      <w:bookmarkEnd w:id="202"/>
    </w:p>
    <w:p w:rsidR="009113B2" w:rsidRPr="00BF0ED2" w:rsidRDefault="009113B2" w:rsidP="009113B2">
      <w:pPr>
        <w:contextualSpacing/>
        <w:jc w:val="both"/>
        <w:rPr>
          <w:rFonts w:ascii="Calibri" w:eastAsia="Arial Unicode MS" w:hAnsi="Calibri" w:cs="Calibri"/>
          <w:sz w:val="18"/>
          <w:szCs w:val="20"/>
          <w:lang w:val="es-ES_tradnl"/>
        </w:rPr>
      </w:pPr>
      <w:bookmarkStart w:id="203" w:name="_Toc314666496"/>
      <w:r w:rsidRPr="00BF0ED2">
        <w:rPr>
          <w:rFonts w:ascii="Calibri" w:eastAsia="Arial Unicode MS" w:hAnsi="Calibri" w:cs="Calibri"/>
          <w:sz w:val="18"/>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203"/>
      <w:r w:rsidRPr="00BF0ED2">
        <w:rPr>
          <w:rFonts w:ascii="Calibri" w:eastAsia="Arial Unicode MS" w:hAnsi="Calibri" w:cs="Calibri"/>
          <w:sz w:val="18"/>
          <w:szCs w:val="20"/>
          <w:lang w:val="es-ES_tradnl"/>
        </w:rPr>
        <w:t>,</w:t>
      </w:r>
      <w:r w:rsidRPr="00BF0ED2">
        <w:rPr>
          <w:rFonts w:ascii="Calibri" w:hAnsi="Calibri" w:cs="Calibri"/>
          <w:sz w:val="18"/>
          <w:szCs w:val="20"/>
        </w:rPr>
        <w:t xml:space="preserve"> Para ello se deberá presentar al SUPERVISOR DE OBRA un Croquis; en el cual se indicara el lugar donde será emplazado el Depósito o Campamento para la Instalación de Faenas.</w:t>
      </w:r>
    </w:p>
    <w:p w:rsidR="00B82663" w:rsidRPr="00BF0ED2" w:rsidRDefault="00B82663" w:rsidP="00B82663">
      <w:pPr>
        <w:pStyle w:val="PARRAFO"/>
        <w:spacing w:before="240"/>
        <w:rPr>
          <w:rFonts w:ascii="Calibri" w:eastAsia="Arial Unicode MS" w:hAnsi="Calibri" w:cs="Calibri"/>
          <w:sz w:val="18"/>
          <w:szCs w:val="20"/>
          <w:lang w:val="es-ES_tradnl"/>
        </w:rPr>
      </w:pPr>
      <w:r w:rsidRPr="00BF0ED2">
        <w:rPr>
          <w:rFonts w:ascii="Calibri" w:eastAsia="Arial Unicode MS" w:hAnsi="Calibri" w:cs="Calibri"/>
          <w:sz w:val="18"/>
          <w:szCs w:val="20"/>
          <w:lang w:val="es-ES_tradnl"/>
        </w:rPr>
        <w:t>El área destinada a la instalación de faenas deberá satisfacer de manera inmediata las necesidades de material, equipo, repuestos, herramientas y combustible que se puedan presentar en la ejecución de la obra (obras civiles y obras mecánicas), los mismos deberán estar almacenados de manera adecuada.</w:t>
      </w:r>
    </w:p>
    <w:p w:rsidR="009113B2" w:rsidRPr="00BF0ED2" w:rsidRDefault="009113B2" w:rsidP="009113B2">
      <w:pPr>
        <w:contextualSpacing/>
        <w:jc w:val="both"/>
        <w:rPr>
          <w:rFonts w:ascii="Calibri" w:eastAsia="Arial Unicode MS" w:hAnsi="Calibri" w:cs="Calibri"/>
          <w:sz w:val="18"/>
          <w:szCs w:val="20"/>
          <w:lang w:val="es-BO"/>
        </w:rPr>
      </w:pPr>
      <w:r w:rsidRPr="00BF0ED2">
        <w:rPr>
          <w:rFonts w:ascii="Calibri" w:hAnsi="Calibri" w:cs="Calibri"/>
          <w:sz w:val="18"/>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BF0ED2">
        <w:rPr>
          <w:rFonts w:ascii="Calibri" w:eastAsia="Arial Unicode MS" w:hAnsi="Calibri" w:cs="Calibri"/>
          <w:sz w:val="18"/>
          <w:szCs w:val="20"/>
          <w:lang w:val="es-BO"/>
        </w:rPr>
        <w:t>En todo el desarrollo de la obra el CONTRATISTA deberá realizar la respectiva señalización para prevenir accidentes, siendo el responsable en cualquier situación donde no exista  la misma.</w:t>
      </w:r>
    </w:p>
    <w:p w:rsidR="009113B2" w:rsidRPr="00BF0ED2" w:rsidRDefault="009113B2" w:rsidP="00952D54">
      <w:pPr>
        <w:spacing w:after="240"/>
        <w:contextualSpacing/>
        <w:jc w:val="both"/>
        <w:rPr>
          <w:rFonts w:ascii="Calibri" w:eastAsia="Arial Unicode MS" w:hAnsi="Calibri" w:cs="Calibri"/>
          <w:sz w:val="18"/>
          <w:szCs w:val="20"/>
          <w:lang w:val="es-ES_tradnl"/>
        </w:rPr>
      </w:pPr>
      <w:bookmarkStart w:id="204" w:name="_Toc314666500"/>
      <w:r w:rsidRPr="00BF0ED2">
        <w:rPr>
          <w:rFonts w:ascii="Calibri" w:eastAsia="Arial Unicode MS" w:hAnsi="Calibri" w:cs="Calibri"/>
          <w:sz w:val="18"/>
          <w:szCs w:val="20"/>
          <w:lang w:val="es-ES_tradnl"/>
        </w:rPr>
        <w:t>La verificación de equipos y maquinaria la realizará el SUPERVISOR DE OBRA de acuerdo a la lista de equipo ofertado antes del inicio de la obra y durante la ejecución de la misma.</w:t>
      </w:r>
      <w:bookmarkEnd w:id="204"/>
    </w:p>
    <w:p w:rsidR="009113B2" w:rsidRPr="00BF0ED2" w:rsidRDefault="009113B2" w:rsidP="009113B2">
      <w:pPr>
        <w:contextualSpacing/>
        <w:jc w:val="both"/>
        <w:rPr>
          <w:rFonts w:ascii="Calibri" w:eastAsia="Arial Unicode MS" w:hAnsi="Calibri" w:cs="Calibri"/>
          <w:sz w:val="18"/>
          <w:szCs w:val="20"/>
          <w:lang w:val="es-ES_tradnl"/>
        </w:rPr>
      </w:pPr>
    </w:p>
    <w:p w:rsidR="009113B2" w:rsidRPr="00BF0ED2" w:rsidRDefault="009113B2" w:rsidP="009113B2">
      <w:pPr>
        <w:contextualSpacing/>
        <w:jc w:val="both"/>
        <w:rPr>
          <w:rFonts w:ascii="Calibri" w:eastAsia="Arial Unicode MS" w:hAnsi="Calibri" w:cs="Calibri"/>
          <w:sz w:val="18"/>
          <w:szCs w:val="20"/>
          <w:lang w:val="es-ES_tradnl"/>
        </w:rPr>
      </w:pPr>
      <w:bookmarkStart w:id="205" w:name="_Toc314666501"/>
      <w:r w:rsidRPr="00BF0ED2">
        <w:rPr>
          <w:rFonts w:ascii="Calibri" w:hAnsi="Calibri" w:cs="Calibri"/>
          <w:sz w:val="18"/>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BF0ED2" w:rsidRDefault="009113B2" w:rsidP="009113B2">
      <w:pPr>
        <w:contextualSpacing/>
        <w:jc w:val="both"/>
        <w:rPr>
          <w:rFonts w:ascii="Calibri" w:eastAsia="Arial Unicode MS" w:hAnsi="Calibri" w:cs="Calibri"/>
          <w:sz w:val="18"/>
          <w:szCs w:val="20"/>
          <w:lang w:val="es-ES_tradnl"/>
        </w:rPr>
      </w:pPr>
    </w:p>
    <w:p w:rsidR="009113B2" w:rsidRPr="00BF0ED2" w:rsidRDefault="009113B2" w:rsidP="009113B2">
      <w:pPr>
        <w:contextualSpacing/>
        <w:jc w:val="both"/>
        <w:rPr>
          <w:rFonts w:ascii="Calibri" w:eastAsia="Arial Unicode MS" w:hAnsi="Calibri" w:cs="Calibri"/>
          <w:sz w:val="18"/>
          <w:szCs w:val="20"/>
        </w:rPr>
      </w:pPr>
      <w:r w:rsidRPr="00BF0ED2">
        <w:rPr>
          <w:rFonts w:ascii="Calibri" w:eastAsia="Arial Unicode MS" w:hAnsi="Calibri" w:cs="Calibri"/>
          <w:sz w:val="18"/>
          <w:szCs w:val="20"/>
          <w:lang w:val="es-ES_tradnl"/>
        </w:rPr>
        <w:lastRenderedPageBreak/>
        <w:t xml:space="preserve">Los letreros de obra serán </w:t>
      </w:r>
      <w:r w:rsidRPr="00BF0ED2">
        <w:rPr>
          <w:rFonts w:ascii="Calibri" w:eastAsia="Arial Unicode MS" w:hAnsi="Calibri" w:cs="Calibri"/>
          <w:sz w:val="18"/>
          <w:szCs w:val="20"/>
        </w:rPr>
        <w:t>elaborados en lona con densidad de 18 onzas/m</w:t>
      </w:r>
      <w:r w:rsidRPr="00BF0ED2">
        <w:rPr>
          <w:rFonts w:ascii="Calibri" w:eastAsia="Arial Unicode MS" w:hAnsi="Calibri" w:cs="Calibri"/>
          <w:sz w:val="18"/>
          <w:szCs w:val="20"/>
          <w:vertAlign w:val="superscript"/>
        </w:rPr>
        <w:t>2</w:t>
      </w:r>
      <w:r w:rsidRPr="00BF0ED2">
        <w:rPr>
          <w:rFonts w:ascii="Calibri" w:eastAsia="Arial Unicode MS" w:hAnsi="Calibri" w:cs="Calibri"/>
          <w:sz w:val="18"/>
          <w:szCs w:val="20"/>
        </w:rPr>
        <w:t>, con una impresión como mínimo de 1440 DPI de resolución,  no aceptándose de ninguna manera trabajos con menor calidad.</w:t>
      </w:r>
    </w:p>
    <w:p w:rsidR="009113B2" w:rsidRPr="00BF0ED2" w:rsidRDefault="009113B2" w:rsidP="009113B2">
      <w:pPr>
        <w:contextualSpacing/>
        <w:jc w:val="both"/>
        <w:rPr>
          <w:rFonts w:ascii="Calibri" w:eastAsia="Arial Unicode MS" w:hAnsi="Calibri" w:cs="Calibri"/>
          <w:sz w:val="18"/>
          <w:szCs w:val="20"/>
        </w:rPr>
      </w:pPr>
    </w:p>
    <w:p w:rsidR="00CB6596" w:rsidRPr="00BF0ED2" w:rsidRDefault="009113B2" w:rsidP="009113B2">
      <w:pPr>
        <w:contextualSpacing/>
        <w:jc w:val="both"/>
        <w:rPr>
          <w:rFonts w:ascii="Calibri" w:eastAsia="Arial Unicode MS" w:hAnsi="Calibri" w:cs="Calibri"/>
          <w:sz w:val="18"/>
          <w:szCs w:val="20"/>
        </w:rPr>
      </w:pPr>
      <w:r w:rsidRPr="00BF0ED2">
        <w:rPr>
          <w:rFonts w:ascii="Calibri" w:eastAsia="Arial Unicode MS" w:hAnsi="Calibri" w:cs="Calibri"/>
          <w:sz w:val="18"/>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w:t>
      </w:r>
    </w:p>
    <w:p w:rsidR="009113B2" w:rsidRPr="00BF0ED2" w:rsidRDefault="009113B2" w:rsidP="009113B2">
      <w:pPr>
        <w:contextualSpacing/>
        <w:jc w:val="both"/>
        <w:rPr>
          <w:rFonts w:ascii="Calibri" w:eastAsia="Arial Unicode MS" w:hAnsi="Calibri" w:cs="Calibri"/>
          <w:sz w:val="18"/>
          <w:szCs w:val="20"/>
        </w:rPr>
      </w:pPr>
      <w:r w:rsidRPr="00BF0ED2">
        <w:rPr>
          <w:rFonts w:ascii="Calibri" w:eastAsia="Arial Unicode MS" w:hAnsi="Calibri" w:cs="Calibri"/>
          <w:sz w:val="18"/>
          <w:szCs w:val="20"/>
        </w:rPr>
        <w:t xml:space="preserve"> Las estructuras portantes, serán preferentemente de perfiles metálicos </w:t>
      </w:r>
      <w:r w:rsidRPr="00BF0ED2">
        <w:rPr>
          <w:rFonts w:ascii="Calibri" w:eastAsia="Arial Unicode MS" w:hAnsi="Calibri" w:cs="Calibri"/>
          <w:b/>
          <w:sz w:val="18"/>
          <w:szCs w:val="20"/>
        </w:rPr>
        <w:t>(tubería de fierro galvanizado de 3”)</w:t>
      </w:r>
      <w:r w:rsidRPr="00BF0ED2">
        <w:rPr>
          <w:rFonts w:ascii="Calibri" w:eastAsia="Arial Unicode MS" w:hAnsi="Calibri" w:cs="Calibri"/>
          <w:sz w:val="18"/>
          <w:szCs w:val="20"/>
        </w:rPr>
        <w:t xml:space="preserve">, </w:t>
      </w:r>
      <w:r w:rsidR="00C2008E" w:rsidRPr="00BF0ED2">
        <w:rPr>
          <w:rFonts w:ascii="Calibri" w:eastAsia="Arial Unicode MS" w:hAnsi="Calibri" w:cs="Calibri"/>
          <w:sz w:val="18"/>
          <w:szCs w:val="20"/>
        </w:rPr>
        <w:t>l</w:t>
      </w:r>
      <w:r w:rsidRPr="00BF0ED2">
        <w:rPr>
          <w:rFonts w:ascii="Calibri" w:eastAsia="Arial Unicode MS" w:hAnsi="Calibri" w:cs="Calibri"/>
          <w:sz w:val="18"/>
          <w:szCs w:val="20"/>
        </w:rPr>
        <w:t>os mismos serán fijados mediante tornillos a la tubería de fierro galvanizado de 3”, las mismas que luego serán empotradas en el suelo, de tal manera que queden perfectamente firmes y verticales.</w:t>
      </w:r>
    </w:p>
    <w:p w:rsidR="009113B2" w:rsidRPr="00BF0ED2" w:rsidRDefault="009113B2" w:rsidP="009113B2">
      <w:pPr>
        <w:contextualSpacing/>
        <w:jc w:val="both"/>
        <w:rPr>
          <w:rFonts w:ascii="Calibri" w:eastAsia="Arial Unicode MS" w:hAnsi="Calibri" w:cs="Calibri"/>
          <w:sz w:val="18"/>
          <w:szCs w:val="20"/>
        </w:rPr>
      </w:pPr>
    </w:p>
    <w:p w:rsidR="00F37BEE" w:rsidRPr="00BF0ED2" w:rsidRDefault="00F37BEE" w:rsidP="00502EC8">
      <w:pPr>
        <w:contextualSpacing/>
        <w:jc w:val="both"/>
        <w:rPr>
          <w:rFonts w:ascii="Calibri" w:eastAsia="Arial Unicode MS" w:hAnsi="Calibri" w:cs="Calibri"/>
          <w:sz w:val="18"/>
          <w:szCs w:val="18"/>
        </w:rPr>
      </w:pPr>
      <w:r w:rsidRPr="00BF0ED2">
        <w:rPr>
          <w:rFonts w:ascii="Calibri" w:eastAsia="Arial Unicode MS" w:hAnsi="Calibri" w:cs="Calibri"/>
          <w:sz w:val="18"/>
          <w:szCs w:val="18"/>
        </w:rPr>
        <w:t xml:space="preserve">El colocado del letrero el contratista se regirá de acuerdo al diseño y formato del YPFB con autorización del supervisor de obra para la ubicación del mismo. La estructura del letrero es decir el bastidor estará conformado con tubular </w:t>
      </w:r>
      <w:r w:rsidRPr="00BF0ED2">
        <w:rPr>
          <w:rFonts w:ascii="Calibri" w:eastAsia="Arial Unicode MS" w:hAnsi="Calibri" w:cs="Calibri"/>
          <w:b/>
          <w:sz w:val="18"/>
          <w:szCs w:val="18"/>
        </w:rPr>
        <w:t>cuadrado de 20 x 40 mm</w:t>
      </w:r>
      <w:r w:rsidRPr="00BF0ED2">
        <w:rPr>
          <w:rFonts w:ascii="Calibri" w:eastAsia="Arial Unicode MS" w:hAnsi="Calibri" w:cs="Calibri"/>
          <w:sz w:val="18"/>
          <w:szCs w:val="18"/>
        </w:rPr>
        <w:t xml:space="preserve"> en su Perímetro y tubular cuadrado de 20 x 20 mm para la estructura interna el cual proporcionara la rigidez necesaria. Para el letrero se utilizara </w:t>
      </w:r>
      <w:proofErr w:type="spellStart"/>
      <w:r w:rsidRPr="00BF0ED2">
        <w:rPr>
          <w:rFonts w:ascii="Calibri" w:eastAsia="Arial Unicode MS" w:hAnsi="Calibri" w:cs="Calibri"/>
          <w:sz w:val="18"/>
          <w:szCs w:val="18"/>
        </w:rPr>
        <w:t>panaflex</w:t>
      </w:r>
      <w:proofErr w:type="spellEnd"/>
      <w:r w:rsidRPr="00BF0ED2">
        <w:rPr>
          <w:rFonts w:ascii="Calibri" w:eastAsia="Arial Unicode MS" w:hAnsi="Calibri" w:cs="Calibri"/>
          <w:sz w:val="18"/>
          <w:szCs w:val="18"/>
        </w:rPr>
        <w:t xml:space="preserve"> impreso con protección UV para que resista los rayos solares y no tienda a perder la calidad de los colores e imagen. Este </w:t>
      </w:r>
      <w:proofErr w:type="spellStart"/>
      <w:r w:rsidRPr="00BF0ED2">
        <w:rPr>
          <w:rFonts w:ascii="Calibri" w:eastAsia="Arial Unicode MS" w:hAnsi="Calibri" w:cs="Calibri"/>
          <w:sz w:val="18"/>
          <w:szCs w:val="18"/>
        </w:rPr>
        <w:t>panaflex</w:t>
      </w:r>
      <w:proofErr w:type="spellEnd"/>
      <w:r w:rsidRPr="00BF0ED2">
        <w:rPr>
          <w:rFonts w:ascii="Calibri" w:eastAsia="Arial Unicode MS" w:hAnsi="Calibri" w:cs="Calibri"/>
          <w:sz w:val="18"/>
          <w:szCs w:val="18"/>
        </w:rPr>
        <w:t xml:space="preserve"> será sujetado a la estructura tubular cuadrada mediante pegamento y remaches necesarios.</w:t>
      </w:r>
    </w:p>
    <w:p w:rsidR="00F37BEE" w:rsidRPr="00BF0ED2" w:rsidRDefault="00F37BEE" w:rsidP="00502EC8">
      <w:pPr>
        <w:contextualSpacing/>
        <w:jc w:val="both"/>
        <w:rPr>
          <w:rFonts w:ascii="Calibri" w:eastAsia="Arial Unicode MS" w:hAnsi="Calibri" w:cs="Calibri"/>
          <w:sz w:val="16"/>
          <w:szCs w:val="18"/>
        </w:rPr>
      </w:pPr>
    </w:p>
    <w:p w:rsidR="00F37BEE" w:rsidRPr="00BF0ED2" w:rsidRDefault="00F37BEE" w:rsidP="00502EC8">
      <w:pPr>
        <w:pStyle w:val="PARRAFO"/>
        <w:spacing w:line="240" w:lineRule="auto"/>
        <w:rPr>
          <w:rFonts w:ascii="Calibri" w:eastAsia="Arial Unicode MS" w:hAnsi="Calibri" w:cs="Calibri"/>
          <w:sz w:val="18"/>
          <w:szCs w:val="18"/>
        </w:rPr>
      </w:pPr>
      <w:r w:rsidRPr="00BF0ED2">
        <w:rPr>
          <w:rFonts w:ascii="Calibri" w:eastAsia="Arial Unicode MS" w:hAnsi="Calibri" w:cs="Calibri"/>
          <w:sz w:val="18"/>
          <w:szCs w:val="18"/>
        </w:rPr>
        <w:t xml:space="preserve">El letrero ya terminado con la lona impresa y colocado en la estructura metálica, serán fijados mediante tornillos a bolillos de madera </w:t>
      </w:r>
      <w:r w:rsidRPr="00BF0ED2">
        <w:rPr>
          <w:rFonts w:ascii="Calibri" w:hAnsi="Calibri" w:cs="Calibri"/>
          <w:kern w:val="28"/>
          <w:sz w:val="18"/>
          <w:szCs w:val="18"/>
          <w:lang w:val="es-ES_tradnl"/>
        </w:rPr>
        <w:t>lo suficientemente resistente para garantizar su estabilidad</w:t>
      </w:r>
      <w:r w:rsidRPr="00BF0ED2">
        <w:rPr>
          <w:rFonts w:ascii="Calibri" w:eastAsia="Arial Unicode MS" w:hAnsi="Calibri" w:cs="Calibri"/>
          <w:sz w:val="18"/>
          <w:szCs w:val="18"/>
        </w:rPr>
        <w:t>, las mismas que luego serán empotradas en el suelo</w:t>
      </w:r>
      <w:r w:rsidRPr="00BF0ED2">
        <w:rPr>
          <w:rFonts w:ascii="Calibri" w:hAnsi="Calibri" w:cs="Calibri"/>
          <w:kern w:val="28"/>
          <w:sz w:val="18"/>
          <w:szCs w:val="18"/>
          <w:lang w:val="es-ES_tradnl"/>
        </w:rPr>
        <w:t xml:space="preserve"> con un vaciado de hormigón ciclópeo con una sección de 0.4 m * 0.4 m por lado y profundo 0.3 m</w:t>
      </w:r>
      <w:r w:rsidRPr="00BF0ED2">
        <w:rPr>
          <w:rFonts w:ascii="Calibri" w:eastAsia="Arial Unicode MS" w:hAnsi="Calibri" w:cs="Calibri"/>
          <w:sz w:val="18"/>
          <w:szCs w:val="18"/>
        </w:rPr>
        <w:t>, de tal manera que queden perfectamente firmes y verticales. La altura y el lugar de emplazamiento del letrero deben ser fijados por el SUPERVISOR de forma tal que sea visible, de fácil identificación, seguro contra robos y destrucciones sin ningún costo adicional para el CONTRATANTE.</w:t>
      </w:r>
    </w:p>
    <w:p w:rsidR="009113B2" w:rsidRPr="00BF0ED2" w:rsidRDefault="009113B2" w:rsidP="00502EC8">
      <w:pPr>
        <w:contextualSpacing/>
        <w:jc w:val="both"/>
        <w:rPr>
          <w:rFonts w:ascii="Calibri" w:eastAsia="Arial Unicode MS" w:hAnsi="Calibri" w:cs="Calibri"/>
          <w:sz w:val="18"/>
          <w:szCs w:val="20"/>
        </w:rPr>
      </w:pPr>
      <w:r w:rsidRPr="00BF0ED2">
        <w:rPr>
          <w:rFonts w:ascii="Calibri" w:eastAsia="Arial Unicode MS" w:hAnsi="Calibri" w:cs="Calibri"/>
          <w:sz w:val="18"/>
          <w:szCs w:val="20"/>
        </w:rPr>
        <w:t>La altura de los letreros será uniforme a nivel nacional, verificar detalle letrero de obra.</w:t>
      </w:r>
    </w:p>
    <w:p w:rsidR="009113B2" w:rsidRPr="00BF0ED2" w:rsidRDefault="009113B2" w:rsidP="00502EC8">
      <w:pPr>
        <w:contextualSpacing/>
        <w:jc w:val="both"/>
        <w:rPr>
          <w:rFonts w:ascii="Calibri" w:eastAsia="Arial Unicode MS" w:hAnsi="Calibri" w:cs="Calibri"/>
          <w:sz w:val="18"/>
          <w:szCs w:val="20"/>
        </w:rPr>
      </w:pPr>
      <w:r w:rsidRPr="00BF0ED2">
        <w:rPr>
          <w:rFonts w:ascii="Calibri" w:eastAsia="Arial Unicode MS" w:hAnsi="Calibri" w:cs="Calibri"/>
          <w:sz w:val="18"/>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205"/>
      <w:r w:rsidRPr="00BF0ED2">
        <w:rPr>
          <w:rFonts w:ascii="Calibri" w:eastAsia="Arial Unicode MS" w:hAnsi="Calibri" w:cs="Calibri"/>
          <w:sz w:val="18"/>
          <w:szCs w:val="20"/>
        </w:rPr>
        <w:t>impresión, que correrá por cuenta del CONTRATISTA.</w:t>
      </w:r>
    </w:p>
    <w:p w:rsidR="009113B2" w:rsidRPr="00BF0ED2" w:rsidRDefault="009113B2" w:rsidP="00502EC8">
      <w:pPr>
        <w:contextualSpacing/>
        <w:jc w:val="both"/>
        <w:rPr>
          <w:rFonts w:ascii="Calibri" w:eastAsia="Arial Unicode MS" w:hAnsi="Calibri" w:cs="Calibri"/>
          <w:sz w:val="18"/>
          <w:szCs w:val="20"/>
        </w:rPr>
      </w:pPr>
    </w:p>
    <w:p w:rsidR="009113B2" w:rsidRPr="00BF0ED2" w:rsidRDefault="009113B2" w:rsidP="00502EC8">
      <w:pPr>
        <w:contextualSpacing/>
        <w:jc w:val="both"/>
        <w:rPr>
          <w:rFonts w:ascii="Calibri" w:eastAsia="Arial Unicode MS" w:hAnsi="Calibri" w:cs="Calibri"/>
          <w:sz w:val="18"/>
          <w:szCs w:val="20"/>
        </w:rPr>
      </w:pPr>
      <w:r w:rsidRPr="00BF0ED2">
        <w:rPr>
          <w:rFonts w:ascii="Calibri" w:hAnsi="Calibri" w:cs="Calibri"/>
          <w:sz w:val="18"/>
          <w:szCs w:val="20"/>
        </w:rPr>
        <w:t>Será de exclusiva responsabilidad del CONTRATISTA y a su costo el resguardar, mantener y reponer en caso de deterioro y sustracción de los letreros.</w:t>
      </w:r>
    </w:p>
    <w:p w:rsidR="009113B2" w:rsidRPr="00BF0ED2" w:rsidRDefault="009113B2" w:rsidP="00502EC8">
      <w:pPr>
        <w:contextualSpacing/>
        <w:jc w:val="both"/>
        <w:rPr>
          <w:rFonts w:ascii="Calibri" w:eastAsia="Arial Unicode MS" w:hAnsi="Calibri" w:cs="Calibri"/>
          <w:sz w:val="18"/>
          <w:szCs w:val="20"/>
        </w:rPr>
      </w:pPr>
    </w:p>
    <w:p w:rsidR="009113B2" w:rsidRPr="00BF0ED2" w:rsidRDefault="009113B2" w:rsidP="00502EC8">
      <w:pPr>
        <w:autoSpaceDE w:val="0"/>
        <w:autoSpaceDN w:val="0"/>
        <w:adjustRightInd w:val="0"/>
        <w:jc w:val="both"/>
        <w:rPr>
          <w:rFonts w:ascii="Calibri" w:eastAsiaTheme="minorHAnsi" w:hAnsi="Calibri" w:cs="Calibri"/>
          <w:sz w:val="18"/>
          <w:szCs w:val="20"/>
          <w:lang w:val="es-BO" w:eastAsia="en-US"/>
        </w:rPr>
      </w:pPr>
      <w:r w:rsidRPr="00BF0ED2">
        <w:rPr>
          <w:rFonts w:ascii="Calibri" w:eastAsiaTheme="minorHAnsi" w:hAnsi="Calibri" w:cs="Calibri"/>
          <w:sz w:val="18"/>
          <w:szCs w:val="20"/>
          <w:lang w:val="es-BO" w:eastAsia="en-US"/>
        </w:rPr>
        <w:t xml:space="preserve">El CONTRATISTA deberá proveer y colocar letreros, los cuales deberán permanecer durante todo el tiempo que duren </w:t>
      </w:r>
      <w:r w:rsidR="00266D16" w:rsidRPr="00BF0ED2">
        <w:rPr>
          <w:rFonts w:ascii="Calibri" w:eastAsiaTheme="minorHAnsi" w:hAnsi="Calibri" w:cs="Calibri"/>
          <w:sz w:val="18"/>
          <w:szCs w:val="20"/>
          <w:lang w:val="es-BO" w:eastAsia="en-US"/>
        </w:rPr>
        <w:t>los trabajos en obra, los o los</w:t>
      </w:r>
      <w:r w:rsidRPr="00BF0ED2">
        <w:rPr>
          <w:rFonts w:ascii="Calibri" w:eastAsiaTheme="minorHAnsi" w:hAnsi="Calibri" w:cs="Calibri"/>
          <w:sz w:val="18"/>
          <w:szCs w:val="20"/>
          <w:lang w:val="es-BO" w:eastAsia="en-US"/>
        </w:rPr>
        <w:t xml:space="preserve"> Letreros </w:t>
      </w:r>
      <w:r w:rsidR="00266D16" w:rsidRPr="00BF0ED2">
        <w:rPr>
          <w:rFonts w:ascii="Calibri" w:eastAsiaTheme="minorHAnsi" w:hAnsi="Calibri" w:cs="Calibri"/>
          <w:sz w:val="18"/>
          <w:szCs w:val="20"/>
          <w:lang w:val="es-BO" w:eastAsia="en-US"/>
        </w:rPr>
        <w:t>será</w:t>
      </w:r>
      <w:r w:rsidRPr="00BF0ED2">
        <w:rPr>
          <w:rFonts w:ascii="Calibri" w:eastAsiaTheme="minorHAnsi" w:hAnsi="Calibri" w:cs="Calibri"/>
          <w:sz w:val="18"/>
          <w:szCs w:val="20"/>
          <w:lang w:val="es-BO" w:eastAsia="en-US"/>
        </w:rPr>
        <w:t xml:space="preserve"> </w:t>
      </w:r>
      <w:r w:rsidR="00266D16" w:rsidRPr="00BF0ED2">
        <w:rPr>
          <w:rFonts w:ascii="Calibri" w:eastAsiaTheme="minorHAnsi" w:hAnsi="Calibri" w:cs="Calibri"/>
          <w:sz w:val="18"/>
          <w:szCs w:val="20"/>
          <w:lang w:val="es-BO" w:eastAsia="en-US"/>
        </w:rPr>
        <w:t>retirado</w:t>
      </w:r>
      <w:r w:rsidRPr="00BF0ED2">
        <w:rPr>
          <w:rFonts w:ascii="Calibri" w:eastAsiaTheme="minorHAnsi" w:hAnsi="Calibri" w:cs="Calibri"/>
          <w:sz w:val="18"/>
          <w:szCs w:val="20"/>
          <w:lang w:val="es-BO" w:eastAsia="en-US"/>
        </w:rPr>
        <w:t xml:space="preserve"> </w:t>
      </w:r>
      <w:r w:rsidRPr="00BF0ED2">
        <w:rPr>
          <w:rFonts w:ascii="Calibri" w:eastAsiaTheme="minorHAnsi" w:hAnsi="Calibri" w:cs="Calibri"/>
          <w:b/>
          <w:bCs/>
          <w:sz w:val="18"/>
          <w:szCs w:val="20"/>
          <w:lang w:val="es-BO" w:eastAsia="en-US"/>
        </w:rPr>
        <w:t>durante la Inspección de la entrega definitiva del Proyecto</w:t>
      </w:r>
      <w:r w:rsidRPr="00BF0ED2">
        <w:rPr>
          <w:rFonts w:ascii="Calibri" w:eastAsiaTheme="minorHAnsi" w:hAnsi="Calibri" w:cs="Calibri"/>
          <w:sz w:val="18"/>
          <w:szCs w:val="20"/>
          <w:lang w:val="es-BO" w:eastAsia="en-US"/>
        </w:rPr>
        <w:t xml:space="preserve">. </w:t>
      </w:r>
    </w:p>
    <w:p w:rsidR="009113B2" w:rsidRPr="00BF0ED2" w:rsidRDefault="009113B2" w:rsidP="00502EC8">
      <w:pPr>
        <w:contextualSpacing/>
        <w:jc w:val="both"/>
        <w:rPr>
          <w:rFonts w:ascii="Calibri" w:eastAsia="Arial Unicode MS" w:hAnsi="Calibri" w:cs="Calibri"/>
          <w:sz w:val="18"/>
          <w:szCs w:val="20"/>
          <w:lang w:val="es-ES_tradnl"/>
        </w:rPr>
      </w:pPr>
      <w:r w:rsidRPr="00BF0ED2">
        <w:rPr>
          <w:rFonts w:ascii="Calibri" w:eastAsia="Arial Unicode MS" w:hAnsi="Calibri" w:cs="Calibri"/>
          <w:sz w:val="18"/>
          <w:szCs w:val="20"/>
          <w:lang w:val="es-ES_tradnl"/>
        </w:rPr>
        <w:t xml:space="preserve"> </w:t>
      </w:r>
    </w:p>
    <w:p w:rsidR="009113B2" w:rsidRDefault="009113B2" w:rsidP="00502EC8">
      <w:pPr>
        <w:contextualSpacing/>
        <w:jc w:val="both"/>
        <w:rPr>
          <w:rFonts w:ascii="Calibri" w:eastAsia="Arial Unicode MS" w:hAnsi="Calibri" w:cs="Calibri"/>
          <w:sz w:val="18"/>
          <w:szCs w:val="20"/>
          <w:lang w:val="es-ES_tradnl"/>
        </w:rPr>
      </w:pPr>
      <w:r w:rsidRPr="00BF0ED2">
        <w:rPr>
          <w:rFonts w:ascii="Calibri" w:eastAsia="Arial Unicode MS" w:hAnsi="Calibri" w:cs="Calibri"/>
          <w:sz w:val="18"/>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BF0ED2">
        <w:rPr>
          <w:rFonts w:ascii="Calibri" w:eastAsia="Arial Unicode MS" w:hAnsi="Calibri" w:cs="Calibri"/>
          <w:sz w:val="18"/>
          <w:szCs w:val="20"/>
          <w:lang w:val="es-ES_tradnl"/>
        </w:rPr>
        <w:t>los letreros deberán tener las leyendas de precaución  y etc… la cantidad será cuantificada de acuerdo a la longitud de cada proyecto de acuerdo a</w:t>
      </w:r>
      <w:r w:rsidR="00266D16" w:rsidRPr="00BF0ED2">
        <w:rPr>
          <w:rFonts w:ascii="Calibri" w:eastAsia="Arial Unicode MS" w:hAnsi="Calibri" w:cs="Calibri"/>
          <w:sz w:val="18"/>
          <w:szCs w:val="20"/>
          <w:lang w:val="es-ES_tradnl"/>
        </w:rPr>
        <w:t>l</w:t>
      </w:r>
      <w:r w:rsidRPr="00BF0ED2">
        <w:rPr>
          <w:rFonts w:ascii="Calibri" w:eastAsia="Arial Unicode MS" w:hAnsi="Calibri" w:cs="Calibri"/>
          <w:sz w:val="18"/>
          <w:szCs w:val="20"/>
          <w:lang w:val="es-ES_tradnl"/>
        </w:rPr>
        <w:t xml:space="preserve"> </w:t>
      </w:r>
      <w:r w:rsidR="00266D16" w:rsidRPr="00BF0ED2">
        <w:rPr>
          <w:rFonts w:ascii="Calibri" w:eastAsia="Arial Unicode MS" w:hAnsi="Calibri" w:cs="Calibri"/>
          <w:sz w:val="18"/>
          <w:szCs w:val="20"/>
          <w:lang w:val="es-ES_tradnl"/>
        </w:rPr>
        <w:t>ANEXO 3</w:t>
      </w:r>
      <w:r w:rsidRPr="00BF0ED2">
        <w:rPr>
          <w:rFonts w:ascii="Calibri" w:eastAsia="Arial Unicode MS" w:hAnsi="Calibri" w:cs="Calibri"/>
          <w:sz w:val="18"/>
          <w:szCs w:val="20"/>
          <w:lang w:val="es-ES_tradnl"/>
        </w:rPr>
        <w:t xml:space="preserve"> estos letreros de señalización correrán por cuenta del CONTRATISTA.</w:t>
      </w:r>
    </w:p>
    <w:p w:rsidR="00CB0D40" w:rsidRDefault="00CB0D40" w:rsidP="00502EC8">
      <w:pPr>
        <w:contextualSpacing/>
        <w:jc w:val="both"/>
        <w:rPr>
          <w:rFonts w:ascii="Calibri" w:eastAsia="Arial Unicode MS" w:hAnsi="Calibri" w:cs="Calibri"/>
          <w:sz w:val="18"/>
          <w:szCs w:val="20"/>
          <w:lang w:val="es-ES_tradnl"/>
        </w:rPr>
      </w:pPr>
    </w:p>
    <w:p w:rsidR="00CB0D40" w:rsidRPr="00CB0D40" w:rsidRDefault="00CB0D40" w:rsidP="00CB0D40">
      <w:pPr>
        <w:pStyle w:val="Prrafodelista"/>
        <w:numPr>
          <w:ilvl w:val="1"/>
          <w:numId w:val="56"/>
        </w:numPr>
        <w:spacing w:after="240"/>
        <w:jc w:val="both"/>
        <w:rPr>
          <w:rFonts w:ascii="Calibri" w:hAnsi="Calibri" w:cs="Calibri"/>
          <w:b/>
          <w:kern w:val="28"/>
          <w:sz w:val="18"/>
          <w:szCs w:val="20"/>
        </w:rPr>
      </w:pPr>
      <w:r w:rsidRPr="00CB0D40">
        <w:rPr>
          <w:rFonts w:ascii="Calibri" w:hAnsi="Calibri" w:cs="Calibri"/>
          <w:b/>
          <w:kern w:val="28"/>
          <w:sz w:val="18"/>
          <w:szCs w:val="20"/>
        </w:rPr>
        <w:t>MEDIDAS DE MITIGACIÓN AMBIENTAL</w:t>
      </w:r>
    </w:p>
    <w:p w:rsidR="00CB0D40" w:rsidRPr="00BF0ED2" w:rsidRDefault="00CB0D40" w:rsidP="00CB0D40">
      <w:pPr>
        <w:spacing w:after="240"/>
        <w:jc w:val="both"/>
        <w:rPr>
          <w:rFonts w:ascii="Calibri" w:hAnsi="Calibri" w:cs="Calibri"/>
          <w:kern w:val="28"/>
          <w:sz w:val="18"/>
          <w:szCs w:val="20"/>
        </w:rPr>
      </w:pPr>
      <w:r w:rsidRPr="00BF0ED2">
        <w:rPr>
          <w:rFonts w:ascii="Calibri" w:hAnsi="Calibri" w:cs="Calibr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B0D40" w:rsidRPr="00BF0ED2" w:rsidRDefault="00CB0D40" w:rsidP="00CB0D40">
      <w:pPr>
        <w:spacing w:after="240"/>
        <w:jc w:val="both"/>
        <w:rPr>
          <w:rFonts w:ascii="Calibri" w:hAnsi="Calibri" w:cs="Calibri"/>
          <w:kern w:val="28"/>
          <w:sz w:val="18"/>
          <w:szCs w:val="20"/>
        </w:rPr>
      </w:pPr>
      <w:r w:rsidRPr="00BF0ED2">
        <w:rPr>
          <w:rFonts w:ascii="Calibri" w:hAnsi="Calibri" w:cs="Calibri"/>
          <w:kern w:val="28"/>
          <w:sz w:val="18"/>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B0D40" w:rsidRPr="00BF0ED2" w:rsidRDefault="00CB0D40" w:rsidP="00CB0D40">
      <w:pPr>
        <w:spacing w:after="240"/>
        <w:jc w:val="both"/>
        <w:rPr>
          <w:rFonts w:ascii="Calibri" w:hAnsi="Calibri" w:cs="Calibri"/>
          <w:kern w:val="28"/>
          <w:sz w:val="18"/>
          <w:szCs w:val="20"/>
        </w:rPr>
      </w:pPr>
      <w:r w:rsidRPr="00BF0ED2">
        <w:rPr>
          <w:rFonts w:ascii="Calibri" w:hAnsi="Calibri" w:cs="Calibr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B0D40" w:rsidRPr="00BF0ED2" w:rsidRDefault="00CB0D40" w:rsidP="00CB0D40">
      <w:pPr>
        <w:contextualSpacing/>
        <w:jc w:val="both"/>
        <w:rPr>
          <w:rFonts w:ascii="Calibri" w:eastAsia="Arial Unicode MS" w:hAnsi="Calibri" w:cs="Calibri"/>
          <w:sz w:val="18"/>
          <w:szCs w:val="20"/>
          <w:lang w:val="es-ES_tradnl"/>
        </w:rPr>
      </w:pPr>
      <w:r w:rsidRPr="00BF0ED2">
        <w:rPr>
          <w:rFonts w:ascii="Calibri" w:hAnsi="Calibri" w:cs="Calibri"/>
          <w:kern w:val="28"/>
          <w:sz w:val="18"/>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113B2" w:rsidRPr="00BF0ED2" w:rsidRDefault="009113B2" w:rsidP="00502EC8">
      <w:pPr>
        <w:contextualSpacing/>
        <w:jc w:val="both"/>
        <w:rPr>
          <w:rFonts w:ascii="Calibri" w:eastAsia="Arial Unicode MS" w:hAnsi="Calibri" w:cs="Calibri"/>
          <w:sz w:val="18"/>
          <w:szCs w:val="20"/>
          <w:lang w:val="es-ES_tradnl"/>
        </w:rPr>
      </w:pPr>
    </w:p>
    <w:p w:rsidR="009113B2" w:rsidRPr="00BF0ED2" w:rsidRDefault="009113B2" w:rsidP="00091733">
      <w:pPr>
        <w:pStyle w:val="Estilo1"/>
        <w:numPr>
          <w:ilvl w:val="1"/>
          <w:numId w:val="56"/>
        </w:numPr>
        <w:tabs>
          <w:tab w:val="left" w:pos="426"/>
        </w:tabs>
        <w:rPr>
          <w:rFonts w:ascii="Calibri" w:hAnsi="Calibri" w:cs="Calibri"/>
          <w:sz w:val="18"/>
          <w:szCs w:val="20"/>
        </w:rPr>
      </w:pPr>
      <w:bookmarkStart w:id="206" w:name="_Toc314666502"/>
      <w:r w:rsidRPr="00BF0ED2">
        <w:rPr>
          <w:rFonts w:ascii="Calibri" w:hAnsi="Calibri" w:cs="Calibri"/>
          <w:sz w:val="18"/>
          <w:szCs w:val="20"/>
        </w:rPr>
        <w:t>MEDICIÓN Y FORMA DE PAGO</w:t>
      </w:r>
      <w:bookmarkStart w:id="207" w:name="_Toc314666503"/>
      <w:bookmarkEnd w:id="206"/>
    </w:p>
    <w:p w:rsidR="009113B2" w:rsidRPr="00BF0ED2" w:rsidRDefault="009113B2" w:rsidP="00502EC8">
      <w:pPr>
        <w:pStyle w:val="Estilo1"/>
        <w:rPr>
          <w:rFonts w:ascii="Calibri" w:hAnsi="Calibri" w:cs="Calibri"/>
          <w:b w:val="0"/>
          <w:sz w:val="18"/>
          <w:szCs w:val="20"/>
        </w:rPr>
      </w:pPr>
      <w:r w:rsidRPr="00BF0ED2">
        <w:rPr>
          <w:rFonts w:ascii="Calibri" w:hAnsi="Calibri" w:cs="Calibri"/>
          <w:b w:val="0"/>
          <w:kern w:val="28"/>
          <w:sz w:val="18"/>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BF0ED2" w:rsidRDefault="009113B2" w:rsidP="00502EC8">
      <w:pPr>
        <w:jc w:val="both"/>
        <w:rPr>
          <w:rFonts w:ascii="Calibri" w:hAnsi="Calibri" w:cs="Calibri"/>
          <w:kern w:val="28"/>
          <w:sz w:val="18"/>
          <w:szCs w:val="20"/>
          <w:lang w:val="es-ES_tradnl"/>
        </w:rPr>
      </w:pPr>
      <w:r w:rsidRPr="00BF0ED2">
        <w:rPr>
          <w:rFonts w:ascii="Calibri" w:hAnsi="Calibri" w:cs="Calibri"/>
          <w:kern w:val="28"/>
          <w:sz w:val="18"/>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207"/>
    </w:p>
    <w:p w:rsidR="009113B2" w:rsidRPr="00BF0ED2" w:rsidRDefault="009113B2" w:rsidP="009113B2">
      <w:pPr>
        <w:jc w:val="both"/>
        <w:rPr>
          <w:rFonts w:ascii="Calibri" w:hAnsi="Calibri" w:cs="Calibri"/>
          <w:kern w:val="28"/>
          <w:sz w:val="18"/>
          <w:szCs w:val="20"/>
          <w:lang w:val="es-ES_tradnl"/>
        </w:rPr>
      </w:pPr>
    </w:p>
    <w:p w:rsidR="009113B2" w:rsidRPr="00BF0ED2" w:rsidRDefault="00950DF8" w:rsidP="00BF0ED2">
      <w:pPr>
        <w:pStyle w:val="Ttulo2"/>
        <w:numPr>
          <w:ilvl w:val="0"/>
          <w:numId w:val="56"/>
        </w:numPr>
        <w:spacing w:before="0"/>
        <w:rPr>
          <w:rFonts w:ascii="Calibri" w:hAnsi="Calibri" w:cs="Calibri"/>
          <w:b/>
          <w:color w:val="auto"/>
          <w:sz w:val="18"/>
          <w:szCs w:val="20"/>
        </w:rPr>
      </w:pPr>
      <w:bookmarkStart w:id="208" w:name="_Toc314666504"/>
      <w:r w:rsidRPr="00BF0ED2">
        <w:rPr>
          <w:rFonts w:ascii="Calibri" w:hAnsi="Calibri" w:cs="Calibri"/>
          <w:b/>
          <w:color w:val="auto"/>
          <w:sz w:val="18"/>
          <w:szCs w:val="20"/>
        </w:rPr>
        <w:t>MOVILIZACIÓN, DESMOVILIZACIÓN DE EQUIPO, MATERIAL, HERRAMIENTAS Y PERSONAL</w:t>
      </w:r>
      <w:r w:rsidR="009113B2" w:rsidRPr="00BF0ED2">
        <w:rPr>
          <w:rFonts w:ascii="Calibri" w:hAnsi="Calibri" w:cs="Calibri"/>
          <w:b/>
          <w:color w:val="auto"/>
          <w:sz w:val="18"/>
          <w:szCs w:val="20"/>
        </w:rPr>
        <w:t xml:space="preserve"> </w:t>
      </w:r>
    </w:p>
    <w:p w:rsidR="009113B2" w:rsidRPr="00BF0ED2" w:rsidRDefault="009113B2" w:rsidP="009113B2">
      <w:pPr>
        <w:pStyle w:val="Ttulo2"/>
        <w:numPr>
          <w:ilvl w:val="0"/>
          <w:numId w:val="0"/>
        </w:numPr>
        <w:spacing w:before="0"/>
        <w:rPr>
          <w:rFonts w:ascii="Calibri" w:hAnsi="Calibri" w:cs="Calibri"/>
          <w:b/>
          <w:color w:val="auto"/>
          <w:sz w:val="18"/>
          <w:szCs w:val="20"/>
        </w:rPr>
      </w:pPr>
      <w:r w:rsidRPr="00BF0ED2">
        <w:rPr>
          <w:rFonts w:ascii="Calibri" w:hAnsi="Calibri" w:cs="Calibri"/>
          <w:b/>
          <w:color w:val="auto"/>
          <w:sz w:val="18"/>
          <w:szCs w:val="20"/>
        </w:rPr>
        <w:t>UNIDAD: Global (GLB).</w:t>
      </w:r>
    </w:p>
    <w:p w:rsidR="009113B2" w:rsidRPr="00BF0ED2" w:rsidRDefault="009113B2" w:rsidP="009113B2">
      <w:pPr>
        <w:jc w:val="both"/>
        <w:rPr>
          <w:rFonts w:ascii="Calibri" w:hAnsi="Calibri" w:cs="Calibri"/>
          <w:b/>
          <w:sz w:val="18"/>
          <w:szCs w:val="20"/>
        </w:rPr>
      </w:pPr>
    </w:p>
    <w:p w:rsidR="009113B2" w:rsidRPr="00BF0ED2" w:rsidRDefault="009113B2" w:rsidP="00091733">
      <w:pPr>
        <w:pStyle w:val="Estilo1"/>
        <w:numPr>
          <w:ilvl w:val="1"/>
          <w:numId w:val="56"/>
        </w:numPr>
        <w:tabs>
          <w:tab w:val="left" w:pos="426"/>
        </w:tabs>
        <w:rPr>
          <w:rFonts w:ascii="Calibri" w:hAnsi="Calibri" w:cs="Calibri"/>
          <w:kern w:val="28"/>
          <w:sz w:val="18"/>
          <w:szCs w:val="20"/>
        </w:rPr>
      </w:pPr>
      <w:r w:rsidRPr="00BF0ED2">
        <w:rPr>
          <w:rFonts w:ascii="Calibri" w:hAnsi="Calibri" w:cs="Calibri"/>
          <w:kern w:val="28"/>
          <w:sz w:val="18"/>
          <w:szCs w:val="20"/>
        </w:rPr>
        <w:t>DEFINICIÓN.</w:t>
      </w:r>
    </w:p>
    <w:p w:rsidR="00950DF8" w:rsidRPr="00BF0ED2" w:rsidRDefault="00950DF8" w:rsidP="00950DF8">
      <w:pPr>
        <w:jc w:val="both"/>
        <w:rPr>
          <w:rFonts w:ascii="Calibri" w:hAnsi="Calibri" w:cs="Calibri"/>
          <w:kern w:val="28"/>
          <w:sz w:val="18"/>
          <w:szCs w:val="20"/>
          <w:lang w:val="es-ES_tradnl"/>
        </w:rPr>
      </w:pPr>
      <w:r w:rsidRPr="00BF0ED2">
        <w:rPr>
          <w:rFonts w:ascii="Calibri" w:hAnsi="Calibri" w:cs="Calibri"/>
          <w:kern w:val="28"/>
          <w:sz w:val="18"/>
          <w:szCs w:val="20"/>
          <w:lang w:val="es-ES_tradnl"/>
        </w:rPr>
        <w:t>Este ítem comprende la movilización y desmovilización de equipo, material, herramientas y personal necesarios para la ejecución de cada uno de los ítems que comprende el proyecto.</w:t>
      </w:r>
    </w:p>
    <w:p w:rsidR="00950DF8" w:rsidRPr="00BF0ED2" w:rsidRDefault="00950DF8" w:rsidP="00950DF8">
      <w:pPr>
        <w:jc w:val="both"/>
        <w:rPr>
          <w:rFonts w:ascii="Calibri" w:hAnsi="Calibri" w:cs="Calibri"/>
          <w:kern w:val="28"/>
          <w:sz w:val="18"/>
          <w:szCs w:val="20"/>
          <w:lang w:val="es-ES_tradnl"/>
        </w:rPr>
      </w:pPr>
    </w:p>
    <w:p w:rsidR="009113B2" w:rsidRPr="00BF0ED2" w:rsidRDefault="00950DF8" w:rsidP="00950DF8">
      <w:pPr>
        <w:jc w:val="both"/>
        <w:rPr>
          <w:rFonts w:ascii="Calibri" w:hAnsi="Calibri" w:cs="Calibri"/>
          <w:kern w:val="28"/>
          <w:sz w:val="18"/>
          <w:szCs w:val="20"/>
          <w:lang w:val="es-ES_tradnl"/>
        </w:rPr>
      </w:pPr>
      <w:r w:rsidRPr="00BF0ED2">
        <w:rPr>
          <w:rFonts w:ascii="Calibri" w:hAnsi="Calibri" w:cs="Calibri"/>
          <w:kern w:val="28"/>
          <w:sz w:val="18"/>
          <w:szCs w:val="20"/>
          <w:lang w:val="es-ES_tradnl"/>
        </w:rPr>
        <w:t>El CONTRATISTA realizará los trabajos siguientes: transportar, descargar, proveer maquinarias, herramientas, materiales y personal necesarios para la ejecución de las obras.</w:t>
      </w:r>
      <w:r w:rsidR="009113B2" w:rsidRPr="00BF0ED2">
        <w:rPr>
          <w:rFonts w:ascii="Calibri" w:hAnsi="Calibri" w:cs="Calibri"/>
          <w:kern w:val="28"/>
          <w:sz w:val="18"/>
          <w:szCs w:val="20"/>
          <w:lang w:val="es-ES_tradnl"/>
        </w:rPr>
        <w:t xml:space="preserve"> </w:t>
      </w:r>
    </w:p>
    <w:p w:rsidR="009113B2" w:rsidRPr="00BF0ED2" w:rsidRDefault="009113B2" w:rsidP="009113B2">
      <w:pPr>
        <w:jc w:val="both"/>
        <w:rPr>
          <w:rFonts w:ascii="Calibri" w:hAnsi="Calibri" w:cs="Calibri"/>
          <w:kern w:val="28"/>
          <w:sz w:val="18"/>
          <w:szCs w:val="20"/>
          <w:lang w:val="es-ES_tradnl"/>
        </w:rPr>
      </w:pPr>
    </w:p>
    <w:p w:rsidR="009113B2" w:rsidRPr="00BF0ED2" w:rsidRDefault="009113B2" w:rsidP="00091733">
      <w:pPr>
        <w:pStyle w:val="Estilo1"/>
        <w:numPr>
          <w:ilvl w:val="1"/>
          <w:numId w:val="56"/>
        </w:numPr>
        <w:tabs>
          <w:tab w:val="left" w:pos="426"/>
        </w:tabs>
        <w:spacing w:after="240"/>
        <w:rPr>
          <w:rFonts w:ascii="Calibri" w:hAnsi="Calibri" w:cs="Calibri"/>
          <w:kern w:val="28"/>
          <w:sz w:val="18"/>
          <w:szCs w:val="20"/>
        </w:rPr>
      </w:pPr>
      <w:r w:rsidRPr="00BF0ED2">
        <w:rPr>
          <w:rFonts w:ascii="Calibri" w:hAnsi="Calibri" w:cs="Calibri"/>
          <w:kern w:val="28"/>
          <w:sz w:val="18"/>
          <w:szCs w:val="20"/>
        </w:rPr>
        <w:t>MATERIALES, HERRAMIENTAS Y EQUIPO.</w:t>
      </w:r>
    </w:p>
    <w:p w:rsidR="00950DF8" w:rsidRPr="00BF0ED2" w:rsidRDefault="00950DF8" w:rsidP="00950DF8">
      <w:pPr>
        <w:rPr>
          <w:rFonts w:ascii="Calibri" w:hAnsi="Calibri" w:cs="Calibri"/>
          <w:kern w:val="28"/>
          <w:sz w:val="18"/>
          <w:szCs w:val="20"/>
          <w:lang w:val="es-ES_tradnl"/>
        </w:rPr>
      </w:pPr>
      <w:r w:rsidRPr="00BF0ED2">
        <w:rPr>
          <w:rFonts w:ascii="Calibri" w:hAnsi="Calibri" w:cs="Calibri"/>
          <w:kern w:val="28"/>
          <w:sz w:val="18"/>
          <w:szCs w:val="20"/>
          <w:lang w:val="es-ES_tradnl"/>
        </w:rPr>
        <w:t>El CONTRATISTA deberá proporcionar todos los materiales, herramientas, equipo y personal necesario para la ejecución de este ítem.</w:t>
      </w:r>
    </w:p>
    <w:p w:rsidR="009113B2" w:rsidRPr="00BF0ED2" w:rsidRDefault="00950DF8" w:rsidP="00950DF8">
      <w:pPr>
        <w:rPr>
          <w:rFonts w:ascii="Calibri" w:hAnsi="Calibri" w:cs="Calibri"/>
          <w:kern w:val="28"/>
          <w:sz w:val="18"/>
          <w:szCs w:val="20"/>
          <w:lang w:val="es-ES_tradnl"/>
        </w:rPr>
      </w:pPr>
      <w:r w:rsidRPr="00BF0ED2">
        <w:rPr>
          <w:rFonts w:ascii="Calibri" w:hAnsi="Calibri" w:cs="Calibri"/>
          <w:kern w:val="28"/>
          <w:sz w:val="18"/>
          <w:szCs w:val="20"/>
          <w:lang w:val="es-ES_tradnl"/>
        </w:rPr>
        <w:t>Todo el equipo y personal mínimo comprometido para la obra deberá ser puesto a disposición del SUPERVISOR durante toda la ejecución de la obra</w:t>
      </w:r>
      <w:r w:rsidR="009113B2" w:rsidRPr="00BF0ED2">
        <w:rPr>
          <w:rFonts w:ascii="Calibri" w:hAnsi="Calibri" w:cs="Calibri"/>
          <w:kern w:val="28"/>
          <w:sz w:val="18"/>
          <w:szCs w:val="20"/>
          <w:lang w:val="es-ES_tradnl"/>
        </w:rPr>
        <w:t>.</w:t>
      </w:r>
    </w:p>
    <w:p w:rsidR="009113B2" w:rsidRPr="00BF0ED2" w:rsidRDefault="009113B2" w:rsidP="009113B2">
      <w:pPr>
        <w:rPr>
          <w:rFonts w:ascii="Calibri" w:hAnsi="Calibri" w:cs="Calibri"/>
          <w:kern w:val="28"/>
          <w:sz w:val="18"/>
          <w:szCs w:val="20"/>
          <w:lang w:val="es-ES_tradnl"/>
        </w:rPr>
      </w:pPr>
    </w:p>
    <w:p w:rsidR="009113B2" w:rsidRPr="00091733" w:rsidRDefault="009113B2" w:rsidP="00091733">
      <w:pPr>
        <w:pStyle w:val="Estilo1"/>
        <w:numPr>
          <w:ilvl w:val="1"/>
          <w:numId w:val="56"/>
        </w:numPr>
        <w:tabs>
          <w:tab w:val="left" w:pos="426"/>
        </w:tabs>
        <w:rPr>
          <w:rFonts w:ascii="Calibri" w:hAnsi="Calibri" w:cs="Calibri"/>
          <w:kern w:val="28"/>
          <w:sz w:val="18"/>
          <w:szCs w:val="20"/>
        </w:rPr>
      </w:pPr>
      <w:r w:rsidRPr="00091733">
        <w:rPr>
          <w:rFonts w:ascii="Calibri" w:hAnsi="Calibri" w:cs="Calibri"/>
          <w:kern w:val="28"/>
          <w:sz w:val="18"/>
          <w:szCs w:val="20"/>
        </w:rPr>
        <w:t>PROCEDIMIENTO PARA LA EJECUCIÓN.</w:t>
      </w:r>
    </w:p>
    <w:p w:rsidR="00950DF8" w:rsidRPr="00BF0ED2" w:rsidRDefault="00950DF8" w:rsidP="00950DF8">
      <w:pPr>
        <w:jc w:val="both"/>
        <w:rPr>
          <w:rFonts w:ascii="Calibri" w:hAnsi="Calibri" w:cs="Calibri"/>
          <w:kern w:val="28"/>
          <w:sz w:val="18"/>
          <w:szCs w:val="20"/>
          <w:lang w:val="es-ES_tradnl"/>
        </w:rPr>
      </w:pPr>
      <w:r w:rsidRPr="00BF0ED2">
        <w:rPr>
          <w:rFonts w:ascii="Calibri" w:hAnsi="Calibri" w:cs="Calibri"/>
          <w:kern w:val="28"/>
          <w:sz w:val="18"/>
          <w:szCs w:val="20"/>
          <w:lang w:val="es-ES_tradnl"/>
        </w:rPr>
        <w:t>El CONTRATISTA deberá presentar al SUPERVISOR un plan de Movilización y Desmovilización que contemple lo siguiente:</w:t>
      </w:r>
    </w:p>
    <w:p w:rsidR="00950DF8" w:rsidRPr="00BF0ED2" w:rsidRDefault="00950DF8" w:rsidP="00950DF8">
      <w:pPr>
        <w:jc w:val="both"/>
        <w:rPr>
          <w:rFonts w:ascii="Calibri" w:hAnsi="Calibri" w:cs="Calibri"/>
          <w:kern w:val="28"/>
          <w:sz w:val="18"/>
          <w:szCs w:val="20"/>
          <w:lang w:val="es-ES_tradnl"/>
        </w:rPr>
      </w:pPr>
      <w:r w:rsidRPr="00BF0ED2">
        <w:rPr>
          <w:rFonts w:ascii="Calibri" w:hAnsi="Calibri" w:cs="Calibri"/>
          <w:kern w:val="28"/>
          <w:sz w:val="18"/>
          <w:szCs w:val="20"/>
          <w:lang w:val="es-ES_tradnl"/>
        </w:rPr>
        <w:t>- Medio de Transporte</w:t>
      </w:r>
    </w:p>
    <w:p w:rsidR="00950DF8" w:rsidRPr="00BF0ED2" w:rsidRDefault="00950DF8" w:rsidP="00950DF8">
      <w:pPr>
        <w:jc w:val="both"/>
        <w:rPr>
          <w:rFonts w:ascii="Calibri" w:hAnsi="Calibri" w:cs="Calibri"/>
          <w:kern w:val="28"/>
          <w:sz w:val="18"/>
          <w:szCs w:val="20"/>
          <w:lang w:val="es-ES_tradnl"/>
        </w:rPr>
      </w:pPr>
      <w:r w:rsidRPr="00BF0ED2">
        <w:rPr>
          <w:rFonts w:ascii="Calibri" w:hAnsi="Calibri" w:cs="Calibri"/>
          <w:kern w:val="28"/>
          <w:sz w:val="18"/>
          <w:szCs w:val="20"/>
          <w:lang w:val="es-ES_tradnl"/>
        </w:rPr>
        <w:t>- Tipo de carga a transportar</w:t>
      </w:r>
    </w:p>
    <w:p w:rsidR="00950DF8" w:rsidRPr="00BF0ED2" w:rsidRDefault="00950DF8" w:rsidP="00950DF8">
      <w:pPr>
        <w:jc w:val="both"/>
        <w:rPr>
          <w:rFonts w:ascii="Calibri" w:hAnsi="Calibri" w:cs="Calibri"/>
          <w:kern w:val="28"/>
          <w:sz w:val="18"/>
          <w:szCs w:val="20"/>
          <w:lang w:val="es-ES_tradnl"/>
        </w:rPr>
      </w:pPr>
      <w:r w:rsidRPr="00BF0ED2">
        <w:rPr>
          <w:rFonts w:ascii="Calibri" w:hAnsi="Calibri" w:cs="Calibri"/>
          <w:kern w:val="28"/>
          <w:sz w:val="18"/>
          <w:szCs w:val="20"/>
          <w:lang w:val="es-ES_tradnl"/>
        </w:rPr>
        <w:t>- Inspección de equipos, herramientas y carga</w:t>
      </w:r>
    </w:p>
    <w:p w:rsidR="00950DF8" w:rsidRPr="00BF0ED2" w:rsidRDefault="00950DF8" w:rsidP="00950DF8">
      <w:pPr>
        <w:jc w:val="both"/>
        <w:rPr>
          <w:rFonts w:ascii="Calibri" w:hAnsi="Calibri" w:cs="Calibri"/>
          <w:kern w:val="28"/>
          <w:sz w:val="18"/>
          <w:szCs w:val="20"/>
          <w:lang w:val="es-ES_tradnl"/>
        </w:rPr>
      </w:pPr>
      <w:r w:rsidRPr="00BF0ED2">
        <w:rPr>
          <w:rFonts w:ascii="Calibri" w:hAnsi="Calibri" w:cs="Calibri"/>
          <w:kern w:val="28"/>
          <w:sz w:val="18"/>
          <w:szCs w:val="20"/>
          <w:lang w:val="es-ES_tradnl"/>
        </w:rPr>
        <w:t>- Descripción de las rutas</w:t>
      </w:r>
    </w:p>
    <w:p w:rsidR="00950DF8" w:rsidRPr="00BF0ED2" w:rsidRDefault="00950DF8" w:rsidP="00950DF8">
      <w:pPr>
        <w:jc w:val="both"/>
        <w:rPr>
          <w:rFonts w:ascii="Calibri" w:hAnsi="Calibri" w:cs="Calibri"/>
          <w:kern w:val="28"/>
          <w:sz w:val="18"/>
          <w:szCs w:val="20"/>
          <w:lang w:val="es-ES_tradnl"/>
        </w:rPr>
      </w:pPr>
      <w:r w:rsidRPr="00BF0ED2">
        <w:rPr>
          <w:rFonts w:ascii="Calibri" w:hAnsi="Calibri" w:cs="Calibri"/>
          <w:kern w:val="28"/>
          <w:sz w:val="18"/>
          <w:szCs w:val="20"/>
          <w:lang w:val="es-ES_tradnl"/>
        </w:rPr>
        <w:lastRenderedPageBreak/>
        <w:t>- Horarios de viaje</w:t>
      </w:r>
    </w:p>
    <w:p w:rsidR="00950DF8" w:rsidRPr="00BF0ED2" w:rsidRDefault="00950DF8" w:rsidP="00950DF8">
      <w:pPr>
        <w:jc w:val="both"/>
        <w:rPr>
          <w:rFonts w:ascii="Calibri" w:hAnsi="Calibri" w:cs="Calibri"/>
          <w:kern w:val="28"/>
          <w:sz w:val="18"/>
          <w:szCs w:val="20"/>
          <w:lang w:val="es-ES_tradnl"/>
        </w:rPr>
      </w:pPr>
      <w:r w:rsidRPr="00BF0ED2">
        <w:rPr>
          <w:rFonts w:ascii="Calibri" w:hAnsi="Calibri" w:cs="Calibri"/>
          <w:kern w:val="28"/>
          <w:sz w:val="18"/>
          <w:szCs w:val="20"/>
          <w:lang w:val="es-ES_tradnl"/>
        </w:rPr>
        <w:t>- Cronogramas de trabajo.</w:t>
      </w:r>
    </w:p>
    <w:p w:rsidR="00950DF8" w:rsidRPr="00BF0ED2" w:rsidRDefault="00950DF8" w:rsidP="00950DF8">
      <w:pPr>
        <w:jc w:val="both"/>
        <w:rPr>
          <w:rFonts w:ascii="Calibri" w:hAnsi="Calibri" w:cs="Calibri"/>
          <w:kern w:val="28"/>
          <w:sz w:val="18"/>
          <w:szCs w:val="20"/>
          <w:lang w:val="es-ES_tradnl"/>
        </w:rPr>
      </w:pPr>
    </w:p>
    <w:p w:rsidR="00950DF8" w:rsidRPr="00BF0ED2" w:rsidRDefault="00950DF8" w:rsidP="00950DF8">
      <w:pPr>
        <w:jc w:val="both"/>
        <w:rPr>
          <w:rFonts w:ascii="Calibri" w:hAnsi="Calibri" w:cs="Calibri"/>
          <w:kern w:val="28"/>
          <w:sz w:val="18"/>
          <w:szCs w:val="20"/>
          <w:lang w:val="es-ES_tradnl"/>
        </w:rPr>
      </w:pPr>
      <w:r w:rsidRPr="00BF0ED2">
        <w:rPr>
          <w:rFonts w:ascii="Calibri" w:hAnsi="Calibri" w:cs="Calibri"/>
          <w:kern w:val="28"/>
          <w:sz w:val="18"/>
          <w:szCs w:val="20"/>
          <w:lang w:val="es-ES_tradnl"/>
        </w:rPr>
        <w:t>El CONTRATISTA será responsable de todas las actividades y consecuencias de las mismas.</w:t>
      </w:r>
    </w:p>
    <w:p w:rsidR="00950DF8" w:rsidRPr="00BF0ED2" w:rsidRDefault="00950DF8" w:rsidP="00950DF8">
      <w:pPr>
        <w:jc w:val="both"/>
        <w:rPr>
          <w:rFonts w:ascii="Calibri" w:hAnsi="Calibri" w:cs="Calibri"/>
          <w:kern w:val="28"/>
          <w:sz w:val="18"/>
          <w:szCs w:val="20"/>
          <w:lang w:val="es-ES_tradnl"/>
        </w:rPr>
      </w:pPr>
    </w:p>
    <w:p w:rsidR="00BC5D73" w:rsidRDefault="00950DF8" w:rsidP="00950DF8">
      <w:pPr>
        <w:jc w:val="both"/>
        <w:rPr>
          <w:rFonts w:ascii="Calibri" w:hAnsi="Calibri" w:cs="Calibri"/>
          <w:kern w:val="28"/>
          <w:sz w:val="18"/>
          <w:szCs w:val="20"/>
          <w:lang w:val="es-ES_tradnl"/>
        </w:rPr>
      </w:pPr>
      <w:r w:rsidRPr="00BF0ED2">
        <w:rPr>
          <w:rFonts w:ascii="Calibri" w:hAnsi="Calibri" w:cs="Calibri"/>
          <w:kern w:val="28"/>
          <w:sz w:val="18"/>
          <w:szCs w:val="20"/>
          <w:lang w:val="es-ES_tradnl"/>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BF0ED2">
        <w:rPr>
          <w:rFonts w:ascii="Calibri" w:hAnsi="Calibri" w:cs="Calibri"/>
          <w:kern w:val="28"/>
          <w:sz w:val="18"/>
          <w:szCs w:val="20"/>
          <w:lang w:val="es-ES_tradnl"/>
        </w:rPr>
        <w:t>By</w:t>
      </w:r>
      <w:proofErr w:type="spellEnd"/>
      <w:r w:rsidRPr="00BF0ED2">
        <w:rPr>
          <w:rFonts w:ascii="Calibri" w:hAnsi="Calibri" w:cs="Calibri"/>
          <w:kern w:val="28"/>
          <w:sz w:val="18"/>
          <w:szCs w:val="20"/>
          <w:lang w:val="es-ES_tradnl"/>
        </w:rPr>
        <w:t>, puesto que los mismos son incluidos dentro de los gastos generales que forman parte de los costos indirectos.</w:t>
      </w:r>
    </w:p>
    <w:p w:rsidR="00CB0D40" w:rsidRDefault="00CB0D40" w:rsidP="00950DF8">
      <w:pPr>
        <w:jc w:val="both"/>
        <w:rPr>
          <w:rFonts w:ascii="Calibri" w:hAnsi="Calibri" w:cs="Calibri"/>
          <w:kern w:val="28"/>
          <w:sz w:val="18"/>
          <w:szCs w:val="20"/>
          <w:lang w:val="es-ES_tradnl"/>
        </w:rPr>
      </w:pPr>
    </w:p>
    <w:p w:rsidR="00CB0D40" w:rsidRPr="00CB0D40" w:rsidRDefault="00CB0D40" w:rsidP="00CB0D40">
      <w:pPr>
        <w:pStyle w:val="Prrafodelista"/>
        <w:numPr>
          <w:ilvl w:val="1"/>
          <w:numId w:val="56"/>
        </w:numPr>
        <w:spacing w:after="240"/>
        <w:jc w:val="both"/>
        <w:rPr>
          <w:rFonts w:ascii="Calibri" w:hAnsi="Calibri" w:cs="Calibri"/>
          <w:b/>
          <w:kern w:val="28"/>
          <w:sz w:val="18"/>
          <w:szCs w:val="20"/>
        </w:rPr>
      </w:pPr>
      <w:r w:rsidRPr="00CB0D40">
        <w:rPr>
          <w:rFonts w:ascii="Calibri" w:hAnsi="Calibri" w:cs="Calibri"/>
          <w:b/>
          <w:kern w:val="28"/>
          <w:sz w:val="18"/>
          <w:szCs w:val="20"/>
        </w:rPr>
        <w:t>MEDIDAS DE MITIGACIÓN AMBIENTAL</w:t>
      </w:r>
    </w:p>
    <w:p w:rsidR="00CB0D40" w:rsidRPr="00BF0ED2" w:rsidRDefault="00CB0D40" w:rsidP="00CB0D40">
      <w:pPr>
        <w:spacing w:after="240"/>
        <w:jc w:val="both"/>
        <w:rPr>
          <w:rFonts w:ascii="Calibri" w:hAnsi="Calibri" w:cs="Calibri"/>
          <w:kern w:val="28"/>
          <w:sz w:val="18"/>
          <w:szCs w:val="20"/>
        </w:rPr>
      </w:pPr>
      <w:r w:rsidRPr="00BF0ED2">
        <w:rPr>
          <w:rFonts w:ascii="Calibri" w:hAnsi="Calibri" w:cs="Calibr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B0D40" w:rsidRPr="00BF0ED2" w:rsidRDefault="00CB0D40" w:rsidP="00CB0D40">
      <w:pPr>
        <w:spacing w:after="240"/>
        <w:jc w:val="both"/>
        <w:rPr>
          <w:rFonts w:ascii="Calibri" w:hAnsi="Calibri" w:cs="Calibri"/>
          <w:kern w:val="28"/>
          <w:sz w:val="18"/>
          <w:szCs w:val="20"/>
        </w:rPr>
      </w:pPr>
      <w:r w:rsidRPr="00BF0ED2">
        <w:rPr>
          <w:rFonts w:ascii="Calibri" w:hAnsi="Calibri" w:cs="Calibr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B0D40" w:rsidRPr="00BF0ED2" w:rsidRDefault="00CB0D40" w:rsidP="00CB0D40">
      <w:pPr>
        <w:spacing w:after="240"/>
        <w:jc w:val="both"/>
        <w:rPr>
          <w:rFonts w:ascii="Calibri" w:hAnsi="Calibri" w:cs="Calibri"/>
          <w:kern w:val="28"/>
          <w:sz w:val="18"/>
          <w:szCs w:val="20"/>
        </w:rPr>
      </w:pPr>
      <w:r w:rsidRPr="00BF0ED2">
        <w:rPr>
          <w:rFonts w:ascii="Calibri" w:hAnsi="Calibri" w:cs="Calibr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B0D40" w:rsidRPr="00BF0ED2" w:rsidRDefault="00CB0D40" w:rsidP="00CB0D40">
      <w:pPr>
        <w:jc w:val="both"/>
        <w:rPr>
          <w:rFonts w:ascii="Calibri" w:hAnsi="Calibri" w:cs="Calibri"/>
          <w:kern w:val="28"/>
          <w:sz w:val="18"/>
          <w:szCs w:val="20"/>
          <w:lang w:val="es-ES_tradnl"/>
        </w:rPr>
      </w:pPr>
      <w:r w:rsidRPr="00BF0ED2">
        <w:rPr>
          <w:rFonts w:ascii="Calibri" w:hAnsi="Calibri" w:cs="Calibri"/>
          <w:kern w:val="28"/>
          <w:sz w:val="18"/>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50DF8" w:rsidRPr="00BF0ED2" w:rsidRDefault="00950DF8" w:rsidP="00950DF8">
      <w:pPr>
        <w:jc w:val="both"/>
        <w:rPr>
          <w:rFonts w:ascii="Calibri" w:hAnsi="Calibri" w:cs="Calibri"/>
          <w:kern w:val="28"/>
          <w:sz w:val="18"/>
          <w:szCs w:val="20"/>
          <w:lang w:val="es-ES_tradnl"/>
        </w:rPr>
      </w:pPr>
    </w:p>
    <w:p w:rsidR="009113B2" w:rsidRPr="00BF0ED2" w:rsidRDefault="009113B2" w:rsidP="00091733">
      <w:pPr>
        <w:pStyle w:val="Estilo1"/>
        <w:numPr>
          <w:ilvl w:val="1"/>
          <w:numId w:val="56"/>
        </w:numPr>
        <w:tabs>
          <w:tab w:val="left" w:pos="426"/>
        </w:tabs>
        <w:rPr>
          <w:rFonts w:ascii="Calibri" w:hAnsi="Calibri" w:cs="Calibri"/>
          <w:kern w:val="28"/>
          <w:sz w:val="18"/>
          <w:szCs w:val="20"/>
        </w:rPr>
      </w:pPr>
      <w:r w:rsidRPr="00BF0ED2">
        <w:rPr>
          <w:rFonts w:ascii="Calibri" w:hAnsi="Calibri" w:cs="Calibri"/>
          <w:kern w:val="28"/>
          <w:sz w:val="18"/>
          <w:szCs w:val="20"/>
        </w:rPr>
        <w:t>MEDICIÓN Y FORMA DE PAGO.</w:t>
      </w:r>
    </w:p>
    <w:p w:rsidR="00952D54" w:rsidRPr="00BF0ED2" w:rsidRDefault="00950DF8" w:rsidP="009113B2">
      <w:pPr>
        <w:jc w:val="both"/>
        <w:rPr>
          <w:rFonts w:ascii="Calibri" w:hAnsi="Calibri" w:cs="Calibri"/>
          <w:kern w:val="28"/>
          <w:sz w:val="18"/>
          <w:szCs w:val="20"/>
          <w:lang w:val="es-ES_tradnl"/>
        </w:rPr>
      </w:pPr>
      <w:r w:rsidRPr="00BF0ED2">
        <w:rPr>
          <w:rFonts w:ascii="Calibri" w:hAnsi="Calibri" w:cs="Calibri"/>
          <w:kern w:val="28"/>
          <w:sz w:val="18"/>
          <w:szCs w:val="20"/>
          <w:lang w:val="es-ES_tradnl"/>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C207EC" w:rsidRDefault="00C207EC" w:rsidP="009113B2">
      <w:pPr>
        <w:jc w:val="both"/>
        <w:rPr>
          <w:rFonts w:ascii="Calibri" w:hAnsi="Calibri" w:cs="Calibri"/>
          <w:kern w:val="28"/>
          <w:sz w:val="18"/>
          <w:szCs w:val="20"/>
          <w:lang w:val="es-ES_tradnl"/>
        </w:rPr>
      </w:pPr>
    </w:p>
    <w:p w:rsidR="00BF0ED2" w:rsidRPr="00BF0ED2" w:rsidRDefault="00BF0ED2" w:rsidP="00BF0ED2">
      <w:pPr>
        <w:pStyle w:val="Ttulo2"/>
        <w:numPr>
          <w:ilvl w:val="0"/>
          <w:numId w:val="56"/>
        </w:numPr>
        <w:spacing w:before="0"/>
        <w:rPr>
          <w:rFonts w:ascii="Calibri" w:hAnsi="Calibri" w:cs="Calibri"/>
          <w:b/>
          <w:color w:val="auto"/>
          <w:sz w:val="18"/>
          <w:szCs w:val="20"/>
        </w:rPr>
      </w:pPr>
      <w:r w:rsidRPr="00BF0ED2">
        <w:rPr>
          <w:rFonts w:ascii="Calibri" w:hAnsi="Calibri" w:cs="Calibri"/>
          <w:b/>
          <w:color w:val="auto"/>
          <w:sz w:val="18"/>
          <w:szCs w:val="20"/>
        </w:rPr>
        <w:t>ELABORACIÓN DEL DATA BOOK.</w:t>
      </w:r>
    </w:p>
    <w:p w:rsidR="00BF0ED2" w:rsidRPr="00BF0ED2" w:rsidRDefault="00BF0ED2" w:rsidP="00BF0ED2">
      <w:pPr>
        <w:spacing w:after="240"/>
        <w:rPr>
          <w:rFonts w:ascii="Calibri" w:hAnsi="Calibri" w:cs="Calibri"/>
          <w:b/>
          <w:sz w:val="18"/>
          <w:szCs w:val="20"/>
        </w:rPr>
      </w:pPr>
      <w:r w:rsidRPr="00BF0ED2">
        <w:rPr>
          <w:rFonts w:ascii="Calibri" w:hAnsi="Calibri" w:cs="Calibri"/>
          <w:b/>
          <w:sz w:val="18"/>
          <w:szCs w:val="20"/>
        </w:rPr>
        <w:t>UNIDAD: Global (GLB)</w:t>
      </w:r>
    </w:p>
    <w:p w:rsidR="00BF0ED2" w:rsidRPr="00BF0ED2" w:rsidRDefault="00BF0ED2" w:rsidP="00091733">
      <w:pPr>
        <w:pStyle w:val="Estilo1"/>
        <w:numPr>
          <w:ilvl w:val="1"/>
          <w:numId w:val="56"/>
        </w:numPr>
        <w:tabs>
          <w:tab w:val="left" w:pos="426"/>
        </w:tabs>
        <w:jc w:val="left"/>
        <w:rPr>
          <w:rFonts w:ascii="Calibri" w:eastAsia="Times New Roman" w:hAnsi="Calibri" w:cs="Calibri"/>
          <w:sz w:val="18"/>
          <w:szCs w:val="20"/>
          <w:lang w:val="es-ES"/>
        </w:rPr>
      </w:pPr>
      <w:r w:rsidRPr="00BF0ED2">
        <w:rPr>
          <w:rFonts w:ascii="Calibri" w:eastAsia="Times New Roman" w:hAnsi="Calibri" w:cs="Calibri"/>
          <w:sz w:val="18"/>
          <w:szCs w:val="20"/>
          <w:lang w:val="es-ES"/>
        </w:rPr>
        <w:t>DEFINICIÓN.</w:t>
      </w:r>
    </w:p>
    <w:p w:rsidR="00BF0ED2" w:rsidRPr="00BF0ED2" w:rsidRDefault="00BF0ED2" w:rsidP="00BF0ED2">
      <w:pPr>
        <w:spacing w:after="100" w:afterAutospacing="1"/>
        <w:jc w:val="both"/>
        <w:rPr>
          <w:rFonts w:ascii="Calibri" w:hAnsi="Calibri" w:cs="Calibri"/>
          <w:sz w:val="18"/>
          <w:szCs w:val="20"/>
        </w:rPr>
      </w:pPr>
      <w:r w:rsidRPr="00BF0ED2">
        <w:rPr>
          <w:rFonts w:ascii="Calibri" w:hAnsi="Calibri" w:cs="Calibri"/>
          <w:sz w:val="18"/>
          <w:szCs w:val="20"/>
        </w:rPr>
        <w:t>Este ítem comprende los trabajos de recopilación de datos, registro, elaboración y entrega de documentos que conforman el Data Book conforme requerimiento de YPFB.</w:t>
      </w:r>
    </w:p>
    <w:p w:rsidR="00BF0ED2" w:rsidRPr="00BF0ED2" w:rsidRDefault="00BF0ED2" w:rsidP="00091733">
      <w:pPr>
        <w:pStyle w:val="Estilo1"/>
        <w:numPr>
          <w:ilvl w:val="1"/>
          <w:numId w:val="56"/>
        </w:numPr>
        <w:tabs>
          <w:tab w:val="left" w:pos="426"/>
        </w:tabs>
        <w:jc w:val="left"/>
        <w:rPr>
          <w:rFonts w:ascii="Calibri" w:eastAsia="Times New Roman" w:hAnsi="Calibri" w:cs="Calibri"/>
          <w:sz w:val="18"/>
          <w:szCs w:val="20"/>
          <w:lang w:val="es-ES"/>
        </w:rPr>
      </w:pPr>
      <w:r w:rsidRPr="00BF0ED2">
        <w:rPr>
          <w:rFonts w:ascii="Calibri" w:eastAsia="Times New Roman" w:hAnsi="Calibri" w:cs="Calibri"/>
          <w:sz w:val="18"/>
          <w:szCs w:val="20"/>
          <w:lang w:val="es-ES"/>
        </w:rPr>
        <w:t>MATERIALES, HERRAMIENTAS Y EQUIPO.</w:t>
      </w:r>
    </w:p>
    <w:p w:rsidR="00BF0ED2" w:rsidRPr="00BF0ED2" w:rsidRDefault="00BF0ED2" w:rsidP="00BF0ED2">
      <w:pPr>
        <w:spacing w:after="100" w:afterAutospacing="1"/>
        <w:jc w:val="both"/>
        <w:rPr>
          <w:rFonts w:ascii="Calibri" w:hAnsi="Calibri" w:cs="Calibri"/>
          <w:sz w:val="18"/>
          <w:szCs w:val="20"/>
        </w:rPr>
      </w:pPr>
      <w:r w:rsidRPr="00BF0ED2">
        <w:rPr>
          <w:rFonts w:ascii="Calibri" w:hAnsi="Calibri" w:cs="Calibri"/>
          <w:sz w:val="18"/>
          <w:szCs w:val="20"/>
        </w:rPr>
        <w:lastRenderedPageBreak/>
        <w:t>El CONTRATISTA deberá proporcionar todos los materiales, herramientas, personal y equipo necesario para la ejecución de este ítem.</w:t>
      </w:r>
    </w:p>
    <w:p w:rsidR="00BF0ED2" w:rsidRPr="00BF0ED2" w:rsidRDefault="00BF0ED2" w:rsidP="00091733">
      <w:pPr>
        <w:pStyle w:val="Estilo1"/>
        <w:numPr>
          <w:ilvl w:val="1"/>
          <w:numId w:val="56"/>
        </w:numPr>
        <w:tabs>
          <w:tab w:val="left" w:pos="426"/>
        </w:tabs>
        <w:jc w:val="left"/>
        <w:rPr>
          <w:rFonts w:ascii="Calibri" w:eastAsia="Times New Roman" w:hAnsi="Calibri" w:cs="Calibri"/>
          <w:sz w:val="18"/>
          <w:szCs w:val="20"/>
          <w:lang w:val="es-ES"/>
        </w:rPr>
      </w:pPr>
      <w:r w:rsidRPr="00BF0ED2">
        <w:rPr>
          <w:rFonts w:ascii="Calibri" w:eastAsia="Times New Roman" w:hAnsi="Calibri" w:cs="Calibri"/>
          <w:sz w:val="18"/>
          <w:szCs w:val="20"/>
          <w:lang w:val="es-ES"/>
        </w:rPr>
        <w:t>PROCEDIMIENTO PARA LA EJECUCIÓN.</w:t>
      </w:r>
    </w:p>
    <w:p w:rsidR="00BF0ED2" w:rsidRPr="00BF0ED2" w:rsidRDefault="00BF0ED2" w:rsidP="00BF0ED2">
      <w:pPr>
        <w:spacing w:after="100" w:afterAutospacing="1"/>
        <w:jc w:val="both"/>
        <w:rPr>
          <w:rFonts w:ascii="Calibri" w:hAnsi="Calibri" w:cs="Calibri"/>
          <w:sz w:val="18"/>
          <w:szCs w:val="20"/>
        </w:rPr>
      </w:pPr>
      <w:r w:rsidRPr="00BF0ED2">
        <w:rPr>
          <w:rFonts w:ascii="Calibri" w:hAnsi="Calibri" w:cs="Calibri"/>
          <w:sz w:val="18"/>
          <w:szCs w:val="20"/>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TOMO I.- Conformado por la documentación de las obras mecánicas y obras civiles: Dicho tomo deberá ser aprobado por el SUPERVISOR Y FISCAL como requisito para realizar la entrega de la obra. TOMO II.- 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 </w:t>
      </w:r>
    </w:p>
    <w:p w:rsidR="00BF0ED2" w:rsidRPr="00BF0ED2" w:rsidRDefault="00BF0ED2" w:rsidP="00091733">
      <w:pPr>
        <w:pStyle w:val="Estilo1"/>
        <w:numPr>
          <w:ilvl w:val="1"/>
          <w:numId w:val="56"/>
        </w:numPr>
        <w:tabs>
          <w:tab w:val="left" w:pos="426"/>
        </w:tabs>
        <w:jc w:val="left"/>
        <w:rPr>
          <w:rFonts w:ascii="Calibri" w:hAnsi="Calibri" w:cs="Calibri"/>
          <w:sz w:val="18"/>
          <w:szCs w:val="20"/>
        </w:rPr>
      </w:pPr>
      <w:r w:rsidRPr="00BF0ED2">
        <w:rPr>
          <w:rFonts w:ascii="Calibri" w:hAnsi="Calibri" w:cs="Calibri"/>
          <w:sz w:val="18"/>
          <w:szCs w:val="20"/>
        </w:rPr>
        <w:t>PRESENTACIÓN DE PLANOS AS BUILT Y DATA BOOK</w:t>
      </w:r>
    </w:p>
    <w:p w:rsidR="00BF0ED2" w:rsidRPr="00BF0ED2" w:rsidRDefault="00BF0ED2" w:rsidP="00BF0ED2">
      <w:pPr>
        <w:pStyle w:val="Prrafodelista"/>
        <w:numPr>
          <w:ilvl w:val="0"/>
          <w:numId w:val="17"/>
        </w:numPr>
        <w:ind w:left="426"/>
        <w:contextualSpacing/>
        <w:jc w:val="both"/>
        <w:rPr>
          <w:rFonts w:ascii="Calibri" w:hAnsi="Calibri" w:cs="Calibri"/>
          <w:sz w:val="18"/>
          <w:szCs w:val="20"/>
        </w:rPr>
      </w:pPr>
      <w:r w:rsidRPr="00BF0ED2">
        <w:rPr>
          <w:rFonts w:ascii="Calibri" w:hAnsi="Calibri" w:cs="Calibri"/>
          <w:sz w:val="18"/>
          <w:szCs w:val="20"/>
        </w:rPr>
        <w:t xml:space="preserve">Durante la ejecución de los trabajos de construcción, montaje y pruebas, deben ser preparados los PLANOS CONFORME CONSTRUCCIÓN (“Planos As </w:t>
      </w:r>
      <w:proofErr w:type="spellStart"/>
      <w:r w:rsidRPr="00BF0ED2">
        <w:rPr>
          <w:rFonts w:ascii="Calibri" w:hAnsi="Calibri" w:cs="Calibri"/>
          <w:sz w:val="18"/>
          <w:szCs w:val="20"/>
        </w:rPr>
        <w:t>Built</w:t>
      </w:r>
      <w:proofErr w:type="spellEnd"/>
      <w:r w:rsidRPr="00BF0ED2">
        <w:rPr>
          <w:rFonts w:ascii="Calibri" w:hAnsi="Calibri" w:cs="Calibri"/>
          <w:sz w:val="18"/>
          <w:szCs w:val="20"/>
        </w:rPr>
        <w:t>”) de las instalaciones, en planta y perfil, de acuerdo con las exigencias indicadas a continuación:</w:t>
      </w:r>
    </w:p>
    <w:p w:rsidR="00BF0ED2" w:rsidRPr="00BF0ED2" w:rsidRDefault="00BF0ED2" w:rsidP="00BF0ED2">
      <w:pPr>
        <w:pStyle w:val="Prrafodelista"/>
        <w:ind w:left="426"/>
        <w:contextualSpacing/>
        <w:jc w:val="both"/>
        <w:rPr>
          <w:rFonts w:ascii="Calibri" w:hAnsi="Calibri" w:cs="Calibri"/>
          <w:sz w:val="18"/>
          <w:szCs w:val="20"/>
        </w:rPr>
      </w:pPr>
    </w:p>
    <w:p w:rsidR="00BF0ED2" w:rsidRPr="00BF0ED2" w:rsidRDefault="00BF0ED2" w:rsidP="00BF0ED2">
      <w:pPr>
        <w:pStyle w:val="Prrafodelista"/>
        <w:numPr>
          <w:ilvl w:val="0"/>
          <w:numId w:val="25"/>
        </w:numPr>
        <w:contextualSpacing/>
        <w:jc w:val="both"/>
        <w:rPr>
          <w:rFonts w:ascii="Calibri" w:hAnsi="Calibri" w:cs="Calibri"/>
          <w:sz w:val="18"/>
          <w:szCs w:val="20"/>
        </w:rPr>
      </w:pPr>
      <w:r w:rsidRPr="00BF0ED2">
        <w:rPr>
          <w:rFonts w:ascii="Calibri" w:hAnsi="Calibri" w:cs="Calibri"/>
          <w:sz w:val="18"/>
          <w:szCs w:val="20"/>
        </w:rPr>
        <w:t>Los planos deben ser presentados, en escala de acuerdo al Levantamiento Topográfico Catastral; en formato digital CAD (en CD) e impresa en pliego de papel en conformidad con el área de Cartografía.</w:t>
      </w:r>
    </w:p>
    <w:p w:rsidR="00BF0ED2" w:rsidRPr="00BF0ED2" w:rsidRDefault="00BF0ED2" w:rsidP="00BF0ED2">
      <w:pPr>
        <w:pStyle w:val="Prrafodelista"/>
        <w:numPr>
          <w:ilvl w:val="0"/>
          <w:numId w:val="25"/>
        </w:numPr>
        <w:contextualSpacing/>
        <w:jc w:val="both"/>
        <w:rPr>
          <w:rFonts w:ascii="Calibri" w:hAnsi="Calibri" w:cs="Calibri"/>
          <w:sz w:val="18"/>
          <w:szCs w:val="20"/>
        </w:rPr>
      </w:pPr>
      <w:r w:rsidRPr="00BF0ED2">
        <w:rPr>
          <w:rFonts w:ascii="Calibri" w:hAnsi="Calibri" w:cs="Calibri"/>
          <w:sz w:val="18"/>
          <w:szCs w:val="20"/>
        </w:rPr>
        <w:t>Posición del eje de la zanja en relación a la línea de centro del DDV.</w:t>
      </w:r>
    </w:p>
    <w:p w:rsidR="00BF0ED2" w:rsidRPr="00BF0ED2" w:rsidRDefault="00BF0ED2" w:rsidP="00BF0ED2">
      <w:pPr>
        <w:pStyle w:val="Prrafodelista"/>
        <w:numPr>
          <w:ilvl w:val="0"/>
          <w:numId w:val="25"/>
        </w:numPr>
        <w:contextualSpacing/>
        <w:jc w:val="both"/>
        <w:rPr>
          <w:rFonts w:ascii="Calibri" w:hAnsi="Calibri" w:cs="Calibri"/>
          <w:sz w:val="18"/>
          <w:szCs w:val="20"/>
        </w:rPr>
      </w:pPr>
      <w:r w:rsidRPr="00BF0ED2">
        <w:rPr>
          <w:rFonts w:ascii="Calibri" w:hAnsi="Calibri" w:cs="Calibri"/>
          <w:sz w:val="18"/>
          <w:szCs w:val="20"/>
        </w:rPr>
        <w:t>Límites del Derecho de Vía (DDV) y la senda realmente abiertas.</w:t>
      </w:r>
    </w:p>
    <w:p w:rsidR="00BF0ED2" w:rsidRPr="00BF0ED2" w:rsidRDefault="00BF0ED2" w:rsidP="00BF0ED2">
      <w:pPr>
        <w:pStyle w:val="Prrafodelista"/>
        <w:numPr>
          <w:ilvl w:val="0"/>
          <w:numId w:val="25"/>
        </w:numPr>
        <w:contextualSpacing/>
        <w:jc w:val="both"/>
        <w:rPr>
          <w:rFonts w:ascii="Calibri" w:hAnsi="Calibri" w:cs="Calibri"/>
          <w:sz w:val="18"/>
          <w:szCs w:val="20"/>
        </w:rPr>
      </w:pPr>
      <w:r w:rsidRPr="00BF0ED2">
        <w:rPr>
          <w:rFonts w:ascii="Calibri" w:hAnsi="Calibri" w:cs="Calibri"/>
          <w:sz w:val="18"/>
          <w:szCs w:val="20"/>
        </w:rPr>
        <w:t xml:space="preserve">Los planos deberán ser realizados mediante un Levantamiento Topográfico debidamente </w:t>
      </w:r>
      <w:proofErr w:type="spellStart"/>
      <w:r w:rsidRPr="00BF0ED2">
        <w:rPr>
          <w:rFonts w:ascii="Calibri" w:hAnsi="Calibri" w:cs="Calibri"/>
          <w:sz w:val="18"/>
          <w:szCs w:val="20"/>
        </w:rPr>
        <w:t>Georeferenciado</w:t>
      </w:r>
      <w:proofErr w:type="spellEnd"/>
      <w:r w:rsidRPr="00BF0ED2">
        <w:rPr>
          <w:rFonts w:ascii="Calibri" w:hAnsi="Calibri" w:cs="Calibri"/>
          <w:sz w:val="18"/>
          <w:szCs w:val="20"/>
        </w:rPr>
        <w:t>, respaldado con un informe de topógrafo con registro nacional y así presentar un plano de perfil en lugares donde el terreno presente desniveles y diferentes tipos de accidentes geográficos, el mismo deberá contener dentro del trabajo puntos específicos (accesorios, otros) en coordenadas UTM en coordinación con Supervisión y la unidad de Cartografía; se deberán considerar en el plano las distancias entre la rasante.</w:t>
      </w:r>
    </w:p>
    <w:p w:rsidR="00BF0ED2" w:rsidRPr="00BF0ED2" w:rsidRDefault="00BF0ED2" w:rsidP="00BF0ED2">
      <w:pPr>
        <w:contextualSpacing/>
        <w:jc w:val="both"/>
        <w:rPr>
          <w:rFonts w:ascii="Calibri" w:hAnsi="Calibri" w:cs="Calibri"/>
          <w:sz w:val="18"/>
          <w:szCs w:val="20"/>
        </w:rPr>
      </w:pPr>
    </w:p>
    <w:p w:rsidR="00BF0ED2" w:rsidRPr="00BF0ED2" w:rsidRDefault="00BF0ED2" w:rsidP="00BF0ED2">
      <w:pPr>
        <w:contextualSpacing/>
        <w:jc w:val="both"/>
        <w:rPr>
          <w:rFonts w:ascii="Calibri" w:hAnsi="Calibri" w:cs="Calibri"/>
          <w:sz w:val="18"/>
          <w:szCs w:val="20"/>
        </w:rPr>
      </w:pPr>
      <w:r w:rsidRPr="00BF0ED2">
        <w:rPr>
          <w:rFonts w:ascii="Calibri" w:hAnsi="Calibri" w:cs="Calibri"/>
          <w:sz w:val="18"/>
          <w:szCs w:val="20"/>
        </w:rPr>
        <w:t xml:space="preserve">Al finalizar la ejecución de la obra en su totalidad, debe ser presentado un Data Book que incluya todos los registros del proyecto [Documentos, Memoria Fotográfica, Cómputos Métricos, Planillas de Pago, Ensayos de Compactación, Libro de Órdenes, Planos Finales del Proyecto, (Plano Cartográfico, Plano de Obras Civiles Plano de Tipos de Suelo, plano de Reposiciones (Aceras </w:t>
      </w:r>
      <w:proofErr w:type="spellStart"/>
      <w:r w:rsidRPr="00BF0ED2">
        <w:rPr>
          <w:rFonts w:ascii="Calibri" w:hAnsi="Calibri" w:cs="Calibri"/>
          <w:sz w:val="18"/>
          <w:szCs w:val="20"/>
        </w:rPr>
        <w:t>Hº</w:t>
      </w:r>
      <w:proofErr w:type="spellEnd"/>
      <w:r w:rsidRPr="00BF0ED2">
        <w:rPr>
          <w:rFonts w:ascii="Calibri" w:hAnsi="Calibri" w:cs="Calibri"/>
          <w:sz w:val="18"/>
          <w:szCs w:val="20"/>
        </w:rPr>
        <w:t xml:space="preserve">, </w:t>
      </w:r>
      <w:proofErr w:type="spellStart"/>
      <w:r w:rsidRPr="00BF0ED2">
        <w:rPr>
          <w:rFonts w:ascii="Calibri" w:hAnsi="Calibri" w:cs="Calibri"/>
          <w:sz w:val="18"/>
          <w:szCs w:val="20"/>
        </w:rPr>
        <w:t>enlocetados</w:t>
      </w:r>
      <w:proofErr w:type="spellEnd"/>
      <w:r w:rsidRPr="00BF0ED2">
        <w:rPr>
          <w:rFonts w:ascii="Calibri" w:hAnsi="Calibri" w:cs="Calibri"/>
          <w:sz w:val="18"/>
          <w:szCs w:val="20"/>
        </w:rPr>
        <w:t>, empedrado, pavimento, etc.)) Reingresos de Material (si amerita), Anexos, etc.].</w:t>
      </w:r>
    </w:p>
    <w:p w:rsidR="00BF0ED2" w:rsidRPr="00BF0ED2" w:rsidRDefault="00BF0ED2" w:rsidP="00BF0ED2">
      <w:pPr>
        <w:ind w:left="2484"/>
        <w:jc w:val="both"/>
        <w:rPr>
          <w:rFonts w:ascii="Calibri" w:hAnsi="Calibri" w:cs="Calibri"/>
          <w:sz w:val="18"/>
          <w:szCs w:val="20"/>
        </w:rPr>
      </w:pPr>
    </w:p>
    <w:p w:rsidR="00BF0ED2" w:rsidRPr="00BF0ED2" w:rsidRDefault="00BF0ED2" w:rsidP="00BF0ED2">
      <w:pPr>
        <w:pStyle w:val="Prrafodelista"/>
        <w:numPr>
          <w:ilvl w:val="1"/>
          <w:numId w:val="17"/>
        </w:numPr>
        <w:ind w:left="1276"/>
        <w:jc w:val="both"/>
        <w:rPr>
          <w:rFonts w:ascii="Calibri" w:hAnsi="Calibri" w:cs="Calibri"/>
          <w:sz w:val="18"/>
          <w:szCs w:val="20"/>
        </w:rPr>
      </w:pPr>
      <w:r w:rsidRPr="00BF0ED2">
        <w:rPr>
          <w:rFonts w:ascii="Calibri" w:hAnsi="Calibri" w:cs="Calibri"/>
          <w:sz w:val="18"/>
          <w:szCs w:val="20"/>
        </w:rPr>
        <w:t>La presentación de los planos y el Data Book debe realizarse antes de la planilla de cierre y su recepción definitiva, siendo este parte de los ítems del proyecto.</w:t>
      </w:r>
    </w:p>
    <w:p w:rsidR="00BF0ED2" w:rsidRPr="00BF0ED2" w:rsidRDefault="00BF0ED2" w:rsidP="00BF0ED2">
      <w:pPr>
        <w:pStyle w:val="Prrafodelista"/>
        <w:ind w:left="1276"/>
        <w:rPr>
          <w:rFonts w:ascii="Calibri" w:hAnsi="Calibri" w:cs="Calibri"/>
          <w:sz w:val="18"/>
          <w:szCs w:val="20"/>
        </w:rPr>
      </w:pPr>
    </w:p>
    <w:p w:rsidR="00BF0ED2" w:rsidRPr="00BF0ED2" w:rsidRDefault="00BF0ED2" w:rsidP="00BF0ED2">
      <w:pPr>
        <w:pStyle w:val="Prrafodelista"/>
        <w:numPr>
          <w:ilvl w:val="1"/>
          <w:numId w:val="17"/>
        </w:numPr>
        <w:ind w:left="1276"/>
        <w:jc w:val="both"/>
        <w:rPr>
          <w:rFonts w:ascii="Calibri" w:hAnsi="Calibri" w:cs="Calibri"/>
          <w:sz w:val="18"/>
          <w:szCs w:val="20"/>
        </w:rPr>
      </w:pPr>
      <w:r w:rsidRPr="00BF0ED2">
        <w:rPr>
          <w:rFonts w:ascii="Calibri" w:hAnsi="Calibri" w:cs="Calibri"/>
          <w:sz w:val="18"/>
          <w:szCs w:val="20"/>
        </w:rPr>
        <w:t>En ningún caso se realizara la entrega definitiva sin la previa aprobación del Data Book, La Empresa CONTRATISTA presentara el DATA BOOK en tres ejemplares (1 original y 2 copias) al Supervisor de Obras, en formato físico y digital.</w:t>
      </w:r>
    </w:p>
    <w:p w:rsidR="00BF0ED2" w:rsidRPr="00BF0ED2" w:rsidRDefault="00BF0ED2" w:rsidP="00BF0ED2">
      <w:pPr>
        <w:pStyle w:val="Prrafodelista"/>
        <w:rPr>
          <w:rFonts w:ascii="Calibri" w:hAnsi="Calibri" w:cs="Calibri"/>
          <w:sz w:val="18"/>
          <w:szCs w:val="20"/>
        </w:rPr>
      </w:pPr>
    </w:p>
    <w:p w:rsidR="00BF0ED2" w:rsidRPr="00BF0ED2" w:rsidRDefault="00BF0ED2" w:rsidP="00BF0ED2">
      <w:pPr>
        <w:spacing w:line="276" w:lineRule="auto"/>
        <w:jc w:val="center"/>
        <w:rPr>
          <w:rFonts w:ascii="Calibri" w:hAnsi="Calibri" w:cs="Calibri"/>
          <w:b/>
          <w:bCs/>
          <w:sz w:val="16"/>
          <w:szCs w:val="18"/>
          <w:u w:val="single"/>
        </w:rPr>
      </w:pPr>
      <w:r w:rsidRPr="00BF0ED2">
        <w:rPr>
          <w:rFonts w:ascii="Calibri" w:hAnsi="Calibri" w:cs="Calibri"/>
          <w:b/>
          <w:bCs/>
          <w:sz w:val="16"/>
          <w:szCs w:val="18"/>
          <w:u w:val="single"/>
        </w:rPr>
        <w:t>DOCUMENTACIÓN REQUERIDA PARA PRESENTACIÓN DE DATA BOOK</w:t>
      </w:r>
    </w:p>
    <w:tbl>
      <w:tblPr>
        <w:tblW w:w="5000" w:type="pct"/>
        <w:tblLayout w:type="fixed"/>
        <w:tblCellMar>
          <w:left w:w="70" w:type="dxa"/>
          <w:right w:w="70" w:type="dxa"/>
        </w:tblCellMar>
        <w:tblLook w:val="04A0" w:firstRow="1" w:lastRow="0" w:firstColumn="1" w:lastColumn="0" w:noHBand="0" w:noVBand="1"/>
      </w:tblPr>
      <w:tblGrid>
        <w:gridCol w:w="789"/>
        <w:gridCol w:w="1312"/>
        <w:gridCol w:w="1722"/>
        <w:gridCol w:w="1520"/>
        <w:gridCol w:w="3495"/>
      </w:tblGrid>
      <w:tr w:rsidR="00BF0ED2" w:rsidRPr="00BF0ED2" w:rsidTr="00BF0ED2">
        <w:trPr>
          <w:trHeight w:val="460"/>
        </w:trPr>
        <w:tc>
          <w:tcPr>
            <w:tcW w:w="5000" w:type="pct"/>
            <w:gridSpan w:val="5"/>
            <w:tcBorders>
              <w:top w:val="nil"/>
              <w:left w:val="nil"/>
              <w:bottom w:val="nil"/>
              <w:right w:val="nil"/>
            </w:tcBorders>
            <w:shd w:val="clear" w:color="auto" w:fill="auto"/>
            <w:noWrap/>
            <w:hideMark/>
          </w:tcPr>
          <w:p w:rsidR="00BF0ED2" w:rsidRPr="00BF0ED2" w:rsidRDefault="00BF0ED2" w:rsidP="00BF0ED2">
            <w:pPr>
              <w:jc w:val="center"/>
              <w:rPr>
                <w:rFonts w:ascii="Calibri" w:hAnsi="Calibri" w:cs="Calibri"/>
                <w:b/>
                <w:bCs/>
                <w:sz w:val="36"/>
                <w:szCs w:val="40"/>
              </w:rPr>
            </w:pPr>
            <w:r w:rsidRPr="00BF0ED2">
              <w:rPr>
                <w:rFonts w:ascii="Calibri" w:hAnsi="Calibri" w:cs="Calibri"/>
                <w:b/>
                <w:bCs/>
                <w:sz w:val="36"/>
                <w:szCs w:val="40"/>
              </w:rPr>
              <w:t xml:space="preserve">     </w:t>
            </w:r>
            <w:r w:rsidRPr="00BF0ED2">
              <w:rPr>
                <w:rFonts w:ascii="Calibri" w:hAnsi="Calibri" w:cs="Calibri"/>
                <w:b/>
                <w:bCs/>
                <w:sz w:val="28"/>
                <w:szCs w:val="40"/>
              </w:rPr>
              <w:t>DISTRITO REDES DE GAS ORURO</w:t>
            </w:r>
          </w:p>
        </w:tc>
      </w:tr>
      <w:tr w:rsidR="00BF0ED2" w:rsidRPr="00BF0ED2" w:rsidTr="00BF0ED2">
        <w:trPr>
          <w:trHeight w:val="698"/>
        </w:trPr>
        <w:tc>
          <w:tcPr>
            <w:tcW w:w="5000" w:type="pct"/>
            <w:gridSpan w:val="5"/>
            <w:tcBorders>
              <w:top w:val="nil"/>
              <w:left w:val="nil"/>
              <w:bottom w:val="nil"/>
              <w:right w:val="nil"/>
            </w:tcBorders>
            <w:shd w:val="clear" w:color="auto" w:fill="auto"/>
            <w:noWrap/>
            <w:vAlign w:val="bottom"/>
            <w:hideMark/>
          </w:tcPr>
          <w:p w:rsidR="00BF0ED2" w:rsidRPr="00BF0ED2" w:rsidRDefault="00BF0ED2" w:rsidP="00BF0ED2">
            <w:pPr>
              <w:jc w:val="center"/>
              <w:rPr>
                <w:rFonts w:ascii="Calibri" w:hAnsi="Calibri" w:cs="Calibri"/>
                <w:b/>
                <w:bCs/>
                <w:sz w:val="16"/>
                <w:szCs w:val="18"/>
                <w:u w:val="single"/>
              </w:rPr>
            </w:pPr>
            <w:r w:rsidRPr="00BF0ED2">
              <w:rPr>
                <w:rFonts w:ascii="Calibri" w:hAnsi="Calibri" w:cs="Calibri"/>
                <w:b/>
                <w:bCs/>
                <w:sz w:val="16"/>
                <w:szCs w:val="18"/>
                <w:u w:val="single"/>
              </w:rPr>
              <w:t>DOCUMENTOS REQUERIDOS PARA PRESENTACIÓN DE DATA BOOK</w:t>
            </w:r>
          </w:p>
          <w:p w:rsidR="00BF0ED2" w:rsidRPr="00BF0ED2" w:rsidRDefault="00BF0ED2" w:rsidP="00BF0ED2">
            <w:pPr>
              <w:rPr>
                <w:rFonts w:ascii="Calibri" w:hAnsi="Calibri" w:cs="Calibri"/>
                <w:b/>
                <w:bCs/>
                <w:sz w:val="16"/>
                <w:szCs w:val="18"/>
                <w:u w:val="single"/>
              </w:rPr>
            </w:pPr>
          </w:p>
          <w:p w:rsidR="00BF0ED2" w:rsidRPr="00BF0ED2" w:rsidRDefault="00BF0ED2" w:rsidP="00BF0ED2">
            <w:pPr>
              <w:rPr>
                <w:rFonts w:ascii="Calibri" w:hAnsi="Calibri" w:cs="Calibri"/>
                <w:b/>
                <w:bCs/>
                <w:i/>
                <w:iCs/>
                <w:sz w:val="16"/>
                <w:szCs w:val="18"/>
              </w:rPr>
            </w:pPr>
            <w:r w:rsidRPr="00BF0ED2">
              <w:rPr>
                <w:rFonts w:ascii="Calibri" w:hAnsi="Calibri" w:cs="Calibri"/>
                <w:b/>
                <w:bCs/>
                <w:i/>
                <w:iCs/>
                <w:sz w:val="16"/>
                <w:szCs w:val="18"/>
              </w:rPr>
              <w:t>EMPRESA CONTRATISTA: ………………………………….………………………………………………….……………………………………….………….</w:t>
            </w:r>
          </w:p>
          <w:p w:rsidR="00BF0ED2" w:rsidRPr="00BF0ED2" w:rsidRDefault="00BF0ED2" w:rsidP="00BF0ED2">
            <w:pPr>
              <w:rPr>
                <w:rFonts w:ascii="Calibri" w:hAnsi="Calibri" w:cs="Calibri"/>
                <w:b/>
                <w:bCs/>
                <w:i/>
                <w:iCs/>
                <w:sz w:val="16"/>
                <w:szCs w:val="18"/>
              </w:rPr>
            </w:pPr>
            <w:r w:rsidRPr="00BF0ED2">
              <w:rPr>
                <w:rFonts w:ascii="Calibri" w:hAnsi="Calibri" w:cs="Calibri"/>
                <w:b/>
                <w:bCs/>
                <w:i/>
                <w:iCs/>
                <w:sz w:val="16"/>
                <w:szCs w:val="18"/>
              </w:rPr>
              <w:t>CÓDIGO DE PROCESO): ………………………………………….…………………………………………….……………………………………………………</w:t>
            </w:r>
          </w:p>
          <w:p w:rsidR="00BF0ED2" w:rsidRPr="00BF0ED2" w:rsidRDefault="00BF0ED2" w:rsidP="00BF0ED2">
            <w:pPr>
              <w:rPr>
                <w:rFonts w:ascii="Calibri" w:hAnsi="Calibri" w:cs="Calibri"/>
                <w:i/>
                <w:iCs/>
                <w:sz w:val="16"/>
                <w:szCs w:val="18"/>
              </w:rPr>
            </w:pPr>
            <w:r w:rsidRPr="00BF0ED2">
              <w:rPr>
                <w:rFonts w:ascii="Calibri" w:hAnsi="Calibri" w:cs="Calibri"/>
                <w:b/>
                <w:i/>
                <w:iCs/>
                <w:sz w:val="16"/>
                <w:szCs w:val="18"/>
              </w:rPr>
              <w:lastRenderedPageBreak/>
              <w:t>(NOMBRE DE OBRA)</w:t>
            </w:r>
            <w:r w:rsidRPr="00BF0ED2">
              <w:rPr>
                <w:rFonts w:ascii="Calibri" w:hAnsi="Calibri" w:cs="Calibri"/>
                <w:i/>
                <w:iCs/>
                <w:sz w:val="16"/>
                <w:szCs w:val="18"/>
              </w:rPr>
              <w:t>: ..…………………………………………………………………………………………………….…………………………………………….</w:t>
            </w:r>
          </w:p>
          <w:p w:rsidR="00BF0ED2" w:rsidRPr="00BF0ED2" w:rsidRDefault="00BF0ED2" w:rsidP="00BF0ED2">
            <w:pPr>
              <w:rPr>
                <w:rFonts w:ascii="Calibri" w:hAnsi="Calibri" w:cs="Calibri"/>
                <w:b/>
                <w:bCs/>
                <w:sz w:val="16"/>
                <w:szCs w:val="18"/>
                <w:u w:val="single"/>
              </w:rPr>
            </w:pPr>
          </w:p>
        </w:tc>
      </w:tr>
      <w:tr w:rsidR="00BF0ED2" w:rsidRPr="00BF0ED2" w:rsidTr="00BF0ED2">
        <w:trPr>
          <w:trHeight w:val="410"/>
        </w:trPr>
        <w:tc>
          <w:tcPr>
            <w:tcW w:w="447" w:type="pct"/>
            <w:tcBorders>
              <w:top w:val="single" w:sz="8" w:space="0" w:color="auto"/>
              <w:left w:val="single" w:sz="8" w:space="0" w:color="auto"/>
              <w:bottom w:val="single" w:sz="8" w:space="0" w:color="auto"/>
              <w:right w:val="single" w:sz="4" w:space="0" w:color="auto"/>
            </w:tcBorders>
            <w:shd w:val="clear" w:color="000000" w:fill="D9D9D9"/>
            <w:vAlign w:val="center"/>
            <w:hideMark/>
          </w:tcPr>
          <w:p w:rsidR="00BF0ED2" w:rsidRPr="00BF0ED2" w:rsidRDefault="00BF0ED2" w:rsidP="00BF0ED2">
            <w:pPr>
              <w:jc w:val="center"/>
              <w:rPr>
                <w:rFonts w:ascii="Calibri" w:hAnsi="Calibri" w:cs="Calibri"/>
                <w:b/>
                <w:bCs/>
                <w:sz w:val="14"/>
                <w:szCs w:val="16"/>
              </w:rPr>
            </w:pPr>
            <w:r w:rsidRPr="00BF0ED2">
              <w:rPr>
                <w:rFonts w:ascii="Calibri" w:hAnsi="Calibri" w:cs="Calibri"/>
                <w:b/>
                <w:bCs/>
                <w:sz w:val="14"/>
                <w:szCs w:val="16"/>
              </w:rPr>
              <w:lastRenderedPageBreak/>
              <w:t>No.</w:t>
            </w:r>
            <w:r w:rsidRPr="00BF0ED2">
              <w:rPr>
                <w:rFonts w:ascii="Calibri" w:hAnsi="Calibri" w:cs="Calibri"/>
                <w:b/>
                <w:bCs/>
                <w:sz w:val="14"/>
                <w:szCs w:val="16"/>
              </w:rPr>
              <w:br/>
              <w:t>ORDEN</w:t>
            </w:r>
          </w:p>
        </w:tc>
        <w:tc>
          <w:tcPr>
            <w:tcW w:w="1716" w:type="pct"/>
            <w:gridSpan w:val="2"/>
            <w:tcBorders>
              <w:top w:val="single" w:sz="8" w:space="0" w:color="auto"/>
              <w:left w:val="nil"/>
              <w:bottom w:val="single" w:sz="8" w:space="0" w:color="auto"/>
              <w:right w:val="single" w:sz="4" w:space="0" w:color="auto"/>
            </w:tcBorders>
            <w:shd w:val="clear" w:color="000000" w:fill="D9D9D9"/>
            <w:noWrap/>
            <w:vAlign w:val="center"/>
            <w:hideMark/>
          </w:tcPr>
          <w:p w:rsidR="00BF0ED2" w:rsidRPr="00BF0ED2" w:rsidRDefault="00BF0ED2" w:rsidP="00BF0ED2">
            <w:pPr>
              <w:jc w:val="center"/>
              <w:rPr>
                <w:rFonts w:ascii="Calibri" w:hAnsi="Calibri" w:cs="Calibri"/>
                <w:b/>
                <w:bCs/>
                <w:sz w:val="14"/>
                <w:szCs w:val="16"/>
              </w:rPr>
            </w:pPr>
            <w:r w:rsidRPr="00BF0ED2">
              <w:rPr>
                <w:rFonts w:ascii="Calibri" w:hAnsi="Calibri" w:cs="Calibri"/>
                <w:b/>
                <w:bCs/>
                <w:sz w:val="14"/>
                <w:szCs w:val="16"/>
              </w:rPr>
              <w:t>DOCUMENTO</w:t>
            </w:r>
          </w:p>
        </w:tc>
        <w:tc>
          <w:tcPr>
            <w:tcW w:w="860" w:type="pct"/>
            <w:tcBorders>
              <w:top w:val="single" w:sz="8" w:space="0" w:color="auto"/>
              <w:left w:val="nil"/>
              <w:bottom w:val="single" w:sz="8" w:space="0" w:color="auto"/>
              <w:right w:val="single" w:sz="4" w:space="0" w:color="auto"/>
            </w:tcBorders>
            <w:shd w:val="clear" w:color="000000" w:fill="D9D9D9"/>
            <w:noWrap/>
            <w:vAlign w:val="center"/>
            <w:hideMark/>
          </w:tcPr>
          <w:p w:rsidR="00BF0ED2" w:rsidRPr="00BF0ED2" w:rsidRDefault="00BF0ED2" w:rsidP="00BF0ED2">
            <w:pPr>
              <w:jc w:val="center"/>
              <w:rPr>
                <w:rFonts w:ascii="Calibri" w:hAnsi="Calibri" w:cs="Calibri"/>
                <w:b/>
                <w:bCs/>
                <w:sz w:val="14"/>
                <w:szCs w:val="16"/>
              </w:rPr>
            </w:pPr>
            <w:r w:rsidRPr="00BF0ED2">
              <w:rPr>
                <w:rFonts w:ascii="Calibri" w:hAnsi="Calibri" w:cs="Calibri"/>
                <w:b/>
                <w:bCs/>
                <w:sz w:val="14"/>
                <w:szCs w:val="16"/>
              </w:rPr>
              <w:t>PRESENTACIÓN</w:t>
            </w:r>
          </w:p>
        </w:tc>
        <w:tc>
          <w:tcPr>
            <w:tcW w:w="1977" w:type="pct"/>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BF0ED2" w:rsidRPr="00BF0ED2" w:rsidRDefault="00BF0ED2" w:rsidP="00BF0ED2">
            <w:pPr>
              <w:jc w:val="center"/>
              <w:rPr>
                <w:rFonts w:ascii="Calibri" w:hAnsi="Calibri" w:cs="Calibri"/>
                <w:b/>
                <w:bCs/>
                <w:sz w:val="14"/>
                <w:szCs w:val="16"/>
              </w:rPr>
            </w:pPr>
            <w:r w:rsidRPr="00BF0ED2">
              <w:rPr>
                <w:rFonts w:ascii="Calibri" w:hAnsi="Calibri" w:cs="Calibri"/>
                <w:b/>
                <w:bCs/>
                <w:sz w:val="14"/>
                <w:szCs w:val="16"/>
              </w:rPr>
              <w:t>OBSERVACIONES</w:t>
            </w:r>
          </w:p>
        </w:tc>
      </w:tr>
      <w:tr w:rsidR="00BF0ED2" w:rsidRPr="00BF0ED2" w:rsidTr="00BF0ED2">
        <w:trPr>
          <w:trHeight w:val="296"/>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1</w:t>
            </w:r>
          </w:p>
        </w:tc>
        <w:tc>
          <w:tcPr>
            <w:tcW w:w="1716" w:type="pct"/>
            <w:gridSpan w:val="2"/>
            <w:tcBorders>
              <w:top w:val="nil"/>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CERTIFICACIÓN(ES) PRESUPUESTARIA(S)</w:t>
            </w:r>
          </w:p>
        </w:tc>
        <w:tc>
          <w:tcPr>
            <w:tcW w:w="860" w:type="pct"/>
            <w:tcBorders>
              <w:top w:val="nil"/>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LAS QUE SE GENERARAN PARA EL PROCESO</w:t>
            </w:r>
          </w:p>
        </w:tc>
      </w:tr>
      <w:tr w:rsidR="00BF0ED2" w:rsidRPr="00BF0ED2" w:rsidTr="00BF0ED2">
        <w:trPr>
          <w:trHeight w:val="296"/>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2</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NOTA DE ADJUDICACIÓN</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CON SELLO Y FIRMA DE RECIBIDO POR LA EMPRESA ADJUDICADA</w:t>
            </w:r>
          </w:p>
        </w:tc>
      </w:tr>
      <w:tr w:rsidR="00BF0ED2" w:rsidRPr="00BF0ED2" w:rsidTr="00BF0ED2">
        <w:trPr>
          <w:trHeight w:val="296"/>
        </w:trPr>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3</w:t>
            </w:r>
          </w:p>
        </w:tc>
        <w:tc>
          <w:tcPr>
            <w:tcW w:w="17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GARANTÍA DE CUMPLIMIENTO DE CONTRATO</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FOTOCOPIA SIMPLE</w:t>
            </w:r>
          </w:p>
        </w:tc>
        <w:tc>
          <w:tcPr>
            <w:tcW w:w="19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TODO EL DOCUMENTO POR PARTE DE LA ASEGURADORA</w:t>
            </w:r>
          </w:p>
        </w:tc>
      </w:tr>
      <w:tr w:rsidR="00BF0ED2" w:rsidRPr="00BF0ED2" w:rsidTr="00BF0ED2">
        <w:trPr>
          <w:trHeight w:val="62"/>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4</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CONTRATO U ORDEN DE SERVICIO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 </w:t>
            </w:r>
          </w:p>
        </w:tc>
      </w:tr>
      <w:tr w:rsidR="00BF0ED2" w:rsidRPr="00BF0ED2" w:rsidTr="00BF0ED2">
        <w:trPr>
          <w:trHeight w:val="296"/>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5</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DESIGNACIÓN DE SUPERVISOR Y FISCAL DE OBRAS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CON LAS RESPECTIVAS FIRMAS Y SELLOS DE PIE DE FIRMAS</w:t>
            </w:r>
          </w:p>
        </w:tc>
      </w:tr>
      <w:tr w:rsidR="00BF0ED2" w:rsidRPr="00BF0ED2" w:rsidTr="00BF0ED2">
        <w:trPr>
          <w:trHeight w:val="235"/>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6</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SEGUROS DE OBRA, CONTRA ACCIDENT. PERS. Y RESP. CIVIL</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ORIGINAL O COPIA LEGALIZADA POR LA ASEGURADORA</w:t>
            </w:r>
          </w:p>
        </w:tc>
      </w:tr>
      <w:tr w:rsidR="00BF0ED2" w:rsidRPr="00BF0ED2" w:rsidTr="00BF0ED2">
        <w:trPr>
          <w:trHeight w:val="296"/>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7</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ORDEN DE PROCEDER</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CON SELLO Y FIRMA DE RECIBIDO POR LA EMPRESA ADJUDICADA</w:t>
            </w:r>
          </w:p>
        </w:tc>
      </w:tr>
      <w:tr w:rsidR="00BF0ED2" w:rsidRPr="00BF0ED2" w:rsidTr="00BF0ED2">
        <w:trPr>
          <w:trHeight w:val="296"/>
        </w:trPr>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8</w:t>
            </w:r>
          </w:p>
        </w:tc>
        <w:tc>
          <w:tcPr>
            <w:tcW w:w="17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LIBRO DE ÓRDENES</w:t>
            </w:r>
            <w:r w:rsidRPr="00BF0ED2">
              <w:rPr>
                <w:rFonts w:ascii="Calibri" w:hAnsi="Calibri" w:cs="Calibri"/>
                <w:i/>
                <w:iCs/>
                <w:sz w:val="14"/>
                <w:szCs w:val="16"/>
              </w:rPr>
              <w:t xml:space="preserve"> (COMPLETO CON TAPAS)</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ÚNICAMENTE RETIRAR COPIAS (PRESENTAR EN FUNDA)</w:t>
            </w:r>
          </w:p>
        </w:tc>
      </w:tr>
      <w:tr w:rsidR="00BF0ED2" w:rsidRPr="00BF0ED2" w:rsidTr="00BF0ED2">
        <w:trPr>
          <w:trHeight w:val="296"/>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9</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DESIGNACIÓN DE COMISIÓN DE RECEPCIÓN</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FOTOCOPIA SIMPLE</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CON LAS RESPECTIVAS FIRMAS Y SELLOS DE PIE DE FIRMAS</w:t>
            </w:r>
          </w:p>
        </w:tc>
      </w:tr>
      <w:tr w:rsidR="00BF0ED2" w:rsidRPr="00BF0ED2" w:rsidTr="00BF0ED2">
        <w:trPr>
          <w:trHeight w:val="14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10</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ACTA DE ENTREGA PROVISIONAL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PRESENTAR EN FUNDA (NO PERFORAR)</w:t>
            </w:r>
          </w:p>
        </w:tc>
      </w:tr>
      <w:tr w:rsidR="00BF0ED2" w:rsidRPr="00BF0ED2" w:rsidTr="00BF0ED2">
        <w:trPr>
          <w:trHeight w:val="205"/>
        </w:trPr>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11</w:t>
            </w:r>
          </w:p>
        </w:tc>
        <w:tc>
          <w:tcPr>
            <w:tcW w:w="17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ACTA DE ENTREGA DEFINITIVA</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PRESENTAR EN FUNDA (NO PERFORAR)</w:t>
            </w:r>
          </w:p>
        </w:tc>
      </w:tr>
      <w:tr w:rsidR="00BF0ED2" w:rsidRPr="00BF0ED2" w:rsidTr="00BF0ED2">
        <w:trPr>
          <w:trHeight w:val="593"/>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12</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MEMORIA FOTOGRÁFICA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IMPRESIÓN EN ALTA CALIDAD DE RESOLUCIÓN Y PRESENTAR REGISTRO FOTOGRÁFICO POR CADA UNO DE LOS ITEMS</w:t>
            </w:r>
          </w:p>
        </w:tc>
      </w:tr>
      <w:tr w:rsidR="00BF0ED2" w:rsidRPr="00BF0ED2" w:rsidTr="00BF0ED2">
        <w:trPr>
          <w:trHeight w:val="239"/>
        </w:trPr>
        <w:tc>
          <w:tcPr>
            <w:tcW w:w="447" w:type="pct"/>
            <w:vMerge w:val="restart"/>
            <w:tcBorders>
              <w:top w:val="nil"/>
              <w:left w:val="single" w:sz="8" w:space="0" w:color="auto"/>
              <w:bottom w:val="single" w:sz="4" w:space="0" w:color="000000"/>
              <w:right w:val="single" w:sz="4" w:space="0" w:color="auto"/>
            </w:tcBorders>
            <w:shd w:val="clear" w:color="auto" w:fill="auto"/>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13</w:t>
            </w:r>
          </w:p>
        </w:tc>
        <w:tc>
          <w:tcPr>
            <w:tcW w:w="1716" w:type="pct"/>
            <w:gridSpan w:val="2"/>
            <w:tcBorders>
              <w:top w:val="single" w:sz="4" w:space="0" w:color="auto"/>
              <w:left w:val="nil"/>
              <w:bottom w:val="single" w:sz="4" w:space="0" w:color="auto"/>
              <w:right w:val="single" w:sz="4" w:space="0" w:color="auto"/>
            </w:tcBorders>
            <w:shd w:val="clear" w:color="auto" w:fill="auto"/>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PLANO AS BUILT CARTOGRÁFICO</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SEGÚN GUÍA DE ELABORACIÓN DE PLANOS AS BUILT + GRILLA CARTOGRÁFICA + GEOREFENCIA DE VÁLVULAS Y PUNTOS DE INTERCONEXIÓN</w:t>
            </w:r>
          </w:p>
        </w:tc>
      </w:tr>
      <w:tr w:rsidR="00BF0ED2" w:rsidRPr="00BF0ED2" w:rsidTr="00BF0ED2">
        <w:trPr>
          <w:trHeight w:val="296"/>
        </w:trPr>
        <w:tc>
          <w:tcPr>
            <w:tcW w:w="447" w:type="pct"/>
            <w:vMerge/>
            <w:tcBorders>
              <w:top w:val="nil"/>
              <w:left w:val="single" w:sz="8" w:space="0" w:color="auto"/>
              <w:bottom w:val="single" w:sz="4" w:space="0" w:color="000000"/>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PLANO AS BUILT DE OBRAS CIVILES</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SEGÚN CÓMPUTOS MÉTRICOS CON NODOS O PROGRESIVAS</w:t>
            </w:r>
          </w:p>
        </w:tc>
      </w:tr>
      <w:tr w:rsidR="00BF0ED2" w:rsidRPr="00BF0ED2" w:rsidTr="00BF0ED2">
        <w:trPr>
          <w:trHeight w:val="153"/>
        </w:trPr>
        <w:tc>
          <w:tcPr>
            <w:tcW w:w="447" w:type="pct"/>
            <w:vMerge/>
            <w:tcBorders>
              <w:top w:val="nil"/>
              <w:left w:val="single" w:sz="8" w:space="0" w:color="auto"/>
              <w:bottom w:val="single" w:sz="4" w:space="0" w:color="000000"/>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PLANO DE PLAQUETAS Y/O SEÑALIZACIÓN</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IDENTIFICACIÓN PRECISA DE MODELOS DE PLAQUETAS</w:t>
            </w:r>
          </w:p>
        </w:tc>
      </w:tr>
      <w:tr w:rsidR="00BF0ED2" w:rsidRPr="00BF0ED2" w:rsidTr="00BF0ED2">
        <w:trPr>
          <w:trHeight w:val="225"/>
        </w:trPr>
        <w:tc>
          <w:tcPr>
            <w:tcW w:w="447" w:type="pct"/>
            <w:vMerge/>
            <w:tcBorders>
              <w:top w:val="nil"/>
              <w:left w:val="single" w:sz="8" w:space="0" w:color="auto"/>
              <w:bottom w:val="single" w:sz="4" w:space="0" w:color="000000"/>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PLANO DE TIPOS DE SUELOS</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IDENTIFICACIÓN POR SECTORES DE EXCAVACIÓN</w:t>
            </w:r>
          </w:p>
        </w:tc>
      </w:tr>
      <w:tr w:rsidR="00BF0ED2" w:rsidRPr="00BF0ED2" w:rsidTr="00BF0ED2">
        <w:trPr>
          <w:trHeight w:val="129"/>
        </w:trPr>
        <w:tc>
          <w:tcPr>
            <w:tcW w:w="447" w:type="pct"/>
            <w:vMerge/>
            <w:tcBorders>
              <w:top w:val="nil"/>
              <w:left w:val="single" w:sz="8" w:space="0" w:color="auto"/>
              <w:bottom w:val="single" w:sz="4" w:space="0" w:color="000000"/>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PLANO DE REPOSICIONES</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IDENTIFICAR REPOSICIONES EN ACERAS Y CALZADAS</w:t>
            </w:r>
          </w:p>
        </w:tc>
      </w:tr>
      <w:tr w:rsidR="00BF0ED2" w:rsidRPr="00BF0ED2" w:rsidTr="00BF0ED2">
        <w:trPr>
          <w:trHeight w:val="296"/>
        </w:trPr>
        <w:tc>
          <w:tcPr>
            <w:tcW w:w="447" w:type="pct"/>
            <w:vMerge/>
            <w:tcBorders>
              <w:top w:val="nil"/>
              <w:left w:val="single" w:sz="8" w:space="0" w:color="auto"/>
              <w:bottom w:val="single" w:sz="4" w:space="0" w:color="000000"/>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PLANO DE PERFILES</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SEGÚN TOPOGRAFÍA DEL TERRENO</w:t>
            </w:r>
          </w:p>
        </w:tc>
      </w:tr>
      <w:tr w:rsidR="00BF0ED2" w:rsidRPr="00BF0ED2" w:rsidTr="00BF0ED2">
        <w:trPr>
          <w:trHeight w:val="194"/>
        </w:trPr>
        <w:tc>
          <w:tcPr>
            <w:tcW w:w="447" w:type="pct"/>
            <w:vMerge/>
            <w:tcBorders>
              <w:top w:val="nil"/>
              <w:left w:val="single" w:sz="8" w:space="0" w:color="auto"/>
              <w:bottom w:val="single" w:sz="4" w:space="0" w:color="000000"/>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PLANO DE DETALLES CONSTRUCTIVOS</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LOS NECESARIOS</w:t>
            </w:r>
          </w:p>
        </w:tc>
      </w:tr>
      <w:tr w:rsidR="00BF0ED2" w:rsidRPr="00BF0ED2" w:rsidTr="00BF0ED2">
        <w:trPr>
          <w:trHeight w:val="156"/>
        </w:trPr>
        <w:tc>
          <w:tcPr>
            <w:tcW w:w="447" w:type="pct"/>
            <w:vMerge/>
            <w:tcBorders>
              <w:top w:val="nil"/>
              <w:left w:val="single" w:sz="8" w:space="0" w:color="auto"/>
              <w:bottom w:val="single" w:sz="4" w:space="0" w:color="auto"/>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INFORME DE TOPÓGRAFO</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NECESARIAMENTE REALIZADOS POR UN PROFESIONAL TOPÓGRAFO ACREDITADO</w:t>
            </w:r>
          </w:p>
        </w:tc>
      </w:tr>
      <w:tr w:rsidR="00BF0ED2" w:rsidRPr="00BF0ED2" w:rsidTr="00BF0ED2">
        <w:trPr>
          <w:trHeight w:val="150"/>
        </w:trPr>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14</w:t>
            </w:r>
          </w:p>
        </w:tc>
        <w:tc>
          <w:tcPr>
            <w:tcW w:w="17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BOLETA O PÓLIZA DE GARANTÍA DE BUENA EJECUCIÓN DE OBRA</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F0ED2" w:rsidRPr="00BF0ED2" w:rsidRDefault="00BF0ED2" w:rsidP="00BF0ED2">
            <w:pPr>
              <w:rPr>
                <w:rFonts w:ascii="Calibri" w:hAnsi="Calibri" w:cs="Calibri"/>
                <w:b/>
                <w:bCs/>
                <w:sz w:val="14"/>
                <w:szCs w:val="16"/>
              </w:rPr>
            </w:pPr>
            <w:r w:rsidRPr="00BF0ED2">
              <w:rPr>
                <w:rFonts w:ascii="Calibri" w:hAnsi="Calibri" w:cs="Calibri"/>
                <w:b/>
                <w:bCs/>
                <w:sz w:val="14"/>
                <w:szCs w:val="16"/>
              </w:rPr>
              <w:t> </w:t>
            </w:r>
          </w:p>
        </w:tc>
      </w:tr>
      <w:tr w:rsidR="00BF0ED2" w:rsidRPr="00BF0ED2" w:rsidTr="00BF0ED2">
        <w:trPr>
          <w:trHeight w:val="131"/>
        </w:trPr>
        <w:tc>
          <w:tcPr>
            <w:tcW w:w="447" w:type="pct"/>
            <w:vMerge w:val="restart"/>
            <w:tcBorders>
              <w:top w:val="single" w:sz="4" w:space="0" w:color="auto"/>
              <w:left w:val="single" w:sz="8" w:space="0" w:color="auto"/>
              <w:bottom w:val="nil"/>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15</w:t>
            </w:r>
          </w:p>
        </w:tc>
        <w:tc>
          <w:tcPr>
            <w:tcW w:w="1716" w:type="pct"/>
            <w:gridSpan w:val="2"/>
            <w:tcBorders>
              <w:top w:val="single" w:sz="4" w:space="0" w:color="auto"/>
              <w:left w:val="nil"/>
              <w:bottom w:val="single" w:sz="4" w:space="0" w:color="auto"/>
              <w:right w:val="single" w:sz="4" w:space="0" w:color="000000"/>
            </w:tcBorders>
            <w:shd w:val="clear" w:color="000000" w:fill="D9D9D9"/>
            <w:noWrap/>
            <w:vAlign w:val="center"/>
            <w:hideMark/>
          </w:tcPr>
          <w:p w:rsidR="00BF0ED2" w:rsidRPr="00BF0ED2" w:rsidRDefault="00BF0ED2" w:rsidP="00BF0ED2">
            <w:pPr>
              <w:rPr>
                <w:rFonts w:ascii="Calibri" w:hAnsi="Calibri" w:cs="Calibri"/>
                <w:b/>
                <w:bCs/>
                <w:sz w:val="14"/>
                <w:szCs w:val="16"/>
              </w:rPr>
            </w:pPr>
            <w:r w:rsidRPr="00BF0ED2">
              <w:rPr>
                <w:rFonts w:ascii="Calibri" w:hAnsi="Calibri" w:cs="Calibri"/>
                <w:b/>
                <w:bCs/>
                <w:sz w:val="14"/>
                <w:szCs w:val="16"/>
              </w:rPr>
              <w:t>PLANILLA DE PAGO N° 1</w:t>
            </w:r>
          </w:p>
        </w:tc>
        <w:tc>
          <w:tcPr>
            <w:tcW w:w="860" w:type="pct"/>
            <w:tcBorders>
              <w:top w:val="single" w:sz="4" w:space="0" w:color="auto"/>
              <w:left w:val="nil"/>
              <w:bottom w:val="single" w:sz="4" w:space="0" w:color="auto"/>
              <w:right w:val="nil"/>
            </w:tcBorders>
            <w:shd w:val="clear" w:color="000000" w:fill="D9D9D9"/>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 </w:t>
            </w:r>
          </w:p>
        </w:tc>
        <w:tc>
          <w:tcPr>
            <w:tcW w:w="1977" w:type="pct"/>
            <w:tcBorders>
              <w:top w:val="single" w:sz="4" w:space="0" w:color="auto"/>
              <w:left w:val="single" w:sz="8" w:space="0" w:color="auto"/>
              <w:bottom w:val="single" w:sz="4" w:space="0" w:color="auto"/>
              <w:right w:val="single" w:sz="8" w:space="0" w:color="auto"/>
            </w:tcBorders>
            <w:shd w:val="clear" w:color="000000" w:fill="D9D9D9"/>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 </w:t>
            </w:r>
          </w:p>
        </w:tc>
      </w:tr>
      <w:tr w:rsidR="00BF0ED2" w:rsidRPr="00BF0ED2" w:rsidTr="00BF0ED2">
        <w:trPr>
          <w:trHeight w:val="65"/>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auto"/>
            </w:tcBorders>
            <w:shd w:val="clear" w:color="auto" w:fill="auto"/>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PLANILLA DE PAGO</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b/>
                <w:bCs/>
                <w:sz w:val="14"/>
                <w:szCs w:val="16"/>
              </w:rPr>
            </w:pPr>
            <w:r w:rsidRPr="00BF0ED2">
              <w:rPr>
                <w:rFonts w:ascii="Calibri" w:hAnsi="Calibri" w:cs="Calibri"/>
                <w:b/>
                <w:bCs/>
                <w:sz w:val="14"/>
                <w:szCs w:val="16"/>
              </w:rPr>
              <w:t> </w:t>
            </w:r>
          </w:p>
        </w:tc>
      </w:tr>
      <w:tr w:rsidR="00BF0ED2" w:rsidRPr="00BF0ED2" w:rsidTr="00BF0ED2">
        <w:trPr>
          <w:trHeight w:val="168"/>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ORDEN DE TRABAJO Y/O ORDEN DE CAMBIO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 </w:t>
            </w:r>
          </w:p>
        </w:tc>
      </w:tr>
      <w:tr w:rsidR="00BF0ED2" w:rsidRPr="00BF0ED2" w:rsidTr="00BF0ED2">
        <w:trPr>
          <w:trHeight w:val="130"/>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CÓMPUTOS MÉTRICOS</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b/>
                <w:bCs/>
                <w:sz w:val="14"/>
                <w:szCs w:val="16"/>
              </w:rPr>
            </w:pPr>
            <w:r w:rsidRPr="00BF0ED2">
              <w:rPr>
                <w:rFonts w:ascii="Calibri" w:hAnsi="Calibri" w:cs="Calibri"/>
                <w:b/>
                <w:bCs/>
                <w:sz w:val="14"/>
                <w:szCs w:val="16"/>
              </w:rPr>
              <w:t> </w:t>
            </w:r>
          </w:p>
        </w:tc>
      </w:tr>
      <w:tr w:rsidR="00BF0ED2" w:rsidRPr="00BF0ED2" w:rsidTr="00BF0ED2">
        <w:trPr>
          <w:trHeight w:val="52"/>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FACTURA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FOTOCOPIA A COLOR</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 </w:t>
            </w:r>
          </w:p>
        </w:tc>
      </w:tr>
      <w:tr w:rsidR="00BF0ED2" w:rsidRPr="00BF0ED2" w:rsidTr="00BF0ED2">
        <w:trPr>
          <w:trHeight w:val="72"/>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SOLICITUD DE CANCELACIÓN (EMPRESA CONTRATISTA)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b/>
                <w:bCs/>
                <w:sz w:val="14"/>
                <w:szCs w:val="16"/>
              </w:rPr>
            </w:pPr>
            <w:r w:rsidRPr="00BF0ED2">
              <w:rPr>
                <w:rFonts w:ascii="Calibri" w:hAnsi="Calibri" w:cs="Calibri"/>
                <w:b/>
                <w:bCs/>
                <w:sz w:val="14"/>
                <w:szCs w:val="16"/>
              </w:rPr>
              <w:t> </w:t>
            </w:r>
          </w:p>
        </w:tc>
      </w:tr>
      <w:tr w:rsidR="00BF0ED2" w:rsidRPr="00BF0ED2" w:rsidTr="00BF0ED2">
        <w:trPr>
          <w:trHeight w:val="231"/>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INFORME DE SUPERVISIÓN AL RPC VÍA FISCAL DE OBRAS</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 </w:t>
            </w:r>
          </w:p>
        </w:tc>
      </w:tr>
      <w:tr w:rsidR="00BF0ED2" w:rsidRPr="00BF0ED2" w:rsidTr="00BF0ED2">
        <w:trPr>
          <w:trHeight w:val="84"/>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INFORME DE FISCAL DE OBRAS</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 </w:t>
            </w:r>
          </w:p>
        </w:tc>
      </w:tr>
      <w:tr w:rsidR="00BF0ED2" w:rsidRPr="00BF0ED2" w:rsidTr="00BF0ED2">
        <w:trPr>
          <w:trHeight w:val="59"/>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CERTIFICADO DE PAGO</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 </w:t>
            </w:r>
          </w:p>
        </w:tc>
      </w:tr>
      <w:tr w:rsidR="00BF0ED2" w:rsidRPr="00BF0ED2" w:rsidTr="00BF0ED2">
        <w:trPr>
          <w:trHeight w:val="52"/>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ÓRDEN DE PAGO</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 </w:t>
            </w:r>
          </w:p>
        </w:tc>
      </w:tr>
      <w:tr w:rsidR="00BF0ED2" w:rsidRPr="00BF0ED2" w:rsidTr="00BF0ED2">
        <w:trPr>
          <w:trHeight w:val="125"/>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SOLICITUD DE PAGO A LA GNRGD/DTRGOR</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 </w:t>
            </w:r>
          </w:p>
        </w:tc>
      </w:tr>
      <w:tr w:rsidR="00BF0ED2" w:rsidRPr="00BF0ED2" w:rsidTr="00BF0ED2">
        <w:trPr>
          <w:trHeight w:val="236"/>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8" w:space="0" w:color="auto"/>
              <w:left w:val="nil"/>
              <w:bottom w:val="single" w:sz="4" w:space="0" w:color="auto"/>
              <w:right w:val="single" w:sz="4" w:space="0" w:color="000000"/>
            </w:tcBorders>
            <w:shd w:val="clear" w:color="000000" w:fill="D9D9D9"/>
            <w:noWrap/>
            <w:vAlign w:val="center"/>
            <w:hideMark/>
          </w:tcPr>
          <w:p w:rsidR="00BF0ED2" w:rsidRPr="00BF0ED2" w:rsidRDefault="00BF0ED2" w:rsidP="00BF0ED2">
            <w:pPr>
              <w:rPr>
                <w:rFonts w:ascii="Calibri" w:hAnsi="Calibri" w:cs="Calibri"/>
                <w:b/>
                <w:bCs/>
                <w:sz w:val="14"/>
                <w:szCs w:val="16"/>
              </w:rPr>
            </w:pPr>
            <w:r w:rsidRPr="00BF0ED2">
              <w:rPr>
                <w:rFonts w:ascii="Calibri" w:hAnsi="Calibri" w:cs="Calibri"/>
                <w:b/>
                <w:bCs/>
                <w:sz w:val="14"/>
                <w:szCs w:val="16"/>
              </w:rPr>
              <w:t>PLANILLA DE PAGO N° 2, HASTA PLANILLA DE CIERRE</w:t>
            </w:r>
          </w:p>
        </w:tc>
        <w:tc>
          <w:tcPr>
            <w:tcW w:w="860" w:type="pct"/>
            <w:tcBorders>
              <w:top w:val="single" w:sz="8" w:space="0" w:color="auto"/>
              <w:left w:val="nil"/>
              <w:bottom w:val="single" w:sz="4" w:space="0" w:color="auto"/>
              <w:right w:val="nil"/>
            </w:tcBorders>
            <w:shd w:val="clear" w:color="000000" w:fill="D9D9D9"/>
            <w:noWrap/>
            <w:vAlign w:val="center"/>
            <w:hideMark/>
          </w:tcPr>
          <w:p w:rsidR="00BF0ED2" w:rsidRPr="00BF0ED2" w:rsidRDefault="00BF0ED2" w:rsidP="00BF0ED2">
            <w:pPr>
              <w:jc w:val="center"/>
              <w:rPr>
                <w:rFonts w:ascii="Calibri" w:hAnsi="Calibri" w:cs="Calibri"/>
                <w:b/>
                <w:bCs/>
                <w:sz w:val="14"/>
                <w:szCs w:val="16"/>
              </w:rPr>
            </w:pPr>
            <w:r w:rsidRPr="00BF0ED2">
              <w:rPr>
                <w:rFonts w:ascii="Calibri" w:hAnsi="Calibri" w:cs="Calibri"/>
                <w:b/>
                <w:bCs/>
                <w:sz w:val="14"/>
                <w:szCs w:val="16"/>
              </w:rPr>
              <w:t> </w:t>
            </w:r>
          </w:p>
        </w:tc>
        <w:tc>
          <w:tcPr>
            <w:tcW w:w="1977" w:type="pct"/>
            <w:tcBorders>
              <w:top w:val="single" w:sz="8" w:space="0" w:color="auto"/>
              <w:left w:val="single" w:sz="8" w:space="0" w:color="auto"/>
              <w:bottom w:val="single" w:sz="4" w:space="0" w:color="auto"/>
              <w:right w:val="single" w:sz="8" w:space="0" w:color="auto"/>
            </w:tcBorders>
            <w:shd w:val="clear" w:color="000000" w:fill="D9D9D9"/>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PRESENTAR LOS DOCUMENTOS DESCRITOS EN LA PLANILLA N°1, CORRESPONDIENTE A LA PLANILLA N°2 , HASTA LA PLANILLA DE CIERRE</w:t>
            </w:r>
          </w:p>
        </w:tc>
      </w:tr>
      <w:tr w:rsidR="00BF0ED2" w:rsidRPr="00BF0ED2" w:rsidTr="00BF0ED2">
        <w:trPr>
          <w:trHeight w:val="90"/>
        </w:trPr>
        <w:tc>
          <w:tcPr>
            <w:tcW w:w="447"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8" w:space="0" w:color="auto"/>
              <w:left w:val="nil"/>
              <w:bottom w:val="single" w:sz="4" w:space="0" w:color="auto"/>
              <w:right w:val="single" w:sz="4" w:space="0" w:color="000000"/>
            </w:tcBorders>
            <w:shd w:val="clear" w:color="000000" w:fill="D9D9D9"/>
            <w:noWrap/>
            <w:vAlign w:val="center"/>
            <w:hideMark/>
          </w:tcPr>
          <w:p w:rsidR="00BF0ED2" w:rsidRPr="00BF0ED2" w:rsidRDefault="00BF0ED2" w:rsidP="00BF0ED2">
            <w:pPr>
              <w:rPr>
                <w:rFonts w:ascii="Calibri" w:hAnsi="Calibri" w:cs="Calibri"/>
                <w:b/>
                <w:bCs/>
                <w:sz w:val="14"/>
                <w:szCs w:val="16"/>
              </w:rPr>
            </w:pPr>
            <w:r w:rsidRPr="00BF0ED2">
              <w:rPr>
                <w:rFonts w:ascii="Calibri" w:hAnsi="Calibri" w:cs="Calibri"/>
                <w:b/>
                <w:bCs/>
                <w:sz w:val="14"/>
                <w:szCs w:val="16"/>
              </w:rPr>
              <w:t>DOCUMENTOS DE LA EMPRESA CONTRATISTA</w:t>
            </w:r>
          </w:p>
        </w:tc>
        <w:tc>
          <w:tcPr>
            <w:tcW w:w="860" w:type="pct"/>
            <w:tcBorders>
              <w:top w:val="single" w:sz="8" w:space="0" w:color="auto"/>
              <w:left w:val="nil"/>
              <w:bottom w:val="single" w:sz="4" w:space="0" w:color="auto"/>
              <w:right w:val="nil"/>
            </w:tcBorders>
            <w:shd w:val="clear" w:color="000000" w:fill="D9D9D9"/>
            <w:noWrap/>
            <w:vAlign w:val="center"/>
            <w:hideMark/>
          </w:tcPr>
          <w:p w:rsidR="00BF0ED2" w:rsidRPr="00BF0ED2" w:rsidRDefault="00BF0ED2" w:rsidP="00BF0ED2">
            <w:pPr>
              <w:jc w:val="center"/>
              <w:rPr>
                <w:rFonts w:ascii="Calibri" w:hAnsi="Calibri" w:cs="Calibri"/>
                <w:b/>
                <w:bCs/>
                <w:sz w:val="14"/>
                <w:szCs w:val="16"/>
              </w:rPr>
            </w:pPr>
            <w:r w:rsidRPr="00BF0ED2">
              <w:rPr>
                <w:rFonts w:ascii="Calibri" w:hAnsi="Calibri" w:cs="Calibri"/>
                <w:b/>
                <w:bCs/>
                <w:sz w:val="14"/>
                <w:szCs w:val="16"/>
              </w:rPr>
              <w:t> </w:t>
            </w:r>
          </w:p>
        </w:tc>
        <w:tc>
          <w:tcPr>
            <w:tcW w:w="1977" w:type="pct"/>
            <w:tcBorders>
              <w:top w:val="single" w:sz="8" w:space="0" w:color="auto"/>
              <w:left w:val="single" w:sz="8" w:space="0" w:color="auto"/>
              <w:bottom w:val="single" w:sz="4" w:space="0" w:color="auto"/>
              <w:right w:val="single" w:sz="8" w:space="0" w:color="auto"/>
            </w:tcBorders>
            <w:shd w:val="clear" w:color="000000" w:fill="D9D9D9"/>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 </w:t>
            </w:r>
          </w:p>
        </w:tc>
      </w:tr>
      <w:tr w:rsidR="00BF0ED2" w:rsidRPr="00BF0ED2" w:rsidTr="00BF0ED2">
        <w:trPr>
          <w:trHeight w:val="254"/>
        </w:trPr>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lastRenderedPageBreak/>
              <w:t>16</w:t>
            </w:r>
          </w:p>
        </w:tc>
        <w:tc>
          <w:tcPr>
            <w:tcW w:w="17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FUNDEMPRESA</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FOTOCOPIA A COLOR</w:t>
            </w:r>
          </w:p>
        </w:tc>
        <w:tc>
          <w:tcPr>
            <w:tcW w:w="19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VIGENTE</w:t>
            </w:r>
          </w:p>
        </w:tc>
      </w:tr>
      <w:tr w:rsidR="00BF0ED2" w:rsidRPr="00BF0ED2" w:rsidTr="00BF0ED2">
        <w:trPr>
          <w:trHeight w:val="77"/>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17</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SIGEP BENEFICIARIO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FOTOCOPIA A COLOR</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VIGENTE</w:t>
            </w:r>
          </w:p>
        </w:tc>
      </w:tr>
      <w:tr w:rsidR="00BF0ED2" w:rsidRPr="00BF0ED2" w:rsidTr="00BF0ED2">
        <w:trPr>
          <w:trHeight w:val="62"/>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18</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NIT BENEFICIARIO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FOTOCOPIA A COLOR</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VIGENTE</w:t>
            </w:r>
          </w:p>
        </w:tc>
      </w:tr>
      <w:tr w:rsidR="00BF0ED2" w:rsidRPr="00BF0ED2" w:rsidTr="00BF0ED2">
        <w:trPr>
          <w:trHeight w:val="296"/>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19</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 xml:space="preserve">CARNET DE IDENTIDAD PROPIETARIO </w:t>
            </w:r>
            <w:r w:rsidRPr="00BF0ED2">
              <w:rPr>
                <w:rFonts w:ascii="Calibri" w:hAnsi="Calibri" w:cs="Calibri"/>
                <w:i/>
                <w:iCs/>
                <w:sz w:val="14"/>
                <w:szCs w:val="16"/>
              </w:rPr>
              <w:t>(UNIPERSONALES)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FOTOCOPIA A COLOR</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VIGENTE</w:t>
            </w:r>
          </w:p>
        </w:tc>
      </w:tr>
      <w:tr w:rsidR="00BF0ED2" w:rsidRPr="00BF0ED2" w:rsidTr="00BF0ED2">
        <w:trPr>
          <w:trHeight w:val="62"/>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20</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 xml:space="preserve">TESTIMONIO DE CONSTITUCIÓN </w:t>
            </w:r>
            <w:r w:rsidRPr="00BF0ED2">
              <w:rPr>
                <w:rFonts w:ascii="Calibri" w:hAnsi="Calibri" w:cs="Calibri"/>
                <w:i/>
                <w:iCs/>
                <w:sz w:val="14"/>
                <w:szCs w:val="16"/>
              </w:rPr>
              <w:t>(SOCIEDADES)</w:t>
            </w:r>
          </w:p>
        </w:tc>
        <w:tc>
          <w:tcPr>
            <w:tcW w:w="860" w:type="pct"/>
            <w:tcBorders>
              <w:top w:val="single" w:sz="4" w:space="0" w:color="auto"/>
              <w:left w:val="nil"/>
              <w:bottom w:val="single" w:sz="4" w:space="0" w:color="auto"/>
              <w:right w:val="nil"/>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 </w:t>
            </w:r>
          </w:p>
        </w:tc>
      </w:tr>
      <w:tr w:rsidR="00BF0ED2" w:rsidRPr="00BF0ED2" w:rsidTr="00BF0ED2">
        <w:trPr>
          <w:trHeight w:val="311"/>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21</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 xml:space="preserve">PODER DE REPRESENTANTE LEGAL </w:t>
            </w:r>
            <w:r w:rsidRPr="00BF0ED2">
              <w:rPr>
                <w:rFonts w:ascii="Calibri" w:hAnsi="Calibri" w:cs="Calibri"/>
                <w:i/>
                <w:iCs/>
                <w:sz w:val="14"/>
                <w:szCs w:val="16"/>
              </w:rPr>
              <w:t>(SOCIEDADES)</w:t>
            </w:r>
          </w:p>
        </w:tc>
        <w:tc>
          <w:tcPr>
            <w:tcW w:w="860" w:type="pct"/>
            <w:tcBorders>
              <w:top w:val="single" w:sz="4" w:space="0" w:color="auto"/>
              <w:left w:val="nil"/>
              <w:bottom w:val="single" w:sz="8" w:space="0" w:color="auto"/>
              <w:right w:val="nil"/>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 </w:t>
            </w:r>
          </w:p>
        </w:tc>
      </w:tr>
      <w:tr w:rsidR="00BF0ED2" w:rsidRPr="00BF0ED2" w:rsidTr="00BF0ED2">
        <w:trPr>
          <w:trHeight w:val="52"/>
        </w:trPr>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22</w:t>
            </w:r>
          </w:p>
        </w:tc>
        <w:tc>
          <w:tcPr>
            <w:tcW w:w="17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ENSAYOS DE COMPACTACIÓN Y/O RESISTENCIA</w:t>
            </w:r>
          </w:p>
        </w:tc>
        <w:tc>
          <w:tcPr>
            <w:tcW w:w="860" w:type="pct"/>
            <w:tcBorders>
              <w:top w:val="single" w:sz="8" w:space="0" w:color="auto"/>
              <w:left w:val="single" w:sz="4" w:space="0" w:color="auto"/>
              <w:bottom w:val="single" w:sz="4" w:space="0" w:color="auto"/>
              <w:right w:val="single" w:sz="8" w:space="0" w:color="000000"/>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single" w:sz="8" w:space="0" w:color="auto"/>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b/>
                <w:bCs/>
                <w:sz w:val="14"/>
                <w:szCs w:val="16"/>
              </w:rPr>
            </w:pPr>
            <w:r w:rsidRPr="00BF0ED2">
              <w:rPr>
                <w:rFonts w:ascii="Calibri" w:hAnsi="Calibri" w:cs="Calibri"/>
                <w:b/>
                <w:bCs/>
                <w:sz w:val="14"/>
                <w:szCs w:val="16"/>
              </w:rPr>
              <w:t> </w:t>
            </w:r>
          </w:p>
        </w:tc>
      </w:tr>
      <w:tr w:rsidR="00BF0ED2" w:rsidRPr="00BF0ED2" w:rsidTr="00BF0ED2">
        <w:trPr>
          <w:trHeight w:val="52"/>
        </w:trPr>
        <w:tc>
          <w:tcPr>
            <w:tcW w:w="44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23</w:t>
            </w:r>
          </w:p>
        </w:tc>
        <w:tc>
          <w:tcPr>
            <w:tcW w:w="4553" w:type="pct"/>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rsidR="00BF0ED2" w:rsidRPr="00BF0ED2" w:rsidRDefault="00BF0ED2" w:rsidP="00BF0ED2">
            <w:pPr>
              <w:rPr>
                <w:rFonts w:ascii="Calibri" w:hAnsi="Calibri" w:cs="Calibri"/>
                <w:b/>
                <w:bCs/>
                <w:sz w:val="14"/>
                <w:szCs w:val="16"/>
              </w:rPr>
            </w:pPr>
            <w:r w:rsidRPr="00BF0ED2">
              <w:rPr>
                <w:rFonts w:ascii="Calibri" w:hAnsi="Calibri" w:cs="Calibri"/>
                <w:b/>
                <w:bCs/>
                <w:sz w:val="14"/>
                <w:szCs w:val="16"/>
              </w:rPr>
              <w:t>ANEXOS</w:t>
            </w:r>
          </w:p>
        </w:tc>
      </w:tr>
      <w:tr w:rsidR="00BF0ED2" w:rsidRPr="00BF0ED2" w:rsidTr="00BF0ED2">
        <w:trPr>
          <w:trHeight w:val="136"/>
        </w:trPr>
        <w:tc>
          <w:tcPr>
            <w:tcW w:w="447" w:type="pct"/>
            <w:vMerge/>
            <w:tcBorders>
              <w:top w:val="single" w:sz="4" w:space="0" w:color="auto"/>
              <w:left w:val="single" w:sz="4" w:space="0" w:color="auto"/>
              <w:bottom w:val="single" w:sz="4" w:space="0" w:color="auto"/>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FORMULARIO B -1</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single" w:sz="4" w:space="0" w:color="auto"/>
              <w:left w:val="nil"/>
              <w:bottom w:val="single" w:sz="4" w:space="0" w:color="auto"/>
              <w:right w:val="single" w:sz="4"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FIRMADO Y SELLADO POR LA EMPRESA CONTRATISTA</w:t>
            </w:r>
          </w:p>
        </w:tc>
      </w:tr>
      <w:tr w:rsidR="00BF0ED2" w:rsidRPr="00BF0ED2" w:rsidTr="00BF0ED2">
        <w:trPr>
          <w:trHeight w:val="112"/>
        </w:trPr>
        <w:tc>
          <w:tcPr>
            <w:tcW w:w="447" w:type="pct"/>
            <w:vMerge/>
            <w:tcBorders>
              <w:top w:val="single" w:sz="4"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FORMULARIO DE COMPROMISO AMBIENTAL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single" w:sz="4" w:space="0" w:color="auto"/>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FIRMADO Y SELLADO POR LA EMPRESA CONTRATISTA</w:t>
            </w:r>
          </w:p>
        </w:tc>
      </w:tr>
      <w:tr w:rsidR="00BF0ED2" w:rsidRPr="00BF0ED2" w:rsidTr="00BF0ED2">
        <w:trPr>
          <w:trHeight w:val="77"/>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FORMULARIO DE GESTIÓN AMBIENTAL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 </w:t>
            </w:r>
          </w:p>
        </w:tc>
      </w:tr>
      <w:tr w:rsidR="00BF0ED2" w:rsidRPr="00BF0ED2" w:rsidTr="00BF0ED2">
        <w:trPr>
          <w:trHeight w:val="296"/>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PLAN DE MITIGACIÓN AMBIENTAL E HIGIENE OCUPACIONAL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FIRMA Y SELLO DE RECEPCIÓN ANTE EL MINISTERIO DE TRABAJO</w:t>
            </w:r>
          </w:p>
        </w:tc>
      </w:tr>
      <w:tr w:rsidR="00BF0ED2" w:rsidRPr="00BF0ED2" w:rsidTr="00BF0ED2">
        <w:trPr>
          <w:trHeight w:val="52"/>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PERMISOS DEL MUNICIPIO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 </w:t>
            </w:r>
          </w:p>
        </w:tc>
      </w:tr>
      <w:tr w:rsidR="00BF0ED2" w:rsidRPr="00BF0ED2" w:rsidTr="00BF0ED2">
        <w:trPr>
          <w:trHeight w:val="155"/>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CERTIFICADO DE CONFORMIDAD DEL MUNICIPIO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 </w:t>
            </w:r>
          </w:p>
        </w:tc>
      </w:tr>
      <w:tr w:rsidR="00BF0ED2" w:rsidRPr="00BF0ED2" w:rsidTr="00BF0ED2">
        <w:trPr>
          <w:trHeight w:val="122"/>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CRONOGRAMAS DE EJECUCIÓN DE OBRAS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PROPUESTO Y AJUSTADO</w:t>
            </w:r>
          </w:p>
        </w:tc>
      </w:tr>
      <w:tr w:rsidR="00BF0ED2" w:rsidRPr="00BF0ED2" w:rsidTr="00BF0ED2">
        <w:trPr>
          <w:trHeight w:val="195"/>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CERTIFICADO DE HERMETICIDAD (A.N.H.)</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 </w:t>
            </w:r>
          </w:p>
        </w:tc>
      </w:tr>
      <w:tr w:rsidR="00BF0ED2" w:rsidRPr="00BF0ED2" w:rsidTr="00BF0ED2">
        <w:trPr>
          <w:trHeight w:val="115"/>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PROCEDIMIENTOS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(RED PRIMARIA)</w:t>
            </w:r>
          </w:p>
        </w:tc>
      </w:tr>
      <w:tr w:rsidR="00BF0ED2" w:rsidRPr="00BF0ED2" w:rsidTr="00BF0ED2">
        <w:trPr>
          <w:trHeight w:val="201"/>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NOTAS ENVIADAS Y RECIBIDAS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 </w:t>
            </w:r>
          </w:p>
        </w:tc>
      </w:tr>
      <w:tr w:rsidR="00BF0ED2" w:rsidRPr="00BF0ED2" w:rsidTr="00BF0ED2">
        <w:trPr>
          <w:trHeight w:val="52"/>
        </w:trPr>
        <w:tc>
          <w:tcPr>
            <w:tcW w:w="447" w:type="pct"/>
            <w:vMerge/>
            <w:tcBorders>
              <w:top w:val="single" w:sz="8" w:space="0" w:color="auto"/>
              <w:left w:val="single" w:sz="8" w:space="0" w:color="auto"/>
              <w:bottom w:val="nil"/>
              <w:right w:val="single" w:sz="4" w:space="0" w:color="auto"/>
            </w:tcBorders>
            <w:vAlign w:val="center"/>
            <w:hideMark/>
          </w:tcPr>
          <w:p w:rsidR="00BF0ED2" w:rsidRPr="00BF0ED2" w:rsidRDefault="00BF0ED2" w:rsidP="00BF0ED2">
            <w:pPr>
              <w:jc w:val="center"/>
              <w:rPr>
                <w:rFonts w:ascii="Calibri" w:hAnsi="Calibri" w:cs="Calibri"/>
                <w:sz w:val="14"/>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CERTIFICADO DE TERMINACIÓN DE OBRAS</w:t>
            </w:r>
          </w:p>
        </w:tc>
        <w:tc>
          <w:tcPr>
            <w:tcW w:w="860" w:type="pct"/>
            <w:tcBorders>
              <w:top w:val="single" w:sz="4" w:space="0" w:color="auto"/>
              <w:left w:val="nil"/>
              <w:bottom w:val="nil"/>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nil"/>
              <w:left w:val="nil"/>
              <w:bottom w:val="nil"/>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FORMULARIO 600</w:t>
            </w:r>
          </w:p>
        </w:tc>
      </w:tr>
      <w:tr w:rsidR="00BF0ED2" w:rsidRPr="00BF0ED2" w:rsidTr="00BF0ED2">
        <w:trPr>
          <w:trHeight w:val="62"/>
        </w:trPr>
        <w:tc>
          <w:tcPr>
            <w:tcW w:w="447"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24</w:t>
            </w:r>
          </w:p>
        </w:tc>
        <w:tc>
          <w:tcPr>
            <w:tcW w:w="1716" w:type="pct"/>
            <w:gridSpan w:val="2"/>
            <w:tcBorders>
              <w:top w:val="single" w:sz="8" w:space="0" w:color="auto"/>
              <w:left w:val="nil"/>
              <w:bottom w:val="single" w:sz="8" w:space="0" w:color="auto"/>
              <w:right w:val="single" w:sz="4" w:space="0" w:color="auto"/>
            </w:tcBorders>
            <w:shd w:val="clear" w:color="auto" w:fill="auto"/>
            <w:noWrap/>
            <w:vAlign w:val="center"/>
            <w:hideMark/>
          </w:tcPr>
          <w:p w:rsidR="00BF0ED2" w:rsidRPr="00BF0ED2" w:rsidRDefault="00BF0ED2" w:rsidP="00BF0ED2">
            <w:pPr>
              <w:rPr>
                <w:rFonts w:ascii="Calibri" w:hAnsi="Calibri" w:cs="Calibri"/>
                <w:sz w:val="14"/>
                <w:szCs w:val="16"/>
              </w:rPr>
            </w:pPr>
            <w:r w:rsidRPr="00BF0ED2">
              <w:rPr>
                <w:rFonts w:ascii="Calibri" w:hAnsi="Calibri" w:cs="Calibri"/>
                <w:sz w:val="14"/>
                <w:szCs w:val="16"/>
              </w:rPr>
              <w:t>CD O DVD (DOCUMENTACIÓN EN DIGITAL)</w:t>
            </w:r>
          </w:p>
        </w:tc>
        <w:tc>
          <w:tcPr>
            <w:tcW w:w="860" w:type="pct"/>
            <w:tcBorders>
              <w:top w:val="single" w:sz="8" w:space="0" w:color="auto"/>
              <w:left w:val="nil"/>
              <w:bottom w:val="single" w:sz="8" w:space="0" w:color="auto"/>
              <w:right w:val="single" w:sz="4" w:space="0" w:color="auto"/>
            </w:tcBorders>
            <w:shd w:val="clear" w:color="auto" w:fill="auto"/>
            <w:noWrap/>
            <w:vAlign w:val="center"/>
            <w:hideMark/>
          </w:tcPr>
          <w:p w:rsidR="00BF0ED2" w:rsidRPr="00BF0ED2" w:rsidRDefault="00BF0ED2" w:rsidP="00BF0ED2">
            <w:pPr>
              <w:jc w:val="center"/>
              <w:rPr>
                <w:rFonts w:ascii="Calibri" w:hAnsi="Calibri" w:cs="Calibri"/>
                <w:sz w:val="14"/>
                <w:szCs w:val="16"/>
              </w:rPr>
            </w:pPr>
            <w:r w:rsidRPr="00BF0ED2">
              <w:rPr>
                <w:rFonts w:ascii="Calibri" w:hAnsi="Calibri" w:cs="Calibri"/>
                <w:sz w:val="14"/>
                <w:szCs w:val="16"/>
              </w:rPr>
              <w:t>ORIGINAL</w:t>
            </w:r>
          </w:p>
        </w:tc>
        <w:tc>
          <w:tcPr>
            <w:tcW w:w="1977" w:type="pct"/>
            <w:tcBorders>
              <w:top w:val="single" w:sz="8" w:space="0" w:color="auto"/>
              <w:left w:val="nil"/>
              <w:bottom w:val="single" w:sz="8" w:space="0" w:color="auto"/>
              <w:right w:val="single" w:sz="8" w:space="0" w:color="auto"/>
            </w:tcBorders>
            <w:shd w:val="clear" w:color="auto" w:fill="auto"/>
            <w:vAlign w:val="center"/>
            <w:hideMark/>
          </w:tcPr>
          <w:p w:rsidR="00BF0ED2" w:rsidRPr="00BF0ED2" w:rsidRDefault="00BF0ED2" w:rsidP="00BF0ED2">
            <w:pPr>
              <w:rPr>
                <w:rFonts w:ascii="Calibri" w:hAnsi="Calibri" w:cs="Calibri"/>
                <w:i/>
                <w:iCs/>
                <w:sz w:val="14"/>
                <w:szCs w:val="16"/>
              </w:rPr>
            </w:pPr>
            <w:r w:rsidRPr="00BF0ED2">
              <w:rPr>
                <w:rFonts w:ascii="Calibri" w:hAnsi="Calibri" w:cs="Calibri"/>
                <w:i/>
                <w:iCs/>
                <w:sz w:val="14"/>
                <w:szCs w:val="16"/>
              </w:rPr>
              <w:t> </w:t>
            </w:r>
          </w:p>
        </w:tc>
      </w:tr>
      <w:tr w:rsidR="00BF0ED2" w:rsidRPr="00BF0ED2" w:rsidTr="00BF0ED2">
        <w:trPr>
          <w:trHeight w:val="909"/>
        </w:trPr>
        <w:tc>
          <w:tcPr>
            <w:tcW w:w="1189" w:type="pct"/>
            <w:gridSpan w:val="2"/>
            <w:tcBorders>
              <w:top w:val="nil"/>
              <w:left w:val="nil"/>
              <w:bottom w:val="nil"/>
              <w:right w:val="nil"/>
            </w:tcBorders>
            <w:shd w:val="clear" w:color="auto" w:fill="auto"/>
            <w:vAlign w:val="center"/>
            <w:hideMark/>
          </w:tcPr>
          <w:p w:rsidR="00BF0ED2" w:rsidRPr="00BF0ED2" w:rsidRDefault="00BF0ED2" w:rsidP="00BF0ED2">
            <w:pPr>
              <w:jc w:val="center"/>
              <w:rPr>
                <w:rFonts w:ascii="Calibri" w:hAnsi="Calibri" w:cs="Calibri"/>
                <w:b/>
                <w:bCs/>
                <w:sz w:val="14"/>
                <w:szCs w:val="22"/>
              </w:rPr>
            </w:pPr>
            <w:r w:rsidRPr="00BF0ED2">
              <w:rPr>
                <w:rFonts w:ascii="Calibri" w:hAnsi="Calibri" w:cs="Calibri"/>
                <w:b/>
                <w:bCs/>
                <w:sz w:val="14"/>
                <w:szCs w:val="22"/>
              </w:rPr>
              <w:t>OBSERVACIONES GENERALES:</w:t>
            </w:r>
          </w:p>
        </w:tc>
        <w:tc>
          <w:tcPr>
            <w:tcW w:w="3811" w:type="pct"/>
            <w:gridSpan w:val="3"/>
            <w:tcBorders>
              <w:top w:val="nil"/>
              <w:left w:val="nil"/>
              <w:bottom w:val="nil"/>
              <w:right w:val="nil"/>
            </w:tcBorders>
            <w:shd w:val="clear" w:color="auto" w:fill="auto"/>
            <w:vAlign w:val="center"/>
            <w:hideMark/>
          </w:tcPr>
          <w:p w:rsidR="00BF0ED2" w:rsidRPr="00BF0ED2" w:rsidRDefault="00BF0ED2" w:rsidP="00BF0ED2">
            <w:pPr>
              <w:rPr>
                <w:rFonts w:ascii="Calibri" w:hAnsi="Calibri" w:cs="Calibri"/>
                <w:i/>
                <w:iCs/>
                <w:sz w:val="14"/>
                <w:szCs w:val="22"/>
              </w:rPr>
            </w:pPr>
            <w:r w:rsidRPr="00BF0ED2">
              <w:rPr>
                <w:rFonts w:ascii="Calibri" w:hAnsi="Calibri" w:cs="Calibri"/>
                <w:i/>
                <w:iCs/>
                <w:sz w:val="14"/>
                <w:szCs w:val="22"/>
              </w:rPr>
              <w:t xml:space="preserve">TODOS LOS DOCUMENTOS DEBEN SER ESCANEADOS EN </w:t>
            </w:r>
            <w:r w:rsidRPr="00BF0ED2">
              <w:rPr>
                <w:rFonts w:ascii="Calibri" w:hAnsi="Calibri" w:cs="Calibri"/>
                <w:b/>
                <w:bCs/>
                <w:i/>
                <w:iCs/>
                <w:sz w:val="14"/>
                <w:szCs w:val="22"/>
              </w:rPr>
              <w:t>PDF</w:t>
            </w:r>
            <w:r w:rsidRPr="00BF0ED2">
              <w:rPr>
                <w:rFonts w:ascii="Calibri" w:hAnsi="Calibri" w:cs="Calibri"/>
                <w:i/>
                <w:iCs/>
                <w:sz w:val="14"/>
                <w:szCs w:val="22"/>
              </w:rPr>
              <w:t xml:space="preserve"> </w:t>
            </w:r>
            <w:r w:rsidRPr="00BF0ED2">
              <w:rPr>
                <w:rFonts w:ascii="Calibri" w:hAnsi="Calibri" w:cs="Calibri"/>
                <w:b/>
                <w:bCs/>
                <w:i/>
                <w:iCs/>
                <w:sz w:val="14"/>
                <w:szCs w:val="22"/>
              </w:rPr>
              <w:t xml:space="preserve">(EN ALTA RESOLUCIÓN) </w:t>
            </w:r>
            <w:r w:rsidRPr="00BF0ED2">
              <w:rPr>
                <w:rFonts w:ascii="Calibri" w:hAnsi="Calibri" w:cs="Calibri"/>
                <w:i/>
                <w:iCs/>
                <w:sz w:val="14"/>
                <w:szCs w:val="22"/>
              </w:rPr>
              <w:t>Y LOS PLANOS DEBEN ESTAR EN FORMATO CAD (</w:t>
            </w:r>
            <w:r w:rsidRPr="00BF0ED2">
              <w:rPr>
                <w:rFonts w:ascii="Calibri" w:hAnsi="Calibri" w:cs="Calibri"/>
                <w:b/>
                <w:bCs/>
                <w:i/>
                <w:iCs/>
                <w:sz w:val="14"/>
                <w:szCs w:val="22"/>
              </w:rPr>
              <w:t>DWG</w:t>
            </w:r>
            <w:r w:rsidRPr="00BF0ED2">
              <w:rPr>
                <w:rFonts w:ascii="Calibri" w:hAnsi="Calibri" w:cs="Calibri"/>
                <w:i/>
                <w:iCs/>
                <w:sz w:val="14"/>
                <w:szCs w:val="22"/>
              </w:rPr>
              <w:t>)</w:t>
            </w:r>
            <w:r w:rsidRPr="00BF0ED2">
              <w:rPr>
                <w:rFonts w:ascii="Calibri" w:hAnsi="Calibri" w:cs="Calibri"/>
                <w:i/>
                <w:iCs/>
                <w:sz w:val="14"/>
                <w:szCs w:val="22"/>
              </w:rPr>
              <w:br/>
              <w:t>LOS DOCUMENTOS QUE FUESEN DE MÁS DE UNA HOJA DEBERÁN ESTAR EN UN SOLO ARCHIVO.</w:t>
            </w:r>
            <w:r w:rsidRPr="00BF0ED2">
              <w:rPr>
                <w:rFonts w:ascii="Calibri" w:hAnsi="Calibri" w:cs="Calibri"/>
                <w:i/>
                <w:iCs/>
                <w:sz w:val="14"/>
                <w:szCs w:val="22"/>
              </w:rPr>
              <w:br/>
              <w:t xml:space="preserve">EJEMPLO: "CONTRATO" </w:t>
            </w:r>
            <w:r w:rsidRPr="00BF0ED2">
              <w:rPr>
                <w:rFonts w:ascii="Calibri" w:hAnsi="Calibri" w:cs="Calibri"/>
                <w:b/>
                <w:bCs/>
                <w:i/>
                <w:iCs/>
                <w:sz w:val="14"/>
                <w:szCs w:val="22"/>
              </w:rPr>
              <w:t>UN  SOLO ARCHIVO PDF.</w:t>
            </w:r>
            <w:r w:rsidRPr="00BF0ED2">
              <w:rPr>
                <w:rFonts w:ascii="Calibri" w:hAnsi="Calibri" w:cs="Calibri"/>
                <w:i/>
                <w:iCs/>
                <w:sz w:val="14"/>
                <w:szCs w:val="22"/>
              </w:rPr>
              <w:br/>
              <w:t xml:space="preserve">INCLUIR LOS </w:t>
            </w:r>
            <w:r w:rsidRPr="00BF0ED2">
              <w:rPr>
                <w:rFonts w:ascii="Calibri" w:hAnsi="Calibri" w:cs="Calibri"/>
                <w:b/>
                <w:bCs/>
                <w:i/>
                <w:iCs/>
                <w:sz w:val="14"/>
                <w:szCs w:val="22"/>
              </w:rPr>
              <w:t>ARCHIVOS</w:t>
            </w:r>
            <w:r w:rsidRPr="00BF0ED2">
              <w:rPr>
                <w:rFonts w:ascii="Calibri" w:hAnsi="Calibri" w:cs="Calibri"/>
                <w:i/>
                <w:iCs/>
                <w:sz w:val="14"/>
                <w:szCs w:val="22"/>
              </w:rPr>
              <w:t xml:space="preserve"> DE REGISTRO FOTOGRÁFICO Y/O VIDEOS  EN </w:t>
            </w:r>
            <w:r w:rsidRPr="00BF0ED2">
              <w:rPr>
                <w:rFonts w:ascii="Calibri" w:hAnsi="Calibri" w:cs="Calibri"/>
                <w:b/>
                <w:bCs/>
                <w:i/>
                <w:iCs/>
                <w:sz w:val="14"/>
                <w:szCs w:val="22"/>
              </w:rPr>
              <w:t>UNA CARPETA</w:t>
            </w:r>
          </w:p>
        </w:tc>
      </w:tr>
    </w:tbl>
    <w:p w:rsidR="00CB0D40" w:rsidRDefault="00CB0D40" w:rsidP="00CB0D40">
      <w:pPr>
        <w:pStyle w:val="Estilo1"/>
        <w:tabs>
          <w:tab w:val="left" w:pos="426"/>
        </w:tabs>
        <w:jc w:val="left"/>
        <w:rPr>
          <w:rFonts w:ascii="Calibri" w:eastAsia="Times New Roman" w:hAnsi="Calibri" w:cs="Calibri"/>
          <w:sz w:val="18"/>
          <w:szCs w:val="20"/>
          <w:lang w:val="es-ES"/>
        </w:rPr>
      </w:pPr>
    </w:p>
    <w:p w:rsidR="00CB0D40" w:rsidRPr="00CB0D40" w:rsidRDefault="00CB0D40" w:rsidP="00CB0D40">
      <w:pPr>
        <w:pStyle w:val="Prrafodelista"/>
        <w:numPr>
          <w:ilvl w:val="1"/>
          <w:numId w:val="56"/>
        </w:numPr>
        <w:spacing w:after="240"/>
        <w:jc w:val="both"/>
        <w:rPr>
          <w:rFonts w:ascii="Calibri" w:hAnsi="Calibri" w:cs="Calibri"/>
          <w:b/>
          <w:kern w:val="28"/>
          <w:sz w:val="18"/>
          <w:szCs w:val="20"/>
        </w:rPr>
      </w:pPr>
      <w:r w:rsidRPr="00CB0D40">
        <w:rPr>
          <w:rFonts w:ascii="Calibri" w:hAnsi="Calibri" w:cs="Calibri"/>
          <w:b/>
          <w:kern w:val="28"/>
          <w:sz w:val="18"/>
          <w:szCs w:val="20"/>
        </w:rPr>
        <w:t>MEDIDAS DE MITIGACIÓN AMBIENTAL</w:t>
      </w:r>
    </w:p>
    <w:p w:rsidR="00CB0D40" w:rsidRPr="00BF0ED2" w:rsidRDefault="00CB0D40" w:rsidP="00CB0D40">
      <w:pPr>
        <w:spacing w:after="240"/>
        <w:jc w:val="both"/>
        <w:rPr>
          <w:rFonts w:ascii="Calibri" w:hAnsi="Calibri" w:cs="Calibri"/>
          <w:kern w:val="28"/>
          <w:sz w:val="18"/>
          <w:szCs w:val="20"/>
        </w:rPr>
      </w:pPr>
      <w:r w:rsidRPr="00BF0ED2">
        <w:rPr>
          <w:rFonts w:ascii="Calibri" w:hAnsi="Calibri" w:cs="Calibr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B0D40" w:rsidRPr="00BF0ED2" w:rsidRDefault="00CB0D40" w:rsidP="00CB0D40">
      <w:pPr>
        <w:spacing w:after="240"/>
        <w:jc w:val="both"/>
        <w:rPr>
          <w:rFonts w:ascii="Calibri" w:hAnsi="Calibri" w:cs="Calibri"/>
          <w:kern w:val="28"/>
          <w:sz w:val="18"/>
          <w:szCs w:val="20"/>
        </w:rPr>
      </w:pPr>
      <w:r w:rsidRPr="00BF0ED2">
        <w:rPr>
          <w:rFonts w:ascii="Calibri" w:hAnsi="Calibri" w:cs="Calibr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B0D40" w:rsidRPr="00BF0ED2" w:rsidRDefault="00CB0D40" w:rsidP="00CB0D40">
      <w:pPr>
        <w:spacing w:after="240"/>
        <w:jc w:val="both"/>
        <w:rPr>
          <w:rFonts w:ascii="Calibri" w:hAnsi="Calibri" w:cs="Calibri"/>
          <w:kern w:val="28"/>
          <w:sz w:val="18"/>
          <w:szCs w:val="20"/>
        </w:rPr>
      </w:pPr>
      <w:r w:rsidRPr="00BF0ED2">
        <w:rPr>
          <w:rFonts w:ascii="Calibri" w:hAnsi="Calibri" w:cs="Calibr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B0D40" w:rsidRDefault="00CB0D40" w:rsidP="00CB0D40">
      <w:r w:rsidRPr="00BF0ED2">
        <w:rPr>
          <w:rFonts w:ascii="Calibri" w:hAnsi="Calibri" w:cs="Calibri"/>
          <w:kern w:val="28"/>
          <w:sz w:val="18"/>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B0D40" w:rsidRDefault="00CB0D40" w:rsidP="00CB0D40">
      <w:pPr>
        <w:pStyle w:val="Estilo1"/>
        <w:tabs>
          <w:tab w:val="left" w:pos="426"/>
        </w:tabs>
        <w:jc w:val="left"/>
        <w:rPr>
          <w:rFonts w:ascii="Calibri" w:eastAsia="Times New Roman" w:hAnsi="Calibri" w:cs="Calibri"/>
          <w:sz w:val="18"/>
          <w:szCs w:val="20"/>
          <w:lang w:val="es-ES"/>
        </w:rPr>
      </w:pPr>
    </w:p>
    <w:p w:rsidR="00BF0ED2" w:rsidRPr="00BF0ED2" w:rsidRDefault="00BF0ED2" w:rsidP="00091733">
      <w:pPr>
        <w:pStyle w:val="Estilo1"/>
        <w:numPr>
          <w:ilvl w:val="1"/>
          <w:numId w:val="56"/>
        </w:numPr>
        <w:tabs>
          <w:tab w:val="left" w:pos="426"/>
        </w:tabs>
        <w:jc w:val="left"/>
        <w:rPr>
          <w:rFonts w:ascii="Calibri" w:eastAsia="Times New Roman" w:hAnsi="Calibri" w:cs="Calibri"/>
          <w:sz w:val="18"/>
          <w:szCs w:val="20"/>
          <w:lang w:val="es-ES"/>
        </w:rPr>
      </w:pPr>
      <w:r w:rsidRPr="00BF0ED2">
        <w:rPr>
          <w:rFonts w:ascii="Calibri" w:eastAsia="Times New Roman" w:hAnsi="Calibri" w:cs="Calibri"/>
          <w:sz w:val="18"/>
          <w:szCs w:val="20"/>
          <w:lang w:val="es-ES"/>
        </w:rPr>
        <w:lastRenderedPageBreak/>
        <w:t>MEDICIÓN Y FORMA DE PAGO.</w:t>
      </w:r>
    </w:p>
    <w:p w:rsidR="00BF0ED2" w:rsidRPr="00BF0ED2" w:rsidRDefault="00BF0ED2" w:rsidP="00BF0ED2">
      <w:pPr>
        <w:spacing w:after="100" w:afterAutospacing="1"/>
        <w:jc w:val="both"/>
        <w:rPr>
          <w:rFonts w:ascii="Calibri" w:hAnsi="Calibri" w:cs="Calibri"/>
          <w:sz w:val="18"/>
          <w:szCs w:val="20"/>
        </w:rPr>
      </w:pPr>
      <w:r w:rsidRPr="00BF0ED2">
        <w:rPr>
          <w:rFonts w:ascii="Calibri" w:hAnsi="Calibri" w:cs="Calibri"/>
          <w:sz w:val="18"/>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BF0ED2" w:rsidRPr="00BF0ED2" w:rsidRDefault="00BF0ED2" w:rsidP="00BF0ED2">
      <w:pPr>
        <w:pStyle w:val="Ttulo2"/>
        <w:numPr>
          <w:ilvl w:val="0"/>
          <w:numId w:val="56"/>
        </w:numPr>
        <w:spacing w:before="0"/>
        <w:rPr>
          <w:rFonts w:ascii="Calibri" w:hAnsi="Calibri" w:cs="Calibri"/>
          <w:b/>
          <w:color w:val="auto"/>
          <w:sz w:val="18"/>
          <w:szCs w:val="20"/>
        </w:rPr>
      </w:pPr>
      <w:bookmarkStart w:id="209" w:name="_Toc378236514"/>
      <w:bookmarkStart w:id="210" w:name="_Toc378667047"/>
      <w:bookmarkStart w:id="211" w:name="_Toc378667233"/>
      <w:bookmarkStart w:id="212" w:name="_Toc378667748"/>
      <w:bookmarkStart w:id="213" w:name="_Toc381213541"/>
      <w:bookmarkStart w:id="214" w:name="_Toc381214018"/>
      <w:bookmarkStart w:id="215" w:name="_Toc381214109"/>
      <w:bookmarkStart w:id="216" w:name="_Toc384130477"/>
      <w:bookmarkStart w:id="217" w:name="_Toc384130698"/>
      <w:bookmarkStart w:id="218" w:name="_Toc384130854"/>
      <w:bookmarkStart w:id="219" w:name="_Toc384131245"/>
      <w:bookmarkStart w:id="220" w:name="_Toc387785996"/>
      <w:bookmarkStart w:id="221" w:name="_Toc387788284"/>
      <w:bookmarkStart w:id="222" w:name="_Toc388648593"/>
      <w:bookmarkStart w:id="223" w:name="_Toc388648681"/>
      <w:bookmarkStart w:id="224" w:name="_Toc388693342"/>
      <w:bookmarkStart w:id="225" w:name="_Toc388702304"/>
      <w:bookmarkStart w:id="226" w:name="_Toc388724582"/>
      <w:bookmarkStart w:id="227" w:name="_Toc404098170"/>
      <w:r w:rsidRPr="00BF0ED2">
        <w:rPr>
          <w:rFonts w:ascii="Calibri" w:hAnsi="Calibri" w:cs="Calibri"/>
          <w:b/>
          <w:color w:val="auto"/>
          <w:sz w:val="18"/>
          <w:szCs w:val="20"/>
        </w:rPr>
        <w:t>LIMPIEZA Y RETIRO DE ESCOMBROS.</w:t>
      </w:r>
    </w:p>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rsidR="00BF0ED2" w:rsidRPr="00BF0ED2" w:rsidRDefault="00BF0ED2" w:rsidP="00BF0ED2">
      <w:pPr>
        <w:rPr>
          <w:rFonts w:ascii="Calibri" w:hAnsi="Calibri" w:cs="Calibri"/>
          <w:b/>
          <w:sz w:val="18"/>
          <w:szCs w:val="20"/>
        </w:rPr>
      </w:pPr>
      <w:r w:rsidRPr="00BF0ED2">
        <w:rPr>
          <w:rFonts w:ascii="Calibri" w:hAnsi="Calibri" w:cs="Calibri"/>
          <w:b/>
          <w:sz w:val="18"/>
          <w:szCs w:val="20"/>
        </w:rPr>
        <w:t>UNIDAD: Global (GLB)</w:t>
      </w:r>
    </w:p>
    <w:p w:rsidR="00BF0ED2" w:rsidRPr="00BF0ED2" w:rsidRDefault="00BF0ED2" w:rsidP="00BF0ED2">
      <w:pPr>
        <w:rPr>
          <w:rFonts w:ascii="Calibri" w:hAnsi="Calibri" w:cs="Calibri"/>
          <w:b/>
          <w:sz w:val="18"/>
          <w:szCs w:val="20"/>
        </w:rPr>
      </w:pPr>
    </w:p>
    <w:p w:rsidR="00BF0ED2" w:rsidRPr="00BF0ED2" w:rsidRDefault="00BF0ED2" w:rsidP="00091733">
      <w:pPr>
        <w:pStyle w:val="Estilo1"/>
        <w:numPr>
          <w:ilvl w:val="1"/>
          <w:numId w:val="56"/>
        </w:numPr>
        <w:tabs>
          <w:tab w:val="left" w:pos="426"/>
        </w:tabs>
        <w:jc w:val="left"/>
        <w:rPr>
          <w:rFonts w:ascii="Calibri" w:eastAsia="Times New Roman" w:hAnsi="Calibri" w:cs="Calibri"/>
          <w:sz w:val="18"/>
          <w:szCs w:val="20"/>
          <w:lang w:val="es-ES"/>
        </w:rPr>
      </w:pPr>
      <w:r w:rsidRPr="00BF0ED2">
        <w:rPr>
          <w:rFonts w:ascii="Calibri" w:eastAsia="Times New Roman" w:hAnsi="Calibri" w:cs="Calibri"/>
          <w:sz w:val="18"/>
          <w:szCs w:val="20"/>
          <w:lang w:val="es-ES"/>
        </w:rPr>
        <w:t>DEFINICIÓN.</w:t>
      </w:r>
    </w:p>
    <w:p w:rsidR="00BF0ED2" w:rsidRPr="00BF0ED2" w:rsidRDefault="00BF0ED2" w:rsidP="00BF0ED2">
      <w:pPr>
        <w:spacing w:after="100" w:afterAutospacing="1"/>
        <w:jc w:val="both"/>
        <w:rPr>
          <w:rFonts w:ascii="Calibri" w:hAnsi="Calibri" w:cs="Calibri"/>
          <w:sz w:val="18"/>
          <w:szCs w:val="20"/>
        </w:rPr>
      </w:pPr>
      <w:r w:rsidRPr="00BF0ED2">
        <w:rPr>
          <w:rFonts w:ascii="Calibri" w:hAnsi="Calibri" w:cs="Calibri"/>
          <w:sz w:val="18"/>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BF0ED2" w:rsidRPr="00BF0ED2" w:rsidRDefault="00BF0ED2" w:rsidP="00BF0ED2">
      <w:pPr>
        <w:spacing w:before="100" w:beforeAutospacing="1" w:after="100" w:afterAutospacing="1"/>
        <w:jc w:val="both"/>
        <w:rPr>
          <w:rFonts w:ascii="Calibri" w:hAnsi="Calibri" w:cs="Calibri"/>
          <w:sz w:val="18"/>
          <w:szCs w:val="20"/>
        </w:rPr>
      </w:pPr>
      <w:bookmarkStart w:id="228" w:name="_Toc314666973"/>
      <w:r w:rsidRPr="00BF0ED2">
        <w:rPr>
          <w:rFonts w:ascii="Calibri" w:hAnsi="Calibri" w:cs="Calibri"/>
          <w:sz w:val="18"/>
          <w:szCs w:val="20"/>
        </w:rPr>
        <w:t>Una vez terminada la obra de acuerdo con el contrato y previamente a la recepción provisional de la misma, el CONTRATISTA estará obligado a ejecutar, además de la limpieza periódica, la limpieza general del lugar.</w:t>
      </w:r>
      <w:bookmarkEnd w:id="228"/>
      <w:r w:rsidRPr="00BF0ED2">
        <w:rPr>
          <w:rFonts w:ascii="Calibri" w:hAnsi="Calibri" w:cs="Calibri"/>
          <w:sz w:val="18"/>
          <w:szCs w:val="20"/>
        </w:rPr>
        <w:t xml:space="preserve"> La limpieza periódica deberá realizarse en cada tramo concluido, dejando el área libre de materiales excedentes y de residuos.</w:t>
      </w:r>
    </w:p>
    <w:p w:rsidR="00BF0ED2" w:rsidRPr="00BF0ED2" w:rsidRDefault="00BF0ED2" w:rsidP="00091733">
      <w:pPr>
        <w:pStyle w:val="Estilo1"/>
        <w:numPr>
          <w:ilvl w:val="1"/>
          <w:numId w:val="56"/>
        </w:numPr>
        <w:tabs>
          <w:tab w:val="left" w:pos="426"/>
        </w:tabs>
        <w:jc w:val="left"/>
        <w:rPr>
          <w:rFonts w:ascii="Calibri" w:eastAsia="Times New Roman" w:hAnsi="Calibri" w:cs="Calibri"/>
          <w:sz w:val="18"/>
          <w:szCs w:val="20"/>
          <w:lang w:val="es-ES"/>
        </w:rPr>
      </w:pPr>
      <w:r w:rsidRPr="00BF0ED2">
        <w:rPr>
          <w:rFonts w:ascii="Calibri" w:eastAsia="Times New Roman" w:hAnsi="Calibri" w:cs="Calibri"/>
          <w:sz w:val="18"/>
          <w:szCs w:val="20"/>
          <w:lang w:val="es-ES"/>
        </w:rPr>
        <w:t>MATERIALES, HERRAMIENTAS Y EQUIPO.</w:t>
      </w:r>
    </w:p>
    <w:p w:rsidR="00BF0ED2" w:rsidRPr="00BF0ED2" w:rsidRDefault="00BF0ED2" w:rsidP="00BF0ED2">
      <w:pPr>
        <w:spacing w:after="100" w:afterAutospacing="1"/>
        <w:jc w:val="both"/>
        <w:rPr>
          <w:rFonts w:ascii="Calibri" w:hAnsi="Calibri" w:cs="Calibri"/>
          <w:sz w:val="18"/>
          <w:szCs w:val="20"/>
        </w:rPr>
      </w:pPr>
      <w:r w:rsidRPr="00BF0ED2">
        <w:rPr>
          <w:rFonts w:ascii="Calibri" w:hAnsi="Calibri" w:cs="Calibri"/>
          <w:sz w:val="18"/>
          <w:szCs w:val="20"/>
        </w:rPr>
        <w:t>El CONTRATISTA proporcionará todos los materiales, herramientas y equipos necesarios (Volquetas, camionetas, etc.)  Para la ejecución de los trabajos, los mismos deberán ser aprobados por el SUPERVISOR al inicio de la actividad.</w:t>
      </w:r>
    </w:p>
    <w:p w:rsidR="00BF0ED2" w:rsidRPr="00BF0ED2" w:rsidRDefault="00BF0ED2" w:rsidP="00091733">
      <w:pPr>
        <w:pStyle w:val="Estilo1"/>
        <w:numPr>
          <w:ilvl w:val="1"/>
          <w:numId w:val="56"/>
        </w:numPr>
        <w:tabs>
          <w:tab w:val="left" w:pos="426"/>
        </w:tabs>
        <w:jc w:val="left"/>
        <w:rPr>
          <w:rFonts w:ascii="Calibri" w:eastAsia="Times New Roman" w:hAnsi="Calibri" w:cs="Calibri"/>
          <w:sz w:val="18"/>
          <w:szCs w:val="20"/>
          <w:lang w:val="es-ES"/>
        </w:rPr>
      </w:pPr>
      <w:r w:rsidRPr="00BF0ED2">
        <w:rPr>
          <w:rFonts w:ascii="Calibri" w:eastAsia="Times New Roman" w:hAnsi="Calibri" w:cs="Calibri"/>
          <w:sz w:val="18"/>
          <w:szCs w:val="20"/>
          <w:lang w:val="es-ES"/>
        </w:rPr>
        <w:t>PROCEDIMIENTO PARA LA EJECUCIÓN.</w:t>
      </w:r>
    </w:p>
    <w:p w:rsidR="00BF0ED2" w:rsidRPr="00BF0ED2" w:rsidRDefault="00BF0ED2" w:rsidP="00BF0ED2">
      <w:pPr>
        <w:tabs>
          <w:tab w:val="left" w:pos="993"/>
        </w:tabs>
        <w:autoSpaceDE w:val="0"/>
        <w:autoSpaceDN w:val="0"/>
        <w:adjustRightInd w:val="0"/>
        <w:spacing w:after="100" w:afterAutospacing="1"/>
        <w:jc w:val="both"/>
        <w:rPr>
          <w:rFonts w:ascii="Calibri" w:hAnsi="Calibri" w:cs="Calibri"/>
          <w:sz w:val="18"/>
          <w:szCs w:val="20"/>
        </w:rPr>
      </w:pPr>
      <w:r w:rsidRPr="00BF0ED2">
        <w:rPr>
          <w:rFonts w:ascii="Calibri" w:hAnsi="Calibri" w:cs="Calibri"/>
          <w:sz w:val="18"/>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BF0ED2" w:rsidRPr="00BF0ED2" w:rsidRDefault="00BF0ED2" w:rsidP="00BF0ED2">
      <w:pPr>
        <w:widowControl w:val="0"/>
        <w:autoSpaceDE w:val="0"/>
        <w:autoSpaceDN w:val="0"/>
        <w:adjustRightInd w:val="0"/>
        <w:spacing w:before="100" w:beforeAutospacing="1" w:after="100" w:afterAutospacing="1"/>
        <w:jc w:val="both"/>
        <w:rPr>
          <w:rFonts w:ascii="Calibri" w:hAnsi="Calibri" w:cs="Calibri"/>
          <w:sz w:val="18"/>
          <w:szCs w:val="20"/>
        </w:rPr>
      </w:pPr>
      <w:r w:rsidRPr="00BF0ED2">
        <w:rPr>
          <w:rFonts w:ascii="Calibri" w:hAnsi="Calibri" w:cs="Calibri"/>
          <w:sz w:val="18"/>
          <w:szCs w:val="20"/>
        </w:rPr>
        <w:t xml:space="preserve">Los materiales que indique y considere el SUPERVISOR reutilizables, serán transportados y almacenados en los lugares que este indique, aun cuando estuvieran fuera de los límites de la obra. 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BF0ED2" w:rsidRPr="00BF0ED2" w:rsidRDefault="00BF0ED2" w:rsidP="00BF0ED2">
      <w:pPr>
        <w:autoSpaceDE w:val="0"/>
        <w:autoSpaceDN w:val="0"/>
        <w:adjustRightInd w:val="0"/>
        <w:spacing w:before="100" w:beforeAutospacing="1" w:after="100" w:afterAutospacing="1"/>
        <w:jc w:val="both"/>
        <w:rPr>
          <w:rFonts w:ascii="Calibri" w:hAnsi="Calibri" w:cs="Calibri"/>
          <w:sz w:val="18"/>
          <w:szCs w:val="20"/>
        </w:rPr>
      </w:pPr>
      <w:r w:rsidRPr="00BF0ED2">
        <w:rPr>
          <w:rFonts w:ascii="Calibri" w:hAnsi="Calibri" w:cs="Calibri"/>
          <w:sz w:val="18"/>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BF0ED2" w:rsidRDefault="00BF0ED2" w:rsidP="00BF0ED2">
      <w:pPr>
        <w:spacing w:before="100" w:beforeAutospacing="1" w:after="100" w:afterAutospacing="1"/>
        <w:jc w:val="both"/>
        <w:rPr>
          <w:rFonts w:ascii="Calibri" w:hAnsi="Calibri" w:cs="Calibri"/>
          <w:sz w:val="18"/>
          <w:szCs w:val="20"/>
        </w:rPr>
      </w:pPr>
      <w:r w:rsidRPr="00BF0ED2">
        <w:rPr>
          <w:rFonts w:ascii="Calibri" w:hAnsi="Calibri" w:cs="Calibri"/>
          <w:sz w:val="18"/>
          <w:szCs w:val="20"/>
        </w:rPr>
        <w:t xml:space="preserve">Una vez terminada la obra de acuerdo con el contrato y previamente a la recepción provisional de la misma, el CONTRATISTA estará obligado a ejecutar, además de la limpieza periódica, la limpieza general del lugar. </w:t>
      </w:r>
    </w:p>
    <w:p w:rsidR="00CB0D40" w:rsidRPr="00CB0D40" w:rsidRDefault="00CB0D40" w:rsidP="00CB0D40">
      <w:pPr>
        <w:pStyle w:val="Prrafodelista"/>
        <w:numPr>
          <w:ilvl w:val="1"/>
          <w:numId w:val="56"/>
        </w:numPr>
        <w:spacing w:after="240"/>
        <w:jc w:val="both"/>
        <w:rPr>
          <w:rFonts w:ascii="Calibri" w:hAnsi="Calibri" w:cs="Calibri"/>
          <w:b/>
          <w:kern w:val="28"/>
          <w:sz w:val="18"/>
          <w:szCs w:val="20"/>
        </w:rPr>
      </w:pPr>
      <w:r w:rsidRPr="00CB0D40">
        <w:rPr>
          <w:rFonts w:ascii="Calibri" w:hAnsi="Calibri" w:cs="Calibri"/>
          <w:b/>
          <w:kern w:val="28"/>
          <w:sz w:val="18"/>
          <w:szCs w:val="20"/>
        </w:rPr>
        <w:t>MEDIDAS DE MITIGACIÓN AMBIENTAL</w:t>
      </w:r>
    </w:p>
    <w:p w:rsidR="00CB0D40" w:rsidRPr="00BF0ED2" w:rsidRDefault="00CB0D40" w:rsidP="00CB0D40">
      <w:pPr>
        <w:spacing w:after="240"/>
        <w:jc w:val="both"/>
        <w:rPr>
          <w:rFonts w:ascii="Calibri" w:hAnsi="Calibri" w:cs="Calibri"/>
          <w:kern w:val="28"/>
          <w:sz w:val="18"/>
          <w:szCs w:val="20"/>
        </w:rPr>
      </w:pPr>
      <w:r w:rsidRPr="00BF0ED2">
        <w:rPr>
          <w:rFonts w:ascii="Calibri" w:hAnsi="Calibri" w:cs="Calibri"/>
          <w:kern w:val="28"/>
          <w:sz w:val="18"/>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B0D40" w:rsidRPr="00BF0ED2" w:rsidRDefault="00CB0D40" w:rsidP="00CB0D40">
      <w:pPr>
        <w:spacing w:after="240"/>
        <w:jc w:val="both"/>
        <w:rPr>
          <w:rFonts w:ascii="Calibri" w:hAnsi="Calibri" w:cs="Calibri"/>
          <w:kern w:val="28"/>
          <w:sz w:val="18"/>
          <w:szCs w:val="20"/>
        </w:rPr>
      </w:pPr>
      <w:r w:rsidRPr="00BF0ED2">
        <w:rPr>
          <w:rFonts w:ascii="Calibri" w:hAnsi="Calibri" w:cs="Calibr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B0D40" w:rsidRPr="00BF0ED2" w:rsidRDefault="00CB0D40" w:rsidP="00CB0D40">
      <w:pPr>
        <w:spacing w:after="240"/>
        <w:jc w:val="both"/>
        <w:rPr>
          <w:rFonts w:ascii="Calibri" w:hAnsi="Calibri" w:cs="Calibri"/>
          <w:kern w:val="28"/>
          <w:sz w:val="18"/>
          <w:szCs w:val="20"/>
        </w:rPr>
      </w:pPr>
      <w:r w:rsidRPr="00BF0ED2">
        <w:rPr>
          <w:rFonts w:ascii="Calibri" w:hAnsi="Calibri" w:cs="Calibr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B0D40" w:rsidRDefault="00CB0D40" w:rsidP="00CB0D40">
      <w:pPr>
        <w:spacing w:before="100" w:beforeAutospacing="1" w:after="100" w:afterAutospacing="1"/>
        <w:jc w:val="both"/>
        <w:rPr>
          <w:rFonts w:ascii="Calibri" w:hAnsi="Calibri" w:cs="Calibri"/>
          <w:sz w:val="18"/>
          <w:szCs w:val="20"/>
        </w:rPr>
      </w:pPr>
      <w:r w:rsidRPr="00BF0ED2">
        <w:rPr>
          <w:rFonts w:ascii="Calibri" w:hAnsi="Calibri" w:cs="Calibri"/>
          <w:kern w:val="28"/>
          <w:sz w:val="18"/>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F0ED2" w:rsidRPr="00BF0ED2" w:rsidRDefault="00BF0ED2" w:rsidP="00091733">
      <w:pPr>
        <w:pStyle w:val="Estilo1"/>
        <w:numPr>
          <w:ilvl w:val="1"/>
          <w:numId w:val="56"/>
        </w:numPr>
        <w:tabs>
          <w:tab w:val="left" w:pos="426"/>
        </w:tabs>
        <w:jc w:val="left"/>
        <w:rPr>
          <w:rFonts w:ascii="Calibri" w:eastAsia="Times New Roman" w:hAnsi="Calibri" w:cs="Calibri"/>
          <w:sz w:val="18"/>
          <w:szCs w:val="20"/>
          <w:lang w:val="es-ES"/>
        </w:rPr>
      </w:pPr>
      <w:r w:rsidRPr="00BF0ED2">
        <w:rPr>
          <w:rFonts w:ascii="Calibri" w:eastAsia="Times New Roman" w:hAnsi="Calibri" w:cs="Calibri"/>
          <w:sz w:val="18"/>
          <w:szCs w:val="20"/>
          <w:lang w:val="es-ES"/>
        </w:rPr>
        <w:t>MEDICIÓN Y FORMA DE PAGO.</w:t>
      </w:r>
    </w:p>
    <w:p w:rsidR="00BF0ED2" w:rsidRPr="00BF0ED2" w:rsidRDefault="00BF0ED2" w:rsidP="00BF0ED2">
      <w:pPr>
        <w:spacing w:after="100" w:afterAutospacing="1"/>
        <w:jc w:val="both"/>
        <w:rPr>
          <w:rFonts w:ascii="Calibri" w:hAnsi="Calibri" w:cs="Calibri"/>
          <w:sz w:val="18"/>
          <w:szCs w:val="20"/>
        </w:rPr>
      </w:pPr>
      <w:r w:rsidRPr="00BF0ED2">
        <w:rPr>
          <w:rFonts w:ascii="Calibri" w:hAnsi="Calibri" w:cs="Calibri"/>
          <w:sz w:val="18"/>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BF0ED2" w:rsidRDefault="00BF0ED2" w:rsidP="00BF0ED2">
      <w:pPr>
        <w:jc w:val="both"/>
        <w:rPr>
          <w:rFonts w:ascii="Calibri" w:hAnsi="Calibri" w:cs="Calibri"/>
          <w:kern w:val="28"/>
          <w:sz w:val="18"/>
          <w:szCs w:val="20"/>
          <w:lang w:val="es-ES_tradnl"/>
        </w:rPr>
      </w:pPr>
      <w:r w:rsidRPr="00BF0ED2">
        <w:rPr>
          <w:rFonts w:ascii="Calibri" w:hAnsi="Calibri" w:cs="Calibri"/>
          <w:sz w:val="18"/>
          <w:szCs w:val="20"/>
        </w:rPr>
        <w:t>Dicho pago será la compensación total por los materiales, mano de obra, herramientas, equipo y otros gastos que sean necesarios para la adecuada y correcta ejecución de los trabajos.</w:t>
      </w:r>
    </w:p>
    <w:p w:rsidR="00BF0ED2" w:rsidRDefault="00BF0ED2" w:rsidP="009113B2">
      <w:pPr>
        <w:jc w:val="both"/>
        <w:rPr>
          <w:rFonts w:ascii="Calibri" w:hAnsi="Calibri" w:cs="Calibri"/>
          <w:kern w:val="28"/>
          <w:sz w:val="18"/>
          <w:szCs w:val="20"/>
          <w:lang w:val="es-ES_tradnl"/>
        </w:rPr>
      </w:pPr>
    </w:p>
    <w:p w:rsidR="00BF0ED2" w:rsidRPr="00BF0ED2" w:rsidRDefault="00BF0ED2" w:rsidP="00BF0ED2">
      <w:pPr>
        <w:pStyle w:val="Prrafodelista"/>
        <w:numPr>
          <w:ilvl w:val="0"/>
          <w:numId w:val="56"/>
        </w:numPr>
        <w:spacing w:after="240"/>
        <w:jc w:val="both"/>
        <w:rPr>
          <w:rFonts w:ascii="Calibri" w:hAnsi="Calibri" w:cs="Calibri"/>
          <w:b/>
          <w:kern w:val="28"/>
          <w:sz w:val="18"/>
          <w:szCs w:val="20"/>
        </w:rPr>
      </w:pPr>
      <w:r w:rsidRPr="00BF0ED2">
        <w:rPr>
          <w:rFonts w:ascii="Calibri" w:hAnsi="Calibri" w:cs="Calibri"/>
          <w:b/>
          <w:kern w:val="28"/>
          <w:sz w:val="18"/>
          <w:szCs w:val="20"/>
        </w:rPr>
        <w:t xml:space="preserve">ELABORACIÓN DE PLANOS “AS BUILT”. </w:t>
      </w:r>
    </w:p>
    <w:p w:rsidR="00BF0ED2" w:rsidRPr="00BF0ED2" w:rsidRDefault="00BF0ED2" w:rsidP="00BF0ED2">
      <w:pPr>
        <w:spacing w:after="240"/>
        <w:jc w:val="both"/>
        <w:rPr>
          <w:rFonts w:ascii="Calibri" w:hAnsi="Calibri" w:cs="Calibri"/>
          <w:b/>
          <w:kern w:val="28"/>
          <w:sz w:val="18"/>
          <w:szCs w:val="20"/>
        </w:rPr>
      </w:pPr>
      <w:r w:rsidRPr="00BF0ED2">
        <w:rPr>
          <w:rFonts w:ascii="Calibri" w:hAnsi="Calibri" w:cs="Calibri"/>
          <w:b/>
          <w:kern w:val="28"/>
          <w:sz w:val="18"/>
          <w:szCs w:val="20"/>
        </w:rPr>
        <w:t>UNIDAD: GBL</w:t>
      </w:r>
    </w:p>
    <w:p w:rsidR="00BF0ED2" w:rsidRPr="00091733" w:rsidRDefault="00BF0ED2" w:rsidP="00091733">
      <w:pPr>
        <w:pStyle w:val="Prrafodelista"/>
        <w:numPr>
          <w:ilvl w:val="1"/>
          <w:numId w:val="56"/>
        </w:numPr>
        <w:spacing w:after="240"/>
        <w:jc w:val="both"/>
        <w:rPr>
          <w:rFonts w:ascii="Calibri" w:hAnsi="Calibri" w:cs="Calibri"/>
          <w:b/>
          <w:kern w:val="28"/>
          <w:sz w:val="18"/>
          <w:szCs w:val="20"/>
        </w:rPr>
      </w:pPr>
      <w:r w:rsidRPr="00091733">
        <w:rPr>
          <w:rFonts w:ascii="Calibri" w:hAnsi="Calibri" w:cs="Calibri"/>
          <w:b/>
          <w:kern w:val="28"/>
          <w:sz w:val="18"/>
          <w:szCs w:val="20"/>
        </w:rPr>
        <w:t xml:space="preserve">DEFINICIÓN. </w:t>
      </w:r>
    </w:p>
    <w:p w:rsidR="00BF0ED2" w:rsidRPr="00BF0ED2" w:rsidRDefault="00BF0ED2" w:rsidP="00BF0ED2">
      <w:pPr>
        <w:spacing w:after="240"/>
        <w:jc w:val="both"/>
        <w:rPr>
          <w:rFonts w:ascii="Calibri" w:hAnsi="Calibri" w:cs="Calibri"/>
          <w:kern w:val="28"/>
          <w:sz w:val="18"/>
          <w:szCs w:val="20"/>
        </w:rPr>
      </w:pPr>
      <w:r w:rsidRPr="00BF0ED2">
        <w:rPr>
          <w:rFonts w:ascii="Calibri" w:hAnsi="Calibri" w:cs="Calibri"/>
          <w:kern w:val="28"/>
          <w:sz w:val="18"/>
          <w:szCs w:val="20"/>
        </w:rPr>
        <w:t xml:space="preserve">Este ítem comprende la elaboración de Planos que definen en forma precisa de la construcción de caseta con respecto a líneas de eje de las rasantes municipales, indicando características constructivas, perfil, etc. </w:t>
      </w:r>
    </w:p>
    <w:p w:rsidR="00BF0ED2" w:rsidRPr="00091733" w:rsidRDefault="00BF0ED2" w:rsidP="00091733">
      <w:pPr>
        <w:pStyle w:val="Prrafodelista"/>
        <w:numPr>
          <w:ilvl w:val="1"/>
          <w:numId w:val="56"/>
        </w:numPr>
        <w:spacing w:after="240"/>
        <w:jc w:val="both"/>
        <w:rPr>
          <w:rFonts w:ascii="Calibri" w:hAnsi="Calibri" w:cs="Calibri"/>
          <w:b/>
          <w:kern w:val="28"/>
          <w:sz w:val="18"/>
          <w:szCs w:val="20"/>
        </w:rPr>
      </w:pPr>
      <w:r w:rsidRPr="00091733">
        <w:rPr>
          <w:rFonts w:ascii="Calibri" w:hAnsi="Calibri" w:cs="Calibri"/>
          <w:b/>
          <w:kern w:val="28"/>
          <w:sz w:val="18"/>
          <w:szCs w:val="20"/>
        </w:rPr>
        <w:t xml:space="preserve">MATERIALES, HERRAMIENTAS Y EQUIPO. </w:t>
      </w:r>
    </w:p>
    <w:p w:rsidR="00BF0ED2" w:rsidRPr="00BF0ED2" w:rsidRDefault="00BF0ED2" w:rsidP="00BF0ED2">
      <w:pPr>
        <w:spacing w:after="240"/>
        <w:jc w:val="both"/>
        <w:rPr>
          <w:rFonts w:ascii="Calibri" w:hAnsi="Calibri" w:cs="Calibri"/>
          <w:kern w:val="28"/>
          <w:sz w:val="18"/>
          <w:szCs w:val="20"/>
        </w:rPr>
      </w:pPr>
      <w:r w:rsidRPr="00BF0ED2">
        <w:rPr>
          <w:rFonts w:ascii="Calibri" w:hAnsi="Calibri" w:cs="Calibri"/>
          <w:kern w:val="28"/>
          <w:sz w:val="18"/>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BF0ED2" w:rsidRPr="00091733" w:rsidRDefault="00BF0ED2" w:rsidP="00091733">
      <w:pPr>
        <w:pStyle w:val="Prrafodelista"/>
        <w:numPr>
          <w:ilvl w:val="1"/>
          <w:numId w:val="56"/>
        </w:numPr>
        <w:spacing w:after="240"/>
        <w:jc w:val="both"/>
        <w:rPr>
          <w:rFonts w:ascii="Calibri" w:hAnsi="Calibri" w:cs="Calibri"/>
          <w:b/>
          <w:kern w:val="28"/>
          <w:sz w:val="18"/>
          <w:szCs w:val="20"/>
        </w:rPr>
      </w:pPr>
      <w:r w:rsidRPr="00091733">
        <w:rPr>
          <w:rFonts w:ascii="Calibri" w:hAnsi="Calibri" w:cs="Calibri"/>
          <w:b/>
          <w:kern w:val="28"/>
          <w:sz w:val="18"/>
          <w:szCs w:val="20"/>
        </w:rPr>
        <w:t xml:space="preserve">PROCEDIMIENTO PARA LA EJECUCIÓN. </w:t>
      </w:r>
    </w:p>
    <w:p w:rsidR="00BF0ED2" w:rsidRPr="00BF0ED2" w:rsidRDefault="00BF0ED2" w:rsidP="00BF0ED2">
      <w:pPr>
        <w:spacing w:after="240"/>
        <w:jc w:val="both"/>
        <w:rPr>
          <w:rFonts w:ascii="Calibri" w:hAnsi="Calibri" w:cs="Calibri"/>
          <w:kern w:val="28"/>
          <w:sz w:val="18"/>
          <w:szCs w:val="20"/>
        </w:rPr>
      </w:pPr>
      <w:r w:rsidRPr="00BF0ED2">
        <w:rPr>
          <w:rFonts w:ascii="Calibri" w:hAnsi="Calibri" w:cs="Calibri"/>
          <w:kern w:val="28"/>
          <w:sz w:val="18"/>
          <w:szCs w:val="20"/>
        </w:rPr>
        <w:lastRenderedPageBreak/>
        <w:t xml:space="preserve">Los trabajos de elaboración de planos As </w:t>
      </w:r>
      <w:proofErr w:type="spellStart"/>
      <w:r w:rsidRPr="00BF0ED2">
        <w:rPr>
          <w:rFonts w:ascii="Calibri" w:hAnsi="Calibri" w:cs="Calibri"/>
          <w:kern w:val="28"/>
          <w:sz w:val="18"/>
          <w:szCs w:val="20"/>
        </w:rPr>
        <w:t>Built</w:t>
      </w:r>
      <w:proofErr w:type="spellEnd"/>
      <w:r w:rsidRPr="00BF0ED2">
        <w:rPr>
          <w:rFonts w:ascii="Calibri" w:hAnsi="Calibri" w:cs="Calibri"/>
          <w:kern w:val="28"/>
          <w:sz w:val="18"/>
          <w:szCs w:val="20"/>
        </w:rPr>
        <w:t xml:space="preserve">, se llevara a cabo durante la ejecución de la obra, el CONTRATISTA deberá presentar periódicamente el avance de los planos “As </w:t>
      </w:r>
      <w:proofErr w:type="spellStart"/>
      <w:r w:rsidRPr="00BF0ED2">
        <w:rPr>
          <w:rFonts w:ascii="Calibri" w:hAnsi="Calibri" w:cs="Calibri"/>
          <w:kern w:val="28"/>
          <w:sz w:val="18"/>
          <w:szCs w:val="20"/>
        </w:rPr>
        <w:t>Built</w:t>
      </w:r>
      <w:proofErr w:type="spellEnd"/>
      <w:r w:rsidRPr="00BF0ED2">
        <w:rPr>
          <w:rFonts w:ascii="Calibri" w:hAnsi="Calibri" w:cs="Calibri"/>
          <w:kern w:val="28"/>
          <w:sz w:val="18"/>
          <w:szCs w:val="20"/>
        </w:rPr>
        <w:t xml:space="preserve">” (Planta y perfil según corresponda) al SUPERVISOR, dichos planos cumplirán las especificaciones técnicas requeridas por parte de YPFB, que se detallan a continuación: </w:t>
      </w:r>
    </w:p>
    <w:p w:rsidR="00BF0ED2" w:rsidRPr="00BF0ED2" w:rsidRDefault="00BF0ED2" w:rsidP="00BF0ED2">
      <w:pPr>
        <w:spacing w:after="240"/>
        <w:jc w:val="both"/>
        <w:rPr>
          <w:rFonts w:ascii="Calibri" w:hAnsi="Calibri" w:cs="Calibri"/>
          <w:kern w:val="28"/>
          <w:sz w:val="18"/>
          <w:szCs w:val="20"/>
        </w:rPr>
      </w:pPr>
      <w:r w:rsidRPr="00BF0ED2">
        <w:rPr>
          <w:rFonts w:ascii="Calibri" w:hAnsi="Calibri" w:cs="Calibri"/>
          <w:b/>
          <w:kern w:val="28"/>
          <w:sz w:val="18"/>
          <w:szCs w:val="20"/>
        </w:rPr>
        <w:t xml:space="preserve">a) </w:t>
      </w:r>
      <w:r w:rsidRPr="00BF0ED2">
        <w:rPr>
          <w:rFonts w:ascii="Calibri" w:hAnsi="Calibri" w:cs="Calibri"/>
          <w:kern w:val="28"/>
          <w:sz w:val="18"/>
          <w:szCs w:val="20"/>
        </w:rPr>
        <w:t xml:space="preserve">La elaboración de los planos As </w:t>
      </w:r>
      <w:proofErr w:type="spellStart"/>
      <w:r w:rsidRPr="00BF0ED2">
        <w:rPr>
          <w:rFonts w:ascii="Calibri" w:hAnsi="Calibri" w:cs="Calibri"/>
          <w:kern w:val="28"/>
          <w:sz w:val="18"/>
          <w:szCs w:val="20"/>
        </w:rPr>
        <w:t>Built</w:t>
      </w:r>
      <w:proofErr w:type="spellEnd"/>
      <w:r w:rsidRPr="00BF0ED2">
        <w:rPr>
          <w:rFonts w:ascii="Calibri" w:hAnsi="Calibri" w:cs="Calibri"/>
          <w:kern w:val="28"/>
          <w:sz w:val="18"/>
          <w:szCs w:val="20"/>
        </w:rPr>
        <w:t xml:space="preserve">, será realizado por personal calificado (Responsable de Planos As </w:t>
      </w:r>
      <w:proofErr w:type="spellStart"/>
      <w:r w:rsidRPr="00BF0ED2">
        <w:rPr>
          <w:rFonts w:ascii="Calibri" w:hAnsi="Calibri" w:cs="Calibri"/>
          <w:kern w:val="28"/>
          <w:sz w:val="18"/>
          <w:szCs w:val="20"/>
        </w:rPr>
        <w:t>Built</w:t>
      </w:r>
      <w:proofErr w:type="spellEnd"/>
      <w:r w:rsidRPr="00BF0ED2">
        <w:rPr>
          <w:rFonts w:ascii="Calibri" w:hAnsi="Calibri" w:cs="Calibri"/>
          <w:kern w:val="28"/>
          <w:sz w:val="18"/>
          <w:szCs w:val="20"/>
        </w:rPr>
        <w:t>), con experiencia y con capacitación en el manejo de paquetes CAD (</w:t>
      </w:r>
      <w:proofErr w:type="spellStart"/>
      <w:r w:rsidRPr="00BF0ED2">
        <w:rPr>
          <w:rFonts w:ascii="Calibri" w:hAnsi="Calibri" w:cs="Calibri"/>
          <w:kern w:val="28"/>
          <w:sz w:val="18"/>
          <w:szCs w:val="20"/>
        </w:rPr>
        <w:t>Computer</w:t>
      </w:r>
      <w:proofErr w:type="spellEnd"/>
      <w:r w:rsidRPr="00BF0ED2">
        <w:rPr>
          <w:rFonts w:ascii="Calibri" w:hAnsi="Calibri" w:cs="Calibri"/>
          <w:kern w:val="28"/>
          <w:sz w:val="18"/>
          <w:szCs w:val="20"/>
        </w:rPr>
        <w:t xml:space="preserve"> </w:t>
      </w:r>
      <w:proofErr w:type="spellStart"/>
      <w:r w:rsidRPr="00BF0ED2">
        <w:rPr>
          <w:rFonts w:ascii="Calibri" w:hAnsi="Calibri" w:cs="Calibri"/>
          <w:kern w:val="28"/>
          <w:sz w:val="18"/>
          <w:szCs w:val="20"/>
        </w:rPr>
        <w:t>Aided</w:t>
      </w:r>
      <w:proofErr w:type="spellEnd"/>
      <w:r w:rsidRPr="00BF0ED2">
        <w:rPr>
          <w:rFonts w:ascii="Calibri" w:hAnsi="Calibri" w:cs="Calibri"/>
          <w:kern w:val="28"/>
          <w:sz w:val="18"/>
          <w:szCs w:val="20"/>
        </w:rPr>
        <w:t xml:space="preserve"> </w:t>
      </w:r>
      <w:proofErr w:type="spellStart"/>
      <w:r w:rsidRPr="00BF0ED2">
        <w:rPr>
          <w:rFonts w:ascii="Calibri" w:hAnsi="Calibri" w:cs="Calibri"/>
          <w:kern w:val="28"/>
          <w:sz w:val="18"/>
          <w:szCs w:val="20"/>
        </w:rPr>
        <w:t>Design</w:t>
      </w:r>
      <w:proofErr w:type="spellEnd"/>
      <w:r w:rsidRPr="00BF0ED2">
        <w:rPr>
          <w:rFonts w:ascii="Calibri" w:hAnsi="Calibri" w:cs="Calibri"/>
          <w:kern w:val="28"/>
          <w:sz w:val="18"/>
          <w:szCs w:val="20"/>
        </w:rPr>
        <w:t xml:space="preserve">), contando con dominio en el software </w:t>
      </w:r>
      <w:proofErr w:type="spellStart"/>
      <w:r w:rsidRPr="00BF0ED2">
        <w:rPr>
          <w:rFonts w:ascii="Calibri" w:hAnsi="Calibri" w:cs="Calibri"/>
          <w:kern w:val="28"/>
          <w:sz w:val="18"/>
          <w:szCs w:val="20"/>
        </w:rPr>
        <w:t>AutoCad</w:t>
      </w:r>
      <w:proofErr w:type="spellEnd"/>
      <w:r w:rsidRPr="00BF0ED2">
        <w:rPr>
          <w:rFonts w:ascii="Calibri" w:hAnsi="Calibri" w:cs="Calibri"/>
          <w:kern w:val="28"/>
          <w:sz w:val="18"/>
          <w:szCs w:val="20"/>
        </w:rPr>
        <w:t xml:space="preserve"> -2011 o versiones posteriores. Se debe presentar la documentación </w:t>
      </w:r>
      <w:proofErr w:type="spellStart"/>
      <w:r w:rsidRPr="00BF0ED2">
        <w:rPr>
          <w:rFonts w:ascii="Calibri" w:hAnsi="Calibri" w:cs="Calibri"/>
          <w:kern w:val="28"/>
          <w:sz w:val="18"/>
          <w:szCs w:val="20"/>
        </w:rPr>
        <w:t>respaldatoria</w:t>
      </w:r>
      <w:proofErr w:type="spellEnd"/>
      <w:r w:rsidRPr="00BF0ED2">
        <w:rPr>
          <w:rFonts w:ascii="Calibri" w:hAnsi="Calibri" w:cs="Calibri"/>
          <w:kern w:val="28"/>
          <w:sz w:val="18"/>
          <w:szCs w:val="20"/>
        </w:rPr>
        <w:t xml:space="preserve">, la misma que será verificada y firmada por el residente de obra, para su presentación al SUPERVISOR. </w:t>
      </w:r>
    </w:p>
    <w:p w:rsidR="00BF0ED2" w:rsidRPr="00BF0ED2" w:rsidRDefault="00BF0ED2" w:rsidP="00BF0ED2">
      <w:pPr>
        <w:spacing w:after="240"/>
        <w:jc w:val="both"/>
        <w:rPr>
          <w:rFonts w:ascii="Calibri" w:hAnsi="Calibri" w:cs="Calibri"/>
          <w:kern w:val="28"/>
          <w:sz w:val="18"/>
          <w:szCs w:val="20"/>
        </w:rPr>
      </w:pPr>
      <w:r w:rsidRPr="00BF0ED2">
        <w:rPr>
          <w:rFonts w:ascii="Calibri" w:hAnsi="Calibri" w:cs="Calibri"/>
          <w:b/>
          <w:kern w:val="28"/>
          <w:sz w:val="18"/>
          <w:szCs w:val="20"/>
        </w:rPr>
        <w:t>b)</w:t>
      </w:r>
      <w:r w:rsidRPr="00BF0ED2">
        <w:rPr>
          <w:rFonts w:ascii="Calibri" w:hAnsi="Calibri" w:cs="Calibri"/>
          <w:kern w:val="28"/>
          <w:sz w:val="18"/>
          <w:szCs w:val="20"/>
        </w:rPr>
        <w:t xml:space="preserve"> YPFB entregara planos de la(s) zona(s) donde se realice el proyecto, en casos excepcionales el CONTRATISTA, será el encargado de conseguir los planos de la zona previa comunicación al SUPERVISOR. </w:t>
      </w:r>
    </w:p>
    <w:p w:rsidR="00BF0ED2" w:rsidRPr="00BF0ED2" w:rsidRDefault="00BF0ED2" w:rsidP="00BF0ED2">
      <w:pPr>
        <w:spacing w:after="240"/>
        <w:jc w:val="both"/>
        <w:rPr>
          <w:rFonts w:ascii="Calibri" w:hAnsi="Calibri" w:cs="Calibri"/>
          <w:kern w:val="28"/>
          <w:sz w:val="18"/>
          <w:szCs w:val="20"/>
        </w:rPr>
      </w:pPr>
      <w:r w:rsidRPr="00BF0ED2">
        <w:rPr>
          <w:rFonts w:ascii="Calibri" w:hAnsi="Calibri" w:cs="Calibri"/>
          <w:b/>
          <w:kern w:val="28"/>
          <w:sz w:val="18"/>
          <w:szCs w:val="20"/>
        </w:rPr>
        <w:t>c)</w:t>
      </w:r>
      <w:r w:rsidRPr="00BF0ED2">
        <w:rPr>
          <w:rFonts w:ascii="Calibri" w:hAnsi="Calibri" w:cs="Calibri"/>
          <w:kern w:val="28"/>
          <w:sz w:val="18"/>
          <w:szCs w:val="20"/>
        </w:rPr>
        <w:t xml:space="preserve"> El SUPERVISOR entregará una guía al CONTRATISTA, con los parámetros mínimos a ser cumplidos para la elaboración de los planos "As </w:t>
      </w:r>
      <w:proofErr w:type="spellStart"/>
      <w:r w:rsidRPr="00BF0ED2">
        <w:rPr>
          <w:rFonts w:ascii="Calibri" w:hAnsi="Calibri" w:cs="Calibri"/>
          <w:kern w:val="28"/>
          <w:sz w:val="18"/>
          <w:szCs w:val="20"/>
        </w:rPr>
        <w:t>Built</w:t>
      </w:r>
      <w:proofErr w:type="spellEnd"/>
      <w:r w:rsidRPr="00BF0ED2">
        <w:rPr>
          <w:rFonts w:ascii="Calibri" w:hAnsi="Calibri" w:cs="Calibri"/>
          <w:kern w:val="28"/>
          <w:sz w:val="18"/>
          <w:szCs w:val="20"/>
        </w:rPr>
        <w:t xml:space="preserve">", siendo estos enunciativos y no limitativos, considerando que estos parámetros podrán ser modificados según el tipo de proyecto a ejecutar, previa autorización del SUPERVISOR. </w:t>
      </w:r>
    </w:p>
    <w:p w:rsidR="00BF0ED2" w:rsidRPr="00BF0ED2" w:rsidRDefault="00BF0ED2" w:rsidP="00BF0ED2">
      <w:pPr>
        <w:spacing w:after="240"/>
        <w:jc w:val="both"/>
        <w:rPr>
          <w:rFonts w:ascii="Calibri" w:hAnsi="Calibri" w:cs="Calibri"/>
          <w:kern w:val="28"/>
          <w:sz w:val="18"/>
          <w:szCs w:val="20"/>
        </w:rPr>
      </w:pPr>
      <w:r w:rsidRPr="00BF0ED2">
        <w:rPr>
          <w:rFonts w:ascii="Calibri" w:hAnsi="Calibri" w:cs="Calibri"/>
          <w:b/>
          <w:kern w:val="28"/>
          <w:sz w:val="18"/>
          <w:szCs w:val="20"/>
        </w:rPr>
        <w:t xml:space="preserve">d) </w:t>
      </w:r>
      <w:r w:rsidRPr="00BF0ED2">
        <w:rPr>
          <w:rFonts w:ascii="Calibri" w:hAnsi="Calibri" w:cs="Calibri"/>
          <w:kern w:val="28"/>
          <w:sz w:val="18"/>
          <w:szCs w:val="20"/>
        </w:rPr>
        <w:t xml:space="preserve">En la elaboración de planos As </w:t>
      </w:r>
      <w:proofErr w:type="spellStart"/>
      <w:r w:rsidRPr="00BF0ED2">
        <w:rPr>
          <w:rFonts w:ascii="Calibri" w:hAnsi="Calibri" w:cs="Calibri"/>
          <w:kern w:val="28"/>
          <w:sz w:val="18"/>
          <w:szCs w:val="20"/>
        </w:rPr>
        <w:t>Built</w:t>
      </w:r>
      <w:proofErr w:type="spellEnd"/>
      <w:r w:rsidRPr="00BF0ED2">
        <w:rPr>
          <w:rFonts w:ascii="Calibri" w:hAnsi="Calibri" w:cs="Calibri"/>
          <w:kern w:val="28"/>
          <w:sz w:val="18"/>
          <w:szCs w:val="20"/>
        </w:rPr>
        <w:t xml:space="preserve">, se deberá realizar todas las mediciones y acotaciones necesarias en obra, para que la información sea coherente con la ubicación de puntos de señalización. </w:t>
      </w:r>
    </w:p>
    <w:p w:rsidR="00BF0ED2" w:rsidRPr="00BF0ED2" w:rsidRDefault="00BF0ED2" w:rsidP="00BF0ED2">
      <w:pPr>
        <w:spacing w:after="240"/>
        <w:jc w:val="both"/>
        <w:rPr>
          <w:rFonts w:ascii="Calibri" w:hAnsi="Calibri" w:cs="Calibri"/>
          <w:kern w:val="28"/>
          <w:sz w:val="18"/>
          <w:szCs w:val="20"/>
        </w:rPr>
      </w:pPr>
      <w:r w:rsidRPr="00BF0ED2">
        <w:rPr>
          <w:rFonts w:ascii="Calibri" w:hAnsi="Calibri" w:cs="Calibri"/>
          <w:b/>
          <w:kern w:val="28"/>
          <w:sz w:val="18"/>
          <w:szCs w:val="20"/>
        </w:rPr>
        <w:t>e)</w:t>
      </w:r>
      <w:r w:rsidRPr="00BF0ED2">
        <w:rPr>
          <w:rFonts w:ascii="Calibri" w:hAnsi="Calibri" w:cs="Calibri"/>
          <w:kern w:val="28"/>
          <w:sz w:val="18"/>
          <w:szCs w:val="20"/>
        </w:rPr>
        <w:t xml:space="preserve"> Los planos "As </w:t>
      </w:r>
      <w:proofErr w:type="spellStart"/>
      <w:r w:rsidRPr="00BF0ED2">
        <w:rPr>
          <w:rFonts w:ascii="Calibri" w:hAnsi="Calibri" w:cs="Calibri"/>
          <w:kern w:val="28"/>
          <w:sz w:val="18"/>
          <w:szCs w:val="20"/>
        </w:rPr>
        <w:t>Built</w:t>
      </w:r>
      <w:proofErr w:type="spellEnd"/>
      <w:r w:rsidRPr="00BF0ED2">
        <w:rPr>
          <w:rFonts w:ascii="Calibri" w:hAnsi="Calibri" w:cs="Calibri"/>
          <w:kern w:val="28"/>
          <w:sz w:val="18"/>
          <w:szCs w:val="20"/>
        </w:rPr>
        <w:t>" serán entregados periódicamente con anticipación a cualquier solicitud de pago y para la recepción provisional de obra. El formato de presentación será impreso a colores y en medio digital (archivos .</w:t>
      </w:r>
      <w:proofErr w:type="spellStart"/>
      <w:r w:rsidRPr="00BF0ED2">
        <w:rPr>
          <w:rFonts w:ascii="Calibri" w:hAnsi="Calibri" w:cs="Calibri"/>
          <w:kern w:val="28"/>
          <w:sz w:val="18"/>
          <w:szCs w:val="20"/>
        </w:rPr>
        <w:t>dwg</w:t>
      </w:r>
      <w:proofErr w:type="spellEnd"/>
      <w:r w:rsidRPr="00BF0ED2">
        <w:rPr>
          <w:rFonts w:ascii="Calibri" w:hAnsi="Calibri" w:cs="Calibri"/>
          <w:kern w:val="28"/>
          <w:sz w:val="18"/>
          <w:szCs w:val="20"/>
        </w:rPr>
        <w:t xml:space="preserve"> – 3 copias en CD). </w:t>
      </w:r>
    </w:p>
    <w:p w:rsidR="00091733" w:rsidRDefault="00BF0ED2" w:rsidP="00BF0ED2">
      <w:pPr>
        <w:spacing w:after="240"/>
        <w:jc w:val="both"/>
        <w:rPr>
          <w:rFonts w:ascii="Calibri" w:hAnsi="Calibri" w:cs="Calibri"/>
          <w:kern w:val="28"/>
          <w:sz w:val="18"/>
          <w:szCs w:val="20"/>
        </w:rPr>
      </w:pPr>
      <w:r w:rsidRPr="00BF0ED2">
        <w:rPr>
          <w:rFonts w:ascii="Calibri" w:hAnsi="Calibri" w:cs="Calibri"/>
          <w:b/>
          <w:kern w:val="28"/>
          <w:sz w:val="18"/>
          <w:szCs w:val="20"/>
        </w:rPr>
        <w:t xml:space="preserve">f) </w:t>
      </w:r>
      <w:r w:rsidRPr="00BF0ED2">
        <w:rPr>
          <w:rFonts w:ascii="Calibri" w:hAnsi="Calibri" w:cs="Calibri"/>
          <w:kern w:val="28"/>
          <w:sz w:val="18"/>
          <w:szCs w:val="20"/>
        </w:rPr>
        <w:t xml:space="preserve">La presentación final de los planos “As </w:t>
      </w:r>
      <w:proofErr w:type="spellStart"/>
      <w:r w:rsidRPr="00BF0ED2">
        <w:rPr>
          <w:rFonts w:ascii="Calibri" w:hAnsi="Calibri" w:cs="Calibri"/>
          <w:kern w:val="28"/>
          <w:sz w:val="18"/>
          <w:szCs w:val="20"/>
        </w:rPr>
        <w:t>Built</w:t>
      </w:r>
      <w:proofErr w:type="spellEnd"/>
      <w:r w:rsidRPr="00BF0ED2">
        <w:rPr>
          <w:rFonts w:ascii="Calibri" w:hAnsi="Calibri" w:cs="Calibri"/>
          <w:kern w:val="28"/>
          <w:sz w:val="18"/>
          <w:szCs w:val="20"/>
        </w:rPr>
        <w:t>” por parte del CONTRATISTA, deberá realizarse antes de la entrega definitiva de la obra, caso contrario no se real</w:t>
      </w:r>
      <w:r w:rsidR="00091733">
        <w:rPr>
          <w:rFonts w:ascii="Calibri" w:hAnsi="Calibri" w:cs="Calibri"/>
          <w:kern w:val="28"/>
          <w:sz w:val="18"/>
          <w:szCs w:val="20"/>
        </w:rPr>
        <w:t>izara la recepción de la obra.</w:t>
      </w:r>
    </w:p>
    <w:p w:rsidR="00BF0ED2" w:rsidRPr="00091733" w:rsidRDefault="00091733" w:rsidP="00BF0ED2">
      <w:pPr>
        <w:spacing w:after="240"/>
        <w:jc w:val="both"/>
        <w:rPr>
          <w:rFonts w:ascii="Calibri" w:hAnsi="Calibri" w:cs="Calibri"/>
          <w:b/>
          <w:kern w:val="28"/>
          <w:sz w:val="18"/>
          <w:szCs w:val="20"/>
        </w:rPr>
      </w:pPr>
      <w:r w:rsidRPr="00091733">
        <w:rPr>
          <w:rFonts w:ascii="Calibri" w:hAnsi="Calibri" w:cs="Calibri"/>
          <w:b/>
          <w:kern w:val="28"/>
          <w:sz w:val="18"/>
          <w:szCs w:val="20"/>
        </w:rPr>
        <w:t xml:space="preserve">5.4. </w:t>
      </w:r>
      <w:r w:rsidR="00BF0ED2" w:rsidRPr="00091733">
        <w:rPr>
          <w:rFonts w:ascii="Calibri" w:hAnsi="Calibri" w:cs="Calibri"/>
          <w:b/>
          <w:kern w:val="28"/>
          <w:sz w:val="18"/>
          <w:szCs w:val="20"/>
        </w:rPr>
        <w:t>MEDIDAS DE MITIGACIÓN AMBIENTAL</w:t>
      </w:r>
    </w:p>
    <w:p w:rsidR="00BF0ED2" w:rsidRPr="00BF0ED2" w:rsidRDefault="00BF0ED2" w:rsidP="00BF0ED2">
      <w:pPr>
        <w:spacing w:after="240"/>
        <w:jc w:val="both"/>
        <w:rPr>
          <w:rFonts w:ascii="Calibri" w:hAnsi="Calibri" w:cs="Calibri"/>
          <w:kern w:val="28"/>
          <w:sz w:val="18"/>
          <w:szCs w:val="20"/>
        </w:rPr>
      </w:pPr>
      <w:r w:rsidRPr="00BF0ED2">
        <w:rPr>
          <w:rFonts w:ascii="Calibri" w:hAnsi="Calibri" w:cs="Calibr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F0ED2" w:rsidRPr="00BF0ED2" w:rsidRDefault="00BF0ED2" w:rsidP="00BF0ED2">
      <w:pPr>
        <w:spacing w:after="240"/>
        <w:jc w:val="both"/>
        <w:rPr>
          <w:rFonts w:ascii="Calibri" w:hAnsi="Calibri" w:cs="Calibri"/>
          <w:kern w:val="28"/>
          <w:sz w:val="18"/>
          <w:szCs w:val="20"/>
        </w:rPr>
      </w:pPr>
      <w:r w:rsidRPr="00BF0ED2">
        <w:rPr>
          <w:rFonts w:ascii="Calibri" w:hAnsi="Calibri" w:cs="Calibr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F0ED2" w:rsidRPr="00BF0ED2" w:rsidRDefault="00BF0ED2" w:rsidP="00BF0ED2">
      <w:pPr>
        <w:spacing w:after="240"/>
        <w:jc w:val="both"/>
        <w:rPr>
          <w:rFonts w:ascii="Calibri" w:hAnsi="Calibri" w:cs="Calibri"/>
          <w:kern w:val="28"/>
          <w:sz w:val="18"/>
          <w:szCs w:val="20"/>
        </w:rPr>
      </w:pPr>
      <w:r w:rsidRPr="00BF0ED2">
        <w:rPr>
          <w:rFonts w:ascii="Calibri" w:hAnsi="Calibri" w:cs="Calibr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F0ED2" w:rsidRPr="00BF0ED2" w:rsidRDefault="00BF0ED2" w:rsidP="00BF0ED2">
      <w:pPr>
        <w:spacing w:after="240"/>
        <w:jc w:val="both"/>
        <w:rPr>
          <w:rFonts w:ascii="Calibri" w:hAnsi="Calibri" w:cs="Calibri"/>
          <w:kern w:val="28"/>
          <w:sz w:val="18"/>
          <w:szCs w:val="20"/>
        </w:rPr>
      </w:pPr>
      <w:r w:rsidRPr="00BF0ED2">
        <w:rPr>
          <w:rFonts w:ascii="Calibri" w:hAnsi="Calibri" w:cs="Calibri"/>
          <w:kern w:val="28"/>
          <w:sz w:val="18"/>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F0ED2" w:rsidRPr="00091733" w:rsidRDefault="00BF0ED2" w:rsidP="00091733">
      <w:pPr>
        <w:pStyle w:val="Prrafodelista"/>
        <w:numPr>
          <w:ilvl w:val="1"/>
          <w:numId w:val="57"/>
        </w:numPr>
        <w:spacing w:after="240"/>
        <w:jc w:val="both"/>
        <w:rPr>
          <w:rFonts w:ascii="Calibri" w:hAnsi="Calibri" w:cs="Calibri"/>
          <w:b/>
          <w:kern w:val="28"/>
          <w:sz w:val="18"/>
          <w:szCs w:val="20"/>
        </w:rPr>
      </w:pPr>
      <w:r w:rsidRPr="00091733">
        <w:rPr>
          <w:rFonts w:ascii="Calibri" w:hAnsi="Calibri" w:cs="Calibri"/>
          <w:b/>
          <w:kern w:val="28"/>
          <w:sz w:val="18"/>
          <w:szCs w:val="20"/>
        </w:rPr>
        <w:lastRenderedPageBreak/>
        <w:t xml:space="preserve">MEDICIÓN Y FORMA DE PAGO. </w:t>
      </w:r>
    </w:p>
    <w:p w:rsidR="00BF0ED2" w:rsidRPr="00BF0ED2" w:rsidRDefault="00BF0ED2" w:rsidP="00BF0ED2">
      <w:pPr>
        <w:spacing w:after="240"/>
        <w:jc w:val="both"/>
        <w:rPr>
          <w:rFonts w:ascii="Calibri" w:hAnsi="Calibri" w:cs="Calibri"/>
          <w:kern w:val="28"/>
          <w:sz w:val="18"/>
          <w:szCs w:val="20"/>
        </w:rPr>
      </w:pPr>
      <w:r w:rsidRPr="00BF0ED2">
        <w:rPr>
          <w:rFonts w:ascii="Calibri" w:hAnsi="Calibri" w:cs="Calibri"/>
          <w:kern w:val="28"/>
          <w:sz w:val="18"/>
          <w:szCs w:val="20"/>
        </w:rPr>
        <w:t xml:space="preserve">El ítem de elaboración de planos “As </w:t>
      </w:r>
      <w:proofErr w:type="spellStart"/>
      <w:r w:rsidRPr="00BF0ED2">
        <w:rPr>
          <w:rFonts w:ascii="Calibri" w:hAnsi="Calibri" w:cs="Calibri"/>
          <w:kern w:val="28"/>
          <w:sz w:val="18"/>
          <w:szCs w:val="20"/>
        </w:rPr>
        <w:t>Built</w:t>
      </w:r>
      <w:proofErr w:type="spellEnd"/>
      <w:r w:rsidRPr="00BF0ED2">
        <w:rPr>
          <w:rFonts w:ascii="Calibri" w:hAnsi="Calibri" w:cs="Calibri"/>
          <w:kern w:val="28"/>
          <w:sz w:val="18"/>
          <w:szCs w:val="20"/>
        </w:rPr>
        <w:t>”, será medido en global, presentados en formato impreso y en medio digital, las cuales serán medidas y aprobadas por el SUPERVISOR. La forma de pago se efectuara de acuerdo al precio unitario de la propuesta aceptada.</w:t>
      </w:r>
    </w:p>
    <w:p w:rsidR="00BF0ED2" w:rsidRPr="00BF0ED2" w:rsidRDefault="00BF0ED2" w:rsidP="00BF0ED2">
      <w:pPr>
        <w:spacing w:after="240"/>
        <w:jc w:val="both"/>
        <w:rPr>
          <w:rFonts w:ascii="Calibri" w:hAnsi="Calibri" w:cs="Calibri"/>
          <w:kern w:val="28"/>
          <w:sz w:val="18"/>
          <w:szCs w:val="20"/>
        </w:rPr>
      </w:pPr>
      <w:r w:rsidRPr="00BF0ED2">
        <w:rPr>
          <w:rFonts w:ascii="Calibri" w:hAnsi="Calibri" w:cs="Calibri"/>
          <w:kern w:val="28"/>
          <w:sz w:val="18"/>
          <w:szCs w:val="20"/>
        </w:rPr>
        <w:t xml:space="preserve">Dicho pago, será la compensación total por los materiales, mano de obra, herramientas, equipo y otros gastos que sean necesarios, para la adecuada y correcta ejecución de los trabajos. </w:t>
      </w:r>
    </w:p>
    <w:p w:rsidR="00BF0ED2" w:rsidRPr="00BF0ED2" w:rsidRDefault="00BF0ED2" w:rsidP="00BF0ED2">
      <w:pPr>
        <w:spacing w:after="240"/>
        <w:jc w:val="both"/>
        <w:rPr>
          <w:rFonts w:ascii="Calibri" w:hAnsi="Calibri" w:cs="Calibri"/>
          <w:kern w:val="28"/>
          <w:sz w:val="18"/>
          <w:szCs w:val="20"/>
        </w:rPr>
      </w:pPr>
      <w:r w:rsidRPr="00BF0ED2">
        <w:rPr>
          <w:rFonts w:ascii="Calibri" w:hAnsi="Calibri" w:cs="Calibri"/>
          <w:kern w:val="28"/>
          <w:sz w:val="18"/>
          <w:szCs w:val="20"/>
        </w:rPr>
        <w:t xml:space="preserve">Tanto el Residente de Obra como el Responsable de Planos As </w:t>
      </w:r>
      <w:proofErr w:type="spellStart"/>
      <w:r w:rsidRPr="00BF0ED2">
        <w:rPr>
          <w:rFonts w:ascii="Calibri" w:hAnsi="Calibri" w:cs="Calibri"/>
          <w:kern w:val="28"/>
          <w:sz w:val="18"/>
          <w:szCs w:val="20"/>
        </w:rPr>
        <w:t>Built</w:t>
      </w:r>
      <w:proofErr w:type="spellEnd"/>
      <w:r w:rsidRPr="00BF0ED2">
        <w:rPr>
          <w:rFonts w:ascii="Calibri" w:hAnsi="Calibri" w:cs="Calibri"/>
          <w:kern w:val="28"/>
          <w:sz w:val="18"/>
          <w:szCs w:val="20"/>
        </w:rPr>
        <w:t>, son los responsables de la veracidad, exactitud y presentación de la ubicación de obra como sus respectivos detalles graficados en los planos.</w:t>
      </w:r>
    </w:p>
    <w:p w:rsidR="00BF0ED2" w:rsidRPr="00BF0ED2" w:rsidRDefault="00BF0ED2" w:rsidP="00091733">
      <w:pPr>
        <w:pStyle w:val="Prrafodelista"/>
        <w:numPr>
          <w:ilvl w:val="0"/>
          <w:numId w:val="57"/>
        </w:numPr>
        <w:jc w:val="both"/>
        <w:rPr>
          <w:rFonts w:ascii="Calibri" w:hAnsi="Calibri" w:cs="Calibri"/>
          <w:b/>
          <w:kern w:val="28"/>
          <w:sz w:val="18"/>
          <w:szCs w:val="20"/>
        </w:rPr>
      </w:pPr>
      <w:r w:rsidRPr="00BF0ED2">
        <w:rPr>
          <w:rFonts w:ascii="Calibri" w:hAnsi="Calibri" w:cs="Calibri"/>
          <w:b/>
          <w:kern w:val="28"/>
          <w:sz w:val="18"/>
          <w:szCs w:val="20"/>
        </w:rPr>
        <w:t>CAMBIO DE ENMALLADO PERIMETRAL</w:t>
      </w:r>
    </w:p>
    <w:p w:rsidR="006B481F" w:rsidRDefault="006B481F" w:rsidP="006B481F">
      <w:pPr>
        <w:spacing w:after="240"/>
        <w:jc w:val="both"/>
        <w:rPr>
          <w:rFonts w:ascii="Calibri" w:hAnsi="Calibri" w:cs="Calibri"/>
          <w:b/>
          <w:kern w:val="28"/>
          <w:sz w:val="18"/>
          <w:szCs w:val="20"/>
        </w:rPr>
      </w:pPr>
      <w:r>
        <w:rPr>
          <w:rFonts w:ascii="Calibri" w:hAnsi="Calibri" w:cs="Calibri"/>
          <w:b/>
          <w:kern w:val="28"/>
          <w:sz w:val="18"/>
          <w:szCs w:val="20"/>
        </w:rPr>
        <w:t>UNIDAD: GBL</w:t>
      </w:r>
    </w:p>
    <w:p w:rsidR="006B481F" w:rsidRPr="006B481F" w:rsidRDefault="006B481F" w:rsidP="006B481F">
      <w:pPr>
        <w:spacing w:after="240"/>
        <w:jc w:val="both"/>
        <w:rPr>
          <w:rFonts w:ascii="Calibri" w:hAnsi="Calibri" w:cs="Calibri"/>
          <w:b/>
          <w:kern w:val="28"/>
          <w:sz w:val="18"/>
          <w:szCs w:val="20"/>
        </w:rPr>
      </w:pPr>
      <w:r>
        <w:rPr>
          <w:rFonts w:ascii="Calibri" w:hAnsi="Calibri" w:cs="Calibri"/>
          <w:b/>
          <w:kern w:val="28"/>
          <w:sz w:val="18"/>
          <w:szCs w:val="20"/>
        </w:rPr>
        <w:t xml:space="preserve">6.1. </w:t>
      </w:r>
      <w:r w:rsidRPr="006B481F">
        <w:rPr>
          <w:rFonts w:ascii="Calibri" w:hAnsi="Calibri" w:cs="Calibri"/>
          <w:b/>
          <w:kern w:val="28"/>
          <w:sz w:val="18"/>
          <w:szCs w:val="20"/>
        </w:rPr>
        <w:t>DEFINICION</w:t>
      </w:r>
    </w:p>
    <w:p w:rsidR="00BF0ED2" w:rsidRDefault="00BF0ED2" w:rsidP="009113B2">
      <w:pPr>
        <w:jc w:val="both"/>
        <w:rPr>
          <w:rFonts w:ascii="Calibri" w:hAnsi="Calibri" w:cs="Calibri"/>
          <w:sz w:val="18"/>
          <w:szCs w:val="20"/>
        </w:rPr>
      </w:pPr>
      <w:r w:rsidRPr="00BF0ED2">
        <w:rPr>
          <w:rFonts w:ascii="Calibri" w:hAnsi="Calibri" w:cs="Calibri"/>
          <w:kern w:val="28"/>
          <w:sz w:val="18"/>
          <w:szCs w:val="20"/>
        </w:rPr>
        <w:t>Este ítem comprende</w:t>
      </w:r>
      <w:r w:rsidR="001D260E">
        <w:rPr>
          <w:rFonts w:ascii="Calibri" w:hAnsi="Calibri" w:cs="Calibri"/>
          <w:kern w:val="28"/>
          <w:sz w:val="18"/>
          <w:szCs w:val="20"/>
        </w:rPr>
        <w:t xml:space="preserve"> todos los trabajos </w:t>
      </w:r>
      <w:r>
        <w:rPr>
          <w:rFonts w:ascii="Calibri" w:hAnsi="Calibri" w:cs="Calibri"/>
          <w:kern w:val="28"/>
          <w:sz w:val="18"/>
          <w:szCs w:val="20"/>
        </w:rPr>
        <w:t xml:space="preserve">necesarios para realizar </w:t>
      </w:r>
      <w:r w:rsidR="001D260E">
        <w:rPr>
          <w:rFonts w:ascii="Calibri" w:hAnsi="Calibri" w:cs="Calibri"/>
          <w:kern w:val="28"/>
          <w:sz w:val="18"/>
          <w:szCs w:val="20"/>
        </w:rPr>
        <w:t xml:space="preserve">trabajos de desmontaje de techo y malla olímpica, replanteo y trazado topográfico, corte-rotura y remoción de acera y/o cunetas, excavación de zanja semiduro, zapatas de °H°A, cimiento de °H°C, columnas de °H°A, viga de encadenado de °H°A, sobre cimientos de °H°C, impermeabilización de sobre cimientos, muro de ladrillo </w:t>
      </w:r>
      <w:proofErr w:type="spellStart"/>
      <w:r w:rsidR="001D260E">
        <w:rPr>
          <w:rFonts w:ascii="Calibri" w:hAnsi="Calibri" w:cs="Calibri"/>
          <w:kern w:val="28"/>
          <w:sz w:val="18"/>
          <w:szCs w:val="20"/>
        </w:rPr>
        <w:t>gambote</w:t>
      </w:r>
      <w:proofErr w:type="spellEnd"/>
      <w:r w:rsidR="001D260E">
        <w:rPr>
          <w:rFonts w:ascii="Calibri" w:hAnsi="Calibri" w:cs="Calibri"/>
          <w:kern w:val="28"/>
          <w:sz w:val="18"/>
          <w:szCs w:val="20"/>
        </w:rPr>
        <w:t xml:space="preserve"> (12 cm) visto y muro de ladrillo </w:t>
      </w:r>
      <w:proofErr w:type="spellStart"/>
      <w:r w:rsidR="001D260E">
        <w:rPr>
          <w:rFonts w:ascii="Calibri" w:hAnsi="Calibri" w:cs="Calibri"/>
          <w:kern w:val="28"/>
          <w:sz w:val="18"/>
          <w:szCs w:val="20"/>
        </w:rPr>
        <w:t>celulosia</w:t>
      </w:r>
      <w:proofErr w:type="spellEnd"/>
      <w:r w:rsidR="001D260E">
        <w:rPr>
          <w:rFonts w:ascii="Calibri" w:hAnsi="Calibri" w:cs="Calibri"/>
          <w:kern w:val="28"/>
          <w:sz w:val="18"/>
          <w:szCs w:val="20"/>
        </w:rPr>
        <w:t xml:space="preserve"> ornamental </w:t>
      </w:r>
      <w:r w:rsidR="001D260E" w:rsidRPr="00BF0ED2">
        <w:rPr>
          <w:rFonts w:ascii="Calibri" w:hAnsi="Calibri" w:cs="Calibri"/>
          <w:sz w:val="18"/>
          <w:szCs w:val="20"/>
        </w:rPr>
        <w:t>de acuerdo a los planos de construcción y/o indicaciones del SUPERVISOR DE OBRA de Obra, de forma tal que se facilite la cuantificación de los volúmenes y áreas de ejecución</w:t>
      </w:r>
      <w:r w:rsidR="001D260E">
        <w:rPr>
          <w:rFonts w:ascii="Calibri" w:hAnsi="Calibri" w:cs="Calibri"/>
          <w:sz w:val="18"/>
          <w:szCs w:val="20"/>
        </w:rPr>
        <w:t>:</w:t>
      </w:r>
    </w:p>
    <w:p w:rsidR="001D260E" w:rsidRPr="00096F51" w:rsidRDefault="00096F51" w:rsidP="00096F51">
      <w:pPr>
        <w:jc w:val="center"/>
        <w:rPr>
          <w:rFonts w:ascii="Calibri" w:hAnsi="Calibri" w:cs="Calibri"/>
          <w:b/>
          <w:sz w:val="18"/>
          <w:szCs w:val="20"/>
        </w:rPr>
      </w:pPr>
      <w:r w:rsidRPr="00096F51">
        <w:rPr>
          <w:rFonts w:ascii="Calibri" w:hAnsi="Calibri" w:cs="Calibri"/>
          <w:b/>
          <w:sz w:val="18"/>
          <w:szCs w:val="20"/>
        </w:rPr>
        <w:t>TABLA N° 1</w:t>
      </w:r>
    </w:p>
    <w:tbl>
      <w:tblPr>
        <w:tblW w:w="36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2"/>
        <w:gridCol w:w="4151"/>
        <w:gridCol w:w="993"/>
        <w:gridCol w:w="991"/>
      </w:tblGrid>
      <w:tr w:rsidR="001D260E" w:rsidRPr="001D260E" w:rsidTr="001D260E">
        <w:trPr>
          <w:trHeight w:val="195"/>
          <w:tblHeader/>
          <w:jc w:val="center"/>
        </w:trPr>
        <w:tc>
          <w:tcPr>
            <w:tcW w:w="293" w:type="pct"/>
            <w:shd w:val="clear" w:color="auto" w:fill="9CC2E5" w:themeFill="accent1" w:themeFillTint="99"/>
            <w:noWrap/>
            <w:vAlign w:val="center"/>
            <w:hideMark/>
          </w:tcPr>
          <w:p w:rsidR="001D260E" w:rsidRPr="001D260E" w:rsidRDefault="001D260E" w:rsidP="00FE5B15">
            <w:pPr>
              <w:jc w:val="center"/>
              <w:rPr>
                <w:rFonts w:asciiTheme="minorHAnsi" w:hAnsiTheme="minorHAnsi" w:cstheme="minorHAnsi"/>
                <w:b/>
                <w:bCs/>
                <w:color w:val="000000"/>
                <w:sz w:val="16"/>
                <w:szCs w:val="20"/>
              </w:rPr>
            </w:pPr>
            <w:r w:rsidRPr="001D260E">
              <w:rPr>
                <w:rFonts w:asciiTheme="minorHAnsi" w:hAnsiTheme="minorHAnsi" w:cstheme="minorHAnsi"/>
                <w:b/>
                <w:bCs/>
                <w:color w:val="000000"/>
                <w:sz w:val="16"/>
                <w:szCs w:val="20"/>
              </w:rPr>
              <w:t>N°</w:t>
            </w:r>
          </w:p>
        </w:tc>
        <w:tc>
          <w:tcPr>
            <w:tcW w:w="3184" w:type="pct"/>
            <w:shd w:val="clear" w:color="auto" w:fill="9CC2E5" w:themeFill="accent1" w:themeFillTint="99"/>
            <w:noWrap/>
            <w:vAlign w:val="center"/>
            <w:hideMark/>
          </w:tcPr>
          <w:p w:rsidR="001D260E" w:rsidRPr="001D260E" w:rsidRDefault="001D260E" w:rsidP="00FE5B15">
            <w:pPr>
              <w:jc w:val="center"/>
              <w:rPr>
                <w:rFonts w:asciiTheme="minorHAnsi" w:hAnsiTheme="minorHAnsi" w:cstheme="minorHAnsi"/>
                <w:b/>
                <w:bCs/>
                <w:color w:val="000000"/>
                <w:sz w:val="16"/>
                <w:szCs w:val="20"/>
              </w:rPr>
            </w:pPr>
            <w:r w:rsidRPr="001D260E">
              <w:rPr>
                <w:rFonts w:asciiTheme="minorHAnsi" w:hAnsiTheme="minorHAnsi" w:cstheme="minorHAnsi"/>
                <w:b/>
                <w:bCs/>
                <w:color w:val="000000"/>
                <w:sz w:val="16"/>
                <w:szCs w:val="20"/>
              </w:rPr>
              <w:t xml:space="preserve">DESCRIPCION DEL ÍTEM </w:t>
            </w:r>
          </w:p>
        </w:tc>
        <w:tc>
          <w:tcPr>
            <w:tcW w:w="762" w:type="pct"/>
            <w:shd w:val="clear" w:color="auto" w:fill="9CC2E5" w:themeFill="accent1" w:themeFillTint="99"/>
            <w:noWrap/>
            <w:vAlign w:val="center"/>
            <w:hideMark/>
          </w:tcPr>
          <w:p w:rsidR="001D260E" w:rsidRPr="001D260E" w:rsidRDefault="001D260E" w:rsidP="00FE5B15">
            <w:pPr>
              <w:jc w:val="center"/>
              <w:rPr>
                <w:rFonts w:asciiTheme="minorHAnsi" w:hAnsiTheme="minorHAnsi" w:cstheme="minorHAnsi"/>
                <w:b/>
                <w:bCs/>
                <w:color w:val="000000"/>
                <w:sz w:val="16"/>
                <w:szCs w:val="20"/>
              </w:rPr>
            </w:pPr>
            <w:r w:rsidRPr="001D260E">
              <w:rPr>
                <w:rFonts w:asciiTheme="minorHAnsi" w:hAnsiTheme="minorHAnsi" w:cstheme="minorHAnsi"/>
                <w:b/>
                <w:bCs/>
                <w:color w:val="000000"/>
                <w:sz w:val="16"/>
                <w:szCs w:val="20"/>
              </w:rPr>
              <w:t>UNID</w:t>
            </w:r>
          </w:p>
        </w:tc>
        <w:tc>
          <w:tcPr>
            <w:tcW w:w="760" w:type="pct"/>
            <w:shd w:val="clear" w:color="auto" w:fill="9CC2E5" w:themeFill="accent1" w:themeFillTint="99"/>
            <w:noWrap/>
            <w:vAlign w:val="center"/>
            <w:hideMark/>
          </w:tcPr>
          <w:p w:rsidR="001D260E" w:rsidRPr="001D260E" w:rsidRDefault="001D260E" w:rsidP="00FE5B15">
            <w:pPr>
              <w:jc w:val="center"/>
              <w:rPr>
                <w:rFonts w:asciiTheme="minorHAnsi" w:hAnsiTheme="minorHAnsi" w:cstheme="minorHAnsi"/>
                <w:b/>
                <w:bCs/>
                <w:color w:val="000000"/>
                <w:sz w:val="16"/>
                <w:szCs w:val="20"/>
              </w:rPr>
            </w:pPr>
            <w:r w:rsidRPr="001D260E">
              <w:rPr>
                <w:rFonts w:asciiTheme="minorHAnsi" w:hAnsiTheme="minorHAnsi" w:cstheme="minorHAnsi"/>
                <w:b/>
                <w:bCs/>
                <w:color w:val="000000"/>
                <w:sz w:val="16"/>
                <w:szCs w:val="20"/>
              </w:rPr>
              <w:t>CANTIDAD</w:t>
            </w:r>
          </w:p>
        </w:tc>
      </w:tr>
      <w:tr w:rsidR="001D260E" w:rsidRPr="001D260E" w:rsidTr="001D260E">
        <w:trPr>
          <w:trHeight w:val="195"/>
          <w:jc w:val="center"/>
        </w:trPr>
        <w:tc>
          <w:tcPr>
            <w:tcW w:w="293" w:type="pct"/>
            <w:shd w:val="clear" w:color="auto" w:fill="auto"/>
            <w:noWrap/>
            <w:vAlign w:val="bottom"/>
          </w:tcPr>
          <w:p w:rsidR="001D260E" w:rsidRPr="001D260E" w:rsidRDefault="001D260E" w:rsidP="001D260E">
            <w:pPr>
              <w:jc w:val="right"/>
              <w:rPr>
                <w:rFonts w:asciiTheme="minorHAnsi" w:hAnsiTheme="minorHAnsi" w:cstheme="minorHAnsi"/>
                <w:color w:val="000000"/>
                <w:sz w:val="16"/>
                <w:szCs w:val="22"/>
              </w:rPr>
            </w:pPr>
            <w:r>
              <w:rPr>
                <w:rFonts w:asciiTheme="minorHAnsi" w:hAnsiTheme="minorHAnsi" w:cstheme="minorHAnsi"/>
                <w:color w:val="000000"/>
                <w:sz w:val="16"/>
                <w:szCs w:val="22"/>
              </w:rPr>
              <w:t>1</w:t>
            </w:r>
          </w:p>
        </w:tc>
        <w:tc>
          <w:tcPr>
            <w:tcW w:w="3184" w:type="pct"/>
            <w:shd w:val="clear" w:color="auto" w:fill="auto"/>
            <w:noWrap/>
          </w:tcPr>
          <w:p w:rsidR="001D260E" w:rsidRPr="009875C5" w:rsidRDefault="001D260E" w:rsidP="001D260E">
            <w:pPr>
              <w:spacing w:line="276" w:lineRule="auto"/>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REPLANTEO Y TRAZADO TOPOGRAFICO</w:t>
            </w:r>
          </w:p>
        </w:tc>
        <w:tc>
          <w:tcPr>
            <w:tcW w:w="762"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ML</w:t>
            </w:r>
          </w:p>
        </w:tc>
        <w:tc>
          <w:tcPr>
            <w:tcW w:w="760"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13,30</w:t>
            </w:r>
          </w:p>
        </w:tc>
      </w:tr>
      <w:tr w:rsidR="001D260E" w:rsidRPr="001D260E" w:rsidTr="001D260E">
        <w:trPr>
          <w:trHeight w:val="195"/>
          <w:jc w:val="center"/>
        </w:trPr>
        <w:tc>
          <w:tcPr>
            <w:tcW w:w="293" w:type="pct"/>
            <w:shd w:val="clear" w:color="auto" w:fill="auto"/>
            <w:noWrap/>
            <w:vAlign w:val="bottom"/>
          </w:tcPr>
          <w:p w:rsidR="001D260E" w:rsidRPr="001D260E" w:rsidRDefault="001D260E" w:rsidP="001D260E">
            <w:pPr>
              <w:jc w:val="right"/>
              <w:rPr>
                <w:rFonts w:asciiTheme="minorHAnsi" w:hAnsiTheme="minorHAnsi" w:cstheme="minorHAnsi"/>
                <w:color w:val="000000"/>
                <w:sz w:val="16"/>
                <w:szCs w:val="22"/>
              </w:rPr>
            </w:pPr>
            <w:r>
              <w:rPr>
                <w:rFonts w:asciiTheme="minorHAnsi" w:hAnsiTheme="minorHAnsi" w:cstheme="minorHAnsi"/>
                <w:color w:val="000000"/>
                <w:sz w:val="16"/>
                <w:szCs w:val="22"/>
              </w:rPr>
              <w:t>2</w:t>
            </w:r>
          </w:p>
        </w:tc>
        <w:tc>
          <w:tcPr>
            <w:tcW w:w="3184" w:type="pct"/>
            <w:shd w:val="clear" w:color="auto" w:fill="auto"/>
            <w:noWrap/>
          </w:tcPr>
          <w:p w:rsidR="001D260E" w:rsidRPr="009875C5" w:rsidRDefault="001D260E" w:rsidP="001D260E">
            <w:pPr>
              <w:spacing w:line="276" w:lineRule="auto"/>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CORTE, ROTURA Y REMOCION DE ACERA Y/O CUNETAS</w:t>
            </w:r>
          </w:p>
        </w:tc>
        <w:tc>
          <w:tcPr>
            <w:tcW w:w="762"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M2</w:t>
            </w:r>
          </w:p>
        </w:tc>
        <w:tc>
          <w:tcPr>
            <w:tcW w:w="760"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3,23</w:t>
            </w:r>
          </w:p>
        </w:tc>
      </w:tr>
      <w:tr w:rsidR="001D260E" w:rsidRPr="001D260E" w:rsidTr="001D260E">
        <w:trPr>
          <w:trHeight w:val="195"/>
          <w:jc w:val="center"/>
        </w:trPr>
        <w:tc>
          <w:tcPr>
            <w:tcW w:w="293" w:type="pct"/>
            <w:shd w:val="clear" w:color="auto" w:fill="auto"/>
            <w:noWrap/>
            <w:vAlign w:val="bottom"/>
          </w:tcPr>
          <w:p w:rsidR="001D260E" w:rsidRPr="001D260E" w:rsidRDefault="001D260E" w:rsidP="001D260E">
            <w:pPr>
              <w:jc w:val="right"/>
              <w:rPr>
                <w:rFonts w:asciiTheme="minorHAnsi" w:hAnsiTheme="minorHAnsi" w:cstheme="minorHAnsi"/>
                <w:color w:val="000000"/>
                <w:sz w:val="16"/>
                <w:szCs w:val="22"/>
              </w:rPr>
            </w:pPr>
            <w:r>
              <w:rPr>
                <w:rFonts w:asciiTheme="minorHAnsi" w:hAnsiTheme="minorHAnsi" w:cstheme="minorHAnsi"/>
                <w:color w:val="000000"/>
                <w:sz w:val="16"/>
                <w:szCs w:val="22"/>
              </w:rPr>
              <w:t>3</w:t>
            </w:r>
          </w:p>
        </w:tc>
        <w:tc>
          <w:tcPr>
            <w:tcW w:w="3184" w:type="pct"/>
            <w:shd w:val="clear" w:color="auto" w:fill="auto"/>
            <w:noWrap/>
          </w:tcPr>
          <w:p w:rsidR="001D260E" w:rsidRPr="009875C5" w:rsidRDefault="001D260E" w:rsidP="001D260E">
            <w:pPr>
              <w:spacing w:line="276" w:lineRule="auto"/>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EXCAVACION DE ZANJA TERRENO SEMI DURO</w:t>
            </w:r>
          </w:p>
        </w:tc>
        <w:tc>
          <w:tcPr>
            <w:tcW w:w="762"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M3</w:t>
            </w:r>
          </w:p>
        </w:tc>
        <w:tc>
          <w:tcPr>
            <w:tcW w:w="760"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1,28</w:t>
            </w:r>
          </w:p>
        </w:tc>
      </w:tr>
      <w:tr w:rsidR="001D260E" w:rsidRPr="001D260E" w:rsidTr="001D260E">
        <w:trPr>
          <w:trHeight w:val="195"/>
          <w:jc w:val="center"/>
        </w:trPr>
        <w:tc>
          <w:tcPr>
            <w:tcW w:w="293" w:type="pct"/>
            <w:shd w:val="clear" w:color="auto" w:fill="auto"/>
            <w:noWrap/>
            <w:vAlign w:val="bottom"/>
          </w:tcPr>
          <w:p w:rsidR="001D260E" w:rsidRPr="001D260E" w:rsidRDefault="001D260E" w:rsidP="001D260E">
            <w:pPr>
              <w:jc w:val="right"/>
              <w:rPr>
                <w:rFonts w:asciiTheme="minorHAnsi" w:hAnsiTheme="minorHAnsi" w:cstheme="minorHAnsi"/>
                <w:color w:val="000000"/>
                <w:sz w:val="16"/>
                <w:szCs w:val="22"/>
              </w:rPr>
            </w:pPr>
            <w:r>
              <w:rPr>
                <w:rFonts w:asciiTheme="minorHAnsi" w:hAnsiTheme="minorHAnsi" w:cstheme="minorHAnsi"/>
                <w:color w:val="000000"/>
                <w:sz w:val="16"/>
                <w:szCs w:val="22"/>
              </w:rPr>
              <w:t>4</w:t>
            </w:r>
          </w:p>
        </w:tc>
        <w:tc>
          <w:tcPr>
            <w:tcW w:w="3184" w:type="pct"/>
            <w:shd w:val="clear" w:color="auto" w:fill="auto"/>
            <w:noWrap/>
          </w:tcPr>
          <w:p w:rsidR="001D260E" w:rsidRPr="009875C5" w:rsidRDefault="001D260E" w:rsidP="001D260E">
            <w:pPr>
              <w:spacing w:line="276" w:lineRule="auto"/>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 xml:space="preserve">ZAPATAS DE </w:t>
            </w:r>
            <w:proofErr w:type="spellStart"/>
            <w:r w:rsidRPr="009875C5">
              <w:rPr>
                <w:rFonts w:asciiTheme="minorHAnsi" w:hAnsiTheme="minorHAnsi" w:cstheme="minorHAnsi"/>
                <w:sz w:val="16"/>
                <w:szCs w:val="22"/>
                <w:lang w:val="es-BO" w:eastAsia="es-BO"/>
              </w:rPr>
              <w:t>H°</w:t>
            </w:r>
            <w:proofErr w:type="spellEnd"/>
            <w:r w:rsidRPr="009875C5">
              <w:rPr>
                <w:rFonts w:asciiTheme="minorHAnsi" w:hAnsiTheme="minorHAnsi" w:cstheme="minorHAnsi"/>
                <w:sz w:val="16"/>
                <w:szCs w:val="22"/>
                <w:lang w:val="es-BO" w:eastAsia="es-BO"/>
              </w:rPr>
              <w:t xml:space="preserve"> </w:t>
            </w:r>
            <w:proofErr w:type="spellStart"/>
            <w:r w:rsidRPr="009875C5">
              <w:rPr>
                <w:rFonts w:asciiTheme="minorHAnsi" w:hAnsiTheme="minorHAnsi" w:cstheme="minorHAnsi"/>
                <w:sz w:val="16"/>
                <w:szCs w:val="22"/>
                <w:lang w:val="es-BO" w:eastAsia="es-BO"/>
              </w:rPr>
              <w:t>A°</w:t>
            </w:r>
            <w:proofErr w:type="spellEnd"/>
          </w:p>
        </w:tc>
        <w:tc>
          <w:tcPr>
            <w:tcW w:w="762"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M3</w:t>
            </w:r>
          </w:p>
        </w:tc>
        <w:tc>
          <w:tcPr>
            <w:tcW w:w="760"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0,63</w:t>
            </w:r>
          </w:p>
        </w:tc>
      </w:tr>
      <w:tr w:rsidR="001D260E" w:rsidRPr="001D260E" w:rsidTr="001D260E">
        <w:trPr>
          <w:trHeight w:val="195"/>
          <w:jc w:val="center"/>
        </w:trPr>
        <w:tc>
          <w:tcPr>
            <w:tcW w:w="293" w:type="pct"/>
            <w:shd w:val="clear" w:color="auto" w:fill="auto"/>
            <w:noWrap/>
            <w:vAlign w:val="bottom"/>
          </w:tcPr>
          <w:p w:rsidR="001D260E" w:rsidRPr="001D260E" w:rsidRDefault="001D260E" w:rsidP="001D260E">
            <w:pPr>
              <w:jc w:val="right"/>
              <w:rPr>
                <w:rFonts w:asciiTheme="minorHAnsi" w:hAnsiTheme="minorHAnsi" w:cstheme="minorHAnsi"/>
                <w:color w:val="000000"/>
                <w:sz w:val="16"/>
                <w:szCs w:val="22"/>
              </w:rPr>
            </w:pPr>
            <w:r>
              <w:rPr>
                <w:rFonts w:asciiTheme="minorHAnsi" w:hAnsiTheme="minorHAnsi" w:cstheme="minorHAnsi"/>
                <w:color w:val="000000"/>
                <w:sz w:val="16"/>
                <w:szCs w:val="22"/>
              </w:rPr>
              <w:t>5</w:t>
            </w:r>
          </w:p>
        </w:tc>
        <w:tc>
          <w:tcPr>
            <w:tcW w:w="3184" w:type="pct"/>
            <w:shd w:val="clear" w:color="auto" w:fill="auto"/>
            <w:noWrap/>
          </w:tcPr>
          <w:p w:rsidR="001D260E" w:rsidRPr="009875C5" w:rsidRDefault="001D260E" w:rsidP="001D260E">
            <w:pPr>
              <w:spacing w:line="276" w:lineRule="auto"/>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 xml:space="preserve">CIMIENTO DE </w:t>
            </w:r>
            <w:proofErr w:type="spellStart"/>
            <w:r w:rsidRPr="009875C5">
              <w:rPr>
                <w:rFonts w:asciiTheme="minorHAnsi" w:hAnsiTheme="minorHAnsi" w:cstheme="minorHAnsi"/>
                <w:sz w:val="16"/>
                <w:szCs w:val="22"/>
                <w:lang w:val="es-BO" w:eastAsia="es-BO"/>
              </w:rPr>
              <w:t>H°</w:t>
            </w:r>
            <w:proofErr w:type="spellEnd"/>
            <w:r w:rsidRPr="009875C5">
              <w:rPr>
                <w:rFonts w:asciiTheme="minorHAnsi" w:hAnsiTheme="minorHAnsi" w:cstheme="minorHAnsi"/>
                <w:sz w:val="16"/>
                <w:szCs w:val="22"/>
                <w:lang w:val="es-BO" w:eastAsia="es-BO"/>
              </w:rPr>
              <w:t xml:space="preserve"> </w:t>
            </w:r>
            <w:proofErr w:type="spellStart"/>
            <w:r w:rsidRPr="009875C5">
              <w:rPr>
                <w:rFonts w:asciiTheme="minorHAnsi" w:hAnsiTheme="minorHAnsi" w:cstheme="minorHAnsi"/>
                <w:sz w:val="16"/>
                <w:szCs w:val="22"/>
                <w:lang w:val="es-BO" w:eastAsia="es-BO"/>
              </w:rPr>
              <w:t>C°</w:t>
            </w:r>
            <w:proofErr w:type="spellEnd"/>
          </w:p>
        </w:tc>
        <w:tc>
          <w:tcPr>
            <w:tcW w:w="762"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M3</w:t>
            </w:r>
          </w:p>
        </w:tc>
        <w:tc>
          <w:tcPr>
            <w:tcW w:w="760"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0,35</w:t>
            </w:r>
          </w:p>
        </w:tc>
      </w:tr>
      <w:tr w:rsidR="001D260E" w:rsidRPr="001D260E" w:rsidTr="001D260E">
        <w:trPr>
          <w:trHeight w:val="195"/>
          <w:jc w:val="center"/>
        </w:trPr>
        <w:tc>
          <w:tcPr>
            <w:tcW w:w="293" w:type="pct"/>
            <w:shd w:val="clear" w:color="auto" w:fill="auto"/>
            <w:noWrap/>
            <w:vAlign w:val="bottom"/>
          </w:tcPr>
          <w:p w:rsidR="001D260E" w:rsidRPr="001D260E" w:rsidRDefault="001D260E" w:rsidP="001D260E">
            <w:pPr>
              <w:jc w:val="right"/>
              <w:rPr>
                <w:rFonts w:asciiTheme="minorHAnsi" w:hAnsiTheme="minorHAnsi" w:cstheme="minorHAnsi"/>
                <w:color w:val="000000"/>
                <w:sz w:val="16"/>
                <w:szCs w:val="22"/>
              </w:rPr>
            </w:pPr>
            <w:r>
              <w:rPr>
                <w:rFonts w:asciiTheme="minorHAnsi" w:hAnsiTheme="minorHAnsi" w:cstheme="minorHAnsi"/>
                <w:color w:val="000000"/>
                <w:sz w:val="16"/>
                <w:szCs w:val="22"/>
              </w:rPr>
              <w:t>6</w:t>
            </w:r>
          </w:p>
        </w:tc>
        <w:tc>
          <w:tcPr>
            <w:tcW w:w="3184" w:type="pct"/>
            <w:shd w:val="clear" w:color="auto" w:fill="auto"/>
            <w:noWrap/>
          </w:tcPr>
          <w:p w:rsidR="001D260E" w:rsidRPr="009875C5" w:rsidRDefault="001D260E" w:rsidP="001D260E">
            <w:pPr>
              <w:spacing w:line="276" w:lineRule="auto"/>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 xml:space="preserve">COLUMNAS DE </w:t>
            </w:r>
            <w:proofErr w:type="spellStart"/>
            <w:r w:rsidRPr="009875C5">
              <w:rPr>
                <w:rFonts w:asciiTheme="minorHAnsi" w:hAnsiTheme="minorHAnsi" w:cstheme="minorHAnsi"/>
                <w:sz w:val="16"/>
                <w:szCs w:val="22"/>
                <w:lang w:val="es-BO" w:eastAsia="es-BO"/>
              </w:rPr>
              <w:t>H°</w:t>
            </w:r>
            <w:proofErr w:type="spellEnd"/>
            <w:r w:rsidRPr="009875C5">
              <w:rPr>
                <w:rFonts w:asciiTheme="minorHAnsi" w:hAnsiTheme="minorHAnsi" w:cstheme="minorHAnsi"/>
                <w:sz w:val="16"/>
                <w:szCs w:val="22"/>
                <w:lang w:val="es-BO" w:eastAsia="es-BO"/>
              </w:rPr>
              <w:t xml:space="preserve"> </w:t>
            </w:r>
            <w:proofErr w:type="spellStart"/>
            <w:r w:rsidRPr="009875C5">
              <w:rPr>
                <w:rFonts w:asciiTheme="minorHAnsi" w:hAnsiTheme="minorHAnsi" w:cstheme="minorHAnsi"/>
                <w:sz w:val="16"/>
                <w:szCs w:val="22"/>
                <w:lang w:val="es-BO" w:eastAsia="es-BO"/>
              </w:rPr>
              <w:t>A°</w:t>
            </w:r>
            <w:proofErr w:type="spellEnd"/>
          </w:p>
        </w:tc>
        <w:tc>
          <w:tcPr>
            <w:tcW w:w="762"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M3</w:t>
            </w:r>
          </w:p>
        </w:tc>
        <w:tc>
          <w:tcPr>
            <w:tcW w:w="760"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0,51</w:t>
            </w:r>
          </w:p>
        </w:tc>
      </w:tr>
      <w:tr w:rsidR="001D260E" w:rsidRPr="001D260E" w:rsidTr="001D260E">
        <w:trPr>
          <w:trHeight w:val="195"/>
          <w:jc w:val="center"/>
        </w:trPr>
        <w:tc>
          <w:tcPr>
            <w:tcW w:w="293" w:type="pct"/>
            <w:shd w:val="clear" w:color="auto" w:fill="auto"/>
            <w:noWrap/>
            <w:vAlign w:val="bottom"/>
          </w:tcPr>
          <w:p w:rsidR="001D260E" w:rsidRPr="001D260E" w:rsidRDefault="001D260E" w:rsidP="001D260E">
            <w:pPr>
              <w:jc w:val="right"/>
              <w:rPr>
                <w:rFonts w:asciiTheme="minorHAnsi" w:hAnsiTheme="minorHAnsi" w:cstheme="minorHAnsi"/>
                <w:color w:val="000000"/>
                <w:sz w:val="16"/>
                <w:szCs w:val="22"/>
              </w:rPr>
            </w:pPr>
            <w:r>
              <w:rPr>
                <w:rFonts w:asciiTheme="minorHAnsi" w:hAnsiTheme="minorHAnsi" w:cstheme="minorHAnsi"/>
                <w:color w:val="000000"/>
                <w:sz w:val="16"/>
                <w:szCs w:val="22"/>
              </w:rPr>
              <w:t>7</w:t>
            </w:r>
          </w:p>
        </w:tc>
        <w:tc>
          <w:tcPr>
            <w:tcW w:w="3184" w:type="pct"/>
            <w:shd w:val="clear" w:color="auto" w:fill="auto"/>
            <w:noWrap/>
          </w:tcPr>
          <w:p w:rsidR="001D260E" w:rsidRPr="009875C5" w:rsidRDefault="001D260E" w:rsidP="001D260E">
            <w:pPr>
              <w:spacing w:line="276" w:lineRule="auto"/>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 xml:space="preserve">VIGA DE ENCADENADO DE </w:t>
            </w:r>
            <w:proofErr w:type="spellStart"/>
            <w:r w:rsidRPr="009875C5">
              <w:rPr>
                <w:rFonts w:asciiTheme="minorHAnsi" w:hAnsiTheme="minorHAnsi" w:cstheme="minorHAnsi"/>
                <w:sz w:val="16"/>
                <w:szCs w:val="22"/>
                <w:lang w:val="es-BO" w:eastAsia="es-BO"/>
              </w:rPr>
              <w:t>H°</w:t>
            </w:r>
            <w:proofErr w:type="spellEnd"/>
            <w:r w:rsidRPr="009875C5">
              <w:rPr>
                <w:rFonts w:asciiTheme="minorHAnsi" w:hAnsiTheme="minorHAnsi" w:cstheme="minorHAnsi"/>
                <w:sz w:val="16"/>
                <w:szCs w:val="22"/>
                <w:lang w:val="es-BO" w:eastAsia="es-BO"/>
              </w:rPr>
              <w:t xml:space="preserve"> </w:t>
            </w:r>
            <w:proofErr w:type="spellStart"/>
            <w:r w:rsidRPr="009875C5">
              <w:rPr>
                <w:rFonts w:asciiTheme="minorHAnsi" w:hAnsiTheme="minorHAnsi" w:cstheme="minorHAnsi"/>
                <w:sz w:val="16"/>
                <w:szCs w:val="22"/>
                <w:lang w:val="es-BO" w:eastAsia="es-BO"/>
              </w:rPr>
              <w:t>A°</w:t>
            </w:r>
            <w:proofErr w:type="spellEnd"/>
          </w:p>
        </w:tc>
        <w:tc>
          <w:tcPr>
            <w:tcW w:w="762"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M3</w:t>
            </w:r>
          </w:p>
        </w:tc>
        <w:tc>
          <w:tcPr>
            <w:tcW w:w="760" w:type="pct"/>
            <w:shd w:val="clear" w:color="auto" w:fill="auto"/>
            <w:noWrap/>
          </w:tcPr>
          <w:p w:rsidR="001D260E" w:rsidRPr="009875C5" w:rsidRDefault="00091733" w:rsidP="001D260E">
            <w:pPr>
              <w:spacing w:line="276" w:lineRule="auto"/>
              <w:jc w:val="center"/>
              <w:rPr>
                <w:rFonts w:asciiTheme="minorHAnsi" w:hAnsiTheme="minorHAnsi" w:cstheme="minorHAnsi"/>
                <w:sz w:val="16"/>
                <w:szCs w:val="22"/>
                <w:lang w:val="es-BO" w:eastAsia="es-BO"/>
              </w:rPr>
            </w:pPr>
            <w:r>
              <w:rPr>
                <w:rFonts w:asciiTheme="minorHAnsi" w:hAnsiTheme="minorHAnsi" w:cstheme="minorHAnsi"/>
                <w:sz w:val="16"/>
                <w:szCs w:val="22"/>
                <w:lang w:val="es-BO" w:eastAsia="es-BO"/>
              </w:rPr>
              <w:t>0,38</w:t>
            </w:r>
          </w:p>
        </w:tc>
      </w:tr>
      <w:tr w:rsidR="001D260E" w:rsidRPr="001D260E" w:rsidTr="001D260E">
        <w:trPr>
          <w:trHeight w:val="195"/>
          <w:jc w:val="center"/>
        </w:trPr>
        <w:tc>
          <w:tcPr>
            <w:tcW w:w="293" w:type="pct"/>
            <w:shd w:val="clear" w:color="auto" w:fill="auto"/>
            <w:noWrap/>
            <w:vAlign w:val="bottom"/>
          </w:tcPr>
          <w:p w:rsidR="001D260E" w:rsidRPr="001D260E" w:rsidRDefault="001D260E" w:rsidP="001D260E">
            <w:pPr>
              <w:jc w:val="right"/>
              <w:rPr>
                <w:rFonts w:asciiTheme="minorHAnsi" w:hAnsiTheme="minorHAnsi" w:cstheme="minorHAnsi"/>
                <w:color w:val="000000"/>
                <w:sz w:val="16"/>
                <w:szCs w:val="22"/>
              </w:rPr>
            </w:pPr>
            <w:r>
              <w:rPr>
                <w:rFonts w:asciiTheme="minorHAnsi" w:hAnsiTheme="minorHAnsi" w:cstheme="minorHAnsi"/>
                <w:color w:val="000000"/>
                <w:sz w:val="16"/>
                <w:szCs w:val="22"/>
              </w:rPr>
              <w:t>8</w:t>
            </w:r>
          </w:p>
        </w:tc>
        <w:tc>
          <w:tcPr>
            <w:tcW w:w="3184" w:type="pct"/>
            <w:shd w:val="clear" w:color="auto" w:fill="auto"/>
            <w:noWrap/>
          </w:tcPr>
          <w:p w:rsidR="001D260E" w:rsidRPr="009875C5" w:rsidRDefault="001D260E" w:rsidP="001D260E">
            <w:pPr>
              <w:spacing w:line="276" w:lineRule="auto"/>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 xml:space="preserve">SOBRECIMIENTOS DE </w:t>
            </w:r>
            <w:proofErr w:type="spellStart"/>
            <w:r w:rsidRPr="009875C5">
              <w:rPr>
                <w:rFonts w:asciiTheme="minorHAnsi" w:hAnsiTheme="minorHAnsi" w:cstheme="minorHAnsi"/>
                <w:sz w:val="16"/>
                <w:szCs w:val="22"/>
                <w:lang w:val="es-BO" w:eastAsia="es-BO"/>
              </w:rPr>
              <w:t>H°</w:t>
            </w:r>
            <w:proofErr w:type="spellEnd"/>
            <w:r w:rsidRPr="009875C5">
              <w:rPr>
                <w:rFonts w:asciiTheme="minorHAnsi" w:hAnsiTheme="minorHAnsi" w:cstheme="minorHAnsi"/>
                <w:sz w:val="16"/>
                <w:szCs w:val="22"/>
                <w:lang w:val="es-BO" w:eastAsia="es-BO"/>
              </w:rPr>
              <w:t xml:space="preserve"> </w:t>
            </w:r>
            <w:proofErr w:type="spellStart"/>
            <w:r w:rsidRPr="009875C5">
              <w:rPr>
                <w:rFonts w:asciiTheme="minorHAnsi" w:hAnsiTheme="minorHAnsi" w:cstheme="minorHAnsi"/>
                <w:sz w:val="16"/>
                <w:szCs w:val="22"/>
                <w:lang w:val="es-BO" w:eastAsia="es-BO"/>
              </w:rPr>
              <w:t>C°</w:t>
            </w:r>
            <w:proofErr w:type="spellEnd"/>
          </w:p>
        </w:tc>
        <w:tc>
          <w:tcPr>
            <w:tcW w:w="762"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M3</w:t>
            </w:r>
          </w:p>
        </w:tc>
        <w:tc>
          <w:tcPr>
            <w:tcW w:w="760"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0,52</w:t>
            </w:r>
          </w:p>
        </w:tc>
      </w:tr>
      <w:tr w:rsidR="001D260E" w:rsidRPr="001D260E" w:rsidTr="001D260E">
        <w:trPr>
          <w:trHeight w:val="195"/>
          <w:jc w:val="center"/>
        </w:trPr>
        <w:tc>
          <w:tcPr>
            <w:tcW w:w="293" w:type="pct"/>
            <w:shd w:val="clear" w:color="auto" w:fill="auto"/>
            <w:noWrap/>
            <w:vAlign w:val="bottom"/>
          </w:tcPr>
          <w:p w:rsidR="001D260E" w:rsidRPr="001D260E" w:rsidRDefault="001D260E" w:rsidP="001D260E">
            <w:pPr>
              <w:jc w:val="right"/>
              <w:rPr>
                <w:rFonts w:asciiTheme="minorHAnsi" w:hAnsiTheme="minorHAnsi" w:cstheme="minorHAnsi"/>
                <w:color w:val="000000"/>
                <w:sz w:val="16"/>
                <w:szCs w:val="22"/>
              </w:rPr>
            </w:pPr>
            <w:r>
              <w:rPr>
                <w:rFonts w:asciiTheme="minorHAnsi" w:hAnsiTheme="minorHAnsi" w:cstheme="minorHAnsi"/>
                <w:color w:val="000000"/>
                <w:sz w:val="16"/>
                <w:szCs w:val="22"/>
              </w:rPr>
              <w:t>9</w:t>
            </w:r>
          </w:p>
        </w:tc>
        <w:tc>
          <w:tcPr>
            <w:tcW w:w="3184" w:type="pct"/>
            <w:shd w:val="clear" w:color="auto" w:fill="auto"/>
            <w:noWrap/>
          </w:tcPr>
          <w:p w:rsidR="001D260E" w:rsidRPr="009875C5" w:rsidRDefault="001D260E" w:rsidP="001D260E">
            <w:pPr>
              <w:spacing w:line="276" w:lineRule="auto"/>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IMPERMEABILIZACION DE SOBRECIMIENTOS</w:t>
            </w:r>
          </w:p>
        </w:tc>
        <w:tc>
          <w:tcPr>
            <w:tcW w:w="762"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M2</w:t>
            </w:r>
          </w:p>
        </w:tc>
        <w:tc>
          <w:tcPr>
            <w:tcW w:w="760"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1,73</w:t>
            </w:r>
          </w:p>
        </w:tc>
      </w:tr>
      <w:tr w:rsidR="001D260E" w:rsidRPr="001D260E" w:rsidTr="001D260E">
        <w:trPr>
          <w:trHeight w:val="195"/>
          <w:jc w:val="center"/>
        </w:trPr>
        <w:tc>
          <w:tcPr>
            <w:tcW w:w="293" w:type="pct"/>
            <w:shd w:val="clear" w:color="auto" w:fill="auto"/>
            <w:noWrap/>
            <w:vAlign w:val="bottom"/>
          </w:tcPr>
          <w:p w:rsidR="001D260E" w:rsidRPr="001D260E" w:rsidRDefault="001D260E" w:rsidP="001D260E">
            <w:pPr>
              <w:jc w:val="right"/>
              <w:rPr>
                <w:rFonts w:asciiTheme="minorHAnsi" w:hAnsiTheme="minorHAnsi" w:cstheme="minorHAnsi"/>
                <w:color w:val="000000"/>
                <w:sz w:val="16"/>
                <w:szCs w:val="22"/>
              </w:rPr>
            </w:pPr>
            <w:r>
              <w:rPr>
                <w:rFonts w:asciiTheme="minorHAnsi" w:hAnsiTheme="minorHAnsi" w:cstheme="minorHAnsi"/>
                <w:color w:val="000000"/>
                <w:sz w:val="16"/>
                <w:szCs w:val="22"/>
              </w:rPr>
              <w:t>10</w:t>
            </w:r>
          </w:p>
        </w:tc>
        <w:tc>
          <w:tcPr>
            <w:tcW w:w="3184" w:type="pct"/>
            <w:shd w:val="clear" w:color="auto" w:fill="auto"/>
            <w:noWrap/>
          </w:tcPr>
          <w:p w:rsidR="001D260E" w:rsidRPr="009875C5" w:rsidRDefault="001D260E" w:rsidP="001D260E">
            <w:pPr>
              <w:spacing w:line="276" w:lineRule="auto"/>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MURO LADRILLO GAMBOTE (12 CM) VISTO</w:t>
            </w:r>
          </w:p>
        </w:tc>
        <w:tc>
          <w:tcPr>
            <w:tcW w:w="762"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M2</w:t>
            </w:r>
          </w:p>
        </w:tc>
        <w:tc>
          <w:tcPr>
            <w:tcW w:w="760"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18,78</w:t>
            </w:r>
          </w:p>
        </w:tc>
      </w:tr>
      <w:tr w:rsidR="001D260E" w:rsidRPr="001D260E" w:rsidTr="001D260E">
        <w:trPr>
          <w:trHeight w:val="195"/>
          <w:jc w:val="center"/>
        </w:trPr>
        <w:tc>
          <w:tcPr>
            <w:tcW w:w="293" w:type="pct"/>
            <w:shd w:val="clear" w:color="auto" w:fill="auto"/>
            <w:noWrap/>
            <w:vAlign w:val="bottom"/>
          </w:tcPr>
          <w:p w:rsidR="001D260E" w:rsidRPr="001D260E" w:rsidRDefault="001D260E" w:rsidP="001D260E">
            <w:pPr>
              <w:jc w:val="right"/>
              <w:rPr>
                <w:rFonts w:asciiTheme="minorHAnsi" w:hAnsiTheme="minorHAnsi" w:cstheme="minorHAnsi"/>
                <w:color w:val="000000"/>
                <w:sz w:val="16"/>
                <w:szCs w:val="22"/>
              </w:rPr>
            </w:pPr>
            <w:r>
              <w:rPr>
                <w:rFonts w:asciiTheme="minorHAnsi" w:hAnsiTheme="minorHAnsi" w:cstheme="minorHAnsi"/>
                <w:color w:val="000000"/>
                <w:sz w:val="16"/>
                <w:szCs w:val="22"/>
              </w:rPr>
              <w:t>11</w:t>
            </w:r>
          </w:p>
        </w:tc>
        <w:tc>
          <w:tcPr>
            <w:tcW w:w="3184" w:type="pct"/>
            <w:shd w:val="clear" w:color="auto" w:fill="auto"/>
            <w:noWrap/>
          </w:tcPr>
          <w:p w:rsidR="001D260E" w:rsidRPr="009875C5" w:rsidRDefault="001D260E" w:rsidP="001D260E">
            <w:pPr>
              <w:spacing w:line="276" w:lineRule="auto"/>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MURO DE LADRILLO DE CELOSIA ORNAMENTAL</w:t>
            </w:r>
          </w:p>
        </w:tc>
        <w:tc>
          <w:tcPr>
            <w:tcW w:w="762" w:type="pct"/>
            <w:shd w:val="clear" w:color="auto" w:fill="auto"/>
            <w:noWrap/>
          </w:tcPr>
          <w:p w:rsidR="001D260E" w:rsidRPr="009875C5" w:rsidRDefault="001D260E" w:rsidP="001D260E">
            <w:pPr>
              <w:spacing w:line="276" w:lineRule="auto"/>
              <w:jc w:val="center"/>
              <w:rPr>
                <w:rFonts w:asciiTheme="minorHAnsi" w:hAnsiTheme="minorHAnsi" w:cstheme="minorHAnsi"/>
                <w:sz w:val="16"/>
                <w:szCs w:val="22"/>
                <w:lang w:val="es-BO" w:eastAsia="es-BO"/>
              </w:rPr>
            </w:pPr>
            <w:r w:rsidRPr="009875C5">
              <w:rPr>
                <w:rFonts w:asciiTheme="minorHAnsi" w:hAnsiTheme="minorHAnsi" w:cstheme="minorHAnsi"/>
                <w:sz w:val="16"/>
                <w:szCs w:val="22"/>
                <w:lang w:val="es-BO" w:eastAsia="es-BO"/>
              </w:rPr>
              <w:t>M2</w:t>
            </w:r>
          </w:p>
        </w:tc>
        <w:tc>
          <w:tcPr>
            <w:tcW w:w="760" w:type="pct"/>
            <w:shd w:val="clear" w:color="auto" w:fill="auto"/>
            <w:noWrap/>
          </w:tcPr>
          <w:p w:rsidR="001D260E" w:rsidRPr="009875C5" w:rsidRDefault="00091733" w:rsidP="001D260E">
            <w:pPr>
              <w:spacing w:line="276" w:lineRule="auto"/>
              <w:jc w:val="center"/>
              <w:rPr>
                <w:rFonts w:asciiTheme="minorHAnsi" w:hAnsiTheme="minorHAnsi" w:cstheme="minorHAnsi"/>
                <w:sz w:val="16"/>
                <w:szCs w:val="22"/>
                <w:lang w:val="es-BO" w:eastAsia="es-BO"/>
              </w:rPr>
            </w:pPr>
            <w:r>
              <w:rPr>
                <w:rFonts w:asciiTheme="minorHAnsi" w:hAnsiTheme="minorHAnsi" w:cstheme="minorHAnsi"/>
                <w:sz w:val="16"/>
                <w:szCs w:val="22"/>
                <w:lang w:val="es-BO" w:eastAsia="es-BO"/>
              </w:rPr>
              <w:t>2,88</w:t>
            </w:r>
          </w:p>
        </w:tc>
      </w:tr>
      <w:tr w:rsidR="00091733" w:rsidRPr="001D260E" w:rsidTr="001D260E">
        <w:trPr>
          <w:trHeight w:val="195"/>
          <w:jc w:val="center"/>
        </w:trPr>
        <w:tc>
          <w:tcPr>
            <w:tcW w:w="293" w:type="pct"/>
            <w:shd w:val="clear" w:color="auto" w:fill="auto"/>
            <w:noWrap/>
            <w:vAlign w:val="bottom"/>
          </w:tcPr>
          <w:p w:rsidR="00091733" w:rsidRDefault="00091733" w:rsidP="001D260E">
            <w:pPr>
              <w:jc w:val="right"/>
              <w:rPr>
                <w:rFonts w:asciiTheme="minorHAnsi" w:hAnsiTheme="minorHAnsi" w:cstheme="minorHAnsi"/>
                <w:color w:val="000000"/>
                <w:sz w:val="16"/>
                <w:szCs w:val="22"/>
              </w:rPr>
            </w:pPr>
            <w:r>
              <w:rPr>
                <w:rFonts w:asciiTheme="minorHAnsi" w:hAnsiTheme="minorHAnsi" w:cstheme="minorHAnsi"/>
                <w:color w:val="000000"/>
                <w:sz w:val="16"/>
                <w:szCs w:val="22"/>
              </w:rPr>
              <w:t>12</w:t>
            </w:r>
          </w:p>
        </w:tc>
        <w:tc>
          <w:tcPr>
            <w:tcW w:w="3184" w:type="pct"/>
            <w:shd w:val="clear" w:color="auto" w:fill="auto"/>
            <w:noWrap/>
          </w:tcPr>
          <w:p w:rsidR="00091733" w:rsidRPr="009875C5" w:rsidRDefault="00091733" w:rsidP="001D260E">
            <w:pPr>
              <w:spacing w:line="276" w:lineRule="auto"/>
              <w:rPr>
                <w:rFonts w:asciiTheme="minorHAnsi" w:hAnsiTheme="minorHAnsi" w:cstheme="minorHAnsi"/>
                <w:sz w:val="16"/>
                <w:szCs w:val="22"/>
                <w:lang w:val="es-BO" w:eastAsia="es-BO"/>
              </w:rPr>
            </w:pPr>
            <w:r>
              <w:rPr>
                <w:rFonts w:asciiTheme="minorHAnsi" w:hAnsiTheme="minorHAnsi" w:cstheme="minorHAnsi"/>
                <w:sz w:val="16"/>
                <w:szCs w:val="22"/>
                <w:lang w:val="es-BO" w:eastAsia="es-BO"/>
              </w:rPr>
              <w:t>DESMONTAJE DE TECHO Y MALLA OLIMPICA</w:t>
            </w:r>
          </w:p>
        </w:tc>
        <w:tc>
          <w:tcPr>
            <w:tcW w:w="762" w:type="pct"/>
            <w:shd w:val="clear" w:color="auto" w:fill="auto"/>
            <w:noWrap/>
          </w:tcPr>
          <w:p w:rsidR="00091733" w:rsidRPr="009875C5" w:rsidRDefault="00091733" w:rsidP="001D260E">
            <w:pPr>
              <w:spacing w:line="276" w:lineRule="auto"/>
              <w:jc w:val="center"/>
              <w:rPr>
                <w:rFonts w:asciiTheme="minorHAnsi" w:hAnsiTheme="minorHAnsi" w:cstheme="minorHAnsi"/>
                <w:sz w:val="16"/>
                <w:szCs w:val="22"/>
                <w:lang w:val="es-BO" w:eastAsia="es-BO"/>
              </w:rPr>
            </w:pPr>
            <w:r>
              <w:rPr>
                <w:rFonts w:asciiTheme="minorHAnsi" w:hAnsiTheme="minorHAnsi" w:cstheme="minorHAnsi"/>
                <w:sz w:val="16"/>
                <w:szCs w:val="22"/>
                <w:lang w:val="es-BO" w:eastAsia="es-BO"/>
              </w:rPr>
              <w:t>GBL</w:t>
            </w:r>
          </w:p>
        </w:tc>
        <w:tc>
          <w:tcPr>
            <w:tcW w:w="760" w:type="pct"/>
            <w:shd w:val="clear" w:color="auto" w:fill="auto"/>
            <w:noWrap/>
          </w:tcPr>
          <w:p w:rsidR="00091733" w:rsidRDefault="00091733" w:rsidP="001D260E">
            <w:pPr>
              <w:spacing w:line="276" w:lineRule="auto"/>
              <w:jc w:val="center"/>
              <w:rPr>
                <w:rFonts w:asciiTheme="minorHAnsi" w:hAnsiTheme="minorHAnsi" w:cstheme="minorHAnsi"/>
                <w:sz w:val="16"/>
                <w:szCs w:val="22"/>
                <w:lang w:val="es-BO" w:eastAsia="es-BO"/>
              </w:rPr>
            </w:pPr>
            <w:r>
              <w:rPr>
                <w:rFonts w:asciiTheme="minorHAnsi" w:hAnsiTheme="minorHAnsi" w:cstheme="minorHAnsi"/>
                <w:sz w:val="16"/>
                <w:szCs w:val="22"/>
                <w:lang w:val="es-BO" w:eastAsia="es-BO"/>
              </w:rPr>
              <w:t>1</w:t>
            </w:r>
          </w:p>
        </w:tc>
      </w:tr>
    </w:tbl>
    <w:p w:rsidR="001D260E" w:rsidRPr="00BF0ED2" w:rsidRDefault="001D260E" w:rsidP="009113B2">
      <w:pPr>
        <w:jc w:val="both"/>
        <w:rPr>
          <w:rFonts w:ascii="Calibri" w:hAnsi="Calibri" w:cs="Calibri"/>
          <w:kern w:val="28"/>
          <w:sz w:val="18"/>
          <w:szCs w:val="20"/>
        </w:rPr>
      </w:pPr>
    </w:p>
    <w:p w:rsidR="00091733" w:rsidRDefault="006B481F" w:rsidP="008D50F3">
      <w:pPr>
        <w:pStyle w:val="Ttulo2"/>
        <w:numPr>
          <w:ilvl w:val="0"/>
          <w:numId w:val="0"/>
        </w:numPr>
        <w:spacing w:before="0"/>
        <w:ind w:left="576" w:hanging="576"/>
        <w:rPr>
          <w:rFonts w:ascii="Calibri" w:hAnsi="Calibri" w:cs="Calibri"/>
          <w:b/>
          <w:color w:val="auto"/>
          <w:sz w:val="18"/>
          <w:szCs w:val="20"/>
        </w:rPr>
      </w:pPr>
      <w:r>
        <w:rPr>
          <w:rFonts w:ascii="Calibri" w:hAnsi="Calibri" w:cs="Calibri"/>
          <w:b/>
          <w:color w:val="auto"/>
          <w:sz w:val="18"/>
          <w:szCs w:val="20"/>
        </w:rPr>
        <w:t xml:space="preserve">6.2. </w:t>
      </w:r>
      <w:r w:rsidR="00091733">
        <w:rPr>
          <w:rFonts w:ascii="Calibri" w:hAnsi="Calibri" w:cs="Calibri"/>
          <w:b/>
          <w:color w:val="auto"/>
          <w:sz w:val="18"/>
          <w:szCs w:val="20"/>
        </w:rPr>
        <w:t xml:space="preserve">MATERIAL EQUIPO Y HERRAMIENTAS </w:t>
      </w:r>
    </w:p>
    <w:p w:rsidR="006B481F" w:rsidRDefault="006B481F" w:rsidP="006B481F">
      <w:pPr>
        <w:rPr>
          <w:rFonts w:asciiTheme="minorHAnsi" w:hAnsiTheme="minorHAnsi" w:cstheme="minorHAnsi"/>
          <w:sz w:val="18"/>
          <w:lang w:val="es-ES_tradnl"/>
        </w:rPr>
      </w:pPr>
      <w:r w:rsidRPr="006B481F">
        <w:rPr>
          <w:rFonts w:asciiTheme="minorHAnsi" w:hAnsiTheme="minorHAnsi" w:cstheme="minorHAnsi"/>
          <w:sz w:val="18"/>
          <w:lang w:val="es-ES_tradnl"/>
        </w:rPr>
        <w:t xml:space="preserve">El CONTRATISTA, proporcionará todos los materiales, herramientas, equipos y personal necesarios y </w:t>
      </w:r>
      <w:r w:rsidRPr="006B481F">
        <w:rPr>
          <w:rFonts w:asciiTheme="minorHAnsi" w:hAnsiTheme="minorHAnsi" w:cstheme="minorHAnsi"/>
          <w:sz w:val="18"/>
        </w:rPr>
        <w:t>los que proponga el CONTRATISTA en análisis de precios unitarios</w:t>
      </w:r>
      <w:r w:rsidRPr="006B481F">
        <w:rPr>
          <w:rFonts w:asciiTheme="minorHAnsi" w:hAnsiTheme="minorHAnsi" w:cstheme="minorHAnsi"/>
          <w:sz w:val="18"/>
          <w:lang w:val="es-ES_tradnl"/>
        </w:rPr>
        <w:t xml:space="preserve"> para la ejecución de los trabajos, los cuales serán aprobados y verificados por el SUPERVISOR DE OBRA al inicio de la actividad</w:t>
      </w:r>
      <w:r>
        <w:rPr>
          <w:rFonts w:asciiTheme="minorHAnsi" w:hAnsiTheme="minorHAnsi" w:cstheme="minorHAnsi"/>
          <w:sz w:val="18"/>
          <w:lang w:val="es-ES_tradnl"/>
        </w:rPr>
        <w:t xml:space="preserve"> según descripción de los ítems siguientes:</w:t>
      </w:r>
    </w:p>
    <w:p w:rsidR="006870A9" w:rsidRPr="006B481F" w:rsidRDefault="006870A9" w:rsidP="006B481F">
      <w:pPr>
        <w:rPr>
          <w:rFonts w:asciiTheme="minorHAnsi" w:hAnsiTheme="minorHAnsi" w:cstheme="minorHAnsi"/>
          <w:b/>
          <w:sz w:val="18"/>
        </w:rPr>
      </w:pPr>
    </w:p>
    <w:p w:rsidR="009113B2" w:rsidRPr="00BF0ED2" w:rsidRDefault="006B481F" w:rsidP="008D50F3">
      <w:pPr>
        <w:pStyle w:val="Ttulo2"/>
        <w:numPr>
          <w:ilvl w:val="0"/>
          <w:numId w:val="0"/>
        </w:numPr>
        <w:spacing w:before="0"/>
        <w:ind w:left="576" w:hanging="576"/>
        <w:rPr>
          <w:rFonts w:ascii="Calibri" w:hAnsi="Calibri" w:cs="Calibri"/>
          <w:b/>
          <w:color w:val="auto"/>
          <w:sz w:val="18"/>
          <w:szCs w:val="20"/>
        </w:rPr>
      </w:pPr>
      <w:r>
        <w:rPr>
          <w:rFonts w:ascii="Calibri" w:hAnsi="Calibri" w:cs="Calibri"/>
          <w:b/>
          <w:color w:val="auto"/>
          <w:sz w:val="18"/>
          <w:szCs w:val="20"/>
        </w:rPr>
        <w:t xml:space="preserve">6.2.1. </w:t>
      </w:r>
      <w:r w:rsidR="009113B2" w:rsidRPr="00BF0ED2">
        <w:rPr>
          <w:rFonts w:ascii="Calibri" w:hAnsi="Calibri" w:cs="Calibri"/>
          <w:b/>
          <w:color w:val="auto"/>
          <w:sz w:val="18"/>
          <w:szCs w:val="20"/>
        </w:rPr>
        <w:t xml:space="preserve">REPLANTEO Y TRAZADO TOPOGRÁFICO </w:t>
      </w:r>
    </w:p>
    <w:bookmarkEnd w:id="208"/>
    <w:p w:rsidR="009113B2" w:rsidRPr="00BF0ED2" w:rsidRDefault="009113B2" w:rsidP="009113B2">
      <w:pPr>
        <w:jc w:val="both"/>
        <w:rPr>
          <w:rFonts w:ascii="Calibri" w:hAnsi="Calibri" w:cs="Calibri"/>
          <w:b/>
          <w:sz w:val="18"/>
          <w:szCs w:val="20"/>
        </w:rPr>
      </w:pPr>
    </w:p>
    <w:p w:rsidR="009113B2" w:rsidRPr="00BF0ED2" w:rsidRDefault="009113B2" w:rsidP="00C42B4F">
      <w:pPr>
        <w:pStyle w:val="Estilo1"/>
        <w:tabs>
          <w:tab w:val="left" w:pos="426"/>
        </w:tabs>
        <w:rPr>
          <w:rFonts w:ascii="Calibri" w:hAnsi="Calibri" w:cs="Calibri"/>
          <w:sz w:val="18"/>
          <w:szCs w:val="20"/>
        </w:rPr>
      </w:pPr>
      <w:r w:rsidRPr="00BF0ED2">
        <w:rPr>
          <w:rFonts w:ascii="Calibri" w:hAnsi="Calibri" w:cs="Calibri"/>
          <w:sz w:val="18"/>
          <w:szCs w:val="20"/>
        </w:rPr>
        <w:t>DEFINICIÓN</w:t>
      </w:r>
    </w:p>
    <w:p w:rsidR="00950DF8" w:rsidRPr="00BF0ED2" w:rsidRDefault="00950DF8" w:rsidP="00950DF8">
      <w:pPr>
        <w:pStyle w:val="Default"/>
        <w:jc w:val="both"/>
        <w:rPr>
          <w:rFonts w:ascii="Calibri" w:hAnsi="Calibri" w:cs="Calibri"/>
          <w:color w:val="auto"/>
          <w:sz w:val="18"/>
          <w:szCs w:val="20"/>
        </w:rPr>
      </w:pPr>
      <w:r w:rsidRPr="00BF0ED2">
        <w:rPr>
          <w:rFonts w:ascii="Calibri" w:hAnsi="Calibri" w:cs="Calibri"/>
          <w:color w:val="auto"/>
          <w:sz w:val="18"/>
          <w:szCs w:val="20"/>
        </w:rPr>
        <w:t xml:space="preserve">Este ítem comprende todos los trabajos necesarios para realizar el replanteo, trazado y el marcado de las progresivas, de acuerdo a los planos de construcción y/o indicaciones del SUPERVISOR DE OBRA de Obra, de forma tal que se facilite la </w:t>
      </w:r>
      <w:r w:rsidRPr="00BF0ED2">
        <w:rPr>
          <w:rFonts w:ascii="Calibri" w:hAnsi="Calibri" w:cs="Calibri"/>
          <w:color w:val="auto"/>
          <w:sz w:val="18"/>
          <w:szCs w:val="20"/>
        </w:rPr>
        <w:lastRenderedPageBreak/>
        <w:t xml:space="preserve">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9113B2" w:rsidRPr="00BF0ED2" w:rsidRDefault="009113B2" w:rsidP="009113B2">
      <w:pPr>
        <w:contextualSpacing/>
        <w:jc w:val="both"/>
        <w:rPr>
          <w:rFonts w:ascii="Calibri" w:eastAsia="Arial Unicode MS" w:hAnsi="Calibri" w:cs="Calibri"/>
          <w:iCs/>
          <w:sz w:val="18"/>
          <w:szCs w:val="20"/>
          <w:lang w:val="es-ES_tradnl"/>
        </w:rPr>
      </w:pPr>
    </w:p>
    <w:p w:rsidR="009113B2" w:rsidRPr="00BF0ED2" w:rsidRDefault="009113B2" w:rsidP="00C42B4F">
      <w:pPr>
        <w:pStyle w:val="Estilo1"/>
        <w:tabs>
          <w:tab w:val="left" w:pos="426"/>
        </w:tabs>
        <w:rPr>
          <w:rFonts w:ascii="Calibri" w:hAnsi="Calibri" w:cs="Calibri"/>
          <w:sz w:val="18"/>
          <w:szCs w:val="20"/>
        </w:rPr>
      </w:pPr>
      <w:r w:rsidRPr="00BF0ED2">
        <w:rPr>
          <w:rFonts w:ascii="Calibri" w:hAnsi="Calibri" w:cs="Calibri"/>
          <w:sz w:val="18"/>
          <w:szCs w:val="20"/>
        </w:rPr>
        <w:t>MATERIALES, HERRAMIENTAS Y EQUIPO</w:t>
      </w:r>
    </w:p>
    <w:p w:rsidR="009113B2" w:rsidRPr="00BF0ED2" w:rsidRDefault="009113B2" w:rsidP="009113B2">
      <w:pPr>
        <w:spacing w:before="100" w:beforeAutospacing="1" w:after="100" w:afterAutospacing="1"/>
        <w:jc w:val="both"/>
        <w:rPr>
          <w:rFonts w:ascii="Calibri" w:hAnsi="Calibri" w:cs="Calibri"/>
          <w:kern w:val="28"/>
          <w:sz w:val="18"/>
          <w:szCs w:val="20"/>
          <w:lang w:val="es-ES_tradnl"/>
        </w:rPr>
      </w:pPr>
      <w:r w:rsidRPr="00BF0ED2">
        <w:rPr>
          <w:rFonts w:ascii="Calibri" w:hAnsi="Calibri" w:cs="Calibri"/>
          <w:kern w:val="28"/>
          <w:sz w:val="18"/>
          <w:szCs w:val="20"/>
          <w:lang w:val="es-ES_tradnl"/>
        </w:rPr>
        <w:t xml:space="preserve">El CONTRATISTA, proporcionará todos los materiales, herramientas, equipos y personal necesarios (cinta métrica de 50 y 100 m, instrumentos de medición, pintura, etc.) y </w:t>
      </w:r>
      <w:r w:rsidRPr="00BF0ED2">
        <w:rPr>
          <w:rFonts w:ascii="Calibri" w:hAnsi="Calibri" w:cs="Calibri"/>
          <w:sz w:val="18"/>
          <w:szCs w:val="20"/>
        </w:rPr>
        <w:t>los que proponga el CONTRATISTA en análisis de precios unitarios</w:t>
      </w:r>
      <w:r w:rsidRPr="00BF0ED2">
        <w:rPr>
          <w:rFonts w:ascii="Calibri" w:hAnsi="Calibri" w:cs="Calibri"/>
          <w:kern w:val="28"/>
          <w:sz w:val="18"/>
          <w:szCs w:val="20"/>
          <w:lang w:val="es-ES_tradnl"/>
        </w:rPr>
        <w:t xml:space="preserve"> para la ejecución de los trabajos, los cuales serán aprobados y verificados por el SUPERVISOR DE OBRA al inicio de la actividad.</w:t>
      </w:r>
    </w:p>
    <w:p w:rsidR="009113B2" w:rsidRPr="00BF0ED2" w:rsidRDefault="009113B2" w:rsidP="00C42B4F">
      <w:pPr>
        <w:pStyle w:val="Estilo1"/>
        <w:tabs>
          <w:tab w:val="left" w:pos="426"/>
        </w:tabs>
        <w:rPr>
          <w:rFonts w:ascii="Calibri" w:hAnsi="Calibri" w:cs="Calibri"/>
          <w:sz w:val="18"/>
          <w:szCs w:val="20"/>
        </w:rPr>
      </w:pPr>
      <w:bookmarkStart w:id="229" w:name="_Toc314666511"/>
      <w:r w:rsidRPr="00BF0ED2">
        <w:rPr>
          <w:rFonts w:ascii="Calibri" w:hAnsi="Calibri" w:cs="Calibri"/>
          <w:sz w:val="18"/>
          <w:szCs w:val="20"/>
        </w:rPr>
        <w:t>PROCEDIMIENTO PARA LA EJECUCIÓN</w:t>
      </w:r>
      <w:bookmarkEnd w:id="229"/>
    </w:p>
    <w:p w:rsidR="009113B2" w:rsidRPr="00BF0ED2" w:rsidRDefault="009113B2" w:rsidP="009113B2">
      <w:pPr>
        <w:contextualSpacing/>
        <w:jc w:val="both"/>
        <w:rPr>
          <w:rFonts w:ascii="Calibri" w:eastAsia="Arial Unicode MS" w:hAnsi="Calibri" w:cs="Calibri"/>
          <w:iCs/>
          <w:sz w:val="18"/>
          <w:szCs w:val="20"/>
          <w:lang w:val="es-ES_tradnl"/>
        </w:rPr>
      </w:pPr>
      <w:bookmarkStart w:id="230" w:name="_Toc314666512"/>
      <w:r w:rsidRPr="00BF0ED2">
        <w:rPr>
          <w:rFonts w:ascii="Calibri" w:eastAsia="Arial Unicode MS" w:hAnsi="Calibri" w:cs="Calibri"/>
          <w:sz w:val="18"/>
          <w:szCs w:val="20"/>
          <w:lang w:val="es-ES_tradnl"/>
        </w:rPr>
        <w:t xml:space="preserve">El personal técnico propuesto por el CONTRATISTA, RESIDENTE DE OBRA Y RESPONSABLE DE PLANOS (CADISTA) conjuntamente con el SUPERVISOR DE OBRA demarcara toda el área simultáneamente a los trabajos de </w:t>
      </w:r>
      <w:r w:rsidR="00C60D4F" w:rsidRPr="00BF0ED2">
        <w:rPr>
          <w:rFonts w:ascii="Calibri" w:eastAsia="Arial Unicode MS" w:hAnsi="Calibri" w:cs="Calibri"/>
          <w:sz w:val="18"/>
          <w:szCs w:val="20"/>
          <w:lang w:val="es-ES_tradnl"/>
        </w:rPr>
        <w:t>construcción de caseta de EDR</w:t>
      </w:r>
      <w:r w:rsidRPr="00BF0ED2">
        <w:rPr>
          <w:rFonts w:ascii="Calibri" w:eastAsia="Arial Unicode MS" w:hAnsi="Calibri" w:cs="Calibri"/>
          <w:sz w:val="18"/>
          <w:szCs w:val="20"/>
          <w:lang w:val="es-ES_tradnl"/>
        </w:rPr>
        <w:t xml:space="preserve">, el </w:t>
      </w:r>
      <w:r w:rsidRPr="00BF0ED2">
        <w:rPr>
          <w:rFonts w:ascii="Calibri" w:eastAsia="Arial Unicode MS" w:hAnsi="Calibri" w:cs="Calibri"/>
          <w:iCs/>
          <w:sz w:val="18"/>
          <w:szCs w:val="20"/>
          <w:lang w:val="es-ES_tradnl"/>
        </w:rPr>
        <w:t>replanteo a realizar comprende:</w:t>
      </w:r>
      <w:bookmarkEnd w:id="230"/>
    </w:p>
    <w:p w:rsidR="0026482E" w:rsidRPr="00BF0ED2" w:rsidRDefault="0026482E" w:rsidP="009113B2">
      <w:pPr>
        <w:contextualSpacing/>
        <w:jc w:val="both"/>
        <w:rPr>
          <w:rFonts w:ascii="Calibri" w:eastAsia="Arial Unicode MS" w:hAnsi="Calibri" w:cs="Calibri"/>
          <w:iCs/>
          <w:sz w:val="18"/>
          <w:szCs w:val="20"/>
          <w:lang w:val="es-ES_tradnl"/>
        </w:rPr>
      </w:pPr>
    </w:p>
    <w:p w:rsidR="0026482E" w:rsidRPr="00BF0ED2" w:rsidRDefault="0026482E" w:rsidP="0026482E">
      <w:pPr>
        <w:pStyle w:val="Prrafodelista"/>
        <w:numPr>
          <w:ilvl w:val="0"/>
          <w:numId w:val="50"/>
        </w:numPr>
        <w:autoSpaceDE w:val="0"/>
        <w:autoSpaceDN w:val="0"/>
        <w:adjustRightInd w:val="0"/>
        <w:spacing w:line="276" w:lineRule="auto"/>
        <w:ind w:left="426"/>
        <w:jc w:val="both"/>
        <w:rPr>
          <w:rFonts w:ascii="Calibri" w:eastAsia="Arial Unicode MS" w:hAnsi="Calibri" w:cs="Calibri"/>
          <w:bCs/>
          <w:iCs/>
          <w:sz w:val="18"/>
          <w:szCs w:val="18"/>
          <w:lang w:val="es-ES_tradnl"/>
        </w:rPr>
      </w:pPr>
      <w:r w:rsidRPr="00BF0ED2">
        <w:rPr>
          <w:rFonts w:ascii="Calibri" w:eastAsia="Arial Unicode MS" w:hAnsi="Calibri" w:cs="Calibri"/>
          <w:bCs/>
          <w:iCs/>
          <w:sz w:val="18"/>
          <w:szCs w:val="18"/>
          <w:lang w:val="es-ES_tradnl"/>
        </w:rPr>
        <w:t>Por una parte la Fijación de las distancias  respecto a los  bordillos, borde de pavimentos, acera o líneas municipales,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p>
    <w:p w:rsidR="0026482E" w:rsidRPr="00BF0ED2" w:rsidRDefault="0026482E" w:rsidP="0026482E">
      <w:pPr>
        <w:pStyle w:val="Prrafodelista"/>
        <w:numPr>
          <w:ilvl w:val="0"/>
          <w:numId w:val="50"/>
        </w:numPr>
        <w:autoSpaceDE w:val="0"/>
        <w:autoSpaceDN w:val="0"/>
        <w:adjustRightInd w:val="0"/>
        <w:spacing w:line="276" w:lineRule="auto"/>
        <w:ind w:left="426"/>
        <w:jc w:val="both"/>
        <w:rPr>
          <w:rFonts w:ascii="Calibri" w:eastAsia="Arial Unicode MS" w:hAnsi="Calibri" w:cs="Calibri"/>
          <w:bCs/>
          <w:iCs/>
          <w:sz w:val="18"/>
          <w:szCs w:val="18"/>
          <w:lang w:val="es-ES_tradnl"/>
        </w:rPr>
      </w:pPr>
      <w:r w:rsidRPr="00BF0ED2">
        <w:rPr>
          <w:rFonts w:ascii="Calibri" w:eastAsia="Arial Unicode MS" w:hAnsi="Calibri" w:cs="Calibri"/>
          <w:bCs/>
          <w:iCs/>
          <w:sz w:val="18"/>
          <w:szCs w:val="18"/>
          <w:lang w:val="es-ES_tradnl"/>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p>
    <w:p w:rsidR="0026482E" w:rsidRPr="00BF0ED2" w:rsidRDefault="0026482E" w:rsidP="0026482E">
      <w:pPr>
        <w:pStyle w:val="Prrafodelista"/>
        <w:numPr>
          <w:ilvl w:val="0"/>
          <w:numId w:val="50"/>
        </w:numPr>
        <w:autoSpaceDE w:val="0"/>
        <w:autoSpaceDN w:val="0"/>
        <w:adjustRightInd w:val="0"/>
        <w:spacing w:line="276" w:lineRule="auto"/>
        <w:ind w:left="426"/>
        <w:jc w:val="both"/>
        <w:rPr>
          <w:rFonts w:ascii="Calibri" w:hAnsi="Calibri" w:cs="Calibri"/>
          <w:bCs/>
          <w:iCs/>
          <w:sz w:val="18"/>
          <w:szCs w:val="18"/>
          <w:lang w:val="es-ES_tradnl"/>
        </w:rPr>
      </w:pPr>
      <w:r w:rsidRPr="00BF0ED2">
        <w:rPr>
          <w:rFonts w:ascii="Calibri" w:hAnsi="Calibri" w:cs="Calibri"/>
          <w:bCs/>
          <w:iCs/>
          <w:sz w:val="18"/>
          <w:szCs w:val="18"/>
          <w:lang w:val="es-ES_tradnl"/>
        </w:rPr>
        <w:t xml:space="preserve">Se deberá coordinar con las empresas de servicio para contar con los datos y antecedentes mencionados, </w:t>
      </w:r>
      <w:r w:rsidRPr="00BF0ED2">
        <w:rPr>
          <w:rFonts w:ascii="Calibri" w:hAnsi="Calibri" w:cs="Calibri"/>
          <w:bCs/>
          <w:iCs/>
          <w:sz w:val="18"/>
          <w:szCs w:val="18"/>
          <w:lang w:val="es-ES_tradnl" w:eastAsia="en-US"/>
        </w:rPr>
        <w:t>en las áreas donde desarrolla</w:t>
      </w:r>
      <w:r w:rsidR="00C60D4F" w:rsidRPr="00BF0ED2">
        <w:rPr>
          <w:rFonts w:ascii="Calibri" w:hAnsi="Calibri" w:cs="Calibri"/>
          <w:bCs/>
          <w:iCs/>
          <w:sz w:val="18"/>
          <w:szCs w:val="18"/>
          <w:lang w:val="es-ES_tradnl" w:eastAsia="en-US"/>
        </w:rPr>
        <w:t>ran los trabajos de construcción</w:t>
      </w:r>
      <w:r w:rsidRPr="00BF0ED2">
        <w:rPr>
          <w:rFonts w:ascii="Calibri" w:hAnsi="Calibri" w:cs="Calibri"/>
          <w:bCs/>
          <w:iCs/>
          <w:sz w:val="18"/>
          <w:szCs w:val="18"/>
          <w:lang w:val="es-ES_tradnl" w:eastAsia="en-US"/>
        </w:rPr>
        <w:t>.</w:t>
      </w:r>
    </w:p>
    <w:p w:rsidR="0026482E" w:rsidRPr="00BF0ED2" w:rsidRDefault="0026482E" w:rsidP="0026482E">
      <w:pPr>
        <w:pStyle w:val="Prrafodelista"/>
        <w:numPr>
          <w:ilvl w:val="0"/>
          <w:numId w:val="50"/>
        </w:numPr>
        <w:autoSpaceDE w:val="0"/>
        <w:autoSpaceDN w:val="0"/>
        <w:adjustRightInd w:val="0"/>
        <w:spacing w:line="276" w:lineRule="auto"/>
        <w:ind w:left="426"/>
        <w:jc w:val="both"/>
        <w:rPr>
          <w:rFonts w:ascii="Calibri" w:hAnsi="Calibri" w:cs="Calibri"/>
          <w:bCs/>
          <w:iCs/>
          <w:sz w:val="18"/>
          <w:szCs w:val="18"/>
          <w:lang w:val="es-ES_tradnl"/>
        </w:rPr>
      </w:pPr>
      <w:r w:rsidRPr="00BF0ED2">
        <w:rPr>
          <w:rFonts w:ascii="Calibri" w:hAnsi="Calibri" w:cs="Calibri"/>
          <w:bCs/>
          <w:iCs/>
          <w:sz w:val="18"/>
          <w:szCs w:val="18"/>
          <w:lang w:val="es-ES_tradnl"/>
        </w:rPr>
        <w:t>Tramitar ante quien corresponda los permisos necesarios para la apertura de calles, cierre de tránsito, etc. Estos permisos serán exigidos por el Supervisor de Obra antes de autorizar el comienzo de los trabajos.</w:t>
      </w:r>
    </w:p>
    <w:p w:rsidR="0026482E" w:rsidRPr="00BF0ED2" w:rsidRDefault="0026482E" w:rsidP="0026482E">
      <w:pPr>
        <w:pStyle w:val="Prrafodelista"/>
        <w:numPr>
          <w:ilvl w:val="0"/>
          <w:numId w:val="50"/>
        </w:numPr>
        <w:autoSpaceDE w:val="0"/>
        <w:autoSpaceDN w:val="0"/>
        <w:adjustRightInd w:val="0"/>
        <w:spacing w:line="276" w:lineRule="auto"/>
        <w:ind w:left="426"/>
        <w:jc w:val="both"/>
        <w:rPr>
          <w:rFonts w:ascii="Calibri" w:eastAsia="Arial Unicode MS" w:hAnsi="Calibri" w:cs="Calibri"/>
          <w:bCs/>
          <w:iCs/>
          <w:sz w:val="18"/>
          <w:szCs w:val="18"/>
          <w:lang w:val="es-ES_tradnl"/>
        </w:rPr>
      </w:pPr>
      <w:r w:rsidRPr="00BF0ED2">
        <w:rPr>
          <w:rFonts w:ascii="Calibri" w:eastAsia="Arial Unicode MS" w:hAnsi="Calibri" w:cs="Calibri"/>
          <w:bCs/>
          <w:iCs/>
          <w:sz w:val="18"/>
          <w:szCs w:val="18"/>
          <w:lang w:val="es-ES_tradnl"/>
        </w:rPr>
        <w:t>El replanteo de cada sector de trabajo deberá contar con la aprobación escrita del SUPERVISOR DE OBRA con anterioridad y deberá ser despejada de todo material u obstáculos antes de iniciar  cualquier trabajo.</w:t>
      </w:r>
    </w:p>
    <w:p w:rsidR="0026482E" w:rsidRPr="00BF0ED2" w:rsidRDefault="0026482E" w:rsidP="0026482E">
      <w:pPr>
        <w:pStyle w:val="Prrafodelista"/>
        <w:numPr>
          <w:ilvl w:val="0"/>
          <w:numId w:val="50"/>
        </w:numPr>
        <w:autoSpaceDE w:val="0"/>
        <w:autoSpaceDN w:val="0"/>
        <w:adjustRightInd w:val="0"/>
        <w:spacing w:line="276" w:lineRule="auto"/>
        <w:ind w:left="426"/>
        <w:jc w:val="both"/>
        <w:rPr>
          <w:rFonts w:ascii="Calibri" w:eastAsia="Arial Unicode MS" w:hAnsi="Calibri" w:cs="Calibri"/>
          <w:bCs/>
          <w:iCs/>
          <w:sz w:val="18"/>
          <w:szCs w:val="18"/>
          <w:lang w:val="es-ES_tradnl"/>
        </w:rPr>
      </w:pPr>
      <w:r w:rsidRPr="00BF0ED2">
        <w:rPr>
          <w:rFonts w:ascii="Calibri" w:eastAsia="Arial Unicode MS" w:hAnsi="Calibri" w:cs="Calibri"/>
          <w:bCs/>
          <w:iCs/>
          <w:sz w:val="18"/>
          <w:szCs w:val="18"/>
          <w:lang w:val="es-ES_tradnl"/>
        </w:rPr>
        <w:t>El replanteo deberá cuidar que el trazado no afecte la integridad de las infraestructuras como ser: a edificios patrimoniales, culturales, zonas sensibles ambientales y otros que han sido establecidos por las Gobernaciones o alcaldías.</w:t>
      </w:r>
    </w:p>
    <w:p w:rsidR="0026482E" w:rsidRPr="00BF0ED2" w:rsidRDefault="0026482E" w:rsidP="0026482E">
      <w:pPr>
        <w:numPr>
          <w:ilvl w:val="0"/>
          <w:numId w:val="49"/>
        </w:numPr>
        <w:autoSpaceDE w:val="0"/>
        <w:autoSpaceDN w:val="0"/>
        <w:adjustRightInd w:val="0"/>
        <w:spacing w:line="276" w:lineRule="auto"/>
        <w:ind w:left="426"/>
        <w:jc w:val="both"/>
        <w:rPr>
          <w:rFonts w:ascii="Calibri" w:eastAsia="Arial Unicode MS" w:hAnsi="Calibri" w:cs="Calibri"/>
          <w:b/>
          <w:bCs/>
          <w:iCs/>
          <w:sz w:val="18"/>
          <w:szCs w:val="18"/>
          <w:lang w:val="es-ES_tradnl"/>
        </w:rPr>
      </w:pPr>
      <w:r w:rsidRPr="00BF0ED2">
        <w:rPr>
          <w:rFonts w:ascii="Calibri" w:eastAsia="Arial Unicode MS" w:hAnsi="Calibri" w:cs="Calibri"/>
          <w:bCs/>
          <w:iCs/>
          <w:sz w:val="18"/>
          <w:szCs w:val="18"/>
          <w:lang w:val="es-ES_tradnl"/>
        </w:rPr>
        <w:t xml:space="preserve">La supervisión impartirá las instrucciones necesarias para la </w:t>
      </w:r>
      <w:r w:rsidR="00C60D4F" w:rsidRPr="00BF0ED2">
        <w:rPr>
          <w:rFonts w:ascii="Calibri" w:eastAsia="Arial Unicode MS" w:hAnsi="Calibri" w:cs="Calibri"/>
          <w:bCs/>
          <w:iCs/>
          <w:sz w:val="18"/>
          <w:szCs w:val="18"/>
          <w:lang w:val="es-ES_tradnl"/>
        </w:rPr>
        <w:t>construcción de caseta</w:t>
      </w:r>
      <w:r w:rsidRPr="00BF0ED2">
        <w:rPr>
          <w:rFonts w:ascii="Calibri" w:eastAsia="Arial Unicode MS" w:hAnsi="Calibri" w:cs="Calibri"/>
          <w:bCs/>
          <w:iCs/>
          <w:sz w:val="18"/>
          <w:szCs w:val="18"/>
          <w:lang w:val="es-ES_tradnl"/>
        </w:rPr>
        <w:t>, por lo tanto el supervisor. tiene la potestad de introducir las modificaciones que él crea convenientes de acuerdo a los requerimientos de la obra, del lugar del emplazamiento de acuerdo al informe del replanteo de la empresa contratista, mismas que no serán de gran envergadura y que vayan a modificar la estructura del proyecto. De esta forma, la empresa contratista deberá tan solo acatar las instrucciones del supervisor del proyecto y no así de terceros ajenos.</w:t>
      </w:r>
    </w:p>
    <w:p w:rsidR="0026482E" w:rsidRPr="00BF0ED2" w:rsidRDefault="0026482E" w:rsidP="0026482E">
      <w:pPr>
        <w:numPr>
          <w:ilvl w:val="0"/>
          <w:numId w:val="48"/>
        </w:numPr>
        <w:spacing w:line="276" w:lineRule="auto"/>
        <w:ind w:left="426" w:hanging="425"/>
        <w:contextualSpacing/>
        <w:jc w:val="both"/>
        <w:rPr>
          <w:rFonts w:ascii="Calibri" w:eastAsia="Arial Unicode MS" w:hAnsi="Calibri" w:cs="Calibri"/>
          <w:iCs/>
          <w:sz w:val="18"/>
          <w:szCs w:val="18"/>
          <w:lang w:val="es-ES_tradnl"/>
        </w:rPr>
      </w:pPr>
      <w:r w:rsidRPr="00BF0ED2">
        <w:rPr>
          <w:rFonts w:ascii="Calibri" w:eastAsia="Arial Unicode MS" w:hAnsi="Calibri" w:cs="Calibri"/>
          <w:iCs/>
          <w:sz w:val="18"/>
          <w:szCs w:val="18"/>
          <w:lang w:val="es-ES_tradnl"/>
        </w:rPr>
        <w:t xml:space="preserve">Cualquier cambio en el trazo proyectado deberá ser aprobado por la supervisión y puesto a consideración del fiscal de obra. Por lo tanto la empresa contratista deberá aplicar las instrucciones del supervisor de obra. </w:t>
      </w:r>
    </w:p>
    <w:p w:rsidR="0026482E" w:rsidRPr="00BF0ED2" w:rsidRDefault="0026482E" w:rsidP="0026482E">
      <w:pPr>
        <w:numPr>
          <w:ilvl w:val="0"/>
          <w:numId w:val="48"/>
        </w:numPr>
        <w:spacing w:line="276" w:lineRule="auto"/>
        <w:ind w:left="426" w:hanging="425"/>
        <w:contextualSpacing/>
        <w:jc w:val="both"/>
        <w:rPr>
          <w:rFonts w:ascii="Calibri" w:eastAsia="Arial Unicode MS" w:hAnsi="Calibri" w:cs="Calibri"/>
          <w:iCs/>
          <w:sz w:val="18"/>
          <w:szCs w:val="18"/>
          <w:lang w:val="es-ES_tradnl"/>
        </w:rPr>
      </w:pPr>
      <w:r w:rsidRPr="00BF0ED2">
        <w:rPr>
          <w:rFonts w:ascii="Calibri" w:eastAsia="Arial Unicode MS" w:hAnsi="Calibri" w:cs="Calibri"/>
          <w:iCs/>
          <w:sz w:val="18"/>
          <w:szCs w:val="18"/>
          <w:lang w:val="es-ES_tradnl"/>
        </w:rPr>
        <w:t>El contratista marcará el sitio de la obra de acuerdo a la línea municipal (público) de uso de suelo, disponible según los planos de construcción definidos acuerdo con la supervisión del proyecto.</w:t>
      </w:r>
    </w:p>
    <w:p w:rsidR="0026482E" w:rsidRPr="00BF0ED2" w:rsidRDefault="0026482E" w:rsidP="0026482E">
      <w:pPr>
        <w:numPr>
          <w:ilvl w:val="0"/>
          <w:numId w:val="48"/>
        </w:numPr>
        <w:spacing w:line="276" w:lineRule="auto"/>
        <w:ind w:left="426" w:hanging="425"/>
        <w:contextualSpacing/>
        <w:jc w:val="both"/>
        <w:rPr>
          <w:rFonts w:ascii="Calibri" w:eastAsia="Arial Unicode MS" w:hAnsi="Calibri" w:cs="Calibri"/>
          <w:iCs/>
          <w:sz w:val="20"/>
          <w:szCs w:val="20"/>
          <w:lang w:val="es-ES_tradnl"/>
        </w:rPr>
      </w:pPr>
      <w:r w:rsidRPr="00BF0ED2">
        <w:rPr>
          <w:rFonts w:ascii="Calibri" w:eastAsia="Arial Unicode MS" w:hAnsi="Calibri" w:cs="Calibri"/>
          <w:iCs/>
          <w:sz w:val="18"/>
          <w:szCs w:val="18"/>
          <w:lang w:val="es-ES_tradnl"/>
        </w:rPr>
        <w:t>Cualquier variación o modificación de la trayectoria fruto de la realización del replanteo deberá ser informada y consultada con la supervisión.</w:t>
      </w:r>
    </w:p>
    <w:p w:rsidR="0026482E" w:rsidRPr="00BF0ED2" w:rsidRDefault="0026482E" w:rsidP="009113B2">
      <w:pPr>
        <w:contextualSpacing/>
        <w:jc w:val="both"/>
        <w:rPr>
          <w:rFonts w:ascii="Calibri" w:eastAsia="Arial Unicode MS" w:hAnsi="Calibri" w:cs="Calibri"/>
          <w:iCs/>
          <w:sz w:val="18"/>
          <w:szCs w:val="20"/>
          <w:lang w:val="es-ES_tradnl"/>
        </w:rPr>
      </w:pPr>
    </w:p>
    <w:p w:rsidR="009113B2" w:rsidRPr="00BF0ED2" w:rsidRDefault="009113B2" w:rsidP="009113B2">
      <w:pPr>
        <w:spacing w:before="120" w:after="120"/>
        <w:jc w:val="both"/>
        <w:rPr>
          <w:rFonts w:ascii="Calibri" w:hAnsi="Calibri" w:cs="Calibri"/>
          <w:sz w:val="18"/>
          <w:szCs w:val="20"/>
        </w:rPr>
      </w:pPr>
      <w:r w:rsidRPr="00BF0ED2">
        <w:rPr>
          <w:rFonts w:ascii="Calibri" w:hAnsi="Calibri" w:cs="Calibri"/>
          <w:b/>
          <w:sz w:val="18"/>
          <w:szCs w:val="20"/>
        </w:rPr>
        <w:t>NOTA:</w:t>
      </w:r>
      <w:r w:rsidRPr="00BF0ED2">
        <w:rPr>
          <w:rFonts w:ascii="Calibri" w:hAnsi="Calibri" w:cs="Calibri"/>
          <w:sz w:val="18"/>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BF0ED2" w:rsidRDefault="009113B2" w:rsidP="009113B2">
      <w:pPr>
        <w:contextualSpacing/>
        <w:jc w:val="both"/>
        <w:rPr>
          <w:rFonts w:ascii="Calibri" w:hAnsi="Calibri" w:cs="Calibri"/>
          <w:kern w:val="28"/>
          <w:sz w:val="18"/>
          <w:szCs w:val="20"/>
          <w:lang w:val="es-ES_tradnl"/>
        </w:rPr>
      </w:pPr>
      <w:r w:rsidRPr="00BF0ED2">
        <w:rPr>
          <w:rFonts w:ascii="Calibri" w:hAnsi="Calibri" w:cs="Calibri"/>
          <w:kern w:val="28"/>
          <w:sz w:val="18"/>
          <w:szCs w:val="20"/>
          <w:lang w:val="es-ES_tradnl"/>
        </w:rPr>
        <w:t xml:space="preserve">El Replanteo de Obra deberá realizarse con la presencia del SUPERVISOR DE OBRA, Residente de obra y de carácter obligatorio con el Encargado de la Elaboración de Planos As </w:t>
      </w:r>
      <w:proofErr w:type="spellStart"/>
      <w:r w:rsidRPr="00BF0ED2">
        <w:rPr>
          <w:rFonts w:ascii="Calibri" w:hAnsi="Calibri" w:cs="Calibri"/>
          <w:kern w:val="28"/>
          <w:sz w:val="18"/>
          <w:szCs w:val="20"/>
          <w:lang w:val="es-ES_tradnl"/>
        </w:rPr>
        <w:t>Built</w:t>
      </w:r>
      <w:proofErr w:type="spellEnd"/>
      <w:r w:rsidRPr="00BF0ED2">
        <w:rPr>
          <w:rFonts w:ascii="Calibri" w:hAnsi="Calibri" w:cs="Calibri"/>
          <w:kern w:val="28"/>
          <w:sz w:val="18"/>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BF0ED2" w:rsidRDefault="009113B2" w:rsidP="009113B2">
      <w:pPr>
        <w:contextualSpacing/>
        <w:jc w:val="both"/>
        <w:rPr>
          <w:rFonts w:ascii="Calibri" w:hAnsi="Calibri" w:cs="Calibri"/>
          <w:kern w:val="28"/>
          <w:sz w:val="18"/>
          <w:szCs w:val="20"/>
          <w:lang w:val="es-ES_tradnl"/>
        </w:rPr>
      </w:pPr>
    </w:p>
    <w:p w:rsidR="009113B2" w:rsidRPr="00BF0ED2" w:rsidRDefault="006B481F" w:rsidP="008D50F3">
      <w:pPr>
        <w:pStyle w:val="Ttulo2"/>
        <w:numPr>
          <w:ilvl w:val="0"/>
          <w:numId w:val="0"/>
        </w:numPr>
        <w:spacing w:before="0"/>
        <w:ind w:left="576" w:hanging="576"/>
        <w:rPr>
          <w:rFonts w:ascii="Calibri" w:hAnsi="Calibri" w:cs="Calibri"/>
          <w:b/>
          <w:color w:val="auto"/>
          <w:sz w:val="18"/>
          <w:szCs w:val="20"/>
        </w:rPr>
      </w:pPr>
      <w:r>
        <w:rPr>
          <w:rFonts w:ascii="Calibri" w:hAnsi="Calibri" w:cs="Calibri"/>
          <w:b/>
          <w:color w:val="auto"/>
          <w:sz w:val="18"/>
          <w:szCs w:val="20"/>
        </w:rPr>
        <w:t xml:space="preserve">6.2.2. </w:t>
      </w:r>
      <w:r w:rsidR="009113B2" w:rsidRPr="00BF0ED2">
        <w:rPr>
          <w:rFonts w:ascii="Calibri" w:hAnsi="Calibri" w:cs="Calibri"/>
          <w:b/>
          <w:color w:val="auto"/>
          <w:sz w:val="18"/>
          <w:szCs w:val="20"/>
        </w:rPr>
        <w:t>EXCAVACIÓN DE ZANJA TERRENO SEMI DURO</w:t>
      </w:r>
    </w:p>
    <w:p w:rsidR="006B481F" w:rsidRDefault="006B481F" w:rsidP="00A1760E">
      <w:pPr>
        <w:pStyle w:val="Estilo1"/>
        <w:tabs>
          <w:tab w:val="left" w:pos="426"/>
        </w:tabs>
        <w:rPr>
          <w:rFonts w:ascii="Calibri" w:hAnsi="Calibri" w:cs="Calibri"/>
          <w:sz w:val="18"/>
          <w:szCs w:val="20"/>
        </w:rPr>
      </w:pPr>
    </w:p>
    <w:p w:rsidR="009113B2" w:rsidRPr="00BF0ED2" w:rsidRDefault="009113B2" w:rsidP="00A1760E">
      <w:pPr>
        <w:pStyle w:val="Estilo1"/>
        <w:tabs>
          <w:tab w:val="left" w:pos="426"/>
        </w:tabs>
        <w:rPr>
          <w:rFonts w:ascii="Calibri" w:hAnsi="Calibri" w:cs="Calibri"/>
          <w:sz w:val="18"/>
          <w:szCs w:val="20"/>
        </w:rPr>
      </w:pPr>
      <w:r w:rsidRPr="00BF0ED2">
        <w:rPr>
          <w:rFonts w:ascii="Calibri" w:hAnsi="Calibri" w:cs="Calibri"/>
          <w:sz w:val="18"/>
          <w:szCs w:val="20"/>
        </w:rPr>
        <w:t>DEFINICIÓN.</w:t>
      </w:r>
    </w:p>
    <w:p w:rsidR="009113B2" w:rsidRPr="00BF0ED2" w:rsidRDefault="009113B2" w:rsidP="009113B2">
      <w:pPr>
        <w:jc w:val="both"/>
        <w:rPr>
          <w:rFonts w:ascii="Calibri" w:hAnsi="Calibri" w:cs="Calibri"/>
          <w:kern w:val="28"/>
          <w:sz w:val="18"/>
          <w:szCs w:val="20"/>
          <w:lang w:val="es-ES_tradnl"/>
        </w:rPr>
      </w:pPr>
      <w:r w:rsidRPr="00BF0ED2">
        <w:rPr>
          <w:rFonts w:ascii="Calibri" w:eastAsia="Arial Unicode MS" w:hAnsi="Calibri" w:cs="Calibri"/>
          <w:sz w:val="18"/>
          <w:szCs w:val="20"/>
          <w:lang w:val="es-ES_tradnl"/>
        </w:rPr>
        <w:t>Este ítem comprende los trabajos necesarios para</w:t>
      </w:r>
      <w:r w:rsidRPr="00BF0ED2" w:rsidDel="00761165">
        <w:rPr>
          <w:rFonts w:ascii="Calibri" w:hAnsi="Calibri" w:cs="Calibri"/>
          <w:kern w:val="28"/>
          <w:sz w:val="18"/>
          <w:szCs w:val="20"/>
          <w:lang w:val="es-ES_tradnl"/>
        </w:rPr>
        <w:t xml:space="preserve"> </w:t>
      </w:r>
      <w:r w:rsidRPr="00BF0ED2">
        <w:rPr>
          <w:rFonts w:ascii="Calibri" w:hAnsi="Calibri" w:cs="Calibri"/>
          <w:kern w:val="28"/>
          <w:sz w:val="18"/>
          <w:szCs w:val="20"/>
          <w:lang w:val="es-ES_tradnl"/>
        </w:rPr>
        <w:t xml:space="preserve">la excavación en zanja en terreno </w:t>
      </w:r>
      <w:proofErr w:type="spellStart"/>
      <w:r w:rsidRPr="00BF0ED2">
        <w:rPr>
          <w:rFonts w:ascii="Calibri" w:hAnsi="Calibri" w:cs="Calibri"/>
          <w:kern w:val="28"/>
          <w:sz w:val="18"/>
          <w:szCs w:val="20"/>
          <w:lang w:val="es-ES_tradnl"/>
        </w:rPr>
        <w:t>semi</w:t>
      </w:r>
      <w:proofErr w:type="spellEnd"/>
      <w:r w:rsidRPr="00BF0ED2">
        <w:rPr>
          <w:rFonts w:ascii="Calibri" w:hAnsi="Calibri" w:cs="Calibri"/>
          <w:kern w:val="28"/>
          <w:sz w:val="18"/>
          <w:szCs w:val="20"/>
          <w:lang w:val="es-ES_tradnl"/>
        </w:rPr>
        <w:t xml:space="preserve">-duro esto con la finalidad de realizar </w:t>
      </w:r>
      <w:r w:rsidR="00CA5AB0" w:rsidRPr="00BF0ED2">
        <w:rPr>
          <w:rFonts w:ascii="Calibri" w:hAnsi="Calibri" w:cs="Calibri"/>
          <w:kern w:val="28"/>
          <w:sz w:val="18"/>
          <w:szCs w:val="20"/>
          <w:lang w:val="es-ES_tradnl"/>
        </w:rPr>
        <w:t>la construcción de zapatas y cimientos de caseta de EDR</w:t>
      </w:r>
      <w:r w:rsidRPr="00BF0ED2">
        <w:rPr>
          <w:rFonts w:ascii="Calibri" w:hAnsi="Calibri" w:cs="Calibri"/>
          <w:kern w:val="28"/>
          <w:sz w:val="18"/>
          <w:szCs w:val="20"/>
          <w:lang w:val="es-ES_tradnl"/>
        </w:rPr>
        <w:t xml:space="preserve">, actividad  a ser realizada de acuerdo a especificaciones, planos, gráficos </w:t>
      </w:r>
      <w:r w:rsidRPr="00BF0ED2">
        <w:rPr>
          <w:rFonts w:ascii="Calibri" w:eastAsia="Arial Unicode MS" w:hAnsi="Calibri" w:cs="Calibri"/>
          <w:sz w:val="18"/>
          <w:szCs w:val="20"/>
          <w:lang w:val="es-ES_tradnl"/>
        </w:rPr>
        <w:t>y/o</w:t>
      </w:r>
      <w:r w:rsidRPr="00BF0ED2">
        <w:rPr>
          <w:rFonts w:ascii="Calibri" w:eastAsia="Arial Unicode MS" w:hAnsi="Calibri" w:cs="Calibri"/>
          <w:b/>
          <w:sz w:val="18"/>
          <w:szCs w:val="20"/>
          <w:lang w:val="es-ES_tradnl"/>
        </w:rPr>
        <w:t xml:space="preserve"> instrucciones emitidas por el SUPERVISOR DE OBRA</w:t>
      </w:r>
      <w:r w:rsidRPr="00BF0ED2">
        <w:rPr>
          <w:rFonts w:ascii="Calibri" w:hAnsi="Calibri" w:cs="Calibri"/>
          <w:kern w:val="28"/>
          <w:sz w:val="18"/>
          <w:szCs w:val="20"/>
          <w:lang w:val="es-ES_tradnl"/>
        </w:rPr>
        <w:t xml:space="preserve">, utilizando medios mecánicos o manuales. En este ítem se incluye cualquier desbroce superficial </w:t>
      </w:r>
    </w:p>
    <w:p w:rsidR="009113B2" w:rsidRPr="00BF0ED2" w:rsidRDefault="009113B2" w:rsidP="009113B2">
      <w:pPr>
        <w:jc w:val="both"/>
        <w:rPr>
          <w:rFonts w:ascii="Calibri" w:hAnsi="Calibri" w:cs="Calibri"/>
          <w:sz w:val="18"/>
          <w:szCs w:val="20"/>
        </w:rPr>
      </w:pPr>
      <w:r w:rsidRPr="00BF0ED2">
        <w:rPr>
          <w:rFonts w:ascii="Calibri" w:hAnsi="Calibri" w:cs="Calibri"/>
          <w:sz w:val="18"/>
          <w:szCs w:val="20"/>
        </w:rPr>
        <w:t>De acuerdo a la naturaleza y características del suelo a excavarse durante el Proyecto, se establece en este ítem el tipo de suelo:</w:t>
      </w:r>
    </w:p>
    <w:p w:rsidR="009113B2" w:rsidRPr="00BF0ED2" w:rsidRDefault="009113B2" w:rsidP="009113B2">
      <w:pPr>
        <w:pStyle w:val="PARRAFO"/>
        <w:rPr>
          <w:rFonts w:ascii="Calibri" w:hAnsi="Calibri" w:cs="Calibri"/>
          <w:sz w:val="18"/>
          <w:szCs w:val="20"/>
          <w:u w:val="single"/>
          <w:lang w:val="es-BO"/>
        </w:rPr>
      </w:pPr>
      <w:r w:rsidRPr="00BF0ED2">
        <w:rPr>
          <w:rFonts w:ascii="Calibri" w:hAnsi="Calibri" w:cs="Calibri"/>
          <w:sz w:val="18"/>
          <w:szCs w:val="20"/>
          <w:u w:val="single"/>
          <w:lang w:val="es-BO"/>
        </w:rPr>
        <w:t xml:space="preserve">Terreno Semiduro a Duro Tipo II: Terreno arcilloso, ripioso, maicillo disgregable con la mano y en general terrenos agrícolas compactos. </w:t>
      </w:r>
    </w:p>
    <w:p w:rsidR="009113B2" w:rsidRPr="00BF0ED2" w:rsidRDefault="009113B2" w:rsidP="00A1760E">
      <w:pPr>
        <w:pStyle w:val="Estilo1"/>
        <w:tabs>
          <w:tab w:val="left" w:pos="426"/>
        </w:tabs>
        <w:rPr>
          <w:rFonts w:ascii="Calibri" w:hAnsi="Calibri" w:cs="Calibri"/>
          <w:sz w:val="18"/>
          <w:szCs w:val="20"/>
        </w:rPr>
      </w:pPr>
      <w:r w:rsidRPr="00BF0ED2">
        <w:rPr>
          <w:rFonts w:ascii="Calibri" w:hAnsi="Calibri" w:cs="Calibri"/>
          <w:sz w:val="18"/>
          <w:szCs w:val="20"/>
        </w:rPr>
        <w:t>MATERIALES, HERRAMIENTAS Y EQUIPO.</w:t>
      </w:r>
    </w:p>
    <w:p w:rsidR="009113B2" w:rsidRPr="00BF0ED2" w:rsidRDefault="009113B2" w:rsidP="009113B2">
      <w:pPr>
        <w:jc w:val="both"/>
        <w:rPr>
          <w:rFonts w:ascii="Calibri" w:hAnsi="Calibri" w:cs="Calibri"/>
          <w:kern w:val="28"/>
          <w:sz w:val="18"/>
          <w:szCs w:val="20"/>
          <w:lang w:val="es-ES_tradnl"/>
        </w:rPr>
      </w:pPr>
      <w:r w:rsidRPr="00BF0ED2">
        <w:rPr>
          <w:rFonts w:ascii="Calibri" w:hAnsi="Calibri" w:cs="Calibri"/>
          <w:kern w:val="28"/>
          <w:sz w:val="18"/>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DE484C" w:rsidRPr="00BF0ED2" w:rsidRDefault="00DE484C" w:rsidP="009113B2">
      <w:pPr>
        <w:jc w:val="both"/>
        <w:rPr>
          <w:rFonts w:ascii="Calibri" w:hAnsi="Calibri" w:cs="Calibri"/>
          <w:kern w:val="28"/>
          <w:sz w:val="18"/>
          <w:szCs w:val="20"/>
          <w:lang w:val="es-ES_tradnl"/>
        </w:rPr>
      </w:pPr>
    </w:p>
    <w:p w:rsidR="00DE484C" w:rsidRPr="00BF0ED2" w:rsidRDefault="009113B2" w:rsidP="00A1760E">
      <w:pPr>
        <w:pStyle w:val="Estilo1"/>
        <w:tabs>
          <w:tab w:val="left" w:pos="426"/>
        </w:tabs>
        <w:jc w:val="left"/>
        <w:rPr>
          <w:rFonts w:ascii="Calibri" w:hAnsi="Calibri" w:cs="Calibri"/>
          <w:kern w:val="28"/>
          <w:sz w:val="18"/>
          <w:szCs w:val="20"/>
        </w:rPr>
      </w:pPr>
      <w:r w:rsidRPr="00BF0ED2">
        <w:rPr>
          <w:rFonts w:ascii="Calibri" w:hAnsi="Calibri" w:cs="Calibri"/>
          <w:sz w:val="18"/>
          <w:szCs w:val="20"/>
        </w:rPr>
        <w:t>PROCEDIMIENTO PARA LA EJECUCIÓN.</w:t>
      </w:r>
    </w:p>
    <w:p w:rsidR="009113B2" w:rsidRPr="00BF0ED2" w:rsidRDefault="009113B2" w:rsidP="00DE484C">
      <w:pPr>
        <w:pStyle w:val="Estilo1"/>
        <w:tabs>
          <w:tab w:val="left" w:pos="426"/>
        </w:tabs>
        <w:spacing w:after="240"/>
        <w:jc w:val="left"/>
        <w:rPr>
          <w:rFonts w:ascii="Calibri" w:hAnsi="Calibri" w:cs="Calibri"/>
          <w:b w:val="0"/>
          <w:kern w:val="28"/>
          <w:sz w:val="18"/>
          <w:szCs w:val="20"/>
        </w:rPr>
      </w:pPr>
      <w:r w:rsidRPr="00BF0ED2">
        <w:rPr>
          <w:rFonts w:ascii="Calibri" w:hAnsi="Calibri" w:cs="Calibri"/>
          <w:b w:val="0"/>
          <w:sz w:val="18"/>
          <w:szCs w:val="20"/>
        </w:rPr>
        <w:t xml:space="preserve">Realizado el correspondiente replanteo topográfico en Obra, el SUPERVISOR DE OBRA evaluara y aprobara cambios en el trazo del tendido. </w:t>
      </w:r>
    </w:p>
    <w:p w:rsidR="009113B2" w:rsidRPr="00BF0ED2" w:rsidRDefault="009113B2" w:rsidP="009113B2">
      <w:pPr>
        <w:jc w:val="both"/>
        <w:rPr>
          <w:rFonts w:ascii="Calibri" w:hAnsi="Calibri" w:cs="Calibri"/>
          <w:kern w:val="28"/>
          <w:sz w:val="18"/>
          <w:szCs w:val="20"/>
          <w:lang w:val="es-ES_tradnl"/>
        </w:rPr>
      </w:pPr>
      <w:r w:rsidRPr="00BF0ED2">
        <w:rPr>
          <w:rFonts w:ascii="Calibri" w:hAnsi="Calibri" w:cs="Calibri"/>
          <w:kern w:val="28"/>
          <w:sz w:val="18"/>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BF0ED2" w:rsidRDefault="009113B2" w:rsidP="009113B2">
      <w:pPr>
        <w:jc w:val="both"/>
        <w:rPr>
          <w:rFonts w:ascii="Calibri" w:hAnsi="Calibri" w:cs="Calibri"/>
          <w:kern w:val="28"/>
          <w:sz w:val="18"/>
          <w:szCs w:val="20"/>
          <w:lang w:val="es-ES_tradnl"/>
        </w:rPr>
      </w:pPr>
      <w:r w:rsidRPr="00BF0ED2">
        <w:rPr>
          <w:rFonts w:ascii="Calibri" w:hAnsi="Calibri" w:cs="Calibri"/>
          <w:kern w:val="28"/>
          <w:sz w:val="18"/>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BF0ED2" w:rsidRDefault="009113B2" w:rsidP="009113B2">
      <w:pPr>
        <w:jc w:val="both"/>
        <w:rPr>
          <w:rFonts w:ascii="Calibri" w:hAnsi="Calibri" w:cs="Calibri"/>
          <w:kern w:val="28"/>
          <w:sz w:val="18"/>
          <w:szCs w:val="20"/>
          <w:lang w:val="es-ES_tradnl"/>
        </w:rPr>
      </w:pPr>
      <w:r w:rsidRPr="00BF0ED2">
        <w:rPr>
          <w:rFonts w:ascii="Calibri" w:hAnsi="Calibri" w:cs="Calibri"/>
          <w:kern w:val="28"/>
          <w:sz w:val="18"/>
          <w:szCs w:val="20"/>
          <w:lang w:val="es-ES_tradnl"/>
        </w:rPr>
        <w:t xml:space="preserve">Cuando la excavación haya alcanzado la profundidad y perfilado de acuerdo a los planos e instrucciones emitidas del SUPERVISOR DE OBRA, se procederá a la limpieza con el retiro de todo tipo de material. </w:t>
      </w:r>
    </w:p>
    <w:p w:rsidR="009113B2" w:rsidRPr="00BF0ED2" w:rsidRDefault="009113B2" w:rsidP="009113B2">
      <w:pPr>
        <w:jc w:val="both"/>
        <w:rPr>
          <w:rFonts w:ascii="Calibri" w:hAnsi="Calibri" w:cs="Calibri"/>
          <w:kern w:val="28"/>
          <w:sz w:val="18"/>
          <w:szCs w:val="20"/>
          <w:lang w:val="es-ES_tradnl"/>
        </w:rPr>
      </w:pPr>
      <w:r w:rsidRPr="00BF0ED2">
        <w:rPr>
          <w:rFonts w:ascii="Calibri" w:hAnsi="Calibri" w:cs="Calibri"/>
          <w:kern w:val="28"/>
          <w:sz w:val="18"/>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BF0ED2" w:rsidRDefault="009113B2" w:rsidP="003F3759">
      <w:pPr>
        <w:pStyle w:val="Prrafodelista"/>
        <w:numPr>
          <w:ilvl w:val="0"/>
          <w:numId w:val="7"/>
        </w:numPr>
        <w:spacing w:line="276" w:lineRule="auto"/>
        <w:ind w:left="644"/>
        <w:jc w:val="both"/>
        <w:rPr>
          <w:rFonts w:ascii="Calibri" w:hAnsi="Calibri" w:cs="Calibri"/>
          <w:kern w:val="28"/>
          <w:sz w:val="18"/>
          <w:szCs w:val="20"/>
          <w:lang w:val="es-ES_tradnl"/>
        </w:rPr>
      </w:pPr>
      <w:r w:rsidRPr="00BF0ED2">
        <w:rPr>
          <w:rFonts w:ascii="Calibri" w:hAnsi="Calibri" w:cs="Calibri"/>
          <w:kern w:val="28"/>
          <w:sz w:val="18"/>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BF0ED2">
        <w:rPr>
          <w:rFonts w:ascii="Calibri" w:eastAsia="Arial Unicode MS" w:hAnsi="Calibri" w:cs="Calibri"/>
          <w:sz w:val="18"/>
          <w:szCs w:val="20"/>
          <w:lang w:val="es-ES_tradnl"/>
        </w:rPr>
        <w:t xml:space="preserve">nalizara la forma de realizar la </w:t>
      </w:r>
      <w:r w:rsidR="00CA5AB0" w:rsidRPr="00BF0ED2">
        <w:rPr>
          <w:rFonts w:ascii="Calibri" w:eastAsia="Arial Unicode MS" w:hAnsi="Calibri" w:cs="Calibri"/>
          <w:sz w:val="18"/>
          <w:szCs w:val="20"/>
          <w:lang w:val="es-ES_tradnl"/>
        </w:rPr>
        <w:t>construcción de zapatas y cimientos</w:t>
      </w:r>
      <w:r w:rsidRPr="00BF0ED2">
        <w:rPr>
          <w:rFonts w:ascii="Calibri" w:eastAsia="Arial Unicode MS" w:hAnsi="Calibri" w:cs="Calibri"/>
          <w:sz w:val="18"/>
          <w:szCs w:val="20"/>
          <w:lang w:val="es-ES_tradnl"/>
        </w:rPr>
        <w:t>.</w:t>
      </w:r>
    </w:p>
    <w:p w:rsidR="009113B2" w:rsidRPr="00BF0ED2" w:rsidRDefault="009113B2" w:rsidP="009113B2">
      <w:pPr>
        <w:tabs>
          <w:tab w:val="left" w:pos="8190"/>
        </w:tabs>
        <w:jc w:val="both"/>
        <w:rPr>
          <w:rFonts w:ascii="Calibri" w:hAnsi="Calibri" w:cs="Calibri"/>
          <w:kern w:val="28"/>
          <w:sz w:val="18"/>
          <w:szCs w:val="20"/>
          <w:lang w:val="es-ES_tradnl"/>
        </w:rPr>
      </w:pPr>
    </w:p>
    <w:p w:rsidR="009113B2" w:rsidRPr="00BF0ED2" w:rsidRDefault="009113B2" w:rsidP="009113B2">
      <w:pPr>
        <w:jc w:val="both"/>
        <w:rPr>
          <w:rFonts w:ascii="Calibri" w:hAnsi="Calibri" w:cs="Calibri"/>
          <w:kern w:val="28"/>
          <w:sz w:val="18"/>
          <w:szCs w:val="20"/>
          <w:lang w:val="es-ES_tradnl"/>
        </w:rPr>
      </w:pPr>
      <w:r w:rsidRPr="00BF0ED2">
        <w:rPr>
          <w:rFonts w:ascii="Calibri" w:hAnsi="Calibri" w:cs="Calibri"/>
          <w:kern w:val="28"/>
          <w:sz w:val="18"/>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BF0ED2" w:rsidDel="00FD6796">
        <w:rPr>
          <w:rFonts w:ascii="Calibri" w:hAnsi="Calibri" w:cs="Calibri"/>
          <w:kern w:val="28"/>
          <w:sz w:val="18"/>
          <w:szCs w:val="20"/>
          <w:lang w:val="es-ES_tradnl"/>
        </w:rPr>
        <w:t xml:space="preserve"> </w:t>
      </w:r>
      <w:r w:rsidRPr="00BF0ED2">
        <w:rPr>
          <w:rFonts w:ascii="Calibri" w:hAnsi="Calibri" w:cs="Calibri"/>
          <w:kern w:val="28"/>
          <w:sz w:val="18"/>
          <w:szCs w:val="20"/>
          <w:lang w:val="es-ES_tradnl"/>
        </w:rPr>
        <w:t>Los costos adicionales de estas actividades estarán por cuenta del CONTRATISTA.</w:t>
      </w:r>
    </w:p>
    <w:p w:rsidR="009113B2" w:rsidRPr="00BF0ED2" w:rsidRDefault="009113B2" w:rsidP="009113B2">
      <w:pPr>
        <w:jc w:val="both"/>
        <w:rPr>
          <w:rFonts w:ascii="Calibri" w:hAnsi="Calibri" w:cs="Calibri"/>
          <w:kern w:val="28"/>
          <w:sz w:val="18"/>
          <w:szCs w:val="20"/>
          <w:lang w:val="es-ES_tradnl"/>
        </w:rPr>
      </w:pPr>
      <w:r w:rsidRPr="00BF0ED2">
        <w:rPr>
          <w:rFonts w:ascii="Calibri" w:hAnsi="Calibri" w:cs="Calibri"/>
          <w:kern w:val="28"/>
          <w:sz w:val="18"/>
          <w:szCs w:val="20"/>
          <w:lang w:val="es-ES_tradnl"/>
        </w:rPr>
        <w:t xml:space="preserve">El CONTRATISTA tiene la obligación de realizar </w:t>
      </w:r>
      <w:r w:rsidR="00CA5AB0" w:rsidRPr="00BF0ED2">
        <w:rPr>
          <w:rFonts w:ascii="Calibri" w:hAnsi="Calibri" w:cs="Calibri"/>
          <w:kern w:val="28"/>
          <w:sz w:val="18"/>
          <w:szCs w:val="20"/>
          <w:lang w:val="es-ES_tradnl"/>
        </w:rPr>
        <w:t xml:space="preserve">la construcción de zapatas y cimientos </w:t>
      </w:r>
      <w:r w:rsidRPr="00BF0ED2">
        <w:rPr>
          <w:rFonts w:ascii="Calibri" w:hAnsi="Calibri" w:cs="Calibri"/>
          <w:kern w:val="28"/>
          <w:sz w:val="18"/>
          <w:szCs w:val="20"/>
          <w:lang w:val="es-ES_tradnl"/>
        </w:rPr>
        <w:t xml:space="preserve">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BF0ED2" w:rsidRDefault="009113B2" w:rsidP="009113B2">
      <w:pPr>
        <w:jc w:val="both"/>
        <w:rPr>
          <w:rFonts w:ascii="Calibri" w:hAnsi="Calibri" w:cs="Calibri"/>
          <w:kern w:val="28"/>
          <w:sz w:val="18"/>
          <w:szCs w:val="20"/>
          <w:lang w:val="es-ES_tradnl"/>
        </w:rPr>
      </w:pPr>
      <w:r w:rsidRPr="00BF0ED2">
        <w:rPr>
          <w:rFonts w:ascii="Calibri" w:hAnsi="Calibri" w:cs="Calibri"/>
          <w:kern w:val="28"/>
          <w:sz w:val="18"/>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BF0ED2" w:rsidRDefault="009113B2" w:rsidP="009113B2">
      <w:pPr>
        <w:pStyle w:val="PARRAFO"/>
        <w:rPr>
          <w:rFonts w:ascii="Calibri" w:hAnsi="Calibri" w:cs="Calibri"/>
          <w:sz w:val="18"/>
          <w:szCs w:val="20"/>
          <w:lang w:val="es-ES_tradnl"/>
        </w:rPr>
      </w:pPr>
      <w:r w:rsidRPr="00BF0ED2">
        <w:rPr>
          <w:rFonts w:ascii="Calibri" w:hAnsi="Calibri" w:cs="Calibri"/>
          <w:sz w:val="18"/>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9113B2" w:rsidRPr="00BF0ED2" w:rsidRDefault="009113B2" w:rsidP="00DE484C">
      <w:pPr>
        <w:spacing w:after="240"/>
        <w:jc w:val="both"/>
        <w:rPr>
          <w:rFonts w:ascii="Calibri" w:hAnsi="Calibri" w:cs="Calibri"/>
          <w:kern w:val="28"/>
          <w:sz w:val="18"/>
          <w:szCs w:val="20"/>
          <w:lang w:val="es-ES_tradnl"/>
        </w:rPr>
      </w:pPr>
      <w:r w:rsidRPr="00BF0ED2">
        <w:rPr>
          <w:rFonts w:ascii="Calibri" w:hAnsi="Calibri" w:cs="Calibri"/>
          <w:kern w:val="28"/>
          <w:sz w:val="18"/>
          <w:szCs w:val="20"/>
          <w:lang w:val="es-ES_tradnl"/>
        </w:rPr>
        <w:t xml:space="preserve">Todas las excavaciones serán hechas a cielo abierto </w:t>
      </w:r>
      <w:r w:rsidRPr="00BF0ED2">
        <w:rPr>
          <w:rFonts w:ascii="Calibri" w:eastAsia="Arial Unicode MS" w:hAnsi="Calibri" w:cs="Calibri"/>
          <w:iCs/>
          <w:sz w:val="18"/>
          <w:szCs w:val="20"/>
          <w:lang w:val="es-ES_tradnl"/>
        </w:rPr>
        <w:t>de acuerdo a los planos del proyecto y según el replanteo autorizado por el SUPERVISOR DE OBRA</w:t>
      </w:r>
      <w:r w:rsidRPr="00BF0ED2">
        <w:rPr>
          <w:rFonts w:ascii="Calibri" w:hAnsi="Calibri" w:cs="Calibri"/>
          <w:kern w:val="28"/>
          <w:sz w:val="18"/>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BF0ED2" w:rsidRDefault="009113B2" w:rsidP="009113B2">
      <w:pPr>
        <w:jc w:val="both"/>
        <w:rPr>
          <w:rFonts w:ascii="Calibri" w:eastAsia="Arial Unicode MS" w:hAnsi="Calibri" w:cs="Calibri"/>
          <w:iCs/>
          <w:sz w:val="18"/>
          <w:szCs w:val="20"/>
          <w:lang w:val="es-ES_tradnl"/>
        </w:rPr>
      </w:pPr>
      <w:r w:rsidRPr="00BF0ED2">
        <w:rPr>
          <w:rFonts w:ascii="Calibri" w:hAnsi="Calibri" w:cs="Calibri"/>
          <w:kern w:val="28"/>
          <w:sz w:val="18"/>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BF0ED2">
        <w:rPr>
          <w:rFonts w:ascii="Calibri" w:eastAsia="Arial Unicode MS" w:hAnsi="Calibri" w:cs="Calibri"/>
          <w:iCs/>
          <w:sz w:val="18"/>
          <w:szCs w:val="20"/>
          <w:lang w:val="es-ES_tradnl"/>
        </w:rPr>
        <w:t>El CONTRATISTA deberá notificar al SUPERVISOR DE OBRA con 48 horas de anticipación al inicio de cualquier excavación, con el objetivo de verificar secciones y efectuar las mediciones pertinentes.</w:t>
      </w:r>
    </w:p>
    <w:p w:rsidR="00A1760E" w:rsidRPr="00BF0ED2" w:rsidRDefault="00A1760E" w:rsidP="009113B2">
      <w:pPr>
        <w:jc w:val="both"/>
        <w:rPr>
          <w:rFonts w:ascii="Calibri" w:eastAsia="Arial Unicode MS" w:hAnsi="Calibri" w:cs="Calibri"/>
          <w:iCs/>
          <w:sz w:val="18"/>
          <w:szCs w:val="20"/>
          <w:lang w:val="es-ES_tradnl"/>
        </w:rPr>
      </w:pPr>
    </w:p>
    <w:p w:rsidR="00A1760E" w:rsidRPr="00BF0ED2" w:rsidRDefault="00A1760E" w:rsidP="00A1760E">
      <w:pPr>
        <w:autoSpaceDE w:val="0"/>
        <w:autoSpaceDN w:val="0"/>
        <w:adjustRightInd w:val="0"/>
        <w:jc w:val="both"/>
        <w:rPr>
          <w:rFonts w:ascii="Calibri" w:eastAsiaTheme="minorHAnsi" w:hAnsi="Calibri" w:cs="Calibri"/>
          <w:sz w:val="20"/>
          <w:szCs w:val="20"/>
          <w:lang w:val="es-BO" w:eastAsia="en-US"/>
        </w:rPr>
      </w:pPr>
      <w:r w:rsidRPr="00BF0ED2">
        <w:rPr>
          <w:rFonts w:ascii="Calibri" w:eastAsiaTheme="minorHAnsi" w:hAnsi="Calibri" w:cs="Calibri"/>
          <w:sz w:val="20"/>
          <w:szCs w:val="20"/>
          <w:lang w:val="es-BO" w:eastAsia="en-US"/>
        </w:rPr>
        <w:t xml:space="preserve">El piso de la zanja será nivelado en los lugares donde fuere necesario, para proporcionar un asentamiento uniforme de </w:t>
      </w:r>
      <w:r w:rsidR="00CA5AB0" w:rsidRPr="00BF0ED2">
        <w:rPr>
          <w:rFonts w:ascii="Calibri" w:eastAsiaTheme="minorHAnsi" w:hAnsi="Calibri" w:cs="Calibri"/>
          <w:sz w:val="20"/>
          <w:szCs w:val="20"/>
          <w:lang w:val="es-BO" w:eastAsia="en-US"/>
        </w:rPr>
        <w:t>zapatas, cimientos y columnas de °H°A</w:t>
      </w:r>
      <w:r w:rsidRPr="00BF0ED2">
        <w:rPr>
          <w:rFonts w:ascii="Calibri" w:eastAsiaTheme="minorHAnsi" w:hAnsi="Calibri" w:cs="Calibri"/>
          <w:sz w:val="20"/>
          <w:szCs w:val="20"/>
          <w:lang w:val="es-BO" w:eastAsia="en-US"/>
        </w:rPr>
        <w:t xml:space="preserve">. </w:t>
      </w:r>
    </w:p>
    <w:p w:rsidR="00A1760E" w:rsidRPr="00BF0ED2" w:rsidRDefault="00A1760E" w:rsidP="00A1760E">
      <w:pPr>
        <w:spacing w:line="276" w:lineRule="auto"/>
        <w:jc w:val="both"/>
        <w:rPr>
          <w:rFonts w:ascii="Calibri" w:eastAsiaTheme="minorHAnsi" w:hAnsi="Calibri" w:cs="Calibri"/>
          <w:b/>
          <w:sz w:val="20"/>
          <w:szCs w:val="20"/>
          <w:lang w:val="es-BO" w:eastAsia="en-US"/>
        </w:rPr>
      </w:pPr>
    </w:p>
    <w:p w:rsidR="00A1760E" w:rsidRPr="00BF0ED2" w:rsidRDefault="00A1760E" w:rsidP="00A1760E">
      <w:pPr>
        <w:spacing w:line="276" w:lineRule="auto"/>
        <w:jc w:val="both"/>
        <w:rPr>
          <w:rFonts w:ascii="Calibri" w:eastAsia="Arial Unicode MS" w:hAnsi="Calibri" w:cs="Calibri"/>
          <w:sz w:val="20"/>
          <w:szCs w:val="20"/>
          <w:lang w:val="es-ES_tradnl"/>
        </w:rPr>
      </w:pPr>
      <w:r w:rsidRPr="00BF0ED2">
        <w:rPr>
          <w:rFonts w:ascii="Calibri" w:eastAsia="Arial Unicode MS" w:hAnsi="Calibri" w:cs="Calibri"/>
          <w:sz w:val="20"/>
          <w:szCs w:val="20"/>
          <w:lang w:val="es-ES_tradnl"/>
        </w:rPr>
        <w:t xml:space="preserve">Se deberá prever un equipo de bombas adecuado a efectos de poder eliminar el agua que pudiera encontrarse en la zanja, con el fin de que cuando se deba </w:t>
      </w:r>
      <w:r w:rsidR="00CA5AB0" w:rsidRPr="00BF0ED2">
        <w:rPr>
          <w:rFonts w:ascii="Calibri" w:eastAsia="Arial Unicode MS" w:hAnsi="Calibri" w:cs="Calibri"/>
          <w:sz w:val="20"/>
          <w:szCs w:val="20"/>
          <w:lang w:val="es-ES_tradnl"/>
        </w:rPr>
        <w:t>construir los cimientos</w:t>
      </w:r>
      <w:r w:rsidR="003B50DF" w:rsidRPr="00BF0ED2">
        <w:rPr>
          <w:rFonts w:ascii="Calibri" w:eastAsia="Arial Unicode MS" w:hAnsi="Calibri" w:cs="Calibri"/>
          <w:sz w:val="20"/>
          <w:szCs w:val="20"/>
          <w:lang w:val="es-ES_tradnl"/>
        </w:rPr>
        <w:t xml:space="preserve"> y zapatas</w:t>
      </w:r>
      <w:r w:rsidRPr="00BF0ED2">
        <w:rPr>
          <w:rFonts w:ascii="Calibri" w:eastAsia="Arial Unicode MS" w:hAnsi="Calibri" w:cs="Calibri"/>
          <w:sz w:val="20"/>
          <w:szCs w:val="20"/>
          <w:lang w:val="es-ES_tradnl"/>
        </w:rPr>
        <w:t>, el agua no ofrezca dificultades a esa tarea.</w:t>
      </w:r>
    </w:p>
    <w:p w:rsidR="00A1760E" w:rsidRPr="00BF0ED2" w:rsidRDefault="00A1760E" w:rsidP="00A1760E">
      <w:pPr>
        <w:spacing w:line="276" w:lineRule="auto"/>
        <w:jc w:val="both"/>
        <w:rPr>
          <w:rFonts w:ascii="Calibri" w:eastAsia="Arial Unicode MS" w:hAnsi="Calibri" w:cs="Calibri"/>
          <w:b/>
          <w:sz w:val="20"/>
          <w:szCs w:val="20"/>
          <w:lang w:val="es-ES_tradnl"/>
        </w:rPr>
      </w:pPr>
    </w:p>
    <w:p w:rsidR="00A1760E" w:rsidRPr="00BF0ED2" w:rsidRDefault="00A1760E" w:rsidP="00A1760E">
      <w:pPr>
        <w:autoSpaceDE w:val="0"/>
        <w:autoSpaceDN w:val="0"/>
        <w:adjustRightInd w:val="0"/>
        <w:jc w:val="both"/>
        <w:rPr>
          <w:rFonts w:ascii="Calibri" w:eastAsiaTheme="minorHAnsi" w:hAnsi="Calibri" w:cs="Calibri"/>
          <w:sz w:val="20"/>
          <w:szCs w:val="20"/>
          <w:lang w:val="es-BO" w:eastAsia="en-US"/>
        </w:rPr>
      </w:pPr>
      <w:r w:rsidRPr="00BF0ED2">
        <w:rPr>
          <w:rFonts w:ascii="Calibri" w:eastAsiaTheme="minorHAnsi" w:hAnsi="Calibri" w:cs="Calibri"/>
          <w:sz w:val="20"/>
          <w:szCs w:val="20"/>
          <w:lang w:val="es-BO" w:eastAsia="en-US"/>
        </w:rPr>
        <w:t>Si en la obra se descubren vestigios arqueológicos o históricos, el Contratista deberá inmediatamente:</w:t>
      </w:r>
    </w:p>
    <w:p w:rsidR="00A1760E" w:rsidRPr="00BF0ED2" w:rsidRDefault="00A1760E" w:rsidP="00A1760E">
      <w:pPr>
        <w:numPr>
          <w:ilvl w:val="0"/>
          <w:numId w:val="51"/>
        </w:numPr>
        <w:autoSpaceDE w:val="0"/>
        <w:autoSpaceDN w:val="0"/>
        <w:adjustRightInd w:val="0"/>
        <w:jc w:val="both"/>
        <w:rPr>
          <w:rFonts w:ascii="Calibri" w:eastAsiaTheme="minorHAnsi" w:hAnsi="Calibri" w:cs="Calibri"/>
          <w:sz w:val="20"/>
          <w:szCs w:val="20"/>
          <w:lang w:val="es-BO" w:eastAsia="en-US"/>
        </w:rPr>
      </w:pPr>
      <w:r w:rsidRPr="00BF0ED2">
        <w:rPr>
          <w:rFonts w:ascii="Calibri" w:eastAsiaTheme="minorHAnsi" w:hAnsi="Calibri" w:cs="Calibri"/>
          <w:sz w:val="20"/>
          <w:szCs w:val="20"/>
          <w:lang w:val="es-BO" w:eastAsia="en-US"/>
        </w:rPr>
        <w:t>Tomar las medidas necesarias para su conservación.</w:t>
      </w:r>
    </w:p>
    <w:p w:rsidR="00A1760E" w:rsidRPr="00BF0ED2" w:rsidRDefault="00A1760E" w:rsidP="00A1760E">
      <w:pPr>
        <w:numPr>
          <w:ilvl w:val="0"/>
          <w:numId w:val="51"/>
        </w:numPr>
        <w:autoSpaceDE w:val="0"/>
        <w:autoSpaceDN w:val="0"/>
        <w:adjustRightInd w:val="0"/>
        <w:jc w:val="both"/>
        <w:rPr>
          <w:rFonts w:ascii="Calibri" w:eastAsiaTheme="minorHAnsi" w:hAnsi="Calibri" w:cs="Calibri"/>
          <w:sz w:val="20"/>
          <w:szCs w:val="20"/>
          <w:lang w:val="es-BO" w:eastAsia="en-US"/>
        </w:rPr>
      </w:pPr>
      <w:r w:rsidRPr="00BF0ED2">
        <w:rPr>
          <w:rFonts w:ascii="Calibri" w:eastAsiaTheme="minorHAnsi" w:hAnsi="Calibri" w:cs="Calibri"/>
          <w:sz w:val="20"/>
          <w:szCs w:val="20"/>
          <w:lang w:val="es-BO" w:eastAsia="en-US"/>
        </w:rPr>
        <w:t>Informar a la Empresa Distribuidora del descubrimiento.</w:t>
      </w:r>
    </w:p>
    <w:p w:rsidR="00A1760E" w:rsidRPr="00BF0ED2" w:rsidRDefault="00A1760E" w:rsidP="00A1760E">
      <w:pPr>
        <w:numPr>
          <w:ilvl w:val="0"/>
          <w:numId w:val="51"/>
        </w:numPr>
        <w:spacing w:line="276" w:lineRule="auto"/>
        <w:jc w:val="both"/>
        <w:rPr>
          <w:rFonts w:ascii="Calibri" w:eastAsia="Arial Unicode MS" w:hAnsi="Calibri" w:cs="Calibri"/>
          <w:sz w:val="20"/>
          <w:szCs w:val="20"/>
          <w:lang w:val="es-ES_tradnl"/>
        </w:rPr>
      </w:pPr>
      <w:r w:rsidRPr="00BF0ED2">
        <w:rPr>
          <w:rFonts w:ascii="Calibri" w:eastAsiaTheme="minorHAnsi" w:hAnsi="Calibri" w:cs="Calibri"/>
          <w:sz w:val="20"/>
          <w:szCs w:val="20"/>
          <w:lang w:val="es-BO" w:eastAsia="en-US"/>
        </w:rPr>
        <w:t>Conformarse a las prescripciones legales en materia de descubrimientos arqueológicos vigentes</w:t>
      </w:r>
    </w:p>
    <w:p w:rsidR="006B481F" w:rsidRDefault="006B481F" w:rsidP="00206721">
      <w:pPr>
        <w:widowControl w:val="0"/>
        <w:autoSpaceDE w:val="0"/>
        <w:autoSpaceDN w:val="0"/>
        <w:adjustRightInd w:val="0"/>
        <w:jc w:val="both"/>
        <w:rPr>
          <w:rFonts w:ascii="Calibri" w:hAnsi="Calibri" w:cs="Calibri"/>
          <w:b/>
          <w:color w:val="000000"/>
          <w:sz w:val="18"/>
          <w:szCs w:val="18"/>
        </w:rPr>
      </w:pPr>
    </w:p>
    <w:p w:rsidR="00206721" w:rsidRPr="00BF0ED2" w:rsidRDefault="006B481F" w:rsidP="00206721">
      <w:pPr>
        <w:widowControl w:val="0"/>
        <w:autoSpaceDE w:val="0"/>
        <w:autoSpaceDN w:val="0"/>
        <w:adjustRightInd w:val="0"/>
        <w:jc w:val="both"/>
        <w:rPr>
          <w:rFonts w:ascii="Calibri" w:hAnsi="Calibri" w:cs="Calibri"/>
          <w:b/>
          <w:color w:val="000000"/>
          <w:sz w:val="18"/>
          <w:szCs w:val="18"/>
        </w:rPr>
      </w:pPr>
      <w:r>
        <w:rPr>
          <w:rFonts w:ascii="Calibri" w:hAnsi="Calibri" w:cs="Calibri"/>
          <w:b/>
          <w:color w:val="000000"/>
          <w:sz w:val="18"/>
          <w:szCs w:val="18"/>
        </w:rPr>
        <w:t xml:space="preserve">6.2.3. </w:t>
      </w:r>
      <w:r w:rsidR="00206721" w:rsidRPr="00BF0ED2">
        <w:rPr>
          <w:rFonts w:ascii="Calibri" w:hAnsi="Calibri" w:cs="Calibri"/>
          <w:b/>
          <w:color w:val="000000"/>
          <w:sz w:val="18"/>
          <w:szCs w:val="18"/>
        </w:rPr>
        <w:t xml:space="preserve">ZAPATA DE Ho </w:t>
      </w:r>
      <w:proofErr w:type="spellStart"/>
      <w:r w:rsidR="00206721" w:rsidRPr="00BF0ED2">
        <w:rPr>
          <w:rFonts w:ascii="Calibri" w:hAnsi="Calibri" w:cs="Calibri"/>
          <w:b/>
          <w:color w:val="000000"/>
          <w:sz w:val="18"/>
          <w:szCs w:val="18"/>
        </w:rPr>
        <w:t>Ao</w:t>
      </w:r>
      <w:proofErr w:type="spellEnd"/>
      <w:r w:rsidR="00206721" w:rsidRPr="00BF0ED2">
        <w:rPr>
          <w:rFonts w:ascii="Calibri" w:hAnsi="Calibri" w:cs="Calibri"/>
          <w:b/>
          <w:color w:val="000000"/>
          <w:sz w:val="18"/>
          <w:szCs w:val="18"/>
        </w:rPr>
        <w:t xml:space="preserve">,  COLUMNA DE Ho </w:t>
      </w:r>
      <w:proofErr w:type="spellStart"/>
      <w:r w:rsidR="00206721" w:rsidRPr="00BF0ED2">
        <w:rPr>
          <w:rFonts w:ascii="Calibri" w:hAnsi="Calibri" w:cs="Calibri"/>
          <w:b/>
          <w:color w:val="000000"/>
          <w:sz w:val="18"/>
          <w:szCs w:val="18"/>
        </w:rPr>
        <w:t>Ao</w:t>
      </w:r>
      <w:proofErr w:type="spellEnd"/>
      <w:r w:rsidR="00206721" w:rsidRPr="00BF0ED2">
        <w:rPr>
          <w:rFonts w:ascii="Calibri" w:hAnsi="Calibri" w:cs="Calibri"/>
          <w:b/>
          <w:color w:val="000000"/>
          <w:sz w:val="18"/>
          <w:szCs w:val="18"/>
        </w:rPr>
        <w:t xml:space="preserve">, VIGA DE ENCADENADO Ho </w:t>
      </w:r>
      <w:proofErr w:type="spellStart"/>
      <w:r w:rsidR="00206721" w:rsidRPr="00BF0ED2">
        <w:rPr>
          <w:rFonts w:ascii="Calibri" w:hAnsi="Calibri" w:cs="Calibri"/>
          <w:b/>
          <w:color w:val="000000"/>
          <w:sz w:val="18"/>
          <w:szCs w:val="18"/>
        </w:rPr>
        <w:t>Ao</w:t>
      </w:r>
      <w:proofErr w:type="spellEnd"/>
    </w:p>
    <w:p w:rsidR="006B481F" w:rsidRDefault="006B481F" w:rsidP="005E7C26">
      <w:pPr>
        <w:widowControl w:val="0"/>
        <w:tabs>
          <w:tab w:val="left" w:pos="-1440"/>
        </w:tabs>
        <w:jc w:val="both"/>
        <w:rPr>
          <w:rFonts w:ascii="Calibri" w:hAnsi="Calibri" w:cs="Calibri"/>
          <w:b/>
          <w:bCs/>
          <w:sz w:val="18"/>
          <w:szCs w:val="18"/>
        </w:rPr>
      </w:pPr>
    </w:p>
    <w:p w:rsidR="00206721" w:rsidRPr="00BF0ED2" w:rsidRDefault="00206721" w:rsidP="005E7C26">
      <w:pPr>
        <w:widowControl w:val="0"/>
        <w:tabs>
          <w:tab w:val="left" w:pos="-1440"/>
        </w:tabs>
        <w:jc w:val="both"/>
        <w:rPr>
          <w:rFonts w:ascii="Calibri" w:hAnsi="Calibri" w:cs="Calibri"/>
          <w:b/>
          <w:bCs/>
          <w:sz w:val="18"/>
          <w:szCs w:val="18"/>
        </w:rPr>
      </w:pPr>
      <w:r w:rsidRPr="00BF0ED2">
        <w:rPr>
          <w:rFonts w:ascii="Calibri" w:hAnsi="Calibri" w:cs="Calibri"/>
          <w:b/>
          <w:bCs/>
          <w:sz w:val="18"/>
          <w:szCs w:val="18"/>
        </w:rPr>
        <w:lastRenderedPageBreak/>
        <w:t>DEFINICIÓN</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Comprende la fabricación, transporte, colocación, compactación, protección y curado del hormigón armado para las siguientes partes estructurales de una obra: </w:t>
      </w:r>
      <w:r w:rsidRPr="00BF0ED2">
        <w:rPr>
          <w:rFonts w:ascii="Calibri" w:hAnsi="Calibri" w:cs="Calibri"/>
          <w:color w:val="000000"/>
          <w:sz w:val="18"/>
          <w:szCs w:val="18"/>
        </w:rPr>
        <w:t xml:space="preserve">Zapata de Ho </w:t>
      </w:r>
      <w:proofErr w:type="spellStart"/>
      <w:r w:rsidRPr="00BF0ED2">
        <w:rPr>
          <w:rFonts w:ascii="Calibri" w:hAnsi="Calibri" w:cs="Calibri"/>
          <w:color w:val="000000"/>
          <w:sz w:val="18"/>
          <w:szCs w:val="18"/>
        </w:rPr>
        <w:t>Ao</w:t>
      </w:r>
      <w:proofErr w:type="spellEnd"/>
      <w:r w:rsidRPr="00BF0ED2">
        <w:rPr>
          <w:rFonts w:ascii="Calibri" w:hAnsi="Calibri" w:cs="Calibri"/>
          <w:color w:val="000000"/>
          <w:sz w:val="18"/>
          <w:szCs w:val="18"/>
        </w:rPr>
        <w:t xml:space="preserve">, Columna de Ho </w:t>
      </w:r>
      <w:proofErr w:type="spellStart"/>
      <w:r w:rsidRPr="00BF0ED2">
        <w:rPr>
          <w:rFonts w:ascii="Calibri" w:hAnsi="Calibri" w:cs="Calibri"/>
          <w:color w:val="000000"/>
          <w:sz w:val="18"/>
          <w:szCs w:val="18"/>
        </w:rPr>
        <w:t>Ao</w:t>
      </w:r>
      <w:proofErr w:type="spellEnd"/>
      <w:r w:rsidRPr="00BF0ED2">
        <w:rPr>
          <w:rFonts w:ascii="Calibri" w:hAnsi="Calibri" w:cs="Calibri"/>
          <w:color w:val="000000"/>
          <w:sz w:val="18"/>
          <w:szCs w:val="18"/>
        </w:rPr>
        <w:t xml:space="preserve">, Viga de Encadenado Ho </w:t>
      </w:r>
      <w:proofErr w:type="spellStart"/>
      <w:r w:rsidRPr="00BF0ED2">
        <w:rPr>
          <w:rFonts w:ascii="Calibri" w:hAnsi="Calibri" w:cs="Calibri"/>
          <w:color w:val="000000"/>
          <w:sz w:val="18"/>
          <w:szCs w:val="18"/>
        </w:rPr>
        <w:t>Ao</w:t>
      </w:r>
      <w:proofErr w:type="spellEnd"/>
      <w:r w:rsidRPr="00BF0ED2">
        <w:rPr>
          <w:rFonts w:ascii="Calibri" w:hAnsi="Calibri" w:cs="Calibri"/>
          <w:color w:val="000000"/>
          <w:sz w:val="18"/>
          <w:szCs w:val="18"/>
        </w:rPr>
        <w:t>,</w:t>
      </w:r>
      <w:r w:rsidRPr="00BF0ED2">
        <w:rPr>
          <w:rFonts w:ascii="Calibri" w:hAnsi="Calibri" w:cs="Calibri"/>
          <w:bCs/>
          <w:sz w:val="18"/>
          <w:szCs w:val="18"/>
        </w:rPr>
        <w:t xml:space="preserve"> ajustándose estrictamente al trazado, alineación, elevaciones y dimensiones señaladas en los planos y/o instrucciones del Supervisor de Obra.</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206721" w:rsidRPr="00BF0ED2" w:rsidRDefault="00206721" w:rsidP="005E7C26">
      <w:pPr>
        <w:widowControl w:val="0"/>
        <w:tabs>
          <w:tab w:val="left" w:pos="-1440"/>
        </w:tabs>
        <w:jc w:val="both"/>
        <w:rPr>
          <w:rFonts w:ascii="Calibri" w:hAnsi="Calibri" w:cs="Calibri"/>
          <w:b/>
          <w:bCs/>
          <w:sz w:val="18"/>
          <w:szCs w:val="18"/>
        </w:rPr>
      </w:pPr>
      <w:r w:rsidRPr="00BF0ED2">
        <w:rPr>
          <w:rFonts w:ascii="Calibri" w:hAnsi="Calibri" w:cs="Calibri"/>
          <w:b/>
          <w:bCs/>
          <w:sz w:val="18"/>
          <w:szCs w:val="18"/>
        </w:rPr>
        <w:t>Cemento</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Se deberá emplear cemento Portland del tipo normal, fresco y de calidad probada. Se podrá utilizar cementos del tipo especial siempre que su empleo esté debidamente justificado y cumpla las características y calidad requeridas para el uso al que se destine y se lo emplee de acuerdo a normas internacionales y previamente autorizados y justificados por el Supervisor de Obra. El cemento deberá ser almacenado en condiciones que lo mantengan fuera de la intemperie y la humedad. El almacenamiento deberá organizarse en forma sistemática, de manera de evitar que ciertas bolsas se utilicen con mucho retraso y sufran un envejecimiento excesivo. En general no se deberán almacenar más de 10 bolsas una encima de la otra. Un cemento que por alguna razón haya fraguado parcialmente o contenga terrones, grumos, costras, etc. Será rechazado automáticamente y retirado del lugar de la obra.</w:t>
      </w:r>
    </w:p>
    <w:p w:rsidR="00206721" w:rsidRPr="00BF0ED2" w:rsidRDefault="00206721" w:rsidP="005E7C26">
      <w:pPr>
        <w:widowControl w:val="0"/>
        <w:tabs>
          <w:tab w:val="left" w:pos="-1440"/>
        </w:tabs>
        <w:jc w:val="both"/>
        <w:rPr>
          <w:rFonts w:ascii="Calibri" w:hAnsi="Calibri" w:cs="Calibri"/>
          <w:b/>
          <w:bCs/>
          <w:sz w:val="18"/>
          <w:szCs w:val="18"/>
        </w:rPr>
      </w:pPr>
      <w:r w:rsidRPr="00BF0ED2">
        <w:rPr>
          <w:rFonts w:ascii="Calibri" w:hAnsi="Calibri" w:cs="Calibri"/>
          <w:b/>
          <w:bCs/>
          <w:sz w:val="18"/>
          <w:szCs w:val="18"/>
        </w:rPr>
        <w:t>Agregados</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Los áridos a emplearse en la fabricación de hormigones serán aquellas arenas y gravas obtenidas de yacimientos naturales, rocas trituradas y otros que resulte aconsejable, como consecuencia de estudios realizados en laboratorio. La arena o árido fino será aquel que pase el tamiz de 5 </w:t>
      </w:r>
      <w:proofErr w:type="spellStart"/>
      <w:r w:rsidRPr="00BF0ED2">
        <w:rPr>
          <w:rFonts w:ascii="Calibri" w:hAnsi="Calibri" w:cs="Calibri"/>
          <w:bCs/>
          <w:sz w:val="18"/>
          <w:szCs w:val="18"/>
        </w:rPr>
        <w:t>mm.</w:t>
      </w:r>
      <w:proofErr w:type="spellEnd"/>
      <w:r w:rsidRPr="00BF0ED2">
        <w:rPr>
          <w:rFonts w:ascii="Calibri" w:hAnsi="Calibri" w:cs="Calibri"/>
          <w:bCs/>
          <w:sz w:val="18"/>
          <w:szCs w:val="18"/>
        </w:rPr>
        <w:t xml:space="preserve"> De malla y grava o árido grueso el que resulte retenido por dicho tamiz. El 90 % en peso del árido grueso (grava) será de tamaño inferior a la menor de las dimensiones siguientes:</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a) Los cinco sextos de la distancia horizontal libre entre armaduras independientes, si es que dichas aberturas tamizan el vertido del hormigón o de la distancia libre entre una armadura y el parámetro más próximo.</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b) La cuarta parte de la anchura, espesor o dimensión mínima de la pieza que se </w:t>
      </w:r>
      <w:proofErr w:type="spellStart"/>
      <w:r w:rsidRPr="00BF0ED2">
        <w:rPr>
          <w:rFonts w:ascii="Calibri" w:hAnsi="Calibri" w:cs="Calibri"/>
          <w:bCs/>
          <w:sz w:val="18"/>
          <w:szCs w:val="18"/>
        </w:rPr>
        <w:t>hormigone</w:t>
      </w:r>
      <w:proofErr w:type="spellEnd"/>
      <w:r w:rsidRPr="00BF0ED2">
        <w:rPr>
          <w:rFonts w:ascii="Calibri" w:hAnsi="Calibri" w:cs="Calibri"/>
          <w:bCs/>
          <w:sz w:val="18"/>
          <w:szCs w:val="18"/>
        </w:rPr>
        <w:t>.</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c) Un tercio de la anchura libre de los nervios de los entrepisos.</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d) Un medio del espesor mínimo de la losa superior en los entrepisos.</w:t>
      </w:r>
    </w:p>
    <w:p w:rsidR="00206721" w:rsidRPr="00BF0ED2" w:rsidRDefault="00206721" w:rsidP="005E7C26">
      <w:pPr>
        <w:widowControl w:val="0"/>
        <w:tabs>
          <w:tab w:val="left" w:pos="-1440"/>
        </w:tabs>
        <w:jc w:val="both"/>
        <w:rPr>
          <w:rFonts w:ascii="Calibri" w:hAnsi="Calibri" w:cs="Calibri"/>
          <w:b/>
          <w:bCs/>
          <w:sz w:val="18"/>
          <w:szCs w:val="18"/>
        </w:rPr>
      </w:pPr>
      <w:r w:rsidRPr="00BF0ED2">
        <w:rPr>
          <w:rFonts w:ascii="Calibri" w:hAnsi="Calibri" w:cs="Calibri"/>
          <w:b/>
          <w:bCs/>
          <w:sz w:val="18"/>
          <w:szCs w:val="18"/>
        </w:rPr>
        <w:t>Agua</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El agua a emplearse para la mezcla, curación u otras aplicaciones, será razonablemente limpia y libre de aceite, sales, ácidos, álcalis, azúcar, materia vegetal o cualquier otra sustancia perjudicial para la obra. No se permitirá el empleo de aguas estancadas procedentes de pequeñas lagunas o aquellas que provengan de pantanos o desagües. Toda agua de calidad dudosa deberá ser sometida al análisis respectivo y autorizado por el Supervisor de Obra antes de su empleo. La temperatura del agua para la preparación del hormigón deberá ser superior a 5ºC.</w:t>
      </w:r>
    </w:p>
    <w:p w:rsidR="00206721" w:rsidRPr="00BF0ED2" w:rsidRDefault="00206721" w:rsidP="005E7C26">
      <w:pPr>
        <w:widowControl w:val="0"/>
        <w:tabs>
          <w:tab w:val="left" w:pos="-1440"/>
        </w:tabs>
        <w:jc w:val="both"/>
        <w:rPr>
          <w:rFonts w:ascii="Calibri" w:hAnsi="Calibri" w:cs="Calibri"/>
          <w:b/>
          <w:bCs/>
          <w:sz w:val="18"/>
          <w:szCs w:val="18"/>
        </w:rPr>
      </w:pPr>
      <w:r w:rsidRPr="00BF0ED2">
        <w:rPr>
          <w:rFonts w:ascii="Calibri" w:hAnsi="Calibri" w:cs="Calibri"/>
          <w:b/>
          <w:bCs/>
          <w:sz w:val="18"/>
          <w:szCs w:val="18"/>
        </w:rPr>
        <w:t>Fierro</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Los aceros de distintos diámetros y características se almacenarán separadamente, a fin de evitar la posibilidad de intercambio de barras. El tipo de aceros y su fatiga de fluencia será aquel que esté especificado en los planos estructurales. Queda terminantemente prohibido el empleo de aceros de diferentes tipos en una misma sección.</w:t>
      </w:r>
    </w:p>
    <w:p w:rsidR="00206721" w:rsidRPr="00BF0ED2" w:rsidRDefault="00206721" w:rsidP="005E7C26">
      <w:pPr>
        <w:widowControl w:val="0"/>
        <w:tabs>
          <w:tab w:val="left" w:pos="-1440"/>
        </w:tabs>
        <w:jc w:val="both"/>
        <w:rPr>
          <w:rFonts w:ascii="Calibri" w:hAnsi="Calibri" w:cs="Calibri"/>
          <w:b/>
          <w:bCs/>
          <w:sz w:val="18"/>
          <w:szCs w:val="18"/>
        </w:rPr>
      </w:pPr>
      <w:r w:rsidRPr="00BF0ED2">
        <w:rPr>
          <w:rFonts w:ascii="Calibri" w:hAnsi="Calibri" w:cs="Calibri"/>
          <w:b/>
          <w:bCs/>
          <w:sz w:val="18"/>
          <w:szCs w:val="18"/>
        </w:rPr>
        <w:t>Aditivos</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Se podrán emplear aditivos para modificar ciertas propiedades del hormigón, previa su justificación y aprobación expresa efectuada por el Supervisor de Obra.</w:t>
      </w:r>
    </w:p>
    <w:p w:rsidR="00206721" w:rsidRPr="00BF0ED2" w:rsidRDefault="00206721" w:rsidP="005E7C26">
      <w:pPr>
        <w:widowControl w:val="0"/>
        <w:tabs>
          <w:tab w:val="left" w:pos="-1440"/>
        </w:tabs>
        <w:jc w:val="both"/>
        <w:rPr>
          <w:rFonts w:ascii="Calibri" w:hAnsi="Calibri" w:cs="Calibri"/>
          <w:b/>
          <w:bCs/>
          <w:sz w:val="18"/>
          <w:szCs w:val="18"/>
        </w:rPr>
      </w:pPr>
      <w:r w:rsidRPr="00BF0ED2">
        <w:rPr>
          <w:rFonts w:ascii="Calibri" w:hAnsi="Calibri" w:cs="Calibri"/>
          <w:b/>
          <w:bCs/>
          <w:sz w:val="18"/>
          <w:szCs w:val="18"/>
        </w:rPr>
        <w:t>Características del Hormigón:</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El hormigón será diseñado para obtener las resistencias características de compresión a los 28 días indicados en los planos. La resistencia característica real de obra </w:t>
      </w:r>
      <w:proofErr w:type="spellStart"/>
      <w:r w:rsidRPr="00BF0ED2">
        <w:rPr>
          <w:rFonts w:ascii="Calibri" w:hAnsi="Calibri" w:cs="Calibri"/>
          <w:bCs/>
          <w:sz w:val="18"/>
          <w:szCs w:val="18"/>
        </w:rPr>
        <w:t>Fc.r</w:t>
      </w:r>
      <w:proofErr w:type="spellEnd"/>
      <w:r w:rsidRPr="00BF0ED2">
        <w:rPr>
          <w:rFonts w:ascii="Calibri" w:hAnsi="Calibri" w:cs="Calibri"/>
          <w:bCs/>
          <w:sz w:val="18"/>
          <w:szCs w:val="18"/>
        </w:rPr>
        <w:t xml:space="preserve"> se obtendrá de la interpretación estadística de los resultados de ensayos antes y durante la ejecución de obra, sobre resistencias cilíndricas de compresión a los 28 días, utilizando la siguiente relación: </w:t>
      </w:r>
    </w:p>
    <w:p w:rsidR="00206721" w:rsidRPr="00BF0ED2" w:rsidRDefault="00206721" w:rsidP="00206721">
      <w:pPr>
        <w:widowControl w:val="0"/>
        <w:tabs>
          <w:tab w:val="left" w:pos="-1440"/>
        </w:tabs>
        <w:ind w:left="426"/>
        <w:jc w:val="center"/>
        <w:rPr>
          <w:rFonts w:ascii="Calibri" w:hAnsi="Calibri" w:cs="Calibri"/>
          <w:bCs/>
          <w:sz w:val="18"/>
          <w:szCs w:val="18"/>
        </w:rPr>
      </w:pPr>
      <w:proofErr w:type="spellStart"/>
      <w:r w:rsidRPr="00BF0ED2">
        <w:rPr>
          <w:rFonts w:ascii="Calibri" w:hAnsi="Calibri" w:cs="Calibri"/>
          <w:bCs/>
          <w:sz w:val="18"/>
          <w:szCs w:val="18"/>
        </w:rPr>
        <w:t>Fc.r</w:t>
      </w:r>
      <w:proofErr w:type="spellEnd"/>
      <w:r w:rsidRPr="00BF0ED2">
        <w:rPr>
          <w:rFonts w:ascii="Calibri" w:hAnsi="Calibri" w:cs="Calibri"/>
          <w:bCs/>
          <w:sz w:val="18"/>
          <w:szCs w:val="18"/>
        </w:rPr>
        <w:t xml:space="preserve"> = </w:t>
      </w:r>
      <w:proofErr w:type="spellStart"/>
      <w:r w:rsidRPr="00BF0ED2">
        <w:rPr>
          <w:rFonts w:ascii="Calibri" w:hAnsi="Calibri" w:cs="Calibri"/>
          <w:bCs/>
          <w:sz w:val="18"/>
          <w:szCs w:val="18"/>
        </w:rPr>
        <w:t>Fcm</w:t>
      </w:r>
      <w:proofErr w:type="spellEnd"/>
      <w:r w:rsidRPr="00BF0ED2">
        <w:rPr>
          <w:rFonts w:ascii="Calibri" w:hAnsi="Calibri" w:cs="Calibri"/>
          <w:bCs/>
          <w:sz w:val="18"/>
          <w:szCs w:val="18"/>
        </w:rPr>
        <w:t xml:space="preserve"> (1-1.64 S)</w:t>
      </w:r>
    </w:p>
    <w:p w:rsidR="00206721" w:rsidRPr="00BF0ED2" w:rsidRDefault="00206721" w:rsidP="00206721">
      <w:pPr>
        <w:widowControl w:val="0"/>
        <w:tabs>
          <w:tab w:val="left" w:pos="-1440"/>
        </w:tabs>
        <w:ind w:left="426"/>
        <w:jc w:val="both"/>
        <w:rPr>
          <w:rFonts w:ascii="Calibri" w:hAnsi="Calibri" w:cs="Calibri"/>
          <w:bCs/>
          <w:sz w:val="18"/>
          <w:szCs w:val="18"/>
        </w:rPr>
      </w:pPr>
      <w:r w:rsidRPr="00BF0ED2">
        <w:rPr>
          <w:rFonts w:ascii="Calibri" w:hAnsi="Calibri" w:cs="Calibri"/>
          <w:bCs/>
          <w:sz w:val="18"/>
          <w:szCs w:val="18"/>
        </w:rPr>
        <w:t>Dónde:</w:t>
      </w:r>
    </w:p>
    <w:p w:rsidR="00206721" w:rsidRPr="00BF0ED2" w:rsidRDefault="00206721" w:rsidP="00206721">
      <w:pPr>
        <w:widowControl w:val="0"/>
        <w:tabs>
          <w:tab w:val="left" w:pos="-1440"/>
        </w:tabs>
        <w:ind w:left="426"/>
        <w:jc w:val="both"/>
        <w:rPr>
          <w:rFonts w:ascii="Calibri" w:hAnsi="Calibri" w:cs="Calibri"/>
          <w:bCs/>
          <w:sz w:val="18"/>
          <w:szCs w:val="18"/>
        </w:rPr>
      </w:pPr>
      <w:r w:rsidRPr="00BF0ED2">
        <w:rPr>
          <w:rFonts w:ascii="Calibri" w:hAnsi="Calibri" w:cs="Calibri"/>
          <w:bCs/>
          <w:sz w:val="18"/>
          <w:szCs w:val="18"/>
        </w:rPr>
        <w:tab/>
        <w:t xml:space="preserve">        </w:t>
      </w:r>
      <w:proofErr w:type="spellStart"/>
      <w:r w:rsidRPr="00BF0ED2">
        <w:rPr>
          <w:rFonts w:ascii="Calibri" w:hAnsi="Calibri" w:cs="Calibri"/>
          <w:bCs/>
          <w:sz w:val="18"/>
          <w:szCs w:val="18"/>
        </w:rPr>
        <w:t>Fcm</w:t>
      </w:r>
      <w:proofErr w:type="spellEnd"/>
      <w:r w:rsidRPr="00BF0ED2">
        <w:rPr>
          <w:rFonts w:ascii="Calibri" w:hAnsi="Calibri" w:cs="Calibri"/>
          <w:bCs/>
          <w:sz w:val="18"/>
          <w:szCs w:val="18"/>
        </w:rPr>
        <w:t xml:space="preserve"> = Resistencia media aritmética de una serie de resultados ensayos.</w:t>
      </w:r>
    </w:p>
    <w:p w:rsidR="00206721" w:rsidRPr="00BF0ED2" w:rsidRDefault="00206721" w:rsidP="00206721">
      <w:pPr>
        <w:widowControl w:val="0"/>
        <w:tabs>
          <w:tab w:val="left" w:pos="-1440"/>
        </w:tabs>
        <w:ind w:left="426"/>
        <w:jc w:val="both"/>
        <w:rPr>
          <w:rFonts w:ascii="Calibri" w:hAnsi="Calibri" w:cs="Calibri"/>
          <w:bCs/>
          <w:sz w:val="18"/>
          <w:szCs w:val="18"/>
        </w:rPr>
      </w:pPr>
      <w:r w:rsidRPr="00BF0ED2">
        <w:rPr>
          <w:rFonts w:ascii="Calibri" w:hAnsi="Calibri" w:cs="Calibri"/>
          <w:bCs/>
          <w:sz w:val="18"/>
          <w:szCs w:val="18"/>
        </w:rPr>
        <w:tab/>
        <w:t xml:space="preserve">       S = Coeficiente de variación de la resistencia expresado como número decimal.</w:t>
      </w:r>
    </w:p>
    <w:p w:rsidR="00206721" w:rsidRPr="00BF0ED2" w:rsidRDefault="00206721" w:rsidP="00206721">
      <w:pPr>
        <w:widowControl w:val="0"/>
        <w:tabs>
          <w:tab w:val="left" w:pos="-1440"/>
        </w:tabs>
        <w:ind w:left="426"/>
        <w:jc w:val="both"/>
        <w:rPr>
          <w:rFonts w:ascii="Calibri" w:hAnsi="Calibri" w:cs="Calibri"/>
          <w:bCs/>
          <w:sz w:val="18"/>
          <w:szCs w:val="18"/>
        </w:rPr>
      </w:pPr>
      <w:r w:rsidRPr="00BF0ED2">
        <w:rPr>
          <w:rFonts w:ascii="Calibri" w:hAnsi="Calibri" w:cs="Calibri"/>
          <w:bCs/>
          <w:sz w:val="18"/>
          <w:szCs w:val="18"/>
        </w:rPr>
        <w:lastRenderedPageBreak/>
        <w:tab/>
        <w:t xml:space="preserve">       1.64 = Coeficiente correspondiente al </w:t>
      </w:r>
      <w:proofErr w:type="spellStart"/>
      <w:r w:rsidRPr="00BF0ED2">
        <w:rPr>
          <w:rFonts w:ascii="Calibri" w:hAnsi="Calibri" w:cs="Calibri"/>
          <w:bCs/>
          <w:sz w:val="18"/>
          <w:szCs w:val="18"/>
        </w:rPr>
        <w:t>cuantil</w:t>
      </w:r>
      <w:proofErr w:type="spellEnd"/>
      <w:r w:rsidRPr="00BF0ED2">
        <w:rPr>
          <w:rFonts w:ascii="Calibri" w:hAnsi="Calibri" w:cs="Calibri"/>
          <w:bCs/>
          <w:sz w:val="18"/>
          <w:szCs w:val="18"/>
        </w:rPr>
        <w:t xml:space="preserve"> 5%</w:t>
      </w:r>
    </w:p>
    <w:p w:rsidR="00206721" w:rsidRPr="00BF0ED2" w:rsidRDefault="00206721" w:rsidP="005E7C26">
      <w:pPr>
        <w:widowControl w:val="0"/>
        <w:tabs>
          <w:tab w:val="left" w:pos="-1440"/>
        </w:tabs>
        <w:jc w:val="both"/>
        <w:rPr>
          <w:rFonts w:ascii="Calibri" w:hAnsi="Calibri" w:cs="Calibri"/>
          <w:b/>
          <w:bCs/>
          <w:sz w:val="18"/>
          <w:szCs w:val="18"/>
        </w:rPr>
      </w:pPr>
      <w:r w:rsidRPr="00BF0ED2">
        <w:rPr>
          <w:rFonts w:ascii="Calibri" w:hAnsi="Calibri" w:cs="Calibri"/>
          <w:b/>
          <w:bCs/>
          <w:sz w:val="18"/>
          <w:szCs w:val="18"/>
        </w:rPr>
        <w:t>Resistencia mecánica del Hormigón</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La calidad del hormigón estará definida por el valor de su resistencia característica a la compresión a la edad de 28 días.</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Los ensayos necesarios para determinar las resistencias de rotura se realizarán sobre probetas cilíndricas normales de 15 cm. de diámetro y 30cm. de altura, en un laboratorio de reconocida capacidad.</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El Contratista deberá tener en obra cuatro probetas de las dimensiones especificadas.</w:t>
      </w:r>
    </w:p>
    <w:p w:rsidR="006B481F" w:rsidRDefault="006B481F" w:rsidP="005E7C26">
      <w:pPr>
        <w:widowControl w:val="0"/>
        <w:tabs>
          <w:tab w:val="left" w:pos="-1440"/>
        </w:tabs>
        <w:jc w:val="both"/>
        <w:rPr>
          <w:rFonts w:ascii="Calibri" w:hAnsi="Calibri" w:cs="Calibri"/>
          <w:b/>
          <w:bCs/>
          <w:sz w:val="18"/>
          <w:szCs w:val="18"/>
        </w:rPr>
      </w:pPr>
    </w:p>
    <w:p w:rsidR="00206721" w:rsidRPr="00BF0ED2" w:rsidRDefault="00206721" w:rsidP="005E7C26">
      <w:pPr>
        <w:widowControl w:val="0"/>
        <w:tabs>
          <w:tab w:val="left" w:pos="-1440"/>
        </w:tabs>
        <w:jc w:val="both"/>
        <w:rPr>
          <w:rFonts w:ascii="Calibri" w:hAnsi="Calibri" w:cs="Calibri"/>
          <w:b/>
          <w:bCs/>
          <w:sz w:val="18"/>
          <w:szCs w:val="18"/>
        </w:rPr>
      </w:pPr>
      <w:r w:rsidRPr="00BF0ED2">
        <w:rPr>
          <w:rFonts w:ascii="Calibri" w:hAnsi="Calibri" w:cs="Calibri"/>
          <w:b/>
          <w:bCs/>
          <w:sz w:val="18"/>
          <w:szCs w:val="18"/>
        </w:rPr>
        <w:t>FORMA DE EJECUCION</w:t>
      </w:r>
    </w:p>
    <w:p w:rsidR="00206721" w:rsidRPr="00BF0ED2" w:rsidRDefault="00206721" w:rsidP="005E7C26">
      <w:pPr>
        <w:widowControl w:val="0"/>
        <w:tabs>
          <w:tab w:val="left" w:pos="-1440"/>
        </w:tabs>
        <w:jc w:val="both"/>
        <w:rPr>
          <w:rFonts w:ascii="Calibri" w:hAnsi="Calibri" w:cs="Calibri"/>
          <w:b/>
          <w:bCs/>
          <w:sz w:val="18"/>
          <w:szCs w:val="18"/>
        </w:rPr>
      </w:pPr>
      <w:r w:rsidRPr="00BF0ED2">
        <w:rPr>
          <w:rFonts w:ascii="Calibri" w:hAnsi="Calibri" w:cs="Calibri"/>
          <w:b/>
          <w:bCs/>
          <w:sz w:val="18"/>
          <w:szCs w:val="18"/>
        </w:rPr>
        <w:t>Preparación, colocación, compactación y curado</w:t>
      </w:r>
    </w:p>
    <w:p w:rsidR="00206721" w:rsidRPr="00BF0ED2" w:rsidRDefault="00206721" w:rsidP="005E7C26">
      <w:pPr>
        <w:widowControl w:val="0"/>
        <w:tabs>
          <w:tab w:val="left" w:pos="-1440"/>
        </w:tabs>
        <w:jc w:val="both"/>
        <w:rPr>
          <w:rFonts w:ascii="Calibri" w:hAnsi="Calibri" w:cs="Calibri"/>
          <w:b/>
          <w:bCs/>
          <w:sz w:val="18"/>
          <w:szCs w:val="18"/>
        </w:rPr>
      </w:pPr>
      <w:r w:rsidRPr="00BF0ED2">
        <w:rPr>
          <w:rFonts w:ascii="Calibri" w:hAnsi="Calibri" w:cs="Calibri"/>
          <w:b/>
          <w:bCs/>
          <w:sz w:val="18"/>
          <w:szCs w:val="18"/>
        </w:rPr>
        <w:t>Dosificación de materiales</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Para la fabricación del hormigón, se recomienda que la dosificación de los materiales se efectúe en peso. </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Para los áridos se aceptará una dosificación en volumen, es decir transformándose los pesos en volumen aparente de materiales sueltos. En obra se realizarán determinaciones frecuentes del peso específico aparente del árido suelto y del contenido de humedad del mismo. </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Cuando se emplee cemento envasado, la dosificación se realizará por número de bolsas de cemento, quedando prohibido el uso de fracciones de bolsa. </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La medición de los árido en volumen se realizará en recipientes aprobados por el Supervisor de Obra y de preferencia deberán ser metálicos e indeformables.</w:t>
      </w:r>
    </w:p>
    <w:p w:rsidR="00206721" w:rsidRPr="00BF0ED2" w:rsidRDefault="00206721" w:rsidP="005E7C26">
      <w:pPr>
        <w:widowControl w:val="0"/>
        <w:tabs>
          <w:tab w:val="left" w:pos="-1440"/>
        </w:tabs>
        <w:jc w:val="both"/>
        <w:rPr>
          <w:rFonts w:ascii="Calibri" w:hAnsi="Calibri" w:cs="Calibri"/>
          <w:b/>
          <w:bCs/>
          <w:sz w:val="18"/>
          <w:szCs w:val="18"/>
        </w:rPr>
      </w:pPr>
      <w:r w:rsidRPr="00BF0ED2">
        <w:rPr>
          <w:rFonts w:ascii="Calibri" w:hAnsi="Calibri" w:cs="Calibri"/>
          <w:b/>
          <w:bCs/>
          <w:sz w:val="18"/>
          <w:szCs w:val="18"/>
        </w:rPr>
        <w:t>Mezclado</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El hormigón deberá ser mezclado mecánicamente, para lo cual:</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Se utilizarán una o más hormigoneras de capacidad adecuada y se empleará personal especializado para su manejo.</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Periódicamente se verificará la uniformidad del mezclado.</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Los materiales componentes serán introducidos en el orden siguiente:</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1. Una parte del agua del mezclado (aproximadamente la mitad)</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2. El cemento y la arena simultáneamente. Si esto no es posible, se verterá una fracción del primero y después la fracción que proporcionalmente corresponda de la segunda; repitiendo la operación hasta completar las cantidades previstas.</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3. La grava.</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4. El resto del agua del amasado. </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El tiempo de mezclado, contando a partir del momento en que todos los materiales hayan ingresado al tambor, no será inferior a noventa segundos para capacidades útiles de hasta 1 M3, pero no menor al necesario para obtener una mezcla uniforme. </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No se permitirá un mezclado excesivo que haga necesario agregar aguapara mantener la consistencia adecuada. No se permitirá cargar la hormigonera antes de haberse procedido a descargarla totalmente de la batida anterior. </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El mezclado manual queda expresamente prohibido.</w:t>
      </w:r>
    </w:p>
    <w:p w:rsidR="00206721" w:rsidRPr="00BF0ED2" w:rsidRDefault="00206721" w:rsidP="005E7C26">
      <w:pPr>
        <w:widowControl w:val="0"/>
        <w:tabs>
          <w:tab w:val="left" w:pos="-1440"/>
        </w:tabs>
        <w:jc w:val="both"/>
        <w:rPr>
          <w:rFonts w:ascii="Calibri" w:hAnsi="Calibri" w:cs="Calibri"/>
          <w:b/>
          <w:bCs/>
          <w:sz w:val="18"/>
          <w:szCs w:val="18"/>
        </w:rPr>
      </w:pPr>
      <w:r w:rsidRPr="00BF0ED2">
        <w:rPr>
          <w:rFonts w:ascii="Calibri" w:hAnsi="Calibri" w:cs="Calibri"/>
          <w:b/>
          <w:bCs/>
          <w:sz w:val="18"/>
          <w:szCs w:val="18"/>
        </w:rPr>
        <w:t>Transporte</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El hormigón será transportado desde la hormigonera hasta el lugar de su colocación en condiciones que impidan su segregación o el comienzo del fraguado. Para ello se emplearán métodos y equipo que permitan mantenerla homogeneidad del hormigón y evitar la pérdida de sus componentes ola introducción de materias ajenas.</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Para los medios corrientes de transporte, el hormigón deberá ser colocado en su posición definitiva dentro de los encofrados antes de que transcurran treinta minutos desde que el agua se ponga en contacto con el cemento.</w:t>
      </w:r>
    </w:p>
    <w:p w:rsidR="00206721" w:rsidRPr="00BF0ED2" w:rsidRDefault="00206721" w:rsidP="005E7C26">
      <w:pPr>
        <w:widowControl w:val="0"/>
        <w:tabs>
          <w:tab w:val="left" w:pos="-1440"/>
        </w:tabs>
        <w:jc w:val="both"/>
        <w:rPr>
          <w:rFonts w:ascii="Calibri" w:hAnsi="Calibri" w:cs="Calibri"/>
          <w:b/>
          <w:bCs/>
          <w:sz w:val="18"/>
          <w:szCs w:val="18"/>
        </w:rPr>
      </w:pPr>
      <w:r w:rsidRPr="00BF0ED2">
        <w:rPr>
          <w:rFonts w:ascii="Calibri" w:hAnsi="Calibri" w:cs="Calibri"/>
          <w:b/>
          <w:bCs/>
          <w:sz w:val="18"/>
          <w:szCs w:val="18"/>
        </w:rPr>
        <w:t>Colocación</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Antes del vaciado del hormigón en cualquier sección, el Contratista deberá requerir la correspondiente autorización escrita del Supervisor de Obra.</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Salvo el caso que se disponga de una protección adecuada y la autorización necesaria para proceder en sentido contrario, no se colocará hormigón mientras llueva.</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El espesor máximo de la capa de hormigón no deberá excede de 50 cm. exceptuando las columnas.</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La velocidad de colocación será la necesaria para que el hormigón en todo momento se mantenga plástico y ocupe rápidamente los espacios comprendidos entre las armaduras. No se permitirá verter libremente el hormigón desde alturas mayores a1.50 metros. En caso de alturas mayores, se deberá utilizar embudos y conductos cilíndricos verticales que </w:t>
      </w:r>
      <w:r w:rsidRPr="00BF0ED2">
        <w:rPr>
          <w:rFonts w:ascii="Calibri" w:hAnsi="Calibri" w:cs="Calibri"/>
          <w:bCs/>
          <w:sz w:val="18"/>
          <w:szCs w:val="18"/>
        </w:rPr>
        <w:lastRenderedPageBreak/>
        <w:t xml:space="preserve">eviten la segregación del hormigón. Se exceptúan de esta regla las columnas. </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Durante la colocación y compactación del hormigón se deberá evitar el desplazamiento de las armaduras. Las zapatas deberán </w:t>
      </w:r>
      <w:proofErr w:type="spellStart"/>
      <w:r w:rsidRPr="00BF0ED2">
        <w:rPr>
          <w:rFonts w:ascii="Calibri" w:hAnsi="Calibri" w:cs="Calibri"/>
          <w:bCs/>
          <w:sz w:val="18"/>
          <w:szCs w:val="18"/>
        </w:rPr>
        <w:t>hormigonarse</w:t>
      </w:r>
      <w:proofErr w:type="spellEnd"/>
      <w:r w:rsidRPr="00BF0ED2">
        <w:rPr>
          <w:rFonts w:ascii="Calibri" w:hAnsi="Calibri" w:cs="Calibri"/>
          <w:bCs/>
          <w:sz w:val="18"/>
          <w:szCs w:val="18"/>
        </w:rPr>
        <w:t xml:space="preserve"> en una operación continua. Después de </w:t>
      </w:r>
      <w:proofErr w:type="spellStart"/>
      <w:r w:rsidRPr="00BF0ED2">
        <w:rPr>
          <w:rFonts w:ascii="Calibri" w:hAnsi="Calibri" w:cs="Calibri"/>
          <w:bCs/>
          <w:sz w:val="18"/>
          <w:szCs w:val="18"/>
        </w:rPr>
        <w:t>hormigonar</w:t>
      </w:r>
      <w:proofErr w:type="spellEnd"/>
      <w:r w:rsidRPr="00BF0ED2">
        <w:rPr>
          <w:rFonts w:ascii="Calibri" w:hAnsi="Calibri" w:cs="Calibri"/>
          <w:bCs/>
          <w:sz w:val="18"/>
          <w:szCs w:val="18"/>
        </w:rPr>
        <w:t xml:space="preserve"> las columnas y muros, preferiblemente se esperará 12 horas para vaciar vigas y losas. </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En las vigas, la colocación se hará por capas horizontales, de espesor uniforme en toda su longitud. </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En vigas T siempre que sea posible, se vaciará el nervio y la losa simultáneamente. Caso contrario, se vaciará primero el nervio y después la losa. En losas, la colocación se hará por franjas de ancho tal que al colocar el hormigón de la faja siguiente, en la faja anterior no se haya iniciado el fraguado.</w:t>
      </w:r>
    </w:p>
    <w:p w:rsidR="00206721" w:rsidRPr="00BF0ED2" w:rsidRDefault="00206721" w:rsidP="005E7C26">
      <w:pPr>
        <w:widowControl w:val="0"/>
        <w:tabs>
          <w:tab w:val="left" w:pos="-1440"/>
        </w:tabs>
        <w:jc w:val="both"/>
        <w:rPr>
          <w:rFonts w:ascii="Calibri" w:hAnsi="Calibri" w:cs="Calibri"/>
          <w:b/>
          <w:bCs/>
          <w:sz w:val="18"/>
          <w:szCs w:val="18"/>
        </w:rPr>
      </w:pPr>
      <w:r w:rsidRPr="00BF0ED2">
        <w:rPr>
          <w:rFonts w:ascii="Calibri" w:hAnsi="Calibri" w:cs="Calibri"/>
          <w:b/>
          <w:bCs/>
          <w:sz w:val="18"/>
          <w:szCs w:val="18"/>
        </w:rPr>
        <w:t>Vibrado</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Las vibradoras serán del tipo de inmersión de alta frecuencia y deberán ser manejadas por obreros especializados.</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Las vibradoras se introducirán lentamente y en posición vertical o ligeramente inclinada. El tiempo de vibración dependerá del tipo de hormigón y de la potencia del vibrador.</w:t>
      </w:r>
    </w:p>
    <w:p w:rsidR="00206721" w:rsidRPr="00BF0ED2" w:rsidRDefault="00206721" w:rsidP="005E7C26">
      <w:pPr>
        <w:widowControl w:val="0"/>
        <w:tabs>
          <w:tab w:val="left" w:pos="-1440"/>
        </w:tabs>
        <w:jc w:val="both"/>
        <w:rPr>
          <w:rFonts w:ascii="Calibri" w:hAnsi="Calibri" w:cs="Calibri"/>
          <w:b/>
          <w:bCs/>
          <w:sz w:val="18"/>
          <w:szCs w:val="18"/>
        </w:rPr>
      </w:pPr>
      <w:r w:rsidRPr="00BF0ED2">
        <w:rPr>
          <w:rFonts w:ascii="Calibri" w:hAnsi="Calibri" w:cs="Calibri"/>
          <w:b/>
          <w:bCs/>
          <w:sz w:val="18"/>
          <w:szCs w:val="18"/>
        </w:rPr>
        <w:t>Protección y curado</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Tan pronto el hormigón haya sido colocado se lo protegerá de efectos perjudiciales. El tiempo de curado será durante siete días consecutivos, a partir del momento en que se inició el endurecimiento. El curado se realizará por humedecimiento con agua, mediante riego aplicado directamente sobre las superficies o sobre arpilleras.</w:t>
      </w:r>
    </w:p>
    <w:p w:rsidR="00206721" w:rsidRPr="00BF0ED2" w:rsidRDefault="00206721" w:rsidP="005E7C26">
      <w:pPr>
        <w:widowControl w:val="0"/>
        <w:tabs>
          <w:tab w:val="left" w:pos="-1440"/>
        </w:tabs>
        <w:jc w:val="both"/>
        <w:rPr>
          <w:rFonts w:ascii="Calibri" w:hAnsi="Calibri" w:cs="Calibri"/>
          <w:b/>
          <w:bCs/>
          <w:sz w:val="18"/>
          <w:szCs w:val="18"/>
        </w:rPr>
      </w:pPr>
      <w:r w:rsidRPr="00BF0ED2">
        <w:rPr>
          <w:rFonts w:ascii="Calibri" w:hAnsi="Calibri" w:cs="Calibri"/>
          <w:b/>
          <w:bCs/>
          <w:sz w:val="18"/>
          <w:szCs w:val="18"/>
        </w:rPr>
        <w:t>Encofrados y Cimbras</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Podrán ser de madera, metálicos o de cualquier otro material suficientemente rígido. Deberán tener la resistencia y estabilidad necesaria, para lo cual serán convenientemente arriostrados. </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En vigas de más de 6 metros de luz y losas de grandes dimensiones se dispondrá de contra flechas en los encofrados. </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Previamente a la colocación del hormigón se procederá a la limpieza y humedecimiento de los encofrados. Si se desea aceitar los moldes, dicha operación se realizará previa a la colocación de la armadura y evitando todo contacto con la misma.</w:t>
      </w:r>
    </w:p>
    <w:p w:rsidR="00206721" w:rsidRPr="00BF0ED2" w:rsidRDefault="00206721" w:rsidP="005E7C26">
      <w:pPr>
        <w:widowControl w:val="0"/>
        <w:tabs>
          <w:tab w:val="left" w:pos="-1440"/>
        </w:tabs>
        <w:jc w:val="both"/>
        <w:rPr>
          <w:rFonts w:ascii="Calibri" w:hAnsi="Calibri" w:cs="Calibri"/>
          <w:b/>
          <w:bCs/>
          <w:sz w:val="18"/>
          <w:szCs w:val="18"/>
        </w:rPr>
      </w:pPr>
      <w:r w:rsidRPr="00BF0ED2">
        <w:rPr>
          <w:rFonts w:ascii="Calibri" w:hAnsi="Calibri" w:cs="Calibri"/>
          <w:b/>
          <w:bCs/>
          <w:sz w:val="18"/>
          <w:szCs w:val="18"/>
        </w:rPr>
        <w:t>Remoción de encofrados y cimbras</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Los encofrados se retirarán progresivamente, sin golpes, sacudidas ni vibraciones. </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Durante el período de construcción, sobre las estructuras no apuntaladas, queda prohibido aplicar cargas, acumular materiales o maquinarias en cantidades que pongan en peligro su estabilidad.</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Los plazos mínimos para el desencofrado serán los siguientes:</w:t>
      </w:r>
    </w:p>
    <w:p w:rsidR="00206721" w:rsidRPr="00BF0ED2" w:rsidRDefault="00206721" w:rsidP="00206721">
      <w:pPr>
        <w:widowControl w:val="0"/>
        <w:tabs>
          <w:tab w:val="left" w:pos="-1440"/>
        </w:tabs>
        <w:ind w:left="1276"/>
        <w:jc w:val="both"/>
        <w:rPr>
          <w:rFonts w:ascii="Calibri" w:hAnsi="Calibri" w:cs="Calibri"/>
          <w:bCs/>
          <w:sz w:val="18"/>
          <w:szCs w:val="18"/>
        </w:rPr>
      </w:pPr>
      <w:r w:rsidRPr="00BF0ED2">
        <w:rPr>
          <w:rFonts w:ascii="Calibri" w:hAnsi="Calibri" w:cs="Calibri"/>
          <w:bCs/>
          <w:sz w:val="18"/>
          <w:szCs w:val="18"/>
        </w:rPr>
        <w:t xml:space="preserve">Encofrados laterales de vigas y muros: </w:t>
      </w:r>
      <w:r w:rsidRPr="00BF0ED2">
        <w:rPr>
          <w:rFonts w:ascii="Calibri" w:hAnsi="Calibri" w:cs="Calibri"/>
          <w:b/>
          <w:bCs/>
          <w:sz w:val="18"/>
          <w:szCs w:val="18"/>
        </w:rPr>
        <w:t>2 a 3 días</w:t>
      </w:r>
    </w:p>
    <w:p w:rsidR="00206721" w:rsidRPr="00BF0ED2" w:rsidRDefault="00206721" w:rsidP="00206721">
      <w:pPr>
        <w:widowControl w:val="0"/>
        <w:tabs>
          <w:tab w:val="left" w:pos="-1440"/>
        </w:tabs>
        <w:ind w:left="1276"/>
        <w:jc w:val="both"/>
        <w:rPr>
          <w:rFonts w:ascii="Calibri" w:hAnsi="Calibri" w:cs="Calibri"/>
          <w:bCs/>
          <w:sz w:val="18"/>
          <w:szCs w:val="18"/>
        </w:rPr>
      </w:pPr>
      <w:r w:rsidRPr="00BF0ED2">
        <w:rPr>
          <w:rFonts w:ascii="Calibri" w:hAnsi="Calibri" w:cs="Calibri"/>
          <w:bCs/>
          <w:sz w:val="18"/>
          <w:szCs w:val="18"/>
        </w:rPr>
        <w:t>Encofrados de columnas:</w:t>
      </w:r>
      <w:r w:rsidR="004137B5" w:rsidRPr="00BF0ED2">
        <w:rPr>
          <w:rFonts w:ascii="Calibri" w:hAnsi="Calibri" w:cs="Calibri"/>
          <w:bCs/>
          <w:sz w:val="18"/>
          <w:szCs w:val="18"/>
        </w:rPr>
        <w:t xml:space="preserve"> </w:t>
      </w:r>
      <w:r w:rsidRPr="00BF0ED2">
        <w:rPr>
          <w:rFonts w:ascii="Calibri" w:hAnsi="Calibri" w:cs="Calibri"/>
          <w:b/>
          <w:bCs/>
          <w:sz w:val="18"/>
          <w:szCs w:val="18"/>
        </w:rPr>
        <w:t>3 a 7 días</w:t>
      </w:r>
    </w:p>
    <w:p w:rsidR="00206721" w:rsidRPr="00BF0ED2" w:rsidRDefault="00206721" w:rsidP="00206721">
      <w:pPr>
        <w:widowControl w:val="0"/>
        <w:tabs>
          <w:tab w:val="left" w:pos="-1440"/>
        </w:tabs>
        <w:ind w:left="1276"/>
        <w:jc w:val="both"/>
        <w:rPr>
          <w:rFonts w:ascii="Calibri" w:hAnsi="Calibri" w:cs="Calibri"/>
          <w:bCs/>
          <w:sz w:val="18"/>
          <w:szCs w:val="18"/>
        </w:rPr>
      </w:pPr>
      <w:r w:rsidRPr="00BF0ED2">
        <w:rPr>
          <w:rFonts w:ascii="Calibri" w:hAnsi="Calibri" w:cs="Calibri"/>
          <w:bCs/>
          <w:sz w:val="18"/>
          <w:szCs w:val="18"/>
        </w:rPr>
        <w:t>Encofrados debajo de losas, dejando puntales de seguridad:</w:t>
      </w:r>
      <w:r w:rsidR="004137B5" w:rsidRPr="00BF0ED2">
        <w:rPr>
          <w:rFonts w:ascii="Calibri" w:hAnsi="Calibri" w:cs="Calibri"/>
          <w:bCs/>
          <w:sz w:val="18"/>
          <w:szCs w:val="18"/>
        </w:rPr>
        <w:t xml:space="preserve"> </w:t>
      </w:r>
      <w:r w:rsidRPr="00BF0ED2">
        <w:rPr>
          <w:rFonts w:ascii="Calibri" w:hAnsi="Calibri" w:cs="Calibri"/>
          <w:b/>
          <w:bCs/>
          <w:sz w:val="18"/>
          <w:szCs w:val="18"/>
        </w:rPr>
        <w:t>7 a 14 días</w:t>
      </w:r>
    </w:p>
    <w:p w:rsidR="00206721" w:rsidRPr="00BF0ED2" w:rsidRDefault="00206721" w:rsidP="00206721">
      <w:pPr>
        <w:widowControl w:val="0"/>
        <w:tabs>
          <w:tab w:val="left" w:pos="-1440"/>
        </w:tabs>
        <w:ind w:left="1276"/>
        <w:jc w:val="both"/>
        <w:rPr>
          <w:rFonts w:ascii="Calibri" w:hAnsi="Calibri" w:cs="Calibri"/>
          <w:bCs/>
          <w:sz w:val="18"/>
          <w:szCs w:val="18"/>
        </w:rPr>
      </w:pPr>
      <w:r w:rsidRPr="00BF0ED2">
        <w:rPr>
          <w:rFonts w:ascii="Calibri" w:hAnsi="Calibri" w:cs="Calibri"/>
          <w:bCs/>
          <w:sz w:val="18"/>
          <w:szCs w:val="18"/>
        </w:rPr>
        <w:t>Fondos de vigas, dejando puntales de seguridad</w:t>
      </w:r>
      <w:r w:rsidR="004137B5" w:rsidRPr="00BF0ED2">
        <w:rPr>
          <w:rFonts w:ascii="Calibri" w:hAnsi="Calibri" w:cs="Calibri"/>
          <w:bCs/>
          <w:sz w:val="18"/>
          <w:szCs w:val="18"/>
        </w:rPr>
        <w:t xml:space="preserve">: </w:t>
      </w:r>
      <w:r w:rsidRPr="00BF0ED2">
        <w:rPr>
          <w:rFonts w:ascii="Calibri" w:hAnsi="Calibri" w:cs="Calibri"/>
          <w:b/>
          <w:bCs/>
          <w:sz w:val="18"/>
          <w:szCs w:val="18"/>
        </w:rPr>
        <w:t>14 días</w:t>
      </w:r>
    </w:p>
    <w:p w:rsidR="00206721" w:rsidRPr="00BF0ED2" w:rsidRDefault="00206721" w:rsidP="00206721">
      <w:pPr>
        <w:widowControl w:val="0"/>
        <w:tabs>
          <w:tab w:val="left" w:pos="-1440"/>
        </w:tabs>
        <w:ind w:left="1276"/>
        <w:jc w:val="both"/>
        <w:rPr>
          <w:rFonts w:ascii="Calibri" w:hAnsi="Calibri" w:cs="Calibri"/>
          <w:bCs/>
          <w:sz w:val="18"/>
          <w:szCs w:val="18"/>
        </w:rPr>
      </w:pPr>
      <w:r w:rsidRPr="00BF0ED2">
        <w:rPr>
          <w:rFonts w:ascii="Calibri" w:hAnsi="Calibri" w:cs="Calibri"/>
          <w:bCs/>
          <w:sz w:val="18"/>
          <w:szCs w:val="18"/>
        </w:rPr>
        <w:t xml:space="preserve">Retiro de puntales de seguridad: </w:t>
      </w:r>
      <w:r w:rsidRPr="00BF0ED2">
        <w:rPr>
          <w:rFonts w:ascii="Calibri" w:hAnsi="Calibri" w:cs="Calibri"/>
          <w:b/>
          <w:bCs/>
          <w:sz w:val="18"/>
          <w:szCs w:val="18"/>
        </w:rPr>
        <w:t>21 días</w:t>
      </w:r>
    </w:p>
    <w:p w:rsidR="00206721" w:rsidRPr="00BF0ED2" w:rsidRDefault="00206721" w:rsidP="005E7C26">
      <w:pPr>
        <w:widowControl w:val="0"/>
        <w:tabs>
          <w:tab w:val="left" w:pos="-1440"/>
        </w:tabs>
        <w:jc w:val="both"/>
        <w:rPr>
          <w:rFonts w:ascii="Calibri" w:hAnsi="Calibri" w:cs="Calibri"/>
          <w:b/>
          <w:bCs/>
          <w:sz w:val="18"/>
          <w:szCs w:val="18"/>
        </w:rPr>
      </w:pPr>
      <w:r w:rsidRPr="00BF0ED2">
        <w:rPr>
          <w:rFonts w:ascii="Calibri" w:hAnsi="Calibri" w:cs="Calibri"/>
          <w:b/>
          <w:bCs/>
          <w:sz w:val="18"/>
          <w:szCs w:val="18"/>
        </w:rPr>
        <w:t>Armaduras</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Las barras se cortarán y doblarán ajustándose estrictamente a las dimensiones y formas indicadas en los planos y las planillas de fierros, las mismas que deberán ser verificadas por el Supervisor antes de su utilización. El doblado de las barras se realizará en frío mediante equipo adecuado, sin golpes ni choques, quedando prohibido el corte y doblado en caliente. Antes de proceder al colocado de las armaduras en los encofrados, se limpiarán adecuadamente, librándolas de polvo, barro, pinturas y todo aquello capaz de disminuir la adherencia. </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Todas las armaduras se colocarán en los diámetros y en las posiciones precisas señaladas en los planos. Las barras de la armadura principal se vincularán firmemente con los estribos. </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Para sostener y para que las armaduras tengan su recubrimiento respectivo se emplearán soportes de mortero de cemento con ataduras metálicas (galletas) que se fabricarán con la debida anticipación, quedando terminantemente prohibido el empleo de piedras como separadores. </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Se cuidará especialmente que todas las armaduras queden protegidas mediante recubrimientos mínimos especificados en los planos. En caso de no especificarse los recubrimientos en los planos, se aplicarán los siguientes:</w:t>
      </w:r>
    </w:p>
    <w:p w:rsidR="00206721" w:rsidRPr="00BF0ED2" w:rsidRDefault="00206721" w:rsidP="00206721">
      <w:pPr>
        <w:widowControl w:val="0"/>
        <w:tabs>
          <w:tab w:val="left" w:pos="-1440"/>
        </w:tabs>
        <w:ind w:left="1276"/>
        <w:jc w:val="both"/>
        <w:rPr>
          <w:rFonts w:ascii="Calibri" w:hAnsi="Calibri" w:cs="Calibri"/>
          <w:bCs/>
          <w:sz w:val="18"/>
          <w:szCs w:val="18"/>
        </w:rPr>
      </w:pPr>
      <w:r w:rsidRPr="00BF0ED2">
        <w:rPr>
          <w:rFonts w:ascii="Calibri" w:hAnsi="Calibri" w:cs="Calibri"/>
          <w:bCs/>
          <w:sz w:val="18"/>
          <w:szCs w:val="18"/>
        </w:rPr>
        <w:t xml:space="preserve">Ambientes interiores protegidos: </w:t>
      </w: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t>1.0 a 1.5 cm.</w:t>
      </w:r>
    </w:p>
    <w:p w:rsidR="00206721" w:rsidRPr="00BF0ED2" w:rsidRDefault="00206721" w:rsidP="00206721">
      <w:pPr>
        <w:widowControl w:val="0"/>
        <w:tabs>
          <w:tab w:val="left" w:pos="-1440"/>
        </w:tabs>
        <w:ind w:left="1276"/>
        <w:jc w:val="both"/>
        <w:rPr>
          <w:rFonts w:ascii="Calibri" w:hAnsi="Calibri" w:cs="Calibri"/>
          <w:bCs/>
          <w:sz w:val="18"/>
          <w:szCs w:val="18"/>
        </w:rPr>
      </w:pPr>
      <w:r w:rsidRPr="00BF0ED2">
        <w:rPr>
          <w:rFonts w:ascii="Calibri" w:hAnsi="Calibri" w:cs="Calibri"/>
          <w:bCs/>
          <w:sz w:val="18"/>
          <w:szCs w:val="18"/>
        </w:rPr>
        <w:t xml:space="preserve">Elementos expuestos a la atmósfera normal: </w:t>
      </w:r>
      <w:r w:rsidRPr="00BF0ED2">
        <w:rPr>
          <w:rFonts w:ascii="Calibri" w:hAnsi="Calibri" w:cs="Calibri"/>
          <w:bCs/>
          <w:sz w:val="18"/>
          <w:szCs w:val="18"/>
        </w:rPr>
        <w:tab/>
      </w:r>
      <w:r w:rsidRPr="00BF0ED2">
        <w:rPr>
          <w:rFonts w:ascii="Calibri" w:hAnsi="Calibri" w:cs="Calibri"/>
          <w:bCs/>
          <w:sz w:val="18"/>
          <w:szCs w:val="18"/>
        </w:rPr>
        <w:tab/>
        <w:t>1.5 a 2.0 cm.</w:t>
      </w:r>
    </w:p>
    <w:p w:rsidR="00206721" w:rsidRPr="00BF0ED2" w:rsidRDefault="00206721" w:rsidP="00206721">
      <w:pPr>
        <w:widowControl w:val="0"/>
        <w:tabs>
          <w:tab w:val="left" w:pos="-1440"/>
        </w:tabs>
        <w:ind w:left="1276"/>
        <w:jc w:val="both"/>
        <w:rPr>
          <w:rFonts w:ascii="Calibri" w:hAnsi="Calibri" w:cs="Calibri"/>
          <w:bCs/>
          <w:sz w:val="18"/>
          <w:szCs w:val="18"/>
        </w:rPr>
      </w:pPr>
      <w:r w:rsidRPr="00BF0ED2">
        <w:rPr>
          <w:rFonts w:ascii="Calibri" w:hAnsi="Calibri" w:cs="Calibri"/>
          <w:bCs/>
          <w:sz w:val="18"/>
          <w:szCs w:val="18"/>
        </w:rPr>
        <w:t xml:space="preserve">Elementos expuestos a la atmósfera húmeda: </w:t>
      </w:r>
      <w:r w:rsidRPr="00BF0ED2">
        <w:rPr>
          <w:rFonts w:ascii="Calibri" w:hAnsi="Calibri" w:cs="Calibri"/>
          <w:bCs/>
          <w:sz w:val="18"/>
          <w:szCs w:val="18"/>
        </w:rPr>
        <w:tab/>
      </w:r>
      <w:r w:rsidRPr="00BF0ED2">
        <w:rPr>
          <w:rFonts w:ascii="Calibri" w:hAnsi="Calibri" w:cs="Calibri"/>
          <w:bCs/>
          <w:sz w:val="18"/>
          <w:szCs w:val="18"/>
        </w:rPr>
        <w:tab/>
        <w:t>2.0 a 2.5 cm.</w:t>
      </w:r>
    </w:p>
    <w:p w:rsidR="00206721" w:rsidRPr="00BF0ED2" w:rsidRDefault="00206721" w:rsidP="00206721">
      <w:pPr>
        <w:widowControl w:val="0"/>
        <w:tabs>
          <w:tab w:val="left" w:pos="-1440"/>
        </w:tabs>
        <w:ind w:left="1276"/>
        <w:jc w:val="both"/>
        <w:rPr>
          <w:rFonts w:ascii="Calibri" w:hAnsi="Calibri" w:cs="Calibri"/>
          <w:bCs/>
          <w:sz w:val="18"/>
          <w:szCs w:val="18"/>
        </w:rPr>
      </w:pPr>
      <w:r w:rsidRPr="00BF0ED2">
        <w:rPr>
          <w:rFonts w:ascii="Calibri" w:hAnsi="Calibri" w:cs="Calibri"/>
          <w:bCs/>
          <w:sz w:val="18"/>
          <w:szCs w:val="18"/>
        </w:rPr>
        <w:lastRenderedPageBreak/>
        <w:t xml:space="preserve">Elementos expuestos a la atmósfera corrosiva: </w:t>
      </w:r>
      <w:r w:rsidRPr="00BF0ED2">
        <w:rPr>
          <w:rFonts w:ascii="Calibri" w:hAnsi="Calibri" w:cs="Calibri"/>
          <w:bCs/>
          <w:sz w:val="18"/>
          <w:szCs w:val="18"/>
        </w:rPr>
        <w:tab/>
      </w:r>
      <w:r w:rsidRPr="00BF0ED2">
        <w:rPr>
          <w:rFonts w:ascii="Calibri" w:hAnsi="Calibri" w:cs="Calibri"/>
          <w:bCs/>
          <w:sz w:val="18"/>
          <w:szCs w:val="18"/>
        </w:rPr>
        <w:tab/>
        <w:t>3.0 a 3.5 cm.</w:t>
      </w:r>
    </w:p>
    <w:p w:rsidR="00206721" w:rsidRPr="00BF0ED2" w:rsidRDefault="00206721" w:rsidP="005E7C26">
      <w:pPr>
        <w:widowControl w:val="0"/>
        <w:tabs>
          <w:tab w:val="left" w:pos="-1440"/>
        </w:tabs>
        <w:jc w:val="both"/>
        <w:rPr>
          <w:rFonts w:ascii="Calibri" w:hAnsi="Calibri" w:cs="Calibri"/>
          <w:bCs/>
          <w:sz w:val="18"/>
          <w:szCs w:val="18"/>
        </w:rPr>
      </w:pPr>
      <w:r w:rsidRPr="00BF0ED2">
        <w:rPr>
          <w:rFonts w:ascii="Calibri" w:hAnsi="Calibri" w:cs="Calibri"/>
          <w:bCs/>
          <w:sz w:val="18"/>
          <w:szCs w:val="18"/>
        </w:rPr>
        <w:t>En lo posible no se realizarán empalmes en barras sometidas a tracción. Si fuera absolutamente necesario efectuar empalmes, éstos se ubicarán en aquellos lugares donde las barras tengan menores solicitaciones (punto de momento nulo).</w:t>
      </w:r>
    </w:p>
    <w:p w:rsidR="00F76F7C" w:rsidRDefault="00F76F7C" w:rsidP="00206721">
      <w:pPr>
        <w:widowControl w:val="0"/>
        <w:autoSpaceDE w:val="0"/>
        <w:autoSpaceDN w:val="0"/>
        <w:adjustRightInd w:val="0"/>
        <w:jc w:val="both"/>
        <w:rPr>
          <w:rFonts w:ascii="Calibri" w:hAnsi="Calibri" w:cs="Calibri"/>
          <w:b/>
          <w:i/>
          <w:color w:val="000000"/>
          <w:sz w:val="18"/>
          <w:szCs w:val="18"/>
        </w:rPr>
      </w:pPr>
    </w:p>
    <w:p w:rsidR="00206721" w:rsidRPr="00BF0ED2" w:rsidRDefault="006B481F" w:rsidP="00206721">
      <w:pPr>
        <w:widowControl w:val="0"/>
        <w:autoSpaceDE w:val="0"/>
        <w:autoSpaceDN w:val="0"/>
        <w:adjustRightInd w:val="0"/>
        <w:jc w:val="both"/>
        <w:rPr>
          <w:rFonts w:ascii="Calibri" w:hAnsi="Calibri" w:cs="Calibri"/>
          <w:b/>
          <w:i/>
          <w:color w:val="000000"/>
          <w:sz w:val="18"/>
          <w:szCs w:val="18"/>
        </w:rPr>
      </w:pPr>
      <w:r>
        <w:rPr>
          <w:rFonts w:ascii="Calibri" w:hAnsi="Calibri" w:cs="Calibri"/>
          <w:b/>
          <w:i/>
          <w:color w:val="000000"/>
          <w:sz w:val="18"/>
          <w:szCs w:val="18"/>
        </w:rPr>
        <w:t xml:space="preserve">6.2.4. </w:t>
      </w:r>
      <w:r w:rsidR="00206721" w:rsidRPr="00BF0ED2">
        <w:rPr>
          <w:rFonts w:ascii="Calibri" w:hAnsi="Calibri" w:cs="Calibri"/>
          <w:b/>
          <w:i/>
          <w:color w:val="000000"/>
          <w:sz w:val="18"/>
          <w:szCs w:val="18"/>
        </w:rPr>
        <w:t xml:space="preserve">CIMIENTO DE </w:t>
      </w:r>
      <w:proofErr w:type="spellStart"/>
      <w:r w:rsidR="00040980" w:rsidRPr="00BF0ED2">
        <w:rPr>
          <w:rFonts w:ascii="Calibri" w:hAnsi="Calibri" w:cs="Calibri"/>
          <w:b/>
          <w:i/>
          <w:color w:val="000000"/>
          <w:sz w:val="18"/>
          <w:szCs w:val="18"/>
        </w:rPr>
        <w:t>H°C°</w:t>
      </w:r>
      <w:proofErr w:type="spellEnd"/>
    </w:p>
    <w:p w:rsidR="00206721" w:rsidRPr="00BF0ED2" w:rsidRDefault="00206721" w:rsidP="004137B5">
      <w:pPr>
        <w:widowControl w:val="0"/>
        <w:tabs>
          <w:tab w:val="left" w:pos="-1440"/>
        </w:tabs>
        <w:jc w:val="both"/>
        <w:rPr>
          <w:rFonts w:ascii="Calibri" w:hAnsi="Calibri" w:cs="Calibri"/>
          <w:b/>
          <w:bCs/>
          <w:sz w:val="18"/>
          <w:szCs w:val="18"/>
        </w:rPr>
      </w:pPr>
      <w:r w:rsidRPr="00BF0ED2">
        <w:rPr>
          <w:rFonts w:ascii="Calibri" w:hAnsi="Calibri" w:cs="Calibri"/>
          <w:b/>
          <w:bCs/>
          <w:sz w:val="18"/>
          <w:szCs w:val="18"/>
        </w:rPr>
        <w:t>DEFINICIÓN</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Se refiere a la construcción de cimientos de hormigón ciclópeo, de acuerdo a las dimensiones, dosificaciones de hormigón y otros detalles señalados en los planos respectivos, formulario de presentación de propuestas y/o instrucciones del Supervisor de Obra.</w:t>
      </w:r>
    </w:p>
    <w:p w:rsidR="004137B5" w:rsidRPr="00BF0ED2" w:rsidRDefault="004137B5" w:rsidP="004137B5">
      <w:pPr>
        <w:widowControl w:val="0"/>
        <w:tabs>
          <w:tab w:val="left" w:pos="-1440"/>
        </w:tabs>
        <w:jc w:val="both"/>
        <w:rPr>
          <w:rFonts w:ascii="Calibri" w:hAnsi="Calibri" w:cs="Calibri"/>
          <w:bCs/>
          <w:sz w:val="18"/>
          <w:szCs w:val="18"/>
        </w:rPr>
      </w:pPr>
    </w:p>
    <w:p w:rsidR="00206721" w:rsidRPr="00BF0ED2" w:rsidRDefault="00206721" w:rsidP="004137B5">
      <w:pPr>
        <w:widowControl w:val="0"/>
        <w:tabs>
          <w:tab w:val="left" w:pos="-1440"/>
        </w:tabs>
        <w:jc w:val="both"/>
        <w:rPr>
          <w:rFonts w:ascii="Calibri" w:hAnsi="Calibri" w:cs="Calibri"/>
          <w:b/>
          <w:bCs/>
          <w:sz w:val="18"/>
          <w:szCs w:val="18"/>
        </w:rPr>
      </w:pPr>
      <w:r w:rsidRPr="00BF0ED2">
        <w:rPr>
          <w:rFonts w:ascii="Calibri" w:hAnsi="Calibri" w:cs="Calibri"/>
          <w:b/>
          <w:bCs/>
          <w:sz w:val="18"/>
          <w:szCs w:val="18"/>
        </w:rPr>
        <w:t xml:space="preserve">PROCEDIMIENTO DE EJECUCIÓN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Las piedras serán de buena calidad, deberán pertenecer al grupo de las graníticas, estar libres de arcillas y presentar una estructura homogénea y durable. Estarán libres de defectos que alteren su estructura, sin grietas y sin planos de fractura o de desintegración. La dimensión mínima de la piedra a ser utili</w:t>
      </w:r>
      <w:r w:rsidR="00EB5075" w:rsidRPr="00BF0ED2">
        <w:rPr>
          <w:rFonts w:ascii="Calibri" w:hAnsi="Calibri" w:cs="Calibri"/>
          <w:bCs/>
          <w:sz w:val="18"/>
          <w:szCs w:val="18"/>
        </w:rPr>
        <w:t xml:space="preserve">zada como </w:t>
      </w:r>
      <w:proofErr w:type="spellStart"/>
      <w:r w:rsidR="00EB5075" w:rsidRPr="00BF0ED2">
        <w:rPr>
          <w:rFonts w:ascii="Calibri" w:hAnsi="Calibri" w:cs="Calibri"/>
          <w:bCs/>
          <w:sz w:val="18"/>
          <w:szCs w:val="18"/>
        </w:rPr>
        <w:t>desplazadora</w:t>
      </w:r>
      <w:proofErr w:type="spellEnd"/>
      <w:r w:rsidR="00EB5075" w:rsidRPr="00BF0ED2">
        <w:rPr>
          <w:rFonts w:ascii="Calibri" w:hAnsi="Calibri" w:cs="Calibri"/>
          <w:bCs/>
          <w:sz w:val="18"/>
          <w:szCs w:val="18"/>
        </w:rPr>
        <w:t xml:space="preserve"> será de 1</w:t>
      </w:r>
      <w:r w:rsidRPr="00BF0ED2">
        <w:rPr>
          <w:rFonts w:ascii="Calibri" w:hAnsi="Calibri" w:cs="Calibri"/>
          <w:bCs/>
          <w:sz w:val="18"/>
          <w:szCs w:val="18"/>
        </w:rPr>
        <w:t xml:space="preserve">0 cm. De diámetro o un medio (V2) de la dimensión mínima del elemento a vaciar. En el caso de sobre cimientos la dimensión mínima de piedra </w:t>
      </w:r>
      <w:proofErr w:type="spellStart"/>
      <w:r w:rsidRPr="00BF0ED2">
        <w:rPr>
          <w:rFonts w:ascii="Calibri" w:hAnsi="Calibri" w:cs="Calibri"/>
          <w:bCs/>
          <w:sz w:val="18"/>
          <w:szCs w:val="18"/>
        </w:rPr>
        <w:t>desplazadora</w:t>
      </w:r>
      <w:proofErr w:type="spellEnd"/>
      <w:r w:rsidRPr="00BF0ED2">
        <w:rPr>
          <w:rFonts w:ascii="Calibri" w:hAnsi="Calibri" w:cs="Calibri"/>
          <w:bCs/>
          <w:sz w:val="18"/>
          <w:szCs w:val="18"/>
        </w:rPr>
        <w:t xml:space="preserve"> será de 10 cm. El cemento será del tipo portland y deberá cumplir con los requisitos necesarios de buena calidad.</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El agua deberá ser limpia, no permitiéndose el empleo de aguas estancadas provenientes de pequeñas lagunas o aquellas que provengan de pantanos o ciénagas. En general los agregados deberán estar limpios y exentos de materiales, tales como arcillas, barro adherido, escorias, cartón, yeso, pedazos de madera o materias orgánicas.</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En cimientos, cuando se emplee un hormigón de dosificación 1:2:4, el volumen de la piedra </w:t>
      </w:r>
      <w:proofErr w:type="spellStart"/>
      <w:r w:rsidRPr="00BF0ED2">
        <w:rPr>
          <w:rFonts w:ascii="Calibri" w:hAnsi="Calibri" w:cs="Calibri"/>
          <w:bCs/>
          <w:sz w:val="18"/>
          <w:szCs w:val="18"/>
        </w:rPr>
        <w:t>desplazadora</w:t>
      </w:r>
      <w:proofErr w:type="spellEnd"/>
      <w:r w:rsidRPr="00BF0ED2">
        <w:rPr>
          <w:rFonts w:ascii="Calibri" w:hAnsi="Calibri" w:cs="Calibri"/>
          <w:bCs/>
          <w:sz w:val="18"/>
          <w:szCs w:val="18"/>
        </w:rPr>
        <w:t xml:space="preserve"> será del 60%, si el hormigón fuera 1:3:4, el volumen de la piedra </w:t>
      </w:r>
      <w:proofErr w:type="spellStart"/>
      <w:r w:rsidRPr="00BF0ED2">
        <w:rPr>
          <w:rFonts w:ascii="Calibri" w:hAnsi="Calibri" w:cs="Calibri"/>
          <w:bCs/>
          <w:sz w:val="18"/>
          <w:szCs w:val="18"/>
        </w:rPr>
        <w:t>desplazadora</w:t>
      </w:r>
      <w:proofErr w:type="spellEnd"/>
      <w:r w:rsidRPr="00BF0ED2">
        <w:rPr>
          <w:rFonts w:ascii="Calibri" w:hAnsi="Calibri" w:cs="Calibri"/>
          <w:bCs/>
          <w:sz w:val="18"/>
          <w:szCs w:val="18"/>
        </w:rPr>
        <w:t xml:space="preserve"> será del orden el 50%.</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Las dosificaciones señaladas anteriormente serán empleadas, cuando las mismas no se encuentren especificadas en el formulario de presentación de propuestas o en los planos correspondientes.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Para la fabricación del hormigón se deberá efectuar la dosificación de los materiales por peso.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La medición de los áridos en volumen se realizará en recipientes aprobados por el Supervisor de Obra y de preferencia deberán ser metálicos o de madera e indeformables.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Se colocará una capa de hormigón pobre de 5 cm. de espesor de dosificación 1:3:5 para emparejar las superficies y al mismo tiempo que sirva de asiento para la primera hilada de piedra. Previamente al colocado de la capa de hormigón pobre, se verificará que el fondo de las zanjas </w:t>
      </w:r>
      <w:proofErr w:type="gramStart"/>
      <w:r w:rsidRPr="00BF0ED2">
        <w:rPr>
          <w:rFonts w:ascii="Calibri" w:hAnsi="Calibri" w:cs="Calibri"/>
          <w:bCs/>
          <w:sz w:val="18"/>
          <w:szCs w:val="18"/>
        </w:rPr>
        <w:t>estén</w:t>
      </w:r>
      <w:proofErr w:type="gramEnd"/>
      <w:r w:rsidRPr="00BF0ED2">
        <w:rPr>
          <w:rFonts w:ascii="Calibri" w:hAnsi="Calibri" w:cs="Calibri"/>
          <w:bCs/>
          <w:sz w:val="18"/>
          <w:szCs w:val="18"/>
        </w:rPr>
        <w:t xml:space="preserve"> bien niveladas y compactadas.</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 Las piedras serán colocadas por capas asentadas sobre base de hormigón y con el fin de trabar las hiladas sucesivas se dejará sobresalir piedras en diferentes puntos.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Las piedras deberán ser humedecidas abundantemente antes de su colocación, a fin de que no absorban el agua presente en el hormigón.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Las cantidades mínimas de cemento para las diferentes clases de hormigón serán las siguientes:</w:t>
      </w:r>
    </w:p>
    <w:p w:rsidR="00206721" w:rsidRPr="00BF0ED2" w:rsidRDefault="00206721" w:rsidP="004137B5">
      <w:pPr>
        <w:widowControl w:val="0"/>
        <w:tabs>
          <w:tab w:val="left" w:pos="-1440"/>
        </w:tabs>
        <w:jc w:val="both"/>
        <w:rPr>
          <w:rFonts w:ascii="Calibri" w:hAnsi="Calibri" w:cs="Calibri"/>
          <w:bCs/>
          <w:sz w:val="18"/>
          <w:szCs w:val="18"/>
        </w:rPr>
      </w:pP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t xml:space="preserve">Dosificación </w:t>
      </w: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t>Cantidad mínima de cemento Kg/m3</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t xml:space="preserve">1:2:3 </w:t>
      </w: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t>325</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t xml:space="preserve">1:2:4 </w:t>
      </w: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t>280</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t xml:space="preserve">1:3:4 </w:t>
      </w: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t>250</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t xml:space="preserve">1:3:5 </w:t>
      </w: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r>
      <w:r w:rsidRPr="00BF0ED2">
        <w:rPr>
          <w:rFonts w:ascii="Calibri" w:hAnsi="Calibri" w:cs="Calibri"/>
          <w:bCs/>
          <w:sz w:val="18"/>
          <w:szCs w:val="18"/>
        </w:rPr>
        <w:tab/>
        <w:t>225</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Las dimensiones de los cimientos se ajustarán estrictamente a las medidas indicadas en los planos respectivos y/o de acuerdo a instrucciones del Supervisor de Obra.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La remoción de los encofrados se podrá realizar recién a las veinticuatro horas de haberse efectuado el vaciado.</w:t>
      </w:r>
    </w:p>
    <w:p w:rsidR="0081695C" w:rsidRPr="00BF0ED2" w:rsidRDefault="0081695C" w:rsidP="0081695C">
      <w:pPr>
        <w:pStyle w:val="Sangra3detindependiente"/>
        <w:autoSpaceDE w:val="0"/>
        <w:autoSpaceDN w:val="0"/>
        <w:adjustRightInd w:val="0"/>
        <w:spacing w:after="0"/>
        <w:ind w:left="0"/>
        <w:jc w:val="both"/>
        <w:rPr>
          <w:rFonts w:ascii="Calibri" w:hAnsi="Calibri" w:cs="Calibri"/>
          <w:b/>
          <w:bCs/>
          <w:sz w:val="18"/>
          <w:szCs w:val="18"/>
        </w:rPr>
      </w:pPr>
    </w:p>
    <w:p w:rsidR="00206721" w:rsidRPr="00BF0ED2" w:rsidRDefault="006B481F" w:rsidP="00206721">
      <w:pPr>
        <w:widowControl w:val="0"/>
        <w:autoSpaceDE w:val="0"/>
        <w:autoSpaceDN w:val="0"/>
        <w:adjustRightInd w:val="0"/>
        <w:jc w:val="both"/>
        <w:rPr>
          <w:rFonts w:ascii="Calibri" w:hAnsi="Calibri" w:cs="Calibri"/>
          <w:b/>
          <w:color w:val="000000"/>
          <w:sz w:val="18"/>
          <w:szCs w:val="18"/>
        </w:rPr>
      </w:pPr>
      <w:r>
        <w:rPr>
          <w:rFonts w:ascii="Calibri" w:hAnsi="Calibri" w:cs="Calibri"/>
          <w:b/>
          <w:color w:val="000000"/>
          <w:sz w:val="18"/>
          <w:szCs w:val="18"/>
        </w:rPr>
        <w:lastRenderedPageBreak/>
        <w:t xml:space="preserve">6.2.5. </w:t>
      </w:r>
      <w:r w:rsidR="00206721" w:rsidRPr="00BF0ED2">
        <w:rPr>
          <w:rFonts w:ascii="Calibri" w:hAnsi="Calibri" w:cs="Calibri"/>
          <w:b/>
          <w:color w:val="000000"/>
          <w:sz w:val="18"/>
          <w:szCs w:val="18"/>
        </w:rPr>
        <w:t xml:space="preserve">SOBRECIMIENTO DE </w:t>
      </w:r>
      <w:proofErr w:type="spellStart"/>
      <w:r w:rsidR="00206721" w:rsidRPr="00BF0ED2">
        <w:rPr>
          <w:rFonts w:ascii="Calibri" w:hAnsi="Calibri" w:cs="Calibri"/>
          <w:b/>
          <w:color w:val="000000"/>
          <w:sz w:val="18"/>
          <w:szCs w:val="18"/>
        </w:rPr>
        <w:t>H</w:t>
      </w:r>
      <w:r w:rsidR="00040980" w:rsidRPr="00BF0ED2">
        <w:rPr>
          <w:rFonts w:ascii="Calibri" w:hAnsi="Calibri" w:cs="Calibri"/>
          <w:b/>
          <w:color w:val="000000"/>
          <w:sz w:val="18"/>
          <w:szCs w:val="18"/>
        </w:rPr>
        <w:t>°</w:t>
      </w:r>
      <w:proofErr w:type="spellEnd"/>
      <w:r w:rsidR="00206721" w:rsidRPr="00BF0ED2">
        <w:rPr>
          <w:rFonts w:ascii="Calibri" w:hAnsi="Calibri" w:cs="Calibri"/>
          <w:b/>
          <w:color w:val="000000"/>
          <w:sz w:val="18"/>
          <w:szCs w:val="18"/>
        </w:rPr>
        <w:t xml:space="preserve"> </w:t>
      </w:r>
      <w:proofErr w:type="spellStart"/>
      <w:r w:rsidR="00206721" w:rsidRPr="00BF0ED2">
        <w:rPr>
          <w:rFonts w:ascii="Calibri" w:hAnsi="Calibri" w:cs="Calibri"/>
          <w:b/>
          <w:color w:val="000000"/>
          <w:sz w:val="18"/>
          <w:szCs w:val="18"/>
        </w:rPr>
        <w:t>C</w:t>
      </w:r>
      <w:r w:rsidR="00040980" w:rsidRPr="00BF0ED2">
        <w:rPr>
          <w:rFonts w:ascii="Calibri" w:hAnsi="Calibri" w:cs="Calibri"/>
          <w:b/>
          <w:color w:val="000000"/>
          <w:sz w:val="18"/>
          <w:szCs w:val="18"/>
        </w:rPr>
        <w:t>°</w:t>
      </w:r>
      <w:proofErr w:type="spellEnd"/>
    </w:p>
    <w:p w:rsidR="00040980" w:rsidRPr="00BF0ED2" w:rsidRDefault="00040980" w:rsidP="00206721">
      <w:pPr>
        <w:widowControl w:val="0"/>
        <w:autoSpaceDE w:val="0"/>
        <w:autoSpaceDN w:val="0"/>
        <w:adjustRightInd w:val="0"/>
        <w:jc w:val="both"/>
        <w:rPr>
          <w:rFonts w:ascii="Calibri" w:hAnsi="Calibri" w:cs="Calibri"/>
          <w:b/>
          <w:color w:val="000000"/>
          <w:sz w:val="18"/>
          <w:szCs w:val="18"/>
        </w:rPr>
      </w:pPr>
    </w:p>
    <w:p w:rsidR="00206721" w:rsidRPr="00BF0ED2" w:rsidRDefault="00206721" w:rsidP="00040980">
      <w:pPr>
        <w:widowControl w:val="0"/>
        <w:tabs>
          <w:tab w:val="left" w:pos="-1440"/>
        </w:tabs>
        <w:jc w:val="both"/>
        <w:rPr>
          <w:rFonts w:ascii="Calibri" w:hAnsi="Calibri" w:cs="Calibri"/>
          <w:b/>
          <w:bCs/>
          <w:sz w:val="18"/>
          <w:szCs w:val="18"/>
        </w:rPr>
      </w:pPr>
      <w:r w:rsidRPr="00BF0ED2">
        <w:rPr>
          <w:rFonts w:ascii="Calibri" w:hAnsi="Calibri" w:cs="Calibri"/>
          <w:b/>
          <w:bCs/>
          <w:sz w:val="18"/>
          <w:szCs w:val="18"/>
        </w:rPr>
        <w:t>DEFINICIÓN</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Se refiere a la construcción de </w:t>
      </w:r>
      <w:proofErr w:type="spellStart"/>
      <w:r w:rsidRPr="00BF0ED2">
        <w:rPr>
          <w:rFonts w:ascii="Calibri" w:hAnsi="Calibri" w:cs="Calibri"/>
          <w:bCs/>
          <w:sz w:val="18"/>
          <w:szCs w:val="18"/>
        </w:rPr>
        <w:t>sobrecimientos</w:t>
      </w:r>
      <w:proofErr w:type="spellEnd"/>
      <w:r w:rsidRPr="00BF0ED2">
        <w:rPr>
          <w:rFonts w:ascii="Calibri" w:hAnsi="Calibri" w:cs="Calibri"/>
          <w:bCs/>
          <w:sz w:val="18"/>
          <w:szCs w:val="18"/>
        </w:rPr>
        <w:t xml:space="preserve"> de hormigón ciclópeo, de acuerdo a las dimensiones, dosificaciones de hormigón y otros detalles señalados en los planos respectivos, formulario de presentación de propuestas y/o instrucciones del Supervisor de Obra.</w:t>
      </w:r>
    </w:p>
    <w:p w:rsidR="00206721" w:rsidRPr="00BF0ED2" w:rsidRDefault="00206721" w:rsidP="004137B5">
      <w:pPr>
        <w:widowControl w:val="0"/>
        <w:tabs>
          <w:tab w:val="left" w:pos="-1440"/>
        </w:tabs>
        <w:jc w:val="both"/>
        <w:rPr>
          <w:rFonts w:ascii="Calibri" w:hAnsi="Calibri" w:cs="Calibri"/>
          <w:bCs/>
          <w:sz w:val="18"/>
          <w:szCs w:val="18"/>
        </w:rPr>
      </w:pPr>
    </w:p>
    <w:p w:rsidR="00206721" w:rsidRPr="00BF0ED2" w:rsidRDefault="00206721" w:rsidP="004137B5">
      <w:pPr>
        <w:widowControl w:val="0"/>
        <w:tabs>
          <w:tab w:val="left" w:pos="-1440"/>
        </w:tabs>
        <w:jc w:val="both"/>
        <w:rPr>
          <w:rFonts w:ascii="Calibri" w:hAnsi="Calibri" w:cs="Calibri"/>
          <w:b/>
          <w:bCs/>
          <w:sz w:val="18"/>
          <w:szCs w:val="18"/>
        </w:rPr>
      </w:pPr>
      <w:r w:rsidRPr="00BF0ED2">
        <w:rPr>
          <w:rFonts w:ascii="Calibri" w:hAnsi="Calibri" w:cs="Calibri"/>
          <w:b/>
          <w:bCs/>
          <w:sz w:val="18"/>
          <w:szCs w:val="18"/>
        </w:rPr>
        <w:t>PROCEDIMIENTO DE EJECUCIÓN</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La dimensión mínima de la piedra a ser utili</w:t>
      </w:r>
      <w:r w:rsidR="00EB5075" w:rsidRPr="00BF0ED2">
        <w:rPr>
          <w:rFonts w:ascii="Calibri" w:hAnsi="Calibri" w:cs="Calibri"/>
          <w:bCs/>
          <w:sz w:val="18"/>
          <w:szCs w:val="18"/>
        </w:rPr>
        <w:t xml:space="preserve">zada como </w:t>
      </w:r>
      <w:proofErr w:type="spellStart"/>
      <w:r w:rsidR="00EB5075" w:rsidRPr="00BF0ED2">
        <w:rPr>
          <w:rFonts w:ascii="Calibri" w:hAnsi="Calibri" w:cs="Calibri"/>
          <w:bCs/>
          <w:sz w:val="18"/>
          <w:szCs w:val="18"/>
        </w:rPr>
        <w:t>desplazadora</w:t>
      </w:r>
      <w:proofErr w:type="spellEnd"/>
      <w:r w:rsidR="00EB5075" w:rsidRPr="00BF0ED2">
        <w:rPr>
          <w:rFonts w:ascii="Calibri" w:hAnsi="Calibri" w:cs="Calibri"/>
          <w:bCs/>
          <w:sz w:val="18"/>
          <w:szCs w:val="18"/>
        </w:rPr>
        <w:t xml:space="preserve"> será de 1</w:t>
      </w:r>
      <w:r w:rsidRPr="00BF0ED2">
        <w:rPr>
          <w:rFonts w:ascii="Calibri" w:hAnsi="Calibri" w:cs="Calibri"/>
          <w:bCs/>
          <w:sz w:val="18"/>
          <w:szCs w:val="18"/>
        </w:rPr>
        <w:t xml:space="preserve">0 cm. De diámetro o un medio (V2) de la dimensión mínima del elemento a vaciar. En el caso de sobre cimientos la dimensión mínima de piedra </w:t>
      </w:r>
      <w:proofErr w:type="spellStart"/>
      <w:r w:rsidRPr="00BF0ED2">
        <w:rPr>
          <w:rFonts w:ascii="Calibri" w:hAnsi="Calibri" w:cs="Calibri"/>
          <w:bCs/>
          <w:sz w:val="18"/>
          <w:szCs w:val="18"/>
        </w:rPr>
        <w:t>desplazadora</w:t>
      </w:r>
      <w:proofErr w:type="spellEnd"/>
      <w:r w:rsidRPr="00BF0ED2">
        <w:rPr>
          <w:rFonts w:ascii="Calibri" w:hAnsi="Calibri" w:cs="Calibri"/>
          <w:bCs/>
          <w:sz w:val="18"/>
          <w:szCs w:val="18"/>
        </w:rPr>
        <w:t xml:space="preserve"> será de 10 cm.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El cemento será del tipo portland y deberá cumplir con los requisitos necesarios de buena calidad.</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El agua deberá ser limpia, no permitiéndose el empleo de aguas estancadas provenientes de pequeñas lagunas o aquellas que provengan de pantanos o ciénagas.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En general los agregados deberán estar limpios y exentos de materiales, tales como arcillas, barro adherido, escorias, cartón, yeso, pedazos de madera o materias orgánicas.</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En sobre cimientos se empleará un hormigón de dosificación 1:2:3 con 50%de piedra </w:t>
      </w:r>
      <w:proofErr w:type="spellStart"/>
      <w:r w:rsidRPr="00BF0ED2">
        <w:rPr>
          <w:rFonts w:ascii="Calibri" w:hAnsi="Calibri" w:cs="Calibri"/>
          <w:bCs/>
          <w:sz w:val="18"/>
          <w:szCs w:val="18"/>
        </w:rPr>
        <w:t>desplazadora</w:t>
      </w:r>
      <w:proofErr w:type="spellEnd"/>
      <w:r w:rsidRPr="00BF0ED2">
        <w:rPr>
          <w:rFonts w:ascii="Calibri" w:hAnsi="Calibri" w:cs="Calibri"/>
          <w:bCs/>
          <w:sz w:val="18"/>
          <w:szCs w:val="18"/>
        </w:rPr>
        <w:t>.</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Las dosificaciones señaladas anteriormente serán empleadas, cuando las mismas no se encuentren especificadas en el formulario de presentación de propuestas o en los planos correspondientes.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Para la fabricación del hormigón se deberá efectuar la dosificación de los materiales por peso.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La medición de los áridos en volumen se realizará en recipientes aprobados por el Supervisor de Obra y de preferencia deberán ser metálicos o de madera e indeformables.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En los </w:t>
      </w:r>
      <w:proofErr w:type="spellStart"/>
      <w:proofErr w:type="gramStart"/>
      <w:r w:rsidRPr="00BF0ED2">
        <w:rPr>
          <w:rFonts w:ascii="Calibri" w:hAnsi="Calibri" w:cs="Calibri"/>
          <w:bCs/>
          <w:sz w:val="18"/>
          <w:szCs w:val="18"/>
        </w:rPr>
        <w:t>sobrecimientos</w:t>
      </w:r>
      <w:proofErr w:type="spellEnd"/>
      <w:r w:rsidRPr="00BF0ED2">
        <w:rPr>
          <w:rFonts w:ascii="Calibri" w:hAnsi="Calibri" w:cs="Calibri"/>
          <w:bCs/>
          <w:sz w:val="18"/>
          <w:szCs w:val="18"/>
        </w:rPr>
        <w:t xml:space="preserve"> ,</w:t>
      </w:r>
      <w:proofErr w:type="gramEnd"/>
      <w:r w:rsidRPr="00BF0ED2">
        <w:rPr>
          <w:rFonts w:ascii="Calibri" w:hAnsi="Calibri" w:cs="Calibri"/>
          <w:bCs/>
          <w:sz w:val="18"/>
          <w:szCs w:val="18"/>
        </w:rPr>
        <w:t xml:space="preserve"> los encofrados deberán ser rectos, estar libres de deformaciones o torceduras, de resistencia suficiente para contener el hormigón ciclópeo y resistir los refuerzos que ocasione el vaciado sin deformarse.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El vaciado se realizará por capas de 20 cm. espesor, dentro de las cuales se colocarán las piedras </w:t>
      </w:r>
      <w:proofErr w:type="spellStart"/>
      <w:r w:rsidRPr="00BF0ED2">
        <w:rPr>
          <w:rFonts w:ascii="Calibri" w:hAnsi="Calibri" w:cs="Calibri"/>
          <w:bCs/>
          <w:sz w:val="18"/>
          <w:szCs w:val="18"/>
        </w:rPr>
        <w:t>desplazadoras</w:t>
      </w:r>
      <w:proofErr w:type="spellEnd"/>
      <w:r w:rsidRPr="00BF0ED2">
        <w:rPr>
          <w:rFonts w:ascii="Calibri" w:hAnsi="Calibri" w:cs="Calibri"/>
          <w:bCs/>
          <w:sz w:val="18"/>
          <w:szCs w:val="18"/>
        </w:rPr>
        <w:t xml:space="preserve"> en un 50% del volumen total, cuidando que entre piedra y piedra exista suficiente espacio para que sean completamente cubiertas por el hormigón.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Para el caso de sobre cimientos con una cara vista, se utilizarán maderas cepilladas en una cara y aceitada ligeramente para su fácil retiro.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El hormigón ciclópeo se compactará a mano mediante barretas o varillas de acero, cuidando que las piedras </w:t>
      </w:r>
      <w:proofErr w:type="spellStart"/>
      <w:r w:rsidRPr="00BF0ED2">
        <w:rPr>
          <w:rFonts w:ascii="Calibri" w:hAnsi="Calibri" w:cs="Calibri"/>
          <w:bCs/>
          <w:sz w:val="18"/>
          <w:szCs w:val="18"/>
        </w:rPr>
        <w:t>desplazadoras</w:t>
      </w:r>
      <w:proofErr w:type="spellEnd"/>
      <w:r w:rsidRPr="00BF0ED2">
        <w:rPr>
          <w:rFonts w:ascii="Calibri" w:hAnsi="Calibri" w:cs="Calibri"/>
          <w:bCs/>
          <w:sz w:val="18"/>
          <w:szCs w:val="18"/>
        </w:rPr>
        <w:t xml:space="preserve"> queden colocadas en el centro del cuerpo del sobre cimiento y que no tengan ningún contacto con el encofrado, salvo indicación contraria del Supervisor de Obra.</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 La remoción de los encofrados se podrá realizar recién a las veinticuatro horas de haberse efectuado el vaciado.</w:t>
      </w:r>
    </w:p>
    <w:p w:rsidR="00F76F7C" w:rsidRDefault="00F76F7C" w:rsidP="004137B5">
      <w:pPr>
        <w:autoSpaceDE w:val="0"/>
        <w:autoSpaceDN w:val="0"/>
        <w:adjustRightInd w:val="0"/>
        <w:rPr>
          <w:rFonts w:ascii="Calibri" w:hAnsi="Calibri" w:cs="Calibri"/>
          <w:b/>
          <w:color w:val="000000"/>
          <w:sz w:val="18"/>
          <w:szCs w:val="18"/>
        </w:rPr>
      </w:pPr>
    </w:p>
    <w:p w:rsidR="00206721" w:rsidRPr="00BF0ED2" w:rsidRDefault="006B481F" w:rsidP="004137B5">
      <w:pPr>
        <w:autoSpaceDE w:val="0"/>
        <w:autoSpaceDN w:val="0"/>
        <w:adjustRightInd w:val="0"/>
        <w:rPr>
          <w:rFonts w:ascii="Calibri" w:hAnsi="Calibri" w:cs="Calibri"/>
          <w:b/>
          <w:bCs/>
          <w:sz w:val="18"/>
          <w:szCs w:val="18"/>
        </w:rPr>
      </w:pPr>
      <w:r>
        <w:rPr>
          <w:rFonts w:ascii="Calibri" w:hAnsi="Calibri" w:cs="Calibri"/>
          <w:b/>
          <w:color w:val="000000"/>
          <w:sz w:val="18"/>
          <w:szCs w:val="18"/>
        </w:rPr>
        <w:t xml:space="preserve">6.2.6. </w:t>
      </w:r>
      <w:r w:rsidR="00206721" w:rsidRPr="00BF0ED2">
        <w:rPr>
          <w:rFonts w:ascii="Calibri" w:hAnsi="Calibri" w:cs="Calibri"/>
          <w:b/>
          <w:color w:val="000000"/>
          <w:sz w:val="18"/>
          <w:szCs w:val="18"/>
        </w:rPr>
        <w:t xml:space="preserve">IMPERMEABILIZACION DE SOBRECIMIENTOS </w:t>
      </w:r>
    </w:p>
    <w:p w:rsidR="00206721" w:rsidRPr="00BF0ED2" w:rsidRDefault="00206721" w:rsidP="004137B5">
      <w:pPr>
        <w:widowControl w:val="0"/>
        <w:tabs>
          <w:tab w:val="left" w:pos="-1440"/>
        </w:tabs>
        <w:jc w:val="both"/>
        <w:rPr>
          <w:rFonts w:ascii="Calibri" w:hAnsi="Calibri" w:cs="Calibri"/>
          <w:b/>
          <w:bCs/>
          <w:sz w:val="18"/>
          <w:szCs w:val="18"/>
        </w:rPr>
      </w:pPr>
      <w:r w:rsidRPr="00BF0ED2">
        <w:rPr>
          <w:rFonts w:ascii="Calibri" w:hAnsi="Calibri" w:cs="Calibri"/>
          <w:b/>
          <w:bCs/>
          <w:sz w:val="18"/>
          <w:szCs w:val="18"/>
        </w:rPr>
        <w:t>DEFINICIÓN</w:t>
      </w:r>
    </w:p>
    <w:p w:rsidR="00206721" w:rsidRPr="00BF0ED2" w:rsidRDefault="00206721" w:rsidP="004137B5">
      <w:pPr>
        <w:widowControl w:val="0"/>
        <w:tabs>
          <w:tab w:val="left" w:pos="-1440"/>
        </w:tabs>
        <w:jc w:val="both"/>
        <w:rPr>
          <w:rFonts w:ascii="Calibri" w:hAnsi="Calibri" w:cs="Calibri"/>
          <w:bCs/>
          <w:sz w:val="18"/>
          <w:szCs w:val="18"/>
        </w:rPr>
      </w:pP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Este ítem se refiere a la impermeabilización de diferentes elementos y sectores de una construcción entre el </w:t>
      </w:r>
      <w:proofErr w:type="spellStart"/>
      <w:r w:rsidRPr="00BF0ED2">
        <w:rPr>
          <w:rFonts w:ascii="Calibri" w:hAnsi="Calibri" w:cs="Calibri"/>
          <w:bCs/>
          <w:sz w:val="18"/>
          <w:szCs w:val="18"/>
        </w:rPr>
        <w:t>sobrecimientos</w:t>
      </w:r>
      <w:proofErr w:type="spellEnd"/>
      <w:r w:rsidRPr="00BF0ED2">
        <w:rPr>
          <w:rFonts w:ascii="Calibri" w:hAnsi="Calibri" w:cs="Calibri"/>
          <w:bCs/>
          <w:sz w:val="18"/>
          <w:szCs w:val="18"/>
        </w:rPr>
        <w:t xml:space="preserve"> y los muros, consiste en la creación de una barrera impermeabilizante para evitar que el ascenso capilar del agua en los muros deteriore los revoques y/o revestimientos.</w:t>
      </w:r>
    </w:p>
    <w:p w:rsidR="00206721" w:rsidRPr="00BF0ED2" w:rsidRDefault="00206721" w:rsidP="004137B5">
      <w:pPr>
        <w:widowControl w:val="0"/>
        <w:tabs>
          <w:tab w:val="left" w:pos="-1440"/>
        </w:tabs>
        <w:jc w:val="both"/>
        <w:rPr>
          <w:rFonts w:ascii="Calibri" w:hAnsi="Calibri" w:cs="Calibri"/>
          <w:bCs/>
          <w:sz w:val="18"/>
          <w:szCs w:val="18"/>
        </w:rPr>
      </w:pPr>
    </w:p>
    <w:p w:rsidR="00206721" w:rsidRPr="00BF0ED2" w:rsidRDefault="00206721" w:rsidP="004137B5">
      <w:pPr>
        <w:widowControl w:val="0"/>
        <w:tabs>
          <w:tab w:val="left" w:pos="-1440"/>
        </w:tabs>
        <w:jc w:val="both"/>
        <w:rPr>
          <w:rFonts w:ascii="Calibri" w:hAnsi="Calibri" w:cs="Calibri"/>
          <w:b/>
          <w:bCs/>
          <w:sz w:val="18"/>
          <w:szCs w:val="18"/>
        </w:rPr>
      </w:pPr>
      <w:r w:rsidRPr="00BF0ED2">
        <w:rPr>
          <w:rFonts w:ascii="Calibri" w:hAnsi="Calibri" w:cs="Calibri"/>
          <w:b/>
          <w:bCs/>
          <w:sz w:val="18"/>
          <w:szCs w:val="18"/>
        </w:rPr>
        <w:t>PROCEDIMIENTO DE EJECUCIÓN</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Los materiales de este ítem serán provistos por el Contratista, Polietileno de 100 micrones, alquitrán y arena fina y toda </w:t>
      </w:r>
      <w:r w:rsidRPr="00BF0ED2">
        <w:rPr>
          <w:rFonts w:ascii="Calibri" w:hAnsi="Calibri" w:cs="Calibri"/>
          <w:bCs/>
          <w:sz w:val="18"/>
          <w:szCs w:val="18"/>
        </w:rPr>
        <w:lastRenderedPageBreak/>
        <w:t>la herramienta necesaria.</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Sobre la superficie superior del </w:t>
      </w:r>
      <w:proofErr w:type="spellStart"/>
      <w:r w:rsidRPr="00BF0ED2">
        <w:rPr>
          <w:rFonts w:ascii="Calibri" w:hAnsi="Calibri" w:cs="Calibri"/>
          <w:bCs/>
          <w:sz w:val="18"/>
          <w:szCs w:val="18"/>
        </w:rPr>
        <w:t>sobrecimiento</w:t>
      </w:r>
      <w:proofErr w:type="spellEnd"/>
      <w:r w:rsidRPr="00BF0ED2">
        <w:rPr>
          <w:rFonts w:ascii="Calibri" w:hAnsi="Calibri" w:cs="Calibri"/>
          <w:bCs/>
          <w:sz w:val="18"/>
          <w:szCs w:val="18"/>
        </w:rPr>
        <w:t xml:space="preserve"> debidamente limpia y exenta de polvo, se aplicará una capa de alquitrán diluido mezclado con arena fina, seguidamente se colocará el Polietileno cortado en un ancho mayor en 3 cm. al del muro y se lo extenderá a lo largo de toda la superficie; los traslapes longitudinales no serán menores a 10 cm. A continuación se colocará una capa de mortero de cemento para colocar la primera hilada de ladrillos, bloques u otros elementos que conforman los muros.</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La impermeabilización de </w:t>
      </w:r>
      <w:proofErr w:type="spellStart"/>
      <w:r w:rsidRPr="00BF0ED2">
        <w:rPr>
          <w:rFonts w:ascii="Calibri" w:hAnsi="Calibri" w:cs="Calibri"/>
          <w:bCs/>
          <w:sz w:val="18"/>
          <w:szCs w:val="18"/>
        </w:rPr>
        <w:t>sobrecimientos</w:t>
      </w:r>
      <w:proofErr w:type="spellEnd"/>
      <w:r w:rsidRPr="00BF0ED2">
        <w:rPr>
          <w:rFonts w:ascii="Calibri" w:hAnsi="Calibri" w:cs="Calibri"/>
          <w:bCs/>
          <w:sz w:val="18"/>
          <w:szCs w:val="18"/>
        </w:rPr>
        <w:t xml:space="preserve"> se medirá por metro cuadrado (m2) ejecutado, tomando como base de medida las dimensiones del ancho de los muros.</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Los trabajos ejecutados de acuerdo a las presentes instrucciones, aprobados por el Supervisor de Obra y medidos por metro cuadrado, serán pagados en compensación total de los equipos, herramientas, materiales, mano de obra y demás gastos en que incurriera el Contratista para ejecutar los trabajos.</w:t>
      </w:r>
    </w:p>
    <w:p w:rsidR="00206721" w:rsidRPr="00BF0ED2" w:rsidRDefault="00206721" w:rsidP="004137B5">
      <w:pPr>
        <w:jc w:val="both"/>
        <w:rPr>
          <w:rFonts w:ascii="Calibri" w:hAnsi="Calibri" w:cs="Calibri"/>
          <w:sz w:val="18"/>
          <w:szCs w:val="18"/>
        </w:rPr>
      </w:pPr>
    </w:p>
    <w:p w:rsidR="00206721" w:rsidRPr="00BF0ED2" w:rsidRDefault="006B481F" w:rsidP="004137B5">
      <w:pPr>
        <w:widowControl w:val="0"/>
        <w:autoSpaceDE w:val="0"/>
        <w:autoSpaceDN w:val="0"/>
        <w:adjustRightInd w:val="0"/>
        <w:jc w:val="both"/>
        <w:rPr>
          <w:rFonts w:ascii="Calibri" w:hAnsi="Calibri" w:cs="Calibri"/>
          <w:b/>
          <w:color w:val="000000"/>
          <w:sz w:val="18"/>
          <w:szCs w:val="18"/>
        </w:rPr>
      </w:pPr>
      <w:r>
        <w:rPr>
          <w:rFonts w:ascii="Calibri" w:hAnsi="Calibri" w:cs="Calibri"/>
          <w:b/>
          <w:color w:val="000000"/>
          <w:sz w:val="18"/>
          <w:szCs w:val="18"/>
        </w:rPr>
        <w:t xml:space="preserve">6.2.7. </w:t>
      </w:r>
      <w:r w:rsidR="00206721" w:rsidRPr="00BF0ED2">
        <w:rPr>
          <w:rFonts w:ascii="Calibri" w:hAnsi="Calibri" w:cs="Calibri"/>
          <w:b/>
          <w:color w:val="000000"/>
          <w:sz w:val="18"/>
          <w:szCs w:val="18"/>
        </w:rPr>
        <w:t>MURO DE LADRILLO GAMBOTE DE 12CM VISTO</w:t>
      </w:r>
    </w:p>
    <w:p w:rsidR="00F76F7C" w:rsidRDefault="00F76F7C" w:rsidP="004137B5">
      <w:pPr>
        <w:widowControl w:val="0"/>
        <w:tabs>
          <w:tab w:val="left" w:pos="-1440"/>
        </w:tabs>
        <w:jc w:val="both"/>
        <w:rPr>
          <w:rFonts w:ascii="Calibri" w:hAnsi="Calibri" w:cs="Calibri"/>
          <w:b/>
          <w:bCs/>
          <w:sz w:val="18"/>
          <w:szCs w:val="18"/>
        </w:rPr>
      </w:pPr>
    </w:p>
    <w:p w:rsidR="00206721" w:rsidRPr="00BF0ED2" w:rsidRDefault="00206721" w:rsidP="004137B5">
      <w:pPr>
        <w:widowControl w:val="0"/>
        <w:tabs>
          <w:tab w:val="left" w:pos="-1440"/>
        </w:tabs>
        <w:jc w:val="both"/>
        <w:rPr>
          <w:rFonts w:ascii="Calibri" w:hAnsi="Calibri" w:cs="Calibri"/>
          <w:b/>
          <w:bCs/>
          <w:sz w:val="18"/>
          <w:szCs w:val="18"/>
        </w:rPr>
      </w:pPr>
      <w:r w:rsidRPr="00BF0ED2">
        <w:rPr>
          <w:rFonts w:ascii="Calibri" w:hAnsi="Calibri" w:cs="Calibri"/>
          <w:b/>
          <w:bCs/>
          <w:sz w:val="18"/>
          <w:szCs w:val="18"/>
        </w:rPr>
        <w:t>DEFINICIÓN</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Comprende la construcción de muros y tabiques de albañilería de ladrillo </w:t>
      </w:r>
      <w:proofErr w:type="spellStart"/>
      <w:r w:rsidRPr="00BF0ED2">
        <w:rPr>
          <w:rFonts w:ascii="Calibri" w:hAnsi="Calibri" w:cs="Calibri"/>
          <w:bCs/>
          <w:sz w:val="18"/>
          <w:szCs w:val="18"/>
        </w:rPr>
        <w:t>gambote</w:t>
      </w:r>
      <w:proofErr w:type="spellEnd"/>
      <w:r w:rsidRPr="00BF0ED2">
        <w:rPr>
          <w:rFonts w:ascii="Calibri" w:hAnsi="Calibri" w:cs="Calibri"/>
          <w:bCs/>
          <w:sz w:val="18"/>
          <w:szCs w:val="18"/>
        </w:rPr>
        <w:t xml:space="preserve"> con mortero de cemento y arena en proporción 1:5.de una cara vista.</w:t>
      </w:r>
    </w:p>
    <w:p w:rsidR="00206721" w:rsidRPr="00BF0ED2" w:rsidRDefault="00206721" w:rsidP="004137B5">
      <w:pPr>
        <w:widowControl w:val="0"/>
        <w:tabs>
          <w:tab w:val="left" w:pos="-1440"/>
        </w:tabs>
        <w:jc w:val="both"/>
        <w:rPr>
          <w:rFonts w:ascii="Calibri" w:hAnsi="Calibri" w:cs="Calibri"/>
          <w:bCs/>
          <w:sz w:val="18"/>
          <w:szCs w:val="18"/>
        </w:rPr>
      </w:pPr>
    </w:p>
    <w:p w:rsidR="00206721" w:rsidRPr="00BF0ED2" w:rsidRDefault="00206721" w:rsidP="004137B5">
      <w:pPr>
        <w:widowControl w:val="0"/>
        <w:tabs>
          <w:tab w:val="left" w:pos="-1440"/>
        </w:tabs>
        <w:jc w:val="both"/>
        <w:rPr>
          <w:rFonts w:ascii="Calibri" w:hAnsi="Calibri" w:cs="Calibri"/>
          <w:b/>
          <w:bCs/>
          <w:sz w:val="18"/>
          <w:szCs w:val="18"/>
        </w:rPr>
      </w:pPr>
      <w:r w:rsidRPr="00BF0ED2">
        <w:rPr>
          <w:rFonts w:ascii="Calibri" w:hAnsi="Calibri" w:cs="Calibri"/>
          <w:b/>
          <w:bCs/>
          <w:sz w:val="18"/>
          <w:szCs w:val="18"/>
        </w:rPr>
        <w:t>PROCEDIMIENTO DE EJECUCIÓN</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El Contratista proporcionará todos los materiales, herramientas y equipo necesarios para la ejecución de los trabajos, los mismos deberán ser aprobados por el Supervisor de Obra.</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Los ladrillos </w:t>
      </w:r>
      <w:proofErr w:type="spellStart"/>
      <w:r w:rsidRPr="00BF0ED2">
        <w:rPr>
          <w:rFonts w:ascii="Calibri" w:hAnsi="Calibri" w:cs="Calibri"/>
          <w:bCs/>
          <w:sz w:val="18"/>
          <w:szCs w:val="18"/>
        </w:rPr>
        <w:t>gambote</w:t>
      </w:r>
      <w:proofErr w:type="spellEnd"/>
      <w:r w:rsidRPr="00BF0ED2">
        <w:rPr>
          <w:rFonts w:ascii="Calibri" w:hAnsi="Calibri" w:cs="Calibri"/>
          <w:bCs/>
          <w:sz w:val="18"/>
          <w:szCs w:val="18"/>
        </w:rPr>
        <w:t xml:space="preserve"> tendrán las siguientes dimensiones: 25cm de largo, 12cm de ancho y 8cm de alto, dentro de la tolerancia de 0.5cm en cualquier dirección.</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Los ladrillos serán de primera calidad y toda partida de los mismos </w:t>
      </w:r>
      <w:r w:rsidR="00EB5075" w:rsidRPr="00BF0ED2">
        <w:rPr>
          <w:rFonts w:ascii="Calibri" w:hAnsi="Calibri" w:cs="Calibri"/>
          <w:bCs/>
          <w:sz w:val="18"/>
          <w:szCs w:val="18"/>
        </w:rPr>
        <w:t>deberá</w:t>
      </w:r>
      <w:r w:rsidRPr="00BF0ED2">
        <w:rPr>
          <w:rFonts w:ascii="Calibri" w:hAnsi="Calibri" w:cs="Calibri"/>
          <w:bCs/>
          <w:sz w:val="18"/>
          <w:szCs w:val="18"/>
        </w:rPr>
        <w:t xml:space="preserve"> merecer la aprobación del Supervisor de Obra para su empleo en la obra.</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Los ladrillos serán bien cocidos, emitirán al golpe un sonido metálico, tendrán color uniforme y estarán libres de cualquier rajadura o desportilladuras.</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En la preparación del mortero se empleará únicamente cemento y arena en proporción 1:5.</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Todos los ladrillos deberán mojarse abundantemente antes de su colocación. Serán colocados a “ZOGA” en hiladas perfectamente horizontales y a plomada, asentándolas sobre una capa de mortero de un espesor mínimo de 1.0 cm.</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Se cuidará muy especialmente de que los ladrillos tengan una correcta trabazón entre hilada y en los cruces entre muro y muro </w:t>
      </w:r>
      <w:r w:rsidR="00EB5075" w:rsidRPr="00BF0ED2">
        <w:rPr>
          <w:rFonts w:ascii="Calibri" w:hAnsi="Calibri" w:cs="Calibri"/>
          <w:bCs/>
          <w:sz w:val="18"/>
          <w:szCs w:val="18"/>
        </w:rPr>
        <w:t>o</w:t>
      </w:r>
      <w:r w:rsidRPr="00BF0ED2">
        <w:rPr>
          <w:rFonts w:ascii="Calibri" w:hAnsi="Calibri" w:cs="Calibri"/>
          <w:bCs/>
          <w:sz w:val="18"/>
          <w:szCs w:val="18"/>
        </w:rPr>
        <w:t xml:space="preserve"> muro y tabique.</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haya absorbido todos los asentamientos posibles, se rellenará este espacio acuñando firmemente los ladrillos correspondientes a la hilada superior final.</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El mortero de cemento y arena en la proporción 1:5 será mezclado en las cantidades necesarias para su empleo inmediato. Se rechazará todo mortero que tenga 30 minutos o más a partir del momento de mezclado.</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El mortero será de una consistencia tal que se asegure su </w:t>
      </w:r>
      <w:proofErr w:type="spellStart"/>
      <w:r w:rsidRPr="00BF0ED2">
        <w:rPr>
          <w:rFonts w:ascii="Calibri" w:hAnsi="Calibri" w:cs="Calibri"/>
          <w:bCs/>
          <w:sz w:val="18"/>
          <w:szCs w:val="18"/>
        </w:rPr>
        <w:t>trabajabilidad</w:t>
      </w:r>
      <w:proofErr w:type="spellEnd"/>
      <w:r w:rsidRPr="00BF0ED2">
        <w:rPr>
          <w:rFonts w:ascii="Calibri" w:hAnsi="Calibri" w:cs="Calibri"/>
          <w:bCs/>
          <w:sz w:val="18"/>
          <w:szCs w:val="18"/>
        </w:rPr>
        <w:t xml:space="preserve"> y la manipulación de masas compactas, densas y con aspecto y coloración uniformes.</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Los espesores de los muros y tabiques deberán ajustarse estrictamente a las dimensiones indicadas en los planos respectivos, a menos que el Supervisor de Obra instruya por escrito expresamente otra cosa.</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A tiempo de construirse los muros y tabiques, en los casos en que sea posible, se dejarán las tuberías para los diferentes tipos de instalaciones, al igual que cajas, tacos de madera, etc. que pudieran requerirse.</w:t>
      </w:r>
    </w:p>
    <w:p w:rsidR="00206721" w:rsidRPr="00BF0ED2" w:rsidRDefault="006B481F" w:rsidP="004137B5">
      <w:pPr>
        <w:widowControl w:val="0"/>
        <w:autoSpaceDE w:val="0"/>
        <w:autoSpaceDN w:val="0"/>
        <w:adjustRightInd w:val="0"/>
        <w:jc w:val="both"/>
        <w:rPr>
          <w:rFonts w:ascii="Calibri" w:hAnsi="Calibri" w:cs="Calibri"/>
          <w:b/>
          <w:color w:val="000000"/>
          <w:sz w:val="18"/>
          <w:szCs w:val="18"/>
        </w:rPr>
      </w:pPr>
      <w:r>
        <w:rPr>
          <w:rFonts w:ascii="Calibri" w:hAnsi="Calibri" w:cs="Calibri"/>
          <w:b/>
          <w:color w:val="000000"/>
          <w:sz w:val="18"/>
          <w:szCs w:val="18"/>
        </w:rPr>
        <w:lastRenderedPageBreak/>
        <w:t xml:space="preserve">6.2.8. </w:t>
      </w:r>
      <w:r w:rsidR="00206721" w:rsidRPr="00BF0ED2">
        <w:rPr>
          <w:rFonts w:ascii="Calibri" w:hAnsi="Calibri" w:cs="Calibri"/>
          <w:b/>
          <w:color w:val="000000"/>
          <w:sz w:val="18"/>
          <w:szCs w:val="18"/>
        </w:rPr>
        <w:t>MURO LADRILLO CELOSIA ORNAMENTAL</w:t>
      </w:r>
    </w:p>
    <w:p w:rsidR="00F76F7C" w:rsidRDefault="00F76F7C" w:rsidP="004137B5">
      <w:pPr>
        <w:widowControl w:val="0"/>
        <w:tabs>
          <w:tab w:val="left" w:pos="-1440"/>
        </w:tabs>
        <w:jc w:val="both"/>
        <w:rPr>
          <w:rFonts w:ascii="Calibri" w:hAnsi="Calibri" w:cs="Calibri"/>
          <w:b/>
          <w:bCs/>
          <w:sz w:val="18"/>
          <w:szCs w:val="18"/>
        </w:rPr>
      </w:pPr>
    </w:p>
    <w:p w:rsidR="00206721" w:rsidRPr="00BF0ED2" w:rsidRDefault="00206721" w:rsidP="004137B5">
      <w:pPr>
        <w:widowControl w:val="0"/>
        <w:tabs>
          <w:tab w:val="left" w:pos="-1440"/>
        </w:tabs>
        <w:jc w:val="both"/>
        <w:rPr>
          <w:rFonts w:ascii="Calibri" w:hAnsi="Calibri" w:cs="Calibri"/>
          <w:b/>
          <w:bCs/>
          <w:sz w:val="18"/>
          <w:szCs w:val="18"/>
        </w:rPr>
      </w:pPr>
      <w:r w:rsidRPr="00BF0ED2">
        <w:rPr>
          <w:rFonts w:ascii="Calibri" w:hAnsi="Calibri" w:cs="Calibri"/>
          <w:b/>
          <w:bCs/>
          <w:sz w:val="18"/>
          <w:szCs w:val="18"/>
        </w:rPr>
        <w:t>DEFINICIÓN</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Se refiere a la construcción de tabiques decorativos de albañilería con ladrillo de celosía ornamental de acuerdo a las dimensiones y anchos establecidos en los planos respectivos, formulario de presentación de propuestas y/o instrucciones del Supervisor de Obra.</w:t>
      </w:r>
    </w:p>
    <w:p w:rsidR="00206721" w:rsidRPr="00BF0ED2" w:rsidRDefault="00206721" w:rsidP="004137B5">
      <w:pPr>
        <w:widowControl w:val="0"/>
        <w:tabs>
          <w:tab w:val="left" w:pos="-1440"/>
        </w:tabs>
        <w:jc w:val="both"/>
        <w:rPr>
          <w:rFonts w:ascii="Calibri" w:hAnsi="Calibri" w:cs="Calibri"/>
          <w:b/>
          <w:bCs/>
          <w:sz w:val="18"/>
          <w:szCs w:val="18"/>
        </w:rPr>
      </w:pPr>
    </w:p>
    <w:p w:rsidR="00206721" w:rsidRPr="00BF0ED2" w:rsidRDefault="00206721" w:rsidP="004137B5">
      <w:pPr>
        <w:widowControl w:val="0"/>
        <w:tabs>
          <w:tab w:val="left" w:pos="-1440"/>
        </w:tabs>
        <w:jc w:val="both"/>
        <w:rPr>
          <w:rFonts w:ascii="Calibri" w:hAnsi="Calibri" w:cs="Calibri"/>
          <w:b/>
          <w:bCs/>
          <w:sz w:val="18"/>
          <w:szCs w:val="18"/>
        </w:rPr>
      </w:pPr>
      <w:r w:rsidRPr="00BF0ED2">
        <w:rPr>
          <w:rFonts w:ascii="Calibri" w:hAnsi="Calibri" w:cs="Calibri"/>
          <w:b/>
          <w:bCs/>
          <w:sz w:val="18"/>
          <w:szCs w:val="18"/>
        </w:rPr>
        <w:t>PROCEDIMIENTO DE EJECUCIÓN</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Las piezas de cerámica serán de las dimensiones señaladas en el formulario de presentación de propuestas, admitiéndose una tolerancia de 0.5 cm. en cualquiera de sus dimensiones. Sin embargo podrá aceptarse tolerancias mayores, siempre y cuando esté debidamente justificado en forma escrita por el Supervisor de Obra.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Las piezas de cerámica serán de buena calidad y toda partida deberá merecer la aprobación del Supervisor de Obra. Deberán estar bien cocidos, emitiendo al golpe un sonido metálico, tendrán un color uniforme y estarán libres de cualquier rajadura o desportilladura.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El mortero se preparará con cemento Portland y arena fina en le proporción 1:5 con un contenido mínimo de cemento de 335 kilogramos por metro cúbico de mortero. Esta dosificación podrá modificarse si por condiciones de disponibilidad de agregados de buena calidad en la zona, se especificará en los planos una proporción con mayor contenido de cemento.</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Las piezas de cerámica y los bloques de cemento se mojarán abundantemente antes de su colocación e igualmente antes de la aplicación del mortero sobre ellos, colocándose en hiladas perfectamente horizontales y a plomada.</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 El espesor de las juntas tanto vertical como horizontal de mortero deberá ser de 1.5 cm.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Cuando los paños de las celosías se encuentren limitados por columnas, vigas o losas, previa la colocación del mortero, se picará adecuadamente la superficie de los elementos estructurales de hormigón armado, de tal manera que se obtenga una superficie rugosa que asegure una buena adherencia.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Una vez que las celosías hubieran absorbido todos los asentamientos posibles, se rellenará este espacio acuñando firmemente las piezas de ladrillo, de cerámica o de cemento correspondientes a la hilada superior final.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El mortero de cemento en la proporción 1:5, será mezclado en las cantidades necesarias para su empleo inmediato. Se rechazará todo mortero que tenga treinta minutos o más a partir del momento mezclado. El mortero será de una consistencia que asegure su </w:t>
      </w:r>
      <w:proofErr w:type="spellStart"/>
      <w:r w:rsidRPr="00BF0ED2">
        <w:rPr>
          <w:rFonts w:ascii="Calibri" w:hAnsi="Calibri" w:cs="Calibri"/>
          <w:bCs/>
          <w:sz w:val="18"/>
          <w:szCs w:val="18"/>
        </w:rPr>
        <w:t>trabajabilidad</w:t>
      </w:r>
      <w:proofErr w:type="spellEnd"/>
      <w:r w:rsidRPr="00BF0ED2">
        <w:rPr>
          <w:rFonts w:ascii="Calibri" w:hAnsi="Calibri" w:cs="Calibri"/>
          <w:bCs/>
          <w:sz w:val="18"/>
          <w:szCs w:val="18"/>
        </w:rPr>
        <w:t xml:space="preserve"> y la manipulación de masas compactas, densas y de aspecto y coloración uniformes.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Las celosías serán construidas en vanos de ventanas para permitir la circulación del aire.</w:t>
      </w:r>
    </w:p>
    <w:p w:rsidR="005D57F1" w:rsidRDefault="005D57F1" w:rsidP="005D57F1">
      <w:pPr>
        <w:jc w:val="both"/>
        <w:rPr>
          <w:rFonts w:ascii="Calibri" w:hAnsi="Calibri" w:cs="Calibri"/>
          <w:b/>
          <w:sz w:val="18"/>
          <w:szCs w:val="18"/>
        </w:rPr>
      </w:pPr>
    </w:p>
    <w:p w:rsidR="005D57F1" w:rsidRPr="00BF0ED2" w:rsidRDefault="005D57F1" w:rsidP="005D57F1">
      <w:pPr>
        <w:jc w:val="both"/>
        <w:rPr>
          <w:rFonts w:ascii="Calibri" w:hAnsi="Calibri" w:cs="Calibri"/>
          <w:b/>
          <w:sz w:val="18"/>
          <w:szCs w:val="18"/>
        </w:rPr>
      </w:pPr>
      <w:r>
        <w:rPr>
          <w:rFonts w:ascii="Calibri" w:hAnsi="Calibri" w:cs="Calibri"/>
          <w:b/>
          <w:sz w:val="18"/>
          <w:szCs w:val="18"/>
        </w:rPr>
        <w:t xml:space="preserve">6.2.9. </w:t>
      </w:r>
      <w:r w:rsidRPr="00BF0ED2">
        <w:rPr>
          <w:rFonts w:ascii="Calibri" w:hAnsi="Calibri" w:cs="Calibri"/>
          <w:b/>
          <w:sz w:val="18"/>
          <w:szCs w:val="18"/>
        </w:rPr>
        <w:t>CORTE, ROTURA Y REMOCIÓN DE ACERA  Y/O CUNETA</w:t>
      </w:r>
    </w:p>
    <w:p w:rsidR="005D57F1" w:rsidRPr="00BF0ED2" w:rsidRDefault="005D57F1" w:rsidP="005D57F1">
      <w:pPr>
        <w:jc w:val="both"/>
        <w:rPr>
          <w:rFonts w:ascii="Calibri" w:hAnsi="Calibri" w:cs="Calibri"/>
          <w:b/>
          <w:sz w:val="18"/>
          <w:szCs w:val="18"/>
        </w:rPr>
      </w:pPr>
    </w:p>
    <w:p w:rsidR="005D57F1" w:rsidRPr="00BF0ED2" w:rsidRDefault="005D57F1" w:rsidP="005D57F1">
      <w:pPr>
        <w:jc w:val="both"/>
        <w:rPr>
          <w:rFonts w:ascii="Calibri" w:hAnsi="Calibri" w:cs="Calibri"/>
          <w:sz w:val="18"/>
          <w:szCs w:val="18"/>
        </w:rPr>
      </w:pPr>
      <w:r w:rsidRPr="00BF0ED2">
        <w:rPr>
          <w:rFonts w:ascii="Calibri" w:hAnsi="Calibri" w:cs="Calibri"/>
          <w:b/>
          <w:sz w:val="18"/>
          <w:szCs w:val="18"/>
        </w:rPr>
        <w:t>DEFINICIÓN</w:t>
      </w:r>
      <w:r w:rsidRPr="00BF0ED2">
        <w:rPr>
          <w:rFonts w:ascii="Calibri" w:hAnsi="Calibri" w:cs="Calibri"/>
          <w:sz w:val="18"/>
          <w:szCs w:val="18"/>
        </w:rPr>
        <w:t>.</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construcción de caseta.</w:t>
      </w:r>
    </w:p>
    <w:p w:rsidR="005D57F1" w:rsidRPr="00BF0ED2" w:rsidRDefault="005D57F1" w:rsidP="005D57F1">
      <w:pPr>
        <w:jc w:val="both"/>
        <w:rPr>
          <w:rFonts w:ascii="Calibri" w:hAnsi="Calibri" w:cs="Calibri"/>
          <w:b/>
          <w:sz w:val="18"/>
          <w:szCs w:val="18"/>
        </w:rPr>
      </w:pPr>
    </w:p>
    <w:p w:rsidR="005D57F1" w:rsidRPr="00BF0ED2" w:rsidRDefault="005D57F1" w:rsidP="005D57F1">
      <w:pPr>
        <w:jc w:val="both"/>
        <w:rPr>
          <w:rFonts w:ascii="Calibri" w:hAnsi="Calibri" w:cs="Calibri"/>
          <w:b/>
          <w:sz w:val="18"/>
          <w:szCs w:val="18"/>
        </w:rPr>
      </w:pPr>
      <w:r w:rsidRPr="00BF0ED2">
        <w:rPr>
          <w:rFonts w:ascii="Calibri" w:hAnsi="Calibri" w:cs="Calibri"/>
          <w:b/>
          <w:sz w:val="18"/>
          <w:szCs w:val="18"/>
        </w:rPr>
        <w:t>MATERIALES, HERRAMIENTAS Y EQUIPO.</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5D57F1" w:rsidRPr="00BF0ED2" w:rsidRDefault="005D57F1" w:rsidP="005D57F1">
      <w:pPr>
        <w:jc w:val="both"/>
        <w:rPr>
          <w:rFonts w:ascii="Calibri" w:hAnsi="Calibri" w:cs="Calibri"/>
          <w:b/>
          <w:sz w:val="18"/>
          <w:szCs w:val="18"/>
        </w:rPr>
      </w:pPr>
    </w:p>
    <w:p w:rsidR="005D57F1" w:rsidRPr="00BF0ED2" w:rsidRDefault="005D57F1" w:rsidP="005D57F1">
      <w:pPr>
        <w:jc w:val="both"/>
        <w:rPr>
          <w:rFonts w:ascii="Calibri" w:hAnsi="Calibri" w:cs="Calibri"/>
          <w:b/>
          <w:sz w:val="18"/>
          <w:szCs w:val="18"/>
        </w:rPr>
      </w:pPr>
      <w:r w:rsidRPr="00BF0ED2">
        <w:rPr>
          <w:rFonts w:ascii="Calibri" w:hAnsi="Calibri" w:cs="Calibri"/>
          <w:b/>
          <w:sz w:val="18"/>
          <w:szCs w:val="18"/>
        </w:rPr>
        <w:t>PROCEDIMIENTO PARA LA EJECUCIÓN.</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Los trabajos de corte, rotura y remoción de aceras de hormigón serán ejecutados de acuerdo al siguiente detalle:</w:t>
      </w:r>
    </w:p>
    <w:p w:rsidR="005D57F1" w:rsidRPr="00BF0ED2" w:rsidRDefault="005D57F1" w:rsidP="005D57F1">
      <w:pPr>
        <w:jc w:val="both"/>
        <w:rPr>
          <w:rFonts w:ascii="Calibri" w:hAnsi="Calibri" w:cs="Calibri"/>
          <w:sz w:val="18"/>
          <w:szCs w:val="18"/>
        </w:rPr>
      </w:pP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lastRenderedPageBreak/>
        <w:t>El corte será realizado de acuerdo a las dimensiones establecidas en los planos, especificaciones técnicas y en coordinación con el SUPERVISOR DE OBRA.</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 xml:space="preserve">La zona de trabajo debe estar perfectamente señalizada incluyendo a las vías alternas de ser el caso, a fin de evitar que peatones y otros obreros se acerquen mientras se ejecute el trabajo. </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15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Al utilizar la cortadora mecánica, el operador deberá necesariamente usar guantes protectores de cuero, zapatos con punta de acero, lentes de seguridad y mascarillas auto filtrantes para partículas.</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En caso de utilizar la amoladora se deberá humedecer la acera constantemente con el fin de evitar que el polvo afecte a los transeúntes, vecinos y demás trabajadores.</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5D57F1" w:rsidRPr="00BF0ED2" w:rsidRDefault="005D57F1" w:rsidP="005D57F1">
      <w:pPr>
        <w:jc w:val="both"/>
        <w:rPr>
          <w:rFonts w:ascii="Calibri" w:hAnsi="Calibri" w:cs="Calibri"/>
          <w:sz w:val="18"/>
          <w:szCs w:val="18"/>
        </w:rPr>
      </w:pP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El uso del combo u otra herramienta manual en la remoción de aceras queda terminantemente PROHIBIDO.</w:t>
      </w:r>
    </w:p>
    <w:p w:rsidR="005D57F1" w:rsidRPr="00BF0ED2" w:rsidRDefault="005D57F1" w:rsidP="005D57F1">
      <w:pPr>
        <w:jc w:val="both"/>
        <w:rPr>
          <w:rFonts w:ascii="Calibri" w:hAnsi="Calibri" w:cs="Calibri"/>
          <w:sz w:val="18"/>
          <w:szCs w:val="18"/>
        </w:rPr>
      </w:pPr>
    </w:p>
    <w:p w:rsidR="005D57F1" w:rsidRPr="00BF0ED2" w:rsidRDefault="005D57F1" w:rsidP="005D57F1">
      <w:pPr>
        <w:jc w:val="both"/>
        <w:rPr>
          <w:rFonts w:ascii="Calibri" w:hAnsi="Calibri" w:cs="Calibri"/>
          <w:b/>
          <w:sz w:val="18"/>
          <w:szCs w:val="18"/>
        </w:rPr>
      </w:pPr>
      <w:r>
        <w:rPr>
          <w:rFonts w:ascii="Calibri" w:hAnsi="Calibri" w:cs="Calibri"/>
          <w:b/>
          <w:sz w:val="18"/>
          <w:szCs w:val="18"/>
        </w:rPr>
        <w:t xml:space="preserve">6.2.10. </w:t>
      </w:r>
      <w:r w:rsidRPr="00BF0ED2">
        <w:rPr>
          <w:rFonts w:ascii="Calibri" w:hAnsi="Calibri" w:cs="Calibri"/>
          <w:b/>
          <w:sz w:val="18"/>
          <w:szCs w:val="18"/>
        </w:rPr>
        <w:t>DESMONTAJE DE TECHO Y MALLA OLIMPICA</w:t>
      </w:r>
    </w:p>
    <w:p w:rsidR="005D57F1" w:rsidRDefault="005D57F1" w:rsidP="005D57F1">
      <w:pPr>
        <w:jc w:val="both"/>
        <w:rPr>
          <w:rFonts w:ascii="Calibri" w:hAnsi="Calibri" w:cs="Calibri"/>
          <w:b/>
          <w:sz w:val="18"/>
          <w:szCs w:val="18"/>
        </w:rPr>
      </w:pPr>
    </w:p>
    <w:p w:rsidR="005D57F1" w:rsidRPr="00BF0ED2" w:rsidRDefault="005D57F1" w:rsidP="005D57F1">
      <w:pPr>
        <w:jc w:val="both"/>
        <w:rPr>
          <w:rFonts w:ascii="Calibri" w:hAnsi="Calibri" w:cs="Calibri"/>
          <w:b/>
          <w:sz w:val="18"/>
          <w:szCs w:val="18"/>
        </w:rPr>
      </w:pPr>
      <w:r w:rsidRPr="00BF0ED2">
        <w:rPr>
          <w:rFonts w:ascii="Calibri" w:hAnsi="Calibri" w:cs="Calibri"/>
          <w:b/>
          <w:sz w:val="18"/>
          <w:szCs w:val="18"/>
        </w:rPr>
        <w:t>DEFINICIÓN</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Este ítem comprende todos los trabajos de corte mecánico, desmontaje de techo/estructura corroída de EDR según instrucciones del Supervisor de Obra.</w:t>
      </w:r>
    </w:p>
    <w:p w:rsidR="005D57F1" w:rsidRPr="00BF0ED2" w:rsidRDefault="005D57F1" w:rsidP="005D57F1">
      <w:pPr>
        <w:jc w:val="both"/>
        <w:rPr>
          <w:rFonts w:ascii="Calibri" w:hAnsi="Calibri" w:cs="Calibri"/>
          <w:b/>
          <w:sz w:val="18"/>
          <w:szCs w:val="18"/>
        </w:rPr>
      </w:pPr>
      <w:r w:rsidRPr="00BF0ED2">
        <w:rPr>
          <w:rFonts w:ascii="Calibri" w:hAnsi="Calibri" w:cs="Calibri"/>
          <w:b/>
          <w:sz w:val="18"/>
          <w:szCs w:val="18"/>
        </w:rPr>
        <w:t>MATERIALES, HERRAMIENTAS Y EQUIPO</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El CONTRATISTA suministrará todas las herramientas, maquinaria y equipo apropiados para el desmontaje de estructura, techo y malla olímpica de protección de EDR, previa aprobación del supervisor de Obra y procederá al traslado de los escombros resultantes de ejecución de los trabajos hasta los lugares aprobados por el supervisor de Obra.</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Para el desmontaje se utilizará las siguientes herramientas y equipos:</w:t>
      </w:r>
    </w:p>
    <w:p w:rsidR="005D57F1" w:rsidRPr="00BF0ED2" w:rsidRDefault="005D57F1" w:rsidP="005D57F1">
      <w:pPr>
        <w:pStyle w:val="Prrafodelista"/>
        <w:numPr>
          <w:ilvl w:val="0"/>
          <w:numId w:val="55"/>
        </w:numPr>
        <w:jc w:val="both"/>
        <w:rPr>
          <w:rFonts w:ascii="Calibri" w:hAnsi="Calibri" w:cs="Calibri"/>
          <w:sz w:val="18"/>
          <w:szCs w:val="18"/>
        </w:rPr>
      </w:pPr>
      <w:r w:rsidRPr="00BF0ED2">
        <w:rPr>
          <w:rFonts w:ascii="Calibri" w:hAnsi="Calibri" w:cs="Calibri"/>
          <w:sz w:val="18"/>
          <w:szCs w:val="18"/>
        </w:rPr>
        <w:t>Amoladora equipada con disco de corte</w:t>
      </w:r>
    </w:p>
    <w:p w:rsidR="005D57F1" w:rsidRPr="00BF0ED2" w:rsidRDefault="005D57F1" w:rsidP="005D57F1">
      <w:pPr>
        <w:pStyle w:val="Prrafodelista"/>
        <w:numPr>
          <w:ilvl w:val="0"/>
          <w:numId w:val="54"/>
        </w:numPr>
        <w:jc w:val="both"/>
        <w:rPr>
          <w:rFonts w:ascii="Calibri" w:hAnsi="Calibri" w:cs="Calibri"/>
          <w:sz w:val="18"/>
          <w:szCs w:val="18"/>
        </w:rPr>
      </w:pPr>
      <w:r w:rsidRPr="00BF0ED2">
        <w:rPr>
          <w:rFonts w:ascii="Calibri" w:hAnsi="Calibri" w:cs="Calibri"/>
          <w:sz w:val="18"/>
          <w:szCs w:val="18"/>
        </w:rPr>
        <w:t>Extintores de fuego</w:t>
      </w:r>
    </w:p>
    <w:p w:rsidR="005D57F1" w:rsidRPr="00BF0ED2" w:rsidRDefault="005D57F1" w:rsidP="005D57F1">
      <w:pPr>
        <w:pStyle w:val="Prrafodelista"/>
        <w:numPr>
          <w:ilvl w:val="0"/>
          <w:numId w:val="54"/>
        </w:numPr>
        <w:jc w:val="both"/>
        <w:rPr>
          <w:rFonts w:ascii="Calibri" w:hAnsi="Calibri" w:cs="Calibri"/>
          <w:sz w:val="18"/>
          <w:szCs w:val="18"/>
        </w:rPr>
      </w:pPr>
      <w:r w:rsidRPr="00BF0ED2">
        <w:rPr>
          <w:rFonts w:ascii="Calibri" w:hAnsi="Calibri" w:cs="Calibri"/>
          <w:sz w:val="18"/>
          <w:szCs w:val="18"/>
        </w:rPr>
        <w:t xml:space="preserve">y otros necesarios para la buena ejecución del ítem. </w:t>
      </w:r>
    </w:p>
    <w:p w:rsidR="006870A9" w:rsidRDefault="006870A9" w:rsidP="005D57F1">
      <w:pPr>
        <w:jc w:val="both"/>
        <w:rPr>
          <w:rFonts w:ascii="Calibri" w:hAnsi="Calibri" w:cs="Calibri"/>
          <w:b/>
          <w:sz w:val="18"/>
          <w:szCs w:val="18"/>
        </w:rPr>
      </w:pPr>
    </w:p>
    <w:p w:rsidR="005D57F1" w:rsidRPr="00BF0ED2" w:rsidRDefault="005D57F1" w:rsidP="005D57F1">
      <w:pPr>
        <w:jc w:val="both"/>
        <w:rPr>
          <w:rFonts w:ascii="Calibri" w:hAnsi="Calibri" w:cs="Calibri"/>
          <w:b/>
          <w:sz w:val="18"/>
          <w:szCs w:val="18"/>
        </w:rPr>
      </w:pPr>
      <w:r w:rsidRPr="00BF0ED2">
        <w:rPr>
          <w:rFonts w:ascii="Calibri" w:hAnsi="Calibri" w:cs="Calibri"/>
          <w:b/>
          <w:sz w:val="18"/>
          <w:szCs w:val="18"/>
        </w:rPr>
        <w:t>PROCEDIMIENTO PARA LA EJECUCIÓN</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Previo a los trabajos de desmontaje se deberá hacer un reporte fotográfico a detalle con el fin de tener un antes y un después de las estructuras a ser demolidas. La zona de trabajo debe estar perfectamente señalizada incluyendo las vías alternas en caso de ser necesario.</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Para ejecutar este ítem se deberá cumplir con los siguientes requisitos:</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 xml:space="preserve">Se comenzará con el desmontaje del techo de calamina corroída cuidando en todo momento de no dañar la estructura de EDR existentes en el interior de la caseta. Posterior al retiro de calaminas de techo se procederá al retiro de malla olímpica y estructura metálica de tuberías oxidadas. </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lastRenderedPageBreak/>
        <w:t>Si se provocaran daños en estructuras adyacentes, tuberías, válvulas, etc., o perjudica el desarrollo del proyecto debido a las labores de corte, rotura y/o demolición, será responsabilidad del CONTRATISTA reparar, reponer o enmendar los daños por cuenta propia, sin que esto signifique una ampliación del plazo dado para la ejecución del trabajo.</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Posteriormente se procederá a la remoción de los escombros y se acopiarán para su retiro del lugar de trabajo, en un sitio que no perjudique el tránsito vehicular ni peatonal.</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Las aceras, losas o parte de la calzada que sean afectados por los trabajos de desmontaje de caseta de EDR, deberán ser reconstruidas por cuenta del CONTRATISTA.</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El uso de amoladora en el desmontaje de caseta de EDR será necesario e imprescindible. Cualquier material adicional, que se encuentre debajo del nivel del terreno natural deberá ser removido de manera de que el terreno, quede apto para realizar la construcción de las nuevas estructuras, sin ningún costo adicional.</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Los escombros generados por los trabajos, deberán ser retirados del lugar de trabajo en el día y dispuestos en los botaderos autorizados por el ente municipal, considerando el cuidado del Medio Ambiente.</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El CONTRATISTA, en todo el periodo que dure el servicio tiene la obligación de realizar la señalización preventiva y colocación de medidas de seguridad que garanticen la perfecta identificación de la zona afectada y otorguen una total seguridad a los eventuales transeúntes.</w:t>
      </w:r>
    </w:p>
    <w:p w:rsidR="005D57F1" w:rsidRPr="00BF0ED2" w:rsidRDefault="005D57F1" w:rsidP="005D57F1">
      <w:pPr>
        <w:jc w:val="both"/>
        <w:rPr>
          <w:rFonts w:ascii="Calibri" w:hAnsi="Calibri" w:cs="Calibri"/>
          <w:sz w:val="18"/>
          <w:szCs w:val="18"/>
        </w:rPr>
      </w:pPr>
    </w:p>
    <w:p w:rsidR="005D57F1" w:rsidRPr="00BF0ED2" w:rsidRDefault="005D57F1" w:rsidP="005D57F1">
      <w:pPr>
        <w:jc w:val="both"/>
        <w:rPr>
          <w:rFonts w:ascii="Calibri" w:hAnsi="Calibri" w:cs="Calibri"/>
          <w:b/>
          <w:sz w:val="18"/>
          <w:szCs w:val="18"/>
        </w:rPr>
      </w:pPr>
      <w:r>
        <w:rPr>
          <w:rFonts w:ascii="Calibri" w:hAnsi="Calibri" w:cs="Calibri"/>
          <w:b/>
          <w:sz w:val="18"/>
          <w:szCs w:val="18"/>
        </w:rPr>
        <w:t xml:space="preserve">6.3. </w:t>
      </w:r>
      <w:r w:rsidRPr="00BF0ED2">
        <w:rPr>
          <w:rFonts w:ascii="Calibri" w:hAnsi="Calibri" w:cs="Calibri"/>
          <w:b/>
          <w:sz w:val="18"/>
          <w:szCs w:val="18"/>
        </w:rPr>
        <w:t>MEDIDAS DE MITIGACIÓN AMBIENTAL</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57F1" w:rsidRPr="00BF0ED2" w:rsidRDefault="005D57F1" w:rsidP="005D57F1">
      <w:pPr>
        <w:jc w:val="both"/>
        <w:rPr>
          <w:rFonts w:ascii="Calibri" w:hAnsi="Calibri" w:cs="Calibri"/>
          <w:sz w:val="18"/>
          <w:szCs w:val="18"/>
        </w:rPr>
      </w:pP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57F1" w:rsidRPr="00BF0ED2" w:rsidRDefault="005D57F1" w:rsidP="005D57F1">
      <w:pPr>
        <w:jc w:val="both"/>
        <w:rPr>
          <w:rFonts w:ascii="Calibri" w:hAnsi="Calibri" w:cs="Calibri"/>
          <w:sz w:val="18"/>
          <w:szCs w:val="18"/>
        </w:rPr>
      </w:pP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D57F1" w:rsidRPr="00BF0ED2" w:rsidRDefault="005D57F1" w:rsidP="005D57F1">
      <w:pPr>
        <w:jc w:val="both"/>
        <w:rPr>
          <w:rFonts w:ascii="Calibri" w:hAnsi="Calibri" w:cs="Calibri"/>
          <w:sz w:val="18"/>
          <w:szCs w:val="18"/>
        </w:rPr>
      </w:pPr>
      <w:r w:rsidRPr="00BF0ED2">
        <w:rPr>
          <w:rFonts w:ascii="Calibri" w:hAnsi="Calibri" w:cs="Calibri"/>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D57F1" w:rsidRDefault="005D57F1" w:rsidP="005D57F1">
      <w:pPr>
        <w:jc w:val="both"/>
        <w:rPr>
          <w:rFonts w:ascii="Calibri" w:hAnsi="Calibri" w:cs="Calibri"/>
          <w:b/>
          <w:sz w:val="18"/>
          <w:szCs w:val="18"/>
        </w:rPr>
      </w:pPr>
    </w:p>
    <w:p w:rsidR="00206721" w:rsidRPr="00BF0ED2" w:rsidRDefault="005D57F1" w:rsidP="004137B5">
      <w:pPr>
        <w:pStyle w:val="Sangra3detindependiente"/>
        <w:autoSpaceDE w:val="0"/>
        <w:autoSpaceDN w:val="0"/>
        <w:adjustRightInd w:val="0"/>
        <w:spacing w:after="0"/>
        <w:ind w:left="0"/>
        <w:jc w:val="both"/>
        <w:rPr>
          <w:rFonts w:ascii="Calibri" w:hAnsi="Calibri" w:cs="Calibri"/>
          <w:b/>
          <w:bCs/>
          <w:sz w:val="18"/>
          <w:szCs w:val="18"/>
        </w:rPr>
      </w:pPr>
      <w:r>
        <w:rPr>
          <w:rFonts w:ascii="Calibri" w:hAnsi="Calibri" w:cs="Calibri"/>
          <w:b/>
          <w:bCs/>
          <w:sz w:val="18"/>
          <w:szCs w:val="18"/>
        </w:rPr>
        <w:t>6.4</w:t>
      </w:r>
      <w:r w:rsidR="00F76F7C">
        <w:rPr>
          <w:rFonts w:ascii="Calibri" w:hAnsi="Calibri" w:cs="Calibri"/>
          <w:b/>
          <w:bCs/>
          <w:sz w:val="18"/>
          <w:szCs w:val="18"/>
        </w:rPr>
        <w:t xml:space="preserve">. </w:t>
      </w:r>
      <w:r w:rsidR="00206721" w:rsidRPr="00BF0ED2">
        <w:rPr>
          <w:rFonts w:ascii="Calibri" w:hAnsi="Calibri" w:cs="Calibri"/>
          <w:b/>
          <w:bCs/>
          <w:sz w:val="18"/>
          <w:szCs w:val="18"/>
        </w:rPr>
        <w:t xml:space="preserve">MEDICIÓN Y FORMA DE PAGO </w:t>
      </w:r>
    </w:p>
    <w:p w:rsidR="00AD35D0" w:rsidRDefault="00AD35D0" w:rsidP="004137B5">
      <w:pPr>
        <w:jc w:val="both"/>
        <w:rPr>
          <w:rFonts w:ascii="Calibri" w:hAnsi="Calibri" w:cs="Calibri"/>
          <w:sz w:val="18"/>
          <w:szCs w:val="18"/>
        </w:rPr>
      </w:pPr>
      <w:r w:rsidRPr="00BF0ED2">
        <w:rPr>
          <w:rFonts w:ascii="Calibri" w:hAnsi="Calibri" w:cs="Calibri"/>
          <w:sz w:val="18"/>
          <w:szCs w:val="18"/>
        </w:rPr>
        <w:t xml:space="preserve">El </w:t>
      </w:r>
      <w:r>
        <w:rPr>
          <w:rFonts w:ascii="Calibri" w:hAnsi="Calibri" w:cs="Calibri"/>
          <w:sz w:val="18"/>
          <w:szCs w:val="18"/>
        </w:rPr>
        <w:t>cambio de enmallado perimetral</w:t>
      </w:r>
      <w:r w:rsidRPr="00BF0ED2">
        <w:rPr>
          <w:rFonts w:ascii="Calibri" w:hAnsi="Calibri" w:cs="Calibri"/>
          <w:sz w:val="18"/>
          <w:szCs w:val="18"/>
        </w:rPr>
        <w:t xml:space="preserve"> de EDR </w:t>
      </w:r>
      <w:r>
        <w:rPr>
          <w:rFonts w:ascii="Calibri" w:hAnsi="Calibri" w:cs="Calibri"/>
          <w:sz w:val="18"/>
          <w:szCs w:val="18"/>
        </w:rPr>
        <w:t xml:space="preserve">R02 </w:t>
      </w:r>
      <w:r w:rsidRPr="00BF0ED2">
        <w:rPr>
          <w:rFonts w:ascii="Calibri" w:hAnsi="Calibri" w:cs="Calibri"/>
          <w:sz w:val="18"/>
          <w:szCs w:val="18"/>
        </w:rPr>
        <w:t>y demás elementos descrita se medirá en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206721" w:rsidRPr="00BF0ED2" w:rsidRDefault="00206721" w:rsidP="004137B5">
      <w:pPr>
        <w:jc w:val="both"/>
        <w:rPr>
          <w:rFonts w:ascii="Calibri" w:hAnsi="Calibri" w:cs="Calibri"/>
          <w:sz w:val="18"/>
          <w:szCs w:val="18"/>
        </w:rPr>
      </w:pPr>
      <w:r w:rsidRPr="00BF0ED2">
        <w:rPr>
          <w:rFonts w:ascii="Calibri" w:hAnsi="Calibri" w:cs="Calibri"/>
          <w:sz w:val="18"/>
          <w:szCs w:val="18"/>
        </w:rPr>
        <w:t xml:space="preserve">Otros gastos adicionales necesarios para la realización de esta actividad, corre por cuenta del contratista. </w:t>
      </w:r>
    </w:p>
    <w:p w:rsidR="00206721" w:rsidRDefault="00206721" w:rsidP="004137B5">
      <w:pPr>
        <w:jc w:val="both"/>
        <w:rPr>
          <w:rFonts w:ascii="Calibri" w:hAnsi="Calibri" w:cs="Calibri"/>
          <w:sz w:val="18"/>
          <w:szCs w:val="18"/>
        </w:rPr>
      </w:pPr>
      <w:r w:rsidRPr="00BF0ED2">
        <w:rPr>
          <w:rFonts w:ascii="Calibri" w:hAnsi="Calibri" w:cs="Calibri"/>
          <w:sz w:val="18"/>
          <w:szCs w:val="18"/>
        </w:rPr>
        <w:t xml:space="preserve">Para realizar el pago de este ítem se debe presentar el respaldo de la actividad en base de los cómputos métricos donde se constate los trabajos realizados concernientes a este ítem. </w:t>
      </w:r>
    </w:p>
    <w:p w:rsidR="00084219" w:rsidRDefault="00084219" w:rsidP="004137B5">
      <w:pPr>
        <w:jc w:val="both"/>
        <w:rPr>
          <w:rFonts w:ascii="Calibri" w:hAnsi="Calibri" w:cs="Calibri"/>
          <w:sz w:val="18"/>
          <w:szCs w:val="18"/>
        </w:rPr>
      </w:pPr>
    </w:p>
    <w:p w:rsidR="00206721" w:rsidRPr="00AD35D0" w:rsidRDefault="00AD35D0" w:rsidP="00AD35D0">
      <w:pPr>
        <w:pStyle w:val="Prrafodelista"/>
        <w:widowControl w:val="0"/>
        <w:numPr>
          <w:ilvl w:val="0"/>
          <w:numId w:val="57"/>
        </w:numPr>
        <w:autoSpaceDE w:val="0"/>
        <w:autoSpaceDN w:val="0"/>
        <w:adjustRightInd w:val="0"/>
        <w:jc w:val="both"/>
        <w:rPr>
          <w:rFonts w:ascii="Calibri" w:hAnsi="Calibri" w:cs="Calibri"/>
          <w:b/>
          <w:color w:val="000000"/>
          <w:sz w:val="18"/>
          <w:szCs w:val="18"/>
        </w:rPr>
      </w:pPr>
      <w:r w:rsidRPr="00AD35D0">
        <w:rPr>
          <w:rFonts w:ascii="Calibri" w:hAnsi="Calibri" w:cs="Calibri"/>
          <w:b/>
          <w:color w:val="000000"/>
          <w:sz w:val="18"/>
          <w:szCs w:val="18"/>
        </w:rPr>
        <w:t xml:space="preserve">CAMBIO DE </w:t>
      </w:r>
      <w:r w:rsidR="00206721" w:rsidRPr="00AD35D0">
        <w:rPr>
          <w:rFonts w:ascii="Calibri" w:hAnsi="Calibri" w:cs="Calibri"/>
          <w:b/>
          <w:color w:val="000000"/>
          <w:sz w:val="18"/>
          <w:szCs w:val="18"/>
        </w:rPr>
        <w:t xml:space="preserve">PUERTA </w:t>
      </w:r>
    </w:p>
    <w:p w:rsidR="00BD0F68" w:rsidRPr="00BF0ED2" w:rsidRDefault="00BD0F68" w:rsidP="004137B5">
      <w:pPr>
        <w:widowControl w:val="0"/>
        <w:autoSpaceDE w:val="0"/>
        <w:autoSpaceDN w:val="0"/>
        <w:adjustRightInd w:val="0"/>
        <w:jc w:val="both"/>
        <w:rPr>
          <w:rFonts w:ascii="Calibri" w:hAnsi="Calibri" w:cs="Calibri"/>
          <w:b/>
          <w:color w:val="000000"/>
          <w:sz w:val="18"/>
          <w:szCs w:val="18"/>
        </w:rPr>
      </w:pPr>
      <w:r w:rsidRPr="00BF0ED2">
        <w:rPr>
          <w:rFonts w:ascii="Calibri" w:hAnsi="Calibri" w:cs="Calibri"/>
          <w:b/>
          <w:color w:val="000000"/>
          <w:sz w:val="18"/>
          <w:szCs w:val="18"/>
        </w:rPr>
        <w:t>UNIDAD: metro cuadrado (m2)</w:t>
      </w:r>
    </w:p>
    <w:p w:rsidR="00206721" w:rsidRPr="00BF0ED2" w:rsidRDefault="005D57F1" w:rsidP="004137B5">
      <w:pPr>
        <w:widowControl w:val="0"/>
        <w:tabs>
          <w:tab w:val="left" w:pos="-1440"/>
        </w:tabs>
        <w:jc w:val="both"/>
        <w:rPr>
          <w:rFonts w:ascii="Calibri" w:hAnsi="Calibri" w:cs="Calibri"/>
          <w:b/>
          <w:bCs/>
          <w:sz w:val="18"/>
          <w:szCs w:val="18"/>
        </w:rPr>
      </w:pPr>
      <w:r>
        <w:rPr>
          <w:rFonts w:ascii="Calibri" w:hAnsi="Calibri" w:cs="Calibri"/>
          <w:b/>
          <w:bCs/>
          <w:sz w:val="18"/>
          <w:szCs w:val="18"/>
        </w:rPr>
        <w:lastRenderedPageBreak/>
        <w:t xml:space="preserve">7.1. </w:t>
      </w:r>
      <w:r w:rsidR="00206721" w:rsidRPr="00BF0ED2">
        <w:rPr>
          <w:rFonts w:ascii="Calibri" w:hAnsi="Calibri" w:cs="Calibri"/>
          <w:b/>
          <w:bCs/>
          <w:sz w:val="18"/>
          <w:szCs w:val="18"/>
        </w:rPr>
        <w:t>DEFINICIÓN</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color w:val="000000"/>
          <w:sz w:val="18"/>
          <w:szCs w:val="18"/>
        </w:rPr>
        <w:t>C</w:t>
      </w:r>
      <w:r w:rsidRPr="00BF0ED2">
        <w:rPr>
          <w:rFonts w:ascii="Calibri" w:hAnsi="Calibri" w:cs="Calibri"/>
          <w:bCs/>
          <w:sz w:val="18"/>
          <w:szCs w:val="18"/>
        </w:rPr>
        <w:t>omprende la fabricación de puerta de plancha metálica, de acuerdo a los tipos de perfiles y diseño establecidos en los planos de detalle, formulario de presentación de propuestas y/o instrucciones del Supervisor de Obra.</w:t>
      </w:r>
    </w:p>
    <w:p w:rsidR="00206721" w:rsidRPr="00BF0ED2" w:rsidRDefault="00206721" w:rsidP="004137B5">
      <w:pPr>
        <w:widowControl w:val="0"/>
        <w:tabs>
          <w:tab w:val="left" w:pos="-1440"/>
        </w:tabs>
        <w:jc w:val="both"/>
        <w:rPr>
          <w:rFonts w:ascii="Calibri" w:hAnsi="Calibri" w:cs="Calibri"/>
          <w:b/>
          <w:bCs/>
          <w:sz w:val="18"/>
          <w:szCs w:val="18"/>
        </w:rPr>
      </w:pPr>
    </w:p>
    <w:p w:rsidR="00206721" w:rsidRPr="00BF0ED2" w:rsidRDefault="005D57F1" w:rsidP="004137B5">
      <w:pPr>
        <w:widowControl w:val="0"/>
        <w:tabs>
          <w:tab w:val="left" w:pos="-1440"/>
        </w:tabs>
        <w:jc w:val="both"/>
        <w:rPr>
          <w:rFonts w:ascii="Calibri" w:hAnsi="Calibri" w:cs="Calibri"/>
          <w:b/>
          <w:bCs/>
          <w:sz w:val="18"/>
          <w:szCs w:val="18"/>
        </w:rPr>
      </w:pPr>
      <w:r>
        <w:rPr>
          <w:rFonts w:ascii="Calibri" w:hAnsi="Calibri" w:cs="Calibri"/>
          <w:b/>
          <w:bCs/>
          <w:sz w:val="18"/>
          <w:szCs w:val="18"/>
        </w:rPr>
        <w:t xml:space="preserve">7.2. </w:t>
      </w:r>
      <w:r w:rsidR="00206721" w:rsidRPr="00BF0ED2">
        <w:rPr>
          <w:rFonts w:ascii="Calibri" w:hAnsi="Calibri" w:cs="Calibri"/>
          <w:b/>
          <w:bCs/>
          <w:sz w:val="18"/>
          <w:szCs w:val="18"/>
        </w:rPr>
        <w:t>PROCEDIMIENTO DE EJECUCIÓN</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de acuerdo a lo especificado en los planos de detalle, formulario de presentación de propuestas y/o instrucciones del Supervisor de Obra. Como condición general, el acero de los elementos a emplearse será de grano fino y homogéneo, no deberá presentar en la superficie o en el interior de su masa grietas u otra clase de defectos.</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El Contratista, antes de realizar la fabricación de los elementos, deberá verificar cuidadosamente las dimensiones reales en obra y en especial aquellas que están referidas a los niveles de pisos terminados. En el proceso de fabricación deberá emplearse el equipo y </w:t>
      </w:r>
      <w:r w:rsidR="00EB5075" w:rsidRPr="00BF0ED2">
        <w:rPr>
          <w:rFonts w:ascii="Calibri" w:hAnsi="Calibri" w:cs="Calibri"/>
          <w:bCs/>
          <w:sz w:val="18"/>
          <w:szCs w:val="18"/>
        </w:rPr>
        <w:t>herramientas adecuadas</w:t>
      </w:r>
      <w:r w:rsidRPr="00BF0ED2">
        <w:rPr>
          <w:rFonts w:ascii="Calibri" w:hAnsi="Calibri" w:cs="Calibri"/>
          <w:bCs/>
          <w:sz w:val="18"/>
          <w:szCs w:val="18"/>
        </w:rPr>
        <w:t xml:space="preserve">, así como mano de obra calificada, que garantice un trabajo satisfactorio.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 </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 xml:space="preserve">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 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 Los empotramientos de las astas de anclaje se </w:t>
      </w:r>
      <w:r w:rsidR="00EB5075" w:rsidRPr="00BF0ED2">
        <w:rPr>
          <w:rFonts w:ascii="Calibri" w:hAnsi="Calibri" w:cs="Calibri"/>
          <w:bCs/>
          <w:sz w:val="18"/>
          <w:szCs w:val="18"/>
        </w:rPr>
        <w:t>realizarán</w:t>
      </w:r>
      <w:r w:rsidRPr="00BF0ED2">
        <w:rPr>
          <w:rFonts w:ascii="Calibri" w:hAnsi="Calibri" w:cs="Calibri"/>
          <w:bCs/>
          <w:sz w:val="18"/>
          <w:szCs w:val="18"/>
        </w:rPr>
        <w:t xml:space="preserve"> siempre con mortero de cemento, y pernos de anclaje. Los elementos que se encuentren expuestos a la intemperie deberán llevar doble capa de pintura </w:t>
      </w:r>
      <w:proofErr w:type="spellStart"/>
      <w:r w:rsidRPr="00BF0ED2">
        <w:rPr>
          <w:rFonts w:ascii="Calibri" w:hAnsi="Calibri" w:cs="Calibri"/>
          <w:bCs/>
          <w:sz w:val="18"/>
          <w:szCs w:val="18"/>
        </w:rPr>
        <w:t>antióxida</w:t>
      </w:r>
      <w:proofErr w:type="spellEnd"/>
      <w:r w:rsidRPr="00BF0ED2">
        <w:rPr>
          <w:rFonts w:ascii="Calibri" w:hAnsi="Calibri" w:cs="Calibri"/>
          <w:bCs/>
          <w:sz w:val="18"/>
          <w:szCs w:val="18"/>
        </w:rPr>
        <w:t xml:space="preserve"> y otra capa de esmalte para exteriores.</w:t>
      </w:r>
    </w:p>
    <w:p w:rsidR="00BD0F68" w:rsidRDefault="00BD0F68" w:rsidP="004137B5">
      <w:pPr>
        <w:widowControl w:val="0"/>
        <w:tabs>
          <w:tab w:val="left" w:pos="-1440"/>
        </w:tabs>
        <w:jc w:val="both"/>
        <w:rPr>
          <w:rFonts w:ascii="Calibri" w:hAnsi="Calibri" w:cs="Calibri"/>
          <w:bCs/>
          <w:sz w:val="18"/>
          <w:szCs w:val="18"/>
        </w:rPr>
      </w:pPr>
    </w:p>
    <w:p w:rsidR="006870A9" w:rsidRPr="00091733" w:rsidRDefault="006870A9" w:rsidP="006870A9">
      <w:pPr>
        <w:spacing w:after="240"/>
        <w:jc w:val="both"/>
        <w:rPr>
          <w:rFonts w:ascii="Calibri" w:hAnsi="Calibri" w:cs="Calibri"/>
          <w:b/>
          <w:kern w:val="28"/>
          <w:sz w:val="18"/>
          <w:szCs w:val="20"/>
        </w:rPr>
      </w:pPr>
      <w:r>
        <w:rPr>
          <w:rFonts w:ascii="Calibri" w:hAnsi="Calibri" w:cs="Calibri"/>
          <w:b/>
          <w:kern w:val="28"/>
          <w:sz w:val="18"/>
          <w:szCs w:val="20"/>
        </w:rPr>
        <w:t xml:space="preserve">7.3. </w:t>
      </w:r>
      <w:r w:rsidRPr="00091733">
        <w:rPr>
          <w:rFonts w:ascii="Calibri" w:hAnsi="Calibri" w:cs="Calibri"/>
          <w:b/>
          <w:kern w:val="28"/>
          <w:sz w:val="18"/>
          <w:szCs w:val="20"/>
        </w:rPr>
        <w:t>MEDIDAS DE MITIGACIÓN AMBIENTAL</w:t>
      </w:r>
    </w:p>
    <w:p w:rsidR="006870A9" w:rsidRPr="00BF0ED2" w:rsidRDefault="006870A9" w:rsidP="006870A9">
      <w:pPr>
        <w:spacing w:after="240"/>
        <w:jc w:val="both"/>
        <w:rPr>
          <w:rFonts w:ascii="Calibri" w:hAnsi="Calibri" w:cs="Calibri"/>
          <w:kern w:val="28"/>
          <w:sz w:val="18"/>
          <w:szCs w:val="20"/>
        </w:rPr>
      </w:pPr>
      <w:r w:rsidRPr="00BF0ED2">
        <w:rPr>
          <w:rFonts w:ascii="Calibri" w:hAnsi="Calibri" w:cs="Calibr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870A9" w:rsidRPr="00BF0ED2" w:rsidRDefault="006870A9" w:rsidP="006870A9">
      <w:pPr>
        <w:spacing w:after="240"/>
        <w:jc w:val="both"/>
        <w:rPr>
          <w:rFonts w:ascii="Calibri" w:hAnsi="Calibri" w:cs="Calibri"/>
          <w:kern w:val="28"/>
          <w:sz w:val="18"/>
          <w:szCs w:val="20"/>
        </w:rPr>
      </w:pPr>
      <w:r w:rsidRPr="00BF0ED2">
        <w:rPr>
          <w:rFonts w:ascii="Calibri" w:hAnsi="Calibri" w:cs="Calibr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870A9" w:rsidRPr="00BF0ED2" w:rsidRDefault="006870A9" w:rsidP="006870A9">
      <w:pPr>
        <w:spacing w:after="240"/>
        <w:jc w:val="both"/>
        <w:rPr>
          <w:rFonts w:ascii="Calibri" w:hAnsi="Calibri" w:cs="Calibri"/>
          <w:kern w:val="28"/>
          <w:sz w:val="18"/>
          <w:szCs w:val="20"/>
        </w:rPr>
      </w:pPr>
      <w:r w:rsidRPr="00BF0ED2">
        <w:rPr>
          <w:rFonts w:ascii="Calibri" w:hAnsi="Calibri" w:cs="Calibr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870A9" w:rsidRDefault="006870A9" w:rsidP="006870A9">
      <w:pPr>
        <w:widowControl w:val="0"/>
        <w:tabs>
          <w:tab w:val="left" w:pos="-1440"/>
        </w:tabs>
        <w:jc w:val="both"/>
        <w:rPr>
          <w:rFonts w:ascii="Calibri" w:hAnsi="Calibri" w:cs="Calibri"/>
          <w:kern w:val="28"/>
          <w:sz w:val="18"/>
          <w:szCs w:val="20"/>
        </w:rPr>
      </w:pPr>
      <w:r w:rsidRPr="00BF0ED2">
        <w:rPr>
          <w:rFonts w:ascii="Calibri" w:hAnsi="Calibri" w:cs="Calibri"/>
          <w:kern w:val="28"/>
          <w:sz w:val="18"/>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06721" w:rsidRPr="00BF0ED2" w:rsidRDefault="006870A9" w:rsidP="004137B5">
      <w:pPr>
        <w:pStyle w:val="Sangra3detindependiente"/>
        <w:autoSpaceDE w:val="0"/>
        <w:autoSpaceDN w:val="0"/>
        <w:adjustRightInd w:val="0"/>
        <w:spacing w:after="0"/>
        <w:ind w:left="0"/>
        <w:jc w:val="both"/>
        <w:rPr>
          <w:rFonts w:ascii="Calibri" w:hAnsi="Calibri" w:cs="Calibri"/>
          <w:b/>
          <w:bCs/>
          <w:sz w:val="18"/>
          <w:szCs w:val="18"/>
        </w:rPr>
      </w:pPr>
      <w:r>
        <w:rPr>
          <w:rFonts w:ascii="Calibri" w:hAnsi="Calibri" w:cs="Calibri"/>
          <w:b/>
          <w:bCs/>
          <w:sz w:val="18"/>
          <w:szCs w:val="18"/>
        </w:rPr>
        <w:lastRenderedPageBreak/>
        <w:t>7.4</w:t>
      </w:r>
      <w:r w:rsidR="005D57F1">
        <w:rPr>
          <w:rFonts w:ascii="Calibri" w:hAnsi="Calibri" w:cs="Calibri"/>
          <w:b/>
          <w:bCs/>
          <w:sz w:val="18"/>
          <w:szCs w:val="18"/>
        </w:rPr>
        <w:t xml:space="preserve">. </w:t>
      </w:r>
      <w:r w:rsidR="00206721" w:rsidRPr="00BF0ED2">
        <w:rPr>
          <w:rFonts w:ascii="Calibri" w:hAnsi="Calibri" w:cs="Calibri"/>
          <w:b/>
          <w:bCs/>
          <w:sz w:val="18"/>
          <w:szCs w:val="18"/>
        </w:rPr>
        <w:t xml:space="preserve">MEDICIÓN Y FORMA DE PAGO </w:t>
      </w:r>
    </w:p>
    <w:p w:rsidR="00206721" w:rsidRPr="00BF0ED2" w:rsidRDefault="00206721" w:rsidP="004137B5">
      <w:pPr>
        <w:jc w:val="both"/>
        <w:rPr>
          <w:rFonts w:ascii="Calibri" w:hAnsi="Calibri" w:cs="Calibri"/>
          <w:sz w:val="18"/>
          <w:szCs w:val="18"/>
        </w:rPr>
      </w:pPr>
      <w:r w:rsidRPr="00BF0ED2">
        <w:rPr>
          <w:rFonts w:ascii="Calibri" w:hAnsi="Calibri" w:cs="Calibri"/>
          <w:sz w:val="18"/>
          <w:szCs w:val="18"/>
        </w:rPr>
        <w:t>Este ítem ejecutado en un todo de acuerdo a las presentes especificaciones, medido según lo señalado y aprobado por el Supervisor de Obra, será cancelado al precio unitario de la propuesta aceptada.</w:t>
      </w:r>
    </w:p>
    <w:p w:rsidR="00206721" w:rsidRPr="00BF0ED2" w:rsidRDefault="00206721" w:rsidP="004137B5">
      <w:pPr>
        <w:jc w:val="both"/>
        <w:rPr>
          <w:rFonts w:ascii="Calibri" w:hAnsi="Calibri" w:cs="Calibri"/>
          <w:sz w:val="18"/>
          <w:szCs w:val="18"/>
        </w:rPr>
      </w:pPr>
      <w:r w:rsidRPr="00BF0ED2">
        <w:rPr>
          <w:rFonts w:ascii="Calibri" w:hAnsi="Calibri" w:cs="Calibri"/>
          <w:sz w:val="18"/>
          <w:szCs w:val="18"/>
        </w:rPr>
        <w:t>Lo pagado será en compensación total por Materiales, Mano de Obra, equipo, maquinaria y herramientas y otros gastos que sean necesarios para la adecuada y correcta ejecución de los trabajos.</w:t>
      </w:r>
    </w:p>
    <w:p w:rsidR="00206721" w:rsidRPr="00BF0ED2" w:rsidRDefault="00206721" w:rsidP="004137B5">
      <w:pPr>
        <w:jc w:val="both"/>
        <w:rPr>
          <w:rFonts w:ascii="Calibri" w:hAnsi="Calibri" w:cs="Calibri"/>
          <w:sz w:val="18"/>
          <w:szCs w:val="18"/>
        </w:rPr>
      </w:pPr>
      <w:r w:rsidRPr="00BF0ED2">
        <w:rPr>
          <w:rFonts w:ascii="Calibri" w:hAnsi="Calibri" w:cs="Calibri"/>
          <w:sz w:val="18"/>
          <w:szCs w:val="18"/>
        </w:rPr>
        <w:t xml:space="preserve">Otros gastos adicionales necesarios para la realización de esta actividad, corre por cuenta del contratista. </w:t>
      </w:r>
    </w:p>
    <w:p w:rsidR="00206721" w:rsidRPr="00BF0ED2" w:rsidRDefault="00206721" w:rsidP="004137B5">
      <w:pPr>
        <w:jc w:val="both"/>
        <w:rPr>
          <w:rFonts w:ascii="Calibri" w:hAnsi="Calibri" w:cs="Calibri"/>
          <w:sz w:val="18"/>
          <w:szCs w:val="18"/>
        </w:rPr>
      </w:pPr>
      <w:r w:rsidRPr="00BF0ED2">
        <w:rPr>
          <w:rFonts w:ascii="Calibri" w:hAnsi="Calibri" w:cs="Calibri"/>
          <w:sz w:val="18"/>
          <w:szCs w:val="18"/>
        </w:rPr>
        <w:t xml:space="preserve">Para realizar el pago de este ítem se debe presentar el respaldo de la actividad en base de los cómputos métricos donde se constate los trabajos realizados concernientes a este ítem. </w:t>
      </w:r>
    </w:p>
    <w:p w:rsidR="00473992" w:rsidRPr="00BF0ED2" w:rsidRDefault="00473992" w:rsidP="004137B5">
      <w:pPr>
        <w:rPr>
          <w:rFonts w:ascii="Calibri" w:hAnsi="Calibri" w:cs="Calibri"/>
          <w:b/>
          <w:color w:val="000000"/>
          <w:sz w:val="18"/>
          <w:szCs w:val="18"/>
        </w:rPr>
      </w:pPr>
    </w:p>
    <w:p w:rsidR="00206721" w:rsidRPr="00AD35D0" w:rsidRDefault="00AD35D0" w:rsidP="00AD35D0">
      <w:pPr>
        <w:pStyle w:val="Prrafodelista"/>
        <w:numPr>
          <w:ilvl w:val="0"/>
          <w:numId w:val="57"/>
        </w:numPr>
        <w:rPr>
          <w:rFonts w:ascii="Calibri" w:hAnsi="Calibri" w:cs="Calibri"/>
          <w:b/>
          <w:color w:val="000000"/>
          <w:sz w:val="18"/>
          <w:szCs w:val="18"/>
        </w:rPr>
      </w:pPr>
      <w:r w:rsidRPr="00AD35D0">
        <w:rPr>
          <w:rFonts w:ascii="Calibri" w:hAnsi="Calibri" w:cs="Calibri"/>
          <w:b/>
          <w:color w:val="000000"/>
          <w:sz w:val="18"/>
          <w:szCs w:val="18"/>
        </w:rPr>
        <w:t>CAMBIO DE ELEMENTO DE TECHO</w:t>
      </w:r>
    </w:p>
    <w:p w:rsidR="00206721" w:rsidRPr="00BF0ED2" w:rsidRDefault="00BD0F68" w:rsidP="004137B5">
      <w:pPr>
        <w:rPr>
          <w:rFonts w:ascii="Calibri" w:hAnsi="Calibri" w:cs="Calibri"/>
          <w:sz w:val="18"/>
          <w:szCs w:val="18"/>
          <w:lang w:eastAsia="es-BO"/>
        </w:rPr>
      </w:pPr>
      <w:r w:rsidRPr="00BF0ED2">
        <w:rPr>
          <w:rFonts w:ascii="Calibri" w:hAnsi="Calibri" w:cs="Calibri"/>
          <w:b/>
          <w:color w:val="000000"/>
          <w:sz w:val="18"/>
          <w:szCs w:val="18"/>
        </w:rPr>
        <w:t>UNIDAD: metro cuadrado (m2)</w:t>
      </w:r>
    </w:p>
    <w:p w:rsidR="00206721" w:rsidRPr="00BF0ED2" w:rsidRDefault="00084219" w:rsidP="004137B5">
      <w:pPr>
        <w:widowControl w:val="0"/>
        <w:tabs>
          <w:tab w:val="left" w:pos="-1440"/>
        </w:tabs>
        <w:jc w:val="both"/>
        <w:rPr>
          <w:rFonts w:ascii="Calibri" w:hAnsi="Calibri" w:cs="Calibri"/>
          <w:b/>
          <w:bCs/>
          <w:sz w:val="18"/>
          <w:szCs w:val="18"/>
        </w:rPr>
      </w:pPr>
      <w:r>
        <w:rPr>
          <w:rFonts w:ascii="Calibri" w:hAnsi="Calibri" w:cs="Calibri"/>
          <w:b/>
          <w:bCs/>
          <w:sz w:val="18"/>
          <w:szCs w:val="18"/>
        </w:rPr>
        <w:t xml:space="preserve">8.1. </w:t>
      </w:r>
      <w:r w:rsidR="00206721" w:rsidRPr="00BF0ED2">
        <w:rPr>
          <w:rFonts w:ascii="Calibri" w:hAnsi="Calibri" w:cs="Calibri"/>
          <w:b/>
          <w:bCs/>
          <w:sz w:val="18"/>
          <w:szCs w:val="18"/>
        </w:rPr>
        <w:t>DEFINICIÓN</w:t>
      </w:r>
    </w:p>
    <w:p w:rsidR="009921C1" w:rsidRPr="00BF0ED2" w:rsidRDefault="009921C1" w:rsidP="009921C1">
      <w:pPr>
        <w:jc w:val="both"/>
        <w:rPr>
          <w:rFonts w:ascii="Calibri" w:hAnsi="Calibri" w:cs="Calibri"/>
          <w:bCs/>
          <w:sz w:val="18"/>
          <w:szCs w:val="18"/>
        </w:rPr>
      </w:pPr>
      <w:r w:rsidRPr="00BF0ED2">
        <w:rPr>
          <w:rFonts w:ascii="Calibri" w:hAnsi="Calibri" w:cs="Calibri"/>
          <w:bCs/>
          <w:sz w:val="18"/>
          <w:szCs w:val="18"/>
        </w:rPr>
        <w:t>Ese ítem se refiere a todas las partes techadas con calamina trapezoidal pintada en ambas caras galvanizada de una sola pieza en la dirección de las ondas.</w:t>
      </w:r>
    </w:p>
    <w:p w:rsidR="009921C1" w:rsidRPr="00BF0ED2" w:rsidRDefault="009921C1" w:rsidP="009921C1">
      <w:pPr>
        <w:jc w:val="both"/>
        <w:rPr>
          <w:rFonts w:ascii="Calibri" w:hAnsi="Calibri" w:cs="Calibri"/>
          <w:bCs/>
          <w:sz w:val="18"/>
          <w:szCs w:val="18"/>
        </w:rPr>
      </w:pPr>
    </w:p>
    <w:p w:rsidR="009921C1" w:rsidRPr="00BF0ED2" w:rsidRDefault="00084219" w:rsidP="009921C1">
      <w:pPr>
        <w:jc w:val="both"/>
        <w:rPr>
          <w:rFonts w:ascii="Calibri" w:hAnsi="Calibri" w:cs="Calibri"/>
          <w:b/>
          <w:bCs/>
          <w:sz w:val="18"/>
          <w:szCs w:val="18"/>
        </w:rPr>
      </w:pPr>
      <w:r>
        <w:rPr>
          <w:rFonts w:ascii="Calibri" w:hAnsi="Calibri" w:cs="Calibri"/>
          <w:b/>
          <w:bCs/>
          <w:sz w:val="18"/>
          <w:szCs w:val="18"/>
        </w:rPr>
        <w:t xml:space="preserve">8.2. </w:t>
      </w:r>
      <w:r w:rsidR="009921C1" w:rsidRPr="00BF0ED2">
        <w:rPr>
          <w:rFonts w:ascii="Calibri" w:hAnsi="Calibri" w:cs="Calibri"/>
          <w:b/>
          <w:bCs/>
          <w:sz w:val="18"/>
          <w:szCs w:val="18"/>
        </w:rPr>
        <w:t>MATERIALES, HERRAMIENTAS Y EQUIPO</w:t>
      </w:r>
    </w:p>
    <w:p w:rsidR="009921C1" w:rsidRPr="00BF0ED2" w:rsidRDefault="009921C1" w:rsidP="009921C1">
      <w:pPr>
        <w:jc w:val="both"/>
        <w:rPr>
          <w:rFonts w:ascii="Calibri" w:hAnsi="Calibri" w:cs="Calibri"/>
          <w:bCs/>
          <w:sz w:val="18"/>
          <w:szCs w:val="18"/>
        </w:rPr>
      </w:pPr>
    </w:p>
    <w:p w:rsidR="009921C1" w:rsidRPr="00BF0ED2" w:rsidRDefault="009921C1" w:rsidP="009921C1">
      <w:pPr>
        <w:jc w:val="both"/>
        <w:rPr>
          <w:rFonts w:ascii="Calibri" w:hAnsi="Calibri" w:cs="Calibri"/>
          <w:bCs/>
          <w:sz w:val="18"/>
          <w:szCs w:val="18"/>
        </w:rPr>
      </w:pPr>
      <w:r w:rsidRPr="00BF0ED2">
        <w:rPr>
          <w:rFonts w:ascii="Calibri" w:hAnsi="Calibri" w:cs="Calibri"/>
          <w:bCs/>
          <w:sz w:val="18"/>
          <w:szCs w:val="18"/>
        </w:rPr>
        <w:t xml:space="preserve">Se utilizará calamina de hierro galvanizado, nueva Nº 28 (ASG No 28, e=0.36 </w:t>
      </w:r>
      <w:proofErr w:type="spellStart"/>
      <w:r w:rsidRPr="00BF0ED2">
        <w:rPr>
          <w:rFonts w:ascii="Calibri" w:hAnsi="Calibri" w:cs="Calibri"/>
          <w:bCs/>
          <w:sz w:val="18"/>
          <w:szCs w:val="18"/>
        </w:rPr>
        <w:t>mm.</w:t>
      </w:r>
      <w:proofErr w:type="spellEnd"/>
      <w:r w:rsidRPr="00BF0ED2">
        <w:rPr>
          <w:rFonts w:ascii="Calibri" w:hAnsi="Calibri" w:cs="Calibri"/>
          <w:bCs/>
          <w:sz w:val="18"/>
          <w:szCs w:val="18"/>
        </w:rPr>
        <w:t>) fijada a las correas metálicas mediante tirafondos o ganchos J con capuchones de goma especiales para calamina.</w:t>
      </w:r>
    </w:p>
    <w:p w:rsidR="009921C1" w:rsidRPr="00AD35D0" w:rsidRDefault="009921C1" w:rsidP="009921C1">
      <w:pPr>
        <w:jc w:val="both"/>
        <w:rPr>
          <w:rFonts w:ascii="Calibri" w:hAnsi="Calibri" w:cs="Calibri"/>
          <w:b/>
          <w:bCs/>
          <w:sz w:val="18"/>
          <w:szCs w:val="18"/>
        </w:rPr>
      </w:pPr>
      <w:r w:rsidRPr="00AD35D0">
        <w:rPr>
          <w:rFonts w:ascii="Calibri" w:hAnsi="Calibri" w:cs="Calibri"/>
          <w:b/>
          <w:bCs/>
          <w:sz w:val="18"/>
          <w:szCs w:val="18"/>
        </w:rPr>
        <w:t>La estructura metálica estará construida con cerchas me</w:t>
      </w:r>
      <w:r w:rsidR="00AD35D0">
        <w:rPr>
          <w:rFonts w:ascii="Calibri" w:hAnsi="Calibri" w:cs="Calibri"/>
          <w:b/>
          <w:bCs/>
          <w:sz w:val="18"/>
          <w:szCs w:val="18"/>
        </w:rPr>
        <w:t>tálicas de costanera indicado en</w:t>
      </w:r>
      <w:r w:rsidRPr="00AD35D0">
        <w:rPr>
          <w:rFonts w:ascii="Calibri" w:hAnsi="Calibri" w:cs="Calibri"/>
          <w:b/>
          <w:bCs/>
          <w:sz w:val="18"/>
          <w:szCs w:val="18"/>
        </w:rPr>
        <w:t xml:space="preserve"> planos de construcción.</w:t>
      </w:r>
    </w:p>
    <w:p w:rsidR="009921C1" w:rsidRPr="00BF0ED2" w:rsidRDefault="009921C1" w:rsidP="009921C1">
      <w:pPr>
        <w:jc w:val="both"/>
        <w:rPr>
          <w:rFonts w:ascii="Calibri" w:hAnsi="Calibri" w:cs="Calibri"/>
          <w:bCs/>
          <w:sz w:val="18"/>
          <w:szCs w:val="18"/>
        </w:rPr>
      </w:pPr>
    </w:p>
    <w:p w:rsidR="009921C1" w:rsidRPr="00BF0ED2" w:rsidRDefault="00084219" w:rsidP="009921C1">
      <w:pPr>
        <w:jc w:val="both"/>
        <w:rPr>
          <w:rFonts w:ascii="Calibri" w:hAnsi="Calibri" w:cs="Calibri"/>
          <w:b/>
          <w:bCs/>
          <w:sz w:val="18"/>
          <w:szCs w:val="18"/>
        </w:rPr>
      </w:pPr>
      <w:r>
        <w:rPr>
          <w:rFonts w:ascii="Calibri" w:hAnsi="Calibri" w:cs="Calibri"/>
          <w:b/>
          <w:bCs/>
          <w:sz w:val="18"/>
          <w:szCs w:val="18"/>
        </w:rPr>
        <w:t xml:space="preserve">8.3. </w:t>
      </w:r>
      <w:r w:rsidR="009921C1" w:rsidRPr="00BF0ED2">
        <w:rPr>
          <w:rFonts w:ascii="Calibri" w:hAnsi="Calibri" w:cs="Calibri"/>
          <w:b/>
          <w:bCs/>
          <w:sz w:val="18"/>
          <w:szCs w:val="18"/>
        </w:rPr>
        <w:t>PROCEDIMIENTO PARA LA EJECUCIÓN</w:t>
      </w:r>
    </w:p>
    <w:p w:rsidR="009921C1" w:rsidRPr="00BF0ED2" w:rsidRDefault="009921C1" w:rsidP="009921C1">
      <w:pPr>
        <w:jc w:val="both"/>
        <w:rPr>
          <w:rFonts w:ascii="Calibri" w:hAnsi="Calibri" w:cs="Calibri"/>
          <w:bCs/>
          <w:sz w:val="18"/>
          <w:szCs w:val="18"/>
        </w:rPr>
      </w:pPr>
      <w:r w:rsidRPr="00BF0ED2">
        <w:rPr>
          <w:rFonts w:ascii="Calibri" w:hAnsi="Calibri" w:cs="Calibri"/>
          <w:bCs/>
          <w:sz w:val="18"/>
          <w:szCs w:val="18"/>
        </w:rPr>
        <w:t>La calamina será fijada con tirafondos o ganchos J con capuchones de goma con la pendiente indicada en los planos y con recubrimiento longitudinal mínimo de 20 cm. y transversal de 2 ondas de traslape.</w:t>
      </w:r>
    </w:p>
    <w:p w:rsidR="009921C1" w:rsidRPr="00BF0ED2" w:rsidRDefault="009921C1" w:rsidP="009921C1">
      <w:pPr>
        <w:jc w:val="both"/>
        <w:rPr>
          <w:rFonts w:ascii="Calibri" w:hAnsi="Calibri" w:cs="Calibri"/>
          <w:bCs/>
          <w:sz w:val="18"/>
          <w:szCs w:val="18"/>
        </w:rPr>
      </w:pPr>
      <w:r w:rsidRPr="00BF0ED2">
        <w:rPr>
          <w:rFonts w:ascii="Calibri" w:hAnsi="Calibri" w:cs="Calibri"/>
          <w:bCs/>
          <w:sz w:val="18"/>
          <w:szCs w:val="18"/>
        </w:rPr>
        <w:t>Los techos a dos aguas llevarán cumbreras de calamina plana Nº 28, ejecutadas de acuerdo al detalle especificado y/o instrucciones del Supervisor de Obra; en todo caso, cubrirán la fila superior de calaminas con un traslape transversal mínimo de 25 cm. a ambos lados y 15 cm. en el sentido longitudinal.</w:t>
      </w:r>
    </w:p>
    <w:p w:rsidR="009921C1" w:rsidRPr="00BF0ED2" w:rsidRDefault="009921C1" w:rsidP="009921C1">
      <w:pPr>
        <w:jc w:val="both"/>
        <w:rPr>
          <w:rFonts w:ascii="Calibri" w:hAnsi="Calibri" w:cs="Calibri"/>
          <w:bCs/>
          <w:sz w:val="18"/>
          <w:szCs w:val="18"/>
        </w:rPr>
      </w:pPr>
      <w:r w:rsidRPr="00BF0ED2">
        <w:rPr>
          <w:rFonts w:ascii="Calibri" w:hAnsi="Calibri" w:cs="Calibri"/>
          <w:bCs/>
          <w:sz w:val="18"/>
          <w:szCs w:val="18"/>
        </w:rPr>
        <w:t>No se permitirá el uso de hojas deformadas por golpes o por haber sido mal  almacenadas o utilizadas anteriormente.</w:t>
      </w:r>
    </w:p>
    <w:p w:rsidR="009921C1" w:rsidRPr="00BF0ED2" w:rsidRDefault="009921C1" w:rsidP="009921C1">
      <w:pPr>
        <w:jc w:val="both"/>
        <w:rPr>
          <w:rFonts w:ascii="Calibri" w:hAnsi="Calibri" w:cs="Calibri"/>
          <w:bCs/>
          <w:sz w:val="18"/>
          <w:szCs w:val="18"/>
        </w:rPr>
      </w:pPr>
      <w:r w:rsidRPr="00BF0ED2">
        <w:rPr>
          <w:rFonts w:ascii="Calibri" w:hAnsi="Calibri" w:cs="Calibri"/>
          <w:bCs/>
          <w:sz w:val="18"/>
          <w:szCs w:val="18"/>
        </w:rPr>
        <w:t xml:space="preserve">El contratista deberá estudiar minuciosamente los planos y las obras relativas al techo, tanto para racionalizar las operaciones constructivas como para asegurar la estabilidad  del conjunto. </w:t>
      </w:r>
    </w:p>
    <w:p w:rsidR="009921C1" w:rsidRPr="00BF0ED2" w:rsidRDefault="009921C1" w:rsidP="009921C1">
      <w:pPr>
        <w:jc w:val="both"/>
        <w:rPr>
          <w:rFonts w:ascii="Calibri" w:hAnsi="Calibri" w:cs="Calibri"/>
          <w:bCs/>
          <w:sz w:val="18"/>
          <w:szCs w:val="18"/>
        </w:rPr>
      </w:pPr>
      <w:r w:rsidRPr="00BF0ED2">
        <w:rPr>
          <w:rFonts w:ascii="Calibri" w:hAnsi="Calibri" w:cs="Calibri"/>
          <w:bCs/>
          <w:sz w:val="18"/>
          <w:szCs w:val="18"/>
        </w:rPr>
        <w:t>Al efecto se recuerda que el Contratista es el absoluto responsable de la estabilidad de estas estructuras. Cualquier modificación que crea conveniente realizar, deberá ser aprobada y autorizada por el Supervisor de Obra y presentada con anticipación a su ejecución.</w:t>
      </w:r>
    </w:p>
    <w:p w:rsidR="009921C1" w:rsidRPr="00BF0ED2" w:rsidRDefault="009921C1" w:rsidP="009921C1">
      <w:pPr>
        <w:jc w:val="both"/>
        <w:rPr>
          <w:rFonts w:ascii="Calibri" w:hAnsi="Calibri" w:cs="Calibri"/>
          <w:bCs/>
          <w:sz w:val="18"/>
          <w:szCs w:val="18"/>
        </w:rPr>
      </w:pPr>
    </w:p>
    <w:p w:rsidR="009921C1" w:rsidRPr="00BF0ED2" w:rsidRDefault="00084219" w:rsidP="009921C1">
      <w:pPr>
        <w:jc w:val="both"/>
        <w:rPr>
          <w:rFonts w:ascii="Calibri" w:hAnsi="Calibri" w:cs="Calibri"/>
          <w:b/>
          <w:bCs/>
          <w:sz w:val="18"/>
          <w:szCs w:val="18"/>
        </w:rPr>
      </w:pPr>
      <w:r>
        <w:rPr>
          <w:rFonts w:ascii="Calibri" w:hAnsi="Calibri" w:cs="Calibri"/>
          <w:b/>
          <w:bCs/>
          <w:sz w:val="18"/>
          <w:szCs w:val="18"/>
        </w:rPr>
        <w:t xml:space="preserve">8.4. </w:t>
      </w:r>
      <w:r w:rsidR="009921C1" w:rsidRPr="00BF0ED2">
        <w:rPr>
          <w:rFonts w:ascii="Calibri" w:hAnsi="Calibri" w:cs="Calibri"/>
          <w:b/>
          <w:bCs/>
          <w:sz w:val="18"/>
          <w:szCs w:val="18"/>
        </w:rPr>
        <w:t>MEDICIÓN</w:t>
      </w:r>
    </w:p>
    <w:p w:rsidR="009921C1" w:rsidRPr="00BF0ED2" w:rsidRDefault="009921C1" w:rsidP="009921C1">
      <w:pPr>
        <w:jc w:val="both"/>
        <w:rPr>
          <w:rFonts w:ascii="Calibri" w:hAnsi="Calibri" w:cs="Calibri"/>
          <w:bCs/>
          <w:sz w:val="18"/>
          <w:szCs w:val="18"/>
        </w:rPr>
      </w:pPr>
      <w:bookmarkStart w:id="231" w:name="_GoBack"/>
      <w:bookmarkEnd w:id="231"/>
    </w:p>
    <w:p w:rsidR="009921C1" w:rsidRDefault="009921C1" w:rsidP="009921C1">
      <w:pPr>
        <w:jc w:val="both"/>
        <w:rPr>
          <w:rFonts w:ascii="Calibri" w:hAnsi="Calibri" w:cs="Calibri"/>
          <w:bCs/>
          <w:sz w:val="18"/>
          <w:szCs w:val="18"/>
        </w:rPr>
      </w:pPr>
      <w:r w:rsidRPr="00BF0ED2">
        <w:rPr>
          <w:rFonts w:ascii="Calibri" w:hAnsi="Calibri" w:cs="Calibri"/>
          <w:bCs/>
          <w:sz w:val="18"/>
          <w:szCs w:val="18"/>
        </w:rPr>
        <w:t>La cubierta se medirá en metros cuadrados de techo tomando en cuenta el área neta cubierta en proyección horizontal. Es decir su proyección en planta.</w:t>
      </w:r>
    </w:p>
    <w:p w:rsidR="006870A9" w:rsidRDefault="006870A9" w:rsidP="009921C1">
      <w:pPr>
        <w:jc w:val="both"/>
        <w:rPr>
          <w:rFonts w:ascii="Calibri" w:hAnsi="Calibri" w:cs="Calibri"/>
          <w:bCs/>
          <w:sz w:val="18"/>
          <w:szCs w:val="18"/>
        </w:rPr>
      </w:pPr>
    </w:p>
    <w:p w:rsidR="006870A9" w:rsidRPr="006870A9" w:rsidRDefault="006870A9" w:rsidP="006870A9">
      <w:pPr>
        <w:pStyle w:val="Prrafodelista"/>
        <w:numPr>
          <w:ilvl w:val="1"/>
          <w:numId w:val="57"/>
        </w:numPr>
        <w:spacing w:after="240"/>
        <w:jc w:val="both"/>
        <w:rPr>
          <w:rFonts w:ascii="Calibri" w:hAnsi="Calibri" w:cs="Calibri"/>
          <w:b/>
          <w:kern w:val="28"/>
          <w:sz w:val="18"/>
          <w:szCs w:val="20"/>
        </w:rPr>
      </w:pPr>
      <w:r w:rsidRPr="006870A9">
        <w:rPr>
          <w:rFonts w:ascii="Calibri" w:hAnsi="Calibri" w:cs="Calibri"/>
          <w:b/>
          <w:kern w:val="28"/>
          <w:sz w:val="18"/>
          <w:szCs w:val="20"/>
        </w:rPr>
        <w:t>MEDIDAS DE MITIGACIÓN AMBIENTAL</w:t>
      </w:r>
    </w:p>
    <w:p w:rsidR="006870A9" w:rsidRPr="00BF0ED2" w:rsidRDefault="006870A9" w:rsidP="006870A9">
      <w:pPr>
        <w:spacing w:after="240"/>
        <w:jc w:val="both"/>
        <w:rPr>
          <w:rFonts w:ascii="Calibri" w:hAnsi="Calibri" w:cs="Calibri"/>
          <w:kern w:val="28"/>
          <w:sz w:val="18"/>
          <w:szCs w:val="20"/>
        </w:rPr>
      </w:pPr>
      <w:r w:rsidRPr="00BF0ED2">
        <w:rPr>
          <w:rFonts w:ascii="Calibri" w:hAnsi="Calibri" w:cs="Calibr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870A9" w:rsidRPr="00BF0ED2" w:rsidRDefault="006870A9" w:rsidP="006870A9">
      <w:pPr>
        <w:spacing w:after="240"/>
        <w:jc w:val="both"/>
        <w:rPr>
          <w:rFonts w:ascii="Calibri" w:hAnsi="Calibri" w:cs="Calibri"/>
          <w:kern w:val="28"/>
          <w:sz w:val="18"/>
          <w:szCs w:val="20"/>
        </w:rPr>
      </w:pPr>
      <w:r w:rsidRPr="00BF0ED2">
        <w:rPr>
          <w:rFonts w:ascii="Calibri" w:hAnsi="Calibri" w:cs="Calibr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w:t>
      </w:r>
      <w:r w:rsidRPr="00BF0ED2">
        <w:rPr>
          <w:rFonts w:ascii="Calibri" w:hAnsi="Calibri" w:cs="Calibri"/>
          <w:kern w:val="28"/>
          <w:sz w:val="18"/>
          <w:szCs w:val="20"/>
        </w:rPr>
        <w:lastRenderedPageBreak/>
        <w:t xml:space="preserve">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870A9" w:rsidRPr="00BF0ED2" w:rsidRDefault="006870A9" w:rsidP="006870A9">
      <w:pPr>
        <w:spacing w:after="240"/>
        <w:jc w:val="both"/>
        <w:rPr>
          <w:rFonts w:ascii="Calibri" w:hAnsi="Calibri" w:cs="Calibri"/>
          <w:kern w:val="28"/>
          <w:sz w:val="18"/>
          <w:szCs w:val="20"/>
        </w:rPr>
      </w:pPr>
      <w:r w:rsidRPr="00BF0ED2">
        <w:rPr>
          <w:rFonts w:ascii="Calibri" w:hAnsi="Calibri" w:cs="Calibr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870A9" w:rsidRPr="00BF0ED2" w:rsidRDefault="006870A9" w:rsidP="006870A9">
      <w:pPr>
        <w:jc w:val="both"/>
        <w:rPr>
          <w:rFonts w:ascii="Calibri" w:hAnsi="Calibri" w:cs="Calibri"/>
          <w:bCs/>
          <w:sz w:val="18"/>
          <w:szCs w:val="18"/>
        </w:rPr>
      </w:pPr>
      <w:r w:rsidRPr="00BF0ED2">
        <w:rPr>
          <w:rFonts w:ascii="Calibri" w:hAnsi="Calibri" w:cs="Calibri"/>
          <w:kern w:val="28"/>
          <w:sz w:val="18"/>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921C1" w:rsidRPr="00BF0ED2" w:rsidRDefault="009921C1" w:rsidP="009921C1">
      <w:pPr>
        <w:jc w:val="both"/>
        <w:rPr>
          <w:rFonts w:ascii="Calibri" w:hAnsi="Calibri" w:cs="Calibri"/>
          <w:bCs/>
          <w:sz w:val="18"/>
          <w:szCs w:val="18"/>
        </w:rPr>
      </w:pPr>
    </w:p>
    <w:p w:rsidR="009921C1" w:rsidRPr="00084219" w:rsidRDefault="009921C1" w:rsidP="00084219">
      <w:pPr>
        <w:pStyle w:val="Prrafodelista"/>
        <w:numPr>
          <w:ilvl w:val="1"/>
          <w:numId w:val="57"/>
        </w:numPr>
        <w:jc w:val="both"/>
        <w:rPr>
          <w:rFonts w:ascii="Calibri" w:hAnsi="Calibri" w:cs="Calibri"/>
          <w:b/>
          <w:bCs/>
          <w:sz w:val="18"/>
          <w:szCs w:val="18"/>
        </w:rPr>
      </w:pPr>
      <w:r w:rsidRPr="00084219">
        <w:rPr>
          <w:rFonts w:ascii="Calibri" w:hAnsi="Calibri" w:cs="Calibri"/>
          <w:b/>
          <w:bCs/>
          <w:sz w:val="18"/>
          <w:szCs w:val="18"/>
        </w:rPr>
        <w:t>FORMA DE PAGO</w:t>
      </w:r>
    </w:p>
    <w:p w:rsidR="009921C1" w:rsidRPr="00BF0ED2" w:rsidRDefault="009921C1" w:rsidP="009921C1">
      <w:pPr>
        <w:jc w:val="both"/>
        <w:rPr>
          <w:rFonts w:ascii="Calibri" w:hAnsi="Calibri" w:cs="Calibri"/>
          <w:bCs/>
          <w:sz w:val="18"/>
          <w:szCs w:val="18"/>
        </w:rPr>
      </w:pPr>
    </w:p>
    <w:p w:rsidR="00206721" w:rsidRPr="00BF0ED2" w:rsidRDefault="009921C1" w:rsidP="009921C1">
      <w:pPr>
        <w:jc w:val="both"/>
        <w:rPr>
          <w:rFonts w:ascii="Calibri" w:hAnsi="Calibri" w:cs="Calibri"/>
          <w:sz w:val="18"/>
          <w:szCs w:val="18"/>
        </w:rPr>
      </w:pPr>
      <w:r w:rsidRPr="00BF0ED2">
        <w:rPr>
          <w:rFonts w:ascii="Calibri" w:hAnsi="Calibri" w:cs="Calibri"/>
          <w:bCs/>
          <w:sz w:val="18"/>
          <w:szCs w:val="18"/>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473992" w:rsidRDefault="00473992" w:rsidP="004137B5">
      <w:pPr>
        <w:widowControl w:val="0"/>
        <w:autoSpaceDE w:val="0"/>
        <w:autoSpaceDN w:val="0"/>
        <w:adjustRightInd w:val="0"/>
        <w:jc w:val="both"/>
        <w:rPr>
          <w:rFonts w:ascii="Calibri" w:hAnsi="Calibri" w:cs="Calibri"/>
          <w:b/>
          <w:color w:val="000000"/>
          <w:sz w:val="18"/>
          <w:szCs w:val="18"/>
        </w:rPr>
      </w:pPr>
    </w:p>
    <w:p w:rsidR="00206721" w:rsidRPr="00084219" w:rsidRDefault="00084219" w:rsidP="00084219">
      <w:pPr>
        <w:pStyle w:val="Prrafodelista"/>
        <w:widowControl w:val="0"/>
        <w:numPr>
          <w:ilvl w:val="0"/>
          <w:numId w:val="57"/>
        </w:numPr>
        <w:autoSpaceDE w:val="0"/>
        <w:autoSpaceDN w:val="0"/>
        <w:adjustRightInd w:val="0"/>
        <w:jc w:val="both"/>
        <w:rPr>
          <w:rFonts w:ascii="Calibri" w:hAnsi="Calibri" w:cs="Calibri"/>
          <w:b/>
          <w:color w:val="000000"/>
          <w:sz w:val="18"/>
          <w:szCs w:val="18"/>
        </w:rPr>
      </w:pPr>
      <w:r>
        <w:rPr>
          <w:rFonts w:ascii="Calibri" w:hAnsi="Calibri" w:cs="Calibri"/>
          <w:b/>
          <w:color w:val="000000"/>
          <w:sz w:val="18"/>
          <w:szCs w:val="18"/>
        </w:rPr>
        <w:t xml:space="preserve">CAMBIO DE </w:t>
      </w:r>
      <w:r w:rsidR="00206721" w:rsidRPr="00084219">
        <w:rPr>
          <w:rFonts w:ascii="Calibri" w:hAnsi="Calibri" w:cs="Calibri"/>
          <w:b/>
          <w:color w:val="000000"/>
          <w:sz w:val="18"/>
          <w:szCs w:val="18"/>
        </w:rPr>
        <w:t xml:space="preserve">CANALETA DE </w:t>
      </w:r>
      <w:r>
        <w:rPr>
          <w:rFonts w:ascii="Calibri" w:hAnsi="Calibri" w:cs="Calibri"/>
          <w:b/>
          <w:color w:val="000000"/>
          <w:sz w:val="18"/>
          <w:szCs w:val="18"/>
        </w:rPr>
        <w:t>DRENAJE</w:t>
      </w:r>
      <w:r w:rsidR="00206721" w:rsidRPr="00084219">
        <w:rPr>
          <w:rFonts w:ascii="Calibri" w:hAnsi="Calibri" w:cs="Calibri"/>
          <w:b/>
          <w:color w:val="000000"/>
          <w:sz w:val="18"/>
          <w:szCs w:val="18"/>
        </w:rPr>
        <w:t xml:space="preserve"> </w:t>
      </w:r>
    </w:p>
    <w:p w:rsidR="00BD0F68" w:rsidRPr="00BF0ED2" w:rsidRDefault="00BD0F68" w:rsidP="004137B5">
      <w:pPr>
        <w:widowControl w:val="0"/>
        <w:autoSpaceDE w:val="0"/>
        <w:autoSpaceDN w:val="0"/>
        <w:adjustRightInd w:val="0"/>
        <w:jc w:val="both"/>
        <w:rPr>
          <w:rFonts w:ascii="Calibri" w:hAnsi="Calibri" w:cs="Calibri"/>
          <w:b/>
          <w:color w:val="000000"/>
          <w:sz w:val="18"/>
          <w:szCs w:val="18"/>
        </w:rPr>
      </w:pPr>
      <w:r w:rsidRPr="00BF0ED2">
        <w:rPr>
          <w:rFonts w:ascii="Calibri" w:hAnsi="Calibri" w:cs="Calibri"/>
          <w:b/>
          <w:color w:val="000000"/>
          <w:sz w:val="18"/>
          <w:szCs w:val="18"/>
        </w:rPr>
        <w:t>UNIDAD: metro  (m)</w:t>
      </w:r>
    </w:p>
    <w:p w:rsidR="00206721" w:rsidRPr="00BF0ED2" w:rsidRDefault="00084219" w:rsidP="004137B5">
      <w:pPr>
        <w:widowControl w:val="0"/>
        <w:tabs>
          <w:tab w:val="left" w:pos="-1440"/>
        </w:tabs>
        <w:jc w:val="both"/>
        <w:rPr>
          <w:rFonts w:ascii="Calibri" w:hAnsi="Calibri" w:cs="Calibri"/>
          <w:b/>
          <w:bCs/>
          <w:sz w:val="18"/>
          <w:szCs w:val="18"/>
        </w:rPr>
      </w:pPr>
      <w:r>
        <w:rPr>
          <w:rFonts w:ascii="Calibri" w:hAnsi="Calibri" w:cs="Calibri"/>
          <w:b/>
          <w:bCs/>
          <w:sz w:val="18"/>
          <w:szCs w:val="18"/>
        </w:rPr>
        <w:t xml:space="preserve">9.1. </w:t>
      </w:r>
      <w:r w:rsidR="00206721" w:rsidRPr="00BF0ED2">
        <w:rPr>
          <w:rFonts w:ascii="Calibri" w:hAnsi="Calibri" w:cs="Calibri"/>
          <w:b/>
          <w:bCs/>
          <w:sz w:val="18"/>
          <w:szCs w:val="18"/>
        </w:rPr>
        <w:t>DEFINICIÓN</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color w:val="000000"/>
          <w:sz w:val="18"/>
          <w:szCs w:val="18"/>
        </w:rPr>
        <w:t>S</w:t>
      </w:r>
      <w:r w:rsidRPr="00BF0ED2">
        <w:rPr>
          <w:rFonts w:ascii="Calibri" w:hAnsi="Calibri" w:cs="Calibri"/>
          <w:bCs/>
          <w:sz w:val="18"/>
          <w:szCs w:val="18"/>
        </w:rPr>
        <w:t>e refiere a los trabajos de provisión, colocación y pintado de canaletas para la evacuación de aguas pluviales, de acuerdo a lo indicado en planos.</w:t>
      </w:r>
    </w:p>
    <w:p w:rsidR="00206721" w:rsidRPr="00BF0ED2" w:rsidRDefault="00206721" w:rsidP="004137B5">
      <w:pPr>
        <w:widowControl w:val="0"/>
        <w:tabs>
          <w:tab w:val="left" w:pos="-1440"/>
        </w:tabs>
        <w:jc w:val="both"/>
        <w:rPr>
          <w:rFonts w:ascii="Calibri" w:hAnsi="Calibri" w:cs="Calibri"/>
          <w:b/>
          <w:bCs/>
          <w:sz w:val="18"/>
          <w:szCs w:val="18"/>
        </w:rPr>
      </w:pPr>
    </w:p>
    <w:p w:rsidR="00206721" w:rsidRPr="00BF0ED2" w:rsidRDefault="00084219" w:rsidP="004137B5">
      <w:pPr>
        <w:widowControl w:val="0"/>
        <w:tabs>
          <w:tab w:val="left" w:pos="-1440"/>
        </w:tabs>
        <w:jc w:val="both"/>
        <w:rPr>
          <w:rFonts w:ascii="Calibri" w:hAnsi="Calibri" w:cs="Calibri"/>
          <w:b/>
          <w:bCs/>
          <w:sz w:val="18"/>
          <w:szCs w:val="18"/>
        </w:rPr>
      </w:pPr>
      <w:r>
        <w:rPr>
          <w:rFonts w:ascii="Calibri" w:hAnsi="Calibri" w:cs="Calibri"/>
          <w:b/>
          <w:bCs/>
          <w:sz w:val="18"/>
          <w:szCs w:val="18"/>
        </w:rPr>
        <w:t xml:space="preserve">9.2. </w:t>
      </w:r>
      <w:r w:rsidR="00206721" w:rsidRPr="00BF0ED2">
        <w:rPr>
          <w:rFonts w:ascii="Calibri" w:hAnsi="Calibri" w:cs="Calibri"/>
          <w:b/>
          <w:bCs/>
          <w:sz w:val="18"/>
          <w:szCs w:val="18"/>
        </w:rPr>
        <w:t>PROCEDIMIENTO DE EJECUCIÓN</w:t>
      </w:r>
    </w:p>
    <w:p w:rsidR="00206721" w:rsidRPr="00BF0ED2" w:rsidRDefault="00206721" w:rsidP="004137B5">
      <w:pPr>
        <w:widowControl w:val="0"/>
        <w:tabs>
          <w:tab w:val="left" w:pos="-1440"/>
        </w:tabs>
        <w:jc w:val="both"/>
        <w:rPr>
          <w:rFonts w:ascii="Calibri" w:hAnsi="Calibri" w:cs="Calibri"/>
          <w:bCs/>
          <w:sz w:val="18"/>
          <w:szCs w:val="18"/>
        </w:rPr>
      </w:pP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El Contratista proporcionará todos los materiales, herramientas y equipo necesarios para la ejecución de los trabajos, los mismos deberán ser aprobados por el Supervisor de Obra. Las canaletas serán de calamina plana galvanizada No 28 de sección rectangular (corte 100), de acuerdo a lo estipulado en el proyecto, Se requerirá soldadura de estaño convencional, remaches si fuera necesario y ganchos en pletina. Se rechazarán las canaletas defectuosas, mal empalmadas o que a juicio del Supervisor de Obra no ofrezcan seguridad.</w:t>
      </w:r>
    </w:p>
    <w:p w:rsidR="00206721" w:rsidRPr="00BF0ED2" w:rsidRDefault="00206721" w:rsidP="004137B5">
      <w:pPr>
        <w:widowControl w:val="0"/>
        <w:tabs>
          <w:tab w:val="left" w:pos="-1440"/>
        </w:tabs>
        <w:jc w:val="both"/>
        <w:rPr>
          <w:rFonts w:ascii="Calibri" w:hAnsi="Calibri" w:cs="Calibri"/>
          <w:bCs/>
          <w:sz w:val="18"/>
          <w:szCs w:val="18"/>
        </w:rPr>
      </w:pPr>
      <w:r w:rsidRPr="00BF0ED2">
        <w:rPr>
          <w:rFonts w:ascii="Calibri" w:hAnsi="Calibri" w:cs="Calibri"/>
          <w:bCs/>
          <w:sz w:val="18"/>
          <w:szCs w:val="18"/>
        </w:rPr>
        <w:t>Aprobado el replanteo, se procederá a la instalación de los ganchos de sujeción y a colocación de  las canaletas corte 100 debidamente sujetas a la estructura de la cubierta de acuerdo a lo señalado  en los planos, logrando un empalme preciso con las bajantes. La unión entre los tramos de la canaleta de calamina se hará con soldadura de estaño tradicional, garantizando un empalme mínimo de 10 cm.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al  criterio del Supervisor de Obra. Concluida la colocación de las canaletas, el Supervisor de Obra efectuará una revisión prolija de la  obra ejecutada, luego se procederá a efectuar las pruebas de riesgos establecidos como norma de este tipo de trabajo (prueba hidráulica).</w:t>
      </w:r>
    </w:p>
    <w:p w:rsidR="006870A9" w:rsidRPr="00091733" w:rsidRDefault="006870A9" w:rsidP="006870A9">
      <w:pPr>
        <w:spacing w:after="240"/>
        <w:jc w:val="both"/>
        <w:rPr>
          <w:rFonts w:ascii="Calibri" w:hAnsi="Calibri" w:cs="Calibri"/>
          <w:b/>
          <w:kern w:val="28"/>
          <w:sz w:val="18"/>
          <w:szCs w:val="20"/>
        </w:rPr>
      </w:pPr>
      <w:r>
        <w:rPr>
          <w:rFonts w:ascii="Calibri" w:hAnsi="Calibri" w:cs="Calibri"/>
          <w:b/>
          <w:kern w:val="28"/>
          <w:sz w:val="18"/>
          <w:szCs w:val="20"/>
        </w:rPr>
        <w:t xml:space="preserve">9.3. </w:t>
      </w:r>
      <w:r w:rsidRPr="00091733">
        <w:rPr>
          <w:rFonts w:ascii="Calibri" w:hAnsi="Calibri" w:cs="Calibri"/>
          <w:b/>
          <w:kern w:val="28"/>
          <w:sz w:val="18"/>
          <w:szCs w:val="20"/>
        </w:rPr>
        <w:t>MEDIDAS DE MITIGACIÓN AMBIENTAL</w:t>
      </w:r>
    </w:p>
    <w:p w:rsidR="006870A9" w:rsidRPr="00BF0ED2" w:rsidRDefault="006870A9" w:rsidP="006870A9">
      <w:pPr>
        <w:spacing w:after="240"/>
        <w:jc w:val="both"/>
        <w:rPr>
          <w:rFonts w:ascii="Calibri" w:hAnsi="Calibri" w:cs="Calibri"/>
          <w:kern w:val="28"/>
          <w:sz w:val="18"/>
          <w:szCs w:val="20"/>
        </w:rPr>
      </w:pPr>
      <w:r w:rsidRPr="00BF0ED2">
        <w:rPr>
          <w:rFonts w:ascii="Calibri" w:hAnsi="Calibri" w:cs="Calibr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870A9" w:rsidRPr="00BF0ED2" w:rsidRDefault="006870A9" w:rsidP="006870A9">
      <w:pPr>
        <w:spacing w:after="240"/>
        <w:jc w:val="both"/>
        <w:rPr>
          <w:rFonts w:ascii="Calibri" w:hAnsi="Calibri" w:cs="Calibri"/>
          <w:kern w:val="28"/>
          <w:sz w:val="18"/>
          <w:szCs w:val="20"/>
        </w:rPr>
      </w:pPr>
      <w:r w:rsidRPr="00BF0ED2">
        <w:rPr>
          <w:rFonts w:ascii="Calibri" w:hAnsi="Calibri" w:cs="Calibri"/>
          <w:kern w:val="28"/>
          <w:sz w:val="18"/>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870A9" w:rsidRPr="00BF0ED2" w:rsidRDefault="006870A9" w:rsidP="006870A9">
      <w:pPr>
        <w:spacing w:after="240"/>
        <w:jc w:val="both"/>
        <w:rPr>
          <w:rFonts w:ascii="Calibri" w:hAnsi="Calibri" w:cs="Calibri"/>
          <w:kern w:val="28"/>
          <w:sz w:val="18"/>
          <w:szCs w:val="20"/>
        </w:rPr>
      </w:pPr>
      <w:r w:rsidRPr="00BF0ED2">
        <w:rPr>
          <w:rFonts w:ascii="Calibri" w:hAnsi="Calibri" w:cs="Calibr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D57F1" w:rsidRDefault="006870A9" w:rsidP="006870A9">
      <w:pPr>
        <w:pStyle w:val="Sangra3detindependiente"/>
        <w:autoSpaceDE w:val="0"/>
        <w:autoSpaceDN w:val="0"/>
        <w:adjustRightInd w:val="0"/>
        <w:spacing w:after="0"/>
        <w:ind w:left="0"/>
        <w:jc w:val="both"/>
        <w:rPr>
          <w:rFonts w:ascii="Calibri" w:hAnsi="Calibri" w:cs="Calibri"/>
          <w:b/>
          <w:bCs/>
          <w:sz w:val="18"/>
          <w:szCs w:val="18"/>
        </w:rPr>
      </w:pPr>
      <w:r w:rsidRPr="00BF0ED2">
        <w:rPr>
          <w:rFonts w:ascii="Calibri" w:hAnsi="Calibri" w:cs="Calibri"/>
          <w:kern w:val="28"/>
          <w:sz w:val="18"/>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870A9" w:rsidRDefault="006870A9" w:rsidP="004137B5">
      <w:pPr>
        <w:pStyle w:val="Sangra3detindependiente"/>
        <w:autoSpaceDE w:val="0"/>
        <w:autoSpaceDN w:val="0"/>
        <w:adjustRightInd w:val="0"/>
        <w:spacing w:after="0"/>
        <w:ind w:left="0"/>
        <w:jc w:val="both"/>
        <w:rPr>
          <w:rFonts w:ascii="Calibri" w:hAnsi="Calibri" w:cs="Calibri"/>
          <w:b/>
          <w:bCs/>
          <w:sz w:val="18"/>
          <w:szCs w:val="18"/>
        </w:rPr>
      </w:pPr>
    </w:p>
    <w:p w:rsidR="00206721" w:rsidRPr="00BF0ED2" w:rsidRDefault="006870A9" w:rsidP="004137B5">
      <w:pPr>
        <w:pStyle w:val="Sangra3detindependiente"/>
        <w:autoSpaceDE w:val="0"/>
        <w:autoSpaceDN w:val="0"/>
        <w:adjustRightInd w:val="0"/>
        <w:spacing w:after="0"/>
        <w:ind w:left="0"/>
        <w:jc w:val="both"/>
        <w:rPr>
          <w:rFonts w:ascii="Calibri" w:hAnsi="Calibri" w:cs="Calibri"/>
          <w:b/>
          <w:bCs/>
          <w:sz w:val="18"/>
          <w:szCs w:val="18"/>
        </w:rPr>
      </w:pPr>
      <w:r>
        <w:rPr>
          <w:rFonts w:ascii="Calibri" w:hAnsi="Calibri" w:cs="Calibri"/>
          <w:b/>
          <w:bCs/>
          <w:sz w:val="18"/>
          <w:szCs w:val="18"/>
        </w:rPr>
        <w:t>9.4</w:t>
      </w:r>
      <w:r w:rsidR="00084219">
        <w:rPr>
          <w:rFonts w:ascii="Calibri" w:hAnsi="Calibri" w:cs="Calibri"/>
          <w:b/>
          <w:bCs/>
          <w:sz w:val="18"/>
          <w:szCs w:val="18"/>
        </w:rPr>
        <w:t xml:space="preserve">. </w:t>
      </w:r>
      <w:r w:rsidR="00206721" w:rsidRPr="00BF0ED2">
        <w:rPr>
          <w:rFonts w:ascii="Calibri" w:hAnsi="Calibri" w:cs="Calibri"/>
          <w:b/>
          <w:bCs/>
          <w:sz w:val="18"/>
          <w:szCs w:val="18"/>
        </w:rPr>
        <w:t xml:space="preserve">MEDICIÓN Y FORMA DE PAGO </w:t>
      </w:r>
    </w:p>
    <w:p w:rsidR="00206721" w:rsidRPr="00BF0ED2" w:rsidRDefault="00206721" w:rsidP="004137B5">
      <w:pPr>
        <w:jc w:val="both"/>
        <w:rPr>
          <w:rFonts w:ascii="Calibri" w:hAnsi="Calibri" w:cs="Calibri"/>
          <w:sz w:val="18"/>
          <w:szCs w:val="18"/>
        </w:rPr>
      </w:pPr>
      <w:r w:rsidRPr="00BF0ED2">
        <w:rPr>
          <w:rFonts w:ascii="Calibri" w:hAnsi="Calibri" w:cs="Calibri"/>
          <w:sz w:val="18"/>
          <w:szCs w:val="18"/>
        </w:rPr>
        <w:t>Este ítem ejecutado en un todo de acuerdo a las presentes especificaciones, medido según lo señalado y aprobado por el Supervisor de Obra, será cancelado al precio unitario de la propuesta aceptada.</w:t>
      </w:r>
    </w:p>
    <w:p w:rsidR="00206721" w:rsidRPr="00BF0ED2" w:rsidRDefault="00206721" w:rsidP="004137B5">
      <w:pPr>
        <w:jc w:val="both"/>
        <w:rPr>
          <w:rFonts w:ascii="Calibri" w:hAnsi="Calibri" w:cs="Calibri"/>
          <w:sz w:val="18"/>
          <w:szCs w:val="18"/>
        </w:rPr>
      </w:pPr>
      <w:r w:rsidRPr="00BF0ED2">
        <w:rPr>
          <w:rFonts w:ascii="Calibri" w:hAnsi="Calibri" w:cs="Calibri"/>
          <w:sz w:val="18"/>
          <w:szCs w:val="18"/>
        </w:rPr>
        <w:t>Lo pagado será en compensación total por Materiales, Mano de Obra, equipo, maquinaria y herramientas y otros gastos que sean necesarios para la adecuada y correcta ejecución de los trabajos.</w:t>
      </w:r>
    </w:p>
    <w:p w:rsidR="00206721" w:rsidRPr="00BF0ED2" w:rsidRDefault="00206721" w:rsidP="004137B5">
      <w:pPr>
        <w:jc w:val="both"/>
        <w:rPr>
          <w:rFonts w:ascii="Calibri" w:hAnsi="Calibri" w:cs="Calibri"/>
          <w:sz w:val="18"/>
          <w:szCs w:val="18"/>
        </w:rPr>
      </w:pPr>
      <w:r w:rsidRPr="00BF0ED2">
        <w:rPr>
          <w:rFonts w:ascii="Calibri" w:hAnsi="Calibri" w:cs="Calibri"/>
          <w:sz w:val="18"/>
          <w:szCs w:val="18"/>
        </w:rPr>
        <w:t xml:space="preserve">Otros gastos adicionales necesarios para la realización de esta actividad, corre por cuenta del contratista. </w:t>
      </w:r>
    </w:p>
    <w:p w:rsidR="00206721" w:rsidRPr="00BF0ED2" w:rsidRDefault="00206721" w:rsidP="004137B5">
      <w:pPr>
        <w:jc w:val="both"/>
        <w:rPr>
          <w:rFonts w:ascii="Calibri" w:hAnsi="Calibri" w:cs="Calibri"/>
          <w:sz w:val="18"/>
          <w:szCs w:val="18"/>
        </w:rPr>
      </w:pPr>
      <w:r w:rsidRPr="00BF0ED2">
        <w:rPr>
          <w:rFonts w:ascii="Calibri" w:hAnsi="Calibri" w:cs="Calibri"/>
          <w:sz w:val="18"/>
          <w:szCs w:val="18"/>
        </w:rPr>
        <w:t xml:space="preserve">Para realizar el pago de este ítem se debe presentar el respaldo de la actividad en base de los cómputos métricos donde se constate los trabajos realizados concernientes a este ítem. </w:t>
      </w:r>
    </w:p>
    <w:p w:rsidR="00473992" w:rsidRPr="00BF0ED2" w:rsidRDefault="00473992" w:rsidP="004137B5">
      <w:pPr>
        <w:widowControl w:val="0"/>
        <w:autoSpaceDE w:val="0"/>
        <w:autoSpaceDN w:val="0"/>
        <w:adjustRightInd w:val="0"/>
        <w:jc w:val="both"/>
        <w:rPr>
          <w:rFonts w:ascii="Calibri" w:hAnsi="Calibri" w:cs="Calibri"/>
          <w:b/>
          <w:color w:val="000000"/>
          <w:sz w:val="18"/>
          <w:szCs w:val="18"/>
        </w:rPr>
      </w:pPr>
    </w:p>
    <w:p w:rsidR="00206721" w:rsidRPr="00084219" w:rsidRDefault="00084219" w:rsidP="00084219">
      <w:pPr>
        <w:pStyle w:val="Prrafodelista"/>
        <w:widowControl w:val="0"/>
        <w:numPr>
          <w:ilvl w:val="0"/>
          <w:numId w:val="57"/>
        </w:numPr>
        <w:autoSpaceDE w:val="0"/>
        <w:autoSpaceDN w:val="0"/>
        <w:adjustRightInd w:val="0"/>
        <w:jc w:val="both"/>
        <w:rPr>
          <w:rFonts w:ascii="Calibri" w:hAnsi="Calibri" w:cs="Calibri"/>
          <w:b/>
          <w:color w:val="000000"/>
          <w:sz w:val="18"/>
          <w:szCs w:val="18"/>
        </w:rPr>
      </w:pPr>
      <w:r>
        <w:rPr>
          <w:rFonts w:ascii="Calibri" w:hAnsi="Calibri" w:cs="Calibri"/>
          <w:b/>
          <w:color w:val="000000"/>
          <w:sz w:val="18"/>
          <w:szCs w:val="18"/>
        </w:rPr>
        <w:t xml:space="preserve">CAMBIO DE </w:t>
      </w:r>
      <w:r w:rsidR="00206721" w:rsidRPr="00084219">
        <w:rPr>
          <w:rFonts w:ascii="Calibri" w:hAnsi="Calibri" w:cs="Calibri"/>
          <w:b/>
          <w:color w:val="000000"/>
          <w:sz w:val="18"/>
          <w:szCs w:val="18"/>
        </w:rPr>
        <w:t xml:space="preserve">BAJANTE </w:t>
      </w:r>
    </w:p>
    <w:p w:rsidR="00BD0F68" w:rsidRPr="00BF0ED2" w:rsidRDefault="00BD0F68" w:rsidP="00BD0F68">
      <w:pPr>
        <w:widowControl w:val="0"/>
        <w:autoSpaceDE w:val="0"/>
        <w:autoSpaceDN w:val="0"/>
        <w:adjustRightInd w:val="0"/>
        <w:jc w:val="both"/>
        <w:rPr>
          <w:rFonts w:ascii="Calibri" w:hAnsi="Calibri" w:cs="Calibri"/>
          <w:b/>
          <w:color w:val="000000"/>
          <w:sz w:val="18"/>
          <w:szCs w:val="18"/>
        </w:rPr>
      </w:pPr>
      <w:r w:rsidRPr="00BF0ED2">
        <w:rPr>
          <w:rFonts w:ascii="Calibri" w:hAnsi="Calibri" w:cs="Calibri"/>
          <w:b/>
          <w:color w:val="000000"/>
          <w:sz w:val="18"/>
          <w:szCs w:val="18"/>
        </w:rPr>
        <w:t>UNIDAD: metro  (m)</w:t>
      </w:r>
    </w:p>
    <w:p w:rsidR="00BD0F68" w:rsidRPr="00BF0ED2" w:rsidRDefault="00BD0F68" w:rsidP="004137B5">
      <w:pPr>
        <w:widowControl w:val="0"/>
        <w:tabs>
          <w:tab w:val="left" w:pos="-1440"/>
        </w:tabs>
        <w:jc w:val="both"/>
        <w:rPr>
          <w:rFonts w:ascii="Calibri" w:hAnsi="Calibri" w:cs="Calibri"/>
          <w:b/>
          <w:bCs/>
          <w:sz w:val="18"/>
          <w:szCs w:val="18"/>
        </w:rPr>
      </w:pPr>
    </w:p>
    <w:p w:rsidR="00206721" w:rsidRPr="00BF0ED2" w:rsidRDefault="00084219" w:rsidP="004137B5">
      <w:pPr>
        <w:widowControl w:val="0"/>
        <w:tabs>
          <w:tab w:val="left" w:pos="-1440"/>
        </w:tabs>
        <w:jc w:val="both"/>
        <w:rPr>
          <w:rFonts w:ascii="Calibri" w:hAnsi="Calibri" w:cs="Calibri"/>
          <w:b/>
          <w:bCs/>
          <w:sz w:val="18"/>
          <w:szCs w:val="18"/>
        </w:rPr>
      </w:pPr>
      <w:r>
        <w:rPr>
          <w:rFonts w:ascii="Calibri" w:hAnsi="Calibri" w:cs="Calibri"/>
          <w:b/>
          <w:bCs/>
          <w:sz w:val="18"/>
          <w:szCs w:val="18"/>
        </w:rPr>
        <w:t xml:space="preserve">10.1. </w:t>
      </w:r>
      <w:r w:rsidR="00206721" w:rsidRPr="00BF0ED2">
        <w:rPr>
          <w:rFonts w:ascii="Calibri" w:hAnsi="Calibri" w:cs="Calibri"/>
          <w:b/>
          <w:bCs/>
          <w:sz w:val="18"/>
          <w:szCs w:val="18"/>
        </w:rPr>
        <w:t>DEFINICIÓN</w:t>
      </w:r>
    </w:p>
    <w:p w:rsidR="00206721" w:rsidRPr="00BF0ED2" w:rsidRDefault="00206721" w:rsidP="004137B5">
      <w:pPr>
        <w:widowControl w:val="0"/>
        <w:tabs>
          <w:tab w:val="left" w:pos="-1440"/>
        </w:tabs>
        <w:jc w:val="both"/>
        <w:rPr>
          <w:rFonts w:ascii="Calibri" w:hAnsi="Calibri" w:cs="Calibri"/>
          <w:bCs/>
          <w:sz w:val="18"/>
          <w:szCs w:val="18"/>
          <w:lang w:val="es-ES_tradnl"/>
        </w:rPr>
      </w:pPr>
      <w:r w:rsidRPr="00BF0ED2">
        <w:rPr>
          <w:rFonts w:ascii="Calibri" w:hAnsi="Calibri" w:cs="Calibri"/>
          <w:color w:val="000000"/>
          <w:sz w:val="18"/>
          <w:szCs w:val="18"/>
        </w:rPr>
        <w:t>S</w:t>
      </w:r>
      <w:proofErr w:type="spellStart"/>
      <w:r w:rsidRPr="00BF0ED2">
        <w:rPr>
          <w:rFonts w:ascii="Calibri" w:hAnsi="Calibri" w:cs="Calibri"/>
          <w:bCs/>
          <w:sz w:val="18"/>
          <w:szCs w:val="18"/>
          <w:lang w:val="es-ES_tradnl"/>
        </w:rPr>
        <w:t>e</w:t>
      </w:r>
      <w:proofErr w:type="spellEnd"/>
      <w:r w:rsidRPr="00BF0ED2">
        <w:rPr>
          <w:rFonts w:ascii="Calibri" w:hAnsi="Calibri" w:cs="Calibri"/>
          <w:bCs/>
          <w:sz w:val="18"/>
          <w:szCs w:val="18"/>
          <w:lang w:val="es-ES_tradnl"/>
        </w:rPr>
        <w:t xml:space="preserve"> refiere a los trabajos de  construcción de bajantes para la evacuación de aguas pluviales, de acuerdo a lo indicado en planos.</w:t>
      </w:r>
    </w:p>
    <w:p w:rsidR="00206721" w:rsidRPr="00BF0ED2" w:rsidRDefault="00206721" w:rsidP="004137B5">
      <w:pPr>
        <w:widowControl w:val="0"/>
        <w:tabs>
          <w:tab w:val="left" w:pos="-1440"/>
        </w:tabs>
        <w:jc w:val="both"/>
        <w:rPr>
          <w:rFonts w:ascii="Calibri" w:hAnsi="Calibri" w:cs="Calibri"/>
          <w:b/>
          <w:bCs/>
          <w:sz w:val="18"/>
          <w:szCs w:val="18"/>
        </w:rPr>
      </w:pPr>
    </w:p>
    <w:p w:rsidR="00206721" w:rsidRPr="00BF0ED2" w:rsidRDefault="00084219" w:rsidP="004137B5">
      <w:pPr>
        <w:widowControl w:val="0"/>
        <w:tabs>
          <w:tab w:val="left" w:pos="-1440"/>
        </w:tabs>
        <w:jc w:val="both"/>
        <w:rPr>
          <w:rFonts w:ascii="Calibri" w:hAnsi="Calibri" w:cs="Calibri"/>
          <w:b/>
          <w:bCs/>
          <w:sz w:val="18"/>
          <w:szCs w:val="18"/>
        </w:rPr>
      </w:pPr>
      <w:r>
        <w:rPr>
          <w:rFonts w:ascii="Calibri" w:hAnsi="Calibri" w:cs="Calibri"/>
          <w:b/>
          <w:bCs/>
          <w:sz w:val="18"/>
          <w:szCs w:val="18"/>
        </w:rPr>
        <w:t xml:space="preserve">10.2. </w:t>
      </w:r>
      <w:r w:rsidR="00206721" w:rsidRPr="00BF0ED2">
        <w:rPr>
          <w:rFonts w:ascii="Calibri" w:hAnsi="Calibri" w:cs="Calibri"/>
          <w:b/>
          <w:bCs/>
          <w:sz w:val="18"/>
          <w:szCs w:val="18"/>
        </w:rPr>
        <w:t>PROCEDIMIENTO DE EJECUCIÓN</w:t>
      </w:r>
    </w:p>
    <w:p w:rsidR="00206721" w:rsidRPr="00BF0ED2" w:rsidRDefault="00206721" w:rsidP="004137B5">
      <w:pPr>
        <w:widowControl w:val="0"/>
        <w:tabs>
          <w:tab w:val="left" w:pos="-1440"/>
        </w:tabs>
        <w:jc w:val="both"/>
        <w:rPr>
          <w:rFonts w:ascii="Calibri" w:hAnsi="Calibri" w:cs="Calibri"/>
          <w:bCs/>
          <w:sz w:val="18"/>
          <w:szCs w:val="18"/>
          <w:lang w:val="es-ES_tradnl"/>
        </w:rPr>
      </w:pPr>
      <w:r w:rsidRPr="00BF0ED2">
        <w:rPr>
          <w:rFonts w:ascii="Calibri" w:hAnsi="Calibri" w:cs="Calibri"/>
          <w:bCs/>
          <w:sz w:val="18"/>
          <w:szCs w:val="18"/>
          <w:lang w:val="es-ES_tradnl"/>
        </w:rPr>
        <w:t>El Contratista proporcionará todos los materiales, herramientas y equipo necesarios para la ejecución de los trabajos, los mismos deberán ser aprobados por el Supervisor de Obra.</w:t>
      </w:r>
    </w:p>
    <w:p w:rsidR="00206721" w:rsidRPr="00BF0ED2" w:rsidRDefault="00206721" w:rsidP="004137B5">
      <w:pPr>
        <w:widowControl w:val="0"/>
        <w:tabs>
          <w:tab w:val="left" w:pos="-1440"/>
        </w:tabs>
        <w:jc w:val="both"/>
        <w:rPr>
          <w:rFonts w:ascii="Calibri" w:hAnsi="Calibri" w:cs="Calibri"/>
          <w:bCs/>
          <w:sz w:val="18"/>
          <w:szCs w:val="18"/>
          <w:lang w:val="es-ES_tradnl"/>
        </w:rPr>
      </w:pPr>
      <w:r w:rsidRPr="00BF0ED2">
        <w:rPr>
          <w:rFonts w:ascii="Calibri" w:hAnsi="Calibri" w:cs="Calibri"/>
          <w:bCs/>
          <w:sz w:val="18"/>
          <w:szCs w:val="18"/>
          <w:lang w:val="es-ES_tradnl"/>
        </w:rPr>
        <w:t>Las bajantes serán de calamina plana galvanizada No 28 de sección rectangular, de acuerdo a lo estipulado en el proyecto.</w:t>
      </w:r>
    </w:p>
    <w:p w:rsidR="00206721" w:rsidRPr="00BF0ED2" w:rsidRDefault="00206721" w:rsidP="004137B5">
      <w:pPr>
        <w:widowControl w:val="0"/>
        <w:tabs>
          <w:tab w:val="left" w:pos="-1440"/>
        </w:tabs>
        <w:jc w:val="both"/>
        <w:rPr>
          <w:rFonts w:ascii="Calibri" w:hAnsi="Calibri" w:cs="Calibri"/>
          <w:bCs/>
          <w:sz w:val="18"/>
          <w:szCs w:val="18"/>
          <w:lang w:val="es-ES_tradnl"/>
        </w:rPr>
      </w:pPr>
      <w:r w:rsidRPr="00BF0ED2">
        <w:rPr>
          <w:rFonts w:ascii="Calibri" w:hAnsi="Calibri" w:cs="Calibri"/>
          <w:bCs/>
          <w:sz w:val="18"/>
          <w:szCs w:val="18"/>
          <w:lang w:val="es-ES_tradnl"/>
        </w:rPr>
        <w:t>Se rechazará los tubos defectuosos, mal soldados o que a juicio del Supervisor de Obra no ofrezcan seguridad.</w:t>
      </w:r>
    </w:p>
    <w:p w:rsidR="00206721" w:rsidRPr="00BF0ED2" w:rsidRDefault="00206721" w:rsidP="004137B5">
      <w:pPr>
        <w:widowControl w:val="0"/>
        <w:tabs>
          <w:tab w:val="left" w:pos="-1440"/>
        </w:tabs>
        <w:jc w:val="both"/>
        <w:rPr>
          <w:rFonts w:ascii="Calibri" w:hAnsi="Calibri" w:cs="Calibri"/>
          <w:bCs/>
          <w:sz w:val="18"/>
          <w:szCs w:val="18"/>
          <w:lang w:val="es-ES_tradnl"/>
        </w:rPr>
      </w:pPr>
      <w:r w:rsidRPr="00BF0ED2">
        <w:rPr>
          <w:rFonts w:ascii="Calibri" w:hAnsi="Calibri" w:cs="Calibri"/>
          <w:bCs/>
          <w:sz w:val="18"/>
          <w:szCs w:val="18"/>
          <w:lang w:val="es-ES_tradnl"/>
        </w:rPr>
        <w:t>Aprobado el replanteo, se procederá a la instalación de las bajantes debiendo las mismas estar debidamente sujetas al paramento vertical de la construcción.</w:t>
      </w:r>
    </w:p>
    <w:p w:rsidR="00206721" w:rsidRPr="00BF0ED2" w:rsidRDefault="00206721" w:rsidP="004137B5">
      <w:pPr>
        <w:widowControl w:val="0"/>
        <w:tabs>
          <w:tab w:val="left" w:pos="-1440"/>
        </w:tabs>
        <w:jc w:val="both"/>
        <w:rPr>
          <w:rFonts w:ascii="Calibri" w:hAnsi="Calibri" w:cs="Calibri"/>
          <w:bCs/>
          <w:sz w:val="18"/>
          <w:szCs w:val="18"/>
          <w:lang w:val="es-ES_tradnl"/>
        </w:rPr>
      </w:pPr>
      <w:r w:rsidRPr="00BF0ED2">
        <w:rPr>
          <w:rFonts w:ascii="Calibri" w:hAnsi="Calibri" w:cs="Calibri"/>
          <w:bCs/>
          <w:sz w:val="18"/>
          <w:szCs w:val="18"/>
          <w:lang w:val="es-ES_tradnl"/>
        </w:rPr>
        <w:t>La unión entre los tubos de calamina se hará con soldadura del tipo adecuado para la ejecución de este trabajo. Bajo ninguna circunstancia se permitirán cambios de dirección que supongan ángulos mayores a 60º.</w:t>
      </w:r>
    </w:p>
    <w:p w:rsidR="00206721" w:rsidRPr="00BF0ED2" w:rsidRDefault="00206721" w:rsidP="004137B5">
      <w:pPr>
        <w:widowControl w:val="0"/>
        <w:tabs>
          <w:tab w:val="left" w:pos="-1440"/>
        </w:tabs>
        <w:jc w:val="both"/>
        <w:rPr>
          <w:rFonts w:ascii="Calibri" w:hAnsi="Calibri" w:cs="Calibri"/>
          <w:bCs/>
          <w:sz w:val="18"/>
          <w:szCs w:val="18"/>
          <w:lang w:val="es-ES_tradnl"/>
        </w:rPr>
      </w:pPr>
      <w:r w:rsidRPr="00BF0ED2">
        <w:rPr>
          <w:rFonts w:ascii="Calibri" w:hAnsi="Calibri" w:cs="Calibri"/>
          <w:bCs/>
          <w:sz w:val="18"/>
          <w:szCs w:val="18"/>
          <w:lang w:val="es-ES_tradnl"/>
        </w:rPr>
        <w:t>Concluida la colocación de los tubos, el Supervisor de Obra efectuará una revisión prolija de la obra ejecutada, luego se procederá a efectuar las pruebas de riesgos establecidos como norma de este tipo de trabajo (prueba hidráulica).</w:t>
      </w:r>
    </w:p>
    <w:p w:rsidR="00206721" w:rsidRDefault="00206721" w:rsidP="004137B5">
      <w:pPr>
        <w:widowControl w:val="0"/>
        <w:tabs>
          <w:tab w:val="left" w:pos="-1440"/>
        </w:tabs>
        <w:jc w:val="both"/>
        <w:rPr>
          <w:rFonts w:ascii="Calibri" w:hAnsi="Calibri" w:cs="Calibri"/>
          <w:bCs/>
          <w:sz w:val="18"/>
          <w:szCs w:val="18"/>
          <w:lang w:val="es-ES_tradnl"/>
        </w:rPr>
      </w:pPr>
    </w:p>
    <w:p w:rsidR="006870A9" w:rsidRPr="00091733" w:rsidRDefault="006870A9" w:rsidP="006870A9">
      <w:pPr>
        <w:spacing w:after="240"/>
        <w:jc w:val="both"/>
        <w:rPr>
          <w:rFonts w:ascii="Calibri" w:hAnsi="Calibri" w:cs="Calibri"/>
          <w:b/>
          <w:kern w:val="28"/>
          <w:sz w:val="18"/>
          <w:szCs w:val="20"/>
        </w:rPr>
      </w:pPr>
      <w:r>
        <w:rPr>
          <w:rFonts w:ascii="Calibri" w:hAnsi="Calibri" w:cs="Calibri"/>
          <w:b/>
          <w:kern w:val="28"/>
          <w:sz w:val="18"/>
          <w:szCs w:val="20"/>
        </w:rPr>
        <w:t xml:space="preserve">10.3. </w:t>
      </w:r>
      <w:r w:rsidRPr="00091733">
        <w:rPr>
          <w:rFonts w:ascii="Calibri" w:hAnsi="Calibri" w:cs="Calibri"/>
          <w:b/>
          <w:kern w:val="28"/>
          <w:sz w:val="18"/>
          <w:szCs w:val="20"/>
        </w:rPr>
        <w:t>MEDIDAS DE MITIGACIÓN AMBIENTAL</w:t>
      </w:r>
    </w:p>
    <w:p w:rsidR="006870A9" w:rsidRPr="00BF0ED2" w:rsidRDefault="006870A9" w:rsidP="006870A9">
      <w:pPr>
        <w:spacing w:after="240"/>
        <w:jc w:val="both"/>
        <w:rPr>
          <w:rFonts w:ascii="Calibri" w:hAnsi="Calibri" w:cs="Calibri"/>
          <w:kern w:val="28"/>
          <w:sz w:val="18"/>
          <w:szCs w:val="20"/>
        </w:rPr>
      </w:pPr>
      <w:r w:rsidRPr="00BF0ED2">
        <w:rPr>
          <w:rFonts w:ascii="Calibri" w:hAnsi="Calibri" w:cs="Calibri"/>
          <w:kern w:val="28"/>
          <w:sz w:val="18"/>
          <w:szCs w:val="20"/>
        </w:rPr>
        <w:t xml:space="preserve">El Contratista tomará todas las medidas razonables para proteger el medio ambiente (tanto dentro como fuera del Lugar de las Obras) y para limitar los daños y las alteraciones que se puedan crear a las personas y las propiedades como </w:t>
      </w:r>
      <w:r w:rsidRPr="00BF0ED2">
        <w:rPr>
          <w:rFonts w:ascii="Calibri" w:hAnsi="Calibri" w:cs="Calibri"/>
          <w:kern w:val="28"/>
          <w:sz w:val="18"/>
          <w:szCs w:val="20"/>
        </w:rPr>
        <w:lastRenderedPageBreak/>
        <w:t>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870A9" w:rsidRPr="00BF0ED2" w:rsidRDefault="006870A9" w:rsidP="006870A9">
      <w:pPr>
        <w:spacing w:after="240"/>
        <w:jc w:val="both"/>
        <w:rPr>
          <w:rFonts w:ascii="Calibri" w:hAnsi="Calibri" w:cs="Calibri"/>
          <w:kern w:val="28"/>
          <w:sz w:val="18"/>
          <w:szCs w:val="20"/>
        </w:rPr>
      </w:pPr>
      <w:r w:rsidRPr="00BF0ED2">
        <w:rPr>
          <w:rFonts w:ascii="Calibri" w:hAnsi="Calibri" w:cs="Calibr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870A9" w:rsidRPr="00BF0ED2" w:rsidRDefault="006870A9" w:rsidP="006870A9">
      <w:pPr>
        <w:spacing w:after="240"/>
        <w:jc w:val="both"/>
        <w:rPr>
          <w:rFonts w:ascii="Calibri" w:hAnsi="Calibri" w:cs="Calibri"/>
          <w:kern w:val="28"/>
          <w:sz w:val="18"/>
          <w:szCs w:val="20"/>
        </w:rPr>
      </w:pPr>
      <w:r w:rsidRPr="00BF0ED2">
        <w:rPr>
          <w:rFonts w:ascii="Calibri" w:hAnsi="Calibri" w:cs="Calibr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870A9" w:rsidRDefault="006870A9" w:rsidP="006870A9">
      <w:pPr>
        <w:widowControl w:val="0"/>
        <w:tabs>
          <w:tab w:val="left" w:pos="-1440"/>
        </w:tabs>
        <w:jc w:val="both"/>
        <w:rPr>
          <w:rFonts w:ascii="Calibri" w:hAnsi="Calibri" w:cs="Calibri"/>
          <w:bCs/>
          <w:sz w:val="18"/>
          <w:szCs w:val="18"/>
          <w:lang w:val="es-ES_tradnl"/>
        </w:rPr>
      </w:pPr>
      <w:r w:rsidRPr="00BF0ED2">
        <w:rPr>
          <w:rFonts w:ascii="Calibri" w:hAnsi="Calibri" w:cs="Calibri"/>
          <w:kern w:val="28"/>
          <w:sz w:val="18"/>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870A9" w:rsidRPr="00BF0ED2" w:rsidRDefault="006870A9" w:rsidP="004137B5">
      <w:pPr>
        <w:widowControl w:val="0"/>
        <w:tabs>
          <w:tab w:val="left" w:pos="-1440"/>
        </w:tabs>
        <w:jc w:val="both"/>
        <w:rPr>
          <w:rFonts w:ascii="Calibri" w:hAnsi="Calibri" w:cs="Calibri"/>
          <w:bCs/>
          <w:sz w:val="18"/>
          <w:szCs w:val="18"/>
          <w:lang w:val="es-ES_tradnl"/>
        </w:rPr>
      </w:pPr>
    </w:p>
    <w:p w:rsidR="00206721" w:rsidRPr="00BF0ED2" w:rsidRDefault="006870A9" w:rsidP="004137B5">
      <w:pPr>
        <w:pStyle w:val="Sangra3detindependiente"/>
        <w:autoSpaceDE w:val="0"/>
        <w:autoSpaceDN w:val="0"/>
        <w:adjustRightInd w:val="0"/>
        <w:spacing w:after="0"/>
        <w:ind w:left="0"/>
        <w:jc w:val="both"/>
        <w:rPr>
          <w:rFonts w:ascii="Calibri" w:hAnsi="Calibri" w:cs="Calibri"/>
          <w:b/>
          <w:bCs/>
          <w:sz w:val="18"/>
          <w:szCs w:val="18"/>
        </w:rPr>
      </w:pPr>
      <w:r>
        <w:rPr>
          <w:rFonts w:ascii="Calibri" w:hAnsi="Calibri" w:cs="Calibri"/>
          <w:b/>
          <w:bCs/>
          <w:sz w:val="18"/>
          <w:szCs w:val="18"/>
        </w:rPr>
        <w:t>10.4</w:t>
      </w:r>
      <w:r w:rsidR="00084219">
        <w:rPr>
          <w:rFonts w:ascii="Calibri" w:hAnsi="Calibri" w:cs="Calibri"/>
          <w:b/>
          <w:bCs/>
          <w:sz w:val="18"/>
          <w:szCs w:val="18"/>
        </w:rPr>
        <w:t xml:space="preserve">. </w:t>
      </w:r>
      <w:r w:rsidR="00206721" w:rsidRPr="00BF0ED2">
        <w:rPr>
          <w:rFonts w:ascii="Calibri" w:hAnsi="Calibri" w:cs="Calibri"/>
          <w:b/>
          <w:bCs/>
          <w:sz w:val="18"/>
          <w:szCs w:val="18"/>
        </w:rPr>
        <w:t xml:space="preserve">MEDICIÓN Y FORMA DE PAGO </w:t>
      </w:r>
    </w:p>
    <w:p w:rsidR="00206721" w:rsidRPr="00BF0ED2" w:rsidRDefault="00206721" w:rsidP="004137B5">
      <w:pPr>
        <w:jc w:val="both"/>
        <w:rPr>
          <w:rFonts w:ascii="Calibri" w:hAnsi="Calibri" w:cs="Calibri"/>
          <w:sz w:val="18"/>
          <w:szCs w:val="18"/>
        </w:rPr>
      </w:pPr>
      <w:r w:rsidRPr="00BF0ED2">
        <w:rPr>
          <w:rFonts w:ascii="Calibri" w:hAnsi="Calibri" w:cs="Calibri"/>
          <w:sz w:val="18"/>
          <w:szCs w:val="18"/>
        </w:rPr>
        <w:t>Este ítem ejecutado en un todo de acuerdo a las presentes especificaciones, medido según lo señalado y aprobado por el Supervisor de Obra, será cancelado al precio unitario de la propuesta aceptada.</w:t>
      </w:r>
    </w:p>
    <w:p w:rsidR="00206721" w:rsidRPr="00BF0ED2" w:rsidRDefault="00206721" w:rsidP="004137B5">
      <w:pPr>
        <w:jc w:val="both"/>
        <w:rPr>
          <w:rFonts w:ascii="Calibri" w:hAnsi="Calibri" w:cs="Calibri"/>
          <w:sz w:val="18"/>
          <w:szCs w:val="18"/>
        </w:rPr>
      </w:pPr>
      <w:r w:rsidRPr="00BF0ED2">
        <w:rPr>
          <w:rFonts w:ascii="Calibri" w:hAnsi="Calibri" w:cs="Calibri"/>
          <w:sz w:val="18"/>
          <w:szCs w:val="18"/>
        </w:rPr>
        <w:t>Lo pagado será en compensación total por Materiales, Mano de Obra, equipo, maquinaria y herramientas y otros gastos que sean necesarios para la adecuada y correcta ejecución de los trabajos.</w:t>
      </w:r>
    </w:p>
    <w:p w:rsidR="00206721" w:rsidRPr="00BF0ED2" w:rsidRDefault="00206721" w:rsidP="004137B5">
      <w:pPr>
        <w:jc w:val="both"/>
        <w:rPr>
          <w:rFonts w:ascii="Calibri" w:hAnsi="Calibri" w:cs="Calibri"/>
          <w:sz w:val="18"/>
          <w:szCs w:val="18"/>
        </w:rPr>
      </w:pPr>
      <w:r w:rsidRPr="00BF0ED2">
        <w:rPr>
          <w:rFonts w:ascii="Calibri" w:hAnsi="Calibri" w:cs="Calibri"/>
          <w:sz w:val="18"/>
          <w:szCs w:val="18"/>
        </w:rPr>
        <w:t xml:space="preserve">Otros gastos adicionales necesarios para la realización de esta actividad, corre por cuenta del contratista. </w:t>
      </w:r>
    </w:p>
    <w:p w:rsidR="00206721" w:rsidRPr="00BF0ED2" w:rsidRDefault="00206721" w:rsidP="004137B5">
      <w:pPr>
        <w:jc w:val="both"/>
        <w:rPr>
          <w:rFonts w:ascii="Calibri" w:hAnsi="Calibri" w:cs="Calibri"/>
          <w:sz w:val="18"/>
          <w:szCs w:val="18"/>
        </w:rPr>
      </w:pPr>
      <w:r w:rsidRPr="00BF0ED2">
        <w:rPr>
          <w:rFonts w:ascii="Calibri" w:hAnsi="Calibri" w:cs="Calibri"/>
          <w:sz w:val="18"/>
          <w:szCs w:val="18"/>
        </w:rPr>
        <w:t xml:space="preserve">Para realizar el pago de este ítem se debe presentar el respaldo de la actividad en base de los cómputos métricos donde se constate los trabajos realizados concernientes a este ítem. </w:t>
      </w:r>
    </w:p>
    <w:p w:rsidR="00206721" w:rsidRPr="00BF0ED2" w:rsidRDefault="00206721" w:rsidP="004137B5">
      <w:pPr>
        <w:jc w:val="both"/>
        <w:rPr>
          <w:rFonts w:ascii="Calibri" w:hAnsi="Calibri" w:cs="Calibri"/>
          <w:sz w:val="18"/>
          <w:szCs w:val="18"/>
        </w:rPr>
      </w:pPr>
    </w:p>
    <w:sectPr w:rsidR="00206721" w:rsidRPr="00BF0ED2">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451" w:rsidRDefault="00327451" w:rsidP="0031499A">
      <w:r>
        <w:separator/>
      </w:r>
    </w:p>
  </w:endnote>
  <w:endnote w:type="continuationSeparator" w:id="0">
    <w:p w:rsidR="00327451" w:rsidRDefault="0032745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jc w:val="center"/>
      <w:tblLook w:val="04A0" w:firstRow="1" w:lastRow="0" w:firstColumn="1" w:lastColumn="0" w:noHBand="0" w:noVBand="1"/>
    </w:tblPr>
    <w:tblGrid>
      <w:gridCol w:w="2942"/>
      <w:gridCol w:w="2943"/>
      <w:gridCol w:w="2943"/>
    </w:tblGrid>
    <w:tr w:rsidR="00BF0ED2" w:rsidRPr="000810BB" w:rsidTr="00206721">
      <w:trPr>
        <w:trHeight w:val="139"/>
        <w:jc w:val="center"/>
      </w:trPr>
      <w:tc>
        <w:tcPr>
          <w:tcW w:w="2942" w:type="dxa"/>
        </w:tcPr>
        <w:p w:rsidR="00BF0ED2" w:rsidRPr="000810BB" w:rsidRDefault="00BF0ED2" w:rsidP="00C42B4F">
          <w:pPr>
            <w:pStyle w:val="Piedepgina"/>
            <w:rPr>
              <w:sz w:val="16"/>
              <w:szCs w:val="20"/>
            </w:rPr>
          </w:pPr>
          <w:r w:rsidRPr="000810BB">
            <w:rPr>
              <w:sz w:val="16"/>
              <w:szCs w:val="20"/>
            </w:rPr>
            <w:t>Elaborado por:</w:t>
          </w:r>
        </w:p>
      </w:tc>
      <w:tc>
        <w:tcPr>
          <w:tcW w:w="2943" w:type="dxa"/>
        </w:tcPr>
        <w:p w:rsidR="00BF0ED2" w:rsidRPr="000810BB" w:rsidRDefault="00BF0ED2" w:rsidP="00C42B4F">
          <w:pPr>
            <w:pStyle w:val="Piedepgina"/>
            <w:rPr>
              <w:sz w:val="16"/>
              <w:szCs w:val="20"/>
            </w:rPr>
          </w:pPr>
          <w:r>
            <w:rPr>
              <w:sz w:val="16"/>
              <w:szCs w:val="20"/>
            </w:rPr>
            <w:t>Revisa</w:t>
          </w:r>
          <w:r w:rsidRPr="000810BB">
            <w:rPr>
              <w:sz w:val="16"/>
              <w:szCs w:val="20"/>
            </w:rPr>
            <w:t>do por:</w:t>
          </w:r>
        </w:p>
      </w:tc>
      <w:tc>
        <w:tcPr>
          <w:tcW w:w="2943" w:type="dxa"/>
        </w:tcPr>
        <w:p w:rsidR="00BF0ED2" w:rsidRPr="000810BB" w:rsidRDefault="00BF0ED2" w:rsidP="00C42B4F">
          <w:pPr>
            <w:pStyle w:val="Piedepgina"/>
            <w:rPr>
              <w:sz w:val="16"/>
              <w:szCs w:val="20"/>
            </w:rPr>
          </w:pPr>
          <w:r w:rsidRPr="000810BB">
            <w:rPr>
              <w:sz w:val="16"/>
              <w:szCs w:val="20"/>
            </w:rPr>
            <w:t>Aprobado por:</w:t>
          </w:r>
        </w:p>
      </w:tc>
    </w:tr>
    <w:tr w:rsidR="00BF0ED2" w:rsidRPr="000810BB" w:rsidTr="00206721">
      <w:trPr>
        <w:trHeight w:val="748"/>
        <w:jc w:val="center"/>
      </w:trPr>
      <w:tc>
        <w:tcPr>
          <w:tcW w:w="2942" w:type="dxa"/>
        </w:tcPr>
        <w:p w:rsidR="00BF0ED2" w:rsidRDefault="00BF0ED2" w:rsidP="00C42B4F">
          <w:pPr>
            <w:pStyle w:val="Piedepgina"/>
            <w:rPr>
              <w:sz w:val="16"/>
              <w:szCs w:val="20"/>
            </w:rPr>
          </w:pPr>
        </w:p>
        <w:p w:rsidR="00BF0ED2" w:rsidRDefault="00BF0ED2" w:rsidP="00C42B4F">
          <w:pPr>
            <w:pStyle w:val="Piedepgina"/>
            <w:rPr>
              <w:sz w:val="16"/>
              <w:szCs w:val="20"/>
            </w:rPr>
          </w:pPr>
        </w:p>
        <w:p w:rsidR="00BF0ED2" w:rsidRDefault="00BF0ED2" w:rsidP="00C42B4F">
          <w:pPr>
            <w:pStyle w:val="Piedepgina"/>
            <w:rPr>
              <w:sz w:val="16"/>
              <w:szCs w:val="20"/>
            </w:rPr>
          </w:pPr>
        </w:p>
        <w:p w:rsidR="00BF0ED2" w:rsidRPr="000810BB" w:rsidRDefault="00BF0ED2" w:rsidP="00C42B4F">
          <w:pPr>
            <w:pStyle w:val="Piedepgina"/>
            <w:rPr>
              <w:sz w:val="16"/>
              <w:szCs w:val="20"/>
            </w:rPr>
          </w:pPr>
        </w:p>
      </w:tc>
      <w:tc>
        <w:tcPr>
          <w:tcW w:w="2943" w:type="dxa"/>
        </w:tcPr>
        <w:p w:rsidR="00BF0ED2" w:rsidRPr="000810BB" w:rsidRDefault="00BF0ED2" w:rsidP="00C42B4F">
          <w:pPr>
            <w:pStyle w:val="Piedepgina"/>
            <w:rPr>
              <w:sz w:val="16"/>
              <w:szCs w:val="20"/>
            </w:rPr>
          </w:pPr>
        </w:p>
      </w:tc>
      <w:tc>
        <w:tcPr>
          <w:tcW w:w="2943" w:type="dxa"/>
        </w:tcPr>
        <w:p w:rsidR="00BF0ED2" w:rsidRPr="000810BB" w:rsidRDefault="00BF0ED2" w:rsidP="00C42B4F">
          <w:pPr>
            <w:pStyle w:val="Piedepgina"/>
            <w:rPr>
              <w:sz w:val="16"/>
              <w:szCs w:val="20"/>
            </w:rPr>
          </w:pPr>
        </w:p>
        <w:p w:rsidR="00BF0ED2" w:rsidRPr="000810BB" w:rsidRDefault="00BF0ED2" w:rsidP="00C42B4F">
          <w:pPr>
            <w:pStyle w:val="Piedepgina"/>
            <w:rPr>
              <w:sz w:val="16"/>
              <w:szCs w:val="20"/>
            </w:rPr>
          </w:pPr>
        </w:p>
        <w:p w:rsidR="00BF0ED2" w:rsidRPr="000810BB" w:rsidRDefault="00BF0ED2" w:rsidP="00C42B4F">
          <w:pPr>
            <w:pStyle w:val="Piedepgina"/>
            <w:rPr>
              <w:sz w:val="16"/>
              <w:szCs w:val="20"/>
            </w:rPr>
          </w:pPr>
        </w:p>
        <w:p w:rsidR="00BF0ED2" w:rsidRPr="000810BB" w:rsidRDefault="00BF0ED2" w:rsidP="00C42B4F">
          <w:pPr>
            <w:pStyle w:val="Piedepgina"/>
            <w:rPr>
              <w:sz w:val="16"/>
              <w:szCs w:val="20"/>
            </w:rPr>
          </w:pPr>
        </w:p>
      </w:tc>
    </w:tr>
    <w:tr w:rsidR="00BF0ED2" w:rsidRPr="004A6C4A" w:rsidTr="00C2008E">
      <w:trPr>
        <w:trHeight w:val="764"/>
        <w:jc w:val="center"/>
      </w:trPr>
      <w:tc>
        <w:tcPr>
          <w:tcW w:w="2942" w:type="dxa"/>
          <w:vAlign w:val="center"/>
        </w:tcPr>
        <w:p w:rsidR="00BF0ED2" w:rsidRPr="008443E1" w:rsidRDefault="00BF0ED2" w:rsidP="00ED1A6C">
          <w:pPr>
            <w:jc w:val="center"/>
            <w:rPr>
              <w:rFonts w:ascii="Forte" w:hAnsi="Forte" w:cs="Arial"/>
              <w:color w:val="365F91"/>
              <w:sz w:val="18"/>
              <w:szCs w:val="12"/>
              <w:lang w:eastAsia="es-BO"/>
            </w:rPr>
          </w:pPr>
          <w:r w:rsidRPr="008443E1">
            <w:rPr>
              <w:rFonts w:ascii="Forte" w:hAnsi="Forte" w:cs="Arial"/>
              <w:color w:val="365F91"/>
              <w:sz w:val="18"/>
              <w:szCs w:val="12"/>
              <w:lang w:eastAsia="es-BO"/>
            </w:rPr>
            <w:t xml:space="preserve">Ing. Wilder René Choque Paredes </w:t>
          </w:r>
        </w:p>
        <w:p w:rsidR="00BF0ED2" w:rsidRPr="00667D5C" w:rsidRDefault="00BF0ED2" w:rsidP="00ED1A6C">
          <w:pPr>
            <w:jc w:val="center"/>
            <w:rPr>
              <w:rFonts w:ascii="Arial" w:hAnsi="Arial" w:cs="Arial"/>
              <w:b/>
              <w:color w:val="365F91"/>
              <w:sz w:val="12"/>
              <w:szCs w:val="12"/>
              <w:lang w:eastAsia="es-BO"/>
            </w:rPr>
          </w:pPr>
          <w:r w:rsidRPr="00667D5C">
            <w:rPr>
              <w:rFonts w:ascii="Arial" w:hAnsi="Arial" w:cs="Arial"/>
              <w:b/>
              <w:color w:val="365F91"/>
              <w:sz w:val="12"/>
              <w:szCs w:val="12"/>
              <w:lang w:eastAsia="es-BO"/>
            </w:rPr>
            <w:t>SUPERVISOR DE MTTO. SISTEMA PRIMARIO</w:t>
          </w:r>
        </w:p>
        <w:p w:rsidR="00BF0ED2" w:rsidRPr="00667D5C" w:rsidRDefault="00BF0ED2" w:rsidP="00ED1A6C">
          <w:pPr>
            <w:jc w:val="center"/>
            <w:rPr>
              <w:rFonts w:ascii="Arial" w:hAnsi="Arial" w:cs="Arial"/>
              <w:b/>
              <w:color w:val="365F91"/>
              <w:sz w:val="12"/>
              <w:szCs w:val="12"/>
              <w:lang w:eastAsia="es-BO"/>
            </w:rPr>
          </w:pPr>
          <w:r w:rsidRPr="00667D5C">
            <w:rPr>
              <w:rFonts w:ascii="Arial" w:hAnsi="Arial" w:cs="Arial"/>
              <w:b/>
              <w:color w:val="365F91"/>
              <w:sz w:val="12"/>
              <w:szCs w:val="12"/>
              <w:lang w:eastAsia="es-BO"/>
            </w:rPr>
            <w:t>DISTRITO REDES DE GAS ORURO</w:t>
          </w:r>
        </w:p>
        <w:p w:rsidR="00BF0ED2" w:rsidRPr="00D2648D" w:rsidRDefault="00BF0ED2" w:rsidP="00ED1A6C">
          <w:pPr>
            <w:pStyle w:val="Piedepgina"/>
            <w:jc w:val="center"/>
            <w:rPr>
              <w:rFonts w:ascii="Calibri" w:hAnsi="Calibri"/>
              <w:sz w:val="12"/>
              <w:szCs w:val="12"/>
            </w:rPr>
          </w:pPr>
          <w:r w:rsidRPr="00667D5C">
            <w:rPr>
              <w:rFonts w:ascii="Arial" w:hAnsi="Arial" w:cs="Arial"/>
              <w:b/>
              <w:color w:val="365F91"/>
              <w:sz w:val="12"/>
              <w:szCs w:val="12"/>
              <w:lang w:eastAsia="es-BO"/>
            </w:rPr>
            <w:t>DROR-GRGD – Y.P.F.B.</w:t>
          </w:r>
        </w:p>
      </w:tc>
      <w:tc>
        <w:tcPr>
          <w:tcW w:w="2943" w:type="dxa"/>
        </w:tcPr>
        <w:p w:rsidR="00BF0ED2" w:rsidRPr="00AC38B1" w:rsidRDefault="00BF0ED2" w:rsidP="00ED1A6C">
          <w:pPr>
            <w:jc w:val="center"/>
            <w:rPr>
              <w:rFonts w:ascii="Forte" w:hAnsi="Forte" w:cs="Arial"/>
              <w:color w:val="365F91"/>
              <w:sz w:val="18"/>
              <w:szCs w:val="12"/>
              <w:lang w:eastAsia="es-BO"/>
            </w:rPr>
          </w:pPr>
          <w:r w:rsidRPr="00AC38B1">
            <w:rPr>
              <w:rFonts w:ascii="Forte" w:hAnsi="Forte" w:cs="Arial"/>
              <w:color w:val="365F91"/>
              <w:sz w:val="18"/>
              <w:szCs w:val="12"/>
              <w:lang w:eastAsia="es-BO"/>
            </w:rPr>
            <w:t xml:space="preserve">Ing. </w:t>
          </w:r>
          <w:r>
            <w:rPr>
              <w:rFonts w:ascii="Forte" w:hAnsi="Forte" w:cs="Arial"/>
              <w:color w:val="365F91"/>
              <w:sz w:val="18"/>
              <w:szCs w:val="12"/>
              <w:lang w:eastAsia="es-BO"/>
            </w:rPr>
            <w:t>Edwin Aguilar Ayma</w:t>
          </w:r>
          <w:r w:rsidRPr="00AC38B1">
            <w:rPr>
              <w:rFonts w:ascii="Forte" w:hAnsi="Forte" w:cs="Arial"/>
              <w:color w:val="365F91"/>
              <w:sz w:val="18"/>
              <w:szCs w:val="12"/>
              <w:lang w:eastAsia="es-BO"/>
            </w:rPr>
            <w:t xml:space="preserve"> </w:t>
          </w:r>
        </w:p>
        <w:p w:rsidR="00BF0ED2" w:rsidRPr="00667D5C" w:rsidRDefault="00BF0ED2" w:rsidP="00ED1A6C">
          <w:pPr>
            <w:jc w:val="center"/>
            <w:rPr>
              <w:rFonts w:ascii="Arial" w:hAnsi="Arial" w:cs="Arial"/>
              <w:b/>
              <w:color w:val="365F91"/>
              <w:sz w:val="12"/>
              <w:szCs w:val="12"/>
              <w:lang w:eastAsia="es-BO"/>
            </w:rPr>
          </w:pPr>
          <w:r w:rsidRPr="00667D5C">
            <w:rPr>
              <w:rFonts w:ascii="Arial" w:hAnsi="Arial" w:cs="Arial"/>
              <w:b/>
              <w:color w:val="365F91"/>
              <w:sz w:val="12"/>
              <w:szCs w:val="12"/>
              <w:lang w:eastAsia="es-BO"/>
            </w:rPr>
            <w:t>RESPONSABLE DE OPERACIÓN Y MANTENIMIENTO</w:t>
          </w:r>
        </w:p>
        <w:p w:rsidR="00BF0ED2" w:rsidRPr="00667D5C" w:rsidRDefault="00BF0ED2" w:rsidP="00ED1A6C">
          <w:pPr>
            <w:jc w:val="center"/>
            <w:rPr>
              <w:rFonts w:ascii="Arial" w:hAnsi="Arial" w:cs="Arial"/>
              <w:b/>
              <w:color w:val="365F91"/>
              <w:sz w:val="12"/>
              <w:szCs w:val="12"/>
              <w:lang w:eastAsia="es-BO"/>
            </w:rPr>
          </w:pPr>
          <w:r w:rsidRPr="00667D5C">
            <w:rPr>
              <w:rFonts w:ascii="Arial" w:hAnsi="Arial" w:cs="Arial"/>
              <w:b/>
              <w:color w:val="365F91"/>
              <w:sz w:val="12"/>
              <w:szCs w:val="12"/>
              <w:lang w:eastAsia="es-BO"/>
            </w:rPr>
            <w:t>DISTRITO REDES DE GAS ORURO</w:t>
          </w:r>
        </w:p>
        <w:p w:rsidR="00BF0ED2" w:rsidRPr="008443E1" w:rsidRDefault="00BF0ED2" w:rsidP="00ED1A6C">
          <w:pPr>
            <w:jc w:val="center"/>
            <w:rPr>
              <w:rFonts w:ascii="Forte" w:hAnsi="Forte" w:cs="Arial"/>
              <w:color w:val="365F91"/>
              <w:sz w:val="18"/>
              <w:szCs w:val="12"/>
              <w:lang w:eastAsia="es-BO"/>
            </w:rPr>
          </w:pPr>
          <w:r w:rsidRPr="008443E1">
            <w:rPr>
              <w:rFonts w:ascii="Arial" w:hAnsi="Arial" w:cs="Arial"/>
              <w:b/>
              <w:color w:val="365F91"/>
              <w:sz w:val="12"/>
              <w:szCs w:val="12"/>
              <w:lang w:eastAsia="es-BO"/>
            </w:rPr>
            <w:t>DROR-GRGD – Y.P.F.B.</w:t>
          </w:r>
        </w:p>
      </w:tc>
      <w:tc>
        <w:tcPr>
          <w:tcW w:w="2943" w:type="dxa"/>
          <w:vAlign w:val="center"/>
        </w:tcPr>
        <w:p w:rsidR="00BF0ED2" w:rsidRPr="00AB6B4E" w:rsidRDefault="00BF0ED2" w:rsidP="00ED1A6C">
          <w:pPr>
            <w:jc w:val="center"/>
            <w:rPr>
              <w:rFonts w:ascii="Forte" w:hAnsi="Forte" w:cs="Arial"/>
              <w:color w:val="365F91"/>
              <w:sz w:val="18"/>
              <w:szCs w:val="12"/>
              <w:lang w:eastAsia="es-BO"/>
            </w:rPr>
          </w:pPr>
          <w:r w:rsidRPr="00AB6B4E">
            <w:rPr>
              <w:rFonts w:ascii="Forte" w:hAnsi="Forte" w:cs="Arial"/>
              <w:color w:val="365F91"/>
              <w:sz w:val="18"/>
              <w:szCs w:val="12"/>
              <w:lang w:eastAsia="es-BO"/>
            </w:rPr>
            <w:t>Ing. Raúl Augusto Aliaga Tellez</w:t>
          </w:r>
        </w:p>
        <w:p w:rsidR="00BF0ED2" w:rsidRPr="00667D5C" w:rsidRDefault="00BF0ED2" w:rsidP="00ED1A6C">
          <w:pPr>
            <w:jc w:val="center"/>
            <w:rPr>
              <w:rFonts w:ascii="Arial" w:hAnsi="Arial" w:cs="Arial"/>
              <w:b/>
              <w:color w:val="365F91"/>
              <w:sz w:val="12"/>
              <w:szCs w:val="12"/>
              <w:lang w:eastAsia="es-BO"/>
            </w:rPr>
          </w:pPr>
          <w:r w:rsidRPr="00667D5C">
            <w:rPr>
              <w:rFonts w:ascii="Arial" w:hAnsi="Arial" w:cs="Arial"/>
              <w:b/>
              <w:color w:val="365F91"/>
              <w:sz w:val="12"/>
              <w:szCs w:val="12"/>
              <w:lang w:eastAsia="es-BO"/>
            </w:rPr>
            <w:t xml:space="preserve">JEFE DE LA UNIDAD DE OPERACION Y MANTENIMIENTO </w:t>
          </w:r>
        </w:p>
        <w:p w:rsidR="00BF0ED2" w:rsidRPr="00667D5C" w:rsidRDefault="00BF0ED2" w:rsidP="00ED1A6C">
          <w:pPr>
            <w:jc w:val="center"/>
            <w:rPr>
              <w:rFonts w:ascii="Arial" w:hAnsi="Arial" w:cs="Arial"/>
              <w:b/>
              <w:color w:val="365F91"/>
              <w:sz w:val="12"/>
              <w:szCs w:val="12"/>
              <w:lang w:eastAsia="es-BO"/>
            </w:rPr>
          </w:pPr>
          <w:r w:rsidRPr="00667D5C">
            <w:rPr>
              <w:rFonts w:ascii="Arial" w:hAnsi="Arial" w:cs="Arial"/>
              <w:b/>
              <w:color w:val="365F91"/>
              <w:sz w:val="12"/>
              <w:szCs w:val="12"/>
              <w:lang w:eastAsia="es-BO"/>
            </w:rPr>
            <w:t>DISTRITAL REDES DE GAS ORURO</w:t>
          </w:r>
        </w:p>
        <w:p w:rsidR="00BF0ED2" w:rsidRPr="00D2648D" w:rsidRDefault="00BF0ED2" w:rsidP="00ED1A6C">
          <w:pPr>
            <w:pStyle w:val="Piedepgina"/>
            <w:jc w:val="center"/>
            <w:rPr>
              <w:rFonts w:ascii="Calibri" w:hAnsi="Calibri"/>
              <w:sz w:val="12"/>
              <w:szCs w:val="12"/>
            </w:rPr>
          </w:pPr>
          <w:r w:rsidRPr="00667D5C">
            <w:rPr>
              <w:rFonts w:ascii="Arial" w:hAnsi="Arial" w:cs="Arial"/>
              <w:b/>
              <w:color w:val="365F91"/>
              <w:sz w:val="12"/>
              <w:szCs w:val="12"/>
              <w:lang w:eastAsia="es-BO"/>
            </w:rPr>
            <w:t>GRGD – Y.P.F.B.</w:t>
          </w:r>
        </w:p>
      </w:tc>
    </w:tr>
  </w:tbl>
  <w:p w:rsidR="00BF0ED2" w:rsidRDefault="00BF0ED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451" w:rsidRDefault="00327451" w:rsidP="0031499A">
      <w:r>
        <w:separator/>
      </w:r>
    </w:p>
  </w:footnote>
  <w:footnote w:type="continuationSeparator" w:id="0">
    <w:p w:rsidR="00327451" w:rsidRDefault="0032745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F0ED2" w:rsidRPr="00FA0D94" w:rsidTr="00CB6596">
      <w:tc>
        <w:tcPr>
          <w:tcW w:w="1446" w:type="dxa"/>
          <w:vMerge w:val="restart"/>
          <w:vAlign w:val="center"/>
        </w:tcPr>
        <w:p w:rsidR="00BF0ED2" w:rsidRPr="00FA0D94" w:rsidRDefault="00BF0ED2"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3475" cy="590550"/>
                <wp:effectExtent l="0" t="0" r="762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51" cy="594426"/>
                        </a:xfrm>
                        <a:prstGeom prst="rect">
                          <a:avLst/>
                        </a:prstGeom>
                        <a:noFill/>
                        <a:ln>
                          <a:noFill/>
                        </a:ln>
                      </pic:spPr>
                    </pic:pic>
                  </a:graphicData>
                </a:graphic>
              </wp:inline>
            </w:drawing>
          </w:r>
        </w:p>
      </w:tc>
      <w:tc>
        <w:tcPr>
          <w:tcW w:w="6209" w:type="dxa"/>
          <w:vAlign w:val="center"/>
        </w:tcPr>
        <w:p w:rsidR="00BF0ED2" w:rsidRPr="0018325F" w:rsidRDefault="00BF0ED2" w:rsidP="0018325F">
          <w:pPr>
            <w:pStyle w:val="Encabezado"/>
            <w:jc w:val="center"/>
            <w:rPr>
              <w:rFonts w:ascii="Calibri" w:eastAsia="Arial Unicode MS" w:hAnsi="Calibri" w:cs="Calibri"/>
              <w:b/>
              <w:sz w:val="18"/>
              <w:szCs w:val="18"/>
              <w:lang w:val="es-MX"/>
            </w:rPr>
          </w:pPr>
          <w:r w:rsidRPr="0018325F">
            <w:rPr>
              <w:rFonts w:ascii="Calibri" w:eastAsia="Arial Unicode MS" w:hAnsi="Calibri" w:cs="Calibri"/>
              <w:b/>
              <w:sz w:val="18"/>
              <w:szCs w:val="18"/>
              <w:lang w:val="es-MX"/>
            </w:rPr>
            <w:t xml:space="preserve">YACIMIENTOS PETROLÍFEROS FISCALES BOLIVIANOS </w:t>
          </w:r>
        </w:p>
        <w:p w:rsidR="00BF0ED2" w:rsidRPr="0018325F" w:rsidRDefault="00BF0ED2" w:rsidP="0018325F">
          <w:pPr>
            <w:pStyle w:val="Encabezado"/>
            <w:jc w:val="center"/>
            <w:rPr>
              <w:rFonts w:ascii="Calibri" w:eastAsia="Arial Unicode MS" w:hAnsi="Calibri" w:cs="Calibri"/>
              <w:b/>
              <w:sz w:val="18"/>
              <w:szCs w:val="18"/>
              <w:lang w:val="es-MX"/>
            </w:rPr>
          </w:pPr>
          <w:r w:rsidRPr="0018325F">
            <w:rPr>
              <w:rFonts w:ascii="Calibri" w:eastAsia="Arial Unicode MS" w:hAnsi="Calibri" w:cs="Calibri"/>
              <w:b/>
              <w:sz w:val="18"/>
              <w:szCs w:val="18"/>
              <w:lang w:val="es-MX"/>
            </w:rPr>
            <w:t>GERENCIA DE REDES DE GAS Y DUCTOS</w:t>
          </w:r>
        </w:p>
        <w:p w:rsidR="00BF0ED2" w:rsidRPr="0076024C" w:rsidRDefault="00BF0ED2" w:rsidP="0018325F">
          <w:pPr>
            <w:pStyle w:val="Encabezado"/>
            <w:jc w:val="center"/>
            <w:rPr>
              <w:rFonts w:ascii="Calibri" w:eastAsia="Arial Unicode MS" w:hAnsi="Calibri" w:cs="Calibri"/>
              <w:szCs w:val="12"/>
              <w:lang w:val="es-MX"/>
            </w:rPr>
          </w:pPr>
          <w:r w:rsidRPr="0018325F">
            <w:rPr>
              <w:rFonts w:ascii="Calibri" w:eastAsia="Arial Unicode MS" w:hAnsi="Calibri" w:cs="Calibri"/>
              <w:b/>
              <w:sz w:val="18"/>
              <w:szCs w:val="18"/>
              <w:lang w:val="es-MX"/>
            </w:rPr>
            <w:t xml:space="preserve">DISTRITO REDES DE GAS </w:t>
          </w:r>
          <w:r>
            <w:rPr>
              <w:rFonts w:ascii="Calibri" w:eastAsia="Arial Unicode MS" w:hAnsi="Calibri" w:cs="Calibri"/>
              <w:b/>
              <w:sz w:val="18"/>
              <w:szCs w:val="18"/>
              <w:lang w:val="es-MX"/>
            </w:rPr>
            <w:t>ORURO</w:t>
          </w:r>
        </w:p>
      </w:tc>
      <w:tc>
        <w:tcPr>
          <w:tcW w:w="1276" w:type="dxa"/>
          <w:vAlign w:val="center"/>
        </w:tcPr>
        <w:p w:rsidR="00BF0ED2" w:rsidRPr="0076024C" w:rsidRDefault="00BF0ED2"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F0ED2" w:rsidRDefault="00BF0ED2"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F0ED2" w:rsidRPr="0076024C" w:rsidRDefault="00BF0ED2" w:rsidP="0031499A">
          <w:pPr>
            <w:pStyle w:val="Encabezado"/>
            <w:jc w:val="center"/>
            <w:rPr>
              <w:rFonts w:ascii="Calibri" w:eastAsia="Arial Unicode MS" w:hAnsi="Calibri" w:cs="Arial"/>
              <w:b/>
              <w:sz w:val="14"/>
              <w:szCs w:val="14"/>
              <w:lang w:val="es-MX"/>
            </w:rPr>
          </w:pPr>
        </w:p>
      </w:tc>
    </w:tr>
    <w:tr w:rsidR="00BF0ED2" w:rsidRPr="00FA0D94" w:rsidTr="00CB6596">
      <w:trPr>
        <w:trHeight w:val="478"/>
      </w:trPr>
      <w:tc>
        <w:tcPr>
          <w:tcW w:w="1446" w:type="dxa"/>
          <w:vMerge/>
          <w:vAlign w:val="center"/>
        </w:tcPr>
        <w:p w:rsidR="00BF0ED2" w:rsidRPr="00FA0D94" w:rsidRDefault="00BF0ED2" w:rsidP="0031499A">
          <w:pPr>
            <w:pStyle w:val="Encabezado"/>
            <w:jc w:val="center"/>
            <w:rPr>
              <w:rFonts w:ascii="Arial Narrow" w:eastAsia="Arial Unicode MS" w:hAnsi="Arial Narrow"/>
              <w:szCs w:val="12"/>
              <w:lang w:val="es-MX"/>
            </w:rPr>
          </w:pPr>
        </w:p>
      </w:tc>
      <w:tc>
        <w:tcPr>
          <w:tcW w:w="6209" w:type="dxa"/>
          <w:vAlign w:val="center"/>
        </w:tcPr>
        <w:p w:rsidR="00BF0ED2" w:rsidRPr="0076024C" w:rsidRDefault="00BF0ED2" w:rsidP="00844C3B">
          <w:pPr>
            <w:pStyle w:val="Encabezado"/>
            <w:jc w:val="center"/>
            <w:rPr>
              <w:rFonts w:ascii="Calibri" w:eastAsia="Arial Unicode MS" w:hAnsi="Calibri" w:cs="Calibri"/>
              <w:szCs w:val="12"/>
              <w:lang w:val="es-MX"/>
            </w:rPr>
          </w:pPr>
          <w:r w:rsidRPr="0018325F">
            <w:rPr>
              <w:rFonts w:ascii="Calibri" w:eastAsia="Arial Unicode MS" w:hAnsi="Calibri" w:cs="Calibri"/>
              <w:b/>
              <w:sz w:val="18"/>
              <w:szCs w:val="18"/>
              <w:lang w:val="es-MX"/>
            </w:rPr>
            <w:t>ESPECIFICACIONES TECNICAS PARA OBRAS CIVILES</w:t>
          </w:r>
        </w:p>
      </w:tc>
      <w:tc>
        <w:tcPr>
          <w:tcW w:w="1276" w:type="dxa"/>
          <w:vAlign w:val="center"/>
        </w:tcPr>
        <w:p w:rsidR="00BF0ED2" w:rsidRPr="0076024C" w:rsidRDefault="00BF0ED2"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F0ED2" w:rsidRPr="0076024C" w:rsidRDefault="00BF0ED2"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76998">
            <w:rPr>
              <w:rStyle w:val="Nmerodepgina"/>
              <w:rFonts w:ascii="Calibri" w:eastAsiaTheme="majorEastAsia" w:hAnsi="Calibri"/>
              <w:noProof/>
              <w:sz w:val="16"/>
              <w:szCs w:val="16"/>
            </w:rPr>
            <w:t>33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76998">
            <w:rPr>
              <w:rStyle w:val="Nmerodepgina"/>
              <w:rFonts w:ascii="Calibri" w:eastAsiaTheme="majorEastAsia" w:hAnsi="Calibri"/>
              <w:noProof/>
              <w:sz w:val="16"/>
              <w:szCs w:val="16"/>
            </w:rPr>
            <w:t>33</w:t>
          </w:r>
          <w:r w:rsidRPr="0076024C">
            <w:rPr>
              <w:rStyle w:val="Nmerodepgina"/>
              <w:rFonts w:ascii="Calibri" w:eastAsiaTheme="majorEastAsia" w:hAnsi="Calibri"/>
              <w:sz w:val="16"/>
              <w:szCs w:val="16"/>
            </w:rPr>
            <w:fldChar w:fldCharType="end"/>
          </w:r>
        </w:p>
      </w:tc>
    </w:tr>
  </w:tbl>
  <w:p w:rsidR="00BF0ED2" w:rsidRDefault="00BF0ED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90270"/>
    <w:multiLevelType w:val="hybridMultilevel"/>
    <w:tmpl w:val="583C896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8E31F1C"/>
    <w:multiLevelType w:val="multilevel"/>
    <w:tmpl w:val="56B85042"/>
    <w:lvl w:ilvl="0">
      <w:start w:val="1"/>
      <w:numFmt w:val="decimal"/>
      <w:pStyle w:val="SUBT1"/>
      <w:lvlText w:val="%1."/>
      <w:lvlJc w:val="left"/>
      <w:pPr>
        <w:ind w:left="360" w:hanging="360"/>
      </w:pPr>
    </w:lvl>
    <w:lvl w:ilvl="1">
      <w:start w:val="1"/>
      <w:numFmt w:val="decimal"/>
      <w:pStyle w:val="SUBT1"/>
      <w:lvlText w:val="%1.%2."/>
      <w:lvlJc w:val="left"/>
      <w:pPr>
        <w:ind w:left="792" w:hanging="432"/>
      </w:pPr>
    </w:lvl>
    <w:lvl w:ilvl="2">
      <w:start w:val="1"/>
      <w:numFmt w:val="decimal"/>
      <w:pStyle w:val="SUBT2"/>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SUBT3"/>
      <w:lvlText w:val="%1.%2.%3.%4."/>
      <w:lvlJc w:val="left"/>
      <w:pPr>
        <w:ind w:left="3626"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C7E764C"/>
    <w:multiLevelType w:val="hybridMultilevel"/>
    <w:tmpl w:val="EF2E76DA"/>
    <w:lvl w:ilvl="0" w:tplc="FA3C774A">
      <w:start w:val="1"/>
      <w:numFmt w:val="lowerLetter"/>
      <w:lvlText w:val="%1)"/>
      <w:lvlJc w:val="left"/>
      <w:pPr>
        <w:ind w:left="1440" w:hanging="360"/>
      </w:pPr>
      <w:rPr>
        <w:b/>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nsid w:val="0D970750"/>
    <w:multiLevelType w:val="multilevel"/>
    <w:tmpl w:val="87181DFE"/>
    <w:lvl w:ilvl="0">
      <w:start w:val="31"/>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0E964B99"/>
    <w:multiLevelType w:val="hybridMultilevel"/>
    <w:tmpl w:val="DC506AE2"/>
    <w:lvl w:ilvl="0" w:tplc="400A0001">
      <w:start w:val="1"/>
      <w:numFmt w:val="bullet"/>
      <w:lvlText w:val=""/>
      <w:lvlJc w:val="left"/>
      <w:pPr>
        <w:ind w:left="1080" w:hanging="360"/>
      </w:pPr>
      <w:rPr>
        <w:rFonts w:ascii="Symbol" w:hAnsi="Symbo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8">
    <w:nsid w:val="0EDD580F"/>
    <w:multiLevelType w:val="hybridMultilevel"/>
    <w:tmpl w:val="9BCC50A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0DD1F4E"/>
    <w:multiLevelType w:val="hybridMultilevel"/>
    <w:tmpl w:val="27483B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D2062C7"/>
    <w:multiLevelType w:val="hybridMultilevel"/>
    <w:tmpl w:val="00C49722"/>
    <w:lvl w:ilvl="0" w:tplc="70AA8D56">
      <w:start w:val="1"/>
      <w:numFmt w:val="lowerLetter"/>
      <w:lvlText w:val="%1)"/>
      <w:lvlJc w:val="left"/>
      <w:pPr>
        <w:ind w:left="1080" w:hanging="360"/>
      </w:pPr>
      <w:rPr>
        <w:rFonts w:hint="default"/>
        <w:b/>
      </w:r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F1F65F8"/>
    <w:multiLevelType w:val="hybridMultilevel"/>
    <w:tmpl w:val="594AF63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135AE56A">
      <w:start w:val="1"/>
      <w:numFmt w:val="decimal"/>
      <w:lvlText w:val="%4."/>
      <w:lvlJc w:val="left"/>
      <w:pPr>
        <w:tabs>
          <w:tab w:val="num" w:pos="3240"/>
        </w:tabs>
        <w:ind w:left="3240" w:hanging="360"/>
      </w:pPr>
      <w:rPr>
        <w:b/>
        <w:color w:val="auto"/>
      </w:r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DD50CB64">
      <w:start w:val="1"/>
      <w:numFmt w:val="decimal"/>
      <w:lvlText w:val="%7."/>
      <w:lvlJc w:val="left"/>
      <w:pPr>
        <w:tabs>
          <w:tab w:val="num" w:pos="5400"/>
        </w:tabs>
        <w:ind w:left="5400" w:hanging="360"/>
      </w:pPr>
      <w:rPr>
        <w:color w:val="auto"/>
      </w:r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18">
    <w:nsid w:val="30920C24"/>
    <w:multiLevelType w:val="multilevel"/>
    <w:tmpl w:val="E51E3714"/>
    <w:lvl w:ilvl="0">
      <w:start w:val="10"/>
      <w:numFmt w:val="decimal"/>
      <w:lvlText w:val="%1"/>
      <w:lvlJc w:val="left"/>
      <w:pPr>
        <w:ind w:left="375" w:hanging="375"/>
      </w:pPr>
    </w:lvl>
    <w:lvl w:ilvl="1">
      <w:start w:val="1"/>
      <w:numFmt w:val="decimal"/>
      <w:lvlText w:val="%1.%2"/>
      <w:lvlJc w:val="left"/>
      <w:pPr>
        <w:ind w:left="375" w:hanging="375"/>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30D5091C"/>
    <w:multiLevelType w:val="multilevel"/>
    <w:tmpl w:val="60424B38"/>
    <w:lvl w:ilvl="0">
      <w:start w:val="22"/>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nsid w:val="3A3C603E"/>
    <w:multiLevelType w:val="hybridMultilevel"/>
    <w:tmpl w:val="ED1017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3BE8705A"/>
    <w:multiLevelType w:val="hybridMultilevel"/>
    <w:tmpl w:val="4CCECF56"/>
    <w:lvl w:ilvl="0" w:tplc="1C462FE8">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D6807D0"/>
    <w:multiLevelType w:val="multilevel"/>
    <w:tmpl w:val="038C76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DE66856"/>
    <w:multiLevelType w:val="multilevel"/>
    <w:tmpl w:val="0328779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45A929FA"/>
    <w:multiLevelType w:val="hybridMultilevel"/>
    <w:tmpl w:val="EE9C6D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62C4DD9"/>
    <w:multiLevelType w:val="hybridMultilevel"/>
    <w:tmpl w:val="1A581B74"/>
    <w:lvl w:ilvl="0" w:tplc="B8B48880">
      <w:start w:val="1"/>
      <w:numFmt w:val="decimal"/>
      <w:lvlText w:val="%1."/>
      <w:lvlJc w:val="lef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0">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left="0"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rPr>
    </w:lvl>
    <w:lvl w:ilvl="7">
      <w:start w:val="1"/>
      <w:numFmt w:val="decimal"/>
      <w:lvlRestart w:val="0"/>
      <w:lvlText w:val="TABLA %1.%8"/>
      <w:lvlJc w:val="left"/>
      <w:pPr>
        <w:tabs>
          <w:tab w:val="num" w:pos="3000"/>
        </w:tabs>
        <w:ind w:left="1560" w:firstLine="0"/>
      </w:pPr>
      <w:rPr>
        <w:rFonts w:ascii="Arial" w:hAnsi="Arial" w:cs="Times New Roman" w:hint="default"/>
        <w:b/>
        <w:i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rPr>
    </w:lvl>
  </w:abstractNum>
  <w:abstractNum w:abstractNumId="31">
    <w:nsid w:val="4C1E6A55"/>
    <w:multiLevelType w:val="hybridMultilevel"/>
    <w:tmpl w:val="AD52A0D8"/>
    <w:lvl w:ilvl="0" w:tplc="080A0001">
      <w:start w:val="1"/>
      <w:numFmt w:val="bullet"/>
      <w:lvlText w:val=""/>
      <w:lvlJc w:val="left"/>
      <w:pPr>
        <w:ind w:left="1094" w:hanging="360"/>
      </w:pPr>
      <w:rPr>
        <w:rFonts w:ascii="Symbol" w:hAnsi="Symbol" w:hint="default"/>
      </w:rPr>
    </w:lvl>
    <w:lvl w:ilvl="1" w:tplc="080A0003">
      <w:start w:val="1"/>
      <w:numFmt w:val="bullet"/>
      <w:lvlText w:val="o"/>
      <w:lvlJc w:val="left"/>
      <w:pPr>
        <w:ind w:left="1814" w:hanging="360"/>
      </w:pPr>
      <w:rPr>
        <w:rFonts w:ascii="Courier New" w:hAnsi="Courier New" w:cs="Courier New" w:hint="default"/>
      </w:rPr>
    </w:lvl>
    <w:lvl w:ilvl="2" w:tplc="080A0005">
      <w:start w:val="1"/>
      <w:numFmt w:val="bullet"/>
      <w:lvlText w:val=""/>
      <w:lvlJc w:val="left"/>
      <w:pPr>
        <w:ind w:left="2534" w:hanging="360"/>
      </w:pPr>
      <w:rPr>
        <w:rFonts w:ascii="Wingdings" w:hAnsi="Wingdings" w:hint="default"/>
      </w:rPr>
    </w:lvl>
    <w:lvl w:ilvl="3" w:tplc="080A0001">
      <w:start w:val="1"/>
      <w:numFmt w:val="bullet"/>
      <w:lvlText w:val=""/>
      <w:lvlJc w:val="left"/>
      <w:pPr>
        <w:ind w:left="3254" w:hanging="360"/>
      </w:pPr>
      <w:rPr>
        <w:rFonts w:ascii="Symbol" w:hAnsi="Symbol" w:hint="default"/>
      </w:rPr>
    </w:lvl>
    <w:lvl w:ilvl="4" w:tplc="080A0003">
      <w:start w:val="1"/>
      <w:numFmt w:val="bullet"/>
      <w:lvlText w:val="o"/>
      <w:lvlJc w:val="left"/>
      <w:pPr>
        <w:ind w:left="3974" w:hanging="360"/>
      </w:pPr>
      <w:rPr>
        <w:rFonts w:ascii="Courier New" w:hAnsi="Courier New" w:cs="Courier New" w:hint="default"/>
      </w:rPr>
    </w:lvl>
    <w:lvl w:ilvl="5" w:tplc="080A0005">
      <w:start w:val="1"/>
      <w:numFmt w:val="bullet"/>
      <w:lvlText w:val=""/>
      <w:lvlJc w:val="left"/>
      <w:pPr>
        <w:ind w:left="4694" w:hanging="360"/>
      </w:pPr>
      <w:rPr>
        <w:rFonts w:ascii="Wingdings" w:hAnsi="Wingdings" w:hint="default"/>
      </w:rPr>
    </w:lvl>
    <w:lvl w:ilvl="6" w:tplc="080A0001">
      <w:start w:val="1"/>
      <w:numFmt w:val="bullet"/>
      <w:lvlText w:val=""/>
      <w:lvlJc w:val="left"/>
      <w:pPr>
        <w:ind w:left="5414" w:hanging="360"/>
      </w:pPr>
      <w:rPr>
        <w:rFonts w:ascii="Symbol" w:hAnsi="Symbol" w:hint="default"/>
      </w:rPr>
    </w:lvl>
    <w:lvl w:ilvl="7" w:tplc="080A0003">
      <w:start w:val="1"/>
      <w:numFmt w:val="bullet"/>
      <w:lvlText w:val="o"/>
      <w:lvlJc w:val="left"/>
      <w:pPr>
        <w:ind w:left="6134" w:hanging="360"/>
      </w:pPr>
      <w:rPr>
        <w:rFonts w:ascii="Courier New" w:hAnsi="Courier New" w:cs="Courier New" w:hint="default"/>
      </w:rPr>
    </w:lvl>
    <w:lvl w:ilvl="8" w:tplc="080A0005">
      <w:start w:val="1"/>
      <w:numFmt w:val="bullet"/>
      <w:lvlText w:val=""/>
      <w:lvlJc w:val="left"/>
      <w:pPr>
        <w:ind w:left="6854" w:hanging="360"/>
      </w:pPr>
      <w:rPr>
        <w:rFonts w:ascii="Wingdings" w:hAnsi="Wingdings" w:hint="default"/>
      </w:rPr>
    </w:lvl>
  </w:abstractNum>
  <w:abstractNum w:abstractNumId="32">
    <w:nsid w:val="504D543B"/>
    <w:multiLevelType w:val="multilevel"/>
    <w:tmpl w:val="F1481E38"/>
    <w:lvl w:ilvl="0">
      <w:start w:val="1"/>
      <w:numFmt w:val="decimal"/>
      <w:lvlText w:val="%1."/>
      <w:lvlJc w:val="left"/>
      <w:pPr>
        <w:ind w:left="360" w:hanging="360"/>
      </w:pPr>
      <w:rPr>
        <w:rFonts w:hint="default"/>
        <w:color w:val="auto"/>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3AA62AD"/>
    <w:multiLevelType w:val="hybridMultilevel"/>
    <w:tmpl w:val="6C8215C4"/>
    <w:lvl w:ilvl="0" w:tplc="3CF4BFBC">
      <w:start w:val="1"/>
      <w:numFmt w:val="lowerLetter"/>
      <w:pStyle w:val="Estilo2"/>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4197F35"/>
    <w:multiLevelType w:val="multilevel"/>
    <w:tmpl w:val="AD669FBA"/>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4C1486A"/>
    <w:multiLevelType w:val="hybridMultilevel"/>
    <w:tmpl w:val="ADF4EB24"/>
    <w:lvl w:ilvl="0" w:tplc="89CCE8A6">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9C94709"/>
    <w:multiLevelType w:val="multilevel"/>
    <w:tmpl w:val="E436A76E"/>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nsid w:val="5B96600D"/>
    <w:multiLevelType w:val="multilevel"/>
    <w:tmpl w:val="60B0B3CC"/>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5CC002A6"/>
    <w:multiLevelType w:val="multilevel"/>
    <w:tmpl w:val="4C4EBBBA"/>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8"/>
      <w:numFmt w:val="decimal"/>
      <w:lvlText w:val="%5"/>
      <w:lvlJc w:val="left"/>
      <w:pPr>
        <w:ind w:left="3600" w:hanging="360"/>
      </w:pPr>
      <w:rPr>
        <w:rFonts w:hint="default"/>
        <w:i w:val="0"/>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0">
    <w:nsid w:val="5CFC04A6"/>
    <w:multiLevelType w:val="hybridMultilevel"/>
    <w:tmpl w:val="F4809700"/>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41">
    <w:nsid w:val="62DE3001"/>
    <w:multiLevelType w:val="hybridMultilevel"/>
    <w:tmpl w:val="9232FE1A"/>
    <w:lvl w:ilvl="0" w:tplc="D8106A6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4FD19F0"/>
    <w:multiLevelType w:val="hybridMultilevel"/>
    <w:tmpl w:val="5FFA60DE"/>
    <w:lvl w:ilvl="0" w:tplc="400A0013">
      <w:start w:val="1"/>
      <w:numFmt w:val="upperRoman"/>
      <w:lvlText w:val="%1."/>
      <w:lvlJc w:val="right"/>
      <w:pPr>
        <w:ind w:left="2844" w:hanging="360"/>
      </w:p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43">
    <w:nsid w:val="677540FE"/>
    <w:multiLevelType w:val="multilevel"/>
    <w:tmpl w:val="410A9932"/>
    <w:lvl w:ilvl="0">
      <w:start w:val="18"/>
      <w:numFmt w:val="decimal"/>
      <w:lvlText w:val="%1"/>
      <w:lvlJc w:val="left"/>
      <w:pPr>
        <w:ind w:left="375" w:hanging="375"/>
      </w:pPr>
    </w:lvl>
    <w:lvl w:ilvl="1">
      <w:start w:val="1"/>
      <w:numFmt w:val="decimal"/>
      <w:lvlText w:val="%1.%2"/>
      <w:lvlJc w:val="left"/>
      <w:pPr>
        <w:ind w:left="375" w:hanging="375"/>
      </w:pPr>
      <w:rPr>
        <w:b/>
        <w:lang w:val="es-E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nsid w:val="69424E0B"/>
    <w:multiLevelType w:val="hybridMultilevel"/>
    <w:tmpl w:val="63845D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C2D4D39"/>
    <w:multiLevelType w:val="hybridMultilevel"/>
    <w:tmpl w:val="60EE11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6E230042"/>
    <w:multiLevelType w:val="hybridMultilevel"/>
    <w:tmpl w:val="79D2D95C"/>
    <w:lvl w:ilvl="0" w:tplc="0C0A0001">
      <w:start w:val="1"/>
      <w:numFmt w:val="bullet"/>
      <w:lvlText w:val=""/>
      <w:lvlJc w:val="left"/>
      <w:pPr>
        <w:ind w:left="750" w:hanging="360"/>
      </w:pPr>
      <w:rPr>
        <w:rFonts w:ascii="Symbol" w:hAnsi="Symbol" w:hint="default"/>
      </w:rPr>
    </w:lvl>
    <w:lvl w:ilvl="1" w:tplc="0C0A0003">
      <w:start w:val="1"/>
      <w:numFmt w:val="bullet"/>
      <w:lvlText w:val="o"/>
      <w:lvlJc w:val="left"/>
      <w:pPr>
        <w:ind w:left="1470" w:hanging="360"/>
      </w:pPr>
      <w:rPr>
        <w:rFonts w:ascii="Courier New" w:hAnsi="Courier New" w:cs="Courier New" w:hint="default"/>
      </w:rPr>
    </w:lvl>
    <w:lvl w:ilvl="2" w:tplc="0C0A0005" w:tentative="1">
      <w:start w:val="1"/>
      <w:numFmt w:val="bullet"/>
      <w:lvlText w:val=""/>
      <w:lvlJc w:val="left"/>
      <w:pPr>
        <w:ind w:left="2190" w:hanging="360"/>
      </w:pPr>
      <w:rPr>
        <w:rFonts w:ascii="Wingdings" w:hAnsi="Wingdings" w:hint="default"/>
      </w:rPr>
    </w:lvl>
    <w:lvl w:ilvl="3" w:tplc="0C0A0001" w:tentative="1">
      <w:start w:val="1"/>
      <w:numFmt w:val="bullet"/>
      <w:lvlText w:val=""/>
      <w:lvlJc w:val="left"/>
      <w:pPr>
        <w:ind w:left="2910" w:hanging="360"/>
      </w:pPr>
      <w:rPr>
        <w:rFonts w:ascii="Symbol" w:hAnsi="Symbol" w:hint="default"/>
      </w:rPr>
    </w:lvl>
    <w:lvl w:ilvl="4" w:tplc="0C0A0003" w:tentative="1">
      <w:start w:val="1"/>
      <w:numFmt w:val="bullet"/>
      <w:lvlText w:val="o"/>
      <w:lvlJc w:val="left"/>
      <w:pPr>
        <w:ind w:left="3630" w:hanging="360"/>
      </w:pPr>
      <w:rPr>
        <w:rFonts w:ascii="Courier New" w:hAnsi="Courier New" w:cs="Courier New" w:hint="default"/>
      </w:rPr>
    </w:lvl>
    <w:lvl w:ilvl="5" w:tplc="0C0A0005" w:tentative="1">
      <w:start w:val="1"/>
      <w:numFmt w:val="bullet"/>
      <w:lvlText w:val=""/>
      <w:lvlJc w:val="left"/>
      <w:pPr>
        <w:ind w:left="4350" w:hanging="360"/>
      </w:pPr>
      <w:rPr>
        <w:rFonts w:ascii="Wingdings" w:hAnsi="Wingdings" w:hint="default"/>
      </w:rPr>
    </w:lvl>
    <w:lvl w:ilvl="6" w:tplc="0C0A0001" w:tentative="1">
      <w:start w:val="1"/>
      <w:numFmt w:val="bullet"/>
      <w:lvlText w:val=""/>
      <w:lvlJc w:val="left"/>
      <w:pPr>
        <w:ind w:left="5070" w:hanging="360"/>
      </w:pPr>
      <w:rPr>
        <w:rFonts w:ascii="Symbol" w:hAnsi="Symbol" w:hint="default"/>
      </w:rPr>
    </w:lvl>
    <w:lvl w:ilvl="7" w:tplc="0C0A0003" w:tentative="1">
      <w:start w:val="1"/>
      <w:numFmt w:val="bullet"/>
      <w:lvlText w:val="o"/>
      <w:lvlJc w:val="left"/>
      <w:pPr>
        <w:ind w:left="5790" w:hanging="360"/>
      </w:pPr>
      <w:rPr>
        <w:rFonts w:ascii="Courier New" w:hAnsi="Courier New" w:cs="Courier New" w:hint="default"/>
      </w:rPr>
    </w:lvl>
    <w:lvl w:ilvl="8" w:tplc="0C0A0005" w:tentative="1">
      <w:start w:val="1"/>
      <w:numFmt w:val="bullet"/>
      <w:lvlText w:val=""/>
      <w:lvlJc w:val="left"/>
      <w:pPr>
        <w:ind w:left="6510" w:hanging="360"/>
      </w:pPr>
      <w:rPr>
        <w:rFonts w:ascii="Wingdings" w:hAnsi="Wingdings" w:hint="default"/>
      </w:rPr>
    </w:lvl>
  </w:abstractNum>
  <w:abstractNum w:abstractNumId="47">
    <w:nsid w:val="6ED10A43"/>
    <w:multiLevelType w:val="hybridMultilevel"/>
    <w:tmpl w:val="9E9A1D28"/>
    <w:lvl w:ilvl="0" w:tplc="080A0001">
      <w:start w:val="1"/>
      <w:numFmt w:val="bullet"/>
      <w:lvlText w:val=""/>
      <w:lvlJc w:val="left"/>
      <w:pPr>
        <w:ind w:left="1514" w:hanging="360"/>
      </w:pPr>
      <w:rPr>
        <w:rFonts w:ascii="Symbol" w:hAnsi="Symbol" w:hint="default"/>
      </w:rPr>
    </w:lvl>
    <w:lvl w:ilvl="1" w:tplc="400A0003">
      <w:start w:val="1"/>
      <w:numFmt w:val="bullet"/>
      <w:lvlText w:val="o"/>
      <w:lvlJc w:val="left"/>
      <w:pPr>
        <w:ind w:left="1860" w:hanging="360"/>
      </w:pPr>
      <w:rPr>
        <w:rFonts w:ascii="Courier New" w:hAnsi="Courier New" w:cs="Courier New" w:hint="default"/>
      </w:rPr>
    </w:lvl>
    <w:lvl w:ilvl="2" w:tplc="400A0005">
      <w:start w:val="1"/>
      <w:numFmt w:val="bullet"/>
      <w:lvlText w:val=""/>
      <w:lvlJc w:val="left"/>
      <w:pPr>
        <w:ind w:left="2580" w:hanging="360"/>
      </w:pPr>
      <w:rPr>
        <w:rFonts w:ascii="Wingdings" w:hAnsi="Wingdings" w:hint="default"/>
      </w:rPr>
    </w:lvl>
    <w:lvl w:ilvl="3" w:tplc="400A0001">
      <w:start w:val="1"/>
      <w:numFmt w:val="bullet"/>
      <w:lvlText w:val=""/>
      <w:lvlJc w:val="left"/>
      <w:pPr>
        <w:ind w:left="3300" w:hanging="360"/>
      </w:pPr>
      <w:rPr>
        <w:rFonts w:ascii="Symbol" w:hAnsi="Symbol" w:hint="default"/>
      </w:rPr>
    </w:lvl>
    <w:lvl w:ilvl="4" w:tplc="400A0003">
      <w:start w:val="1"/>
      <w:numFmt w:val="bullet"/>
      <w:lvlText w:val="o"/>
      <w:lvlJc w:val="left"/>
      <w:pPr>
        <w:ind w:left="4020" w:hanging="360"/>
      </w:pPr>
      <w:rPr>
        <w:rFonts w:ascii="Courier New" w:hAnsi="Courier New" w:cs="Courier New" w:hint="default"/>
      </w:rPr>
    </w:lvl>
    <w:lvl w:ilvl="5" w:tplc="400A0005">
      <w:start w:val="1"/>
      <w:numFmt w:val="bullet"/>
      <w:lvlText w:val=""/>
      <w:lvlJc w:val="left"/>
      <w:pPr>
        <w:ind w:left="4740" w:hanging="360"/>
      </w:pPr>
      <w:rPr>
        <w:rFonts w:ascii="Wingdings" w:hAnsi="Wingdings" w:hint="default"/>
      </w:rPr>
    </w:lvl>
    <w:lvl w:ilvl="6" w:tplc="400A0001">
      <w:start w:val="1"/>
      <w:numFmt w:val="bullet"/>
      <w:lvlText w:val=""/>
      <w:lvlJc w:val="left"/>
      <w:pPr>
        <w:ind w:left="5460" w:hanging="360"/>
      </w:pPr>
      <w:rPr>
        <w:rFonts w:ascii="Symbol" w:hAnsi="Symbol" w:hint="default"/>
      </w:rPr>
    </w:lvl>
    <w:lvl w:ilvl="7" w:tplc="400A0003">
      <w:start w:val="1"/>
      <w:numFmt w:val="bullet"/>
      <w:lvlText w:val="o"/>
      <w:lvlJc w:val="left"/>
      <w:pPr>
        <w:ind w:left="6180" w:hanging="360"/>
      </w:pPr>
      <w:rPr>
        <w:rFonts w:ascii="Courier New" w:hAnsi="Courier New" w:cs="Courier New" w:hint="default"/>
      </w:rPr>
    </w:lvl>
    <w:lvl w:ilvl="8" w:tplc="400A0005">
      <w:start w:val="1"/>
      <w:numFmt w:val="bullet"/>
      <w:lvlText w:val=""/>
      <w:lvlJc w:val="left"/>
      <w:pPr>
        <w:ind w:left="6900" w:hanging="360"/>
      </w:pPr>
      <w:rPr>
        <w:rFonts w:ascii="Wingdings" w:hAnsi="Wingdings" w:hint="default"/>
      </w:rPr>
    </w:lvl>
  </w:abstractNum>
  <w:abstractNum w:abstractNumId="48">
    <w:nsid w:val="704441D4"/>
    <w:multiLevelType w:val="hybridMultilevel"/>
    <w:tmpl w:val="648020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1">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2"/>
  </w:num>
  <w:num w:numId="2">
    <w:abstractNumId w:val="12"/>
  </w:num>
  <w:num w:numId="3">
    <w:abstractNumId w:val="14"/>
  </w:num>
  <w:num w:numId="4">
    <w:abstractNumId w:val="50"/>
  </w:num>
  <w:num w:numId="5">
    <w:abstractNumId w:val="36"/>
  </w:num>
  <w:num w:numId="6">
    <w:abstractNumId w:val="11"/>
  </w:num>
  <w:num w:numId="7">
    <w:abstractNumId w:val="10"/>
  </w:num>
  <w:num w:numId="8">
    <w:abstractNumId w:val="4"/>
  </w:num>
  <w:num w:numId="9">
    <w:abstractNumId w:val="1"/>
  </w:num>
  <w:num w:numId="10">
    <w:abstractNumId w:val="49"/>
  </w:num>
  <w:num w:numId="11">
    <w:abstractNumId w:val="20"/>
  </w:num>
  <w:num w:numId="12">
    <w:abstractNumId w:val="52"/>
    <w:lvlOverride w:ilvl="0">
      <w:startOverride w:val="1"/>
    </w:lvlOverride>
  </w:num>
  <w:num w:numId="13">
    <w:abstractNumId w:val="32"/>
  </w:num>
  <w:num w:numId="14">
    <w:abstractNumId w:val="33"/>
  </w:num>
  <w:num w:numId="15">
    <w:abstractNumId w:val="3"/>
  </w:num>
  <w:num w:numId="16">
    <w:abstractNumId w:val="28"/>
  </w:num>
  <w:num w:numId="17">
    <w:abstractNumId w:val="29"/>
  </w:num>
  <w:num w:numId="18">
    <w:abstractNumId w:val="39"/>
  </w:num>
  <w:num w:numId="19">
    <w:abstractNumId w:val="24"/>
  </w:num>
  <w:num w:numId="20">
    <w:abstractNumId w:val="31"/>
  </w:num>
  <w:num w:numId="21">
    <w:abstractNumId w:val="0"/>
  </w:num>
  <w:num w:numId="22">
    <w:abstractNumId w:val="47"/>
  </w:num>
  <w:num w:numId="23">
    <w:abstractNumId w:val="7"/>
  </w:num>
  <w:num w:numId="24">
    <w:abstractNumId w:val="40"/>
  </w:num>
  <w:num w:numId="25">
    <w:abstractNumId w:val="35"/>
  </w:num>
  <w:num w:numId="26">
    <w:abstractNumId w:val="42"/>
  </w:num>
  <w:num w:numId="27">
    <w:abstractNumId w:val="8"/>
  </w:num>
  <w:num w:numId="28">
    <w:abstractNumId w:val="45"/>
  </w:num>
  <w:num w:numId="29">
    <w:abstractNumId w:val="41"/>
  </w:num>
  <w:num w:numId="30">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34"/>
  </w:num>
  <w:num w:numId="33">
    <w:abstractNumId w:val="53"/>
  </w:num>
  <w:num w:numId="34">
    <w:abstractNumId w:val="2"/>
  </w:num>
  <w:num w:numId="35">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51"/>
  </w:num>
  <w:num w:numId="40">
    <w:abstractNumId w:val="4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38"/>
  </w:num>
  <w:num w:numId="46">
    <w:abstractNumId w:val="6"/>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16"/>
  </w:num>
  <w:num w:numId="49">
    <w:abstractNumId w:val="16"/>
    <w:lvlOverride w:ilvl="0">
      <w:startOverride w:val="12"/>
    </w:lvlOverride>
  </w:num>
  <w:num w:numId="50">
    <w:abstractNumId w:val="5"/>
  </w:num>
  <w:num w:numId="51">
    <w:abstractNumId w:val="44"/>
  </w:num>
  <w:num w:numId="52">
    <w:abstractNumId w:val="46"/>
  </w:num>
  <w:num w:numId="53">
    <w:abstractNumId w:val="17"/>
  </w:num>
  <w:num w:numId="54">
    <w:abstractNumId w:val="9"/>
  </w:num>
  <w:num w:numId="55">
    <w:abstractNumId w:val="21"/>
  </w:num>
  <w:num w:numId="56">
    <w:abstractNumId w:val="25"/>
  </w:num>
  <w:num w:numId="57">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4AD2"/>
    <w:rsid w:val="00031F20"/>
    <w:rsid w:val="0003437D"/>
    <w:rsid w:val="00040980"/>
    <w:rsid w:val="000426C8"/>
    <w:rsid w:val="00042F25"/>
    <w:rsid w:val="00043E0C"/>
    <w:rsid w:val="00061C61"/>
    <w:rsid w:val="00084219"/>
    <w:rsid w:val="00085772"/>
    <w:rsid w:val="00091733"/>
    <w:rsid w:val="00096F51"/>
    <w:rsid w:val="000A2915"/>
    <w:rsid w:val="000A3B6A"/>
    <w:rsid w:val="000C620A"/>
    <w:rsid w:val="001351FC"/>
    <w:rsid w:val="0015438B"/>
    <w:rsid w:val="001621FA"/>
    <w:rsid w:val="00162BEB"/>
    <w:rsid w:val="0017533B"/>
    <w:rsid w:val="0018325F"/>
    <w:rsid w:val="001955D4"/>
    <w:rsid w:val="001A37B7"/>
    <w:rsid w:val="001A7F1B"/>
    <w:rsid w:val="001D260E"/>
    <w:rsid w:val="001F05B1"/>
    <w:rsid w:val="00203062"/>
    <w:rsid w:val="00206721"/>
    <w:rsid w:val="002366A4"/>
    <w:rsid w:val="002452BA"/>
    <w:rsid w:val="00257130"/>
    <w:rsid w:val="0026482E"/>
    <w:rsid w:val="00266D16"/>
    <w:rsid w:val="002B02D5"/>
    <w:rsid w:val="002B5DD6"/>
    <w:rsid w:val="002C3860"/>
    <w:rsid w:val="002C4AE4"/>
    <w:rsid w:val="002D02CC"/>
    <w:rsid w:val="00313671"/>
    <w:rsid w:val="0031499A"/>
    <w:rsid w:val="00316169"/>
    <w:rsid w:val="00327451"/>
    <w:rsid w:val="00364D76"/>
    <w:rsid w:val="0037303E"/>
    <w:rsid w:val="00373458"/>
    <w:rsid w:val="00374671"/>
    <w:rsid w:val="00397799"/>
    <w:rsid w:val="003B188F"/>
    <w:rsid w:val="003B50DF"/>
    <w:rsid w:val="003C547B"/>
    <w:rsid w:val="003C54B2"/>
    <w:rsid w:val="003D07BD"/>
    <w:rsid w:val="003D3A02"/>
    <w:rsid w:val="003D4B09"/>
    <w:rsid w:val="003F3759"/>
    <w:rsid w:val="003F494A"/>
    <w:rsid w:val="004027AC"/>
    <w:rsid w:val="00406C7E"/>
    <w:rsid w:val="004137B5"/>
    <w:rsid w:val="00424828"/>
    <w:rsid w:val="00450CF9"/>
    <w:rsid w:val="00452606"/>
    <w:rsid w:val="00465ACA"/>
    <w:rsid w:val="00473992"/>
    <w:rsid w:val="00475BD0"/>
    <w:rsid w:val="00486E02"/>
    <w:rsid w:val="004946A1"/>
    <w:rsid w:val="00494AF9"/>
    <w:rsid w:val="004A49F2"/>
    <w:rsid w:val="004A5292"/>
    <w:rsid w:val="004A69AE"/>
    <w:rsid w:val="004B0A4A"/>
    <w:rsid w:val="004B1D6B"/>
    <w:rsid w:val="004B4F63"/>
    <w:rsid w:val="004C56D1"/>
    <w:rsid w:val="004E75D2"/>
    <w:rsid w:val="0050282D"/>
    <w:rsid w:val="00502EC8"/>
    <w:rsid w:val="0052273E"/>
    <w:rsid w:val="00523480"/>
    <w:rsid w:val="00523BB1"/>
    <w:rsid w:val="00535F50"/>
    <w:rsid w:val="00542E8E"/>
    <w:rsid w:val="00582F1C"/>
    <w:rsid w:val="00592D15"/>
    <w:rsid w:val="005A79FF"/>
    <w:rsid w:val="005D57F1"/>
    <w:rsid w:val="005E29A7"/>
    <w:rsid w:val="005E3B76"/>
    <w:rsid w:val="005E7C26"/>
    <w:rsid w:val="005F292C"/>
    <w:rsid w:val="005F5C74"/>
    <w:rsid w:val="00607DD1"/>
    <w:rsid w:val="00621CA0"/>
    <w:rsid w:val="00622B99"/>
    <w:rsid w:val="00670E6F"/>
    <w:rsid w:val="006858C1"/>
    <w:rsid w:val="006870A9"/>
    <w:rsid w:val="006A2A3C"/>
    <w:rsid w:val="006A578E"/>
    <w:rsid w:val="006B481F"/>
    <w:rsid w:val="006C0D0B"/>
    <w:rsid w:val="006C2830"/>
    <w:rsid w:val="006D5E32"/>
    <w:rsid w:val="006F4B0D"/>
    <w:rsid w:val="00742F06"/>
    <w:rsid w:val="00765234"/>
    <w:rsid w:val="0078526A"/>
    <w:rsid w:val="0079192E"/>
    <w:rsid w:val="007C1AE3"/>
    <w:rsid w:val="007C3ECD"/>
    <w:rsid w:val="007C4EE4"/>
    <w:rsid w:val="007D1177"/>
    <w:rsid w:val="007E2025"/>
    <w:rsid w:val="00814F2D"/>
    <w:rsid w:val="0081695C"/>
    <w:rsid w:val="00831BCE"/>
    <w:rsid w:val="00837398"/>
    <w:rsid w:val="008414EF"/>
    <w:rsid w:val="00844C3B"/>
    <w:rsid w:val="00852E42"/>
    <w:rsid w:val="0086345D"/>
    <w:rsid w:val="00867A23"/>
    <w:rsid w:val="00867DA4"/>
    <w:rsid w:val="00886806"/>
    <w:rsid w:val="008B1C5C"/>
    <w:rsid w:val="008B5FF4"/>
    <w:rsid w:val="008C7000"/>
    <w:rsid w:val="008D23CF"/>
    <w:rsid w:val="008D50F3"/>
    <w:rsid w:val="008F1EEF"/>
    <w:rsid w:val="008F615D"/>
    <w:rsid w:val="009113B2"/>
    <w:rsid w:val="009153E5"/>
    <w:rsid w:val="00932E3D"/>
    <w:rsid w:val="00943E44"/>
    <w:rsid w:val="00950DF8"/>
    <w:rsid w:val="00952D54"/>
    <w:rsid w:val="00985FBB"/>
    <w:rsid w:val="009921C1"/>
    <w:rsid w:val="009D662A"/>
    <w:rsid w:val="009E058B"/>
    <w:rsid w:val="00A15627"/>
    <w:rsid w:val="00A1760E"/>
    <w:rsid w:val="00A324FD"/>
    <w:rsid w:val="00A44206"/>
    <w:rsid w:val="00A64EA9"/>
    <w:rsid w:val="00A9052B"/>
    <w:rsid w:val="00A97D52"/>
    <w:rsid w:val="00AA2886"/>
    <w:rsid w:val="00AB5319"/>
    <w:rsid w:val="00AD35D0"/>
    <w:rsid w:val="00AF7165"/>
    <w:rsid w:val="00B04441"/>
    <w:rsid w:val="00B046E7"/>
    <w:rsid w:val="00B40E35"/>
    <w:rsid w:val="00B51271"/>
    <w:rsid w:val="00B53A7B"/>
    <w:rsid w:val="00B82472"/>
    <w:rsid w:val="00B82663"/>
    <w:rsid w:val="00B86A22"/>
    <w:rsid w:val="00B97361"/>
    <w:rsid w:val="00BA249F"/>
    <w:rsid w:val="00BB2D91"/>
    <w:rsid w:val="00BC5D73"/>
    <w:rsid w:val="00BD0F68"/>
    <w:rsid w:val="00BF0ED2"/>
    <w:rsid w:val="00C2008E"/>
    <w:rsid w:val="00C207EC"/>
    <w:rsid w:val="00C317E7"/>
    <w:rsid w:val="00C42B4F"/>
    <w:rsid w:val="00C57CAC"/>
    <w:rsid w:val="00C60D4F"/>
    <w:rsid w:val="00C66C14"/>
    <w:rsid w:val="00C71AD8"/>
    <w:rsid w:val="00CA5AB0"/>
    <w:rsid w:val="00CB0D40"/>
    <w:rsid w:val="00CB0D71"/>
    <w:rsid w:val="00CB6596"/>
    <w:rsid w:val="00CD6A4C"/>
    <w:rsid w:val="00D3741F"/>
    <w:rsid w:val="00D434AA"/>
    <w:rsid w:val="00D92570"/>
    <w:rsid w:val="00DB2F12"/>
    <w:rsid w:val="00DB50A4"/>
    <w:rsid w:val="00DD377B"/>
    <w:rsid w:val="00DE484C"/>
    <w:rsid w:val="00DE7E93"/>
    <w:rsid w:val="00DF2D28"/>
    <w:rsid w:val="00E109F5"/>
    <w:rsid w:val="00E4471B"/>
    <w:rsid w:val="00E5293E"/>
    <w:rsid w:val="00E6328C"/>
    <w:rsid w:val="00E63B48"/>
    <w:rsid w:val="00E80931"/>
    <w:rsid w:val="00E829BF"/>
    <w:rsid w:val="00E8390A"/>
    <w:rsid w:val="00E91BD4"/>
    <w:rsid w:val="00EA207D"/>
    <w:rsid w:val="00EA22C5"/>
    <w:rsid w:val="00EA569A"/>
    <w:rsid w:val="00EB5075"/>
    <w:rsid w:val="00ED1A6C"/>
    <w:rsid w:val="00EE0397"/>
    <w:rsid w:val="00EF3555"/>
    <w:rsid w:val="00F02968"/>
    <w:rsid w:val="00F02D06"/>
    <w:rsid w:val="00F0399D"/>
    <w:rsid w:val="00F322F5"/>
    <w:rsid w:val="00F37BEE"/>
    <w:rsid w:val="00F477C3"/>
    <w:rsid w:val="00F61F30"/>
    <w:rsid w:val="00F74DD3"/>
    <w:rsid w:val="00F76998"/>
    <w:rsid w:val="00F76F7C"/>
    <w:rsid w:val="00FA2C35"/>
    <w:rsid w:val="00FD16E0"/>
    <w:rsid w:val="00FE46A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3AED3B-4BD6-42EA-8079-4F04F41D5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043E0C"/>
    <w:pPr>
      <w:numPr>
        <w:numId w:val="14"/>
      </w:numPr>
      <w:autoSpaceDE w:val="0"/>
      <w:autoSpaceDN w:val="0"/>
      <w:adjustRightInd w:val="0"/>
      <w:spacing w:line="276" w:lineRule="auto"/>
      <w:jc w:val="both"/>
    </w:pPr>
    <w:rPr>
      <w:rFonts w:asciiTheme="majorHAnsi" w:eastAsia="Arial Unicode MS" w:hAnsiTheme="majorHAnsi" w:cstheme="minorHAnsi"/>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1"/>
      </w:numPr>
      <w:jc w:val="both"/>
    </w:pPr>
    <w:rPr>
      <w:rFonts w:ascii="Arial" w:hAnsi="Arial"/>
      <w:sz w:val="18"/>
      <w:szCs w:val="20"/>
    </w:rPr>
  </w:style>
  <w:style w:type="paragraph" w:styleId="Listaconvietas">
    <w:name w:val="List Bullet"/>
    <w:basedOn w:val="Normal"/>
    <w:autoRedefine/>
    <w:semiHidden/>
    <w:rsid w:val="0031499A"/>
    <w:pPr>
      <w:numPr>
        <w:ilvl w:val="3"/>
        <w:numId w:val="11"/>
      </w:numPr>
    </w:pPr>
    <w:rPr>
      <w:rFonts w:ascii="Arial" w:hAnsi="Arial"/>
      <w:b/>
      <w:szCs w:val="20"/>
    </w:rPr>
  </w:style>
  <w:style w:type="paragraph" w:customStyle="1" w:styleId="SUBT1">
    <w:name w:val="_SUBT 1"/>
    <w:basedOn w:val="Ttulo1"/>
    <w:qFormat/>
    <w:rsid w:val="00742F06"/>
    <w:pPr>
      <w:keepLines w:val="0"/>
      <w:numPr>
        <w:ilvl w:val="1"/>
        <w:numId w:val="15"/>
      </w:numPr>
      <w:spacing w:after="240" w:line="240" w:lineRule="auto"/>
      <w:ind w:left="360" w:hanging="360"/>
      <w:jc w:val="center"/>
    </w:pPr>
    <w:rPr>
      <w:rFonts w:ascii="Calibri" w:eastAsia="Arial Unicode MS" w:hAnsi="Calibri" w:cs="Calibri"/>
      <w:b/>
      <w:bCs/>
      <w:color w:val="auto"/>
      <w:sz w:val="28"/>
      <w:szCs w:val="22"/>
      <w:lang w:val="es-ES" w:eastAsia="es-ES"/>
    </w:rPr>
  </w:style>
  <w:style w:type="paragraph" w:customStyle="1" w:styleId="SUBT2">
    <w:name w:val="_SUBT 2"/>
    <w:basedOn w:val="SUBT1"/>
    <w:qFormat/>
    <w:rsid w:val="00742F06"/>
    <w:pPr>
      <w:numPr>
        <w:ilvl w:val="2"/>
      </w:numPr>
      <w:ind w:left="567" w:hanging="432"/>
      <w:jc w:val="both"/>
    </w:pPr>
    <w:rPr>
      <w:sz w:val="22"/>
    </w:rPr>
  </w:style>
  <w:style w:type="paragraph" w:customStyle="1" w:styleId="SUBT3">
    <w:name w:val="_SUBT 3"/>
    <w:basedOn w:val="SUBT2"/>
    <w:qFormat/>
    <w:rsid w:val="00742F06"/>
    <w:pPr>
      <w:numPr>
        <w:ilvl w:val="3"/>
      </w:numPr>
      <w:ind w:left="993"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47601">
      <w:bodyDiv w:val="1"/>
      <w:marLeft w:val="0"/>
      <w:marRight w:val="0"/>
      <w:marTop w:val="0"/>
      <w:marBottom w:val="0"/>
      <w:divBdr>
        <w:top w:val="none" w:sz="0" w:space="0" w:color="auto"/>
        <w:left w:val="none" w:sz="0" w:space="0" w:color="auto"/>
        <w:bottom w:val="none" w:sz="0" w:space="0" w:color="auto"/>
        <w:right w:val="none" w:sz="0" w:space="0" w:color="auto"/>
      </w:divBdr>
    </w:div>
    <w:div w:id="270206018">
      <w:bodyDiv w:val="1"/>
      <w:marLeft w:val="0"/>
      <w:marRight w:val="0"/>
      <w:marTop w:val="0"/>
      <w:marBottom w:val="0"/>
      <w:divBdr>
        <w:top w:val="none" w:sz="0" w:space="0" w:color="auto"/>
        <w:left w:val="none" w:sz="0" w:space="0" w:color="auto"/>
        <w:bottom w:val="none" w:sz="0" w:space="0" w:color="auto"/>
        <w:right w:val="none" w:sz="0" w:space="0" w:color="auto"/>
      </w:divBdr>
    </w:div>
    <w:div w:id="317999158">
      <w:bodyDiv w:val="1"/>
      <w:marLeft w:val="0"/>
      <w:marRight w:val="0"/>
      <w:marTop w:val="0"/>
      <w:marBottom w:val="0"/>
      <w:divBdr>
        <w:top w:val="none" w:sz="0" w:space="0" w:color="auto"/>
        <w:left w:val="none" w:sz="0" w:space="0" w:color="auto"/>
        <w:bottom w:val="none" w:sz="0" w:space="0" w:color="auto"/>
        <w:right w:val="none" w:sz="0" w:space="0" w:color="auto"/>
      </w:divBdr>
    </w:div>
    <w:div w:id="1223754439">
      <w:bodyDiv w:val="1"/>
      <w:marLeft w:val="0"/>
      <w:marRight w:val="0"/>
      <w:marTop w:val="0"/>
      <w:marBottom w:val="0"/>
      <w:divBdr>
        <w:top w:val="none" w:sz="0" w:space="0" w:color="auto"/>
        <w:left w:val="none" w:sz="0" w:space="0" w:color="auto"/>
        <w:bottom w:val="none" w:sz="0" w:space="0" w:color="auto"/>
        <w:right w:val="none" w:sz="0" w:space="0" w:color="auto"/>
      </w:divBdr>
    </w:div>
    <w:div w:id="1254557622">
      <w:bodyDiv w:val="1"/>
      <w:marLeft w:val="0"/>
      <w:marRight w:val="0"/>
      <w:marTop w:val="0"/>
      <w:marBottom w:val="0"/>
      <w:divBdr>
        <w:top w:val="none" w:sz="0" w:space="0" w:color="auto"/>
        <w:left w:val="none" w:sz="0" w:space="0" w:color="auto"/>
        <w:bottom w:val="none" w:sz="0" w:space="0" w:color="auto"/>
        <w:right w:val="none" w:sz="0" w:space="0" w:color="auto"/>
      </w:divBdr>
    </w:div>
    <w:div w:id="1527018630">
      <w:bodyDiv w:val="1"/>
      <w:marLeft w:val="0"/>
      <w:marRight w:val="0"/>
      <w:marTop w:val="0"/>
      <w:marBottom w:val="0"/>
      <w:divBdr>
        <w:top w:val="none" w:sz="0" w:space="0" w:color="auto"/>
        <w:left w:val="none" w:sz="0" w:space="0" w:color="auto"/>
        <w:bottom w:val="none" w:sz="0" w:space="0" w:color="auto"/>
        <w:right w:val="none" w:sz="0" w:space="0" w:color="auto"/>
      </w:divBdr>
    </w:div>
    <w:div w:id="168794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7089D-1BCB-4628-BB69-391F0B4DF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33</Pages>
  <Words>18072</Words>
  <Characters>99401</Characters>
  <Application>Microsoft Office Word</Application>
  <DocSecurity>0</DocSecurity>
  <Lines>828</Lines>
  <Paragraphs>234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Wilder Rene Choque Paredes</cp:lastModifiedBy>
  <cp:revision>6</cp:revision>
  <cp:lastPrinted>2017-08-28T13:05:00Z</cp:lastPrinted>
  <dcterms:created xsi:type="dcterms:W3CDTF">2017-10-10T19:11:00Z</dcterms:created>
  <dcterms:modified xsi:type="dcterms:W3CDTF">2017-10-10T20:48:00Z</dcterms:modified>
</cp:coreProperties>
</file>