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880746" w:rsidRPr="00001BD4" w:rsidTr="008B1376">
        <w:trPr>
          <w:trHeight w:val="420"/>
        </w:trPr>
        <w:tc>
          <w:tcPr>
            <w:tcW w:w="8828" w:type="dxa"/>
            <w:shd w:val="clear" w:color="auto" w:fill="E2EFD9"/>
            <w:vAlign w:val="center"/>
          </w:tcPr>
          <w:p w:rsidR="00880746" w:rsidRPr="006757C9" w:rsidRDefault="006757C9" w:rsidP="006757C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 xml:space="preserve">3.- </w:t>
            </w:r>
            <w:r w:rsidRPr="006757C9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SERVICIO DE CAMBIO DE CUPLA SOLDABLE DE 2” A 3” EN TUBERÍA DE SUCCIÓN E INSTALACIÓN DE THREADOLET DE 1 ½” PARA PURGA</w:t>
            </w:r>
          </w:p>
        </w:tc>
      </w:tr>
      <w:tr w:rsidR="00880746" w:rsidRPr="00001BD4" w:rsidTr="008B1376">
        <w:trPr>
          <w:trHeight w:val="420"/>
        </w:trPr>
        <w:tc>
          <w:tcPr>
            <w:tcW w:w="8828" w:type="dxa"/>
            <w:shd w:val="clear" w:color="auto" w:fill="auto"/>
            <w:vAlign w:val="center"/>
          </w:tcPr>
          <w:p w:rsidR="00880746" w:rsidRDefault="00880746" w:rsidP="006757C9">
            <w:pPr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GoBack"/>
          </w:p>
          <w:bookmarkEnd w:id="0"/>
          <w:p w:rsidR="006757C9" w:rsidRDefault="006757C9" w:rsidP="006757C9">
            <w:pPr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757C9" w:rsidRDefault="006757C9" w:rsidP="006757C9">
            <w:pPr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0312156" wp14:editId="6B50DCBD">
                  <wp:extent cx="1819275" cy="16383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7C9" w:rsidRDefault="006757C9" w:rsidP="006757C9">
            <w:pPr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757C9" w:rsidRPr="00847509" w:rsidRDefault="0024223D" w:rsidP="006757C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7509">
              <w:rPr>
                <w:rFonts w:ascii="Tahoma" w:hAnsi="Tahoma" w:cs="Tahoma"/>
                <w:b/>
                <w:sz w:val="20"/>
                <w:szCs w:val="20"/>
              </w:rPr>
              <w:t>Imagen Nº</w:t>
            </w:r>
            <w:r w:rsidR="006757C9" w:rsidRPr="00847509">
              <w:rPr>
                <w:rFonts w:ascii="Tahoma" w:hAnsi="Tahoma" w:cs="Tahoma"/>
                <w:b/>
                <w:sz w:val="20"/>
                <w:szCs w:val="20"/>
              </w:rPr>
              <w:t xml:space="preserve"> 1 (</w:t>
            </w:r>
            <w:proofErr w:type="spellStart"/>
            <w:r w:rsidR="006757C9" w:rsidRPr="00847509">
              <w:rPr>
                <w:rFonts w:ascii="Tahoma" w:hAnsi="Tahoma" w:cs="Tahoma"/>
                <w:b/>
                <w:sz w:val="20"/>
                <w:szCs w:val="20"/>
              </w:rPr>
              <w:t>Cupla</w:t>
            </w:r>
            <w:proofErr w:type="spellEnd"/>
            <w:r w:rsidR="006757C9" w:rsidRPr="00847509">
              <w:rPr>
                <w:rFonts w:ascii="Tahoma" w:hAnsi="Tahoma" w:cs="Tahoma"/>
                <w:b/>
                <w:sz w:val="20"/>
                <w:szCs w:val="20"/>
              </w:rPr>
              <w:t xml:space="preserve"> de 2” a cambiar)</w:t>
            </w:r>
          </w:p>
          <w:p w:rsidR="006757C9" w:rsidRDefault="006757C9" w:rsidP="006757C9">
            <w:pPr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757C9" w:rsidRDefault="006757C9" w:rsidP="006757C9">
            <w:pPr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757C9" w:rsidRDefault="006757C9" w:rsidP="006757C9">
            <w:pPr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B021866" wp14:editId="653AA652">
                  <wp:extent cx="1920240" cy="1438910"/>
                  <wp:effectExtent l="0" t="0" r="381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7C9" w:rsidRDefault="006757C9" w:rsidP="006757C9">
            <w:pPr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757C9" w:rsidRPr="00847509" w:rsidRDefault="0024223D" w:rsidP="006757C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7509">
              <w:rPr>
                <w:rFonts w:ascii="Tahoma" w:hAnsi="Tahoma" w:cs="Tahoma"/>
                <w:b/>
                <w:sz w:val="20"/>
                <w:szCs w:val="20"/>
              </w:rPr>
              <w:t>Imagen Nº</w:t>
            </w:r>
            <w:r w:rsidR="006757C9" w:rsidRPr="00847509">
              <w:rPr>
                <w:rFonts w:ascii="Tahoma" w:hAnsi="Tahoma" w:cs="Tahoma"/>
                <w:b/>
                <w:sz w:val="20"/>
                <w:szCs w:val="20"/>
              </w:rPr>
              <w:t xml:space="preserve"> 2 (Parche a remover de </w:t>
            </w:r>
            <w:proofErr w:type="spellStart"/>
            <w:r w:rsidR="006757C9" w:rsidRPr="00847509">
              <w:rPr>
                <w:rFonts w:ascii="Tahoma" w:hAnsi="Tahoma" w:cs="Tahoma"/>
                <w:b/>
                <w:sz w:val="20"/>
                <w:szCs w:val="20"/>
              </w:rPr>
              <w:t>Tk</w:t>
            </w:r>
            <w:proofErr w:type="spellEnd"/>
            <w:r w:rsidR="006757C9" w:rsidRPr="00847509">
              <w:rPr>
                <w:rFonts w:ascii="Tahoma" w:hAnsi="Tahoma" w:cs="Tahoma"/>
                <w:b/>
                <w:sz w:val="20"/>
                <w:szCs w:val="20"/>
              </w:rPr>
              <w:t>)</w:t>
            </w:r>
          </w:p>
          <w:p w:rsidR="006757C9" w:rsidRPr="006757C9" w:rsidRDefault="006757C9" w:rsidP="006757C9">
            <w:pPr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80746" w:rsidRPr="00001BD4" w:rsidTr="008B1376">
        <w:trPr>
          <w:trHeight w:val="420"/>
        </w:trPr>
        <w:tc>
          <w:tcPr>
            <w:tcW w:w="8828" w:type="dxa"/>
            <w:shd w:val="clear" w:color="auto" w:fill="E2EFD9"/>
            <w:vAlign w:val="center"/>
          </w:tcPr>
          <w:p w:rsidR="00880746" w:rsidRPr="00E9026E" w:rsidRDefault="00086669" w:rsidP="00E9026E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 xml:space="preserve">9.- </w:t>
            </w:r>
            <w:r w:rsidRPr="00086669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PINTADO DE TANQUES (CUERPO, CASQUETE, LOGOS CORPORATIV</w:t>
            </w: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 xml:space="preserve">OS, </w:t>
            </w:r>
            <w:r w:rsidRPr="00086669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SEÑALETICAS, OTROS)</w:t>
            </w:r>
          </w:p>
        </w:tc>
      </w:tr>
      <w:tr w:rsidR="00880746" w:rsidTr="008B1376">
        <w:trPr>
          <w:trHeight w:val="420"/>
        </w:trPr>
        <w:tc>
          <w:tcPr>
            <w:tcW w:w="8828" w:type="dxa"/>
            <w:shd w:val="clear" w:color="auto" w:fill="auto"/>
            <w:vAlign w:val="center"/>
          </w:tcPr>
          <w:p w:rsidR="00880746" w:rsidRDefault="00880746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86669" w:rsidRDefault="0008666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86669" w:rsidRDefault="00086669" w:rsidP="0008666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86669" w:rsidRDefault="00086669" w:rsidP="0008666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86669" w:rsidRDefault="00086669" w:rsidP="0008666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lastRenderedPageBreak/>
              <w:drawing>
                <wp:inline distT="0" distB="0" distL="0" distR="0" wp14:anchorId="1E8FC683" wp14:editId="74972001">
                  <wp:extent cx="4533265" cy="3371215"/>
                  <wp:effectExtent l="0" t="0" r="635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265" cy="337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6669" w:rsidRDefault="0008666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86669" w:rsidRDefault="00086669" w:rsidP="0008666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Cuadro Nº 1 (Categoría de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Corrosividad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Atmosférica y Ejemplos de Ambientes Típicos)</w:t>
            </w:r>
          </w:p>
          <w:p w:rsidR="00086669" w:rsidRDefault="0008666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47509" w:rsidRDefault="00847509" w:rsidP="00847509">
            <w:pPr>
              <w:tabs>
                <w:tab w:val="left" w:pos="1276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1BDE0548" wp14:editId="4A8B12BD">
                  <wp:simplePos x="0" y="0"/>
                  <wp:positionH relativeFrom="column">
                    <wp:posOffset>2835910</wp:posOffset>
                  </wp:positionH>
                  <wp:positionV relativeFrom="paragraph">
                    <wp:posOffset>146685</wp:posOffset>
                  </wp:positionV>
                  <wp:extent cx="2628900" cy="1438275"/>
                  <wp:effectExtent l="0" t="0" r="0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509" w:rsidRDefault="00847509" w:rsidP="00847509">
            <w:pPr>
              <w:tabs>
                <w:tab w:val="left" w:pos="1276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tbl>
            <w:tblPr>
              <w:tblW w:w="42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85"/>
              <w:gridCol w:w="1794"/>
              <w:gridCol w:w="838"/>
              <w:gridCol w:w="838"/>
            </w:tblGrid>
            <w:tr w:rsidR="00847509" w:rsidRPr="00847509" w:rsidTr="00782F09">
              <w:tc>
                <w:tcPr>
                  <w:tcW w:w="785" w:type="dxa"/>
                  <w:vMerge w:val="restart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TIPO</w:t>
                  </w:r>
                </w:p>
              </w:tc>
              <w:tc>
                <w:tcPr>
                  <w:tcW w:w="1794" w:type="dxa"/>
                  <w:vMerge w:val="restart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Rango de</w:t>
                  </w:r>
                </w:p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 capacidad [m3]</w:t>
                  </w:r>
                </w:p>
              </w:tc>
              <w:tc>
                <w:tcPr>
                  <w:tcW w:w="1676" w:type="dxa"/>
                  <w:gridSpan w:val="2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Emblema</w:t>
                  </w:r>
                </w:p>
              </w:tc>
            </w:tr>
            <w:tr w:rsidR="00847509" w:rsidRPr="00847509" w:rsidTr="00782F09">
              <w:tc>
                <w:tcPr>
                  <w:tcW w:w="785" w:type="dxa"/>
                  <w:vMerge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4" w:type="dxa"/>
                  <w:vMerge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L1 </w:t>
                  </w:r>
                </w:p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H1 </w:t>
                  </w:r>
                </w:p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[mm]</w:t>
                  </w:r>
                </w:p>
              </w:tc>
            </w:tr>
            <w:tr w:rsidR="00847509" w:rsidRPr="00847509" w:rsidTr="00782F09"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Menor a 250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500</w:t>
                  </w:r>
                </w:p>
              </w:tc>
            </w:tr>
            <w:tr w:rsidR="00847509" w:rsidRPr="00847509" w:rsidTr="00782F09"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 xml:space="preserve"> B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250 a 550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750</w:t>
                  </w:r>
                </w:p>
              </w:tc>
            </w:tr>
            <w:tr w:rsidR="00847509" w:rsidRPr="00847509" w:rsidTr="00782F09"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550 a 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2000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1000</w:t>
                  </w:r>
                </w:p>
              </w:tc>
            </w:tr>
            <w:tr w:rsidR="00847509" w:rsidRPr="00847509" w:rsidTr="00782F09"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1000 a 4000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2500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1250</w:t>
                  </w:r>
                </w:p>
              </w:tc>
            </w:tr>
            <w:tr w:rsidR="00847509" w:rsidRPr="00847509" w:rsidTr="00782F09"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4000 adelante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3000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847509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47509">
                    <w:rPr>
                      <w:rFonts w:ascii="Tahoma" w:hAnsi="Tahoma" w:cs="Tahoma"/>
                      <w:sz w:val="18"/>
                      <w:szCs w:val="18"/>
                    </w:rPr>
                    <w:t>1500</w:t>
                  </w:r>
                </w:p>
              </w:tc>
            </w:tr>
          </w:tbl>
          <w:p w:rsidR="00847509" w:rsidRDefault="00847509" w:rsidP="00847509">
            <w:pPr>
              <w:tabs>
                <w:tab w:val="left" w:pos="1276"/>
              </w:tabs>
              <w:rPr>
                <w:rFonts w:ascii="Tahoma" w:hAnsi="Tahoma" w:cs="Tahoma"/>
                <w:sz w:val="20"/>
                <w:szCs w:val="20"/>
              </w:rPr>
            </w:pPr>
          </w:p>
          <w:p w:rsidR="00847509" w:rsidRDefault="00847509" w:rsidP="00847509">
            <w:pPr>
              <w:tabs>
                <w:tab w:val="left" w:pos="1276"/>
              </w:tabs>
              <w:rPr>
                <w:rFonts w:ascii="Tahoma" w:hAnsi="Tahoma" w:cs="Tahoma"/>
                <w:sz w:val="20"/>
                <w:szCs w:val="20"/>
              </w:rPr>
            </w:pPr>
          </w:p>
          <w:p w:rsidR="00847509" w:rsidRPr="00AE2D37" w:rsidRDefault="00847509" w:rsidP="00847509">
            <w:pPr>
              <w:tabs>
                <w:tab w:val="left" w:pos="1276"/>
              </w:tabs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      </w:t>
            </w:r>
            <w:r w:rsidRPr="00AE2D37">
              <w:rPr>
                <w:rFonts w:ascii="Tahoma" w:hAnsi="Tahoma" w:cs="Tahoma"/>
                <w:b/>
                <w:sz w:val="20"/>
                <w:szCs w:val="20"/>
              </w:rPr>
              <w:t>Cuadro Nº 2                                                               Imagen Nº 3</w:t>
            </w: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tbl>
            <w:tblPr>
              <w:tblW w:w="538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85"/>
              <w:gridCol w:w="1794"/>
              <w:gridCol w:w="838"/>
              <w:gridCol w:w="838"/>
              <w:gridCol w:w="1126"/>
            </w:tblGrid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vMerge w:val="restart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TIPO</w:t>
                  </w:r>
                </w:p>
              </w:tc>
              <w:tc>
                <w:tcPr>
                  <w:tcW w:w="1794" w:type="dxa"/>
                  <w:vMerge w:val="restart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Rango de</w:t>
                  </w:r>
                </w:p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 capacidad [m3]</w:t>
                  </w:r>
                </w:p>
              </w:tc>
              <w:tc>
                <w:tcPr>
                  <w:tcW w:w="2802" w:type="dxa"/>
                  <w:gridSpan w:val="3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Texto y números de tanque</w:t>
                  </w:r>
                </w:p>
              </w:tc>
            </w:tr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vMerge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1794" w:type="dxa"/>
                  <w:vMerge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H2 </w:t>
                  </w:r>
                </w:p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L2 </w:t>
                  </w:r>
                </w:p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H3 </w:t>
                  </w:r>
                </w:p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</w:tr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Menor a 250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200</w:t>
                  </w:r>
                </w:p>
              </w:tc>
            </w:tr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250 a 550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900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300</w:t>
                  </w:r>
                </w:p>
              </w:tc>
            </w:tr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550 a 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400</w:t>
                  </w:r>
                </w:p>
              </w:tc>
            </w:tr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1000 a 4000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500</w:t>
                  </w:r>
                </w:p>
              </w:tc>
            </w:tr>
            <w:tr w:rsidR="00847509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4000 adelante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1800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847509" w:rsidRPr="00986444" w:rsidRDefault="00847509" w:rsidP="00847509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600</w:t>
                  </w:r>
                </w:p>
              </w:tc>
            </w:tr>
          </w:tbl>
          <w:p w:rsidR="00847509" w:rsidRDefault="00847509" w:rsidP="00847509">
            <w:pPr>
              <w:tabs>
                <w:tab w:val="left" w:pos="1276"/>
              </w:tabs>
              <w:rPr>
                <w:rFonts w:ascii="Tahoma" w:hAnsi="Tahoma" w:cs="Tahoma"/>
                <w:sz w:val="20"/>
                <w:szCs w:val="20"/>
              </w:rPr>
            </w:pPr>
          </w:p>
          <w:p w:rsidR="00847509" w:rsidRPr="00AE2D37" w:rsidRDefault="00847509" w:rsidP="00847509">
            <w:pPr>
              <w:tabs>
                <w:tab w:val="left" w:pos="1276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2D37">
              <w:rPr>
                <w:rFonts w:ascii="Tahoma" w:hAnsi="Tahoma" w:cs="Tahoma"/>
                <w:b/>
                <w:sz w:val="20"/>
                <w:szCs w:val="20"/>
              </w:rPr>
              <w:t xml:space="preserve">Cuadro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Nº 3</w:t>
            </w:r>
          </w:p>
          <w:p w:rsidR="00847509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E2EFF78" wp14:editId="3F959AB9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93980</wp:posOffset>
                  </wp:positionV>
                  <wp:extent cx="2136775" cy="2047875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509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6D7FE61F" wp14:editId="0CA7DEDD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19050</wp:posOffset>
                  </wp:positionV>
                  <wp:extent cx="1938020" cy="2352675"/>
                  <wp:effectExtent l="0" t="0" r="5080" b="952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   </w:t>
            </w: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47509" w:rsidRDefault="00847509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Pr="00AE2D37" w:rsidRDefault="00F33DB3" w:rsidP="00F33DB3">
            <w:pPr>
              <w:tabs>
                <w:tab w:val="left" w:pos="1276"/>
              </w:tabs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              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Imagen Nº 4</w:t>
            </w:r>
            <w:r w:rsidRPr="00AE2D37">
              <w:rPr>
                <w:rFonts w:ascii="Tahoma" w:hAnsi="Tahoma" w:cs="Tahoma"/>
                <w:b/>
                <w:sz w:val="20"/>
                <w:szCs w:val="20"/>
              </w:rPr>
              <w:t xml:space="preserve">                                             </w:t>
            </w:r>
            <w:r w:rsidR="0074277C">
              <w:rPr>
                <w:rFonts w:ascii="Tahoma" w:hAnsi="Tahoma" w:cs="Tahoma"/>
                <w:b/>
                <w:sz w:val="20"/>
                <w:szCs w:val="20"/>
              </w:rPr>
              <w:t>Cuadro</w:t>
            </w:r>
            <w:r w:rsidRPr="00AE2D3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74277C">
              <w:rPr>
                <w:rFonts w:ascii="Tahoma" w:hAnsi="Tahoma" w:cs="Tahoma"/>
                <w:b/>
                <w:sz w:val="20"/>
                <w:szCs w:val="20"/>
              </w:rPr>
              <w:t>Nº 4</w:t>
            </w: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74277C" w:rsidRDefault="0074277C" w:rsidP="0074277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49BE1B6" wp14:editId="02E12DA7">
                  <wp:extent cx="4971415" cy="1457325"/>
                  <wp:effectExtent l="0" t="0" r="63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41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277C" w:rsidRDefault="0074277C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74277C" w:rsidP="0074277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Imagen Nº 6</w:t>
            </w: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8328E" w:rsidRDefault="00E8328E" w:rsidP="00E8328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F0D8FF9" wp14:editId="3ACB4B63">
                  <wp:extent cx="4524375" cy="1653609"/>
                  <wp:effectExtent l="0" t="0" r="0" b="381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039" cy="16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71D8" w:rsidRDefault="00E8328E" w:rsidP="003C71D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Imagen Nº 7</w:t>
            </w:r>
          </w:p>
          <w:p w:rsidR="00654DFE" w:rsidRDefault="00654DFE" w:rsidP="00E8328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54DFE" w:rsidRDefault="00654DFE" w:rsidP="00E8328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54DFE" w:rsidRDefault="00654DFE" w:rsidP="00E8328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54DFE" w:rsidRDefault="003C71D8" w:rsidP="00E8328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val="en-US" w:eastAsia="en-US"/>
              </w:rPr>
              <w:lastRenderedPageBreak/>
              <w:drawing>
                <wp:inline distT="0" distB="0" distL="0" distR="0" wp14:anchorId="1A015A70" wp14:editId="52AFD4E8">
                  <wp:extent cx="3742690" cy="216217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69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28E" w:rsidRDefault="00E8328E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C71D8" w:rsidRDefault="003C71D8" w:rsidP="003C71D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Imagen Nº 8</w:t>
            </w:r>
          </w:p>
          <w:p w:rsidR="00E8328E" w:rsidRDefault="00E8328E" w:rsidP="003C71D8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8328E" w:rsidRDefault="00E8328E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tbl>
            <w:tblPr>
              <w:tblW w:w="873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85"/>
              <w:gridCol w:w="1794"/>
              <w:gridCol w:w="838"/>
              <w:gridCol w:w="838"/>
              <w:gridCol w:w="838"/>
              <w:gridCol w:w="838"/>
              <w:gridCol w:w="1126"/>
              <w:gridCol w:w="838"/>
              <w:gridCol w:w="838"/>
            </w:tblGrid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vMerge w:val="restart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TIPO</w:t>
                  </w:r>
                </w:p>
              </w:tc>
              <w:tc>
                <w:tcPr>
                  <w:tcW w:w="1794" w:type="dxa"/>
                  <w:vMerge w:val="restart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Rango de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 capacidad [m3]</w:t>
                  </w:r>
                </w:p>
              </w:tc>
              <w:tc>
                <w:tcPr>
                  <w:tcW w:w="1676" w:type="dxa"/>
                  <w:gridSpan w:val="2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Emblema</w:t>
                  </w:r>
                </w:p>
              </w:tc>
              <w:tc>
                <w:tcPr>
                  <w:tcW w:w="2802" w:type="dxa"/>
                  <w:gridSpan w:val="3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Texto y números de tanque</w:t>
                  </w:r>
                </w:p>
              </w:tc>
              <w:tc>
                <w:tcPr>
                  <w:tcW w:w="1676" w:type="dxa"/>
                  <w:gridSpan w:val="2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Rombo NFPA</w:t>
                  </w:r>
                </w:p>
              </w:tc>
            </w:tr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vMerge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1794" w:type="dxa"/>
                  <w:vMerge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L1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H1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H2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L2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H3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L3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 xml:space="preserve">W1 </w:t>
                  </w:r>
                </w:p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b/>
                      <w:sz w:val="18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b/>
                      <w:sz w:val="18"/>
                      <w:szCs w:val="20"/>
                    </w:rPr>
                    <w:t>[mm]</w:t>
                  </w:r>
                </w:p>
              </w:tc>
            </w:tr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Menor a 250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660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467</w:t>
                  </w:r>
                </w:p>
              </w:tc>
            </w:tr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250 a 550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750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900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990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700</w:t>
                  </w:r>
                </w:p>
              </w:tc>
            </w:tr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550 a 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2000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1320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933</w:t>
                  </w:r>
                </w:p>
              </w:tc>
            </w:tr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1000 a 4000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2500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1250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1650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1167</w:t>
                  </w:r>
                </w:p>
              </w:tc>
            </w:tr>
            <w:tr w:rsidR="00FB7BB0" w:rsidRPr="00986444" w:rsidTr="00782F09">
              <w:trPr>
                <w:jc w:val="center"/>
              </w:trPr>
              <w:tc>
                <w:tcPr>
                  <w:tcW w:w="785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1794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4000 adelante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3000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1800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1980</w:t>
                  </w:r>
                </w:p>
              </w:tc>
              <w:tc>
                <w:tcPr>
                  <w:tcW w:w="838" w:type="dxa"/>
                  <w:shd w:val="clear" w:color="auto" w:fill="auto"/>
                  <w:vAlign w:val="center"/>
                </w:tcPr>
                <w:p w:rsidR="00FB7BB0" w:rsidRPr="00986444" w:rsidRDefault="00FB7BB0" w:rsidP="00FB7BB0">
                  <w:pPr>
                    <w:tabs>
                      <w:tab w:val="left" w:pos="1276"/>
                    </w:tabs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986444">
                    <w:rPr>
                      <w:rFonts w:ascii="Tahoma" w:hAnsi="Tahoma" w:cs="Tahoma"/>
                      <w:sz w:val="20"/>
                      <w:szCs w:val="20"/>
                    </w:rPr>
                    <w:t>1400</w:t>
                  </w:r>
                </w:p>
              </w:tc>
            </w:tr>
          </w:tbl>
          <w:p w:rsidR="00E8328E" w:rsidRDefault="00E8328E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FB7BB0" w:rsidRDefault="00FB7BB0" w:rsidP="00FB7BB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Cuadro Nº 5</w:t>
            </w:r>
          </w:p>
          <w:p w:rsidR="00F33DB3" w:rsidRDefault="00F33DB3" w:rsidP="00086669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80746" w:rsidTr="008B1376">
        <w:trPr>
          <w:trHeight w:val="420"/>
        </w:trPr>
        <w:tc>
          <w:tcPr>
            <w:tcW w:w="8828" w:type="dxa"/>
            <w:shd w:val="clear" w:color="auto" w:fill="E2EFD9"/>
            <w:vAlign w:val="center"/>
          </w:tcPr>
          <w:p w:rsidR="00880746" w:rsidRPr="00E9026E" w:rsidRDefault="00E9026E" w:rsidP="00E9026E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lastRenderedPageBreak/>
              <w:t xml:space="preserve">11.- </w:t>
            </w:r>
            <w:r w:rsidRPr="00E9026E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SERVICIO DE INSPECCIÓN Y VERIFICACIÓN DE INTEGRIDAD DE TANQUE POR MEDIO DE PRUEBA HIDROSTÁTICA</w:t>
            </w:r>
          </w:p>
        </w:tc>
      </w:tr>
      <w:tr w:rsidR="00880746" w:rsidRPr="00D973C9" w:rsidTr="008B1376">
        <w:trPr>
          <w:trHeight w:val="420"/>
        </w:trPr>
        <w:tc>
          <w:tcPr>
            <w:tcW w:w="8828" w:type="dxa"/>
            <w:shd w:val="clear" w:color="auto" w:fill="auto"/>
            <w:vAlign w:val="center"/>
          </w:tcPr>
          <w:p w:rsidR="00880746" w:rsidRDefault="00880746" w:rsidP="00CD783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FA1EB0" w:rsidRDefault="00FA1EB0" w:rsidP="00CD783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FA1EB0" w:rsidRDefault="00FA1EB0" w:rsidP="00FA1EB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A1EB0">
              <w:rPr>
                <w:rFonts w:ascii="Tahoma" w:hAnsi="Tahoma" w:cs="Tahoma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79BC07B" wp14:editId="4F12F889">
                  <wp:extent cx="5610225" cy="19240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EB0" w:rsidRDefault="00FA1EB0" w:rsidP="00FA1EB0">
            <w:pPr>
              <w:tabs>
                <w:tab w:val="left" w:pos="1276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Imagen Nº 9</w:t>
            </w:r>
          </w:p>
          <w:p w:rsidR="00FA1EB0" w:rsidRPr="00D973C9" w:rsidRDefault="00FA1EB0" w:rsidP="00CD783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80746" w:rsidRPr="002002B9" w:rsidTr="008B1376">
        <w:trPr>
          <w:trHeight w:val="554"/>
        </w:trPr>
        <w:tc>
          <w:tcPr>
            <w:tcW w:w="8828" w:type="dxa"/>
            <w:shd w:val="clear" w:color="auto" w:fill="E2EFD9"/>
            <w:vAlign w:val="center"/>
          </w:tcPr>
          <w:p w:rsidR="00880746" w:rsidRPr="007F07DA" w:rsidRDefault="00240FAD" w:rsidP="007F07DA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 xml:space="preserve">13.- </w:t>
            </w:r>
            <w:r w:rsidRPr="00240FAD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SERVICIO DE MANTENIMIENTO Y CONTROL DEL SISTEMA DE</w:t>
            </w:r>
            <w:r w:rsidR="007F07DA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 xml:space="preserve"> ATERRAMIENTO Y PUESTA A TIERRA</w:t>
            </w:r>
          </w:p>
        </w:tc>
      </w:tr>
      <w:tr w:rsidR="007F07DA" w:rsidRPr="002002B9" w:rsidTr="008B1376">
        <w:trPr>
          <w:trHeight w:val="554"/>
        </w:trPr>
        <w:tc>
          <w:tcPr>
            <w:tcW w:w="8828" w:type="dxa"/>
            <w:shd w:val="clear" w:color="auto" w:fill="auto"/>
            <w:vAlign w:val="center"/>
          </w:tcPr>
          <w:p w:rsidR="007F07DA" w:rsidRDefault="007F07DA" w:rsidP="00240FAD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</w:p>
          <w:p w:rsidR="007F07DA" w:rsidRDefault="007F07DA" w:rsidP="007F07DA"/>
          <w:p w:rsidR="007F07DA" w:rsidRDefault="007F07DA" w:rsidP="007F07DA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33206337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1622425</wp:posOffset>
                      </wp:positionV>
                      <wp:extent cx="467995" cy="189230"/>
                      <wp:effectExtent l="0" t="3175" r="1270" b="0"/>
                      <wp:wrapNone/>
                      <wp:docPr id="25" name="Cuadro de tex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2652B" w:rsidRPr="00BE748B" w:rsidRDefault="0002652B" w:rsidP="0002652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</w:pPr>
                                  <w:r w:rsidRPr="00BE748B"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  <w:t>30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5" o:spid="_x0000_s1026" type="#_x0000_t202" style="position:absolute;left:0;text-align:left;margin-left:93.1pt;margin-top:127.75pt;width:36.85pt;height:1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CzvAIAAME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" filled="f" stroked="f">
                      <v:textbox>
                        <w:txbxContent>
                          <w:p w14:paraId="42C54651" w14:textId="77777777" w:rsidR="0002652B" w:rsidRPr="00BE748B" w:rsidRDefault="0002652B" w:rsidP="0002652B">
                            <w:pPr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</w:pPr>
                            <w:r w:rsidRPr="00BE748B"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  <w:t>30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editId="5C4256B3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2169160</wp:posOffset>
                      </wp:positionV>
                      <wp:extent cx="467995" cy="189230"/>
                      <wp:effectExtent l="0" t="0" r="1905" b="4445"/>
                      <wp:wrapNone/>
                      <wp:docPr id="2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2652B" w:rsidRPr="00BE748B" w:rsidRDefault="0002652B" w:rsidP="0002652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</w:pPr>
                                  <w:r w:rsidRPr="00BE748B"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  <w:t>52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6" o:spid="_x0000_s1027" type="#_x0000_t202" style="position:absolute;left:0;text-align:left;margin-left:183.05pt;margin-top:170.8pt;width:36.85pt;height: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" filled="f" stroked="f">
                      <v:textbox>
                        <w:txbxContent>
                          <w:p w14:paraId="7C4458EA" w14:textId="77777777" w:rsidR="0002652B" w:rsidRPr="00BE748B" w:rsidRDefault="0002652B" w:rsidP="0002652B">
                            <w:pPr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</w:pPr>
                            <w:r w:rsidRPr="00BE748B"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  <w:t>52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editId="38D8FB24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1024890</wp:posOffset>
                      </wp:positionV>
                      <wp:extent cx="467995" cy="189230"/>
                      <wp:effectExtent l="3810" t="0" r="4445" b="0"/>
                      <wp:wrapNone/>
                      <wp:docPr id="24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2652B" w:rsidRPr="00BE748B" w:rsidRDefault="0002652B" w:rsidP="0002652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</w:pPr>
                                  <w:r w:rsidRPr="00BE748B"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  <w:t>52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4" o:spid="_x0000_s1028" type="#_x0000_t202" style="position:absolute;left:0;text-align:left;margin-left:119.85pt;margin-top:80.7pt;width:36.85pt;height:1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vPvw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" filled="f" stroked="f">
                      <v:textbox>
                        <w:txbxContent>
                          <w:p w14:paraId="3C7D90CD" w14:textId="77777777" w:rsidR="0002652B" w:rsidRPr="00BE748B" w:rsidRDefault="0002652B" w:rsidP="0002652B">
                            <w:pPr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</w:pPr>
                            <w:r w:rsidRPr="00BE748B"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  <w:t>52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715AF776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958215</wp:posOffset>
                      </wp:positionV>
                      <wp:extent cx="467995" cy="189230"/>
                      <wp:effectExtent l="0" t="0" r="1270" b="0"/>
                      <wp:wrapNone/>
                      <wp:docPr id="22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5FC9" w:rsidRPr="00BE748B" w:rsidRDefault="00D95FC9" w:rsidP="00D95FC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  <w:t>27</w:t>
                                  </w:r>
                                  <w:r w:rsidRPr="00BE748B">
                                    <w:rPr>
                                      <w:rFonts w:ascii="Tahoma" w:hAnsi="Tahoma" w:cs="Tahoma"/>
                                      <w:b/>
                                      <w:sz w:val="12"/>
                                      <w:lang w:val="es-BO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2" o:spid="_x0000_s1029" type="#_x0000_t202" style="position:absolute;left:0;text-align:left;margin-left:207.85pt;margin-top:75.45pt;width:36.85pt;height:1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xNwA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" filled="f" stroked="f">
                      <v:textbox>
                        <w:txbxContent>
                          <w:p w14:paraId="6DD36312" w14:textId="77777777" w:rsidR="00D95FC9" w:rsidRPr="00BE748B" w:rsidRDefault="00D95FC9" w:rsidP="00D95FC9">
                            <w:pPr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  <w:t>27</w:t>
                            </w:r>
                            <w:r w:rsidRPr="00BE748B">
                              <w:rPr>
                                <w:rFonts w:ascii="Tahoma" w:hAnsi="Tahoma" w:cs="Tahoma"/>
                                <w:b/>
                                <w:sz w:val="12"/>
                                <w:lang w:val="es-BO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5FC9">
              <w:rPr>
                <w:noProof/>
                <w:lang w:val="en-US" w:eastAsia="en-US"/>
              </w:rPr>
              <w:drawing>
                <wp:inline distT="0" distB="0" distL="0" distR="0" wp14:anchorId="6CA4F05A" wp14:editId="0EA58AE2">
                  <wp:extent cx="2847975" cy="2428875"/>
                  <wp:effectExtent l="0" t="0" r="9525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7DA" w:rsidRPr="007257DD" w:rsidRDefault="007F07DA" w:rsidP="007F07DA">
            <w:pPr>
              <w:tabs>
                <w:tab w:val="left" w:pos="1276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Imagen Nº 10</w:t>
            </w:r>
          </w:p>
          <w:p w:rsidR="007F07DA" w:rsidRPr="007F07DA" w:rsidRDefault="007F07DA" w:rsidP="007F07DA"/>
        </w:tc>
      </w:tr>
      <w:tr w:rsidR="007F07DA" w:rsidRPr="002002B9" w:rsidTr="008B1376">
        <w:trPr>
          <w:trHeight w:val="554"/>
        </w:trPr>
        <w:tc>
          <w:tcPr>
            <w:tcW w:w="8828" w:type="dxa"/>
            <w:shd w:val="clear" w:color="auto" w:fill="E2EFD9"/>
            <w:vAlign w:val="center"/>
          </w:tcPr>
          <w:p w:rsidR="007F07DA" w:rsidRDefault="007F07DA" w:rsidP="007F07DA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 xml:space="preserve">16.- </w:t>
            </w:r>
            <w:r w:rsidRPr="007F07DA"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SERVICIO DE INERTIZADO DE TANQUES DE ALMAC</w:t>
            </w:r>
            <w:r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  <w:t>ENAMIENTO PARA PUESTA EN MARCHA</w:t>
            </w:r>
          </w:p>
        </w:tc>
      </w:tr>
      <w:tr w:rsidR="007F07DA" w:rsidRPr="002002B9" w:rsidTr="008B1376">
        <w:trPr>
          <w:trHeight w:val="554"/>
        </w:trPr>
        <w:tc>
          <w:tcPr>
            <w:tcW w:w="8828" w:type="dxa"/>
            <w:shd w:val="clear" w:color="auto" w:fill="auto"/>
            <w:vAlign w:val="center"/>
          </w:tcPr>
          <w:p w:rsidR="007F07DA" w:rsidRDefault="007F07DA" w:rsidP="00240FAD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</w:p>
          <w:p w:rsidR="007F07DA" w:rsidRDefault="007F07DA" w:rsidP="007F07DA">
            <w:pPr>
              <w:jc w:val="center"/>
            </w:pPr>
          </w:p>
          <w:p w:rsidR="007F07DA" w:rsidRDefault="007F07DA" w:rsidP="007F07DA">
            <w:pPr>
              <w:jc w:val="center"/>
            </w:pPr>
            <w:r w:rsidRPr="007F07DA">
              <w:rPr>
                <w:noProof/>
                <w:lang w:val="en-US" w:eastAsia="en-US"/>
              </w:rPr>
              <w:drawing>
                <wp:inline distT="0" distB="0" distL="0" distR="0" wp14:anchorId="57AF0049" wp14:editId="7C669953">
                  <wp:extent cx="5610225" cy="260985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7DA" w:rsidRPr="007257DD" w:rsidRDefault="007F07DA" w:rsidP="007F07DA">
            <w:pPr>
              <w:tabs>
                <w:tab w:val="left" w:pos="1276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Imagen Nº 11</w:t>
            </w:r>
          </w:p>
          <w:p w:rsidR="007F07DA" w:rsidRDefault="007F07DA" w:rsidP="007F07DA"/>
          <w:p w:rsidR="00CC3DBF" w:rsidRDefault="00CC3DBF" w:rsidP="007F07DA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01"/>
              <w:gridCol w:w="4301"/>
            </w:tblGrid>
            <w:tr w:rsidR="00CC3DBF" w:rsidRPr="00E46F7F" w:rsidTr="00782F09">
              <w:trPr>
                <w:jc w:val="center"/>
              </w:trPr>
              <w:tc>
                <w:tcPr>
                  <w:tcW w:w="8978" w:type="dxa"/>
                  <w:gridSpan w:val="2"/>
                  <w:shd w:val="clear" w:color="auto" w:fill="E2EFD9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  <w:vertAlign w:val="subscript"/>
                    </w:rPr>
                  </w:pPr>
                  <w:r w:rsidRPr="00E46F7F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TABLA DE PROPORCIONES DE NITRÓGENO Y CO</w:t>
                  </w:r>
                  <w:r w:rsidRPr="00E46F7F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E2EFD9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  <w:lang w:val="es-BO"/>
                    </w:rPr>
                  </w:pPr>
                  <w:r w:rsidRPr="00E46F7F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  <w:lang w:val="es-BO"/>
                    </w:rPr>
                    <w:t>Proporción de Anhídrido Carbónico</w:t>
                  </w:r>
                </w:p>
              </w:tc>
              <w:tc>
                <w:tcPr>
                  <w:tcW w:w="4489" w:type="dxa"/>
                  <w:shd w:val="clear" w:color="auto" w:fill="E2EFD9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Proporción de Nitrógeno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45 % del volumen del deposito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60 % del volumen del deposito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Proceso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b/>
                      <w:color w:val="000000"/>
                      <w:sz w:val="20"/>
                      <w:szCs w:val="20"/>
                    </w:rPr>
                    <w:t>Proceso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1.- Se introduce la mitad, por la parte superior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1.- Se introduce la mitad por la parte Inferior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lastRenderedPageBreak/>
                    <w:t>2.- Deja reposar durante 4 Horas</w:t>
                  </w:r>
                </w:p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    El aire se decanta arriba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2.- Deja reposar durante 4 horas</w:t>
                  </w:r>
                </w:p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    El aire se decanta abajo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3.- Eliminar exceso de presión por parte superior gas. Cerrar.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3.- Eliminar exceso de presión por parte inferior (Fase Liquida) 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4.- Se introduce la otra mitad por la parte superior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4.- Se introduce la otra mitad por la parte superior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5.- Dejar reposar durante 4 horas </w:t>
                  </w:r>
                </w:p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     El aire se decanta arriba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5.- Deja reposar durante 4 horas</w:t>
                  </w:r>
                </w:p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El aire se decanta abajo</w:t>
                  </w:r>
                </w:p>
              </w:tc>
            </w:tr>
            <w:tr w:rsidR="00CC3DBF" w:rsidRPr="00E46F7F" w:rsidTr="00782F09">
              <w:trPr>
                <w:jc w:val="center"/>
              </w:trPr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6.- Eliminar exceso de presión por parte superior. </w:t>
                  </w:r>
                </w:p>
              </w:tc>
              <w:tc>
                <w:tcPr>
                  <w:tcW w:w="4489" w:type="dxa"/>
                  <w:shd w:val="clear" w:color="auto" w:fill="auto"/>
                </w:tcPr>
                <w:p w:rsidR="00CC3DBF" w:rsidRPr="00E46F7F" w:rsidRDefault="00CC3DBF" w:rsidP="00CC3D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E46F7F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6.- Eliminar exceso de presión por parte inferior</w:t>
                  </w:r>
                </w:p>
              </w:tc>
            </w:tr>
          </w:tbl>
          <w:p w:rsidR="00CC3DBF" w:rsidRDefault="00CC3DBF" w:rsidP="007F07DA"/>
          <w:p w:rsidR="00CC3DBF" w:rsidRPr="00AE2D37" w:rsidRDefault="00CC3DBF" w:rsidP="00CC3DBF">
            <w:pPr>
              <w:tabs>
                <w:tab w:val="left" w:pos="1276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2D37">
              <w:rPr>
                <w:rFonts w:ascii="Tahoma" w:hAnsi="Tahoma" w:cs="Tahoma"/>
                <w:b/>
                <w:sz w:val="20"/>
                <w:szCs w:val="20"/>
              </w:rPr>
              <w:t xml:space="preserve">Cuadro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Nº 6</w:t>
            </w:r>
          </w:p>
          <w:p w:rsidR="00CC3DBF" w:rsidRPr="007F07DA" w:rsidRDefault="00CC3DBF" w:rsidP="007F07DA"/>
        </w:tc>
      </w:tr>
      <w:tr w:rsidR="007F07DA" w:rsidRPr="002002B9" w:rsidTr="008B1376">
        <w:trPr>
          <w:trHeight w:val="554"/>
        </w:trPr>
        <w:tc>
          <w:tcPr>
            <w:tcW w:w="8828" w:type="dxa"/>
            <w:shd w:val="clear" w:color="auto" w:fill="auto"/>
            <w:vAlign w:val="center"/>
          </w:tcPr>
          <w:p w:rsidR="007F07DA" w:rsidRDefault="007F07DA" w:rsidP="00240FAD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576" w:hanging="576"/>
              <w:contextualSpacing/>
              <w:jc w:val="both"/>
              <w:rPr>
                <w:rFonts w:ascii="Tahoma" w:eastAsia="Times New Roman" w:hAnsi="Tahoma" w:cs="Tahoma"/>
                <w:b/>
                <w:color w:val="auto"/>
                <w:sz w:val="20"/>
                <w:szCs w:val="20"/>
              </w:rPr>
            </w:pPr>
          </w:p>
        </w:tc>
      </w:tr>
    </w:tbl>
    <w:p w:rsidR="0018147C" w:rsidRDefault="0018147C" w:rsidP="00D1277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4215"/>
      </w:tblGrid>
      <w:tr w:rsidR="0021131E" w:rsidRPr="00001BD4" w:rsidTr="00893D24">
        <w:trPr>
          <w:trHeight w:val="419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21131E" w:rsidRPr="00001BD4" w:rsidRDefault="0021131E" w:rsidP="00893D2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01BD4">
              <w:rPr>
                <w:rFonts w:ascii="Tahoma" w:hAnsi="Tahoma" w:cs="Tahoma"/>
                <w:b/>
                <w:sz w:val="20"/>
                <w:szCs w:val="20"/>
              </w:rPr>
              <w:t>Elaborado por: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21131E" w:rsidRPr="00001BD4" w:rsidRDefault="0021131E" w:rsidP="00893D2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01BD4">
              <w:rPr>
                <w:rFonts w:ascii="Tahoma" w:hAnsi="Tahoma" w:cs="Tahoma"/>
                <w:b/>
                <w:sz w:val="20"/>
                <w:szCs w:val="20"/>
              </w:rPr>
              <w:t>Aprobado por Jefe Inmediato Superior:</w:t>
            </w:r>
          </w:p>
        </w:tc>
      </w:tr>
      <w:tr w:rsidR="0021131E" w:rsidRPr="00001BD4" w:rsidTr="00893D24">
        <w:trPr>
          <w:trHeight w:val="977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31E" w:rsidRPr="00001BD4" w:rsidRDefault="0021131E" w:rsidP="00893D2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1131E" w:rsidRPr="00001BD4" w:rsidRDefault="0021131E" w:rsidP="00893D2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1131E" w:rsidRPr="00001BD4" w:rsidRDefault="0021131E" w:rsidP="00893D2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1131E" w:rsidRPr="00001BD4" w:rsidRDefault="0021131E" w:rsidP="00893D2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1131E" w:rsidRPr="00001BD4" w:rsidRDefault="0021131E" w:rsidP="00893D2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31E" w:rsidRPr="00001BD4" w:rsidRDefault="0021131E" w:rsidP="00893D2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131E" w:rsidRPr="00001BD4" w:rsidTr="00893D24">
        <w:trPr>
          <w:trHeight w:val="487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21131E" w:rsidRPr="00001BD4" w:rsidRDefault="0021131E" w:rsidP="00893D2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01BD4">
              <w:rPr>
                <w:rFonts w:ascii="Tahoma" w:hAnsi="Tahoma" w:cs="Tahoma"/>
                <w:b/>
                <w:sz w:val="20"/>
                <w:szCs w:val="20"/>
              </w:rPr>
              <w:t>NOMBRE, FIRMA, CARGO Y SELLO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21131E" w:rsidRPr="00001BD4" w:rsidRDefault="0021131E" w:rsidP="00893D2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01BD4">
              <w:rPr>
                <w:rFonts w:ascii="Tahoma" w:hAnsi="Tahoma" w:cs="Tahoma"/>
                <w:b/>
                <w:sz w:val="20"/>
                <w:szCs w:val="20"/>
              </w:rPr>
              <w:t>NOMBRE, FIRMA, CARGO Y SELLO</w:t>
            </w:r>
          </w:p>
        </w:tc>
      </w:tr>
    </w:tbl>
    <w:p w:rsidR="0018147C" w:rsidRPr="0021131E" w:rsidRDefault="0018147C" w:rsidP="00D12774">
      <w:pPr>
        <w:jc w:val="both"/>
        <w:rPr>
          <w:rFonts w:asciiTheme="minorHAnsi" w:hAnsiTheme="minorHAnsi" w:cstheme="minorHAnsi"/>
          <w:bCs/>
          <w:sz w:val="22"/>
          <w:szCs w:val="22"/>
          <w:lang w:val="es-BO"/>
        </w:rPr>
      </w:pPr>
    </w:p>
    <w:p w:rsidR="00960659" w:rsidRPr="00960659" w:rsidRDefault="00960659" w:rsidP="00960659">
      <w:pPr>
        <w:jc w:val="both"/>
        <w:rPr>
          <w:rFonts w:asciiTheme="minorHAnsi" w:hAnsiTheme="minorHAnsi" w:cstheme="minorHAnsi"/>
          <w:bCs/>
          <w:sz w:val="22"/>
          <w:szCs w:val="22"/>
          <w:lang w:val="es-BO"/>
        </w:rPr>
      </w:pPr>
    </w:p>
    <w:sectPr w:rsidR="00960659" w:rsidRPr="00960659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8E4" w:rsidRDefault="00BA08E4" w:rsidP="0031499A">
      <w:r>
        <w:separator/>
      </w:r>
    </w:p>
  </w:endnote>
  <w:endnote w:type="continuationSeparator" w:id="0">
    <w:p w:rsidR="00BA08E4" w:rsidRDefault="00BA08E4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8E4" w:rsidRDefault="00BA08E4" w:rsidP="0031499A">
      <w:r>
        <w:separator/>
      </w:r>
    </w:p>
  </w:footnote>
  <w:footnote w:type="continuationSeparator" w:id="0">
    <w:p w:rsidR="00BA08E4" w:rsidRDefault="00BA08E4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53B2D" w:rsidRPr="00FA0D94" w:rsidTr="00D53B2D">
      <w:trPr>
        <w:trHeight w:val="558"/>
      </w:trPr>
      <w:tc>
        <w:tcPr>
          <w:tcW w:w="1446" w:type="dxa"/>
          <w:vMerge w:val="restart"/>
          <w:vAlign w:val="center"/>
        </w:tcPr>
        <w:p w:rsidR="00D53B2D" w:rsidRPr="00FA0D94" w:rsidRDefault="00D53B2D" w:rsidP="009D5E30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n-US" w:eastAsia="en-US"/>
            </w:rPr>
            <w:drawing>
              <wp:inline distT="0" distB="0" distL="0" distR="0" wp14:anchorId="43F01B32" wp14:editId="6D50390F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5" w:type="dxa"/>
          <w:gridSpan w:val="2"/>
          <w:vAlign w:val="center"/>
        </w:tcPr>
        <w:p w:rsidR="00D53B2D" w:rsidRPr="00D53B2D" w:rsidRDefault="00D53B2D" w:rsidP="00D53B2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ANEXO ESPECIFICACIONES TECNICAS</w:t>
          </w:r>
        </w:p>
      </w:tc>
    </w:tr>
    <w:tr w:rsidR="009D5E30" w:rsidRPr="00FA0D94" w:rsidTr="002C7402">
      <w:trPr>
        <w:trHeight w:val="478"/>
      </w:trPr>
      <w:tc>
        <w:tcPr>
          <w:tcW w:w="1446" w:type="dxa"/>
          <w:vMerge/>
          <w:vAlign w:val="center"/>
        </w:tcPr>
        <w:p w:rsidR="009D5E30" w:rsidRPr="00FA0D94" w:rsidRDefault="009D5E30" w:rsidP="009D5E30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9D5E30" w:rsidRPr="0076024C" w:rsidRDefault="00FE6971" w:rsidP="009D5E3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IMÁGENES Y CUADROS</w:t>
          </w:r>
        </w:p>
      </w:tc>
      <w:tc>
        <w:tcPr>
          <w:tcW w:w="1276" w:type="dxa"/>
          <w:vAlign w:val="center"/>
        </w:tcPr>
        <w:p w:rsidR="009D5E30" w:rsidRPr="0076024C" w:rsidRDefault="009D5E30" w:rsidP="009D5E30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D5E30" w:rsidRPr="0076024C" w:rsidRDefault="009D5E30" w:rsidP="009D5E30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E69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E69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BE0210" w:rsidRPr="009D5E30" w:rsidRDefault="00BE0210" w:rsidP="009D5E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0D22"/>
    <w:multiLevelType w:val="hybridMultilevel"/>
    <w:tmpl w:val="0F06C11C"/>
    <w:lvl w:ilvl="0" w:tplc="7660AE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D978DB"/>
    <w:multiLevelType w:val="hybridMultilevel"/>
    <w:tmpl w:val="67B4BCA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7CC1"/>
    <w:multiLevelType w:val="hybridMultilevel"/>
    <w:tmpl w:val="BCE41D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F6E49"/>
    <w:multiLevelType w:val="hybridMultilevel"/>
    <w:tmpl w:val="49686A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C4D636A"/>
    <w:multiLevelType w:val="hybridMultilevel"/>
    <w:tmpl w:val="45C62FD4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2566DE4"/>
    <w:multiLevelType w:val="multilevel"/>
    <w:tmpl w:val="9C6422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30249FD"/>
    <w:multiLevelType w:val="hybridMultilevel"/>
    <w:tmpl w:val="49B2A968"/>
    <w:lvl w:ilvl="0" w:tplc="273ECE6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B673860"/>
    <w:multiLevelType w:val="multilevel"/>
    <w:tmpl w:val="F34669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3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7" w:hanging="1440"/>
      </w:pPr>
      <w:rPr>
        <w:rFonts w:hint="default"/>
      </w:rPr>
    </w:lvl>
  </w:abstractNum>
  <w:abstractNum w:abstractNumId="12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2C6686"/>
    <w:multiLevelType w:val="hybridMultilevel"/>
    <w:tmpl w:val="DE1C603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26C7D45"/>
    <w:multiLevelType w:val="hybridMultilevel"/>
    <w:tmpl w:val="1D1AC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CA57E7"/>
    <w:multiLevelType w:val="hybridMultilevel"/>
    <w:tmpl w:val="27D6C292"/>
    <w:lvl w:ilvl="0" w:tplc="9F8EB6CC">
      <w:start w:val="1"/>
      <w:numFmt w:val="decimal"/>
      <w:pStyle w:val="Apendice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D247F87"/>
    <w:multiLevelType w:val="hybridMultilevel"/>
    <w:tmpl w:val="770A49F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5E0DF9"/>
    <w:multiLevelType w:val="hybridMultilevel"/>
    <w:tmpl w:val="AD9237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7020D0"/>
    <w:multiLevelType w:val="hybridMultilevel"/>
    <w:tmpl w:val="58FC313A"/>
    <w:lvl w:ilvl="0" w:tplc="400A0001">
      <w:start w:val="1"/>
      <w:numFmt w:val="bullet"/>
      <w:lvlText w:val=""/>
      <w:lvlJc w:val="left"/>
      <w:pPr>
        <w:ind w:left="2130" w:hanging="69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9C3356"/>
    <w:multiLevelType w:val="hybridMultilevel"/>
    <w:tmpl w:val="6D8CF80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DD76AC"/>
    <w:multiLevelType w:val="hybridMultilevel"/>
    <w:tmpl w:val="F0A21B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B172A71"/>
    <w:multiLevelType w:val="hybridMultilevel"/>
    <w:tmpl w:val="B686C0F4"/>
    <w:lvl w:ilvl="0" w:tplc="400A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7">
    <w:nsid w:val="714C4EC9"/>
    <w:multiLevelType w:val="hybridMultilevel"/>
    <w:tmpl w:val="53F8E2C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32358F"/>
    <w:multiLevelType w:val="hybridMultilevel"/>
    <w:tmpl w:val="C6683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5F7C0B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19"/>
  </w:num>
  <w:num w:numId="5">
    <w:abstractNumId w:val="4"/>
  </w:num>
  <w:num w:numId="6">
    <w:abstractNumId w:val="10"/>
  </w:num>
  <w:num w:numId="7">
    <w:abstractNumId w:val="14"/>
  </w:num>
  <w:num w:numId="8">
    <w:abstractNumId w:val="12"/>
  </w:num>
  <w:num w:numId="9">
    <w:abstractNumId w:val="30"/>
  </w:num>
  <w:num w:numId="10">
    <w:abstractNumId w:val="24"/>
  </w:num>
  <w:num w:numId="11">
    <w:abstractNumId w:val="28"/>
  </w:num>
  <w:num w:numId="12">
    <w:abstractNumId w:val="16"/>
  </w:num>
  <w:num w:numId="13">
    <w:abstractNumId w:val="22"/>
  </w:num>
  <w:num w:numId="14">
    <w:abstractNumId w:val="20"/>
  </w:num>
  <w:num w:numId="15">
    <w:abstractNumId w:val="1"/>
  </w:num>
  <w:num w:numId="16">
    <w:abstractNumId w:val="0"/>
  </w:num>
  <w:num w:numId="17">
    <w:abstractNumId w:val="6"/>
  </w:num>
  <w:num w:numId="18">
    <w:abstractNumId w:val="26"/>
  </w:num>
  <w:num w:numId="19">
    <w:abstractNumId w:val="21"/>
  </w:num>
  <w:num w:numId="20">
    <w:abstractNumId w:val="8"/>
  </w:num>
  <w:num w:numId="21">
    <w:abstractNumId w:val="29"/>
  </w:num>
  <w:num w:numId="22">
    <w:abstractNumId w:val="18"/>
  </w:num>
  <w:num w:numId="23">
    <w:abstractNumId w:val="25"/>
  </w:num>
  <w:num w:numId="24">
    <w:abstractNumId w:val="23"/>
  </w:num>
  <w:num w:numId="25">
    <w:abstractNumId w:val="3"/>
  </w:num>
  <w:num w:numId="26">
    <w:abstractNumId w:val="13"/>
  </w:num>
  <w:num w:numId="27">
    <w:abstractNumId w:val="2"/>
  </w:num>
  <w:num w:numId="28">
    <w:abstractNumId w:val="9"/>
  </w:num>
  <w:num w:numId="29">
    <w:abstractNumId w:val="17"/>
  </w:num>
  <w:num w:numId="30">
    <w:abstractNumId w:val="11"/>
  </w:num>
  <w:num w:numId="31">
    <w:abstractNumId w:val="2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03B12"/>
    <w:rsid w:val="00017161"/>
    <w:rsid w:val="00022814"/>
    <w:rsid w:val="0002652B"/>
    <w:rsid w:val="000431DF"/>
    <w:rsid w:val="00065D79"/>
    <w:rsid w:val="00071F8C"/>
    <w:rsid w:val="000834B7"/>
    <w:rsid w:val="000848A9"/>
    <w:rsid w:val="00085730"/>
    <w:rsid w:val="00086669"/>
    <w:rsid w:val="00097BB1"/>
    <w:rsid w:val="000F3134"/>
    <w:rsid w:val="00103BEB"/>
    <w:rsid w:val="001125A9"/>
    <w:rsid w:val="00113F43"/>
    <w:rsid w:val="001245E6"/>
    <w:rsid w:val="00151879"/>
    <w:rsid w:val="001579FA"/>
    <w:rsid w:val="0018147C"/>
    <w:rsid w:val="00184355"/>
    <w:rsid w:val="00185C03"/>
    <w:rsid w:val="001A30E3"/>
    <w:rsid w:val="001B63F5"/>
    <w:rsid w:val="001C724D"/>
    <w:rsid w:val="001E6DDB"/>
    <w:rsid w:val="0021131E"/>
    <w:rsid w:val="00221D09"/>
    <w:rsid w:val="00240FAD"/>
    <w:rsid w:val="0024223D"/>
    <w:rsid w:val="00243831"/>
    <w:rsid w:val="00251248"/>
    <w:rsid w:val="00271BFF"/>
    <w:rsid w:val="002748C5"/>
    <w:rsid w:val="00295F92"/>
    <w:rsid w:val="002E2EDF"/>
    <w:rsid w:val="002F0817"/>
    <w:rsid w:val="00300D95"/>
    <w:rsid w:val="00301F54"/>
    <w:rsid w:val="003049AB"/>
    <w:rsid w:val="0031499A"/>
    <w:rsid w:val="00354870"/>
    <w:rsid w:val="0036673F"/>
    <w:rsid w:val="00385492"/>
    <w:rsid w:val="0039509E"/>
    <w:rsid w:val="003B188F"/>
    <w:rsid w:val="003C29B8"/>
    <w:rsid w:val="003C71D8"/>
    <w:rsid w:val="003D2C8D"/>
    <w:rsid w:val="003D3CBC"/>
    <w:rsid w:val="003D5E92"/>
    <w:rsid w:val="00400FCB"/>
    <w:rsid w:val="004064F9"/>
    <w:rsid w:val="004176BF"/>
    <w:rsid w:val="0043438B"/>
    <w:rsid w:val="00454F9A"/>
    <w:rsid w:val="00486601"/>
    <w:rsid w:val="00496F17"/>
    <w:rsid w:val="004B691F"/>
    <w:rsid w:val="004E3C34"/>
    <w:rsid w:val="004F5DBD"/>
    <w:rsid w:val="005124D8"/>
    <w:rsid w:val="0052117E"/>
    <w:rsid w:val="005233DB"/>
    <w:rsid w:val="00523480"/>
    <w:rsid w:val="005276CD"/>
    <w:rsid w:val="0055032F"/>
    <w:rsid w:val="00574A38"/>
    <w:rsid w:val="00591E6B"/>
    <w:rsid w:val="0059223B"/>
    <w:rsid w:val="005A2C84"/>
    <w:rsid w:val="005A427B"/>
    <w:rsid w:val="005C4EE2"/>
    <w:rsid w:val="005F4C1C"/>
    <w:rsid w:val="00607EE3"/>
    <w:rsid w:val="00625C3A"/>
    <w:rsid w:val="00640E2C"/>
    <w:rsid w:val="00654DFE"/>
    <w:rsid w:val="006757C9"/>
    <w:rsid w:val="00685042"/>
    <w:rsid w:val="00693DC2"/>
    <w:rsid w:val="006B13B4"/>
    <w:rsid w:val="006D566F"/>
    <w:rsid w:val="006D5E32"/>
    <w:rsid w:val="006F7A7F"/>
    <w:rsid w:val="00700E03"/>
    <w:rsid w:val="0070150A"/>
    <w:rsid w:val="00702E24"/>
    <w:rsid w:val="00706F30"/>
    <w:rsid w:val="007257DD"/>
    <w:rsid w:val="007308D4"/>
    <w:rsid w:val="0074277C"/>
    <w:rsid w:val="00752C02"/>
    <w:rsid w:val="007913D3"/>
    <w:rsid w:val="007B4B29"/>
    <w:rsid w:val="007D1BEF"/>
    <w:rsid w:val="007D665B"/>
    <w:rsid w:val="007D7A18"/>
    <w:rsid w:val="007E4295"/>
    <w:rsid w:val="007F07DA"/>
    <w:rsid w:val="00831F73"/>
    <w:rsid w:val="008445E4"/>
    <w:rsid w:val="00847509"/>
    <w:rsid w:val="00880746"/>
    <w:rsid w:val="00883B98"/>
    <w:rsid w:val="008B1376"/>
    <w:rsid w:val="008C25BF"/>
    <w:rsid w:val="008C469A"/>
    <w:rsid w:val="008E686F"/>
    <w:rsid w:val="009113B2"/>
    <w:rsid w:val="009412F6"/>
    <w:rsid w:val="00946E97"/>
    <w:rsid w:val="00960659"/>
    <w:rsid w:val="00966F2B"/>
    <w:rsid w:val="009703CA"/>
    <w:rsid w:val="009979FB"/>
    <w:rsid w:val="009B5D78"/>
    <w:rsid w:val="009D5E30"/>
    <w:rsid w:val="009F772F"/>
    <w:rsid w:val="00A017FD"/>
    <w:rsid w:val="00A02B4D"/>
    <w:rsid w:val="00A25FE1"/>
    <w:rsid w:val="00A366F6"/>
    <w:rsid w:val="00A54BD3"/>
    <w:rsid w:val="00A55025"/>
    <w:rsid w:val="00AA06CB"/>
    <w:rsid w:val="00AE221C"/>
    <w:rsid w:val="00AE5FDE"/>
    <w:rsid w:val="00B31A1D"/>
    <w:rsid w:val="00B3272B"/>
    <w:rsid w:val="00B672F6"/>
    <w:rsid w:val="00B721FA"/>
    <w:rsid w:val="00B8142A"/>
    <w:rsid w:val="00BA08E4"/>
    <w:rsid w:val="00BA15C2"/>
    <w:rsid w:val="00BA4D62"/>
    <w:rsid w:val="00BB6DD0"/>
    <w:rsid w:val="00BC5D47"/>
    <w:rsid w:val="00BE0210"/>
    <w:rsid w:val="00BF13C1"/>
    <w:rsid w:val="00C002BA"/>
    <w:rsid w:val="00C10519"/>
    <w:rsid w:val="00C604CC"/>
    <w:rsid w:val="00C90787"/>
    <w:rsid w:val="00CC0320"/>
    <w:rsid w:val="00CC0FD1"/>
    <w:rsid w:val="00CC3DBF"/>
    <w:rsid w:val="00CD783B"/>
    <w:rsid w:val="00CE302B"/>
    <w:rsid w:val="00CF668A"/>
    <w:rsid w:val="00D02E07"/>
    <w:rsid w:val="00D065A3"/>
    <w:rsid w:val="00D12774"/>
    <w:rsid w:val="00D179AE"/>
    <w:rsid w:val="00D53B2D"/>
    <w:rsid w:val="00D64464"/>
    <w:rsid w:val="00D818F7"/>
    <w:rsid w:val="00D86960"/>
    <w:rsid w:val="00D93DAA"/>
    <w:rsid w:val="00D95FC9"/>
    <w:rsid w:val="00DE23C0"/>
    <w:rsid w:val="00DF571C"/>
    <w:rsid w:val="00DF7000"/>
    <w:rsid w:val="00E00F3A"/>
    <w:rsid w:val="00E035B5"/>
    <w:rsid w:val="00E23492"/>
    <w:rsid w:val="00E304E6"/>
    <w:rsid w:val="00E3545E"/>
    <w:rsid w:val="00E46A00"/>
    <w:rsid w:val="00E74281"/>
    <w:rsid w:val="00E82F3D"/>
    <w:rsid w:val="00E8328E"/>
    <w:rsid w:val="00E9026E"/>
    <w:rsid w:val="00E9783F"/>
    <w:rsid w:val="00EA0D44"/>
    <w:rsid w:val="00F11313"/>
    <w:rsid w:val="00F3324B"/>
    <w:rsid w:val="00F33DB3"/>
    <w:rsid w:val="00F344AA"/>
    <w:rsid w:val="00F44EA4"/>
    <w:rsid w:val="00FA1EB0"/>
    <w:rsid w:val="00FA679E"/>
    <w:rsid w:val="00FB4910"/>
    <w:rsid w:val="00FB7BB0"/>
    <w:rsid w:val="00FE6971"/>
    <w:rsid w:val="00FF14C5"/>
    <w:rsid w:val="00FF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8C5ED4-86DF-4C81-9BEE-88F34265A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aliases w:val="PARRAFO,본문1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5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uiPriority w:val="20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,본문1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paragraph" w:customStyle="1" w:styleId="BodyLetter">
    <w:name w:val="Body Letter"/>
    <w:basedOn w:val="Normal"/>
    <w:rsid w:val="00DF7000"/>
    <w:pPr>
      <w:suppressAutoHyphens/>
      <w:jc w:val="both"/>
    </w:pPr>
    <w:rPr>
      <w:rFonts w:ascii="Arial" w:hAnsi="Arial"/>
      <w:sz w:val="22"/>
      <w:szCs w:val="20"/>
    </w:rPr>
  </w:style>
  <w:style w:type="paragraph" w:customStyle="1" w:styleId="ApendiceA">
    <w:name w:val="Apendice A"/>
    <w:basedOn w:val="Normal"/>
    <w:link w:val="ApendiceACar"/>
    <w:rsid w:val="00880746"/>
    <w:pPr>
      <w:numPr>
        <w:numId w:val="29"/>
      </w:numPr>
      <w:jc w:val="both"/>
    </w:pPr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ApendiceACar">
    <w:name w:val="Apendice A Car"/>
    <w:link w:val="ApendiceA"/>
    <w:rsid w:val="00880746"/>
    <w:rPr>
      <w:rFonts w:ascii="Arial" w:eastAsia="Times New Roman" w:hAnsi="Arial" w:cs="Times New Roman"/>
      <w:b/>
      <w:bCs/>
      <w:lang w:val="x-none" w:eastAsia="x-none"/>
    </w:rPr>
  </w:style>
  <w:style w:type="paragraph" w:customStyle="1" w:styleId="ApendiceA2">
    <w:name w:val="Apendice A2"/>
    <w:basedOn w:val="Normal"/>
    <w:link w:val="ApendiceA2Car"/>
    <w:rsid w:val="00880746"/>
    <w:pPr>
      <w:jc w:val="both"/>
    </w:pPr>
    <w:rPr>
      <w:rFonts w:ascii="Arial" w:hAnsi="Arial"/>
      <w:sz w:val="22"/>
      <w:szCs w:val="22"/>
    </w:rPr>
  </w:style>
  <w:style w:type="character" w:customStyle="1" w:styleId="ApendiceA2Car">
    <w:name w:val="Apendice A2 Car"/>
    <w:link w:val="ApendiceA2"/>
    <w:rsid w:val="00880746"/>
    <w:rPr>
      <w:rFonts w:ascii="Arial" w:eastAsia="Times New Roman" w:hAnsi="Arial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Fernando Alonso Hurtado Aguilar</cp:lastModifiedBy>
  <cp:revision>28</cp:revision>
  <cp:lastPrinted>2017-10-25T13:30:00Z</cp:lastPrinted>
  <dcterms:created xsi:type="dcterms:W3CDTF">2017-10-24T15:44:00Z</dcterms:created>
  <dcterms:modified xsi:type="dcterms:W3CDTF">2017-10-30T16:26:00Z</dcterms:modified>
</cp:coreProperties>
</file>