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215A" w:rsidRDefault="00D7215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215A" w:rsidRDefault="00D7215A" w:rsidP="00B8304E">
                            <w:pPr>
                              <w:ind w:left="142"/>
                              <w:jc w:val="center"/>
                              <w:rPr>
                                <w:rFonts w:ascii="Verdana" w:hAnsi="Verdana"/>
                                <w:b/>
                              </w:rPr>
                            </w:pPr>
                          </w:p>
                          <w:p w:rsidR="00D7215A" w:rsidRDefault="00D7215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215A" w:rsidRPr="00103622" w:rsidRDefault="00D7215A" w:rsidP="00B8304E">
                            <w:pPr>
                              <w:ind w:left="142"/>
                              <w:jc w:val="center"/>
                              <w:rPr>
                                <w:rFonts w:ascii="Century Gothic" w:hAnsi="Century Gothic" w:cs="Arial"/>
                                <w:b/>
                                <w:sz w:val="32"/>
                                <w:szCs w:val="32"/>
                                <w:lang w:val="es-MX"/>
                              </w:rPr>
                            </w:pPr>
                          </w:p>
                          <w:p w:rsidR="00D7215A" w:rsidRPr="00103622" w:rsidRDefault="00D7215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7215A" w:rsidRDefault="00D7215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7215A" w:rsidRDefault="00D7215A" w:rsidP="00B8304E">
                            <w:pPr>
                              <w:jc w:val="center"/>
                              <w:rPr>
                                <w:rFonts w:ascii="Century Gothic" w:hAnsi="Century Gothic" w:cs="Arial"/>
                                <w:b/>
                                <w:sz w:val="28"/>
                                <w:szCs w:val="32"/>
                              </w:rPr>
                            </w:pPr>
                          </w:p>
                          <w:p w:rsidR="00D7215A" w:rsidRDefault="00D7215A" w:rsidP="00B8304E">
                            <w:pPr>
                              <w:jc w:val="center"/>
                              <w:rPr>
                                <w:rFonts w:ascii="Century Gothic" w:hAnsi="Century Gothic" w:cs="Arial"/>
                                <w:b/>
                                <w:sz w:val="28"/>
                                <w:szCs w:val="32"/>
                              </w:rPr>
                            </w:pPr>
                          </w:p>
                          <w:p w:rsidR="00D7215A" w:rsidRPr="00D94CE2" w:rsidRDefault="00D7215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215A" w:rsidRPr="00D94CE2" w:rsidRDefault="00D7215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7215A" w:rsidRPr="00F40D69" w:rsidRDefault="00D7215A" w:rsidP="00B8304E">
                            <w:pPr>
                              <w:ind w:left="142"/>
                              <w:jc w:val="center"/>
                              <w:rPr>
                                <w:rFonts w:ascii="Century Gothic" w:hAnsi="Century Gothic" w:cs="Arial"/>
                                <w:b/>
                                <w:sz w:val="28"/>
                                <w:szCs w:val="28"/>
                              </w:rPr>
                            </w:pPr>
                          </w:p>
                          <w:p w:rsidR="00D7215A" w:rsidRDefault="00D7215A" w:rsidP="00B8304E">
                            <w:pPr>
                              <w:ind w:left="142"/>
                              <w:jc w:val="center"/>
                              <w:rPr>
                                <w:rFonts w:ascii="Century Gothic" w:hAnsi="Century Gothic" w:cs="Arial"/>
                                <w:b/>
                                <w:sz w:val="28"/>
                                <w:szCs w:val="28"/>
                                <w:lang w:val="es-MX"/>
                              </w:rPr>
                            </w:pPr>
                          </w:p>
                          <w:p w:rsidR="00D7215A" w:rsidRPr="00103622" w:rsidRDefault="00D7215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215A" w:rsidRPr="005F6C94" w:rsidRDefault="00D7215A" w:rsidP="00B8304E">
                            <w:pPr>
                              <w:ind w:left="142"/>
                              <w:rPr>
                                <w:rFonts w:ascii="Century Gothic" w:hAnsi="Century Gothic"/>
                                <w:b/>
                                <w:sz w:val="28"/>
                                <w:szCs w:val="28"/>
                                <w:lang w:val="es-MX"/>
                              </w:rPr>
                            </w:pPr>
                          </w:p>
                          <w:p w:rsidR="00D7215A" w:rsidRPr="00D94CE2" w:rsidRDefault="00D7215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REVESTIMIENTO DE VALVULAS DE RED PRIMARIA</w:t>
                            </w:r>
                          </w:p>
                          <w:p w:rsidR="00D7215A" w:rsidRPr="00D94CE2" w:rsidRDefault="00D7215A" w:rsidP="00B8304E">
                            <w:pPr>
                              <w:jc w:val="center"/>
                              <w:rPr>
                                <w:rFonts w:ascii="Century Gothic" w:hAnsi="Century Gothic" w:cs="Century Gothic"/>
                                <w:b/>
                                <w:bCs/>
                                <w:color w:val="FF0000"/>
                                <w:sz w:val="28"/>
                                <w:szCs w:val="28"/>
                              </w:rPr>
                            </w:pPr>
                          </w:p>
                          <w:p w:rsidR="00D7215A" w:rsidRPr="00D94CE2" w:rsidRDefault="00D7215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GCC-CDL-DRCB-140-17</w:t>
                            </w:r>
                          </w:p>
                          <w:p w:rsidR="00D7215A" w:rsidRPr="00D94CE2" w:rsidRDefault="00D7215A" w:rsidP="00B8304E">
                            <w:pPr>
                              <w:jc w:val="center"/>
                              <w:rPr>
                                <w:rFonts w:ascii="Century Gothic" w:hAnsi="Century Gothic" w:cs="Century Gothic"/>
                                <w:b/>
                                <w:bCs/>
                                <w:color w:val="FF0000"/>
                                <w:sz w:val="28"/>
                                <w:szCs w:val="28"/>
                              </w:rPr>
                            </w:pPr>
                          </w:p>
                          <w:p w:rsidR="00D7215A" w:rsidRPr="00103622" w:rsidRDefault="00D7215A"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(Segunda convocatoria)</w:t>
                            </w:r>
                          </w:p>
                          <w:p w:rsidR="00D7215A" w:rsidRPr="00103622" w:rsidRDefault="00D7215A" w:rsidP="00B8304E">
                            <w:pPr>
                              <w:ind w:right="930"/>
                              <w:jc w:val="center"/>
                              <w:rPr>
                                <w:rFonts w:ascii="Century Gothic" w:hAnsi="Century Gothic"/>
                                <w:sz w:val="32"/>
                                <w:szCs w:val="32"/>
                                <w:lang w:val="es-ES_tradnl"/>
                              </w:rPr>
                            </w:pPr>
                          </w:p>
                          <w:p w:rsidR="00D7215A" w:rsidRPr="00103622" w:rsidRDefault="00D7215A" w:rsidP="00B8304E">
                            <w:pPr>
                              <w:ind w:right="930"/>
                              <w:jc w:val="center"/>
                              <w:rPr>
                                <w:rFonts w:ascii="Century Gothic" w:hAnsi="Century Gothic"/>
                                <w:sz w:val="32"/>
                                <w:szCs w:val="32"/>
                                <w:lang w:val="es-ES_tradnl"/>
                              </w:rPr>
                            </w:pPr>
                          </w:p>
                          <w:p w:rsidR="00D7215A" w:rsidRDefault="00D7215A" w:rsidP="00B8304E">
                            <w:pPr>
                              <w:ind w:right="930"/>
                              <w:jc w:val="center"/>
                              <w:rPr>
                                <w:rFonts w:ascii="Century Gothic" w:hAnsi="Century Gothic"/>
                                <w:lang w:val="es-ES_tradnl"/>
                              </w:rPr>
                            </w:pPr>
                          </w:p>
                          <w:p w:rsidR="00D7215A" w:rsidRPr="009C5A35" w:rsidRDefault="00D7215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D7215A" w:rsidRDefault="00D7215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215A" w:rsidRDefault="00D7215A" w:rsidP="00B8304E">
                      <w:pPr>
                        <w:ind w:left="142"/>
                        <w:jc w:val="center"/>
                        <w:rPr>
                          <w:rFonts w:ascii="Verdana" w:hAnsi="Verdana"/>
                          <w:b/>
                        </w:rPr>
                      </w:pPr>
                    </w:p>
                    <w:p w:rsidR="00D7215A" w:rsidRDefault="00D7215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215A" w:rsidRPr="00103622" w:rsidRDefault="00D7215A" w:rsidP="00B8304E">
                      <w:pPr>
                        <w:ind w:left="142"/>
                        <w:jc w:val="center"/>
                        <w:rPr>
                          <w:rFonts w:ascii="Century Gothic" w:hAnsi="Century Gothic" w:cs="Arial"/>
                          <w:b/>
                          <w:sz w:val="32"/>
                          <w:szCs w:val="32"/>
                          <w:lang w:val="es-MX"/>
                        </w:rPr>
                      </w:pPr>
                    </w:p>
                    <w:p w:rsidR="00D7215A" w:rsidRPr="00103622" w:rsidRDefault="00D7215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7215A" w:rsidRDefault="00D7215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7215A" w:rsidRDefault="00D7215A" w:rsidP="00B8304E">
                      <w:pPr>
                        <w:jc w:val="center"/>
                        <w:rPr>
                          <w:rFonts w:ascii="Century Gothic" w:hAnsi="Century Gothic" w:cs="Arial"/>
                          <w:b/>
                          <w:sz w:val="28"/>
                          <w:szCs w:val="32"/>
                        </w:rPr>
                      </w:pPr>
                    </w:p>
                    <w:p w:rsidR="00D7215A" w:rsidRDefault="00D7215A" w:rsidP="00B8304E">
                      <w:pPr>
                        <w:jc w:val="center"/>
                        <w:rPr>
                          <w:rFonts w:ascii="Century Gothic" w:hAnsi="Century Gothic" w:cs="Arial"/>
                          <w:b/>
                          <w:sz w:val="28"/>
                          <w:szCs w:val="32"/>
                        </w:rPr>
                      </w:pPr>
                    </w:p>
                    <w:p w:rsidR="00D7215A" w:rsidRPr="00D94CE2" w:rsidRDefault="00D7215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215A" w:rsidRPr="00D94CE2" w:rsidRDefault="00D7215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7215A" w:rsidRPr="00F40D69" w:rsidRDefault="00D7215A" w:rsidP="00B8304E">
                      <w:pPr>
                        <w:ind w:left="142"/>
                        <w:jc w:val="center"/>
                        <w:rPr>
                          <w:rFonts w:ascii="Century Gothic" w:hAnsi="Century Gothic" w:cs="Arial"/>
                          <w:b/>
                          <w:sz w:val="28"/>
                          <w:szCs w:val="28"/>
                        </w:rPr>
                      </w:pPr>
                    </w:p>
                    <w:p w:rsidR="00D7215A" w:rsidRDefault="00D7215A" w:rsidP="00B8304E">
                      <w:pPr>
                        <w:ind w:left="142"/>
                        <w:jc w:val="center"/>
                        <w:rPr>
                          <w:rFonts w:ascii="Century Gothic" w:hAnsi="Century Gothic" w:cs="Arial"/>
                          <w:b/>
                          <w:sz w:val="28"/>
                          <w:szCs w:val="28"/>
                          <w:lang w:val="es-MX"/>
                        </w:rPr>
                      </w:pPr>
                    </w:p>
                    <w:p w:rsidR="00D7215A" w:rsidRPr="00103622" w:rsidRDefault="00D7215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215A" w:rsidRPr="005F6C94" w:rsidRDefault="00D7215A" w:rsidP="00B8304E">
                      <w:pPr>
                        <w:ind w:left="142"/>
                        <w:rPr>
                          <w:rFonts w:ascii="Century Gothic" w:hAnsi="Century Gothic"/>
                          <w:b/>
                          <w:sz w:val="28"/>
                          <w:szCs w:val="28"/>
                          <w:lang w:val="es-MX"/>
                        </w:rPr>
                      </w:pPr>
                    </w:p>
                    <w:p w:rsidR="00D7215A" w:rsidRPr="00D94CE2" w:rsidRDefault="00D7215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REVESTIMIENTO DE VALVULAS DE RED PRIMARIA</w:t>
                      </w:r>
                    </w:p>
                    <w:p w:rsidR="00D7215A" w:rsidRPr="00D94CE2" w:rsidRDefault="00D7215A" w:rsidP="00B8304E">
                      <w:pPr>
                        <w:jc w:val="center"/>
                        <w:rPr>
                          <w:rFonts w:ascii="Century Gothic" w:hAnsi="Century Gothic" w:cs="Century Gothic"/>
                          <w:b/>
                          <w:bCs/>
                          <w:color w:val="FF0000"/>
                          <w:sz w:val="28"/>
                          <w:szCs w:val="28"/>
                        </w:rPr>
                      </w:pPr>
                    </w:p>
                    <w:p w:rsidR="00D7215A" w:rsidRPr="00D94CE2" w:rsidRDefault="00D7215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GCC-CDL-DRCB-140-17</w:t>
                      </w:r>
                    </w:p>
                    <w:p w:rsidR="00D7215A" w:rsidRPr="00D94CE2" w:rsidRDefault="00D7215A" w:rsidP="00B8304E">
                      <w:pPr>
                        <w:jc w:val="center"/>
                        <w:rPr>
                          <w:rFonts w:ascii="Century Gothic" w:hAnsi="Century Gothic" w:cs="Century Gothic"/>
                          <w:b/>
                          <w:bCs/>
                          <w:color w:val="FF0000"/>
                          <w:sz w:val="28"/>
                          <w:szCs w:val="28"/>
                        </w:rPr>
                      </w:pPr>
                    </w:p>
                    <w:p w:rsidR="00D7215A" w:rsidRPr="00103622" w:rsidRDefault="00D7215A"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(Segunda convocatoria)</w:t>
                      </w:r>
                    </w:p>
                    <w:p w:rsidR="00D7215A" w:rsidRPr="00103622" w:rsidRDefault="00D7215A" w:rsidP="00B8304E">
                      <w:pPr>
                        <w:ind w:right="930"/>
                        <w:jc w:val="center"/>
                        <w:rPr>
                          <w:rFonts w:ascii="Century Gothic" w:hAnsi="Century Gothic"/>
                          <w:sz w:val="32"/>
                          <w:szCs w:val="32"/>
                          <w:lang w:val="es-ES_tradnl"/>
                        </w:rPr>
                      </w:pPr>
                    </w:p>
                    <w:p w:rsidR="00D7215A" w:rsidRPr="00103622" w:rsidRDefault="00D7215A" w:rsidP="00B8304E">
                      <w:pPr>
                        <w:ind w:right="930"/>
                        <w:jc w:val="center"/>
                        <w:rPr>
                          <w:rFonts w:ascii="Century Gothic" w:hAnsi="Century Gothic"/>
                          <w:sz w:val="32"/>
                          <w:szCs w:val="32"/>
                          <w:lang w:val="es-ES_tradnl"/>
                        </w:rPr>
                      </w:pPr>
                    </w:p>
                    <w:p w:rsidR="00D7215A" w:rsidRDefault="00D7215A" w:rsidP="00B8304E">
                      <w:pPr>
                        <w:ind w:right="930"/>
                        <w:jc w:val="center"/>
                        <w:rPr>
                          <w:rFonts w:ascii="Century Gothic" w:hAnsi="Century Gothic"/>
                          <w:lang w:val="es-ES_tradnl"/>
                        </w:rPr>
                      </w:pPr>
                    </w:p>
                    <w:p w:rsidR="00D7215A" w:rsidRPr="009C5A35" w:rsidRDefault="00D7215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215A" w:rsidRPr="00AD6AF2" w:rsidRDefault="00D7215A" w:rsidP="00B26F20">
                            <w:pPr>
                              <w:ind w:right="930"/>
                              <w:jc w:val="center"/>
                              <w:rPr>
                                <w:rFonts w:ascii="Century Gothic" w:hAnsi="Century Gothic"/>
                                <w:sz w:val="14"/>
                                <w:lang w:val="es-ES_tradnl"/>
                              </w:rPr>
                            </w:pPr>
                          </w:p>
                          <w:p w:rsidR="00D7215A" w:rsidRDefault="00D7215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D7215A" w:rsidRPr="00AD6AF2" w:rsidRDefault="00D7215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7215A" w:rsidRPr="00AD6AF2" w:rsidRDefault="00D7215A" w:rsidP="00B26F20">
                      <w:pPr>
                        <w:ind w:right="930"/>
                        <w:jc w:val="center"/>
                        <w:rPr>
                          <w:rFonts w:ascii="Century Gothic" w:hAnsi="Century Gothic"/>
                          <w:sz w:val="14"/>
                          <w:lang w:val="es-ES_tradnl"/>
                        </w:rPr>
                      </w:pPr>
                    </w:p>
                    <w:p w:rsidR="00D7215A" w:rsidRDefault="00D7215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D7215A" w:rsidRPr="00AD6AF2" w:rsidRDefault="00D7215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B73D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bookmarkStart w:id="0" w:name="_GoBack"/>
      <w:bookmarkEnd w:id="0"/>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D76F52">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D76F52">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82E6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D0F2B" w:rsidP="008E40F9">
            <w:pPr>
              <w:rPr>
                <w:rFonts w:asciiTheme="minorHAnsi" w:hAnsiTheme="minorHAnsi" w:cstheme="minorHAnsi"/>
                <w:sz w:val="22"/>
                <w:szCs w:val="22"/>
              </w:rPr>
            </w:pPr>
            <w:r>
              <w:rPr>
                <w:rFonts w:asciiTheme="minorHAnsi" w:hAnsiTheme="minorHAnsi" w:cstheme="minorHAnsi"/>
                <w:sz w:val="22"/>
                <w:szCs w:val="22"/>
              </w:rPr>
              <w:t>0</w:t>
            </w:r>
            <w:r w:rsidR="008E40F9">
              <w:rPr>
                <w:rFonts w:asciiTheme="minorHAnsi" w:hAnsiTheme="minorHAnsi" w:cstheme="minorHAnsi"/>
                <w:sz w:val="22"/>
                <w:szCs w:val="22"/>
              </w:rPr>
              <w:t>7</w:t>
            </w:r>
            <w:r>
              <w:rPr>
                <w:rFonts w:asciiTheme="minorHAnsi" w:hAnsiTheme="minorHAnsi" w:cstheme="minorHAnsi"/>
                <w:sz w:val="22"/>
                <w:szCs w:val="22"/>
              </w:rPr>
              <w:t>-11</w:t>
            </w:r>
            <w:r w:rsidR="00D76F52">
              <w:rPr>
                <w:rFonts w:asciiTheme="minorHAnsi" w:hAnsiTheme="minorHAnsi" w:cstheme="minorHAnsi"/>
                <w:sz w:val="22"/>
                <w:szCs w:val="22"/>
              </w:rPr>
              <w:t>-17</w:t>
            </w:r>
          </w:p>
        </w:tc>
        <w:tc>
          <w:tcPr>
            <w:tcW w:w="1088" w:type="dxa"/>
            <w:vAlign w:val="center"/>
          </w:tcPr>
          <w:p w:rsidR="00CE7B5F" w:rsidRPr="00552079" w:rsidRDefault="00CE7B5F" w:rsidP="00F82E6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40360" w:rsidP="00F82E6A">
            <w:pPr>
              <w:jc w:val="center"/>
              <w:rPr>
                <w:rFonts w:asciiTheme="minorHAnsi" w:hAnsiTheme="minorHAnsi" w:cstheme="minorHAnsi"/>
                <w:sz w:val="22"/>
                <w:szCs w:val="22"/>
              </w:rPr>
            </w:pPr>
            <w:r>
              <w:rPr>
                <w:rFonts w:asciiTheme="minorHAnsi" w:hAnsiTheme="minorHAnsi" w:cstheme="minorHAnsi"/>
                <w:sz w:val="22"/>
                <w:szCs w:val="22"/>
              </w:rPr>
              <w:t>09:0</w:t>
            </w:r>
            <w:r w:rsidR="00D76F52">
              <w:rPr>
                <w:rFonts w:asciiTheme="minorHAnsi" w:hAnsiTheme="minorHAnsi" w:cstheme="minorHAnsi"/>
                <w:sz w:val="22"/>
                <w:szCs w:val="22"/>
              </w:rPr>
              <w:t>0</w:t>
            </w:r>
          </w:p>
        </w:tc>
        <w:tc>
          <w:tcPr>
            <w:tcW w:w="3337" w:type="dxa"/>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hAnsiTheme="minorHAnsi" w:cstheme="minorHAnsi"/>
                <w:i/>
                <w:color w:val="FF0000"/>
                <w:sz w:val="16"/>
                <w:szCs w:val="16"/>
                <w:lang w:val="es-BO"/>
              </w:rPr>
              <w:t>YPFB-REDES DE GAS COCHABAMBA AV.  SALAMANCA ESQ.  ANTEZANA N° 722 OFICINA CONTRATACIONES 2DO. PISO</w:t>
            </w:r>
          </w:p>
          <w:p w:rsidR="00CE7B5F" w:rsidRPr="001B5615" w:rsidRDefault="00D76F52" w:rsidP="00D76F52">
            <w:pPr>
              <w:jc w:val="both"/>
              <w:rPr>
                <w:rFonts w:asciiTheme="minorHAnsi" w:hAnsiTheme="minorHAnsi" w:cstheme="minorHAnsi"/>
                <w:color w:val="FF0000"/>
                <w:sz w:val="22"/>
                <w:szCs w:val="22"/>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82E6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82E6A">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82E6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8E40F9" w:rsidP="006D0F2B">
            <w:pPr>
              <w:rPr>
                <w:rFonts w:asciiTheme="minorHAnsi" w:hAnsiTheme="minorHAnsi" w:cstheme="minorHAnsi"/>
                <w:sz w:val="22"/>
                <w:szCs w:val="22"/>
              </w:rPr>
            </w:pPr>
            <w:r>
              <w:rPr>
                <w:rFonts w:asciiTheme="minorHAnsi" w:hAnsiTheme="minorHAnsi" w:cstheme="minorHAnsi"/>
                <w:sz w:val="22"/>
                <w:szCs w:val="22"/>
              </w:rPr>
              <w:t>07</w:t>
            </w:r>
            <w:r w:rsidR="006D0F2B">
              <w:rPr>
                <w:rFonts w:asciiTheme="minorHAnsi" w:hAnsiTheme="minorHAnsi" w:cstheme="minorHAnsi"/>
                <w:sz w:val="22"/>
                <w:szCs w:val="22"/>
              </w:rPr>
              <w:t>-11</w:t>
            </w:r>
            <w:r w:rsidR="00D76F52">
              <w:rPr>
                <w:rFonts w:asciiTheme="minorHAnsi" w:hAnsiTheme="minorHAnsi" w:cstheme="minorHAnsi"/>
                <w:sz w:val="22"/>
                <w:szCs w:val="22"/>
              </w:rPr>
              <w:t>-17</w:t>
            </w:r>
          </w:p>
        </w:tc>
        <w:tc>
          <w:tcPr>
            <w:tcW w:w="1088" w:type="dxa"/>
            <w:vAlign w:val="center"/>
          </w:tcPr>
          <w:p w:rsidR="00F67900" w:rsidRPr="00552079" w:rsidRDefault="00F67900" w:rsidP="00F82E6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6D0F2B" w:rsidP="00F82E6A">
            <w:pPr>
              <w:jc w:val="center"/>
              <w:rPr>
                <w:rFonts w:asciiTheme="minorHAnsi" w:hAnsiTheme="minorHAnsi" w:cstheme="minorHAnsi"/>
                <w:sz w:val="22"/>
                <w:szCs w:val="22"/>
              </w:rPr>
            </w:pPr>
            <w:r>
              <w:rPr>
                <w:rFonts w:asciiTheme="minorHAnsi" w:hAnsiTheme="minorHAnsi" w:cstheme="minorHAnsi"/>
                <w:sz w:val="22"/>
                <w:szCs w:val="22"/>
              </w:rPr>
              <w:t>09:30</w:t>
            </w:r>
          </w:p>
        </w:tc>
        <w:tc>
          <w:tcPr>
            <w:tcW w:w="3337" w:type="dxa"/>
            <w:vAlign w:val="center"/>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eastAsiaTheme="minorHAnsi" w:hAnsiTheme="minorHAnsi" w:cstheme="minorHAnsi"/>
                <w:sz w:val="16"/>
                <w:szCs w:val="16"/>
                <w:lang w:val="es-BO"/>
              </w:rPr>
              <w:t>YPFB</w:t>
            </w:r>
            <w:r w:rsidRPr="00D76F52">
              <w:rPr>
                <w:rFonts w:asciiTheme="minorHAnsi" w:hAnsiTheme="minorHAnsi" w:cstheme="minorHAnsi"/>
                <w:i/>
                <w:color w:val="FF0000"/>
                <w:sz w:val="16"/>
                <w:szCs w:val="16"/>
                <w:lang w:val="es-BO"/>
              </w:rPr>
              <w:t>-REDES DE GAS COCHABAMBA AV.  SALAMANCA ESQ.  ANTEZANA N° 722 OFICINA DISTRITAL 1ER. PISO</w:t>
            </w:r>
          </w:p>
          <w:p w:rsidR="00F67900" w:rsidRPr="001B5615" w:rsidRDefault="00D76F52" w:rsidP="00D76F52">
            <w:pPr>
              <w:jc w:val="both"/>
              <w:rPr>
                <w:rFonts w:asciiTheme="minorHAnsi" w:hAnsiTheme="minorHAnsi" w:cstheme="minorHAnsi"/>
                <w:color w:val="FF0000"/>
                <w:sz w:val="22"/>
                <w:szCs w:val="22"/>
                <w:lang w:val="es-BO"/>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8E40F9" w:rsidP="006D0F2B">
            <w:pPr>
              <w:jc w:val="both"/>
              <w:rPr>
                <w:rFonts w:asciiTheme="minorHAnsi" w:hAnsiTheme="minorHAnsi" w:cstheme="minorHAnsi"/>
                <w:sz w:val="22"/>
                <w:szCs w:val="22"/>
              </w:rPr>
            </w:pPr>
            <w:r>
              <w:rPr>
                <w:rFonts w:asciiTheme="minorHAnsi" w:hAnsiTheme="minorHAnsi" w:cstheme="minorHAnsi"/>
                <w:sz w:val="22"/>
                <w:szCs w:val="22"/>
              </w:rPr>
              <w:t>07</w:t>
            </w:r>
            <w:r w:rsidR="006D0F2B">
              <w:rPr>
                <w:rFonts w:asciiTheme="minorHAnsi" w:hAnsiTheme="minorHAnsi" w:cstheme="minorHAnsi"/>
                <w:sz w:val="22"/>
                <w:szCs w:val="22"/>
              </w:rPr>
              <w:t>-01</w:t>
            </w:r>
            <w:r w:rsidR="00D76F52">
              <w:rPr>
                <w:rFonts w:asciiTheme="minorHAnsi" w:hAnsiTheme="minorHAnsi" w:cstheme="minorHAnsi"/>
                <w:sz w:val="22"/>
                <w:szCs w:val="22"/>
              </w:rPr>
              <w:t>-201</w:t>
            </w:r>
            <w:r w:rsidR="006D0F2B">
              <w:rPr>
                <w:rFonts w:asciiTheme="minorHAnsi" w:hAnsiTheme="minorHAnsi" w:cstheme="minorHAnsi"/>
                <w:sz w:val="22"/>
                <w:szCs w:val="22"/>
              </w:rPr>
              <w:t>8</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6D0F2B">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76F52">
              <w:rPr>
                <w:rFonts w:asciiTheme="minorHAnsi" w:hAnsiTheme="minorHAnsi" w:cstheme="minorHAnsi"/>
                <w:sz w:val="22"/>
                <w:szCs w:val="22"/>
              </w:rPr>
              <w:t xml:space="preserve"> </w:t>
            </w:r>
            <w:r w:rsidR="008E40F9">
              <w:rPr>
                <w:rFonts w:asciiTheme="minorHAnsi" w:hAnsiTheme="minorHAnsi" w:cstheme="minorHAnsi"/>
                <w:sz w:val="22"/>
                <w:szCs w:val="22"/>
              </w:rPr>
              <w:t>17</w:t>
            </w:r>
            <w:r w:rsidR="006D0F2B">
              <w:rPr>
                <w:rFonts w:asciiTheme="minorHAnsi" w:hAnsiTheme="minorHAnsi" w:cstheme="minorHAnsi"/>
                <w:sz w:val="22"/>
                <w:szCs w:val="22"/>
              </w:rPr>
              <w:t>-02-2018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Pr="00552079" w:rsidRDefault="00F82E6A"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D76F5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D76F52">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82E6A">
        <w:trPr>
          <w:trHeight w:val="865"/>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F736F8" w:rsidP="00D76F52">
            <w:pPr>
              <w:jc w:val="center"/>
              <w:rPr>
                <w:rFonts w:asciiTheme="minorHAnsi" w:hAnsiTheme="minorHAnsi" w:cstheme="minorHAnsi"/>
                <w:color w:val="000000"/>
                <w:sz w:val="22"/>
                <w:szCs w:val="22"/>
                <w:lang w:val="es-BO" w:eastAsia="es-BO"/>
              </w:rPr>
            </w:pPr>
            <w:r w:rsidRPr="00F736F8">
              <w:rPr>
                <w:rFonts w:asciiTheme="minorHAnsi" w:hAnsiTheme="minorHAnsi" w:cstheme="minorHAnsi"/>
                <w:b/>
                <w:bCs/>
                <w:color w:val="000000"/>
                <w:sz w:val="22"/>
                <w:szCs w:val="22"/>
                <w:lang w:eastAsia="es-BO"/>
              </w:rPr>
              <w:t>SERVICIO DE REVESTIMIENTO DE VALVULAS DE RED PRIMARIA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F736F8" w:rsidP="00F736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149.765,58</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736F8" w:rsidP="00D76F5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149.765,58</w:t>
            </w:r>
          </w:p>
        </w:tc>
      </w:tr>
      <w:tr w:rsidR="00103622" w:rsidRPr="00552079" w:rsidTr="00F82E6A">
        <w:trPr>
          <w:trHeight w:val="537"/>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F736F8" w:rsidP="00D76F52">
            <w:pPr>
              <w:jc w:val="center"/>
              <w:rPr>
                <w:rFonts w:asciiTheme="minorHAnsi" w:hAnsiTheme="minorHAnsi" w:cstheme="minorHAnsi"/>
                <w:color w:val="000000"/>
                <w:sz w:val="22"/>
                <w:szCs w:val="22"/>
                <w:lang w:val="es-BO" w:eastAsia="es-BO"/>
              </w:rPr>
            </w:pPr>
            <w:r w:rsidRPr="00F736F8">
              <w:rPr>
                <w:rFonts w:asciiTheme="minorHAnsi" w:hAnsiTheme="minorHAnsi" w:cstheme="minorHAnsi"/>
                <w:color w:val="000000"/>
                <w:sz w:val="22"/>
                <w:szCs w:val="22"/>
                <w:lang w:val="es-BO" w:eastAsia="es-BO"/>
              </w:rPr>
              <w:t>149.765,58</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82E6A" w:rsidRDefault="00F82E6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F6D3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F6D3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F6D35">
      <w:pPr>
        <w:pStyle w:val="Sinespaciado4"/>
        <w:numPr>
          <w:ilvl w:val="0"/>
          <w:numId w:val="23"/>
        </w:numPr>
        <w:ind w:left="851"/>
        <w:jc w:val="both"/>
      </w:pPr>
      <w:r w:rsidRPr="008842A3">
        <w:t xml:space="preserve">Que tengan deudas pendientes con el Estado, establecidas mediante pliegos de cargo ejecutoriados y no pagados. </w:t>
      </w:r>
    </w:p>
    <w:p w:rsidR="00983825" w:rsidRDefault="00983825" w:rsidP="001F6D35">
      <w:pPr>
        <w:pStyle w:val="Sinespaciado4"/>
        <w:numPr>
          <w:ilvl w:val="0"/>
          <w:numId w:val="23"/>
        </w:numPr>
        <w:ind w:left="851"/>
        <w:jc w:val="both"/>
      </w:pPr>
      <w:r w:rsidRPr="008842A3">
        <w:t>Que tengan sentencia ejecutoriada, con impedimento para ejercer el comercio.</w:t>
      </w:r>
    </w:p>
    <w:p w:rsidR="00983825" w:rsidRDefault="00983825" w:rsidP="001F6D35">
      <w:pPr>
        <w:pStyle w:val="Sinespaciado4"/>
        <w:numPr>
          <w:ilvl w:val="0"/>
          <w:numId w:val="23"/>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F6D35">
      <w:pPr>
        <w:pStyle w:val="Sinespaciado4"/>
        <w:numPr>
          <w:ilvl w:val="0"/>
          <w:numId w:val="23"/>
        </w:numPr>
        <w:ind w:left="851"/>
        <w:jc w:val="both"/>
      </w:pPr>
      <w:r w:rsidRPr="008842A3">
        <w:lastRenderedPageBreak/>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F6D35">
      <w:pPr>
        <w:pStyle w:val="Sinespaciado4"/>
        <w:numPr>
          <w:ilvl w:val="0"/>
          <w:numId w:val="23"/>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F6D35">
      <w:pPr>
        <w:pStyle w:val="Sinespaciado4"/>
        <w:numPr>
          <w:ilvl w:val="0"/>
          <w:numId w:val="23"/>
        </w:numPr>
        <w:ind w:left="851"/>
        <w:jc w:val="both"/>
      </w:pPr>
      <w:r w:rsidRPr="008842A3">
        <w:t>Que hubiesen declarado su disolución o quiebra.</w:t>
      </w:r>
    </w:p>
    <w:p w:rsidR="00983825" w:rsidRDefault="00983825" w:rsidP="001F6D35">
      <w:pPr>
        <w:pStyle w:val="Sinespaciado4"/>
        <w:numPr>
          <w:ilvl w:val="0"/>
          <w:numId w:val="23"/>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F6D35">
      <w:pPr>
        <w:pStyle w:val="Sinespaciado4"/>
        <w:numPr>
          <w:ilvl w:val="0"/>
          <w:numId w:val="23"/>
        </w:numPr>
        <w:ind w:left="851"/>
        <w:jc w:val="both"/>
      </w:pPr>
      <w:r w:rsidRPr="008842A3">
        <w:t>Los ex funcionarios o trabajadores de YPFB hasta un (1) año antes del inicio del proceso de contratación, así como de las empresas controladas por éstos.</w:t>
      </w:r>
    </w:p>
    <w:p w:rsidR="00983825" w:rsidRDefault="00983825" w:rsidP="001F6D35">
      <w:pPr>
        <w:pStyle w:val="Sinespaciado4"/>
        <w:numPr>
          <w:ilvl w:val="0"/>
          <w:numId w:val="23"/>
        </w:numPr>
        <w:ind w:left="851"/>
        <w:jc w:val="both"/>
      </w:pPr>
      <w:r w:rsidRPr="008842A3">
        <w:t>El personal que ejerce funciones en YPFB, sus empresas subsidiaras y afiliadas, así como en las Empresas Subsidiarias de la Empresa Estatal Petrolera.</w:t>
      </w:r>
    </w:p>
    <w:p w:rsidR="00983825" w:rsidRDefault="00983825" w:rsidP="001F6D35">
      <w:pPr>
        <w:pStyle w:val="Sinespaciado4"/>
        <w:numPr>
          <w:ilvl w:val="0"/>
          <w:numId w:val="23"/>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F6D35">
      <w:pPr>
        <w:pStyle w:val="Sinespaciado4"/>
        <w:numPr>
          <w:ilvl w:val="0"/>
          <w:numId w:val="23"/>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F82E6A"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F82E6A">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F6D35">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F6D35">
      <w:pPr>
        <w:pStyle w:val="Prrafodelista"/>
        <w:numPr>
          <w:ilvl w:val="0"/>
          <w:numId w:val="24"/>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F6D35">
      <w:pPr>
        <w:pStyle w:val="Prrafodelista"/>
        <w:numPr>
          <w:ilvl w:val="0"/>
          <w:numId w:val="24"/>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F6D35">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F6D3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BB0D6F" w:rsidP="007C1F40">
            <w:pPr>
              <w:jc w:val="both"/>
              <w:rPr>
                <w:rFonts w:asciiTheme="minorHAnsi" w:hAnsiTheme="minorHAnsi" w:cstheme="minorHAnsi"/>
                <w:sz w:val="22"/>
                <w:szCs w:val="22"/>
              </w:rPr>
            </w:pPr>
            <w:r w:rsidRPr="00BB0D6F">
              <w:rPr>
                <w:rFonts w:asciiTheme="minorHAnsi" w:hAnsiTheme="minorHAnsi" w:cstheme="minorHAnsi"/>
                <w:b/>
                <w:bCs/>
                <w:sz w:val="22"/>
                <w:szCs w:val="22"/>
              </w:rPr>
              <w:t>SERVICIO DE REVESTIMIENTO DE VALVULAS DE RED PRIMARIA</w:t>
            </w:r>
            <w:r w:rsidR="006D0F2B">
              <w:rPr>
                <w:rFonts w:asciiTheme="minorHAnsi" w:hAnsiTheme="minorHAnsi" w:cstheme="minorHAnsi"/>
                <w:b/>
                <w:bCs/>
                <w:sz w:val="22"/>
                <w:szCs w:val="22"/>
              </w:rPr>
              <w:t xml:space="preserve"> – SEGUNDA CONVOCATORIA</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F6D35">
      <w:pPr>
        <w:pStyle w:val="Normal2"/>
        <w:numPr>
          <w:ilvl w:val="1"/>
          <w:numId w:val="27"/>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1F6D35">
      <w:pPr>
        <w:pStyle w:val="Prrafodelista"/>
        <w:numPr>
          <w:ilvl w:val="0"/>
          <w:numId w:val="26"/>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001878">
        <w:rPr>
          <w:rFonts w:asciiTheme="minorHAnsi" w:hAnsiTheme="minorHAnsi" w:cstheme="minorHAnsi"/>
          <w:sz w:val="22"/>
          <w:szCs w:val="22"/>
        </w:rPr>
        <w:t>.</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w:t>
      </w:r>
      <w:r w:rsidRPr="00365997">
        <w:rPr>
          <w:rFonts w:asciiTheme="minorHAnsi" w:hAnsiTheme="minorHAnsi" w:cstheme="minorHAnsi"/>
          <w:sz w:val="22"/>
          <w:szCs w:val="22"/>
        </w:rPr>
        <w:lastRenderedPageBreak/>
        <w:t xml:space="preserve">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F6D35">
      <w:pPr>
        <w:pStyle w:val="Prrafodelista"/>
        <w:numPr>
          <w:ilvl w:val="0"/>
          <w:numId w:val="2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4742CE">
        <w:rPr>
          <w:rFonts w:ascii="Calibri" w:hAnsi="Calibri" w:cs="Calibri"/>
          <w:sz w:val="22"/>
          <w:szCs w:val="22"/>
          <w:lang w:val="es-BO"/>
        </w:rPr>
        <w:t xml:space="preserve">General y </w:t>
      </w:r>
      <w:r w:rsidR="004A3439" w:rsidRPr="006D0B90">
        <w:rPr>
          <w:rFonts w:ascii="Calibri" w:hAnsi="Calibri" w:cs="Calibri"/>
          <w:sz w:val="22"/>
          <w:szCs w:val="22"/>
          <w:lang w:val="es-BO"/>
        </w:rPr>
        <w:t>Específica del Proponente</w:t>
      </w:r>
      <w:r w:rsidR="00001878">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98101E" w:rsidP="00DB414D">
      <w:pPr>
        <w:ind w:left="2410" w:hanging="1701"/>
        <w:jc w:val="both"/>
        <w:rPr>
          <w:rFonts w:asciiTheme="minorHAnsi" w:hAnsiTheme="minorHAnsi" w:cstheme="minorHAnsi"/>
          <w:b/>
          <w:i/>
          <w:color w:val="FF0000"/>
          <w:sz w:val="22"/>
          <w:szCs w:val="22"/>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4A3439" w:rsidRPr="001C15EE">
        <w:rPr>
          <w:rFonts w:asciiTheme="minorHAnsi" w:hAnsiTheme="minorHAnsi" w:cstheme="minorHAnsi"/>
          <w:b/>
          <w:i/>
          <w:color w:val="FF0000"/>
          <w:sz w:val="22"/>
          <w:szCs w:val="22"/>
        </w:rPr>
        <w:t>.</w:t>
      </w:r>
      <w:r w:rsidR="00001878">
        <w:rPr>
          <w:rFonts w:asciiTheme="minorHAnsi" w:hAnsiTheme="minorHAnsi" w:cstheme="minorHAnsi"/>
          <w:b/>
          <w:i/>
          <w:color w:val="FF0000"/>
          <w:sz w:val="22"/>
          <w:szCs w:val="22"/>
        </w:rPr>
        <w:t xml:space="preserve"> AGENTE DE SERVICIO.</w:t>
      </w:r>
    </w:p>
    <w:p w:rsidR="004742CE" w:rsidRPr="001C15EE" w:rsidRDefault="004742CE" w:rsidP="00DB414D">
      <w:pPr>
        <w:ind w:left="2410" w:hanging="1701"/>
        <w:jc w:val="both"/>
        <w:rPr>
          <w:rFonts w:asciiTheme="minorHAnsi" w:hAnsiTheme="minorHAnsi" w:cstheme="minorHAnsi"/>
          <w:sz w:val="22"/>
          <w:szCs w:val="22"/>
          <w:lang w:val="es-BO"/>
        </w:rPr>
      </w:pPr>
    </w:p>
    <w:p w:rsidR="004A3439" w:rsidRPr="001C15EE" w:rsidRDefault="004742CE" w:rsidP="004A3439">
      <w:pPr>
        <w:pStyle w:val="Normal2"/>
        <w:tabs>
          <w:tab w:val="left" w:pos="1701"/>
        </w:tabs>
        <w:ind w:left="2268" w:hanging="1560"/>
        <w:rPr>
          <w:rFonts w:asciiTheme="minorHAnsi" w:hAnsiTheme="minorHAnsi" w:cstheme="minorHAnsi"/>
          <w:sz w:val="22"/>
          <w:szCs w:val="22"/>
          <w:lang w:val="es-BO"/>
        </w:rPr>
      </w:pPr>
      <w:r w:rsidRPr="004742CE">
        <w:rPr>
          <w:rFonts w:asciiTheme="minorHAnsi" w:hAnsiTheme="minorHAnsi" w:cstheme="minorHAnsi"/>
          <w:b/>
          <w:sz w:val="22"/>
          <w:szCs w:val="22"/>
          <w:lang w:val="es-BO"/>
        </w:rPr>
        <w:t>Resolución ANH:</w:t>
      </w:r>
      <w:r w:rsidRPr="004742CE">
        <w:rPr>
          <w:rFonts w:asciiTheme="minorHAnsi" w:hAnsiTheme="minorHAnsi" w:cstheme="minorHAnsi"/>
          <w:sz w:val="22"/>
          <w:szCs w:val="22"/>
          <w:lang w:val="es-BO"/>
        </w:rPr>
        <w:t xml:space="preserve"> </w:t>
      </w:r>
      <w:r w:rsidRPr="004742CE">
        <w:rPr>
          <w:rFonts w:asciiTheme="minorHAnsi" w:hAnsiTheme="minorHAnsi" w:cstheme="minorHAnsi"/>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2"/>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2"/>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F6D35">
      <w:pPr>
        <w:pStyle w:val="Prrafodelista"/>
        <w:numPr>
          <w:ilvl w:val="0"/>
          <w:numId w:val="32"/>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1F6D35">
      <w:pPr>
        <w:pStyle w:val="Prrafodelista"/>
        <w:numPr>
          <w:ilvl w:val="0"/>
          <w:numId w:val="32"/>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F6D35">
      <w:pPr>
        <w:pStyle w:val="Prrafodelista"/>
        <w:numPr>
          <w:ilvl w:val="1"/>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F6D35">
      <w:pPr>
        <w:pStyle w:val="Prrafodelista"/>
        <w:numPr>
          <w:ilvl w:val="0"/>
          <w:numId w:val="34"/>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BB0D6F" w:rsidP="00C111B4">
            <w:pPr>
              <w:jc w:val="center"/>
              <w:rPr>
                <w:rFonts w:asciiTheme="minorHAnsi" w:hAnsiTheme="minorHAnsi" w:cstheme="minorHAnsi"/>
                <w:sz w:val="22"/>
                <w:szCs w:val="22"/>
                <w:lang w:val="es-BO"/>
              </w:rPr>
            </w:pPr>
            <w:r w:rsidRPr="00BB0D6F">
              <w:rPr>
                <w:rFonts w:asciiTheme="minorHAnsi" w:hAnsiTheme="minorHAnsi" w:cstheme="minorHAnsi"/>
                <w:b/>
                <w:bCs/>
                <w:sz w:val="22"/>
                <w:szCs w:val="22"/>
              </w:rPr>
              <w:t>SERVICIO DE REVESTIMIENTO DE VALVULAS DE RED PRIMARIA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7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04"/>
        <w:gridCol w:w="4618"/>
      </w:tblGrid>
      <w:tr w:rsidR="00BF66A0" w:rsidRPr="008842A3" w:rsidTr="00307836">
        <w:trPr>
          <w:trHeight w:val="236"/>
          <w:tblHeader/>
          <w:jc w:val="center"/>
        </w:trPr>
        <w:tc>
          <w:tcPr>
            <w:tcW w:w="510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07836">
        <w:trPr>
          <w:cantSplit/>
          <w:trHeight w:val="708"/>
          <w:jc w:val="center"/>
        </w:trPr>
        <w:tc>
          <w:tcPr>
            <w:tcW w:w="510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07836">
        <w:trPr>
          <w:trHeight w:val="233"/>
          <w:jc w:val="center"/>
        </w:trPr>
        <w:tc>
          <w:tcPr>
            <w:tcW w:w="5104" w:type="dxa"/>
            <w:vAlign w:val="center"/>
          </w:tcPr>
          <w:p w:rsidR="00D7215A" w:rsidRDefault="00032432" w:rsidP="00D7215A">
            <w:pPr>
              <w:pStyle w:val="Prrafodelista"/>
              <w:ind w:left="0"/>
              <w:jc w:val="both"/>
              <w:rPr>
                <w:rFonts w:ascii="Verdana" w:hAnsi="Verdana" w:cs="Vijaya"/>
                <w:bCs/>
                <w:color w:val="000000"/>
                <w:sz w:val="16"/>
                <w:szCs w:val="16"/>
                <w:lang w:eastAsia="es-BO"/>
              </w:rPr>
            </w:pPr>
            <w:r w:rsidRPr="00032432">
              <w:rPr>
                <w:rFonts w:ascii="Verdana" w:hAnsi="Verdana" w:cs="Vijaya"/>
                <w:b/>
                <w:bCs/>
                <w:color w:val="000000"/>
                <w:sz w:val="16"/>
                <w:szCs w:val="16"/>
                <w:lang w:eastAsia="es-BO"/>
              </w:rPr>
              <w:t>OBJETIVO DEL SERVICIO</w:t>
            </w:r>
            <w:r w:rsidR="00D7215A">
              <w:rPr>
                <w:rFonts w:ascii="Verdana" w:hAnsi="Verdana" w:cs="Vijaya"/>
                <w:b/>
                <w:bCs/>
                <w:color w:val="000000"/>
                <w:sz w:val="16"/>
                <w:szCs w:val="16"/>
                <w:lang w:eastAsia="es-BO"/>
              </w:rPr>
              <w:t xml:space="preserve">: </w:t>
            </w:r>
            <w:r w:rsidR="00D7215A">
              <w:rPr>
                <w:rFonts w:ascii="Verdana" w:hAnsi="Verdana" w:cs="Vijaya"/>
                <w:bCs/>
                <w:color w:val="000000"/>
                <w:sz w:val="16"/>
                <w:szCs w:val="16"/>
                <w:lang w:eastAsia="es-BO"/>
              </w:rPr>
              <w:t>El servicio consiste en realizar los trabajos de revestimiento de las válvulas de Red Primaria en sus diferentes diámetros DN 2”, DN 3”, DN 4”, DN 6” y DN 8”, mismas que son operados por la Unidad Distrital de Operación y Mantenimiento del Distrito Redes de Gas Cochabamba, con el fin de protegerlos mecánicamente y evitar que estas se dañen debido a la corrosión generada por el alto grado de humedad que se genera dentro de las cámaras donde se encuentran instaladas, para de esta manera precautelar la seguridad del sistema de distribución primaria y garantizar la continuidad del servicio.</w:t>
            </w:r>
          </w:p>
          <w:p w:rsidR="00BF66A0" w:rsidRPr="008842A3" w:rsidRDefault="00BF66A0" w:rsidP="00D7215A">
            <w:pPr>
              <w:jc w:val="both"/>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15"/>
          <w:jc w:val="center"/>
        </w:trPr>
        <w:tc>
          <w:tcPr>
            <w:tcW w:w="5104" w:type="dxa"/>
            <w:vAlign w:val="center"/>
          </w:tcPr>
          <w:p w:rsidR="00032432" w:rsidRPr="00032432" w:rsidRDefault="00D7215A" w:rsidP="00032432">
            <w:pPr>
              <w:jc w:val="both"/>
              <w:rPr>
                <w:rFonts w:ascii="Verdana" w:hAnsi="Verdana" w:cs="Vijaya"/>
                <w:b/>
                <w:bCs/>
                <w:color w:val="000000"/>
                <w:sz w:val="16"/>
                <w:szCs w:val="16"/>
                <w:lang w:eastAsia="es-BO"/>
              </w:rPr>
            </w:pPr>
            <w:r>
              <w:rPr>
                <w:rFonts w:ascii="Verdana" w:hAnsi="Verdana" w:cs="Vijaya"/>
                <w:b/>
                <w:bCs/>
                <w:color w:val="000000"/>
                <w:sz w:val="16"/>
                <w:szCs w:val="16"/>
                <w:lang w:eastAsia="es-BO"/>
              </w:rPr>
              <w:t xml:space="preserve">ALCANCE DEL SERVICIO: </w:t>
            </w:r>
          </w:p>
          <w:p w:rsidR="00D7215A" w:rsidRDefault="00D7215A" w:rsidP="00D7215A">
            <w:pPr>
              <w:jc w:val="both"/>
              <w:rPr>
                <w:rFonts w:ascii="Verdana" w:hAnsi="Verdana"/>
                <w:sz w:val="16"/>
                <w:szCs w:val="16"/>
              </w:rPr>
            </w:pPr>
            <w:r w:rsidRPr="001F154A">
              <w:rPr>
                <w:rFonts w:ascii="Verdana" w:hAnsi="Verdana"/>
                <w:sz w:val="16"/>
                <w:szCs w:val="16"/>
              </w:rPr>
              <w:t>Después</w:t>
            </w:r>
            <w:r>
              <w:rPr>
                <w:rFonts w:ascii="Verdana" w:hAnsi="Verdana"/>
                <w:sz w:val="16"/>
                <w:szCs w:val="16"/>
              </w:rPr>
              <w:t xml:space="preserve"> de emitida la orden de inicio de servicio</w:t>
            </w:r>
            <w:r w:rsidRPr="001F154A">
              <w:rPr>
                <w:rFonts w:ascii="Verdana" w:hAnsi="Verdana"/>
                <w:sz w:val="16"/>
                <w:szCs w:val="16"/>
              </w:rPr>
              <w:t xml:space="preserve"> por el Fiscal de Servicio designado por YPFB, la empresa Consultora procederá a iniciar los trabajos de consultoría, cumpliendo los plazos establecidos en las presentes Especificaciones Técnicas.</w:t>
            </w:r>
          </w:p>
          <w:p w:rsidR="00D7215A" w:rsidRPr="001F154A" w:rsidRDefault="00D7215A" w:rsidP="00D7215A">
            <w:pPr>
              <w:jc w:val="both"/>
              <w:rPr>
                <w:rFonts w:ascii="Verdana" w:hAnsi="Verdana"/>
                <w:sz w:val="16"/>
                <w:szCs w:val="16"/>
              </w:rPr>
            </w:pPr>
          </w:p>
          <w:p w:rsidR="00D7215A" w:rsidRDefault="00D7215A" w:rsidP="00D7215A">
            <w:pPr>
              <w:jc w:val="both"/>
              <w:rPr>
                <w:rFonts w:ascii="Verdana" w:hAnsi="Verdana"/>
                <w:sz w:val="16"/>
                <w:szCs w:val="16"/>
              </w:rPr>
            </w:pPr>
            <w:r w:rsidRPr="001F154A">
              <w:rPr>
                <w:rFonts w:ascii="Verdana" w:hAnsi="Verdana"/>
                <w:sz w:val="16"/>
                <w:szCs w:val="16"/>
              </w:rPr>
              <w:t>El alcance que se describe a continuación tiene carácter enunciativo y no limitativo, pudiendo ampliar y sustanciar donde y cuando lo considere necesario, pero sin modificar el objetivo principal:</w:t>
            </w:r>
          </w:p>
          <w:p w:rsidR="00D7215A" w:rsidRPr="001F154A" w:rsidRDefault="00D7215A" w:rsidP="00D7215A">
            <w:pPr>
              <w:jc w:val="both"/>
              <w:rPr>
                <w:rFonts w:ascii="Verdana" w:hAnsi="Verdana"/>
                <w:sz w:val="16"/>
                <w:szCs w:val="16"/>
              </w:rPr>
            </w:pPr>
          </w:p>
          <w:p w:rsidR="00D7215A" w:rsidRPr="001F154A" w:rsidRDefault="00D7215A" w:rsidP="00D7215A">
            <w:pPr>
              <w:numPr>
                <w:ilvl w:val="0"/>
                <w:numId w:val="35"/>
              </w:numPr>
              <w:ind w:left="360"/>
              <w:jc w:val="both"/>
              <w:rPr>
                <w:rFonts w:ascii="Verdana" w:hAnsi="Verdana"/>
                <w:sz w:val="16"/>
                <w:szCs w:val="16"/>
              </w:rPr>
            </w:pPr>
            <w:r w:rsidRPr="001F154A">
              <w:rPr>
                <w:rFonts w:ascii="Verdana" w:hAnsi="Verdana"/>
                <w:sz w:val="16"/>
                <w:szCs w:val="16"/>
              </w:rPr>
              <w:t>La presentación de avances e informes deberá ser realizada tanto impresa como digital a solicitud del Fiscal de servicio.</w:t>
            </w:r>
          </w:p>
          <w:p w:rsidR="00BF66A0" w:rsidRPr="008842A3" w:rsidRDefault="00D7215A" w:rsidP="00D7215A">
            <w:pPr>
              <w:jc w:val="both"/>
              <w:rPr>
                <w:rFonts w:ascii="Calibri" w:hAnsi="Calibri" w:cs="Calibri"/>
                <w:sz w:val="18"/>
                <w:szCs w:val="18"/>
              </w:rPr>
            </w:pPr>
            <w:r w:rsidRPr="009A6A07">
              <w:rPr>
                <w:rFonts w:ascii="Verdana" w:hAnsi="Verdana"/>
                <w:sz w:val="16"/>
                <w:szCs w:val="16"/>
              </w:rPr>
              <w:t>Limpieza y revestimiento de 1</w:t>
            </w:r>
            <w:r>
              <w:rPr>
                <w:rFonts w:ascii="Verdana" w:hAnsi="Verdana"/>
                <w:sz w:val="16"/>
                <w:szCs w:val="16"/>
              </w:rPr>
              <w:t>24</w:t>
            </w:r>
            <w:r w:rsidRPr="009A6A07">
              <w:rPr>
                <w:rFonts w:ascii="Verdana" w:hAnsi="Verdana"/>
                <w:sz w:val="16"/>
                <w:szCs w:val="16"/>
              </w:rPr>
              <w:t xml:space="preserve"> válvulas de red primaria: 20 de DN 2”; 15 DN 3”; 12 DN 4”; </w:t>
            </w:r>
            <w:r w:rsidRPr="00C206DE">
              <w:rPr>
                <w:rFonts w:ascii="Verdana" w:hAnsi="Verdana"/>
                <w:sz w:val="16"/>
                <w:szCs w:val="16"/>
              </w:rPr>
              <w:t>52 DN 6”</w:t>
            </w:r>
            <w:r w:rsidRPr="009A6A07">
              <w:rPr>
                <w:rFonts w:ascii="Verdana" w:hAnsi="Verdana"/>
                <w:sz w:val="16"/>
                <w:szCs w:val="16"/>
              </w:rPr>
              <w:t xml:space="preserve"> y 25 DN 8”.</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33"/>
          <w:jc w:val="center"/>
        </w:trPr>
        <w:tc>
          <w:tcPr>
            <w:tcW w:w="5104" w:type="dxa"/>
            <w:vAlign w:val="center"/>
          </w:tcPr>
          <w:p w:rsidR="00D7215A" w:rsidRDefault="00032432" w:rsidP="00D7215A">
            <w:pPr>
              <w:pStyle w:val="Prrafodelista"/>
              <w:ind w:left="0"/>
              <w:jc w:val="both"/>
              <w:rPr>
                <w:rFonts w:ascii="Verdana" w:hAnsi="Verdana" w:cs="Vijaya"/>
                <w:bCs/>
                <w:color w:val="000000"/>
                <w:sz w:val="16"/>
                <w:szCs w:val="16"/>
                <w:lang w:eastAsia="es-BO"/>
              </w:rPr>
            </w:pPr>
            <w:r w:rsidRPr="00032432">
              <w:rPr>
                <w:rFonts w:ascii="Verdana" w:hAnsi="Verdana" w:cs="Vijaya"/>
                <w:b/>
                <w:bCs/>
                <w:color w:val="000000"/>
                <w:sz w:val="16"/>
                <w:szCs w:val="16"/>
                <w:lang w:eastAsia="es-BO"/>
              </w:rPr>
              <w:t>ACTIVIDADES</w:t>
            </w:r>
            <w:r w:rsidR="00D7215A">
              <w:rPr>
                <w:rFonts w:ascii="Verdana" w:hAnsi="Verdana" w:cs="Vijaya"/>
                <w:b/>
                <w:bCs/>
                <w:color w:val="000000"/>
                <w:sz w:val="16"/>
                <w:szCs w:val="16"/>
                <w:lang w:eastAsia="es-BO"/>
              </w:rPr>
              <w:t xml:space="preserve">: </w:t>
            </w:r>
            <w:r w:rsidR="00D7215A" w:rsidRPr="00E37B81">
              <w:rPr>
                <w:rFonts w:ascii="Verdana" w:hAnsi="Verdana" w:cs="Vijaya"/>
                <w:bCs/>
                <w:color w:val="000000"/>
                <w:sz w:val="16"/>
                <w:szCs w:val="16"/>
                <w:lang w:eastAsia="es-BO"/>
              </w:rPr>
              <w:t>Las actividades del servicio serán las siguientes:</w:t>
            </w:r>
          </w:p>
          <w:p w:rsidR="00D7215A" w:rsidRPr="00E37B81" w:rsidRDefault="00D7215A" w:rsidP="00D7215A">
            <w:pPr>
              <w:pStyle w:val="Prrafodelista"/>
              <w:ind w:left="0"/>
              <w:jc w:val="both"/>
              <w:rPr>
                <w:rFonts w:ascii="Verdana" w:hAnsi="Verdana" w:cs="Vijaya"/>
                <w:bCs/>
                <w:color w:val="000000"/>
                <w:sz w:val="16"/>
                <w:szCs w:val="16"/>
                <w:lang w:eastAsia="es-BO"/>
              </w:rPr>
            </w:pPr>
          </w:p>
          <w:p w:rsidR="00D7215A" w:rsidRPr="00181CC2" w:rsidRDefault="00D7215A" w:rsidP="00D7215A">
            <w:pPr>
              <w:pStyle w:val="Prrafodelista"/>
              <w:numPr>
                <w:ilvl w:val="0"/>
                <w:numId w:val="50"/>
              </w:numPr>
              <w:spacing w:line="220" w:lineRule="atLeast"/>
              <w:ind w:left="357" w:hanging="357"/>
              <w:jc w:val="both"/>
              <w:rPr>
                <w:rFonts w:ascii="Verdana" w:hAnsi="Verdana"/>
                <w:b/>
                <w:sz w:val="16"/>
                <w:szCs w:val="16"/>
                <w:lang w:val="es-BO"/>
              </w:rPr>
            </w:pPr>
            <w:r w:rsidRPr="00181CC2">
              <w:rPr>
                <w:rFonts w:ascii="Verdana" w:hAnsi="Verdana"/>
                <w:b/>
                <w:sz w:val="16"/>
                <w:szCs w:val="16"/>
                <w:lang w:val="es-BO"/>
              </w:rPr>
              <w:t>Limpieza de válvula y tubería</w:t>
            </w:r>
          </w:p>
          <w:p w:rsidR="00D7215A" w:rsidRDefault="00D7215A" w:rsidP="00D7215A">
            <w:pPr>
              <w:spacing w:line="220" w:lineRule="atLeast"/>
              <w:jc w:val="both"/>
              <w:rPr>
                <w:rFonts w:ascii="Verdana" w:hAnsi="Verdana"/>
                <w:sz w:val="16"/>
                <w:szCs w:val="16"/>
                <w:lang w:val="es-BO"/>
              </w:rPr>
            </w:pPr>
            <w:r w:rsidRPr="00181CC2">
              <w:rPr>
                <w:rFonts w:ascii="Verdana" w:hAnsi="Verdana"/>
                <w:sz w:val="16"/>
                <w:szCs w:val="16"/>
                <w:lang w:val="es-BO"/>
              </w:rPr>
              <w:t>Se refiere a la limpieza externa del cuerpo de la válvula, removiendo lodo, sarro y p</w:t>
            </w:r>
            <w:r>
              <w:rPr>
                <w:rFonts w:ascii="Verdana" w:hAnsi="Verdana"/>
                <w:sz w:val="16"/>
                <w:szCs w:val="16"/>
                <w:lang w:val="es-BO"/>
              </w:rPr>
              <w:t>intura mal fijada para lo cual s</w:t>
            </w:r>
            <w:r w:rsidRPr="00181CC2">
              <w:rPr>
                <w:rFonts w:ascii="Verdana" w:hAnsi="Verdana"/>
                <w:sz w:val="16"/>
                <w:szCs w:val="16"/>
                <w:lang w:val="es-BO"/>
              </w:rPr>
              <w:t>e deberán realizar los siguientes trabajos:</w:t>
            </w:r>
          </w:p>
          <w:p w:rsidR="00D7215A" w:rsidRPr="00181CC2" w:rsidRDefault="00D7215A" w:rsidP="00D7215A">
            <w:pPr>
              <w:spacing w:line="220" w:lineRule="atLeast"/>
              <w:jc w:val="both"/>
              <w:rPr>
                <w:rFonts w:ascii="Verdana" w:hAnsi="Verdana"/>
                <w:sz w:val="16"/>
                <w:szCs w:val="16"/>
                <w:lang w:val="es-BO"/>
              </w:rPr>
            </w:pPr>
          </w:p>
          <w:p w:rsidR="00D7215A" w:rsidRPr="00181CC2" w:rsidRDefault="00D7215A" w:rsidP="00D7215A">
            <w:pPr>
              <w:pStyle w:val="Prrafodelista"/>
              <w:numPr>
                <w:ilvl w:val="0"/>
                <w:numId w:val="5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Remover el sarro y pintura mal fijada con papel lija áspera y cepillo de acero. adicionalmente podrán utilizarse para estas tareas espátulas, escobillas. Se deberá hacer énfasis a la parte inferior de la válvula para su limpieza.</w:t>
            </w:r>
          </w:p>
          <w:p w:rsidR="00D7215A" w:rsidRPr="00181CC2" w:rsidRDefault="00D7215A" w:rsidP="00D7215A">
            <w:pPr>
              <w:pStyle w:val="Prrafodelista"/>
              <w:numPr>
                <w:ilvl w:val="0"/>
                <w:numId w:val="5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Aplicar líquidos especiales y específicos para facilitar la remoción del sarro y pintura, con previa autorización del producto y procedimiento por parte del supervisor de obra.</w:t>
            </w:r>
          </w:p>
          <w:p w:rsidR="00D7215A" w:rsidRPr="00181CC2" w:rsidRDefault="00D7215A" w:rsidP="00D7215A">
            <w:pPr>
              <w:pStyle w:val="Prrafodelista"/>
              <w:numPr>
                <w:ilvl w:val="0"/>
                <w:numId w:val="5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limpiar los espárragos y tuercas hasta que estos queden libre de óxidos y pintura.</w:t>
            </w:r>
          </w:p>
          <w:p w:rsidR="00D7215A" w:rsidRPr="00181CC2" w:rsidRDefault="00D7215A" w:rsidP="00D7215A">
            <w:pPr>
              <w:pStyle w:val="Prrafodelista"/>
              <w:numPr>
                <w:ilvl w:val="0"/>
                <w:numId w:val="5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La limpieza a ser aplicada será de tipo manual SP2 (según Steel Structures Painting Council SSPC) o tipo manual st2 (según Swedish Standard Institute SIS 055900). No se permitirá la limpieza maquinada.</w:t>
            </w:r>
          </w:p>
          <w:p w:rsidR="00D7215A" w:rsidRPr="00181CC2" w:rsidRDefault="00D7215A" w:rsidP="00D7215A">
            <w:pPr>
              <w:pStyle w:val="Prrafodelista"/>
              <w:numPr>
                <w:ilvl w:val="0"/>
                <w:numId w:val="51"/>
              </w:numPr>
              <w:spacing w:line="220" w:lineRule="atLeast"/>
              <w:ind w:left="357" w:hanging="357"/>
              <w:jc w:val="both"/>
              <w:rPr>
                <w:rFonts w:ascii="Verdana" w:hAnsi="Verdana"/>
                <w:sz w:val="16"/>
                <w:szCs w:val="16"/>
                <w:lang w:val="es-BO"/>
              </w:rPr>
            </w:pPr>
            <w:r w:rsidRPr="00181CC2">
              <w:rPr>
                <w:rFonts w:ascii="Verdana" w:hAnsi="Verdana"/>
                <w:sz w:val="16"/>
                <w:szCs w:val="16"/>
                <w:lang w:val="es-BO"/>
              </w:rPr>
              <w:t>limpiar con los mismos procedimientos mencionados anteriormente a la tubería en una longitud no mayor a 0,20 m incluidos las bridas y espárragos.</w:t>
            </w:r>
          </w:p>
          <w:p w:rsidR="00D7215A" w:rsidRPr="00181CC2" w:rsidRDefault="00D7215A" w:rsidP="00D7215A">
            <w:pPr>
              <w:spacing w:line="220" w:lineRule="atLeast"/>
              <w:jc w:val="both"/>
              <w:rPr>
                <w:rFonts w:ascii="Verdana" w:hAnsi="Verdana"/>
                <w:sz w:val="16"/>
                <w:szCs w:val="16"/>
                <w:lang w:val="es-BO"/>
              </w:rPr>
            </w:pPr>
          </w:p>
          <w:p w:rsidR="00D7215A" w:rsidRPr="00181CC2" w:rsidRDefault="00D7215A" w:rsidP="00D7215A">
            <w:pPr>
              <w:pStyle w:val="Prrafodelista"/>
              <w:numPr>
                <w:ilvl w:val="0"/>
                <w:numId w:val="50"/>
              </w:numPr>
              <w:spacing w:line="220" w:lineRule="atLeast"/>
              <w:ind w:left="357" w:hanging="357"/>
              <w:jc w:val="both"/>
              <w:rPr>
                <w:rFonts w:ascii="Verdana" w:hAnsi="Verdana"/>
                <w:b/>
                <w:sz w:val="16"/>
                <w:szCs w:val="16"/>
                <w:lang w:val="es-BO"/>
              </w:rPr>
            </w:pPr>
            <w:r w:rsidRPr="00181CC2">
              <w:rPr>
                <w:rFonts w:ascii="Verdana" w:hAnsi="Verdana"/>
                <w:b/>
                <w:sz w:val="16"/>
                <w:szCs w:val="16"/>
                <w:lang w:val="es-BO"/>
              </w:rPr>
              <w:t>Revestimiento de válvula</w:t>
            </w:r>
          </w:p>
          <w:p w:rsidR="00D7215A" w:rsidRPr="00181CC2" w:rsidRDefault="00D7215A" w:rsidP="00D7215A">
            <w:pPr>
              <w:spacing w:line="220" w:lineRule="atLeast"/>
              <w:jc w:val="both"/>
              <w:rPr>
                <w:rFonts w:ascii="Verdana" w:hAnsi="Verdana"/>
                <w:sz w:val="16"/>
                <w:szCs w:val="16"/>
                <w:lang w:val="es-BO"/>
              </w:rPr>
            </w:pPr>
            <w:r w:rsidRPr="00181CC2">
              <w:rPr>
                <w:rFonts w:ascii="Verdana" w:hAnsi="Verdana"/>
                <w:sz w:val="16"/>
                <w:szCs w:val="16"/>
                <w:lang w:val="es-BO"/>
              </w:rPr>
              <w:t>Aplicación de cera para protección anticorrosiva entre bridas (Inner Coat).</w:t>
            </w:r>
          </w:p>
          <w:p w:rsidR="00D7215A" w:rsidRPr="00181CC2" w:rsidRDefault="00D7215A" w:rsidP="00D7215A">
            <w:pPr>
              <w:pStyle w:val="Prrafodelista"/>
              <w:numPr>
                <w:ilvl w:val="0"/>
                <w:numId w:val="5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para impermeabilizar el espacio entre bridas y la válvula.</w:t>
            </w:r>
          </w:p>
          <w:p w:rsidR="00D7215A" w:rsidRPr="00181CC2" w:rsidRDefault="00D7215A" w:rsidP="00D7215A">
            <w:pPr>
              <w:pStyle w:val="Prrafodelista"/>
              <w:numPr>
                <w:ilvl w:val="0"/>
                <w:numId w:val="5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material deberá ser previamente calentado hasta obtener el estado líquido y viscoso.</w:t>
            </w:r>
          </w:p>
          <w:p w:rsidR="00D7215A" w:rsidRPr="00181CC2" w:rsidRDefault="00D7215A" w:rsidP="00D7215A">
            <w:pPr>
              <w:pStyle w:val="Prrafodelista"/>
              <w:numPr>
                <w:ilvl w:val="0"/>
                <w:numId w:val="5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envolver las uniones bridadas con papel aluminio para su evitar su derrame al momento de realizar el vaciado de este producto en el espacio donde se aloja la empaquetadura.</w:t>
            </w:r>
          </w:p>
          <w:p w:rsidR="00D7215A" w:rsidRPr="00181CC2" w:rsidRDefault="00D7215A" w:rsidP="00D7215A">
            <w:pPr>
              <w:pStyle w:val="Prrafodelista"/>
              <w:numPr>
                <w:ilvl w:val="0"/>
                <w:numId w:val="52"/>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trabajo se realizará en ambas brida de la válvula.</w:t>
            </w:r>
          </w:p>
          <w:p w:rsidR="00D7215A" w:rsidRPr="00181CC2" w:rsidRDefault="00D7215A" w:rsidP="00D7215A">
            <w:pPr>
              <w:spacing w:line="220" w:lineRule="atLeast"/>
              <w:jc w:val="both"/>
              <w:rPr>
                <w:rFonts w:ascii="Verdana" w:hAnsi="Verdana"/>
                <w:sz w:val="16"/>
                <w:szCs w:val="16"/>
                <w:lang w:val="es-BO"/>
              </w:rPr>
            </w:pPr>
          </w:p>
          <w:p w:rsidR="00D7215A" w:rsidRPr="00181CC2" w:rsidRDefault="00D7215A" w:rsidP="00D7215A">
            <w:pPr>
              <w:spacing w:line="220" w:lineRule="atLeast"/>
              <w:jc w:val="both"/>
              <w:rPr>
                <w:rFonts w:ascii="Verdana" w:hAnsi="Verdana"/>
                <w:sz w:val="16"/>
                <w:szCs w:val="16"/>
                <w:lang w:val="es-BO"/>
              </w:rPr>
            </w:pPr>
            <w:r w:rsidRPr="00181CC2">
              <w:rPr>
                <w:rFonts w:ascii="Verdana" w:hAnsi="Verdana"/>
                <w:sz w:val="16"/>
                <w:szCs w:val="16"/>
                <w:lang w:val="es-BO"/>
              </w:rPr>
              <w:t>Aplicación de imprimante protector anticorrosivo externo (Temcoat)</w:t>
            </w:r>
          </w:p>
          <w:p w:rsidR="00D7215A" w:rsidRPr="00181CC2" w:rsidRDefault="00D7215A" w:rsidP="00D7215A">
            <w:pPr>
              <w:pStyle w:val="Prrafodelista"/>
              <w:numPr>
                <w:ilvl w:val="0"/>
                <w:numId w:val="5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como imprimante protector anticorrosivo.</w:t>
            </w:r>
          </w:p>
          <w:p w:rsidR="00D7215A" w:rsidRPr="00181CC2" w:rsidRDefault="00D7215A" w:rsidP="00D7215A">
            <w:pPr>
              <w:pStyle w:val="Prrafodelista"/>
              <w:numPr>
                <w:ilvl w:val="0"/>
                <w:numId w:val="5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Este producto se aplicara sobre la superficie del cuerpo de la válvula, bridas y parte de la tubería de acero.</w:t>
            </w:r>
          </w:p>
          <w:p w:rsidR="00D7215A" w:rsidRDefault="00D7215A" w:rsidP="00D7215A">
            <w:pPr>
              <w:pStyle w:val="Prrafodelista"/>
              <w:numPr>
                <w:ilvl w:val="0"/>
                <w:numId w:val="53"/>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colocar una película de forma pareja y sin dejar espacios libres de este material para garantizar la máxima protección anticorrosiva  de la válvula.</w:t>
            </w:r>
          </w:p>
          <w:p w:rsidR="00D7215A" w:rsidRDefault="00D7215A" w:rsidP="00D7215A">
            <w:pPr>
              <w:pStyle w:val="Prrafodelista"/>
              <w:spacing w:line="220" w:lineRule="atLeast"/>
              <w:ind w:left="357"/>
              <w:jc w:val="both"/>
              <w:rPr>
                <w:rFonts w:ascii="Verdana" w:hAnsi="Verdana"/>
                <w:sz w:val="16"/>
                <w:szCs w:val="16"/>
                <w:lang w:val="es-BO"/>
              </w:rPr>
            </w:pPr>
          </w:p>
          <w:p w:rsidR="00D7215A" w:rsidRPr="00E37B81" w:rsidRDefault="00D7215A" w:rsidP="00D7215A">
            <w:pPr>
              <w:pStyle w:val="Prrafodelista"/>
              <w:spacing w:line="220" w:lineRule="atLeast"/>
              <w:ind w:left="357"/>
              <w:jc w:val="both"/>
              <w:rPr>
                <w:rFonts w:ascii="Verdana" w:hAnsi="Verdana"/>
                <w:sz w:val="16"/>
                <w:szCs w:val="16"/>
                <w:lang w:val="es-BO"/>
              </w:rPr>
            </w:pPr>
          </w:p>
          <w:p w:rsidR="00D7215A" w:rsidRPr="00181CC2" w:rsidRDefault="00D7215A" w:rsidP="00D7215A">
            <w:pPr>
              <w:spacing w:line="220" w:lineRule="atLeast"/>
              <w:jc w:val="both"/>
              <w:rPr>
                <w:rFonts w:ascii="Verdana" w:hAnsi="Verdana"/>
                <w:sz w:val="16"/>
                <w:szCs w:val="16"/>
                <w:lang w:val="es-BO"/>
              </w:rPr>
            </w:pPr>
            <w:r w:rsidRPr="00181CC2">
              <w:rPr>
                <w:rFonts w:ascii="Verdana" w:hAnsi="Verdana"/>
                <w:sz w:val="16"/>
                <w:szCs w:val="16"/>
                <w:lang w:val="es-BO"/>
              </w:rPr>
              <w:t>Aplicación de cinta de protección mecánica (Wax Tape)</w:t>
            </w:r>
            <w:r>
              <w:rPr>
                <w:rFonts w:ascii="Verdana" w:hAnsi="Verdana"/>
                <w:sz w:val="16"/>
                <w:szCs w:val="16"/>
                <w:lang w:val="es-BO"/>
              </w:rPr>
              <w:t>.</w:t>
            </w:r>
          </w:p>
          <w:p w:rsidR="00D7215A" w:rsidRPr="00181CC2" w:rsidRDefault="00D7215A" w:rsidP="00D7215A">
            <w:pPr>
              <w:pStyle w:val="Prrafodelista"/>
              <w:numPr>
                <w:ilvl w:val="0"/>
                <w:numId w:val="5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Utilizado para brindar protección mecánica a la válvula.</w:t>
            </w:r>
          </w:p>
          <w:p w:rsidR="00D7215A" w:rsidRPr="00181CC2" w:rsidRDefault="00D7215A" w:rsidP="00D7215A">
            <w:pPr>
              <w:pStyle w:val="Prrafodelista"/>
              <w:numPr>
                <w:ilvl w:val="0"/>
                <w:numId w:val="5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aplicara de forma pareja y sin realizar tensiones en la cinta de protección mecánica</w:t>
            </w:r>
            <w:r>
              <w:rPr>
                <w:rFonts w:ascii="Verdana" w:hAnsi="Verdana"/>
                <w:sz w:val="16"/>
                <w:szCs w:val="16"/>
                <w:lang w:val="es-BO"/>
              </w:rPr>
              <w:t>.</w:t>
            </w:r>
          </w:p>
          <w:p w:rsidR="00D7215A" w:rsidRPr="00181CC2" w:rsidRDefault="00D7215A" w:rsidP="00D7215A">
            <w:pPr>
              <w:pStyle w:val="Prrafodelista"/>
              <w:numPr>
                <w:ilvl w:val="0"/>
                <w:numId w:val="5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Se deberá tener cuidado en su aplicación en espacios reducidos de la válvula.</w:t>
            </w:r>
          </w:p>
          <w:p w:rsidR="00D7215A" w:rsidRPr="00181CC2" w:rsidRDefault="00D7215A" w:rsidP="00D7215A">
            <w:pPr>
              <w:pStyle w:val="Prrafodelista"/>
              <w:numPr>
                <w:ilvl w:val="0"/>
                <w:numId w:val="5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Deberá instalarse de manera que proteja todo el cuerpo de la válvula dejando un traslape de 2”.</w:t>
            </w:r>
          </w:p>
          <w:p w:rsidR="00D7215A" w:rsidRPr="00181CC2" w:rsidRDefault="00D7215A" w:rsidP="00D7215A">
            <w:pPr>
              <w:pStyle w:val="Prrafodelista"/>
              <w:numPr>
                <w:ilvl w:val="0"/>
                <w:numId w:val="54"/>
              </w:numPr>
              <w:spacing w:line="220" w:lineRule="atLeast"/>
              <w:ind w:left="357" w:hanging="357"/>
              <w:jc w:val="both"/>
              <w:rPr>
                <w:rFonts w:ascii="Verdana" w:hAnsi="Verdana"/>
                <w:sz w:val="16"/>
                <w:szCs w:val="16"/>
                <w:lang w:val="es-BO"/>
              </w:rPr>
            </w:pPr>
            <w:r w:rsidRPr="00181CC2">
              <w:rPr>
                <w:rFonts w:ascii="Verdana" w:hAnsi="Verdana"/>
                <w:sz w:val="16"/>
                <w:szCs w:val="16"/>
                <w:lang w:val="es-BO"/>
              </w:rPr>
              <w:t>Esta protección con la cinta de protección mecánica incluye la aplicación en válvula, bridas y tubería de acero.</w:t>
            </w:r>
          </w:p>
          <w:p w:rsidR="00D7215A" w:rsidRPr="00181CC2" w:rsidRDefault="00D7215A" w:rsidP="00D7215A">
            <w:pPr>
              <w:spacing w:line="220" w:lineRule="atLeast"/>
              <w:jc w:val="both"/>
              <w:rPr>
                <w:rFonts w:ascii="Verdana" w:hAnsi="Verdana"/>
                <w:sz w:val="16"/>
                <w:szCs w:val="16"/>
                <w:lang w:val="es-BO"/>
              </w:rPr>
            </w:pPr>
          </w:p>
          <w:p w:rsidR="00032432" w:rsidRPr="00D7215A" w:rsidRDefault="00D7215A" w:rsidP="00D7215A">
            <w:pPr>
              <w:spacing w:line="220" w:lineRule="atLeast"/>
              <w:jc w:val="both"/>
              <w:rPr>
                <w:rFonts w:ascii="Verdana" w:hAnsi="Verdana" w:cs="Vijaya"/>
                <w:b/>
                <w:bCs/>
                <w:color w:val="000000"/>
                <w:sz w:val="16"/>
                <w:szCs w:val="16"/>
                <w:lang w:val="es-BO" w:eastAsia="es-BO"/>
              </w:rPr>
            </w:pPr>
            <w:r w:rsidRPr="00181CC2">
              <w:rPr>
                <w:rFonts w:ascii="Verdana" w:hAnsi="Verdana"/>
                <w:sz w:val="16"/>
                <w:szCs w:val="16"/>
                <w:lang w:val="es-BO"/>
              </w:rPr>
              <w:t>Al momento de realizar el revestimiento de válvulas, esté se deberá extender hasta 20 cm de la tubería</w:t>
            </w:r>
            <w:r>
              <w:rPr>
                <w:rFonts w:ascii="Verdana" w:hAnsi="Verdana"/>
                <w:sz w:val="16"/>
                <w:szCs w:val="16"/>
                <w:lang w:val="es-BO"/>
              </w:rPr>
              <w:t xml:space="preserve"> de acero incluyendo las bridas.</w:t>
            </w:r>
          </w:p>
          <w:p w:rsidR="009F2B23" w:rsidRPr="00032432" w:rsidRDefault="009F2B23" w:rsidP="00032432">
            <w:pPr>
              <w:spacing w:line="220" w:lineRule="atLeast"/>
              <w:jc w:val="both"/>
              <w:rPr>
                <w:rFonts w:ascii="Calibri" w:hAnsi="Calibri" w:cs="Calibri"/>
                <w:b/>
                <w:sz w:val="18"/>
                <w:szCs w:val="18"/>
                <w:lang w:val="es-BO"/>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33"/>
          <w:jc w:val="center"/>
        </w:trPr>
        <w:tc>
          <w:tcPr>
            <w:tcW w:w="5104" w:type="dxa"/>
            <w:vAlign w:val="center"/>
          </w:tcPr>
          <w:p w:rsidR="00290ED7" w:rsidRPr="00E73A26" w:rsidRDefault="00290ED7" w:rsidP="00290ED7">
            <w:pPr>
              <w:jc w:val="both"/>
              <w:rPr>
                <w:rFonts w:ascii="Verdana" w:hAnsi="Verdana"/>
                <w:b/>
                <w:sz w:val="16"/>
                <w:szCs w:val="16"/>
              </w:rPr>
            </w:pPr>
            <w:r w:rsidRPr="00E73A26">
              <w:rPr>
                <w:rFonts w:ascii="Verdana" w:hAnsi="Verdana"/>
                <w:b/>
                <w:sz w:val="16"/>
                <w:szCs w:val="16"/>
              </w:rPr>
              <w:lastRenderedPageBreak/>
              <w:t>RESPONSABILIDADES DEL CONTRATISTA</w:t>
            </w:r>
          </w:p>
          <w:p w:rsidR="00D7215A" w:rsidRPr="00E73A26" w:rsidRDefault="00290ED7" w:rsidP="00D7215A">
            <w:pPr>
              <w:jc w:val="both"/>
              <w:rPr>
                <w:rFonts w:ascii="Verdana" w:hAnsi="Verdana"/>
                <w:sz w:val="16"/>
                <w:szCs w:val="16"/>
              </w:rPr>
            </w:pPr>
            <w:r w:rsidRPr="00E73A26">
              <w:rPr>
                <w:rFonts w:ascii="Verdana" w:hAnsi="Verdana"/>
                <w:b/>
                <w:sz w:val="16"/>
                <w:szCs w:val="16"/>
              </w:rPr>
              <w:t>INFORMES</w:t>
            </w:r>
            <w:r w:rsidR="00D7215A">
              <w:rPr>
                <w:rFonts w:ascii="Verdana" w:hAnsi="Verdana"/>
                <w:b/>
                <w:sz w:val="16"/>
                <w:szCs w:val="16"/>
              </w:rPr>
              <w:t xml:space="preserve">: </w:t>
            </w:r>
            <w:r w:rsidR="00D7215A" w:rsidRPr="00E73A26">
              <w:rPr>
                <w:rFonts w:ascii="Verdana" w:hAnsi="Verdana"/>
                <w:sz w:val="16"/>
                <w:szCs w:val="16"/>
              </w:rPr>
              <w:t>La responsabilidad del contratista en la ejecución de los trabajos se enmarca en los siguientes aspectos:</w:t>
            </w:r>
          </w:p>
          <w:p w:rsidR="00D7215A" w:rsidRPr="00E73A26" w:rsidRDefault="00D7215A" w:rsidP="00D7215A">
            <w:pPr>
              <w:jc w:val="both"/>
              <w:rPr>
                <w:rFonts w:ascii="Verdana" w:hAnsi="Verdana"/>
                <w:sz w:val="16"/>
                <w:szCs w:val="16"/>
              </w:rPr>
            </w:pPr>
          </w:p>
          <w:p w:rsidR="00D7215A" w:rsidRPr="00E73A26" w:rsidRDefault="00D7215A" w:rsidP="00D7215A">
            <w:pPr>
              <w:numPr>
                <w:ilvl w:val="0"/>
                <w:numId w:val="35"/>
              </w:numPr>
              <w:ind w:left="360"/>
              <w:jc w:val="both"/>
              <w:rPr>
                <w:rFonts w:ascii="Verdana" w:hAnsi="Verdana"/>
                <w:sz w:val="16"/>
                <w:szCs w:val="16"/>
              </w:rPr>
            </w:pPr>
            <w:r w:rsidRPr="00E73A26">
              <w:rPr>
                <w:rFonts w:ascii="Verdana" w:hAnsi="Verdana"/>
                <w:sz w:val="16"/>
                <w:szCs w:val="16"/>
              </w:rPr>
              <w:t>El contratista deberá disponer del equipo, materiales y mano de obra especializado y con experiencia necesarios, para iniciar los trabajos.</w:t>
            </w:r>
          </w:p>
          <w:p w:rsidR="00D7215A" w:rsidRPr="00E73A26" w:rsidRDefault="00D7215A" w:rsidP="00D7215A">
            <w:pPr>
              <w:numPr>
                <w:ilvl w:val="0"/>
                <w:numId w:val="35"/>
              </w:numPr>
              <w:ind w:left="360"/>
              <w:jc w:val="both"/>
              <w:rPr>
                <w:rFonts w:ascii="Verdana" w:hAnsi="Verdana"/>
                <w:sz w:val="16"/>
                <w:szCs w:val="16"/>
              </w:rPr>
            </w:pPr>
            <w:r w:rsidRPr="00E73A26">
              <w:rPr>
                <w:rFonts w:ascii="Verdana" w:hAnsi="Verdana"/>
                <w:sz w:val="16"/>
                <w:szCs w:val="16"/>
              </w:rPr>
              <w:t>El contratista será totalmente responsable de la calidad, eficiencia y seguridad de los suministros para realizar el trabajo encomendado.</w:t>
            </w:r>
          </w:p>
          <w:p w:rsidR="00D7215A" w:rsidRPr="00E73A26" w:rsidRDefault="00D7215A" w:rsidP="00D7215A">
            <w:pPr>
              <w:numPr>
                <w:ilvl w:val="0"/>
                <w:numId w:val="35"/>
              </w:numPr>
              <w:ind w:left="360"/>
              <w:jc w:val="both"/>
              <w:rPr>
                <w:rFonts w:ascii="Verdana" w:hAnsi="Verdana"/>
                <w:sz w:val="16"/>
                <w:szCs w:val="16"/>
              </w:rPr>
            </w:pPr>
            <w:r w:rsidRPr="00E73A26">
              <w:rPr>
                <w:rFonts w:ascii="Verdana" w:hAnsi="Verdana"/>
                <w:sz w:val="16"/>
                <w:szCs w:val="16"/>
              </w:rPr>
              <w:t xml:space="preserve">El contratista deberá dar estricto cumplimiento de la legislación laboral boliviana, así como internacional pertinente a la instalación y será directo responsable de dicho cumplimiento por parte de los subalternos que pudiera contratar. </w:t>
            </w:r>
          </w:p>
          <w:p w:rsidR="00D7215A" w:rsidRPr="00E73A26" w:rsidRDefault="00D7215A" w:rsidP="00D7215A">
            <w:pPr>
              <w:numPr>
                <w:ilvl w:val="0"/>
                <w:numId w:val="35"/>
              </w:numPr>
              <w:ind w:left="360"/>
              <w:jc w:val="both"/>
              <w:rPr>
                <w:rFonts w:ascii="Verdana" w:hAnsi="Verdana"/>
                <w:sz w:val="16"/>
                <w:szCs w:val="16"/>
              </w:rPr>
            </w:pPr>
            <w:r w:rsidRPr="00E73A26">
              <w:rPr>
                <w:rFonts w:ascii="Verdana" w:hAnsi="Verdana"/>
                <w:sz w:val="16"/>
                <w:szCs w:val="16"/>
              </w:rPr>
              <w:lastRenderedPageBreak/>
              <w:t xml:space="preserve">El contratista deberá coordinar la estadía, alimentación y transporte respectivos del personal que se encargará de los trabajos realizados. </w:t>
            </w:r>
          </w:p>
          <w:p w:rsidR="00D7215A" w:rsidRPr="00E73A26" w:rsidRDefault="00D7215A" w:rsidP="00D7215A">
            <w:pPr>
              <w:numPr>
                <w:ilvl w:val="0"/>
                <w:numId w:val="35"/>
              </w:numPr>
              <w:ind w:left="360"/>
              <w:jc w:val="both"/>
              <w:rPr>
                <w:rFonts w:ascii="Verdana" w:hAnsi="Verdana"/>
                <w:sz w:val="16"/>
                <w:szCs w:val="16"/>
              </w:rPr>
            </w:pPr>
            <w:r w:rsidRPr="00E73A26">
              <w:rPr>
                <w:rFonts w:ascii="Verdana" w:hAnsi="Verdana"/>
                <w:sz w:val="16"/>
                <w:szCs w:val="16"/>
              </w:rPr>
              <w:t xml:space="preserve">El contratista proporcionara todos los materiales, herramientas y equipo necesarios para la ejecución de los trabajos, que así considere el Fiscal de Servicio. </w:t>
            </w:r>
          </w:p>
          <w:p w:rsidR="00BF66A0" w:rsidRPr="00D7215A" w:rsidRDefault="00D7215A" w:rsidP="00D7215A">
            <w:pPr>
              <w:numPr>
                <w:ilvl w:val="0"/>
                <w:numId w:val="35"/>
              </w:numPr>
              <w:ind w:left="360"/>
              <w:jc w:val="both"/>
              <w:rPr>
                <w:rFonts w:ascii="Calibri" w:hAnsi="Calibri" w:cs="Calibri"/>
                <w:b/>
                <w:sz w:val="18"/>
                <w:szCs w:val="18"/>
              </w:rPr>
            </w:pPr>
            <w:r w:rsidRPr="00D7215A">
              <w:rPr>
                <w:rFonts w:ascii="Verdana" w:hAnsi="Verdana"/>
                <w:sz w:val="16"/>
                <w:szCs w:val="16"/>
              </w:rPr>
              <w:t>Todo material a utilizar en los trabajos debe ser nuevo y cumplir las características de la propuesta técnicas aceptadas, del mismo modo todo material deberá ser aprobado por el Fiscal de Servicio antes de realizar los trabajos.</w:t>
            </w:r>
          </w:p>
          <w:p w:rsidR="00D7215A" w:rsidRPr="00E73A26" w:rsidRDefault="00D7215A" w:rsidP="00D7215A">
            <w:pPr>
              <w:jc w:val="both"/>
              <w:rPr>
                <w:rFonts w:ascii="Verdana" w:hAnsi="Verdana"/>
                <w:b/>
                <w:sz w:val="16"/>
                <w:szCs w:val="16"/>
              </w:rPr>
            </w:pPr>
            <w:r w:rsidRPr="00E73A26">
              <w:rPr>
                <w:rFonts w:ascii="Verdana" w:hAnsi="Verdana"/>
                <w:b/>
                <w:sz w:val="16"/>
                <w:szCs w:val="16"/>
              </w:rPr>
              <w:t>INFORMES</w:t>
            </w:r>
          </w:p>
          <w:p w:rsidR="00D7215A" w:rsidRPr="00E73A26" w:rsidRDefault="00D7215A" w:rsidP="00D7215A">
            <w:pPr>
              <w:jc w:val="both"/>
              <w:rPr>
                <w:rFonts w:ascii="Verdana" w:hAnsi="Verdana"/>
                <w:sz w:val="16"/>
                <w:szCs w:val="16"/>
              </w:rPr>
            </w:pPr>
            <w:r w:rsidRPr="00E73A26">
              <w:rPr>
                <w:rFonts w:ascii="Verdana" w:hAnsi="Verdana"/>
                <w:sz w:val="16"/>
                <w:szCs w:val="16"/>
              </w:rPr>
              <w:t xml:space="preserve">El contratista deberá presentar al Fiscal de Servicio informe de los trabajos realizados, debiendo contener como mínimo lo siguiente: </w:t>
            </w:r>
          </w:p>
          <w:p w:rsidR="00D7215A" w:rsidRDefault="00D7215A" w:rsidP="00D7215A">
            <w:pPr>
              <w:jc w:val="both"/>
              <w:rPr>
                <w:rFonts w:ascii="Verdana" w:hAnsi="Verdana"/>
                <w:sz w:val="16"/>
                <w:szCs w:val="16"/>
              </w:rPr>
            </w:pPr>
            <w:r w:rsidRPr="00E73A26">
              <w:rPr>
                <w:rFonts w:ascii="Verdana" w:hAnsi="Verdana"/>
                <w:sz w:val="16"/>
                <w:szCs w:val="16"/>
              </w:rPr>
              <w:t>Informe Inicial</w:t>
            </w:r>
          </w:p>
          <w:p w:rsidR="00D7215A" w:rsidRPr="00E73A26" w:rsidRDefault="00D7215A" w:rsidP="00D7215A">
            <w:pPr>
              <w:jc w:val="both"/>
              <w:rPr>
                <w:rFonts w:ascii="Verdana" w:hAnsi="Verdana"/>
                <w:sz w:val="16"/>
                <w:szCs w:val="16"/>
              </w:rPr>
            </w:pPr>
          </w:p>
          <w:p w:rsidR="00D7215A" w:rsidRPr="00E73A26" w:rsidRDefault="00D7215A" w:rsidP="00D7215A">
            <w:pPr>
              <w:numPr>
                <w:ilvl w:val="0"/>
                <w:numId w:val="35"/>
              </w:numPr>
              <w:jc w:val="both"/>
              <w:rPr>
                <w:rFonts w:ascii="Verdana" w:hAnsi="Verdana"/>
                <w:sz w:val="16"/>
                <w:szCs w:val="16"/>
              </w:rPr>
            </w:pPr>
            <w:r w:rsidRPr="00E73A26">
              <w:rPr>
                <w:rFonts w:ascii="Verdana" w:hAnsi="Verdana"/>
                <w:sz w:val="16"/>
                <w:szCs w:val="16"/>
              </w:rPr>
              <w:t>Cronograma de las actividades a desarrollar</w:t>
            </w:r>
          </w:p>
          <w:p w:rsidR="00D7215A" w:rsidRPr="00E73A26" w:rsidRDefault="00D7215A" w:rsidP="00D7215A">
            <w:pPr>
              <w:numPr>
                <w:ilvl w:val="0"/>
                <w:numId w:val="35"/>
              </w:numPr>
              <w:jc w:val="both"/>
              <w:rPr>
                <w:rFonts w:ascii="Verdana" w:hAnsi="Verdana"/>
                <w:sz w:val="16"/>
                <w:szCs w:val="16"/>
              </w:rPr>
            </w:pPr>
            <w:r w:rsidRPr="00E73A26">
              <w:rPr>
                <w:rFonts w:ascii="Verdana" w:hAnsi="Verdana"/>
                <w:sz w:val="16"/>
                <w:szCs w:val="16"/>
              </w:rPr>
              <w:t>Plan de trabajo</w:t>
            </w:r>
          </w:p>
          <w:p w:rsidR="00D7215A" w:rsidRPr="00E73A26" w:rsidRDefault="00D7215A" w:rsidP="00D7215A">
            <w:pPr>
              <w:numPr>
                <w:ilvl w:val="0"/>
                <w:numId w:val="35"/>
              </w:numPr>
              <w:jc w:val="both"/>
              <w:rPr>
                <w:rFonts w:ascii="Verdana" w:hAnsi="Verdana"/>
                <w:sz w:val="16"/>
                <w:szCs w:val="16"/>
              </w:rPr>
            </w:pPr>
            <w:r w:rsidRPr="00E73A26">
              <w:rPr>
                <w:rFonts w:ascii="Verdana" w:hAnsi="Verdana"/>
                <w:sz w:val="16"/>
                <w:szCs w:val="16"/>
              </w:rPr>
              <w:t>Reporte Fotográfico, previo inicio de actividades.</w:t>
            </w:r>
          </w:p>
          <w:p w:rsidR="00D7215A" w:rsidRPr="00E73A26" w:rsidRDefault="00D7215A" w:rsidP="00D7215A">
            <w:pPr>
              <w:jc w:val="both"/>
              <w:rPr>
                <w:rFonts w:ascii="Verdana" w:hAnsi="Verdana"/>
                <w:sz w:val="16"/>
                <w:szCs w:val="16"/>
                <w:u w:val="single"/>
              </w:rPr>
            </w:pPr>
          </w:p>
          <w:p w:rsidR="00D7215A" w:rsidRPr="00E73A26" w:rsidRDefault="00D7215A" w:rsidP="00D7215A">
            <w:pPr>
              <w:jc w:val="both"/>
              <w:rPr>
                <w:rFonts w:ascii="Verdana" w:hAnsi="Verdana"/>
                <w:sz w:val="16"/>
                <w:szCs w:val="16"/>
                <w:u w:val="single"/>
              </w:rPr>
            </w:pPr>
            <w:r w:rsidRPr="00E73A26">
              <w:rPr>
                <w:rFonts w:ascii="Verdana" w:hAnsi="Verdana"/>
                <w:sz w:val="16"/>
                <w:szCs w:val="16"/>
                <w:u w:val="single"/>
              </w:rPr>
              <w:t>Informe Final</w:t>
            </w:r>
          </w:p>
          <w:p w:rsidR="00D7215A" w:rsidRPr="00E73A26" w:rsidRDefault="00D7215A" w:rsidP="00D7215A">
            <w:pPr>
              <w:numPr>
                <w:ilvl w:val="0"/>
                <w:numId w:val="35"/>
              </w:numPr>
              <w:jc w:val="both"/>
              <w:rPr>
                <w:rFonts w:ascii="Verdana" w:hAnsi="Verdana"/>
                <w:sz w:val="16"/>
                <w:szCs w:val="16"/>
              </w:rPr>
            </w:pPr>
            <w:r w:rsidRPr="00E73A26">
              <w:rPr>
                <w:rFonts w:ascii="Verdana" w:hAnsi="Verdana"/>
                <w:sz w:val="16"/>
                <w:szCs w:val="16"/>
              </w:rPr>
              <w:t>Planos georefenciados de las válvulas revestidas en formato digital e impreso.</w:t>
            </w:r>
          </w:p>
          <w:p w:rsidR="00D7215A" w:rsidRPr="00E73A26" w:rsidRDefault="00D7215A" w:rsidP="00D7215A">
            <w:pPr>
              <w:numPr>
                <w:ilvl w:val="0"/>
                <w:numId w:val="35"/>
              </w:numPr>
              <w:jc w:val="both"/>
              <w:rPr>
                <w:rFonts w:ascii="Verdana" w:hAnsi="Verdana"/>
                <w:sz w:val="16"/>
                <w:szCs w:val="16"/>
              </w:rPr>
            </w:pPr>
            <w:r w:rsidRPr="00E73A26">
              <w:rPr>
                <w:rFonts w:ascii="Verdana" w:hAnsi="Verdana"/>
                <w:sz w:val="16"/>
                <w:szCs w:val="16"/>
              </w:rPr>
              <w:t>Conclusiones y recomendaciones, del trabajo de campo.</w:t>
            </w:r>
          </w:p>
          <w:p w:rsidR="00D7215A" w:rsidRDefault="00D7215A" w:rsidP="00D7215A">
            <w:pPr>
              <w:numPr>
                <w:ilvl w:val="0"/>
                <w:numId w:val="35"/>
              </w:numPr>
              <w:jc w:val="both"/>
              <w:rPr>
                <w:rFonts w:ascii="Verdana" w:hAnsi="Verdana"/>
                <w:sz w:val="16"/>
                <w:szCs w:val="16"/>
              </w:rPr>
            </w:pPr>
            <w:r w:rsidRPr="00E73A26">
              <w:rPr>
                <w:rFonts w:ascii="Verdana" w:hAnsi="Verdana"/>
                <w:sz w:val="16"/>
                <w:szCs w:val="16"/>
              </w:rPr>
              <w:t>Reporte Fotográfico del antes y después de las actividades</w:t>
            </w:r>
            <w:r>
              <w:rPr>
                <w:rFonts w:ascii="Verdana" w:hAnsi="Verdana"/>
                <w:sz w:val="16"/>
                <w:szCs w:val="16"/>
              </w:rPr>
              <w:t>.</w:t>
            </w:r>
          </w:p>
          <w:p w:rsidR="00D7215A" w:rsidRPr="00E73A26" w:rsidRDefault="00D7215A" w:rsidP="00D7215A">
            <w:pPr>
              <w:numPr>
                <w:ilvl w:val="0"/>
                <w:numId w:val="35"/>
              </w:numPr>
              <w:jc w:val="both"/>
              <w:rPr>
                <w:rFonts w:ascii="Verdana" w:hAnsi="Verdana"/>
                <w:sz w:val="16"/>
                <w:szCs w:val="16"/>
              </w:rPr>
            </w:pPr>
            <w:r>
              <w:rPr>
                <w:rFonts w:ascii="Verdana" w:hAnsi="Verdana"/>
                <w:sz w:val="16"/>
                <w:szCs w:val="16"/>
              </w:rPr>
              <w:t>Data Book con toda la documentación técnica (de acuerdo a chek list entregado por YPFB).</w:t>
            </w:r>
          </w:p>
          <w:p w:rsidR="00D7215A" w:rsidRPr="00E73A26" w:rsidRDefault="00D7215A" w:rsidP="00D7215A">
            <w:pPr>
              <w:ind w:left="720"/>
              <w:jc w:val="both"/>
              <w:rPr>
                <w:rFonts w:ascii="Verdana" w:hAnsi="Verdana"/>
                <w:sz w:val="16"/>
                <w:szCs w:val="16"/>
              </w:rPr>
            </w:pPr>
          </w:p>
          <w:p w:rsidR="00D7215A" w:rsidRPr="00E73A26" w:rsidRDefault="00D7215A" w:rsidP="00D7215A">
            <w:pPr>
              <w:jc w:val="both"/>
              <w:rPr>
                <w:rFonts w:ascii="Verdana" w:hAnsi="Verdana"/>
                <w:sz w:val="16"/>
                <w:szCs w:val="16"/>
              </w:rPr>
            </w:pPr>
            <w:r w:rsidRPr="00E73A26">
              <w:rPr>
                <w:rFonts w:ascii="Verdana" w:hAnsi="Verdana"/>
                <w:sz w:val="16"/>
                <w:szCs w:val="16"/>
              </w:rPr>
              <w:t>Los informes serán presentados con todos los documentos que acrediten el avance de las actividades. (Un original más una copia del documento impreso y DVD’s con toda la información y anexos correspondientes).</w:t>
            </w:r>
          </w:p>
          <w:p w:rsidR="00D7215A" w:rsidRPr="008842A3" w:rsidRDefault="00D7215A" w:rsidP="00D7215A">
            <w:pPr>
              <w:numPr>
                <w:ilvl w:val="0"/>
                <w:numId w:val="35"/>
              </w:numPr>
              <w:ind w:left="360"/>
              <w:jc w:val="both"/>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15"/>
          <w:jc w:val="center"/>
        </w:trPr>
        <w:tc>
          <w:tcPr>
            <w:tcW w:w="5104" w:type="dxa"/>
            <w:vAlign w:val="center"/>
          </w:tcPr>
          <w:p w:rsidR="004A6D69" w:rsidRDefault="00290ED7" w:rsidP="004A6D69">
            <w:pPr>
              <w:ind w:right="141"/>
              <w:jc w:val="both"/>
              <w:rPr>
                <w:rFonts w:ascii="Verdana" w:hAnsi="Verdana" w:cs="Calibri"/>
                <w:b/>
                <w:bCs/>
                <w:sz w:val="16"/>
                <w:szCs w:val="16"/>
              </w:rPr>
            </w:pPr>
            <w:r>
              <w:rPr>
                <w:rFonts w:ascii="Verdana" w:hAnsi="Verdana" w:cs="Calibri"/>
                <w:b/>
                <w:bCs/>
                <w:sz w:val="16"/>
                <w:szCs w:val="16"/>
              </w:rPr>
              <w:lastRenderedPageBreak/>
              <w:t>MATERIALES, HERRAMIENTAS Y EQUIPOS:</w:t>
            </w:r>
          </w:p>
          <w:p w:rsidR="00D7215A" w:rsidRDefault="00D7215A" w:rsidP="00D7215A">
            <w:pPr>
              <w:shd w:val="clear" w:color="auto" w:fill="FFFFFF" w:themeFill="background1"/>
              <w:spacing w:line="220" w:lineRule="atLeast"/>
              <w:jc w:val="both"/>
              <w:rPr>
                <w:rFonts w:ascii="Verdana" w:hAnsi="Verdana" w:cstheme="minorHAnsi"/>
                <w:b/>
                <w:color w:val="000000" w:themeColor="text1"/>
                <w:sz w:val="16"/>
                <w:szCs w:val="16"/>
                <w:u w:val="single"/>
              </w:rPr>
            </w:pPr>
            <w:r w:rsidRPr="00AC3CBD">
              <w:rPr>
                <w:rFonts w:ascii="Verdana" w:hAnsi="Verdana" w:cs="Vijaya"/>
                <w:color w:val="000000"/>
                <w:sz w:val="16"/>
                <w:szCs w:val="16"/>
              </w:rPr>
              <w:t>La empresa presentara un listado del material y equipo del servicio, el mismo que deberá cumplir como mínimo con los requerimientos establecidos a continuación:</w:t>
            </w:r>
          </w:p>
          <w:tbl>
            <w:tblPr>
              <w:tblStyle w:val="Tablaconcuadrcula"/>
              <w:tblW w:w="5000" w:type="pct"/>
              <w:tblLook w:val="04A0" w:firstRow="1" w:lastRow="0" w:firstColumn="1" w:lastColumn="0" w:noHBand="0" w:noVBand="1"/>
            </w:tblPr>
            <w:tblGrid>
              <w:gridCol w:w="446"/>
              <w:gridCol w:w="2395"/>
              <w:gridCol w:w="1019"/>
              <w:gridCol w:w="1178"/>
            </w:tblGrid>
            <w:tr w:rsidR="00D7215A" w:rsidRPr="00762F94" w:rsidTr="00D7215A">
              <w:tc>
                <w:tcPr>
                  <w:tcW w:w="5000" w:type="pct"/>
                  <w:gridSpan w:val="4"/>
                  <w:shd w:val="clear" w:color="auto" w:fill="B6DDE8" w:themeFill="accent5" w:themeFillTint="66"/>
                </w:tcPr>
                <w:p w:rsidR="00D7215A" w:rsidRPr="00762F94" w:rsidRDefault="00D7215A" w:rsidP="00D7215A">
                  <w:pPr>
                    <w:jc w:val="center"/>
                    <w:rPr>
                      <w:rFonts w:ascii="Verdana" w:hAnsi="Verdana"/>
                      <w:b/>
                      <w:sz w:val="16"/>
                      <w:szCs w:val="16"/>
                    </w:rPr>
                  </w:pPr>
                  <w:r w:rsidRPr="00762F94">
                    <w:rPr>
                      <w:rFonts w:ascii="Verdana" w:hAnsi="Verdana"/>
                      <w:b/>
                      <w:sz w:val="16"/>
                      <w:szCs w:val="16"/>
                    </w:rPr>
                    <w:t>PERMANENTE</w:t>
                  </w:r>
                </w:p>
              </w:tc>
            </w:tr>
            <w:tr w:rsidR="00D7215A" w:rsidRPr="00762F94" w:rsidTr="00D7215A">
              <w:tc>
                <w:tcPr>
                  <w:tcW w:w="399" w:type="pct"/>
                  <w:shd w:val="clear" w:color="auto" w:fill="B6DDE8" w:themeFill="accent5" w:themeFillTint="66"/>
                </w:tcPr>
                <w:p w:rsidR="00D7215A" w:rsidRPr="00762F94" w:rsidRDefault="00D7215A" w:rsidP="00D7215A">
                  <w:pPr>
                    <w:rPr>
                      <w:rFonts w:ascii="Verdana" w:hAnsi="Verdana"/>
                      <w:b/>
                      <w:sz w:val="16"/>
                      <w:szCs w:val="16"/>
                    </w:rPr>
                  </w:pPr>
                  <w:r w:rsidRPr="00762F94">
                    <w:rPr>
                      <w:rFonts w:ascii="Verdana" w:hAnsi="Verdana"/>
                      <w:b/>
                      <w:sz w:val="16"/>
                      <w:szCs w:val="16"/>
                    </w:rPr>
                    <w:t>N°</w:t>
                  </w:r>
                </w:p>
              </w:tc>
              <w:tc>
                <w:tcPr>
                  <w:tcW w:w="2409" w:type="pct"/>
                  <w:shd w:val="clear" w:color="auto" w:fill="B6DDE8" w:themeFill="accent5" w:themeFillTint="66"/>
                </w:tcPr>
                <w:p w:rsidR="00D7215A" w:rsidRPr="00762F94" w:rsidRDefault="00D7215A" w:rsidP="00D7215A">
                  <w:pPr>
                    <w:rPr>
                      <w:rFonts w:ascii="Verdana" w:hAnsi="Verdana"/>
                      <w:b/>
                      <w:sz w:val="16"/>
                      <w:szCs w:val="16"/>
                    </w:rPr>
                  </w:pPr>
                  <w:r w:rsidRPr="00762F94">
                    <w:rPr>
                      <w:rFonts w:ascii="Verdana" w:hAnsi="Verdana"/>
                      <w:b/>
                      <w:sz w:val="16"/>
                      <w:szCs w:val="16"/>
                    </w:rPr>
                    <w:t>DESCRIPCIÓN</w:t>
                  </w:r>
                </w:p>
              </w:tc>
              <w:tc>
                <w:tcPr>
                  <w:tcW w:w="1043" w:type="pct"/>
                  <w:shd w:val="clear" w:color="auto" w:fill="B6DDE8" w:themeFill="accent5" w:themeFillTint="66"/>
                </w:tcPr>
                <w:p w:rsidR="00D7215A" w:rsidRPr="00762F94" w:rsidRDefault="00D7215A" w:rsidP="00D7215A">
                  <w:pPr>
                    <w:jc w:val="center"/>
                    <w:rPr>
                      <w:rFonts w:ascii="Verdana" w:hAnsi="Verdana"/>
                      <w:b/>
                      <w:sz w:val="16"/>
                      <w:szCs w:val="16"/>
                    </w:rPr>
                  </w:pPr>
                  <w:r w:rsidRPr="00762F94">
                    <w:rPr>
                      <w:rFonts w:ascii="Verdana" w:hAnsi="Verdana"/>
                      <w:b/>
                      <w:sz w:val="16"/>
                      <w:szCs w:val="16"/>
                    </w:rPr>
                    <w:t>UNIDAD</w:t>
                  </w:r>
                </w:p>
              </w:tc>
              <w:tc>
                <w:tcPr>
                  <w:tcW w:w="1149" w:type="pct"/>
                  <w:shd w:val="clear" w:color="auto" w:fill="B6DDE8" w:themeFill="accent5" w:themeFillTint="66"/>
                </w:tcPr>
                <w:p w:rsidR="00D7215A" w:rsidRPr="00762F94" w:rsidRDefault="00D7215A" w:rsidP="00D7215A">
                  <w:pPr>
                    <w:rPr>
                      <w:rFonts w:ascii="Verdana" w:hAnsi="Verdana"/>
                      <w:b/>
                      <w:sz w:val="16"/>
                      <w:szCs w:val="16"/>
                    </w:rPr>
                  </w:pPr>
                  <w:r w:rsidRPr="00762F94">
                    <w:rPr>
                      <w:rFonts w:ascii="Verdana" w:hAnsi="Verdana"/>
                      <w:b/>
                      <w:sz w:val="16"/>
                      <w:szCs w:val="16"/>
                    </w:rPr>
                    <w:t>CANTIDAD</w:t>
                  </w:r>
                </w:p>
              </w:tc>
            </w:tr>
            <w:tr w:rsidR="00D7215A" w:rsidRPr="00762F94" w:rsidTr="00D7215A">
              <w:tc>
                <w:tcPr>
                  <w:tcW w:w="399" w:type="pct"/>
                </w:tcPr>
                <w:p w:rsidR="00D7215A" w:rsidRPr="00762F94" w:rsidRDefault="00D7215A" w:rsidP="00D7215A">
                  <w:pPr>
                    <w:jc w:val="center"/>
                    <w:rPr>
                      <w:rFonts w:ascii="Verdana" w:hAnsi="Verdana"/>
                      <w:b/>
                      <w:sz w:val="16"/>
                      <w:szCs w:val="16"/>
                    </w:rPr>
                  </w:pPr>
                  <w:r w:rsidRPr="00762F94">
                    <w:rPr>
                      <w:rFonts w:ascii="Verdana" w:hAnsi="Verdana"/>
                      <w:b/>
                      <w:sz w:val="16"/>
                      <w:szCs w:val="16"/>
                    </w:rPr>
                    <w:t>1</w:t>
                  </w:r>
                </w:p>
              </w:tc>
              <w:tc>
                <w:tcPr>
                  <w:tcW w:w="2409" w:type="pct"/>
                  <w:vAlign w:val="center"/>
                </w:tcPr>
                <w:p w:rsidR="00D7215A" w:rsidRPr="00762F94" w:rsidRDefault="00D7215A" w:rsidP="00D7215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Camioneta 4x4</w:t>
                  </w:r>
                </w:p>
              </w:tc>
              <w:tc>
                <w:tcPr>
                  <w:tcW w:w="1043" w:type="pct"/>
                  <w:vAlign w:val="center"/>
                </w:tcPr>
                <w:p w:rsidR="00D7215A" w:rsidRPr="00762F94" w:rsidRDefault="00D7215A" w:rsidP="00D7215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Movilidad</w:t>
                  </w:r>
                </w:p>
              </w:tc>
              <w:tc>
                <w:tcPr>
                  <w:tcW w:w="1149" w:type="pct"/>
                  <w:vAlign w:val="center"/>
                </w:tcPr>
                <w:p w:rsidR="00D7215A" w:rsidRPr="00762F94" w:rsidRDefault="00D7215A" w:rsidP="00D7215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w:t>
                  </w:r>
                </w:p>
              </w:tc>
            </w:tr>
            <w:tr w:rsidR="00D7215A" w:rsidRPr="00762F94" w:rsidTr="00D7215A">
              <w:tc>
                <w:tcPr>
                  <w:tcW w:w="399" w:type="pct"/>
                </w:tcPr>
                <w:p w:rsidR="00D7215A" w:rsidRPr="00762F94" w:rsidRDefault="00D7215A" w:rsidP="00D7215A">
                  <w:pPr>
                    <w:jc w:val="center"/>
                    <w:rPr>
                      <w:rFonts w:ascii="Verdana" w:hAnsi="Verdana"/>
                      <w:b/>
                      <w:sz w:val="16"/>
                      <w:szCs w:val="16"/>
                    </w:rPr>
                  </w:pPr>
                  <w:r w:rsidRPr="00762F94">
                    <w:rPr>
                      <w:rFonts w:ascii="Verdana" w:hAnsi="Verdana"/>
                      <w:b/>
                      <w:sz w:val="16"/>
                      <w:szCs w:val="16"/>
                    </w:rPr>
                    <w:t>2</w:t>
                  </w:r>
                </w:p>
              </w:tc>
              <w:tc>
                <w:tcPr>
                  <w:tcW w:w="2409" w:type="pct"/>
                  <w:vAlign w:val="center"/>
                </w:tcPr>
                <w:p w:rsidR="00D7215A" w:rsidRPr="00762F94" w:rsidRDefault="00D7215A" w:rsidP="00D7215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Cepillo de Acero</w:t>
                  </w:r>
                </w:p>
              </w:tc>
              <w:tc>
                <w:tcPr>
                  <w:tcW w:w="1043" w:type="pct"/>
                  <w:vAlign w:val="center"/>
                </w:tcPr>
                <w:p w:rsidR="00D7215A" w:rsidRPr="00762F94" w:rsidRDefault="00D7215A" w:rsidP="00D7215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Pieza</w:t>
                  </w:r>
                </w:p>
              </w:tc>
              <w:tc>
                <w:tcPr>
                  <w:tcW w:w="1149" w:type="pct"/>
                  <w:vAlign w:val="center"/>
                </w:tcPr>
                <w:p w:rsidR="00D7215A" w:rsidRPr="00762F94" w:rsidRDefault="00D7215A" w:rsidP="00D7215A">
                  <w:pPr>
                    <w:shd w:val="clear" w:color="auto" w:fill="FFFFFF" w:themeFill="background1"/>
                    <w:spacing w:line="220" w:lineRule="atLeast"/>
                    <w:jc w:val="center"/>
                    <w:rPr>
                      <w:rFonts w:ascii="Verdana" w:eastAsia="Arial Unicode MS" w:hAnsi="Verdana" w:cs="Vijaya"/>
                      <w:sz w:val="16"/>
                      <w:szCs w:val="16"/>
                    </w:rPr>
                  </w:pPr>
                  <w:r>
                    <w:rPr>
                      <w:rFonts w:ascii="Verdana" w:eastAsia="Arial Unicode MS" w:hAnsi="Verdana" w:cs="Vijaya"/>
                      <w:sz w:val="16"/>
                      <w:szCs w:val="16"/>
                    </w:rPr>
                    <w:t>4</w:t>
                  </w:r>
                </w:p>
              </w:tc>
            </w:tr>
            <w:tr w:rsidR="00D7215A" w:rsidRPr="00762F94" w:rsidTr="00D7215A">
              <w:tc>
                <w:tcPr>
                  <w:tcW w:w="399" w:type="pct"/>
                </w:tcPr>
                <w:p w:rsidR="00D7215A" w:rsidRPr="00762F94" w:rsidRDefault="00D7215A" w:rsidP="00D7215A">
                  <w:pPr>
                    <w:jc w:val="center"/>
                    <w:rPr>
                      <w:rFonts w:ascii="Verdana" w:hAnsi="Verdana"/>
                      <w:b/>
                      <w:sz w:val="16"/>
                      <w:szCs w:val="16"/>
                    </w:rPr>
                  </w:pPr>
                  <w:r w:rsidRPr="00762F94">
                    <w:rPr>
                      <w:rFonts w:ascii="Verdana" w:hAnsi="Verdana"/>
                      <w:b/>
                      <w:sz w:val="16"/>
                      <w:szCs w:val="16"/>
                    </w:rPr>
                    <w:t>3</w:t>
                  </w:r>
                </w:p>
              </w:tc>
              <w:tc>
                <w:tcPr>
                  <w:tcW w:w="2409" w:type="pct"/>
                  <w:vAlign w:val="center"/>
                </w:tcPr>
                <w:p w:rsidR="00D7215A" w:rsidRPr="00762F94" w:rsidRDefault="00D7215A" w:rsidP="00D7215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Lija</w:t>
                  </w:r>
                </w:p>
              </w:tc>
              <w:tc>
                <w:tcPr>
                  <w:tcW w:w="1043" w:type="pct"/>
                  <w:vAlign w:val="center"/>
                </w:tcPr>
                <w:p w:rsidR="00D7215A" w:rsidRPr="00762F94" w:rsidRDefault="00D7215A" w:rsidP="00D7215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Pieza</w:t>
                  </w:r>
                </w:p>
              </w:tc>
              <w:tc>
                <w:tcPr>
                  <w:tcW w:w="1149" w:type="pct"/>
                  <w:vAlign w:val="center"/>
                </w:tcPr>
                <w:p w:rsidR="00D7215A" w:rsidRPr="00762F94" w:rsidRDefault="00D7215A" w:rsidP="00D7215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15</w:t>
                  </w:r>
                </w:p>
              </w:tc>
            </w:tr>
            <w:tr w:rsidR="00D7215A" w:rsidRPr="00762F94" w:rsidTr="00D7215A">
              <w:tc>
                <w:tcPr>
                  <w:tcW w:w="399" w:type="pct"/>
                </w:tcPr>
                <w:p w:rsidR="00D7215A" w:rsidRPr="00762F94" w:rsidRDefault="00D7215A" w:rsidP="00D7215A">
                  <w:pPr>
                    <w:jc w:val="center"/>
                    <w:rPr>
                      <w:rFonts w:ascii="Verdana" w:hAnsi="Verdana"/>
                      <w:b/>
                      <w:sz w:val="16"/>
                      <w:szCs w:val="16"/>
                    </w:rPr>
                  </w:pPr>
                  <w:r w:rsidRPr="00762F94">
                    <w:rPr>
                      <w:rFonts w:ascii="Verdana" w:hAnsi="Verdana"/>
                      <w:b/>
                      <w:sz w:val="16"/>
                      <w:szCs w:val="16"/>
                    </w:rPr>
                    <w:t>4</w:t>
                  </w:r>
                </w:p>
              </w:tc>
              <w:tc>
                <w:tcPr>
                  <w:tcW w:w="2409" w:type="pct"/>
                  <w:vAlign w:val="center"/>
                </w:tcPr>
                <w:p w:rsidR="00D7215A" w:rsidRPr="00762F94" w:rsidRDefault="00D7215A" w:rsidP="00D7215A">
                  <w:pPr>
                    <w:shd w:val="clear" w:color="auto" w:fill="FFFFFF" w:themeFill="background1"/>
                    <w:spacing w:line="220" w:lineRule="atLeast"/>
                    <w:rPr>
                      <w:rFonts w:ascii="Verdana" w:eastAsia="Arial Unicode MS" w:hAnsi="Verdana" w:cs="Vijaya"/>
                      <w:sz w:val="16"/>
                      <w:szCs w:val="16"/>
                    </w:rPr>
                  </w:pPr>
                  <w:r w:rsidRPr="00762F94">
                    <w:rPr>
                      <w:rFonts w:ascii="Verdana" w:eastAsia="Arial Unicode MS" w:hAnsi="Verdana" w:cs="Vijaya"/>
                      <w:sz w:val="16"/>
                      <w:szCs w:val="16"/>
                    </w:rPr>
                    <w:t>Cámara Fotográfica</w:t>
                  </w:r>
                </w:p>
              </w:tc>
              <w:tc>
                <w:tcPr>
                  <w:tcW w:w="1043" w:type="pct"/>
                  <w:vAlign w:val="center"/>
                </w:tcPr>
                <w:p w:rsidR="00D7215A" w:rsidRPr="00762F94" w:rsidRDefault="00D7215A" w:rsidP="00D7215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Equipo</w:t>
                  </w:r>
                </w:p>
              </w:tc>
              <w:tc>
                <w:tcPr>
                  <w:tcW w:w="1149" w:type="pct"/>
                  <w:vAlign w:val="center"/>
                </w:tcPr>
                <w:p w:rsidR="00D7215A" w:rsidRPr="00762F94" w:rsidRDefault="00D7215A" w:rsidP="00D7215A">
                  <w:pPr>
                    <w:shd w:val="clear" w:color="auto" w:fill="FFFFFF" w:themeFill="background1"/>
                    <w:spacing w:line="220" w:lineRule="atLeast"/>
                    <w:jc w:val="center"/>
                    <w:rPr>
                      <w:rFonts w:ascii="Verdana" w:eastAsia="Arial Unicode MS" w:hAnsi="Verdana" w:cs="Vijaya"/>
                      <w:sz w:val="16"/>
                      <w:szCs w:val="16"/>
                    </w:rPr>
                  </w:pPr>
                  <w:r w:rsidRPr="00762F94">
                    <w:rPr>
                      <w:rFonts w:ascii="Verdana" w:eastAsia="Arial Unicode MS" w:hAnsi="Verdana" w:cs="Vijaya"/>
                      <w:sz w:val="16"/>
                      <w:szCs w:val="16"/>
                    </w:rPr>
                    <w:t>1</w:t>
                  </w:r>
                </w:p>
              </w:tc>
            </w:tr>
            <w:tr w:rsidR="00D7215A" w:rsidRPr="00762F94" w:rsidTr="00D7215A">
              <w:tc>
                <w:tcPr>
                  <w:tcW w:w="399" w:type="pct"/>
                </w:tcPr>
                <w:p w:rsidR="00D7215A" w:rsidRPr="00762F94" w:rsidRDefault="00D7215A" w:rsidP="00D7215A">
                  <w:pPr>
                    <w:jc w:val="center"/>
                    <w:rPr>
                      <w:rFonts w:ascii="Verdana" w:hAnsi="Verdana"/>
                      <w:b/>
                      <w:sz w:val="16"/>
                      <w:szCs w:val="16"/>
                    </w:rPr>
                  </w:pPr>
                  <w:r w:rsidRPr="00762F94">
                    <w:rPr>
                      <w:rFonts w:ascii="Verdana" w:hAnsi="Verdana"/>
                      <w:b/>
                      <w:sz w:val="16"/>
                      <w:szCs w:val="16"/>
                    </w:rPr>
                    <w:t>5</w:t>
                  </w:r>
                </w:p>
              </w:tc>
              <w:tc>
                <w:tcPr>
                  <w:tcW w:w="4601" w:type="pct"/>
                  <w:gridSpan w:val="3"/>
                  <w:vAlign w:val="center"/>
                </w:tcPr>
                <w:p w:rsidR="00D7215A" w:rsidRDefault="00D7215A" w:rsidP="00D7215A">
                  <w:pPr>
                    <w:shd w:val="clear" w:color="auto" w:fill="FFFFFF" w:themeFill="background1"/>
                    <w:spacing w:line="220" w:lineRule="atLeast"/>
                    <w:jc w:val="both"/>
                    <w:rPr>
                      <w:rFonts w:ascii="Verdana" w:eastAsia="Arial Unicode MS" w:hAnsi="Verdana" w:cs="Vijaya"/>
                      <w:sz w:val="16"/>
                      <w:szCs w:val="16"/>
                    </w:rPr>
                  </w:pPr>
                  <w:r w:rsidRPr="00AD0053">
                    <w:rPr>
                      <w:rFonts w:ascii="Verdana" w:hAnsi="Verdana" w:cs="Vijaya"/>
                      <w:sz w:val="16"/>
                      <w:szCs w:val="16"/>
                    </w:rPr>
                    <w:t>Herramient</w:t>
                  </w:r>
                  <w:r>
                    <w:rPr>
                      <w:rFonts w:ascii="Verdana" w:hAnsi="Verdana" w:cs="Vijaya"/>
                      <w:sz w:val="16"/>
                      <w:szCs w:val="16"/>
                    </w:rPr>
                    <w:t>as menores (</w:t>
                  </w:r>
                  <w:r w:rsidRPr="00AD0053">
                    <w:rPr>
                      <w:rFonts w:ascii="Verdana" w:hAnsi="Verdana" w:cs="Vijaya"/>
                      <w:sz w:val="16"/>
                      <w:szCs w:val="16"/>
                    </w:rPr>
                    <w:t>picotas, cinceles, combos, baldes, y otras herramientas menores para efectuar los trabajos necesarios).</w:t>
                  </w:r>
                </w:p>
              </w:tc>
            </w:tr>
          </w:tbl>
          <w:p w:rsidR="00D7215A" w:rsidRPr="00F953A7" w:rsidRDefault="00D7215A" w:rsidP="00D7215A">
            <w:pPr>
              <w:shd w:val="clear" w:color="auto" w:fill="FFFFFF" w:themeFill="background1"/>
              <w:spacing w:line="220" w:lineRule="atLeast"/>
              <w:jc w:val="both"/>
              <w:rPr>
                <w:rFonts w:ascii="Verdana" w:hAnsi="Verdana" w:cs="Calibri"/>
                <w:sz w:val="18"/>
                <w:szCs w:val="18"/>
              </w:rPr>
            </w:pPr>
            <w:r w:rsidRPr="00C13DB7">
              <w:rPr>
                <w:rFonts w:ascii="Verdana" w:hAnsi="Verdana" w:cs="Vijaya"/>
                <w:color w:val="000000"/>
                <w:sz w:val="16"/>
                <w:szCs w:val="16"/>
              </w:rPr>
              <w:t>El detalle de equipo mínimo de la tabla es de carácter referencial, el proponente deberá adicionar toda herramienta o equipo adicional que requiera para el cumplimiento del servicio de acuerdo a las presentes especificaciones técnicas y los plazos comprometidos.</w:t>
            </w:r>
          </w:p>
          <w:p w:rsidR="00D7215A" w:rsidRDefault="00D7215A" w:rsidP="00D7215A">
            <w:pPr>
              <w:ind w:right="141"/>
              <w:jc w:val="both"/>
              <w:rPr>
                <w:rFonts w:ascii="Verdana" w:hAnsi="Verdana" w:cs="Calibri"/>
                <w:b/>
                <w:bCs/>
                <w:sz w:val="16"/>
                <w:szCs w:val="16"/>
              </w:rPr>
            </w:pPr>
            <w:r w:rsidRPr="00C13DB7">
              <w:rPr>
                <w:rFonts w:ascii="Verdana" w:hAnsi="Verdana" w:cs="Calibri"/>
                <w:sz w:val="16"/>
                <w:szCs w:val="16"/>
              </w:rPr>
              <w:t>El equipo mínimo detallado en la lista, será verificado previamente a la realización de los trabajos.</w:t>
            </w:r>
          </w:p>
          <w:p w:rsidR="00290ED7" w:rsidRPr="008842A3" w:rsidRDefault="00290ED7" w:rsidP="00290ED7">
            <w:pPr>
              <w:ind w:right="141"/>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032432" w:rsidRPr="008842A3" w:rsidTr="00307836">
        <w:trPr>
          <w:trHeight w:val="215"/>
          <w:jc w:val="center"/>
        </w:trPr>
        <w:tc>
          <w:tcPr>
            <w:tcW w:w="5104" w:type="dxa"/>
            <w:vAlign w:val="center"/>
          </w:tcPr>
          <w:p w:rsidR="00D7215A" w:rsidRDefault="00290ED7" w:rsidP="00D7215A">
            <w:pPr>
              <w:tabs>
                <w:tab w:val="left" w:pos="1206"/>
              </w:tabs>
              <w:contextualSpacing/>
              <w:jc w:val="both"/>
              <w:rPr>
                <w:rFonts w:ascii="Verdana" w:hAnsi="Verdana" w:cs="Calibri"/>
                <w:sz w:val="16"/>
                <w:szCs w:val="16"/>
              </w:rPr>
            </w:pPr>
            <w:r w:rsidRPr="00307836">
              <w:rPr>
                <w:rFonts w:ascii="Calibri" w:hAnsi="Calibri" w:cs="Calibri"/>
                <w:b/>
                <w:sz w:val="18"/>
                <w:szCs w:val="18"/>
              </w:rPr>
              <w:lastRenderedPageBreak/>
              <w:t>PLAZO DEL SERVICIO</w:t>
            </w:r>
            <w:r>
              <w:rPr>
                <w:rFonts w:ascii="Calibri" w:hAnsi="Calibri" w:cs="Calibri"/>
                <w:sz w:val="18"/>
                <w:szCs w:val="18"/>
              </w:rPr>
              <w:t xml:space="preserve">: </w:t>
            </w:r>
            <w:r w:rsidR="00D7215A" w:rsidRPr="00084F4A">
              <w:rPr>
                <w:rFonts w:ascii="Verdana" w:hAnsi="Verdana" w:cs="Calibri"/>
                <w:sz w:val="16"/>
                <w:szCs w:val="16"/>
              </w:rPr>
              <w:t xml:space="preserve">El plazo del servicio será de </w:t>
            </w:r>
            <w:r w:rsidR="00D7215A">
              <w:rPr>
                <w:rFonts w:ascii="Verdana" w:hAnsi="Verdana" w:cs="Calibri"/>
                <w:b/>
                <w:sz w:val="16"/>
                <w:szCs w:val="16"/>
              </w:rPr>
              <w:t>25</w:t>
            </w:r>
            <w:r w:rsidR="00D7215A" w:rsidRPr="00084F4A">
              <w:rPr>
                <w:rFonts w:ascii="Verdana" w:hAnsi="Verdana" w:cs="Calibri"/>
                <w:b/>
                <w:sz w:val="16"/>
                <w:szCs w:val="16"/>
              </w:rPr>
              <w:t xml:space="preserve"> días calendario</w:t>
            </w:r>
            <w:r w:rsidR="00D7215A" w:rsidRPr="00084F4A">
              <w:rPr>
                <w:rFonts w:ascii="Verdana" w:hAnsi="Verdana" w:cs="Calibri"/>
                <w:sz w:val="16"/>
                <w:szCs w:val="16"/>
              </w:rPr>
              <w:t>, computables a partir de la instrucción de inicio de la unidad solicitante hasta la Recepción del Servicio.</w:t>
            </w:r>
          </w:p>
          <w:p w:rsidR="00D7215A" w:rsidRPr="008842A3" w:rsidRDefault="00D7215A" w:rsidP="00D7215A">
            <w:pPr>
              <w:tabs>
                <w:tab w:val="left" w:pos="1206"/>
              </w:tabs>
              <w:contextualSpacing/>
              <w:jc w:val="both"/>
              <w:rPr>
                <w:rFonts w:ascii="Calibri" w:hAnsi="Calibri" w:cs="Calibri"/>
                <w:sz w:val="18"/>
                <w:szCs w:val="18"/>
              </w:rPr>
            </w:pPr>
            <w:r>
              <w:rPr>
                <w:rFonts w:ascii="Verdana" w:hAnsi="Verdana" w:cs="Calibri"/>
                <w:sz w:val="16"/>
                <w:szCs w:val="16"/>
              </w:rPr>
              <w:t>El plazo de prestación de servicio se realizara de forma discontinua.</w:t>
            </w:r>
          </w:p>
          <w:p w:rsidR="00032432" w:rsidRPr="008842A3" w:rsidRDefault="00032432" w:rsidP="00290ED7">
            <w:pPr>
              <w:ind w:right="141"/>
              <w:jc w:val="both"/>
              <w:rPr>
                <w:rFonts w:ascii="Calibri" w:hAnsi="Calibri" w:cs="Calibri"/>
                <w:sz w:val="18"/>
                <w:szCs w:val="18"/>
              </w:rPr>
            </w:pPr>
          </w:p>
        </w:tc>
        <w:tc>
          <w:tcPr>
            <w:tcW w:w="4618" w:type="dxa"/>
            <w:vAlign w:val="center"/>
          </w:tcPr>
          <w:p w:rsidR="00032432" w:rsidRPr="008842A3" w:rsidRDefault="00032432"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w:t>
      </w:r>
      <w:r w:rsidR="00290ED7">
        <w:rPr>
          <w:rFonts w:asciiTheme="minorHAnsi" w:hAnsiTheme="minorHAnsi" w:cstheme="minorHAnsi"/>
          <w:b/>
          <w:bCs/>
          <w:sz w:val="22"/>
          <w:szCs w:val="22"/>
          <w:lang w:eastAsia="es-BO"/>
        </w:rPr>
        <w:t xml:space="preserve"> GENERAL Y </w:t>
      </w:r>
      <w:r w:rsidRPr="00552079">
        <w:rPr>
          <w:rFonts w:asciiTheme="minorHAnsi" w:hAnsiTheme="minorHAnsi" w:cstheme="minorHAnsi"/>
          <w:b/>
          <w:bCs/>
          <w:sz w:val="22"/>
          <w:szCs w:val="22"/>
          <w:lang w:eastAsia="es-BO"/>
        </w:rPr>
        <w:t xml:space="preserve">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lastRenderedPageBreak/>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0A27E6" w:rsidRPr="00033445" w:rsidRDefault="000A27E6" w:rsidP="000A27E6">
      <w:pPr>
        <w:jc w:val="center"/>
        <w:rPr>
          <w:rFonts w:asciiTheme="minorHAnsi" w:hAnsiTheme="minorHAnsi" w:cstheme="minorHAnsi"/>
          <w:b/>
          <w:i/>
          <w:color w:val="FF0000"/>
          <w:sz w:val="22"/>
          <w:szCs w:val="22"/>
        </w:rPr>
      </w:pPr>
      <w:r w:rsidRPr="00033445">
        <w:rPr>
          <w:rFonts w:asciiTheme="minorHAnsi" w:hAnsiTheme="minorHAnsi" w:cstheme="minorHAnsi"/>
          <w:b/>
          <w:i/>
          <w:color w:val="FF0000"/>
          <w:sz w:val="22"/>
          <w:szCs w:val="22"/>
        </w:rPr>
        <w:t>(En caso de no ser requerido por la Unidad Solicitante suprimir el formulario)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1F6D35">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1F6D35">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F6D3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F6D3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8088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lastRenderedPageBreak/>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B25F9B">
      <w:pP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1F6D35">
      <w:pPr>
        <w:pStyle w:val="Prrafodelista"/>
        <w:numPr>
          <w:ilvl w:val="3"/>
          <w:numId w:val="22"/>
        </w:numPr>
        <w:tabs>
          <w:tab w:val="clear" w:pos="3240"/>
          <w:tab w:val="num" w:pos="2694"/>
        </w:tabs>
        <w:ind w:left="2835"/>
        <w:rPr>
          <w:rFonts w:asciiTheme="minorHAnsi" w:hAnsiTheme="minorHAnsi" w:cstheme="minorHAnsi"/>
          <w:b/>
          <w:sz w:val="22"/>
          <w:szCs w:val="22"/>
        </w:rPr>
      </w:pPr>
      <w:r w:rsidRPr="004854C5">
        <w:rPr>
          <w:rFonts w:asciiTheme="minorHAnsi" w:hAnsiTheme="minorHAnsi" w:cstheme="minorHAnsi"/>
          <w:color w:val="000000"/>
          <w:sz w:val="22"/>
          <w:szCs w:val="22"/>
        </w:rPr>
        <w:t>CARACTERÍSTICAS DEL REQUERIMIENTO</w:t>
      </w:r>
    </w:p>
    <w:p w:rsidR="00421F22" w:rsidRPr="004854C5" w:rsidRDefault="00421F22" w:rsidP="001F6D35">
      <w:pPr>
        <w:pStyle w:val="Prrafodelista"/>
        <w:numPr>
          <w:ilvl w:val="3"/>
          <w:numId w:val="22"/>
        </w:numPr>
        <w:tabs>
          <w:tab w:val="clear" w:pos="3240"/>
          <w:tab w:val="num" w:pos="2694"/>
        </w:tabs>
        <w:ind w:left="2694" w:hanging="567"/>
        <w:jc w:val="both"/>
        <w:rPr>
          <w:rFonts w:asciiTheme="minorHAnsi" w:hAnsiTheme="minorHAnsi" w:cstheme="minorHAnsi"/>
          <w:b/>
          <w:sz w:val="22"/>
          <w:szCs w:val="22"/>
        </w:rPr>
      </w:pPr>
      <w:r w:rsidRPr="004854C5">
        <w:rPr>
          <w:rFonts w:asciiTheme="minorHAnsi" w:hAnsiTheme="minorHAnsi" w:cstheme="minorHAnsi"/>
          <w:color w:val="000000"/>
          <w:sz w:val="22"/>
          <w:szCs w:val="22"/>
        </w:rPr>
        <w:t xml:space="preserve">CONDICIONES TECNICAS REQUERIDAS Y OTRAS CONDICIONES DE CUMPLIMIENTO OBLIGATORIO </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647D1" w:rsidRPr="0070579D" w:rsidRDefault="007D4619" w:rsidP="00A647D1">
      <w:pPr>
        <w:autoSpaceDE w:val="0"/>
        <w:autoSpaceDN w:val="0"/>
        <w:adjustRightInd w:val="0"/>
        <w:rPr>
          <w:rFonts w:ascii="Verdana" w:hAnsi="Verdana" w:cs="Calibri"/>
          <w:sz w:val="16"/>
          <w:szCs w:val="16"/>
          <w:u w:val="single"/>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r w:rsidR="00A647D1" w:rsidRPr="0070579D">
        <w:rPr>
          <w:rFonts w:ascii="Verdana" w:hAnsi="Verdana" w:cs="Calibri"/>
          <w:b/>
          <w:sz w:val="16"/>
          <w:szCs w:val="16"/>
          <w:u w:val="single"/>
        </w:rPr>
        <w:t>GARANTÍA DE SERIEDAD DE PROPUESTA</w:t>
      </w:r>
    </w:p>
    <w:p w:rsidR="00A647D1" w:rsidRPr="0070579D" w:rsidRDefault="00A647D1" w:rsidP="00A647D1">
      <w:pPr>
        <w:autoSpaceDE w:val="0"/>
        <w:autoSpaceDN w:val="0"/>
        <w:adjustRightInd w:val="0"/>
        <w:rPr>
          <w:rFonts w:ascii="Verdana" w:hAnsi="Verdana" w:cs="Calibri"/>
          <w:b/>
          <w:sz w:val="16"/>
          <w:szCs w:val="16"/>
          <w:u w:val="single"/>
        </w:rPr>
      </w:pPr>
    </w:p>
    <w:p w:rsidR="00A647D1" w:rsidRPr="004D7D63" w:rsidRDefault="00A647D1" w:rsidP="00F253D3">
      <w:pPr>
        <w:pStyle w:val="Prrafodelista"/>
        <w:numPr>
          <w:ilvl w:val="0"/>
          <w:numId w:val="55"/>
        </w:numPr>
        <w:jc w:val="both"/>
        <w:rPr>
          <w:rFonts w:ascii="Verdana" w:hAnsi="Verdana" w:cs="Calibri"/>
          <w:bCs/>
          <w:sz w:val="16"/>
          <w:szCs w:val="16"/>
          <w:lang w:val="es-BO"/>
        </w:rPr>
      </w:pPr>
      <w:r w:rsidRPr="004D7D63">
        <w:rPr>
          <w:rFonts w:ascii="Verdana" w:hAnsi="Verdana" w:cs="Calibri"/>
          <w:b/>
          <w:bCs/>
          <w:sz w:val="16"/>
          <w:szCs w:val="16"/>
          <w:lang w:val="es-BO"/>
        </w:rPr>
        <w:t>Boleta de Garantía</w:t>
      </w:r>
    </w:p>
    <w:p w:rsidR="00A647D1" w:rsidRDefault="00A647D1" w:rsidP="00A647D1">
      <w:pPr>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A647D1" w:rsidRPr="0070579D" w:rsidRDefault="00A647D1" w:rsidP="00A647D1">
      <w:pPr>
        <w:autoSpaceDE w:val="0"/>
        <w:autoSpaceDN w:val="0"/>
        <w:adjustRightInd w:val="0"/>
        <w:rPr>
          <w:rFonts w:ascii="Verdana" w:hAnsi="Verdana" w:cs="Calibri"/>
          <w:b/>
          <w:sz w:val="16"/>
          <w:szCs w:val="16"/>
          <w:u w:val="single"/>
        </w:rPr>
      </w:pPr>
    </w:p>
    <w:p w:rsidR="00A647D1" w:rsidRPr="004D7D63" w:rsidRDefault="00A647D1" w:rsidP="00F253D3">
      <w:pPr>
        <w:pStyle w:val="Prrafodelista"/>
        <w:numPr>
          <w:ilvl w:val="0"/>
          <w:numId w:val="55"/>
        </w:numPr>
        <w:autoSpaceDE w:val="0"/>
        <w:autoSpaceDN w:val="0"/>
        <w:adjustRightInd w:val="0"/>
        <w:rPr>
          <w:rFonts w:ascii="Verdana" w:hAnsi="Verdana" w:cs="Calibri"/>
          <w:sz w:val="16"/>
          <w:szCs w:val="16"/>
          <w:lang w:val="es-BO"/>
        </w:rPr>
      </w:pPr>
      <w:r>
        <w:rPr>
          <w:rFonts w:ascii="Verdana" w:hAnsi="Verdana" w:cs="Calibri"/>
          <w:b/>
          <w:bCs/>
          <w:sz w:val="16"/>
          <w:szCs w:val="16"/>
          <w:lang w:val="es-BO"/>
        </w:rPr>
        <w:t>Garantía a Primer Requerimiento</w:t>
      </w:r>
      <w:r w:rsidRPr="004D7D63">
        <w:rPr>
          <w:rFonts w:ascii="Verdana" w:hAnsi="Verdana" w:cs="Calibri"/>
          <w:sz w:val="16"/>
          <w:szCs w:val="16"/>
          <w:lang w:val="es-BO"/>
        </w:rPr>
        <w:t xml:space="preserve"> </w:t>
      </w:r>
    </w:p>
    <w:p w:rsidR="00A647D1" w:rsidRDefault="00A647D1" w:rsidP="00A647D1">
      <w:pPr>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A647D1" w:rsidRDefault="00A647D1" w:rsidP="00A647D1">
      <w:pPr>
        <w:autoSpaceDE w:val="0"/>
        <w:autoSpaceDN w:val="0"/>
        <w:adjustRightInd w:val="0"/>
        <w:rPr>
          <w:rFonts w:ascii="Verdana" w:hAnsi="Verdana" w:cs="Calibri"/>
          <w:sz w:val="16"/>
          <w:szCs w:val="16"/>
        </w:rPr>
      </w:pPr>
    </w:p>
    <w:p w:rsidR="00A647D1" w:rsidRPr="004D7D63" w:rsidRDefault="00A647D1" w:rsidP="00A647D1">
      <w:pPr>
        <w:autoSpaceDE w:val="0"/>
        <w:autoSpaceDN w:val="0"/>
        <w:adjustRightInd w:val="0"/>
        <w:rPr>
          <w:rFonts w:ascii="Verdana" w:hAnsi="Verdana" w:cs="Calibri"/>
          <w:sz w:val="16"/>
          <w:szCs w:val="16"/>
        </w:rPr>
      </w:pPr>
    </w:p>
    <w:p w:rsidR="00A647D1" w:rsidRPr="004D7D63" w:rsidRDefault="00A647D1" w:rsidP="00F253D3">
      <w:pPr>
        <w:pStyle w:val="Prrafodelista"/>
        <w:numPr>
          <w:ilvl w:val="0"/>
          <w:numId w:val="55"/>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Póliza de caución a Primer requerimiento para Entidades Públicas</w:t>
      </w:r>
    </w:p>
    <w:p w:rsidR="00A647D1" w:rsidRPr="00451D46" w:rsidRDefault="00A647D1" w:rsidP="00A647D1">
      <w:pPr>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A647D1" w:rsidRPr="0070579D" w:rsidRDefault="00A647D1" w:rsidP="00A647D1">
      <w:pPr>
        <w:autoSpaceDE w:val="0"/>
        <w:autoSpaceDN w:val="0"/>
        <w:adjustRightInd w:val="0"/>
        <w:rPr>
          <w:rFonts w:ascii="Verdana" w:hAnsi="Verdana" w:cs="Calibri"/>
          <w:sz w:val="16"/>
          <w:szCs w:val="16"/>
          <w:lang w:val="es-BO"/>
        </w:rPr>
      </w:pPr>
    </w:p>
    <w:p w:rsidR="00A647D1" w:rsidRPr="0070579D" w:rsidRDefault="00A647D1" w:rsidP="00A647D1">
      <w:pPr>
        <w:autoSpaceDE w:val="0"/>
        <w:autoSpaceDN w:val="0"/>
        <w:adjustRightInd w:val="0"/>
        <w:ind w:left="708" w:firstLine="708"/>
        <w:rPr>
          <w:rFonts w:ascii="Verdana" w:hAnsi="Verdana" w:cs="Calibri"/>
          <w:sz w:val="16"/>
          <w:szCs w:val="16"/>
          <w:u w:val="single"/>
        </w:rPr>
      </w:pPr>
      <w:r w:rsidRPr="0070579D">
        <w:rPr>
          <w:rFonts w:ascii="Verdana" w:hAnsi="Verdana" w:cs="Calibri"/>
          <w:b/>
          <w:bCs/>
          <w:sz w:val="16"/>
          <w:szCs w:val="16"/>
          <w:u w:val="single"/>
          <w:lang w:val="es-BO"/>
        </w:rPr>
        <w:t>GARANTIA DE CORRECTA INVERSIÓN DE ANTICIPO</w:t>
      </w:r>
      <w:r>
        <w:rPr>
          <w:rFonts w:ascii="Verdana" w:hAnsi="Verdana" w:cs="Calibri"/>
          <w:b/>
          <w:bCs/>
          <w:sz w:val="16"/>
          <w:szCs w:val="16"/>
          <w:u w:val="single"/>
          <w:lang w:val="es-BO"/>
        </w:rPr>
        <w:t xml:space="preserve"> (opcional)</w:t>
      </w:r>
    </w:p>
    <w:p w:rsidR="00A647D1" w:rsidRPr="00451D46" w:rsidRDefault="00A647D1" w:rsidP="00A647D1">
      <w:pPr>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A647D1" w:rsidRPr="0070579D" w:rsidRDefault="00A647D1" w:rsidP="00A647D1">
      <w:pPr>
        <w:autoSpaceDE w:val="0"/>
        <w:autoSpaceDN w:val="0"/>
        <w:adjustRightInd w:val="0"/>
        <w:rPr>
          <w:rFonts w:ascii="Verdana" w:hAnsi="Verdana" w:cs="Calibri"/>
          <w:sz w:val="16"/>
          <w:szCs w:val="16"/>
          <w:u w:val="single"/>
        </w:rPr>
      </w:pPr>
    </w:p>
    <w:p w:rsidR="00A647D1" w:rsidRPr="004D7D63" w:rsidRDefault="00A647D1" w:rsidP="00F253D3">
      <w:pPr>
        <w:pStyle w:val="Prrafodelista"/>
        <w:numPr>
          <w:ilvl w:val="0"/>
          <w:numId w:val="55"/>
        </w:numPr>
        <w:autoSpaceDE w:val="0"/>
        <w:autoSpaceDN w:val="0"/>
        <w:adjustRightInd w:val="0"/>
        <w:rPr>
          <w:rFonts w:ascii="Verdana" w:hAnsi="Verdana" w:cs="Calibri"/>
          <w:sz w:val="16"/>
          <w:szCs w:val="16"/>
          <w:lang w:val="es-BO"/>
        </w:rPr>
      </w:pPr>
      <w:r w:rsidRPr="004D7D63">
        <w:rPr>
          <w:rFonts w:ascii="Verdana" w:hAnsi="Verdana" w:cs="Calibri"/>
          <w:b/>
          <w:bCs/>
          <w:sz w:val="16"/>
          <w:szCs w:val="16"/>
          <w:lang w:val="es-BO"/>
        </w:rPr>
        <w:t>Boleta de Garantía</w:t>
      </w:r>
    </w:p>
    <w:p w:rsidR="00A647D1" w:rsidRPr="00451D46" w:rsidRDefault="00A647D1" w:rsidP="00A647D1">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A647D1" w:rsidRPr="0070579D" w:rsidRDefault="00A647D1" w:rsidP="00A647D1">
      <w:pPr>
        <w:autoSpaceDE w:val="0"/>
        <w:autoSpaceDN w:val="0"/>
        <w:adjustRightInd w:val="0"/>
        <w:rPr>
          <w:rFonts w:ascii="Verdana" w:hAnsi="Verdana" w:cs="Calibri"/>
          <w:sz w:val="16"/>
          <w:szCs w:val="16"/>
        </w:rPr>
      </w:pPr>
    </w:p>
    <w:p w:rsidR="00A647D1" w:rsidRPr="004D7D63" w:rsidRDefault="00A647D1" w:rsidP="00F253D3">
      <w:pPr>
        <w:pStyle w:val="Prrafodelista"/>
        <w:numPr>
          <w:ilvl w:val="0"/>
          <w:numId w:val="55"/>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Garantía a Primer Requerimiento</w:t>
      </w:r>
    </w:p>
    <w:p w:rsidR="00A647D1" w:rsidRPr="00451D46" w:rsidRDefault="00A647D1" w:rsidP="00A647D1">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A647D1" w:rsidRPr="0070579D" w:rsidRDefault="00A647D1" w:rsidP="00A647D1">
      <w:pPr>
        <w:tabs>
          <w:tab w:val="left" w:pos="426"/>
        </w:tabs>
        <w:contextualSpacing/>
        <w:jc w:val="both"/>
        <w:rPr>
          <w:rFonts w:ascii="Verdana" w:hAnsi="Verdana" w:cstheme="minorHAnsi"/>
          <w:sz w:val="16"/>
          <w:szCs w:val="16"/>
          <w:lang w:val="es-BO"/>
        </w:rPr>
      </w:pPr>
    </w:p>
    <w:p w:rsidR="00A647D1" w:rsidRDefault="00A647D1" w:rsidP="00A647D1">
      <w:pPr>
        <w:autoSpaceDE w:val="0"/>
        <w:autoSpaceDN w:val="0"/>
        <w:adjustRightInd w:val="0"/>
        <w:ind w:left="708" w:firstLine="708"/>
        <w:rPr>
          <w:rFonts w:ascii="Verdana" w:hAnsi="Verdana" w:cs="Calibri"/>
          <w:b/>
          <w:bCs/>
          <w:sz w:val="16"/>
          <w:szCs w:val="16"/>
          <w:u w:val="single"/>
          <w:lang w:val="es-BO"/>
        </w:rPr>
      </w:pPr>
      <w:r w:rsidRPr="0070579D">
        <w:rPr>
          <w:rFonts w:ascii="Verdana" w:hAnsi="Verdana" w:cs="Calibri"/>
          <w:b/>
          <w:bCs/>
          <w:sz w:val="16"/>
          <w:szCs w:val="16"/>
          <w:u w:val="single"/>
          <w:lang w:val="es-BO"/>
        </w:rPr>
        <w:t>GARANTIA DE CUMPLIMIENTO DE CONTRATO</w:t>
      </w:r>
    </w:p>
    <w:p w:rsidR="00A647D1" w:rsidRPr="00451D46" w:rsidRDefault="00A647D1" w:rsidP="00A647D1">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A647D1" w:rsidRPr="00451D46" w:rsidRDefault="00A647D1" w:rsidP="00A647D1">
      <w:pPr>
        <w:spacing w:line="220" w:lineRule="atLeast"/>
        <w:jc w:val="both"/>
        <w:rPr>
          <w:rFonts w:ascii="Verdana" w:eastAsia="Arial Unicode MS" w:hAnsi="Verdana" w:cs="Vijaya"/>
          <w:b/>
          <w:bCs/>
          <w:sz w:val="16"/>
          <w:szCs w:val="16"/>
          <w:highlight w:val="yellow"/>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A647D1"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lastRenderedPageBreak/>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Pr>
          <w:rFonts w:ascii="Verdana" w:eastAsia="Arial Unicode MS" w:hAnsi="Verdana" w:cs="Vijaya"/>
          <w:bCs/>
          <w:sz w:val="16"/>
          <w:szCs w:val="16"/>
        </w:rPr>
        <w:t>.</w:t>
      </w:r>
    </w:p>
    <w:p w:rsidR="00A647D1" w:rsidRPr="004D7D63" w:rsidRDefault="00A647D1" w:rsidP="00A647D1">
      <w:pPr>
        <w:spacing w:line="220" w:lineRule="atLeast"/>
        <w:jc w:val="both"/>
        <w:rPr>
          <w:rFonts w:ascii="Verdana" w:eastAsia="Arial Unicode MS" w:hAnsi="Verdana" w:cs="Vijaya"/>
          <w:bCs/>
          <w:sz w:val="16"/>
          <w:szCs w:val="16"/>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A647D1" w:rsidRPr="00FC74A5"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A647D1" w:rsidRPr="00451D46" w:rsidRDefault="00A647D1" w:rsidP="00A647D1">
      <w:pPr>
        <w:spacing w:line="220" w:lineRule="atLeast"/>
        <w:jc w:val="both"/>
        <w:rPr>
          <w:rFonts w:ascii="Verdana" w:eastAsia="Arial Unicode MS" w:hAnsi="Verdana" w:cs="Vijaya"/>
          <w:bCs/>
          <w:sz w:val="16"/>
          <w:szCs w:val="16"/>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A647D1" w:rsidRPr="00451D46"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A647D1" w:rsidRDefault="00A647D1" w:rsidP="00A647D1">
      <w:pPr>
        <w:autoSpaceDE w:val="0"/>
        <w:autoSpaceDN w:val="0"/>
        <w:adjustRightInd w:val="0"/>
        <w:rPr>
          <w:rFonts w:ascii="Verdana" w:hAnsi="Verdana" w:cstheme="minorHAnsi"/>
          <w:sz w:val="16"/>
          <w:szCs w:val="16"/>
        </w:rPr>
      </w:pPr>
    </w:p>
    <w:p w:rsidR="00A647D1" w:rsidRPr="00A60F66" w:rsidRDefault="00A647D1" w:rsidP="00A647D1">
      <w:pPr>
        <w:spacing w:line="360" w:lineRule="auto"/>
        <w:jc w:val="center"/>
        <w:rPr>
          <w:rFonts w:ascii="Verdana" w:hAnsi="Verdana" w:cs="Arial"/>
          <w:b/>
          <w:bCs/>
          <w:sz w:val="16"/>
          <w:szCs w:val="16"/>
        </w:rPr>
      </w:pPr>
      <w:r w:rsidRPr="00A60F66">
        <w:rPr>
          <w:rFonts w:ascii="Verdana" w:hAnsi="Verdana" w:cs="Arial"/>
          <w:b/>
          <w:bCs/>
          <w:sz w:val="16"/>
          <w:szCs w:val="16"/>
        </w:rPr>
        <w:t>INSTRUCCIONES PARA LA EMISION DE INSTRUMENTOS FINANCIEROS</w:t>
      </w:r>
    </w:p>
    <w:p w:rsidR="00A647D1" w:rsidRDefault="00A647D1" w:rsidP="00A647D1">
      <w:pPr>
        <w:jc w:val="both"/>
        <w:rPr>
          <w:rFonts w:ascii="Verdana" w:hAnsi="Verdana" w:cs="Arial"/>
          <w:sz w:val="16"/>
          <w:szCs w:val="16"/>
        </w:rPr>
      </w:pPr>
      <w:r w:rsidRPr="00A60F66">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A60F66">
        <w:rPr>
          <w:rFonts w:ascii="Verdana" w:hAnsi="Verdana" w:cs="Arial"/>
          <w:sz w:val="16"/>
          <w:szCs w:val="16"/>
          <w:u w:val="single"/>
        </w:rPr>
        <w:t>cumpliendo obligatoriamente</w:t>
      </w:r>
      <w:r w:rsidRPr="00A60F66">
        <w:rPr>
          <w:rFonts w:ascii="Verdana" w:hAnsi="Verdana" w:cs="Arial"/>
          <w:sz w:val="16"/>
          <w:szCs w:val="16"/>
        </w:rPr>
        <w:t xml:space="preserve"> con las siguientes condiciones: </w:t>
      </w:r>
    </w:p>
    <w:p w:rsidR="00A647D1" w:rsidRPr="00A60F66" w:rsidRDefault="00A647D1" w:rsidP="00A647D1">
      <w:pPr>
        <w:jc w:val="both"/>
        <w:rPr>
          <w:rFonts w:ascii="Verdana" w:hAnsi="Verdana" w:cs="Arial"/>
          <w:sz w:val="16"/>
          <w:szCs w:val="16"/>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647D1" w:rsidRPr="00A60F66" w:rsidTr="00D7215A">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47D1" w:rsidRPr="00A60F66" w:rsidRDefault="00A647D1" w:rsidP="00D7215A">
            <w:pPr>
              <w:pStyle w:val="Prrafodelista"/>
              <w:ind w:left="0"/>
              <w:jc w:val="center"/>
              <w:rPr>
                <w:rFonts w:ascii="Verdana" w:hAnsi="Verdana"/>
                <w:b/>
                <w:bCs/>
                <w:sz w:val="16"/>
                <w:szCs w:val="16"/>
              </w:rPr>
            </w:pPr>
            <w:r w:rsidRPr="00A60F66">
              <w:rPr>
                <w:rFonts w:ascii="Verdana" w:hAnsi="Verdana"/>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47D1" w:rsidRPr="00A60F66" w:rsidRDefault="00A647D1" w:rsidP="00D7215A">
            <w:pPr>
              <w:pStyle w:val="Prrafodelista"/>
              <w:ind w:left="0"/>
              <w:jc w:val="center"/>
              <w:rPr>
                <w:rFonts w:ascii="Verdana" w:hAnsi="Verdana"/>
                <w:b/>
                <w:bCs/>
                <w:sz w:val="16"/>
                <w:szCs w:val="16"/>
              </w:rPr>
            </w:pPr>
            <w:r w:rsidRPr="00A60F66">
              <w:rPr>
                <w:rFonts w:ascii="Verdana" w:hAnsi="Verdana"/>
                <w:b/>
                <w:bCs/>
                <w:sz w:val="16"/>
                <w:szCs w:val="16"/>
              </w:rPr>
              <w:t>INSTRUCCIÓN</w:t>
            </w:r>
          </w:p>
        </w:tc>
      </w:tr>
      <w:tr w:rsidR="00A647D1" w:rsidRPr="00A60F66" w:rsidTr="00D721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D7215A">
            <w:pPr>
              <w:pStyle w:val="Prrafodelista"/>
              <w:ind w:left="0"/>
              <w:rPr>
                <w:rFonts w:ascii="Verdana" w:hAnsi="Verdana"/>
                <w:b/>
                <w:bCs/>
                <w:sz w:val="16"/>
                <w:szCs w:val="16"/>
              </w:rPr>
            </w:pPr>
            <w:r w:rsidRPr="00A60F66">
              <w:rPr>
                <w:rFonts w:ascii="Verdana" w:hAnsi="Verdana"/>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D7215A">
            <w:pPr>
              <w:jc w:val="both"/>
              <w:rPr>
                <w:rStyle w:val="nfasis"/>
                <w:rFonts w:ascii="Verdana" w:hAnsi="Verdana"/>
                <w:sz w:val="16"/>
                <w:szCs w:val="16"/>
              </w:rPr>
            </w:pPr>
            <w:r w:rsidRPr="00A60F66">
              <w:rPr>
                <w:rFonts w:ascii="Verdana" w:hAnsi="Verdana" w:cs="Arial"/>
                <w:sz w:val="16"/>
                <w:szCs w:val="16"/>
              </w:rPr>
              <w:t xml:space="preserve">Se aceptará </w:t>
            </w:r>
            <w:r w:rsidRPr="00A60F66">
              <w:rPr>
                <w:rFonts w:ascii="Verdana" w:hAnsi="Verdana" w:cs="Arial"/>
                <w:sz w:val="16"/>
                <w:szCs w:val="16"/>
                <w:u w:val="single"/>
              </w:rPr>
              <w:t>únicamente</w:t>
            </w:r>
            <w:r w:rsidRPr="00A60F66">
              <w:rPr>
                <w:rFonts w:ascii="Verdana" w:hAnsi="Verdana" w:cs="Arial"/>
                <w:sz w:val="16"/>
                <w:szCs w:val="16"/>
              </w:rPr>
              <w:t xml:space="preserve"> los instrumentos detallados en el presente anexo.</w:t>
            </w:r>
          </w:p>
        </w:tc>
      </w:tr>
      <w:tr w:rsidR="00A647D1" w:rsidRPr="00A60F66" w:rsidTr="00D721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D7215A">
            <w:pPr>
              <w:pStyle w:val="Prrafodelista"/>
              <w:ind w:left="0"/>
              <w:rPr>
                <w:rFonts w:ascii="Verdana" w:hAnsi="Verdana"/>
                <w:b/>
                <w:bCs/>
                <w:sz w:val="16"/>
                <w:szCs w:val="16"/>
              </w:rPr>
            </w:pPr>
            <w:r w:rsidRPr="00A60F66">
              <w:rPr>
                <w:rFonts w:ascii="Verdana" w:hAnsi="Verdana"/>
                <w:b/>
                <w:bCs/>
                <w:sz w:val="16"/>
                <w:szCs w:val="16"/>
              </w:rPr>
              <w:t>OBJETO DE LA GARANTÍA</w:t>
            </w:r>
          </w:p>
          <w:p w:rsidR="00A647D1" w:rsidRPr="00A60F66" w:rsidRDefault="00A647D1" w:rsidP="00D7215A">
            <w:pPr>
              <w:pStyle w:val="Prrafodelista"/>
              <w:ind w:left="0"/>
              <w:rPr>
                <w:rFonts w:ascii="Verdana" w:hAnsi="Verdana"/>
                <w:i/>
                <w:sz w:val="16"/>
                <w:szCs w:val="16"/>
              </w:rPr>
            </w:pPr>
            <w:r w:rsidRPr="00A60F66">
              <w:rPr>
                <w:rFonts w:ascii="Verdana" w:hAnsi="Verdana"/>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D7215A">
            <w:pPr>
              <w:jc w:val="both"/>
              <w:rPr>
                <w:rFonts w:ascii="Verdana" w:hAnsi="Verdana" w:cs="Arial"/>
                <w:sz w:val="16"/>
                <w:szCs w:val="16"/>
              </w:rPr>
            </w:pPr>
            <w:r w:rsidRPr="00A60F66">
              <w:rPr>
                <w:rFonts w:ascii="Verdana" w:hAnsi="Verdana" w:cs="Arial"/>
                <w:sz w:val="16"/>
                <w:szCs w:val="16"/>
              </w:rPr>
              <w:t xml:space="preserve">Debe consignar correctamente y de manera explícita, textual y completa: </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Objeto a garantizar conforme lo requerido en el presente anexo.</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Nombre del proceso de contratación, conforme al registrado en la carátula del DBC.</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Código del Proceso de contratación: conforme al registrado en la carátula del DBC.</w:t>
            </w:r>
          </w:p>
        </w:tc>
      </w:tr>
      <w:tr w:rsidR="00A647D1" w:rsidRPr="00A60F66" w:rsidTr="00D721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D7215A">
            <w:pPr>
              <w:pStyle w:val="Prrafodelista"/>
              <w:ind w:left="0"/>
              <w:rPr>
                <w:rFonts w:ascii="Verdana" w:hAnsi="Verdana"/>
                <w:b/>
                <w:bCs/>
                <w:sz w:val="16"/>
                <w:szCs w:val="16"/>
              </w:rPr>
            </w:pPr>
            <w:r w:rsidRPr="00A60F66">
              <w:rPr>
                <w:rFonts w:ascii="Verdana" w:hAnsi="Verdana"/>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D7215A">
            <w:pPr>
              <w:jc w:val="both"/>
              <w:rPr>
                <w:rFonts w:ascii="Verdana" w:hAnsi="Verdana" w:cs="Arial"/>
                <w:sz w:val="16"/>
                <w:szCs w:val="16"/>
              </w:rPr>
            </w:pPr>
            <w:r w:rsidRPr="00A60F66">
              <w:rPr>
                <w:rFonts w:ascii="Verdana" w:hAnsi="Verdana" w:cs="Arial"/>
                <w:sz w:val="16"/>
                <w:szCs w:val="16"/>
              </w:rPr>
              <w:t xml:space="preserve">Debe consignar el nombre plenamente concordante con el registrado en los siguientes documentos en orden de prelación, según corresponda al documento requerido en el DBC: </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Matrícula de Comercio FUNDEMPRESA, priori (o equivalente en el país de origen); o</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Número de Identificación Tributaria – NIT (o equivalente en el país de origen); o</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 xml:space="preserve">Documento de Acta de Constitución. </w:t>
            </w:r>
          </w:p>
        </w:tc>
      </w:tr>
      <w:tr w:rsidR="00A647D1" w:rsidRPr="00A60F66" w:rsidTr="00D721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D7215A">
            <w:pPr>
              <w:pStyle w:val="Prrafodelista"/>
              <w:ind w:left="0"/>
              <w:rPr>
                <w:rFonts w:ascii="Verdana" w:hAnsi="Verdana"/>
                <w:b/>
                <w:bCs/>
                <w:sz w:val="16"/>
                <w:szCs w:val="16"/>
              </w:rPr>
            </w:pPr>
            <w:r w:rsidRPr="00A60F66">
              <w:rPr>
                <w:rFonts w:ascii="Verdana" w:hAnsi="Verdana"/>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D7215A">
            <w:pPr>
              <w:jc w:val="both"/>
              <w:rPr>
                <w:rFonts w:ascii="Verdana" w:hAnsi="Verdana" w:cs="Arial"/>
                <w:sz w:val="16"/>
                <w:szCs w:val="16"/>
              </w:rPr>
            </w:pPr>
            <w:r w:rsidRPr="00A60F66">
              <w:rPr>
                <w:rFonts w:ascii="Verdana" w:hAnsi="Verdana" w:cs="Arial"/>
                <w:sz w:val="16"/>
                <w:szCs w:val="16"/>
              </w:rPr>
              <w:t>Debe consignar:</w:t>
            </w:r>
          </w:p>
          <w:p w:rsidR="00A647D1" w:rsidRPr="00A60F66" w:rsidRDefault="00A647D1" w:rsidP="00F253D3">
            <w:pPr>
              <w:pStyle w:val="Prrafodelista"/>
              <w:numPr>
                <w:ilvl w:val="0"/>
                <w:numId w:val="59"/>
              </w:numPr>
              <w:spacing w:line="276" w:lineRule="auto"/>
              <w:ind w:left="357" w:hanging="357"/>
              <w:jc w:val="both"/>
              <w:rPr>
                <w:rFonts w:ascii="Verdana" w:hAnsi="Verdana" w:cs="Arial"/>
                <w:sz w:val="16"/>
                <w:szCs w:val="16"/>
              </w:rPr>
            </w:pPr>
            <w:r w:rsidRPr="00A60F66">
              <w:rPr>
                <w:rFonts w:ascii="Verdana" w:hAnsi="Verdana" w:cs="Arial"/>
                <w:sz w:val="16"/>
                <w:szCs w:val="16"/>
              </w:rPr>
              <w:t>YACIMIENTOS PETROLIFEROS FISCALES BOLIVIANOS;</w:t>
            </w:r>
          </w:p>
          <w:p w:rsidR="00A647D1" w:rsidRPr="00A60F66" w:rsidRDefault="00A647D1" w:rsidP="00F253D3">
            <w:pPr>
              <w:pStyle w:val="Prrafodelista"/>
              <w:numPr>
                <w:ilvl w:val="0"/>
                <w:numId w:val="59"/>
              </w:numPr>
              <w:spacing w:line="276" w:lineRule="auto"/>
              <w:ind w:left="357" w:hanging="357"/>
              <w:jc w:val="both"/>
              <w:rPr>
                <w:rFonts w:ascii="Verdana" w:hAnsi="Verdana"/>
                <w:i/>
                <w:sz w:val="16"/>
                <w:szCs w:val="16"/>
              </w:rPr>
            </w:pPr>
            <w:r w:rsidRPr="00A60F66">
              <w:rPr>
                <w:rFonts w:ascii="Verdana" w:hAnsi="Verdana"/>
                <w:i/>
                <w:sz w:val="16"/>
                <w:szCs w:val="16"/>
              </w:rPr>
              <w:t>YPFB;</w:t>
            </w:r>
          </w:p>
          <w:p w:rsidR="00A647D1" w:rsidRPr="00A60F66" w:rsidRDefault="00A647D1" w:rsidP="00F253D3">
            <w:pPr>
              <w:pStyle w:val="Prrafodelista"/>
              <w:numPr>
                <w:ilvl w:val="0"/>
                <w:numId w:val="59"/>
              </w:numPr>
              <w:spacing w:line="276" w:lineRule="auto"/>
              <w:ind w:left="357" w:hanging="357"/>
              <w:jc w:val="both"/>
              <w:rPr>
                <w:rFonts w:ascii="Verdana" w:hAnsi="Verdana"/>
                <w:i/>
                <w:sz w:val="16"/>
                <w:szCs w:val="16"/>
              </w:rPr>
            </w:pPr>
            <w:r w:rsidRPr="00A60F66">
              <w:rPr>
                <w:rFonts w:ascii="Verdana" w:hAnsi="Verdana"/>
                <w:i/>
                <w:sz w:val="16"/>
                <w:szCs w:val="16"/>
              </w:rPr>
              <w:t>o ambos.</w:t>
            </w:r>
          </w:p>
        </w:tc>
      </w:tr>
      <w:tr w:rsidR="00A647D1" w:rsidRPr="00A60F66" w:rsidTr="00D721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D7215A">
            <w:pPr>
              <w:pStyle w:val="Prrafodelista"/>
              <w:ind w:left="0"/>
              <w:rPr>
                <w:rFonts w:ascii="Verdana" w:hAnsi="Verdana"/>
                <w:sz w:val="16"/>
                <w:szCs w:val="16"/>
              </w:rPr>
            </w:pPr>
            <w:r w:rsidRPr="00A60F66">
              <w:rPr>
                <w:rFonts w:ascii="Verdana" w:hAnsi="Verdana"/>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D7215A">
            <w:pPr>
              <w:jc w:val="both"/>
              <w:rPr>
                <w:rFonts w:ascii="Verdana" w:hAnsi="Verdana" w:cs="Arial"/>
                <w:sz w:val="16"/>
                <w:szCs w:val="16"/>
              </w:rPr>
            </w:pPr>
            <w:r w:rsidRPr="00A60F66">
              <w:rPr>
                <w:rFonts w:ascii="Verdana" w:hAnsi="Verdana" w:cs="Arial"/>
                <w:sz w:val="16"/>
                <w:szCs w:val="16"/>
              </w:rPr>
              <w:t>Debe consignar el valor/importe/monto correctamente calculado, conforme el presente anexo y la “Garantía según el objeto” requerida, considerando el inc c) de los Aspectos Subsanables del DBC.</w:t>
            </w:r>
          </w:p>
        </w:tc>
      </w:tr>
      <w:tr w:rsidR="00A647D1" w:rsidRPr="00A60F66" w:rsidTr="00D721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D7215A">
            <w:pPr>
              <w:pStyle w:val="Prrafodelista"/>
              <w:ind w:left="0"/>
              <w:rPr>
                <w:rFonts w:ascii="Verdana" w:hAnsi="Verdana"/>
                <w:sz w:val="16"/>
                <w:szCs w:val="16"/>
              </w:rPr>
            </w:pPr>
            <w:r w:rsidRPr="00A60F66">
              <w:rPr>
                <w:rFonts w:ascii="Verdana" w:hAnsi="Verdana"/>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D7215A">
            <w:pPr>
              <w:jc w:val="both"/>
              <w:rPr>
                <w:rFonts w:ascii="Verdana" w:hAnsi="Verdana" w:cs="Arial"/>
                <w:sz w:val="16"/>
                <w:szCs w:val="16"/>
              </w:rPr>
            </w:pPr>
            <w:r w:rsidRPr="00A60F66">
              <w:rPr>
                <w:rFonts w:ascii="Verdana" w:hAnsi="Verdana" w:cs="Arial"/>
                <w:sz w:val="16"/>
                <w:szCs w:val="16"/>
              </w:rPr>
              <w:t xml:space="preserve">Debe consignar una vigencia igual o mayor al requerido en el presente Anexo, </w:t>
            </w:r>
          </w:p>
          <w:p w:rsidR="00A647D1" w:rsidRPr="00A60F66" w:rsidRDefault="00A647D1" w:rsidP="00F253D3">
            <w:pPr>
              <w:numPr>
                <w:ilvl w:val="0"/>
                <w:numId w:val="60"/>
              </w:numPr>
              <w:jc w:val="both"/>
              <w:rPr>
                <w:rFonts w:ascii="Verdana" w:hAnsi="Verdana" w:cs="Arial"/>
                <w:sz w:val="16"/>
                <w:szCs w:val="16"/>
              </w:rPr>
            </w:pPr>
            <w:r w:rsidRPr="00A60F66">
              <w:rPr>
                <w:rFonts w:ascii="Verdana" w:hAnsi="Verdana" w:cs="Arial"/>
                <w:sz w:val="16"/>
                <w:szCs w:val="16"/>
                <w:u w:val="single"/>
              </w:rPr>
              <w:t>Para Garantía de Seriedad de Propuesta:</w:t>
            </w:r>
            <w:r w:rsidRPr="00A60F66">
              <w:rPr>
                <w:rFonts w:ascii="Verdana" w:hAnsi="Verdana" w:cs="Arial"/>
                <w:sz w:val="16"/>
                <w:szCs w:val="16"/>
              </w:rPr>
              <w:t xml:space="preserve"> (120 días) computable a partir de la “Fecha de presentación de propuesta”, establecido en el Cronograma de Plazos del DBC.</w:t>
            </w:r>
          </w:p>
          <w:p w:rsidR="00A647D1" w:rsidRPr="00A60F66" w:rsidRDefault="00A647D1" w:rsidP="00F253D3">
            <w:pPr>
              <w:numPr>
                <w:ilvl w:val="0"/>
                <w:numId w:val="60"/>
              </w:numPr>
              <w:jc w:val="both"/>
              <w:rPr>
                <w:rFonts w:ascii="Verdana" w:hAnsi="Verdana" w:cs="Arial"/>
                <w:sz w:val="16"/>
                <w:szCs w:val="16"/>
              </w:rPr>
            </w:pPr>
            <w:r w:rsidRPr="00A60F66">
              <w:rPr>
                <w:rFonts w:ascii="Verdana" w:hAnsi="Verdana" w:cs="Arial"/>
                <w:sz w:val="16"/>
                <w:szCs w:val="16"/>
                <w:u w:val="single"/>
              </w:rPr>
              <w:t>Otras garantías:</w:t>
            </w:r>
            <w:r w:rsidRPr="00A60F66">
              <w:rPr>
                <w:rFonts w:ascii="Verdana" w:hAnsi="Verdana" w:cs="Arial"/>
                <w:sz w:val="16"/>
                <w:szCs w:val="16"/>
              </w:rPr>
              <w:t xml:space="preserve"> conforme lo requerido en el presente anexo.</w:t>
            </w:r>
          </w:p>
          <w:p w:rsidR="00A647D1" w:rsidRPr="00A60F66" w:rsidRDefault="00A647D1" w:rsidP="00D7215A">
            <w:pPr>
              <w:jc w:val="both"/>
              <w:rPr>
                <w:rFonts w:ascii="Verdana" w:hAnsi="Verdana" w:cs="Arial"/>
                <w:sz w:val="16"/>
                <w:szCs w:val="16"/>
              </w:rPr>
            </w:pPr>
            <w:r w:rsidRPr="00A60F66">
              <w:rPr>
                <w:rFonts w:ascii="Verdana" w:hAnsi="Verdana"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647D1" w:rsidRPr="00A60F66" w:rsidTr="00D721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D7215A">
            <w:pPr>
              <w:pStyle w:val="Prrafodelista"/>
              <w:ind w:left="0"/>
              <w:jc w:val="both"/>
              <w:rPr>
                <w:rFonts w:ascii="Verdana" w:hAnsi="Verdana"/>
                <w:b/>
                <w:bCs/>
                <w:sz w:val="16"/>
                <w:szCs w:val="16"/>
              </w:rPr>
            </w:pPr>
            <w:r w:rsidRPr="00A60F66">
              <w:rPr>
                <w:rFonts w:ascii="Verdana" w:hAnsi="Verdana"/>
                <w:b/>
                <w:bCs/>
                <w:sz w:val="16"/>
                <w:szCs w:val="16"/>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D7215A">
            <w:pPr>
              <w:jc w:val="both"/>
              <w:rPr>
                <w:rFonts w:ascii="Verdana" w:hAnsi="Verdana" w:cs="Arial"/>
                <w:sz w:val="16"/>
                <w:szCs w:val="16"/>
              </w:rPr>
            </w:pPr>
            <w:r w:rsidRPr="00A60F66">
              <w:rPr>
                <w:rFonts w:ascii="Verdana" w:hAnsi="Verdana" w:cs="Arial"/>
                <w:sz w:val="16"/>
                <w:szCs w:val="16"/>
              </w:rPr>
              <w:t>Debe incluir las cláusulas de:</w:t>
            </w:r>
          </w:p>
          <w:p w:rsidR="00A647D1" w:rsidRPr="00A60F66" w:rsidRDefault="00A647D1" w:rsidP="00F253D3">
            <w:pPr>
              <w:pStyle w:val="Prrafodelista"/>
              <w:numPr>
                <w:ilvl w:val="0"/>
                <w:numId w:val="61"/>
              </w:numPr>
              <w:jc w:val="both"/>
              <w:rPr>
                <w:rFonts w:ascii="Verdana" w:hAnsi="Verdana" w:cs="Arial"/>
                <w:sz w:val="16"/>
                <w:szCs w:val="16"/>
              </w:rPr>
            </w:pPr>
            <w:r w:rsidRPr="00A60F66">
              <w:rPr>
                <w:rFonts w:ascii="Verdana" w:hAnsi="Verdana" w:cs="Arial"/>
                <w:sz w:val="16"/>
                <w:szCs w:val="16"/>
              </w:rPr>
              <w:t xml:space="preserve">Para Boletas de Garantía: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INMEDIATA</w:t>
            </w:r>
          </w:p>
          <w:p w:rsidR="00A647D1" w:rsidRPr="00A60F66" w:rsidRDefault="00A647D1" w:rsidP="00F253D3">
            <w:pPr>
              <w:pStyle w:val="Prrafodelista"/>
              <w:numPr>
                <w:ilvl w:val="0"/>
                <w:numId w:val="61"/>
              </w:numPr>
              <w:jc w:val="both"/>
              <w:rPr>
                <w:rFonts w:ascii="Verdana" w:hAnsi="Verdana" w:cs="Arial"/>
                <w:sz w:val="16"/>
                <w:szCs w:val="16"/>
              </w:rPr>
            </w:pPr>
            <w:r w:rsidRPr="00A60F66">
              <w:rPr>
                <w:rFonts w:ascii="Verdana" w:hAnsi="Verdana" w:cs="Arial"/>
                <w:sz w:val="16"/>
                <w:szCs w:val="16"/>
              </w:rPr>
              <w:t xml:space="preserve">Para Garantías a Primer Requerimiento: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A PRIMER REQUERIMIENTO</w:t>
            </w:r>
          </w:p>
        </w:tc>
      </w:tr>
    </w:tbl>
    <w:p w:rsidR="00A647D1" w:rsidRPr="00BA111E" w:rsidRDefault="00A647D1" w:rsidP="00A647D1">
      <w:pPr>
        <w:jc w:val="center"/>
        <w:rPr>
          <w:b/>
        </w:rPr>
      </w:pPr>
      <w:r w:rsidRPr="00A60F66">
        <w:rPr>
          <w:rFonts w:ascii="Verdana" w:hAnsi="Verdana"/>
          <w:b/>
          <w:sz w:val="16"/>
          <w:szCs w:val="16"/>
        </w:rPr>
        <w:t xml:space="preserve">NOTA: EL INCUMPLIMIENTO DE LOS PARAMETROS ESTABLECIDOS PRECEDENTEMENTE,  </w:t>
      </w:r>
      <w:r w:rsidRPr="00A60F66">
        <w:rPr>
          <w:rFonts w:ascii="Verdana" w:hAnsi="Verdana"/>
          <w:b/>
          <w:sz w:val="16"/>
          <w:szCs w:val="16"/>
          <w:u w:val="single"/>
        </w:rPr>
        <w:t>NO DARÁ LUGAR A SUBSANACION ALGUNA</w:t>
      </w:r>
    </w:p>
    <w:p w:rsidR="00052D53" w:rsidRPr="00A647D1" w:rsidRDefault="00052D53" w:rsidP="00A647D1">
      <w:pPr>
        <w:autoSpaceDE w:val="0"/>
        <w:autoSpaceDN w:val="0"/>
        <w:adjustRightInd w:val="0"/>
        <w:jc w:val="both"/>
        <w:rPr>
          <w:rFonts w:ascii="Verdana" w:hAnsi="Verdana" w:cs="Calibri"/>
          <w:sz w:val="18"/>
          <w:szCs w:val="18"/>
        </w:rPr>
      </w:pPr>
    </w:p>
    <w:p w:rsidR="007D4619" w:rsidRPr="00052D53" w:rsidRDefault="007D4619" w:rsidP="007D4619">
      <w:pPr>
        <w:tabs>
          <w:tab w:val="left" w:pos="900"/>
          <w:tab w:val="center" w:pos="4561"/>
        </w:tabs>
        <w:rPr>
          <w:rFonts w:asciiTheme="minorHAnsi" w:hAnsiTheme="minorHAnsi" w:cstheme="minorHAnsi"/>
          <w:b/>
          <w:bCs/>
          <w:color w:val="FF0000"/>
          <w:sz w:val="22"/>
          <w:szCs w:val="22"/>
          <w:lang w:val="es-BO"/>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057543" w:rsidRDefault="00057543" w:rsidP="007D4619">
      <w:pPr>
        <w:jc w:val="center"/>
        <w:rPr>
          <w:rFonts w:asciiTheme="minorHAnsi" w:hAnsiTheme="minorHAnsi" w:cstheme="minorHAnsi"/>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autoSpaceDE w:val="0"/>
              <w:autoSpaceDN w:val="0"/>
              <w:adjustRightInd w:val="0"/>
              <w:rPr>
                <w:rFonts w:ascii="Verdana" w:hAnsi="Verdana" w:cs="Calibri"/>
                <w:b/>
                <w:bCs/>
                <w:sz w:val="16"/>
                <w:szCs w:val="16"/>
                <w:lang w:val="es-BO" w:eastAsia="es-ES"/>
              </w:rPr>
            </w:pPr>
            <w:r w:rsidRPr="00057543">
              <w:rPr>
                <w:rFonts w:ascii="Verdana" w:hAnsi="Verdana" w:cs="Calibri"/>
                <w:b/>
                <w:bCs/>
                <w:sz w:val="16"/>
                <w:szCs w:val="16"/>
                <w:lang w:val="es-BO" w:eastAsia="es-ES"/>
              </w:rPr>
              <w:t>SEGUROS</w:t>
            </w: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empresa adjudicada, deberá presentar y mantener vigente de forma ininterrumpida durante todo el periodo del contrato la Póliza de Seguro especificada a continuación:</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a)       Póliza Todo Riesgo de Construcción</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Durante la ejecución de la obra, el Contratista deberá mantener por su cuenta y cargo una póliza de Seguro adecuada, para asegurar contra todo riesgo, las obras en ejecución y materiales.</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b)       Seguro de Responsabilidad Civil.</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El límite de indemnización por evento y/o reclamos deberá ser por $us. 10.000.-</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c)        Póliza de Accidentes Personales.</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b/>
                <w:sz w:val="16"/>
                <w:szCs w:val="16"/>
                <w:lang w:eastAsia="es-ES"/>
              </w:rPr>
              <w:t>Condiciones Adicionales</w:t>
            </w:r>
            <w:r w:rsidRPr="00057543">
              <w:rPr>
                <w:rFonts w:ascii="Verdana" w:hAnsi="Verdana" w:cs="Calibri"/>
                <w:sz w:val="16"/>
                <w:szCs w:val="16"/>
                <w:lang w:eastAsia="es-ES"/>
              </w:rPr>
              <w:t>.</w:t>
            </w:r>
          </w:p>
          <w:p w:rsidR="00057543" w:rsidRPr="00057543" w:rsidRDefault="00057543" w:rsidP="00F253D3">
            <w:pPr>
              <w:numPr>
                <w:ilvl w:val="0"/>
                <w:numId w:val="62"/>
              </w:num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empresa adjudicada, deberá entregar una copia de las citadas pólizas a YPFB antes de la emisión de la orden de proceder para la ejecución del servicio.</w:t>
            </w:r>
          </w:p>
          <w:p w:rsidR="00057543" w:rsidRPr="00057543" w:rsidRDefault="00057543" w:rsidP="00057543">
            <w:pPr>
              <w:autoSpaceDE w:val="0"/>
              <w:autoSpaceDN w:val="0"/>
              <w:adjustRightInd w:val="0"/>
              <w:rPr>
                <w:rFonts w:ascii="Verdana" w:hAnsi="Verdana" w:cs="Calibri"/>
                <w:bCs/>
                <w:sz w:val="16"/>
                <w:szCs w:val="16"/>
                <w:lang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DISPOSICIONES DE SEGURIDAD Y SALUD OCUPACIONAL PARA EMPRESAS CONTRATISTA DE YPFB</w:t>
            </w:r>
          </w:p>
        </w:tc>
      </w:tr>
      <w:tr w:rsidR="00057543" w:rsidRPr="00057543" w:rsidTr="00D7215A">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La Empresa  Contratista del servicio deberá cumplir de forma obligatoria con los siguientes estándares de Seguridad Industrial y Salud Ocupacional: </w:t>
            </w:r>
          </w:p>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center"/>
              <w:rPr>
                <w:rFonts w:ascii="Verdana" w:hAnsi="Verdana" w:cs="Calibri"/>
                <w:b/>
                <w:bCs/>
                <w:sz w:val="16"/>
                <w:szCs w:val="16"/>
                <w:lang w:val="es-BO" w:eastAsia="es-ES"/>
              </w:rPr>
            </w:pPr>
            <w:r w:rsidRPr="00057543">
              <w:rPr>
                <w:rFonts w:ascii="Verdana" w:hAnsi="Verdana" w:cs="Calibri"/>
                <w:b/>
                <w:bCs/>
                <w:sz w:val="16"/>
                <w:szCs w:val="16"/>
                <w:lang w:val="es-BO" w:eastAsia="es-ES"/>
              </w:rPr>
              <w:t>ESTÁNDARES Y REQUISITOS DE SySO PARA CONTRATISTAS DE YPFB CORPORACIÓN.</w:t>
            </w:r>
          </w:p>
          <w:p w:rsidR="00057543" w:rsidRPr="00057543" w:rsidRDefault="00057543" w:rsidP="00057543">
            <w:pPr>
              <w:jc w:val="both"/>
              <w:rPr>
                <w:rFonts w:ascii="Verdana" w:hAnsi="Verdana" w:cs="Calibri"/>
                <w:b/>
                <w:bCs/>
                <w:sz w:val="16"/>
                <w:szCs w:val="16"/>
                <w:lang w:val="es-BO" w:eastAsia="es-ES"/>
              </w:rPr>
            </w:pPr>
          </w:p>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Los requisitos de SySO son aplicables en base al </w:t>
            </w:r>
            <w:r w:rsidRPr="00057543">
              <w:rPr>
                <w:rFonts w:ascii="Verdana" w:hAnsi="Verdana" w:cs="Calibri"/>
                <w:b/>
                <w:bCs/>
                <w:sz w:val="16"/>
                <w:szCs w:val="16"/>
                <w:lang w:val="es-BO" w:eastAsia="es-ES"/>
              </w:rPr>
              <w:t>Análisis Preliminar de Peligros y Riesgos</w:t>
            </w:r>
            <w:r w:rsidRPr="00057543">
              <w:rPr>
                <w:rFonts w:ascii="Verdana" w:hAnsi="Verdana" w:cs="Calibri"/>
                <w:sz w:val="16"/>
                <w:szCs w:val="16"/>
                <w:lang w:val="es-BO" w:eastAsia="es-ES"/>
              </w:rPr>
              <w:t xml:space="preserve"> elaborado para cada actividad a realizar. En función de ello, podrán establecerse requisitos adicionales y/o verificar la “no aplicación de ciertos requisitos de SySO” de acuerdo a las actividades del proyecto u obra.</w:t>
            </w:r>
          </w:p>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La empresa contratista deberá garantizar el cumplimiento de los requisitos y estándares de Seguridad descritos en el </w:t>
            </w:r>
            <w:r w:rsidRPr="00057543">
              <w:rPr>
                <w:rFonts w:ascii="Verdana" w:hAnsi="Verdana" w:cs="Calibri"/>
                <w:b/>
                <w:bCs/>
                <w:iCs/>
                <w:sz w:val="16"/>
                <w:szCs w:val="16"/>
                <w:lang w:val="es-BO" w:eastAsia="es-ES"/>
              </w:rPr>
              <w:t>Anexo 2.1:</w:t>
            </w:r>
            <w:r w:rsidRPr="00057543">
              <w:rPr>
                <w:rFonts w:ascii="Verdana" w:hAnsi="Verdana" w:cs="Calibri"/>
                <w:sz w:val="16"/>
                <w:szCs w:val="16"/>
                <w:lang w:val="es-BO" w:eastAsia="es-ES"/>
              </w:rPr>
              <w:t xml:space="preserve"> </w:t>
            </w:r>
            <w:r w:rsidRPr="00057543">
              <w:rPr>
                <w:rFonts w:ascii="Verdana" w:hAnsi="Verdana" w:cs="Calibri"/>
                <w:b/>
                <w:bCs/>
                <w:sz w:val="16"/>
                <w:szCs w:val="16"/>
                <w:lang w:val="es-BO" w:eastAsia="es-ES"/>
              </w:rPr>
              <w:t>“REQUISITOS DE SEGURIDAD INDUSTRIAL PARA CONTRATISTAS”</w:t>
            </w:r>
            <w:r w:rsidRPr="00057543">
              <w:rPr>
                <w:rFonts w:ascii="Verdana" w:hAnsi="Verdana" w:cs="Calibri"/>
                <w:sz w:val="16"/>
                <w:szCs w:val="16"/>
                <w:lang w:val="es-BO" w:eastAsia="es-ES"/>
              </w:rPr>
              <w:t xml:space="preserve">, documento </w:t>
            </w:r>
            <w:r w:rsidRPr="00057543">
              <w:rPr>
                <w:rFonts w:ascii="Verdana" w:hAnsi="Verdana" w:cs="Calibri"/>
                <w:sz w:val="16"/>
                <w:szCs w:val="16"/>
                <w:lang w:val="es-BO" w:eastAsia="es-ES"/>
              </w:rPr>
              <w:lastRenderedPageBreak/>
              <w:t>elaborado conforme a políticas internas de YPFB y en estricto cumplimiento de la normativa legal vigente (D.L. 16998).</w:t>
            </w:r>
          </w:p>
          <w:p w:rsidR="00057543" w:rsidRPr="00057543" w:rsidRDefault="00057543" w:rsidP="00057543">
            <w:pPr>
              <w:jc w:val="both"/>
              <w:rPr>
                <w:rFonts w:ascii="Verdana" w:hAnsi="Verdana" w:cs="Calibri"/>
                <w:sz w:val="16"/>
                <w:szCs w:val="16"/>
                <w:u w:val="single"/>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u w:val="single"/>
                <w:lang w:eastAsia="es-ES"/>
              </w:rPr>
              <w:t>ASPECTOS GENERALES</w:t>
            </w:r>
            <w:r w:rsidRPr="00057543">
              <w:rPr>
                <w:rFonts w:ascii="Verdana" w:hAnsi="Verdana" w:cs="Calibri"/>
                <w:b/>
                <w:sz w:val="16"/>
                <w:szCs w:val="16"/>
                <w:lang w:eastAsia="es-ES"/>
              </w:rPr>
              <w:t>:</w:t>
            </w:r>
            <w:r w:rsidRPr="00057543">
              <w:rPr>
                <w:rFonts w:ascii="Verdana" w:hAnsi="Verdana" w:cs="Calibri"/>
                <w:sz w:val="16"/>
                <w:szCs w:val="16"/>
                <w:lang w:eastAsia="es-ES"/>
              </w:rPr>
              <w:t xml:space="preserve"> </w:t>
            </w:r>
          </w:p>
          <w:p w:rsidR="00057543" w:rsidRPr="00057543" w:rsidRDefault="00057543" w:rsidP="00057543">
            <w:pPr>
              <w:jc w:val="both"/>
              <w:rPr>
                <w:rFonts w:ascii="Verdana" w:hAnsi="Verdana" w:cs="Calibri"/>
                <w:sz w:val="16"/>
                <w:szCs w:val="16"/>
                <w:lang w:eastAsia="es-ES"/>
              </w:rPr>
            </w:pPr>
          </w:p>
          <w:p w:rsidR="00057543" w:rsidRPr="00057543" w:rsidRDefault="00057543" w:rsidP="00057543">
            <w:pPr>
              <w:spacing w:line="276" w:lineRule="auto"/>
              <w:jc w:val="both"/>
              <w:rPr>
                <w:rFonts w:ascii="Verdana" w:hAnsi="Verdana" w:cs="Calibri"/>
                <w:sz w:val="16"/>
                <w:szCs w:val="16"/>
                <w:lang w:eastAsia="es-ES"/>
              </w:rPr>
            </w:pPr>
            <w:r w:rsidRPr="00057543">
              <w:rPr>
                <w:rFonts w:ascii="Verdana" w:hAnsi="Verdana" w:cs="Calibri"/>
                <w:sz w:val="16"/>
                <w:szCs w:val="16"/>
                <w:lang w:eastAsia="es-ES"/>
              </w:rPr>
              <w:t>La empresa contratista deberá prever el número de personal de SMS para el proyecto en función a las siguientes consideraciones:</w:t>
            </w:r>
          </w:p>
          <w:p w:rsidR="00057543" w:rsidRPr="00057543" w:rsidRDefault="00057543" w:rsidP="00057543">
            <w:pPr>
              <w:spacing w:line="276" w:lineRule="auto"/>
              <w:jc w:val="both"/>
              <w:rPr>
                <w:rFonts w:ascii="Verdana" w:hAnsi="Verdana" w:cs="Calibri"/>
                <w:sz w:val="16"/>
                <w:szCs w:val="16"/>
                <w:lang w:eastAsia="es-ES"/>
              </w:rPr>
            </w:pP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Análisis preliminar de peligros y riesgos (asociados a la actividad), tiempo, magnitud del proyecto, número de trabajadores y numero de frentes de trabajo.</w:t>
            </w: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 xml:space="preserve">En cumplimiento a la LGT Art.73, se establece que todo proyecto con más de 80 trabajadores  deberá contar necesariamente con personal médico (in situ). </w:t>
            </w: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057543" w:rsidRPr="00057543" w:rsidRDefault="00057543" w:rsidP="00057543">
            <w:pPr>
              <w:spacing w:after="160"/>
              <w:ind w:left="360"/>
              <w:contextualSpacing/>
              <w:jc w:val="both"/>
              <w:rPr>
                <w:rFonts w:ascii="Verdana" w:hAnsi="Verdana" w:cs="Calibri"/>
                <w:sz w:val="16"/>
                <w:szCs w:val="16"/>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u w:val="single"/>
                <w:lang w:eastAsia="es-ES"/>
              </w:rPr>
              <w:t>PERSONAL DE SMS</w:t>
            </w:r>
            <w:r w:rsidRPr="00057543">
              <w:rPr>
                <w:rFonts w:ascii="Verdana" w:hAnsi="Verdana" w:cs="Calibri"/>
                <w:sz w:val="16"/>
                <w:szCs w:val="16"/>
                <w:lang w:eastAsia="es-ES"/>
              </w:rPr>
              <w:t>:</w:t>
            </w:r>
          </w:p>
          <w:p w:rsidR="00057543" w:rsidRPr="00057543" w:rsidRDefault="00057543" w:rsidP="00057543">
            <w:pPr>
              <w:spacing w:line="276" w:lineRule="auto"/>
              <w:jc w:val="both"/>
              <w:rPr>
                <w:rFonts w:ascii="Verdana" w:hAnsi="Verdana" w:cs="Calibri"/>
                <w:sz w:val="16"/>
                <w:szCs w:val="16"/>
                <w:lang w:eastAsia="es-ES"/>
              </w:rPr>
            </w:pPr>
            <w:r w:rsidRPr="00057543">
              <w:rPr>
                <w:rFonts w:ascii="Verdana" w:hAnsi="Verdana" w:cs="Calibri"/>
                <w:sz w:val="16"/>
                <w:szCs w:val="16"/>
                <w:lang w:eastAsia="es-ES"/>
              </w:rPr>
              <w:t>La empresa contratista deberá contar mínimamente con el siguiente personal de SMS (Monitor/Supervisor/Coordinador de SMS), en base a los siguientes criterios:</w:t>
            </w:r>
          </w:p>
          <w:p w:rsidR="00057543" w:rsidRPr="00057543" w:rsidRDefault="00057543" w:rsidP="00057543">
            <w:pPr>
              <w:ind w:left="360"/>
              <w:jc w:val="both"/>
              <w:rPr>
                <w:rFonts w:ascii="Verdana" w:hAnsi="Verdana" w:cs="Calibri"/>
                <w:b/>
                <w:sz w:val="16"/>
                <w:szCs w:val="16"/>
                <w:lang w:eastAsia="es-ES"/>
              </w:rPr>
            </w:pPr>
          </w:p>
          <w:p w:rsidR="00057543" w:rsidRPr="00057543" w:rsidRDefault="00057543" w:rsidP="00057543">
            <w:pPr>
              <w:ind w:left="360"/>
              <w:jc w:val="both"/>
              <w:rPr>
                <w:rFonts w:ascii="Verdana" w:hAnsi="Verdana" w:cs="Calibri"/>
                <w:b/>
                <w:sz w:val="16"/>
                <w:szCs w:val="16"/>
                <w:lang w:eastAsia="es-ES"/>
              </w:rPr>
            </w:pPr>
            <w:r w:rsidRPr="00057543">
              <w:rPr>
                <w:rFonts w:ascii="Verdana" w:hAnsi="Verdana" w:cs="Calibri"/>
                <w:b/>
                <w:sz w:val="16"/>
                <w:szCs w:val="16"/>
                <w:lang w:eastAsia="es-ES"/>
              </w:rPr>
              <w:t>Proyectos de Red Primaria/Estación Distrital de Regulación (EDR):</w:t>
            </w:r>
          </w:p>
          <w:p w:rsidR="00057543" w:rsidRPr="00057543" w:rsidRDefault="00057543" w:rsidP="00057543">
            <w:pPr>
              <w:ind w:left="360"/>
              <w:jc w:val="both"/>
              <w:rPr>
                <w:rFonts w:ascii="Verdana" w:hAnsi="Verdana" w:cs="Calibri"/>
                <w:b/>
                <w:sz w:val="16"/>
                <w:szCs w:val="16"/>
                <w:lang w:eastAsia="es-ES"/>
              </w:rPr>
            </w:pPr>
          </w:p>
          <w:p w:rsidR="00057543" w:rsidRPr="00057543" w:rsidRDefault="00057543" w:rsidP="00F253D3">
            <w:pPr>
              <w:numPr>
                <w:ilvl w:val="0"/>
                <w:numId w:val="64"/>
              </w:numPr>
              <w:ind w:left="709"/>
              <w:jc w:val="both"/>
              <w:rPr>
                <w:rFonts w:ascii="Verdana" w:hAnsi="Verdana"/>
                <w:b/>
                <w:sz w:val="16"/>
                <w:szCs w:val="16"/>
                <w:lang w:eastAsia="es-ES"/>
              </w:rPr>
            </w:pPr>
            <w:r w:rsidRPr="00057543">
              <w:rPr>
                <w:rFonts w:ascii="Verdana" w:hAnsi="Verdana" w:cs="Calibri"/>
                <w:sz w:val="16"/>
                <w:szCs w:val="16"/>
                <w:lang w:eastAsia="es-ES"/>
              </w:rPr>
              <w:t>1 Monitor de SySO: por cada frente de trabajo (de acuerdo al análisis de Riesgos de las actividades a desarrollarse en el frente de trabajo)</w:t>
            </w:r>
          </w:p>
          <w:p w:rsidR="00057543" w:rsidRPr="00057543" w:rsidRDefault="00057543" w:rsidP="00057543">
            <w:pPr>
              <w:ind w:left="349"/>
              <w:jc w:val="both"/>
              <w:rPr>
                <w:rFonts w:ascii="Verdana" w:hAnsi="Verdana" w:cs="Calibri"/>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cs="Calibri"/>
                <w:sz w:val="16"/>
                <w:szCs w:val="16"/>
                <w:lang w:eastAsia="es-ES"/>
              </w:rPr>
              <w:t xml:space="preserve"> </w:t>
            </w:r>
            <w:r w:rsidRPr="00057543">
              <w:rPr>
                <w:rFonts w:ascii="Verdana" w:hAnsi="Verdana"/>
                <w:b/>
                <w:bCs/>
                <w:sz w:val="16"/>
                <w:szCs w:val="16"/>
                <w:lang w:eastAsia="es-ES"/>
              </w:rPr>
              <w:t>Monitor de SMS</w:t>
            </w:r>
          </w:p>
          <w:tbl>
            <w:tblPr>
              <w:tblW w:w="4851" w:type="pct"/>
              <w:jc w:val="center"/>
              <w:tblCellMar>
                <w:left w:w="0" w:type="dxa"/>
                <w:right w:w="0" w:type="dxa"/>
              </w:tblCellMar>
              <w:tblLook w:val="04A0" w:firstRow="1" w:lastRow="0" w:firstColumn="1" w:lastColumn="0" w:noHBand="0" w:noVBand="1"/>
            </w:tblPr>
            <w:tblGrid>
              <w:gridCol w:w="2348"/>
              <w:gridCol w:w="6264"/>
            </w:tblGrid>
            <w:tr w:rsidR="00057543" w:rsidRPr="00057543" w:rsidTr="00D7215A">
              <w:trPr>
                <w:trHeight w:val="294"/>
                <w:jc w:val="center"/>
              </w:trPr>
              <w:tc>
                <w:tcPr>
                  <w:tcW w:w="1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jc w:val="center"/>
                    <w:rPr>
                      <w:rFonts w:ascii="Verdana" w:hAnsi="Verdana"/>
                      <w:b/>
                      <w:bCs/>
                      <w:sz w:val="16"/>
                      <w:szCs w:val="16"/>
                      <w:lang w:val="es-BO" w:eastAsia="es-ES"/>
                    </w:rPr>
                  </w:pPr>
                  <w:r w:rsidRPr="00057543">
                    <w:rPr>
                      <w:rFonts w:ascii="Verdana" w:hAnsi="Verdana"/>
                      <w:b/>
                      <w:bCs/>
                      <w:sz w:val="16"/>
                      <w:szCs w:val="16"/>
                      <w:lang w:eastAsia="es-ES"/>
                    </w:rPr>
                    <w:t>Nivel</w:t>
                  </w:r>
                </w:p>
              </w:tc>
              <w:tc>
                <w:tcPr>
                  <w:tcW w:w="3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jc w:val="center"/>
                    <w:rPr>
                      <w:rFonts w:ascii="Verdana" w:hAnsi="Verdana"/>
                      <w:b/>
                      <w:bCs/>
                      <w:sz w:val="16"/>
                      <w:szCs w:val="16"/>
                      <w:lang w:eastAsia="es-ES"/>
                    </w:rPr>
                  </w:pPr>
                  <w:r w:rsidRPr="00057543">
                    <w:rPr>
                      <w:rFonts w:ascii="Verdana" w:hAnsi="Verdana"/>
                      <w:b/>
                      <w:bCs/>
                      <w:sz w:val="16"/>
                      <w:szCs w:val="16"/>
                      <w:lang w:eastAsia="es-ES"/>
                    </w:rPr>
                    <w:t>Requisitos</w:t>
                  </w:r>
                </w:p>
              </w:tc>
            </w:tr>
            <w:tr w:rsidR="00057543" w:rsidRPr="00057543" w:rsidTr="00D7215A">
              <w:trPr>
                <w:trHeight w:val="886"/>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Educación </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Profesional a nivel licenciatura en ingeniería o Técnico del área Industrial (mecánico, eléctrico, SMS o similares)</w:t>
                  </w:r>
                </w:p>
              </w:tc>
            </w:tr>
            <w:tr w:rsidR="00057543" w:rsidRPr="00057543" w:rsidTr="00D7215A">
              <w:trPr>
                <w:trHeight w:val="837"/>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Formación OBLIGATORIA </w:t>
                  </w:r>
                  <w:r w:rsidRPr="00057543">
                    <w:rPr>
                      <w:rFonts w:ascii="Verdana" w:hAnsi="Verdana"/>
                      <w:sz w:val="16"/>
                      <w:szCs w:val="16"/>
                      <w:lang w:eastAsia="es-ES"/>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Seguridad Industrial, Salud Ocupacional y Medio Ambiente.</w:t>
                  </w:r>
                </w:p>
                <w:p w:rsidR="00057543" w:rsidRPr="00057543" w:rsidRDefault="00057543" w:rsidP="00057543">
                  <w:pPr>
                    <w:spacing w:before="120" w:after="120"/>
                    <w:rPr>
                      <w:rFonts w:ascii="Verdana" w:hAnsi="Verdana"/>
                      <w:sz w:val="16"/>
                      <w:szCs w:val="16"/>
                      <w:lang w:val="es-BO" w:eastAsia="es-ES"/>
                    </w:rPr>
                  </w:pPr>
                  <w:r w:rsidRPr="00057543">
                    <w:rPr>
                      <w:rFonts w:ascii="Verdana" w:hAnsi="Verdana"/>
                      <w:sz w:val="16"/>
                      <w:szCs w:val="16"/>
                      <w:lang w:eastAsia="es-ES"/>
                    </w:rPr>
                    <w:t xml:space="preserve">Cursos de Sistemas de Gestión  de Seguridad y salud ocupacional y Medio Ambiente (OHSAS 18001 - ISO 14001). </w:t>
                  </w:r>
                </w:p>
              </w:tc>
            </w:tr>
            <w:tr w:rsidR="00057543" w:rsidRPr="00057543" w:rsidTr="00D7215A">
              <w:trPr>
                <w:trHeight w:val="879"/>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Formación</w:t>
                  </w:r>
                </w:p>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DESEABLE </w:t>
                  </w:r>
                  <w:r w:rsidRPr="00057543">
                    <w:rPr>
                      <w:rFonts w:ascii="Verdana" w:hAnsi="Verdana"/>
                      <w:sz w:val="16"/>
                      <w:szCs w:val="16"/>
                      <w:lang w:eastAsia="es-ES"/>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057543" w:rsidRPr="00057543" w:rsidRDefault="00057543" w:rsidP="00057543">
                  <w:pPr>
                    <w:spacing w:before="120" w:after="120"/>
                    <w:rPr>
                      <w:rFonts w:ascii="Verdana" w:hAnsi="Verdana"/>
                      <w:sz w:val="16"/>
                      <w:szCs w:val="16"/>
                      <w:lang w:val="es-BO" w:eastAsia="es-ES"/>
                    </w:rPr>
                  </w:pPr>
                  <w:r w:rsidRPr="00057543">
                    <w:rPr>
                      <w:rFonts w:ascii="Verdana" w:hAnsi="Verdana"/>
                      <w:sz w:val="16"/>
                      <w:szCs w:val="16"/>
                      <w:lang w:eastAsia="es-ES"/>
                    </w:rPr>
                    <w:t>Lucha contra incendios, Primeros Auxilios Básicos,  Manejo Defensivo.</w:t>
                  </w:r>
                </w:p>
              </w:tc>
            </w:tr>
            <w:tr w:rsidR="00057543" w:rsidRPr="00057543" w:rsidTr="00D7215A">
              <w:trPr>
                <w:trHeight w:val="81"/>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highlight w:val="green"/>
                      <w:lang w:eastAsia="es-ES"/>
                    </w:rPr>
                  </w:pPr>
                  <w:r w:rsidRPr="00057543">
                    <w:rPr>
                      <w:rFonts w:ascii="Verdana" w:hAnsi="Verdana"/>
                      <w:b/>
                      <w:bCs/>
                      <w:sz w:val="16"/>
                      <w:szCs w:val="16"/>
                      <w:lang w:eastAsia="es-ES"/>
                    </w:rPr>
                    <w:t>Experiencia</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Experiencia general mínima de 2 años y experiencia específica mínima de 1 año en cargos similares en proyectos de gas y petróleo, construcción, y/o rubro industrial.</w:t>
                  </w:r>
                </w:p>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Experiencia especifica:</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Inspección y Auditoría de actos y/o condiciones inseguras</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de Equipos de protección personal (EPP)</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de Permisos de trabajo</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y Manejo de emergencias (evacuación, simulacros, etc.)</w:t>
                  </w:r>
                </w:p>
              </w:tc>
            </w:tr>
          </w:tbl>
          <w:p w:rsidR="00057543" w:rsidRPr="00057543" w:rsidRDefault="00057543" w:rsidP="00057543">
            <w:pPr>
              <w:jc w:val="both"/>
              <w:rPr>
                <w:rFonts w:ascii="Verdana" w:hAnsi="Verdana"/>
                <w:b/>
                <w:sz w:val="16"/>
                <w:szCs w:val="16"/>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POSTERIOR A LA ADJUDICACION:</w:t>
            </w:r>
            <w:r w:rsidRPr="00057543">
              <w:rPr>
                <w:rFonts w:ascii="Verdana" w:hAnsi="Verdana" w:cs="Calibri"/>
                <w:sz w:val="16"/>
                <w:szCs w:val="16"/>
                <w:lang w:eastAsia="es-ES"/>
              </w:rPr>
              <w:t xml:space="preserve"> Antes del inicio de las actividades (orden de proceder) la Empresa adjudicada deberá presentar los siguientes documentos</w:t>
            </w:r>
            <w:r w:rsidRPr="00057543">
              <w:rPr>
                <w:rFonts w:ascii="Verdana" w:hAnsi="Verdana" w:cs="Calibri"/>
                <w:b/>
                <w:sz w:val="16"/>
                <w:szCs w:val="16"/>
                <w:lang w:eastAsia="es-ES"/>
              </w:rPr>
              <w:t xml:space="preserve"> </w:t>
            </w:r>
            <w:r w:rsidRPr="00057543">
              <w:rPr>
                <w:rFonts w:ascii="Verdana" w:hAnsi="Verdana" w:cs="Calibri"/>
                <w:sz w:val="16"/>
                <w:szCs w:val="16"/>
                <w:lang w:eastAsia="es-ES"/>
              </w:rPr>
              <w:t xml:space="preserve">para la </w:t>
            </w:r>
            <w:r w:rsidRPr="00057543">
              <w:rPr>
                <w:rFonts w:ascii="Verdana" w:hAnsi="Verdana" w:cs="Calibri"/>
                <w:b/>
                <w:sz w:val="16"/>
                <w:szCs w:val="16"/>
                <w:lang w:eastAsia="es-ES"/>
              </w:rPr>
              <w:t>aprobación</w:t>
            </w:r>
            <w:r w:rsidRPr="00057543">
              <w:rPr>
                <w:rFonts w:ascii="Verdana" w:hAnsi="Verdana" w:cs="Calibri"/>
                <w:sz w:val="16"/>
                <w:szCs w:val="16"/>
                <w:lang w:eastAsia="es-ES"/>
              </w:rPr>
              <w:t xml:space="preserve"> y </w:t>
            </w:r>
            <w:r w:rsidRPr="00057543">
              <w:rPr>
                <w:rFonts w:ascii="Verdana" w:hAnsi="Verdana" w:cs="Calibri"/>
                <w:b/>
                <w:sz w:val="16"/>
                <w:szCs w:val="16"/>
                <w:lang w:eastAsia="es-ES"/>
              </w:rPr>
              <w:t xml:space="preserve">VoBo </w:t>
            </w:r>
            <w:r w:rsidRPr="00057543">
              <w:rPr>
                <w:rFonts w:ascii="Verdana" w:hAnsi="Verdana" w:cs="Calibri"/>
                <w:sz w:val="16"/>
                <w:szCs w:val="16"/>
                <w:lang w:eastAsia="es-ES"/>
              </w:rPr>
              <w:t>de la Unidad SMSG de YPFB:</w:t>
            </w:r>
          </w:p>
          <w:p w:rsidR="00057543" w:rsidRPr="00057543" w:rsidRDefault="00057543" w:rsidP="00057543">
            <w:pPr>
              <w:jc w:val="both"/>
              <w:rPr>
                <w:rFonts w:ascii="Verdana" w:hAnsi="Verdana" w:cs="Calibri"/>
                <w:b/>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Declaración jurada</w:t>
            </w:r>
            <w:r w:rsidRPr="00057543">
              <w:rPr>
                <w:rFonts w:ascii="Verdana" w:hAnsi="Verdana" w:cs="Calibri"/>
                <w:sz w:val="16"/>
                <w:szCs w:val="16"/>
                <w:lang w:eastAsia="es-ES"/>
              </w:rPr>
              <w:t xml:space="preserve"> “Compromiso de SMS” para Cumplimiento de requisitos de Seguridad Industrial, Salud Ocupacional y Medio Ambiente para contratistas de YPFB Corporación.</w:t>
            </w:r>
          </w:p>
          <w:p w:rsidR="00057543" w:rsidRPr="00057543" w:rsidRDefault="00057543" w:rsidP="00057543">
            <w:pPr>
              <w:tabs>
                <w:tab w:val="left" w:pos="284"/>
              </w:tabs>
              <w:spacing w:after="200"/>
              <w:ind w:right="34"/>
              <w:contextualSpacing/>
              <w:jc w:val="both"/>
              <w:rPr>
                <w:rFonts w:ascii="Verdana" w:hAnsi="Verdana" w:cs="Calibri"/>
                <w:b/>
                <w:sz w:val="16"/>
                <w:szCs w:val="16"/>
                <w:lang w:eastAsia="es-ES"/>
              </w:rPr>
            </w:pPr>
          </w:p>
          <w:p w:rsidR="00057543" w:rsidRPr="00057543" w:rsidRDefault="00057543" w:rsidP="00057543">
            <w:pPr>
              <w:tabs>
                <w:tab w:val="left" w:pos="284"/>
              </w:tabs>
              <w:spacing w:after="200"/>
              <w:ind w:right="34"/>
              <w:contextualSpacing/>
              <w:jc w:val="both"/>
              <w:rPr>
                <w:rFonts w:ascii="Verdana" w:hAnsi="Verdana" w:cs="Calibri"/>
                <w:sz w:val="16"/>
                <w:szCs w:val="16"/>
                <w:lang w:eastAsia="es-ES"/>
              </w:rPr>
            </w:pPr>
            <w:r w:rsidRPr="00057543">
              <w:rPr>
                <w:rFonts w:ascii="Verdana" w:hAnsi="Verdana" w:cs="Calibri"/>
                <w:sz w:val="16"/>
                <w:szCs w:val="16"/>
                <w:lang w:eastAsia="es-ES"/>
              </w:rPr>
              <w:lastRenderedPageBreak/>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057543" w:rsidRPr="00057543" w:rsidRDefault="00057543" w:rsidP="00057543">
            <w:pPr>
              <w:tabs>
                <w:tab w:val="left" w:pos="284"/>
              </w:tabs>
              <w:spacing w:after="200"/>
              <w:ind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Presentación del sistema de Gestión de Seguridad y Salud Ocupacional</w:t>
            </w:r>
            <w:r w:rsidRPr="00057543">
              <w:rPr>
                <w:rFonts w:ascii="Verdana" w:hAnsi="Verdana" w:cs="Calibri"/>
                <w:sz w:val="16"/>
                <w:szCs w:val="16"/>
                <w:lang w:eastAsia="es-E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057543">
              <w:rPr>
                <w:rFonts w:ascii="Verdana" w:hAnsi="Verdana" w:cs="Calibri"/>
                <w:sz w:val="16"/>
                <w:szCs w:val="16"/>
                <w:u w:val="single"/>
                <w:lang w:eastAsia="es-ES"/>
              </w:rPr>
              <w:t>específico para la actividad/obra/proyecto/servicio</w:t>
            </w:r>
            <w:r w:rsidRPr="00057543">
              <w:rPr>
                <w:rFonts w:ascii="Verdana" w:hAnsi="Verdana" w:cs="Calibri"/>
                <w:sz w:val="16"/>
                <w:szCs w:val="16"/>
                <w:lang w:eastAsia="es-ES"/>
              </w:rPr>
              <w:t>.</w:t>
            </w:r>
          </w:p>
          <w:p w:rsidR="00057543" w:rsidRPr="00057543" w:rsidRDefault="00057543" w:rsidP="00057543">
            <w:pPr>
              <w:tabs>
                <w:tab w:val="left" w:pos="284"/>
              </w:tabs>
              <w:spacing w:after="200"/>
              <w:ind w:right="34"/>
              <w:contextualSpacing/>
              <w:jc w:val="both"/>
              <w:rPr>
                <w:rFonts w:ascii="Verdana" w:hAnsi="Verdana" w:cs="Calibri"/>
                <w:b/>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Plan específico de Seguridad y Salud Ocupacional:</w:t>
            </w:r>
            <w:r w:rsidRPr="00057543">
              <w:rPr>
                <w:rFonts w:ascii="Verdana" w:hAnsi="Verdana" w:cs="Calibri"/>
                <w:sz w:val="16"/>
                <w:szCs w:val="16"/>
                <w:lang w:eastAsia="es-ES"/>
              </w:rPr>
              <w:t xml:space="preserve"> debe contener al menos los siguientes puntos: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Política de Seguridad Industrial y Salud Ocupacional</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Programas y políticas de control de alcohol y drogas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 de gestión vehicular (cronograma de mantenimiento de vehículos)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Programas de medidas preventivas en seguridad y salud ocupacional</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Plan de respuesta ante emergencias (especifico del proyecto).</w:t>
            </w:r>
          </w:p>
          <w:p w:rsidR="00057543" w:rsidRPr="00057543" w:rsidRDefault="00057543" w:rsidP="00F253D3">
            <w:pPr>
              <w:numPr>
                <w:ilvl w:val="0"/>
                <w:numId w:val="66"/>
              </w:numPr>
              <w:tabs>
                <w:tab w:val="left" w:pos="284"/>
              </w:tabs>
              <w:ind w:left="426" w:right="34"/>
              <w:contextualSpacing/>
              <w:rPr>
                <w:rFonts w:ascii="Verdana" w:hAnsi="Verdana" w:cs="Calibri"/>
                <w:sz w:val="16"/>
                <w:szCs w:val="16"/>
                <w:lang w:eastAsia="es-ES"/>
              </w:rPr>
            </w:pPr>
            <w:r w:rsidRPr="00057543">
              <w:rPr>
                <w:rFonts w:ascii="Verdana" w:hAnsi="Verdana" w:cs="Calibri"/>
                <w:sz w:val="16"/>
                <w:szCs w:val="16"/>
                <w:lang w:eastAsia="es-ES"/>
              </w:rPr>
              <w:t>Plan de evacuación Médica (MEDEVAC)</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Plan de rescate</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permisos de trabajo</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reporte de accidentes e incidentes.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reporte de SMS (Semanal/Mensual).</w:t>
            </w:r>
          </w:p>
          <w:p w:rsidR="00057543" w:rsidRPr="00057543" w:rsidRDefault="00057543" w:rsidP="00F253D3">
            <w:pPr>
              <w:numPr>
                <w:ilvl w:val="0"/>
                <w:numId w:val="66"/>
              </w:numPr>
              <w:tabs>
                <w:tab w:val="left" w:pos="142"/>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Identificación de Peligros y Evaluación de Riesgos inicial de la actividad (este registro debe ser actualizado periódicamente y cada vez que se presente la necesidad o cambios en la actividad a realizarse).</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Lista de procedimientos específicos de SMS (permisos de trabajo, reporte de accidentes, incidentes e informes del proyecto).</w:t>
            </w:r>
          </w:p>
          <w:p w:rsidR="00057543" w:rsidRPr="00057543" w:rsidRDefault="00057543" w:rsidP="00057543">
            <w:pPr>
              <w:tabs>
                <w:tab w:val="left" w:pos="284"/>
              </w:tabs>
              <w:ind w:left="66"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sz w:val="16"/>
                <w:szCs w:val="16"/>
                <w:lang w:eastAsia="es-ES"/>
              </w:rPr>
            </w:pPr>
            <w:r w:rsidRPr="00057543">
              <w:rPr>
                <w:rFonts w:ascii="Verdana" w:hAnsi="Verdana" w:cs="Calibri"/>
                <w:b/>
                <w:sz w:val="16"/>
                <w:szCs w:val="16"/>
                <w:lang w:eastAsia="es-ES"/>
              </w:rPr>
              <w:t>Nómina de personal</w:t>
            </w:r>
            <w:r w:rsidRPr="00057543">
              <w:rPr>
                <w:rFonts w:ascii="Verdana" w:hAnsi="Verdana" w:cs="Calibri"/>
                <w:sz w:val="16"/>
                <w:szCs w:val="16"/>
                <w:lang w:eastAsia="es-ES"/>
              </w:rPr>
              <w:t xml:space="preserve"> (nombre y Cédula de Identificación) con los respaldos correspondientes de “dotación de ropa de trabajo y EPP”.</w:t>
            </w:r>
          </w:p>
          <w:p w:rsidR="00057543" w:rsidRPr="00057543" w:rsidRDefault="00057543" w:rsidP="00057543">
            <w:pPr>
              <w:tabs>
                <w:tab w:val="left" w:pos="284"/>
              </w:tabs>
              <w:ind w:left="284"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Contrato del personal (Bajo la modalidad que corresponda).</w:t>
            </w:r>
          </w:p>
          <w:p w:rsidR="00057543" w:rsidRPr="00057543" w:rsidRDefault="00057543" w:rsidP="00057543">
            <w:pPr>
              <w:ind w:left="708"/>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 xml:space="preserve">Seguro médico (cuando aplique). Caso contrario debe contar necesariamente con una póliza de Seguro contra accidentes – grupal o individual. </w:t>
            </w:r>
          </w:p>
          <w:p w:rsidR="00057543" w:rsidRPr="00057543" w:rsidRDefault="00057543" w:rsidP="00057543">
            <w:pPr>
              <w:ind w:left="708"/>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Seguro Obligatorio contra Accidentes de Tránsito – SOAT. (cuando aplique)</w:t>
            </w:r>
          </w:p>
          <w:p w:rsidR="00057543" w:rsidRPr="00057543" w:rsidRDefault="00057543" w:rsidP="00057543">
            <w:pPr>
              <w:ind w:left="708"/>
              <w:rPr>
                <w:rFonts w:ascii="Verdana" w:hAnsi="Verdana" w:cs="Calibri"/>
                <w:b/>
                <w:sz w:val="16"/>
                <w:szCs w:val="16"/>
                <w:lang w:eastAsia="es-ES"/>
              </w:rPr>
            </w:pPr>
          </w:p>
          <w:p w:rsidR="00057543" w:rsidRPr="00057543" w:rsidRDefault="00057543" w:rsidP="00057543">
            <w:pPr>
              <w:tabs>
                <w:tab w:val="left" w:pos="284"/>
              </w:tabs>
              <w:ind w:left="284" w:right="34"/>
              <w:contextualSpacing/>
              <w:jc w:val="both"/>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 xml:space="preserve">Copia de póliza contra accidentes personales </w:t>
            </w:r>
            <w:r w:rsidRPr="00057543">
              <w:rPr>
                <w:rFonts w:ascii="Verdana" w:hAnsi="Verdana" w:cs="Calibri"/>
                <w:sz w:val="16"/>
                <w:szCs w:val="16"/>
                <w:lang w:eastAsia="es-ES"/>
              </w:rPr>
              <w:t xml:space="preserve">(que cubre gastos médicos, invalidez parcial permanente, invalidez total permanente y muerte)  </w:t>
            </w:r>
            <w:r w:rsidRPr="00057543">
              <w:rPr>
                <w:rFonts w:ascii="Verdana" w:hAnsi="Verdana" w:cs="Calibri"/>
                <w:b/>
                <w:sz w:val="16"/>
                <w:szCs w:val="16"/>
                <w:lang w:eastAsia="es-ES"/>
              </w:rPr>
              <w:t>(cuando aplique).</w:t>
            </w:r>
          </w:p>
          <w:p w:rsidR="00057543" w:rsidRPr="00057543" w:rsidRDefault="00057543" w:rsidP="00F253D3">
            <w:pPr>
              <w:numPr>
                <w:ilvl w:val="0"/>
                <w:numId w:val="65"/>
              </w:numPr>
              <w:tabs>
                <w:tab w:val="left" w:pos="284"/>
              </w:tabs>
              <w:ind w:left="284" w:right="34" w:hanging="284"/>
              <w:contextualSpacing/>
              <w:jc w:val="both"/>
              <w:rPr>
                <w:rFonts w:ascii="Verdana" w:hAnsi="Verdana" w:cs="Calibri"/>
                <w:sz w:val="16"/>
                <w:szCs w:val="16"/>
                <w:lang w:val="es-BO" w:eastAsia="es-ES"/>
              </w:rPr>
            </w:pPr>
            <w:r w:rsidRPr="00057543">
              <w:rPr>
                <w:rFonts w:ascii="Verdana" w:hAnsi="Verdana" w:cs="Calibri"/>
                <w:b/>
                <w:sz w:val="16"/>
                <w:szCs w:val="16"/>
                <w:lang w:val="es-BO" w:eastAsia="es-ES"/>
              </w:rPr>
              <w:t>Check list</w:t>
            </w:r>
            <w:r w:rsidRPr="00057543">
              <w:rPr>
                <w:rFonts w:ascii="Verdana" w:hAnsi="Verdana" w:cs="Calibri"/>
                <w:sz w:val="16"/>
                <w:szCs w:val="16"/>
                <w:lang w:val="es-BO" w:eastAsia="es-ES"/>
              </w:rPr>
              <w:t xml:space="preserve"> de vehículos livianos y pesados. </w:t>
            </w:r>
            <w:r w:rsidRPr="00057543">
              <w:rPr>
                <w:rFonts w:ascii="Verdana" w:hAnsi="Verdana" w:cs="Calibri"/>
                <w:b/>
                <w:sz w:val="16"/>
                <w:szCs w:val="16"/>
                <w:lang w:eastAsia="es-ES"/>
              </w:rPr>
              <w:t>(cuando aplique).</w:t>
            </w:r>
          </w:p>
          <w:p w:rsidR="00057543" w:rsidRPr="00057543" w:rsidRDefault="00057543" w:rsidP="00057543">
            <w:pPr>
              <w:tabs>
                <w:tab w:val="left" w:pos="284"/>
              </w:tabs>
              <w:ind w:left="284" w:right="34"/>
              <w:contextualSpacing/>
              <w:jc w:val="both"/>
              <w:rPr>
                <w:rFonts w:ascii="Verdana" w:hAnsi="Verdana" w:cs="Calibri"/>
                <w:sz w:val="16"/>
                <w:szCs w:val="16"/>
                <w:lang w:val="es-BO" w:eastAsia="es-ES"/>
              </w:rPr>
            </w:pPr>
          </w:p>
          <w:p w:rsidR="00057543" w:rsidRPr="00057543" w:rsidRDefault="00057543" w:rsidP="00F253D3">
            <w:pPr>
              <w:numPr>
                <w:ilvl w:val="0"/>
                <w:numId w:val="65"/>
              </w:numPr>
              <w:tabs>
                <w:tab w:val="left" w:pos="426"/>
              </w:tabs>
              <w:ind w:left="426" w:right="34" w:hanging="426"/>
              <w:contextualSpacing/>
              <w:jc w:val="both"/>
              <w:rPr>
                <w:rFonts w:ascii="Verdana" w:hAnsi="Verdana" w:cs="Calibri"/>
                <w:sz w:val="16"/>
                <w:szCs w:val="16"/>
                <w:lang w:eastAsia="es-ES"/>
              </w:rPr>
            </w:pPr>
            <w:r w:rsidRPr="00057543">
              <w:rPr>
                <w:rFonts w:ascii="Verdana" w:hAnsi="Verdana" w:cs="Calibri"/>
                <w:b/>
                <w:sz w:val="16"/>
                <w:szCs w:val="16"/>
                <w:lang w:eastAsia="es-ES"/>
              </w:rPr>
              <w:t>Capacitaciones básicas de SMS:</w:t>
            </w:r>
            <w:r w:rsidRPr="00057543">
              <w:rPr>
                <w:rFonts w:ascii="Verdana" w:hAnsi="Verdana" w:cs="Calibri"/>
                <w:sz w:val="16"/>
                <w:szCs w:val="16"/>
                <w:lang w:eastAsia="es-ES"/>
              </w:rPr>
              <w:t xml:space="preserve"> Primeros Auxilios, Manejo de Extintores, Plan de Emergencia, uso de EPP y otros aplicables)</w:t>
            </w:r>
          </w:p>
          <w:p w:rsidR="00057543" w:rsidRPr="00057543" w:rsidRDefault="00057543" w:rsidP="00057543">
            <w:pPr>
              <w:tabs>
                <w:tab w:val="left" w:pos="426"/>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Aplica a todo el personal inmerso en la actividad/obra/proyecto/servicio. (Personal propio, y sub contratistas)</w:t>
            </w:r>
          </w:p>
          <w:p w:rsidR="00057543" w:rsidRPr="00057543" w:rsidRDefault="00057543" w:rsidP="00057543">
            <w:pPr>
              <w:tabs>
                <w:tab w:val="left" w:pos="426"/>
              </w:tabs>
              <w:ind w:left="426"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spacing w:after="200"/>
              <w:ind w:left="426" w:right="34" w:hanging="426"/>
              <w:contextualSpacing/>
              <w:jc w:val="both"/>
              <w:rPr>
                <w:rFonts w:ascii="Verdana" w:hAnsi="Verdana" w:cs="Calibri"/>
                <w:sz w:val="16"/>
                <w:szCs w:val="16"/>
                <w:lang w:eastAsia="es-ES"/>
              </w:rPr>
            </w:pPr>
            <w:r w:rsidRPr="00057543">
              <w:rPr>
                <w:rFonts w:ascii="Verdana" w:hAnsi="Verdana" w:cs="Calibri"/>
                <w:b/>
                <w:sz w:val="16"/>
                <w:szCs w:val="16"/>
                <w:lang w:eastAsia="es-ES"/>
              </w:rPr>
              <w:t>Sustancias Peligrosas:</w:t>
            </w:r>
            <w:r w:rsidRPr="00057543">
              <w:rPr>
                <w:rFonts w:ascii="Verdana" w:hAnsi="Verdana" w:cs="Calibri"/>
                <w:sz w:val="16"/>
                <w:szCs w:val="16"/>
                <w:lang w:eastAsia="es-ES"/>
              </w:rPr>
              <w:t xml:space="preserve"> En todas las áreas donde se transporte, almacene, utilice y/o manipulen sustancias peligrosas deberán existir las Hojas de Seguridad (MSDS) para cada una de las sustancias. Deben estar a disposición de todos los trabajadores.</w:t>
            </w: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 xml:space="preserve">       REQUISITOS MINIMOS: </w:t>
            </w:r>
            <w:r w:rsidRPr="00057543">
              <w:rPr>
                <w:rFonts w:ascii="Verdana" w:hAnsi="Verdana" w:cs="Calibri"/>
                <w:sz w:val="16"/>
                <w:szCs w:val="16"/>
                <w:lang w:eastAsia="es-ES"/>
              </w:rPr>
              <w:t>Para el ingreso a la actividad/obra/proyecto/servicio</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Inducción de SMS (A cargo de YPFB - Unidad Operativa)</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Inducción de SMS (A realizarse “in situ” – A cargo de la empresa Contratista).</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Uso obligatorio de ropa de trabajo (overol, ropa de dos piezas manga larga y otros que sean necesarios o aplicables)</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Uso obligatorio de EPP (Equipo de Protección Personal):</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Casco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Calzado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Lentes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Protectores auditivos (si corresponde)</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Guantes (específicos a la tarea a realizar)</w:t>
            </w:r>
          </w:p>
          <w:p w:rsidR="00057543" w:rsidRPr="00057543" w:rsidRDefault="00057543" w:rsidP="00F253D3">
            <w:pPr>
              <w:numPr>
                <w:ilvl w:val="0"/>
                <w:numId w:val="69"/>
              </w:numPr>
              <w:autoSpaceDE w:val="0"/>
              <w:autoSpaceDN w:val="0"/>
              <w:adjustRightInd w:val="0"/>
              <w:jc w:val="both"/>
              <w:rPr>
                <w:rFonts w:ascii="Verdana" w:eastAsia="Calibri" w:hAnsi="Verdana" w:cs="Calibri"/>
                <w:sz w:val="16"/>
                <w:szCs w:val="16"/>
                <w:lang w:val="es-BO"/>
              </w:rPr>
            </w:pPr>
            <w:r w:rsidRPr="00057543">
              <w:rPr>
                <w:rFonts w:ascii="Verdana" w:eastAsia="Calibri" w:hAnsi="Verdana" w:cs="Calibri"/>
                <w:b/>
                <w:i/>
                <w:sz w:val="16"/>
                <w:szCs w:val="16"/>
                <w:lang w:val="es-BO"/>
              </w:rPr>
              <w:t xml:space="preserve">EPP para </w:t>
            </w:r>
            <w:r w:rsidRPr="00057543">
              <w:rPr>
                <w:rFonts w:ascii="Verdana" w:eastAsia="Calibri" w:hAnsi="Verdana" w:cs="Calibri"/>
                <w:b/>
                <w:i/>
                <w:sz w:val="16"/>
                <w:szCs w:val="16"/>
                <w:u w:val="single"/>
                <w:lang w:val="es-BO"/>
              </w:rPr>
              <w:t>riesgos especiales</w:t>
            </w:r>
            <w:r w:rsidRPr="00057543">
              <w:rPr>
                <w:rFonts w:ascii="Verdana" w:eastAsia="Calibri" w:hAnsi="Verdana" w:cs="Calibri"/>
                <w:b/>
                <w:i/>
                <w:sz w:val="16"/>
                <w:szCs w:val="16"/>
                <w:lang w:val="es-BO"/>
              </w:rPr>
              <w:t xml:space="preserve"> y tareas críticas</w:t>
            </w:r>
            <w:r w:rsidRPr="00057543">
              <w:rPr>
                <w:rFonts w:ascii="Verdana" w:eastAsia="Calibri" w:hAnsi="Verdana" w:cs="Calibri"/>
                <w:sz w:val="16"/>
                <w:szCs w:val="16"/>
                <w:lang w:val="es-BO"/>
              </w:rPr>
              <w:t xml:space="preserve"> (altura, espacios confinados, eléctricos, trabajos en caliente, etc,)</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Arnés de seguridad de cuerpo completo.</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Línea de vida. (sistema de supresión contra caídas)</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Detector de gases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rescate para alturas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lastRenderedPageBreak/>
              <w:t>Guantes dieléctricos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rescate para espacios confinados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respiración autónoma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 xml:space="preserve">Extintores para el área de intervención y combate contra incendios. Trabajos en caliente (soldadura, eléctricos, etc.). </w:t>
            </w:r>
          </w:p>
          <w:p w:rsidR="00057543" w:rsidRPr="00057543" w:rsidRDefault="00057543" w:rsidP="00057543">
            <w:pPr>
              <w:jc w:val="both"/>
              <w:rPr>
                <w:rFonts w:ascii="Verdana" w:hAnsi="Verdana" w:cs="Calibri"/>
                <w:b/>
                <w:sz w:val="16"/>
                <w:szCs w:val="16"/>
                <w:lang w:eastAsia="es-ES"/>
              </w:rPr>
            </w:pPr>
            <w:r w:rsidRPr="00057543">
              <w:rPr>
                <w:rFonts w:ascii="Verdana" w:hAnsi="Verdana" w:cs="Calibri"/>
                <w:b/>
                <w:sz w:val="16"/>
                <w:szCs w:val="16"/>
                <w:lang w:eastAsia="es-ES"/>
              </w:rPr>
              <w:t xml:space="preserve"> </w:t>
            </w: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 xml:space="preserve">Documentación que debe estar en </w:t>
            </w:r>
            <w:r w:rsidRPr="00057543">
              <w:rPr>
                <w:rFonts w:ascii="Verdana" w:hAnsi="Verdana" w:cs="Calibri"/>
                <w:sz w:val="16"/>
                <w:szCs w:val="16"/>
                <w:lang w:eastAsia="es-ES"/>
              </w:rPr>
              <w:t>la actividad/obra/proyecto/servicio:</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Plan de Seguridad y Salud Ocupacional (Específico)</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Plan de Emergencias/Contingencias</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Procedimientos de trabajo para las actividades a realizar.</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Nómina del personal, con copia de su póliza de seguro contra accidentes</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Permiso de trabajo, AST – Identificación de peligros y riesgos</w:t>
            </w:r>
          </w:p>
          <w:p w:rsidR="00057543" w:rsidRPr="00057543" w:rsidRDefault="00057543" w:rsidP="00057543">
            <w:pPr>
              <w:jc w:val="both"/>
              <w:rPr>
                <w:rFonts w:ascii="Verdana" w:hAnsi="Verdana" w:cs="Calibri"/>
                <w:b/>
                <w:sz w:val="16"/>
                <w:szCs w:val="16"/>
                <w:lang w:eastAsia="es-ES"/>
              </w:rPr>
            </w:pPr>
          </w:p>
          <w:p w:rsidR="00057543" w:rsidRPr="00057543" w:rsidRDefault="00057543" w:rsidP="00057543">
            <w:pPr>
              <w:jc w:val="both"/>
              <w:rPr>
                <w:rFonts w:ascii="Verdana" w:hAnsi="Verdana" w:cs="Calibri"/>
                <w:b/>
                <w:sz w:val="16"/>
                <w:szCs w:val="16"/>
                <w:lang w:eastAsia="es-ES"/>
              </w:rPr>
            </w:pPr>
            <w:r w:rsidRPr="00057543">
              <w:rPr>
                <w:rFonts w:ascii="Verdana" w:hAnsi="Verdana" w:cs="Calibri"/>
                <w:b/>
                <w:sz w:val="16"/>
                <w:szCs w:val="16"/>
                <w:lang w:eastAsia="es-ES"/>
              </w:rPr>
              <w:t>Documentación para Data Book:</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Plan específico de Seguridad y Salud Ocupacional </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Procedimientos de las actividades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Nómina de todo el personal (con los respaldos establecidos por YPFB)</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Informes de SMS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Reporte de accidentes/incidentes y Acciones correctivas (lecciones aprendidas)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Reporte Mensual de Indicadores SYSO (firmado por los responsables)   </w:t>
            </w:r>
          </w:p>
          <w:p w:rsidR="00057543" w:rsidRPr="00057543" w:rsidRDefault="00057543" w:rsidP="00057543">
            <w:pPr>
              <w:ind w:left="1440"/>
              <w:contextualSpacing/>
              <w:jc w:val="both"/>
              <w:rPr>
                <w:rFonts w:ascii="Verdana" w:hAnsi="Verdana" w:cs="Calibri"/>
                <w:sz w:val="16"/>
                <w:szCs w:val="16"/>
                <w:lang w:eastAsia="es-ES"/>
              </w:rPr>
            </w:pPr>
            <w:r w:rsidRPr="00057543">
              <w:rPr>
                <w:rFonts w:ascii="Verdana" w:hAnsi="Verdana" w:cs="Calibri"/>
                <w:sz w:val="16"/>
                <w:szCs w:val="16"/>
                <w:lang w:eastAsia="es-ES"/>
              </w:rPr>
              <w:t>(El formato será remitido por el área de SMS de YPFB)</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Registro de capacitaciones </w:t>
            </w:r>
          </w:p>
          <w:p w:rsidR="00057543" w:rsidRPr="00057543" w:rsidRDefault="00057543" w:rsidP="00057543">
            <w:pPr>
              <w:ind w:left="720"/>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sz w:val="16"/>
                <w:szCs w:val="16"/>
                <w:lang w:eastAsia="es-ES"/>
              </w:rPr>
            </w:pPr>
            <w:r w:rsidRPr="00057543">
              <w:rPr>
                <w:rFonts w:ascii="Verdana" w:hAnsi="Verdana" w:cs="Calibri"/>
                <w:sz w:val="16"/>
                <w:szCs w:val="16"/>
                <w:lang w:eastAsia="es-ES"/>
              </w:rPr>
              <w:t xml:space="preserve">De acuerdo a las características y dinámica de cada proyecto podrá establecerse una reunión inicial y posterior a ello reuniones de consulta con el área de SMS de YPFB. </w:t>
            </w:r>
          </w:p>
          <w:p w:rsidR="00057543" w:rsidRPr="00057543" w:rsidRDefault="00057543" w:rsidP="00057543">
            <w:pPr>
              <w:tabs>
                <w:tab w:val="left" w:pos="426"/>
              </w:tabs>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b/>
                <w:sz w:val="16"/>
                <w:szCs w:val="16"/>
                <w:u w:val="single"/>
                <w:lang w:eastAsia="es-ES"/>
              </w:rPr>
            </w:pPr>
            <w:r w:rsidRPr="00057543">
              <w:rPr>
                <w:rFonts w:ascii="Verdana" w:hAnsi="Verdana" w:cs="Calibri"/>
                <w:sz w:val="16"/>
                <w:szCs w:val="16"/>
                <w:lang w:eastAsia="es-ES"/>
              </w:rPr>
              <w:t xml:space="preserve">Toda empresa contratista </w:t>
            </w:r>
            <w:r w:rsidRPr="00057543">
              <w:rPr>
                <w:rFonts w:ascii="Verdana" w:hAnsi="Verdana" w:cs="Calibri"/>
                <w:sz w:val="16"/>
                <w:szCs w:val="16"/>
                <w:u w:val="single"/>
                <w:lang w:eastAsia="es-ES"/>
              </w:rPr>
              <w:t>directa de YPFB</w:t>
            </w:r>
            <w:r w:rsidRPr="00057543">
              <w:rPr>
                <w:rFonts w:ascii="Verdana" w:hAnsi="Verdana" w:cs="Calibri"/>
                <w:sz w:val="16"/>
                <w:szCs w:val="16"/>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057543" w:rsidRPr="00057543" w:rsidRDefault="00057543" w:rsidP="00057543">
            <w:pPr>
              <w:tabs>
                <w:tab w:val="left" w:pos="426"/>
              </w:tabs>
              <w:contextualSpacing/>
              <w:jc w:val="both"/>
              <w:rPr>
                <w:rFonts w:ascii="Verdana" w:hAnsi="Verdana" w:cs="Calibri"/>
                <w:b/>
                <w:sz w:val="16"/>
                <w:szCs w:val="16"/>
                <w:u w:val="single"/>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sz w:val="16"/>
                <w:szCs w:val="16"/>
                <w:lang w:eastAsia="es-ES"/>
              </w:rPr>
            </w:pPr>
            <w:r w:rsidRPr="00057543">
              <w:rPr>
                <w:rFonts w:ascii="Verdana" w:hAnsi="Verdana" w:cs="Calibri"/>
                <w:sz w:val="16"/>
                <w:szCs w:val="16"/>
                <w:lang w:eastAsia="es-ES"/>
              </w:rPr>
              <w:t xml:space="preserve">Se deja claramente establecido la prohibición total y definitiva de ingreso a obra o ejecución de trabajos con pasantes y/o practicantes de la contratista y/o sub contratista en  proyectos de YPFB. </w:t>
            </w:r>
          </w:p>
          <w:p w:rsidR="00057543" w:rsidRPr="00057543" w:rsidRDefault="00057543" w:rsidP="00057543">
            <w:pPr>
              <w:tabs>
                <w:tab w:val="left" w:pos="426"/>
              </w:tabs>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sz w:val="16"/>
                <w:szCs w:val="16"/>
                <w:lang w:val="es-BO" w:eastAsia="x-none"/>
              </w:rPr>
            </w:pPr>
            <w:r w:rsidRPr="00057543">
              <w:rPr>
                <w:rFonts w:ascii="Verdana" w:hAnsi="Verdana" w:cs="Calibri"/>
                <w:sz w:val="16"/>
                <w:szCs w:val="16"/>
                <w:lang w:eastAsia="es-ES"/>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057543" w:rsidRPr="00057543" w:rsidRDefault="00057543" w:rsidP="00057543">
            <w:pPr>
              <w:tabs>
                <w:tab w:val="left" w:pos="426"/>
              </w:tabs>
              <w:ind w:left="-11"/>
              <w:jc w:val="both"/>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sz w:val="16"/>
                <w:szCs w:val="16"/>
                <w:lang w:eastAsia="es-ES"/>
              </w:rPr>
              <w:t>La subcontratación de Servicios deberá ser previamente aprobada por YPFB y la Empresa Subcontratada deberá cumplir con todos y cada uno de los requisitos de SySO establecidos por YPFB para el CONTRATISTA.</w:t>
            </w:r>
          </w:p>
          <w:p w:rsidR="00057543" w:rsidRPr="00057543" w:rsidRDefault="00057543" w:rsidP="00057543">
            <w:pPr>
              <w:autoSpaceDE w:val="0"/>
              <w:autoSpaceDN w:val="0"/>
              <w:adjustRightInd w:val="0"/>
              <w:rPr>
                <w:rFonts w:ascii="Verdana" w:hAnsi="Verdana" w:cs="Calibri"/>
                <w:b/>
                <w:sz w:val="16"/>
                <w:szCs w:val="16"/>
                <w:lang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jc w:val="both"/>
              <w:rPr>
                <w:rFonts w:ascii="Verdana" w:hAnsi="Verdana" w:cs="Calibri"/>
                <w:sz w:val="16"/>
                <w:szCs w:val="16"/>
                <w:lang w:val="es-BO" w:eastAsia="es-ES"/>
              </w:rPr>
            </w:pPr>
            <w:r w:rsidRPr="00057543">
              <w:rPr>
                <w:rFonts w:ascii="Verdana" w:hAnsi="Verdana" w:cs="Calibri"/>
                <w:b/>
                <w:bCs/>
                <w:sz w:val="16"/>
                <w:szCs w:val="16"/>
                <w:lang w:val="es-BO" w:eastAsia="es-ES"/>
              </w:rPr>
              <w:lastRenderedPageBreak/>
              <w:t>DISPOSICIONES AMBIENTALES PARA LA CONTRATACIÓN DE EMPRESAS PARA LA EJECUCIÓN DE PROYECTOS DE REDES DE GAS</w:t>
            </w:r>
          </w:p>
        </w:tc>
      </w:tr>
      <w:tr w:rsidR="00057543" w:rsidRPr="00057543" w:rsidTr="00D7215A">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F253D3">
            <w:pPr>
              <w:numPr>
                <w:ilvl w:val="1"/>
                <w:numId w:val="73"/>
              </w:numPr>
              <w:spacing w:before="120" w:after="120"/>
              <w:ind w:left="0" w:right="34" w:firstLine="0"/>
              <w:contextualSpacing/>
              <w:jc w:val="both"/>
              <w:rPr>
                <w:rFonts w:ascii="Verdana" w:hAnsi="Verdana"/>
                <w:sz w:val="16"/>
                <w:szCs w:val="16"/>
                <w:lang w:eastAsia="es-ES"/>
              </w:rPr>
            </w:pPr>
            <w:r w:rsidRPr="00057543">
              <w:rPr>
                <w:rFonts w:ascii="Verdana" w:hAnsi="Verdana"/>
                <w:sz w:val="16"/>
                <w:szCs w:val="16"/>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057543">
              <w:rPr>
                <w:rFonts w:ascii="Verdana" w:hAnsi="Verdana"/>
                <w:b/>
                <w:sz w:val="16"/>
                <w:szCs w:val="16"/>
                <w:lang w:eastAsia="es-ES"/>
              </w:rPr>
              <w:t>ANEXO 4</w:t>
            </w:r>
            <w:r w:rsidRPr="00057543">
              <w:rPr>
                <w:rFonts w:ascii="Verdana" w:hAnsi="Verdana"/>
                <w:sz w:val="16"/>
                <w:szCs w:val="16"/>
                <w:lang w:eastAsia="es-ES"/>
              </w:rPr>
              <w:t xml:space="preserve"> </w:t>
            </w:r>
            <w:r w:rsidRPr="00057543">
              <w:rPr>
                <w:rFonts w:ascii="Verdana" w:hAnsi="Verdana"/>
                <w:b/>
                <w:sz w:val="16"/>
                <w:szCs w:val="16"/>
                <w:lang w:eastAsia="es-ES"/>
              </w:rPr>
              <w:t>“REQUISITOS DE PROTECCIÓN AMBIENTAL CONTRATISTAS”</w:t>
            </w:r>
            <w:r w:rsidRPr="00057543">
              <w:rPr>
                <w:rFonts w:ascii="Verdana" w:hAnsi="Verdana"/>
                <w:sz w:val="16"/>
                <w:szCs w:val="16"/>
                <w:lang w:eastAsia="es-ES"/>
              </w:rPr>
              <w:t>, parte integral del presente documento.</w:t>
            </w:r>
          </w:p>
          <w:p w:rsidR="00057543" w:rsidRPr="00057543" w:rsidRDefault="00057543" w:rsidP="00057543">
            <w:pPr>
              <w:ind w:right="34"/>
              <w:jc w:val="both"/>
              <w:rPr>
                <w:rFonts w:ascii="Verdana" w:hAnsi="Verdana"/>
                <w:sz w:val="16"/>
                <w:szCs w:val="16"/>
                <w:lang w:eastAsia="es-ES"/>
              </w:rPr>
            </w:pPr>
            <w:r w:rsidRPr="00057543">
              <w:rPr>
                <w:rFonts w:ascii="Verdana" w:hAnsi="Verdana"/>
                <w:sz w:val="16"/>
                <w:szCs w:val="16"/>
                <w:lang w:eastAsia="es-ES"/>
              </w:rPr>
              <w:t>Toda esta documentación de respaldo deberá demostrar el cumplimiento de la legislación aplicable, misma que será de insumo para la elaboración de los Informes de Monitoreo Ambiental que elabore YPFB cuando corresponda.</w:t>
            </w:r>
          </w:p>
          <w:p w:rsidR="00057543" w:rsidRPr="00057543" w:rsidRDefault="00057543" w:rsidP="00057543">
            <w:pPr>
              <w:ind w:right="34"/>
              <w:jc w:val="both"/>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57543" w:rsidRPr="00057543" w:rsidRDefault="00057543" w:rsidP="00057543">
            <w:pPr>
              <w:ind w:right="34"/>
              <w:contextualSpacing/>
              <w:jc w:val="both"/>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57543" w:rsidRPr="00057543" w:rsidRDefault="00057543" w:rsidP="00057543">
            <w:pPr>
              <w:ind w:left="708"/>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57543" w:rsidRPr="00057543" w:rsidRDefault="00057543" w:rsidP="00057543">
            <w:pPr>
              <w:ind w:left="708"/>
              <w:rPr>
                <w:rFonts w:ascii="Verdana" w:hAnsi="Verdana"/>
                <w:sz w:val="16"/>
                <w:szCs w:val="16"/>
                <w:lang w:eastAsia="es-ES"/>
              </w:rPr>
            </w:pP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Al momento de adjudicarse el servicio, YPFB entregará a la CONTRATISTA el Procedimiento Gerencial de Residuos Sólidos para su aplicación, según corresponda durante la ejecución de sus actividades.</w:t>
            </w:r>
            <w:r w:rsidRPr="00057543">
              <w:rPr>
                <w:rFonts w:ascii="Verdana" w:hAnsi="Verdana"/>
                <w:sz w:val="16"/>
                <w:szCs w:val="16"/>
                <w:lang w:eastAsia="es-ES"/>
              </w:rPr>
              <w:tab/>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REQUISITOS DE PROTECCION AMBIENTAL CONTRATISTAS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CONTRATISTA debe informar mensualmente y al concluir el proyecto al TSIMA del Distrito Redes de Gas Cochabamba de acuerdo al detalle siguiente:</w:t>
            </w:r>
          </w:p>
          <w:p w:rsidR="00057543" w:rsidRPr="00057543" w:rsidRDefault="00057543" w:rsidP="00057543">
            <w:pPr>
              <w:jc w:val="both"/>
              <w:rPr>
                <w:rFonts w:ascii="Verdana" w:hAnsi="Verdana"/>
                <w:sz w:val="16"/>
                <w:szCs w:val="16"/>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657"/>
              <w:gridCol w:w="1693"/>
              <w:gridCol w:w="1899"/>
            </w:tblGrid>
            <w:tr w:rsidR="00057543" w:rsidRPr="00057543" w:rsidTr="00D7215A">
              <w:tc>
                <w:tcPr>
                  <w:tcW w:w="649"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Nº</w:t>
                  </w:r>
                </w:p>
              </w:tc>
              <w:tc>
                <w:tcPr>
                  <w:tcW w:w="4833"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RESPALDO</w:t>
                  </w:r>
                </w:p>
              </w:tc>
              <w:tc>
                <w:tcPr>
                  <w:tcW w:w="1701"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FORMATO INFORME</w:t>
                  </w:r>
                </w:p>
              </w:tc>
              <w:tc>
                <w:tcPr>
                  <w:tcW w:w="1913"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PRESENTACIÓN</w:t>
                  </w:r>
                </w:p>
              </w:tc>
            </w:tr>
            <w:tr w:rsidR="00057543" w:rsidRPr="00057543" w:rsidTr="00D7215A">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1.</w:t>
                  </w:r>
                </w:p>
              </w:tc>
              <w:tc>
                <w:tcPr>
                  <w:tcW w:w="4833" w:type="dxa"/>
                  <w:shd w:val="clear" w:color="auto" w:fill="auto"/>
                  <w:vAlign w:val="center"/>
                </w:tcPr>
                <w:p w:rsidR="00057543" w:rsidRPr="00057543" w:rsidRDefault="00057543" w:rsidP="00057543">
                  <w:pPr>
                    <w:autoSpaceDE w:val="0"/>
                    <w:autoSpaceDN w:val="0"/>
                    <w:adjustRightInd w:val="0"/>
                    <w:rPr>
                      <w:rFonts w:ascii="Verdana" w:eastAsia="Calibri" w:hAnsi="Verdana" w:cs="Agency FB"/>
                      <w:color w:val="000000"/>
                      <w:sz w:val="16"/>
                      <w:szCs w:val="16"/>
                      <w:lang w:val="es-BO"/>
                    </w:rPr>
                  </w:pPr>
                  <w:r w:rsidRPr="00057543">
                    <w:rPr>
                      <w:rFonts w:ascii="Verdana" w:eastAsia="Calibri" w:hAnsi="Verdana" w:cs="Agency FB"/>
                      <w:color w:val="000000"/>
                      <w:sz w:val="16"/>
                      <w:szCs w:val="16"/>
                      <w:lang w:val="es-BO"/>
                    </w:rPr>
                    <w:t xml:space="preserve">Planilla Mensual de generación de Residuos Sólidos </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MENSUAL/FINAL</w:t>
                  </w:r>
                </w:p>
              </w:tc>
            </w:tr>
            <w:tr w:rsidR="00057543" w:rsidRPr="00057543" w:rsidTr="00D7215A">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2.</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xml:space="preserve">Informe de la gestión de Residuos Sólidos. </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FINAL</w:t>
                  </w:r>
                </w:p>
              </w:tc>
            </w:tr>
            <w:tr w:rsidR="00057543" w:rsidRPr="00057543" w:rsidTr="00D7215A">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3.</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Planillas de inspección y mantenimiento de vehículos y equipos.</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MENSUAL/FINAL</w:t>
                  </w:r>
                </w:p>
              </w:tc>
            </w:tr>
            <w:tr w:rsidR="00057543" w:rsidRPr="00057543" w:rsidTr="00D7215A">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4.</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 de dotación de EPP e informe de señalización para Medio Ambiente y seguridad con el respectivo registro fotográfico en todas las actividades que vayan a realizarse</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sz w:val="16"/>
                      <w:szCs w:val="16"/>
                      <w:lang w:eastAsia="es-ES"/>
                    </w:rPr>
                  </w:pPr>
                  <w:r w:rsidRPr="00057543">
                    <w:rPr>
                      <w:rFonts w:ascii="Verdana" w:hAnsi="Verdana"/>
                      <w:sz w:val="16"/>
                      <w:szCs w:val="16"/>
                      <w:lang w:eastAsia="es-ES"/>
                    </w:rPr>
                    <w:t>MENSUAL/FINAL</w:t>
                  </w:r>
                </w:p>
              </w:tc>
            </w:tr>
            <w:tr w:rsidR="00057543" w:rsidRPr="00057543" w:rsidTr="00D7215A">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5.</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Planillas de inducción y capacitación al personal en temas de seguridad, salud, ambiente y social.</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sz w:val="16"/>
                      <w:szCs w:val="16"/>
                      <w:lang w:eastAsia="es-ES"/>
                    </w:rPr>
                  </w:pPr>
                  <w:r w:rsidRPr="00057543">
                    <w:rPr>
                      <w:rFonts w:ascii="Verdana" w:hAnsi="Verdana"/>
                      <w:sz w:val="16"/>
                      <w:szCs w:val="16"/>
                      <w:lang w:eastAsia="es-ES"/>
                    </w:rPr>
                    <w:t>MENSUAL/FINAL</w:t>
                  </w:r>
                </w:p>
              </w:tc>
            </w:tr>
          </w:tbl>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both"/>
              <w:rPr>
                <w:rFonts w:ascii="Verdana" w:hAnsi="Verdana" w:cs="Calibri"/>
                <w:b/>
                <w:sz w:val="16"/>
                <w:szCs w:val="16"/>
                <w:lang w:val="es-BO" w:eastAsia="es-ES"/>
              </w:rPr>
            </w:pPr>
            <w:r w:rsidRPr="00057543">
              <w:rPr>
                <w:rFonts w:ascii="Verdana" w:hAnsi="Verdana" w:cs="Calibri"/>
                <w:b/>
                <w:sz w:val="16"/>
                <w:szCs w:val="16"/>
                <w:lang w:val="es-BO" w:eastAsia="es-ES"/>
              </w:rPr>
              <w:t>INFORME AMBIENTAL</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En el presente acápite  se describe el contenido mínimo que debe tener el Informe Ambiental Inicial/Mensual/Final:</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CONTENIDO DEL INFORME AMBIENTAL</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Informe Ambiental debe contar con los siguientes acápites, mismos que serán debidamente llenados en función a las características específicas de cada actividad, obra y/o proyecto (AOP).</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Declaración Jurada</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Debe contener Información General, Identificación y Ubicación del Proyecto, Aspectos del Estado de la AOP, Firmas y datos del Responsable Técnico (Supervisor SMS, Supervisor SMS Junior  o Monito SMS).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 </w:t>
            </w: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Estado actual en que se encuentra la AOP</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Breve descripción del estado actual de la Actividad, Obra o Proyecto. Incluir información referida a la etapa en que se encuentre la AOP, porcentaje de avance,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Datos Generales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Nombre de la AOP, Licencia Ambiental, Fecha de Emisión de la Licencia  Ambiental, LASP, Fecha de </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Emisión de la LASP, Fecha de inicio de actividades, Etapa de la AOP, Frecuencia de presentación, Periodo al que pertenece el informe, fecha de contrato,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Descripción de la AOP</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Contemplar datos como ser la ubicación de la AOP, coordenadas, descripción de colindancias.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Detalle  de  Actividades  Realizadas  en  el  Periodo</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Descripción  de  todas  las  actividades  específicas  del  periodo  al  que pertenece el Informe Ambiental a elaborarse.</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Cumplimiento de los Compromisos Ambientales (Establecidos en el Documento Ambiental propio de cada proyecto)</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Incluir de  forma tabulada el  nivel de cumplimiento de las  medidas ambientales de compromiso de la Corporación  y de cumplimiento   por  parte  de  la  contratista  y  aprobadas  por  la  Autoridad  Ambiental  </w:t>
            </w:r>
            <w:r w:rsidRPr="00057543">
              <w:rPr>
                <w:rFonts w:ascii="Verdana" w:hAnsi="Verdana"/>
                <w:sz w:val="16"/>
                <w:szCs w:val="16"/>
                <w:lang w:eastAsia="es-ES"/>
              </w:rPr>
              <w:lastRenderedPageBreak/>
              <w:t>Competente  y  el  respectivo  nivel  de cumplimiento de las mismas, contemplando elementos como se puede observar en el siguiente ejemplo:</w:t>
            </w:r>
          </w:p>
          <w:p w:rsidR="00057543" w:rsidRPr="00057543" w:rsidRDefault="00057543" w:rsidP="00057543">
            <w:pPr>
              <w:jc w:val="both"/>
              <w:rPr>
                <w:rFonts w:ascii="Verdana" w:hAnsi="Verdana"/>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1102"/>
              <w:gridCol w:w="2024"/>
              <w:gridCol w:w="1322"/>
              <w:gridCol w:w="1322"/>
              <w:gridCol w:w="1111"/>
              <w:gridCol w:w="1103"/>
            </w:tblGrid>
            <w:tr w:rsidR="00057543" w:rsidRPr="00057543" w:rsidTr="00D7215A">
              <w:trPr>
                <w:jc w:val="center"/>
              </w:trPr>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Código</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Factor Ambiental</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Medida a Monitorear de Adecuación/Mitigación</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Fecha de Cumplimiento (Inicio)</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Fecha de Cumplimiento (Final)</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Desarrollo de la Medida</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Respaldos</w:t>
                  </w:r>
                </w:p>
              </w:tc>
            </w:tr>
            <w:tr w:rsidR="00057543" w:rsidRPr="00057543" w:rsidTr="00D7215A">
              <w:trPr>
                <w:trHeight w:val="461"/>
                <w:jc w:val="center"/>
              </w:trPr>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r>
          </w:tbl>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Análisis de Resultados por Factores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Realizar un análisis de todos los factores comprendidos en la AOP, como ser Aire, Ruido, Agua, Suelo, Residuos Sólidos, Socioeconómico,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Detección de No Conformidades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Si fuera el caso incluir información referida a no conformidades presentadas durante el desarrollo de la AOP.</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Conclusiones  y  Recomendaciones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Contemplar  los  aspectos  más  relevantes  del  Informe  elaborado  y  las  respectivas recomendaciones acorde a lo reportado.</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ANEXOS DEL INFORME AMBIENTAL</w:t>
            </w: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 de Mapas, Planos y Fotografías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presente Anexo debe incluir:</w:t>
            </w:r>
          </w:p>
          <w:p w:rsidR="00057543" w:rsidRPr="00057543" w:rsidRDefault="00057543" w:rsidP="00057543">
            <w:pPr>
              <w:jc w:val="both"/>
              <w:rPr>
                <w:rFonts w:ascii="Verdana" w:hAnsi="Verdana"/>
                <w:sz w:val="16"/>
                <w:szCs w:val="16"/>
                <w:lang w:eastAsia="es-ES"/>
              </w:rPr>
            </w:pPr>
          </w:p>
          <w:p w:rsidR="00057543" w:rsidRPr="00057543" w:rsidRDefault="00057543" w:rsidP="00F253D3">
            <w:pPr>
              <w:numPr>
                <w:ilvl w:val="0"/>
                <w:numId w:val="74"/>
              </w:numPr>
              <w:ind w:left="357" w:hanging="357"/>
              <w:jc w:val="both"/>
              <w:rPr>
                <w:rFonts w:ascii="Verdana" w:hAnsi="Verdana"/>
                <w:sz w:val="16"/>
                <w:szCs w:val="16"/>
                <w:lang w:eastAsia="es-ES"/>
              </w:rPr>
            </w:pPr>
            <w:r w:rsidRPr="00057543">
              <w:rPr>
                <w:rFonts w:ascii="Verdana" w:hAnsi="Verdana"/>
                <w:sz w:val="16"/>
                <w:szCs w:val="16"/>
                <w:lang w:eastAsia="es-ES"/>
              </w:rPr>
              <w:t>Mapas y planos de la AOP.</w:t>
            </w:r>
          </w:p>
          <w:p w:rsidR="00057543" w:rsidRPr="00057543" w:rsidRDefault="00057543" w:rsidP="00F253D3">
            <w:pPr>
              <w:numPr>
                <w:ilvl w:val="0"/>
                <w:numId w:val="74"/>
              </w:numPr>
              <w:ind w:left="357" w:hanging="357"/>
              <w:jc w:val="both"/>
              <w:rPr>
                <w:rFonts w:ascii="Verdana" w:hAnsi="Verdana"/>
                <w:sz w:val="16"/>
                <w:szCs w:val="16"/>
                <w:lang w:eastAsia="es-ES"/>
              </w:rPr>
            </w:pPr>
            <w:r w:rsidRPr="00057543">
              <w:rPr>
                <w:rFonts w:ascii="Verdana" w:hAnsi="Verdana"/>
                <w:sz w:val="16"/>
                <w:szCs w:val="16"/>
                <w:lang w:eastAsia="es-ES"/>
              </w:rPr>
              <w:t>Registro fotográfico significativo de la AOP, principalmente referidos a las medidas ambientales comprendidas.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 de Documentos Conexos (Lo aplicable para la AOP, específica que está realizando el Contratista)</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presente Anexo de incluir:</w:t>
            </w:r>
          </w:p>
          <w:p w:rsidR="00057543" w:rsidRPr="00057543" w:rsidRDefault="00057543" w:rsidP="00057543">
            <w:pPr>
              <w:jc w:val="both"/>
              <w:rPr>
                <w:rFonts w:ascii="Verdana" w:hAnsi="Verdana"/>
                <w:sz w:val="16"/>
                <w:szCs w:val="16"/>
                <w:lang w:eastAsia="es-ES"/>
              </w:rPr>
            </w:pP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Licencia Ambiental de la AOP</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Planillas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Registros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Análisis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Actas</w:t>
            </w:r>
          </w:p>
          <w:p w:rsidR="00057543" w:rsidRPr="00057543" w:rsidRDefault="00057543" w:rsidP="00057543">
            <w:pPr>
              <w:jc w:val="both"/>
              <w:rPr>
                <w:rFonts w:ascii="Verdana" w:hAnsi="Verdana" w:cs="Calibri"/>
                <w:b/>
                <w:sz w:val="16"/>
                <w:szCs w:val="16"/>
                <w:lang w:val="es-BO" w:eastAsia="es-ES"/>
              </w:rPr>
            </w:pPr>
            <w:r w:rsidRPr="00057543">
              <w:rPr>
                <w:rFonts w:ascii="Verdana" w:hAnsi="Verdana"/>
                <w:sz w:val="16"/>
                <w:szCs w:val="16"/>
                <w:lang w:eastAsia="es-ES"/>
              </w:rPr>
              <w:t>Certificados</w:t>
            </w:r>
          </w:p>
          <w:p w:rsidR="00057543" w:rsidRPr="00057543" w:rsidRDefault="00057543" w:rsidP="00057543">
            <w:pPr>
              <w:jc w:val="both"/>
              <w:rPr>
                <w:rFonts w:ascii="Verdana" w:hAnsi="Verdana" w:cs="Calibri"/>
                <w:sz w:val="16"/>
                <w:szCs w:val="16"/>
                <w:lang w:val="es-BO"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D9E2F3"/>
            <w:vAlign w:val="center"/>
          </w:tcPr>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bCs/>
                <w:sz w:val="16"/>
                <w:szCs w:val="16"/>
                <w:lang w:eastAsia="es-ES"/>
              </w:rPr>
              <w:lastRenderedPageBreak/>
              <w:t>FACTURACIÓN Y TRIBUTOS</w:t>
            </w:r>
          </w:p>
        </w:tc>
      </w:tr>
      <w:tr w:rsidR="00057543" w:rsidRPr="00057543" w:rsidTr="00D7215A">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057543">
            <w:pPr>
              <w:autoSpaceDE w:val="0"/>
              <w:autoSpaceDN w:val="0"/>
              <w:adjustRightInd w:val="0"/>
              <w:rPr>
                <w:rFonts w:ascii="Verdana" w:hAnsi="Verdana" w:cs="Calibri"/>
                <w:b/>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FACTURACION</w:t>
            </w: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 xml:space="preserve">La factura debe ser emitida de acuerdo a normativa vigente a nombre de Yacimientos Petrolíferos Fiscales Bolivianos consignando el Número de Identificación Tributaria (NIT) 1020269020. </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En caso de otorgarse un anticipo el proveedor no está obligado a emitir factura, debiendo cumplir con lo dispuesto por el Artículo 19 del Decreto Supremo N°181.</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TRIBUTOS</w:t>
            </w:r>
          </w:p>
          <w:p w:rsidR="00057543" w:rsidRPr="00057543" w:rsidRDefault="00057543" w:rsidP="00057543">
            <w:pPr>
              <w:spacing w:line="220" w:lineRule="atLeast"/>
              <w:rPr>
                <w:rFonts w:ascii="Calibri" w:hAnsi="Calibri"/>
                <w:sz w:val="22"/>
                <w:szCs w:val="22"/>
                <w:lang w:eastAsia="es-ES"/>
              </w:rPr>
            </w:pPr>
            <w:r w:rsidRPr="00057543">
              <w:rPr>
                <w:rFonts w:ascii="Verdana" w:hAnsi="Verdana" w:cs="Vijaya"/>
                <w:sz w:val="16"/>
                <w:szCs w:val="16"/>
                <w:lang w:eastAsia="es-ES"/>
              </w:rPr>
              <w:t>El adjudicado declara que todos los tributos vigentes a la fecha y que puedan originarse directa o indirectamente en aplicación del contrato, son de su responsabilidad, no correspondiendo ningún reclamo posterior</w:t>
            </w:r>
          </w:p>
          <w:p w:rsidR="00057543" w:rsidRPr="00057543" w:rsidRDefault="00057543" w:rsidP="00057543">
            <w:pPr>
              <w:rPr>
                <w:rFonts w:ascii="Calibri" w:hAnsi="Calibri"/>
                <w:color w:val="000000"/>
                <w:sz w:val="16"/>
                <w:szCs w:val="16"/>
                <w:lang w:eastAsia="es-ES"/>
              </w:rPr>
            </w:pPr>
          </w:p>
        </w:tc>
      </w:tr>
    </w:tbl>
    <w:p w:rsidR="00057543" w:rsidRDefault="00057543" w:rsidP="007D4619">
      <w:pPr>
        <w:jc w:val="center"/>
        <w:rPr>
          <w:rFonts w:asciiTheme="minorHAnsi" w:hAnsiTheme="minorHAnsi" w:cstheme="minorHAnsi"/>
          <w:b/>
          <w:bCs/>
          <w:sz w:val="22"/>
          <w:szCs w:val="22"/>
        </w:rPr>
      </w:pPr>
    </w:p>
    <w:p w:rsidR="00057543" w:rsidRPr="00057543" w:rsidRDefault="00057543" w:rsidP="007D4619">
      <w:pPr>
        <w:jc w:val="center"/>
        <w:rPr>
          <w:rFonts w:asciiTheme="minorHAnsi" w:hAnsiTheme="minorHAnsi" w:cstheme="minorHAnsi"/>
          <w:b/>
          <w:bCs/>
          <w:sz w:val="18"/>
          <w:szCs w:val="18"/>
        </w:rPr>
      </w:pPr>
      <w:r w:rsidRPr="00057543">
        <w:rPr>
          <w:rFonts w:asciiTheme="minorHAnsi" w:hAnsiTheme="minorHAnsi" w:cstheme="minorHAnsi"/>
          <w:b/>
          <w:bCs/>
          <w:sz w:val="18"/>
          <w:szCs w:val="18"/>
        </w:rPr>
        <w:lastRenderedPageBreak/>
        <w:t>ANEXO 4</w:t>
      </w:r>
    </w:p>
    <w:p w:rsidR="004026CA" w:rsidRPr="00057543" w:rsidRDefault="007D4619" w:rsidP="004026CA">
      <w:pPr>
        <w:jc w:val="center"/>
        <w:rPr>
          <w:rFonts w:asciiTheme="minorHAnsi" w:hAnsiTheme="minorHAnsi" w:cstheme="minorHAnsi"/>
          <w:b/>
          <w:bCs/>
          <w:sz w:val="18"/>
          <w:szCs w:val="18"/>
        </w:rPr>
      </w:pPr>
      <w:r w:rsidRPr="00057543">
        <w:rPr>
          <w:rFonts w:asciiTheme="minorHAnsi" w:hAnsiTheme="minorHAnsi" w:cstheme="minorHAnsi"/>
          <w:b/>
          <w:bCs/>
          <w:sz w:val="18"/>
          <w:szCs w:val="18"/>
        </w:rPr>
        <w:t>MODELO DE CONTRATO</w:t>
      </w:r>
    </w:p>
    <w:p w:rsidR="00942205" w:rsidRPr="00057543" w:rsidRDefault="00942205" w:rsidP="00942205">
      <w:pPr>
        <w:spacing w:before="120" w:after="120"/>
        <w:ind w:left="3540" w:firstLine="708"/>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CONTRATO Nº YPFB/DRCB</w:t>
      </w:r>
    </w:p>
    <w:p w:rsidR="00942205" w:rsidRPr="00057543" w:rsidRDefault="00942205" w:rsidP="00942205">
      <w:pPr>
        <w:spacing w:before="120" w:after="120"/>
        <w:ind w:left="3540" w:firstLine="708"/>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Cbba, </w:t>
      </w:r>
    </w:p>
    <w:p w:rsidR="00942205" w:rsidRPr="00057543" w:rsidRDefault="00942205" w:rsidP="00942205">
      <w:pPr>
        <w:tabs>
          <w:tab w:val="left" w:pos="0"/>
        </w:tabs>
        <w:jc w:val="center"/>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CONTRATO ADMINISTRATIVO DE SERVICIO DE ______________________</w:t>
      </w:r>
    </w:p>
    <w:p w:rsidR="00942205" w:rsidRPr="00057543" w:rsidRDefault="00942205" w:rsidP="00942205">
      <w:pPr>
        <w:tabs>
          <w:tab w:val="left" w:pos="0"/>
        </w:tabs>
        <w:jc w:val="center"/>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CÓDIGO: _______________</w:t>
      </w:r>
    </w:p>
    <w:p w:rsidR="00942205" w:rsidRPr="00057543" w:rsidRDefault="00942205" w:rsidP="00942205">
      <w:pPr>
        <w:rPr>
          <w:rFonts w:asciiTheme="minorHAnsi" w:hAnsiTheme="minorHAnsi" w:cs="Arial"/>
          <w:b/>
          <w:sz w:val="18"/>
          <w:szCs w:val="18"/>
          <w:lang w:val="es-BO" w:eastAsia="es-ES"/>
        </w:rPr>
      </w:pP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INCLUIR EL SIGUIENTE TEXTO EN CASO DE QUE CORRESPONDA:</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SEÑOR NOTARIO DE GOBIERNO DEL DISTRITO ADMINISTRATIVO DE _______</w:t>
      </w:r>
    </w:p>
    <w:p w:rsidR="00942205" w:rsidRPr="00057543" w:rsidRDefault="00942205" w:rsidP="00942205">
      <w:pPr>
        <w:jc w:val="both"/>
        <w:rPr>
          <w:rFonts w:asciiTheme="minorHAnsi" w:hAnsiTheme="minorHAnsi" w:cs="Arial"/>
          <w:b/>
          <w:i/>
          <w:sz w:val="18"/>
          <w:szCs w:val="18"/>
          <w:u w:val="single"/>
          <w:lang w:val="es-BO" w:eastAsia="es-ES"/>
        </w:rPr>
      </w:pPr>
      <w:r w:rsidRPr="00057543">
        <w:rPr>
          <w:rFonts w:asciiTheme="minorHAnsi" w:hAnsiTheme="minorHAnsi" w:cs="Arial"/>
          <w:i/>
          <w:sz w:val="18"/>
          <w:szCs w:val="18"/>
          <w:u w:val="single"/>
          <w:lang w:val="es-BO" w:eastAsia="es-ES"/>
        </w:rPr>
        <w:t>En el registro de Escrituras Públicas que corren a su cargo, sírvase usted insertar el presente Contrato para el servicio de ______________________, sujeto a los siguientes términos y condiciones:</w:t>
      </w:r>
      <w:r w:rsidRPr="00057543">
        <w:rPr>
          <w:rFonts w:asciiTheme="minorHAnsi" w:hAnsiTheme="minorHAnsi" w:cs="Arial"/>
          <w:i/>
          <w:sz w:val="18"/>
          <w:szCs w:val="18"/>
          <w:lang w:val="es-BO" w:eastAsia="es-ES"/>
        </w:rPr>
        <w:t> </w:t>
      </w:r>
      <w:r w:rsidRPr="00057543">
        <w:rPr>
          <w:rFonts w:asciiTheme="minorHAnsi" w:hAnsiTheme="minorHAnsi" w:cs="Arial"/>
          <w:bCs/>
          <w:i/>
          <w:sz w:val="18"/>
          <w:szCs w:val="18"/>
          <w:lang w:val="es-BO" w:eastAsia="es-ES"/>
        </w:rPr>
        <w:t> </w:t>
      </w:r>
    </w:p>
    <w:p w:rsidR="00942205" w:rsidRPr="00057543" w:rsidRDefault="00942205" w:rsidP="00942205">
      <w:pPr>
        <w:spacing w:before="120" w:after="120"/>
        <w:jc w:val="both"/>
        <w:rPr>
          <w:rFonts w:asciiTheme="minorHAnsi" w:hAnsiTheme="minorHAnsi" w:cs="Arial"/>
          <w:b/>
          <w:sz w:val="18"/>
          <w:szCs w:val="18"/>
          <w:u w:val="single"/>
          <w:lang w:val="es-BO" w:eastAsia="es-ES"/>
        </w:rPr>
      </w:pP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u w:val="single"/>
          <w:lang w:val="es-BO" w:eastAsia="es-ES"/>
        </w:rPr>
        <w:t xml:space="preserve">PRIMERA.- (PARTES </w:t>
      </w:r>
      <w:r w:rsidRPr="00057543">
        <w:rPr>
          <w:rFonts w:asciiTheme="minorHAnsi" w:hAnsiTheme="minorHAnsi" w:cs="Arial"/>
          <w:b/>
          <w:bCs/>
          <w:sz w:val="18"/>
          <w:szCs w:val="18"/>
          <w:u w:val="single"/>
          <w:lang w:val="es-BO" w:eastAsia="es-ES"/>
        </w:rPr>
        <w:t>CONTRATANTE</w:t>
      </w:r>
      <w:r w:rsidRPr="00057543">
        <w:rPr>
          <w:rFonts w:asciiTheme="minorHAnsi" w:hAnsiTheme="minorHAnsi" w:cs="Arial"/>
          <w:b/>
          <w:sz w:val="18"/>
          <w:szCs w:val="18"/>
          <w:u w:val="single"/>
          <w:lang w:val="es-BO" w:eastAsia="es-ES"/>
        </w:rPr>
        <w:t>S)</w:t>
      </w:r>
      <w:r w:rsidRPr="00057543">
        <w:rPr>
          <w:rFonts w:asciiTheme="minorHAnsi" w:hAnsiTheme="minorHAnsi" w:cs="Arial"/>
          <w:b/>
          <w:sz w:val="18"/>
          <w:szCs w:val="18"/>
          <w:lang w:val="es-BO" w:eastAsia="es-ES"/>
        </w:rPr>
        <w:t xml:space="preserve">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Dirá usted que las partes </w:t>
      </w:r>
      <w:r w:rsidRPr="00057543">
        <w:rPr>
          <w:rFonts w:asciiTheme="minorHAnsi" w:hAnsiTheme="minorHAnsi" w:cs="Arial"/>
          <w:b/>
          <w:bCs/>
          <w:sz w:val="18"/>
          <w:szCs w:val="18"/>
          <w:lang w:val="es-BO" w:eastAsia="es-ES"/>
        </w:rPr>
        <w:t>CONTRATANTES</w:t>
      </w:r>
      <w:r w:rsidRPr="00057543">
        <w:rPr>
          <w:rFonts w:asciiTheme="minorHAnsi" w:hAnsiTheme="minorHAnsi" w:cs="Arial"/>
          <w:sz w:val="18"/>
          <w:szCs w:val="18"/>
          <w:lang w:val="es-BO" w:eastAsia="es-ES"/>
        </w:rPr>
        <w:t xml:space="preserve"> son:</w:t>
      </w:r>
    </w:p>
    <w:p w:rsidR="00942205" w:rsidRPr="00057543" w:rsidRDefault="00942205" w:rsidP="00F253D3">
      <w:pPr>
        <w:numPr>
          <w:ilvl w:val="1"/>
          <w:numId w:val="47"/>
        </w:numPr>
        <w:spacing w:before="120" w:after="120"/>
        <w:ind w:left="709" w:hanging="709"/>
        <w:contextualSpacing/>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YACIMIENTOS PETROLÍFEROS FISCALES BOLIVIANOS</w:t>
      </w:r>
      <w:r w:rsidRPr="00057543">
        <w:rPr>
          <w:rFonts w:asciiTheme="minorHAnsi" w:hAnsiTheme="minorHAnsi" w:cs="Arial"/>
          <w:sz w:val="18"/>
          <w:szCs w:val="18"/>
          <w:lang w:val="es-BO" w:eastAsia="es-ES"/>
        </w:rPr>
        <w:t xml:space="preserve">, con Número de Identificación Tributaria (NIT) Nº 1020269020, con domicilio en ___________________, Zona __________ de la ciudad de </w:t>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t xml:space="preserve">_________, representada legalmente por __________________, </w:t>
      </w:r>
      <w:r w:rsidRPr="00057543">
        <w:rPr>
          <w:rFonts w:asciiTheme="minorHAnsi" w:hAnsiTheme="minorHAnsi" w:cs="Arial"/>
          <w:sz w:val="18"/>
          <w:szCs w:val="18"/>
          <w:lang w:val="es-BO" w:eastAsia="es-BO"/>
        </w:rPr>
        <w:t xml:space="preserve">con cédula de Identidad N° ____________, designado mediante ____________________ de fecha _________________, que en adelante se denominará </w:t>
      </w: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p>
    <w:p w:rsidR="00942205" w:rsidRPr="00057543" w:rsidRDefault="00942205" w:rsidP="00942205">
      <w:pPr>
        <w:spacing w:before="120" w:after="120"/>
        <w:ind w:left="709"/>
        <w:contextualSpacing/>
        <w:jc w:val="both"/>
        <w:rPr>
          <w:rFonts w:asciiTheme="minorHAnsi" w:hAnsiTheme="minorHAnsi" w:cs="Arial"/>
          <w:sz w:val="18"/>
          <w:szCs w:val="18"/>
          <w:lang w:val="es-BO" w:eastAsia="es-ES"/>
        </w:rPr>
      </w:pPr>
    </w:p>
    <w:p w:rsidR="00942205" w:rsidRPr="00057543" w:rsidRDefault="00942205" w:rsidP="00F253D3">
      <w:pPr>
        <w:numPr>
          <w:ilvl w:val="1"/>
          <w:numId w:val="40"/>
        </w:numPr>
        <w:spacing w:before="120" w:after="120"/>
        <w:ind w:left="709" w:hanging="709"/>
        <w:contextualSpacing/>
        <w:jc w:val="both"/>
        <w:rPr>
          <w:rFonts w:asciiTheme="minorHAnsi" w:hAnsiTheme="minorHAnsi" w:cs="Arial"/>
          <w:i/>
          <w:sz w:val="18"/>
          <w:szCs w:val="18"/>
          <w:lang w:val="es-BO" w:eastAsia="es-ES"/>
        </w:rPr>
      </w:pPr>
      <w:r w:rsidRPr="00057543">
        <w:rPr>
          <w:rFonts w:asciiTheme="minorHAnsi" w:hAnsiTheme="minorHAnsi" w:cs="Arial"/>
          <w:b/>
          <w:sz w:val="18"/>
          <w:szCs w:val="18"/>
          <w:lang w:val="es-BO" w:eastAsia="es-ES"/>
        </w:rPr>
        <w:t>____________________</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rPr>
        <w:t>una empresa constituida bajo las leyes del Estado Plurinacional de Bolivia, inscrita en el Registro de Comercio de Bolivia concesionado a FUNDEMPRESA</w:t>
      </w:r>
      <w:r w:rsidRPr="00057543">
        <w:rPr>
          <w:rFonts w:asciiTheme="minorHAnsi" w:hAnsiTheme="minorHAnsi"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57543">
        <w:rPr>
          <w:rFonts w:asciiTheme="minorHAnsi" w:hAnsiTheme="minorHAnsi" w:cs="Arial"/>
          <w:b/>
          <w:sz w:val="18"/>
          <w:szCs w:val="18"/>
          <w:lang w:val="es-BO" w:eastAsia="es-ES"/>
        </w:rPr>
        <w:t>CONTRATISTA</w:t>
      </w:r>
      <w:r w:rsidRPr="00057543">
        <w:rPr>
          <w:rFonts w:asciiTheme="minorHAnsi" w:hAnsiTheme="minorHAnsi" w:cs="Arial"/>
          <w:b/>
          <w:bCs/>
          <w:sz w:val="18"/>
          <w:szCs w:val="18"/>
          <w:lang w:val="es-BO" w:eastAsia="es-ES"/>
        </w:rPr>
        <w:t xml:space="preserve">. </w:t>
      </w:r>
    </w:p>
    <w:p w:rsidR="00942205" w:rsidRPr="00057543" w:rsidRDefault="00942205" w:rsidP="00942205">
      <w:p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Tanto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como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podrán ser denominados individualmente e indistintamente como “Parte” o colectivamente “Partes”</w:t>
      </w:r>
    </w:p>
    <w:p w:rsidR="00942205" w:rsidRPr="00057543" w:rsidRDefault="00942205" w:rsidP="00942205">
      <w:pPr>
        <w:tabs>
          <w:tab w:val="left" w:pos="7814"/>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SEGUNDA.- (ANTECEDENTES)</w:t>
      </w:r>
    </w:p>
    <w:p w:rsidR="00942205" w:rsidRPr="00057543" w:rsidRDefault="00942205" w:rsidP="00942205">
      <w:pPr>
        <w:spacing w:before="120" w:after="120"/>
        <w:ind w:left="709" w:hanging="709"/>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2.1.</w:t>
      </w:r>
      <w:r w:rsidRPr="00057543">
        <w:rPr>
          <w:rFonts w:asciiTheme="minorHAnsi" w:hAnsiTheme="minorHAnsi" w:cs="Arial"/>
          <w:sz w:val="18"/>
          <w:szCs w:val="18"/>
          <w:lang w:val="es-BO" w:eastAsia="es-ES"/>
        </w:rPr>
        <w:tab/>
      </w:r>
      <w:r w:rsidRPr="00057543">
        <w:rPr>
          <w:rFonts w:asciiTheme="minorHAnsi" w:eastAsiaTheme="minorHAnsi" w:hAnsiTheme="minorHAnsi" w:cs="Arial"/>
          <w:sz w:val="18"/>
          <w:szCs w:val="18"/>
          <w:lang w:val="es-BO"/>
        </w:rPr>
        <w:t xml:space="preserve">La </w:t>
      </w:r>
      <w:r w:rsidRPr="00057543">
        <w:rPr>
          <w:rFonts w:asciiTheme="minorHAnsi" w:eastAsiaTheme="minorHAnsi" w:hAnsiTheme="minorHAnsi" w:cs="Arial"/>
          <w:b/>
          <w:sz w:val="18"/>
          <w:szCs w:val="18"/>
          <w:lang w:val="es-BO"/>
        </w:rPr>
        <w:t>ENTIDAD</w:t>
      </w:r>
      <w:r w:rsidRPr="00057543">
        <w:rPr>
          <w:rFonts w:asciiTheme="minorHAnsi" w:eastAsiaTheme="minorHAnsi" w:hAnsiTheme="minorHAnsi" w:cs="Arial"/>
          <w:sz w:val="18"/>
          <w:szCs w:val="18"/>
          <w:lang w:val="es-BO"/>
        </w:rPr>
        <w:t xml:space="preserve">, mediante la modalidad de contratación ________________ con código </w:t>
      </w:r>
      <w:r w:rsidRPr="00057543">
        <w:rPr>
          <w:rFonts w:asciiTheme="minorHAnsi" w:hAnsiTheme="minorHAnsi" w:cs="Arial"/>
          <w:sz w:val="18"/>
          <w:szCs w:val="18"/>
          <w:lang w:val="es-BO" w:eastAsia="es-ES"/>
        </w:rPr>
        <w:t>__________________</w:t>
      </w:r>
      <w:r w:rsidRPr="00057543">
        <w:rPr>
          <w:rFonts w:asciiTheme="minorHAnsi" w:eastAsiaTheme="minorHAnsi" w:hAnsiTheme="minorHAnsi" w:cs="Arial"/>
          <w:sz w:val="18"/>
          <w:szCs w:val="18"/>
          <w:lang w:val="es-BO"/>
        </w:rPr>
        <w:t xml:space="preserve">, llevó adelante el proceso de contratación para el Servicio de ___________________________, realizado bajo las normas y regulaciones de contratación establecidas en el </w:t>
      </w:r>
      <w:r w:rsidRPr="00057543">
        <w:rPr>
          <w:rFonts w:asciiTheme="minorHAnsi" w:hAnsiTheme="minorHAnsi" w:cs="Arial"/>
          <w:sz w:val="18"/>
          <w:szCs w:val="18"/>
          <w:lang w:val="es-BO" w:eastAsia="es-ES"/>
        </w:rPr>
        <w:t>Reglamento Específico del ______________________________ aprobado mediante Resolución de Directorio N°___________ de fecha_________ y el documento de contratación directa.</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2.2.</w:t>
      </w:r>
      <w:r w:rsidRPr="00057543">
        <w:rPr>
          <w:rFonts w:asciiTheme="minorHAnsi" w:hAnsiTheme="minorHAnsi" w:cs="Arial"/>
          <w:sz w:val="18"/>
          <w:szCs w:val="18"/>
          <w:lang w:val="es-BO" w:eastAsia="es-ES"/>
        </w:rPr>
        <w:tab/>
        <w:t xml:space="preserve">Por su parte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reúne las condiciones y experiencia para llevar a cabo la prestación del Servicio detallado en el presente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TERCERA.- (DISPOSICIONES GENERALES)</w:t>
      </w:r>
    </w:p>
    <w:p w:rsidR="00942205" w:rsidRPr="00057543" w:rsidRDefault="00942205" w:rsidP="00942205">
      <w:pPr>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3.1.</w:t>
      </w:r>
      <w:r w:rsidRPr="00057543">
        <w:rPr>
          <w:rFonts w:asciiTheme="minorHAnsi" w:hAnsiTheme="minorHAnsi" w:cs="Arial"/>
          <w:b/>
          <w:sz w:val="18"/>
          <w:szCs w:val="18"/>
          <w:lang w:val="es-BO" w:eastAsia="es-ES"/>
        </w:rPr>
        <w:tab/>
        <w:t>Definiciones:</w:t>
      </w:r>
      <w:r w:rsidRPr="00057543">
        <w:rPr>
          <w:rFonts w:asciiTheme="minorHAnsi" w:hAnsiTheme="minorHAnsi"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42205" w:rsidRPr="00057543" w:rsidTr="00821ED7">
        <w:trPr>
          <w:trHeight w:val="556"/>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t>Contrato:</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Es el presente documento celebrado entre las Partes, junto con todos los anexos que forman parte integrante del mismo.</w:t>
            </w:r>
          </w:p>
        </w:tc>
      </w:tr>
      <w:tr w:rsidR="00942205" w:rsidRPr="00057543" w:rsidTr="00821ED7">
        <w:trPr>
          <w:trHeight w:val="1028"/>
        </w:trPr>
        <w:tc>
          <w:tcPr>
            <w:tcW w:w="1809" w:type="dxa"/>
          </w:tcPr>
          <w:p w:rsidR="00942205" w:rsidRPr="00057543" w:rsidRDefault="00942205" w:rsidP="00942205">
            <w:pPr>
              <w:tabs>
                <w:tab w:val="left" w:pos="2880"/>
                <w:tab w:val="left" w:pos="3600"/>
                <w:tab w:val="left" w:pos="4320"/>
                <w:tab w:val="left" w:pos="5040"/>
                <w:tab w:val="left" w:pos="5760"/>
                <w:tab w:val="left" w:pos="6480"/>
                <w:tab w:val="left" w:pos="7200"/>
                <w:tab w:val="left" w:pos="7920"/>
                <w:tab w:val="left" w:pos="8640"/>
                <w:tab w:val="left" w:pos="9360"/>
              </w:tabs>
              <w:rPr>
                <w:rFonts w:cs="Arial"/>
                <w:b/>
                <w:sz w:val="18"/>
                <w:szCs w:val="18"/>
                <w:lang w:val="es-BO" w:eastAsia="es-ES"/>
              </w:rPr>
            </w:pPr>
            <w:r w:rsidRPr="00057543">
              <w:rPr>
                <w:rFonts w:cs="Arial"/>
                <w:b/>
                <w:sz w:val="18"/>
                <w:szCs w:val="18"/>
                <w:lang w:val="es-BO" w:eastAsia="es-ES"/>
              </w:rPr>
              <w:t>Fiscal  del Servicio:</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Es una o más personas designadas por la </w:t>
            </w:r>
            <w:r w:rsidRPr="00057543">
              <w:rPr>
                <w:rFonts w:cs="Arial"/>
                <w:b/>
                <w:sz w:val="18"/>
                <w:szCs w:val="18"/>
                <w:lang w:val="es-BO" w:eastAsia="es-ES"/>
              </w:rPr>
              <w:t>ENTIDAD</w:t>
            </w:r>
            <w:r w:rsidRPr="00057543">
              <w:rPr>
                <w:rFonts w:cs="Arial"/>
                <w:sz w:val="18"/>
                <w:szCs w:val="18"/>
                <w:lang w:val="es-BO" w:eastAsia="es-ES"/>
              </w:rPr>
              <w:t xml:space="preserve">, quien será el interlocutor de éste frente al </w:t>
            </w:r>
            <w:r w:rsidRPr="00057543">
              <w:rPr>
                <w:rFonts w:cs="Arial"/>
                <w:b/>
                <w:sz w:val="18"/>
                <w:szCs w:val="18"/>
                <w:lang w:val="es-BO" w:eastAsia="es-ES"/>
              </w:rPr>
              <w:t>CONTRATISTA</w:t>
            </w:r>
            <w:r w:rsidRPr="00057543">
              <w:rPr>
                <w:rFonts w:cs="Arial"/>
                <w:sz w:val="18"/>
                <w:szCs w:val="18"/>
                <w:lang w:val="es-BO" w:eastAsia="es-ES"/>
              </w:rPr>
              <w:t xml:space="preserve">, encargado de verificar el cumplimiento de las obligaciones del </w:t>
            </w:r>
            <w:r w:rsidRPr="00057543">
              <w:rPr>
                <w:rFonts w:cs="Arial"/>
                <w:b/>
                <w:sz w:val="18"/>
                <w:szCs w:val="18"/>
                <w:lang w:val="es-BO" w:eastAsia="es-ES"/>
              </w:rPr>
              <w:t>CONTRATISTA</w:t>
            </w:r>
            <w:r w:rsidRPr="00057543">
              <w:rPr>
                <w:rFonts w:cs="Arial"/>
                <w:sz w:val="18"/>
                <w:szCs w:val="18"/>
                <w:lang w:val="es-BO" w:eastAsia="es-ES"/>
              </w:rPr>
              <w:t xml:space="preserve">, asegurando que el Servicio sea ejecutado conforme lo establecido en el Contrato. </w:t>
            </w:r>
          </w:p>
        </w:tc>
      </w:tr>
      <w:tr w:rsidR="00942205" w:rsidRPr="00057543" w:rsidTr="00821ED7">
        <w:trPr>
          <w:trHeight w:val="555"/>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t>Ley Aplicable:</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Son las normas constitucionales, leyes, decretos y toda otra disposición  legal vigente y publicada en el Estado Plurinacional de Bolivia.</w:t>
            </w:r>
          </w:p>
        </w:tc>
      </w:tr>
      <w:tr w:rsidR="00942205" w:rsidRPr="00057543" w:rsidTr="00821ED7">
        <w:trPr>
          <w:trHeight w:val="420"/>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lastRenderedPageBreak/>
              <w:t>Personal:</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Significa los empleados del </w:t>
            </w:r>
            <w:r w:rsidRPr="00057543">
              <w:rPr>
                <w:rFonts w:cs="Arial"/>
                <w:b/>
                <w:sz w:val="18"/>
                <w:szCs w:val="18"/>
                <w:lang w:val="es-BO" w:eastAsia="es-ES"/>
              </w:rPr>
              <w:t>CONTRATISTA</w:t>
            </w:r>
            <w:r w:rsidRPr="00057543">
              <w:rPr>
                <w:rFonts w:cs="Arial"/>
                <w:sz w:val="18"/>
                <w:szCs w:val="18"/>
                <w:lang w:val="es-BO" w:eastAsia="es-ES"/>
              </w:rPr>
              <w:t>.</w:t>
            </w:r>
          </w:p>
        </w:tc>
      </w:tr>
      <w:tr w:rsidR="00942205" w:rsidRPr="00057543" w:rsidTr="00821ED7">
        <w:tc>
          <w:tcPr>
            <w:tcW w:w="1809" w:type="dxa"/>
          </w:tcPr>
          <w:p w:rsidR="00942205" w:rsidRPr="00057543" w:rsidRDefault="00942205" w:rsidP="00942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057543">
              <w:rPr>
                <w:rFonts w:cs="Arial"/>
                <w:b/>
                <w:sz w:val="18"/>
                <w:szCs w:val="18"/>
                <w:lang w:val="es-BO" w:eastAsia="es-ES"/>
              </w:rPr>
              <w:t>Servicio (s):</w:t>
            </w:r>
          </w:p>
          <w:p w:rsidR="00942205" w:rsidRPr="00057543" w:rsidRDefault="00942205" w:rsidP="00942205">
            <w:pPr>
              <w:rPr>
                <w:rFonts w:cs="Arial"/>
                <w:b/>
                <w:sz w:val="18"/>
                <w:szCs w:val="18"/>
                <w:lang w:val="es-BO" w:eastAsia="es-ES"/>
              </w:rPr>
            </w:pPr>
          </w:p>
        </w:tc>
        <w:tc>
          <w:tcPr>
            <w:tcW w:w="6662" w:type="dxa"/>
          </w:tcPr>
          <w:p w:rsidR="00942205" w:rsidRPr="00057543" w:rsidRDefault="00942205" w:rsidP="00942205">
            <w:pPr>
              <w:tabs>
                <w:tab w:val="left" w:pos="2880"/>
                <w:tab w:val="left" w:pos="3600"/>
                <w:tab w:val="left" w:pos="4320"/>
                <w:tab w:val="left" w:pos="5040"/>
                <w:tab w:val="left" w:pos="5760"/>
                <w:tab w:val="left" w:pos="6480"/>
                <w:tab w:val="left" w:pos="7200"/>
                <w:tab w:val="left" w:pos="7920"/>
                <w:tab w:val="left" w:pos="8640"/>
                <w:tab w:val="left" w:pos="9360"/>
              </w:tabs>
              <w:rPr>
                <w:rFonts w:cs="Arial"/>
                <w:sz w:val="18"/>
                <w:szCs w:val="18"/>
                <w:lang w:val="es-BO" w:eastAsia="es-ES"/>
              </w:rPr>
            </w:pPr>
            <w:r w:rsidRPr="00057543">
              <w:rPr>
                <w:rFonts w:cs="Arial"/>
                <w:sz w:val="18"/>
                <w:szCs w:val="18"/>
                <w:lang w:val="es-BO" w:eastAsia="es-ES"/>
              </w:rPr>
              <w:t xml:space="preserve">Significa el servicio de ________________________,  que debe desarrollar el </w:t>
            </w:r>
            <w:r w:rsidRPr="00057543">
              <w:rPr>
                <w:rFonts w:cs="Arial"/>
                <w:b/>
                <w:sz w:val="18"/>
                <w:szCs w:val="18"/>
                <w:lang w:val="es-BO" w:eastAsia="es-ES"/>
              </w:rPr>
              <w:t>CONTRATISTA</w:t>
            </w:r>
            <w:r w:rsidRPr="00057543">
              <w:rPr>
                <w:rFonts w:cs="Arial"/>
                <w:sz w:val="18"/>
                <w:szCs w:val="18"/>
                <w:lang w:val="es-BO" w:eastAsia="es-ES"/>
              </w:rPr>
              <w:t xml:space="preserve"> a favor de la </w:t>
            </w:r>
            <w:r w:rsidRPr="00057543">
              <w:rPr>
                <w:rFonts w:cs="Arial"/>
                <w:b/>
                <w:sz w:val="18"/>
                <w:szCs w:val="18"/>
                <w:lang w:val="es-BO" w:eastAsia="es-ES"/>
              </w:rPr>
              <w:t>ENTIDAD</w:t>
            </w:r>
            <w:r w:rsidRPr="00057543">
              <w:rPr>
                <w:rFonts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42205" w:rsidRPr="00057543" w:rsidTr="00821ED7">
        <w:trPr>
          <w:trHeight w:val="783"/>
        </w:trPr>
        <w:tc>
          <w:tcPr>
            <w:tcW w:w="1809" w:type="dxa"/>
          </w:tcPr>
          <w:p w:rsidR="00942205" w:rsidRPr="00057543" w:rsidRDefault="00942205" w:rsidP="00942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057543">
              <w:rPr>
                <w:rFonts w:cs="Arial"/>
                <w:b/>
                <w:sz w:val="18"/>
                <w:szCs w:val="18"/>
                <w:lang w:val="es-BO" w:eastAsia="es-ES"/>
              </w:rPr>
              <w:t>Informe  de Conformidad:</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Informe elaborado por el Fiscal del Servicio, una vez verificado el cumplimiento del Servicio.</w:t>
            </w:r>
          </w:p>
        </w:tc>
      </w:tr>
    </w:tbl>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3.2.</w:t>
      </w:r>
      <w:r w:rsidRPr="00057543">
        <w:rPr>
          <w:rFonts w:asciiTheme="minorHAnsi" w:hAnsiTheme="minorHAnsi" w:cs="Arial"/>
          <w:b/>
          <w:sz w:val="18"/>
          <w:szCs w:val="18"/>
          <w:lang w:val="es-BO" w:eastAsia="es-ES"/>
        </w:rPr>
        <w:tab/>
        <w:t xml:space="preserve">Relación entre las Partes: </w:t>
      </w:r>
      <w:r w:rsidRPr="00057543">
        <w:rPr>
          <w:rFonts w:asciiTheme="minorHAnsi" w:hAnsiTheme="minorHAnsi"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quien será plenamente responsable por todos los aspectos relacionados con este Contrato y la Ley Aplicable.</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3.3.</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Ley que rige el Contrato:</w:t>
      </w:r>
      <w:r w:rsidRPr="00057543">
        <w:rPr>
          <w:rFonts w:asciiTheme="minorHAnsi" w:hAnsiTheme="minorHAnsi" w:cs="Arial"/>
          <w:sz w:val="18"/>
          <w:szCs w:val="18"/>
          <w:lang w:val="es-BO" w:eastAsia="es-ES"/>
        </w:rPr>
        <w:t xml:space="preserve"> Este Contrato, su significado e interpretación y la relación que crea entre las Partes se regirá por Ley Aplicable.</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3.4.</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 xml:space="preserve">Idioma: </w:t>
      </w:r>
      <w:r w:rsidRPr="00057543">
        <w:rPr>
          <w:rFonts w:asciiTheme="minorHAnsi" w:hAnsiTheme="minorHAnsi" w:cs="Arial"/>
          <w:sz w:val="18"/>
          <w:szCs w:val="18"/>
          <w:lang w:val="es-BO" w:eastAsia="es-ES"/>
        </w:rPr>
        <w:t>Este Contrato se ha celebrado en castellano, idioma por el que se regirán obligatoriamente todas las materias relacionadas con el mismo o su interpretación.</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3.5.</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Encabezamientos:</w:t>
      </w:r>
      <w:r w:rsidRPr="00057543">
        <w:rPr>
          <w:rFonts w:asciiTheme="minorHAnsi" w:hAnsiTheme="minorHAnsi" w:cs="Arial"/>
          <w:sz w:val="18"/>
          <w:szCs w:val="18"/>
          <w:lang w:val="es-BO" w:eastAsia="es-ES"/>
        </w:rPr>
        <w:t xml:space="preserve"> El contenido de este Contrato no se verá restringido, modificado o afectado por los encabezamientos.</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3.6.</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Totalidad del acuerdo:</w:t>
      </w:r>
      <w:r w:rsidRPr="00057543">
        <w:rPr>
          <w:rFonts w:asciiTheme="minorHAnsi" w:hAnsiTheme="minorHAnsi"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3.7.</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Plazos:</w:t>
      </w:r>
      <w:r w:rsidRPr="00057543">
        <w:rPr>
          <w:rFonts w:asciiTheme="minorHAnsi" w:hAnsiTheme="minorHAnsi" w:cs="Arial"/>
          <w:sz w:val="18"/>
          <w:szCs w:val="18"/>
          <w:lang w:val="es-BO" w:eastAsia="es-ES"/>
        </w:rPr>
        <w:t xml:space="preserve"> Todos los plazos establecidos en este Contrato y sus anexos se entenderán como días calendario, salvo indicación expresa en contrario.</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3.8.</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Mayúsculas:</w:t>
      </w:r>
      <w:r w:rsidRPr="00057543">
        <w:rPr>
          <w:rFonts w:asciiTheme="minorHAnsi" w:hAnsiTheme="minorHAnsi" w:cs="Arial"/>
          <w:sz w:val="18"/>
          <w:szCs w:val="18"/>
          <w:lang w:val="es-BO" w:eastAsia="es-ES"/>
        </w:rPr>
        <w:t xml:space="preserve"> El uso de las mayúsculas se entenderá conforme a las denominaciones otorgadas en este instrumento, o de acuerdo a su contexto, usando indistintamente en plural o singular.</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sz w:val="18"/>
          <w:szCs w:val="18"/>
          <w:u w:val="single"/>
          <w:lang w:val="es-BO" w:eastAsia="es-ES"/>
        </w:rPr>
      </w:pPr>
      <w:r w:rsidRPr="00057543">
        <w:rPr>
          <w:rFonts w:asciiTheme="minorHAnsi" w:hAnsiTheme="minorHAnsi" w:cs="Arial"/>
          <w:b/>
          <w:bCs/>
          <w:sz w:val="18"/>
          <w:szCs w:val="18"/>
          <w:lang w:val="es-BO" w:eastAsia="es-ES"/>
        </w:rPr>
        <w:t>3.9.</w:t>
      </w:r>
      <w:r w:rsidRPr="00057543">
        <w:rPr>
          <w:rFonts w:asciiTheme="minorHAnsi" w:hAnsiTheme="minorHAnsi" w:cs="Arial"/>
          <w:bCs/>
          <w:sz w:val="18"/>
          <w:szCs w:val="18"/>
          <w:lang w:val="es-BO" w:eastAsia="es-ES"/>
        </w:rPr>
        <w:tab/>
      </w:r>
      <w:r w:rsidRPr="00057543">
        <w:rPr>
          <w:rFonts w:asciiTheme="minorHAnsi" w:hAnsiTheme="minorHAnsi" w:cs="Arial"/>
          <w:b/>
          <w:bCs/>
          <w:sz w:val="18"/>
          <w:szCs w:val="18"/>
          <w:lang w:val="es-BO" w:eastAsia="es-ES"/>
        </w:rPr>
        <w:t xml:space="preserve">Discrepancias: </w:t>
      </w:r>
      <w:r w:rsidRPr="00057543">
        <w:rPr>
          <w:rFonts w:asciiTheme="minorHAnsi" w:hAnsiTheme="minorHAnsi"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CUARTA.- (NATURALEZA DEL CONTRATO)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QUINTA.- (DOCUMENTOS DEL CONTRATO)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Forman parte integrante e indivisible del presente Contrato, los anexos que se detallan a continuación y que tienen por finalidad complementarse mutuamente:</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sz w:val="18"/>
          <w:szCs w:val="18"/>
          <w:u w:val="single"/>
          <w:lang w:val="es-BO" w:eastAsia="es-ES"/>
        </w:rPr>
      </w:pPr>
      <w:r w:rsidRPr="00057543">
        <w:rPr>
          <w:rFonts w:asciiTheme="minorHAnsi" w:hAnsiTheme="minorHAnsi" w:cs="Arial"/>
          <w:sz w:val="18"/>
          <w:szCs w:val="18"/>
          <w:lang w:val="es-BO" w:eastAsia="es-ES"/>
        </w:rPr>
        <w:tab/>
        <w:t xml:space="preserve">Anexo 1: </w:t>
      </w:r>
      <w:r w:rsidRPr="00057543">
        <w:rPr>
          <w:rFonts w:asciiTheme="minorHAnsi" w:hAnsiTheme="minorHAnsi" w:cs="Arial"/>
          <w:b/>
          <w:i/>
          <w:sz w:val="18"/>
          <w:szCs w:val="18"/>
          <w:u w:val="single"/>
          <w:lang w:val="es-BO" w:eastAsia="es-ES"/>
        </w:rPr>
        <w:t>Documento de contratación directa o documento base de contratación</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 xml:space="preserve">               Aclaraciones y enmiendas</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2: Propuesta adjudicada (oferta técnica y económica).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3: Acta de concertación (cuando corresponda)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4: Garantía (cuando corresponda)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 xml:space="preserve">Anexo 5: </w:t>
      </w:r>
      <w:r w:rsidRPr="00057543">
        <w:rPr>
          <w:rFonts w:asciiTheme="minorHAnsi" w:hAnsiTheme="minorHAnsi" w:cs="Arial"/>
          <w:b/>
          <w:i/>
          <w:sz w:val="18"/>
          <w:szCs w:val="18"/>
          <w:u w:val="single"/>
          <w:lang w:val="es-BO" w:eastAsia="es-ES"/>
        </w:rPr>
        <w:t>(insertar otro (s) que se puedan considerar importantes)</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SEXTA.- (OBJETO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El objeto del presente Contrato es la prestación del Servicio consistente en _________________________, realizado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con estricta y absoluta sujeción a este Contrato y de conformidad a los anexos que forman parte integrante e indivisible del presente Contrato.</w:t>
      </w:r>
      <w:r w:rsidRPr="00057543" w:rsidDel="00320C8A">
        <w:rPr>
          <w:rFonts w:asciiTheme="minorHAnsi" w:hAnsiTheme="minorHAnsi" w:cs="Arial"/>
          <w:sz w:val="18"/>
          <w:szCs w:val="18"/>
          <w:lang w:val="es-BO" w:eastAsia="es-ES"/>
        </w:rPr>
        <w:t xml:space="preserve"> </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SÉPTIMA.- (VIGENCIA Y PLAZO DEL CONTRATO)</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7.1 Vigencia.-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7.2 Plazo de habilitación.-</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bCs/>
          <w:sz w:val="18"/>
          <w:szCs w:val="18"/>
          <w:lang w:val="es-BO" w:eastAsia="es-ES"/>
        </w:rPr>
        <w:t xml:space="preserve">CONTRATISTA </w:t>
      </w:r>
      <w:r w:rsidRPr="00057543">
        <w:rPr>
          <w:rFonts w:asciiTheme="minorHAnsi" w:hAnsiTheme="minorHAnsi" w:cs="Arial"/>
          <w:bCs/>
          <w:sz w:val="18"/>
          <w:szCs w:val="18"/>
          <w:lang w:val="es-BO" w:eastAsia="es-ES"/>
        </w:rPr>
        <w:t>se compromete a ejecutar</w:t>
      </w:r>
      <w:r w:rsidRPr="00057543">
        <w:rPr>
          <w:rFonts w:asciiTheme="minorHAnsi" w:hAnsiTheme="minorHAnsi" w:cs="Arial"/>
          <w:b/>
          <w:bCs/>
          <w:sz w:val="18"/>
          <w:szCs w:val="18"/>
          <w:lang w:val="es-BO" w:eastAsia="es-ES"/>
        </w:rPr>
        <w:t xml:space="preserve"> </w:t>
      </w:r>
      <w:r w:rsidRPr="00057543">
        <w:rPr>
          <w:rFonts w:asciiTheme="minorHAnsi" w:hAnsiTheme="minorHAnsi" w:cs="Arial"/>
          <w:sz w:val="18"/>
          <w:szCs w:val="18"/>
          <w:lang w:val="es-BO" w:eastAsia="es-ES"/>
        </w:rPr>
        <w:t xml:space="preserve">el Servicio en el plazo máximo de </w:t>
      </w:r>
      <w:r w:rsidRPr="00057543">
        <w:rPr>
          <w:rFonts w:asciiTheme="minorHAnsi" w:hAnsiTheme="minorHAnsi" w:cs="Arial"/>
          <w:i/>
          <w:sz w:val="18"/>
          <w:szCs w:val="18"/>
          <w:u w:val="single"/>
          <w:lang w:val="es-BO" w:eastAsia="es-ES"/>
        </w:rPr>
        <w:t>numeral (literal)</w:t>
      </w:r>
      <w:r w:rsidRPr="00057543">
        <w:rPr>
          <w:rFonts w:asciiTheme="minorHAnsi" w:hAnsiTheme="minorHAnsi" w:cs="Arial"/>
          <w:i/>
          <w:sz w:val="18"/>
          <w:szCs w:val="18"/>
          <w:lang w:val="es-BO" w:eastAsia="es-ES"/>
        </w:rPr>
        <w:t xml:space="preserve"> </w:t>
      </w:r>
      <w:r w:rsidRPr="00057543">
        <w:rPr>
          <w:rFonts w:asciiTheme="minorHAnsi" w:hAnsiTheme="minorHAnsi" w:cs="Arial"/>
          <w:sz w:val="18"/>
          <w:szCs w:val="18"/>
          <w:lang w:val="es-BO" w:eastAsia="es-ES"/>
        </w:rPr>
        <w:t>días calendario, computables a partir de la instrucción de la Unidad Solicitante.</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OCTAVA.- (LUGAR DE ENTREGA)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entrega de los documentos de validez para el Servicio debe ser realizada en oficinas de ___________________________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calle _________________ de la ciudad de _____________.</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NOVENA.- (MONTO DEL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de acuerdo a los precios unitarios detallados a continuación:</w:t>
      </w:r>
    </w:p>
    <w:p w:rsidR="00942205" w:rsidRPr="00057543" w:rsidRDefault="00942205" w:rsidP="00942205">
      <w:pPr>
        <w:jc w:val="both"/>
        <w:rPr>
          <w:rFonts w:asciiTheme="minorHAnsi" w:hAnsiTheme="minorHAnsi"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42205" w:rsidRPr="00057543" w:rsidTr="00821ED7">
        <w:trPr>
          <w:trHeight w:val="562"/>
          <w:jc w:val="center"/>
        </w:trPr>
        <w:tc>
          <w:tcPr>
            <w:tcW w:w="571"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Nº</w:t>
            </w:r>
          </w:p>
        </w:tc>
        <w:tc>
          <w:tcPr>
            <w:tcW w:w="1932"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 xml:space="preserve">DESCRIPCIÓN </w:t>
            </w:r>
          </w:p>
        </w:tc>
        <w:tc>
          <w:tcPr>
            <w:tcW w:w="937"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CANTIDAD</w:t>
            </w:r>
          </w:p>
        </w:tc>
        <w:tc>
          <w:tcPr>
            <w:tcW w:w="845"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UNIDAD DE MEDIDA</w:t>
            </w:r>
          </w:p>
        </w:tc>
        <w:tc>
          <w:tcPr>
            <w:tcW w:w="1141"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PRECIO UNITARIO (Bs.)</w:t>
            </w:r>
          </w:p>
        </w:tc>
        <w:tc>
          <w:tcPr>
            <w:tcW w:w="1242"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PRECIO TOTAL</w:t>
            </w:r>
          </w:p>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(Bs.)</w:t>
            </w:r>
          </w:p>
        </w:tc>
        <w:tc>
          <w:tcPr>
            <w:tcW w:w="1164"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PLAZO</w:t>
            </w:r>
          </w:p>
        </w:tc>
      </w:tr>
      <w:tr w:rsidR="00942205" w:rsidRPr="00057543" w:rsidTr="00821ED7">
        <w:trPr>
          <w:trHeight w:hRule="exact" w:val="562"/>
          <w:jc w:val="center"/>
        </w:trPr>
        <w:tc>
          <w:tcPr>
            <w:tcW w:w="571"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1932"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937"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845" w:type="dxa"/>
            <w:vAlign w:val="center"/>
          </w:tcPr>
          <w:p w:rsidR="00942205" w:rsidRPr="00057543" w:rsidRDefault="00942205" w:rsidP="00942205">
            <w:pPr>
              <w:jc w:val="center"/>
              <w:rPr>
                <w:rFonts w:asciiTheme="minorHAnsi" w:hAnsiTheme="minorHAnsi" w:cs="Arial"/>
                <w:sz w:val="18"/>
                <w:szCs w:val="18"/>
                <w:lang w:val="es-BO" w:eastAsia="es-ES"/>
              </w:rPr>
            </w:pPr>
          </w:p>
        </w:tc>
        <w:tc>
          <w:tcPr>
            <w:tcW w:w="1141"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1242" w:type="dxa"/>
            <w:vAlign w:val="center"/>
          </w:tcPr>
          <w:p w:rsidR="00942205" w:rsidRPr="00057543" w:rsidRDefault="00942205" w:rsidP="00942205">
            <w:pPr>
              <w:jc w:val="center"/>
              <w:rPr>
                <w:rFonts w:asciiTheme="minorHAnsi" w:hAnsiTheme="minorHAnsi" w:cs="Arial"/>
                <w:sz w:val="18"/>
                <w:szCs w:val="18"/>
                <w:lang w:val="es-BO" w:eastAsia="es-ES"/>
              </w:rPr>
            </w:pPr>
          </w:p>
        </w:tc>
        <w:tc>
          <w:tcPr>
            <w:tcW w:w="1164" w:type="dxa"/>
            <w:vAlign w:val="center"/>
          </w:tcPr>
          <w:p w:rsidR="00942205" w:rsidRPr="00057543" w:rsidRDefault="00942205" w:rsidP="00942205">
            <w:pPr>
              <w:jc w:val="center"/>
              <w:rPr>
                <w:rFonts w:asciiTheme="minorHAnsi" w:hAnsiTheme="minorHAnsi" w:cs="Arial"/>
                <w:sz w:val="18"/>
                <w:szCs w:val="18"/>
                <w:lang w:val="es-BO" w:eastAsia="es-ES"/>
              </w:rPr>
            </w:pPr>
          </w:p>
        </w:tc>
      </w:tr>
    </w:tbl>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 título de revisión de precio o reembolso, ni cualquier otro similar a la </w:t>
      </w:r>
      <w:r w:rsidRPr="00057543">
        <w:rPr>
          <w:rFonts w:asciiTheme="minorHAnsi" w:hAnsiTheme="minorHAnsi" w:cs="Arial"/>
          <w:b/>
          <w:sz w:val="18"/>
          <w:szCs w:val="18"/>
          <w:lang w:val="es-BO" w:eastAsia="es-ES"/>
        </w:rPr>
        <w:t>ENTIDAD.</w:t>
      </w:r>
    </w:p>
    <w:p w:rsidR="00942205" w:rsidRPr="00057543" w:rsidRDefault="00942205" w:rsidP="00942205">
      <w:pPr>
        <w:numPr>
          <w:ilvl w:val="1"/>
          <w:numId w:val="0"/>
        </w:numPr>
        <w:tabs>
          <w:tab w:val="num" w:pos="284"/>
        </w:tabs>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reconocerá costos por trabajos adicionales que previamente no tuvieran su expresa aprobación y no se haya cumplido lo establecido en 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(FORMA DE PAGO)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monto del presente Contrato será pagado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favor del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presentar la siguiente documentación para pago:</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Solicitud de pago.</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Factura original.</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Fotocopia de registro Sistema Integrado de Gestión y Modernización Administrativa (SIGMA).</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Cédula de identidad del representante legal.</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Fotocopia de número de identificación tributaria (NIT).</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PRIMERA.- (FACTURACIÓN)</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57543">
        <w:rPr>
          <w:rFonts w:asciiTheme="minorHAnsi" w:hAnsiTheme="minorHAnsi" w:cs="Arial"/>
          <w:b/>
          <w:sz w:val="18"/>
          <w:szCs w:val="18"/>
          <w:lang w:val="es-BO" w:eastAsia="es-ES"/>
        </w:rPr>
        <w:t>.</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DECIMA SEGUNDA.- (GARANTÍA DE CUMPLIMIENTO DE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57543">
        <w:rPr>
          <w:rFonts w:asciiTheme="minorHAnsi" w:hAnsiTheme="minorHAnsi" w:cs="Arial"/>
          <w:b/>
          <w:i/>
          <w:sz w:val="18"/>
          <w:szCs w:val="18"/>
          <w:lang w:val="es-BO" w:eastAsia="es-ES"/>
        </w:rPr>
        <w:t xml:space="preserve">, </w:t>
      </w:r>
      <w:r w:rsidRPr="00057543">
        <w:rPr>
          <w:rFonts w:asciiTheme="minorHAnsi" w:hAnsiTheme="minorHAnsi" w:cs="Arial"/>
          <w:sz w:val="18"/>
          <w:szCs w:val="18"/>
          <w:lang w:val="es-BO" w:eastAsia="es-ES"/>
        </w:rPr>
        <w:t>a la orden de Yacimientos Petrolíferos Fiscales Bolivianos</w:t>
      </w:r>
      <w:r w:rsidRPr="00057543">
        <w:rPr>
          <w:rFonts w:asciiTheme="minorHAnsi" w:hAnsiTheme="minorHAnsi" w:cs="Arial"/>
          <w:i/>
          <w:sz w:val="18"/>
          <w:szCs w:val="18"/>
          <w:lang w:val="es-BO" w:eastAsia="es-ES"/>
        </w:rPr>
        <w:t xml:space="preserve">, </w:t>
      </w:r>
      <w:r w:rsidRPr="00057543">
        <w:rPr>
          <w:rFonts w:asciiTheme="minorHAnsi" w:hAnsiTheme="minorHAnsi" w:cs="Arial"/>
          <w:sz w:val="18"/>
          <w:szCs w:val="18"/>
          <w:lang w:val="es-BO" w:eastAsia="es-ES"/>
        </w:rPr>
        <w:t>por Bs.________________</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importe de dicha garantía en caso de cualquier incumplimiento contractual incurrido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será pagado en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su sólo requerimiento, sin necesidad de ningún trámite o acción judicial.</w:t>
      </w:r>
    </w:p>
    <w:p w:rsidR="00942205" w:rsidRPr="00057543" w:rsidRDefault="00942205" w:rsidP="00942205">
      <w:pPr>
        <w:spacing w:line="276" w:lineRule="auto"/>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42205" w:rsidRPr="00057543" w:rsidRDefault="00942205" w:rsidP="00942205">
      <w:pPr>
        <w:tabs>
          <w:tab w:val="left" w:pos="1926"/>
        </w:tabs>
        <w:spacing w:before="120" w:after="120" w:line="276" w:lineRule="auto"/>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tiene la obligación de mantener actualizada la garantía de cumplimiento de Contrato, cuantas veces lo requiera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TERCERA.- (MOROSIDAD Y SUS PENALIDADES) (según especificaciones técnicas)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Queda convenido entre las Partes, que 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se obliga a cumplir con lo estipulado en las especificaciones técnicas y en la cláusula (Vigencia y Plazo) del Contrato, caso contrario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aplicará una multa equivalente al </w:t>
      </w:r>
      <w:r w:rsidRPr="00057543">
        <w:rPr>
          <w:rFonts w:asciiTheme="minorHAnsi" w:hAnsiTheme="minorHAnsi" w:cs="Arial"/>
          <w:i/>
          <w:sz w:val="18"/>
          <w:szCs w:val="18"/>
          <w:u w:val="single"/>
          <w:lang w:val="es-BO" w:eastAsia="es-ES"/>
        </w:rPr>
        <w:t>numeral%</w:t>
      </w:r>
      <w:r w:rsidRPr="00057543">
        <w:rPr>
          <w:rFonts w:asciiTheme="minorHAnsi" w:hAnsiTheme="minorHAnsi" w:cs="Arial"/>
          <w:sz w:val="18"/>
          <w:szCs w:val="18"/>
          <w:lang w:val="es-BO" w:eastAsia="es-ES"/>
        </w:rPr>
        <w:t xml:space="preserve"> (</w:t>
      </w:r>
      <w:r w:rsidRPr="00057543">
        <w:rPr>
          <w:rFonts w:asciiTheme="minorHAnsi" w:hAnsiTheme="minorHAnsi" w:cs="Arial"/>
          <w:i/>
          <w:sz w:val="18"/>
          <w:szCs w:val="18"/>
          <w:u w:val="single"/>
          <w:lang w:val="es-BO" w:eastAsia="es-ES"/>
        </w:rPr>
        <w:t>literal</w:t>
      </w:r>
      <w:r w:rsidRPr="00057543">
        <w:rPr>
          <w:rFonts w:asciiTheme="minorHAnsi" w:hAnsiTheme="minorHAnsi" w:cs="Arial"/>
          <w:sz w:val="18"/>
          <w:szCs w:val="18"/>
          <w:lang w:val="es-BO" w:eastAsia="es-ES"/>
        </w:rPr>
        <w:t xml:space="preserve"> por ciento) sobre el monto total del Contrato, por cada día calendario de retraso.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De establecer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que por la aplicación de multas por mora se ha llegado al límite del 10% (diez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podrá iniciar el proceso de resolución del Contrato, conforme a lo estipulado en la cláusula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De establecer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que por la aplicación de multas por mora se ha llegado al límite del 20% (veinte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deberá iniciar el proceso de resolución del Contrato, conforme a lo estipulado en la cláusula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Las multas serán cobradas mediante descuentos establecidos expresamente por la </w:t>
      </w:r>
      <w:r w:rsidRPr="00057543">
        <w:rPr>
          <w:rFonts w:asciiTheme="minorHAnsi" w:hAnsiTheme="minorHAnsi" w:cs="Arial"/>
          <w:b/>
          <w:bCs/>
          <w:sz w:val="18"/>
          <w:szCs w:val="18"/>
          <w:lang w:val="es-BO" w:eastAsia="es-ES"/>
        </w:rPr>
        <w:t>ENTIDAD</w:t>
      </w:r>
      <w:r w:rsidRPr="00057543">
        <w:rPr>
          <w:rFonts w:asciiTheme="minorHAnsi" w:hAnsiTheme="minorHAnsi" w:cs="Arial"/>
          <w:sz w:val="18"/>
          <w:szCs w:val="18"/>
          <w:lang w:val="es-BO" w:eastAsia="es-ES"/>
        </w:rPr>
        <w:t xml:space="preserve">, con base en el informe específico y documentado de los pagos o liquidación final emitido por el Fiscal del Servicio, sin perjuicio de que la </w:t>
      </w:r>
      <w:r w:rsidRPr="00057543">
        <w:rPr>
          <w:rFonts w:asciiTheme="minorHAnsi" w:hAnsiTheme="minorHAnsi" w:cs="Arial"/>
          <w:b/>
          <w:sz w:val="18"/>
          <w:szCs w:val="18"/>
          <w:lang w:val="es-BO" w:eastAsia="es-ES"/>
        </w:rPr>
        <w:t>ENTIDAD</w:t>
      </w:r>
      <w:r w:rsidRPr="00057543">
        <w:rPr>
          <w:rFonts w:asciiTheme="minorHAnsi" w:hAnsiTheme="minorHAnsi" w:cs="Arial"/>
          <w:b/>
          <w:bCs/>
          <w:sz w:val="18"/>
          <w:szCs w:val="18"/>
          <w:lang w:val="es-BO" w:eastAsia="es-ES"/>
        </w:rPr>
        <w:t xml:space="preserve"> </w:t>
      </w:r>
      <w:r w:rsidRPr="00057543">
        <w:rPr>
          <w:rFonts w:asciiTheme="minorHAnsi" w:hAnsiTheme="minorHAnsi"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CUARTA.- (NOTIFICACIONES)</w:t>
      </w:r>
    </w:p>
    <w:p w:rsidR="00942205" w:rsidRPr="00057543" w:rsidRDefault="00942205" w:rsidP="00942205">
      <w:pPr>
        <w:widowControl w:val="0"/>
        <w:numPr>
          <w:ilvl w:val="1"/>
          <w:numId w:val="0"/>
        </w:numPr>
        <w:tabs>
          <w:tab w:val="num" w:pos="284"/>
        </w:tabs>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14.1.</w:t>
      </w:r>
      <w:r w:rsidRPr="00057543">
        <w:rPr>
          <w:rFonts w:asciiTheme="minorHAnsi" w:hAnsiTheme="minorHAnsi"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42205" w:rsidRPr="00057543" w:rsidTr="00821ED7">
        <w:trPr>
          <w:trHeight w:val="237"/>
        </w:trPr>
        <w:tc>
          <w:tcPr>
            <w:tcW w:w="3827"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180" w:hanging="180"/>
              <w:jc w:val="center"/>
              <w:rPr>
                <w:rFonts w:asciiTheme="minorHAnsi" w:hAnsiTheme="minorHAnsi" w:cs="Arial"/>
                <w:b/>
                <w:bCs/>
                <w:sz w:val="18"/>
                <w:szCs w:val="18"/>
                <w:lang w:val="es-BO" w:eastAsia="es-ES"/>
              </w:rPr>
            </w:pPr>
            <w:r w:rsidRPr="00057543">
              <w:rPr>
                <w:rFonts w:asciiTheme="minorHAnsi" w:hAnsiTheme="minorHAnsi"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180" w:hanging="180"/>
              <w:jc w:val="center"/>
              <w:rPr>
                <w:rFonts w:asciiTheme="minorHAnsi" w:hAnsiTheme="minorHAnsi" w:cs="Arial"/>
                <w:b/>
                <w:bCs/>
                <w:sz w:val="18"/>
                <w:szCs w:val="18"/>
                <w:lang w:val="es-BO" w:eastAsia="es-ES"/>
              </w:rPr>
            </w:pPr>
            <w:r w:rsidRPr="00057543">
              <w:rPr>
                <w:rFonts w:asciiTheme="minorHAnsi" w:hAnsiTheme="minorHAnsi" w:cs="Arial"/>
                <w:b/>
                <w:bCs/>
                <w:sz w:val="18"/>
                <w:szCs w:val="18"/>
                <w:lang w:val="es-BO" w:eastAsia="es-ES"/>
              </w:rPr>
              <w:t>CONTRATISTA</w:t>
            </w:r>
          </w:p>
        </w:tc>
      </w:tr>
      <w:tr w:rsidR="00942205" w:rsidRPr="00057543" w:rsidTr="00821ED7">
        <w:trPr>
          <w:trHeight w:val="1537"/>
        </w:trPr>
        <w:tc>
          <w:tcPr>
            <w:tcW w:w="3827"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Domicilio:</w:t>
            </w:r>
            <w:r w:rsidRPr="00057543">
              <w:rPr>
                <w:rFonts w:asciiTheme="minorHAnsi" w:hAnsiTheme="minorHAnsi" w:cs="Arial"/>
                <w:sz w:val="18"/>
                <w:szCs w:val="18"/>
                <w:lang w:val="es-BO" w:eastAsia="es-ES"/>
              </w:rPr>
              <w:t xml:space="preserve"> 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N° Telf.:</w:t>
            </w:r>
            <w:r w:rsidRPr="00057543">
              <w:rPr>
                <w:rFonts w:asciiTheme="minorHAnsi" w:hAnsiTheme="minorHAnsi" w:cs="Arial"/>
                <w:sz w:val="18"/>
                <w:szCs w:val="18"/>
                <w:lang w:val="es-BO" w:eastAsia="es-ES"/>
              </w:rPr>
              <w:t xml:space="preserve"> 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N° Cel.</w:t>
            </w:r>
            <w:r w:rsidRPr="00057543">
              <w:rPr>
                <w:rFonts w:asciiTheme="minorHAnsi" w:hAnsiTheme="minorHAnsi" w:cs="Arial"/>
                <w:sz w:val="18"/>
                <w:szCs w:val="18"/>
                <w:lang w:val="es-BO" w:eastAsia="es-ES"/>
              </w:rPr>
              <w:t xml:space="preserve"> ______________________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E-mail: </w:t>
            </w:r>
            <w:r w:rsidRPr="00057543">
              <w:rPr>
                <w:rFonts w:asciiTheme="minorHAnsi" w:hAnsiTheme="minorHAnsi" w:cs="Arial"/>
                <w:sz w:val="18"/>
                <w:szCs w:val="18"/>
                <w:lang w:val="es-BO" w:eastAsia="es-ES"/>
              </w:rPr>
              <w:t>____________________</w:t>
            </w:r>
          </w:p>
          <w:p w:rsidR="00942205" w:rsidRPr="00057543" w:rsidRDefault="00942205" w:rsidP="00942205">
            <w:pPr>
              <w:widowControl w:val="0"/>
              <w:ind w:left="180" w:hanging="18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Attn.: </w:t>
            </w:r>
            <w:r w:rsidRPr="00057543">
              <w:rPr>
                <w:rFonts w:asciiTheme="minorHAnsi" w:hAnsiTheme="minorHAnsi" w:cs="Arial"/>
                <w:sz w:val="18"/>
                <w:szCs w:val="18"/>
                <w:lang w:val="es-BO" w:eastAsia="es-ES"/>
              </w:rPr>
              <w:t>_____________________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4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Domicilio:</w:t>
            </w:r>
            <w:r w:rsidRPr="00057543">
              <w:rPr>
                <w:rFonts w:asciiTheme="minorHAnsi" w:hAnsiTheme="minorHAnsi" w:cs="Arial"/>
                <w:sz w:val="18"/>
                <w:szCs w:val="18"/>
                <w:lang w:val="es-BO" w:eastAsia="es-ES"/>
              </w:rPr>
              <w:t xml:space="preserve"> ___________________</w:t>
            </w:r>
          </w:p>
          <w:p w:rsidR="00942205" w:rsidRPr="00057543" w:rsidRDefault="00942205" w:rsidP="00942205">
            <w:pPr>
              <w:widowControl w:val="0"/>
              <w:ind w:hanging="4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N° Telf.: </w:t>
            </w:r>
            <w:r w:rsidRPr="00057543">
              <w:rPr>
                <w:rFonts w:asciiTheme="minorHAnsi" w:hAnsiTheme="minorHAnsi" w:cs="Arial"/>
                <w:sz w:val="18"/>
                <w:szCs w:val="18"/>
                <w:lang w:val="es-BO" w:eastAsia="es-ES"/>
              </w:rPr>
              <w:t>_______________________</w:t>
            </w:r>
          </w:p>
          <w:p w:rsidR="00942205" w:rsidRPr="00057543" w:rsidRDefault="00942205" w:rsidP="00942205">
            <w:pPr>
              <w:tabs>
                <w:tab w:val="left" w:pos="269"/>
              </w:tabs>
              <w:autoSpaceDE w:val="0"/>
              <w:autoSpaceDN w:val="0"/>
              <w:adjustRightInd w:val="0"/>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N° Cel.: </w:t>
            </w:r>
            <w:r w:rsidRPr="00057543">
              <w:rPr>
                <w:rFonts w:asciiTheme="minorHAnsi" w:hAnsiTheme="minorHAnsi" w:cs="Arial"/>
                <w:sz w:val="18"/>
                <w:szCs w:val="18"/>
                <w:lang w:val="es-BO" w:eastAsia="es-ES"/>
              </w:rPr>
              <w:t>______________________</w:t>
            </w:r>
          </w:p>
          <w:p w:rsidR="00942205" w:rsidRPr="00057543" w:rsidRDefault="00942205" w:rsidP="00942205">
            <w:pPr>
              <w:autoSpaceDE w:val="0"/>
              <w:autoSpaceDN w:val="0"/>
              <w:adjustRightInd w:val="0"/>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E-mail: </w:t>
            </w:r>
            <w:r w:rsidRPr="00057543">
              <w:rPr>
                <w:rFonts w:asciiTheme="minorHAnsi" w:hAnsiTheme="minorHAnsi" w:cs="Arial"/>
                <w:sz w:val="18"/>
                <w:szCs w:val="18"/>
                <w:lang w:val="es-BO" w:eastAsia="es-ES"/>
              </w:rPr>
              <w:t>_______________________</w:t>
            </w:r>
          </w:p>
          <w:p w:rsidR="00942205" w:rsidRPr="00057543" w:rsidRDefault="00942205" w:rsidP="00942205">
            <w:pPr>
              <w:autoSpaceDE w:val="0"/>
              <w:autoSpaceDN w:val="0"/>
              <w:adjustRightInd w:val="0"/>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Attn.: </w:t>
            </w:r>
            <w:r w:rsidRPr="00057543">
              <w:rPr>
                <w:rFonts w:asciiTheme="minorHAnsi" w:hAnsiTheme="minorHAnsi" w:cs="Arial"/>
                <w:sz w:val="18"/>
                <w:szCs w:val="18"/>
                <w:lang w:val="es-BO" w:eastAsia="es-ES"/>
              </w:rPr>
              <w:t>________________________</w:t>
            </w:r>
          </w:p>
          <w:p w:rsidR="00942205" w:rsidRPr="00057543" w:rsidRDefault="00942205" w:rsidP="00942205">
            <w:pPr>
              <w:autoSpaceDE w:val="0"/>
              <w:autoSpaceDN w:val="0"/>
              <w:adjustRightInd w:val="0"/>
              <w:ind w:left="180" w:hanging="180"/>
              <w:rPr>
                <w:rFonts w:asciiTheme="minorHAnsi" w:hAnsiTheme="minorHAnsi" w:cs="Arial"/>
                <w:caps/>
                <w:sz w:val="18"/>
                <w:szCs w:val="18"/>
                <w:lang w:val="es-BO" w:eastAsia="es-ES"/>
              </w:rPr>
            </w:pPr>
            <w:r w:rsidRPr="00057543">
              <w:rPr>
                <w:rFonts w:asciiTheme="minorHAnsi" w:hAnsiTheme="minorHAnsi" w:cs="Arial"/>
                <w:sz w:val="18"/>
                <w:szCs w:val="18"/>
                <w:lang w:val="es-BO" w:eastAsia="es-ES"/>
              </w:rPr>
              <w:t>___________ - Bolivia</w:t>
            </w:r>
          </w:p>
        </w:tc>
      </w:tr>
    </w:tbl>
    <w:p w:rsidR="00942205" w:rsidRPr="00057543" w:rsidRDefault="00942205" w:rsidP="00942205">
      <w:pPr>
        <w:widowControl w:val="0"/>
        <w:tabs>
          <w:tab w:val="num" w:pos="720"/>
        </w:tabs>
        <w:spacing w:before="120" w:after="120"/>
        <w:ind w:left="720" w:hanging="720"/>
        <w:jc w:val="both"/>
        <w:rPr>
          <w:rFonts w:asciiTheme="minorHAnsi" w:hAnsiTheme="minorHAnsi" w:cs="Arial"/>
          <w:bCs/>
          <w:sz w:val="18"/>
          <w:szCs w:val="18"/>
          <w:lang w:val="es-BO" w:eastAsia="es-ES"/>
        </w:rPr>
      </w:pPr>
      <w:r w:rsidRPr="00057543">
        <w:rPr>
          <w:rFonts w:asciiTheme="minorHAnsi" w:hAnsiTheme="minorHAnsi" w:cs="Arial"/>
          <w:b/>
          <w:sz w:val="18"/>
          <w:szCs w:val="18"/>
          <w:lang w:val="es-BO" w:eastAsia="es-ES"/>
        </w:rPr>
        <w:t>14.2.</w:t>
      </w:r>
      <w:r w:rsidRPr="00057543">
        <w:rPr>
          <w:rFonts w:asciiTheme="minorHAnsi" w:hAnsiTheme="minorHAnsi" w:cs="Arial"/>
          <w:bCs/>
          <w:sz w:val="18"/>
          <w:szCs w:val="18"/>
          <w:lang w:val="es-BO" w:eastAsia="es-ES"/>
        </w:rPr>
        <w:tab/>
        <w:t>Se considerará recibida la notificación o comunicación en la fecha y hora en que se haya realizado la entrega.</w:t>
      </w:r>
    </w:p>
    <w:p w:rsidR="00942205" w:rsidRPr="00057543" w:rsidRDefault="00942205" w:rsidP="00942205">
      <w:pPr>
        <w:widowControl w:val="0"/>
        <w:tabs>
          <w:tab w:val="num" w:pos="72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bCs/>
          <w:sz w:val="18"/>
          <w:szCs w:val="18"/>
          <w:lang w:val="es-BO" w:eastAsia="es-ES"/>
        </w:rPr>
        <w:t>14.3.</w:t>
      </w:r>
      <w:r w:rsidRPr="00057543">
        <w:rPr>
          <w:rFonts w:asciiTheme="minorHAnsi" w:hAnsiTheme="minorHAnsi" w:cs="Arial"/>
          <w:bCs/>
          <w:sz w:val="18"/>
          <w:szCs w:val="18"/>
          <w:lang w:val="es-BO" w:eastAsia="es-ES"/>
        </w:rPr>
        <w:tab/>
      </w:r>
      <w:r w:rsidRPr="00057543">
        <w:rPr>
          <w:rFonts w:asciiTheme="minorHAnsi" w:hAnsiTheme="minorHAnsi"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QUINTA.- (RESPONSABILIDAD Y OBLIGACIONES DEL CONTRATISTA)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 compromete a cumplir con las siguientes responsabilidades y obligaciones, que son de carácter enunciativo y no limitativo:</w:t>
      </w:r>
    </w:p>
    <w:p w:rsidR="00942205" w:rsidRPr="00057543" w:rsidRDefault="00942205" w:rsidP="00F253D3">
      <w:pPr>
        <w:numPr>
          <w:ilvl w:val="1"/>
          <w:numId w:val="48"/>
        </w:numPr>
        <w:spacing w:before="120" w:after="120"/>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Responsabilidades:</w:t>
      </w: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w:t>
      </w:r>
      <w:r w:rsidRPr="00057543">
        <w:rPr>
          <w:rFonts w:asciiTheme="minorHAnsi" w:hAnsiTheme="minorHAnsi" w:cs="Arial"/>
          <w:sz w:val="18"/>
          <w:szCs w:val="18"/>
          <w:lang w:val="es-BO" w:eastAsia="es-ES"/>
        </w:rPr>
        <w:lastRenderedPageBreak/>
        <w:t xml:space="preserve">su trabajo conforme a las especificaciones técnicas señaladas en el documento de contratación directa y las más altas normas técnicas de competencia profesional, conforme a las Leyes Aplicables. </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consecuencia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de no responder favorablemente al requerimiento,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es responsable ante el Estado.</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ind w:left="1066"/>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los efectos resultantes de la inobservancia y/o infracción de las obligaciones del Contrato, leyes, reglamentos y/o cualquier disposición legal.</w:t>
      </w:r>
    </w:p>
    <w:p w:rsidR="00942205" w:rsidRPr="00057543" w:rsidRDefault="00942205" w:rsidP="00942205">
      <w:pPr>
        <w:spacing w:before="120" w:after="120"/>
        <w:ind w:left="1066"/>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tabs>
          <w:tab w:val="num" w:pos="1418"/>
        </w:tabs>
        <w:spacing w:before="120" w:after="120"/>
        <w:ind w:left="1066"/>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todo subcontrato suscrito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no obligara o pretenderá obligar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al cumplimiento de las obligaciones laborales, sociales o patronales de los subcontratista, proveedores y/o fabricantes en este sentido la responsabilidad frente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las indemnizaciones o reclamos ocasionados por errores, negligencia y/o impericias practicados en la ejecución de los Servicios.</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42205" w:rsidRPr="00057543" w:rsidRDefault="00942205" w:rsidP="00942205">
      <w:pPr>
        <w:spacing w:before="120" w:after="120"/>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rehacer o reparar, a su costo y en los plazos estipulados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toda y/o cualquier parte de los Servicios que hubiese sido considerada inaceptable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42205" w:rsidRPr="00057543" w:rsidRDefault="00942205" w:rsidP="00F253D3">
      <w:pPr>
        <w:numPr>
          <w:ilvl w:val="1"/>
          <w:numId w:val="48"/>
        </w:numPr>
        <w:spacing w:before="120" w:after="120"/>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Obligaciones: </w:t>
      </w: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Ejecutar el Servicio de acuerdo a lo previsto en este Contrato, sus anexos y la Ley Aplicable, siendo el único responsable ante cualquier inobservancia.</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responsable por los efectos que se originaren de eventuales inobservancias, mencionando de manera enunciativa y no limitativa, las siguientes: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9"/>
        </w:numPr>
        <w:spacing w:before="120" w:after="120"/>
        <w:ind w:left="1701" w:hanging="56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942205" w:rsidRPr="00057543" w:rsidRDefault="00942205" w:rsidP="00942205">
      <w:pPr>
        <w:spacing w:before="120" w:after="120"/>
        <w:ind w:left="1701"/>
        <w:contextualSpacing/>
        <w:jc w:val="both"/>
        <w:rPr>
          <w:rFonts w:asciiTheme="minorHAnsi" w:hAnsiTheme="minorHAnsi" w:cs="Arial"/>
          <w:sz w:val="18"/>
          <w:szCs w:val="18"/>
          <w:lang w:val="es-BO" w:eastAsia="es-ES"/>
        </w:rPr>
      </w:pPr>
    </w:p>
    <w:p w:rsidR="00942205" w:rsidRPr="00057543" w:rsidRDefault="00942205" w:rsidP="00F253D3">
      <w:pPr>
        <w:numPr>
          <w:ilvl w:val="0"/>
          <w:numId w:val="39"/>
        </w:numPr>
        <w:spacing w:before="120" w:after="120"/>
        <w:ind w:left="1701" w:hanging="56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Planear, programar, dirigir y ejecutar los Servicios con calidad y seguridad, a fin de garantizar el pleno cumplimiento del Contrato.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7543">
        <w:rPr>
          <w:rFonts w:asciiTheme="minorHAnsi" w:hAnsiTheme="minorHAnsi" w:cs="Arial"/>
          <w:sz w:val="18"/>
          <w:szCs w:val="18"/>
          <w:lang w:val="es-BO" w:eastAsia="es-ES"/>
        </w:rPr>
        <w:tab/>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único y exclusivo responsable.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Salvaguardar y liberar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 la responsabilidad de todos los reclamos, representaciones y procesos judiciales de cualquier naturaleza, relacionados con la ejecución de los Servicios.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Responder por los daños o pérdidas causados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o a terceros, resultantes de acción u omisión en la ejecución de los Servicios.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 cualquier reclamo.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podrá pedir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en cualquier momento, dentro del término del presente Contrato, una declaración que certifique el cumplimiento de la presente obligación.</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las leyes vigentes y los padrones de la industria sobre el horario de trabajo. Todo servicio ejecutado en horas extras, debe ser remunerado o compensado, respetando las normas vigentes.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Los sueldos pagados a los trabajadores deben obedecer como mínimo, a lo establecido en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en conformidad al Contrato.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la legislación laboral y social vigente en el Estado Plurinacional de Bolivia y será también responsable de dicho cumplimiento por parte de sus subcontratistas.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Mantener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Asegurar que los contratos suscritos con subcontratistas contengan disposiciones que cumplan con las obligaciones laborales, sociales, ambientales y tributarias, además de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Realizar el trabajo solicitado conforme a detalle y requerimiento realizado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942205">
      <w:pPr>
        <w:spacing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Las demás obligaciones y responsabilidades a su cargo que sin estar expresamente mencionadas, emerjan del presente Contrato.</w:t>
      </w:r>
    </w:p>
    <w:p w:rsidR="00942205" w:rsidRPr="00057543" w:rsidRDefault="00942205" w:rsidP="00942205">
      <w:pPr>
        <w:spacing w:after="120"/>
        <w:jc w:val="both"/>
        <w:rPr>
          <w:rFonts w:asciiTheme="minorHAnsi" w:hAnsiTheme="minorHAnsi" w:cs="Arial"/>
          <w:sz w:val="18"/>
          <w:szCs w:val="18"/>
          <w:lang w:val="es-BO" w:eastAsia="es-ES"/>
        </w:rPr>
      </w:pPr>
      <w:r w:rsidRPr="00057543">
        <w:rPr>
          <w:rFonts w:asciiTheme="minorHAnsi" w:hAnsiTheme="minorHAnsi" w:cs="Arial"/>
          <w:b/>
          <w:sz w:val="18"/>
          <w:szCs w:val="18"/>
          <w:u w:val="single"/>
          <w:lang w:val="es-BO" w:eastAsia="es-ES"/>
        </w:rPr>
        <w:t>DÉCIMA SEXTA.- (OBLIGACIONES DE LA ENTIDAD)</w:t>
      </w:r>
    </w:p>
    <w:p w:rsidR="00942205" w:rsidRPr="00057543" w:rsidRDefault="00942205" w:rsidP="00942205">
      <w:pPr>
        <w:spacing w:after="120"/>
        <w:ind w:left="709" w:hanging="708"/>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se obliga en su sentido más amplio a cumplir con las siguientes obligaciones:</w:t>
      </w:r>
    </w:p>
    <w:p w:rsidR="00942205" w:rsidRPr="00057543" w:rsidRDefault="00942205" w:rsidP="00F253D3">
      <w:pPr>
        <w:numPr>
          <w:ilvl w:val="0"/>
          <w:numId w:val="44"/>
        </w:numPr>
        <w:spacing w:before="120" w:after="120"/>
        <w:ind w:left="1068"/>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Notificar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los defectos e irregularidades encontradas en la ejecución del Servicio, fijando plazos para su corrección.</w:t>
      </w:r>
    </w:p>
    <w:p w:rsidR="00942205" w:rsidRPr="00057543" w:rsidRDefault="00942205" w:rsidP="00942205">
      <w:pPr>
        <w:spacing w:before="120" w:after="120"/>
        <w:ind w:left="1415"/>
        <w:contextualSpacing/>
        <w:jc w:val="both"/>
        <w:rPr>
          <w:rFonts w:asciiTheme="minorHAnsi" w:hAnsiTheme="minorHAnsi" w:cs="Arial"/>
          <w:sz w:val="18"/>
          <w:szCs w:val="18"/>
          <w:lang w:val="es-BO" w:eastAsia="es-ES"/>
        </w:rPr>
      </w:pPr>
    </w:p>
    <w:p w:rsidR="00942205" w:rsidRPr="00057543" w:rsidRDefault="00942205" w:rsidP="00F253D3">
      <w:pPr>
        <w:numPr>
          <w:ilvl w:val="0"/>
          <w:numId w:val="44"/>
        </w:numPr>
        <w:spacing w:before="120" w:after="120"/>
        <w:ind w:left="1068"/>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Proporcionar información y detalle para la ejecución del Servicio, comunicando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eventuales cambios de normas y horarios de trabajo.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SÉPTIMA.- (FISCALIZACIÓN DEL SERVICIO)</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17.1. </w:t>
      </w:r>
      <w:r w:rsidRPr="00057543">
        <w:rPr>
          <w:rFonts w:asciiTheme="minorHAnsi" w:hAnsiTheme="minorHAnsi" w:cs="Arial"/>
          <w:sz w:val="18"/>
          <w:szCs w:val="18"/>
          <w:lang w:val="es-BO" w:eastAsia="es-ES"/>
        </w:rPr>
        <w:tab/>
        <w:t xml:space="preserve">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designará un Fiscal del Servicio</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de seguimiento y control de la ejecución del Contrato, y comunicará oficialmente esta designación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mediante nota expresa y de conformidad a lo determinado en la cláusula (Notificaciones).</w:t>
      </w:r>
    </w:p>
    <w:p w:rsidR="00942205" w:rsidRPr="00057543" w:rsidRDefault="00942205" w:rsidP="00942205">
      <w:pPr>
        <w:tabs>
          <w:tab w:val="left" w:pos="900"/>
        </w:tabs>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17.2.</w:t>
      </w:r>
      <w:r w:rsidRPr="00057543">
        <w:rPr>
          <w:rFonts w:asciiTheme="minorHAnsi" w:hAnsiTheme="minorHAnsi"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con relación al Contrato.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17.3.</w:t>
      </w:r>
      <w:r w:rsidRPr="00057543">
        <w:rPr>
          <w:rFonts w:asciiTheme="minorHAnsi" w:hAnsiTheme="minorHAnsi" w:cs="Arial"/>
          <w:sz w:val="18"/>
          <w:szCs w:val="18"/>
          <w:lang w:val="es-BO" w:eastAsia="es-ES"/>
        </w:rPr>
        <w:tab/>
        <w:t>El Fiscal del Servicio tendrá los más amplios poderes, inclusive para:</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Ordenar la inmediata sustitución de cualquier empleado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Interrumpir cualquier parte del Servicio ejecutado en desacuerdo con lo determinado en el Contrato.</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de inobservancia por parte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 las exigencias de la fiscalización, se tendrá además el derecho de aplicación de multas previstas en el Contrato. </w:t>
      </w:r>
    </w:p>
    <w:p w:rsidR="00942205" w:rsidRPr="00057543" w:rsidRDefault="00942205" w:rsidP="00942205">
      <w:pPr>
        <w:widowControl w:val="0"/>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17.4.</w:t>
      </w:r>
      <w:r w:rsidRPr="00057543">
        <w:rPr>
          <w:rFonts w:asciiTheme="minorHAnsi" w:hAnsiTheme="minorHAnsi" w:cs="Arial"/>
          <w:sz w:val="18"/>
          <w:szCs w:val="18"/>
          <w:lang w:val="es-BO" w:eastAsia="es-ES"/>
        </w:rPr>
        <w:t xml:space="preserve"> </w:t>
      </w:r>
      <w:r w:rsidRPr="00057543">
        <w:rPr>
          <w:rFonts w:asciiTheme="minorHAnsi" w:hAnsiTheme="minorHAnsi" w:cs="Arial"/>
          <w:sz w:val="18"/>
          <w:szCs w:val="18"/>
          <w:lang w:val="es-BO" w:eastAsia="es-ES"/>
        </w:rPr>
        <w:tab/>
        <w:t xml:space="preserve">El Fiscal del Servicio podrá efectuar cualquier solicitud de rectificación relativa al Servicio ejecutado en desacuerdo con el Contrato, coordinando con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un plazo máximo para la solución del problema. Luego de dicho aviso, si transcurrido el plazo,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no procede con dicha solicitud, la misma se constituirá en causal de resolución por incumplimiento de Contrato, reservándose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el derecho de aplicar las multas de acuerdo al Contrato.</w:t>
      </w:r>
    </w:p>
    <w:p w:rsidR="00942205" w:rsidRPr="00057543" w:rsidRDefault="00942205" w:rsidP="00942205">
      <w:pPr>
        <w:widowControl w:val="0"/>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17.5.</w:t>
      </w:r>
      <w:r w:rsidRPr="00057543">
        <w:rPr>
          <w:rFonts w:asciiTheme="minorHAnsi" w:hAnsiTheme="minorHAnsi" w:cs="Arial"/>
          <w:sz w:val="18"/>
          <w:szCs w:val="18"/>
          <w:lang w:val="es-BO" w:eastAsia="es-ES"/>
        </w:rPr>
        <w:tab/>
        <w:t xml:space="preserve">La acción u omisión, total o parcial, de la fiscalización no exime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 su total responsabilidad por la ejecución del Servicio.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OCTAVA.- (REPRESENTANTE DEL CONTRATISTA)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designará mediante notificación escrita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su representante para la entrega del Servicio, dicho personero será denominado agente del Servicio y será presentado oficialmente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antes del inicio del mismo, mediante comunicación escrita dirigida a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de conformidad a la cláusula (Notificaciones) del presente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sz w:val="18"/>
          <w:szCs w:val="18"/>
          <w:lang w:val="es-BO" w:eastAsia="es-ES"/>
        </w:rPr>
        <w:t xml:space="preserve">El agente del Servicio representará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durante toda la prestación del Servicio y mantendrá coordinación permanente y efectiva con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través del Fiscal del Servicio, a objeto de atender satisfactoriamente los requerimientos y dar fiel cumplimiento al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NOVENA.- (INTRANSFERIBILIDAD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bajo ningún título podrá ceder, transferir, subrogar, total o parcialmente este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bajo los mismos términos y condiciones del presente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(IMPUESTOS Y TRIBUTOS)</w:t>
      </w:r>
    </w:p>
    <w:p w:rsidR="00942205" w:rsidRPr="00057543" w:rsidRDefault="00942205" w:rsidP="00942205">
      <w:pPr>
        <w:widowControl w:val="0"/>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20.1.</w:t>
      </w:r>
      <w:r w:rsidRPr="00057543">
        <w:rPr>
          <w:rFonts w:asciiTheme="minorHAnsi" w:hAnsiTheme="minorHAnsi" w:cs="Arial"/>
          <w:b/>
          <w:sz w:val="18"/>
          <w:szCs w:val="18"/>
          <w:lang w:val="es-BO" w:eastAsia="es-ES"/>
        </w:rPr>
        <w:tab/>
      </w:r>
      <w:r w:rsidRPr="00057543">
        <w:rPr>
          <w:rFonts w:asciiTheme="minorHAnsi" w:hAnsiTheme="minorHAnsi"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conforme a lo previsto en la Ley Aplicable, sin derecho a reembolso.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42205" w:rsidRPr="00057543" w:rsidRDefault="00942205" w:rsidP="00942205">
      <w:pPr>
        <w:widowControl w:val="0"/>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20.2.</w:t>
      </w:r>
      <w:r w:rsidRPr="00057543">
        <w:rPr>
          <w:rFonts w:asciiTheme="minorHAnsi" w:hAnsiTheme="minorHAnsi" w:cs="Arial"/>
          <w:sz w:val="18"/>
          <w:szCs w:val="18"/>
          <w:lang w:val="es-BO" w:eastAsia="es-ES"/>
        </w:rPr>
        <w:tab/>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VIGÉSIMA PRIMERA.- (CONFIDENCIALIDAD)</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El </w:t>
      </w:r>
      <w:r w:rsidRPr="00057543">
        <w:rPr>
          <w:rFonts w:asciiTheme="minorHAnsi" w:hAnsiTheme="minorHAnsi" w:cs="Arial"/>
          <w:b/>
          <w:bCs/>
          <w:sz w:val="18"/>
          <w:szCs w:val="18"/>
          <w:lang w:val="es-BO"/>
        </w:rPr>
        <w:t>CONTRATISTA</w:t>
      </w:r>
      <w:r w:rsidRPr="0005754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Las obligaciones que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asume bajo este Contrato con relación a la confidencialidad, subsistirán una vez finalizado el Contrato.</w:t>
      </w:r>
    </w:p>
    <w:p w:rsidR="00942205" w:rsidRPr="00057543" w:rsidRDefault="00942205" w:rsidP="00942205">
      <w:pPr>
        <w:spacing w:before="120" w:after="120"/>
        <w:contextualSpacing/>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A la terminación del presente Contrato, por resolución o por su cumplimiento,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 xml:space="preserve">está en la obligación de entregar de manera inmediata a la </w:t>
      </w:r>
      <w:r w:rsidRPr="00057543">
        <w:rPr>
          <w:rFonts w:asciiTheme="minorHAnsi" w:hAnsiTheme="minorHAnsi" w:cs="Arial"/>
          <w:b/>
          <w:sz w:val="18"/>
          <w:szCs w:val="18"/>
          <w:lang w:val="es-BO"/>
        </w:rPr>
        <w:t>ENTIDAD</w:t>
      </w:r>
      <w:r w:rsidRPr="00057543">
        <w:rPr>
          <w:rFonts w:asciiTheme="minorHAnsi" w:hAnsiTheme="minorHAnsi" w:cs="Arial"/>
          <w:sz w:val="18"/>
          <w:szCs w:val="18"/>
          <w:lang w:val="es-BO"/>
        </w:rPr>
        <w:t xml:space="preserve"> todos los documentos, notas, datos, información, y otros que hubiera entrado en posesión del </w:t>
      </w:r>
      <w:r w:rsidRPr="00057543">
        <w:rPr>
          <w:rFonts w:asciiTheme="minorHAnsi" w:hAnsiTheme="minorHAnsi" w:cs="Arial"/>
          <w:b/>
          <w:sz w:val="18"/>
          <w:szCs w:val="18"/>
          <w:lang w:val="es-BO"/>
        </w:rPr>
        <w:t>CONTRATISTA</w:t>
      </w:r>
      <w:r w:rsidRPr="00057543">
        <w:rPr>
          <w:rFonts w:asciiTheme="minorHAnsi" w:hAnsiTheme="minorHAnsi" w:cs="Arial"/>
          <w:sz w:val="18"/>
          <w:szCs w:val="18"/>
          <w:lang w:val="es-BO"/>
        </w:rPr>
        <w:t xml:space="preserve"> en virtud a la ejecución del presente Contrato, no pudiendo retener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ninguna copia de los mismos, ya sean en papel o en formato electrónico o digital.</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El incumplimiento de la obligación de confidencialidad importara:</w:t>
      </w:r>
    </w:p>
    <w:p w:rsidR="00942205" w:rsidRPr="00057543" w:rsidRDefault="00942205" w:rsidP="00F253D3">
      <w:pPr>
        <w:numPr>
          <w:ilvl w:val="0"/>
          <w:numId w:val="45"/>
        </w:numPr>
        <w:shd w:val="clear" w:color="auto" w:fill="FFFFFF"/>
        <w:tabs>
          <w:tab w:val="left" w:pos="426"/>
        </w:tabs>
        <w:spacing w:after="120"/>
        <w:ind w:left="993" w:right="-6" w:hanging="284"/>
        <w:contextualSpacing/>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La adopción de medidas judiciales y sanciones de acuerdo a normas pertinentes.</w:t>
      </w:r>
    </w:p>
    <w:p w:rsidR="00942205" w:rsidRPr="00057543" w:rsidRDefault="00942205" w:rsidP="00942205">
      <w:pPr>
        <w:shd w:val="clear" w:color="auto" w:fill="FFFFFF"/>
        <w:tabs>
          <w:tab w:val="left" w:pos="426"/>
          <w:tab w:val="left" w:pos="2093"/>
        </w:tabs>
        <w:spacing w:after="120"/>
        <w:ind w:left="993" w:right="-6"/>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ab/>
      </w:r>
    </w:p>
    <w:p w:rsidR="00942205" w:rsidRPr="00057543" w:rsidRDefault="00942205" w:rsidP="00F253D3">
      <w:pPr>
        <w:numPr>
          <w:ilvl w:val="0"/>
          <w:numId w:val="45"/>
        </w:numPr>
        <w:shd w:val="clear" w:color="auto" w:fill="FFFFFF"/>
        <w:tabs>
          <w:tab w:val="left" w:pos="426"/>
        </w:tabs>
        <w:spacing w:after="120"/>
        <w:ind w:left="993" w:right="-6" w:hanging="284"/>
        <w:contextualSpacing/>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Responsabilidad por pérdida y daños.</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SEGUNDA.- (CAUSAS DE FUERZA MAYOR Y/O CASO FORTUITO)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Con el fin de exceptuar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de determinadas responsabilidades por mora durante la vigencia del presente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lastRenderedPageBreak/>
        <w:t>22.1   Condiciones de Validez:</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42205" w:rsidRPr="00057543" w:rsidRDefault="00942205" w:rsidP="00F253D3">
      <w:pPr>
        <w:numPr>
          <w:ilvl w:val="0"/>
          <w:numId w:val="36"/>
        </w:numPr>
        <w:spacing w:before="120" w:after="120"/>
        <w:ind w:left="1134" w:hanging="283"/>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Las circunstancias de la fuerza mayor o caso fortuito no hayan surgido por un incumplimiento, omisión o negligencia de la Parte invocante, o en el caso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será aplicable también a cualquier subcontratista.</w:t>
      </w:r>
    </w:p>
    <w:p w:rsidR="00942205" w:rsidRPr="00057543" w:rsidRDefault="00942205" w:rsidP="00F253D3">
      <w:pPr>
        <w:numPr>
          <w:ilvl w:val="0"/>
          <w:numId w:val="36"/>
        </w:numPr>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42205" w:rsidRPr="00057543" w:rsidRDefault="00942205" w:rsidP="00942205">
      <w:pPr>
        <w:tabs>
          <w:tab w:val="left" w:pos="2820"/>
        </w:tabs>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r w:rsidRPr="00057543">
        <w:rPr>
          <w:rFonts w:asciiTheme="minorHAnsi" w:hAnsiTheme="minorHAnsi" w:cs="Arial"/>
          <w:sz w:val="18"/>
          <w:szCs w:val="18"/>
          <w:lang w:val="es-BO" w:eastAsia="es-ES"/>
        </w:rPr>
        <w:tab/>
      </w:r>
    </w:p>
    <w:p w:rsidR="00942205" w:rsidRPr="00057543" w:rsidRDefault="00942205" w:rsidP="00F253D3">
      <w:pPr>
        <w:numPr>
          <w:ilvl w:val="0"/>
          <w:numId w:val="36"/>
        </w:numPr>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y limitar el daño al mismo.</w:t>
      </w:r>
    </w:p>
    <w:p w:rsidR="00942205" w:rsidRPr="00057543" w:rsidRDefault="00942205" w:rsidP="00942205">
      <w:pPr>
        <w:spacing w:before="120" w:after="120"/>
        <w:contextualSpacing/>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Previo cumplimiento por parte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 lo establecido precedentemente dentro de los 2 (dos) días hábiles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 aprobar la existencia del impedimento, sin el cual, de ninguna manera y por ningún motivo podrá solicitar luego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escrito la ampliación del plazo del Contrato y/o pago de multas.</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22.2   Cumplimiento ininterrumpido: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Cuando ocurra una fuerza mayor o caso fortuito, 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22.3   Prórrogas: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942205" w:rsidRPr="00057543" w:rsidRDefault="00942205" w:rsidP="00942205">
      <w:pPr>
        <w:autoSpaceDE w:val="0"/>
        <w:autoSpaceDN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Durante este periodo las Partes soportaran independientemente sus respectivas perdidas por lo cual no podrán oponerse este argumento a reclamo por pagos debidos bajo el presente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TERCERA.-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concluirá por una de las siguientes causas:</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23.1.</w:t>
      </w:r>
      <w:r w:rsidRPr="00057543">
        <w:rPr>
          <w:rFonts w:asciiTheme="minorHAnsi" w:hAnsiTheme="minorHAnsi" w:cs="Arial"/>
          <w:b/>
          <w:sz w:val="18"/>
          <w:szCs w:val="18"/>
          <w:lang w:val="es-BO" w:eastAsia="es-ES"/>
        </w:rPr>
        <w:tab/>
        <w:t>Por Cumplimiento del Contrato:</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05"/>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 xml:space="preserve">De forma normal, tanto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como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57543">
        <w:rPr>
          <w:rFonts w:asciiTheme="minorHAnsi" w:hAnsiTheme="minorHAnsi" w:cs="Arial"/>
          <w:b/>
          <w:sz w:val="18"/>
          <w:szCs w:val="18"/>
          <w:lang w:val="es-BO" w:eastAsia="es-ES"/>
        </w:rPr>
        <w:t>.</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23.2.</w:t>
      </w:r>
      <w:r w:rsidRPr="00057543">
        <w:rPr>
          <w:rFonts w:asciiTheme="minorHAnsi" w:hAnsiTheme="minorHAnsi" w:cs="Arial"/>
          <w:b/>
          <w:sz w:val="18"/>
          <w:szCs w:val="18"/>
          <w:lang w:val="es-BO" w:eastAsia="es-ES"/>
        </w:rPr>
        <w:tab/>
        <w:t xml:space="preserve">Por Resolución del Contrato: </w:t>
      </w:r>
    </w:p>
    <w:p w:rsidR="00942205" w:rsidRPr="00057543" w:rsidRDefault="00942205" w:rsidP="00942205">
      <w:pPr>
        <w:spacing w:before="120" w:after="120"/>
        <w:ind w:left="70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Si se diera el caso y como una forma excepcional de terminar el Contrato, a los efectos legales correspondientes,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acuerdan las siguientes causales para procesar la resolución del Contrato:</w:t>
      </w:r>
    </w:p>
    <w:p w:rsidR="00942205" w:rsidRPr="00057543" w:rsidRDefault="00942205" w:rsidP="00942205">
      <w:pPr>
        <w:spacing w:before="120" w:after="120"/>
        <w:ind w:left="1410" w:hanging="705"/>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23.2.1.</w:t>
      </w:r>
      <w:r w:rsidRPr="00057543">
        <w:rPr>
          <w:rFonts w:asciiTheme="minorHAnsi" w:hAnsiTheme="minorHAnsi" w:cs="Arial"/>
          <w:b/>
          <w:sz w:val="18"/>
          <w:szCs w:val="18"/>
          <w:lang w:val="es-BO" w:eastAsia="es-ES"/>
        </w:rPr>
        <w:tab/>
        <w:t>Resolución a requerimiento de la ENTIDAD, por causales atribuibles al CONTRATISTA.</w:t>
      </w:r>
    </w:p>
    <w:p w:rsidR="00942205" w:rsidRPr="00057543" w:rsidRDefault="00942205" w:rsidP="00942205">
      <w:pPr>
        <w:spacing w:before="120" w:after="120"/>
        <w:ind w:left="1418" w:hanging="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podrá proceder al trámite de resolución del Contrato, en los siguientes casos:</w:t>
      </w:r>
    </w:p>
    <w:p w:rsidR="00942205" w:rsidRPr="00057543" w:rsidRDefault="00942205" w:rsidP="00F253D3">
      <w:pPr>
        <w:numPr>
          <w:ilvl w:val="0"/>
          <w:numId w:val="41"/>
        </w:numPr>
        <w:spacing w:after="240"/>
        <w:ind w:left="1769" w:hanging="35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disolución del </w:t>
      </w:r>
      <w:r w:rsidRPr="00057543">
        <w:rPr>
          <w:rFonts w:asciiTheme="minorHAnsi" w:hAnsiTheme="minorHAnsi" w:cs="Arial"/>
          <w:b/>
          <w:sz w:val="18"/>
          <w:szCs w:val="18"/>
          <w:lang w:val="es-BO" w:eastAsia="es-ES"/>
        </w:rPr>
        <w:t>CONTRATISTA.</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quiebra declarada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incumplimiento en la prestación del Servicio, a requerimiento de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o el Fiscal del Servicio en asuntos relacionados con el objeto del presente Contrato y lo establecido en las especificaciones técnicas. </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paralización del Servicio sin justificación, por el lapso de ____________ días calendario continuos.</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negligencia reiterada (2 veces) en el cumplimiento de las especificaciones técnicas, u otras especificaciones, o instrucciones escritas del Fiscal del Servicio</w:t>
      </w:r>
      <w:r w:rsidRPr="00057543">
        <w:rPr>
          <w:rFonts w:asciiTheme="minorHAnsi" w:hAnsiTheme="minorHAnsi" w:cs="Arial"/>
          <w:b/>
          <w:sz w:val="18"/>
          <w:szCs w:val="18"/>
          <w:lang w:val="es-BO" w:eastAsia="es-ES"/>
        </w:rPr>
        <w:t>.</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falta de pago de salarios a su personal y otras obligaciones contractuales que afecten al Servicio.</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942205" w:rsidRPr="00057543" w:rsidRDefault="00942205" w:rsidP="00942205">
      <w:pPr>
        <w:spacing w:after="240"/>
        <w:ind w:left="720"/>
        <w:contextualSpacing/>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fuerza mayor o caso fortuito.</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incumplimiento a la cláusula (anticorrupción).</w:t>
      </w:r>
    </w:p>
    <w:p w:rsidR="00942205" w:rsidRPr="00057543" w:rsidRDefault="00942205" w:rsidP="00942205">
      <w:pPr>
        <w:spacing w:before="120" w:after="120"/>
        <w:ind w:left="1410" w:hanging="702"/>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23.2.2. Resolución a requerimiento del CONTRATISTA por causales atribuibles a la ENTIDAD.</w:t>
      </w:r>
    </w:p>
    <w:p w:rsidR="00942205" w:rsidRPr="00057543" w:rsidRDefault="00942205" w:rsidP="00942205">
      <w:pPr>
        <w:spacing w:before="120" w:after="120"/>
        <w:ind w:left="1410" w:firstLine="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podrá proceder al trámite de resolución del Contrato, en los siguientes casos:</w:t>
      </w: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Si apartándose de los términos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a través del Fiscal del Servicio</w:t>
      </w:r>
      <w:r w:rsidRPr="00057543">
        <w:rPr>
          <w:rFonts w:asciiTheme="minorHAnsi" w:hAnsiTheme="minorHAnsi" w:cs="Arial"/>
          <w:b/>
          <w:sz w:val="18"/>
          <w:szCs w:val="18"/>
          <w:lang w:val="es-BO" w:eastAsia="es-ES"/>
        </w:rPr>
        <w:t>,</w:t>
      </w:r>
      <w:r w:rsidRPr="00057543">
        <w:rPr>
          <w:rFonts w:asciiTheme="minorHAnsi" w:hAnsiTheme="minorHAnsi" w:cs="Arial"/>
          <w:sz w:val="18"/>
          <w:szCs w:val="18"/>
          <w:lang w:val="es-BO" w:eastAsia="es-ES"/>
        </w:rPr>
        <w:t xml:space="preserve"> pretende efectuar aumento o disminución en el Servicio, sin cumplir lo establecido por el presente Contrato sin la emisión del Contrato modificatorio correspondiente.</w:t>
      </w:r>
    </w:p>
    <w:p w:rsidR="00942205" w:rsidRPr="00057543" w:rsidRDefault="00942205" w:rsidP="00942205">
      <w:pPr>
        <w:spacing w:before="120" w:after="120"/>
        <w:ind w:left="1776"/>
        <w:contextualSpacing/>
        <w:jc w:val="both"/>
        <w:rPr>
          <w:rFonts w:asciiTheme="minorHAnsi" w:hAnsiTheme="minorHAnsi" w:cs="Arial"/>
          <w:sz w:val="18"/>
          <w:szCs w:val="18"/>
          <w:lang w:val="es-BO" w:eastAsia="es-ES"/>
        </w:rPr>
      </w:pP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utilizar o requerir aquellos Servicios que son objeto del presente Contrato, en beneficio de terceras personas.</w:t>
      </w:r>
    </w:p>
    <w:p w:rsidR="00942205" w:rsidRPr="00057543" w:rsidRDefault="00942205" w:rsidP="00942205">
      <w:pPr>
        <w:spacing w:before="120" w:after="120"/>
        <w:ind w:left="720"/>
        <w:contextualSpacing/>
        <w:rPr>
          <w:rFonts w:asciiTheme="minorHAnsi" w:hAnsiTheme="minorHAnsi" w:cs="Arial"/>
          <w:sz w:val="18"/>
          <w:szCs w:val="18"/>
          <w:lang w:val="es-BO" w:eastAsia="es-ES"/>
        </w:rPr>
      </w:pP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suspensión del Servicio por orden escrita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un plazo superior a </w:t>
      </w:r>
      <w:r w:rsidRPr="00057543">
        <w:rPr>
          <w:rFonts w:asciiTheme="minorHAnsi" w:hAnsiTheme="minorHAnsi" w:cs="Arial"/>
          <w:i/>
          <w:sz w:val="18"/>
          <w:szCs w:val="18"/>
          <w:u w:val="single"/>
          <w:lang w:val="es-BO" w:eastAsia="es-ES"/>
        </w:rPr>
        <w:t>numeral (literal)</w:t>
      </w:r>
      <w:r w:rsidRPr="00057543">
        <w:rPr>
          <w:rFonts w:asciiTheme="minorHAnsi" w:hAnsiTheme="minorHAnsi" w:cs="Arial"/>
          <w:sz w:val="18"/>
          <w:szCs w:val="18"/>
          <w:lang w:val="es-BO" w:eastAsia="es-ES"/>
        </w:rPr>
        <w:t xml:space="preserve"> días calendario; salvo casos de fuerza mayor o caso fortuito.</w:t>
      </w:r>
    </w:p>
    <w:p w:rsidR="00942205" w:rsidRPr="00057543" w:rsidRDefault="00942205" w:rsidP="00942205">
      <w:pPr>
        <w:spacing w:before="120" w:after="120"/>
        <w:ind w:left="1413"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23.2.3. </w:t>
      </w:r>
      <w:r w:rsidRPr="00057543">
        <w:rPr>
          <w:rFonts w:asciiTheme="minorHAnsi" w:hAnsiTheme="minorHAnsi"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1418" w:hanging="709"/>
        <w:contextualSpacing/>
        <w:jc w:val="both"/>
        <w:rPr>
          <w:rFonts w:asciiTheme="minorHAnsi" w:hAnsiTheme="minorHAnsi" w:cs="Arial"/>
          <w:color w:val="000000"/>
          <w:sz w:val="18"/>
          <w:szCs w:val="18"/>
          <w:lang w:val="es-BO" w:eastAsia="es-ES"/>
        </w:rPr>
      </w:pPr>
      <w:r w:rsidRPr="00057543">
        <w:rPr>
          <w:rFonts w:asciiTheme="minorHAnsi" w:hAnsiTheme="minorHAnsi" w:cs="Arial"/>
          <w:b/>
          <w:color w:val="000000"/>
          <w:sz w:val="18"/>
          <w:szCs w:val="18"/>
          <w:lang w:val="es-BO" w:eastAsia="es-ES"/>
        </w:rPr>
        <w:t>23.2.4.</w:t>
      </w:r>
      <w:r w:rsidRPr="00057543">
        <w:rPr>
          <w:rFonts w:asciiTheme="minorHAnsi" w:hAnsiTheme="minorHAnsi" w:cs="Arial"/>
          <w:b/>
          <w:color w:val="000000"/>
          <w:sz w:val="18"/>
          <w:szCs w:val="18"/>
          <w:lang w:val="es-BO" w:eastAsia="es-ES"/>
        </w:rPr>
        <w:tab/>
      </w:r>
      <w:r w:rsidRPr="00057543">
        <w:rPr>
          <w:rFonts w:asciiTheme="minorHAnsi" w:hAnsiTheme="minorHAnsi" w:cs="Arial"/>
          <w:color w:val="000000"/>
          <w:sz w:val="18"/>
          <w:szCs w:val="18"/>
          <w:lang w:val="es-BO" w:eastAsia="es-ES"/>
        </w:rPr>
        <w:t xml:space="preserve">La </w:t>
      </w:r>
      <w:r w:rsidRPr="00057543">
        <w:rPr>
          <w:rFonts w:asciiTheme="minorHAnsi" w:hAnsiTheme="minorHAnsi" w:cs="Arial"/>
          <w:b/>
          <w:color w:val="000000"/>
          <w:sz w:val="18"/>
          <w:szCs w:val="18"/>
          <w:lang w:val="es-BO" w:eastAsia="es-ES"/>
        </w:rPr>
        <w:t xml:space="preserve">ENTIDAD </w:t>
      </w:r>
      <w:r w:rsidRPr="00057543">
        <w:rPr>
          <w:rFonts w:asciiTheme="minorHAnsi" w:hAnsiTheme="minorHAnsi" w:cs="Arial"/>
          <w:color w:val="000000"/>
          <w:sz w:val="18"/>
          <w:szCs w:val="18"/>
          <w:lang w:val="es-BO" w:eastAsia="es-ES"/>
        </w:rPr>
        <w:t xml:space="preserve">en cualquier momento podrá resolver de manera unilateral </w:t>
      </w:r>
      <w:r w:rsidRPr="00057543">
        <w:rPr>
          <w:rFonts w:asciiTheme="minorHAnsi" w:hAnsiTheme="minorHAnsi"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57543">
        <w:rPr>
          <w:rFonts w:asciiTheme="minorHAnsi" w:hAnsiTheme="minorHAnsi" w:cs="Arial"/>
          <w:b/>
          <w:sz w:val="18"/>
          <w:szCs w:val="18"/>
          <w:lang w:val="es-BO" w:eastAsia="es-ES"/>
        </w:rPr>
        <w:t>PROVEEDOR</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sin lugar a ningún tipo de resarcimiento por parte de la</w:t>
      </w:r>
      <w:r w:rsidRPr="00057543">
        <w:rPr>
          <w:rFonts w:asciiTheme="minorHAnsi" w:hAnsiTheme="minorHAnsi" w:cs="Arial"/>
          <w:b/>
          <w:sz w:val="18"/>
          <w:szCs w:val="18"/>
          <w:lang w:val="es-BO" w:eastAsia="es-ES"/>
        </w:rPr>
        <w:t xml:space="preserve"> ENTIDAD </w:t>
      </w:r>
      <w:r w:rsidRPr="00057543">
        <w:rPr>
          <w:rFonts w:asciiTheme="minorHAnsi" w:hAnsiTheme="minorHAnsi" w:cs="Arial"/>
          <w:sz w:val="18"/>
          <w:szCs w:val="18"/>
          <w:lang w:val="es-BO" w:eastAsia="es-ES"/>
        </w:rPr>
        <w:t>a</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favor del</w:t>
      </w:r>
      <w:r w:rsidRPr="00057543">
        <w:rPr>
          <w:rFonts w:asciiTheme="minorHAnsi" w:hAnsiTheme="minorHAnsi" w:cs="Arial"/>
          <w:b/>
          <w:sz w:val="18"/>
          <w:szCs w:val="18"/>
          <w:lang w:val="es-BO" w:eastAsia="es-ES"/>
        </w:rPr>
        <w:t xml:space="preserve"> PROVEEDOR.</w:t>
      </w:r>
    </w:p>
    <w:p w:rsidR="00942205" w:rsidRPr="00057543" w:rsidRDefault="00942205" w:rsidP="00942205">
      <w:pPr>
        <w:spacing w:before="120" w:after="120"/>
        <w:ind w:left="1413"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23.2.5. Reglas aplicables a la Resolución:</w:t>
      </w:r>
    </w:p>
    <w:p w:rsidR="00942205" w:rsidRPr="00057543" w:rsidRDefault="00942205" w:rsidP="00942205">
      <w:pPr>
        <w:spacing w:before="120" w:after="120"/>
        <w:ind w:left="1413"/>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Cuando el monto de la multa, alcance al 20% (veinte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deberá notificar mediante carta notariada que la resolución de Contrato se ha hecho efectiva. </w:t>
      </w:r>
    </w:p>
    <w:p w:rsidR="00942205" w:rsidRPr="00057543" w:rsidRDefault="00942205" w:rsidP="00942205">
      <w:pPr>
        <w:tabs>
          <w:tab w:val="left" w:pos="567"/>
        </w:tabs>
        <w:spacing w:before="120" w:after="120"/>
        <w:ind w:left="1418"/>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7543">
        <w:rPr>
          <w:rFonts w:asciiTheme="minorHAnsi" w:hAnsiTheme="minorHAnsi" w:cs="Arial"/>
          <w:color w:val="000000"/>
          <w:sz w:val="18"/>
          <w:szCs w:val="18"/>
          <w:lang w:val="es-BO" w:eastAsia="es-ES"/>
        </w:rPr>
        <w:t>incluir los montos a reconocer por las prestaciones ejecutadas por las Partes.</w:t>
      </w:r>
    </w:p>
    <w:p w:rsidR="00942205" w:rsidRPr="00057543" w:rsidRDefault="00942205" w:rsidP="00942205">
      <w:pPr>
        <w:tabs>
          <w:tab w:val="left" w:pos="567"/>
        </w:tabs>
        <w:spacing w:before="120" w:after="120"/>
        <w:ind w:left="1418"/>
        <w:jc w:val="both"/>
        <w:rPr>
          <w:rFonts w:asciiTheme="minorHAnsi" w:hAnsiTheme="minorHAnsi" w:cs="Arial"/>
          <w:b/>
          <w:bCs/>
          <w:sz w:val="18"/>
          <w:szCs w:val="18"/>
          <w:lang w:val="es-BO" w:eastAsia="es-ES"/>
        </w:rPr>
      </w:pPr>
      <w:r w:rsidRPr="00057543">
        <w:rPr>
          <w:rFonts w:asciiTheme="minorHAnsi" w:hAnsiTheme="minorHAnsi" w:cs="Arial"/>
          <w:sz w:val="18"/>
          <w:szCs w:val="18"/>
          <w:lang w:val="es-BO" w:eastAsia="es-ES"/>
        </w:rPr>
        <w:t xml:space="preserve">En caso que se proceda a la resolución del Contrato, por razones atribuibles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se consolidara en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la garantía de cumplimiento de Contrato. Por otro lado también se consolidan a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las multas o penalidades</w:t>
      </w:r>
      <w:r w:rsidRPr="00057543">
        <w:rPr>
          <w:rFonts w:asciiTheme="minorHAnsi" w:hAnsiTheme="minorHAnsi" w:cs="Arial"/>
          <w:b/>
          <w:bCs/>
          <w:sz w:val="18"/>
          <w:szCs w:val="18"/>
          <w:lang w:val="es-BO" w:eastAsia="es-ES"/>
        </w:rPr>
        <w:t>.</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lastRenderedPageBreak/>
        <w:t>VIGÉSIMA CUARTA.- (CIERRE DE CONTRATO)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QUINTA.- (SOLUCIÓN DE CONTROVERSIAS)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42205" w:rsidRPr="00057543" w:rsidRDefault="00942205" w:rsidP="00942205">
      <w:pPr>
        <w:spacing w:before="120" w:after="120"/>
        <w:jc w:val="both"/>
        <w:rPr>
          <w:rFonts w:asciiTheme="minorHAnsi" w:hAnsiTheme="minorHAnsi" w:cs="Arial"/>
          <w:b/>
          <w:bCs/>
          <w:sz w:val="18"/>
          <w:szCs w:val="18"/>
          <w:u w:val="single"/>
          <w:lang w:val="es-BO" w:eastAsia="es-ES"/>
        </w:rPr>
      </w:pPr>
      <w:r w:rsidRPr="00057543">
        <w:rPr>
          <w:rFonts w:asciiTheme="minorHAnsi" w:hAnsiTheme="minorHAnsi" w:cs="Arial"/>
          <w:b/>
          <w:sz w:val="18"/>
          <w:szCs w:val="18"/>
          <w:u w:val="single"/>
          <w:lang w:val="es-BO" w:eastAsia="es-ES"/>
        </w:rPr>
        <w:t>VIGÉSIMA SEXTA.-</w:t>
      </w:r>
      <w:r w:rsidRPr="00057543">
        <w:rPr>
          <w:rFonts w:asciiTheme="minorHAnsi" w:hAnsiTheme="minorHAnsi" w:cs="Arial"/>
          <w:b/>
          <w:bCs/>
          <w:sz w:val="18"/>
          <w:szCs w:val="18"/>
          <w:u w:val="single"/>
          <w:lang w:val="es-BO" w:eastAsia="es-ES"/>
        </w:rPr>
        <w:t xml:space="preserve"> (MODIFICACIÓN AL CONTRATO) (adecuar de acuerdo al servicio requerido)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 del Reglamento ………………..</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INCLUIR LA SIGUIENTE CLÁUSULA EN CASO DE QUE CORRESPONDA:</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(PROTOCOLIZACIÓN DEL CONTRATO)</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El presente Contrato será protocolizado con todas las formalidades de Ley por la </w:t>
      </w:r>
      <w:r w:rsidRPr="00057543">
        <w:rPr>
          <w:rFonts w:asciiTheme="minorHAnsi" w:hAnsiTheme="minorHAnsi" w:cs="Arial"/>
          <w:b/>
          <w:i/>
          <w:sz w:val="18"/>
          <w:szCs w:val="18"/>
          <w:lang w:val="es-BO" w:eastAsia="es-ES"/>
        </w:rPr>
        <w:t>Entidad</w:t>
      </w:r>
      <w:r w:rsidRPr="00057543">
        <w:rPr>
          <w:rFonts w:asciiTheme="minorHAnsi" w:hAnsiTheme="minorHAnsi" w:cs="Arial"/>
          <w:i/>
          <w:sz w:val="18"/>
          <w:szCs w:val="18"/>
          <w:lang w:val="es-BO" w:eastAsia="es-ES"/>
        </w:rPr>
        <w:t xml:space="preserve"> en el distrito administrativo correspondiente. El importe que por concepto de protocolización debe ser pagado por el </w:t>
      </w:r>
      <w:r w:rsidRPr="00057543">
        <w:rPr>
          <w:rFonts w:asciiTheme="minorHAnsi" w:hAnsiTheme="minorHAnsi" w:cs="Arial"/>
          <w:b/>
          <w:bCs/>
          <w:i/>
          <w:sz w:val="18"/>
          <w:szCs w:val="18"/>
          <w:lang w:val="es-BO" w:eastAsia="es-ES"/>
        </w:rPr>
        <w:t>Contratista</w:t>
      </w:r>
      <w:r w:rsidRPr="00057543">
        <w:rPr>
          <w:rFonts w:asciiTheme="minorHAnsi" w:hAnsiTheme="minorHAnsi" w:cs="Arial"/>
          <w:i/>
          <w:sz w:val="18"/>
          <w:szCs w:val="18"/>
          <w:lang w:val="es-BO" w:eastAsia="es-ES"/>
        </w:rPr>
        <w:t xml:space="preserve">. En caso que este importe no sea cancelado por el </w:t>
      </w:r>
      <w:r w:rsidRPr="00057543">
        <w:rPr>
          <w:rFonts w:asciiTheme="minorHAnsi" w:hAnsiTheme="minorHAnsi" w:cs="Arial"/>
          <w:b/>
          <w:bCs/>
          <w:i/>
          <w:sz w:val="18"/>
          <w:szCs w:val="18"/>
          <w:lang w:val="es-BO" w:eastAsia="es-ES"/>
        </w:rPr>
        <w:t>Contratista</w:t>
      </w:r>
      <w:r w:rsidRPr="00057543">
        <w:rPr>
          <w:rFonts w:asciiTheme="minorHAnsi" w:hAnsiTheme="minorHAnsi" w:cs="Arial"/>
          <w:i/>
          <w:sz w:val="18"/>
          <w:szCs w:val="18"/>
          <w:lang w:val="es-BO" w:eastAsia="es-ES"/>
        </w:rPr>
        <w:t xml:space="preserve"> podrá ser descontado por la </w:t>
      </w:r>
      <w:r w:rsidRPr="00057543">
        <w:rPr>
          <w:rFonts w:asciiTheme="minorHAnsi" w:hAnsiTheme="minorHAnsi" w:cs="Arial"/>
          <w:b/>
          <w:i/>
          <w:sz w:val="18"/>
          <w:szCs w:val="18"/>
          <w:lang w:val="es-BO" w:eastAsia="es-ES"/>
        </w:rPr>
        <w:t>Entidad</w:t>
      </w:r>
      <w:r w:rsidRPr="00057543">
        <w:rPr>
          <w:rFonts w:asciiTheme="minorHAnsi" w:hAnsiTheme="minorHAnsi" w:cs="Arial"/>
          <w:i/>
          <w:sz w:val="18"/>
          <w:szCs w:val="18"/>
          <w:lang w:val="es-BO" w:eastAsia="es-ES"/>
        </w:rPr>
        <w:t xml:space="preserve"> a tiempo de hacer efectivo el pago de las planillas mensuales o en la planilla final del Contrato. </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Esta protocolización contendrá los siguientes documentos:</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Originales o fotocopias legalizadas de:</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Testimonio del poder del representante legal referido en el Contrato. </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Certificado de  matrícula de inscripción en FUNDEMPRESA.</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Minuta del Contrato</w:t>
      </w:r>
    </w:p>
    <w:p w:rsidR="00942205" w:rsidRPr="00057543" w:rsidRDefault="00942205" w:rsidP="00942205">
      <w:pPr>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Fotocopias simples de:</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Cédula de identidad del representante legal.  </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Escritura  de constitución de la empresa.  </w:t>
      </w:r>
    </w:p>
    <w:p w:rsidR="00942205" w:rsidRPr="00057543" w:rsidRDefault="00942205" w:rsidP="00F253D3">
      <w:pPr>
        <w:numPr>
          <w:ilvl w:val="0"/>
          <w:numId w:val="49"/>
        </w:numPr>
        <w:spacing w:after="120"/>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Garantía de cumplimiento de contrato </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En caso de que por cualquier circunstancia, el presente documento no fuese protocolizado, servirá a los efectos de Ley y de su cumplimiento, como documento suficiente a las Partes.</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VIGÉSIMA SÉPTIMA.- (ANTICORRUPCIÓN)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resuelva el presente Contrato y se ejecuten las garantías que se encuentren vigentes al momento de la resolución.  </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OCTAVA.- (CONFORMIDAD)</w:t>
      </w:r>
    </w:p>
    <w:p w:rsidR="00942205" w:rsidRPr="00057543" w:rsidRDefault="00942205" w:rsidP="00942205">
      <w:pPr>
        <w:spacing w:before="120" w:after="120"/>
        <w:jc w:val="both"/>
        <w:rPr>
          <w:rFonts w:asciiTheme="minorHAnsi" w:hAnsiTheme="minorHAnsi" w:cs="Arial"/>
          <w:sz w:val="18"/>
          <w:szCs w:val="18"/>
          <w:lang w:val="es-BO" w:eastAsia="es-BO"/>
        </w:rPr>
      </w:pPr>
      <w:r w:rsidRPr="00057543">
        <w:rPr>
          <w:rFonts w:asciiTheme="minorHAnsi" w:hAnsiTheme="minorHAnsi" w:cs="Arial"/>
          <w:sz w:val="18"/>
          <w:szCs w:val="18"/>
          <w:lang w:val="es-BO" w:eastAsia="es-ES"/>
        </w:rPr>
        <w:t>En señal de conformidad y para su fiel y estricto cumplimiento, suscribimos el presente Contrato en 4 (cuatro) ejemplares de un mismo tenor y validez, _______________________</w:t>
      </w:r>
      <w:r w:rsidRPr="00057543">
        <w:rPr>
          <w:rFonts w:asciiTheme="minorHAnsi" w:hAnsiTheme="minorHAnsi" w:cs="Arial"/>
          <w:sz w:val="18"/>
          <w:szCs w:val="18"/>
          <w:lang w:val="es-BO" w:eastAsia="es-BO"/>
        </w:rPr>
        <w:t xml:space="preserve">, </w:t>
      </w:r>
      <w:r w:rsidRPr="00057543">
        <w:rPr>
          <w:rFonts w:asciiTheme="minorHAnsi" w:hAnsiTheme="minorHAnsi" w:cs="Arial"/>
          <w:sz w:val="18"/>
          <w:szCs w:val="18"/>
          <w:lang w:val="es-BO" w:eastAsia="es-ES"/>
        </w:rPr>
        <w:t xml:space="preserve">en representación legal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______________________ en representación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Este documento, conforme a disposiciones legales de control fiscal vigentes, será registrado ante la Contraloría General del Estado en idioma castellano.</w:t>
      </w:r>
    </w:p>
    <w:p w:rsidR="00942205" w:rsidRPr="00057543" w:rsidRDefault="00942205" w:rsidP="00942205">
      <w:pPr>
        <w:spacing w:before="120" w:after="120"/>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942205" w:rsidRPr="00057543" w:rsidTr="00821ED7">
        <w:tc>
          <w:tcPr>
            <w:tcW w:w="4914"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         Lic. __________________</w:t>
            </w:r>
          </w:p>
        </w:tc>
        <w:tc>
          <w:tcPr>
            <w:tcW w:w="4914"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          Sr. ________________________</w:t>
            </w:r>
          </w:p>
        </w:tc>
      </w:tr>
      <w:tr w:rsidR="00942205" w:rsidRPr="00057543" w:rsidTr="00821ED7">
        <w:tc>
          <w:tcPr>
            <w:tcW w:w="4914" w:type="dxa"/>
          </w:tcPr>
          <w:p w:rsidR="00942205" w:rsidRPr="00057543" w:rsidRDefault="00942205" w:rsidP="00942205">
            <w:pPr>
              <w:rPr>
                <w:rFonts w:cs="Arial"/>
                <w:i/>
                <w:sz w:val="18"/>
                <w:szCs w:val="18"/>
                <w:lang w:val="es-BO" w:eastAsia="es-ES"/>
              </w:rPr>
            </w:pPr>
            <w:r w:rsidRPr="00057543">
              <w:rPr>
                <w:rFonts w:cs="Arial"/>
                <w:i/>
                <w:sz w:val="18"/>
                <w:szCs w:val="18"/>
                <w:lang w:val="es-BO" w:eastAsia="es-ES"/>
              </w:rPr>
              <w:t xml:space="preserve">                       cargo</w:t>
            </w:r>
          </w:p>
          <w:p w:rsidR="00942205" w:rsidRPr="00057543" w:rsidRDefault="00942205" w:rsidP="00942205">
            <w:pPr>
              <w:rPr>
                <w:rFonts w:cs="Arial"/>
                <w:b/>
                <w:sz w:val="18"/>
                <w:szCs w:val="18"/>
                <w:lang w:val="es-BO" w:eastAsia="es-ES"/>
              </w:rPr>
            </w:pPr>
            <w:r w:rsidRPr="00057543">
              <w:rPr>
                <w:rFonts w:cs="Arial"/>
                <w:i/>
                <w:sz w:val="18"/>
                <w:szCs w:val="18"/>
                <w:lang w:val="es-BO" w:eastAsia="es-ES"/>
              </w:rPr>
              <w:t xml:space="preserve">              </w:t>
            </w:r>
            <w:r w:rsidRPr="00057543">
              <w:rPr>
                <w:rFonts w:cs="Arial"/>
                <w:b/>
                <w:sz w:val="18"/>
                <w:szCs w:val="18"/>
                <w:lang w:val="es-BO" w:eastAsia="es-ES"/>
              </w:rPr>
              <w:t xml:space="preserve">        YPFB</w:t>
            </w:r>
          </w:p>
          <w:p w:rsidR="00942205" w:rsidRPr="00057543" w:rsidRDefault="00942205" w:rsidP="00942205">
            <w:pPr>
              <w:rPr>
                <w:rFonts w:cs="Arial"/>
                <w:b/>
                <w:sz w:val="18"/>
                <w:szCs w:val="18"/>
                <w:lang w:val="es-BO" w:eastAsia="es-ES"/>
              </w:rPr>
            </w:pPr>
            <w:r w:rsidRPr="00057543">
              <w:rPr>
                <w:rFonts w:cs="Arial"/>
                <w:b/>
                <w:sz w:val="18"/>
                <w:szCs w:val="18"/>
                <w:lang w:val="es-BO" w:eastAsia="es-ES"/>
              </w:rPr>
              <w:t xml:space="preserve">                   ENTIDAD</w:t>
            </w:r>
          </w:p>
        </w:tc>
        <w:tc>
          <w:tcPr>
            <w:tcW w:w="4914" w:type="dxa"/>
          </w:tcPr>
          <w:p w:rsidR="00942205" w:rsidRPr="00057543" w:rsidRDefault="00942205" w:rsidP="00942205">
            <w:pPr>
              <w:rPr>
                <w:rFonts w:cs="Arial"/>
                <w:i/>
                <w:sz w:val="18"/>
                <w:szCs w:val="18"/>
                <w:lang w:val="es-BO" w:eastAsia="es-ES"/>
              </w:rPr>
            </w:pPr>
            <w:r w:rsidRPr="00057543">
              <w:rPr>
                <w:rFonts w:cs="Arial"/>
                <w:i/>
                <w:sz w:val="18"/>
                <w:szCs w:val="18"/>
                <w:lang w:val="es-BO" w:eastAsia="es-ES"/>
              </w:rPr>
              <w:t xml:space="preserve">                         nombre empresa</w:t>
            </w:r>
          </w:p>
          <w:p w:rsidR="00942205" w:rsidRPr="00057543" w:rsidRDefault="00942205" w:rsidP="00942205">
            <w:pPr>
              <w:rPr>
                <w:rFonts w:cs="Arial"/>
                <w:b/>
                <w:sz w:val="18"/>
                <w:szCs w:val="18"/>
                <w:lang w:val="es-BO" w:eastAsia="es-ES"/>
              </w:rPr>
            </w:pPr>
            <w:r w:rsidRPr="00057543">
              <w:rPr>
                <w:rFonts w:cs="Arial"/>
                <w:b/>
                <w:sz w:val="18"/>
                <w:szCs w:val="18"/>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88F" w:rsidRDefault="00C8088F">
      <w:r>
        <w:separator/>
      </w:r>
    </w:p>
  </w:endnote>
  <w:endnote w:type="continuationSeparator" w:id="0">
    <w:p w:rsidR="00C8088F" w:rsidRDefault="00C8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5A" w:rsidRPr="006B79AF" w:rsidRDefault="00D7215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E40F9">
      <w:rPr>
        <w:rFonts w:ascii="Calibri" w:hAnsi="Calibri" w:cs="Calibri"/>
        <w:noProof/>
      </w:rPr>
      <w:t>3</w:t>
    </w:r>
    <w:r w:rsidRPr="006B79AF">
      <w:rPr>
        <w:rFonts w:ascii="Calibri" w:hAnsi="Calibri" w:cs="Calibri"/>
      </w:rPr>
      <w:fldChar w:fldCharType="end"/>
    </w:r>
  </w:p>
  <w:p w:rsidR="00D7215A" w:rsidRDefault="00D721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88F" w:rsidRDefault="00C8088F">
      <w:r>
        <w:separator/>
      </w:r>
    </w:p>
  </w:footnote>
  <w:footnote w:type="continuationSeparator" w:id="0">
    <w:p w:rsidR="00C8088F" w:rsidRDefault="00C808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4562D2"/>
    <w:multiLevelType w:val="hybridMultilevel"/>
    <w:tmpl w:val="638C5AC8"/>
    <w:lvl w:ilvl="0" w:tplc="8F04FD56">
      <w:start w:val="1"/>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4CD2A63"/>
    <w:multiLevelType w:val="hybridMultilevel"/>
    <w:tmpl w:val="5262CD6A"/>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255705"/>
    <w:multiLevelType w:val="hybridMultilevel"/>
    <w:tmpl w:val="6FB63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0D71209"/>
    <w:multiLevelType w:val="hybridMultilevel"/>
    <w:tmpl w:val="14820E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3CD3AD4"/>
    <w:multiLevelType w:val="hybridMultilevel"/>
    <w:tmpl w:val="3C60B8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AE7B40"/>
    <w:multiLevelType w:val="hybridMultilevel"/>
    <w:tmpl w:val="1570DC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3EDE1BB8"/>
    <w:multiLevelType w:val="hybridMultilevel"/>
    <w:tmpl w:val="2A149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51750DB"/>
    <w:multiLevelType w:val="hybridMultilevel"/>
    <w:tmpl w:val="46FA6200"/>
    <w:lvl w:ilvl="0" w:tplc="069E30A6">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8EF467C"/>
    <w:multiLevelType w:val="hybridMultilevel"/>
    <w:tmpl w:val="784EC5E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4"/>
  </w:num>
  <w:num w:numId="3">
    <w:abstractNumId w:val="56"/>
  </w:num>
  <w:num w:numId="4">
    <w:abstractNumId w:val="8"/>
  </w:num>
  <w:num w:numId="5">
    <w:abstractNumId w:val="35"/>
  </w:num>
  <w:num w:numId="6">
    <w:abstractNumId w:val="37"/>
  </w:num>
  <w:num w:numId="7">
    <w:abstractNumId w:val="0"/>
  </w:num>
  <w:num w:numId="8">
    <w:abstractNumId w:val="64"/>
  </w:num>
  <w:num w:numId="9">
    <w:abstractNumId w:val="7"/>
  </w:num>
  <w:num w:numId="10">
    <w:abstractNumId w:val="9"/>
  </w:num>
  <w:num w:numId="11">
    <w:abstractNumId w:val="50"/>
  </w:num>
  <w:num w:numId="12">
    <w:abstractNumId w:val="49"/>
  </w:num>
  <w:num w:numId="13">
    <w:abstractNumId w:val="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1"/>
  </w:num>
  <w:num w:numId="17">
    <w:abstractNumId w:val="32"/>
  </w:num>
  <w:num w:numId="18">
    <w:abstractNumId w:val="3"/>
  </w:num>
  <w:num w:numId="19">
    <w:abstractNumId w:val="69"/>
  </w:num>
  <w:num w:numId="20">
    <w:abstractNumId w:val="68"/>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57"/>
  </w:num>
  <w:num w:numId="24">
    <w:abstractNumId w:val="39"/>
  </w:num>
  <w:num w:numId="25">
    <w:abstractNumId w:val="27"/>
  </w:num>
  <w:num w:numId="26">
    <w:abstractNumId w:val="71"/>
  </w:num>
  <w:num w:numId="27">
    <w:abstractNumId w:val="72"/>
  </w:num>
  <w:num w:numId="28">
    <w:abstractNumId w:val="13"/>
  </w:num>
  <w:num w:numId="29">
    <w:abstractNumId w:val="25"/>
  </w:num>
  <w:num w:numId="30">
    <w:abstractNumId w:val="65"/>
  </w:num>
  <w:num w:numId="31">
    <w:abstractNumId w:val="16"/>
  </w:num>
  <w:num w:numId="3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52"/>
  </w:num>
  <w:num w:numId="39">
    <w:abstractNumId w:val="58"/>
  </w:num>
  <w:num w:numId="40">
    <w:abstractNumId w:val="46"/>
  </w:num>
  <w:num w:numId="41">
    <w:abstractNumId w:val="70"/>
  </w:num>
  <w:num w:numId="42">
    <w:abstractNumId w:val="26"/>
  </w:num>
  <w:num w:numId="43">
    <w:abstractNumId w:val="17"/>
  </w:num>
  <w:num w:numId="44">
    <w:abstractNumId w:val="66"/>
  </w:num>
  <w:num w:numId="45">
    <w:abstractNumId w:val="10"/>
  </w:num>
  <w:num w:numId="46">
    <w:abstractNumId w:val="23"/>
  </w:num>
  <w:num w:numId="47">
    <w:abstractNumId w:val="63"/>
  </w:num>
  <w:num w:numId="48">
    <w:abstractNumId w:val="4"/>
  </w:num>
  <w:num w:numId="49">
    <w:abstractNumId w:val="54"/>
  </w:num>
  <w:num w:numId="50">
    <w:abstractNumId w:val="22"/>
  </w:num>
  <w:num w:numId="51">
    <w:abstractNumId w:val="21"/>
  </w:num>
  <w:num w:numId="52">
    <w:abstractNumId w:val="38"/>
  </w:num>
  <w:num w:numId="53">
    <w:abstractNumId w:val="18"/>
  </w:num>
  <w:num w:numId="54">
    <w:abstractNumId w:val="43"/>
  </w:num>
  <w:num w:numId="55">
    <w:abstractNumId w:val="67"/>
  </w:num>
  <w:num w:numId="56">
    <w:abstractNumId w:val="12"/>
  </w:num>
  <w:num w:numId="57">
    <w:abstractNumId w:val="48"/>
  </w:num>
  <w:num w:numId="58">
    <w:abstractNumId w:val="62"/>
  </w:num>
  <w:num w:numId="59">
    <w:abstractNumId w:val="61"/>
  </w:num>
  <w:num w:numId="60">
    <w:abstractNumId w:val="14"/>
  </w:num>
  <w:num w:numId="61">
    <w:abstractNumId w:val="36"/>
  </w:num>
  <w:num w:numId="62">
    <w:abstractNumId w:val="45"/>
  </w:num>
  <w:num w:numId="63">
    <w:abstractNumId w:val="55"/>
  </w:num>
  <w:num w:numId="64">
    <w:abstractNumId w:val="41"/>
  </w:num>
  <w:num w:numId="65">
    <w:abstractNumId w:val="59"/>
  </w:num>
  <w:num w:numId="66">
    <w:abstractNumId w:val="47"/>
  </w:num>
  <w:num w:numId="67">
    <w:abstractNumId w:val="40"/>
  </w:num>
  <w:num w:numId="68">
    <w:abstractNumId w:val="31"/>
  </w:num>
  <w:num w:numId="69">
    <w:abstractNumId w:val="44"/>
  </w:num>
  <w:num w:numId="70">
    <w:abstractNumId w:val="33"/>
  </w:num>
  <w:num w:numId="71">
    <w:abstractNumId w:val="42"/>
  </w:num>
  <w:num w:numId="72">
    <w:abstractNumId w:val="60"/>
  </w:num>
  <w:num w:numId="73">
    <w:abstractNumId w:val="11"/>
  </w:num>
  <w:num w:numId="74">
    <w:abstractNumId w:val="19"/>
  </w:num>
  <w:num w:numId="75">
    <w:abstractNumId w:val="5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87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432"/>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2D53"/>
    <w:rsid w:val="000533F0"/>
    <w:rsid w:val="00053E83"/>
    <w:rsid w:val="00053FB3"/>
    <w:rsid w:val="00054C3E"/>
    <w:rsid w:val="00054D62"/>
    <w:rsid w:val="00055A07"/>
    <w:rsid w:val="0005625D"/>
    <w:rsid w:val="00056B4B"/>
    <w:rsid w:val="00056C3F"/>
    <w:rsid w:val="00057543"/>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360"/>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D35"/>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E99"/>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0ED7"/>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7C3"/>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836"/>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1CB7"/>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2CE"/>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6D69"/>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09F"/>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0F2B"/>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3C2B"/>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B8F"/>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1E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0F9"/>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205"/>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AD9"/>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B23"/>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ED6"/>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7D1"/>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5F9B"/>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78C"/>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0D6F"/>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8F"/>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764"/>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15A"/>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6F52"/>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3D0"/>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0B6"/>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3D3"/>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6F8"/>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2E6A"/>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535"/>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422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2BE81-B478-4CE6-A171-6787E4B3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51</Pages>
  <Words>19510</Words>
  <Characters>107308</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126565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34</cp:revision>
  <cp:lastPrinted>2015-02-19T14:27:00Z</cp:lastPrinted>
  <dcterms:created xsi:type="dcterms:W3CDTF">2017-08-14T20:16:00Z</dcterms:created>
  <dcterms:modified xsi:type="dcterms:W3CDTF">2017-11-01T19:22:00Z</dcterms:modified>
</cp:coreProperties>
</file>