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7734E8" w:rsidP="007734E8">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 xml:space="preserve">1. </w:t>
      </w:r>
      <w:r w:rsidR="009113B2"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7734E8" w:rsidP="007734E8">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1.1 </w:t>
      </w:r>
      <w:r w:rsidR="009113B2"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DEPOSITO DE MATERIALES CON OFICINA</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 xml:space="preserve">    </w:t>
      </w:r>
      <w:r w:rsidRPr="00920A4F">
        <w:rPr>
          <w:rFonts w:asciiTheme="minorHAnsi" w:eastAsia="Arial Unicode MS" w:hAnsiTheme="minorHAnsi" w:cstheme="minorHAnsi"/>
          <w:sz w:val="20"/>
          <w:szCs w:val="20"/>
          <w:lang w:val="es-ES_tradnl"/>
        </w:rPr>
        <w:t>PZA</w:t>
      </w:r>
      <w:r w:rsidR="007734E8">
        <w:rPr>
          <w:rFonts w:asciiTheme="minorHAnsi" w:eastAsia="Arial Unicode MS" w:hAnsiTheme="minorHAnsi" w:cstheme="minorHAnsi"/>
          <w:sz w:val="20"/>
          <w:szCs w:val="20"/>
          <w:lang w:val="es-ES_tradnl"/>
        </w:rPr>
        <w:t xml:space="preserve"> </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1</w:t>
      </w:r>
    </w:p>
    <w:p w:rsidR="009113B2" w:rsidRPr="00920A4F" w:rsidRDefault="009113B2" w:rsidP="007734E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LETRERO DE OBRA</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 xml:space="preserve">    </w:t>
      </w:r>
      <w:r w:rsidRPr="00920A4F">
        <w:rPr>
          <w:rFonts w:asciiTheme="minorHAnsi" w:eastAsia="Arial Unicode MS" w:hAnsiTheme="minorHAnsi" w:cstheme="minorHAnsi"/>
          <w:sz w:val="20"/>
          <w:szCs w:val="20"/>
          <w:lang w:val="es-ES_tradnl"/>
        </w:rPr>
        <w:t>PZA</w:t>
      </w:r>
      <w:r w:rsidR="007734E8">
        <w:rPr>
          <w:rFonts w:asciiTheme="minorHAnsi" w:eastAsia="Arial Unicode MS" w:hAnsiTheme="minorHAnsi" w:cstheme="minorHAnsi"/>
          <w:sz w:val="20"/>
          <w:szCs w:val="20"/>
          <w:lang w:val="es-ES_tradnl"/>
        </w:rPr>
        <w:tab/>
      </w:r>
      <w:r w:rsidR="007734E8">
        <w:rPr>
          <w:rFonts w:asciiTheme="minorHAnsi" w:eastAsia="Arial Unicode MS" w:hAnsiTheme="minorHAnsi" w:cstheme="minorHAnsi"/>
          <w:sz w:val="20"/>
          <w:szCs w:val="20"/>
          <w:lang w:val="es-ES_tradnl"/>
        </w:rPr>
        <w:tab/>
        <w:t xml:space="preserve">           1 por cada kilómetro proyectado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7734E8" w:rsidP="007734E8">
      <w:pPr>
        <w:pStyle w:val="Estilo1"/>
        <w:rPr>
          <w:rFonts w:asciiTheme="minorHAnsi" w:hAnsiTheme="minorHAnsi" w:cstheme="minorHAnsi"/>
          <w:sz w:val="20"/>
          <w:szCs w:val="20"/>
        </w:rPr>
      </w:pPr>
      <w:bookmarkStart w:id="4" w:name="_Toc314666493"/>
      <w:r>
        <w:rPr>
          <w:rFonts w:asciiTheme="minorHAnsi" w:hAnsiTheme="minorHAnsi" w:cstheme="minorHAnsi"/>
          <w:sz w:val="20"/>
          <w:szCs w:val="20"/>
        </w:rPr>
        <w:t xml:space="preserve">1.2 </w:t>
      </w:r>
      <w:r w:rsidR="009113B2"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7734E8" w:rsidP="007734E8">
      <w:pPr>
        <w:pStyle w:val="Estilo1"/>
        <w:rPr>
          <w:rFonts w:asciiTheme="minorHAnsi" w:hAnsiTheme="minorHAnsi" w:cstheme="minorHAnsi"/>
          <w:sz w:val="20"/>
          <w:szCs w:val="20"/>
        </w:rPr>
      </w:pPr>
      <w:bookmarkStart w:id="5" w:name="_Toc314666495"/>
      <w:r>
        <w:rPr>
          <w:rFonts w:asciiTheme="minorHAnsi" w:hAnsiTheme="minorHAnsi" w:cstheme="minorHAnsi"/>
          <w:sz w:val="20"/>
          <w:szCs w:val="20"/>
        </w:rPr>
        <w:t xml:space="preserve">1.3 </w:t>
      </w:r>
      <w:r w:rsidR="009113B2"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920A4F">
        <w:rPr>
          <w:rFonts w:asciiTheme="minorHAnsi" w:hAnsiTheme="minorHAnsi" w:cstheme="minorHAnsi"/>
          <w:sz w:val="20"/>
          <w:szCs w:val="20"/>
        </w:rPr>
        <w:lastRenderedPageBreak/>
        <w:t xml:space="preserve">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w:t>
      </w:r>
      <w:r w:rsidR="007368E7">
        <w:rPr>
          <w:rFonts w:asciiTheme="minorHAnsi" w:eastAsiaTheme="minorHAnsi" w:hAnsiTheme="minorHAnsi" w:cstheme="minorHAnsi"/>
          <w:sz w:val="20"/>
          <w:szCs w:val="20"/>
          <w:lang w:val="es-BO" w:eastAsia="en-US"/>
        </w:rPr>
        <w:t xml:space="preserve">el </w:t>
      </w:r>
      <w:r w:rsidRPr="00920A4F">
        <w:rPr>
          <w:rFonts w:asciiTheme="minorHAnsi" w:eastAsiaTheme="minorHAnsi" w:hAnsiTheme="minorHAnsi" w:cstheme="minorHAnsi"/>
          <w:sz w:val="20"/>
          <w:szCs w:val="20"/>
          <w:lang w:val="es-BO" w:eastAsia="en-US"/>
        </w:rPr>
        <w:t xml:space="preserve">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7734E8" w:rsidP="007734E8">
      <w:pPr>
        <w:pStyle w:val="Estilo1"/>
        <w:rPr>
          <w:rFonts w:asciiTheme="minorHAnsi" w:hAnsiTheme="minorHAnsi" w:cstheme="minorHAnsi"/>
          <w:sz w:val="20"/>
          <w:szCs w:val="20"/>
        </w:rPr>
      </w:pPr>
      <w:bookmarkStart w:id="9" w:name="_Toc314666502"/>
      <w:r>
        <w:rPr>
          <w:rFonts w:asciiTheme="minorHAnsi" w:hAnsiTheme="minorHAnsi" w:cstheme="minorHAnsi"/>
          <w:sz w:val="20"/>
          <w:szCs w:val="20"/>
        </w:rPr>
        <w:t xml:space="preserve">1.4 </w:t>
      </w:r>
      <w:r w:rsidR="009113B2"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b w:val="0"/>
          <w:sz w:val="20"/>
          <w:szCs w:val="20"/>
          <w:lang w:val="es-ES"/>
        </w:rPr>
        <w:lastRenderedPageBreak/>
        <w:t>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7734E8" w:rsidP="007734E8">
      <w:pPr>
        <w:pStyle w:val="Estilo1"/>
        <w:rPr>
          <w:rFonts w:asciiTheme="minorHAnsi" w:hAnsiTheme="minorHAnsi" w:cstheme="minorHAnsi"/>
          <w:sz w:val="20"/>
          <w:szCs w:val="20"/>
        </w:rPr>
      </w:pPr>
      <w:r>
        <w:rPr>
          <w:rFonts w:asciiTheme="minorHAnsi" w:hAnsiTheme="minorHAnsi" w:cstheme="minorHAnsi"/>
          <w:sz w:val="20"/>
          <w:szCs w:val="20"/>
        </w:rPr>
        <w:t xml:space="preserve">1.5 </w:t>
      </w:r>
      <w:r w:rsidR="009113B2"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Default="009113B2" w:rsidP="009113B2">
      <w:pPr>
        <w:jc w:val="both"/>
        <w:rPr>
          <w:rFonts w:asciiTheme="minorHAnsi" w:hAnsiTheme="minorHAnsi" w:cstheme="minorHAnsi"/>
          <w:kern w:val="28"/>
          <w:sz w:val="20"/>
          <w:szCs w:val="20"/>
          <w:lang w:val="es-ES_tradnl"/>
        </w:rPr>
      </w:pPr>
    </w:p>
    <w:p w:rsidR="009113B2" w:rsidRPr="007734E8" w:rsidRDefault="007734E8" w:rsidP="007734E8">
      <w:pPr>
        <w:pStyle w:val="Ttulo2"/>
        <w:numPr>
          <w:ilvl w:val="0"/>
          <w:numId w:val="0"/>
        </w:numPr>
        <w:spacing w:before="0"/>
        <w:ind w:left="576" w:hanging="576"/>
        <w:rPr>
          <w:rFonts w:asciiTheme="minorHAnsi" w:hAnsiTheme="minorHAnsi" w:cstheme="minorHAnsi"/>
          <w:b/>
          <w:color w:val="auto"/>
          <w:sz w:val="20"/>
          <w:szCs w:val="20"/>
        </w:rPr>
      </w:pPr>
      <w:bookmarkStart w:id="11" w:name="_Toc314666504"/>
      <w:r w:rsidRPr="007734E8">
        <w:rPr>
          <w:rFonts w:asciiTheme="minorHAnsi" w:hAnsiTheme="minorHAnsi" w:cstheme="minorHAnsi"/>
          <w:b/>
          <w:color w:val="auto"/>
          <w:sz w:val="20"/>
          <w:szCs w:val="20"/>
        </w:rPr>
        <w:t xml:space="preserve">2. </w:t>
      </w:r>
      <w:r w:rsidR="009113B2" w:rsidRPr="007734E8">
        <w:rPr>
          <w:rFonts w:asciiTheme="minorHAnsi" w:hAnsiTheme="minorHAnsi" w:cstheme="minorHAnsi"/>
          <w:b/>
          <w:color w:val="auto"/>
          <w:sz w:val="20"/>
          <w:szCs w:val="20"/>
        </w:rPr>
        <w:t xml:space="preserve">REPLANTEO Y TRAZADO TOPOGRÁFICO </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7734E8" w:rsidP="007734E8">
      <w:pPr>
        <w:pStyle w:val="Estilo1"/>
        <w:spacing w:line="276" w:lineRule="auto"/>
        <w:rPr>
          <w:rFonts w:asciiTheme="minorHAnsi" w:hAnsiTheme="minorHAnsi" w:cstheme="minorHAnsi"/>
          <w:sz w:val="20"/>
          <w:szCs w:val="20"/>
        </w:rPr>
      </w:pPr>
      <w:r>
        <w:rPr>
          <w:rFonts w:asciiTheme="minorHAnsi" w:hAnsiTheme="minorHAnsi" w:cstheme="minorHAnsi"/>
          <w:sz w:val="20"/>
          <w:szCs w:val="20"/>
        </w:rPr>
        <w:t xml:space="preserve">2.1 </w:t>
      </w:r>
      <w:r w:rsidR="009113B2"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7734E8" w:rsidP="007734E8">
      <w:pPr>
        <w:pStyle w:val="Estilo1"/>
        <w:spacing w:line="276" w:lineRule="auto"/>
        <w:rPr>
          <w:rFonts w:asciiTheme="minorHAnsi" w:hAnsiTheme="minorHAnsi" w:cstheme="minorHAnsi"/>
          <w:sz w:val="20"/>
          <w:szCs w:val="20"/>
        </w:rPr>
      </w:pPr>
      <w:r>
        <w:rPr>
          <w:rFonts w:asciiTheme="minorHAnsi" w:hAnsiTheme="minorHAnsi" w:cstheme="minorHAnsi"/>
          <w:sz w:val="20"/>
          <w:szCs w:val="20"/>
        </w:rPr>
        <w:lastRenderedPageBreak/>
        <w:t xml:space="preserve">2.2 </w:t>
      </w:r>
      <w:r w:rsidR="009113B2"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7734E8" w:rsidP="007734E8">
      <w:pPr>
        <w:pStyle w:val="Estilo1"/>
        <w:spacing w:line="276" w:lineRule="auto"/>
        <w:rPr>
          <w:rFonts w:asciiTheme="minorHAnsi" w:hAnsiTheme="minorHAnsi" w:cstheme="minorHAnsi"/>
          <w:sz w:val="20"/>
          <w:szCs w:val="20"/>
        </w:rPr>
      </w:pPr>
      <w:bookmarkStart w:id="13" w:name="_Toc314666511"/>
      <w:r>
        <w:rPr>
          <w:rFonts w:asciiTheme="minorHAnsi" w:hAnsiTheme="minorHAnsi" w:cstheme="minorHAnsi"/>
          <w:sz w:val="20"/>
          <w:szCs w:val="20"/>
        </w:rPr>
        <w:t xml:space="preserve">2.3 </w:t>
      </w:r>
      <w:r w:rsidR="009113B2" w:rsidRPr="00920A4F">
        <w:rPr>
          <w:rFonts w:asciiTheme="minorHAnsi" w:hAnsiTheme="minorHAnsi" w:cstheme="minorHAnsi"/>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w:t>
      </w:r>
      <w:r w:rsidRPr="00920A4F">
        <w:rPr>
          <w:rFonts w:asciiTheme="minorHAnsi" w:hAnsiTheme="minorHAnsi" w:cstheme="minorHAnsi"/>
          <w:kern w:val="28"/>
          <w:sz w:val="20"/>
          <w:szCs w:val="20"/>
          <w:lang w:val="es-ES_tradnl"/>
        </w:rPr>
        <w:lastRenderedPageBreak/>
        <w:t>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7734E8" w:rsidP="007734E8">
      <w:pPr>
        <w:pStyle w:val="Estilo1"/>
        <w:spacing w:line="276" w:lineRule="auto"/>
        <w:rPr>
          <w:rFonts w:asciiTheme="minorHAnsi" w:hAnsiTheme="minorHAnsi" w:cstheme="minorHAnsi"/>
          <w:kern w:val="28"/>
          <w:sz w:val="20"/>
          <w:szCs w:val="20"/>
        </w:rPr>
      </w:pPr>
      <w:r>
        <w:rPr>
          <w:rFonts w:asciiTheme="minorHAnsi" w:hAnsiTheme="minorHAnsi" w:cstheme="minorHAnsi"/>
          <w:kern w:val="28"/>
          <w:sz w:val="20"/>
          <w:szCs w:val="20"/>
        </w:rPr>
        <w:t xml:space="preserve">2.4 </w:t>
      </w:r>
      <w:r w:rsidR="009113B2"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7734E8" w:rsidP="007734E8">
      <w:pPr>
        <w:pStyle w:val="Estilo1"/>
        <w:spacing w:line="276" w:lineRule="auto"/>
        <w:rPr>
          <w:rFonts w:asciiTheme="minorHAnsi" w:hAnsiTheme="minorHAnsi" w:cstheme="minorHAnsi"/>
          <w:sz w:val="20"/>
          <w:szCs w:val="20"/>
        </w:rPr>
      </w:pPr>
      <w:bookmarkStart w:id="19" w:name="_Toc314666520"/>
      <w:r>
        <w:rPr>
          <w:rFonts w:asciiTheme="minorHAnsi" w:hAnsiTheme="minorHAnsi" w:cstheme="minorHAnsi"/>
          <w:sz w:val="20"/>
          <w:szCs w:val="20"/>
        </w:rPr>
        <w:t xml:space="preserve">2.5 </w:t>
      </w:r>
      <w:r w:rsidR="009113B2" w:rsidRPr="00920A4F">
        <w:rPr>
          <w:rFonts w:asciiTheme="minorHAnsi" w:hAnsiTheme="minorHAnsi" w:cstheme="minorHAnsi"/>
          <w:sz w:val="20"/>
          <w:szCs w:val="20"/>
        </w:rPr>
        <w:t>MEDICIÓN Y FORMA DE PAGO</w:t>
      </w:r>
      <w:bookmarkEnd w:id="19"/>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7734E8" w:rsidRDefault="007734E8" w:rsidP="009113B2">
      <w:pPr>
        <w:spacing w:before="120" w:after="120"/>
        <w:jc w:val="both"/>
        <w:rPr>
          <w:rFonts w:asciiTheme="minorHAnsi" w:hAnsiTheme="minorHAnsi" w:cstheme="minorHAnsi"/>
          <w:sz w:val="20"/>
          <w:szCs w:val="20"/>
        </w:rPr>
      </w:pPr>
    </w:p>
    <w:p w:rsidR="007734E8" w:rsidRDefault="007734E8" w:rsidP="009113B2">
      <w:pPr>
        <w:spacing w:before="120" w:after="120"/>
        <w:jc w:val="both"/>
        <w:rPr>
          <w:rFonts w:asciiTheme="minorHAnsi" w:hAnsiTheme="minorHAnsi" w:cstheme="minorHAnsi"/>
          <w:sz w:val="20"/>
          <w:szCs w:val="20"/>
        </w:rPr>
      </w:pPr>
    </w:p>
    <w:p w:rsidR="007734E8" w:rsidRDefault="007734E8" w:rsidP="009113B2">
      <w:pPr>
        <w:spacing w:before="120" w:after="120"/>
        <w:jc w:val="both"/>
        <w:rPr>
          <w:rFonts w:asciiTheme="minorHAnsi" w:hAnsiTheme="minorHAnsi" w:cstheme="minorHAnsi"/>
          <w:sz w:val="20"/>
          <w:szCs w:val="20"/>
        </w:rPr>
      </w:pPr>
    </w:p>
    <w:p w:rsidR="007734E8" w:rsidRPr="007734E8" w:rsidRDefault="007734E8" w:rsidP="007734E8">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7734E8">
        <w:rPr>
          <w:rFonts w:asciiTheme="minorHAnsi" w:hAnsiTheme="minorHAnsi" w:cstheme="minorHAnsi"/>
          <w:b/>
          <w:color w:val="auto"/>
          <w:sz w:val="20"/>
          <w:szCs w:val="20"/>
        </w:rPr>
        <w:lastRenderedPageBreak/>
        <w:t xml:space="preserve">3. TRANSPORTE DE TUBERÍA </w:t>
      </w:r>
    </w:p>
    <w:p w:rsidR="007734E8" w:rsidRPr="00920A4F" w:rsidRDefault="007734E8" w:rsidP="007734E8">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7734E8" w:rsidRPr="00920A4F" w:rsidRDefault="007734E8" w:rsidP="007734E8">
      <w:pPr>
        <w:pStyle w:val="Prrafodelista"/>
        <w:spacing w:before="100" w:beforeAutospacing="1" w:after="100" w:afterAutospacing="1"/>
        <w:ind w:left="0"/>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20A4F">
        <w:rPr>
          <w:rFonts w:asciiTheme="minorHAnsi" w:eastAsia="Arial Unicode MS" w:hAnsiTheme="minorHAnsi" w:cstheme="minorHAnsi"/>
          <w:b/>
          <w:sz w:val="20"/>
          <w:szCs w:val="20"/>
        </w:rPr>
        <w:t xml:space="preserve">.1 DEFINICIÓN. </w:t>
      </w:r>
    </w:p>
    <w:p w:rsidR="007734E8" w:rsidRPr="00920A4F" w:rsidRDefault="007734E8" w:rsidP="007734E8">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7734E8" w:rsidRPr="00920A4F" w:rsidRDefault="007734E8" w:rsidP="007734E8">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20A4F">
        <w:rPr>
          <w:rFonts w:asciiTheme="minorHAnsi" w:eastAsia="Arial Unicode MS" w:hAnsiTheme="minorHAnsi" w:cstheme="minorHAnsi"/>
          <w:b/>
          <w:sz w:val="20"/>
          <w:szCs w:val="20"/>
        </w:rPr>
        <w:t>.2   MATERIALES, HERRAMIENTAS Y EQUIPO.</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7734E8" w:rsidRPr="00920A4F" w:rsidRDefault="007734E8" w:rsidP="007734E8">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7734E8" w:rsidRPr="00920A4F" w:rsidTr="007734E8">
        <w:trPr>
          <w:jc w:val="center"/>
        </w:trPr>
        <w:tc>
          <w:tcPr>
            <w:tcW w:w="392"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7734E8" w:rsidRPr="00920A4F" w:rsidRDefault="007734E8" w:rsidP="007734E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7734E8" w:rsidRPr="00920A4F" w:rsidTr="007734E8">
        <w:trPr>
          <w:jc w:val="center"/>
        </w:trPr>
        <w:tc>
          <w:tcPr>
            <w:tcW w:w="392"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7734E8" w:rsidRPr="00B6106E" w:rsidRDefault="007368E7" w:rsidP="007368E7">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1.594</w:t>
            </w:r>
            <w:r w:rsidR="00202184" w:rsidRPr="00B6106E">
              <w:rPr>
                <w:rFonts w:asciiTheme="minorHAnsi" w:hAnsiTheme="minorHAnsi" w:cstheme="minorHAnsi"/>
                <w:sz w:val="20"/>
                <w:szCs w:val="20"/>
                <w:lang w:val="es-ES_tradnl"/>
              </w:rPr>
              <w:t xml:space="preserve"> </w:t>
            </w:r>
            <w:r w:rsidR="007734E8" w:rsidRPr="00B6106E">
              <w:rPr>
                <w:rFonts w:asciiTheme="minorHAnsi" w:hAnsiTheme="minorHAnsi" w:cstheme="minorHAnsi"/>
                <w:sz w:val="20"/>
                <w:szCs w:val="20"/>
                <w:lang w:val="es-ES_tradnl"/>
              </w:rPr>
              <w:t>[m]</w:t>
            </w:r>
          </w:p>
        </w:tc>
        <w:tc>
          <w:tcPr>
            <w:tcW w:w="1809" w:type="dxa"/>
            <w:shd w:val="clear" w:color="auto" w:fill="auto"/>
            <w:vAlign w:val="center"/>
          </w:tcPr>
          <w:p w:rsidR="007734E8" w:rsidRPr="00920A4F" w:rsidRDefault="007734E8" w:rsidP="007734E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7734E8" w:rsidRPr="00920A4F" w:rsidTr="007734E8">
        <w:trPr>
          <w:jc w:val="center"/>
        </w:trPr>
        <w:tc>
          <w:tcPr>
            <w:tcW w:w="392"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7734E8" w:rsidRPr="00920A4F" w:rsidRDefault="007734E8" w:rsidP="007734E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7734E8" w:rsidRPr="00B6106E" w:rsidRDefault="007368E7" w:rsidP="007368E7">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321</w:t>
            </w:r>
            <w:r w:rsidR="00202184" w:rsidRPr="00B6106E">
              <w:rPr>
                <w:rFonts w:asciiTheme="minorHAnsi" w:hAnsiTheme="minorHAnsi" w:cstheme="minorHAnsi"/>
                <w:sz w:val="20"/>
                <w:szCs w:val="20"/>
                <w:lang w:val="es-ES_tradnl"/>
              </w:rPr>
              <w:t xml:space="preserve">    </w:t>
            </w:r>
            <w:r w:rsidR="007734E8" w:rsidRPr="00B6106E">
              <w:rPr>
                <w:rFonts w:asciiTheme="minorHAnsi" w:hAnsiTheme="minorHAnsi" w:cstheme="minorHAnsi"/>
                <w:sz w:val="20"/>
                <w:szCs w:val="20"/>
                <w:lang w:val="es-ES_tradnl"/>
              </w:rPr>
              <w:t>[m]</w:t>
            </w:r>
          </w:p>
        </w:tc>
        <w:tc>
          <w:tcPr>
            <w:tcW w:w="1809" w:type="dxa"/>
            <w:shd w:val="clear" w:color="auto" w:fill="auto"/>
            <w:vAlign w:val="center"/>
          </w:tcPr>
          <w:p w:rsidR="007734E8" w:rsidRPr="00920A4F" w:rsidRDefault="007734E8" w:rsidP="007734E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7734E8" w:rsidRPr="00920A4F" w:rsidRDefault="007734E8" w:rsidP="007734E8">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20A4F">
        <w:rPr>
          <w:rFonts w:asciiTheme="minorHAnsi" w:eastAsia="Arial Unicode MS" w:hAnsiTheme="minorHAnsi" w:cstheme="minorHAnsi"/>
          <w:b/>
          <w:sz w:val="20"/>
          <w:szCs w:val="20"/>
        </w:rPr>
        <w:t>.3 PROCEDIMIENTO PARA LA EJECUCIÓN.</w:t>
      </w:r>
    </w:p>
    <w:p w:rsidR="007734E8" w:rsidRPr="00920A4F" w:rsidRDefault="007734E8" w:rsidP="007734E8">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w:t>
      </w:r>
      <w:r w:rsidR="00952E7D">
        <w:rPr>
          <w:rFonts w:asciiTheme="minorHAnsi" w:eastAsia="Arial Unicode MS" w:hAnsiTheme="minorHAnsi" w:cstheme="minorHAnsi"/>
          <w:sz w:val="20"/>
          <w:szCs w:val="20"/>
        </w:rPr>
        <w:t>r</w:t>
      </w:r>
      <w:r w:rsidRPr="00920A4F">
        <w:rPr>
          <w:rFonts w:asciiTheme="minorHAnsi" w:eastAsia="Arial Unicode MS" w:hAnsiTheme="minorHAnsi" w:cstheme="minorHAnsi"/>
          <w:sz w:val="20"/>
          <w:szCs w:val="20"/>
        </w:rPr>
        <w:t>ecepcionada por el CONTRATISTA quedara bajo su responsabilidad.</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7734E8"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7368E7" w:rsidRPr="00920A4F" w:rsidRDefault="007368E7" w:rsidP="007734E8">
      <w:pPr>
        <w:spacing w:before="100" w:beforeAutospacing="1" w:after="100" w:afterAutospacing="1"/>
        <w:jc w:val="both"/>
        <w:rPr>
          <w:rFonts w:asciiTheme="minorHAnsi" w:eastAsia="Arial Unicode MS" w:hAnsiTheme="minorHAnsi" w:cstheme="minorHAnsi"/>
          <w:sz w:val="20"/>
          <w:szCs w:val="20"/>
        </w:rPr>
      </w:pP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Carguío y Descarguío de Tubería</w:t>
      </w:r>
      <w:r w:rsidRPr="00920A4F">
        <w:rPr>
          <w:rFonts w:asciiTheme="minorHAnsi" w:eastAsia="Arial Unicode MS" w:hAnsiTheme="minorHAnsi" w:cstheme="minorHAnsi"/>
          <w:i/>
          <w:sz w:val="20"/>
          <w:szCs w:val="20"/>
        </w:rPr>
        <w:t>.</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7734E8" w:rsidRPr="00920A4F" w:rsidRDefault="007734E8" w:rsidP="007734E8">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7734E8" w:rsidRPr="00920A4F" w:rsidRDefault="007734E8" w:rsidP="007734E8">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7734E8" w:rsidRDefault="007734E8" w:rsidP="007734E8">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52E7D" w:rsidRPr="00920A4F" w:rsidRDefault="00952E7D" w:rsidP="007734E8">
      <w:pPr>
        <w:spacing w:before="100" w:beforeAutospacing="1" w:after="100" w:afterAutospacing="1"/>
        <w:jc w:val="both"/>
        <w:rPr>
          <w:rFonts w:asciiTheme="minorHAnsi" w:eastAsia="Arial Unicode MS" w:hAnsiTheme="minorHAnsi" w:cstheme="minorHAnsi"/>
          <w:sz w:val="20"/>
          <w:szCs w:val="20"/>
        </w:rPr>
      </w:pPr>
      <w:r w:rsidRPr="00800BAE">
        <w:rPr>
          <w:rFonts w:asciiTheme="minorHAnsi" w:eastAsia="Arial Unicode MS" w:hAnsiTheme="minorHAnsi" w:cstheme="minorHAnsi"/>
          <w:sz w:val="20"/>
          <w:szCs w:val="20"/>
        </w:rPr>
        <w:t>En el caso de que se genere tubería remanente, el CONTRATISTA deberá encargarse del transporte para reingresos al almacén de YPFB, sin que ello signifique un incremento en el costo de la obra</w:t>
      </w:r>
      <w:r>
        <w:rPr>
          <w:rFonts w:asciiTheme="minorHAnsi" w:eastAsia="Arial Unicode MS" w:hAnsiTheme="minorHAnsi" w:cstheme="minorHAnsi"/>
          <w:sz w:val="20"/>
          <w:szCs w:val="20"/>
        </w:rPr>
        <w:t>.</w:t>
      </w:r>
    </w:p>
    <w:p w:rsidR="007734E8" w:rsidRPr="00920A4F" w:rsidRDefault="007734E8" w:rsidP="007734E8">
      <w:pPr>
        <w:pStyle w:val="Prrafodelista"/>
        <w:numPr>
          <w:ilvl w:val="0"/>
          <w:numId w:val="33"/>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7734E8" w:rsidRPr="00C83748" w:rsidRDefault="007734E8" w:rsidP="007734E8">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 xml:space="preserve">3.4 </w:t>
      </w:r>
      <w:r w:rsidRPr="00C83748">
        <w:rPr>
          <w:rFonts w:asciiTheme="minorHAnsi" w:hAnsiTheme="minorHAnsi" w:cstheme="minorHAnsi"/>
          <w:b/>
          <w:iCs/>
          <w:sz w:val="20"/>
          <w:szCs w:val="20"/>
          <w:lang w:val="es-ES_tradnl"/>
        </w:rPr>
        <w:t>MEDIDAS DE MITIGACION AMBIENTAL</w:t>
      </w: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4E8" w:rsidRPr="00920A4F" w:rsidRDefault="007734E8" w:rsidP="007734E8">
      <w:pPr>
        <w:contextualSpacing/>
        <w:jc w:val="both"/>
        <w:rPr>
          <w:rFonts w:asciiTheme="minorHAnsi" w:hAnsiTheme="minorHAnsi" w:cstheme="minorHAnsi"/>
          <w:kern w:val="28"/>
          <w:sz w:val="20"/>
          <w:szCs w:val="20"/>
        </w:rPr>
      </w:pPr>
    </w:p>
    <w:p w:rsidR="007734E8"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734E8" w:rsidRPr="00920A4F" w:rsidRDefault="007734E8" w:rsidP="007734E8">
      <w:pPr>
        <w:spacing w:before="100" w:beforeAutospacing="1" w:after="100" w:afterAutospacing="1"/>
        <w:jc w:val="both"/>
        <w:rPr>
          <w:rFonts w:asciiTheme="minorHAnsi" w:hAnsiTheme="minorHAnsi" w:cstheme="minorHAnsi"/>
          <w:sz w:val="20"/>
          <w:szCs w:val="20"/>
        </w:rPr>
      </w:pPr>
      <w:r>
        <w:rPr>
          <w:rFonts w:asciiTheme="minorHAnsi" w:eastAsia="Arial Unicode MS" w:hAnsiTheme="minorHAnsi" w:cstheme="minorHAnsi"/>
          <w:b/>
          <w:bCs/>
          <w:sz w:val="20"/>
          <w:szCs w:val="20"/>
        </w:rPr>
        <w:t xml:space="preserve">3.5 </w:t>
      </w:r>
      <w:r w:rsidRPr="00920A4F">
        <w:rPr>
          <w:rFonts w:asciiTheme="minorHAnsi" w:eastAsia="Arial Unicode MS" w:hAnsiTheme="minorHAnsi" w:cstheme="minorHAnsi"/>
          <w:b/>
          <w:sz w:val="20"/>
          <w:szCs w:val="20"/>
        </w:rPr>
        <w:t>MEDICIÓN Y FORMA DE PAGO.</w:t>
      </w:r>
    </w:p>
    <w:p w:rsidR="007734E8" w:rsidRPr="00920A4F" w:rsidRDefault="007734E8" w:rsidP="007734E8">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7734E8" w:rsidRPr="00920A4F" w:rsidRDefault="007734E8" w:rsidP="007734E8">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7734E8" w:rsidRPr="007734E8" w:rsidRDefault="007734E8" w:rsidP="007734E8">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7734E8">
        <w:rPr>
          <w:rFonts w:asciiTheme="minorHAnsi" w:hAnsiTheme="minorHAnsi" w:cstheme="minorHAnsi"/>
          <w:b/>
          <w:color w:val="auto"/>
          <w:sz w:val="20"/>
          <w:szCs w:val="20"/>
        </w:rPr>
        <w:t xml:space="preserve">4. REMOCIÓN DE EMPEDRADO </w:t>
      </w:r>
    </w:p>
    <w:p w:rsidR="007734E8" w:rsidRPr="00920A4F" w:rsidRDefault="007734E8" w:rsidP="007734E8">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7734E8" w:rsidRPr="00920A4F" w:rsidRDefault="007734E8" w:rsidP="007734E8">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4</w:t>
      </w:r>
      <w:r w:rsidRPr="00920A4F">
        <w:rPr>
          <w:rFonts w:asciiTheme="minorHAnsi" w:hAnsiTheme="minorHAnsi" w:cstheme="minorHAnsi"/>
          <w:sz w:val="20"/>
          <w:szCs w:val="20"/>
        </w:rPr>
        <w:t>.1 DEFINICIÓN.</w:t>
      </w:r>
    </w:p>
    <w:p w:rsidR="007734E8" w:rsidRPr="00920A4F" w:rsidRDefault="007734E8" w:rsidP="007734E8">
      <w:pPr>
        <w:spacing w:before="100" w:beforeAutospacing="1" w:after="100" w:afterAutospacing="1"/>
        <w:jc w:val="both"/>
        <w:rPr>
          <w:rFonts w:asciiTheme="minorHAnsi" w:hAnsiTheme="minorHAnsi" w:cstheme="minorHAnsi"/>
          <w:iCs/>
          <w:sz w:val="20"/>
          <w:szCs w:val="20"/>
          <w:lang w:val="es-ES_tradnl"/>
        </w:rPr>
      </w:pPr>
      <w:bookmarkStart w:id="20"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0"/>
    </w:p>
    <w:p w:rsidR="007734E8" w:rsidRPr="00920A4F" w:rsidRDefault="007734E8" w:rsidP="007734E8">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7734E8" w:rsidRPr="00920A4F" w:rsidRDefault="007734E8" w:rsidP="007734E8">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4.2 </w:t>
      </w:r>
      <w:r w:rsidRPr="00920A4F">
        <w:rPr>
          <w:rFonts w:asciiTheme="minorHAnsi" w:hAnsiTheme="minorHAnsi" w:cstheme="minorHAnsi"/>
          <w:sz w:val="20"/>
          <w:szCs w:val="20"/>
        </w:rPr>
        <w:t>MATERIALES, HERRAMIENTAS Y EQUIPO.</w:t>
      </w:r>
    </w:p>
    <w:p w:rsidR="007734E8" w:rsidRPr="00920A4F" w:rsidRDefault="007734E8" w:rsidP="007734E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7734E8" w:rsidRPr="00920A4F" w:rsidRDefault="00CE471D"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4.3 </w:t>
      </w:r>
      <w:r w:rsidR="007734E8" w:rsidRPr="00920A4F">
        <w:rPr>
          <w:rFonts w:asciiTheme="minorHAnsi" w:hAnsiTheme="minorHAnsi" w:cstheme="minorHAnsi"/>
          <w:sz w:val="20"/>
          <w:szCs w:val="20"/>
        </w:rPr>
        <w:t>PROCEDIMIENTO PARA LA EJECUCIÓN</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920A4F">
        <w:rPr>
          <w:rFonts w:asciiTheme="minorHAnsi" w:eastAsia="Arial Unicode MS" w:hAnsiTheme="minorHAnsi" w:cstheme="minorHAnsi"/>
          <w:sz w:val="20"/>
          <w:szCs w:val="20"/>
          <w:lang w:val="es-ES_tradnl"/>
        </w:rPr>
        <w:t xml:space="preserve"> </w:t>
      </w:r>
    </w:p>
    <w:p w:rsidR="007734E8" w:rsidRPr="00920A4F" w:rsidRDefault="007734E8" w:rsidP="007734E8">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920A4F">
        <w:rPr>
          <w:rFonts w:asciiTheme="minorHAnsi" w:eastAsia="Arial Unicode MS" w:hAnsiTheme="minorHAnsi" w:cstheme="minorHAnsi"/>
          <w:sz w:val="20"/>
          <w:szCs w:val="20"/>
          <w:lang w:val="es-ES_tradnl"/>
        </w:rPr>
        <w:t>.</w:t>
      </w:r>
    </w:p>
    <w:p w:rsidR="007734E8" w:rsidRDefault="007734E8" w:rsidP="007734E8">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368E7" w:rsidRDefault="007368E7" w:rsidP="007734E8">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7368E7" w:rsidRPr="00920A4F" w:rsidRDefault="007368E7" w:rsidP="007734E8">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7734E8" w:rsidRPr="00920A4F" w:rsidRDefault="00CE471D" w:rsidP="00CE471D">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lastRenderedPageBreak/>
        <w:t xml:space="preserve">4.4 </w:t>
      </w:r>
      <w:r w:rsidR="007734E8" w:rsidRPr="00920A4F">
        <w:rPr>
          <w:rFonts w:asciiTheme="minorHAnsi" w:hAnsiTheme="minorHAnsi" w:cstheme="minorHAnsi"/>
          <w:kern w:val="28"/>
          <w:sz w:val="20"/>
          <w:szCs w:val="20"/>
        </w:rPr>
        <w:t>MEDIDAS DE MITIGACION AMBIENTAL</w:t>
      </w: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34E8" w:rsidRPr="00920A4F" w:rsidRDefault="007734E8" w:rsidP="007734E8">
      <w:pPr>
        <w:contextualSpacing/>
        <w:jc w:val="both"/>
        <w:rPr>
          <w:rFonts w:asciiTheme="minorHAnsi" w:hAnsiTheme="minorHAnsi" w:cstheme="minorHAnsi"/>
          <w:kern w:val="28"/>
          <w:sz w:val="20"/>
          <w:szCs w:val="20"/>
        </w:rPr>
      </w:pPr>
    </w:p>
    <w:p w:rsidR="007734E8" w:rsidRPr="00920A4F"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34E8" w:rsidRPr="00920A4F" w:rsidRDefault="007734E8" w:rsidP="007734E8">
      <w:pPr>
        <w:contextualSpacing/>
        <w:jc w:val="both"/>
        <w:rPr>
          <w:rFonts w:asciiTheme="minorHAnsi" w:hAnsiTheme="minorHAnsi" w:cstheme="minorHAnsi"/>
          <w:kern w:val="28"/>
          <w:sz w:val="20"/>
          <w:szCs w:val="20"/>
        </w:rPr>
      </w:pPr>
    </w:p>
    <w:p w:rsidR="007734E8" w:rsidRDefault="007734E8" w:rsidP="007734E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734E8" w:rsidRPr="00920A4F" w:rsidRDefault="00CE471D"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4.5 </w:t>
      </w:r>
      <w:r w:rsidR="007734E8" w:rsidRPr="00920A4F">
        <w:rPr>
          <w:rFonts w:asciiTheme="minorHAnsi" w:hAnsiTheme="minorHAnsi" w:cstheme="minorHAnsi"/>
          <w:sz w:val="20"/>
          <w:szCs w:val="20"/>
        </w:rPr>
        <w:t>MEDICIÓN Y FORMA DE PAGO</w:t>
      </w:r>
      <w:bookmarkStart w:id="24" w:name="_Toc314666527"/>
      <w:r w:rsidR="007734E8" w:rsidRPr="00920A4F">
        <w:rPr>
          <w:rFonts w:asciiTheme="minorHAnsi" w:hAnsiTheme="minorHAnsi" w:cstheme="minorHAnsi"/>
          <w:sz w:val="20"/>
          <w:szCs w:val="20"/>
        </w:rPr>
        <w:t>.</w:t>
      </w:r>
      <w:bookmarkEnd w:id="24"/>
    </w:p>
    <w:p w:rsidR="007734E8" w:rsidRPr="00920A4F" w:rsidRDefault="007734E8" w:rsidP="007734E8">
      <w:pPr>
        <w:pStyle w:val="Estilo1"/>
        <w:spacing w:before="100" w:beforeAutospacing="1" w:after="100" w:afterAutospacing="1" w:line="276" w:lineRule="auto"/>
        <w:rPr>
          <w:rFonts w:asciiTheme="minorHAnsi" w:hAnsiTheme="minorHAnsi" w:cstheme="minorHAnsi"/>
          <w:b w:val="0"/>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E471D" w:rsidRPr="00CE471D" w:rsidRDefault="00CE471D" w:rsidP="00CE471D">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CE471D">
        <w:rPr>
          <w:rFonts w:asciiTheme="minorHAnsi" w:hAnsiTheme="minorHAnsi" w:cstheme="minorHAnsi"/>
          <w:b/>
          <w:color w:val="auto"/>
          <w:sz w:val="20"/>
          <w:szCs w:val="20"/>
        </w:rPr>
        <w:t xml:space="preserve">5. REMOCIÓN DE LOSETA, ADOQUÍN Y/O PIEDRA COMANCHE </w:t>
      </w:r>
    </w:p>
    <w:p w:rsidR="00CE471D" w:rsidRDefault="00CE471D" w:rsidP="00CE471D">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CE471D" w:rsidRDefault="00CE471D" w:rsidP="00CE471D">
      <w:pPr>
        <w:jc w:val="both"/>
        <w:rPr>
          <w:rFonts w:asciiTheme="minorHAnsi" w:hAnsiTheme="minorHAnsi" w:cstheme="minorHAnsi"/>
          <w:b/>
          <w:sz w:val="20"/>
          <w:szCs w:val="20"/>
        </w:rPr>
      </w:pPr>
    </w:p>
    <w:p w:rsidR="00CE471D" w:rsidRPr="00CE471D" w:rsidRDefault="00CE471D" w:rsidP="00CE471D">
      <w:pPr>
        <w:jc w:val="both"/>
        <w:rPr>
          <w:rFonts w:asciiTheme="minorHAnsi" w:hAnsiTheme="minorHAnsi" w:cstheme="minorHAnsi"/>
          <w:b/>
          <w:iCs/>
          <w:sz w:val="20"/>
          <w:szCs w:val="20"/>
          <w:lang w:val="es-ES_tradnl"/>
        </w:rPr>
      </w:pPr>
      <w:r>
        <w:rPr>
          <w:rFonts w:asciiTheme="minorHAnsi" w:hAnsiTheme="minorHAnsi" w:cstheme="minorHAnsi"/>
          <w:b/>
          <w:sz w:val="20"/>
          <w:szCs w:val="20"/>
        </w:rPr>
        <w:t xml:space="preserve">5.1 </w:t>
      </w:r>
      <w:r w:rsidRPr="00CE471D">
        <w:rPr>
          <w:rFonts w:asciiTheme="minorHAnsi" w:hAnsiTheme="minorHAnsi" w:cstheme="minorHAnsi"/>
          <w:b/>
          <w:iCs/>
          <w:sz w:val="20"/>
          <w:szCs w:val="20"/>
          <w:lang w:val="es-ES_tradnl"/>
        </w:rPr>
        <w:t>DEFINICIÓN</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p>
    <w:p w:rsidR="00CE471D"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 xml:space="preserve">Comprende el trabajo para remover la loseta, adoquín, y/o piedra comanche de acuerdo con los planos de construcción y/o instrucciones del SUPERVISOR DE OBRA, de esta manera descubrir el terreno definido en el </w:t>
      </w:r>
      <w:r w:rsidRPr="00920A4F">
        <w:rPr>
          <w:rFonts w:asciiTheme="minorHAnsi" w:hAnsiTheme="minorHAnsi" w:cstheme="minorHAnsi"/>
          <w:iCs/>
          <w:sz w:val="20"/>
          <w:szCs w:val="20"/>
          <w:lang w:val="es-ES_tradnl"/>
        </w:rPr>
        <w:lastRenderedPageBreak/>
        <w:t>replanteo para la ejecución de los trabajos correspondiente a la red secundaria.</w:t>
      </w:r>
      <w:r w:rsidRPr="00920A4F">
        <w:rPr>
          <w:rFonts w:asciiTheme="minorHAnsi" w:hAnsiTheme="minorHAnsi" w:cstheme="minorHAnsi"/>
          <w:iCs/>
          <w:sz w:val="20"/>
          <w:szCs w:val="20"/>
          <w:lang w:val="es-ES_tradnl"/>
        </w:rPr>
        <w:cr/>
      </w:r>
    </w:p>
    <w:p w:rsidR="00CE471D" w:rsidRPr="00CE471D" w:rsidRDefault="00CE471D" w:rsidP="00CE471D">
      <w:pPr>
        <w:autoSpaceDE w:val="0"/>
        <w:autoSpaceDN w:val="0"/>
        <w:adjustRightInd w:val="0"/>
        <w:jc w:val="both"/>
        <w:rPr>
          <w:rFonts w:asciiTheme="minorHAnsi" w:hAnsiTheme="minorHAnsi" w:cstheme="minorHAnsi"/>
          <w:b/>
          <w:iCs/>
          <w:sz w:val="20"/>
          <w:szCs w:val="20"/>
          <w:lang w:val="es-ES_tradnl"/>
        </w:rPr>
      </w:pPr>
      <w:r w:rsidRPr="00CE471D">
        <w:rPr>
          <w:rFonts w:asciiTheme="minorHAnsi" w:hAnsiTheme="minorHAnsi" w:cstheme="minorHAnsi"/>
          <w:b/>
          <w:iCs/>
          <w:sz w:val="20"/>
          <w:szCs w:val="20"/>
          <w:lang w:val="es-ES_tradnl"/>
        </w:rPr>
        <w:t>5.2 MATERIALES, HERRAMIENTAS Y EQUIPO</w:t>
      </w:r>
    </w:p>
    <w:p w:rsidR="00CE471D" w:rsidRDefault="00CE471D" w:rsidP="00CE471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CE471D" w:rsidRPr="00920A4F" w:rsidRDefault="00CE471D" w:rsidP="00CE471D">
      <w:pPr>
        <w:spacing w:before="100" w:beforeAutospacing="1" w:after="100" w:afterAutospacing="1"/>
        <w:jc w:val="both"/>
        <w:rPr>
          <w:rFonts w:asciiTheme="minorHAnsi" w:hAnsiTheme="minorHAnsi" w:cstheme="minorHAnsi"/>
          <w:b/>
          <w:iCs/>
          <w:sz w:val="20"/>
          <w:szCs w:val="20"/>
          <w:lang w:val="es-ES_tradnl"/>
        </w:rPr>
      </w:pPr>
      <w:r w:rsidRPr="00CE471D">
        <w:rPr>
          <w:rFonts w:asciiTheme="minorHAnsi" w:hAnsiTheme="minorHAnsi" w:cstheme="minorHAnsi"/>
          <w:b/>
          <w:kern w:val="28"/>
          <w:sz w:val="20"/>
          <w:szCs w:val="20"/>
          <w:lang w:val="es-ES_tradnl"/>
        </w:rPr>
        <w:t xml:space="preserve">5.3 </w:t>
      </w:r>
      <w:r w:rsidRPr="00920A4F">
        <w:rPr>
          <w:rFonts w:asciiTheme="minorHAnsi" w:hAnsiTheme="minorHAnsi" w:cstheme="minorHAnsi"/>
          <w:b/>
          <w:iCs/>
          <w:sz w:val="20"/>
          <w:szCs w:val="20"/>
          <w:lang w:val="es-ES_tradnl"/>
        </w:rPr>
        <w:t>PROCEDIMIENTO PARA LA EJECUCIÓN</w:t>
      </w:r>
    </w:p>
    <w:p w:rsidR="00CE471D" w:rsidRPr="00920A4F" w:rsidRDefault="00CE471D" w:rsidP="00CE471D">
      <w:pPr>
        <w:autoSpaceDE w:val="0"/>
        <w:autoSpaceDN w:val="0"/>
        <w:adjustRightInd w:val="0"/>
        <w:jc w:val="both"/>
        <w:rPr>
          <w:rFonts w:asciiTheme="minorHAnsi" w:hAnsiTheme="minorHAnsi" w:cstheme="minorHAnsi"/>
          <w:b/>
          <w:iCs/>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p>
    <w:p w:rsidR="00CE471D"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CE471D" w:rsidRDefault="00CE471D" w:rsidP="00CE471D">
      <w:pPr>
        <w:autoSpaceDE w:val="0"/>
        <w:autoSpaceDN w:val="0"/>
        <w:adjustRightInd w:val="0"/>
        <w:jc w:val="both"/>
        <w:rPr>
          <w:rFonts w:asciiTheme="minorHAnsi" w:hAnsiTheme="minorHAnsi" w:cstheme="minorHAnsi"/>
          <w:iCs/>
          <w:sz w:val="20"/>
          <w:szCs w:val="20"/>
          <w:lang w:val="es-ES_tradnl"/>
        </w:rPr>
      </w:pPr>
    </w:p>
    <w:p w:rsidR="00CE471D" w:rsidRDefault="00CE471D" w:rsidP="00CE471D">
      <w:pPr>
        <w:autoSpaceDE w:val="0"/>
        <w:autoSpaceDN w:val="0"/>
        <w:adjustRightInd w:val="0"/>
        <w:jc w:val="both"/>
        <w:rPr>
          <w:rFonts w:asciiTheme="minorHAnsi" w:hAnsiTheme="minorHAnsi" w:cstheme="minorHAnsi"/>
          <w:b/>
          <w:iCs/>
          <w:sz w:val="20"/>
          <w:szCs w:val="20"/>
          <w:lang w:val="es-ES_tradnl"/>
        </w:rPr>
      </w:pPr>
      <w:r w:rsidRPr="00CE471D">
        <w:rPr>
          <w:rFonts w:asciiTheme="minorHAnsi" w:hAnsiTheme="minorHAnsi" w:cstheme="minorHAnsi"/>
          <w:b/>
          <w:iCs/>
          <w:sz w:val="20"/>
          <w:szCs w:val="20"/>
          <w:lang w:val="es-ES_tradnl"/>
        </w:rPr>
        <w:t xml:space="preserve">5.4 </w:t>
      </w:r>
      <w:r w:rsidRPr="00870BA3">
        <w:rPr>
          <w:rFonts w:asciiTheme="minorHAnsi" w:hAnsiTheme="minorHAnsi" w:cstheme="minorHAnsi"/>
          <w:b/>
          <w:iCs/>
          <w:sz w:val="20"/>
          <w:szCs w:val="20"/>
          <w:lang w:val="es-ES_tradnl"/>
        </w:rPr>
        <w:t>MEDIDAS DE MITIGACION AMBIENTAL</w:t>
      </w:r>
    </w:p>
    <w:p w:rsidR="00CE471D" w:rsidRPr="00870BA3" w:rsidRDefault="00CE471D" w:rsidP="00CE471D">
      <w:pPr>
        <w:autoSpaceDE w:val="0"/>
        <w:autoSpaceDN w:val="0"/>
        <w:adjustRightInd w:val="0"/>
        <w:jc w:val="both"/>
        <w:rPr>
          <w:rFonts w:asciiTheme="minorHAnsi" w:hAnsiTheme="minorHAnsi" w:cstheme="minorHAnsi"/>
          <w:b/>
          <w:iCs/>
          <w:sz w:val="20"/>
          <w:szCs w:val="20"/>
          <w:lang w:val="es-ES_tradnl"/>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CE471D" w:rsidRDefault="00CE471D" w:rsidP="00CE471D">
      <w:pPr>
        <w:autoSpaceDE w:val="0"/>
        <w:autoSpaceDN w:val="0"/>
        <w:adjustRightInd w:val="0"/>
        <w:jc w:val="both"/>
        <w:rPr>
          <w:rFonts w:asciiTheme="minorHAnsi" w:hAnsiTheme="minorHAnsi" w:cstheme="minorHAnsi"/>
          <w:iCs/>
          <w:sz w:val="20"/>
          <w:szCs w:val="20"/>
        </w:rPr>
      </w:pPr>
    </w:p>
    <w:p w:rsidR="00CE471D" w:rsidRPr="00CE471D" w:rsidRDefault="00CE471D" w:rsidP="00CE471D">
      <w:pPr>
        <w:autoSpaceDE w:val="0"/>
        <w:autoSpaceDN w:val="0"/>
        <w:adjustRightInd w:val="0"/>
        <w:jc w:val="both"/>
        <w:rPr>
          <w:rFonts w:asciiTheme="minorHAnsi" w:hAnsiTheme="minorHAnsi" w:cstheme="minorHAnsi"/>
          <w:b/>
          <w:iCs/>
          <w:sz w:val="20"/>
          <w:szCs w:val="20"/>
          <w:lang w:val="es-ES_tradnl"/>
        </w:rPr>
      </w:pPr>
      <w:r w:rsidRPr="00CE471D">
        <w:rPr>
          <w:rFonts w:asciiTheme="minorHAnsi" w:hAnsiTheme="minorHAnsi" w:cstheme="minorHAnsi"/>
          <w:b/>
          <w:iCs/>
          <w:sz w:val="20"/>
          <w:szCs w:val="20"/>
        </w:rPr>
        <w:t xml:space="preserve">5.5 </w:t>
      </w:r>
      <w:r w:rsidRPr="00CE471D">
        <w:rPr>
          <w:rFonts w:asciiTheme="minorHAnsi" w:hAnsiTheme="minorHAnsi" w:cstheme="minorHAnsi"/>
          <w:b/>
          <w:iCs/>
          <w:sz w:val="20"/>
          <w:szCs w:val="20"/>
          <w:lang w:val="es-ES_tradnl"/>
        </w:rPr>
        <w:t>MEDICIÓN Y FORMA DE PAGO</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CE471D" w:rsidRDefault="00CE471D" w:rsidP="00CE471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CE471D" w:rsidRPr="00920A4F" w:rsidRDefault="00CE471D" w:rsidP="00CE471D">
      <w:pPr>
        <w:autoSpaceDE w:val="0"/>
        <w:autoSpaceDN w:val="0"/>
        <w:adjustRightInd w:val="0"/>
        <w:jc w:val="both"/>
        <w:rPr>
          <w:rFonts w:asciiTheme="minorHAnsi" w:hAnsiTheme="minorHAnsi" w:cstheme="minorHAnsi"/>
          <w:iCs/>
          <w:sz w:val="20"/>
          <w:szCs w:val="20"/>
          <w:lang w:val="es-ES_tradnl"/>
        </w:rPr>
      </w:pPr>
    </w:p>
    <w:p w:rsidR="009113B2" w:rsidRPr="002513CB" w:rsidRDefault="00CE471D" w:rsidP="00CE471D">
      <w:pPr>
        <w:pStyle w:val="Ttulo2"/>
        <w:numPr>
          <w:ilvl w:val="0"/>
          <w:numId w:val="0"/>
        </w:numPr>
        <w:spacing w:before="0"/>
        <w:ind w:left="576" w:hanging="576"/>
        <w:rPr>
          <w:rFonts w:asciiTheme="minorHAnsi" w:hAnsiTheme="minorHAnsi" w:cstheme="minorHAnsi"/>
          <w:b/>
          <w:color w:val="auto"/>
          <w:sz w:val="20"/>
          <w:szCs w:val="20"/>
        </w:rPr>
      </w:pPr>
      <w:r w:rsidRPr="002513CB">
        <w:rPr>
          <w:rFonts w:asciiTheme="minorHAnsi" w:hAnsiTheme="minorHAnsi" w:cstheme="minorHAnsi"/>
          <w:b/>
          <w:color w:val="auto"/>
          <w:sz w:val="20"/>
          <w:szCs w:val="20"/>
        </w:rPr>
        <w:t xml:space="preserve">6. </w:t>
      </w:r>
      <w:r w:rsidR="009113B2" w:rsidRPr="002513CB">
        <w:rPr>
          <w:rFonts w:asciiTheme="minorHAnsi" w:hAnsiTheme="minorHAnsi" w:cstheme="minorHAnsi"/>
          <w:b/>
          <w:color w:val="auto"/>
          <w:sz w:val="20"/>
          <w:szCs w:val="20"/>
        </w:rPr>
        <w:t>CORTE, ROTURA Y REMOCIÓN DE ACERA Y/O CUNETA</w:t>
      </w:r>
    </w:p>
    <w:p w:rsidR="009113B2"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CE471D" w:rsidRDefault="00CE471D" w:rsidP="009113B2">
      <w:pPr>
        <w:ind w:left="708" w:hanging="708"/>
        <w:jc w:val="both"/>
        <w:rPr>
          <w:rFonts w:asciiTheme="minorHAnsi" w:hAnsiTheme="minorHAnsi" w:cstheme="minorHAnsi"/>
          <w:b/>
          <w:sz w:val="20"/>
          <w:szCs w:val="20"/>
        </w:rPr>
      </w:pPr>
    </w:p>
    <w:p w:rsidR="009113B2" w:rsidRPr="00920A4F" w:rsidRDefault="00CE471D" w:rsidP="00CE471D">
      <w:pPr>
        <w:ind w:left="708" w:hanging="708"/>
        <w:jc w:val="both"/>
        <w:rPr>
          <w:rFonts w:asciiTheme="minorHAnsi" w:hAnsiTheme="minorHAnsi" w:cstheme="minorHAnsi"/>
          <w:b/>
          <w:sz w:val="20"/>
          <w:szCs w:val="20"/>
        </w:rPr>
      </w:pPr>
      <w:r>
        <w:rPr>
          <w:rFonts w:asciiTheme="minorHAnsi" w:hAnsiTheme="minorHAnsi" w:cstheme="minorHAnsi"/>
          <w:b/>
          <w:sz w:val="20"/>
          <w:szCs w:val="20"/>
        </w:rPr>
        <w:t xml:space="preserve">6.1 </w:t>
      </w:r>
      <w:r w:rsidR="009113B2" w:rsidRPr="00920A4F">
        <w:rPr>
          <w:rFonts w:asciiTheme="minorHAnsi" w:hAnsiTheme="minorHAnsi" w:cstheme="minorHAnsi"/>
          <w:b/>
          <w:sz w:val="20"/>
          <w:szCs w:val="20"/>
        </w:rPr>
        <w:t>D</w:t>
      </w:r>
      <w:r>
        <w:rPr>
          <w:rFonts w:asciiTheme="minorHAnsi" w:hAnsiTheme="minorHAnsi" w:cstheme="minorHAnsi"/>
          <w:b/>
          <w:sz w:val="20"/>
          <w:szCs w:val="20"/>
        </w:rPr>
        <w:t>EFINICIÓN</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20A4F" w:rsidRDefault="00CE471D" w:rsidP="009113B2">
      <w:pPr>
        <w:spacing w:before="100" w:beforeAutospacing="1" w:after="100" w:afterAutospacing="1"/>
        <w:jc w:val="both"/>
        <w:rPr>
          <w:rFonts w:asciiTheme="minorHAnsi" w:hAnsiTheme="minorHAnsi" w:cstheme="minorHAnsi"/>
          <w:kern w:val="28"/>
          <w:sz w:val="20"/>
          <w:szCs w:val="20"/>
          <w:lang w:val="es-ES_tradnl"/>
        </w:rPr>
      </w:pPr>
      <w:r w:rsidRPr="00CE471D">
        <w:rPr>
          <w:rFonts w:asciiTheme="minorHAnsi" w:hAnsiTheme="minorHAnsi" w:cstheme="minorHAnsi"/>
          <w:b/>
          <w:kern w:val="28"/>
          <w:sz w:val="20"/>
          <w:szCs w:val="20"/>
          <w:lang w:val="es-ES_tradnl"/>
        </w:rPr>
        <w:t xml:space="preserve">6.2 </w:t>
      </w:r>
      <w:r w:rsidR="009113B2" w:rsidRPr="00920A4F">
        <w:rPr>
          <w:rFonts w:asciiTheme="minorHAnsi" w:hAnsiTheme="minorHAnsi" w:cstheme="minorHAnsi"/>
          <w:b/>
          <w:sz w:val="20"/>
          <w:szCs w:val="20"/>
        </w:rPr>
        <w:t>MAT</w:t>
      </w:r>
      <w:r>
        <w:rPr>
          <w:rFonts w:asciiTheme="minorHAnsi" w:hAnsiTheme="minorHAnsi" w:cstheme="minorHAnsi"/>
          <w:b/>
          <w:sz w:val="20"/>
          <w:szCs w:val="20"/>
        </w:rPr>
        <w:t>ERIALES, HERRAMIENTAS Y EQUIPO</w:t>
      </w:r>
    </w:p>
    <w:p w:rsidR="009113B2" w:rsidRDefault="009113B2" w:rsidP="00CE471D">
      <w:pPr>
        <w:spacing w:before="120" w:after="12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20A4F" w:rsidRDefault="00CE471D" w:rsidP="00CE471D">
      <w:pPr>
        <w:spacing w:before="120" w:after="120"/>
        <w:jc w:val="both"/>
        <w:rPr>
          <w:rFonts w:asciiTheme="minorHAnsi" w:hAnsiTheme="minorHAnsi" w:cstheme="minorHAnsi"/>
          <w:b/>
          <w:sz w:val="20"/>
          <w:szCs w:val="20"/>
        </w:rPr>
      </w:pPr>
      <w:r w:rsidRPr="00CE471D">
        <w:rPr>
          <w:rFonts w:asciiTheme="minorHAnsi" w:hAnsiTheme="minorHAnsi" w:cstheme="minorHAnsi"/>
          <w:b/>
          <w:kern w:val="28"/>
          <w:sz w:val="20"/>
          <w:szCs w:val="20"/>
          <w:lang w:val="es-ES_tradnl"/>
        </w:rPr>
        <w:t xml:space="preserve">6.3 </w:t>
      </w:r>
      <w:r w:rsidR="009113B2" w:rsidRPr="00920A4F">
        <w:rPr>
          <w:rFonts w:asciiTheme="minorHAnsi" w:hAnsiTheme="minorHAnsi" w:cstheme="minorHAnsi"/>
          <w:b/>
          <w:sz w:val="20"/>
          <w:szCs w:val="20"/>
        </w:rPr>
        <w:t>P</w:t>
      </w:r>
      <w:r>
        <w:rPr>
          <w:rFonts w:asciiTheme="minorHAnsi" w:hAnsiTheme="minorHAnsi" w:cstheme="minorHAnsi"/>
          <w:b/>
          <w:sz w:val="20"/>
          <w:szCs w:val="20"/>
        </w:rPr>
        <w:t>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lastRenderedPageBreak/>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9113B2" w:rsidP="009113B2">
      <w:pPr>
        <w:spacing w:before="120" w:after="120" w:line="276" w:lineRule="auto"/>
        <w:contextualSpacing/>
        <w:jc w:val="both"/>
        <w:rPr>
          <w:rFonts w:asciiTheme="minorHAnsi" w:hAnsiTheme="minorHAnsi" w:cstheme="minorHAnsi"/>
          <w:b/>
          <w:sz w:val="20"/>
          <w:szCs w:val="20"/>
        </w:rPr>
      </w:pPr>
    </w:p>
    <w:p w:rsidR="009113B2" w:rsidRDefault="00CE471D" w:rsidP="00CE471D">
      <w:pPr>
        <w:spacing w:before="120" w:after="120" w:line="276" w:lineRule="auto"/>
        <w:contextualSpacing/>
        <w:jc w:val="both"/>
        <w:rPr>
          <w:rFonts w:asciiTheme="minorHAnsi" w:hAnsiTheme="minorHAnsi" w:cstheme="minorHAnsi"/>
          <w:b/>
          <w:kern w:val="28"/>
          <w:sz w:val="20"/>
          <w:szCs w:val="20"/>
        </w:rPr>
      </w:pPr>
      <w:r w:rsidRPr="00CE471D">
        <w:rPr>
          <w:rFonts w:asciiTheme="minorHAnsi" w:hAnsiTheme="minorHAnsi" w:cstheme="minorHAnsi"/>
          <w:b/>
          <w:sz w:val="20"/>
          <w:szCs w:val="20"/>
        </w:rPr>
        <w:t xml:space="preserve">6.4 </w:t>
      </w:r>
      <w:r w:rsidR="009113B2" w:rsidRPr="00CE471D">
        <w:rPr>
          <w:rFonts w:asciiTheme="minorHAnsi" w:hAnsiTheme="minorHAnsi" w:cstheme="minorHAnsi"/>
          <w:b/>
          <w:kern w:val="28"/>
          <w:sz w:val="20"/>
          <w:szCs w:val="20"/>
        </w:rPr>
        <w:t>MEDIDAS DE MITIGACION AMBIENTAL</w:t>
      </w:r>
    </w:p>
    <w:p w:rsidR="00CE471D" w:rsidRPr="00CE471D" w:rsidRDefault="00CE471D" w:rsidP="00CE471D">
      <w:pPr>
        <w:spacing w:before="120" w:after="120" w:line="276" w:lineRule="auto"/>
        <w:contextualSpacing/>
        <w:jc w:val="both"/>
        <w:rPr>
          <w:rFonts w:asciiTheme="minorHAnsi" w:hAnsiTheme="minorHAnsi" w:cstheme="minorHAnsi"/>
          <w:b/>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368E7" w:rsidRDefault="007368E7" w:rsidP="009113B2">
      <w:pPr>
        <w:contextualSpacing/>
        <w:jc w:val="both"/>
        <w:rPr>
          <w:rFonts w:asciiTheme="minorHAnsi" w:hAnsiTheme="minorHAnsi" w:cstheme="minorHAnsi"/>
          <w:kern w:val="28"/>
          <w:sz w:val="20"/>
          <w:szCs w:val="20"/>
        </w:rPr>
      </w:pPr>
    </w:p>
    <w:p w:rsidR="009113B2" w:rsidRDefault="00CE471D" w:rsidP="00CE471D">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6.5 </w:t>
      </w:r>
      <w:r w:rsidR="009113B2" w:rsidRPr="00CE471D">
        <w:rPr>
          <w:rFonts w:asciiTheme="minorHAnsi" w:hAnsiTheme="minorHAnsi" w:cstheme="minorHAnsi"/>
          <w:b/>
          <w:sz w:val="20"/>
          <w:szCs w:val="20"/>
        </w:rPr>
        <w:t>MEDICIÓN Y FORMA DE PAGO</w:t>
      </w:r>
    </w:p>
    <w:p w:rsidR="00CE471D" w:rsidRPr="00CE471D" w:rsidRDefault="00CE471D" w:rsidP="00CE471D">
      <w:pPr>
        <w:spacing w:before="120" w:after="120" w:line="276" w:lineRule="auto"/>
        <w:contextualSpacing/>
        <w:jc w:val="both"/>
        <w:rPr>
          <w:rFonts w:asciiTheme="minorHAnsi" w:hAnsiTheme="minorHAnsi" w:cstheme="minorHAnsi"/>
          <w:b/>
          <w:sz w:val="20"/>
          <w:szCs w:val="20"/>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CE471D" w:rsidRPr="00920A4F" w:rsidRDefault="00CE471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CE471D" w:rsidRPr="00920A4F" w:rsidRDefault="00CE471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sz w:val="20"/>
          <w:szCs w:val="20"/>
        </w:rPr>
      </w:pPr>
    </w:p>
    <w:p w:rsidR="002513CB" w:rsidRPr="002513CB" w:rsidRDefault="002513CB" w:rsidP="002513CB">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 xml:space="preserve">7. </w:t>
      </w:r>
      <w:r w:rsidRPr="002513CB">
        <w:rPr>
          <w:rFonts w:asciiTheme="minorHAnsi" w:hAnsiTheme="minorHAnsi" w:cstheme="minorHAnsi"/>
          <w:b/>
          <w:color w:val="auto"/>
          <w:sz w:val="20"/>
          <w:szCs w:val="20"/>
        </w:rPr>
        <w:t>CORTE, ROTURA Y REMOCIÓN DE CERÁMICA, BALDOSAS Y/O CORTEZAS ESPECIALES</w:t>
      </w:r>
    </w:p>
    <w:p w:rsidR="002513CB" w:rsidRPr="00920A4F" w:rsidRDefault="002513CB" w:rsidP="002513CB">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7.1 </w:t>
      </w:r>
      <w:r w:rsidRPr="002513CB">
        <w:rPr>
          <w:rFonts w:asciiTheme="minorHAnsi" w:hAnsiTheme="minorHAnsi" w:cstheme="minorHAnsi"/>
          <w:b/>
          <w:sz w:val="20"/>
          <w:szCs w:val="20"/>
        </w:rPr>
        <w:t>DEFINICIÓN.</w:t>
      </w:r>
    </w:p>
    <w:p w:rsidR="002513CB" w:rsidRPr="00920A4F" w:rsidRDefault="002513CB" w:rsidP="002513CB">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7.2 </w:t>
      </w:r>
      <w:r w:rsidRPr="002513CB">
        <w:rPr>
          <w:rFonts w:asciiTheme="minorHAnsi" w:hAnsiTheme="minorHAnsi" w:cstheme="minorHAnsi"/>
          <w:b/>
          <w:sz w:val="20"/>
          <w:szCs w:val="20"/>
        </w:rPr>
        <w:t>MATERIALES, HERRAMIENTAS Y EQUIPO.</w:t>
      </w:r>
    </w:p>
    <w:p w:rsidR="002513CB" w:rsidRPr="00920A4F" w:rsidRDefault="002513CB" w:rsidP="002513CB">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2513CB" w:rsidRPr="00920A4F" w:rsidRDefault="002513CB" w:rsidP="002513CB">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7.3 </w:t>
      </w:r>
      <w:r w:rsidRPr="002513CB">
        <w:rPr>
          <w:rFonts w:asciiTheme="minorHAnsi" w:hAnsiTheme="minorHAnsi" w:cstheme="minorHAnsi"/>
          <w:b/>
          <w:sz w:val="20"/>
          <w:szCs w:val="20"/>
        </w:rPr>
        <w:t>PROCEDIMIENTO PARA LA EJECUCIÓN.</w:t>
      </w:r>
    </w:p>
    <w:p w:rsidR="002513CB" w:rsidRPr="00920A4F" w:rsidRDefault="002513CB" w:rsidP="002513CB">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2513CB" w:rsidRPr="00920A4F" w:rsidRDefault="002513CB" w:rsidP="002513CB">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2513CB" w:rsidRPr="00920A4F" w:rsidRDefault="002513CB" w:rsidP="002513CB">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513CB" w:rsidRPr="00920A4F" w:rsidRDefault="002513CB" w:rsidP="002513CB">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2513CB" w:rsidRPr="00920A4F" w:rsidRDefault="002513CB" w:rsidP="002513CB">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2513CB" w:rsidRPr="00920A4F" w:rsidRDefault="002513CB" w:rsidP="002513CB">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513CB" w:rsidRPr="002513CB" w:rsidRDefault="002513CB" w:rsidP="002513CB">
      <w:pPr>
        <w:spacing w:before="120" w:after="120" w:line="276" w:lineRule="auto"/>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7.4 </w:t>
      </w:r>
      <w:r w:rsidRPr="002513CB">
        <w:rPr>
          <w:rFonts w:asciiTheme="minorHAnsi" w:hAnsiTheme="minorHAnsi" w:cstheme="minorHAnsi"/>
          <w:b/>
          <w:kern w:val="28"/>
          <w:sz w:val="20"/>
          <w:szCs w:val="20"/>
        </w:rPr>
        <w:t>MEDIDAS DE MITIGACION AMBIENTAL</w:t>
      </w: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368E7"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w:t>
      </w: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 </w:t>
      </w:r>
    </w:p>
    <w:p w:rsidR="002513CB"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513CB" w:rsidRDefault="002513CB" w:rsidP="002513CB">
      <w:pPr>
        <w:spacing w:before="120" w:after="120" w:line="276" w:lineRule="auto"/>
        <w:contextualSpacing/>
        <w:jc w:val="both"/>
        <w:rPr>
          <w:rFonts w:asciiTheme="minorHAnsi" w:hAnsiTheme="minorHAnsi" w:cstheme="minorHAnsi"/>
          <w:b/>
          <w:sz w:val="20"/>
          <w:szCs w:val="20"/>
        </w:rPr>
      </w:pP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7.5 </w:t>
      </w:r>
      <w:r w:rsidRPr="002513CB">
        <w:rPr>
          <w:rFonts w:asciiTheme="minorHAnsi" w:hAnsiTheme="minorHAnsi" w:cstheme="minorHAnsi"/>
          <w:b/>
          <w:sz w:val="20"/>
          <w:szCs w:val="20"/>
        </w:rPr>
        <w:t>MEDICIÓN Y FORMA DE PAGO.</w:t>
      </w:r>
    </w:p>
    <w:p w:rsidR="002513CB" w:rsidRPr="00920A4F" w:rsidRDefault="002513CB" w:rsidP="002513CB">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2513CB" w:rsidRDefault="002513CB" w:rsidP="002513CB">
      <w:pPr>
        <w:jc w:val="both"/>
        <w:rPr>
          <w:rFonts w:asciiTheme="minorHAnsi" w:eastAsia="Arial Unicode MS" w:hAnsiTheme="minorHAnsi" w:cstheme="minorHAnsi"/>
          <w:sz w:val="20"/>
          <w:szCs w:val="20"/>
          <w:lang w:val="es-ES_tradnl"/>
        </w:rPr>
      </w:pPr>
    </w:p>
    <w:p w:rsidR="002513CB" w:rsidRDefault="002513CB" w:rsidP="002513CB">
      <w:pPr>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2513CB" w:rsidRDefault="002513CB" w:rsidP="009113B2">
      <w:pPr>
        <w:jc w:val="both"/>
        <w:rPr>
          <w:rFonts w:asciiTheme="minorHAnsi" w:hAnsiTheme="minorHAnsi" w:cstheme="minorHAnsi"/>
          <w:sz w:val="20"/>
          <w:szCs w:val="20"/>
        </w:rPr>
      </w:pPr>
    </w:p>
    <w:p w:rsidR="002513CB" w:rsidRPr="002513CB" w:rsidRDefault="002513CB" w:rsidP="002513CB">
      <w:pPr>
        <w:pStyle w:val="Ttulo2"/>
        <w:numPr>
          <w:ilvl w:val="0"/>
          <w:numId w:val="0"/>
        </w:numPr>
        <w:spacing w:before="0"/>
        <w:ind w:left="576" w:hanging="576"/>
        <w:rPr>
          <w:rFonts w:asciiTheme="minorHAnsi" w:hAnsiTheme="minorHAnsi" w:cstheme="minorHAnsi"/>
          <w:b/>
          <w:color w:val="auto"/>
          <w:sz w:val="20"/>
          <w:szCs w:val="20"/>
        </w:rPr>
      </w:pPr>
      <w:r w:rsidRPr="002513CB">
        <w:rPr>
          <w:rFonts w:asciiTheme="minorHAnsi" w:hAnsiTheme="minorHAnsi" w:cstheme="minorHAnsi"/>
          <w:b/>
          <w:color w:val="auto"/>
          <w:sz w:val="20"/>
          <w:szCs w:val="20"/>
        </w:rPr>
        <w:t xml:space="preserve">8. CORTE ROTURA Y REMOCIÓN DE PAVIMENTO FLEXIBLE </w:t>
      </w:r>
    </w:p>
    <w:p w:rsidR="002513CB" w:rsidRPr="00920A4F" w:rsidRDefault="002513CB" w:rsidP="002513CB">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368E7" w:rsidRDefault="007368E7" w:rsidP="002513CB">
      <w:pPr>
        <w:spacing w:before="120" w:after="120" w:line="276" w:lineRule="auto"/>
        <w:contextualSpacing/>
        <w:jc w:val="both"/>
        <w:rPr>
          <w:rFonts w:asciiTheme="minorHAnsi" w:hAnsiTheme="minorHAnsi" w:cstheme="minorHAnsi"/>
          <w:b/>
          <w:sz w:val="20"/>
          <w:szCs w:val="20"/>
        </w:rPr>
      </w:pP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8.1 </w:t>
      </w:r>
      <w:r w:rsidRPr="002513CB">
        <w:rPr>
          <w:rFonts w:asciiTheme="minorHAnsi" w:hAnsiTheme="minorHAnsi" w:cstheme="minorHAnsi"/>
          <w:b/>
          <w:sz w:val="20"/>
          <w:szCs w:val="20"/>
        </w:rPr>
        <w:t>DEFINICIÓN</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8.2 </w:t>
      </w:r>
      <w:r w:rsidRPr="002513CB">
        <w:rPr>
          <w:rFonts w:asciiTheme="minorHAnsi" w:hAnsiTheme="minorHAnsi" w:cstheme="minorHAnsi"/>
          <w:b/>
          <w:sz w:val="20"/>
          <w:szCs w:val="20"/>
        </w:rPr>
        <w:t>MATERIALES, HERRAMIENTAS Y EQUIPO.-</w:t>
      </w:r>
    </w:p>
    <w:p w:rsidR="002513CB" w:rsidRPr="00920A4F" w:rsidRDefault="002513CB" w:rsidP="002513CB">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2513CB" w:rsidRPr="00920A4F" w:rsidRDefault="002513CB" w:rsidP="002513C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2513CB" w:rsidRPr="00920A4F" w:rsidRDefault="002513CB" w:rsidP="002513C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2513CB" w:rsidRPr="00920A4F" w:rsidRDefault="002513CB" w:rsidP="002513CB">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2513CB"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7368E7" w:rsidRDefault="007368E7" w:rsidP="002513CB">
      <w:pPr>
        <w:spacing w:before="120" w:after="120"/>
        <w:jc w:val="both"/>
        <w:rPr>
          <w:rFonts w:asciiTheme="minorHAnsi" w:hAnsiTheme="minorHAnsi" w:cstheme="minorHAnsi"/>
          <w:sz w:val="20"/>
          <w:szCs w:val="20"/>
        </w:rPr>
      </w:pPr>
    </w:p>
    <w:p w:rsidR="007368E7" w:rsidRDefault="007368E7" w:rsidP="002513CB">
      <w:pPr>
        <w:spacing w:before="120" w:after="120"/>
        <w:jc w:val="both"/>
        <w:rPr>
          <w:rFonts w:asciiTheme="minorHAnsi" w:hAnsiTheme="minorHAnsi" w:cstheme="minorHAnsi"/>
          <w:sz w:val="20"/>
          <w:szCs w:val="20"/>
        </w:rPr>
      </w:pP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 xml:space="preserve">8.3 </w:t>
      </w:r>
      <w:r w:rsidRPr="002513CB">
        <w:rPr>
          <w:rFonts w:asciiTheme="minorHAnsi" w:hAnsiTheme="minorHAnsi" w:cstheme="minorHAnsi"/>
          <w:b/>
          <w:sz w:val="20"/>
          <w:szCs w:val="20"/>
        </w:rPr>
        <w:t>PROCEDIMIENTO PARA LA EJECUCIÓN.-</w:t>
      </w:r>
    </w:p>
    <w:p w:rsidR="002513CB" w:rsidRPr="00920A4F" w:rsidRDefault="002513CB" w:rsidP="002513C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2513CB" w:rsidRPr="00920A4F" w:rsidRDefault="002513CB" w:rsidP="002513CB">
      <w:pPr>
        <w:pStyle w:val="Prrafodelista"/>
        <w:ind w:left="1070"/>
        <w:jc w:val="both"/>
        <w:rPr>
          <w:rFonts w:asciiTheme="minorHAnsi" w:hAnsiTheme="minorHAnsi" w:cstheme="minorHAnsi"/>
          <w:kern w:val="28"/>
          <w:sz w:val="20"/>
          <w:szCs w:val="20"/>
          <w:lang w:val="es-ES_tradnl"/>
        </w:rPr>
      </w:pPr>
    </w:p>
    <w:p w:rsidR="002513CB" w:rsidRPr="00920A4F" w:rsidRDefault="002513CB" w:rsidP="002513C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2513CB" w:rsidRPr="00920A4F" w:rsidRDefault="002513CB" w:rsidP="002513C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2513CB" w:rsidRPr="00920A4F" w:rsidRDefault="002513CB" w:rsidP="002513CB">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2513CB" w:rsidRPr="00920A4F" w:rsidRDefault="002513CB" w:rsidP="002513C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lastRenderedPageBreak/>
        <w:t xml:space="preserve">8.4 </w:t>
      </w:r>
      <w:r w:rsidRPr="002513CB">
        <w:rPr>
          <w:rFonts w:asciiTheme="minorHAnsi" w:hAnsiTheme="minorHAnsi" w:cstheme="minorHAnsi"/>
          <w:b/>
          <w:sz w:val="20"/>
          <w:szCs w:val="20"/>
        </w:rPr>
        <w:t>MEDIDAS DE MITIGACION AMBIENTAL</w:t>
      </w: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513CB" w:rsidRPr="00920A4F" w:rsidRDefault="002513CB" w:rsidP="002513CB">
      <w:pPr>
        <w:contextualSpacing/>
        <w:jc w:val="both"/>
        <w:rPr>
          <w:rFonts w:asciiTheme="minorHAnsi" w:hAnsiTheme="minorHAnsi" w:cstheme="minorHAnsi"/>
          <w:kern w:val="28"/>
          <w:sz w:val="20"/>
          <w:szCs w:val="20"/>
        </w:rPr>
      </w:pPr>
    </w:p>
    <w:p w:rsidR="002513CB"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513CB" w:rsidRDefault="002513CB" w:rsidP="002513CB">
      <w:pPr>
        <w:spacing w:before="120" w:after="120" w:line="276" w:lineRule="auto"/>
        <w:contextualSpacing/>
        <w:jc w:val="both"/>
        <w:rPr>
          <w:rFonts w:asciiTheme="minorHAnsi" w:hAnsiTheme="minorHAnsi" w:cstheme="minorHAnsi"/>
          <w:b/>
          <w:sz w:val="20"/>
          <w:szCs w:val="20"/>
        </w:rPr>
      </w:pPr>
    </w:p>
    <w:p w:rsidR="002513CB" w:rsidRPr="002513CB" w:rsidRDefault="002513CB" w:rsidP="002513CB">
      <w:p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8.5 </w:t>
      </w:r>
      <w:r w:rsidRPr="002513CB">
        <w:rPr>
          <w:rFonts w:asciiTheme="minorHAnsi" w:hAnsiTheme="minorHAnsi" w:cstheme="minorHAnsi"/>
          <w:b/>
          <w:sz w:val="20"/>
          <w:szCs w:val="20"/>
        </w:rPr>
        <w:t>MEDICIÓN Y FORMA DE PAGO</w:t>
      </w:r>
    </w:p>
    <w:p w:rsidR="002513CB" w:rsidRPr="00920A4F" w:rsidRDefault="002513CB" w:rsidP="002513CB">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2513CB" w:rsidRPr="00920A4F" w:rsidRDefault="002513CB" w:rsidP="002513C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2513CB" w:rsidRPr="00920A4F" w:rsidRDefault="002513CB" w:rsidP="002513CB">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7368E7" w:rsidRDefault="007368E7">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2513CB" w:rsidRPr="002513CB" w:rsidRDefault="002513CB" w:rsidP="002513CB">
      <w:pPr>
        <w:pStyle w:val="Ttulo2"/>
        <w:numPr>
          <w:ilvl w:val="0"/>
          <w:numId w:val="0"/>
        </w:numPr>
        <w:spacing w:before="0"/>
        <w:ind w:left="576" w:hanging="576"/>
        <w:rPr>
          <w:rFonts w:asciiTheme="minorHAnsi" w:hAnsiTheme="minorHAnsi" w:cstheme="minorHAnsi"/>
          <w:b/>
          <w:color w:val="auto"/>
          <w:sz w:val="20"/>
          <w:szCs w:val="20"/>
        </w:rPr>
      </w:pPr>
      <w:r w:rsidRPr="002513CB">
        <w:rPr>
          <w:rFonts w:asciiTheme="minorHAnsi" w:hAnsiTheme="minorHAnsi" w:cstheme="minorHAnsi"/>
          <w:b/>
          <w:color w:val="auto"/>
          <w:sz w:val="20"/>
          <w:szCs w:val="20"/>
        </w:rPr>
        <w:lastRenderedPageBreak/>
        <w:t xml:space="preserve">9. CORTE, ROTURA Y REMOCIÓN DE CARPETA DE HORMIGÓN H-21  </w:t>
      </w:r>
    </w:p>
    <w:p w:rsidR="002513CB" w:rsidRPr="00920A4F" w:rsidRDefault="002513CB" w:rsidP="002513CB">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2513CB" w:rsidRPr="00920A4F" w:rsidRDefault="002513CB" w:rsidP="002513CB">
      <w:pPr>
        <w:ind w:left="357"/>
        <w:rPr>
          <w:rFonts w:asciiTheme="minorHAnsi" w:hAnsiTheme="minorHAnsi" w:cstheme="minorHAnsi"/>
          <w:b/>
          <w:sz w:val="20"/>
          <w:szCs w:val="20"/>
        </w:rPr>
      </w:pPr>
    </w:p>
    <w:p w:rsidR="002513CB" w:rsidRPr="00920A4F" w:rsidRDefault="002513CB" w:rsidP="002513CB">
      <w:pPr>
        <w:pStyle w:val="Estilo1"/>
        <w:spacing w:line="276" w:lineRule="auto"/>
        <w:rPr>
          <w:rFonts w:asciiTheme="minorHAnsi" w:hAnsiTheme="minorHAnsi" w:cstheme="minorHAnsi"/>
          <w:sz w:val="20"/>
          <w:szCs w:val="20"/>
        </w:rPr>
      </w:pPr>
      <w:r>
        <w:rPr>
          <w:rFonts w:asciiTheme="minorHAnsi" w:hAnsiTheme="minorHAnsi" w:cstheme="minorHAnsi"/>
          <w:sz w:val="20"/>
          <w:szCs w:val="20"/>
        </w:rPr>
        <w:t xml:space="preserve">9.1 </w:t>
      </w:r>
      <w:r w:rsidRPr="00920A4F">
        <w:rPr>
          <w:rFonts w:asciiTheme="minorHAnsi" w:hAnsiTheme="minorHAnsi" w:cstheme="minorHAnsi"/>
          <w:sz w:val="20"/>
          <w:szCs w:val="20"/>
        </w:rPr>
        <w:t>DEFINICIÓN.</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25" w:name="_Toc314666530"/>
      <w:r w:rsidRPr="00920A4F">
        <w:rPr>
          <w:rFonts w:asciiTheme="minorHAnsi" w:hAnsiTheme="minorHAnsi" w:cstheme="minorHAnsi"/>
          <w:kern w:val="28"/>
          <w:sz w:val="20"/>
          <w:szCs w:val="20"/>
          <w:lang w:val="es-ES_tradnl"/>
        </w:rPr>
        <w:t>Este Ítem comprende el cortado, la remoción y retiro de Hormigón Tipo H-21, el cual deberá ser marcado e instruido por el SUPERVISOR de la Obra para su posterior corte, remoción y limpieza.</w:t>
      </w:r>
      <w:bookmarkEnd w:id="25"/>
    </w:p>
    <w:p w:rsidR="002513CB" w:rsidRPr="00920A4F" w:rsidRDefault="002513CB" w:rsidP="002513C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9.2 </w:t>
      </w:r>
      <w:r w:rsidRPr="00920A4F">
        <w:rPr>
          <w:rFonts w:asciiTheme="minorHAnsi" w:hAnsiTheme="minorHAnsi" w:cstheme="minorHAnsi"/>
          <w:sz w:val="20"/>
          <w:szCs w:val="20"/>
        </w:rPr>
        <w:t>MATERIALES, HERRAMIENTAS Y EQUIPO.</w:t>
      </w:r>
    </w:p>
    <w:p w:rsidR="002513CB" w:rsidRPr="00920A4F" w:rsidRDefault="002513CB" w:rsidP="002513CB">
      <w:pPr>
        <w:jc w:val="both"/>
        <w:rPr>
          <w:rFonts w:asciiTheme="minorHAnsi" w:hAnsiTheme="minorHAnsi" w:cstheme="minorHAnsi"/>
          <w:kern w:val="28"/>
          <w:sz w:val="20"/>
          <w:szCs w:val="20"/>
          <w:lang w:val="es-ES_tradnl"/>
        </w:rPr>
      </w:pPr>
      <w:bookmarkStart w:id="26" w:name="_Toc314666531"/>
      <w:r w:rsidRPr="00920A4F">
        <w:rPr>
          <w:rFonts w:asciiTheme="minorHAnsi" w:hAnsiTheme="minorHAnsi" w:cstheme="minorHAnsi"/>
          <w:kern w:val="28"/>
          <w:sz w:val="20"/>
          <w:szCs w:val="20"/>
          <w:lang w:val="es-ES_tradnl"/>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w:t>
      </w:r>
      <w:bookmarkEnd w:id="26"/>
    </w:p>
    <w:p w:rsidR="002513CB" w:rsidRPr="00920A4F" w:rsidRDefault="002513CB" w:rsidP="002513C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9.3 </w:t>
      </w:r>
      <w:r w:rsidRPr="00920A4F">
        <w:rPr>
          <w:rFonts w:asciiTheme="minorHAnsi" w:hAnsiTheme="minorHAnsi" w:cstheme="minorHAnsi"/>
          <w:sz w:val="20"/>
          <w:szCs w:val="20"/>
        </w:rPr>
        <w:t>PROCEDIMIENTO PARA LA EJECUCIÓN.</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27" w:name="_Toc314666532"/>
      <w:r w:rsidRPr="00920A4F">
        <w:rPr>
          <w:rFonts w:asciiTheme="minorHAnsi" w:hAnsiTheme="minorHAnsi" w:cstheme="minorHAnsi"/>
          <w:kern w:val="28"/>
          <w:sz w:val="20"/>
          <w:szCs w:val="20"/>
          <w:lang w:val="es-ES_tradnl"/>
        </w:rPr>
        <w:t>Previo al corte y remoción del material deberá hacerse un reporte fotográfico a detalle con el fin de tener un antes y un después de la zona a ser intervenida. La zona de trabajo debe estar perfectamente señalizada incluyendo a las vías alternas de ser el caso.</w:t>
      </w:r>
      <w:bookmarkEnd w:id="27"/>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28" w:name="_Toc314666533"/>
      <w:r w:rsidRPr="00920A4F">
        <w:rPr>
          <w:rFonts w:asciiTheme="minorHAnsi" w:hAnsiTheme="minorHAnsi" w:cstheme="minorHAnsi"/>
          <w:kern w:val="28"/>
          <w:sz w:val="20"/>
          <w:szCs w:val="20"/>
          <w:lang w:val="es-ES_tradnl"/>
        </w:rPr>
        <w:t>El hormigón existente, deberá cortarse de acuerdo con los límites especificados para la excavación y sólo podrán exceder dichos límites por autorización expresa del SUPERVISOR cuando existan razones técnicas para ello. El corte deberá cumplir además los siguientes requisitos:</w:t>
      </w:r>
      <w:bookmarkEnd w:id="28"/>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29" w:name="_Toc314666534"/>
      <w:r w:rsidRPr="00920A4F">
        <w:rPr>
          <w:rFonts w:asciiTheme="minorHAnsi" w:eastAsia="Calibri" w:hAnsiTheme="minorHAnsi" w:cstheme="minorHAnsi"/>
          <w:kern w:val="28"/>
          <w:sz w:val="20"/>
          <w:szCs w:val="20"/>
          <w:lang w:val="es-ES_tradnl"/>
        </w:rPr>
        <w:t>La superficie del corte debe quedar vertical.</w:t>
      </w:r>
      <w:bookmarkEnd w:id="29"/>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0" w:name="_Toc314666535"/>
      <w:r w:rsidRPr="00920A4F">
        <w:rPr>
          <w:rFonts w:asciiTheme="minorHAnsi" w:eastAsia="Calibri" w:hAnsiTheme="minorHAnsi" w:cstheme="minorHAnsi"/>
          <w:kern w:val="28"/>
          <w:sz w:val="20"/>
          <w:szCs w:val="20"/>
          <w:lang w:val="es-ES_tradnl"/>
        </w:rPr>
        <w:t>Se utilizará equipo de especial de corte, (cortadora de disco, martillo eléctrico etc.) aprobado previamente por el SUPERVISOR</w:t>
      </w:r>
      <w:bookmarkEnd w:id="30"/>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1" w:name="_Toc314666536"/>
      <w:r w:rsidRPr="00920A4F">
        <w:rPr>
          <w:rFonts w:asciiTheme="minorHAnsi" w:eastAsia="Calibri" w:hAnsiTheme="minorHAnsi" w:cstheme="minorHAnsi"/>
          <w:kern w:val="28"/>
          <w:sz w:val="20"/>
          <w:szCs w:val="20"/>
          <w:lang w:val="es-ES_tradnl"/>
        </w:rPr>
        <w:t>Se harán cortes transversales cada metro en toda la longitud el pavimento rígido a retirar.</w:t>
      </w:r>
      <w:bookmarkEnd w:id="31"/>
    </w:p>
    <w:p w:rsidR="002513CB" w:rsidRPr="00920A4F" w:rsidRDefault="002513CB" w:rsidP="002513CB">
      <w:pPr>
        <w:pStyle w:val="CM12"/>
        <w:numPr>
          <w:ilvl w:val="0"/>
          <w:numId w:val="11"/>
        </w:numPr>
        <w:tabs>
          <w:tab w:val="left" w:pos="720"/>
        </w:tabs>
        <w:spacing w:before="100" w:beforeAutospacing="1" w:after="100" w:afterAutospacing="1" w:line="276" w:lineRule="auto"/>
        <w:ind w:left="720"/>
        <w:jc w:val="both"/>
        <w:rPr>
          <w:rFonts w:asciiTheme="minorHAnsi" w:eastAsia="Calibri" w:hAnsiTheme="minorHAnsi" w:cstheme="minorHAnsi"/>
          <w:kern w:val="28"/>
          <w:sz w:val="20"/>
          <w:szCs w:val="20"/>
          <w:lang w:val="es-ES_tradnl"/>
        </w:rPr>
      </w:pPr>
      <w:bookmarkStart w:id="32" w:name="_Toc314666537"/>
      <w:r w:rsidRPr="00920A4F">
        <w:rPr>
          <w:rFonts w:asciiTheme="minorHAnsi" w:eastAsia="Calibri" w:hAnsiTheme="minorHAnsi" w:cstheme="minorHAnsi"/>
          <w:kern w:val="28"/>
          <w:sz w:val="20"/>
          <w:szCs w:val="20"/>
          <w:lang w:val="es-ES_tradnl"/>
        </w:rPr>
        <w:t>Una vez cortado el hormigón se demolerá y los escombros, se acopiarán para su posterior retiro de la obra, en un sitio que no perjudique el tránsito vehicular ni la marcha normal de los trabajos y donde esté a salvo de contaminación con otros materiales.</w:t>
      </w:r>
      <w:bookmarkEnd w:id="32"/>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3" w:name="_Toc314666538"/>
      <w:r w:rsidRPr="00920A4F">
        <w:rPr>
          <w:rFonts w:asciiTheme="minorHAnsi" w:hAnsiTheme="minorHAnsi" w:cstheme="minorHAnsi"/>
          <w:kern w:val="28"/>
          <w:sz w:val="20"/>
          <w:szCs w:val="20"/>
          <w:lang w:val="es-ES_tradnl"/>
        </w:rPr>
        <w:t xml:space="preserve">El uso del combo u otra herramienta manual en la remoción y rotura de carpeta de hormigón H-21 queda terminantemente PROHIBIDO. </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hormigón que esté por fuera de los límites del corte especificado y sufra daño a causa de procedimientos de corte inadecuado, deberá ser reconstruido por cuenta del CONTRATISTA.</w:t>
      </w:r>
      <w:bookmarkEnd w:id="33"/>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4" w:name="_Toc314666539"/>
      <w:r w:rsidRPr="00920A4F">
        <w:rPr>
          <w:rFonts w:asciiTheme="minorHAnsi" w:hAnsiTheme="minorHAnsi" w:cstheme="minorHAnsi"/>
          <w:kern w:val="28"/>
          <w:sz w:val="20"/>
          <w:szCs w:val="20"/>
          <w:lang w:val="es-ES_tradnl"/>
        </w:rPr>
        <w:t>Cualquier material que se encuentre debajo de la carpeta asfáltica deberá ser removido de manera de que el terreno quede apto para realizar la excavación de la zanja, sin ningún costo adicional</w:t>
      </w:r>
      <w:bookmarkEnd w:id="34"/>
    </w:p>
    <w:p w:rsidR="002513CB" w:rsidRPr="00920A4F" w:rsidRDefault="002513CB" w:rsidP="002513CB">
      <w:pPr>
        <w:spacing w:before="100" w:beforeAutospacing="1" w:after="100" w:afterAutospacing="1"/>
        <w:jc w:val="both"/>
        <w:rPr>
          <w:rFonts w:asciiTheme="minorHAnsi" w:eastAsia="Arial Unicode MS" w:hAnsiTheme="minorHAnsi" w:cstheme="minorHAnsi"/>
          <w:iCs/>
          <w:sz w:val="20"/>
          <w:szCs w:val="20"/>
          <w:lang w:val="es-ES_tradnl"/>
        </w:rPr>
      </w:pPr>
      <w:bookmarkStart w:id="35" w:name="_Toc314666540"/>
      <w:r w:rsidRPr="00920A4F">
        <w:rPr>
          <w:rFonts w:asciiTheme="minorHAnsi" w:hAnsiTheme="minorHAnsi" w:cstheme="minorHAnsi"/>
          <w:kern w:val="28"/>
          <w:sz w:val="20"/>
          <w:szCs w:val="20"/>
          <w:lang w:val="es-ES_tradnl"/>
        </w:rPr>
        <w:lastRenderedPageBreak/>
        <w:t>Los escombros de hormigón generados por los trabajos</w:t>
      </w:r>
      <w:bookmarkEnd w:id="35"/>
      <w:r w:rsidRPr="00920A4F">
        <w:rPr>
          <w:rFonts w:asciiTheme="minorHAnsi" w:hAnsiTheme="minorHAnsi" w:cstheme="minorHAnsi"/>
          <w:kern w:val="28"/>
          <w:sz w:val="20"/>
          <w:szCs w:val="20"/>
          <w:lang w:val="es-ES_tradnl"/>
        </w:rPr>
        <w:t xml:space="preserve">, deberán ser retirados del lugar de trabajo y dispuestos en los botaderos autorizados por </w:t>
      </w:r>
      <w:bookmarkStart w:id="36" w:name="_Toc314666541"/>
      <w:r w:rsidRPr="00920A4F">
        <w:rPr>
          <w:rFonts w:asciiTheme="minorHAnsi" w:eastAsia="Arial Unicode MS" w:hAnsiTheme="minorHAnsi" w:cstheme="minorHAnsi"/>
          <w:iCs/>
          <w:sz w:val="20"/>
          <w:szCs w:val="20"/>
          <w:lang w:val="es-ES_tradnl"/>
        </w:rPr>
        <w:t>Gobernaciones o alcaldías.</w:t>
      </w:r>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Para los pavimentos articulados, se marcará la excavación para retirar los adoquines </w:t>
      </w:r>
      <w:bookmarkStart w:id="37" w:name="_Toc314666542"/>
      <w:bookmarkEnd w:id="36"/>
      <w:r w:rsidRPr="00920A4F">
        <w:rPr>
          <w:rFonts w:asciiTheme="minorHAnsi" w:hAnsiTheme="minorHAnsi" w:cstheme="minorHAnsi"/>
          <w:kern w:val="28"/>
          <w:sz w:val="20"/>
          <w:szCs w:val="20"/>
          <w:lang w:val="es-ES_tradnl"/>
        </w:rPr>
        <w:t>necesarios, acopiándolos y transportándolos de tal manera que no sufran deterioro alguno.</w:t>
      </w:r>
      <w:bookmarkEnd w:id="37"/>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8" w:name="_Toc314666543"/>
      <w:r w:rsidRPr="00920A4F">
        <w:rPr>
          <w:rFonts w:asciiTheme="minorHAnsi" w:hAnsiTheme="minorHAnsi" w:cstheme="minorHAnsi"/>
          <w:kern w:val="28"/>
          <w:sz w:val="20"/>
          <w:szCs w:val="20"/>
          <w:lang w:val="es-ES_tradnl"/>
        </w:rPr>
        <w:t>El CONTRATISTA que efectúe la rotura de una vía pública tiene la obligación de colocar avisos y señales necesarios durante el día y la noche, que adviertan el peligro potencial existente, todo el tiempo en que subsista el peligro para personas, animales o bienes.</w:t>
      </w:r>
      <w:bookmarkEnd w:id="38"/>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39" w:name="_Toc314666544"/>
      <w:r w:rsidRPr="00920A4F">
        <w:rPr>
          <w:rFonts w:asciiTheme="minorHAnsi" w:hAnsiTheme="minorHAnsi" w:cstheme="minorHAnsi"/>
          <w:kern w:val="28"/>
          <w:sz w:val="20"/>
          <w:szCs w:val="20"/>
          <w:lang w:val="es-ES_tradnl"/>
        </w:rPr>
        <w:t>Para realizar el cortado se debe utilizar cortadora, la misma que debe estar en buenas condiciones para su buen uso, evitando así apertura de mayores áreas al especificado por el SUPERVISOR de obra de YPFB.</w:t>
      </w:r>
      <w:bookmarkEnd w:id="39"/>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bookmarkStart w:id="40" w:name="_Toc314666545"/>
      <w:r w:rsidRPr="00920A4F">
        <w:rPr>
          <w:rFonts w:asciiTheme="minorHAnsi" w:hAnsiTheme="minorHAnsi" w:cstheme="minorHAnsi"/>
          <w:kern w:val="28"/>
          <w:sz w:val="20"/>
          <w:szCs w:val="20"/>
          <w:lang w:val="es-ES_tradnl"/>
        </w:rPr>
        <w:t>Al momento de realizar el corte de hormigón H-21 el manipulador de los equipos deberá necesariamente usar guantes protectores de cuero, zapatos con punta de acero, lentes de seguridad, mascarillas auto filtrantes para partículas, y con el fin de evitar que el polvo afecte a los transeúntes, vecinos y demás trabajadores, deberá humedecer la acera constantemente.</w:t>
      </w:r>
      <w:bookmarkEnd w:id="40"/>
    </w:p>
    <w:p w:rsidR="002513CB" w:rsidRPr="00920A4F" w:rsidRDefault="002513CB" w:rsidP="002513C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Posteriormente deberá realizar la demolición utilizando martillo eléctrico, previa autorización del SUPERVISOR, la misma debe estar en buenas condiciones para su buen uso, evitando así apertura de mayores áreas a las especificadas por el SUPERVISOR de obra de YPFB.</w:t>
      </w:r>
    </w:p>
    <w:p w:rsidR="002513CB" w:rsidRPr="00920A4F" w:rsidRDefault="002513CB" w:rsidP="002513CB">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t xml:space="preserve">9.4 </w:t>
      </w:r>
      <w:r w:rsidRPr="00920A4F">
        <w:rPr>
          <w:rFonts w:asciiTheme="minorHAnsi" w:hAnsiTheme="minorHAnsi" w:cstheme="minorHAnsi"/>
          <w:kern w:val="28"/>
          <w:sz w:val="20"/>
          <w:szCs w:val="20"/>
        </w:rPr>
        <w:t>MEDIDAS DE MITIGACION AMBIENTAL</w:t>
      </w: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513CB" w:rsidRPr="00920A4F" w:rsidRDefault="002513CB" w:rsidP="002513CB">
      <w:pPr>
        <w:contextualSpacing/>
        <w:jc w:val="both"/>
        <w:rPr>
          <w:rFonts w:asciiTheme="minorHAnsi" w:hAnsiTheme="minorHAnsi" w:cstheme="minorHAnsi"/>
          <w:kern w:val="28"/>
          <w:sz w:val="20"/>
          <w:szCs w:val="20"/>
        </w:rPr>
      </w:pPr>
    </w:p>
    <w:p w:rsidR="002513CB" w:rsidRPr="00920A4F"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2513CB" w:rsidRPr="00920A4F" w:rsidRDefault="002513CB" w:rsidP="002513CB">
      <w:pPr>
        <w:contextualSpacing/>
        <w:jc w:val="both"/>
        <w:rPr>
          <w:rFonts w:asciiTheme="minorHAnsi" w:hAnsiTheme="minorHAnsi" w:cstheme="minorHAnsi"/>
          <w:kern w:val="28"/>
          <w:sz w:val="20"/>
          <w:szCs w:val="20"/>
        </w:rPr>
      </w:pPr>
    </w:p>
    <w:p w:rsidR="002513CB" w:rsidRDefault="002513CB" w:rsidP="002513C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513CB" w:rsidRPr="00920A4F" w:rsidRDefault="002513CB" w:rsidP="002513CB">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9.5 </w:t>
      </w:r>
      <w:r w:rsidRPr="00920A4F">
        <w:rPr>
          <w:rFonts w:asciiTheme="minorHAnsi" w:hAnsiTheme="minorHAnsi" w:cstheme="minorHAnsi"/>
          <w:sz w:val="20"/>
          <w:szCs w:val="20"/>
        </w:rPr>
        <w:t>MEDICIÓN Y FORMA DE PAGO.</w:t>
      </w:r>
    </w:p>
    <w:p w:rsidR="002513CB" w:rsidRDefault="002513CB" w:rsidP="002513CB">
      <w:pPr>
        <w:jc w:val="both"/>
        <w:rPr>
          <w:rFonts w:asciiTheme="minorHAnsi" w:hAnsiTheme="minorHAnsi" w:cstheme="minorHAnsi"/>
          <w:sz w:val="20"/>
          <w:szCs w:val="20"/>
        </w:rPr>
      </w:pPr>
      <w:bookmarkStart w:id="41" w:name="_Toc314666546"/>
      <w:r w:rsidRPr="00920A4F">
        <w:rPr>
          <w:rFonts w:asciiTheme="minorHAnsi" w:hAnsiTheme="minorHAnsi" w:cstheme="minorHAnsi"/>
          <w:kern w:val="28"/>
          <w:sz w:val="20"/>
          <w:szCs w:val="20"/>
          <w:lang w:val="es-ES_tradnl"/>
        </w:rPr>
        <w:t>El corte y rotura de carpeta de hormigón H-21 se medirán en metros cuadrados, tomando en cuenta únicamente los volúmenes netos ejecutados, de acuerdo a la longitud y ancho establecidas en los planos y autorizadas por el SUPERVISOR de Obra, cualquier exceso correrá por cuenta de la empresa ejecutora. Serán pagados a los precios unitarios de la propuesta aceptada, y serán en compensación total por todos los materiales, herramientas, equipos, mano de obra y otros gastos directos e indirectos que incidan en su costo.</w:t>
      </w:r>
      <w:bookmarkEnd w:id="41"/>
    </w:p>
    <w:p w:rsidR="002513CB" w:rsidRDefault="002513CB" w:rsidP="009113B2">
      <w:pPr>
        <w:jc w:val="both"/>
        <w:rPr>
          <w:rFonts w:asciiTheme="minorHAnsi" w:hAnsiTheme="minorHAnsi" w:cstheme="minorHAnsi"/>
          <w:sz w:val="20"/>
          <w:szCs w:val="20"/>
        </w:rPr>
      </w:pPr>
    </w:p>
    <w:p w:rsidR="00CE471D" w:rsidRPr="00CE471D" w:rsidRDefault="002513CB" w:rsidP="00CE471D">
      <w:pPr>
        <w:pStyle w:val="Ttulo2"/>
        <w:numPr>
          <w:ilvl w:val="0"/>
          <w:numId w:val="0"/>
        </w:numPr>
        <w:spacing w:before="0"/>
        <w:ind w:left="576" w:hanging="576"/>
        <w:rPr>
          <w:rFonts w:asciiTheme="minorHAnsi" w:hAnsiTheme="minorHAnsi" w:cstheme="minorHAnsi"/>
          <w:b/>
          <w:color w:val="auto"/>
          <w:sz w:val="20"/>
          <w:szCs w:val="20"/>
        </w:rPr>
      </w:pPr>
      <w:r>
        <w:rPr>
          <w:rFonts w:asciiTheme="minorHAnsi" w:hAnsiTheme="minorHAnsi" w:cstheme="minorHAnsi"/>
          <w:b/>
          <w:color w:val="auto"/>
          <w:sz w:val="20"/>
          <w:szCs w:val="20"/>
        </w:rPr>
        <w:t>10</w:t>
      </w:r>
      <w:r w:rsidR="00CE471D" w:rsidRPr="00CE471D">
        <w:rPr>
          <w:rFonts w:asciiTheme="minorHAnsi" w:hAnsiTheme="minorHAnsi" w:cstheme="minorHAnsi"/>
          <w:b/>
          <w:color w:val="auto"/>
          <w:sz w:val="20"/>
          <w:szCs w:val="20"/>
        </w:rPr>
        <w:t xml:space="preserve">. CORTE, ROTURA Y REMOCIÓN DE ESTRUCTURAS DE HORMIGÓN CICLÓPEO  </w:t>
      </w:r>
    </w:p>
    <w:p w:rsidR="00CE471D" w:rsidRPr="00920A4F" w:rsidRDefault="00CE471D" w:rsidP="00CE471D">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Metros Cúbicos (m3)</w:t>
      </w:r>
    </w:p>
    <w:p w:rsidR="00CE471D" w:rsidRPr="00920A4F" w:rsidRDefault="002513CB"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10</w:t>
      </w:r>
      <w:r w:rsidR="00CE471D" w:rsidRPr="00920A4F">
        <w:rPr>
          <w:rFonts w:asciiTheme="minorHAnsi" w:hAnsiTheme="minorHAnsi" w:cstheme="minorHAnsi"/>
          <w:sz w:val="20"/>
          <w:szCs w:val="20"/>
        </w:rPr>
        <w:t>.1 DEFINICIÓN.</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CE471D" w:rsidRPr="00920A4F" w:rsidRDefault="002513CB"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10</w:t>
      </w:r>
      <w:r w:rsidR="00CE471D" w:rsidRPr="00920A4F">
        <w:rPr>
          <w:rFonts w:asciiTheme="minorHAnsi" w:hAnsiTheme="minorHAnsi" w:cstheme="minorHAnsi"/>
          <w:sz w:val="20"/>
          <w:szCs w:val="20"/>
        </w:rPr>
        <w:t>.2 MATERIALES, HERRAMIENTAS Y EQUIPO.</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CE471D" w:rsidRPr="00920A4F" w:rsidRDefault="002513CB"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10</w:t>
      </w:r>
      <w:r w:rsidR="00CE471D">
        <w:rPr>
          <w:rFonts w:asciiTheme="minorHAnsi" w:hAnsiTheme="minorHAnsi" w:cstheme="minorHAnsi"/>
          <w:sz w:val="20"/>
          <w:szCs w:val="20"/>
        </w:rPr>
        <w:t xml:space="preserve">.3 </w:t>
      </w:r>
      <w:r w:rsidR="00CE471D" w:rsidRPr="00920A4F">
        <w:rPr>
          <w:rFonts w:asciiTheme="minorHAnsi" w:hAnsiTheme="minorHAnsi" w:cstheme="minorHAnsi"/>
          <w:sz w:val="20"/>
          <w:szCs w:val="20"/>
        </w:rPr>
        <w:t>PROCEDIMIENTO PARA LA EJECUCIÓN.</w:t>
      </w:r>
    </w:p>
    <w:p w:rsidR="00CE471D" w:rsidRPr="00920A4F" w:rsidRDefault="00CE471D" w:rsidP="00CE471D">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CE471D" w:rsidRPr="00920A4F" w:rsidRDefault="00CE471D" w:rsidP="00CE471D">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CE471D" w:rsidRPr="00920A4F" w:rsidRDefault="00CE471D" w:rsidP="00CE471D">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CE471D" w:rsidRPr="00920A4F" w:rsidRDefault="00CE471D" w:rsidP="00CE471D">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CE471D" w:rsidRPr="00920A4F" w:rsidRDefault="00CE471D" w:rsidP="00CE471D">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CE471D" w:rsidRPr="00920A4F" w:rsidRDefault="00CE471D" w:rsidP="00CE471D">
      <w:pPr>
        <w:pStyle w:val="Prrafodelista"/>
        <w:numPr>
          <w:ilvl w:val="0"/>
          <w:numId w:val="29"/>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E471D" w:rsidRPr="00920A4F" w:rsidRDefault="002513CB" w:rsidP="00CE471D">
      <w:pPr>
        <w:pStyle w:val="Estilo1"/>
        <w:spacing w:before="100" w:beforeAutospacing="1" w:after="100" w:afterAutospacing="1" w:line="276" w:lineRule="auto"/>
        <w:rPr>
          <w:rFonts w:asciiTheme="minorHAnsi" w:hAnsiTheme="minorHAnsi" w:cstheme="minorHAnsi"/>
          <w:kern w:val="28"/>
          <w:sz w:val="20"/>
          <w:szCs w:val="20"/>
        </w:rPr>
      </w:pPr>
      <w:r>
        <w:rPr>
          <w:rFonts w:asciiTheme="minorHAnsi" w:hAnsiTheme="minorHAnsi" w:cstheme="minorHAnsi"/>
          <w:kern w:val="28"/>
          <w:sz w:val="20"/>
          <w:szCs w:val="20"/>
        </w:rPr>
        <w:t>10</w:t>
      </w:r>
      <w:r w:rsidR="00CE471D">
        <w:rPr>
          <w:rFonts w:asciiTheme="minorHAnsi" w:hAnsiTheme="minorHAnsi" w:cstheme="minorHAnsi"/>
          <w:kern w:val="28"/>
          <w:sz w:val="20"/>
          <w:szCs w:val="20"/>
        </w:rPr>
        <w:t xml:space="preserve">.4 </w:t>
      </w:r>
      <w:r w:rsidR="00CE471D" w:rsidRPr="00920A4F">
        <w:rPr>
          <w:rFonts w:asciiTheme="minorHAnsi" w:hAnsiTheme="minorHAnsi" w:cstheme="minorHAnsi"/>
          <w:kern w:val="28"/>
          <w:sz w:val="20"/>
          <w:szCs w:val="20"/>
        </w:rPr>
        <w:t>MEDIDAS DE MITIGACION AMBIENTAL</w:t>
      </w: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920A4F" w:rsidRDefault="002513CB" w:rsidP="00CE471D">
      <w:pPr>
        <w:pStyle w:val="Estilo1"/>
        <w:spacing w:before="100" w:beforeAutospacing="1"/>
        <w:rPr>
          <w:rFonts w:asciiTheme="minorHAnsi" w:hAnsiTheme="minorHAnsi" w:cstheme="minorHAnsi"/>
          <w:sz w:val="20"/>
          <w:szCs w:val="20"/>
        </w:rPr>
      </w:pPr>
      <w:r>
        <w:rPr>
          <w:rFonts w:asciiTheme="minorHAnsi" w:hAnsiTheme="minorHAnsi" w:cstheme="minorHAnsi"/>
          <w:sz w:val="20"/>
          <w:szCs w:val="20"/>
          <w:lang w:val="es-ES"/>
        </w:rPr>
        <w:t>10</w:t>
      </w:r>
      <w:r w:rsidR="00CE471D">
        <w:rPr>
          <w:rFonts w:asciiTheme="minorHAnsi" w:hAnsiTheme="minorHAnsi" w:cstheme="minorHAnsi"/>
          <w:sz w:val="20"/>
          <w:szCs w:val="20"/>
          <w:lang w:val="es-ES"/>
        </w:rPr>
        <w:t xml:space="preserve">.5 </w:t>
      </w:r>
      <w:r w:rsidR="00CE471D" w:rsidRPr="00920A4F">
        <w:rPr>
          <w:rFonts w:asciiTheme="minorHAnsi" w:hAnsiTheme="minorHAnsi" w:cstheme="minorHAnsi"/>
          <w:sz w:val="20"/>
          <w:szCs w:val="20"/>
        </w:rPr>
        <w:t>MEDICIÓN Y FORMA DE PAGO.</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CE471D" w:rsidRPr="00920A4F" w:rsidRDefault="00CE471D" w:rsidP="00CE471D">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CE471D" w:rsidRDefault="00CE471D" w:rsidP="00CE471D">
      <w:pPr>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CE471D" w:rsidRPr="00CE471D" w:rsidRDefault="002513CB" w:rsidP="00CE471D">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11</w:t>
      </w:r>
      <w:r w:rsidR="00CE471D" w:rsidRPr="00CE471D">
        <w:rPr>
          <w:rFonts w:asciiTheme="minorHAnsi" w:hAnsiTheme="minorHAnsi" w:cstheme="minorHAnsi"/>
          <w:b/>
          <w:color w:val="auto"/>
          <w:sz w:val="20"/>
          <w:szCs w:val="20"/>
        </w:rPr>
        <w:t>. EXCAVACIÓN DE ZANJA TERRENO SEMI DURO</w:t>
      </w:r>
    </w:p>
    <w:p w:rsidR="00CE471D" w:rsidRPr="00920A4F" w:rsidRDefault="00CE471D" w:rsidP="00CE471D">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CE471D" w:rsidRPr="00920A4F" w:rsidRDefault="002513CB"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11</w:t>
      </w:r>
      <w:r w:rsidR="00CE471D">
        <w:rPr>
          <w:rFonts w:asciiTheme="minorHAnsi" w:hAnsiTheme="minorHAnsi" w:cstheme="minorHAnsi"/>
          <w:sz w:val="20"/>
          <w:szCs w:val="20"/>
        </w:rPr>
        <w:t xml:space="preserve">.1 </w:t>
      </w:r>
      <w:r w:rsidR="00CE471D" w:rsidRPr="00920A4F">
        <w:rPr>
          <w:rFonts w:asciiTheme="minorHAnsi" w:hAnsiTheme="minorHAnsi" w:cstheme="minorHAnsi"/>
          <w:sz w:val="20"/>
          <w:szCs w:val="20"/>
        </w:rPr>
        <w:t>DEFINICIÓN.</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CE471D" w:rsidRPr="00920A4F" w:rsidRDefault="00CE471D" w:rsidP="00CE471D">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CE471D" w:rsidRPr="00920A4F" w:rsidRDefault="002513CB" w:rsidP="00CE471D">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11</w:t>
      </w:r>
      <w:r w:rsidR="00CE471D">
        <w:rPr>
          <w:rFonts w:asciiTheme="minorHAnsi" w:hAnsiTheme="minorHAnsi" w:cstheme="minorHAnsi"/>
          <w:sz w:val="20"/>
          <w:szCs w:val="20"/>
        </w:rPr>
        <w:t xml:space="preserve">.2 </w:t>
      </w:r>
      <w:r w:rsidR="00CE471D" w:rsidRPr="00920A4F">
        <w:rPr>
          <w:rFonts w:asciiTheme="minorHAnsi" w:hAnsiTheme="minorHAnsi" w:cstheme="minorHAnsi"/>
          <w:sz w:val="20"/>
          <w:szCs w:val="20"/>
        </w:rPr>
        <w:t>MATERIALES, HERRAMIENTAS Y EQUIPO.</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CE471D" w:rsidRPr="00920A4F" w:rsidRDefault="002513CB" w:rsidP="00CE471D">
      <w:pPr>
        <w:pStyle w:val="Estilo1"/>
        <w:spacing w:before="100" w:beforeAutospacing="1"/>
        <w:jc w:val="left"/>
        <w:rPr>
          <w:rFonts w:asciiTheme="minorHAnsi" w:hAnsiTheme="minorHAnsi" w:cstheme="minorHAnsi"/>
          <w:kern w:val="28"/>
          <w:sz w:val="20"/>
          <w:szCs w:val="20"/>
        </w:rPr>
      </w:pPr>
      <w:r>
        <w:rPr>
          <w:rFonts w:asciiTheme="minorHAnsi" w:hAnsiTheme="minorHAnsi" w:cstheme="minorHAnsi"/>
          <w:sz w:val="20"/>
          <w:szCs w:val="20"/>
        </w:rPr>
        <w:lastRenderedPageBreak/>
        <w:t>11</w:t>
      </w:r>
      <w:r w:rsidR="00CE471D">
        <w:rPr>
          <w:rFonts w:asciiTheme="minorHAnsi" w:hAnsiTheme="minorHAnsi" w:cstheme="minorHAnsi"/>
          <w:sz w:val="20"/>
          <w:szCs w:val="20"/>
        </w:rPr>
        <w:t xml:space="preserve">.3 </w:t>
      </w:r>
      <w:r w:rsidR="00CE471D" w:rsidRPr="00920A4F">
        <w:rPr>
          <w:rFonts w:asciiTheme="minorHAnsi" w:hAnsiTheme="minorHAnsi" w:cstheme="minorHAnsi"/>
          <w:sz w:val="20"/>
          <w:szCs w:val="20"/>
        </w:rPr>
        <w:t>PROCEDIMIENTO PARA LA EJECUCIÓN.</w:t>
      </w:r>
      <w:r w:rsidR="00CE471D" w:rsidRPr="00920A4F">
        <w:rPr>
          <w:rFonts w:asciiTheme="minorHAnsi" w:hAnsiTheme="minorHAnsi" w:cstheme="minorHAnsi"/>
          <w:kern w:val="28"/>
          <w:sz w:val="20"/>
          <w:szCs w:val="20"/>
        </w:rPr>
        <w:br/>
      </w:r>
    </w:p>
    <w:p w:rsidR="00CE471D" w:rsidRPr="00920A4F" w:rsidRDefault="00CE471D" w:rsidP="00CE471D">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CE471D"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7368E7" w:rsidRPr="00920A4F" w:rsidRDefault="007368E7" w:rsidP="00CE471D">
      <w:pPr>
        <w:jc w:val="both"/>
        <w:rPr>
          <w:rFonts w:asciiTheme="minorHAnsi" w:hAnsiTheme="minorHAnsi" w:cstheme="minorHAnsi"/>
          <w:kern w:val="28"/>
          <w:sz w:val="20"/>
          <w:szCs w:val="20"/>
          <w:lang w:val="es-ES_tradnl"/>
        </w:rPr>
      </w:pP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E471D" w:rsidRPr="00920A4F" w:rsidRDefault="00CE471D" w:rsidP="00CE471D">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CE471D" w:rsidRPr="00920A4F" w:rsidRDefault="00CE471D" w:rsidP="00CE471D">
      <w:pPr>
        <w:tabs>
          <w:tab w:val="left" w:pos="8190"/>
        </w:tabs>
        <w:jc w:val="both"/>
        <w:rPr>
          <w:rFonts w:asciiTheme="minorHAnsi" w:hAnsiTheme="minorHAnsi" w:cstheme="minorHAnsi"/>
          <w:kern w:val="28"/>
          <w:sz w:val="20"/>
          <w:szCs w:val="20"/>
          <w:lang w:val="es-ES_tradnl"/>
        </w:rPr>
      </w:pP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CE471D"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7368E7" w:rsidRPr="00920A4F" w:rsidRDefault="007368E7" w:rsidP="00CE471D">
      <w:pPr>
        <w:jc w:val="both"/>
        <w:rPr>
          <w:rFonts w:asciiTheme="minorHAnsi" w:hAnsiTheme="minorHAnsi" w:cstheme="minorHAnsi"/>
          <w:kern w:val="28"/>
          <w:sz w:val="20"/>
          <w:szCs w:val="20"/>
          <w:lang w:val="es-ES_tradnl"/>
        </w:rPr>
      </w:pPr>
    </w:p>
    <w:p w:rsidR="00CE471D"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7368E7" w:rsidRPr="00920A4F" w:rsidRDefault="007368E7" w:rsidP="00CE471D">
      <w:pPr>
        <w:jc w:val="both"/>
        <w:rPr>
          <w:rFonts w:asciiTheme="minorHAnsi" w:hAnsiTheme="minorHAnsi" w:cstheme="minorHAnsi"/>
          <w:kern w:val="28"/>
          <w:sz w:val="20"/>
          <w:szCs w:val="20"/>
          <w:lang w:val="es-ES_tradnl"/>
        </w:rPr>
      </w:pPr>
    </w:p>
    <w:p w:rsidR="00CE471D" w:rsidRPr="00920A4F" w:rsidRDefault="00CE471D" w:rsidP="00CE471D">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w:t>
      </w:r>
      <w:r w:rsidRPr="00920A4F">
        <w:rPr>
          <w:sz w:val="20"/>
          <w:szCs w:val="20"/>
          <w:lang w:val="es-ES_tradnl"/>
        </w:rPr>
        <w:lastRenderedPageBreak/>
        <w:t xml:space="preserve">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CE471D"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7368E7" w:rsidRPr="00920A4F" w:rsidRDefault="007368E7" w:rsidP="00CE471D">
      <w:pPr>
        <w:jc w:val="both"/>
        <w:rPr>
          <w:rFonts w:asciiTheme="minorHAnsi" w:hAnsiTheme="minorHAnsi" w:cstheme="minorHAnsi"/>
          <w:kern w:val="28"/>
          <w:sz w:val="20"/>
          <w:szCs w:val="20"/>
          <w:lang w:val="es-ES_tradnl"/>
        </w:rPr>
      </w:pPr>
    </w:p>
    <w:p w:rsidR="00CE471D"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7368E7" w:rsidRPr="00920A4F" w:rsidRDefault="007368E7" w:rsidP="00CE471D">
      <w:pPr>
        <w:jc w:val="both"/>
        <w:rPr>
          <w:rFonts w:asciiTheme="minorHAnsi" w:hAnsiTheme="minorHAnsi" w:cstheme="minorHAnsi"/>
          <w:kern w:val="28"/>
          <w:sz w:val="20"/>
          <w:szCs w:val="20"/>
          <w:lang w:val="es-ES_tradnl"/>
        </w:rPr>
      </w:pP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2513CB" w:rsidRDefault="002513CB" w:rsidP="00CE471D">
      <w:pPr>
        <w:pStyle w:val="Estilo1"/>
        <w:spacing w:line="276" w:lineRule="auto"/>
        <w:rPr>
          <w:rFonts w:asciiTheme="minorHAnsi" w:hAnsiTheme="minorHAnsi" w:cstheme="minorHAnsi"/>
          <w:sz w:val="20"/>
          <w:szCs w:val="20"/>
        </w:rPr>
      </w:pPr>
    </w:p>
    <w:p w:rsidR="00CE471D" w:rsidRPr="00920A4F" w:rsidRDefault="00CE471D" w:rsidP="00CE471D">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CE471D" w:rsidRDefault="00CE471D" w:rsidP="00CE471D">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7368E7" w:rsidRPr="00920A4F" w:rsidRDefault="007368E7" w:rsidP="00CE471D">
      <w:pPr>
        <w:tabs>
          <w:tab w:val="left" w:pos="2235"/>
        </w:tabs>
        <w:jc w:val="both"/>
        <w:rPr>
          <w:rFonts w:asciiTheme="minorHAnsi" w:eastAsia="Arial Unicode MS" w:hAnsiTheme="minorHAnsi" w:cstheme="minorHAnsi"/>
          <w:sz w:val="20"/>
          <w:szCs w:val="20"/>
        </w:rPr>
      </w:pPr>
    </w:p>
    <w:p w:rsidR="00CE471D" w:rsidRPr="00920A4F" w:rsidRDefault="00CE471D" w:rsidP="00CE471D">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CE471D" w:rsidRPr="00920A4F" w:rsidRDefault="00CE471D" w:rsidP="00CE471D">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CE471D" w:rsidRPr="00920A4F"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CE471D" w:rsidRPr="00920A4F"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CE471D" w:rsidRPr="00920A4F" w:rsidRDefault="00CE471D" w:rsidP="00CE471D">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CE471D" w:rsidRPr="00920A4F" w:rsidRDefault="00CE471D" w:rsidP="00CE471D">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CE471D" w:rsidRPr="00920A4F"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CE471D" w:rsidRPr="00920A4F"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La separación mínima que se genere con el tendido de red secundaria de forma paralela a otros servicios deberá ser de 30 cm y/o bajo evaluación del SUPERVISOR DE OBRA. </w:t>
      </w:r>
    </w:p>
    <w:p w:rsidR="00CE471D" w:rsidRPr="007368E7" w:rsidRDefault="00CE471D" w:rsidP="00CE471D">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7368E7" w:rsidRPr="00920A4F" w:rsidRDefault="007368E7" w:rsidP="007368E7">
      <w:pPr>
        <w:tabs>
          <w:tab w:val="num" w:pos="928"/>
        </w:tabs>
        <w:spacing w:line="276" w:lineRule="auto"/>
        <w:ind w:left="709"/>
        <w:jc w:val="both"/>
        <w:rPr>
          <w:rFonts w:asciiTheme="minorHAnsi" w:eastAsia="Arial Unicode MS" w:hAnsiTheme="minorHAnsi" w:cstheme="minorHAnsi"/>
          <w:b/>
          <w:sz w:val="20"/>
          <w:szCs w:val="20"/>
          <w:lang w:val="es-ES_tradnl"/>
        </w:rPr>
      </w:pPr>
    </w:p>
    <w:p w:rsidR="00CE471D" w:rsidRPr="00920A4F" w:rsidRDefault="00CE471D" w:rsidP="00CE471D">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CE471D" w:rsidRPr="00920A4F" w:rsidRDefault="00CE471D" w:rsidP="00CE471D">
      <w:pPr>
        <w:numPr>
          <w:ilvl w:val="0"/>
          <w:numId w:val="12"/>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CE471D" w:rsidRPr="00870BA3" w:rsidRDefault="002513CB" w:rsidP="00CE471D">
      <w:pPr>
        <w:pStyle w:val="Estilo1"/>
        <w:spacing w:before="100" w:beforeAutospacing="1" w:after="100" w:afterAutospacing="1" w:line="276" w:lineRule="auto"/>
        <w:jc w:val="left"/>
        <w:rPr>
          <w:rFonts w:asciiTheme="minorHAnsi" w:hAnsiTheme="minorHAnsi" w:cstheme="minorHAnsi"/>
          <w:iCs/>
          <w:sz w:val="20"/>
          <w:szCs w:val="20"/>
        </w:rPr>
      </w:pPr>
      <w:r>
        <w:rPr>
          <w:rFonts w:asciiTheme="minorHAnsi" w:hAnsiTheme="minorHAnsi" w:cstheme="minorHAnsi"/>
          <w:iCs/>
          <w:sz w:val="20"/>
          <w:szCs w:val="20"/>
        </w:rPr>
        <w:t>11</w:t>
      </w:r>
      <w:r w:rsidR="00CE471D">
        <w:rPr>
          <w:rFonts w:asciiTheme="minorHAnsi" w:hAnsiTheme="minorHAnsi" w:cstheme="minorHAnsi"/>
          <w:iCs/>
          <w:sz w:val="20"/>
          <w:szCs w:val="20"/>
        </w:rPr>
        <w:t xml:space="preserve">.4 </w:t>
      </w:r>
      <w:r w:rsidR="00CE471D" w:rsidRPr="00870BA3">
        <w:rPr>
          <w:rFonts w:asciiTheme="minorHAnsi" w:hAnsiTheme="minorHAnsi" w:cstheme="minorHAnsi"/>
          <w:iCs/>
          <w:sz w:val="20"/>
          <w:szCs w:val="20"/>
        </w:rPr>
        <w:t>MEDIDAS DE MITIGACION AMBIENTAL</w:t>
      </w: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920A4F" w:rsidRDefault="00CE471D" w:rsidP="00CE471D">
      <w:pPr>
        <w:contextualSpacing/>
        <w:jc w:val="both"/>
        <w:rPr>
          <w:rFonts w:asciiTheme="minorHAnsi" w:hAnsiTheme="minorHAnsi" w:cstheme="minorHAnsi"/>
          <w:kern w:val="28"/>
          <w:sz w:val="20"/>
          <w:szCs w:val="20"/>
        </w:rPr>
      </w:pPr>
    </w:p>
    <w:p w:rsidR="00CE471D"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368E7" w:rsidRDefault="007368E7" w:rsidP="00CE471D">
      <w:pPr>
        <w:contextualSpacing/>
        <w:jc w:val="both"/>
        <w:rPr>
          <w:rFonts w:asciiTheme="minorHAnsi" w:hAnsiTheme="minorHAnsi" w:cstheme="minorHAnsi"/>
          <w:kern w:val="28"/>
          <w:sz w:val="20"/>
          <w:szCs w:val="20"/>
        </w:rPr>
      </w:pPr>
    </w:p>
    <w:p w:rsidR="007368E7" w:rsidRDefault="007368E7" w:rsidP="00CE471D">
      <w:pPr>
        <w:contextualSpacing/>
        <w:jc w:val="both"/>
        <w:rPr>
          <w:rFonts w:asciiTheme="minorHAnsi" w:hAnsiTheme="minorHAnsi" w:cstheme="minorHAnsi"/>
          <w:kern w:val="28"/>
          <w:sz w:val="20"/>
          <w:szCs w:val="20"/>
        </w:rPr>
      </w:pPr>
    </w:p>
    <w:p w:rsidR="007368E7" w:rsidRDefault="007368E7" w:rsidP="00CE471D">
      <w:pPr>
        <w:contextualSpacing/>
        <w:jc w:val="both"/>
        <w:rPr>
          <w:rFonts w:asciiTheme="minorHAnsi" w:hAnsiTheme="minorHAnsi" w:cstheme="minorHAnsi"/>
          <w:kern w:val="28"/>
          <w:sz w:val="20"/>
          <w:szCs w:val="20"/>
        </w:rPr>
      </w:pPr>
    </w:p>
    <w:p w:rsidR="00CE471D" w:rsidRPr="00920A4F" w:rsidRDefault="002513CB" w:rsidP="00CE471D">
      <w:pPr>
        <w:pStyle w:val="Estilo1"/>
        <w:spacing w:before="100" w:beforeAutospacing="1" w:after="100" w:afterAutospacing="1" w:line="276" w:lineRule="auto"/>
        <w:jc w:val="left"/>
        <w:rPr>
          <w:rFonts w:asciiTheme="minorHAnsi" w:hAnsiTheme="minorHAnsi" w:cstheme="minorHAnsi"/>
          <w:sz w:val="20"/>
          <w:szCs w:val="20"/>
        </w:rPr>
      </w:pPr>
      <w:r>
        <w:rPr>
          <w:rFonts w:asciiTheme="minorHAnsi" w:hAnsiTheme="minorHAnsi" w:cstheme="minorHAnsi"/>
          <w:sz w:val="20"/>
          <w:szCs w:val="20"/>
        </w:rPr>
        <w:lastRenderedPageBreak/>
        <w:t>11</w:t>
      </w:r>
      <w:r w:rsidR="00CE471D">
        <w:rPr>
          <w:rFonts w:asciiTheme="minorHAnsi" w:hAnsiTheme="minorHAnsi" w:cstheme="minorHAnsi"/>
          <w:sz w:val="20"/>
          <w:szCs w:val="20"/>
        </w:rPr>
        <w:t xml:space="preserve">.5 </w:t>
      </w:r>
      <w:r w:rsidR="00CE471D" w:rsidRPr="00920A4F">
        <w:rPr>
          <w:rFonts w:asciiTheme="minorHAnsi" w:hAnsiTheme="minorHAnsi" w:cstheme="minorHAnsi"/>
          <w:sz w:val="20"/>
          <w:szCs w:val="20"/>
        </w:rPr>
        <w:t>MEDICIÓN Y FORMA DE PAGO.</w:t>
      </w:r>
    </w:p>
    <w:p w:rsidR="00CE471D" w:rsidRPr="00920A4F" w:rsidRDefault="00CE471D" w:rsidP="00CE471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CE471D" w:rsidRPr="00920A4F" w:rsidRDefault="00CE471D" w:rsidP="00CE471D">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CE471D" w:rsidRPr="00920A4F" w:rsidRDefault="00CE471D" w:rsidP="00CE471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E471D" w:rsidRPr="002513CB" w:rsidRDefault="002513CB" w:rsidP="00CE471D">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2513CB">
        <w:rPr>
          <w:rFonts w:asciiTheme="minorHAnsi" w:hAnsiTheme="minorHAnsi" w:cstheme="minorHAnsi"/>
          <w:b/>
          <w:color w:val="auto"/>
          <w:sz w:val="20"/>
          <w:szCs w:val="20"/>
        </w:rPr>
        <w:t>12</w:t>
      </w:r>
      <w:r w:rsidR="00CE471D" w:rsidRPr="002513CB">
        <w:rPr>
          <w:rFonts w:asciiTheme="minorHAnsi" w:hAnsiTheme="minorHAnsi" w:cstheme="minorHAnsi"/>
          <w:b/>
          <w:color w:val="auto"/>
          <w:sz w:val="20"/>
          <w:szCs w:val="20"/>
        </w:rPr>
        <w:t xml:space="preserve">. TENDIDO DE TUBERÍA </w:t>
      </w:r>
    </w:p>
    <w:p w:rsidR="00CE471D" w:rsidRPr="00920A4F" w:rsidRDefault="00CE471D" w:rsidP="00CE471D">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12</w:t>
      </w:r>
      <w:r w:rsidR="00CE471D">
        <w:rPr>
          <w:rFonts w:asciiTheme="minorHAnsi" w:eastAsia="Times New Roman" w:hAnsiTheme="minorHAnsi" w:cstheme="minorHAnsi"/>
          <w:sz w:val="20"/>
          <w:szCs w:val="20"/>
          <w:lang w:val="es-ES"/>
        </w:rPr>
        <w:t xml:space="preserve">.1 </w:t>
      </w:r>
      <w:r w:rsidR="00CE471D" w:rsidRPr="00920A4F">
        <w:rPr>
          <w:rFonts w:asciiTheme="minorHAnsi" w:eastAsia="Times New Roman" w:hAnsiTheme="minorHAnsi" w:cstheme="minorHAnsi"/>
          <w:sz w:val="20"/>
          <w:szCs w:val="20"/>
          <w:lang w:val="es-ES"/>
        </w:rPr>
        <w:t>DEFINICIÓN.</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2513CB" w:rsidRDefault="002513CB" w:rsidP="00CE471D">
      <w:pPr>
        <w:jc w:val="both"/>
        <w:rPr>
          <w:rFonts w:asciiTheme="minorHAnsi" w:hAnsiTheme="minorHAnsi" w:cstheme="minorHAnsi"/>
          <w:sz w:val="20"/>
          <w:szCs w:val="20"/>
        </w:rPr>
      </w:pP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12</w:t>
      </w:r>
      <w:r w:rsidR="00CE471D">
        <w:rPr>
          <w:rFonts w:asciiTheme="minorHAnsi" w:eastAsia="Times New Roman" w:hAnsiTheme="minorHAnsi" w:cstheme="minorHAnsi"/>
          <w:sz w:val="20"/>
          <w:szCs w:val="20"/>
          <w:lang w:val="es-ES"/>
        </w:rPr>
        <w:t xml:space="preserve">.2 </w:t>
      </w:r>
      <w:r w:rsidR="00CE471D" w:rsidRPr="00920A4F">
        <w:rPr>
          <w:rFonts w:asciiTheme="minorHAnsi" w:eastAsia="Times New Roman" w:hAnsiTheme="minorHAnsi" w:cstheme="minorHAnsi"/>
          <w:sz w:val="20"/>
          <w:szCs w:val="20"/>
          <w:lang w:val="es-ES"/>
        </w:rPr>
        <w:t>MATERIALES, HERRAMIENTAS Y EQUIPO.</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12</w:t>
      </w:r>
      <w:r w:rsidR="00CE471D">
        <w:rPr>
          <w:rFonts w:asciiTheme="minorHAnsi" w:eastAsia="Times New Roman" w:hAnsiTheme="minorHAnsi" w:cstheme="minorHAnsi"/>
          <w:sz w:val="20"/>
          <w:szCs w:val="20"/>
          <w:lang w:val="es-ES"/>
        </w:rPr>
        <w:t xml:space="preserve">.3 </w:t>
      </w:r>
      <w:r w:rsidR="00CE471D" w:rsidRPr="00920A4F">
        <w:rPr>
          <w:rFonts w:asciiTheme="minorHAnsi" w:eastAsia="Times New Roman" w:hAnsiTheme="minorHAnsi" w:cstheme="minorHAnsi"/>
          <w:sz w:val="20"/>
          <w:szCs w:val="20"/>
          <w:lang w:val="es-ES"/>
        </w:rPr>
        <w:t>PROCEDIMIENTO PARA LA EJECUCIÓN.</w:t>
      </w:r>
    </w:p>
    <w:p w:rsidR="00CE471D" w:rsidRPr="00920A4F" w:rsidRDefault="00CE471D" w:rsidP="00CE471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El tendido de la tubería, se efectuara previa autorización del SUPERVISOR DE OBRA.</w:t>
      </w:r>
    </w:p>
    <w:p w:rsidR="00CE471D" w:rsidRPr="00920A4F" w:rsidRDefault="00CE471D" w:rsidP="00CE471D">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CE471D" w:rsidRPr="00920A4F" w:rsidRDefault="00CE471D" w:rsidP="00CE471D">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CE471D" w:rsidRPr="00920A4F" w:rsidRDefault="00CE471D" w:rsidP="00CE471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CE471D" w:rsidRPr="00920A4F" w:rsidRDefault="00CE471D" w:rsidP="00CE471D">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CE471D" w:rsidRPr="00C83748" w:rsidRDefault="002513CB" w:rsidP="00CE471D">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12</w:t>
      </w:r>
      <w:r w:rsidR="00CE471D">
        <w:rPr>
          <w:rFonts w:asciiTheme="minorHAnsi" w:hAnsiTheme="minorHAnsi" w:cstheme="minorHAnsi"/>
          <w:iCs/>
          <w:sz w:val="20"/>
          <w:szCs w:val="20"/>
        </w:rPr>
        <w:t xml:space="preserve">.4 </w:t>
      </w:r>
      <w:r w:rsidR="00CE471D" w:rsidRPr="00C83748">
        <w:rPr>
          <w:rFonts w:asciiTheme="minorHAnsi" w:hAnsiTheme="minorHAnsi" w:cstheme="minorHAnsi"/>
          <w:iCs/>
          <w:sz w:val="20"/>
          <w:szCs w:val="20"/>
        </w:rPr>
        <w:t>MEDIDAS DE MITIGACION AMBIENTAL</w:t>
      </w: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471D" w:rsidRPr="00920A4F" w:rsidRDefault="00CE471D" w:rsidP="00CE471D">
      <w:pPr>
        <w:contextualSpacing/>
        <w:jc w:val="both"/>
        <w:rPr>
          <w:rFonts w:asciiTheme="minorHAnsi" w:hAnsiTheme="minorHAnsi" w:cstheme="minorHAnsi"/>
          <w:kern w:val="28"/>
          <w:sz w:val="20"/>
          <w:szCs w:val="20"/>
        </w:rPr>
      </w:pPr>
    </w:p>
    <w:p w:rsidR="00CE471D" w:rsidRPr="00920A4F"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471D" w:rsidRPr="00920A4F" w:rsidRDefault="00CE471D" w:rsidP="00CE471D">
      <w:pPr>
        <w:contextualSpacing/>
        <w:jc w:val="both"/>
        <w:rPr>
          <w:rFonts w:asciiTheme="minorHAnsi" w:hAnsiTheme="minorHAnsi" w:cstheme="minorHAnsi"/>
          <w:kern w:val="28"/>
          <w:sz w:val="20"/>
          <w:szCs w:val="20"/>
        </w:rPr>
      </w:pPr>
    </w:p>
    <w:p w:rsidR="00CE471D" w:rsidRDefault="00CE471D" w:rsidP="00CE47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E471D" w:rsidRPr="00920A4F" w:rsidRDefault="002513CB" w:rsidP="00CE47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12</w:t>
      </w:r>
      <w:r w:rsidR="00CE471D">
        <w:rPr>
          <w:rFonts w:asciiTheme="minorHAnsi" w:eastAsia="Times New Roman" w:hAnsiTheme="minorHAnsi" w:cstheme="minorHAnsi"/>
          <w:sz w:val="20"/>
          <w:szCs w:val="20"/>
          <w:lang w:val="es-ES"/>
        </w:rPr>
        <w:t xml:space="preserve">.5 </w:t>
      </w:r>
      <w:r w:rsidR="00CE471D" w:rsidRPr="00920A4F">
        <w:rPr>
          <w:rFonts w:asciiTheme="minorHAnsi" w:eastAsia="Times New Roman" w:hAnsiTheme="minorHAnsi" w:cstheme="minorHAnsi"/>
          <w:sz w:val="20"/>
          <w:szCs w:val="20"/>
          <w:lang w:val="es-ES"/>
        </w:rPr>
        <w:t>MEDICIÓN Y FORMA DE PAGO.</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Pr>
          <w:rFonts w:asciiTheme="minorHAnsi" w:hAnsiTheme="minorHAnsi" w:cstheme="minorHAnsi"/>
          <w:sz w:val="20"/>
          <w:szCs w:val="20"/>
        </w:rPr>
        <w:t xml:space="preserve"> </w:t>
      </w:r>
      <w:r w:rsidRPr="00920A4F">
        <w:rPr>
          <w:rFonts w:asciiTheme="minorHAnsi" w:hAnsiTheme="minorHAnsi" w:cstheme="minorHAnsi"/>
          <w:sz w:val="20"/>
          <w:szCs w:val="20"/>
        </w:rPr>
        <w:t>de acuerdo a la tubería tendida según los planos y especificaciones técnicas. El pago se efectuara de acuerdo al precio unitario de la propuesta aceptada.</w:t>
      </w:r>
    </w:p>
    <w:p w:rsidR="00CE471D" w:rsidRPr="00920A4F" w:rsidRDefault="00CE471D" w:rsidP="00CE471D">
      <w:pPr>
        <w:jc w:val="both"/>
        <w:rPr>
          <w:rFonts w:asciiTheme="minorHAnsi" w:hAnsiTheme="minorHAnsi" w:cstheme="minorHAnsi"/>
          <w:sz w:val="20"/>
          <w:szCs w:val="20"/>
        </w:rPr>
      </w:pPr>
      <w:r w:rsidRPr="00920A4F">
        <w:rPr>
          <w:rFonts w:asciiTheme="minorHAnsi" w:hAnsiTheme="minorHAnsi" w:cstheme="minorHAnsi"/>
          <w:sz w:val="20"/>
          <w:szCs w:val="20"/>
        </w:rPr>
        <w:lastRenderedPageBreak/>
        <w:t>Dicho pago será la compensación total por los materiales, mano de obra, herramientas, equipo y otros gastos que sean necesarios para la adecuada y correcta ejecución de los trabajos.</w:t>
      </w:r>
    </w:p>
    <w:p w:rsidR="00EE5389" w:rsidRPr="00EE5389" w:rsidRDefault="00EE5389" w:rsidP="00EE5389">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sidRPr="00EE5389">
        <w:rPr>
          <w:rFonts w:asciiTheme="minorHAnsi" w:hAnsiTheme="minorHAnsi" w:cstheme="minorHAnsi"/>
          <w:b/>
          <w:color w:val="auto"/>
          <w:sz w:val="20"/>
          <w:szCs w:val="20"/>
        </w:rPr>
        <w:t>1</w:t>
      </w:r>
      <w:r w:rsidR="002513CB">
        <w:rPr>
          <w:rFonts w:asciiTheme="minorHAnsi" w:hAnsiTheme="minorHAnsi" w:cstheme="minorHAnsi"/>
          <w:b/>
          <w:color w:val="auto"/>
          <w:sz w:val="20"/>
          <w:szCs w:val="20"/>
        </w:rPr>
        <w:t>3</w:t>
      </w:r>
      <w:r w:rsidRPr="00EE5389">
        <w:rPr>
          <w:rFonts w:asciiTheme="minorHAnsi" w:hAnsiTheme="minorHAnsi" w:cstheme="minorHAnsi"/>
          <w:b/>
          <w:color w:val="auto"/>
          <w:sz w:val="20"/>
          <w:szCs w:val="20"/>
        </w:rPr>
        <w:t xml:space="preserve">. </w:t>
      </w:r>
      <w:r>
        <w:rPr>
          <w:rFonts w:asciiTheme="minorHAnsi" w:hAnsiTheme="minorHAnsi" w:cstheme="minorHAnsi"/>
          <w:b/>
          <w:color w:val="auto"/>
          <w:sz w:val="20"/>
          <w:szCs w:val="20"/>
        </w:rPr>
        <w:t xml:space="preserve">RELLENO </w:t>
      </w:r>
      <w:r w:rsidRPr="00EE5389">
        <w:rPr>
          <w:rFonts w:asciiTheme="minorHAnsi" w:hAnsiTheme="minorHAnsi" w:cstheme="minorHAnsi"/>
          <w:b/>
          <w:color w:val="auto"/>
          <w:sz w:val="20"/>
          <w:szCs w:val="20"/>
        </w:rPr>
        <w:t xml:space="preserve">DE ZANJA CON TIERRA CERNIDA </w:t>
      </w:r>
    </w:p>
    <w:p w:rsidR="00EE5389" w:rsidRPr="00920A4F" w:rsidRDefault="00EE5389" w:rsidP="00EE538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EE5389" w:rsidRPr="00920A4F" w:rsidRDefault="002513CB"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13</w:t>
      </w:r>
      <w:r w:rsidR="00EE5389">
        <w:rPr>
          <w:rFonts w:asciiTheme="minorHAnsi" w:eastAsia="Times New Roman" w:hAnsiTheme="minorHAnsi" w:cstheme="minorHAnsi"/>
          <w:sz w:val="20"/>
          <w:szCs w:val="20"/>
          <w:lang w:val="es-ES"/>
        </w:rPr>
        <w:t xml:space="preserve">.1 </w:t>
      </w:r>
      <w:r w:rsidR="00EE5389" w:rsidRPr="00920A4F">
        <w:rPr>
          <w:rFonts w:asciiTheme="minorHAnsi" w:eastAsia="Times New Roman" w:hAnsiTheme="minorHAnsi" w:cstheme="minorHAnsi"/>
          <w:sz w:val="20"/>
          <w:szCs w:val="20"/>
          <w:lang w:val="es-ES"/>
        </w:rPr>
        <w:t>DEFINICIÓN</w:t>
      </w:r>
    </w:p>
    <w:p w:rsidR="00EE5389" w:rsidRPr="00920A4F" w:rsidRDefault="00EE5389" w:rsidP="00EE5389">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EE5389" w:rsidRPr="00920A4F" w:rsidRDefault="00EE5389" w:rsidP="00EE5389">
      <w:pPr>
        <w:jc w:val="both"/>
        <w:rPr>
          <w:rFonts w:asciiTheme="minorHAnsi" w:hAnsiTheme="minorHAnsi" w:cstheme="minorHAnsi"/>
          <w:sz w:val="20"/>
          <w:szCs w:val="20"/>
        </w:rPr>
      </w:pPr>
      <w:bookmarkStart w:id="42"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42"/>
    </w:p>
    <w:p w:rsidR="00EE5389" w:rsidRPr="00920A4F" w:rsidRDefault="00EE5389" w:rsidP="00EE5389">
      <w:pPr>
        <w:jc w:val="both"/>
        <w:rPr>
          <w:rFonts w:asciiTheme="minorHAnsi" w:hAnsiTheme="minorHAnsi" w:cstheme="minorHAnsi"/>
          <w:sz w:val="20"/>
          <w:szCs w:val="20"/>
        </w:rPr>
      </w:pPr>
    </w:p>
    <w:p w:rsidR="00EE5389" w:rsidRPr="00920A4F" w:rsidRDefault="002513CB" w:rsidP="00EE538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13</w:t>
      </w:r>
      <w:r w:rsidR="00EE5389">
        <w:rPr>
          <w:rFonts w:asciiTheme="minorHAnsi" w:eastAsia="Times New Roman" w:hAnsiTheme="minorHAnsi" w:cstheme="minorHAnsi"/>
          <w:sz w:val="20"/>
          <w:szCs w:val="20"/>
          <w:lang w:val="es-ES"/>
        </w:rPr>
        <w:t xml:space="preserve">.2 </w:t>
      </w:r>
      <w:r w:rsidR="00EE5389" w:rsidRPr="00920A4F">
        <w:rPr>
          <w:rFonts w:asciiTheme="minorHAnsi" w:eastAsia="Times New Roman" w:hAnsiTheme="minorHAnsi" w:cstheme="minorHAnsi"/>
          <w:sz w:val="20"/>
          <w:szCs w:val="20"/>
          <w:lang w:val="es-ES"/>
        </w:rPr>
        <w:t>MATERIAL, HERRAMIENTAS Y EQUIPO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para la ejecución de los trabajos, los mismos deberán ser aprobados por el SUPERVISOR DE OBRA al Inicio de la actividad.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EE5389" w:rsidRPr="00920A4F" w:rsidRDefault="002513CB" w:rsidP="00EE538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13</w:t>
      </w:r>
      <w:r w:rsidR="00EE5389">
        <w:rPr>
          <w:rFonts w:asciiTheme="minorHAnsi" w:eastAsia="Times New Roman" w:hAnsiTheme="minorHAnsi" w:cstheme="minorHAnsi"/>
          <w:sz w:val="20"/>
          <w:szCs w:val="20"/>
          <w:lang w:val="es-ES"/>
        </w:rPr>
        <w:t xml:space="preserve">.3 </w:t>
      </w:r>
      <w:r w:rsidR="00EE5389" w:rsidRPr="00920A4F">
        <w:rPr>
          <w:rFonts w:asciiTheme="minorHAnsi" w:eastAsia="Times New Roman" w:hAnsiTheme="minorHAnsi" w:cstheme="minorHAnsi"/>
          <w:sz w:val="20"/>
          <w:szCs w:val="20"/>
          <w:lang w:val="es-ES"/>
        </w:rPr>
        <w:t>PROCEDIMIENTO PARA LA EJECUCIÓN</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EE5389" w:rsidRPr="00920A4F" w:rsidRDefault="00EE5389" w:rsidP="00EE538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EE5389" w:rsidRPr="00920A4F" w:rsidRDefault="00EE5389" w:rsidP="00EE5389">
      <w:pPr>
        <w:spacing w:before="100" w:beforeAutospacing="1" w:after="100" w:afterAutospacing="1"/>
        <w:contextualSpacing/>
        <w:jc w:val="both"/>
        <w:rPr>
          <w:rFonts w:asciiTheme="minorHAnsi" w:hAnsiTheme="minorHAnsi" w:cstheme="minorHAnsi"/>
          <w:sz w:val="20"/>
          <w:szCs w:val="20"/>
        </w:rPr>
      </w:pP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casos especiales o por razones técnicas el SUPERVISOR DE OBRA podrá autorizar la ejecución de obras de albañilería (hormigones y mampostería de ladrillo), para apoyar, proteger y separar la tubería, convenientemente de algún objeto enterrado.</w:t>
      </w:r>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EE5389" w:rsidRPr="00920A4F" w:rsidRDefault="00EE5389" w:rsidP="00EE5389">
      <w:pPr>
        <w:tabs>
          <w:tab w:val="left" w:pos="0"/>
          <w:tab w:val="left" w:pos="142"/>
        </w:tabs>
        <w:jc w:val="both"/>
        <w:rPr>
          <w:rFonts w:asciiTheme="minorHAnsi" w:hAnsiTheme="minorHAnsi" w:cstheme="minorHAnsi"/>
          <w:sz w:val="20"/>
          <w:szCs w:val="20"/>
        </w:rPr>
      </w:pP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43"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43"/>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44" w:name="_Toc314666649"/>
      <w:r w:rsidRPr="00920A4F">
        <w:rPr>
          <w:rFonts w:asciiTheme="minorHAnsi" w:hAnsiTheme="minorHAnsi" w:cstheme="minorHAnsi"/>
          <w:sz w:val="20"/>
          <w:szCs w:val="20"/>
        </w:rPr>
        <w:t>tadas con apisonadores manuales, el control de compactación será realizado por el SUPERVISOR DE OBRA.</w:t>
      </w:r>
      <w:bookmarkEnd w:id="44"/>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EE5389" w:rsidRPr="00920A4F" w:rsidRDefault="00EE5389" w:rsidP="00EE538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EE5389" w:rsidRPr="00920A4F" w:rsidRDefault="00EE5389" w:rsidP="00EE5389">
      <w:pPr>
        <w:tabs>
          <w:tab w:val="left" w:pos="0"/>
          <w:tab w:val="left" w:pos="142"/>
        </w:tabs>
        <w:autoSpaceDE w:val="0"/>
        <w:autoSpaceDN w:val="0"/>
        <w:adjustRightInd w:val="0"/>
        <w:jc w:val="both"/>
        <w:rPr>
          <w:rFonts w:asciiTheme="minorHAnsi" w:hAnsiTheme="minorHAnsi" w:cstheme="minorHAnsi"/>
          <w:sz w:val="20"/>
          <w:szCs w:val="20"/>
        </w:rPr>
      </w:pPr>
    </w:p>
    <w:p w:rsidR="00EE5389" w:rsidRPr="00920A4F" w:rsidRDefault="00EE5389" w:rsidP="00EE5389">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EE5389" w:rsidRPr="00920A4F" w:rsidRDefault="00EE5389" w:rsidP="00EE5389">
      <w:pPr>
        <w:tabs>
          <w:tab w:val="left" w:pos="0"/>
          <w:tab w:val="left" w:pos="142"/>
        </w:tabs>
        <w:contextualSpacing/>
        <w:jc w:val="both"/>
        <w:rPr>
          <w:rFonts w:asciiTheme="minorHAnsi" w:hAnsiTheme="minorHAnsi" w:cstheme="minorHAnsi"/>
          <w:sz w:val="20"/>
          <w:szCs w:val="20"/>
        </w:rPr>
      </w:pPr>
    </w:p>
    <w:p w:rsidR="00EE5389" w:rsidRPr="00920A4F" w:rsidRDefault="00EE5389" w:rsidP="00EE5389">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EE5389" w:rsidRPr="00920A4F" w:rsidRDefault="00EE5389" w:rsidP="00EE5389">
      <w:pPr>
        <w:tabs>
          <w:tab w:val="left" w:pos="0"/>
        </w:tabs>
        <w:jc w:val="both"/>
        <w:rPr>
          <w:rFonts w:asciiTheme="minorHAnsi" w:hAnsiTheme="minorHAnsi" w:cstheme="minorHAnsi"/>
          <w:sz w:val="20"/>
          <w:szCs w:val="20"/>
        </w:rPr>
      </w:pPr>
    </w:p>
    <w:p w:rsidR="00EE5389" w:rsidRPr="00920A4F" w:rsidRDefault="00EE5389" w:rsidP="00EE5389">
      <w:pPr>
        <w:numPr>
          <w:ilvl w:val="0"/>
          <w:numId w:val="12"/>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EE5389" w:rsidRPr="00920A4F" w:rsidRDefault="00EE5389" w:rsidP="00EE5389">
      <w:pPr>
        <w:tabs>
          <w:tab w:val="num" w:pos="2769"/>
        </w:tabs>
        <w:jc w:val="both"/>
        <w:rPr>
          <w:rFonts w:asciiTheme="minorHAnsi" w:hAnsiTheme="minorHAnsi" w:cstheme="minorHAnsi"/>
          <w:sz w:val="20"/>
          <w:szCs w:val="20"/>
        </w:rPr>
      </w:pPr>
    </w:p>
    <w:p w:rsidR="00EE5389" w:rsidRPr="00920A4F" w:rsidRDefault="00EE5389" w:rsidP="00EE5389">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EE5389" w:rsidRPr="00920A4F" w:rsidRDefault="00EE5389" w:rsidP="00EE5389">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EE5389" w:rsidRPr="00920A4F" w:rsidRDefault="00EE5389" w:rsidP="00EE5389">
      <w:pPr>
        <w:jc w:val="both"/>
        <w:rPr>
          <w:rFonts w:asciiTheme="minorHAnsi" w:hAnsiTheme="minorHAnsi" w:cstheme="minorHAnsi"/>
          <w:sz w:val="20"/>
          <w:szCs w:val="20"/>
        </w:rPr>
      </w:pPr>
    </w:p>
    <w:p w:rsidR="00EE5389" w:rsidRPr="00920A4F" w:rsidRDefault="00EE5389" w:rsidP="00EE5389">
      <w:pPr>
        <w:numPr>
          <w:ilvl w:val="0"/>
          <w:numId w:val="12"/>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EE5389" w:rsidRDefault="00EE5389" w:rsidP="00EE5389">
      <w:pPr>
        <w:autoSpaceDE w:val="0"/>
        <w:autoSpaceDN w:val="0"/>
        <w:adjustRightInd w:val="0"/>
        <w:jc w:val="both"/>
        <w:rPr>
          <w:rFonts w:asciiTheme="minorHAnsi" w:hAnsiTheme="minorHAnsi" w:cstheme="minorHAnsi"/>
          <w:b/>
          <w:sz w:val="20"/>
          <w:szCs w:val="20"/>
        </w:rPr>
      </w:pPr>
    </w:p>
    <w:p w:rsidR="00EE5389" w:rsidRDefault="002513CB" w:rsidP="00EE5389">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lastRenderedPageBreak/>
        <w:t>13</w:t>
      </w:r>
      <w:r w:rsidR="00EE5389">
        <w:rPr>
          <w:rFonts w:asciiTheme="minorHAnsi" w:hAnsiTheme="minorHAnsi" w:cstheme="minorHAnsi"/>
          <w:b/>
          <w:iCs/>
          <w:sz w:val="20"/>
          <w:szCs w:val="20"/>
          <w:lang w:val="es-ES_tradnl"/>
        </w:rPr>
        <w:t xml:space="preserve">.4 </w:t>
      </w:r>
      <w:r w:rsidR="00EE5389" w:rsidRPr="00B83344">
        <w:rPr>
          <w:rFonts w:asciiTheme="minorHAnsi" w:hAnsiTheme="minorHAnsi" w:cstheme="minorHAnsi"/>
          <w:b/>
          <w:iCs/>
          <w:sz w:val="20"/>
          <w:szCs w:val="20"/>
          <w:lang w:val="es-ES_tradnl"/>
        </w:rPr>
        <w:t>MEDIDAS DE MITIGACION AMBIENTAL</w:t>
      </w:r>
    </w:p>
    <w:p w:rsidR="00EE5389" w:rsidRPr="00B83344" w:rsidRDefault="00EE5389" w:rsidP="00EE5389">
      <w:pPr>
        <w:autoSpaceDE w:val="0"/>
        <w:autoSpaceDN w:val="0"/>
        <w:adjustRightInd w:val="0"/>
        <w:jc w:val="both"/>
        <w:rPr>
          <w:rFonts w:asciiTheme="minorHAnsi" w:hAnsiTheme="minorHAnsi" w:cstheme="minorHAnsi"/>
          <w:b/>
          <w:iCs/>
          <w:sz w:val="20"/>
          <w:szCs w:val="20"/>
          <w:lang w:val="es-ES_tradnl"/>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5389" w:rsidRPr="00920A4F" w:rsidRDefault="00EE5389" w:rsidP="00EE5389">
      <w:pPr>
        <w:contextualSpacing/>
        <w:jc w:val="both"/>
        <w:rPr>
          <w:rFonts w:asciiTheme="minorHAnsi" w:hAnsiTheme="minorHAnsi" w:cstheme="minorHAnsi"/>
          <w:kern w:val="28"/>
          <w:sz w:val="20"/>
          <w:szCs w:val="20"/>
        </w:rPr>
      </w:pPr>
    </w:p>
    <w:p w:rsidR="00EE5389"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E5389" w:rsidRDefault="00EE5389" w:rsidP="00EE5389">
      <w:pPr>
        <w:autoSpaceDE w:val="0"/>
        <w:autoSpaceDN w:val="0"/>
        <w:adjustRightInd w:val="0"/>
        <w:jc w:val="both"/>
        <w:rPr>
          <w:rFonts w:asciiTheme="minorHAnsi" w:hAnsiTheme="minorHAnsi" w:cstheme="minorHAnsi"/>
          <w:b/>
          <w:sz w:val="20"/>
          <w:szCs w:val="20"/>
        </w:rPr>
      </w:pPr>
    </w:p>
    <w:p w:rsidR="00EE5389" w:rsidRPr="00920A4F" w:rsidRDefault="002513CB" w:rsidP="00EE5389">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13</w:t>
      </w:r>
      <w:r w:rsidR="00EE5389">
        <w:rPr>
          <w:rFonts w:asciiTheme="minorHAnsi" w:hAnsiTheme="minorHAnsi" w:cstheme="minorHAnsi"/>
          <w:b/>
          <w:sz w:val="20"/>
          <w:szCs w:val="20"/>
        </w:rPr>
        <w:t xml:space="preserve">.5 </w:t>
      </w:r>
      <w:r w:rsidR="00EE5389" w:rsidRPr="00920A4F">
        <w:rPr>
          <w:rFonts w:asciiTheme="minorHAnsi" w:hAnsiTheme="minorHAnsi" w:cstheme="minorHAnsi"/>
          <w:b/>
          <w:sz w:val="20"/>
          <w:szCs w:val="20"/>
        </w:rPr>
        <w:t>MEDICIÓN Y FORMA DE PAGO</w:t>
      </w:r>
    </w:p>
    <w:p w:rsidR="00EE5389" w:rsidRPr="00920A4F" w:rsidRDefault="00EE5389" w:rsidP="00EE538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relleno y compactado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EE5389" w:rsidRPr="00920A4F" w:rsidRDefault="00EE5389" w:rsidP="00EE538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EE5389" w:rsidRPr="00920A4F" w:rsidRDefault="00EE5389" w:rsidP="00EE5389">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EE5389" w:rsidRDefault="00EE5389" w:rsidP="00EE538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sidR="007368E7">
        <w:rPr>
          <w:rFonts w:asciiTheme="minorHAnsi" w:hAnsiTheme="minorHAnsi" w:cstheme="minorHAnsi"/>
          <w:sz w:val="20"/>
          <w:szCs w:val="20"/>
        </w:rPr>
        <w:t>.</w:t>
      </w:r>
    </w:p>
    <w:p w:rsidR="007368E7" w:rsidRDefault="007368E7">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EE5389" w:rsidRPr="00EE5389" w:rsidRDefault="002513CB" w:rsidP="00EE5389">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14</w:t>
      </w:r>
      <w:r w:rsidR="00EE5389" w:rsidRPr="00EE5389">
        <w:rPr>
          <w:rFonts w:asciiTheme="minorHAnsi" w:hAnsiTheme="minorHAnsi" w:cstheme="minorHAnsi"/>
          <w:b/>
          <w:color w:val="auto"/>
          <w:sz w:val="20"/>
          <w:szCs w:val="20"/>
        </w:rPr>
        <w:t xml:space="preserve">. RELLENO Y COMPACTADO DE ZANJA CON TIERRA COMÚN. </w:t>
      </w:r>
    </w:p>
    <w:p w:rsidR="00EE5389" w:rsidRPr="00920A4F" w:rsidRDefault="00EE5389" w:rsidP="00EE538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EE5389" w:rsidRPr="00920A4F" w:rsidRDefault="002513CB"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14</w:t>
      </w:r>
      <w:r w:rsidR="00EE5389">
        <w:rPr>
          <w:rFonts w:asciiTheme="minorHAnsi" w:eastAsia="Times New Roman" w:hAnsiTheme="minorHAnsi" w:cstheme="minorHAnsi"/>
          <w:sz w:val="20"/>
          <w:szCs w:val="20"/>
          <w:lang w:val="es-ES"/>
        </w:rPr>
        <w:t xml:space="preserve">.1 </w:t>
      </w:r>
      <w:r w:rsidR="00EE5389" w:rsidRPr="00920A4F">
        <w:rPr>
          <w:rFonts w:asciiTheme="minorHAnsi" w:eastAsia="Times New Roman" w:hAnsiTheme="minorHAnsi" w:cstheme="minorHAnsi"/>
          <w:sz w:val="20"/>
          <w:szCs w:val="20"/>
          <w:lang w:val="es-ES"/>
        </w:rPr>
        <w:t>DEFINICIÓN.</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5"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45"/>
    </w:p>
    <w:p w:rsidR="00EE5389" w:rsidRPr="00920A4F" w:rsidRDefault="002513CB"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14</w:t>
      </w:r>
      <w:r w:rsidR="00EE5389">
        <w:rPr>
          <w:rFonts w:asciiTheme="minorHAnsi" w:eastAsia="Times New Roman" w:hAnsiTheme="minorHAnsi" w:cstheme="minorHAnsi"/>
          <w:sz w:val="20"/>
          <w:szCs w:val="20"/>
          <w:lang w:val="es-ES"/>
        </w:rPr>
        <w:t xml:space="preserve">.2 </w:t>
      </w:r>
      <w:r w:rsidR="00EE5389" w:rsidRPr="00920A4F">
        <w:rPr>
          <w:rFonts w:asciiTheme="minorHAnsi" w:eastAsia="Times New Roman" w:hAnsiTheme="minorHAnsi" w:cstheme="minorHAnsi"/>
          <w:sz w:val="20"/>
          <w:szCs w:val="20"/>
          <w:lang w:val="es-ES"/>
        </w:rPr>
        <w:t>MATERIAL, HERRAMIENTAS Y EQUIPO.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46"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46"/>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7"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7"/>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8"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8"/>
    </w:p>
    <w:p w:rsidR="00EE5389" w:rsidRPr="00920A4F" w:rsidRDefault="00EE5389"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2513CB">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EE5389" w:rsidRPr="00920A4F" w:rsidRDefault="00EE5389" w:rsidP="00EE538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49"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9"/>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0" w:name="_Toc314666670"/>
      <w:r w:rsidRPr="00920A4F">
        <w:rPr>
          <w:rFonts w:asciiTheme="minorHAnsi" w:hAnsiTheme="minorHAnsi" w:cstheme="minorHAnsi"/>
          <w:sz w:val="20"/>
          <w:szCs w:val="20"/>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50"/>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1"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51"/>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2"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52"/>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3"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53"/>
      <w:r w:rsidRPr="00920A4F">
        <w:rPr>
          <w:rFonts w:asciiTheme="minorHAnsi" w:hAnsiTheme="minorHAnsi" w:cstheme="minorHAnsi"/>
          <w:sz w:val="20"/>
          <w:szCs w:val="20"/>
        </w:rPr>
        <w:t>el CONTRATISTA deberá repetir el trabajo por su cuenta y riesgo.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4"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54"/>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5"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55"/>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6"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6"/>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7"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57"/>
      <w:r w:rsidRPr="00920A4F">
        <w:rPr>
          <w:rFonts w:asciiTheme="minorHAnsi" w:hAnsiTheme="minorHAnsi" w:cstheme="minorHAnsi"/>
          <w:sz w:val="20"/>
          <w:szCs w:val="20"/>
        </w:rPr>
        <w:t>, esta cinta de señalización para la zanja será otorgada por YPFB.</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58"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8"/>
    </w:p>
    <w:p w:rsidR="00EE5389" w:rsidRPr="00920A4F" w:rsidRDefault="00EE5389" w:rsidP="00EE5389">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EE5389" w:rsidRPr="00920A4F" w:rsidRDefault="00EE5389" w:rsidP="00EE538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Tan pronto como se haya culminado con el relleno y compactado, el CONTRATISTA una vez finalizada esta actividad deberá proceder al:</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EE5389" w:rsidRPr="00920A4F" w:rsidRDefault="00EE5389" w:rsidP="00EE5389">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EE5389" w:rsidRPr="00B83344" w:rsidRDefault="00EE5389" w:rsidP="00EE5389">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1</w:t>
      </w:r>
      <w:r w:rsidR="002513CB">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.4 </w:t>
      </w:r>
      <w:r w:rsidRPr="00B83344">
        <w:rPr>
          <w:rFonts w:asciiTheme="minorHAnsi" w:hAnsiTheme="minorHAnsi" w:cstheme="minorHAnsi"/>
          <w:iCs/>
          <w:sz w:val="20"/>
          <w:szCs w:val="20"/>
        </w:rPr>
        <w:t>MEDIDAS DE MITIGACION AMBIENTAL</w:t>
      </w: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E5389" w:rsidRPr="00920A4F" w:rsidRDefault="00EE5389" w:rsidP="00EE5389">
      <w:pPr>
        <w:contextualSpacing/>
        <w:jc w:val="both"/>
        <w:rPr>
          <w:rFonts w:asciiTheme="minorHAnsi" w:hAnsiTheme="minorHAnsi" w:cstheme="minorHAnsi"/>
          <w:kern w:val="28"/>
          <w:sz w:val="20"/>
          <w:szCs w:val="20"/>
        </w:rPr>
      </w:pPr>
    </w:p>
    <w:p w:rsidR="00EE5389" w:rsidRPr="00920A4F"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E5389" w:rsidRPr="00920A4F" w:rsidRDefault="00EE5389" w:rsidP="00EE5389">
      <w:pPr>
        <w:contextualSpacing/>
        <w:jc w:val="both"/>
        <w:rPr>
          <w:rFonts w:asciiTheme="minorHAnsi" w:hAnsiTheme="minorHAnsi" w:cstheme="minorHAnsi"/>
          <w:kern w:val="28"/>
          <w:sz w:val="20"/>
          <w:szCs w:val="20"/>
        </w:rPr>
      </w:pPr>
    </w:p>
    <w:p w:rsidR="00EE5389" w:rsidRDefault="00EE5389" w:rsidP="00EE53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E5389" w:rsidRPr="00920A4F" w:rsidRDefault="00EE5389" w:rsidP="00EE53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1</w:t>
      </w:r>
      <w:r w:rsidR="002513CB">
        <w:rPr>
          <w:rFonts w:asciiTheme="minorHAnsi" w:eastAsia="Times New Roman" w:hAnsiTheme="minorHAnsi" w:cstheme="minorHAnsi"/>
          <w:sz w:val="20"/>
          <w:szCs w:val="20"/>
          <w:lang w:val="es-ES"/>
        </w:rPr>
        <w:t>4</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59" w:name="_Toc314666680"/>
      <w:r w:rsidRPr="00920A4F">
        <w:rPr>
          <w:rFonts w:asciiTheme="minorHAnsi" w:hAnsiTheme="minorHAnsi" w:cstheme="minorHAnsi"/>
          <w:sz w:val="20"/>
          <w:szCs w:val="20"/>
        </w:rPr>
        <w:t>En la medición se deberá descontar los volúmenes de tierra que desplazan, estructuras y otros</w:t>
      </w:r>
      <w:bookmarkEnd w:id="59"/>
      <w:r w:rsidRPr="00920A4F">
        <w:rPr>
          <w:rFonts w:asciiTheme="minorHAnsi" w:hAnsiTheme="minorHAnsi" w:cstheme="minorHAnsi"/>
          <w:sz w:val="20"/>
          <w:szCs w:val="20"/>
        </w:rPr>
        <w:t xml:space="preserve"> que la SUPERVISIÓN considere necesario.</w:t>
      </w:r>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60"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60"/>
    </w:p>
    <w:p w:rsidR="00EE5389" w:rsidRPr="00920A4F" w:rsidRDefault="00EE5389" w:rsidP="00EE5389">
      <w:pPr>
        <w:spacing w:before="100" w:beforeAutospacing="1" w:after="100" w:afterAutospacing="1"/>
        <w:jc w:val="both"/>
        <w:rPr>
          <w:rFonts w:asciiTheme="minorHAnsi" w:hAnsiTheme="minorHAnsi" w:cstheme="minorHAnsi"/>
          <w:sz w:val="20"/>
          <w:szCs w:val="20"/>
        </w:rPr>
      </w:pPr>
      <w:bookmarkStart w:id="61"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61"/>
    </w:p>
    <w:p w:rsidR="00EE5389" w:rsidRDefault="00EE5389" w:rsidP="00EE5389">
      <w:pPr>
        <w:spacing w:before="100" w:beforeAutospacing="1" w:after="100" w:afterAutospacing="1"/>
        <w:jc w:val="both"/>
        <w:rPr>
          <w:rFonts w:asciiTheme="minorHAnsi" w:hAnsiTheme="minorHAnsi" w:cstheme="minorHAnsi"/>
          <w:sz w:val="20"/>
          <w:szCs w:val="20"/>
        </w:rPr>
      </w:pPr>
      <w:bookmarkStart w:id="62"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62"/>
      <w:r w:rsidR="007A501D">
        <w:rPr>
          <w:rFonts w:asciiTheme="minorHAnsi" w:hAnsiTheme="minorHAnsi" w:cstheme="minorHAnsi"/>
          <w:sz w:val="20"/>
          <w:szCs w:val="20"/>
        </w:rPr>
        <w:t>.</w:t>
      </w:r>
    </w:p>
    <w:p w:rsidR="007A501D" w:rsidRPr="002513CB" w:rsidRDefault="002513CB" w:rsidP="007A501D">
      <w:pPr>
        <w:pStyle w:val="Ttulo2"/>
        <w:numPr>
          <w:ilvl w:val="0"/>
          <w:numId w:val="0"/>
        </w:numPr>
        <w:ind w:left="576" w:hanging="576"/>
        <w:jc w:val="both"/>
        <w:rPr>
          <w:rFonts w:asciiTheme="minorHAnsi" w:hAnsiTheme="minorHAnsi" w:cstheme="minorHAnsi"/>
          <w:b/>
          <w:color w:val="auto"/>
          <w:sz w:val="20"/>
          <w:szCs w:val="20"/>
        </w:rPr>
      </w:pPr>
      <w:bookmarkStart w:id="63" w:name="_Toc381213533"/>
      <w:bookmarkStart w:id="64" w:name="_Toc381214010"/>
      <w:bookmarkStart w:id="65" w:name="_Toc381214101"/>
      <w:bookmarkStart w:id="66" w:name="_Toc384130467"/>
      <w:bookmarkStart w:id="67" w:name="_Toc384130688"/>
      <w:bookmarkStart w:id="68" w:name="_Toc384130844"/>
      <w:bookmarkStart w:id="69" w:name="_Toc384131235"/>
      <w:bookmarkStart w:id="70" w:name="_Toc387785986"/>
      <w:bookmarkStart w:id="71" w:name="_Toc387788274"/>
      <w:bookmarkStart w:id="72" w:name="_Toc388648583"/>
      <w:bookmarkStart w:id="73" w:name="_Toc388648672"/>
      <w:bookmarkStart w:id="74" w:name="_Toc388693333"/>
      <w:bookmarkStart w:id="75" w:name="_Toc388702296"/>
      <w:bookmarkStart w:id="76" w:name="_Toc388724574"/>
      <w:bookmarkStart w:id="77" w:name="_Toc404098163"/>
      <w:r w:rsidRPr="002513CB">
        <w:rPr>
          <w:rFonts w:asciiTheme="minorHAnsi" w:hAnsiTheme="minorHAnsi" w:cstheme="minorHAnsi"/>
          <w:b/>
          <w:color w:val="auto"/>
          <w:sz w:val="20"/>
          <w:szCs w:val="20"/>
        </w:rPr>
        <w:t>15</w:t>
      </w:r>
      <w:r w:rsidR="007A501D" w:rsidRPr="002513CB">
        <w:rPr>
          <w:rFonts w:asciiTheme="minorHAnsi" w:hAnsiTheme="minorHAnsi" w:cstheme="minorHAnsi"/>
          <w:b/>
          <w:color w:val="auto"/>
          <w:sz w:val="20"/>
          <w:szCs w:val="20"/>
        </w:rPr>
        <w:t>. REPOSICIÓN DE EMPEDRADO.</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7A501D" w:rsidRPr="002513CB">
        <w:rPr>
          <w:rFonts w:asciiTheme="minorHAnsi" w:hAnsiTheme="minorHAnsi" w:cstheme="minorHAnsi"/>
          <w:b/>
          <w:color w:val="auto"/>
          <w:sz w:val="20"/>
          <w:szCs w:val="20"/>
        </w:rPr>
        <w:t xml:space="preserve"> </w:t>
      </w:r>
    </w:p>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.1 </w:t>
      </w:r>
      <w:r w:rsidRPr="00920A4F">
        <w:rPr>
          <w:rFonts w:asciiTheme="minorHAnsi" w:eastAsia="Times New Roman" w:hAnsiTheme="minorHAnsi" w:cstheme="minorHAnsi"/>
          <w:sz w:val="20"/>
          <w:szCs w:val="20"/>
          <w:lang w:val="es-ES"/>
        </w:rPr>
        <w:t>DEFINICIÓN.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 xml:space="preserve">MATERIAL HERRAMIENTAS Y EQUIPO.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7A501D" w:rsidRPr="00920A4F" w:rsidRDefault="007A501D" w:rsidP="007A501D">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7A501D" w:rsidRPr="00920A4F" w:rsidRDefault="007A501D" w:rsidP="007A501D">
      <w:pPr>
        <w:spacing w:before="100" w:beforeAutospacing="1" w:after="100" w:afterAutospacing="1"/>
        <w:contextualSpacing/>
        <w:jc w:val="both"/>
        <w:rPr>
          <w:rFonts w:asciiTheme="minorHAnsi" w:hAnsiTheme="minorHAnsi" w:cstheme="minorHAnsi"/>
          <w:sz w:val="20"/>
          <w:szCs w:val="20"/>
        </w:rPr>
      </w:pPr>
      <w:bookmarkStart w:id="78"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78"/>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15</w:t>
      </w:r>
      <w:r w:rsidR="007A501D">
        <w:rPr>
          <w:rFonts w:asciiTheme="minorHAnsi" w:eastAsia="Times New Roman" w:hAnsiTheme="minorHAnsi" w:cstheme="minorHAnsi"/>
          <w:sz w:val="20"/>
          <w:szCs w:val="20"/>
          <w:lang w:val="es-ES"/>
        </w:rPr>
        <w:t xml:space="preserve">.3 </w:t>
      </w:r>
      <w:r w:rsidR="007A501D" w:rsidRPr="00920A4F">
        <w:rPr>
          <w:rFonts w:asciiTheme="minorHAnsi" w:eastAsia="Times New Roman" w:hAnsiTheme="minorHAnsi" w:cstheme="minorHAnsi"/>
          <w:sz w:val="20"/>
          <w:szCs w:val="20"/>
          <w:lang w:val="es-ES"/>
        </w:rPr>
        <w:t>PROCEDIMIENTO PARA LA EJECUCIÓN.</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reposición de empedrado serán ejecutados una vez que se haya logrado la compactación del material de relleno y haya sido aprobado por el SUPERVISOR, se colocaran las piedras "enclavadas" en el </w:t>
      </w:r>
      <w:r w:rsidRPr="00920A4F">
        <w:rPr>
          <w:rFonts w:asciiTheme="minorHAnsi" w:hAnsiTheme="minorHAnsi" w:cstheme="minorHAnsi"/>
          <w:sz w:val="20"/>
          <w:szCs w:val="20"/>
        </w:rPr>
        <w:lastRenderedPageBreak/>
        <w:t>terreno, fijando previamente las "maestras" que deberán ser alineadas y puestas a nivel adecuado conforme a la cercha. Se debe conservar el bombeo de acuerdo al diseño original en caso de ser vía vehicular.</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7A501D"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7A501D" w:rsidRPr="00B83344" w:rsidRDefault="00036BC2" w:rsidP="007A501D">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15</w:t>
      </w:r>
      <w:r w:rsidR="007A501D">
        <w:rPr>
          <w:rFonts w:asciiTheme="minorHAnsi" w:hAnsiTheme="minorHAnsi" w:cstheme="minorHAnsi"/>
          <w:iCs/>
          <w:sz w:val="20"/>
          <w:szCs w:val="20"/>
        </w:rPr>
        <w:t xml:space="preserve">.4 </w:t>
      </w:r>
      <w:r w:rsidR="007A501D" w:rsidRPr="00B83344">
        <w:rPr>
          <w:rFonts w:asciiTheme="minorHAnsi" w:hAnsiTheme="minorHAnsi" w:cstheme="minorHAnsi"/>
          <w:iCs/>
          <w:sz w:val="20"/>
          <w:szCs w:val="20"/>
        </w:rPr>
        <w:t>MEDIDAS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5</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7368E7" w:rsidRDefault="007A501D" w:rsidP="00B83E89">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83E89" w:rsidRPr="00B83E89" w:rsidRDefault="00B83E89" w:rsidP="00B83E89">
      <w:pPr>
        <w:jc w:val="both"/>
        <w:rPr>
          <w:rFonts w:asciiTheme="minorHAnsi" w:hAnsiTheme="minorHAnsi" w:cstheme="minorHAnsi"/>
          <w:sz w:val="20"/>
          <w:szCs w:val="20"/>
        </w:rPr>
      </w:pPr>
    </w:p>
    <w:p w:rsidR="007A501D" w:rsidRPr="00036BC2" w:rsidRDefault="00036BC2" w:rsidP="007A501D">
      <w:pPr>
        <w:pStyle w:val="Ttulo2"/>
        <w:numPr>
          <w:ilvl w:val="0"/>
          <w:numId w:val="0"/>
        </w:numPr>
        <w:ind w:left="576" w:hanging="576"/>
        <w:jc w:val="both"/>
        <w:rPr>
          <w:rFonts w:asciiTheme="minorHAnsi" w:hAnsiTheme="minorHAnsi" w:cstheme="minorHAnsi"/>
          <w:b/>
          <w:color w:val="auto"/>
          <w:sz w:val="20"/>
          <w:szCs w:val="20"/>
        </w:rPr>
      </w:pPr>
      <w:r w:rsidRPr="00036BC2">
        <w:rPr>
          <w:rFonts w:asciiTheme="minorHAnsi" w:hAnsiTheme="minorHAnsi" w:cstheme="minorHAnsi"/>
          <w:b/>
          <w:color w:val="auto"/>
          <w:sz w:val="20"/>
          <w:szCs w:val="20"/>
        </w:rPr>
        <w:t>16</w:t>
      </w:r>
      <w:r w:rsidR="007A501D" w:rsidRPr="00036BC2">
        <w:rPr>
          <w:rFonts w:asciiTheme="minorHAnsi" w:hAnsiTheme="minorHAnsi" w:cstheme="minorHAnsi"/>
          <w:b/>
          <w:color w:val="auto"/>
          <w:sz w:val="20"/>
          <w:szCs w:val="20"/>
        </w:rPr>
        <w:t xml:space="preserve">. REPOSICIÓN DE LOSETA, ADOQUÍN Y PIEDRA COMANCHE   </w:t>
      </w:r>
    </w:p>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DEFINICIÓN.</w:t>
      </w:r>
    </w:p>
    <w:p w:rsidR="007A501D" w:rsidRPr="00920A4F" w:rsidRDefault="007A501D" w:rsidP="007A501D">
      <w:pPr>
        <w:jc w:val="both"/>
        <w:rPr>
          <w:rFonts w:asciiTheme="minorHAnsi" w:hAnsiTheme="minorHAnsi" w:cstheme="minorHAnsi"/>
          <w:sz w:val="20"/>
          <w:szCs w:val="20"/>
        </w:rPr>
      </w:pPr>
      <w:bookmarkStart w:id="79" w:name="_Toc314666695"/>
      <w:r w:rsidRPr="00920A4F">
        <w:rPr>
          <w:rFonts w:asciiTheme="minorHAnsi" w:hAnsiTheme="minorHAnsi" w:cstheme="minorHAnsi"/>
          <w:sz w:val="20"/>
          <w:szCs w:val="20"/>
        </w:rPr>
        <w:t>Este ítem se refiere a la colocación de adoquín, enlosetado y piedra comanche incluyéndose juntas con arena, tierra cernida u otro material por el cual estaba constituida.</w:t>
      </w:r>
      <w:bookmarkEnd w:id="79"/>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16</w:t>
      </w:r>
      <w:r w:rsidR="007A501D">
        <w:rPr>
          <w:rFonts w:asciiTheme="minorHAnsi" w:eastAsia="Times New Roman" w:hAnsiTheme="minorHAnsi" w:cstheme="minorHAnsi"/>
          <w:sz w:val="20"/>
          <w:szCs w:val="20"/>
          <w:lang w:val="es-ES"/>
        </w:rPr>
        <w:t xml:space="preserve">.2 </w:t>
      </w:r>
      <w:r w:rsidR="007A501D" w:rsidRPr="00920A4F">
        <w:rPr>
          <w:rFonts w:asciiTheme="minorHAnsi" w:eastAsia="Times New Roman" w:hAnsiTheme="minorHAnsi" w:cstheme="minorHAnsi"/>
          <w:sz w:val="20"/>
          <w:szCs w:val="20"/>
          <w:lang w:val="es-ES"/>
        </w:rPr>
        <w:t xml:space="preserve">MATERIAL HERRAMIENTAS Y EQUIPO. </w:t>
      </w:r>
    </w:p>
    <w:p w:rsidR="007A501D" w:rsidRPr="00920A4F" w:rsidRDefault="007A501D" w:rsidP="007A501D">
      <w:pPr>
        <w:jc w:val="both"/>
        <w:rPr>
          <w:rFonts w:asciiTheme="minorHAnsi" w:hAnsiTheme="minorHAnsi" w:cstheme="minorHAnsi"/>
          <w:sz w:val="20"/>
          <w:szCs w:val="20"/>
        </w:rPr>
      </w:pPr>
      <w:bookmarkStart w:id="80" w:name="_Toc314666696"/>
      <w:r w:rsidRPr="00920A4F">
        <w:rPr>
          <w:rFonts w:asciiTheme="minorHAnsi" w:hAnsiTheme="minorHAnsi" w:cstheme="minorHAnsi"/>
          <w:sz w:val="20"/>
          <w:szCs w:val="20"/>
        </w:rPr>
        <w:t>El CONTRATISTA suministrará todos los materiales, herramientas, equipos necesarios y apropiados, de acuerdo a su propuesta.</w:t>
      </w:r>
      <w:bookmarkEnd w:id="80"/>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1" w:name="_Toc314666697"/>
      <w:r w:rsidRPr="00920A4F">
        <w:rPr>
          <w:rFonts w:asciiTheme="minorHAnsi" w:hAnsiTheme="minorHAnsi" w:cstheme="minorHAnsi"/>
          <w:sz w:val="20"/>
          <w:szCs w:val="20"/>
        </w:rPr>
        <w:t>El adoquín, loseta y piedra comanche será el mismo que se retire y se encuentre en el sector.</w:t>
      </w:r>
      <w:bookmarkEnd w:id="81"/>
    </w:p>
    <w:p w:rsidR="007A501D" w:rsidRPr="00920A4F" w:rsidRDefault="007A501D" w:rsidP="007A501D">
      <w:pPr>
        <w:jc w:val="both"/>
        <w:rPr>
          <w:rFonts w:asciiTheme="minorHAnsi" w:hAnsiTheme="minorHAnsi" w:cstheme="minorHAnsi"/>
          <w:sz w:val="20"/>
          <w:szCs w:val="20"/>
        </w:rPr>
      </w:pPr>
      <w:bookmarkStart w:id="82" w:name="_Toc314666711"/>
      <w:r w:rsidRPr="00920A4F">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82"/>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6</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7A501D" w:rsidRPr="00920A4F" w:rsidRDefault="007A501D" w:rsidP="007A501D">
      <w:pPr>
        <w:jc w:val="both"/>
        <w:rPr>
          <w:rFonts w:asciiTheme="minorHAnsi" w:hAnsiTheme="minorHAnsi" w:cstheme="minorHAnsi"/>
          <w:sz w:val="20"/>
          <w:szCs w:val="20"/>
        </w:rPr>
      </w:pPr>
      <w:bookmarkStart w:id="83" w:name="_Toc314666698"/>
      <w:r w:rsidRPr="00920A4F">
        <w:rPr>
          <w:rFonts w:asciiTheme="minorHAnsi" w:hAnsiTheme="minorHAnsi" w:cstheme="minorHAnsi"/>
          <w:sz w:val="20"/>
          <w:szCs w:val="20"/>
        </w:rPr>
        <w:t>Se debe conservar el bombeo de acuerdo al diseño original de la vía.</w:t>
      </w:r>
      <w:bookmarkEnd w:id="83"/>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4" w:name="_Toc314666699"/>
      <w:r w:rsidRPr="00920A4F">
        <w:rPr>
          <w:rFonts w:asciiTheme="minorHAnsi" w:hAnsiTheme="minorHAnsi" w:cstheme="minorHAnsi"/>
          <w:sz w:val="20"/>
          <w:szCs w:val="20"/>
        </w:rPr>
        <w:lastRenderedPageBreak/>
        <w:t>En caso de ser necesario se realizará una mejora de la subrasante a un CBR mínimo de 10. Luego se construirá una sub-base, donde irá apoyado el adoquinado.</w:t>
      </w:r>
      <w:bookmarkEnd w:id="84"/>
      <w:r w:rsidRPr="00920A4F">
        <w:rPr>
          <w:rFonts w:asciiTheme="minorHAnsi" w:hAnsiTheme="minorHAnsi" w:cstheme="minorHAnsi"/>
          <w:sz w:val="20"/>
          <w:szCs w:val="20"/>
        </w:rPr>
        <w:tab/>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5" w:name="_Toc314666700"/>
      <w:r w:rsidRPr="00920A4F">
        <w:rPr>
          <w:rFonts w:asciiTheme="minorHAnsi" w:hAnsiTheme="minorHAnsi" w:cstheme="minorHAnsi"/>
          <w:sz w:val="20"/>
          <w:szCs w:val="20"/>
        </w:rPr>
        <w:t>Una vez nivelado el terreno y consolidada la subrasante se extenderá una capa de arena silícea gruesa de 4 cm. de espesor, uniformemente en toda la extensión de la superficie destinada al pavimento de la calzada.</w:t>
      </w:r>
      <w:bookmarkEnd w:id="85"/>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6" w:name="_Toc314666701"/>
      <w:r w:rsidRPr="00920A4F">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86"/>
    </w:p>
    <w:p w:rsidR="007A501D" w:rsidRPr="00920A4F" w:rsidRDefault="007A501D" w:rsidP="007A501D">
      <w:pPr>
        <w:jc w:val="both"/>
        <w:rPr>
          <w:rFonts w:asciiTheme="minorHAnsi" w:hAnsiTheme="minorHAnsi" w:cstheme="minorHAnsi"/>
          <w:sz w:val="20"/>
          <w:szCs w:val="20"/>
        </w:rPr>
      </w:pPr>
      <w:bookmarkStart w:id="87" w:name="_Toc314666702"/>
      <w:r w:rsidRPr="00920A4F">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87"/>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8" w:name="_Toc314666703"/>
      <w:r w:rsidRPr="00920A4F">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88"/>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89" w:name="_Toc314666704"/>
      <w:r w:rsidRPr="00920A4F">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89"/>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90" w:name="_Toc314666705"/>
      <w:r w:rsidRPr="00920A4F">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90"/>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contratista deberá entregar la superficie completamente pulida y limpia.</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91" w:name="_Toc314666713"/>
      <w:r w:rsidRPr="00920A4F">
        <w:rPr>
          <w:rFonts w:asciiTheme="minorHAnsi" w:hAnsiTheme="minorHAnsi" w:cstheme="minorHAnsi"/>
          <w:sz w:val="20"/>
          <w:szCs w:val="20"/>
        </w:rPr>
        <w:t>Las losetas deberán ser colocadas con sus juntas cerradas, las juntas entre losetas no deberán exceder de 2 a 3 mm. como máximo, debiendo variar si el proyecto original fuera diferente</w:t>
      </w:r>
      <w:bookmarkEnd w:id="91"/>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92" w:name="_Toc314666714"/>
      <w:r w:rsidRPr="00920A4F">
        <w:rPr>
          <w:rFonts w:asciiTheme="minorHAnsi" w:hAnsiTheme="minorHAnsi" w:cstheme="minorHAnsi"/>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92"/>
    </w:p>
    <w:p w:rsidR="007A501D" w:rsidRPr="00920A4F"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bookmarkStart w:id="93" w:name="_Toc314666706"/>
      <w:r w:rsidRPr="00920A4F">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93"/>
    </w:p>
    <w:p w:rsidR="007368E7" w:rsidRDefault="007368E7" w:rsidP="007A501D">
      <w:pPr>
        <w:jc w:val="both"/>
        <w:rPr>
          <w:rFonts w:asciiTheme="minorHAnsi" w:hAnsiTheme="minorHAnsi" w:cstheme="minorHAnsi"/>
          <w:sz w:val="20"/>
          <w:szCs w:val="20"/>
        </w:rPr>
      </w:pPr>
    </w:p>
    <w:p w:rsidR="007368E7" w:rsidRDefault="007368E7" w:rsidP="007A501D">
      <w:pPr>
        <w:jc w:val="both"/>
        <w:rPr>
          <w:rFonts w:asciiTheme="minorHAnsi" w:hAnsiTheme="minorHAnsi" w:cstheme="minorHAnsi"/>
          <w:sz w:val="20"/>
          <w:szCs w:val="20"/>
        </w:rPr>
      </w:pPr>
    </w:p>
    <w:p w:rsidR="007368E7" w:rsidRDefault="007368E7" w:rsidP="007A501D">
      <w:pPr>
        <w:jc w:val="both"/>
        <w:rPr>
          <w:rFonts w:asciiTheme="minorHAnsi" w:hAnsiTheme="minorHAnsi" w:cstheme="minorHAnsi"/>
          <w:sz w:val="20"/>
          <w:szCs w:val="20"/>
        </w:rPr>
      </w:pPr>
    </w:p>
    <w:p w:rsidR="007A501D" w:rsidRPr="00B83344" w:rsidRDefault="007A501D" w:rsidP="007A501D">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lastRenderedPageBreak/>
        <w:t>1</w:t>
      </w:r>
      <w:r w:rsidR="00036BC2">
        <w:rPr>
          <w:rFonts w:asciiTheme="minorHAnsi" w:hAnsiTheme="minorHAnsi" w:cstheme="minorHAnsi"/>
          <w:iCs/>
          <w:sz w:val="20"/>
          <w:szCs w:val="20"/>
        </w:rPr>
        <w:t>6</w:t>
      </w:r>
      <w:r>
        <w:rPr>
          <w:rFonts w:asciiTheme="minorHAnsi" w:hAnsiTheme="minorHAnsi" w:cstheme="minorHAnsi"/>
          <w:iCs/>
          <w:sz w:val="20"/>
          <w:szCs w:val="20"/>
        </w:rPr>
        <w:t xml:space="preserve">.4 </w:t>
      </w:r>
      <w:r w:rsidRPr="00B83344">
        <w:rPr>
          <w:rFonts w:asciiTheme="minorHAnsi" w:hAnsiTheme="minorHAnsi" w:cstheme="minorHAnsi"/>
          <w:iCs/>
          <w:sz w:val="20"/>
          <w:szCs w:val="20"/>
        </w:rPr>
        <w:t>MEDIDAS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6</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7A501D" w:rsidRPr="00920A4F" w:rsidRDefault="007A501D" w:rsidP="007A501D">
      <w:pPr>
        <w:autoSpaceDE w:val="0"/>
        <w:autoSpaceDN w:val="0"/>
        <w:adjustRightInd w:val="0"/>
        <w:jc w:val="both"/>
        <w:rPr>
          <w:rFonts w:asciiTheme="minorHAnsi" w:hAnsiTheme="minorHAnsi" w:cstheme="minorHAnsi"/>
          <w:sz w:val="20"/>
          <w:szCs w:val="20"/>
        </w:rPr>
      </w:pPr>
      <w:bookmarkStart w:id="94" w:name="_Toc314666707"/>
      <w:r w:rsidRPr="00920A4F">
        <w:rPr>
          <w:rFonts w:asciiTheme="minorHAnsi" w:hAnsiTheme="minorHAnsi" w:cstheme="minorHAnsi"/>
          <w:sz w:val="20"/>
          <w:szCs w:val="20"/>
        </w:rPr>
        <w:t>El ítem de reposición de adoquín, losetas y/o piedra comanche,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w:t>
      </w:r>
      <w:bookmarkEnd w:id="94"/>
    </w:p>
    <w:p w:rsidR="007A501D" w:rsidRPr="00920A4F" w:rsidRDefault="007A501D" w:rsidP="007A501D">
      <w:pPr>
        <w:jc w:val="both"/>
        <w:rPr>
          <w:rFonts w:asciiTheme="minorHAnsi" w:hAnsiTheme="minorHAnsi" w:cstheme="minorHAnsi"/>
          <w:kern w:val="28"/>
          <w:sz w:val="20"/>
          <w:szCs w:val="20"/>
          <w:lang w:val="es-ES_tradnl"/>
        </w:rPr>
      </w:pPr>
    </w:p>
    <w:p w:rsidR="007A501D" w:rsidRPr="00920A4F" w:rsidRDefault="007A501D" w:rsidP="007A501D">
      <w:pPr>
        <w:autoSpaceDE w:val="0"/>
        <w:autoSpaceDN w:val="0"/>
        <w:adjustRightInd w:val="0"/>
        <w:jc w:val="both"/>
        <w:rPr>
          <w:rFonts w:asciiTheme="minorHAnsi" w:hAnsiTheme="minorHAnsi" w:cstheme="minorHAnsi"/>
          <w:sz w:val="20"/>
          <w:szCs w:val="20"/>
        </w:rPr>
      </w:pPr>
      <w:bookmarkStart w:id="95" w:name="_Toc314666708"/>
      <w:r w:rsidRPr="00920A4F">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95"/>
    </w:p>
    <w:p w:rsidR="007A501D" w:rsidRPr="007A501D" w:rsidRDefault="007A501D" w:rsidP="007A501D">
      <w:pPr>
        <w:pStyle w:val="Ttulo2"/>
        <w:numPr>
          <w:ilvl w:val="0"/>
          <w:numId w:val="0"/>
        </w:numPr>
        <w:spacing w:before="200" w:line="276" w:lineRule="auto"/>
        <w:ind w:left="576" w:hanging="576"/>
        <w:jc w:val="both"/>
        <w:rPr>
          <w:rFonts w:asciiTheme="minorHAnsi" w:hAnsiTheme="minorHAnsi" w:cstheme="minorHAnsi"/>
          <w:color w:val="auto"/>
          <w:sz w:val="20"/>
          <w:szCs w:val="20"/>
          <w:lang w:val="es-ES_tradnl"/>
        </w:rPr>
      </w:pPr>
      <w:bookmarkStart w:id="96" w:name="_Toc378236512"/>
      <w:bookmarkStart w:id="97" w:name="_Toc378667045"/>
      <w:bookmarkStart w:id="98" w:name="_Toc378667231"/>
      <w:bookmarkStart w:id="99" w:name="_Toc378667746"/>
      <w:bookmarkStart w:id="100" w:name="_Toc381213534"/>
      <w:bookmarkStart w:id="101" w:name="_Toc381214011"/>
      <w:bookmarkStart w:id="102" w:name="_Toc381214102"/>
      <w:bookmarkStart w:id="103" w:name="_Toc384130468"/>
      <w:bookmarkStart w:id="104" w:name="_Toc384130689"/>
      <w:bookmarkStart w:id="105" w:name="_Toc384130845"/>
      <w:bookmarkStart w:id="106" w:name="_Toc384131236"/>
      <w:bookmarkStart w:id="107" w:name="_Toc387785987"/>
      <w:bookmarkStart w:id="108" w:name="_Toc387788275"/>
      <w:bookmarkStart w:id="109" w:name="_Toc388648584"/>
      <w:bookmarkStart w:id="110" w:name="_Toc388648673"/>
      <w:bookmarkStart w:id="111" w:name="_Toc388693334"/>
      <w:bookmarkStart w:id="112" w:name="_Toc388702297"/>
      <w:bookmarkStart w:id="113" w:name="_Toc388724575"/>
      <w:bookmarkStart w:id="114" w:name="_Toc404098164"/>
      <w:r w:rsidRPr="007A501D">
        <w:rPr>
          <w:rFonts w:asciiTheme="minorHAnsi" w:hAnsiTheme="minorHAnsi" w:cstheme="minorHAnsi"/>
          <w:b/>
          <w:color w:val="auto"/>
          <w:sz w:val="20"/>
          <w:szCs w:val="20"/>
        </w:rPr>
        <w:t>1</w:t>
      </w:r>
      <w:r w:rsidR="00036BC2">
        <w:rPr>
          <w:rFonts w:asciiTheme="minorHAnsi" w:hAnsiTheme="minorHAnsi" w:cstheme="minorHAnsi"/>
          <w:b/>
          <w:color w:val="auto"/>
          <w:sz w:val="20"/>
          <w:szCs w:val="20"/>
        </w:rPr>
        <w:t>7</w:t>
      </w:r>
      <w:r w:rsidRPr="007A501D">
        <w:rPr>
          <w:rFonts w:asciiTheme="minorHAnsi" w:hAnsiTheme="minorHAnsi" w:cstheme="minorHAnsi"/>
          <w:b/>
          <w:color w:val="auto"/>
          <w:sz w:val="20"/>
          <w:szCs w:val="20"/>
        </w:rPr>
        <w:t>. REPOSICIÓN Y AFINADO DE ACERAS Y/O CUNETAS</w:t>
      </w:r>
    </w:p>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17</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DEFINICIÓN.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una dosificación 1:2:3 </w:t>
      </w:r>
      <w:r w:rsidRPr="00920A4F">
        <w:rPr>
          <w:rFonts w:asciiTheme="minorHAnsi" w:hAnsiTheme="minorHAnsi" w:cstheme="minorHAnsi"/>
          <w:sz w:val="20"/>
          <w:szCs w:val="20"/>
        </w:rPr>
        <w:lastRenderedPageBreak/>
        <w:t>de 180 kg/cm2, de resistencia, incluyendo mortero para el terminado en una relación de 1:3.y la construcción de juntas de dilatación de acuerdo a instrucciones del SUPERVISOR DE OBRA.</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bookmarkStart w:id="115"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115"/>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7</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MATERIALES, HERRAMIENTAS Y EQUIPO.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17</w:t>
      </w:r>
      <w:r w:rsidR="007A501D">
        <w:rPr>
          <w:rFonts w:asciiTheme="minorHAnsi" w:eastAsia="Times New Roman" w:hAnsiTheme="minorHAnsi" w:cstheme="minorHAnsi"/>
          <w:sz w:val="20"/>
          <w:szCs w:val="20"/>
          <w:lang w:val="es-ES"/>
        </w:rPr>
        <w:t xml:space="preserve">.3 </w:t>
      </w:r>
      <w:r w:rsidR="007A501D" w:rsidRPr="00920A4F">
        <w:rPr>
          <w:rFonts w:asciiTheme="minorHAnsi" w:eastAsia="Times New Roman" w:hAnsiTheme="minorHAnsi" w:cstheme="minorHAnsi"/>
          <w:sz w:val="20"/>
          <w:szCs w:val="20"/>
          <w:lang w:val="es-ES"/>
        </w:rPr>
        <w:t>PROCEDIMIENTO PARA LA EJECUCIÓN.</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16"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116"/>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17" w:name="_Toc314666851"/>
      <w:r w:rsidRPr="00920A4F">
        <w:rPr>
          <w:rFonts w:asciiTheme="minorHAnsi" w:hAnsiTheme="minorHAnsi" w:cstheme="minorHAnsi"/>
          <w:sz w:val="20"/>
          <w:szCs w:val="20"/>
        </w:rPr>
        <w:t>Dosificación:</w:t>
      </w:r>
      <w:bookmarkEnd w:id="117"/>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18" w:name="_Toc314666852"/>
      <w:r w:rsidRPr="00920A4F">
        <w:rPr>
          <w:rFonts w:asciiTheme="minorHAnsi" w:hAnsiTheme="minorHAnsi" w:cstheme="minorHAnsi"/>
          <w:sz w:val="20"/>
          <w:szCs w:val="20"/>
        </w:rPr>
        <w:t>1</w:t>
      </w:r>
      <w:bookmarkEnd w:id="118"/>
      <w:r w:rsidRPr="00920A4F">
        <w:rPr>
          <w:rFonts w:asciiTheme="minorHAnsi" w:hAnsiTheme="minorHAnsi" w:cstheme="minorHAnsi"/>
          <w:sz w:val="20"/>
          <w:szCs w:val="20"/>
        </w:rPr>
        <w:t>: Cemento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19" w:name="_Toc314666853"/>
      <w:r w:rsidRPr="00920A4F">
        <w:rPr>
          <w:rFonts w:asciiTheme="minorHAnsi" w:hAnsiTheme="minorHAnsi" w:cstheme="minorHAnsi"/>
          <w:sz w:val="20"/>
          <w:szCs w:val="20"/>
        </w:rPr>
        <w:t>2: Arena fina</w:t>
      </w:r>
      <w:bookmarkEnd w:id="119"/>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20" w:name="_Toc314666854"/>
      <w:r w:rsidRPr="00920A4F">
        <w:rPr>
          <w:rFonts w:asciiTheme="minorHAnsi" w:hAnsiTheme="minorHAnsi" w:cstheme="minorHAnsi"/>
          <w:sz w:val="20"/>
          <w:szCs w:val="20"/>
        </w:rPr>
        <w:t>3: Grava común</w:t>
      </w:r>
      <w:bookmarkEnd w:id="120"/>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21"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121"/>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lastRenderedPageBreak/>
        <w:tab/>
        <w:t>1º</w:t>
      </w:r>
      <w:r w:rsidRPr="00920A4F">
        <w:rPr>
          <w:rFonts w:asciiTheme="minorHAnsi" w:hAnsiTheme="minorHAnsi" w:cstheme="minorHAnsi"/>
          <w:sz w:val="20"/>
          <w:szCs w:val="20"/>
        </w:rPr>
        <w:tab/>
        <w:t>Una parte del agua del mezclado.</w:t>
      </w:r>
    </w:p>
    <w:p w:rsidR="007A501D" w:rsidRPr="00920A4F" w:rsidRDefault="007A501D" w:rsidP="007A501D">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7A501D" w:rsidRPr="00920A4F" w:rsidRDefault="007A501D" w:rsidP="007A501D">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22"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122"/>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A501D" w:rsidRPr="00920A4F" w:rsidRDefault="007A501D" w:rsidP="007A501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A501D" w:rsidRPr="00920A4F" w:rsidRDefault="007A501D" w:rsidP="007A501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7A501D" w:rsidRPr="00920A4F" w:rsidRDefault="007A501D" w:rsidP="007A501D">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A501D" w:rsidRPr="00920A4F" w:rsidRDefault="007A501D" w:rsidP="007A501D">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7A501D" w:rsidRPr="00920A4F" w:rsidRDefault="007A501D" w:rsidP="007A501D">
      <w:pPr>
        <w:autoSpaceDE w:val="0"/>
        <w:autoSpaceDN w:val="0"/>
        <w:adjustRightInd w:val="0"/>
        <w:jc w:val="both"/>
        <w:rPr>
          <w:rFonts w:asciiTheme="minorHAnsi" w:hAnsiTheme="minorHAnsi" w:cstheme="minorHAnsi"/>
          <w:b/>
          <w:sz w:val="20"/>
          <w:szCs w:val="20"/>
        </w:rPr>
      </w:pPr>
      <w:bookmarkStart w:id="123" w:name="_Toc314666872"/>
      <w:r w:rsidRPr="00920A4F">
        <w:rPr>
          <w:rFonts w:asciiTheme="minorHAnsi" w:hAnsiTheme="minorHAnsi" w:cstheme="minorHAnsi"/>
          <w:b/>
          <w:sz w:val="20"/>
          <w:szCs w:val="20"/>
        </w:rPr>
        <w:t>Ensayos</w:t>
      </w:r>
      <w:bookmarkEnd w:id="123"/>
    </w:p>
    <w:p w:rsidR="007A501D" w:rsidRPr="00920A4F" w:rsidRDefault="007A501D" w:rsidP="007A501D">
      <w:pPr>
        <w:autoSpaceDE w:val="0"/>
        <w:autoSpaceDN w:val="0"/>
        <w:adjustRightInd w:val="0"/>
        <w:jc w:val="both"/>
        <w:rPr>
          <w:rFonts w:asciiTheme="minorHAnsi" w:hAnsiTheme="minorHAnsi" w:cstheme="minorHAnsi"/>
          <w:b/>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bookmarkStart w:id="124"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124"/>
    </w:p>
    <w:p w:rsidR="007A501D" w:rsidRPr="00920A4F" w:rsidRDefault="007A501D" w:rsidP="007A501D">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125"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125"/>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126" w:name="_Toc314666876"/>
      <w:r w:rsidRPr="00920A4F">
        <w:rPr>
          <w:rFonts w:asciiTheme="minorHAnsi" w:hAnsiTheme="minorHAnsi" w:cstheme="minorHAnsi"/>
          <w:b/>
          <w:sz w:val="20"/>
          <w:szCs w:val="20"/>
        </w:rPr>
        <w:t>Frecuencia de los ensayos</w:t>
      </w:r>
      <w:bookmarkEnd w:id="1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127"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127"/>
      <w:r w:rsidRPr="00920A4F">
        <w:rPr>
          <w:rFonts w:asciiTheme="minorHAnsi" w:hAnsiTheme="minorHAnsi" w:cstheme="minorHAnsi"/>
          <w:sz w:val="20"/>
          <w:szCs w:val="20"/>
        </w:rPr>
        <w:t>.</w:t>
      </w:r>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28"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128"/>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29" w:name="_Toc314666879"/>
      <w:r w:rsidRPr="00920A4F">
        <w:rPr>
          <w:rFonts w:asciiTheme="minorHAnsi" w:hAnsiTheme="minorHAnsi" w:cstheme="minorHAnsi"/>
          <w:sz w:val="20"/>
          <w:szCs w:val="20"/>
        </w:rPr>
        <w:t>Se deberá individualizar cada probeta anotando la fecha y hora y el elemento estructural correspondiente.</w:t>
      </w:r>
      <w:bookmarkEnd w:id="129"/>
    </w:p>
    <w:p w:rsidR="007A501D" w:rsidRPr="00920A4F" w:rsidRDefault="007A501D" w:rsidP="007A501D">
      <w:pPr>
        <w:autoSpaceDE w:val="0"/>
        <w:autoSpaceDN w:val="0"/>
        <w:adjustRightInd w:val="0"/>
        <w:ind w:firstLine="360"/>
        <w:jc w:val="both"/>
        <w:rPr>
          <w:rFonts w:asciiTheme="minorHAnsi" w:hAnsiTheme="minorHAnsi" w:cstheme="minorHAnsi"/>
          <w:sz w:val="20"/>
          <w:szCs w:val="20"/>
        </w:rPr>
      </w:pPr>
      <w:bookmarkStart w:id="130" w:name="_Toc314666880"/>
      <w:r w:rsidRPr="00920A4F">
        <w:rPr>
          <w:rFonts w:asciiTheme="minorHAnsi" w:hAnsiTheme="minorHAnsi" w:cstheme="minorHAnsi"/>
          <w:sz w:val="20"/>
          <w:szCs w:val="20"/>
        </w:rPr>
        <w:t>Las probetas serán preparadas en presencia del SUPERVISOR DE OBRA.</w:t>
      </w:r>
      <w:bookmarkEnd w:id="130"/>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31"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131"/>
    </w:p>
    <w:p w:rsidR="007A501D" w:rsidRPr="00920A4F" w:rsidRDefault="007A501D" w:rsidP="007A501D">
      <w:pPr>
        <w:autoSpaceDE w:val="0"/>
        <w:autoSpaceDN w:val="0"/>
        <w:adjustRightInd w:val="0"/>
        <w:ind w:left="360"/>
        <w:jc w:val="both"/>
        <w:rPr>
          <w:rFonts w:asciiTheme="minorHAnsi" w:hAnsiTheme="minorHAnsi" w:cstheme="minorHAnsi"/>
          <w:sz w:val="20"/>
          <w:szCs w:val="20"/>
        </w:rPr>
      </w:pPr>
      <w:bookmarkStart w:id="132"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132"/>
    </w:p>
    <w:p w:rsidR="007A501D" w:rsidRPr="00920A4F" w:rsidRDefault="007A501D" w:rsidP="007A501D">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133" w:name="_Toc314666883"/>
      <w:r w:rsidRPr="00920A4F">
        <w:rPr>
          <w:rFonts w:asciiTheme="minorHAnsi" w:hAnsiTheme="minorHAnsi" w:cstheme="minorHAnsi"/>
          <w:b/>
          <w:sz w:val="20"/>
          <w:szCs w:val="20"/>
        </w:rPr>
        <w:t xml:space="preserve">Evaluación y aceptación del </w:t>
      </w:r>
      <w:bookmarkStart w:id="134" w:name="_Toc314666884"/>
      <w:bookmarkEnd w:id="133"/>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34"/>
    </w:p>
    <w:p w:rsidR="007A501D" w:rsidRPr="00920A4F" w:rsidRDefault="007A501D" w:rsidP="007A501D">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135" w:name="_Toc314666885"/>
      <w:r w:rsidRPr="00920A4F">
        <w:rPr>
          <w:rFonts w:asciiTheme="minorHAnsi" w:hAnsiTheme="minorHAnsi" w:cstheme="minorHAnsi"/>
          <w:b/>
          <w:sz w:val="20"/>
          <w:szCs w:val="20"/>
        </w:rPr>
        <w:lastRenderedPageBreak/>
        <w:t xml:space="preserve">Aceptación de la </w:t>
      </w:r>
      <w:bookmarkStart w:id="136" w:name="_Toc314666886"/>
      <w:bookmarkEnd w:id="135"/>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136"/>
    </w:p>
    <w:p w:rsidR="007A501D" w:rsidRPr="00920A4F" w:rsidRDefault="007A501D" w:rsidP="007A501D">
      <w:pPr>
        <w:autoSpaceDE w:val="0"/>
        <w:autoSpaceDN w:val="0"/>
        <w:adjustRightInd w:val="0"/>
        <w:ind w:firstLine="720"/>
        <w:jc w:val="both"/>
        <w:rPr>
          <w:rFonts w:asciiTheme="minorHAnsi" w:hAnsiTheme="minorHAnsi" w:cstheme="minorHAnsi"/>
          <w:sz w:val="20"/>
          <w:szCs w:val="20"/>
        </w:rPr>
      </w:pPr>
      <w:bookmarkStart w:id="137" w:name="_Toc314666887"/>
      <w:r w:rsidRPr="00920A4F">
        <w:rPr>
          <w:rFonts w:asciiTheme="minorHAnsi" w:hAnsiTheme="minorHAnsi" w:cstheme="minorHAnsi"/>
          <w:sz w:val="20"/>
          <w:szCs w:val="20"/>
        </w:rPr>
        <w:t>i) Resistencia del 80 a 90 %.</w:t>
      </w:r>
      <w:bookmarkStart w:id="138" w:name="_Toc314666888"/>
      <w:bookmarkEnd w:id="137"/>
      <w:r w:rsidRPr="00920A4F">
        <w:rPr>
          <w:rFonts w:asciiTheme="minorHAnsi" w:hAnsiTheme="minorHAnsi" w:cstheme="minorHAnsi"/>
          <w:sz w:val="20"/>
          <w:szCs w:val="20"/>
        </w:rPr>
        <w:t>Se procederá a:</w:t>
      </w:r>
      <w:bookmarkEnd w:id="138"/>
    </w:p>
    <w:p w:rsidR="007A501D" w:rsidRPr="00920A4F" w:rsidRDefault="007A501D" w:rsidP="007A501D">
      <w:pPr>
        <w:autoSpaceDE w:val="0"/>
        <w:autoSpaceDN w:val="0"/>
        <w:adjustRightInd w:val="0"/>
        <w:ind w:firstLine="720"/>
        <w:jc w:val="both"/>
        <w:rPr>
          <w:rFonts w:asciiTheme="minorHAnsi" w:hAnsiTheme="minorHAnsi" w:cstheme="minorHAnsi"/>
          <w:sz w:val="20"/>
          <w:szCs w:val="20"/>
        </w:rPr>
      </w:pPr>
      <w:bookmarkStart w:id="139" w:name="_Toc314666889"/>
      <w:r w:rsidRPr="00920A4F">
        <w:rPr>
          <w:rFonts w:asciiTheme="minorHAnsi" w:hAnsiTheme="minorHAnsi" w:cstheme="minorHAnsi"/>
          <w:sz w:val="20"/>
          <w:szCs w:val="20"/>
        </w:rPr>
        <w:t>1. Ensayo con esclerómetro, senoscopio u otro no destructivo.</w:t>
      </w:r>
      <w:bookmarkEnd w:id="139"/>
    </w:p>
    <w:p w:rsidR="007A501D" w:rsidRPr="00920A4F" w:rsidRDefault="007A501D" w:rsidP="007A501D">
      <w:pPr>
        <w:autoSpaceDE w:val="0"/>
        <w:autoSpaceDN w:val="0"/>
        <w:adjustRightInd w:val="0"/>
        <w:ind w:left="720"/>
        <w:jc w:val="both"/>
        <w:rPr>
          <w:rFonts w:asciiTheme="minorHAnsi" w:hAnsiTheme="minorHAnsi" w:cstheme="minorHAnsi"/>
          <w:sz w:val="20"/>
          <w:szCs w:val="20"/>
        </w:rPr>
      </w:pPr>
      <w:bookmarkStart w:id="140"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40"/>
    </w:p>
    <w:p w:rsidR="007A501D" w:rsidRPr="00920A4F" w:rsidRDefault="007A501D" w:rsidP="007A501D">
      <w:pPr>
        <w:autoSpaceDE w:val="0"/>
        <w:autoSpaceDN w:val="0"/>
        <w:adjustRightInd w:val="0"/>
        <w:ind w:firstLine="720"/>
        <w:jc w:val="both"/>
        <w:rPr>
          <w:rFonts w:asciiTheme="minorHAnsi" w:hAnsiTheme="minorHAnsi" w:cstheme="minorHAnsi"/>
          <w:sz w:val="20"/>
          <w:szCs w:val="20"/>
        </w:rPr>
      </w:pPr>
      <w:bookmarkStart w:id="141" w:name="_Toc314666891"/>
      <w:r w:rsidRPr="00920A4F">
        <w:rPr>
          <w:rFonts w:asciiTheme="minorHAnsi" w:hAnsiTheme="minorHAnsi" w:cstheme="minorHAnsi"/>
          <w:sz w:val="20"/>
          <w:szCs w:val="20"/>
        </w:rPr>
        <w:t>ii) Resistencia inferior al 60 %.</w:t>
      </w:r>
      <w:bookmarkEnd w:id="141"/>
      <w:r w:rsidRPr="00920A4F">
        <w:rPr>
          <w:rFonts w:asciiTheme="minorHAnsi" w:hAnsiTheme="minorHAnsi" w:cstheme="minorHAnsi"/>
          <w:sz w:val="20"/>
          <w:szCs w:val="20"/>
        </w:rPr>
        <w:t xml:space="preserve"> Se procederá a:</w:t>
      </w:r>
    </w:p>
    <w:p w:rsidR="007A501D" w:rsidRPr="00920A4F" w:rsidRDefault="007A501D" w:rsidP="007A501D">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42" w:name="_Toc314666892"/>
      <w:r w:rsidRPr="00920A4F">
        <w:rPr>
          <w:rFonts w:asciiTheme="minorHAnsi" w:hAnsiTheme="minorHAnsi" w:cstheme="minorHAnsi"/>
          <w:sz w:val="20"/>
          <w:szCs w:val="20"/>
        </w:rPr>
        <w:t>El CONTRATISTA procederá a la demolición y reemplazo del sector de vaciado afectado.</w:t>
      </w:r>
      <w:bookmarkEnd w:id="142"/>
    </w:p>
    <w:p w:rsidR="007A501D" w:rsidRPr="00920A4F" w:rsidRDefault="007A501D" w:rsidP="007A501D">
      <w:pPr>
        <w:spacing w:before="100" w:beforeAutospacing="1" w:after="100" w:afterAutospacing="1"/>
        <w:jc w:val="both"/>
        <w:rPr>
          <w:rFonts w:asciiTheme="minorHAnsi" w:hAnsiTheme="minorHAnsi" w:cstheme="minorHAnsi"/>
          <w:sz w:val="20"/>
          <w:szCs w:val="20"/>
        </w:rPr>
      </w:pPr>
      <w:bookmarkStart w:id="143" w:name="_Toc314666893"/>
      <w:r w:rsidRPr="00920A4F">
        <w:rPr>
          <w:rFonts w:asciiTheme="minorHAnsi" w:hAnsiTheme="minorHAnsi" w:cstheme="minorHAnsi"/>
          <w:sz w:val="20"/>
          <w:szCs w:val="20"/>
        </w:rPr>
        <w:t>Todos los ensayos, pruebas, demoliciones, reemplazos necesarios serán cancelados por el CONTRATISTA.</w:t>
      </w:r>
      <w:bookmarkEnd w:id="143"/>
    </w:p>
    <w:p w:rsidR="007A501D" w:rsidRPr="00920A4F" w:rsidRDefault="007A501D" w:rsidP="007A501D">
      <w:pPr>
        <w:jc w:val="both"/>
        <w:rPr>
          <w:rFonts w:asciiTheme="minorHAnsi" w:hAnsiTheme="minorHAnsi" w:cstheme="minorHAnsi"/>
          <w:sz w:val="20"/>
          <w:szCs w:val="20"/>
        </w:rPr>
      </w:pPr>
      <w:bookmarkStart w:id="144"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44"/>
    </w:p>
    <w:p w:rsidR="007A501D" w:rsidRPr="00920A4F" w:rsidRDefault="007A501D" w:rsidP="007A501D">
      <w:pPr>
        <w:jc w:val="both"/>
        <w:rPr>
          <w:rFonts w:asciiTheme="minorHAnsi" w:hAnsiTheme="minorHAnsi" w:cstheme="minorHAnsi"/>
          <w:sz w:val="20"/>
          <w:szCs w:val="20"/>
        </w:rPr>
      </w:pPr>
      <w:bookmarkStart w:id="145"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45"/>
    </w:p>
    <w:p w:rsidR="007A501D" w:rsidRPr="00920A4F" w:rsidRDefault="007A501D" w:rsidP="007A501D">
      <w:pPr>
        <w:jc w:val="both"/>
        <w:rPr>
          <w:rFonts w:asciiTheme="minorHAnsi" w:hAnsiTheme="minorHAnsi" w:cstheme="minorHAnsi"/>
          <w:sz w:val="20"/>
          <w:szCs w:val="20"/>
        </w:rPr>
      </w:pPr>
      <w:bookmarkStart w:id="146"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46"/>
    </w:p>
    <w:p w:rsidR="007A501D" w:rsidRPr="00920A4F" w:rsidRDefault="007A501D" w:rsidP="007A501D">
      <w:pPr>
        <w:jc w:val="both"/>
        <w:rPr>
          <w:rFonts w:asciiTheme="minorHAnsi" w:hAnsiTheme="minorHAnsi" w:cstheme="minorHAnsi"/>
          <w:sz w:val="20"/>
          <w:szCs w:val="20"/>
        </w:rPr>
      </w:pPr>
      <w:bookmarkStart w:id="147" w:name="_Toc314666897"/>
      <w:r w:rsidRPr="00920A4F">
        <w:rPr>
          <w:rFonts w:asciiTheme="minorHAnsi" w:hAnsiTheme="minorHAnsi" w:cstheme="minorHAnsi"/>
          <w:sz w:val="20"/>
          <w:szCs w:val="20"/>
        </w:rPr>
        <w:t>En esta forma no se requerirá el empleo adicional de agua una vez la superficie haya sido cubierta.</w:t>
      </w:r>
      <w:bookmarkEnd w:id="147"/>
    </w:p>
    <w:p w:rsidR="007A501D" w:rsidRPr="00920A4F" w:rsidRDefault="007A501D" w:rsidP="007A501D">
      <w:pPr>
        <w:jc w:val="both"/>
        <w:rPr>
          <w:rFonts w:asciiTheme="minorHAnsi" w:hAnsiTheme="minorHAnsi" w:cstheme="minorHAnsi"/>
          <w:sz w:val="20"/>
          <w:szCs w:val="20"/>
        </w:rPr>
      </w:pPr>
      <w:bookmarkStart w:id="148" w:name="_Toc314666898"/>
      <w:r w:rsidRPr="00920A4F">
        <w:rPr>
          <w:rFonts w:asciiTheme="minorHAnsi" w:hAnsiTheme="minorHAnsi" w:cstheme="minorHAnsi"/>
          <w:sz w:val="20"/>
          <w:szCs w:val="20"/>
        </w:rPr>
        <w:t>El tramo debe revisarse frecuentemente para asegurarse que si tenga la humedad requerida.</w:t>
      </w:r>
      <w:bookmarkEnd w:id="148"/>
    </w:p>
    <w:p w:rsidR="007A501D" w:rsidRPr="00920A4F" w:rsidRDefault="007A501D" w:rsidP="007A501D">
      <w:pPr>
        <w:jc w:val="both"/>
        <w:rPr>
          <w:rFonts w:asciiTheme="minorHAnsi" w:hAnsiTheme="minorHAnsi" w:cstheme="minorHAnsi"/>
          <w:sz w:val="20"/>
          <w:szCs w:val="20"/>
        </w:rPr>
      </w:pPr>
      <w:bookmarkStart w:id="149"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49"/>
    </w:p>
    <w:p w:rsidR="007A501D" w:rsidRPr="00920A4F" w:rsidRDefault="007A501D" w:rsidP="007A501D">
      <w:pPr>
        <w:jc w:val="both"/>
        <w:rPr>
          <w:rFonts w:asciiTheme="minorHAnsi" w:hAnsiTheme="minorHAnsi" w:cstheme="minorHAnsi"/>
          <w:sz w:val="20"/>
          <w:szCs w:val="20"/>
        </w:rPr>
      </w:pPr>
      <w:bookmarkStart w:id="150"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50"/>
    </w:p>
    <w:p w:rsidR="007A501D" w:rsidRPr="00920A4F" w:rsidRDefault="007A501D" w:rsidP="007A501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7A501D" w:rsidRPr="00920A4F" w:rsidRDefault="007A501D" w:rsidP="007A501D">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7A501D" w:rsidRPr="00920A4F" w:rsidRDefault="007A501D" w:rsidP="007A501D">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7A501D" w:rsidRPr="004709A5"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7</w:t>
      </w:r>
      <w:r>
        <w:rPr>
          <w:rFonts w:asciiTheme="minorHAnsi" w:eastAsia="Times New Roman" w:hAnsiTheme="minorHAnsi" w:cstheme="minorHAnsi"/>
          <w:sz w:val="20"/>
          <w:szCs w:val="20"/>
          <w:lang w:val="es-ES"/>
        </w:rPr>
        <w:t xml:space="preserve">.4 </w:t>
      </w:r>
      <w:r w:rsidRPr="004709A5">
        <w:rPr>
          <w:rFonts w:asciiTheme="minorHAnsi" w:eastAsia="Times New Roman" w:hAnsiTheme="minorHAnsi" w:cstheme="minorHAnsi"/>
          <w:sz w:val="20"/>
          <w:szCs w:val="20"/>
          <w:lang w:val="es-ES"/>
        </w:rPr>
        <w:t>MEDIDAS DE MITIGACION AMBIENTAL</w:t>
      </w:r>
    </w:p>
    <w:p w:rsidR="007A501D" w:rsidRPr="004709A5"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4709A5">
        <w:rPr>
          <w:rFonts w:asciiTheme="minorHAnsi" w:hAnsiTheme="minorHAnsi" w:cstheme="minorHAnsi"/>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4709A5" w:rsidRDefault="007A501D" w:rsidP="007A501D">
      <w:pPr>
        <w:jc w:val="both"/>
        <w:rPr>
          <w:rFonts w:asciiTheme="minorHAnsi" w:hAnsiTheme="minorHAnsi" w:cstheme="minorHAnsi"/>
          <w:sz w:val="20"/>
          <w:szCs w:val="20"/>
        </w:rPr>
      </w:pPr>
    </w:p>
    <w:p w:rsidR="007A501D" w:rsidRPr="004709A5"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4709A5" w:rsidRDefault="007A501D" w:rsidP="007A501D">
      <w:pPr>
        <w:jc w:val="both"/>
        <w:rPr>
          <w:rFonts w:asciiTheme="minorHAnsi" w:hAnsiTheme="minorHAnsi" w:cstheme="minorHAnsi"/>
          <w:sz w:val="20"/>
          <w:szCs w:val="20"/>
        </w:rPr>
      </w:pPr>
    </w:p>
    <w:p w:rsidR="007A501D" w:rsidRPr="004709A5"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4709A5"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7A501D"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w:t>
      </w:r>
      <w:r w:rsidR="00036BC2">
        <w:rPr>
          <w:rFonts w:asciiTheme="minorHAnsi" w:eastAsia="Times New Roman" w:hAnsiTheme="minorHAnsi" w:cstheme="minorHAnsi"/>
          <w:sz w:val="20"/>
          <w:szCs w:val="20"/>
          <w:lang w:val="es-ES"/>
        </w:rPr>
        <w:t>7</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7A501D" w:rsidRPr="00920A4F"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bookmarkStart w:id="151"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51"/>
    </w:p>
    <w:p w:rsidR="00036BC2" w:rsidRDefault="00036BC2" w:rsidP="007A501D">
      <w:pPr>
        <w:jc w:val="both"/>
        <w:rPr>
          <w:rFonts w:asciiTheme="minorHAnsi" w:hAnsiTheme="minorHAnsi" w:cstheme="minorHAnsi"/>
          <w:sz w:val="20"/>
          <w:szCs w:val="20"/>
        </w:rPr>
      </w:pPr>
    </w:p>
    <w:p w:rsidR="00036BC2" w:rsidRPr="00036BC2" w:rsidRDefault="00036BC2" w:rsidP="00036BC2">
      <w:pPr>
        <w:pStyle w:val="Ttulo2"/>
        <w:numPr>
          <w:ilvl w:val="0"/>
          <w:numId w:val="0"/>
        </w:numPr>
        <w:ind w:left="576" w:hanging="576"/>
        <w:jc w:val="both"/>
        <w:rPr>
          <w:rFonts w:asciiTheme="minorHAnsi" w:hAnsiTheme="minorHAnsi" w:cstheme="minorHAnsi"/>
          <w:b/>
          <w:color w:val="auto"/>
          <w:sz w:val="20"/>
          <w:szCs w:val="20"/>
        </w:rPr>
      </w:pPr>
      <w:r w:rsidRPr="00036BC2">
        <w:rPr>
          <w:rFonts w:asciiTheme="minorHAnsi" w:hAnsiTheme="minorHAnsi" w:cstheme="minorHAnsi"/>
          <w:b/>
          <w:color w:val="auto"/>
          <w:sz w:val="20"/>
          <w:szCs w:val="20"/>
        </w:rPr>
        <w:t xml:space="preserve">18. REPOSICIÓN DE CERÁMICA, BALDOSAS Y/O CORTEZAS ESPECIALES C/PROVISIÓN </w:t>
      </w:r>
    </w:p>
    <w:p w:rsidR="00036BC2" w:rsidRPr="00920A4F" w:rsidRDefault="00036BC2" w:rsidP="00036BC2">
      <w:pPr>
        <w:rPr>
          <w:rFonts w:asciiTheme="minorHAnsi" w:hAnsiTheme="minorHAnsi" w:cstheme="minorHAnsi"/>
          <w:b/>
          <w:sz w:val="20"/>
          <w:szCs w:val="20"/>
        </w:rPr>
      </w:pPr>
      <w:bookmarkStart w:id="152" w:name="_Toc314666903"/>
      <w:r w:rsidRPr="00920A4F">
        <w:rPr>
          <w:rFonts w:asciiTheme="minorHAnsi" w:hAnsiTheme="minorHAnsi" w:cstheme="minorHAnsi"/>
          <w:b/>
          <w:sz w:val="20"/>
          <w:szCs w:val="20"/>
        </w:rPr>
        <w:t>UNIDAD: Metro Cuadrado (m2)</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18.1 </w:t>
      </w:r>
      <w:r w:rsidRPr="00920A4F">
        <w:rPr>
          <w:rFonts w:asciiTheme="minorHAnsi" w:eastAsia="Times New Roman" w:hAnsiTheme="minorHAnsi" w:cstheme="minorHAnsi"/>
          <w:sz w:val="20"/>
          <w:szCs w:val="20"/>
          <w:lang w:val="es-ES"/>
        </w:rPr>
        <w:t xml:space="preserve">DEFINICIÓN </w:t>
      </w:r>
    </w:p>
    <w:p w:rsidR="00036BC2" w:rsidRPr="00920A4F" w:rsidRDefault="00036BC2" w:rsidP="00036BC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52"/>
    </w:p>
    <w:p w:rsidR="00036BC2" w:rsidRDefault="00036BC2" w:rsidP="00036BC2">
      <w:pPr>
        <w:widowControl w:val="0"/>
        <w:autoSpaceDE w:val="0"/>
        <w:autoSpaceDN w:val="0"/>
        <w:adjustRightInd w:val="0"/>
        <w:spacing w:before="177"/>
        <w:jc w:val="both"/>
        <w:rPr>
          <w:rFonts w:asciiTheme="minorHAnsi" w:hAnsiTheme="minorHAnsi" w:cstheme="minorHAnsi"/>
          <w:sz w:val="20"/>
          <w:szCs w:val="20"/>
        </w:rPr>
      </w:pPr>
      <w:bookmarkStart w:id="153" w:name="_Toc314666904"/>
      <w:r w:rsidRPr="00920A4F">
        <w:rPr>
          <w:rFonts w:asciiTheme="minorHAnsi" w:hAnsiTheme="minorHAnsi" w:cstheme="minorHAnsi"/>
          <w:sz w:val="20"/>
          <w:szCs w:val="20"/>
        </w:rPr>
        <w:t>Todos los trabajos serán ejecutados de acuerdo a las instrucciones del SUPERVISOR DE OBRA.</w:t>
      </w:r>
      <w:bookmarkEnd w:id="153"/>
    </w:p>
    <w:p w:rsidR="007368E7" w:rsidRPr="00920A4F" w:rsidRDefault="007368E7" w:rsidP="00036BC2">
      <w:pPr>
        <w:widowControl w:val="0"/>
        <w:autoSpaceDE w:val="0"/>
        <w:autoSpaceDN w:val="0"/>
        <w:adjustRightInd w:val="0"/>
        <w:spacing w:before="177"/>
        <w:jc w:val="both"/>
        <w:rPr>
          <w:rFonts w:asciiTheme="minorHAnsi" w:hAnsiTheme="minorHAnsi" w:cstheme="minorHAnsi"/>
          <w:sz w:val="20"/>
          <w:szCs w:val="20"/>
        </w:rPr>
      </w:pP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bookmarkStart w:id="154" w:name="_Toc314666905"/>
      <w:r>
        <w:rPr>
          <w:rFonts w:asciiTheme="minorHAnsi" w:eastAsia="Times New Roman" w:hAnsiTheme="minorHAnsi" w:cstheme="minorHAnsi"/>
          <w:sz w:val="20"/>
          <w:szCs w:val="20"/>
          <w:lang w:val="es-ES"/>
        </w:rPr>
        <w:lastRenderedPageBreak/>
        <w:t xml:space="preserve">18.2 </w:t>
      </w:r>
      <w:r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54"/>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18.3 </w:t>
      </w:r>
      <w:r w:rsidRPr="00920A4F">
        <w:rPr>
          <w:rFonts w:asciiTheme="minorHAnsi" w:eastAsia="Times New Roman" w:hAnsiTheme="minorHAnsi" w:cstheme="minorHAnsi"/>
          <w:sz w:val="20"/>
          <w:szCs w:val="20"/>
          <w:lang w:val="es-ES"/>
        </w:rPr>
        <w:t>PROCEDIMIENTO PARA LA EJECUCIÓN</w:t>
      </w:r>
    </w:p>
    <w:p w:rsidR="00036BC2" w:rsidRDefault="00036BC2" w:rsidP="00036BC2">
      <w:pPr>
        <w:jc w:val="both"/>
        <w:rPr>
          <w:rFonts w:asciiTheme="minorHAnsi" w:hAnsiTheme="minorHAnsi" w:cstheme="minorHAnsi"/>
          <w:sz w:val="20"/>
          <w:szCs w:val="20"/>
        </w:rPr>
      </w:pPr>
      <w:bookmarkStart w:id="155"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55"/>
    </w:p>
    <w:p w:rsidR="007368E7" w:rsidRPr="00920A4F" w:rsidRDefault="007368E7" w:rsidP="00036BC2">
      <w:pPr>
        <w:jc w:val="both"/>
        <w:rPr>
          <w:rFonts w:asciiTheme="minorHAnsi" w:hAnsiTheme="minorHAnsi" w:cstheme="minorHAnsi"/>
          <w:sz w:val="20"/>
          <w:szCs w:val="20"/>
        </w:rPr>
      </w:pPr>
    </w:p>
    <w:p w:rsidR="00036BC2" w:rsidRDefault="00036BC2" w:rsidP="00036BC2">
      <w:pPr>
        <w:jc w:val="both"/>
        <w:rPr>
          <w:rFonts w:asciiTheme="minorHAnsi" w:hAnsiTheme="minorHAnsi" w:cstheme="minorHAnsi"/>
          <w:sz w:val="20"/>
          <w:szCs w:val="20"/>
        </w:rPr>
      </w:pPr>
      <w:bookmarkStart w:id="156"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56"/>
    </w:p>
    <w:p w:rsidR="007368E7" w:rsidRPr="00920A4F" w:rsidRDefault="007368E7" w:rsidP="00036BC2">
      <w:pPr>
        <w:jc w:val="both"/>
        <w:rPr>
          <w:rFonts w:asciiTheme="minorHAnsi" w:hAnsiTheme="minorHAnsi" w:cstheme="minorHAnsi"/>
          <w:sz w:val="20"/>
          <w:szCs w:val="20"/>
        </w:rPr>
      </w:pPr>
    </w:p>
    <w:p w:rsidR="00036BC2" w:rsidRDefault="00036BC2" w:rsidP="00036BC2">
      <w:pPr>
        <w:jc w:val="both"/>
        <w:rPr>
          <w:rFonts w:asciiTheme="minorHAnsi" w:hAnsiTheme="minorHAnsi" w:cstheme="minorHAnsi"/>
          <w:sz w:val="20"/>
          <w:szCs w:val="20"/>
        </w:rPr>
      </w:pPr>
      <w:bookmarkStart w:id="157"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57"/>
    </w:p>
    <w:p w:rsidR="007368E7" w:rsidRPr="00920A4F" w:rsidRDefault="007368E7" w:rsidP="00036BC2">
      <w:pPr>
        <w:jc w:val="both"/>
        <w:rPr>
          <w:rFonts w:asciiTheme="minorHAnsi" w:hAnsiTheme="minorHAnsi" w:cstheme="minorHAnsi"/>
          <w:sz w:val="20"/>
          <w:szCs w:val="20"/>
        </w:rPr>
      </w:pPr>
    </w:p>
    <w:p w:rsidR="00036BC2" w:rsidRDefault="00036BC2" w:rsidP="00036BC2">
      <w:pPr>
        <w:jc w:val="both"/>
        <w:rPr>
          <w:rFonts w:asciiTheme="minorHAnsi" w:hAnsiTheme="minorHAnsi" w:cstheme="minorHAnsi"/>
          <w:sz w:val="20"/>
          <w:szCs w:val="20"/>
        </w:rPr>
      </w:pPr>
      <w:bookmarkStart w:id="158"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158"/>
    </w:p>
    <w:p w:rsidR="00036BC2" w:rsidRPr="00B83344" w:rsidRDefault="00036BC2" w:rsidP="00036BC2">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18.4 </w:t>
      </w:r>
      <w:r w:rsidRPr="00B83344">
        <w:rPr>
          <w:rFonts w:asciiTheme="minorHAnsi" w:hAnsiTheme="minorHAnsi" w:cstheme="minorHAnsi"/>
          <w:iCs/>
          <w:sz w:val="20"/>
          <w:szCs w:val="20"/>
        </w:rPr>
        <w:t>MEDIDAS DE MITIGACION AMBIENTAL</w:t>
      </w: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036BC2" w:rsidRPr="00920A4F" w:rsidRDefault="00036BC2" w:rsidP="00036BC2">
      <w:pPr>
        <w:contextualSpacing/>
        <w:jc w:val="both"/>
        <w:rPr>
          <w:rFonts w:asciiTheme="minorHAnsi" w:hAnsiTheme="minorHAnsi" w:cstheme="minorHAnsi"/>
          <w:kern w:val="28"/>
          <w:sz w:val="20"/>
          <w:szCs w:val="20"/>
        </w:rPr>
      </w:pPr>
    </w:p>
    <w:p w:rsidR="00036BC2"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18.5 </w:t>
      </w:r>
      <w:r w:rsidRPr="00920A4F">
        <w:rPr>
          <w:rFonts w:asciiTheme="minorHAnsi" w:eastAsia="Times New Roman" w:hAnsiTheme="minorHAnsi" w:cstheme="minorHAnsi"/>
          <w:sz w:val="20"/>
          <w:szCs w:val="20"/>
          <w:lang w:val="es-ES"/>
        </w:rPr>
        <w:t>MEDICIÓN Y FORMA DE PAGO</w:t>
      </w:r>
    </w:p>
    <w:p w:rsidR="00036BC2" w:rsidRPr="00920A4F" w:rsidRDefault="00036BC2" w:rsidP="00036BC2">
      <w:pPr>
        <w:jc w:val="both"/>
        <w:rPr>
          <w:rFonts w:asciiTheme="minorHAnsi" w:hAnsiTheme="minorHAnsi" w:cstheme="minorHAnsi"/>
          <w:sz w:val="20"/>
          <w:szCs w:val="20"/>
        </w:rPr>
      </w:pPr>
      <w:bookmarkStart w:id="159" w:name="_Toc314666910"/>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159"/>
    </w:p>
    <w:p w:rsidR="00036BC2" w:rsidRDefault="00036BC2" w:rsidP="007A501D">
      <w:pPr>
        <w:jc w:val="both"/>
        <w:rPr>
          <w:rFonts w:asciiTheme="minorHAnsi" w:hAnsiTheme="minorHAnsi" w:cstheme="minorHAnsi"/>
          <w:sz w:val="20"/>
          <w:szCs w:val="20"/>
        </w:rPr>
      </w:pPr>
    </w:p>
    <w:p w:rsidR="00036BC2" w:rsidRPr="00036BC2" w:rsidRDefault="00036BC2" w:rsidP="00036BC2">
      <w:pPr>
        <w:pStyle w:val="Ttulo2"/>
        <w:numPr>
          <w:ilvl w:val="0"/>
          <w:numId w:val="0"/>
        </w:numPr>
        <w:ind w:left="576" w:hanging="576"/>
        <w:jc w:val="both"/>
        <w:rPr>
          <w:rFonts w:asciiTheme="minorHAnsi" w:hAnsiTheme="minorHAnsi" w:cstheme="minorHAnsi"/>
          <w:b/>
          <w:color w:val="auto"/>
          <w:sz w:val="20"/>
          <w:szCs w:val="20"/>
        </w:rPr>
      </w:pPr>
      <w:bookmarkStart w:id="160" w:name="_Toc378236510"/>
      <w:bookmarkStart w:id="161" w:name="_Toc378667043"/>
      <w:bookmarkStart w:id="162" w:name="_Toc378667229"/>
      <w:bookmarkStart w:id="163" w:name="_Toc378667744"/>
      <w:bookmarkStart w:id="164" w:name="_Toc381213535"/>
      <w:bookmarkStart w:id="165" w:name="_Toc381214012"/>
      <w:bookmarkStart w:id="166" w:name="_Toc381214103"/>
      <w:bookmarkStart w:id="167" w:name="_Toc384130469"/>
      <w:bookmarkStart w:id="168" w:name="_Toc384130690"/>
      <w:bookmarkStart w:id="169" w:name="_Toc384130846"/>
      <w:bookmarkStart w:id="170" w:name="_Toc384131237"/>
      <w:bookmarkStart w:id="171" w:name="_Toc387785988"/>
      <w:bookmarkStart w:id="172" w:name="_Toc387788276"/>
      <w:bookmarkStart w:id="173" w:name="_Toc388648585"/>
      <w:bookmarkStart w:id="174" w:name="_Toc388648674"/>
      <w:bookmarkStart w:id="175" w:name="_Toc388693335"/>
      <w:bookmarkStart w:id="176" w:name="_Toc388702298"/>
      <w:bookmarkStart w:id="177" w:name="_Toc388724576"/>
      <w:bookmarkStart w:id="178" w:name="_Toc404098165"/>
      <w:r w:rsidRPr="00036BC2">
        <w:rPr>
          <w:rFonts w:asciiTheme="minorHAnsi" w:hAnsiTheme="minorHAnsi" w:cstheme="minorHAnsi"/>
          <w:b/>
          <w:color w:val="auto"/>
          <w:sz w:val="20"/>
          <w:szCs w:val="20"/>
        </w:rPr>
        <w:t xml:space="preserve">19.  REPOSICIÓN DE PAVIMENTO FLEXIBLE. </w:t>
      </w:r>
    </w:p>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rsidR="00036BC2" w:rsidRPr="00920A4F" w:rsidRDefault="00036BC2" w:rsidP="00036BC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19.1 </w:t>
      </w:r>
      <w:r w:rsidRPr="00920A4F">
        <w:rPr>
          <w:rFonts w:asciiTheme="minorHAnsi" w:eastAsia="Times New Roman" w:hAnsiTheme="minorHAnsi" w:cstheme="minorHAnsi"/>
          <w:sz w:val="20"/>
          <w:szCs w:val="20"/>
          <w:lang w:val="es-ES"/>
        </w:rPr>
        <w:t>DEFINICIÓN.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19.2 </w:t>
      </w:r>
      <w:r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79"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179"/>
    </w:p>
    <w:p w:rsidR="00036BC2" w:rsidRPr="00920A4F" w:rsidRDefault="00036BC2" w:rsidP="00036BC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lastRenderedPageBreak/>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036BC2" w:rsidRPr="00920A4F" w:rsidRDefault="00036BC2" w:rsidP="00036BC2">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será homogéneo, carecerá de agua y no formará espuma cuando sea calentado a 176 ºC.</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deberá estar de acuerdo con las exigencias establecidas a continuación:</w:t>
      </w:r>
    </w:p>
    <w:p w:rsidR="00036BC2" w:rsidRPr="00920A4F" w:rsidRDefault="00036BC2" w:rsidP="00036BC2">
      <w:pPr>
        <w:pStyle w:val="WW-Textosinformato"/>
        <w:numPr>
          <w:ilvl w:val="0"/>
          <w:numId w:val="23"/>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036BC2" w:rsidRPr="00920A4F" w:rsidRDefault="00036BC2" w:rsidP="00036BC2">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036BC2" w:rsidRPr="00920A4F" w:rsidTr="007368E7">
        <w:trPr>
          <w:gridAfter w:val="1"/>
          <w:wAfter w:w="37" w:type="dxa"/>
          <w:trHeight w:val="283"/>
          <w:jc w:val="center"/>
        </w:trPr>
        <w:tc>
          <w:tcPr>
            <w:tcW w:w="2190" w:type="dxa"/>
            <w:vMerge w:val="restart"/>
            <w:shd w:val="clear" w:color="auto" w:fill="B4C6E7" w:themeFill="accent5" w:themeFillTint="66"/>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036BC2" w:rsidRPr="00920A4F" w:rsidTr="007368E7">
        <w:trPr>
          <w:trHeight w:val="227"/>
          <w:jc w:val="center"/>
        </w:trPr>
        <w:tc>
          <w:tcPr>
            <w:tcW w:w="2190" w:type="dxa"/>
            <w:vMerge/>
            <w:shd w:val="clear" w:color="auto" w:fill="B4C6E7" w:themeFill="accent5" w:themeFillTint="66"/>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036BC2" w:rsidRPr="00920A4F" w:rsidTr="007368E7">
        <w:trPr>
          <w:gridAfter w:val="1"/>
          <w:wAfter w:w="37" w:type="dxa"/>
          <w:trHeight w:val="227"/>
          <w:jc w:val="center"/>
        </w:trPr>
        <w:tc>
          <w:tcPr>
            <w:tcW w:w="2190"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7368E7">
        <w:trPr>
          <w:gridAfter w:val="1"/>
          <w:wAfter w:w="37" w:type="dxa"/>
          <w:trHeight w:val="227"/>
          <w:jc w:val="center"/>
        </w:trPr>
        <w:tc>
          <w:tcPr>
            <w:tcW w:w="2190"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036BC2" w:rsidRPr="00920A4F" w:rsidTr="007368E7">
        <w:trPr>
          <w:gridAfter w:val="1"/>
          <w:wAfter w:w="37" w:type="dxa"/>
          <w:trHeight w:val="227"/>
          <w:jc w:val="center"/>
        </w:trPr>
        <w:tc>
          <w:tcPr>
            <w:tcW w:w="2190"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7368E7">
        <w:trPr>
          <w:gridAfter w:val="1"/>
          <w:wAfter w:w="37" w:type="dxa"/>
          <w:trHeight w:val="227"/>
          <w:jc w:val="center"/>
        </w:trPr>
        <w:tc>
          <w:tcPr>
            <w:tcW w:w="2190"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7368E7">
        <w:trPr>
          <w:gridAfter w:val="1"/>
          <w:wAfter w:w="37" w:type="dxa"/>
          <w:trHeight w:val="227"/>
          <w:jc w:val="center"/>
        </w:trPr>
        <w:tc>
          <w:tcPr>
            <w:tcW w:w="2190"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lastRenderedPageBreak/>
              <w:t>N°4</w:t>
            </w:r>
          </w:p>
        </w:tc>
        <w:tc>
          <w:tcPr>
            <w:tcW w:w="1662"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036BC2" w:rsidRPr="00920A4F" w:rsidTr="007368E7">
        <w:trPr>
          <w:gridAfter w:val="1"/>
          <w:wAfter w:w="37" w:type="dxa"/>
          <w:trHeight w:val="227"/>
          <w:jc w:val="center"/>
        </w:trPr>
        <w:tc>
          <w:tcPr>
            <w:tcW w:w="2190"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036BC2" w:rsidRPr="00920A4F" w:rsidTr="007368E7">
        <w:trPr>
          <w:gridAfter w:val="1"/>
          <w:wAfter w:w="37" w:type="dxa"/>
          <w:trHeight w:val="227"/>
          <w:jc w:val="center"/>
        </w:trPr>
        <w:tc>
          <w:tcPr>
            <w:tcW w:w="2190"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7368E7">
        <w:trPr>
          <w:gridAfter w:val="1"/>
          <w:wAfter w:w="37" w:type="dxa"/>
          <w:trHeight w:val="227"/>
          <w:jc w:val="center"/>
        </w:trPr>
        <w:tc>
          <w:tcPr>
            <w:tcW w:w="2190"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7368E7">
        <w:trPr>
          <w:gridAfter w:val="1"/>
          <w:wAfter w:w="37" w:type="dxa"/>
          <w:trHeight w:val="227"/>
          <w:jc w:val="center"/>
        </w:trPr>
        <w:tc>
          <w:tcPr>
            <w:tcW w:w="2190"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036BC2" w:rsidRPr="00920A4F" w:rsidTr="007368E7">
        <w:trPr>
          <w:gridAfter w:val="1"/>
          <w:wAfter w:w="37" w:type="dxa"/>
          <w:trHeight w:val="227"/>
          <w:jc w:val="center"/>
        </w:trPr>
        <w:tc>
          <w:tcPr>
            <w:tcW w:w="2190"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36BC2" w:rsidRPr="00920A4F" w:rsidTr="007368E7">
        <w:trPr>
          <w:gridAfter w:val="1"/>
          <w:wAfter w:w="37" w:type="dxa"/>
          <w:trHeight w:val="227"/>
          <w:jc w:val="center"/>
        </w:trPr>
        <w:tc>
          <w:tcPr>
            <w:tcW w:w="2190"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036BC2" w:rsidRPr="00920A4F" w:rsidTr="007368E7">
        <w:trPr>
          <w:gridAfter w:val="1"/>
          <w:wAfter w:w="37" w:type="dxa"/>
          <w:trHeight w:val="227"/>
          <w:jc w:val="center"/>
        </w:trPr>
        <w:tc>
          <w:tcPr>
            <w:tcW w:w="2190"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036BC2" w:rsidRPr="00920A4F" w:rsidRDefault="00036BC2" w:rsidP="007368E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y los agregados pétreos serán calentados en la planta entre 135 y 170 grados centígrados.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036BC2" w:rsidRPr="00920A4F" w:rsidRDefault="00036BC2" w:rsidP="00036BC2">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036BC2" w:rsidRPr="00920A4F" w:rsidRDefault="00036BC2" w:rsidP="00036BC2">
      <w:pPr>
        <w:numPr>
          <w:ilvl w:val="0"/>
          <w:numId w:val="23"/>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19.3 </w:t>
      </w:r>
      <w:r w:rsidRPr="00920A4F">
        <w:rPr>
          <w:rFonts w:asciiTheme="minorHAnsi" w:eastAsia="Times New Roman" w:hAnsiTheme="minorHAnsi" w:cstheme="minorHAnsi"/>
          <w:sz w:val="20"/>
          <w:szCs w:val="20"/>
          <w:lang w:val="es-ES"/>
        </w:rPr>
        <w:t>PROCEDIMIENTO PARA LA EJECUCIÓN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actividades de reposición de pavimento, se las realizara tanto en calzadas, cruces de calles y/o avenidas donde se colocará el pavimento flexible, independientemente del material original deberán tener como </w:t>
      </w:r>
      <w:r w:rsidRPr="00920A4F">
        <w:rPr>
          <w:rFonts w:asciiTheme="minorHAnsi" w:hAnsiTheme="minorHAnsi" w:cstheme="minorHAnsi"/>
          <w:sz w:val="20"/>
          <w:szCs w:val="20"/>
        </w:rPr>
        <w:lastRenderedPageBreak/>
        <w:t>mínimo una capa base, la cual deberá ser aprobada por el SUPERVISOR, que cumpla con las especificaciones técnicas del ente municipal.</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036BC2" w:rsidRPr="00920A4F" w:rsidRDefault="00036BC2" w:rsidP="00036BC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036BC2" w:rsidRPr="00B83344" w:rsidRDefault="00036BC2" w:rsidP="00036BC2">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lastRenderedPageBreak/>
        <w:t xml:space="preserve">19.4 </w:t>
      </w:r>
      <w:r w:rsidRPr="00B83344">
        <w:rPr>
          <w:rFonts w:asciiTheme="minorHAnsi" w:hAnsiTheme="minorHAnsi" w:cstheme="minorHAnsi"/>
          <w:iCs/>
          <w:sz w:val="20"/>
          <w:szCs w:val="20"/>
        </w:rPr>
        <w:t>MEDIDAS DE MITIGACION AMBIENTAL</w:t>
      </w: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920A4F" w:rsidRDefault="00036BC2" w:rsidP="00036BC2">
      <w:pPr>
        <w:contextualSpacing/>
        <w:jc w:val="both"/>
        <w:rPr>
          <w:rFonts w:asciiTheme="minorHAnsi" w:hAnsiTheme="minorHAnsi" w:cstheme="minorHAnsi"/>
          <w:kern w:val="28"/>
          <w:sz w:val="20"/>
          <w:szCs w:val="20"/>
        </w:rPr>
      </w:pPr>
    </w:p>
    <w:p w:rsidR="00036BC2" w:rsidRPr="00920A4F"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6BC2" w:rsidRPr="00920A4F" w:rsidRDefault="00036BC2" w:rsidP="00036BC2">
      <w:pPr>
        <w:contextualSpacing/>
        <w:jc w:val="both"/>
        <w:rPr>
          <w:rFonts w:asciiTheme="minorHAnsi" w:hAnsiTheme="minorHAnsi" w:cstheme="minorHAnsi"/>
          <w:kern w:val="28"/>
          <w:sz w:val="20"/>
          <w:szCs w:val="20"/>
        </w:rPr>
      </w:pPr>
    </w:p>
    <w:p w:rsidR="00036BC2" w:rsidRDefault="00036BC2" w:rsidP="00036BC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19.5 </w:t>
      </w:r>
      <w:r w:rsidRPr="00920A4F">
        <w:rPr>
          <w:rFonts w:asciiTheme="minorHAnsi" w:eastAsia="Times New Roman" w:hAnsiTheme="minorHAnsi" w:cstheme="minorHAnsi"/>
          <w:sz w:val="20"/>
          <w:szCs w:val="20"/>
          <w:lang w:val="es-ES"/>
        </w:rPr>
        <w:t>MEDICIÓN Y FORMA DE PAGO.</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w:t>
      </w:r>
      <w:r>
        <w:rPr>
          <w:rFonts w:asciiTheme="minorHAnsi" w:hAnsiTheme="minorHAnsi" w:cstheme="minorHAnsi"/>
          <w:sz w:val="20"/>
          <w:szCs w:val="20"/>
        </w:rPr>
        <w:t>sición de asfalto flexible, será</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036BC2" w:rsidRPr="00920A4F" w:rsidRDefault="00036BC2" w:rsidP="00036BC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036BC2"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7368E7" w:rsidRDefault="007368E7">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036BC2" w:rsidRPr="00036BC2" w:rsidRDefault="00036BC2" w:rsidP="00036BC2">
      <w:pPr>
        <w:pStyle w:val="Ttulo2"/>
        <w:numPr>
          <w:ilvl w:val="0"/>
          <w:numId w:val="0"/>
        </w:numPr>
        <w:ind w:left="576" w:hanging="576"/>
        <w:jc w:val="both"/>
        <w:rPr>
          <w:rFonts w:asciiTheme="minorHAnsi" w:hAnsiTheme="minorHAnsi" w:cstheme="minorHAnsi"/>
          <w:color w:val="auto"/>
          <w:sz w:val="20"/>
          <w:szCs w:val="20"/>
          <w:lang w:val="es-ES_tradnl"/>
        </w:rPr>
      </w:pPr>
      <w:r>
        <w:rPr>
          <w:rFonts w:asciiTheme="minorHAnsi" w:hAnsiTheme="minorHAnsi" w:cstheme="minorHAnsi"/>
          <w:b/>
          <w:color w:val="auto"/>
          <w:sz w:val="20"/>
          <w:szCs w:val="20"/>
        </w:rPr>
        <w:lastRenderedPageBreak/>
        <w:t>20</w:t>
      </w:r>
      <w:r w:rsidRPr="00036BC2">
        <w:rPr>
          <w:rFonts w:asciiTheme="minorHAnsi" w:hAnsiTheme="minorHAnsi" w:cstheme="minorHAnsi"/>
          <w:b/>
          <w:color w:val="auto"/>
          <w:sz w:val="20"/>
          <w:szCs w:val="20"/>
        </w:rPr>
        <w:t>.  REPOSICIÓN DE CARPETA DE HORMIGÓN H-21</w:t>
      </w:r>
      <w:r w:rsidRPr="00036BC2">
        <w:rPr>
          <w:rFonts w:asciiTheme="minorHAnsi" w:hAnsiTheme="minorHAnsi" w:cstheme="minorHAnsi"/>
          <w:color w:val="auto"/>
          <w:sz w:val="20"/>
          <w:szCs w:val="20"/>
        </w:rPr>
        <w:t xml:space="preserve">  </w:t>
      </w:r>
      <w:r w:rsidRPr="00036BC2">
        <w:rPr>
          <w:rFonts w:asciiTheme="minorHAnsi" w:hAnsiTheme="minorHAnsi" w:cstheme="minorHAnsi"/>
          <w:color w:val="auto"/>
          <w:sz w:val="20"/>
          <w:szCs w:val="20"/>
          <w:lang w:val="es-ES_tradnl"/>
        </w:rPr>
        <w:t xml:space="preserve"> </w:t>
      </w:r>
    </w:p>
    <w:p w:rsidR="00036BC2" w:rsidRPr="00920A4F" w:rsidRDefault="00036BC2" w:rsidP="00036BC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20.1</w:t>
      </w:r>
      <w:r w:rsidRPr="00920A4F">
        <w:rPr>
          <w:rFonts w:asciiTheme="minorHAnsi" w:eastAsia="Times New Roman" w:hAnsiTheme="minorHAnsi" w:cstheme="minorHAnsi"/>
          <w:sz w:val="20"/>
          <w:szCs w:val="20"/>
          <w:lang w:val="es-ES"/>
        </w:rPr>
        <w:t xml:space="preserve">   DEFINICIÓN.</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Se refiere a la colocación de una carpeta de hormigón, sobre piedra manzana, de tal manera que su funcionalidad sea como badén, la misma que ira de acuerdo a los planos del proyecto y detalle constructivo.</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20.2 </w:t>
      </w:r>
      <w:r w:rsidRPr="00920A4F">
        <w:rPr>
          <w:rFonts w:asciiTheme="minorHAnsi" w:eastAsia="Times New Roman" w:hAnsiTheme="minorHAnsi" w:cstheme="minorHAnsi"/>
          <w:sz w:val="20"/>
          <w:szCs w:val="20"/>
          <w:lang w:val="es-ES"/>
        </w:rPr>
        <w:t>MATERIALES, HERRAMIENTAS Y EQUIPO.</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hormigón de cemento Pórtland, arena y grava para la nivelación de la carpeta será de proporción 1:2:3. Los materiales a emplearse en la preparación del hormigón serán de buena calidad. La piedra que se empleará en los contra pisos será la conocida como piedra manzana y la carpeta de hormigón será vaciado sobre este.</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hormigón para la carpeta deberá tener una resistencia característica a 28 días de 21 MPA (mega pascales).</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El hormigón será elaborado de acuerdo a especificaciones técnicas correspondientes a morteros y hormigones y estará siempre bajo la norma CBH -87.</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20.3 </w:t>
      </w:r>
      <w:r w:rsidRPr="00920A4F">
        <w:rPr>
          <w:rFonts w:asciiTheme="minorHAnsi" w:eastAsia="Times New Roman" w:hAnsiTheme="minorHAnsi" w:cstheme="minorHAnsi"/>
          <w:sz w:val="20"/>
          <w:szCs w:val="20"/>
          <w:lang w:val="es-ES"/>
        </w:rPr>
        <w:t>PROCEDIMIENTO PARA LA EJECUCIÓN</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Se verificara que, se haya ejecutado  un empedrado de piedra manzana (según los planos viales, colocada a combo, a nivel y/o con la pendiente indicada en los planos de ejecución). La piedra manzana será la misma que se retire y se encuentre en el sector.</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Sobre el empedrado así ejecutado y perfectamente limpio de tierr</w:t>
      </w:r>
      <w:r>
        <w:rPr>
          <w:rFonts w:asciiTheme="minorHAnsi" w:hAnsiTheme="minorHAnsi" w:cstheme="minorHAnsi"/>
          <w:sz w:val="20"/>
          <w:szCs w:val="20"/>
        </w:rPr>
        <w:t>a y otras impurezas, se vaciará</w:t>
      </w:r>
      <w:r w:rsidRPr="00920A4F">
        <w:rPr>
          <w:rFonts w:asciiTheme="minorHAnsi" w:hAnsiTheme="minorHAnsi" w:cstheme="minorHAnsi"/>
          <w:sz w:val="20"/>
          <w:szCs w:val="20"/>
        </w:rPr>
        <w:t xml:space="preserve"> de hormigón, de una dosificación 1:2:3, 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1:3, en caso que el SUPERVISOR vea por conveniente y no exista la suficiente impermeabilidad </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La superficie tendrá un acabado áspero  con rayado, frotachado y/o enlucido especial en toda la superficie de acuerdo a instrucciones del SUPERVISOR.</w:t>
      </w:r>
    </w:p>
    <w:p w:rsidR="00036BC2" w:rsidRDefault="00036BC2" w:rsidP="00036BC2">
      <w:pPr>
        <w:jc w:val="both"/>
        <w:rPr>
          <w:rFonts w:asciiTheme="minorHAnsi" w:hAnsiTheme="minorHAnsi" w:cstheme="minorHAnsi"/>
          <w:sz w:val="20"/>
          <w:szCs w:val="20"/>
        </w:rPr>
      </w:pP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En ambos casos se dejarán juntas de expansión para lo que el vaciado deberá ejecutarse por cuadriláteros y rectángulos alternados y de tamaño a indicación del SUPERVISOR DE OBRA.</w:t>
      </w:r>
    </w:p>
    <w:p w:rsidR="00036BC2" w:rsidRDefault="00036BC2" w:rsidP="00036BC2">
      <w:pPr>
        <w:jc w:val="both"/>
        <w:rPr>
          <w:rFonts w:asciiTheme="minorHAnsi" w:hAnsiTheme="minorHAnsi" w:cstheme="minorHAnsi"/>
          <w:sz w:val="20"/>
          <w:szCs w:val="20"/>
        </w:rPr>
      </w:pP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036BC2" w:rsidRDefault="00036BC2" w:rsidP="00036BC2">
      <w:pPr>
        <w:jc w:val="both"/>
        <w:rPr>
          <w:rFonts w:asciiTheme="minorHAnsi" w:hAnsiTheme="minorHAnsi" w:cstheme="minorHAnsi"/>
          <w:sz w:val="20"/>
          <w:szCs w:val="20"/>
        </w:rPr>
      </w:pP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Se prohíbe el mezclado manual del hormigón.</w:t>
      </w:r>
    </w:p>
    <w:p w:rsidR="00036BC2" w:rsidRPr="00920A4F"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La vibradora servirá para unificar la dosificación de este ítem en caso que se requiera.</w:t>
      </w:r>
    </w:p>
    <w:p w:rsidR="00036BC2" w:rsidRPr="004709A5"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20.4 </w:t>
      </w:r>
      <w:r w:rsidRPr="004709A5">
        <w:rPr>
          <w:rFonts w:asciiTheme="minorHAnsi" w:eastAsia="Times New Roman" w:hAnsiTheme="minorHAnsi" w:cstheme="minorHAnsi"/>
          <w:sz w:val="20"/>
          <w:szCs w:val="20"/>
          <w:lang w:val="es-ES"/>
        </w:rPr>
        <w:t>MEDIDAS DE MITIGACION AMBIENTAL</w:t>
      </w:r>
    </w:p>
    <w:p w:rsidR="00036BC2" w:rsidRPr="004709A5"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4709A5">
        <w:rPr>
          <w:rFonts w:asciiTheme="minorHAnsi" w:hAnsiTheme="minorHAnsi" w:cstheme="minorHAnsi"/>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6BC2" w:rsidRPr="004709A5" w:rsidRDefault="00036BC2" w:rsidP="00036BC2">
      <w:pPr>
        <w:jc w:val="both"/>
        <w:rPr>
          <w:rFonts w:asciiTheme="minorHAnsi" w:hAnsiTheme="minorHAnsi" w:cstheme="minorHAnsi"/>
          <w:sz w:val="20"/>
          <w:szCs w:val="20"/>
        </w:rPr>
      </w:pPr>
    </w:p>
    <w:p w:rsidR="00036BC2" w:rsidRPr="004709A5"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6BC2" w:rsidRPr="004709A5" w:rsidRDefault="00036BC2" w:rsidP="00036BC2">
      <w:pPr>
        <w:jc w:val="both"/>
        <w:rPr>
          <w:rFonts w:asciiTheme="minorHAnsi" w:hAnsiTheme="minorHAnsi" w:cstheme="minorHAnsi"/>
          <w:sz w:val="20"/>
          <w:szCs w:val="20"/>
        </w:rPr>
      </w:pPr>
    </w:p>
    <w:p w:rsidR="00036BC2" w:rsidRPr="004709A5"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6BC2" w:rsidRPr="004709A5" w:rsidRDefault="00036BC2" w:rsidP="00036BC2">
      <w:pPr>
        <w:jc w:val="both"/>
        <w:rPr>
          <w:rFonts w:asciiTheme="minorHAnsi" w:hAnsiTheme="minorHAnsi" w:cstheme="minorHAnsi"/>
          <w:sz w:val="20"/>
          <w:szCs w:val="20"/>
        </w:rPr>
      </w:pPr>
    </w:p>
    <w:p w:rsidR="00036BC2" w:rsidRDefault="00036BC2" w:rsidP="00036BC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36BC2" w:rsidRPr="00920A4F" w:rsidRDefault="00036BC2" w:rsidP="00036BC2">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20.5 </w:t>
      </w:r>
      <w:r w:rsidRPr="00920A4F">
        <w:rPr>
          <w:rFonts w:asciiTheme="minorHAnsi" w:eastAsia="Times New Roman" w:hAnsiTheme="minorHAnsi" w:cstheme="minorHAnsi"/>
          <w:sz w:val="20"/>
          <w:szCs w:val="20"/>
          <w:lang w:val="es-ES"/>
        </w:rPr>
        <w:t>MEDICIÓN Y FORMA DE PAGO.</w:t>
      </w:r>
    </w:p>
    <w:p w:rsidR="00036BC2" w:rsidRDefault="00036BC2" w:rsidP="00036BC2">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w:t>
      </w:r>
      <w:r>
        <w:rPr>
          <w:rFonts w:asciiTheme="minorHAnsi" w:hAnsiTheme="minorHAnsi" w:cstheme="minorHAnsi"/>
          <w:sz w:val="20"/>
          <w:szCs w:val="20"/>
        </w:rPr>
        <w:t>en</w:t>
      </w:r>
      <w:r w:rsidRPr="00920A4F">
        <w:rPr>
          <w:rFonts w:asciiTheme="minorHAnsi" w:hAnsiTheme="minorHAnsi" w:cstheme="minorHAnsi"/>
          <w:sz w:val="20"/>
          <w:szCs w:val="20"/>
        </w:rPr>
        <w:t xml:space="preserve"> metros cuadrados tomando en cuenta solamente el área neta de trabajo ejecutado.</w:t>
      </w:r>
    </w:p>
    <w:p w:rsidR="007368E7" w:rsidRPr="00920A4F" w:rsidRDefault="007368E7" w:rsidP="00036BC2">
      <w:pPr>
        <w:jc w:val="both"/>
        <w:rPr>
          <w:rFonts w:asciiTheme="minorHAnsi" w:hAnsiTheme="minorHAnsi" w:cstheme="minorHAnsi"/>
          <w:sz w:val="20"/>
          <w:szCs w:val="20"/>
        </w:rPr>
      </w:pPr>
    </w:p>
    <w:p w:rsidR="00036BC2"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Las carpetas construidas con materiales aprobados y en todo de acuerdo con lo aquí especificado, medidos según lo prescrito en medición, serán pagados a los precios unitarios de la propuesta aceptada.</w:t>
      </w:r>
    </w:p>
    <w:p w:rsidR="007368E7" w:rsidRPr="00920A4F" w:rsidRDefault="007368E7" w:rsidP="00036BC2">
      <w:pPr>
        <w:jc w:val="both"/>
        <w:rPr>
          <w:rFonts w:asciiTheme="minorHAnsi" w:hAnsiTheme="minorHAnsi" w:cstheme="minorHAnsi"/>
          <w:sz w:val="20"/>
          <w:szCs w:val="20"/>
        </w:rPr>
      </w:pPr>
    </w:p>
    <w:p w:rsidR="00036BC2"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Estos precios unitarios serán compensación total por todos los materiales, herramientas, equipo y mano de obra que inciden en su costo.</w:t>
      </w:r>
    </w:p>
    <w:p w:rsidR="007368E7" w:rsidRPr="00920A4F" w:rsidRDefault="007368E7" w:rsidP="00036BC2">
      <w:pPr>
        <w:jc w:val="both"/>
        <w:rPr>
          <w:rFonts w:asciiTheme="minorHAnsi" w:hAnsiTheme="minorHAnsi" w:cstheme="minorHAnsi"/>
          <w:sz w:val="20"/>
          <w:szCs w:val="20"/>
        </w:rPr>
      </w:pPr>
    </w:p>
    <w:p w:rsidR="00036BC2" w:rsidRDefault="00036BC2" w:rsidP="00036BC2">
      <w:pPr>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036BC2" w:rsidRDefault="00036BC2" w:rsidP="007A501D">
      <w:pPr>
        <w:jc w:val="both"/>
        <w:rPr>
          <w:rFonts w:asciiTheme="minorHAnsi" w:hAnsiTheme="minorHAnsi" w:cstheme="minorHAnsi"/>
          <w:sz w:val="20"/>
          <w:szCs w:val="20"/>
        </w:rPr>
      </w:pPr>
    </w:p>
    <w:p w:rsidR="007A501D" w:rsidRPr="007A501D" w:rsidRDefault="00036BC2" w:rsidP="007A501D">
      <w:pPr>
        <w:pStyle w:val="Ttulo2"/>
        <w:numPr>
          <w:ilvl w:val="0"/>
          <w:numId w:val="0"/>
        </w:numPr>
        <w:ind w:left="576" w:hanging="576"/>
        <w:jc w:val="both"/>
        <w:rPr>
          <w:rFonts w:asciiTheme="minorHAnsi" w:hAnsiTheme="minorHAnsi" w:cstheme="minorHAnsi"/>
          <w:b/>
          <w:color w:val="auto"/>
          <w:sz w:val="20"/>
          <w:szCs w:val="20"/>
        </w:rPr>
      </w:pPr>
      <w:bookmarkStart w:id="180" w:name="_Toc150859420"/>
      <w:r>
        <w:rPr>
          <w:rFonts w:asciiTheme="minorHAnsi" w:hAnsiTheme="minorHAnsi" w:cstheme="minorHAnsi"/>
          <w:b/>
          <w:color w:val="auto"/>
          <w:sz w:val="20"/>
          <w:szCs w:val="20"/>
        </w:rPr>
        <w:t>21</w:t>
      </w:r>
      <w:r w:rsidR="007A501D" w:rsidRPr="007A501D">
        <w:rPr>
          <w:rFonts w:asciiTheme="minorHAnsi" w:hAnsiTheme="minorHAnsi" w:cstheme="minorHAnsi"/>
          <w:b/>
          <w:color w:val="auto"/>
          <w:sz w:val="20"/>
          <w:szCs w:val="20"/>
        </w:rPr>
        <w:t xml:space="preserve">. REPOSICIÓN DE ESTRUCTURAS  DE HORMIGÓN CICLÓPEO </w:t>
      </w:r>
    </w:p>
    <w:bookmarkEnd w:id="180"/>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21</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DEFINICIÓN.</w:t>
      </w:r>
    </w:p>
    <w:p w:rsidR="007A501D" w:rsidRPr="00920A4F" w:rsidRDefault="007A501D" w:rsidP="007A501D">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desplazadora y hormigón </w:t>
      </w:r>
      <w:r w:rsidRPr="00920A4F">
        <w:rPr>
          <w:rFonts w:asciiTheme="minorHAnsi" w:hAnsiTheme="minorHAnsi" w:cstheme="minorHAnsi"/>
          <w:sz w:val="20"/>
          <w:szCs w:val="20"/>
        </w:rPr>
        <w:lastRenderedPageBreak/>
        <w:t>simple como también la dosificación del hormigón serán aquellos que se encuentren establecidos en los planos de diseño, formulario de presentación de propuestas y/o instrucciones del SUPERVISOR DE OBRA.</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7A501D">
        <w:rPr>
          <w:rFonts w:asciiTheme="minorHAnsi" w:eastAsia="Times New Roman" w:hAnsiTheme="minorHAnsi" w:cstheme="minorHAnsi"/>
          <w:sz w:val="20"/>
          <w:szCs w:val="20"/>
          <w:lang w:val="es-ES"/>
        </w:rPr>
        <w:t xml:space="preserve">1.2 </w:t>
      </w:r>
      <w:r w:rsidR="007A501D" w:rsidRPr="00920A4F">
        <w:rPr>
          <w:rFonts w:asciiTheme="minorHAnsi" w:eastAsia="Times New Roman" w:hAnsiTheme="minorHAnsi" w:cstheme="minorHAnsi"/>
          <w:sz w:val="20"/>
          <w:szCs w:val="20"/>
          <w:lang w:val="es-ES"/>
        </w:rPr>
        <w:t>MATERIALES, HERRAMIENTAS Y EQUIPO.</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Las piedras serán las mismas que se retiren y se encuentren en el sector,</w:t>
      </w:r>
      <w:r>
        <w:rPr>
          <w:rFonts w:asciiTheme="minorHAnsi" w:hAnsiTheme="minorHAnsi" w:cstheme="minorHAnsi"/>
          <w:sz w:val="20"/>
          <w:szCs w:val="20"/>
        </w:rPr>
        <w:t xml:space="preserve"> </w:t>
      </w:r>
      <w:r w:rsidRPr="00920A4F">
        <w:rPr>
          <w:rFonts w:asciiTheme="minorHAnsi" w:hAnsiTheme="minorHAnsi" w:cstheme="minorHAnsi"/>
          <w:sz w:val="20"/>
          <w:szCs w:val="20"/>
        </w:rPr>
        <w:t>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diámetro. </w:t>
      </w: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7368E7" w:rsidRPr="00920A4F" w:rsidRDefault="007368E7"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7368E7" w:rsidRPr="00920A4F" w:rsidRDefault="007368E7" w:rsidP="007A501D">
      <w:pPr>
        <w:jc w:val="both"/>
        <w:rPr>
          <w:rFonts w:asciiTheme="minorHAnsi" w:hAnsiTheme="minorHAnsi" w:cstheme="minorHAnsi"/>
          <w:sz w:val="20"/>
          <w:szCs w:val="20"/>
        </w:rPr>
      </w:pPr>
      <w:bookmarkStart w:id="181" w:name="_GoBack"/>
      <w:bookmarkEnd w:id="181"/>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7368E7" w:rsidRPr="00920A4F" w:rsidRDefault="007368E7"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7368E7" w:rsidRPr="00920A4F" w:rsidRDefault="007368E7"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7A501D" w:rsidRPr="00920A4F" w:rsidRDefault="007A501D" w:rsidP="007A501D">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e.- Madera 3 Usos</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7A501D">
        <w:rPr>
          <w:rFonts w:asciiTheme="minorHAnsi" w:eastAsia="Times New Roman" w:hAnsiTheme="minorHAnsi" w:cstheme="minorHAnsi"/>
          <w:sz w:val="20"/>
          <w:szCs w:val="20"/>
          <w:lang w:val="es-ES"/>
        </w:rPr>
        <w:t xml:space="preserve">1.3 </w:t>
      </w:r>
      <w:r w:rsidR="007A501D" w:rsidRPr="00920A4F">
        <w:rPr>
          <w:rFonts w:asciiTheme="minorHAnsi" w:eastAsia="Times New Roman" w:hAnsiTheme="minorHAnsi" w:cstheme="minorHAnsi"/>
          <w:sz w:val="20"/>
          <w:szCs w:val="20"/>
          <w:lang w:val="es-ES"/>
        </w:rPr>
        <w:t>PROCEDIMIENTO PARA LA EJECUCIÓN</w:t>
      </w: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w:t>
      </w:r>
      <w:r w:rsidRPr="00920A4F">
        <w:rPr>
          <w:rFonts w:asciiTheme="minorHAnsi" w:hAnsiTheme="minorHAnsi" w:cstheme="minorHAnsi"/>
          <w:sz w:val="20"/>
          <w:szCs w:val="20"/>
        </w:rPr>
        <w:lastRenderedPageBreak/>
        <w:t xml:space="preserve">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7368E7" w:rsidRPr="00920A4F" w:rsidRDefault="007368E7"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7368E7" w:rsidRPr="00920A4F" w:rsidRDefault="007368E7"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7368E7" w:rsidRPr="00920A4F" w:rsidRDefault="007368E7"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El acabado de los muros será del tipo frotachado o enlucido con impermeabilizante de acuerdo a lo señalado en el formulario de presentación de propuestas y /o instrucciones del SUPERVISOR de Obra. </w:t>
      </w:r>
    </w:p>
    <w:p w:rsidR="007368E7" w:rsidRPr="00920A4F" w:rsidRDefault="007368E7"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Para la medición de los agregados en volumen, se utilizarán recipientes indeformables, no permitiéndose el empleo de carretillas para este efecto.</w:t>
      </w:r>
    </w:p>
    <w:p w:rsidR="007368E7" w:rsidRPr="00920A4F" w:rsidRDefault="007368E7"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7368E7" w:rsidRPr="00920A4F" w:rsidRDefault="007368E7"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de espesor, dentro de las cuales se colocarán las piedras desplazadoras, cuidando que entre piedra y piedra exista suficiente espacio para que sean completamente cubiertas por el hormigón.</w:t>
      </w:r>
    </w:p>
    <w:p w:rsidR="007368E7" w:rsidRPr="00920A4F" w:rsidRDefault="007368E7"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7368E7" w:rsidRPr="00920A4F" w:rsidRDefault="007368E7"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7A501D" w:rsidRPr="00920A4F" w:rsidRDefault="007A501D" w:rsidP="007A501D">
      <w:pPr>
        <w:jc w:val="both"/>
        <w:rPr>
          <w:rFonts w:asciiTheme="minorHAnsi" w:hAnsiTheme="minorHAnsi" w:cstheme="minorHAnsi"/>
          <w:sz w:val="20"/>
          <w:szCs w:val="20"/>
        </w:rPr>
      </w:pPr>
    </w:p>
    <w:p w:rsidR="007A501D" w:rsidRPr="00920A4F"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7A501D" w:rsidRPr="00920A4F" w:rsidRDefault="007A501D" w:rsidP="007A501D">
      <w:pPr>
        <w:jc w:val="both"/>
        <w:rPr>
          <w:rFonts w:asciiTheme="minorHAnsi" w:hAnsiTheme="minorHAnsi" w:cstheme="minorHAnsi"/>
          <w:sz w:val="20"/>
          <w:szCs w:val="20"/>
        </w:rPr>
      </w:pPr>
    </w:p>
    <w:p w:rsidR="007A501D" w:rsidRDefault="007A501D" w:rsidP="007A501D">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7A501D" w:rsidRPr="00B83344" w:rsidRDefault="00036BC2" w:rsidP="007A501D">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2</w:t>
      </w:r>
      <w:r w:rsidR="007A501D">
        <w:rPr>
          <w:rFonts w:asciiTheme="minorHAnsi" w:eastAsia="Times New Roman" w:hAnsiTheme="minorHAnsi" w:cstheme="minorHAnsi"/>
          <w:sz w:val="20"/>
          <w:szCs w:val="20"/>
          <w:lang w:val="es-ES"/>
        </w:rPr>
        <w:t xml:space="preserve">1.4 </w:t>
      </w:r>
      <w:r w:rsidR="007A501D" w:rsidRPr="00E65CC2">
        <w:rPr>
          <w:rFonts w:asciiTheme="minorHAnsi" w:eastAsia="Times New Roman" w:hAnsiTheme="minorHAnsi" w:cstheme="minorHAnsi"/>
          <w:sz w:val="20"/>
          <w:szCs w:val="20"/>
          <w:lang w:val="es-ES"/>
        </w:rPr>
        <w:t>MEDIDAS</w:t>
      </w:r>
      <w:r w:rsidR="007A501D" w:rsidRPr="00B83344">
        <w:rPr>
          <w:rFonts w:asciiTheme="minorHAnsi" w:hAnsiTheme="minorHAnsi" w:cstheme="minorHAnsi"/>
          <w:iCs/>
          <w:sz w:val="20"/>
          <w:szCs w:val="20"/>
        </w:rPr>
        <w:t xml:space="preserve">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036BC2" w:rsidP="007A501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7A501D">
        <w:rPr>
          <w:rFonts w:asciiTheme="minorHAnsi" w:eastAsia="Times New Roman" w:hAnsiTheme="minorHAnsi" w:cstheme="minorHAnsi"/>
          <w:sz w:val="20"/>
          <w:szCs w:val="20"/>
          <w:lang w:val="es-ES"/>
        </w:rPr>
        <w:t xml:space="preserve">1.5 </w:t>
      </w:r>
      <w:r w:rsidR="007A501D" w:rsidRPr="00920A4F">
        <w:rPr>
          <w:rFonts w:asciiTheme="minorHAnsi" w:eastAsia="Times New Roman" w:hAnsiTheme="minorHAnsi" w:cstheme="minorHAnsi"/>
          <w:sz w:val="20"/>
          <w:szCs w:val="20"/>
          <w:lang w:val="es-ES"/>
        </w:rPr>
        <w:t>MEDICIÓN Y FORMA DE PAGO</w:t>
      </w:r>
    </w:p>
    <w:p w:rsidR="00B83E89" w:rsidRPr="00B83E89" w:rsidRDefault="007A501D" w:rsidP="00B83E89">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r>
        <w:rPr>
          <w:rFonts w:asciiTheme="minorHAnsi" w:hAnsiTheme="minorHAnsi" w:cstheme="minorHAnsi"/>
          <w:sz w:val="20"/>
          <w:szCs w:val="20"/>
        </w:rPr>
        <w:t>.</w:t>
      </w:r>
    </w:p>
    <w:p w:rsidR="00B83E89" w:rsidRPr="00036BC2" w:rsidRDefault="00B83E89" w:rsidP="00B83E89">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22</w:t>
      </w:r>
      <w:r w:rsidRPr="00036BC2">
        <w:rPr>
          <w:rFonts w:asciiTheme="minorHAnsi" w:hAnsiTheme="minorHAnsi" w:cstheme="minorHAnsi"/>
          <w:b/>
          <w:color w:val="auto"/>
          <w:sz w:val="20"/>
          <w:szCs w:val="20"/>
        </w:rPr>
        <w:t xml:space="preserve">. OBRAS CIVILES PARA FIJACIÓN PARA VÁLVULA DE P.E.  Ø 40 MM  </w:t>
      </w:r>
    </w:p>
    <w:p w:rsidR="00B83E89" w:rsidRPr="00920A4F" w:rsidRDefault="00B83E89" w:rsidP="00B83E89">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B83E89" w:rsidRPr="00920A4F" w:rsidRDefault="00B83E89" w:rsidP="00B83E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.1 DEFINICIÓN</w:t>
      </w:r>
    </w:p>
    <w:p w:rsidR="00B83E89" w:rsidRPr="00920A4F" w:rsidRDefault="00B83E89" w:rsidP="00B83E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B83E89" w:rsidRPr="00920A4F" w:rsidRDefault="00B83E89" w:rsidP="00B83E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.2 </w:t>
      </w:r>
      <w:r w:rsidRPr="00920A4F">
        <w:rPr>
          <w:rFonts w:asciiTheme="minorHAnsi" w:eastAsia="Times New Roman" w:hAnsiTheme="minorHAnsi" w:cstheme="minorHAnsi"/>
          <w:sz w:val="20"/>
          <w:szCs w:val="20"/>
          <w:lang w:val="es-ES"/>
        </w:rPr>
        <w:t>MATERIALES HERRAMIENTAS Y EQUIPO.</w:t>
      </w:r>
    </w:p>
    <w:p w:rsidR="00B83E89" w:rsidRPr="00920A4F" w:rsidRDefault="00B83E89" w:rsidP="00B83E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w:t>
      </w:r>
    </w:p>
    <w:p w:rsidR="00B83E89" w:rsidRPr="00920A4F" w:rsidRDefault="00B83E89" w:rsidP="00B83E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.3 </w:t>
      </w:r>
      <w:r w:rsidRPr="00920A4F">
        <w:rPr>
          <w:rFonts w:asciiTheme="minorHAnsi" w:eastAsia="Times New Roman" w:hAnsiTheme="minorHAnsi" w:cstheme="minorHAnsi"/>
          <w:sz w:val="20"/>
          <w:szCs w:val="20"/>
          <w:lang w:val="es-ES"/>
        </w:rPr>
        <w:t>PROCEDIMIENTO PARA LA EJECUCIÓN.</w:t>
      </w:r>
    </w:p>
    <w:p w:rsidR="00B83E89" w:rsidRPr="00920A4F" w:rsidRDefault="00B83E89" w:rsidP="00B83E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B83E89" w:rsidRPr="00920A4F" w:rsidRDefault="00B83E89" w:rsidP="00B83E8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182"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182"/>
    </w:p>
    <w:p w:rsidR="00B83E89" w:rsidRPr="00920A4F" w:rsidRDefault="00B83E89" w:rsidP="00B83E89">
      <w:pPr>
        <w:jc w:val="both"/>
        <w:rPr>
          <w:rFonts w:asciiTheme="minorHAnsi" w:hAnsiTheme="minorHAnsi" w:cstheme="minorHAnsi"/>
          <w:sz w:val="20"/>
          <w:szCs w:val="20"/>
        </w:rPr>
      </w:pPr>
      <w:bookmarkStart w:id="183"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183"/>
    </w:p>
    <w:p w:rsidR="00B83E89" w:rsidRPr="00C83748" w:rsidRDefault="00B83E89" w:rsidP="00B83E89">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2</w:t>
      </w:r>
      <w:r>
        <w:rPr>
          <w:rFonts w:asciiTheme="minorHAnsi" w:hAnsiTheme="minorHAnsi" w:cstheme="minorHAnsi"/>
          <w:iCs/>
          <w:sz w:val="20"/>
          <w:szCs w:val="20"/>
        </w:rPr>
        <w:t>2</w:t>
      </w:r>
      <w:r>
        <w:rPr>
          <w:rFonts w:asciiTheme="minorHAnsi" w:hAnsiTheme="minorHAnsi" w:cstheme="minorHAnsi"/>
          <w:iCs/>
          <w:sz w:val="20"/>
          <w:szCs w:val="20"/>
        </w:rPr>
        <w:t xml:space="preserve">.4 </w:t>
      </w:r>
      <w:r w:rsidRPr="00C83748">
        <w:rPr>
          <w:rFonts w:asciiTheme="minorHAnsi" w:hAnsiTheme="minorHAnsi" w:cstheme="minorHAnsi"/>
          <w:iCs/>
          <w:sz w:val="20"/>
          <w:szCs w:val="20"/>
        </w:rPr>
        <w:t>MEDIDAS DE MITIGACION AMBIENTAL</w:t>
      </w:r>
    </w:p>
    <w:p w:rsidR="00B83E89" w:rsidRPr="00920A4F" w:rsidRDefault="00B83E89" w:rsidP="00B83E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3E89" w:rsidRPr="00920A4F" w:rsidRDefault="00B83E89" w:rsidP="00B83E89">
      <w:pPr>
        <w:contextualSpacing/>
        <w:jc w:val="both"/>
        <w:rPr>
          <w:rFonts w:asciiTheme="minorHAnsi" w:hAnsiTheme="minorHAnsi" w:cstheme="minorHAnsi"/>
          <w:kern w:val="28"/>
          <w:sz w:val="20"/>
          <w:szCs w:val="20"/>
        </w:rPr>
      </w:pPr>
    </w:p>
    <w:p w:rsidR="00B83E89" w:rsidRPr="00920A4F" w:rsidRDefault="00B83E89" w:rsidP="00B83E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3E89" w:rsidRPr="00920A4F" w:rsidRDefault="00B83E89" w:rsidP="00B83E89">
      <w:pPr>
        <w:contextualSpacing/>
        <w:jc w:val="both"/>
        <w:rPr>
          <w:rFonts w:asciiTheme="minorHAnsi" w:hAnsiTheme="minorHAnsi" w:cstheme="minorHAnsi"/>
          <w:kern w:val="28"/>
          <w:sz w:val="20"/>
          <w:szCs w:val="20"/>
        </w:rPr>
      </w:pPr>
    </w:p>
    <w:p w:rsidR="00B83E89" w:rsidRPr="00920A4F" w:rsidRDefault="00B83E89" w:rsidP="00B83E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3E89" w:rsidRPr="00920A4F" w:rsidRDefault="00B83E89" w:rsidP="00B83E89">
      <w:pPr>
        <w:contextualSpacing/>
        <w:jc w:val="both"/>
        <w:rPr>
          <w:rFonts w:asciiTheme="minorHAnsi" w:hAnsiTheme="minorHAnsi" w:cstheme="minorHAnsi"/>
          <w:kern w:val="28"/>
          <w:sz w:val="20"/>
          <w:szCs w:val="20"/>
        </w:rPr>
      </w:pPr>
    </w:p>
    <w:p w:rsidR="00B83E89" w:rsidRDefault="00B83E89" w:rsidP="00B83E8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83E89" w:rsidRPr="00920A4F" w:rsidRDefault="00B83E89" w:rsidP="00B83E89">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2</w:t>
      </w:r>
      <w:r>
        <w:rPr>
          <w:rFonts w:asciiTheme="minorHAnsi" w:eastAsia="Times New Roman" w:hAnsiTheme="minorHAnsi" w:cstheme="minorHAnsi"/>
          <w:sz w:val="20"/>
          <w:szCs w:val="20"/>
          <w:lang w:val="es-ES"/>
        </w:rPr>
        <w:t xml:space="preserve">.5 </w:t>
      </w:r>
      <w:r w:rsidRPr="00920A4F">
        <w:rPr>
          <w:rFonts w:asciiTheme="minorHAnsi" w:eastAsia="Times New Roman" w:hAnsiTheme="minorHAnsi" w:cstheme="minorHAnsi"/>
          <w:sz w:val="20"/>
          <w:szCs w:val="20"/>
          <w:lang w:val="es-ES"/>
        </w:rPr>
        <w:t>MEDICIÓN Y FORMA DE PAGO.</w:t>
      </w:r>
    </w:p>
    <w:p w:rsidR="00B83E89" w:rsidRDefault="00B83E89" w:rsidP="00B83E89">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B83E89" w:rsidRPr="00B83E89" w:rsidRDefault="00B83E89" w:rsidP="00B83E89">
      <w:pPr>
        <w:autoSpaceDE w:val="0"/>
        <w:autoSpaceDN w:val="0"/>
        <w:adjustRightInd w:val="0"/>
        <w:jc w:val="both"/>
        <w:rPr>
          <w:rFonts w:asciiTheme="minorHAnsi" w:hAnsiTheme="minorHAnsi" w:cstheme="minorHAnsi"/>
          <w:sz w:val="20"/>
          <w:szCs w:val="20"/>
        </w:rPr>
      </w:pPr>
    </w:p>
    <w:p w:rsidR="007A501D" w:rsidRPr="006D02F3" w:rsidRDefault="00114EC3" w:rsidP="007A501D">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w:t>
      </w:r>
      <w:r w:rsidR="00B83E89">
        <w:rPr>
          <w:rFonts w:asciiTheme="minorHAnsi" w:hAnsiTheme="minorHAnsi" w:cstheme="minorHAnsi"/>
          <w:b/>
          <w:color w:val="auto"/>
          <w:sz w:val="20"/>
          <w:szCs w:val="20"/>
        </w:rPr>
        <w:t>3</w:t>
      </w:r>
      <w:r w:rsidR="007A501D" w:rsidRPr="006D02F3">
        <w:rPr>
          <w:rFonts w:asciiTheme="minorHAnsi" w:hAnsiTheme="minorHAnsi" w:cstheme="minorHAnsi"/>
          <w:b/>
          <w:color w:val="auto"/>
          <w:sz w:val="20"/>
          <w:szCs w:val="20"/>
        </w:rPr>
        <w:t>. ELABORACIÓN DE PLANOS AS</w:t>
      </w:r>
      <w:r w:rsidR="006D02F3">
        <w:rPr>
          <w:rFonts w:asciiTheme="minorHAnsi" w:hAnsiTheme="minorHAnsi" w:cstheme="minorHAnsi"/>
          <w:b/>
          <w:color w:val="auto"/>
          <w:sz w:val="20"/>
          <w:szCs w:val="20"/>
        </w:rPr>
        <w:t>-</w:t>
      </w:r>
      <w:r w:rsidR="007A501D" w:rsidRPr="006D02F3">
        <w:rPr>
          <w:rFonts w:asciiTheme="minorHAnsi" w:hAnsiTheme="minorHAnsi" w:cstheme="minorHAnsi"/>
          <w:b/>
          <w:color w:val="auto"/>
          <w:sz w:val="20"/>
          <w:szCs w:val="20"/>
        </w:rPr>
        <w:t>BUILT</w:t>
      </w:r>
    </w:p>
    <w:p w:rsidR="007A501D" w:rsidRPr="00920A4F" w:rsidRDefault="007A501D" w:rsidP="007A501D">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7A501D" w:rsidRPr="00920A4F" w:rsidRDefault="00036BC2"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B83E89">
        <w:rPr>
          <w:rFonts w:asciiTheme="minorHAnsi" w:eastAsia="Times New Roman" w:hAnsiTheme="minorHAnsi" w:cstheme="minorHAnsi"/>
          <w:sz w:val="20"/>
          <w:szCs w:val="20"/>
          <w:lang w:val="es-ES"/>
        </w:rPr>
        <w:t>3</w:t>
      </w:r>
      <w:r w:rsidR="007A501D">
        <w:rPr>
          <w:rFonts w:asciiTheme="minorHAnsi" w:eastAsia="Times New Roman" w:hAnsiTheme="minorHAnsi" w:cstheme="minorHAnsi"/>
          <w:sz w:val="20"/>
          <w:szCs w:val="20"/>
          <w:lang w:val="es-ES"/>
        </w:rPr>
        <w:t xml:space="preserve">.1 </w:t>
      </w:r>
      <w:r w:rsidR="007A501D" w:rsidRPr="00920A4F">
        <w:rPr>
          <w:rFonts w:asciiTheme="minorHAnsi" w:eastAsia="Times New Roman" w:hAnsiTheme="minorHAnsi" w:cstheme="minorHAnsi"/>
          <w:sz w:val="20"/>
          <w:szCs w:val="20"/>
          <w:lang w:val="es-ES"/>
        </w:rPr>
        <w:t xml:space="preserve">DEFINICIÓN. </w:t>
      </w: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7A501D" w:rsidRPr="00920A4F" w:rsidRDefault="002A3C6A"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B83E89">
        <w:rPr>
          <w:rFonts w:asciiTheme="minorHAnsi" w:eastAsia="Times New Roman" w:hAnsiTheme="minorHAnsi" w:cstheme="minorHAnsi"/>
          <w:sz w:val="20"/>
          <w:szCs w:val="20"/>
          <w:lang w:val="es-ES"/>
        </w:rPr>
        <w:t>3</w:t>
      </w:r>
      <w:r w:rsidR="007A501D">
        <w:rPr>
          <w:rFonts w:asciiTheme="minorHAnsi" w:eastAsia="Times New Roman" w:hAnsiTheme="minorHAnsi" w:cstheme="minorHAnsi"/>
          <w:sz w:val="20"/>
          <w:szCs w:val="20"/>
          <w:lang w:val="es-ES"/>
        </w:rPr>
        <w:t xml:space="preserve">.2 </w:t>
      </w:r>
      <w:r w:rsidR="007A501D" w:rsidRPr="00920A4F">
        <w:rPr>
          <w:rFonts w:asciiTheme="minorHAnsi" w:eastAsia="Times New Roman" w:hAnsiTheme="minorHAnsi" w:cstheme="minorHAnsi"/>
          <w:sz w:val="20"/>
          <w:szCs w:val="20"/>
          <w:lang w:val="es-ES"/>
        </w:rPr>
        <w:t xml:space="preserve">MATERIALES, HERRAMIENTAS Y EQUIPO. </w:t>
      </w:r>
    </w:p>
    <w:p w:rsidR="007A501D"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7A501D" w:rsidRPr="00920A4F" w:rsidRDefault="002A3C6A"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B83E89">
        <w:rPr>
          <w:rFonts w:asciiTheme="minorHAnsi" w:eastAsia="Times New Roman" w:hAnsiTheme="minorHAnsi" w:cstheme="minorHAnsi"/>
          <w:sz w:val="20"/>
          <w:szCs w:val="20"/>
          <w:lang w:val="es-ES"/>
        </w:rPr>
        <w:t>3</w:t>
      </w:r>
      <w:r w:rsidR="007A501D">
        <w:rPr>
          <w:rFonts w:asciiTheme="minorHAnsi" w:eastAsia="Times New Roman" w:hAnsiTheme="minorHAnsi" w:cstheme="minorHAnsi"/>
          <w:sz w:val="20"/>
          <w:szCs w:val="20"/>
          <w:lang w:val="es-ES"/>
        </w:rPr>
        <w:t xml:space="preserve">.3 </w:t>
      </w:r>
      <w:r w:rsidR="007A501D" w:rsidRPr="00920A4F">
        <w:rPr>
          <w:rFonts w:asciiTheme="minorHAnsi" w:eastAsia="Times New Roman" w:hAnsiTheme="minorHAnsi" w:cstheme="minorHAnsi"/>
          <w:sz w:val="20"/>
          <w:szCs w:val="20"/>
          <w:lang w:val="es-ES"/>
        </w:rPr>
        <w:t xml:space="preserve">PROCEDIMIENTO PARA LA EJECUCIÓN. </w:t>
      </w: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7A501D" w:rsidRPr="00920A4F" w:rsidRDefault="007A501D" w:rsidP="007A501D">
      <w:pPr>
        <w:autoSpaceDE w:val="0"/>
        <w:autoSpaceDN w:val="0"/>
        <w:adjustRightInd w:val="0"/>
        <w:jc w:val="both"/>
        <w:rPr>
          <w:rFonts w:asciiTheme="minorHAnsi" w:eastAsiaTheme="minorHAnsi" w:hAnsiTheme="minorHAnsi" w:cstheme="minorHAnsi"/>
          <w:color w:val="000000"/>
          <w:sz w:val="20"/>
          <w:szCs w:val="20"/>
          <w:lang w:val="es-BO" w:eastAsia="en-US"/>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7A501D" w:rsidRPr="00920A4F" w:rsidRDefault="007A501D" w:rsidP="007A501D">
      <w:pPr>
        <w:tabs>
          <w:tab w:val="left" w:pos="0"/>
          <w:tab w:val="left" w:pos="142"/>
        </w:tabs>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7A501D" w:rsidRPr="00B83344" w:rsidRDefault="002A3C6A" w:rsidP="007A501D">
      <w:pPr>
        <w:pStyle w:val="Estilo1"/>
        <w:spacing w:before="100" w:beforeAutospacing="1" w:after="100" w:afterAutospacing="1" w:line="276" w:lineRule="auto"/>
        <w:contextualSpacing/>
        <w:rPr>
          <w:rFonts w:asciiTheme="minorHAnsi" w:hAnsiTheme="minorHAnsi" w:cstheme="minorHAnsi"/>
          <w:iCs/>
          <w:sz w:val="20"/>
          <w:szCs w:val="20"/>
        </w:rPr>
      </w:pPr>
      <w:r>
        <w:rPr>
          <w:rFonts w:asciiTheme="minorHAnsi" w:hAnsiTheme="minorHAnsi" w:cstheme="minorHAnsi"/>
          <w:iCs/>
          <w:sz w:val="20"/>
          <w:szCs w:val="20"/>
        </w:rPr>
        <w:t>2</w:t>
      </w:r>
      <w:r w:rsidR="00B83E89">
        <w:rPr>
          <w:rFonts w:asciiTheme="minorHAnsi" w:hAnsiTheme="minorHAnsi" w:cstheme="minorHAnsi"/>
          <w:iCs/>
          <w:sz w:val="20"/>
          <w:szCs w:val="20"/>
        </w:rPr>
        <w:t>3</w:t>
      </w:r>
      <w:r w:rsidR="007A501D">
        <w:rPr>
          <w:rFonts w:asciiTheme="minorHAnsi" w:hAnsiTheme="minorHAnsi" w:cstheme="minorHAnsi"/>
          <w:iCs/>
          <w:sz w:val="20"/>
          <w:szCs w:val="20"/>
        </w:rPr>
        <w:t xml:space="preserve">.4 </w:t>
      </w:r>
      <w:r w:rsidR="007A501D" w:rsidRPr="00B83344">
        <w:rPr>
          <w:rFonts w:asciiTheme="minorHAnsi" w:hAnsiTheme="minorHAnsi" w:cstheme="minorHAnsi"/>
          <w:iCs/>
          <w:sz w:val="20"/>
          <w:szCs w:val="20"/>
        </w:rPr>
        <w:t>MEDIDAS DE MITIGACION AMBIENTAL</w:t>
      </w: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501D" w:rsidRPr="00920A4F" w:rsidRDefault="007A501D" w:rsidP="007A501D">
      <w:pPr>
        <w:contextualSpacing/>
        <w:jc w:val="both"/>
        <w:rPr>
          <w:rFonts w:asciiTheme="minorHAnsi" w:hAnsiTheme="minorHAnsi" w:cstheme="minorHAnsi"/>
          <w:kern w:val="28"/>
          <w:sz w:val="20"/>
          <w:szCs w:val="20"/>
        </w:rPr>
      </w:pPr>
    </w:p>
    <w:p w:rsidR="007A501D" w:rsidRPr="00920A4F"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A501D" w:rsidRPr="00920A4F" w:rsidRDefault="007A501D" w:rsidP="007A501D">
      <w:pPr>
        <w:contextualSpacing/>
        <w:jc w:val="both"/>
        <w:rPr>
          <w:rFonts w:asciiTheme="minorHAnsi" w:hAnsiTheme="minorHAnsi" w:cstheme="minorHAnsi"/>
          <w:kern w:val="28"/>
          <w:sz w:val="20"/>
          <w:szCs w:val="20"/>
        </w:rPr>
      </w:pPr>
    </w:p>
    <w:p w:rsidR="007A501D" w:rsidRDefault="007A501D" w:rsidP="007A501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A501D" w:rsidRPr="00920A4F" w:rsidRDefault="002A3C6A" w:rsidP="007A501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B83E89">
        <w:rPr>
          <w:rFonts w:asciiTheme="minorHAnsi" w:eastAsia="Times New Roman" w:hAnsiTheme="minorHAnsi" w:cstheme="minorHAnsi"/>
          <w:sz w:val="20"/>
          <w:szCs w:val="20"/>
          <w:lang w:val="es-ES"/>
        </w:rPr>
        <w:t>3</w:t>
      </w:r>
      <w:r w:rsidR="007A501D">
        <w:rPr>
          <w:rFonts w:asciiTheme="minorHAnsi" w:eastAsia="Times New Roman" w:hAnsiTheme="minorHAnsi" w:cstheme="minorHAnsi"/>
          <w:sz w:val="20"/>
          <w:szCs w:val="20"/>
          <w:lang w:val="es-ES"/>
        </w:rPr>
        <w:t xml:space="preserve">.5 </w:t>
      </w:r>
      <w:r w:rsidR="007A501D" w:rsidRPr="00920A4F">
        <w:rPr>
          <w:rFonts w:asciiTheme="minorHAnsi" w:eastAsia="Times New Roman" w:hAnsiTheme="minorHAnsi" w:cstheme="minorHAnsi"/>
          <w:sz w:val="20"/>
          <w:szCs w:val="20"/>
          <w:lang w:val="es-ES"/>
        </w:rPr>
        <w:t xml:space="preserve">MEDICIÓN Y FORMA DE PAGO. </w:t>
      </w:r>
    </w:p>
    <w:p w:rsidR="007A501D"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7A501D" w:rsidRPr="00920A4F"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7A501D" w:rsidRDefault="007A501D" w:rsidP="007A501D">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número de metros dibujados en los planos, deberán ser iguales a los metros de tendido de tubería, como también dentro la elaboración de planos As Built, se debe considerar el dibujo y ubicación de los accesorios. </w:t>
      </w:r>
    </w:p>
    <w:p w:rsidR="007A501D" w:rsidRPr="00920A4F" w:rsidRDefault="007A501D" w:rsidP="007A501D">
      <w:pPr>
        <w:autoSpaceDE w:val="0"/>
        <w:autoSpaceDN w:val="0"/>
        <w:adjustRightInd w:val="0"/>
        <w:jc w:val="both"/>
        <w:rPr>
          <w:rFonts w:asciiTheme="minorHAnsi" w:hAnsiTheme="minorHAnsi" w:cstheme="minorHAnsi"/>
          <w:sz w:val="20"/>
          <w:szCs w:val="20"/>
        </w:rPr>
      </w:pPr>
    </w:p>
    <w:p w:rsidR="007A501D" w:rsidRPr="00920A4F" w:rsidRDefault="007A501D" w:rsidP="007A501D">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7A501D" w:rsidRDefault="007A501D" w:rsidP="007A501D">
      <w:pPr>
        <w:jc w:val="both"/>
        <w:rPr>
          <w:rFonts w:asciiTheme="minorHAnsi" w:hAnsiTheme="minorHAnsi" w:cstheme="minorHAnsi"/>
          <w:sz w:val="20"/>
          <w:szCs w:val="20"/>
        </w:rPr>
      </w:pPr>
    </w:p>
    <w:p w:rsidR="006D02F3" w:rsidRPr="006D02F3" w:rsidRDefault="002A3C6A" w:rsidP="006D02F3">
      <w:pPr>
        <w:pStyle w:val="Ttulo2"/>
        <w:numPr>
          <w:ilvl w:val="0"/>
          <w:numId w:val="0"/>
        </w:numPr>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w:t>
      </w:r>
      <w:r w:rsidR="00B83E89">
        <w:rPr>
          <w:rFonts w:asciiTheme="minorHAnsi" w:hAnsiTheme="minorHAnsi" w:cstheme="minorHAnsi"/>
          <w:b/>
          <w:color w:val="auto"/>
          <w:sz w:val="20"/>
          <w:szCs w:val="20"/>
        </w:rPr>
        <w:t>4</w:t>
      </w:r>
      <w:r w:rsidR="006D02F3" w:rsidRPr="006D02F3">
        <w:rPr>
          <w:rFonts w:asciiTheme="minorHAnsi" w:hAnsiTheme="minorHAnsi" w:cstheme="minorHAnsi"/>
          <w:b/>
          <w:color w:val="auto"/>
          <w:sz w:val="20"/>
          <w:szCs w:val="20"/>
        </w:rPr>
        <w:t>. LIMPIEZA Y RETIRO DE ESCOMBROS.</w:t>
      </w:r>
    </w:p>
    <w:p w:rsidR="006D02F3" w:rsidRPr="00920A4F" w:rsidRDefault="006D02F3" w:rsidP="006D02F3">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6D02F3" w:rsidRPr="00920A4F" w:rsidRDefault="002A3C6A"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B83E89">
        <w:rPr>
          <w:rFonts w:asciiTheme="minorHAnsi" w:eastAsia="Times New Roman" w:hAnsiTheme="minorHAnsi" w:cstheme="minorHAnsi"/>
          <w:sz w:val="20"/>
          <w:szCs w:val="20"/>
          <w:lang w:val="es-ES"/>
        </w:rPr>
        <w:t>4</w:t>
      </w:r>
      <w:r w:rsidR="00114EC3">
        <w:rPr>
          <w:rFonts w:asciiTheme="minorHAnsi" w:eastAsia="Times New Roman" w:hAnsiTheme="minorHAnsi" w:cstheme="minorHAnsi"/>
          <w:sz w:val="20"/>
          <w:szCs w:val="20"/>
          <w:lang w:val="es-ES"/>
        </w:rPr>
        <w:t>.</w:t>
      </w:r>
      <w:r w:rsidR="006D02F3">
        <w:rPr>
          <w:rFonts w:asciiTheme="minorHAnsi" w:eastAsia="Times New Roman" w:hAnsiTheme="minorHAnsi" w:cstheme="minorHAnsi"/>
          <w:sz w:val="20"/>
          <w:szCs w:val="20"/>
          <w:lang w:val="es-ES"/>
        </w:rPr>
        <w:t xml:space="preserve">1 </w:t>
      </w:r>
      <w:r w:rsidR="006D02F3" w:rsidRPr="00920A4F">
        <w:rPr>
          <w:rFonts w:asciiTheme="minorHAnsi" w:eastAsia="Times New Roman" w:hAnsiTheme="minorHAnsi" w:cstheme="minorHAnsi"/>
          <w:sz w:val="20"/>
          <w:szCs w:val="20"/>
          <w:lang w:val="es-ES"/>
        </w:rPr>
        <w:t>DEFINICIÓN.</w:t>
      </w:r>
    </w:p>
    <w:p w:rsidR="006D02F3" w:rsidRPr="00920A4F"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6D02F3" w:rsidRPr="00920A4F" w:rsidRDefault="006D02F3" w:rsidP="006D02F3">
      <w:pPr>
        <w:spacing w:before="100" w:beforeAutospacing="1" w:after="100" w:afterAutospacing="1"/>
        <w:jc w:val="both"/>
        <w:rPr>
          <w:rFonts w:asciiTheme="minorHAnsi" w:hAnsiTheme="minorHAnsi" w:cstheme="minorHAnsi"/>
          <w:sz w:val="20"/>
          <w:szCs w:val="20"/>
        </w:rPr>
      </w:pPr>
      <w:bookmarkStart w:id="184"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84"/>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6D02F3" w:rsidRPr="00920A4F" w:rsidRDefault="002A3C6A"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B83E89">
        <w:rPr>
          <w:rFonts w:asciiTheme="minorHAnsi" w:eastAsia="Times New Roman" w:hAnsiTheme="minorHAnsi" w:cstheme="minorHAnsi"/>
          <w:sz w:val="20"/>
          <w:szCs w:val="20"/>
          <w:lang w:val="es-ES"/>
        </w:rPr>
        <w:t>4</w:t>
      </w:r>
      <w:r w:rsidR="006D02F3">
        <w:rPr>
          <w:rFonts w:asciiTheme="minorHAnsi" w:eastAsia="Times New Roman" w:hAnsiTheme="minorHAnsi" w:cstheme="minorHAnsi"/>
          <w:sz w:val="20"/>
          <w:szCs w:val="20"/>
          <w:lang w:val="es-ES"/>
        </w:rPr>
        <w:t xml:space="preserve">.2 </w:t>
      </w:r>
      <w:r w:rsidR="006D02F3" w:rsidRPr="00920A4F">
        <w:rPr>
          <w:rFonts w:asciiTheme="minorHAnsi" w:eastAsia="Times New Roman" w:hAnsiTheme="minorHAnsi" w:cstheme="minorHAnsi"/>
          <w:sz w:val="20"/>
          <w:szCs w:val="20"/>
          <w:lang w:val="es-ES"/>
        </w:rPr>
        <w:t>MATERIALES, HERRAMIENTAS Y EQUIPO.</w:t>
      </w:r>
    </w:p>
    <w:p w:rsidR="006D02F3" w:rsidRPr="00920A4F"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6D02F3" w:rsidRPr="00920A4F" w:rsidRDefault="002A3C6A"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B83E89">
        <w:rPr>
          <w:rFonts w:asciiTheme="minorHAnsi" w:eastAsia="Times New Roman" w:hAnsiTheme="minorHAnsi" w:cstheme="minorHAnsi"/>
          <w:sz w:val="20"/>
          <w:szCs w:val="20"/>
          <w:lang w:val="es-ES"/>
        </w:rPr>
        <w:t>4</w:t>
      </w:r>
      <w:r w:rsidR="006D02F3">
        <w:rPr>
          <w:rFonts w:asciiTheme="minorHAnsi" w:eastAsia="Times New Roman" w:hAnsiTheme="minorHAnsi" w:cstheme="minorHAnsi"/>
          <w:sz w:val="20"/>
          <w:szCs w:val="20"/>
          <w:lang w:val="es-ES"/>
        </w:rPr>
        <w:t xml:space="preserve">.3 </w:t>
      </w:r>
      <w:r w:rsidR="006D02F3" w:rsidRPr="00920A4F">
        <w:rPr>
          <w:rFonts w:asciiTheme="minorHAnsi" w:eastAsia="Times New Roman" w:hAnsiTheme="minorHAnsi" w:cstheme="minorHAnsi"/>
          <w:sz w:val="20"/>
          <w:szCs w:val="20"/>
          <w:lang w:val="es-ES"/>
        </w:rPr>
        <w:t>PROCEDIMIENTO PARA LA EJECUCIÓN.</w:t>
      </w:r>
    </w:p>
    <w:p w:rsidR="006D02F3" w:rsidRPr="00920A4F" w:rsidRDefault="006D02F3" w:rsidP="006D02F3">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6D02F3" w:rsidRPr="00920A4F" w:rsidRDefault="006D02F3" w:rsidP="006D02F3">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Pr>
          <w:rFonts w:asciiTheme="minorHAnsi" w:hAnsiTheme="minorHAnsi" w:cstheme="minorHAnsi"/>
          <w:sz w:val="20"/>
          <w:szCs w:val="20"/>
        </w:rPr>
        <w:t xml:space="preserve"> </w:t>
      </w:r>
      <w:r w:rsidRPr="00920A4F">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trabajo mismo y a las inmediaciones. </w:t>
      </w:r>
    </w:p>
    <w:p w:rsidR="006D02F3" w:rsidRPr="00920A4F" w:rsidRDefault="006D02F3" w:rsidP="006D02F3">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D02F3"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6D02F3" w:rsidRPr="00B83344" w:rsidRDefault="002A3C6A" w:rsidP="006D02F3">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2</w:t>
      </w:r>
      <w:r w:rsidR="00B83E89">
        <w:rPr>
          <w:rFonts w:asciiTheme="minorHAnsi" w:hAnsiTheme="minorHAnsi" w:cstheme="minorHAnsi"/>
          <w:iCs/>
          <w:sz w:val="20"/>
          <w:szCs w:val="20"/>
        </w:rPr>
        <w:t>4</w:t>
      </w:r>
      <w:r w:rsidR="006D02F3">
        <w:rPr>
          <w:rFonts w:asciiTheme="minorHAnsi" w:hAnsiTheme="minorHAnsi" w:cstheme="minorHAnsi"/>
          <w:iCs/>
          <w:sz w:val="20"/>
          <w:szCs w:val="20"/>
        </w:rPr>
        <w:t xml:space="preserve">.4 </w:t>
      </w:r>
      <w:r w:rsidR="006D02F3" w:rsidRPr="00B83344">
        <w:rPr>
          <w:rFonts w:asciiTheme="minorHAnsi" w:hAnsiTheme="minorHAnsi" w:cstheme="minorHAnsi"/>
          <w:iCs/>
          <w:sz w:val="20"/>
          <w:szCs w:val="20"/>
        </w:rPr>
        <w:t>MEDIDAS DE MITIGACION AMBIENTAL</w:t>
      </w:r>
    </w:p>
    <w:p w:rsidR="006D02F3" w:rsidRPr="00920A4F"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D02F3" w:rsidRPr="00920A4F" w:rsidRDefault="006D02F3" w:rsidP="006D02F3">
      <w:pPr>
        <w:contextualSpacing/>
        <w:jc w:val="both"/>
        <w:rPr>
          <w:rFonts w:asciiTheme="minorHAnsi" w:hAnsiTheme="minorHAnsi" w:cstheme="minorHAnsi"/>
          <w:kern w:val="28"/>
          <w:sz w:val="20"/>
          <w:szCs w:val="20"/>
        </w:rPr>
      </w:pPr>
    </w:p>
    <w:p w:rsidR="006D02F3" w:rsidRPr="00920A4F"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D02F3" w:rsidRPr="00920A4F" w:rsidRDefault="006D02F3" w:rsidP="006D02F3">
      <w:pPr>
        <w:contextualSpacing/>
        <w:jc w:val="both"/>
        <w:rPr>
          <w:rFonts w:asciiTheme="minorHAnsi" w:hAnsiTheme="minorHAnsi" w:cstheme="minorHAnsi"/>
          <w:kern w:val="28"/>
          <w:sz w:val="20"/>
          <w:szCs w:val="20"/>
        </w:rPr>
      </w:pPr>
    </w:p>
    <w:p w:rsidR="006D02F3" w:rsidRPr="00920A4F"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D02F3" w:rsidRPr="00920A4F" w:rsidRDefault="006D02F3" w:rsidP="006D02F3">
      <w:pPr>
        <w:contextualSpacing/>
        <w:jc w:val="both"/>
        <w:rPr>
          <w:rFonts w:asciiTheme="minorHAnsi" w:hAnsiTheme="minorHAnsi" w:cstheme="minorHAnsi"/>
          <w:kern w:val="28"/>
          <w:sz w:val="20"/>
          <w:szCs w:val="20"/>
        </w:rPr>
      </w:pPr>
    </w:p>
    <w:p w:rsidR="006D02F3" w:rsidRDefault="006D02F3" w:rsidP="006D02F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02F3" w:rsidRPr="00920A4F" w:rsidRDefault="002A3C6A" w:rsidP="006D02F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B83E89">
        <w:rPr>
          <w:rFonts w:asciiTheme="minorHAnsi" w:eastAsia="Times New Roman" w:hAnsiTheme="minorHAnsi" w:cstheme="minorHAnsi"/>
          <w:sz w:val="20"/>
          <w:szCs w:val="20"/>
          <w:lang w:val="es-ES"/>
        </w:rPr>
        <w:t>4</w:t>
      </w:r>
      <w:r w:rsidR="006D02F3">
        <w:rPr>
          <w:rFonts w:asciiTheme="minorHAnsi" w:eastAsia="Times New Roman" w:hAnsiTheme="minorHAnsi" w:cstheme="minorHAnsi"/>
          <w:sz w:val="20"/>
          <w:szCs w:val="20"/>
          <w:lang w:val="es-ES"/>
        </w:rPr>
        <w:t xml:space="preserve">.5 </w:t>
      </w:r>
      <w:r w:rsidR="006D02F3" w:rsidRPr="00920A4F">
        <w:rPr>
          <w:rFonts w:asciiTheme="minorHAnsi" w:eastAsia="Times New Roman" w:hAnsiTheme="minorHAnsi" w:cstheme="minorHAnsi"/>
          <w:sz w:val="20"/>
          <w:szCs w:val="20"/>
          <w:lang w:val="es-ES"/>
        </w:rPr>
        <w:t>MEDICIÓN Y FORMA DE PAGO.</w:t>
      </w:r>
    </w:p>
    <w:p w:rsidR="006D02F3" w:rsidRPr="00920A4F" w:rsidRDefault="006D02F3" w:rsidP="006D02F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A3C6A" w:rsidRDefault="006D02F3" w:rsidP="00B83E89">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lastRenderedPageBreak/>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B83E89" w:rsidRDefault="00B83E89" w:rsidP="00B83E89">
      <w:pPr>
        <w:tabs>
          <w:tab w:val="left" w:pos="0"/>
          <w:tab w:val="left" w:pos="142"/>
        </w:tabs>
        <w:autoSpaceDE w:val="0"/>
        <w:autoSpaceDN w:val="0"/>
        <w:adjustRightInd w:val="0"/>
        <w:jc w:val="both"/>
        <w:rPr>
          <w:rFonts w:asciiTheme="minorHAnsi" w:hAnsiTheme="minorHAnsi" w:cstheme="minorHAnsi"/>
          <w:b/>
          <w:sz w:val="20"/>
          <w:szCs w:val="20"/>
        </w:rPr>
      </w:pPr>
    </w:p>
    <w:p w:rsidR="002A3C6A" w:rsidRPr="00520171" w:rsidRDefault="002A3C6A" w:rsidP="002A3C6A">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2</w:t>
      </w:r>
      <w:r w:rsidR="00B83E89">
        <w:rPr>
          <w:rFonts w:asciiTheme="minorHAnsi" w:hAnsiTheme="minorHAnsi" w:cstheme="minorHAnsi"/>
          <w:b/>
          <w:color w:val="auto"/>
          <w:sz w:val="20"/>
          <w:szCs w:val="20"/>
        </w:rPr>
        <w:t>5</w:t>
      </w:r>
      <w:r>
        <w:rPr>
          <w:rFonts w:asciiTheme="minorHAnsi" w:hAnsiTheme="minorHAnsi" w:cstheme="minorHAnsi"/>
          <w:b/>
          <w:color w:val="auto"/>
          <w:sz w:val="20"/>
          <w:szCs w:val="20"/>
        </w:rPr>
        <w:t xml:space="preserve">.  </w:t>
      </w:r>
      <w:r w:rsidRPr="00520171">
        <w:rPr>
          <w:rFonts w:asciiTheme="minorHAnsi" w:hAnsiTheme="minorHAnsi" w:cstheme="minorHAnsi"/>
          <w:b/>
          <w:color w:val="auto"/>
          <w:sz w:val="20"/>
          <w:szCs w:val="20"/>
        </w:rPr>
        <w:t>CONSTRUCCIÓN DE BASE DE SUELO CEMENTO</w:t>
      </w:r>
    </w:p>
    <w:p w:rsidR="002A3C6A" w:rsidRPr="00520171" w:rsidRDefault="002A3C6A" w:rsidP="002A3C6A">
      <w:pPr>
        <w:rPr>
          <w:rFonts w:asciiTheme="minorHAnsi" w:hAnsiTheme="minorHAnsi" w:cstheme="minorHAnsi"/>
          <w:b/>
          <w:sz w:val="20"/>
          <w:szCs w:val="20"/>
        </w:rPr>
      </w:pPr>
      <w:r w:rsidRPr="00520171">
        <w:rPr>
          <w:rFonts w:asciiTheme="minorHAnsi" w:hAnsiTheme="minorHAnsi" w:cstheme="minorHAnsi"/>
          <w:b/>
          <w:sz w:val="20"/>
          <w:szCs w:val="20"/>
        </w:rPr>
        <w:t>UNIDAD: Metro Cubico (m3)</w:t>
      </w:r>
    </w:p>
    <w:p w:rsidR="002A3C6A" w:rsidRDefault="002A3C6A" w:rsidP="002A3C6A">
      <w:pPr>
        <w:spacing w:before="120" w:after="120" w:line="276" w:lineRule="auto"/>
        <w:contextualSpacing/>
        <w:rPr>
          <w:rFonts w:asciiTheme="minorHAnsi" w:hAnsiTheme="minorHAnsi" w:cstheme="minorHAnsi"/>
          <w:b/>
          <w:sz w:val="20"/>
          <w:szCs w:val="20"/>
        </w:rPr>
      </w:pPr>
    </w:p>
    <w:p w:rsidR="002A3C6A" w:rsidRPr="005E0C6F" w:rsidRDefault="002A3C6A"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w:t>
      </w:r>
      <w:r w:rsidR="00B83E89">
        <w:rPr>
          <w:rFonts w:asciiTheme="minorHAnsi" w:hAnsiTheme="minorHAnsi" w:cstheme="minorHAnsi"/>
          <w:b/>
          <w:sz w:val="20"/>
          <w:szCs w:val="20"/>
        </w:rPr>
        <w:t>5</w:t>
      </w:r>
      <w:r>
        <w:rPr>
          <w:rFonts w:asciiTheme="minorHAnsi" w:hAnsiTheme="minorHAnsi" w:cstheme="minorHAnsi"/>
          <w:b/>
          <w:sz w:val="20"/>
          <w:szCs w:val="20"/>
        </w:rPr>
        <w:t xml:space="preserve">.1 </w:t>
      </w:r>
      <w:r w:rsidRPr="005E0C6F">
        <w:rPr>
          <w:rFonts w:asciiTheme="minorHAnsi" w:hAnsiTheme="minorHAnsi" w:cstheme="minorHAnsi"/>
          <w:b/>
          <w:sz w:val="20"/>
          <w:szCs w:val="20"/>
        </w:rPr>
        <w:t>DEFINICIÓN.</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2A3C6A"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base, se le exigirá determinadas condiciones de no susceptibilidad al agua, resistencia, y durabilidad, en conformidad con los espesores, alineamiento y secciones transversales.</w:t>
      </w:r>
    </w:p>
    <w:p w:rsidR="002A3C6A" w:rsidRPr="005E0C6F" w:rsidRDefault="002A3C6A"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w:t>
      </w:r>
      <w:r w:rsidR="00B83E89">
        <w:rPr>
          <w:rFonts w:asciiTheme="minorHAnsi" w:hAnsiTheme="minorHAnsi" w:cstheme="minorHAnsi"/>
          <w:b/>
          <w:sz w:val="20"/>
          <w:szCs w:val="20"/>
        </w:rPr>
        <w:t>5</w:t>
      </w:r>
      <w:r>
        <w:rPr>
          <w:rFonts w:asciiTheme="minorHAnsi" w:hAnsiTheme="minorHAnsi" w:cstheme="minorHAnsi"/>
          <w:b/>
          <w:sz w:val="20"/>
          <w:szCs w:val="20"/>
        </w:rPr>
        <w:t xml:space="preserve">.2 </w:t>
      </w:r>
      <w:r w:rsidRPr="005E0C6F">
        <w:rPr>
          <w:rFonts w:asciiTheme="minorHAnsi" w:hAnsiTheme="minorHAnsi" w:cstheme="minorHAnsi"/>
          <w:b/>
          <w:sz w:val="20"/>
          <w:szCs w:val="20"/>
        </w:rPr>
        <w:t>MATERIALES, HERRAMIENTAS Y EQUIPO.</w:t>
      </w:r>
    </w:p>
    <w:p w:rsidR="002A3C6A" w:rsidRPr="00520171" w:rsidRDefault="002A3C6A" w:rsidP="002A3C6A">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SUELO</w:t>
      </w:r>
    </w:p>
    <w:p w:rsidR="002A3C6A" w:rsidRPr="00520171" w:rsidRDefault="002A3C6A" w:rsidP="002A3C6A">
      <w:pPr>
        <w:spacing w:before="120" w:after="120"/>
        <w:jc w:val="both"/>
        <w:rPr>
          <w:rFonts w:asciiTheme="minorHAnsi" w:hAnsiTheme="minorHAnsi" w:cs="Arial"/>
          <w:b/>
          <w:kern w:val="28"/>
          <w:sz w:val="20"/>
          <w:szCs w:val="20"/>
        </w:rPr>
      </w:pPr>
      <w:r w:rsidRPr="00520171">
        <w:rPr>
          <w:rFonts w:asciiTheme="minorHAnsi" w:hAnsiTheme="minorHAnsi"/>
          <w:b/>
          <w:kern w:val="28"/>
          <w:sz w:val="20"/>
          <w:szCs w:val="20"/>
          <w:lang w:val="es-ES_tradnl"/>
        </w:rPr>
        <w:t>Condiciones Generales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Preferentemente se utilizará material local de las mismas vías o suelos procedentes de yacimientos, identificados a través de muestras debidamente ensayadas en laboratorio.</w:t>
      </w:r>
    </w:p>
    <w:p w:rsidR="002A3C6A" w:rsidRPr="00520171" w:rsidRDefault="002A3C6A" w:rsidP="002A3C6A">
      <w:pPr>
        <w:tabs>
          <w:tab w:val="left" w:pos="851"/>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Los suelos a utilizarse deberán ser al menos del tipo A-4 o de mejor calidad, CBR mayor a 75% y desgaste de los ángeles como máximo 30%. No se aceptarán suelos arcillosos clasificados como A-6 ó A-7, toda muestra deberá ser aprobada por el SUPERVISOR, deberán estar exentos de materia vegetal u orgánica, o cualquier otra sustancia que perjudique el fraguado y resistencia de la mezcla.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material local sólo es viable cuando en éste se presenta una razonable uniformidad a lo largo del tramo que garantice características uniformes de suelo – cemento.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el suelo no presente estas características se deberán utilizar yacimientos de materiales de préstamo para realizar la mezcla y su posterior mejora.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cantidad de cemento, entretanto, debe ser mantenida tal como lo especifica el ensayo original de dosificación en un mínimo de 77 kg por metro cúbico.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 no debe contener material retenido en el tamiz de 76 mm y el porcentaje de material retenido en el tamiz de 4,8 mm no debe exceder de 45 %. </w:t>
      </w:r>
    </w:p>
    <w:p w:rsidR="002A3C6A" w:rsidRPr="00520171" w:rsidRDefault="002A3C6A" w:rsidP="002A3C6A">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CEMENTO</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hAnsiTheme="minorHAnsi" w:cs="Arial"/>
          <w:sz w:val="20"/>
          <w:szCs w:val="20"/>
        </w:rPr>
        <w:t>Deberá cumplir las exigencias de normas correspondientes NB 011 y 096, dictadas por IBNORCA. Siendo mínimamente un cemento IP-30.</w:t>
      </w:r>
    </w:p>
    <w:p w:rsidR="002A3C6A" w:rsidRPr="00520171" w:rsidRDefault="002A3C6A" w:rsidP="002A3C6A">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hAnsiTheme="minorHAnsi" w:cs="Arial"/>
          <w:b/>
          <w:sz w:val="20"/>
          <w:szCs w:val="20"/>
        </w:rPr>
        <w:t>AGUA</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hAnsiTheme="minorHAnsi" w:cs="Arial"/>
          <w:sz w:val="20"/>
          <w:szCs w:val="20"/>
        </w:rPr>
        <w:lastRenderedPageBreak/>
        <w:t>Deberá ser exenta de materiales nocivos como sales, ácidos, álcalis, materia orgánica o de otras substancias perjudiciales.</w:t>
      </w:r>
    </w:p>
    <w:p w:rsidR="002A3C6A" w:rsidRPr="00520171" w:rsidRDefault="002A3C6A" w:rsidP="002A3C6A">
      <w:pPr>
        <w:spacing w:before="120" w:after="120"/>
        <w:jc w:val="both"/>
        <w:rPr>
          <w:rFonts w:asciiTheme="minorHAnsi" w:hAnsiTheme="minorHAnsi" w:cs="Arial"/>
          <w:b/>
          <w:sz w:val="20"/>
          <w:szCs w:val="20"/>
        </w:rPr>
      </w:pPr>
      <w:r w:rsidRPr="00520171">
        <w:rPr>
          <w:rFonts w:asciiTheme="minorHAnsi" w:hAnsiTheme="minorHAnsi" w:cs="Arial"/>
          <w:b/>
          <w:sz w:val="20"/>
          <w:szCs w:val="20"/>
        </w:rPr>
        <w:t>ADITIVOS</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aditivos podrá ser propuesto por el Contratista y su uso estará condicionado a la aprobación del SUPERVISOR.</w:t>
      </w:r>
    </w:p>
    <w:p w:rsidR="002A3C6A" w:rsidRPr="00520171" w:rsidRDefault="002A3C6A" w:rsidP="002A3C6A">
      <w:pPr>
        <w:spacing w:before="120" w:after="120"/>
        <w:jc w:val="both"/>
        <w:rPr>
          <w:rFonts w:asciiTheme="minorHAnsi" w:hAnsiTheme="minorHAnsi" w:cs="Arial"/>
          <w:b/>
          <w:kern w:val="28"/>
          <w:sz w:val="20"/>
          <w:szCs w:val="20"/>
        </w:rPr>
      </w:pPr>
      <w:r w:rsidRPr="00520171">
        <w:rPr>
          <w:rFonts w:asciiTheme="minorHAnsi" w:hAnsiTheme="minorHAnsi" w:cs="Arial"/>
          <w:b/>
          <w:kern w:val="28"/>
          <w:sz w:val="20"/>
          <w:szCs w:val="20"/>
        </w:rPr>
        <w:t>EQUIPO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requiere el siguiente equipo, en excelentes condiciones de operación, para la ejecución de la capa de suelo cemento:</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Planta mezcladora del Suelo-Cemento, Estacionaria o Transportable (para mezclado en planta a requerimiento)</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Equipo para el extendido del Suelo-Cemento en capas uniformes y homogéneas.</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Rodillos compactadores, lisos vibratorios, pata de cabra.</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Pulvimezcladora.</w:t>
      </w:r>
    </w:p>
    <w:p w:rsidR="002A3C6A" w:rsidRPr="00520171" w:rsidRDefault="002A3C6A" w:rsidP="002A3C6A">
      <w:pPr>
        <w:pStyle w:val="Normala"/>
        <w:numPr>
          <w:ilvl w:val="5"/>
          <w:numId w:val="7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Motoniveladoras.</w:t>
      </w:r>
    </w:p>
    <w:p w:rsidR="002A3C6A" w:rsidRDefault="002A3C6A" w:rsidP="002A3C6A">
      <w:pPr>
        <w:pStyle w:val="Normala"/>
        <w:numPr>
          <w:ilvl w:val="5"/>
          <w:numId w:val="78"/>
        </w:numPr>
        <w:tabs>
          <w:tab w:val="clear" w:pos="1418"/>
        </w:tabs>
        <w:spacing w:line="276" w:lineRule="auto"/>
        <w:ind w:left="993" w:hanging="283"/>
        <w:rPr>
          <w:rFonts w:asciiTheme="minorHAnsi" w:hAnsiTheme="minorHAnsi" w:cs="Arial"/>
          <w:sz w:val="20"/>
          <w:szCs w:val="20"/>
        </w:rPr>
      </w:pPr>
      <w:r w:rsidRPr="00520171">
        <w:rPr>
          <w:rFonts w:asciiTheme="minorHAnsi" w:hAnsiTheme="minorHAnsi" w:cs="Arial"/>
          <w:sz w:val="20"/>
          <w:szCs w:val="20"/>
        </w:rPr>
        <w:t>Camión Aguatero.</w:t>
      </w:r>
    </w:p>
    <w:p w:rsidR="002A3C6A" w:rsidRPr="005E0C6F" w:rsidRDefault="002A3C6A"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w:t>
      </w:r>
      <w:r w:rsidR="00B83E89">
        <w:rPr>
          <w:rFonts w:asciiTheme="minorHAnsi" w:hAnsiTheme="minorHAnsi" w:cstheme="minorHAnsi"/>
          <w:b/>
          <w:sz w:val="20"/>
          <w:szCs w:val="20"/>
        </w:rPr>
        <w:t>5</w:t>
      </w:r>
      <w:r>
        <w:rPr>
          <w:rFonts w:asciiTheme="minorHAnsi" w:hAnsiTheme="minorHAnsi" w:cstheme="minorHAnsi"/>
          <w:b/>
          <w:sz w:val="20"/>
          <w:szCs w:val="20"/>
        </w:rPr>
        <w:t xml:space="preserve">.3 </w:t>
      </w:r>
      <w:r w:rsidRPr="005E0C6F">
        <w:rPr>
          <w:rFonts w:asciiTheme="minorHAnsi" w:hAnsiTheme="minorHAnsi" w:cstheme="minorHAnsi"/>
          <w:b/>
          <w:sz w:val="20"/>
          <w:szCs w:val="20"/>
        </w:rPr>
        <w:t>PROCEDIMIENTO PARA LA EJECUCIÓN.</w:t>
      </w:r>
    </w:p>
    <w:p w:rsidR="002A3C6A" w:rsidRPr="00520171" w:rsidRDefault="002A3C6A" w:rsidP="002A3C6A">
      <w:pPr>
        <w:pStyle w:val="Estilo1"/>
        <w:spacing w:before="120" w:after="120" w:line="276" w:lineRule="auto"/>
        <w:rPr>
          <w:rFonts w:asciiTheme="minorHAnsi" w:hAnsiTheme="minorHAnsi"/>
          <w:sz w:val="20"/>
          <w:szCs w:val="20"/>
        </w:rPr>
      </w:pPr>
      <w:r w:rsidRPr="00520171">
        <w:rPr>
          <w:rFonts w:asciiTheme="minorHAnsi" w:hAnsiTheme="minorHAnsi"/>
          <w:sz w:val="20"/>
          <w:szCs w:val="20"/>
        </w:rPr>
        <w:t>ESTUDIO DE LA MEZCLA Y OBTENCIÓN DE LA FÓRMULA DE TRABAJO</w:t>
      </w:r>
    </w:p>
    <w:p w:rsidR="002A3C6A"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dosificación aprobada se denominara “formula de trabajo”.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ejecución de la capa de suelo cemento no deberá iniciarse hasta que no se haya estudiado y aprobado su correspondiente fórmula de trabajo.</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Dicha fórmula adoptará</w:t>
      </w:r>
      <w:r w:rsidRPr="00520171">
        <w:rPr>
          <w:rFonts w:asciiTheme="minorHAnsi" w:hAnsiTheme="minorHAnsi" w:cs="Arial"/>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2A3C6A" w:rsidRPr="00520171" w:rsidRDefault="002A3C6A" w:rsidP="002A3C6A">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contenido de cemento expresado en kilogramos por metro cúbico de mezcla, la marca y tipo de éste.</w:t>
      </w:r>
    </w:p>
    <w:p w:rsidR="002A3C6A" w:rsidRPr="00520171" w:rsidRDefault="002A3C6A" w:rsidP="002A3C6A">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lastRenderedPageBreak/>
        <w:t>Los contenidos de agua en las distintas etapas: inicial, de mezclado y la humedad de compactación.</w:t>
      </w:r>
    </w:p>
    <w:p w:rsidR="002A3C6A" w:rsidRPr="00520171" w:rsidRDefault="002A3C6A" w:rsidP="002A3C6A">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densidad a obtener que no será menor a 100% de la máxima densidad de la mezcla, determinada con la energía del método AASHTO T-134.</w:t>
      </w:r>
    </w:p>
    <w:p w:rsidR="002A3C6A" w:rsidRPr="00520171" w:rsidRDefault="002A3C6A" w:rsidP="002A3C6A">
      <w:pPr>
        <w:pStyle w:val="Normala"/>
        <w:numPr>
          <w:ilvl w:val="5"/>
          <w:numId w:val="7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resistencia promedio a la compresión simple de la mezcla compactada a los veinte y ocho días que para el presente proyecto no debe ser menor a 21 Kg/cm2 (2.1 MPa). El promedio será tomado de 5 pruebas.</w:t>
      </w:r>
    </w:p>
    <w:p w:rsidR="002A3C6A" w:rsidRPr="00520171" w:rsidRDefault="002A3C6A" w:rsidP="002A3C6A">
      <w:pPr>
        <w:pStyle w:val="Normala"/>
        <w:numPr>
          <w:ilvl w:val="5"/>
          <w:numId w:val="79"/>
        </w:numPr>
        <w:spacing w:line="276" w:lineRule="auto"/>
        <w:ind w:left="993"/>
        <w:rPr>
          <w:rFonts w:asciiTheme="minorHAnsi" w:hAnsiTheme="minorHAnsi" w:cs="Arial"/>
          <w:sz w:val="20"/>
          <w:szCs w:val="20"/>
        </w:rPr>
      </w:pPr>
      <w:r w:rsidRPr="00520171">
        <w:rPr>
          <w:rFonts w:asciiTheme="minorHAnsi" w:hAnsiTheme="minorHAnsi" w:cs="Arial"/>
          <w:sz w:val="20"/>
          <w:szCs w:val="20"/>
        </w:rPr>
        <w:t>La pérdida de peso máxima en el ensayo humedecimiento – secado, no será superior a los siguientes valores:</w:t>
      </w:r>
    </w:p>
    <w:p w:rsidR="002A3C6A" w:rsidRPr="00520171" w:rsidRDefault="002A3C6A" w:rsidP="002A3C6A">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A1, A2-4, A2-5 y A3</w:t>
      </w:r>
      <w:r w:rsidRPr="00520171">
        <w:rPr>
          <w:rFonts w:asciiTheme="minorHAnsi" w:hAnsiTheme="minorHAnsi" w:cs="Arial"/>
          <w:sz w:val="20"/>
          <w:szCs w:val="20"/>
        </w:rPr>
        <w:tab/>
      </w:r>
      <w:r w:rsidRPr="00520171">
        <w:rPr>
          <w:rFonts w:asciiTheme="minorHAnsi" w:hAnsiTheme="minorHAnsi" w:cs="Arial"/>
          <w:sz w:val="20"/>
          <w:szCs w:val="20"/>
        </w:rPr>
        <w:tab/>
        <w:t>14 %</w:t>
      </w:r>
    </w:p>
    <w:p w:rsidR="002A3C6A" w:rsidRPr="00520171" w:rsidRDefault="002A3C6A" w:rsidP="002A3C6A">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A2-6, A2-7, A4 y A5</w:t>
      </w:r>
      <w:r w:rsidRPr="00520171">
        <w:rPr>
          <w:rFonts w:asciiTheme="minorHAnsi" w:hAnsiTheme="minorHAnsi" w:cs="Arial"/>
          <w:sz w:val="20"/>
          <w:szCs w:val="20"/>
        </w:rPr>
        <w:tab/>
      </w:r>
      <w:r w:rsidRPr="00520171">
        <w:rPr>
          <w:rFonts w:asciiTheme="minorHAnsi" w:hAnsiTheme="minorHAnsi" w:cs="Arial"/>
          <w:sz w:val="20"/>
          <w:szCs w:val="20"/>
        </w:rPr>
        <w:tab/>
        <w:t>10 %</w:t>
      </w:r>
    </w:p>
    <w:p w:rsidR="002A3C6A" w:rsidRPr="00520171" w:rsidRDefault="002A3C6A" w:rsidP="002A3C6A">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A6 y A7</w:t>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t xml:space="preserve"> 7 %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durante la ejecución de la obra no se obtuvieran los resultados previstos, el CONTRATISTA deberá corregir la fórmula de trabajo misma que será aprobada por el Supervisor.</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obra deberá mantener copia de estos ensayos, comprendiendo como mínimo los siguientes ensayos:</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caracterización de suelos;</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compactación ASTM D-558;</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durabilidad humedecimiento – secado ASTM D-559;</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compresión simple a los 7 días;</w:t>
      </w:r>
    </w:p>
    <w:p w:rsidR="002A3C6A" w:rsidRPr="00520171" w:rsidRDefault="002A3C6A" w:rsidP="002A3C6A">
      <w:pPr>
        <w:pStyle w:val="Prrafodelista"/>
        <w:numPr>
          <w:ilvl w:val="0"/>
          <w:numId w:val="8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Indicación explícita del tipo y cantidad de cemento en peso y en volumen, y de la humedad óptima para el o los suelos a utilizar.</w:t>
      </w:r>
    </w:p>
    <w:p w:rsidR="002A3C6A" w:rsidRPr="00520171" w:rsidRDefault="002A3C6A" w:rsidP="002A3C6A">
      <w:pPr>
        <w:pStyle w:val="Prrafodelista"/>
        <w:spacing w:before="120" w:after="120"/>
        <w:ind w:left="0"/>
        <w:jc w:val="both"/>
        <w:rPr>
          <w:rFonts w:asciiTheme="minorHAnsi" w:eastAsia="MS Mincho" w:hAnsiTheme="minorHAnsi" w:cs="Arial"/>
          <w:b/>
          <w:sz w:val="20"/>
          <w:szCs w:val="20"/>
        </w:rPr>
      </w:pPr>
      <w:r w:rsidRPr="00520171">
        <w:rPr>
          <w:rFonts w:asciiTheme="minorHAnsi" w:eastAsia="MS Mincho" w:hAnsiTheme="minorHAnsi" w:cs="Arial"/>
          <w:b/>
          <w:sz w:val="20"/>
          <w:szCs w:val="20"/>
        </w:rPr>
        <w:t>TRAMOS DE PRUEBA</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2A3C6A"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tramo de prueba se preparará en la vía de menor tráfico esperado a fin de que forme parte del proyecto y pueda ser objeto de pago.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PREPARACIÓN DE LA FAJA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En la preparación del subsuelo, si se verifica la presencia de materiales inadecuados, o con contenido orgánico, éstos deben ser removidos y sustituidos por material de mejores características, debidamente aprobado por la SUPERVISIÓN.</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MEZCLADO EN SITIO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Pulverización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subrasante. El material a ser utilizado en la base será entonces recolocado sobre la subrasante, preparado y sometido a la pulverización.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pulverización es prolongada hasta que un mínimo de 80 % en peso de suelo seco, con exclusión de material gravoso, pase el tamiz de 4.8 mm.</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operación de pulverización, dependiendo del tipo de suelo, es permitido el empleo combinado de pulvimezcladora con escarificadores y arados de discos.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185" w:name="_Toc22014035"/>
      <w:r w:rsidRPr="00520171">
        <w:rPr>
          <w:rFonts w:asciiTheme="minorHAnsi" w:eastAsia="MS Mincho" w:hAnsiTheme="minorHAnsi" w:cs="Arial"/>
          <w:sz w:val="20"/>
          <w:szCs w:val="20"/>
        </w:rPr>
        <w:t>ición evitando cambios bruscos.</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Distribución de cemento</w:t>
      </w:r>
    </w:p>
    <w:bookmarkEnd w:id="185"/>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Concluida la pulverización, el suelo será regularizado de modo que presente aproximadamente la sección transversal proyectada.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cemento debe ser distribuido uniformemente en la superficie, en todo el ancho de faja y en el espesor indicado por el cálculo, según la cantidad especificada por el ensayo de dosificación.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partir del esparcimiento de cemento, todas las operaciones hasta el acabado deberán estar concluidas en un máximo de 6 horas.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emplea la distribución en sacos, éstos deberán ubicarse de manera equidistante, de modo que se pueda hacer un esparcido uniforme y luego una homogenización con el uso de un pulvimezclador. Cuando se utiliza la distribución a granel, por proceso mecánico, el equipo debe ser aprobado por la SUPERVISION.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Durante la operación de mezcla, ningún equipo, excepto los que operan en esta fase, podrán circular sobre el suelo – cemento.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 inicial</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Inmediatamente después del proceso de esparcido, el cemento será mezclado al suelo pulverizado, en todo el espesor de la capa.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La mezcla debe ser hecha con equipo pulvimezclador adecuado, debidamente verificado y considerado eficiente por la SUPERVISIÓN. La operación de mezclado en seco será repetida por pasadas de máquina en una misma faja, hasta que la mezcla se presente uniforme, en cuanto a la distribución y coloración.</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Regado e incorporación de agua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Una vez considerada satisfactoria la mezcla seca, se debe iniciar la incorporación de agua, hasta alcanzar la humedad óptima.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regado de agua debe ser hecho en irrigaciones sucesivas.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operación de mezcla húmeda debe ser ejecutada sin interrupciones y la incorporación completa de la cantidad total de agua deberá estar terminada como máximo dentro de 3 horas contando desde la distribución del cemento.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Después del último regado de agua, el proceso de mezclado debe continuar hasta la completa homogeneización de la humedad, en toda la capa suelta.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proceso de mezclado con agua, la cantidad de humedad deberá estar comprendida entre 0.9 y 1.1 veces la humedad óptima indicada por el ensayo de compactación realizado en el campo.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COMPACTACIÓN DE LA MEZCLA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proceso de compactación se utilizaran rodillos de pata de cabra y de rodillo lisos y/o neumáticos.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2A3C6A"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ningún caso, la compactación con rodillos pata de cabra debe sobrepasar el espesor que deje menos de 5 cm de material a compactar de arriba hacia abajo.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Al principio de la compactación, la humedad del suelo estabilizado con cemento no deberá diferir, de la fijada en la fórmula de trabajo, en más de dos por ciento (2%).</w:t>
      </w:r>
      <w:r w:rsidRPr="00520171">
        <w:rPr>
          <w:rFonts w:asciiTheme="minorHAnsi" w:hAnsiTheme="minorHAnsi" w:cs="Arial"/>
          <w:sz w:val="20"/>
          <w:szCs w:val="20"/>
        </w:rPr>
        <w:t xml:space="preserve"> </w:t>
      </w:r>
      <w:r w:rsidRPr="00520171">
        <w:rPr>
          <w:rFonts w:asciiTheme="minorHAnsi" w:eastAsia="MS Mincho" w:hAnsiTheme="minorHAnsi" w:cs="Arial"/>
          <w:sz w:val="20"/>
          <w:szCs w:val="20"/>
        </w:rPr>
        <w:t>Si, a pesar de ello, al compactar se produjeran fenómenos de inestabilidad o arrollamiento, deberá reducirse la humedad por batido y/o aireación, hasta que dejen de producirse tales fenómenos.</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 xml:space="preserve">Las zonas que por su reducida extensión, su pendiente o su proximidad a obras de fábrica no permitan el empleo del equipo que normalmente se estuviera utilizando para la compactación de la capa, se compactarán </w:t>
      </w:r>
      <w:r w:rsidRPr="00520171">
        <w:rPr>
          <w:rFonts w:asciiTheme="minorHAnsi" w:eastAsia="MS Mincho" w:hAnsiTheme="minorHAnsi" w:cs="Arial"/>
          <w:sz w:val="20"/>
          <w:szCs w:val="20"/>
        </w:rPr>
        <w:lastRenderedPageBreak/>
        <w:t>con los medios adecuados para el caso, de forma que las densidades que se alcancen no sean inferiores a las obtenidas en el resto de la capa.</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hAnsiTheme="minorHAnsi" w:cs="Arial"/>
          <w:sz w:val="20"/>
          <w:szCs w:val="20"/>
        </w:rPr>
        <w:t>La densidad mínima a obtener deberá ser, como mínimo, igual al 95 % de la que corresponda al porcentaje de la máxima densidad obtenida en el ensayo AASHTO T-180.</w:t>
      </w:r>
    </w:p>
    <w:p w:rsidR="002A3C6A" w:rsidRPr="00520171" w:rsidRDefault="002A3C6A" w:rsidP="002A3C6A">
      <w:pPr>
        <w:spacing w:before="120" w:after="120"/>
        <w:jc w:val="both"/>
        <w:rPr>
          <w:rFonts w:asciiTheme="minorHAnsi" w:hAnsiTheme="minorHAnsi" w:cs="Arial"/>
          <w:b/>
          <w:sz w:val="20"/>
          <w:szCs w:val="20"/>
        </w:rPr>
      </w:pPr>
      <w:r w:rsidRPr="00520171">
        <w:rPr>
          <w:rFonts w:asciiTheme="minorHAnsi" w:hAnsiTheme="minorHAnsi" w:cs="Arial"/>
          <w:b/>
          <w:sz w:val="20"/>
          <w:szCs w:val="20"/>
        </w:rPr>
        <w:t>ACABADO DE LA SUPERFICIE</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Debe ser ejecutado inmediatamente después de la compactación con la finalidad de modelar la sección transversal conforme al proyecto.</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Esta operación debe ser obtenida por raspado con motoniveladora, de modo de eliminar eventuales protuberancias. Todo el material cortado será removido fuera del camino.</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No está permitido el alterar el material para corrección de la superficie, que en la fase final de compactación debe encontrarse dentro de las tolerancias especificadas.</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acabado final con la motoniveladora, si es necesario, se debe realizar pasadas complementarias con el rodillo neumático, regulando la presión de modo de obtener la textura superficial deseada.</w:t>
      </w:r>
    </w:p>
    <w:p w:rsidR="002A3C6A" w:rsidRPr="00520171" w:rsidRDefault="002A3C6A" w:rsidP="002A3C6A">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Serán toleradas diferencias de un máximo de 1 cm entre la cara inferior de la regla y la superficie acabada.</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EJECUCIÓN DE JUNTAS</w:t>
      </w:r>
    </w:p>
    <w:p w:rsidR="002A3C6A" w:rsidRPr="00520171" w:rsidRDefault="002A3C6A" w:rsidP="002A3C6A">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juntas de trabajo se dispondrán de forma que su borde quede perfectamente vertical, debiendo recortarse parte de la capa terminada.</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Para el reinicio de actividades en una nueva jornada, se cortará aproximadamente 0.50 m de la capa colocada el día anterior para añadir nueva mezcla en esa zona.</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CURADO DE LA MEZCLA</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 superficie de la capa se mantendrá húmeda mediante riegos de agua durante un lapso de 24 horas, en caso de que deba recibir una nueva capa.</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trate de la capa superior se cubrirá toda la superficie con asfalto diluido, que evite la pérdida de humedad, o el ascenso por capilaridad del nivel freático.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sello bituminoso o membrana de curado será aplicado en cantidad suficie</w:t>
      </w:r>
      <w:r>
        <w:rPr>
          <w:rFonts w:asciiTheme="minorHAnsi" w:eastAsia="MS Mincho" w:hAnsiTheme="minorHAnsi" w:cs="Arial"/>
          <w:sz w:val="20"/>
          <w:szCs w:val="20"/>
        </w:rPr>
        <w:t xml:space="preserve">nte para producir una película </w:t>
      </w:r>
      <w:r w:rsidRPr="00520171">
        <w:rPr>
          <w:rFonts w:asciiTheme="minorHAnsi" w:eastAsia="MS Mincho" w:hAnsiTheme="minorHAnsi" w:cs="Arial"/>
          <w:sz w:val="20"/>
          <w:szCs w:val="20"/>
        </w:rPr>
        <w:t>continua sobre la superficie. La aplicación deberá realizarse bajo presión por medio de una barra rociadora equipada con boquillas que produzcan un rociado fino y uniforme.</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cualquiera de los casos todo daño que sufra la carpeta de suelo cemento por cualquier motivo, será respuesta sin costo adicional alguno por el Contratista.</w:t>
      </w:r>
    </w:p>
    <w:p w:rsidR="002A3C6A" w:rsidRPr="00520171" w:rsidRDefault="002A3C6A" w:rsidP="002A3C6A">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POR EL SUPERVISOR</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proporciones de los materiales sólidos serán controlados por peso y el agua por volumen.</w:t>
      </w:r>
    </w:p>
    <w:p w:rsidR="002A3C6A" w:rsidRPr="00520171" w:rsidRDefault="002A3C6A" w:rsidP="002A3C6A">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admitirá una variación del contenido de cemento respecto de la fijada en la fórmula de trabajo del diez por ciento (+10 %), no admitiéndose variación en menos.</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TECNOLÓGICO</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Cada tramo para su pago debe contar con los informes de aprobación de los siguientes controles:</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Certificado de calidad del cemento.</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Verificación del Ph del agua.</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Granulometría y límites de Atterberg del suelo disgregado y mezclado, de muestras tomadas cada 200 metros o mínimo uno por jornada.</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Resistencia a la compresión de cilindros conformados con mezcla suelo - cemento, con muestras tomadas cada 200 m al tresbolillo.</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Ensayos de compactación para la determinación de la densidad máxima y humedad óptima con una frecuencia determinada por el SUPERVISOR, pero no menor a 300 metros de la vía (o cada 300 m3 de material colocado) con el método AASHTO T-180.</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Determinación de la densidad y humedad en sitio cada 100 m en los puntos que obedezcan el orden: borde derecho, eje, borde izquierdo, etc a 60 cm del borde.</w:t>
      </w:r>
    </w:p>
    <w:p w:rsidR="002A3C6A" w:rsidRPr="00520171" w:rsidRDefault="002A3C6A" w:rsidP="002A3C6A">
      <w:pPr>
        <w:pStyle w:val="Normala"/>
        <w:numPr>
          <w:ilvl w:val="0"/>
          <w:numId w:val="81"/>
        </w:numPr>
        <w:spacing w:line="276" w:lineRule="auto"/>
        <w:rPr>
          <w:rFonts w:asciiTheme="minorHAnsi" w:hAnsiTheme="minorHAnsi" w:cs="Arial"/>
          <w:sz w:val="20"/>
          <w:szCs w:val="20"/>
        </w:rPr>
      </w:pPr>
      <w:r w:rsidRPr="00520171">
        <w:rPr>
          <w:rFonts w:asciiTheme="minorHAnsi" w:hAnsiTheme="minorHAnsi" w:cs="Arial"/>
          <w:sz w:val="20"/>
          <w:szCs w:val="20"/>
        </w:rPr>
        <w:t>Ensayo de CBR con espaciamiento máximo de 300 m. por carril, y un mínimo de un ensayo cada dos días.</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SUPERVISOR podrá definir, basándose en observación visual de la plataforma terminada, el punto de ejecución de los ensayos de densidad.</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 xml:space="preserve"> Para la aceptación, serán considerados los valores individuales de los resultados de los ensayos.</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GEOMÉTRICO</w:t>
      </w:r>
    </w:p>
    <w:p w:rsidR="002A3C6A" w:rsidRPr="00520171" w:rsidRDefault="002A3C6A" w:rsidP="002A3C6A">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Después de la ejecución de la capa, se procederá a la nivelación del eje y los bordes cada 20 metros, admitiéndose las siguientes tolerancias:</w:t>
      </w:r>
    </w:p>
    <w:p w:rsidR="002A3C6A" w:rsidRPr="00520171" w:rsidRDefault="002A3C6A" w:rsidP="002A3C6A">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Variación máxima de cotas para el eje y para los bordes de (+/-) 0.5 cm con relación a las cotas de diseño. No se admitirá una variación sistemática en menos con relación a las cotas de diseño.</w:t>
      </w:r>
    </w:p>
    <w:p w:rsidR="002A3C6A" w:rsidRPr="00520171" w:rsidRDefault="002A3C6A" w:rsidP="002A3C6A">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lastRenderedPageBreak/>
        <w:t>Variación máxima en el ancho de más 20 cm a cada lado, no admitiéndose variación en menos.</w:t>
      </w:r>
    </w:p>
    <w:p w:rsidR="002A3C6A" w:rsidRPr="00520171" w:rsidRDefault="002A3C6A" w:rsidP="002A3C6A">
      <w:pPr>
        <w:pStyle w:val="Normala"/>
        <w:numPr>
          <w:ilvl w:val="0"/>
          <w:numId w:val="82"/>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bombeo de más 5%, no admitiéndose variación en menos.</w:t>
      </w:r>
    </w:p>
    <w:p w:rsidR="002A3C6A" w:rsidRPr="00520171" w:rsidRDefault="002A3C6A" w:rsidP="002A3C6A">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Aceptación</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zonas en que no se cumplan las tolerancias señaladas, o que retengan agua sobre la superficie, deberán corregirse de acuerdo con las siguientes recomendaciones:</w:t>
      </w:r>
    </w:p>
    <w:p w:rsidR="002A3C6A" w:rsidRPr="00520171" w:rsidRDefault="002A3C6A" w:rsidP="002A3C6A">
      <w:pPr>
        <w:pStyle w:val="NormalTab"/>
        <w:numPr>
          <w:ilvl w:val="0"/>
          <w:numId w:val="83"/>
        </w:numPr>
        <w:spacing w:before="120" w:after="120" w:line="276" w:lineRule="auto"/>
        <w:rPr>
          <w:rFonts w:asciiTheme="minorHAnsi" w:hAnsiTheme="minorHAnsi"/>
          <w:sz w:val="20"/>
          <w:szCs w:val="20"/>
        </w:rPr>
      </w:pPr>
      <w:r w:rsidRPr="00520171">
        <w:rPr>
          <w:rFonts w:asciiTheme="minorHAnsi" w:hAnsiTheme="minorHAnsi"/>
          <w:sz w:val="20"/>
          <w:szCs w:val="20"/>
        </w:rPr>
        <w:t>El recorte y recompactación de la zona alterada, solo podrá hacerse si se está dentro del plazo máximo fijado para la puesta en obra. Si se hubiera rebasado dicho plazo, se deberá reconstruir la zona afectada, de acuerdo con las instrucciones del SUPERVISOR.</w:t>
      </w:r>
    </w:p>
    <w:p w:rsidR="002A3C6A" w:rsidRPr="00520171" w:rsidRDefault="002A3C6A" w:rsidP="002A3C6A">
      <w:pPr>
        <w:pStyle w:val="NormalTab"/>
        <w:numPr>
          <w:ilvl w:val="0"/>
          <w:numId w:val="83"/>
        </w:numPr>
        <w:spacing w:before="120" w:after="120" w:line="276" w:lineRule="auto"/>
        <w:rPr>
          <w:rFonts w:asciiTheme="minorHAnsi" w:hAnsiTheme="minorHAnsi"/>
          <w:sz w:val="20"/>
          <w:szCs w:val="20"/>
        </w:rPr>
      </w:pPr>
      <w:r w:rsidRPr="00520171">
        <w:rPr>
          <w:rFonts w:asciiTheme="minorHAnsi" w:hAnsiTheme="minorHAnsi"/>
          <w:sz w:val="20"/>
          <w:szCs w:val="20"/>
        </w:rPr>
        <w:t>No se permitirá en ningún caso la incorporación de capas delgadas para el incremento del espesor de la capa.</w:t>
      </w:r>
    </w:p>
    <w:p w:rsidR="002A3C6A" w:rsidRPr="00520171" w:rsidRDefault="002A3C6A" w:rsidP="002A3C6A">
      <w:pPr>
        <w:pStyle w:val="NormalTab"/>
        <w:numPr>
          <w:ilvl w:val="0"/>
          <w:numId w:val="83"/>
        </w:numPr>
        <w:spacing w:before="120" w:after="120" w:line="276" w:lineRule="auto"/>
        <w:rPr>
          <w:rFonts w:asciiTheme="minorHAnsi" w:hAnsiTheme="minorHAnsi"/>
          <w:sz w:val="20"/>
          <w:szCs w:val="20"/>
        </w:rPr>
      </w:pPr>
      <w:r w:rsidRPr="00520171">
        <w:rPr>
          <w:rFonts w:asciiTheme="minorHAnsi" w:hAnsiTheme="minorHAnsi"/>
          <w:sz w:val="20"/>
          <w:szCs w:val="20"/>
        </w:rPr>
        <w:t>Si el nivel de la capa de suelo estabilizado con cemento queda por debajo del nivel establecido excediendo las tolerancias admitidas, se adoptará una de las siguientes soluciones, instruidas por el SUPERVISOR:</w:t>
      </w:r>
    </w:p>
    <w:p w:rsidR="002A3C6A" w:rsidRPr="00520171" w:rsidRDefault="002A3C6A" w:rsidP="002A3C6A">
      <w:pPr>
        <w:pStyle w:val="Normala"/>
        <w:numPr>
          <w:ilvl w:val="1"/>
          <w:numId w:val="84"/>
        </w:numPr>
        <w:spacing w:line="276" w:lineRule="auto"/>
        <w:rPr>
          <w:rFonts w:asciiTheme="minorHAnsi" w:hAnsiTheme="minorHAnsi" w:cs="Arial"/>
          <w:sz w:val="20"/>
          <w:szCs w:val="20"/>
        </w:rPr>
      </w:pPr>
      <w:r w:rsidRPr="00520171">
        <w:rPr>
          <w:rFonts w:asciiTheme="minorHAnsi" w:hAnsiTheme="minorHAnsi" w:cs="Arial"/>
          <w:sz w:val="20"/>
          <w:szCs w:val="20"/>
        </w:rPr>
        <w:t>Incremento del espesor de la capa inmediatamente superior, sin pago adicional por el material de la capa colocada en exceso.</w:t>
      </w:r>
    </w:p>
    <w:p w:rsidR="002A3C6A" w:rsidRPr="00520171" w:rsidRDefault="002A3C6A" w:rsidP="002A3C6A">
      <w:pPr>
        <w:pStyle w:val="Normala"/>
        <w:numPr>
          <w:ilvl w:val="1"/>
          <w:numId w:val="84"/>
        </w:numPr>
        <w:spacing w:line="276" w:lineRule="auto"/>
        <w:rPr>
          <w:rFonts w:asciiTheme="minorHAnsi" w:hAnsiTheme="minorHAnsi" w:cs="Arial"/>
          <w:sz w:val="20"/>
          <w:szCs w:val="20"/>
        </w:rPr>
      </w:pPr>
      <w:r w:rsidRPr="00520171">
        <w:rPr>
          <w:rFonts w:asciiTheme="minorHAnsi" w:hAnsiTheme="minorHAnsi" w:cs="Arial"/>
          <w:sz w:val="20"/>
          <w:szCs w:val="20"/>
        </w:rPr>
        <w:t>Reconstrucción de la capa de suelo estabilizado con cemento.</w:t>
      </w:r>
    </w:p>
    <w:p w:rsidR="002A3C6A" w:rsidRPr="00520171" w:rsidRDefault="002A3C6A" w:rsidP="002A3C6A">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CONSIDERACIONES ESPECIALES</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suelos de tipo A-4, se recomienda el empleo del cemento Pórtland en un 7%, dosificación que se adopta como preliminar. En contra posición a lo señalado el Contratista podrá plantear distintas dosificaciones, donde la dosificación final deberá ser aprobada por el Supervisor.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pérdidas que pudieran ocurrir en los procesos de manipuleo o colocado deberán estar incluidas dentro de los precios unitarios del Contratista y no serán pagadas aparte.</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Cualquiera de los dos procedimientos puede ser utilizado, siempre y cuando el Contratista demuestre que cuenta con el equipo adecuado (Planta dosificadora mezcladora o un pulvimezclador adecuado).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requisitos para la capa de suelo cemento, consisten en una resistencia mínima a la compresión no confinada a los 7 días de 21 kg/cm2 y una pérdida máxima en 12 ciclos de cepillado del 10%, para suelos tipo A-4.</w:t>
      </w:r>
    </w:p>
    <w:p w:rsidR="002A3C6A"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2A3C6A" w:rsidRPr="005E0C6F" w:rsidRDefault="002A3C6A"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w:t>
      </w:r>
      <w:r w:rsidR="00B83E89">
        <w:rPr>
          <w:rFonts w:asciiTheme="minorHAnsi" w:hAnsiTheme="minorHAnsi" w:cstheme="minorHAnsi"/>
          <w:b/>
          <w:sz w:val="20"/>
          <w:szCs w:val="20"/>
        </w:rPr>
        <w:t>5</w:t>
      </w:r>
      <w:r>
        <w:rPr>
          <w:rFonts w:asciiTheme="minorHAnsi" w:hAnsiTheme="minorHAnsi" w:cstheme="minorHAnsi"/>
          <w:b/>
          <w:sz w:val="20"/>
          <w:szCs w:val="20"/>
        </w:rPr>
        <w:t xml:space="preserve">.4 </w:t>
      </w:r>
      <w:r w:rsidRPr="005E0C6F">
        <w:rPr>
          <w:rFonts w:asciiTheme="minorHAnsi" w:hAnsiTheme="minorHAnsi" w:cstheme="minorHAnsi"/>
          <w:b/>
          <w:sz w:val="20"/>
          <w:szCs w:val="20"/>
        </w:rPr>
        <w:t>MEDIDAS DE MITIGACION AMBIENTAL</w:t>
      </w:r>
    </w:p>
    <w:p w:rsidR="002A3C6A" w:rsidRDefault="002A3C6A" w:rsidP="002A3C6A">
      <w:pPr>
        <w:contextualSpacing/>
        <w:jc w:val="both"/>
        <w:rPr>
          <w:rFonts w:asciiTheme="minorHAnsi" w:hAnsiTheme="minorHAnsi" w:cstheme="minorHAnsi"/>
          <w:kern w:val="28"/>
          <w:sz w:val="20"/>
          <w:szCs w:val="20"/>
        </w:rPr>
      </w:pPr>
    </w:p>
    <w:p w:rsidR="002A3C6A" w:rsidRPr="00920A4F"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3C6A" w:rsidRPr="00920A4F" w:rsidRDefault="002A3C6A" w:rsidP="002A3C6A">
      <w:pPr>
        <w:contextualSpacing/>
        <w:jc w:val="both"/>
        <w:rPr>
          <w:rFonts w:asciiTheme="minorHAnsi" w:hAnsiTheme="minorHAnsi" w:cstheme="minorHAnsi"/>
          <w:kern w:val="28"/>
          <w:sz w:val="20"/>
          <w:szCs w:val="20"/>
        </w:rPr>
      </w:pPr>
    </w:p>
    <w:p w:rsidR="002A3C6A" w:rsidRPr="00920A4F"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2A3C6A" w:rsidRPr="00920A4F" w:rsidRDefault="002A3C6A" w:rsidP="002A3C6A">
      <w:pPr>
        <w:contextualSpacing/>
        <w:jc w:val="both"/>
        <w:rPr>
          <w:rFonts w:asciiTheme="minorHAnsi" w:hAnsiTheme="minorHAnsi" w:cstheme="minorHAnsi"/>
          <w:kern w:val="28"/>
          <w:sz w:val="20"/>
          <w:szCs w:val="20"/>
        </w:rPr>
      </w:pPr>
    </w:p>
    <w:p w:rsidR="002A3C6A" w:rsidRPr="00920A4F"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A3C6A" w:rsidRPr="00920A4F" w:rsidRDefault="002A3C6A" w:rsidP="002A3C6A">
      <w:pPr>
        <w:contextualSpacing/>
        <w:jc w:val="both"/>
        <w:rPr>
          <w:rFonts w:asciiTheme="minorHAnsi" w:hAnsiTheme="minorHAnsi" w:cstheme="minorHAnsi"/>
          <w:kern w:val="28"/>
          <w:sz w:val="20"/>
          <w:szCs w:val="20"/>
        </w:rPr>
      </w:pPr>
    </w:p>
    <w:p w:rsidR="002A3C6A" w:rsidRDefault="002A3C6A" w:rsidP="002A3C6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A3C6A" w:rsidRDefault="002A3C6A" w:rsidP="002A3C6A">
      <w:pPr>
        <w:contextualSpacing/>
        <w:jc w:val="both"/>
        <w:rPr>
          <w:rFonts w:asciiTheme="minorHAnsi" w:hAnsiTheme="minorHAnsi" w:cstheme="minorHAnsi"/>
          <w:kern w:val="28"/>
          <w:sz w:val="20"/>
          <w:szCs w:val="20"/>
        </w:rPr>
      </w:pPr>
    </w:p>
    <w:p w:rsidR="002A3C6A" w:rsidRPr="00D65DA4" w:rsidRDefault="002A3C6A" w:rsidP="002A3C6A">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2</w:t>
      </w:r>
      <w:r w:rsidR="00B83E89">
        <w:rPr>
          <w:rFonts w:asciiTheme="minorHAnsi" w:hAnsiTheme="minorHAnsi" w:cstheme="minorHAnsi"/>
          <w:b/>
          <w:sz w:val="20"/>
          <w:szCs w:val="20"/>
        </w:rPr>
        <w:t>5</w:t>
      </w:r>
      <w:r>
        <w:rPr>
          <w:rFonts w:asciiTheme="minorHAnsi" w:hAnsiTheme="minorHAnsi" w:cstheme="minorHAnsi"/>
          <w:b/>
          <w:sz w:val="20"/>
          <w:szCs w:val="20"/>
        </w:rPr>
        <w:t xml:space="preserve">.5  </w:t>
      </w:r>
      <w:r w:rsidRPr="00D65DA4">
        <w:rPr>
          <w:rFonts w:asciiTheme="minorHAnsi" w:hAnsiTheme="minorHAnsi" w:cstheme="minorHAnsi"/>
          <w:b/>
          <w:sz w:val="20"/>
          <w:szCs w:val="20"/>
        </w:rPr>
        <w:t>MEDICIÓN Y FORMA DE PAGO.</w:t>
      </w:r>
    </w:p>
    <w:p w:rsidR="002A3C6A" w:rsidRPr="00520171" w:rsidRDefault="002A3C6A" w:rsidP="002A3C6A">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trabajos comprendidos en esta especificación serán medidos en metros cúbicos (m</w:t>
      </w:r>
      <w:r w:rsidRPr="00520171">
        <w:rPr>
          <w:rFonts w:asciiTheme="minorHAnsi" w:eastAsia="MS Mincho" w:hAnsiTheme="minorHAnsi" w:cs="Arial"/>
          <w:sz w:val="20"/>
          <w:szCs w:val="20"/>
          <w:vertAlign w:val="superscript"/>
        </w:rPr>
        <w:t>3</w:t>
      </w:r>
      <w:r w:rsidRPr="00520171">
        <w:rPr>
          <w:rFonts w:asciiTheme="minorHAnsi" w:eastAsia="MS Mincho" w:hAnsiTheme="minorHAnsi" w:cs="Arial"/>
          <w:sz w:val="20"/>
          <w:szCs w:val="20"/>
        </w:rPr>
        <w:t>) de capa compactada y aceptada de acuerdo con las secciones transversales del proyecto.</w:t>
      </w:r>
    </w:p>
    <w:p w:rsidR="002A3C6A" w:rsidRPr="00520171" w:rsidRDefault="002A3C6A" w:rsidP="002A3C6A">
      <w:pPr>
        <w:tabs>
          <w:tab w:val="left" w:pos="0"/>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serán pagados conforme los precios unitarios contractuales correspondientes a los ítems de Pago definidos y presentados en los Formularios de Propuesta.</w:t>
      </w:r>
    </w:p>
    <w:p w:rsidR="002A3C6A" w:rsidRPr="00920A4F" w:rsidRDefault="002A3C6A" w:rsidP="002A3C6A">
      <w:pPr>
        <w:autoSpaceDE w:val="0"/>
        <w:autoSpaceDN w:val="0"/>
        <w:adjustRightInd w:val="0"/>
        <w:spacing w:before="100" w:beforeAutospacing="1" w:after="100" w:afterAutospacing="1"/>
        <w:jc w:val="both"/>
        <w:rPr>
          <w:rFonts w:asciiTheme="minorHAnsi" w:hAnsiTheme="minorHAnsi" w:cstheme="minorHAnsi"/>
          <w:sz w:val="20"/>
          <w:szCs w:val="20"/>
        </w:rPr>
      </w:pPr>
      <w:r w:rsidRPr="00520171">
        <w:rPr>
          <w:rFonts w:asciiTheme="minorHAnsi" w:eastAsia="MS Mincho" w:hAnsiTheme="minorHAnsi" w:cs="Arial"/>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2F3F1B" w:rsidRPr="002513CB" w:rsidRDefault="002F3F1B" w:rsidP="002F3F1B">
      <w:pPr>
        <w:pStyle w:val="Ttulo2"/>
        <w:numPr>
          <w:ilvl w:val="0"/>
          <w:numId w:val="0"/>
        </w:numPr>
        <w:spacing w:before="200" w:line="276" w:lineRule="auto"/>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2</w:t>
      </w:r>
      <w:r w:rsidR="00B83E89">
        <w:rPr>
          <w:rFonts w:asciiTheme="minorHAnsi" w:hAnsiTheme="minorHAnsi" w:cstheme="minorHAnsi"/>
          <w:b/>
          <w:color w:val="auto"/>
          <w:sz w:val="20"/>
          <w:szCs w:val="20"/>
        </w:rPr>
        <w:t>6</w:t>
      </w:r>
      <w:r w:rsidRPr="002513CB">
        <w:rPr>
          <w:rFonts w:asciiTheme="minorHAnsi" w:hAnsiTheme="minorHAnsi" w:cstheme="minorHAnsi"/>
          <w:b/>
          <w:color w:val="auto"/>
          <w:sz w:val="20"/>
          <w:szCs w:val="20"/>
        </w:rPr>
        <w:t xml:space="preserve">. </w:t>
      </w:r>
      <w:r>
        <w:rPr>
          <w:rFonts w:asciiTheme="minorHAnsi" w:hAnsiTheme="minorHAnsi" w:cstheme="minorHAnsi"/>
          <w:b/>
          <w:color w:val="auto"/>
          <w:sz w:val="20"/>
          <w:szCs w:val="20"/>
        </w:rPr>
        <w:t>PROVISIÓN Y COLOCADO DE FUNDA DE PROTECCIÓN DE PVC DN-4”</w:t>
      </w:r>
      <w:r w:rsidRPr="002513CB">
        <w:rPr>
          <w:rFonts w:asciiTheme="minorHAnsi" w:hAnsiTheme="minorHAnsi" w:cstheme="minorHAnsi"/>
          <w:b/>
          <w:color w:val="auto"/>
          <w:sz w:val="20"/>
          <w:szCs w:val="20"/>
        </w:rPr>
        <w:t xml:space="preserve"> </w:t>
      </w:r>
    </w:p>
    <w:p w:rsidR="002F3F1B" w:rsidRPr="00920A4F" w:rsidRDefault="002F3F1B" w:rsidP="002F3F1B">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2F3F1B" w:rsidRPr="00920A4F" w:rsidRDefault="002F3F1B" w:rsidP="002F3F1B">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B83E89">
        <w:rPr>
          <w:rFonts w:asciiTheme="minorHAnsi" w:eastAsia="Times New Roman" w:hAnsiTheme="minorHAnsi" w:cstheme="minorHAnsi"/>
          <w:sz w:val="20"/>
          <w:szCs w:val="20"/>
          <w:lang w:val="es-ES"/>
        </w:rPr>
        <w:t>6</w:t>
      </w:r>
      <w:r>
        <w:rPr>
          <w:rFonts w:asciiTheme="minorHAnsi" w:eastAsia="Times New Roman" w:hAnsiTheme="minorHAnsi" w:cstheme="minorHAnsi"/>
          <w:sz w:val="20"/>
          <w:szCs w:val="20"/>
          <w:lang w:val="es-ES"/>
        </w:rPr>
        <w:t xml:space="preserve">.1 </w:t>
      </w:r>
      <w:r w:rsidRPr="00920A4F">
        <w:rPr>
          <w:rFonts w:asciiTheme="minorHAnsi" w:eastAsia="Times New Roman" w:hAnsiTheme="minorHAnsi" w:cstheme="minorHAnsi"/>
          <w:sz w:val="20"/>
          <w:szCs w:val="20"/>
          <w:lang w:val="es-ES"/>
        </w:rPr>
        <w:t>DEFINICIÓN.</w:t>
      </w:r>
    </w:p>
    <w:p w:rsidR="002F3F1B" w:rsidRDefault="002F3F1B" w:rsidP="002F3F1B">
      <w:pPr>
        <w:jc w:val="both"/>
        <w:rPr>
          <w:rFonts w:asciiTheme="minorHAnsi" w:hAnsiTheme="minorHAnsi" w:cstheme="minorHAnsi"/>
          <w:kern w:val="28"/>
          <w:sz w:val="20"/>
          <w:szCs w:val="20"/>
          <w:lang w:val="es-ES_tradnl"/>
        </w:rPr>
      </w:pPr>
      <w:r w:rsidRPr="00210678">
        <w:rPr>
          <w:rFonts w:asciiTheme="minorHAnsi" w:hAnsiTheme="minorHAnsi" w:cstheme="minorHAnsi"/>
          <w:kern w:val="28"/>
          <w:sz w:val="20"/>
          <w:szCs w:val="20"/>
          <w:lang w:val="es-ES_tradnl"/>
        </w:rPr>
        <w:t>Este ítem se refiere a la provisión y colocación de tubería PVC SCH E-40  DN-4”, que protegerá la red de gas a construir.</w:t>
      </w:r>
    </w:p>
    <w:p w:rsidR="002F3F1B" w:rsidRPr="00920A4F" w:rsidRDefault="002F3F1B" w:rsidP="002F3F1B">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B83E89">
        <w:rPr>
          <w:rFonts w:asciiTheme="minorHAnsi" w:eastAsia="Times New Roman" w:hAnsiTheme="minorHAnsi" w:cstheme="minorHAnsi"/>
          <w:sz w:val="20"/>
          <w:szCs w:val="20"/>
          <w:lang w:val="es-ES"/>
        </w:rPr>
        <w:t>6</w:t>
      </w:r>
      <w:r>
        <w:rPr>
          <w:rFonts w:asciiTheme="minorHAnsi" w:eastAsia="Times New Roman" w:hAnsiTheme="minorHAnsi" w:cstheme="minorHAnsi"/>
          <w:sz w:val="20"/>
          <w:szCs w:val="20"/>
          <w:lang w:val="es-ES"/>
        </w:rPr>
        <w:t>.2 MATERIALES, HERRAMIENTAS Y EQUIPO</w:t>
      </w:r>
      <w:r w:rsidRPr="00920A4F">
        <w:rPr>
          <w:rFonts w:asciiTheme="minorHAnsi" w:eastAsia="Times New Roman" w:hAnsiTheme="minorHAnsi" w:cstheme="minorHAnsi"/>
          <w:sz w:val="20"/>
          <w:szCs w:val="20"/>
          <w:lang w:val="es-ES"/>
        </w:rPr>
        <w:t>.</w:t>
      </w:r>
    </w:p>
    <w:p w:rsidR="002F3F1B" w:rsidRDefault="002F3F1B" w:rsidP="002F3F1B">
      <w:pPr>
        <w:jc w:val="both"/>
        <w:rPr>
          <w:rFonts w:asciiTheme="minorHAnsi" w:hAnsiTheme="minorHAnsi" w:cstheme="minorHAnsi"/>
          <w:kern w:val="28"/>
          <w:sz w:val="20"/>
          <w:szCs w:val="20"/>
          <w:lang w:val="es-ES_tradnl"/>
        </w:rPr>
      </w:pPr>
      <w:r w:rsidRPr="00210678">
        <w:rPr>
          <w:rFonts w:asciiTheme="minorHAnsi" w:hAnsiTheme="minorHAnsi" w:cstheme="minorHAnsi"/>
          <w:kern w:val="28"/>
          <w:sz w:val="20"/>
          <w:szCs w:val="20"/>
          <w:lang w:val="es-ES_tradnl"/>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2F3F1B" w:rsidRDefault="002F3F1B" w:rsidP="002F3F1B">
      <w:pPr>
        <w:jc w:val="both"/>
        <w:rPr>
          <w:rFonts w:asciiTheme="minorHAnsi" w:hAnsiTheme="minorHAnsi" w:cstheme="minorHAnsi"/>
          <w:kern w:val="28"/>
          <w:sz w:val="20"/>
          <w:szCs w:val="20"/>
          <w:lang w:val="es-ES_tradnl"/>
        </w:rPr>
      </w:pPr>
    </w:p>
    <w:p w:rsidR="002F3F1B" w:rsidRPr="00920A4F" w:rsidRDefault="002F3F1B" w:rsidP="002F3F1B">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2</w:t>
      </w:r>
      <w:r w:rsidR="00B83E89">
        <w:rPr>
          <w:rFonts w:asciiTheme="minorHAnsi" w:eastAsia="Times New Roman" w:hAnsiTheme="minorHAnsi" w:cstheme="minorHAnsi"/>
          <w:sz w:val="20"/>
          <w:szCs w:val="20"/>
          <w:lang w:val="es-ES"/>
        </w:rPr>
        <w:t>6</w:t>
      </w:r>
      <w:r>
        <w:rPr>
          <w:rFonts w:asciiTheme="minorHAnsi" w:eastAsia="Times New Roman" w:hAnsiTheme="minorHAnsi" w:cstheme="minorHAnsi"/>
          <w:sz w:val="20"/>
          <w:szCs w:val="20"/>
          <w:lang w:val="es-ES"/>
        </w:rPr>
        <w:t>.3 PROCEDIMIENTO PARA LA EJECUCIÓN</w:t>
      </w:r>
      <w:r w:rsidRPr="00920A4F">
        <w:rPr>
          <w:rFonts w:asciiTheme="minorHAnsi" w:eastAsia="Times New Roman" w:hAnsiTheme="minorHAnsi" w:cstheme="minorHAnsi"/>
          <w:sz w:val="20"/>
          <w:szCs w:val="20"/>
          <w:lang w:val="es-ES"/>
        </w:rPr>
        <w:t>.</w:t>
      </w:r>
    </w:p>
    <w:p w:rsidR="002F3F1B" w:rsidRDefault="002F3F1B" w:rsidP="002F3F1B">
      <w:pPr>
        <w:jc w:val="both"/>
        <w:rPr>
          <w:rFonts w:asciiTheme="minorHAnsi" w:hAnsiTheme="minorHAnsi" w:cstheme="minorHAnsi"/>
          <w:kern w:val="28"/>
          <w:sz w:val="20"/>
          <w:szCs w:val="20"/>
          <w:lang w:val="es-ES_tradnl"/>
        </w:rPr>
      </w:pPr>
      <w:r w:rsidRPr="00210678">
        <w:rPr>
          <w:rFonts w:asciiTheme="minorHAnsi" w:hAnsiTheme="minorHAnsi" w:cstheme="minorHAnsi"/>
          <w:kern w:val="28"/>
          <w:sz w:val="20"/>
          <w:szCs w:val="20"/>
          <w:lang w:val="es-ES_tradnl"/>
        </w:rPr>
        <w:t>Las tuberías de PVC SCH E-40  DN-4” deben ser ubicada en todos los cruces y cunetas con la longitud y disposición previamente aprobadas por el SUPERVISOR DE OBRA de YPFB.</w:t>
      </w:r>
    </w:p>
    <w:p w:rsidR="002F3F1B" w:rsidRPr="00210678" w:rsidRDefault="002F3F1B" w:rsidP="002F3F1B">
      <w:pPr>
        <w:jc w:val="both"/>
        <w:rPr>
          <w:rFonts w:asciiTheme="minorHAnsi" w:hAnsiTheme="minorHAnsi" w:cstheme="minorHAnsi"/>
          <w:kern w:val="28"/>
          <w:sz w:val="20"/>
          <w:szCs w:val="20"/>
          <w:lang w:val="es-ES_tradnl"/>
        </w:rPr>
      </w:pPr>
    </w:p>
    <w:p w:rsidR="002F3F1B" w:rsidRPr="00210678" w:rsidRDefault="002F3F1B" w:rsidP="002F3F1B">
      <w:pPr>
        <w:jc w:val="both"/>
        <w:rPr>
          <w:rFonts w:asciiTheme="minorHAnsi" w:hAnsiTheme="minorHAnsi" w:cstheme="minorHAnsi"/>
          <w:kern w:val="28"/>
          <w:sz w:val="20"/>
          <w:szCs w:val="20"/>
          <w:lang w:val="es-ES_tradnl"/>
        </w:rPr>
      </w:pPr>
      <w:r w:rsidRPr="00210678">
        <w:rPr>
          <w:rFonts w:asciiTheme="minorHAnsi" w:hAnsiTheme="minorHAnsi" w:cstheme="minorHAnsi"/>
          <w:kern w:val="28"/>
          <w:sz w:val="20"/>
          <w:szCs w:val="20"/>
          <w:lang w:val="es-ES_tradnl"/>
        </w:rPr>
        <w:t>Se debe tener especial cuidado en no romper, fisurar o doblar la tubería PVC al momento de su colocación y al compactar la zanja.</w:t>
      </w:r>
    </w:p>
    <w:p w:rsidR="002F3F1B" w:rsidRPr="00210678" w:rsidRDefault="002F3F1B" w:rsidP="002F3F1B">
      <w:pPr>
        <w:jc w:val="both"/>
        <w:rPr>
          <w:rFonts w:asciiTheme="minorHAnsi" w:hAnsiTheme="minorHAnsi" w:cstheme="minorHAnsi"/>
          <w:kern w:val="28"/>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2F3F1B" w:rsidRPr="00920A4F" w:rsidTr="002F3F1B">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2F3F1B" w:rsidRPr="00920A4F" w:rsidRDefault="002F3F1B" w:rsidP="002F3F1B">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2F3F1B" w:rsidRPr="00920A4F" w:rsidTr="002F3F1B">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2F3F1B" w:rsidRPr="00920A4F" w:rsidRDefault="002F3F1B" w:rsidP="002F3F1B">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394" w:type="dxa"/>
            <w:tcBorders>
              <w:top w:val="single" w:sz="4" w:space="0" w:color="auto"/>
              <w:left w:val="single" w:sz="4" w:space="0" w:color="auto"/>
              <w:bottom w:val="single" w:sz="4" w:space="0" w:color="auto"/>
              <w:right w:val="single" w:sz="4" w:space="0" w:color="auto"/>
            </w:tcBorders>
            <w:hideMark/>
          </w:tcPr>
          <w:p w:rsidR="002F3F1B" w:rsidRPr="00920A4F" w:rsidRDefault="002F3F1B" w:rsidP="002F3F1B">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2F3F1B" w:rsidRPr="00920A4F" w:rsidTr="002F3F1B">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2F3F1B" w:rsidRPr="00920A4F" w:rsidRDefault="002F3F1B" w:rsidP="002F3F1B">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394" w:type="dxa"/>
            <w:tcBorders>
              <w:top w:val="single" w:sz="4" w:space="0" w:color="auto"/>
              <w:left w:val="single" w:sz="4" w:space="0" w:color="auto"/>
              <w:bottom w:val="single" w:sz="4" w:space="0" w:color="auto"/>
              <w:right w:val="single" w:sz="4" w:space="0" w:color="auto"/>
            </w:tcBorders>
            <w:hideMark/>
          </w:tcPr>
          <w:p w:rsidR="002F3F1B" w:rsidRPr="00920A4F" w:rsidRDefault="002F3F1B" w:rsidP="002F3F1B">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2F3F1B" w:rsidRPr="00920A4F" w:rsidTr="002F3F1B">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2F3F1B" w:rsidRPr="00920A4F" w:rsidRDefault="002F3F1B" w:rsidP="002F3F1B">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394" w:type="dxa"/>
            <w:tcBorders>
              <w:top w:val="single" w:sz="4" w:space="0" w:color="auto"/>
              <w:left w:val="single" w:sz="4" w:space="0" w:color="auto"/>
              <w:bottom w:val="single" w:sz="4" w:space="0" w:color="auto"/>
              <w:right w:val="single" w:sz="4" w:space="0" w:color="auto"/>
            </w:tcBorders>
            <w:hideMark/>
          </w:tcPr>
          <w:p w:rsidR="002F3F1B" w:rsidRPr="00920A4F" w:rsidRDefault="002F3F1B" w:rsidP="002F3F1B">
            <w:pPr>
              <w:jc w:val="both"/>
              <w:rPr>
                <w:rFonts w:asciiTheme="minorHAnsi" w:hAnsiTheme="minorHAnsi" w:cstheme="minorHAnsi"/>
                <w:sz w:val="20"/>
                <w:szCs w:val="20"/>
              </w:rPr>
            </w:pPr>
            <w:r w:rsidRPr="00920A4F">
              <w:rPr>
                <w:rFonts w:asciiTheme="minorHAnsi" w:hAnsiTheme="minorHAnsi" w:cstheme="minorHAnsi"/>
                <w:sz w:val="20"/>
                <w:szCs w:val="20"/>
              </w:rPr>
              <w:t>BAR</w:t>
            </w:r>
            <w:r>
              <w:rPr>
                <w:rFonts w:asciiTheme="minorHAnsi" w:hAnsiTheme="minorHAnsi" w:cstheme="minorHAnsi"/>
                <w:sz w:val="20"/>
                <w:szCs w:val="20"/>
              </w:rPr>
              <w:t>RA DE 6 METROS  DE DIÁMETRO DE 4</w:t>
            </w:r>
            <w:r w:rsidRPr="00920A4F">
              <w:rPr>
                <w:rFonts w:asciiTheme="minorHAnsi" w:hAnsiTheme="minorHAnsi" w:cstheme="minorHAnsi"/>
                <w:sz w:val="20"/>
                <w:szCs w:val="20"/>
              </w:rPr>
              <w:t xml:space="preserve"> “ PULGADAS</w:t>
            </w:r>
          </w:p>
        </w:tc>
      </w:tr>
    </w:tbl>
    <w:p w:rsidR="002F3F1B" w:rsidRPr="00920A4F" w:rsidRDefault="002F3F1B" w:rsidP="002F3F1B">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B83E89">
        <w:rPr>
          <w:rFonts w:asciiTheme="minorHAnsi" w:eastAsia="Times New Roman" w:hAnsiTheme="minorHAnsi" w:cstheme="minorHAnsi"/>
          <w:sz w:val="20"/>
          <w:szCs w:val="20"/>
          <w:lang w:val="es-ES"/>
        </w:rPr>
        <w:t>6</w:t>
      </w:r>
      <w:r>
        <w:rPr>
          <w:rFonts w:asciiTheme="minorHAnsi" w:eastAsia="Times New Roman" w:hAnsiTheme="minorHAnsi" w:cstheme="minorHAnsi"/>
          <w:sz w:val="20"/>
          <w:szCs w:val="20"/>
          <w:lang w:val="es-ES"/>
        </w:rPr>
        <w:t>.4 PROCEDIMIENTO PARA LA EJECUCIÓN</w:t>
      </w:r>
      <w:r w:rsidRPr="00920A4F">
        <w:rPr>
          <w:rFonts w:asciiTheme="minorHAnsi" w:eastAsia="Times New Roman" w:hAnsiTheme="minorHAnsi" w:cstheme="minorHAnsi"/>
          <w:sz w:val="20"/>
          <w:szCs w:val="20"/>
          <w:lang w:val="es-ES"/>
        </w:rPr>
        <w:t>.</w:t>
      </w:r>
    </w:p>
    <w:p w:rsidR="002F3F1B" w:rsidRPr="00210678" w:rsidRDefault="002F3F1B" w:rsidP="002F3F1B">
      <w:pPr>
        <w:jc w:val="both"/>
        <w:rPr>
          <w:rFonts w:asciiTheme="minorHAnsi" w:hAnsiTheme="minorHAnsi" w:cstheme="minorHAnsi"/>
          <w:kern w:val="28"/>
          <w:sz w:val="20"/>
          <w:szCs w:val="20"/>
          <w:lang w:val="es-ES_tradnl"/>
        </w:rPr>
      </w:pPr>
      <w:r w:rsidRPr="00210678">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3F1B" w:rsidRPr="00210678" w:rsidRDefault="002F3F1B" w:rsidP="002F3F1B">
      <w:pPr>
        <w:jc w:val="both"/>
        <w:rPr>
          <w:rFonts w:asciiTheme="minorHAnsi" w:hAnsiTheme="minorHAnsi" w:cstheme="minorHAnsi"/>
          <w:kern w:val="28"/>
          <w:sz w:val="20"/>
          <w:szCs w:val="20"/>
          <w:lang w:val="es-ES_tradnl"/>
        </w:rPr>
      </w:pPr>
      <w:r w:rsidRPr="00210678">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3F1B" w:rsidRPr="00210678" w:rsidRDefault="002F3F1B" w:rsidP="002F3F1B">
      <w:pPr>
        <w:jc w:val="both"/>
        <w:rPr>
          <w:rFonts w:asciiTheme="minorHAnsi" w:hAnsiTheme="minorHAnsi" w:cstheme="minorHAnsi"/>
          <w:kern w:val="28"/>
          <w:sz w:val="20"/>
          <w:szCs w:val="20"/>
          <w:lang w:val="es-ES_tradnl"/>
        </w:rPr>
      </w:pPr>
    </w:p>
    <w:p w:rsidR="002F3F1B" w:rsidRPr="00210678" w:rsidRDefault="002F3F1B" w:rsidP="002F3F1B">
      <w:pPr>
        <w:jc w:val="both"/>
        <w:rPr>
          <w:rFonts w:asciiTheme="minorHAnsi" w:hAnsiTheme="minorHAnsi" w:cstheme="minorHAnsi"/>
          <w:kern w:val="28"/>
          <w:sz w:val="20"/>
          <w:szCs w:val="20"/>
          <w:lang w:val="es-ES_tradnl"/>
        </w:rPr>
      </w:pPr>
      <w:r w:rsidRPr="00210678">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F3F1B" w:rsidRPr="00210678" w:rsidRDefault="002F3F1B" w:rsidP="002F3F1B">
      <w:pPr>
        <w:jc w:val="both"/>
        <w:rPr>
          <w:rFonts w:asciiTheme="minorHAnsi" w:hAnsiTheme="minorHAnsi" w:cstheme="minorHAnsi"/>
          <w:kern w:val="28"/>
          <w:sz w:val="20"/>
          <w:szCs w:val="20"/>
          <w:lang w:val="es-ES_tradnl"/>
        </w:rPr>
      </w:pPr>
    </w:p>
    <w:p w:rsidR="002F3F1B" w:rsidRPr="00210678" w:rsidRDefault="002F3F1B" w:rsidP="002F3F1B">
      <w:pPr>
        <w:jc w:val="both"/>
        <w:rPr>
          <w:rFonts w:asciiTheme="minorHAnsi" w:hAnsiTheme="minorHAnsi" w:cstheme="minorHAnsi"/>
          <w:kern w:val="28"/>
          <w:sz w:val="20"/>
          <w:szCs w:val="20"/>
          <w:lang w:val="es-ES_tradnl"/>
        </w:rPr>
      </w:pPr>
      <w:r w:rsidRPr="00210678">
        <w:rPr>
          <w:rFonts w:asciiTheme="minorHAnsi" w:hAnsiTheme="minorHAnsi" w:cstheme="minorHAnsi"/>
          <w:kern w:val="28"/>
          <w:sz w:val="20"/>
          <w:szCs w:val="20"/>
          <w:lang w:val="es-ES_tradnl"/>
        </w:rPr>
        <w:t>El Contratista mantendrá un registro y hará informes acerca de la salud, la seguridad y el bienestar de las personas, así como de los daños a la propiedad, según lo solicite razonablemente el Ingeniero.</w:t>
      </w:r>
    </w:p>
    <w:p w:rsidR="002F3F1B" w:rsidRPr="00920A4F" w:rsidRDefault="002F3F1B" w:rsidP="002F3F1B">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B83E89">
        <w:rPr>
          <w:rFonts w:asciiTheme="minorHAnsi" w:eastAsia="Times New Roman" w:hAnsiTheme="minorHAnsi" w:cstheme="minorHAnsi"/>
          <w:sz w:val="20"/>
          <w:szCs w:val="20"/>
          <w:lang w:val="es-ES"/>
        </w:rPr>
        <w:t>6</w:t>
      </w:r>
      <w:r>
        <w:rPr>
          <w:rFonts w:asciiTheme="minorHAnsi" w:eastAsia="Times New Roman" w:hAnsiTheme="minorHAnsi" w:cstheme="minorHAnsi"/>
          <w:sz w:val="20"/>
          <w:szCs w:val="20"/>
          <w:lang w:val="es-ES"/>
        </w:rPr>
        <w:t>.5 PROCEDIMIENTO PARA LA EJECUCIÓN</w:t>
      </w:r>
      <w:r w:rsidRPr="00920A4F">
        <w:rPr>
          <w:rFonts w:asciiTheme="minorHAnsi" w:eastAsia="Times New Roman" w:hAnsiTheme="minorHAnsi" w:cstheme="minorHAnsi"/>
          <w:sz w:val="20"/>
          <w:szCs w:val="20"/>
          <w:lang w:val="es-ES"/>
        </w:rPr>
        <w:t>.</w:t>
      </w:r>
    </w:p>
    <w:p w:rsidR="002F3F1B" w:rsidRPr="00210678" w:rsidRDefault="002F3F1B" w:rsidP="002F3F1B">
      <w:pPr>
        <w:jc w:val="both"/>
        <w:rPr>
          <w:rFonts w:asciiTheme="minorHAnsi" w:hAnsiTheme="minorHAnsi" w:cstheme="minorHAnsi"/>
          <w:kern w:val="28"/>
          <w:sz w:val="20"/>
          <w:szCs w:val="20"/>
          <w:lang w:val="es-ES_tradnl"/>
        </w:rPr>
      </w:pPr>
      <w:r w:rsidRPr="00210678">
        <w:rPr>
          <w:rFonts w:asciiTheme="minorHAnsi" w:hAnsiTheme="minorHAnsi" w:cstheme="minorHAnsi"/>
          <w:kern w:val="28"/>
          <w:sz w:val="20"/>
          <w:szCs w:val="20"/>
          <w:lang w:val="es-ES_tradnl"/>
        </w:rPr>
        <w:lastRenderedPageBreak/>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2F3F1B" w:rsidRDefault="002F3F1B" w:rsidP="002F3F1B">
      <w:pPr>
        <w:jc w:val="both"/>
        <w:rPr>
          <w:rFonts w:asciiTheme="minorHAnsi" w:hAnsiTheme="minorHAnsi" w:cstheme="minorHAnsi"/>
          <w:sz w:val="20"/>
          <w:szCs w:val="20"/>
        </w:rPr>
      </w:pPr>
      <w:r w:rsidRPr="00210678">
        <w:rPr>
          <w:rFonts w:asciiTheme="minorHAnsi" w:hAnsiTheme="minorHAnsi" w:cstheme="minorHAnsi"/>
          <w:kern w:val="28"/>
          <w:sz w:val="20"/>
          <w:szCs w:val="20"/>
          <w:lang w:val="es-ES_tradnl"/>
        </w:rPr>
        <w:t>En este precio global están comprendidos todas las herramientas, mano de obra, material y transporte necesarios para la ejecución total de este ítem.</w:t>
      </w:r>
    </w:p>
    <w:sectPr w:rsidR="002F3F1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E6C" w:rsidRDefault="00AF4E6C" w:rsidP="0031499A">
      <w:r>
        <w:separator/>
      </w:r>
    </w:p>
  </w:endnote>
  <w:endnote w:type="continuationSeparator" w:id="0">
    <w:p w:rsidR="00AF4E6C" w:rsidRDefault="00AF4E6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2F3F1B" w:rsidRPr="000810BB" w:rsidTr="008345E5">
      <w:tc>
        <w:tcPr>
          <w:tcW w:w="2942" w:type="dxa"/>
        </w:tcPr>
        <w:p w:rsidR="002F3F1B" w:rsidRPr="000810BB" w:rsidRDefault="002F3F1B"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2F3F1B" w:rsidRPr="000810BB" w:rsidRDefault="002F3F1B"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2F3F1B" w:rsidRPr="000810BB" w:rsidRDefault="002F3F1B" w:rsidP="0031499A">
          <w:pPr>
            <w:pStyle w:val="Piedepgina"/>
            <w:rPr>
              <w:rFonts w:ascii="Calibri" w:hAnsi="Calibri"/>
              <w:sz w:val="16"/>
              <w:szCs w:val="20"/>
            </w:rPr>
          </w:pPr>
          <w:r w:rsidRPr="000810BB">
            <w:rPr>
              <w:rFonts w:ascii="Calibri" w:hAnsi="Calibri"/>
              <w:sz w:val="16"/>
              <w:szCs w:val="20"/>
            </w:rPr>
            <w:t>Aprobado por:</w:t>
          </w:r>
        </w:p>
      </w:tc>
    </w:tr>
    <w:tr w:rsidR="002F3F1B" w:rsidRPr="000810BB" w:rsidTr="008345E5">
      <w:tc>
        <w:tcPr>
          <w:tcW w:w="2942" w:type="dxa"/>
        </w:tcPr>
        <w:p w:rsidR="002F3F1B" w:rsidRDefault="002F3F1B" w:rsidP="0031499A">
          <w:pPr>
            <w:pStyle w:val="Piedepgina"/>
            <w:rPr>
              <w:rFonts w:ascii="Calibri" w:hAnsi="Calibri"/>
              <w:sz w:val="16"/>
              <w:szCs w:val="20"/>
            </w:rPr>
          </w:pPr>
        </w:p>
        <w:p w:rsidR="002F3F1B" w:rsidRDefault="002F3F1B" w:rsidP="0031499A">
          <w:pPr>
            <w:pStyle w:val="Piedepgina"/>
            <w:rPr>
              <w:rFonts w:ascii="Calibri" w:hAnsi="Calibri"/>
              <w:sz w:val="16"/>
              <w:szCs w:val="20"/>
            </w:rPr>
          </w:pPr>
        </w:p>
        <w:p w:rsidR="002F3F1B" w:rsidRDefault="002F3F1B" w:rsidP="0031499A">
          <w:pPr>
            <w:pStyle w:val="Piedepgina"/>
            <w:rPr>
              <w:rFonts w:ascii="Calibri" w:hAnsi="Calibri"/>
              <w:sz w:val="16"/>
              <w:szCs w:val="20"/>
            </w:rPr>
          </w:pPr>
        </w:p>
        <w:p w:rsidR="002F3F1B" w:rsidRDefault="002F3F1B" w:rsidP="0031499A">
          <w:pPr>
            <w:pStyle w:val="Piedepgina"/>
            <w:rPr>
              <w:rFonts w:ascii="Calibri" w:hAnsi="Calibri"/>
              <w:sz w:val="16"/>
              <w:szCs w:val="20"/>
            </w:rPr>
          </w:pPr>
        </w:p>
        <w:p w:rsidR="002F3F1B" w:rsidRDefault="002F3F1B" w:rsidP="0031499A">
          <w:pPr>
            <w:pStyle w:val="Piedepgina"/>
            <w:rPr>
              <w:rFonts w:ascii="Calibri" w:hAnsi="Calibri"/>
              <w:sz w:val="16"/>
              <w:szCs w:val="20"/>
            </w:rPr>
          </w:pPr>
        </w:p>
        <w:p w:rsidR="002F3F1B" w:rsidRPr="000810BB" w:rsidRDefault="002F3F1B" w:rsidP="0031499A">
          <w:pPr>
            <w:pStyle w:val="Piedepgina"/>
            <w:rPr>
              <w:rFonts w:ascii="Calibri" w:hAnsi="Calibri"/>
              <w:sz w:val="16"/>
              <w:szCs w:val="20"/>
            </w:rPr>
          </w:pPr>
        </w:p>
      </w:tc>
      <w:tc>
        <w:tcPr>
          <w:tcW w:w="2943" w:type="dxa"/>
        </w:tcPr>
        <w:p w:rsidR="002F3F1B" w:rsidRPr="000810BB" w:rsidRDefault="002F3F1B" w:rsidP="0031499A">
          <w:pPr>
            <w:pStyle w:val="Piedepgina"/>
            <w:rPr>
              <w:rFonts w:ascii="Calibri" w:hAnsi="Calibri"/>
              <w:sz w:val="16"/>
              <w:szCs w:val="20"/>
            </w:rPr>
          </w:pPr>
        </w:p>
      </w:tc>
      <w:tc>
        <w:tcPr>
          <w:tcW w:w="2943" w:type="dxa"/>
        </w:tcPr>
        <w:p w:rsidR="002F3F1B" w:rsidRPr="000810BB" w:rsidRDefault="002F3F1B" w:rsidP="0031499A">
          <w:pPr>
            <w:pStyle w:val="Piedepgina"/>
            <w:rPr>
              <w:rFonts w:ascii="Calibri" w:hAnsi="Calibri"/>
              <w:sz w:val="16"/>
              <w:szCs w:val="20"/>
            </w:rPr>
          </w:pPr>
        </w:p>
        <w:p w:rsidR="002F3F1B" w:rsidRPr="000810BB" w:rsidRDefault="002F3F1B" w:rsidP="0031499A">
          <w:pPr>
            <w:pStyle w:val="Piedepgina"/>
            <w:rPr>
              <w:rFonts w:ascii="Calibri" w:hAnsi="Calibri"/>
              <w:sz w:val="16"/>
              <w:szCs w:val="20"/>
            </w:rPr>
          </w:pPr>
        </w:p>
        <w:p w:rsidR="002F3F1B" w:rsidRPr="000810BB" w:rsidRDefault="002F3F1B" w:rsidP="0031499A">
          <w:pPr>
            <w:pStyle w:val="Piedepgina"/>
            <w:rPr>
              <w:rFonts w:ascii="Calibri" w:hAnsi="Calibri"/>
              <w:sz w:val="16"/>
              <w:szCs w:val="20"/>
            </w:rPr>
          </w:pPr>
        </w:p>
        <w:p w:rsidR="002F3F1B" w:rsidRPr="000810BB" w:rsidRDefault="002F3F1B" w:rsidP="0031499A">
          <w:pPr>
            <w:pStyle w:val="Piedepgina"/>
            <w:rPr>
              <w:rFonts w:ascii="Calibri" w:hAnsi="Calibri"/>
              <w:sz w:val="16"/>
              <w:szCs w:val="20"/>
            </w:rPr>
          </w:pPr>
        </w:p>
      </w:tc>
    </w:tr>
    <w:tr w:rsidR="002F3F1B" w:rsidRPr="000810BB" w:rsidTr="008345E5">
      <w:tc>
        <w:tcPr>
          <w:tcW w:w="2942" w:type="dxa"/>
        </w:tcPr>
        <w:p w:rsidR="002F3F1B" w:rsidRPr="000810BB" w:rsidRDefault="002F3F1B"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2F3F1B" w:rsidRPr="000810BB" w:rsidRDefault="002F3F1B"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2F3F1B" w:rsidRPr="000810BB" w:rsidRDefault="002F3F1B"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2F3F1B" w:rsidRDefault="002F3F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E6C" w:rsidRDefault="00AF4E6C" w:rsidP="0031499A">
      <w:r>
        <w:separator/>
      </w:r>
    </w:p>
  </w:footnote>
  <w:footnote w:type="continuationSeparator" w:id="0">
    <w:p w:rsidR="00AF4E6C" w:rsidRDefault="00AF4E6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F3F1B" w:rsidRPr="00FA0D94" w:rsidTr="008345E5">
      <w:tc>
        <w:tcPr>
          <w:tcW w:w="1446" w:type="dxa"/>
          <w:vMerge w:val="restart"/>
          <w:vAlign w:val="center"/>
        </w:tcPr>
        <w:p w:rsidR="002F3F1B" w:rsidRPr="00FA0D94" w:rsidRDefault="002F3F1B"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F3F1B" w:rsidRDefault="002F3F1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F3F1B" w:rsidRDefault="002F3F1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F3F1B" w:rsidRPr="0076024C" w:rsidRDefault="002F3F1B" w:rsidP="007734E8">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2F3F1B" w:rsidRPr="0076024C" w:rsidRDefault="002F3F1B"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F3F1B" w:rsidRDefault="002F3F1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2F3F1B" w:rsidRPr="0076024C" w:rsidRDefault="002F3F1B" w:rsidP="0031499A">
          <w:pPr>
            <w:pStyle w:val="Encabezado"/>
            <w:jc w:val="center"/>
            <w:rPr>
              <w:rFonts w:ascii="Calibri" w:eastAsia="Arial Unicode MS" w:hAnsi="Calibri" w:cs="Arial"/>
              <w:b/>
              <w:sz w:val="14"/>
              <w:szCs w:val="14"/>
              <w:lang w:val="es-MX"/>
            </w:rPr>
          </w:pPr>
        </w:p>
      </w:tc>
    </w:tr>
    <w:tr w:rsidR="002F3F1B" w:rsidRPr="00FA0D94" w:rsidTr="008345E5">
      <w:trPr>
        <w:trHeight w:val="478"/>
      </w:trPr>
      <w:tc>
        <w:tcPr>
          <w:tcW w:w="1446" w:type="dxa"/>
          <w:vMerge/>
          <w:vAlign w:val="center"/>
        </w:tcPr>
        <w:p w:rsidR="002F3F1B" w:rsidRPr="00FA0D94" w:rsidRDefault="002F3F1B" w:rsidP="0031499A">
          <w:pPr>
            <w:pStyle w:val="Encabezado"/>
            <w:jc w:val="center"/>
            <w:rPr>
              <w:rFonts w:ascii="Arial Narrow" w:eastAsia="Arial Unicode MS" w:hAnsi="Arial Narrow"/>
              <w:szCs w:val="12"/>
              <w:lang w:val="es-MX"/>
            </w:rPr>
          </w:pPr>
        </w:p>
      </w:tc>
      <w:tc>
        <w:tcPr>
          <w:tcW w:w="6209" w:type="dxa"/>
          <w:vAlign w:val="center"/>
        </w:tcPr>
        <w:p w:rsidR="002F3F1B" w:rsidRPr="0076024C" w:rsidRDefault="002F3F1B"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2F3F1B" w:rsidRPr="0076024C" w:rsidRDefault="002F3F1B"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F3F1B" w:rsidRPr="0076024C" w:rsidRDefault="002F3F1B"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83E89">
            <w:rPr>
              <w:rStyle w:val="Nmerodepgina"/>
              <w:rFonts w:ascii="Calibri" w:eastAsiaTheme="majorEastAsia" w:hAnsi="Calibri"/>
              <w:noProof/>
              <w:sz w:val="16"/>
              <w:szCs w:val="16"/>
            </w:rPr>
            <w:t>56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83E89">
            <w:rPr>
              <w:rStyle w:val="Nmerodepgina"/>
              <w:rFonts w:ascii="Calibri" w:eastAsiaTheme="majorEastAsia" w:hAnsi="Calibri"/>
              <w:noProof/>
              <w:sz w:val="16"/>
              <w:szCs w:val="16"/>
            </w:rPr>
            <w:t>74</w:t>
          </w:r>
          <w:r w:rsidRPr="0076024C">
            <w:rPr>
              <w:rStyle w:val="Nmerodepgina"/>
              <w:rFonts w:ascii="Calibri" w:eastAsiaTheme="majorEastAsia" w:hAnsi="Calibri"/>
              <w:sz w:val="16"/>
              <w:szCs w:val="16"/>
            </w:rPr>
            <w:fldChar w:fldCharType="end"/>
          </w:r>
        </w:p>
      </w:tc>
    </w:tr>
  </w:tbl>
  <w:p w:rsidR="002F3F1B" w:rsidRDefault="002F3F1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62">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9">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7">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79">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9"/>
  </w:num>
  <w:num w:numId="2">
    <w:abstractNumId w:val="17"/>
  </w:num>
  <w:num w:numId="3">
    <w:abstractNumId w:val="21"/>
  </w:num>
  <w:num w:numId="4">
    <w:abstractNumId w:val="71"/>
  </w:num>
  <w:num w:numId="5">
    <w:abstractNumId w:val="76"/>
  </w:num>
  <w:num w:numId="6">
    <w:abstractNumId w:val="52"/>
  </w:num>
  <w:num w:numId="7">
    <w:abstractNumId w:val="14"/>
  </w:num>
  <w:num w:numId="8">
    <w:abstractNumId w:val="40"/>
  </w:num>
  <w:num w:numId="9">
    <w:abstractNumId w:val="33"/>
  </w:num>
  <w:num w:numId="10">
    <w:abstractNumId w:val="83"/>
  </w:num>
  <w:num w:numId="11">
    <w:abstractNumId w:val="13"/>
  </w:num>
  <w:num w:numId="12">
    <w:abstractNumId w:val="6"/>
  </w:num>
  <w:num w:numId="13">
    <w:abstractNumId w:val="1"/>
  </w:num>
  <w:num w:numId="14">
    <w:abstractNumId w:val="22"/>
  </w:num>
  <w:num w:numId="15">
    <w:abstractNumId w:val="72"/>
  </w:num>
  <w:num w:numId="16">
    <w:abstractNumId w:val="2"/>
  </w:num>
  <w:num w:numId="17">
    <w:abstractNumId w:val="81"/>
  </w:num>
  <w:num w:numId="18">
    <w:abstractNumId w:val="46"/>
  </w:num>
  <w:num w:numId="19">
    <w:abstractNumId w:val="44"/>
  </w:num>
  <w:num w:numId="20">
    <w:abstractNumId w:val="10"/>
  </w:num>
  <w:num w:numId="21">
    <w:abstractNumId w:val="31"/>
  </w:num>
  <w:num w:numId="22">
    <w:abstractNumId w:val="15"/>
  </w:num>
  <w:num w:numId="23">
    <w:abstractNumId w:val="20"/>
  </w:num>
  <w:num w:numId="24">
    <w:abstractNumId w:val="26"/>
  </w:num>
  <w:num w:numId="25">
    <w:abstractNumId w:val="38"/>
  </w:num>
  <w:num w:numId="26">
    <w:abstractNumId w:val="36"/>
  </w:num>
  <w:num w:numId="27">
    <w:abstractNumId w:val="63"/>
  </w:num>
  <w:num w:numId="28">
    <w:abstractNumId w:val="82"/>
    <w:lvlOverride w:ilvl="0">
      <w:startOverride w:val="1"/>
    </w:lvlOverride>
  </w:num>
  <w:num w:numId="29">
    <w:abstractNumId w:val="3"/>
  </w:num>
  <w:num w:numId="30">
    <w:abstractNumId w:val="41"/>
  </w:num>
  <w:num w:numId="31">
    <w:abstractNumId w:val="30"/>
  </w:num>
  <w:num w:numId="32">
    <w:abstractNumId w:val="45"/>
  </w:num>
  <w:num w:numId="33">
    <w:abstractNumId w:val="50"/>
  </w:num>
  <w:num w:numId="34">
    <w:abstractNumId w:val="70"/>
  </w:num>
  <w:num w:numId="35">
    <w:abstractNumId w:val="37"/>
  </w:num>
  <w:num w:numId="36">
    <w:abstractNumId w:val="29"/>
  </w:num>
  <w:num w:numId="37">
    <w:abstractNumId w:val="80"/>
  </w:num>
  <w:num w:numId="38">
    <w:abstractNumId w:val="66"/>
  </w:num>
  <w:num w:numId="39">
    <w:abstractNumId w:val="7"/>
  </w:num>
  <w:num w:numId="40">
    <w:abstractNumId w:val="47"/>
  </w:num>
  <w:num w:numId="41">
    <w:abstractNumId w:val="25"/>
  </w:num>
  <w:num w:numId="42">
    <w:abstractNumId w:val="24"/>
  </w:num>
  <w:num w:numId="43">
    <w:abstractNumId w:val="67"/>
  </w:num>
  <w:num w:numId="44">
    <w:abstractNumId w:val="34"/>
  </w:num>
  <w:num w:numId="45">
    <w:abstractNumId w:val="64"/>
  </w:num>
  <w:num w:numId="46">
    <w:abstractNumId w:val="43"/>
  </w:num>
  <w:num w:numId="47">
    <w:abstractNumId w:val="51"/>
  </w:num>
  <w:num w:numId="48">
    <w:abstractNumId w:val="75"/>
  </w:num>
  <w:num w:numId="49">
    <w:abstractNumId w:val="57"/>
  </w:num>
  <w:num w:numId="50">
    <w:abstractNumId w:val="62"/>
  </w:num>
  <w:num w:numId="51">
    <w:abstractNumId w:val="77"/>
  </w:num>
  <w:num w:numId="52">
    <w:abstractNumId w:val="58"/>
  </w:num>
  <w:num w:numId="53">
    <w:abstractNumId w:val="18"/>
  </w:num>
  <w:num w:numId="54">
    <w:abstractNumId w:val="32"/>
  </w:num>
  <w:num w:numId="55">
    <w:abstractNumId w:val="23"/>
  </w:num>
  <w:num w:numId="56">
    <w:abstractNumId w:val="5"/>
  </w:num>
  <w:num w:numId="57">
    <w:abstractNumId w:val="69"/>
  </w:num>
  <w:num w:numId="58">
    <w:abstractNumId w:val="74"/>
  </w:num>
  <w:num w:numId="59">
    <w:abstractNumId w:val="68"/>
  </w:num>
  <w:num w:numId="60">
    <w:abstractNumId w:val="60"/>
  </w:num>
  <w:num w:numId="61">
    <w:abstractNumId w:val="49"/>
  </w:num>
  <w:num w:numId="62">
    <w:abstractNumId w:val="56"/>
  </w:num>
  <w:num w:numId="63">
    <w:abstractNumId w:val="59"/>
  </w:num>
  <w:num w:numId="64">
    <w:abstractNumId w:val="19"/>
  </w:num>
  <w:num w:numId="65">
    <w:abstractNumId w:val="42"/>
  </w:num>
  <w:num w:numId="66">
    <w:abstractNumId w:val="4"/>
  </w:num>
  <w:num w:numId="67">
    <w:abstractNumId w:val="79"/>
  </w:num>
  <w:num w:numId="68">
    <w:abstractNumId w:val="8"/>
  </w:num>
  <w:num w:numId="69">
    <w:abstractNumId w:val="9"/>
  </w:num>
  <w:num w:numId="70">
    <w:abstractNumId w:val="55"/>
  </w:num>
  <w:num w:numId="71">
    <w:abstractNumId w:val="65"/>
  </w:num>
  <w:num w:numId="72">
    <w:abstractNumId w:val="54"/>
  </w:num>
  <w:num w:numId="73">
    <w:abstractNumId w:val="35"/>
  </w:num>
  <w:num w:numId="74">
    <w:abstractNumId w:val="28"/>
  </w:num>
  <w:num w:numId="75">
    <w:abstractNumId w:val="53"/>
  </w:num>
  <w:num w:numId="76">
    <w:abstractNumId w:val="48"/>
  </w:num>
  <w:num w:numId="77">
    <w:abstractNumId w:val="11"/>
  </w:num>
  <w:num w:numId="78">
    <w:abstractNumId w:val="61"/>
  </w:num>
  <w:num w:numId="79">
    <w:abstractNumId w:val="27"/>
  </w:num>
  <w:num w:numId="80">
    <w:abstractNumId w:val="78"/>
  </w:num>
  <w:num w:numId="81">
    <w:abstractNumId w:val="73"/>
  </w:num>
  <w:num w:numId="82">
    <w:abstractNumId w:val="12"/>
  </w:num>
  <w:num w:numId="83">
    <w:abstractNumId w:val="16"/>
  </w:num>
  <w:num w:numId="84">
    <w:abstractNumId w:val="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100C"/>
    <w:rsid w:val="00036BC2"/>
    <w:rsid w:val="0005471B"/>
    <w:rsid w:val="00114EC3"/>
    <w:rsid w:val="001D08FB"/>
    <w:rsid w:val="001E7FE0"/>
    <w:rsid w:val="00202184"/>
    <w:rsid w:val="002513CB"/>
    <w:rsid w:val="0028175A"/>
    <w:rsid w:val="0029258B"/>
    <w:rsid w:val="002A3C6A"/>
    <w:rsid w:val="002F3F1B"/>
    <w:rsid w:val="0031499A"/>
    <w:rsid w:val="003A3699"/>
    <w:rsid w:val="003B188F"/>
    <w:rsid w:val="0052232B"/>
    <w:rsid w:val="00523480"/>
    <w:rsid w:val="005C17E6"/>
    <w:rsid w:val="005D1D96"/>
    <w:rsid w:val="0068146B"/>
    <w:rsid w:val="006B5027"/>
    <w:rsid w:val="006D02F3"/>
    <w:rsid w:val="006D5E32"/>
    <w:rsid w:val="007368E7"/>
    <w:rsid w:val="007734E8"/>
    <w:rsid w:val="007A501D"/>
    <w:rsid w:val="008345E5"/>
    <w:rsid w:val="00892BF1"/>
    <w:rsid w:val="009113B2"/>
    <w:rsid w:val="00952E7D"/>
    <w:rsid w:val="009D5A43"/>
    <w:rsid w:val="009F1C56"/>
    <w:rsid w:val="00A21006"/>
    <w:rsid w:val="00AF4E6C"/>
    <w:rsid w:val="00B148FD"/>
    <w:rsid w:val="00B6106E"/>
    <w:rsid w:val="00B70908"/>
    <w:rsid w:val="00B83E89"/>
    <w:rsid w:val="00CE471D"/>
    <w:rsid w:val="00DA1FD4"/>
    <w:rsid w:val="00DC664D"/>
    <w:rsid w:val="00EE5389"/>
    <w:rsid w:val="00F3609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68ACE-FA53-46A0-8102-44BEE8253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30672</Words>
  <Characters>168698</Characters>
  <Application>Microsoft Office Word</Application>
  <DocSecurity>0</DocSecurity>
  <Lines>1405</Lines>
  <Paragraphs>397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2</cp:revision>
  <cp:lastPrinted>2017-10-30T21:22:00Z</cp:lastPrinted>
  <dcterms:created xsi:type="dcterms:W3CDTF">2017-10-31T02:45:00Z</dcterms:created>
  <dcterms:modified xsi:type="dcterms:W3CDTF">2017-10-31T02:45:00Z</dcterms:modified>
</cp:coreProperties>
</file>