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920A4F" w:rsidRDefault="009113B2" w:rsidP="009113B2">
      <w:pPr>
        <w:rPr>
          <w:rFonts w:asciiTheme="minorHAnsi" w:hAnsiTheme="minorHAnsi" w:cstheme="minorHAnsi"/>
          <w:sz w:val="20"/>
          <w:szCs w:val="20"/>
        </w:rPr>
      </w:pPr>
    </w:p>
    <w:p w:rsidR="009113B2" w:rsidRPr="009113B2" w:rsidRDefault="009113B2" w:rsidP="00523480">
      <w:pPr>
        <w:pStyle w:val="Ttulo2"/>
        <w:numPr>
          <w:ilvl w:val="0"/>
          <w:numId w:val="61"/>
        </w:numPr>
        <w:spacing w:before="0"/>
        <w:rPr>
          <w:rFonts w:asciiTheme="minorHAnsi" w:hAnsiTheme="minorHAnsi" w:cstheme="minorHAnsi"/>
          <w:b/>
          <w:color w:val="auto"/>
          <w:sz w:val="20"/>
          <w:szCs w:val="20"/>
        </w:rPr>
      </w:pPr>
      <w:r w:rsidRPr="009113B2">
        <w:rPr>
          <w:rFonts w:asciiTheme="minorHAnsi" w:hAnsiTheme="minorHAnsi" w:cstheme="minorHAnsi"/>
          <w:b/>
          <w:color w:val="auto"/>
          <w:sz w:val="20"/>
          <w:szCs w:val="20"/>
        </w:rPr>
        <w:t xml:space="preserve">INSTALACIÓN DE FAENAS - PROVISIÓN Y COLOCADO DE LETREROS DE OBRA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Global (GLB)</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523480">
      <w:pPr>
        <w:pStyle w:val="Prrafodelista"/>
        <w:numPr>
          <w:ilvl w:val="0"/>
          <w:numId w:val="28"/>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rsidR="009113B2" w:rsidRPr="00920A4F" w:rsidRDefault="009113B2" w:rsidP="00523480">
      <w:pPr>
        <w:pStyle w:val="Prrafodelista"/>
        <w:numPr>
          <w:ilvl w:val="0"/>
          <w:numId w:val="28"/>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rsidR="009113B2" w:rsidRPr="00920A4F" w:rsidRDefault="009113B2" w:rsidP="009113B2">
      <w:pPr>
        <w:pStyle w:val="Estilo1"/>
        <w:numPr>
          <w:ilvl w:val="1"/>
          <w:numId w:val="4"/>
        </w:numPr>
        <w:tabs>
          <w:tab w:val="left" w:pos="426"/>
        </w:tabs>
        <w:ind w:hanging="780"/>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1" w:name="_Toc314666490"/>
      <w:r w:rsidRPr="00920A4F">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920A4F">
        <w:rPr>
          <w:rFonts w:asciiTheme="minorHAnsi" w:hAnsiTheme="minorHAnsi" w:cstheme="minorHAnsi"/>
          <w:sz w:val="20"/>
          <w:szCs w:val="20"/>
        </w:rPr>
        <w:t>proyecto la UIP calculara la cantidad de letreros identificatorios, (todo el material pertinente para una adecuada señalización</w:t>
      </w:r>
      <w:r w:rsidRPr="00920A4F">
        <w:rPr>
          <w:rFonts w:asciiTheme="minorHAnsi" w:hAnsiTheme="minorHAnsi" w:cstheme="minorHAnsi"/>
          <w:kern w:val="28"/>
          <w:sz w:val="20"/>
          <w:szCs w:val="20"/>
          <w:lang w:val="es-ES_tradnl"/>
        </w:rPr>
        <w:t xml:space="preserve"> en obra), limpieza del sector de emplazamiento, movilización,</w:t>
      </w:r>
      <w:r w:rsidRPr="00920A4F">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1"/>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2" w:name="_Toc314666491"/>
      <w:r w:rsidRPr="00920A4F">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3" w:name="_Toc314666492"/>
      <w:r w:rsidRPr="00920A4F">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3"/>
      <w:r w:rsidRPr="00920A4F">
        <w:rPr>
          <w:rFonts w:asciiTheme="minorHAnsi" w:hAnsiTheme="minorHAnsi" w:cstheme="minorHAnsi"/>
          <w:iCs/>
          <w:sz w:val="20"/>
          <w:szCs w:val="20"/>
          <w:lang w:val="es-ES_tradnl"/>
        </w:rPr>
        <w:t xml:space="preserve">y la </w:t>
      </w:r>
      <w:r w:rsidRPr="00920A4F">
        <w:rPr>
          <w:rFonts w:asciiTheme="minorHAnsi" w:hAnsiTheme="minorHAnsi" w:cstheme="minorHAnsi"/>
          <w:kern w:val="28"/>
          <w:sz w:val="20"/>
          <w:szCs w:val="20"/>
          <w:lang w:val="es-ES_tradnl"/>
        </w:rPr>
        <w:t>desmovilización del mismo una vez realizada la recepción final del Proyecto.</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DETALLE</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UNIDAD    </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                  CANTIDAD</w:t>
      </w:r>
    </w:p>
    <w:p w:rsidR="000147C3" w:rsidRDefault="009113B2" w:rsidP="000147C3">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DEPOSITO DE MATERIALES CON OFICINA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PZA                 </w:t>
      </w:r>
      <w:r w:rsidR="000147C3">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sidR="000147C3">
        <w:rPr>
          <w:rFonts w:asciiTheme="minorHAnsi" w:eastAsia="Arial Unicode MS" w:hAnsiTheme="minorHAnsi" w:cstheme="minorHAnsi"/>
          <w:sz w:val="20"/>
          <w:szCs w:val="20"/>
          <w:lang w:val="es-ES_tradnl"/>
        </w:rPr>
        <w:t>1</w:t>
      </w:r>
    </w:p>
    <w:p w:rsidR="009113B2" w:rsidRPr="00920A4F" w:rsidRDefault="009113B2" w:rsidP="000147C3">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LETR</w:t>
      </w:r>
      <w:r w:rsidR="000147C3">
        <w:rPr>
          <w:rFonts w:asciiTheme="minorHAnsi" w:eastAsia="Arial Unicode MS" w:hAnsiTheme="minorHAnsi" w:cstheme="minorHAnsi"/>
          <w:sz w:val="20"/>
          <w:szCs w:val="20"/>
          <w:lang w:val="es-ES_tradnl"/>
        </w:rPr>
        <w:t xml:space="preserve">ERO DE OBRA       </w:t>
      </w:r>
      <w:r w:rsidR="000147C3">
        <w:rPr>
          <w:rFonts w:asciiTheme="minorHAnsi" w:eastAsia="Arial Unicode MS" w:hAnsiTheme="minorHAnsi" w:cstheme="minorHAnsi"/>
          <w:sz w:val="20"/>
          <w:szCs w:val="20"/>
          <w:lang w:val="es-ES_tradnl"/>
        </w:rPr>
        <w:tab/>
      </w:r>
      <w:r w:rsidR="000147C3">
        <w:rPr>
          <w:rFonts w:asciiTheme="minorHAnsi" w:eastAsia="Arial Unicode MS" w:hAnsiTheme="minorHAnsi" w:cstheme="minorHAnsi"/>
          <w:sz w:val="20"/>
          <w:szCs w:val="20"/>
          <w:lang w:val="es-ES_tradnl"/>
        </w:rPr>
        <w:tab/>
        <w:t xml:space="preserve">      </w:t>
      </w:r>
      <w:r w:rsidRPr="00920A4F">
        <w:rPr>
          <w:rFonts w:asciiTheme="minorHAnsi" w:eastAsia="Arial Unicode MS" w:hAnsiTheme="minorHAnsi" w:cstheme="minorHAnsi"/>
          <w:sz w:val="20"/>
          <w:szCs w:val="20"/>
          <w:lang w:val="es-ES_tradnl"/>
        </w:rPr>
        <w:t xml:space="preserve">     </w:t>
      </w:r>
      <w:r w:rsidR="000147C3">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PZA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sidR="000147C3">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000147C3">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sidR="00F40FEE">
        <w:rPr>
          <w:rFonts w:asciiTheme="minorHAnsi" w:eastAsia="Arial Unicode MS" w:hAnsiTheme="minorHAnsi" w:cstheme="minorHAnsi"/>
          <w:sz w:val="20"/>
          <w:szCs w:val="20"/>
          <w:lang w:val="es-ES_tradnl"/>
        </w:rPr>
        <w:t>2</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pStyle w:val="Estilo1"/>
        <w:numPr>
          <w:ilvl w:val="1"/>
          <w:numId w:val="4"/>
        </w:numPr>
        <w:ind w:hanging="780"/>
        <w:rPr>
          <w:rFonts w:asciiTheme="minorHAnsi" w:hAnsiTheme="minorHAnsi" w:cstheme="minorHAnsi"/>
          <w:sz w:val="20"/>
          <w:szCs w:val="20"/>
        </w:rPr>
      </w:pPr>
      <w:bookmarkStart w:id="4" w:name="_Toc314666493"/>
      <w:r w:rsidRPr="00920A4F">
        <w:rPr>
          <w:rFonts w:asciiTheme="minorHAnsi" w:hAnsiTheme="minorHAnsi" w:cstheme="minorHAnsi"/>
          <w:sz w:val="20"/>
          <w:szCs w:val="20"/>
        </w:rPr>
        <w:t>MATERIALES, HERRAMIENTAS Y EQUIPO</w:t>
      </w:r>
      <w:bookmarkEnd w:id="4"/>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523480">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Tablones de Madera o Piso de Cemento, etc.; como base de asiento para el material.</w:t>
      </w:r>
    </w:p>
    <w:p w:rsidR="009113B2" w:rsidRPr="00920A4F" w:rsidRDefault="009113B2" w:rsidP="00523480">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Carpas o Semi-Sombras, Tinglados, etc.; para el resguardo del material del sol o lluvia.</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Pr="00920A4F" w:rsidRDefault="009113B2" w:rsidP="009113B2">
      <w:pPr>
        <w:pStyle w:val="Estilo1"/>
        <w:numPr>
          <w:ilvl w:val="1"/>
          <w:numId w:val="4"/>
        </w:numPr>
        <w:ind w:hanging="780"/>
        <w:rPr>
          <w:rFonts w:asciiTheme="minorHAnsi" w:hAnsiTheme="minorHAnsi" w:cstheme="minorHAnsi"/>
          <w:sz w:val="20"/>
          <w:szCs w:val="20"/>
        </w:rPr>
      </w:pPr>
      <w:bookmarkStart w:id="5" w:name="_Toc314666495"/>
      <w:r w:rsidRPr="00920A4F">
        <w:rPr>
          <w:rFonts w:asciiTheme="minorHAnsi" w:hAnsiTheme="minorHAnsi" w:cstheme="minorHAnsi"/>
          <w:sz w:val="20"/>
          <w:szCs w:val="20"/>
        </w:rPr>
        <w:t>PROCEDIMIENTO PARA LA EJECUCIÓN</w:t>
      </w:r>
      <w:bookmarkEnd w:id="5"/>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6" w:name="_Toc314666496"/>
      <w:r w:rsidRPr="00920A4F">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6"/>
      <w:r w:rsidRPr="00920A4F">
        <w:rPr>
          <w:rFonts w:asciiTheme="minorHAnsi" w:eastAsia="Arial Unicode MS" w:hAnsiTheme="minorHAnsi" w:cstheme="minorHAnsi"/>
          <w:sz w:val="20"/>
          <w:szCs w:val="20"/>
          <w:lang w:val="es-ES_tradnl"/>
        </w:rPr>
        <w:t>,</w:t>
      </w:r>
      <w:r w:rsidRPr="00920A4F">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BO"/>
        </w:rPr>
      </w:pPr>
      <w:r w:rsidRPr="00920A4F">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w:t>
      </w:r>
      <w:r w:rsidRPr="00920A4F">
        <w:rPr>
          <w:rFonts w:asciiTheme="minorHAnsi" w:hAnsiTheme="minorHAnsi" w:cstheme="minorHAnsi"/>
          <w:sz w:val="20"/>
          <w:szCs w:val="20"/>
        </w:rPr>
        <w:lastRenderedPageBreak/>
        <w:t xml:space="preserve">del CONTRATISTA realizar la Correspondiente delimitación, para no tener inconvenientes con otras actividades dentro de la Instalación de Faenas. </w:t>
      </w:r>
      <w:r w:rsidRPr="00920A4F">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7" w:name="_Toc314666500"/>
      <w:r w:rsidRPr="00920A4F">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7"/>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8" w:name="_Toc314666501"/>
      <w:r w:rsidRPr="00920A4F">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lang w:val="es-ES_tradnl"/>
        </w:rPr>
        <w:t xml:space="preserve">Los letreros de obra serán </w:t>
      </w:r>
      <w:r w:rsidRPr="00920A4F">
        <w:rPr>
          <w:rFonts w:asciiTheme="minorHAnsi" w:eastAsia="Arial Unicode MS" w:hAnsiTheme="minorHAnsi" w:cstheme="minorHAnsi"/>
          <w:sz w:val="20"/>
          <w:szCs w:val="20"/>
        </w:rPr>
        <w:t>elaborados en lona con densidad de 18 onzas/m</w:t>
      </w:r>
      <w:r w:rsidRPr="00920A4F">
        <w:rPr>
          <w:rFonts w:asciiTheme="minorHAnsi" w:eastAsia="Arial Unicode MS" w:hAnsiTheme="minorHAnsi" w:cstheme="minorHAnsi"/>
          <w:sz w:val="20"/>
          <w:szCs w:val="20"/>
          <w:vertAlign w:val="superscript"/>
        </w:rPr>
        <w:t>2</w:t>
      </w:r>
      <w:r w:rsidRPr="00920A4F">
        <w:rPr>
          <w:rFonts w:asciiTheme="minorHAnsi" w:eastAsia="Arial Unicode MS" w:hAnsiTheme="minorHAnsi" w:cstheme="minorHAnsi"/>
          <w:sz w:val="20"/>
          <w:szCs w:val="20"/>
        </w:rPr>
        <w:t>, con una impresión como mínimo de 1440 DPI de resolución,  no aceptándose de ninguna manera trabajos con menor calidad.</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altura de los letreros será uniforme a nivel nacional, verificar detalle letrero de obra.</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8"/>
      <w:r w:rsidRPr="00920A4F">
        <w:rPr>
          <w:rFonts w:asciiTheme="minorHAnsi" w:eastAsia="Arial Unicode MS" w:hAnsiTheme="minorHAnsi" w:cstheme="minorHAnsi"/>
          <w:sz w:val="20"/>
          <w:szCs w:val="20"/>
        </w:rPr>
        <w:t>impresión, que correrá por cuenta del CONTRATISTA.</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r w:rsidRPr="00920A4F">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los o los Letreros </w:t>
      </w:r>
      <w:r w:rsidR="00F40FEE" w:rsidRPr="00920A4F">
        <w:rPr>
          <w:rFonts w:asciiTheme="minorHAnsi" w:eastAsiaTheme="minorHAnsi" w:hAnsiTheme="minorHAnsi" w:cstheme="minorHAnsi"/>
          <w:sz w:val="20"/>
          <w:szCs w:val="20"/>
          <w:lang w:val="es-BO" w:eastAsia="en-US"/>
        </w:rPr>
        <w:t>será</w:t>
      </w:r>
      <w:r w:rsidRPr="00920A4F">
        <w:rPr>
          <w:rFonts w:asciiTheme="minorHAnsi" w:eastAsiaTheme="minorHAnsi" w:hAnsiTheme="minorHAnsi" w:cstheme="minorHAnsi"/>
          <w:sz w:val="20"/>
          <w:szCs w:val="20"/>
          <w:lang w:val="es-BO" w:eastAsia="en-US"/>
        </w:rPr>
        <w:t xml:space="preserve"> </w:t>
      </w:r>
      <w:r w:rsidR="00F40FEE" w:rsidRPr="00920A4F">
        <w:rPr>
          <w:rFonts w:asciiTheme="minorHAnsi" w:eastAsiaTheme="minorHAnsi" w:hAnsiTheme="minorHAnsi" w:cstheme="minorHAnsi"/>
          <w:sz w:val="20"/>
          <w:szCs w:val="20"/>
          <w:lang w:val="es-BO" w:eastAsia="en-US"/>
        </w:rPr>
        <w:t>retirado</w:t>
      </w:r>
      <w:r w:rsidRPr="00920A4F">
        <w:rPr>
          <w:rFonts w:asciiTheme="minorHAnsi" w:eastAsiaTheme="minorHAnsi" w:hAnsiTheme="minorHAnsi" w:cstheme="minorHAnsi"/>
          <w:sz w:val="20"/>
          <w:szCs w:val="20"/>
          <w:lang w:val="es-BO" w:eastAsia="en-US"/>
        </w:rPr>
        <w:t xml:space="preserve"> </w:t>
      </w:r>
      <w:r w:rsidRPr="00920A4F">
        <w:rPr>
          <w:rFonts w:asciiTheme="minorHAnsi" w:eastAsiaTheme="minorHAnsi" w:hAnsiTheme="minorHAnsi" w:cstheme="minorHAnsi"/>
          <w:b/>
          <w:bCs/>
          <w:sz w:val="20"/>
          <w:szCs w:val="20"/>
          <w:lang w:val="es-BO" w:eastAsia="en-US"/>
        </w:rPr>
        <w:t>durante la Inspección de la entrega definitiva del Proyecto</w:t>
      </w:r>
      <w:r w:rsidRPr="00920A4F">
        <w:rPr>
          <w:rFonts w:asciiTheme="minorHAnsi" w:eastAsiaTheme="minorHAnsi" w:hAnsiTheme="minorHAnsi" w:cstheme="minorHAnsi"/>
          <w:sz w:val="20"/>
          <w:szCs w:val="20"/>
          <w:lang w:val="es-BO" w:eastAsia="en-US"/>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920A4F">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p>
    <w:p w:rsidR="009113B2" w:rsidRDefault="009113B2" w:rsidP="009113B2">
      <w:pPr>
        <w:contextualSpacing/>
        <w:jc w:val="both"/>
        <w:rPr>
          <w:rFonts w:asciiTheme="minorHAnsi" w:eastAsia="Arial Unicode MS" w:hAnsiTheme="minorHAnsi" w:cstheme="minorHAnsi"/>
          <w:sz w:val="20"/>
          <w:szCs w:val="20"/>
          <w:lang w:val="es-ES_tradnl"/>
        </w:rPr>
      </w:pPr>
    </w:p>
    <w:p w:rsidR="00C47312" w:rsidRPr="00920A4F" w:rsidRDefault="00C47312" w:rsidP="009113B2">
      <w:pPr>
        <w:contextualSpacing/>
        <w:jc w:val="both"/>
        <w:rPr>
          <w:rFonts w:asciiTheme="minorHAnsi" w:eastAsia="Arial Unicode MS" w:hAnsiTheme="minorHAnsi" w:cstheme="minorHAnsi"/>
          <w:sz w:val="20"/>
          <w:szCs w:val="20"/>
          <w:lang w:val="es-ES_tradnl"/>
        </w:rPr>
      </w:pPr>
      <w:r>
        <w:rPr>
          <w:rFonts w:asciiTheme="minorHAnsi" w:eastAsia="Arial Unicode MS" w:hAnsiTheme="minorHAnsi" w:cstheme="minorHAnsi"/>
          <w:sz w:val="20"/>
          <w:szCs w:val="20"/>
          <w:lang w:val="es-ES_tradnl"/>
        </w:rPr>
        <w:t>Se deberá solicitar autorización al Supervisor de obra asignado por YPFB, para la desmovilización de personal y equipo.</w:t>
      </w:r>
    </w:p>
    <w:p w:rsidR="009113B2" w:rsidRDefault="009113B2" w:rsidP="009113B2">
      <w:pPr>
        <w:pStyle w:val="Estilo1"/>
        <w:numPr>
          <w:ilvl w:val="1"/>
          <w:numId w:val="4"/>
        </w:numPr>
        <w:tabs>
          <w:tab w:val="clear" w:pos="780"/>
          <w:tab w:val="num" w:pos="426"/>
        </w:tabs>
        <w:ind w:hanging="780"/>
        <w:rPr>
          <w:rFonts w:asciiTheme="minorHAnsi" w:hAnsiTheme="minorHAnsi" w:cstheme="minorHAnsi"/>
          <w:sz w:val="20"/>
          <w:szCs w:val="20"/>
        </w:rPr>
      </w:pPr>
      <w:bookmarkStart w:id="9" w:name="_Toc314666502"/>
      <w:r w:rsidRPr="00920A4F">
        <w:rPr>
          <w:rFonts w:asciiTheme="minorHAnsi" w:hAnsiTheme="minorHAnsi" w:cstheme="minorHAnsi"/>
          <w:sz w:val="20"/>
          <w:szCs w:val="20"/>
        </w:rPr>
        <w:lastRenderedPageBreak/>
        <w:t>MEDIDAS DE MITIGACION AMBIENTAL</w:t>
      </w: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pStyle w:val="Estilo1"/>
        <w:ind w:left="360"/>
        <w:rPr>
          <w:rFonts w:asciiTheme="minorHAnsi" w:hAnsiTheme="minorHAnsi" w:cstheme="minorHAnsi"/>
          <w:sz w:val="20"/>
          <w:szCs w:val="20"/>
        </w:rPr>
      </w:pPr>
    </w:p>
    <w:p w:rsidR="009113B2" w:rsidRPr="00920A4F" w:rsidRDefault="009113B2" w:rsidP="009113B2">
      <w:pPr>
        <w:pStyle w:val="Estilo1"/>
        <w:numPr>
          <w:ilvl w:val="1"/>
          <w:numId w:val="4"/>
        </w:numPr>
        <w:tabs>
          <w:tab w:val="clear" w:pos="780"/>
          <w:tab w:val="num" w:pos="426"/>
        </w:tabs>
        <w:ind w:hanging="780"/>
        <w:rPr>
          <w:rFonts w:asciiTheme="minorHAnsi" w:hAnsiTheme="minorHAnsi" w:cstheme="minorHAnsi"/>
          <w:sz w:val="20"/>
          <w:szCs w:val="20"/>
        </w:rPr>
      </w:pPr>
      <w:r w:rsidRPr="00920A4F">
        <w:rPr>
          <w:rFonts w:asciiTheme="minorHAnsi" w:hAnsiTheme="minorHAnsi" w:cstheme="minorHAnsi"/>
          <w:sz w:val="20"/>
          <w:szCs w:val="20"/>
        </w:rPr>
        <w:t>MEDICIÓN Y FORMA DE PAGO</w:t>
      </w:r>
      <w:bookmarkStart w:id="10" w:name="_Toc314666503"/>
      <w:bookmarkEnd w:id="9"/>
    </w:p>
    <w:p w:rsidR="009113B2" w:rsidRPr="00920A4F" w:rsidRDefault="009113B2" w:rsidP="009113B2">
      <w:pPr>
        <w:pStyle w:val="Estilo1"/>
        <w:rPr>
          <w:rFonts w:asciiTheme="minorHAnsi" w:hAnsiTheme="minorHAnsi" w:cstheme="minorHAnsi"/>
          <w:b w:val="0"/>
          <w:sz w:val="20"/>
          <w:szCs w:val="20"/>
        </w:rPr>
      </w:pPr>
      <w:r w:rsidRPr="00920A4F">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0"/>
    </w:p>
    <w:p w:rsidR="009113B2" w:rsidRPr="00920A4F" w:rsidRDefault="009113B2" w:rsidP="009113B2">
      <w:pPr>
        <w:jc w:val="both"/>
        <w:rPr>
          <w:rFonts w:asciiTheme="minorHAnsi" w:hAnsiTheme="minorHAnsi" w:cstheme="minorHAnsi"/>
          <w:kern w:val="28"/>
          <w:sz w:val="20"/>
          <w:szCs w:val="20"/>
          <w:lang w:val="es-ES_tradnl"/>
        </w:rPr>
      </w:pPr>
      <w:bookmarkStart w:id="11" w:name="_Toc314666504"/>
    </w:p>
    <w:p w:rsidR="009113B2" w:rsidRPr="00920A4F" w:rsidRDefault="009113B2" w:rsidP="00523480">
      <w:pPr>
        <w:pStyle w:val="Ttulo2"/>
        <w:numPr>
          <w:ilvl w:val="0"/>
          <w:numId w:val="61"/>
        </w:numPr>
        <w:spacing w:before="0"/>
        <w:rPr>
          <w:rFonts w:asciiTheme="minorHAnsi" w:hAnsiTheme="minorHAnsi" w:cstheme="minorHAnsi"/>
          <w:b/>
          <w:sz w:val="20"/>
          <w:szCs w:val="20"/>
        </w:rPr>
      </w:pPr>
      <w:r w:rsidRPr="00920A4F">
        <w:rPr>
          <w:rFonts w:asciiTheme="minorHAnsi" w:hAnsiTheme="minorHAnsi" w:cstheme="minorHAnsi"/>
          <w:b/>
          <w:sz w:val="20"/>
          <w:szCs w:val="20"/>
        </w:rPr>
        <w:t xml:space="preserve">REPLANTEO </w:t>
      </w:r>
    </w:p>
    <w:bookmarkEnd w:id="11"/>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   Metros (m)</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C47312">
      <w:pPr>
        <w:pStyle w:val="Estilo1"/>
        <w:numPr>
          <w:ilvl w:val="1"/>
          <w:numId w:val="61"/>
        </w:numPr>
        <w:spacing w:line="276" w:lineRule="auto"/>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Pr="00920A4F" w:rsidRDefault="009113B2" w:rsidP="009113B2">
      <w:pPr>
        <w:pStyle w:val="Default"/>
        <w:spacing w:line="276" w:lineRule="auto"/>
        <w:jc w:val="both"/>
        <w:rPr>
          <w:rFonts w:asciiTheme="minorHAnsi" w:hAnsiTheme="minorHAnsi" w:cstheme="minorHAnsi"/>
          <w:color w:val="auto"/>
          <w:sz w:val="20"/>
          <w:szCs w:val="20"/>
        </w:rPr>
      </w:pPr>
      <w:bookmarkStart w:id="12" w:name="_Toc314666506"/>
      <w:r w:rsidRPr="00920A4F">
        <w:rPr>
          <w:rFonts w:asciiTheme="minorHAnsi" w:hAnsiTheme="minorHAnsi" w:cstheme="minorHAnsi"/>
          <w:sz w:val="20"/>
          <w:szCs w:val="20"/>
        </w:rPr>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w:t>
      </w:r>
      <w:r w:rsidRPr="00920A4F">
        <w:rPr>
          <w:rFonts w:asciiTheme="minorHAnsi" w:hAnsiTheme="minorHAnsi" w:cstheme="minorHAnsi"/>
          <w:sz w:val="20"/>
          <w:szCs w:val="20"/>
        </w:rPr>
        <w:lastRenderedPageBreak/>
        <w:t xml:space="preserve">igual manera se incluyen los trabajos topográficos de control de la obra durante todo el período de construcción, </w:t>
      </w:r>
      <w:r w:rsidRPr="00920A4F">
        <w:rPr>
          <w:rFonts w:asciiTheme="minorHAnsi" w:hAnsiTheme="minorHAnsi" w:cstheme="minorHAnsi"/>
          <w:color w:val="auto"/>
          <w:sz w:val="20"/>
          <w:szCs w:val="20"/>
        </w:rPr>
        <w:t>así como el registro de las diferentes superficies o coberturas encontradas en el Terreno, para ser consideradas en la cancelación a la empresa CONTRATISTA por su remoción y reposició</w:t>
      </w:r>
      <w:bookmarkEnd w:id="12"/>
      <w:r w:rsidRPr="00920A4F">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9113B2" w:rsidRPr="00920A4F" w:rsidRDefault="009113B2" w:rsidP="009113B2">
      <w:pPr>
        <w:contextualSpacing/>
        <w:jc w:val="both"/>
        <w:rPr>
          <w:rFonts w:asciiTheme="minorHAnsi" w:eastAsia="Arial Unicode MS" w:hAnsiTheme="minorHAnsi" w:cstheme="minorHAnsi"/>
          <w:iCs/>
          <w:sz w:val="20"/>
          <w:szCs w:val="20"/>
          <w:lang w:val="es-ES_tradnl"/>
        </w:rPr>
      </w:pPr>
    </w:p>
    <w:p w:rsidR="009113B2" w:rsidRPr="00920A4F" w:rsidRDefault="009113B2" w:rsidP="00C47312">
      <w:pPr>
        <w:pStyle w:val="Estilo1"/>
        <w:numPr>
          <w:ilvl w:val="1"/>
          <w:numId w:val="61"/>
        </w:numPr>
        <w:spacing w:line="276" w:lineRule="auto"/>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rPr>
      </w:pPr>
      <w:r w:rsidRPr="00920A4F">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920A4F">
        <w:rPr>
          <w:rFonts w:asciiTheme="minorHAnsi" w:hAnsiTheme="minorHAnsi" w:cstheme="minorHAnsi"/>
          <w:sz w:val="20"/>
          <w:szCs w:val="20"/>
        </w:rPr>
        <w:t>los que proponga el CONTRATISTA en análisis de precios unitarios</w:t>
      </w:r>
      <w:r w:rsidRPr="00920A4F">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9113B2" w:rsidRPr="00920A4F" w:rsidRDefault="009113B2" w:rsidP="00C47312">
      <w:pPr>
        <w:pStyle w:val="Estilo1"/>
        <w:numPr>
          <w:ilvl w:val="1"/>
          <w:numId w:val="61"/>
        </w:numPr>
        <w:spacing w:line="276" w:lineRule="auto"/>
        <w:rPr>
          <w:rFonts w:asciiTheme="minorHAnsi" w:hAnsiTheme="minorHAnsi" w:cstheme="minorHAnsi"/>
          <w:sz w:val="20"/>
          <w:szCs w:val="20"/>
        </w:rPr>
      </w:pPr>
      <w:bookmarkStart w:id="13" w:name="_Toc314666511"/>
      <w:r w:rsidRPr="00920A4F">
        <w:rPr>
          <w:rFonts w:asciiTheme="minorHAnsi" w:hAnsiTheme="minorHAnsi" w:cstheme="minorHAnsi"/>
          <w:sz w:val="20"/>
          <w:szCs w:val="20"/>
        </w:rPr>
        <w:t>PROCEDIMIENTO PARA LA EJECUCIÓN</w:t>
      </w:r>
      <w:bookmarkEnd w:id="13"/>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4" w:name="_Toc314666512"/>
      <w:r w:rsidRPr="00920A4F">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920A4F">
        <w:rPr>
          <w:rFonts w:asciiTheme="minorHAnsi" w:eastAsia="Arial Unicode MS" w:hAnsiTheme="minorHAnsi" w:cstheme="minorHAnsi"/>
          <w:iCs/>
          <w:sz w:val="20"/>
          <w:szCs w:val="20"/>
          <w:lang w:val="es-ES_tradnl"/>
        </w:rPr>
        <w:t>replanteo a realizar comprende:</w:t>
      </w:r>
      <w:bookmarkEnd w:id="14"/>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5" w:name="_Toc314666513"/>
      <w:r w:rsidRPr="00920A4F">
        <w:rPr>
          <w:rFonts w:asciiTheme="minorHAnsi" w:eastAsia="Arial Unicode MS" w:hAnsiTheme="minorHAnsi" w:cstheme="minorHAnsi"/>
          <w:b/>
          <w:bCs/>
          <w:iCs/>
          <w:sz w:val="20"/>
          <w:szCs w:val="20"/>
          <w:lang w:val="es-ES_tradnl"/>
        </w:rPr>
        <w:t xml:space="preserve">a) </w:t>
      </w:r>
      <w:r w:rsidRPr="00920A4F">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5"/>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jc w:val="both"/>
        <w:rPr>
          <w:rFonts w:asciiTheme="minorHAnsi" w:eastAsia="Arial Unicode MS" w:hAnsiTheme="minorHAnsi" w:cstheme="minorHAnsi"/>
          <w:iCs/>
          <w:sz w:val="20"/>
          <w:szCs w:val="20"/>
          <w:lang w:val="es-ES_tradnl"/>
        </w:rPr>
      </w:pPr>
      <w:bookmarkStart w:id="16" w:name="_Toc314666514"/>
      <w:r w:rsidRPr="00920A4F">
        <w:rPr>
          <w:rFonts w:asciiTheme="minorHAnsi" w:eastAsia="Arial Unicode MS" w:hAnsiTheme="minorHAnsi" w:cstheme="minorHAnsi"/>
          <w:b/>
          <w:iCs/>
          <w:sz w:val="20"/>
          <w:szCs w:val="20"/>
          <w:lang w:val="es-ES_tradnl"/>
        </w:rPr>
        <w:t>b</w:t>
      </w:r>
      <w:r w:rsidRPr="00920A4F">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6"/>
      <w:r w:rsidRPr="00920A4F">
        <w:rPr>
          <w:rFonts w:asciiTheme="minorHAnsi" w:eastAsia="Arial Unicode MS" w:hAnsiTheme="minorHAnsi" w:cstheme="minorHAnsi"/>
          <w:iCs/>
          <w:sz w:val="20"/>
          <w:szCs w:val="20"/>
          <w:lang w:val="es-ES_tradnl"/>
        </w:rPr>
        <w:t>.</w:t>
      </w:r>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7" w:name="_Toc314666516"/>
      <w:r w:rsidRPr="00920A4F">
        <w:rPr>
          <w:rFonts w:asciiTheme="minorHAnsi" w:eastAsia="Arial Unicode MS" w:hAnsiTheme="minorHAnsi" w:cstheme="minorHAnsi"/>
          <w:b/>
          <w:bCs/>
          <w:iCs/>
          <w:sz w:val="20"/>
          <w:szCs w:val="20"/>
        </w:rPr>
        <w:t>c</w:t>
      </w:r>
      <w:r w:rsidRPr="00920A4F">
        <w:rPr>
          <w:rFonts w:asciiTheme="minorHAnsi" w:eastAsia="Arial Unicode MS" w:hAnsiTheme="minorHAnsi" w:cstheme="minorHAnsi"/>
          <w:b/>
          <w:bCs/>
          <w:iCs/>
          <w:sz w:val="20"/>
          <w:szCs w:val="20"/>
          <w:lang w:val="es-ES_tradnl"/>
        </w:rPr>
        <w:t>)</w:t>
      </w:r>
      <w:r w:rsidRPr="00920A4F">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920A4F">
        <w:rPr>
          <w:rFonts w:asciiTheme="minorHAnsi" w:eastAsia="Arial Unicode MS" w:hAnsiTheme="minorHAnsi" w:cstheme="minorHAnsi"/>
          <w:iCs/>
          <w:sz w:val="20"/>
          <w:szCs w:val="20"/>
          <w:lang w:val="es-ES_tradnl"/>
        </w:rPr>
        <w:t xml:space="preserve">despejada de todo material u obstáculos antes de iniciar </w:t>
      </w:r>
      <w:r w:rsidRPr="00920A4F">
        <w:rPr>
          <w:rFonts w:asciiTheme="minorHAnsi" w:eastAsia="Arial Unicode MS" w:hAnsiTheme="minorHAnsi" w:cstheme="minorHAnsi"/>
          <w:iCs/>
          <w:sz w:val="20"/>
          <w:szCs w:val="20"/>
        </w:rPr>
        <w:t xml:space="preserve"> cualquier trabajo.</w:t>
      </w:r>
      <w:bookmarkEnd w:id="17"/>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trike/>
          <w:sz w:val="20"/>
          <w:szCs w:val="20"/>
          <w:lang w:val="es-ES_tradnl"/>
        </w:rPr>
      </w:pPr>
      <w:bookmarkStart w:id="18" w:name="_Toc314666518"/>
      <w:r w:rsidRPr="00920A4F">
        <w:rPr>
          <w:rFonts w:asciiTheme="minorHAnsi" w:eastAsia="Arial Unicode MS" w:hAnsiTheme="minorHAnsi" w:cstheme="minorHAnsi"/>
          <w:b/>
          <w:bCs/>
          <w:iCs/>
          <w:sz w:val="20"/>
          <w:szCs w:val="20"/>
          <w:lang w:val="es-ES_tradnl"/>
        </w:rPr>
        <w:t>e)</w:t>
      </w:r>
      <w:r w:rsidRPr="00920A4F">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8"/>
      <w:r w:rsidRPr="00920A4F">
        <w:rPr>
          <w:rFonts w:asciiTheme="minorHAnsi" w:eastAsia="Arial Unicode MS" w:hAnsiTheme="minorHAnsi" w:cstheme="minorHAnsi"/>
          <w:iCs/>
          <w:sz w:val="20"/>
          <w:szCs w:val="20"/>
          <w:lang w:val="es-ES_tradnl"/>
        </w:rPr>
        <w:t>las Gobernaciones o alcaldías.</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color w:val="000000" w:themeColor="text1"/>
          <w:sz w:val="20"/>
          <w:szCs w:val="20"/>
        </w:rPr>
        <w:t>En el proceso del replanteo las leyendas deberán ser pintadas en los muros y/o en las aceras de las casas existentes sin deformar la estética del lugar, teniendo en cuenta una distancia entre prog. De 20 metros y en curvas una distancia de 10m.</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b/>
          <w:color w:val="000000" w:themeColor="text1"/>
          <w:sz w:val="20"/>
          <w:szCs w:val="20"/>
        </w:rPr>
        <w:t>NOTA:</w:t>
      </w:r>
      <w:r w:rsidRPr="00920A4F">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w:t>
      </w:r>
      <w:r w:rsidRPr="00920A4F">
        <w:rPr>
          <w:rFonts w:asciiTheme="minorHAnsi" w:hAnsiTheme="minorHAnsi" w:cstheme="minorHAnsi"/>
          <w:color w:val="000000" w:themeColor="text1"/>
          <w:sz w:val="20"/>
          <w:szCs w:val="20"/>
        </w:rPr>
        <w:lastRenderedPageBreak/>
        <w:t>del área donde se emplaza el proyecto, esto con el fin de evitar cualquier destrozo a las mismas. De obviar este aspecto el CONTRATISTA correrá con los gastos de reposición de la misma.</w:t>
      </w:r>
    </w:p>
    <w:p w:rsidR="009113B2" w:rsidRPr="00920A4F"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Pr="00920A4F" w:rsidRDefault="009113B2" w:rsidP="00C47312">
      <w:pPr>
        <w:pStyle w:val="Estilo1"/>
        <w:numPr>
          <w:ilvl w:val="1"/>
          <w:numId w:val="61"/>
        </w:numPr>
        <w:spacing w:line="276" w:lineRule="auto"/>
        <w:rPr>
          <w:rFonts w:asciiTheme="minorHAnsi" w:hAnsiTheme="minorHAnsi" w:cstheme="minorHAnsi"/>
          <w:kern w:val="28"/>
          <w:sz w:val="20"/>
          <w:szCs w:val="20"/>
        </w:rPr>
      </w:pPr>
      <w:r w:rsidRPr="00920A4F">
        <w:rPr>
          <w:rFonts w:asciiTheme="minorHAnsi" w:hAnsiTheme="minorHAnsi" w:cstheme="minorHAnsi"/>
          <w:kern w:val="28"/>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C47312">
      <w:pPr>
        <w:pStyle w:val="Estilo1"/>
        <w:numPr>
          <w:ilvl w:val="1"/>
          <w:numId w:val="61"/>
        </w:numPr>
        <w:spacing w:line="276" w:lineRule="auto"/>
        <w:rPr>
          <w:rFonts w:asciiTheme="minorHAnsi" w:hAnsiTheme="minorHAnsi" w:cstheme="minorHAnsi"/>
          <w:sz w:val="20"/>
          <w:szCs w:val="20"/>
        </w:rPr>
      </w:pPr>
      <w:bookmarkStart w:id="19" w:name="_Toc314666520"/>
      <w:r w:rsidRPr="00920A4F">
        <w:rPr>
          <w:rFonts w:asciiTheme="minorHAnsi" w:hAnsiTheme="minorHAnsi" w:cstheme="minorHAnsi"/>
          <w:sz w:val="20"/>
          <w:szCs w:val="20"/>
        </w:rPr>
        <w:t>MEDICIÓN Y FORMA DE PAGO</w:t>
      </w:r>
      <w:bookmarkEnd w:id="19"/>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El replanteo realizado será medido en metros lineales y aprobado por el SUPERVISOR DE OBRA de Obra dicho precio será compensación total por las materias, mano de obra herramientas, equipo y otros gastos </w:t>
      </w:r>
      <w:r w:rsidRPr="00920A4F">
        <w:rPr>
          <w:rFonts w:asciiTheme="minorHAnsi" w:hAnsiTheme="minorHAnsi" w:cstheme="minorHAnsi"/>
          <w:sz w:val="20"/>
          <w:szCs w:val="20"/>
        </w:rPr>
        <w:lastRenderedPageBreak/>
        <w:t>que sean necesarios para la adecuada y correcta ejecución de los  trabajos de acuerdo al precio unitario de la propuesta aceptada.</w:t>
      </w:r>
    </w:p>
    <w:p w:rsidR="009113B2" w:rsidRPr="00920A4F" w:rsidRDefault="009113B2" w:rsidP="00523480">
      <w:pPr>
        <w:pStyle w:val="Ttulo2"/>
        <w:numPr>
          <w:ilvl w:val="0"/>
          <w:numId w:val="61"/>
        </w:numPr>
        <w:spacing w:before="0"/>
        <w:rPr>
          <w:rFonts w:asciiTheme="minorHAnsi" w:hAnsiTheme="minorHAnsi" w:cstheme="minorHAnsi"/>
          <w:b/>
          <w:sz w:val="20"/>
          <w:szCs w:val="20"/>
        </w:rPr>
      </w:pPr>
      <w:r w:rsidRPr="00920A4F">
        <w:rPr>
          <w:rFonts w:asciiTheme="minorHAnsi" w:hAnsiTheme="minorHAnsi" w:cstheme="minorHAnsi"/>
          <w:b/>
          <w:sz w:val="20"/>
          <w:szCs w:val="20"/>
        </w:rPr>
        <w:t>CORTE, ROTURA Y REMOCIÓN DE ACERA</w:t>
      </w:r>
      <w:r w:rsidR="00F979FE">
        <w:rPr>
          <w:rFonts w:asciiTheme="minorHAnsi" w:hAnsiTheme="minorHAnsi" w:cstheme="minorHAnsi"/>
          <w:b/>
          <w:sz w:val="20"/>
          <w:szCs w:val="20"/>
        </w:rPr>
        <w:t>S</w:t>
      </w:r>
      <w:r w:rsidRPr="00920A4F">
        <w:rPr>
          <w:rFonts w:asciiTheme="minorHAnsi" w:hAnsiTheme="minorHAnsi" w:cstheme="minorHAnsi"/>
          <w:b/>
          <w:sz w:val="20"/>
          <w:szCs w:val="20"/>
        </w:rPr>
        <w:t xml:space="preserve">  Y/O CUNETA</w:t>
      </w:r>
      <w:r w:rsidR="00CF3415">
        <w:rPr>
          <w:rFonts w:asciiTheme="minorHAnsi" w:hAnsiTheme="minorHAnsi" w:cstheme="minorHAnsi"/>
          <w:b/>
          <w:sz w:val="20"/>
          <w:szCs w:val="20"/>
        </w:rPr>
        <w:t>S</w:t>
      </w:r>
    </w:p>
    <w:p w:rsidR="009113B2" w:rsidRPr="00920A4F" w:rsidRDefault="009113B2" w:rsidP="009113B2">
      <w:pPr>
        <w:ind w:left="708" w:hanging="708"/>
        <w:jc w:val="both"/>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9113B2" w:rsidRPr="002C40DC" w:rsidRDefault="009113B2" w:rsidP="002C40DC">
      <w:pPr>
        <w:pStyle w:val="Prrafodelista"/>
        <w:numPr>
          <w:ilvl w:val="1"/>
          <w:numId w:val="61"/>
        </w:numPr>
        <w:spacing w:before="120" w:after="120" w:line="276" w:lineRule="auto"/>
        <w:contextualSpacing/>
        <w:jc w:val="both"/>
        <w:rPr>
          <w:rFonts w:asciiTheme="minorHAnsi" w:hAnsiTheme="minorHAnsi" w:cstheme="minorHAnsi"/>
          <w:b/>
          <w:sz w:val="20"/>
          <w:szCs w:val="20"/>
        </w:rPr>
      </w:pPr>
      <w:r w:rsidRPr="002C40DC">
        <w:rPr>
          <w:rFonts w:asciiTheme="minorHAnsi" w:hAnsiTheme="minorHAnsi" w:cstheme="minorHAnsi"/>
          <w:b/>
          <w:sz w:val="20"/>
          <w:szCs w:val="20"/>
        </w:rPr>
        <w:t>DEFINICIÓN.-</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9113B2" w:rsidRPr="002C40DC" w:rsidRDefault="009113B2" w:rsidP="002C40DC">
      <w:pPr>
        <w:pStyle w:val="Prrafodelista"/>
        <w:numPr>
          <w:ilvl w:val="1"/>
          <w:numId w:val="61"/>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 xml:space="preserve"> MATERIALES, HERRAMIENTAS Y EQUIPO.-</w:t>
      </w:r>
    </w:p>
    <w:p w:rsidR="009113B2" w:rsidRPr="00920A4F" w:rsidRDefault="009113B2" w:rsidP="009113B2">
      <w:pPr>
        <w:spacing w:before="120" w:after="120"/>
        <w:ind w:left="710"/>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920A4F">
        <w:rPr>
          <w:rFonts w:asciiTheme="minorHAnsi" w:hAnsiTheme="minorHAnsi"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9113B2" w:rsidRPr="002C40DC" w:rsidRDefault="009113B2" w:rsidP="002C40DC">
      <w:pPr>
        <w:pStyle w:val="Prrafodelista"/>
        <w:numPr>
          <w:ilvl w:val="1"/>
          <w:numId w:val="61"/>
        </w:numPr>
        <w:spacing w:before="120" w:after="120" w:line="276" w:lineRule="auto"/>
        <w:contextualSpacing/>
        <w:jc w:val="both"/>
        <w:rPr>
          <w:rFonts w:asciiTheme="minorHAnsi" w:hAnsiTheme="minorHAnsi" w:cstheme="minorHAnsi"/>
          <w:b/>
          <w:sz w:val="20"/>
          <w:szCs w:val="20"/>
        </w:rPr>
      </w:pPr>
      <w:r w:rsidRPr="002C40DC">
        <w:rPr>
          <w:rFonts w:asciiTheme="minorHAnsi" w:hAnsiTheme="minorHAnsi" w:cstheme="minorHAnsi"/>
          <w:b/>
          <w:sz w:val="20"/>
          <w:szCs w:val="20"/>
        </w:rPr>
        <w:t>PROCEDIMIENTO PARA LA EJECUCIÓN.-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920A4F" w:rsidRDefault="009113B2" w:rsidP="00523480">
      <w:pPr>
        <w:pStyle w:val="Prrafodelista"/>
        <w:numPr>
          <w:ilvl w:val="0"/>
          <w:numId w:val="9"/>
        </w:numPr>
        <w:spacing w:line="276" w:lineRule="auto"/>
        <w:ind w:left="72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20A4F">
        <w:rPr>
          <w:rFonts w:asciiTheme="minorHAnsi" w:hAnsiTheme="minorHAnsi" w:cstheme="minorHAnsi"/>
          <w:kern w:val="28"/>
          <w:sz w:val="20"/>
          <w:szCs w:val="20"/>
          <w:lang w:val="es-ES_tradnl"/>
        </w:rPr>
        <w:t>sobre la franja de tendido (ancho de corte 40 cm) o fuera de ella</w:t>
      </w:r>
      <w:r w:rsidRPr="00920A4F">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920A4F">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En caso de utilizar la amoladora se deberá humedecer la acera constantemente con el fin de evitar que el polvo afecte a los transeúntes, vecinos y demás trabajadores.</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uso del combo u otra herramienta manual en la remoción de aceras queda terminantemente PROHIBIDO.</w:t>
      </w:r>
    </w:p>
    <w:p w:rsidR="009113B2" w:rsidRPr="00920A4F" w:rsidRDefault="009113B2" w:rsidP="009113B2">
      <w:pPr>
        <w:spacing w:before="120" w:after="120" w:line="276" w:lineRule="auto"/>
        <w:contextualSpacing/>
        <w:jc w:val="both"/>
        <w:rPr>
          <w:rFonts w:asciiTheme="minorHAnsi" w:hAnsiTheme="minorHAnsi" w:cstheme="minorHAnsi"/>
          <w:b/>
          <w:sz w:val="20"/>
          <w:szCs w:val="20"/>
        </w:rPr>
      </w:pPr>
    </w:p>
    <w:p w:rsidR="009113B2" w:rsidRPr="00920A4F" w:rsidRDefault="009113B2" w:rsidP="002C40DC">
      <w:pPr>
        <w:pStyle w:val="Estilo1"/>
        <w:numPr>
          <w:ilvl w:val="1"/>
          <w:numId w:val="61"/>
        </w:numPr>
        <w:spacing w:line="276" w:lineRule="auto"/>
        <w:rPr>
          <w:rFonts w:asciiTheme="minorHAnsi" w:hAnsiTheme="minorHAnsi" w:cstheme="minorHAnsi"/>
          <w:kern w:val="28"/>
          <w:sz w:val="20"/>
          <w:szCs w:val="20"/>
        </w:rPr>
      </w:pPr>
      <w:r w:rsidRPr="00920A4F">
        <w:rPr>
          <w:rFonts w:asciiTheme="minorHAnsi" w:hAnsiTheme="minorHAnsi" w:cstheme="minorHAnsi"/>
          <w:kern w:val="28"/>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2C40DC">
      <w:pPr>
        <w:pStyle w:val="Prrafodelista"/>
        <w:numPr>
          <w:ilvl w:val="1"/>
          <w:numId w:val="61"/>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MEDICIÓN Y FORMA DE PAGO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Dicho pago será la compensación total por los materiales, mano de obra, herramientas, equipo y otros gastos que sean necesarios para la adecuada y correcta ejecución de los trabajos.</w:t>
      </w:r>
    </w:p>
    <w:p w:rsidR="009113B2" w:rsidRPr="00920A4F" w:rsidRDefault="009113B2" w:rsidP="009113B2">
      <w:pPr>
        <w:jc w:val="both"/>
        <w:rPr>
          <w:rFonts w:asciiTheme="minorHAnsi" w:hAnsiTheme="minorHAnsi" w:cstheme="minorHAnsi"/>
          <w:sz w:val="20"/>
          <w:szCs w:val="20"/>
        </w:rPr>
      </w:pPr>
    </w:p>
    <w:p w:rsidR="009113B2" w:rsidRPr="00920A4F" w:rsidRDefault="009113B2" w:rsidP="00523480">
      <w:pPr>
        <w:pStyle w:val="Ttulo2"/>
        <w:numPr>
          <w:ilvl w:val="0"/>
          <w:numId w:val="61"/>
        </w:numPr>
        <w:spacing w:before="0"/>
        <w:rPr>
          <w:rFonts w:asciiTheme="minorHAnsi" w:hAnsiTheme="minorHAnsi" w:cstheme="minorHAnsi"/>
          <w:b/>
          <w:sz w:val="20"/>
          <w:szCs w:val="20"/>
        </w:rPr>
      </w:pPr>
      <w:r w:rsidRPr="00920A4F">
        <w:rPr>
          <w:rFonts w:asciiTheme="minorHAnsi" w:hAnsiTheme="minorHAnsi" w:cstheme="minorHAnsi"/>
          <w:b/>
          <w:sz w:val="20"/>
          <w:szCs w:val="20"/>
        </w:rPr>
        <w:t>CORTE, ROTURA Y REMOCIÓN DE CERÁMICA, BALDOSA</w:t>
      </w:r>
      <w:bookmarkStart w:id="20" w:name="_GoBack"/>
      <w:bookmarkEnd w:id="20"/>
      <w:r w:rsidRPr="00920A4F">
        <w:rPr>
          <w:rFonts w:asciiTheme="minorHAnsi" w:hAnsiTheme="minorHAnsi" w:cstheme="minorHAnsi"/>
          <w:b/>
          <w:sz w:val="20"/>
          <w:szCs w:val="20"/>
        </w:rPr>
        <w:t xml:space="preserve"> Y/O CORTEZAS ESPECIALES</w:t>
      </w:r>
    </w:p>
    <w:p w:rsidR="009113B2" w:rsidRPr="00920A4F" w:rsidRDefault="009113B2" w:rsidP="009113B2">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Cuadrado (m2)</w:t>
      </w:r>
    </w:p>
    <w:p w:rsidR="009113B2" w:rsidRPr="00920A4F" w:rsidRDefault="009113B2" w:rsidP="00523480">
      <w:pPr>
        <w:pStyle w:val="Prrafodelista"/>
        <w:numPr>
          <w:ilvl w:val="1"/>
          <w:numId w:val="61"/>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DEFINICIÓN.</w:t>
      </w:r>
    </w:p>
    <w:p w:rsidR="009113B2" w:rsidRPr="00920A4F" w:rsidRDefault="009113B2" w:rsidP="009113B2">
      <w:pPr>
        <w:spacing w:before="100" w:beforeAutospacing="1" w:after="100" w:afterAutospacing="1"/>
        <w:jc w:val="both"/>
        <w:rPr>
          <w:rFonts w:asciiTheme="minorHAnsi" w:eastAsia="Arial Unicode MS" w:hAnsiTheme="minorHAnsi" w:cstheme="minorHAnsi"/>
          <w:strike/>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 el corte  rotura y remoción de cerámica, baldosas y/o cortezas especiales, por el cual está constituida (</w:t>
      </w:r>
      <w:r w:rsidRPr="00920A4F">
        <w:rPr>
          <w:rFonts w:asciiTheme="minorHAnsi" w:hAnsiTheme="minorHAnsi" w:cstheme="minorHAnsi"/>
          <w:sz w:val="20"/>
          <w:szCs w:val="20"/>
        </w:rPr>
        <w:t xml:space="preserve">piedra, vaciado pobre de cemento, jardineras y cualquier otro tipo de material que no corresponda a lo estipulado en los Ítems del Proyecto),  este </w:t>
      </w:r>
      <w:r w:rsidRPr="00920A4F">
        <w:rPr>
          <w:rFonts w:asciiTheme="minorHAnsi" w:eastAsia="Arial Unicode MS" w:hAnsiTheme="minorHAnsi" w:cstheme="minorHAnsi"/>
          <w:sz w:val="20"/>
          <w:szCs w:val="20"/>
          <w:lang w:val="es-ES_tradnl"/>
        </w:rPr>
        <w:t>ítem se ejecutara de  acuerdo con los planos de construcción y/o instrucciones del SUPERVISOR DE OBRA</w:t>
      </w:r>
      <w:r w:rsidRPr="00920A4F">
        <w:rPr>
          <w:rFonts w:asciiTheme="minorHAnsi" w:hAnsiTheme="minorHAnsi" w:cstheme="minorHAnsi"/>
          <w:sz w:val="20"/>
          <w:szCs w:val="20"/>
        </w:rPr>
        <w:t>.</w:t>
      </w:r>
    </w:p>
    <w:p w:rsidR="009113B2" w:rsidRPr="00920A4F" w:rsidRDefault="009113B2" w:rsidP="00523480">
      <w:pPr>
        <w:pStyle w:val="Prrafodelista"/>
        <w:numPr>
          <w:ilvl w:val="1"/>
          <w:numId w:val="61"/>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MATERIALES, HERRAMIENTAS Y EQUIPO.</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9113B2" w:rsidRPr="00920A4F" w:rsidRDefault="009113B2" w:rsidP="009113B2">
      <w:pPr>
        <w:spacing w:before="100" w:beforeAutospacing="1" w:after="100" w:afterAutospacing="1"/>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Se</w:t>
      </w:r>
      <w:r w:rsidRPr="00920A4F">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9113B2" w:rsidRPr="00920A4F" w:rsidRDefault="009113B2" w:rsidP="00523480">
      <w:pPr>
        <w:pStyle w:val="Prrafodelista"/>
        <w:numPr>
          <w:ilvl w:val="1"/>
          <w:numId w:val="61"/>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PROCEDIMIENTO PARA LA EJECUCIÓN.</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r w:rsidRPr="00920A4F">
        <w:rPr>
          <w:rFonts w:asciiTheme="minorHAnsi" w:hAnsiTheme="minorHAnsi" w:cstheme="minorHAnsi"/>
          <w:sz w:val="20"/>
          <w:szCs w:val="20"/>
        </w:rPr>
        <w:t>Está completamente prohibido el uso de combo para la remoción de cerámica y baldosa.</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hAnsiTheme="minorHAnsi" w:cstheme="minorHAnsi"/>
          <w:sz w:val="20"/>
          <w:szCs w:val="20"/>
        </w:rPr>
        <w:lastRenderedPageBreak/>
        <w:t xml:space="preserve">La profundidad mínima del Corte será del espesor de la carpeta (cerámica, baldosa, corteza especial), de no respetarse dicha profundidad el SUPERVISOR podrá ordenar la profundización del </w:t>
      </w:r>
      <w:r w:rsidRPr="00920A4F">
        <w:rPr>
          <w:rFonts w:asciiTheme="minorHAnsi" w:hAnsiTheme="minorHAnsi" w:cstheme="minorHAnsi"/>
          <w:b/>
          <w:bCs/>
          <w:sz w:val="20"/>
          <w:szCs w:val="20"/>
        </w:rPr>
        <w:t xml:space="preserve">corte </w:t>
      </w:r>
      <w:r w:rsidRPr="00920A4F">
        <w:rPr>
          <w:rFonts w:asciiTheme="minorHAnsi" w:hAnsiTheme="minorHAnsi" w:cstheme="minorHAnsi"/>
          <w:sz w:val="20"/>
          <w:szCs w:val="20"/>
        </w:rPr>
        <w:t>a criterio; al existir daño adicional en el sector se realizara la Remoción de la capa correspondiente, a costo del CONTRATISTA.</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rPr>
      </w:pPr>
      <w:r w:rsidRPr="00920A4F">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9113B2" w:rsidRPr="00B959F4" w:rsidRDefault="009113B2" w:rsidP="00523480">
      <w:pPr>
        <w:pStyle w:val="Prrafodelista"/>
        <w:numPr>
          <w:ilvl w:val="1"/>
          <w:numId w:val="61"/>
        </w:numPr>
        <w:spacing w:before="120" w:after="120" w:line="276" w:lineRule="auto"/>
        <w:contextualSpacing/>
        <w:jc w:val="both"/>
        <w:rPr>
          <w:rFonts w:asciiTheme="minorHAnsi" w:hAnsiTheme="minorHAnsi" w:cstheme="minorHAnsi"/>
          <w:b/>
          <w:kern w:val="28"/>
          <w:sz w:val="20"/>
          <w:szCs w:val="20"/>
        </w:rPr>
      </w:pPr>
      <w:r w:rsidRPr="00B959F4">
        <w:rPr>
          <w:rFonts w:asciiTheme="minorHAnsi" w:hAnsiTheme="minorHAnsi" w:cstheme="minorHAnsi"/>
          <w:b/>
          <w:kern w:val="28"/>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23480">
      <w:pPr>
        <w:pStyle w:val="Prrafodelista"/>
        <w:numPr>
          <w:ilvl w:val="1"/>
          <w:numId w:val="61"/>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MEDICIÓN Y FORMA DE PAGO.</w:t>
      </w:r>
    </w:p>
    <w:p w:rsidR="009113B2" w:rsidRPr="00920A4F" w:rsidRDefault="009113B2" w:rsidP="009113B2">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lastRenderedPageBreak/>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9113B2" w:rsidRDefault="009113B2" w:rsidP="002C40DC">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Dicho pago será la compensación total por los materiales, mano de obra, herramientas, equipo y otros gastos que sean necesarios para la adecuada y correcta ejecución de los trabajos.</w:t>
      </w:r>
    </w:p>
    <w:p w:rsidR="00F52193" w:rsidRDefault="00F52193" w:rsidP="002C40DC">
      <w:pPr>
        <w:jc w:val="both"/>
        <w:rPr>
          <w:rFonts w:asciiTheme="minorHAnsi" w:eastAsia="Arial Unicode MS" w:hAnsiTheme="minorHAnsi" w:cstheme="minorHAnsi"/>
          <w:sz w:val="20"/>
          <w:szCs w:val="20"/>
          <w:lang w:val="es-ES_tradnl"/>
        </w:rPr>
      </w:pPr>
    </w:p>
    <w:p w:rsidR="00F52193" w:rsidRPr="00920A4F" w:rsidRDefault="00F52193" w:rsidP="00F52193">
      <w:pPr>
        <w:pStyle w:val="Ttulo2"/>
        <w:numPr>
          <w:ilvl w:val="0"/>
          <w:numId w:val="61"/>
        </w:numPr>
        <w:spacing w:before="200" w:line="276" w:lineRule="auto"/>
        <w:jc w:val="both"/>
        <w:rPr>
          <w:rFonts w:asciiTheme="minorHAnsi" w:hAnsiTheme="minorHAnsi" w:cstheme="minorHAnsi"/>
          <w:b/>
          <w:sz w:val="20"/>
          <w:szCs w:val="20"/>
        </w:rPr>
      </w:pPr>
      <w:r w:rsidRPr="00920A4F">
        <w:rPr>
          <w:rFonts w:asciiTheme="minorHAnsi" w:hAnsiTheme="minorHAnsi" w:cstheme="minorHAnsi"/>
          <w:b/>
          <w:sz w:val="20"/>
          <w:szCs w:val="20"/>
        </w:rPr>
        <w:t xml:space="preserve">EXCAVACIÓN DE ZANJA TERRENO DURO </w:t>
      </w:r>
    </w:p>
    <w:p w:rsidR="00F52193" w:rsidRPr="00920A4F" w:rsidRDefault="00F52193" w:rsidP="00F52193">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w:t>
      </w:r>
      <w:r w:rsidRPr="00920A4F">
        <w:rPr>
          <w:rFonts w:asciiTheme="minorHAnsi" w:hAnsiTheme="minorHAnsi" w:cstheme="minorHAnsi"/>
          <w:b/>
          <w:sz w:val="20"/>
          <w:szCs w:val="20"/>
          <w:vertAlign w:val="superscript"/>
        </w:rPr>
        <w:t>3</w:t>
      </w:r>
    </w:p>
    <w:p w:rsidR="00F52193" w:rsidRPr="00920A4F" w:rsidRDefault="00F52193" w:rsidP="00F52193">
      <w:pPr>
        <w:jc w:val="both"/>
        <w:rPr>
          <w:rFonts w:asciiTheme="minorHAnsi" w:hAnsiTheme="minorHAnsi" w:cstheme="minorHAnsi"/>
          <w:b/>
          <w:sz w:val="20"/>
          <w:szCs w:val="20"/>
          <w:vertAlign w:val="superscript"/>
        </w:rPr>
      </w:pPr>
    </w:p>
    <w:p w:rsidR="00F52193" w:rsidRPr="00920A4F" w:rsidRDefault="00F52193" w:rsidP="00F52193">
      <w:pPr>
        <w:pStyle w:val="Estilo1"/>
        <w:numPr>
          <w:ilvl w:val="1"/>
          <w:numId w:val="61"/>
        </w:numPr>
        <w:spacing w:line="276" w:lineRule="auto"/>
        <w:rPr>
          <w:rFonts w:asciiTheme="minorHAnsi" w:hAnsiTheme="minorHAnsi" w:cstheme="minorHAnsi"/>
          <w:sz w:val="20"/>
          <w:szCs w:val="20"/>
        </w:rPr>
      </w:pPr>
      <w:r w:rsidRPr="00920A4F">
        <w:rPr>
          <w:rFonts w:asciiTheme="minorHAnsi" w:hAnsiTheme="minorHAnsi" w:cstheme="minorHAnsi"/>
          <w:sz w:val="20"/>
          <w:szCs w:val="20"/>
        </w:rPr>
        <w:t>DEFINICIÓN.</w:t>
      </w:r>
    </w:p>
    <w:p w:rsidR="00F52193" w:rsidRPr="00920A4F" w:rsidRDefault="00F52193" w:rsidP="00F52193">
      <w:pPr>
        <w:pStyle w:val="Estilo1"/>
        <w:spacing w:line="276" w:lineRule="auto"/>
        <w:ind w:left="435"/>
        <w:rPr>
          <w:rFonts w:asciiTheme="minorHAnsi" w:hAnsiTheme="minorHAnsi" w:cstheme="minorHAnsi"/>
          <w:sz w:val="20"/>
          <w:szCs w:val="20"/>
        </w:rPr>
      </w:pPr>
    </w:p>
    <w:p w:rsidR="00F52193" w:rsidRPr="00920A4F" w:rsidRDefault="00F52193" w:rsidP="00F52193">
      <w:pPr>
        <w:spacing w:before="120" w:after="120"/>
        <w:jc w:val="both"/>
        <w:rPr>
          <w:rFonts w:asciiTheme="minorHAnsi" w:hAnsiTheme="minorHAnsi" w:cstheme="minorHAnsi"/>
          <w:sz w:val="20"/>
          <w:szCs w:val="20"/>
        </w:rPr>
      </w:pPr>
      <w:r w:rsidRPr="00920A4F">
        <w:rPr>
          <w:rFonts w:asciiTheme="minorHAnsi" w:eastAsia="Arial Unicode MS" w:hAnsiTheme="minorHAnsi" w:cstheme="minorHAnsi"/>
          <w:sz w:val="20"/>
          <w:szCs w:val="20"/>
          <w:lang w:val="es-ES_tradnl"/>
        </w:rPr>
        <w:t>Este ítem comprende los trabajos necesarios para</w:t>
      </w:r>
      <w:r w:rsidRPr="00920A4F" w:rsidDel="00761165">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 xml:space="preserve"> la excavación en zanja en terreno duro esto con la finalidad de realizar el tendido de tuberías de 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instrucciones emitidas por el SUPERVISOR DE OBRA</w:t>
      </w:r>
      <w:r w:rsidRPr="00920A4F">
        <w:rPr>
          <w:rFonts w:asciiTheme="minorHAnsi" w:hAnsiTheme="minorHAnsi" w:cstheme="minorHAnsi"/>
          <w:kern w:val="28"/>
          <w:sz w:val="20"/>
          <w:szCs w:val="20"/>
          <w:lang w:val="es-ES_tradnl"/>
        </w:rPr>
        <w:t>, utilizando medios mecánicos o manuales. En este ítem se incluye cualquier desbroce superficial</w:t>
      </w:r>
      <w:r w:rsidRPr="00920A4F">
        <w:rPr>
          <w:rFonts w:asciiTheme="minorHAnsi" w:hAnsiTheme="minorHAnsi" w:cstheme="minorHAnsi"/>
          <w:sz w:val="20"/>
          <w:szCs w:val="20"/>
        </w:rPr>
        <w:t>.</w:t>
      </w:r>
    </w:p>
    <w:p w:rsidR="00F52193" w:rsidRPr="00920A4F" w:rsidRDefault="00F52193" w:rsidP="00F52193">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Y.P.F.B. no aceptará bajo ningún concepto, responsabilidad alguna por reclamos impuestos contra el ejecutor de la obra o por terceros, por daño ocasionado a instalaciones de otros servicios, aclarándose que en ningún caso podrá aducir desconocimiento de tales obstáculos.</w:t>
      </w:r>
    </w:p>
    <w:p w:rsidR="00F52193" w:rsidRPr="00920A4F" w:rsidRDefault="00F52193" w:rsidP="00F52193">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F52193" w:rsidRPr="00920A4F" w:rsidRDefault="00F52193" w:rsidP="00F52193">
      <w:pPr>
        <w:pStyle w:val="Estilo1"/>
        <w:spacing w:line="276" w:lineRule="auto"/>
        <w:rPr>
          <w:rFonts w:asciiTheme="minorHAnsi" w:eastAsia="Times New Roman" w:hAnsiTheme="minorHAnsi" w:cstheme="minorHAnsi"/>
          <w:b w:val="0"/>
          <w:sz w:val="20"/>
          <w:szCs w:val="20"/>
          <w:u w:val="single"/>
          <w:lang w:val="es-BO"/>
        </w:rPr>
      </w:pPr>
      <w:r w:rsidRPr="00920A4F">
        <w:rPr>
          <w:rFonts w:asciiTheme="minorHAnsi" w:eastAsia="Times New Roman" w:hAnsiTheme="minorHAnsi" w:cstheme="minorHAnsi"/>
          <w:b w:val="0"/>
          <w:sz w:val="20"/>
          <w:szCs w:val="20"/>
          <w:u w:val="single"/>
          <w:lang w:val="es-BO"/>
        </w:rPr>
        <w:t>Suelo clase III (duro - rocoso).- Material rocoso, conformado por rocas sueltas, conglomerados areniscas y todos aquellos suelos compactos.</w:t>
      </w:r>
    </w:p>
    <w:p w:rsidR="00F52193" w:rsidRPr="00920A4F" w:rsidRDefault="00F52193" w:rsidP="00F52193">
      <w:pPr>
        <w:pStyle w:val="Estilo1"/>
        <w:spacing w:line="276" w:lineRule="auto"/>
        <w:rPr>
          <w:rFonts w:asciiTheme="minorHAnsi" w:eastAsia="Times New Roman" w:hAnsiTheme="minorHAnsi" w:cstheme="minorHAnsi"/>
          <w:b w:val="0"/>
          <w:sz w:val="20"/>
          <w:szCs w:val="20"/>
          <w:u w:val="single"/>
          <w:lang w:val="es-BO"/>
        </w:rPr>
      </w:pPr>
    </w:p>
    <w:p w:rsidR="00F52193" w:rsidRPr="00920A4F" w:rsidRDefault="00F52193" w:rsidP="00F52193">
      <w:pPr>
        <w:pStyle w:val="Estilo1"/>
        <w:numPr>
          <w:ilvl w:val="1"/>
          <w:numId w:val="61"/>
        </w:numPr>
        <w:spacing w:line="276" w:lineRule="auto"/>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F52193" w:rsidRPr="00920A4F" w:rsidRDefault="00F52193" w:rsidP="00F52193">
      <w:pPr>
        <w:jc w:val="both"/>
        <w:rPr>
          <w:rFonts w:asciiTheme="minorHAnsi" w:hAnsiTheme="minorHAnsi" w:cstheme="minorHAnsi"/>
          <w:kern w:val="28"/>
          <w:sz w:val="20"/>
          <w:szCs w:val="20"/>
          <w:lang w:val="es-ES_tradnl"/>
        </w:rPr>
      </w:pPr>
    </w:p>
    <w:p w:rsidR="00F52193" w:rsidRPr="00920A4F" w:rsidRDefault="00F52193" w:rsidP="00F52193">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F52193" w:rsidRPr="00920A4F" w:rsidRDefault="00F52193" w:rsidP="00F52193">
      <w:pPr>
        <w:jc w:val="both"/>
        <w:rPr>
          <w:rFonts w:asciiTheme="minorHAnsi" w:hAnsiTheme="minorHAnsi" w:cstheme="minorHAnsi"/>
          <w:kern w:val="28"/>
          <w:sz w:val="20"/>
          <w:szCs w:val="20"/>
          <w:lang w:val="es-ES_tradnl"/>
        </w:rPr>
      </w:pPr>
    </w:p>
    <w:p w:rsidR="00F52193" w:rsidRPr="00920A4F" w:rsidRDefault="00F52193" w:rsidP="00F52193">
      <w:pPr>
        <w:pStyle w:val="Estilo1"/>
        <w:numPr>
          <w:ilvl w:val="1"/>
          <w:numId w:val="61"/>
        </w:numPr>
        <w:spacing w:line="276" w:lineRule="auto"/>
        <w:jc w:val="left"/>
        <w:rPr>
          <w:rFonts w:asciiTheme="minorHAnsi" w:hAnsiTheme="minorHAnsi" w:cstheme="minorHAnsi"/>
          <w:kern w:val="28"/>
          <w:sz w:val="20"/>
          <w:szCs w:val="20"/>
        </w:rPr>
      </w:pPr>
      <w:r w:rsidRPr="00920A4F">
        <w:rPr>
          <w:rFonts w:asciiTheme="minorHAnsi" w:hAnsiTheme="minorHAnsi" w:cstheme="minorHAnsi"/>
          <w:sz w:val="20"/>
          <w:szCs w:val="20"/>
        </w:rPr>
        <w:t>PROCEDIMIENTO PARA LA EJECUCIÓN.</w:t>
      </w:r>
      <w:r w:rsidRPr="00920A4F">
        <w:rPr>
          <w:rFonts w:asciiTheme="minorHAnsi" w:hAnsiTheme="minorHAnsi" w:cstheme="minorHAnsi"/>
          <w:kern w:val="28"/>
          <w:sz w:val="20"/>
          <w:szCs w:val="20"/>
        </w:rPr>
        <w:br/>
      </w:r>
    </w:p>
    <w:p w:rsidR="00F52193" w:rsidRPr="00920A4F" w:rsidRDefault="00F52193" w:rsidP="00F52193">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F52193" w:rsidRPr="00920A4F" w:rsidRDefault="00F52193" w:rsidP="00F52193">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F52193" w:rsidRPr="00920A4F" w:rsidRDefault="00F52193" w:rsidP="00F52193">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br/>
        <w:t xml:space="preserve">Durante todo el proceso de excavación, el CONTRATISTA pondrá el máximo cuidado para evitar daños a </w:t>
      </w:r>
      <w:r w:rsidRPr="00920A4F">
        <w:rPr>
          <w:rFonts w:asciiTheme="minorHAnsi" w:hAnsiTheme="minorHAnsi" w:cstheme="minorHAnsi"/>
          <w:kern w:val="28"/>
          <w:sz w:val="20"/>
          <w:szCs w:val="20"/>
          <w:lang w:val="es-ES_tradnl"/>
        </w:rPr>
        <w:lastRenderedPageBreak/>
        <w:t>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F52193" w:rsidRPr="00920A4F" w:rsidRDefault="00F52193" w:rsidP="00F52193">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Cuando la excavación haya alcanzado la profundidad y perfilado de acuerdo a los planos, se procederá a la limpieza con el retiro de todo tipo de material que pueda dañar la tubería de PE. </w:t>
      </w:r>
    </w:p>
    <w:p w:rsidR="00F52193" w:rsidRPr="00920A4F" w:rsidRDefault="00F52193" w:rsidP="00F52193">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F52193" w:rsidRPr="00920A4F" w:rsidRDefault="00F52193" w:rsidP="00F52193">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F52193" w:rsidRPr="00920A4F" w:rsidRDefault="00F52193" w:rsidP="00F52193">
      <w:pPr>
        <w:jc w:val="both"/>
        <w:rPr>
          <w:rFonts w:asciiTheme="minorHAnsi" w:hAnsiTheme="minorHAnsi" w:cstheme="minorHAnsi"/>
          <w:kern w:val="28"/>
          <w:sz w:val="20"/>
          <w:szCs w:val="20"/>
          <w:lang w:val="es-ES_tradnl"/>
        </w:rPr>
      </w:pPr>
    </w:p>
    <w:p w:rsidR="00F52193" w:rsidRPr="00920A4F" w:rsidRDefault="00F52193" w:rsidP="00F52193">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920A4F" w:rsidDel="00FD6796">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Los costos adicionales de estas actividades estarán por cuenta del CONTRATISTA.</w:t>
      </w:r>
    </w:p>
    <w:p w:rsidR="00F52193" w:rsidRPr="00920A4F" w:rsidRDefault="00F52193" w:rsidP="00F52193">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F52193" w:rsidRPr="00920A4F" w:rsidRDefault="00F52193" w:rsidP="00F52193">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F52193" w:rsidRPr="00920A4F" w:rsidRDefault="00F52193" w:rsidP="00F52193">
      <w:pPr>
        <w:pStyle w:val="PARRAFO"/>
        <w:rPr>
          <w:sz w:val="20"/>
          <w:szCs w:val="20"/>
          <w:lang w:val="es-ES_tradnl"/>
        </w:rPr>
      </w:pPr>
      <w:r w:rsidRPr="00920A4F">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F52193" w:rsidRPr="00920A4F" w:rsidRDefault="00F52193" w:rsidP="00F52193">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F52193" w:rsidRPr="00920A4F" w:rsidRDefault="00F52193" w:rsidP="00F52193">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F52193" w:rsidRPr="00920A4F" w:rsidRDefault="00F52193" w:rsidP="00F52193">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F52193" w:rsidRDefault="00F52193" w:rsidP="00F52193">
      <w:pPr>
        <w:pStyle w:val="Estilo1"/>
        <w:spacing w:line="276" w:lineRule="auto"/>
        <w:rPr>
          <w:rFonts w:asciiTheme="minorHAnsi" w:hAnsiTheme="minorHAnsi" w:cstheme="minorHAnsi"/>
          <w:sz w:val="20"/>
          <w:szCs w:val="20"/>
        </w:rPr>
      </w:pPr>
    </w:p>
    <w:p w:rsidR="00F52193" w:rsidRPr="00920A4F" w:rsidRDefault="00F52193" w:rsidP="00F52193">
      <w:pPr>
        <w:pStyle w:val="Estilo1"/>
        <w:spacing w:line="276" w:lineRule="auto"/>
        <w:rPr>
          <w:rFonts w:asciiTheme="minorHAnsi" w:eastAsia="Times New Roman" w:hAnsiTheme="minorHAnsi" w:cstheme="minorHAnsi"/>
          <w:bCs/>
          <w:sz w:val="20"/>
          <w:szCs w:val="20"/>
        </w:rPr>
      </w:pPr>
      <w:r w:rsidRPr="00920A4F">
        <w:rPr>
          <w:rFonts w:asciiTheme="minorHAnsi" w:hAnsiTheme="minorHAnsi" w:cstheme="minorHAnsi"/>
          <w:sz w:val="20"/>
          <w:szCs w:val="20"/>
        </w:rPr>
        <w:t>P</w:t>
      </w:r>
      <w:r w:rsidRPr="00920A4F">
        <w:rPr>
          <w:rFonts w:asciiTheme="minorHAnsi" w:eastAsia="Times New Roman" w:hAnsiTheme="minorHAnsi" w:cstheme="minorHAnsi"/>
          <w:bCs/>
          <w:sz w:val="20"/>
          <w:szCs w:val="20"/>
        </w:rPr>
        <w:t>revisiones aplicables a la excavación</w:t>
      </w:r>
    </w:p>
    <w:p w:rsidR="00F52193" w:rsidRPr="00920A4F" w:rsidRDefault="00F52193" w:rsidP="00F52193">
      <w:pPr>
        <w:tabs>
          <w:tab w:val="left" w:pos="2235"/>
        </w:tabs>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F52193" w:rsidRPr="00920A4F" w:rsidRDefault="00F52193" w:rsidP="00F52193">
      <w:pPr>
        <w:pStyle w:val="Estilo1"/>
        <w:spacing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F52193" w:rsidRPr="00920A4F" w:rsidRDefault="00F52193" w:rsidP="00F52193">
      <w:pPr>
        <w:pStyle w:val="Estilo1"/>
        <w:spacing w:line="276" w:lineRule="auto"/>
        <w:rPr>
          <w:rFonts w:asciiTheme="minorHAnsi" w:hAnsiTheme="minorHAnsi" w:cstheme="minorHAnsi"/>
          <w:sz w:val="20"/>
          <w:szCs w:val="20"/>
        </w:rPr>
      </w:pPr>
    </w:p>
    <w:p w:rsidR="00F52193" w:rsidRPr="00920A4F" w:rsidRDefault="00F52193" w:rsidP="00F52193">
      <w:pPr>
        <w:numPr>
          <w:ilvl w:val="0"/>
          <w:numId w:val="14"/>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F52193" w:rsidRPr="00920A4F" w:rsidRDefault="00F52193" w:rsidP="00F52193">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p>
    <w:p w:rsidR="00F52193" w:rsidRPr="00920A4F" w:rsidRDefault="00F52193" w:rsidP="00F52193">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realizará el cruce por debajo o encima del sistema existente bajo autorización del SUPERVISOR DE OBRA.</w:t>
      </w:r>
    </w:p>
    <w:p w:rsidR="00F52193" w:rsidRPr="00920A4F" w:rsidRDefault="00F52193" w:rsidP="00F52193">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p>
    <w:p w:rsidR="00F52193" w:rsidRPr="00920A4F" w:rsidRDefault="00F52193" w:rsidP="00F52193">
      <w:pPr>
        <w:ind w:left="720"/>
        <w:contextualSpacing/>
        <w:jc w:val="both"/>
        <w:rPr>
          <w:rFonts w:asciiTheme="minorHAnsi" w:hAnsiTheme="minorHAnsi" w:cstheme="minorHAnsi"/>
          <w:sz w:val="20"/>
          <w:szCs w:val="20"/>
          <w:lang w:val="es-ES_tradnl"/>
        </w:rPr>
      </w:pPr>
    </w:p>
    <w:p w:rsidR="00F52193" w:rsidRPr="00920A4F" w:rsidRDefault="00F52193" w:rsidP="00F52193">
      <w:pPr>
        <w:numPr>
          <w:ilvl w:val="0"/>
          <w:numId w:val="14"/>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con líneas enterradas existentes</w:t>
      </w:r>
    </w:p>
    <w:p w:rsidR="00F52193" w:rsidRPr="00920A4F" w:rsidRDefault="00F52193" w:rsidP="00F52193">
      <w:pPr>
        <w:ind w:left="720"/>
        <w:contextualSpacing/>
        <w:jc w:val="both"/>
        <w:rPr>
          <w:rFonts w:asciiTheme="minorHAnsi" w:hAnsiTheme="minorHAnsi" w:cstheme="minorHAnsi"/>
          <w:sz w:val="20"/>
          <w:szCs w:val="20"/>
          <w:lang w:val="es-ES_tradnl"/>
        </w:rPr>
      </w:pPr>
    </w:p>
    <w:p w:rsidR="00F52193" w:rsidRPr="00920A4F" w:rsidRDefault="00F52193" w:rsidP="00F52193">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F52193" w:rsidRPr="00920A4F" w:rsidRDefault="00F52193" w:rsidP="00F52193">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F52193" w:rsidRPr="00920A4F" w:rsidRDefault="00F52193" w:rsidP="00F52193">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F52193" w:rsidRPr="00920A4F" w:rsidRDefault="00F52193" w:rsidP="00F52193">
      <w:pPr>
        <w:ind w:left="709"/>
        <w:jc w:val="both"/>
        <w:rPr>
          <w:rFonts w:asciiTheme="minorHAnsi" w:eastAsia="Arial Unicode MS" w:hAnsiTheme="minorHAnsi" w:cstheme="minorHAnsi"/>
          <w:b/>
          <w:sz w:val="20"/>
          <w:szCs w:val="20"/>
          <w:lang w:val="es-ES_tradnl"/>
        </w:rPr>
      </w:pPr>
    </w:p>
    <w:p w:rsidR="00F52193" w:rsidRPr="00920A4F" w:rsidRDefault="00F52193" w:rsidP="00F52193">
      <w:pPr>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F52193" w:rsidRPr="00920A4F" w:rsidRDefault="00F52193" w:rsidP="00F52193">
      <w:pPr>
        <w:numPr>
          <w:ilvl w:val="0"/>
          <w:numId w:val="12"/>
        </w:numPr>
        <w:tabs>
          <w:tab w:val="num" w:pos="709"/>
        </w:tabs>
        <w:spacing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 xml:space="preserve">El CONTRATISTA deberá realizar las excavaciones para interconexiones (Sección Tipo III), garantizando en todo momento las mejores condiciones para el Soldador de YPFB; para ello el CONTRATISTA deberá proporcionar Personal, Equipo y Herramientas mínimas para la extensión de la misma, en casos excepcionales (rotura, remoción y excavación) bajo la aprobación del </w:t>
      </w:r>
      <w:r w:rsidRPr="00920A4F">
        <w:rPr>
          <w:rFonts w:asciiTheme="minorHAnsi" w:eastAsia="Arial Unicode MS" w:hAnsiTheme="minorHAnsi" w:cstheme="minorHAnsi"/>
          <w:sz w:val="20"/>
          <w:szCs w:val="20"/>
          <w:lang w:val="es-ES_tradnl"/>
        </w:rPr>
        <w:lastRenderedPageBreak/>
        <w:t>SUPERVISOR DE OBRA. Los volúmenes requeridos y aprobados por el SUPERVISOR DE OBRA serán cuantificados y cancelados.</w:t>
      </w:r>
    </w:p>
    <w:p w:rsidR="00F52193" w:rsidRPr="00920A4F" w:rsidRDefault="00F52193" w:rsidP="00F52193">
      <w:pPr>
        <w:pStyle w:val="Estilo1"/>
        <w:spacing w:line="276" w:lineRule="auto"/>
        <w:rPr>
          <w:rFonts w:asciiTheme="minorHAnsi" w:eastAsia="Times New Roman" w:hAnsiTheme="minorHAnsi" w:cstheme="minorHAnsi"/>
          <w:bCs/>
          <w:sz w:val="20"/>
          <w:szCs w:val="20"/>
        </w:rPr>
      </w:pPr>
    </w:p>
    <w:p w:rsidR="00F52193" w:rsidRPr="00DA6C66" w:rsidRDefault="00F52193" w:rsidP="00F52193">
      <w:pPr>
        <w:pStyle w:val="Estilo1"/>
        <w:numPr>
          <w:ilvl w:val="1"/>
          <w:numId w:val="61"/>
        </w:numPr>
        <w:spacing w:line="276" w:lineRule="auto"/>
        <w:jc w:val="left"/>
        <w:rPr>
          <w:rFonts w:asciiTheme="minorHAnsi" w:hAnsiTheme="minorHAnsi" w:cstheme="minorHAnsi"/>
          <w:iCs/>
          <w:sz w:val="20"/>
          <w:szCs w:val="20"/>
        </w:rPr>
      </w:pPr>
      <w:r w:rsidRPr="00DA6C66">
        <w:rPr>
          <w:rFonts w:asciiTheme="minorHAnsi" w:hAnsiTheme="minorHAnsi" w:cstheme="minorHAnsi"/>
          <w:iCs/>
          <w:sz w:val="20"/>
          <w:szCs w:val="20"/>
        </w:rPr>
        <w:t>MEDIDAS DE MITIGACION AMBIENTAL</w:t>
      </w:r>
    </w:p>
    <w:p w:rsidR="00F52193" w:rsidRPr="00DA6C66" w:rsidRDefault="00F52193" w:rsidP="00F52193">
      <w:pPr>
        <w:contextualSpacing/>
        <w:jc w:val="both"/>
        <w:rPr>
          <w:rFonts w:asciiTheme="minorHAnsi" w:hAnsiTheme="minorHAnsi" w:cstheme="minorHAnsi"/>
          <w:sz w:val="20"/>
          <w:szCs w:val="20"/>
        </w:rPr>
      </w:pPr>
      <w:r w:rsidRPr="00DA6C66">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52193" w:rsidRPr="00DA6C66" w:rsidRDefault="00F52193" w:rsidP="00F52193">
      <w:pPr>
        <w:pStyle w:val="Prrafodelista"/>
        <w:ind w:left="420"/>
        <w:contextualSpacing/>
        <w:jc w:val="both"/>
        <w:rPr>
          <w:rFonts w:asciiTheme="minorHAnsi" w:hAnsiTheme="minorHAnsi" w:cstheme="minorHAnsi"/>
          <w:sz w:val="20"/>
          <w:szCs w:val="20"/>
        </w:rPr>
      </w:pPr>
    </w:p>
    <w:p w:rsidR="00F52193" w:rsidRPr="00DA6C66" w:rsidRDefault="00F52193" w:rsidP="00F52193">
      <w:pPr>
        <w:contextualSpacing/>
        <w:jc w:val="both"/>
        <w:rPr>
          <w:rFonts w:asciiTheme="minorHAnsi" w:hAnsiTheme="minorHAnsi" w:cstheme="minorHAnsi"/>
          <w:sz w:val="20"/>
          <w:szCs w:val="20"/>
        </w:rPr>
      </w:pPr>
      <w:r w:rsidRPr="00DA6C66">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52193" w:rsidRPr="00DA6C66" w:rsidRDefault="00F52193" w:rsidP="00F52193">
      <w:pPr>
        <w:pStyle w:val="Prrafodelista"/>
        <w:ind w:left="420"/>
        <w:contextualSpacing/>
        <w:jc w:val="both"/>
        <w:rPr>
          <w:rFonts w:asciiTheme="minorHAnsi" w:hAnsiTheme="minorHAnsi" w:cstheme="minorHAnsi"/>
          <w:sz w:val="20"/>
          <w:szCs w:val="20"/>
        </w:rPr>
      </w:pPr>
    </w:p>
    <w:p w:rsidR="00F52193" w:rsidRPr="00DA6C66" w:rsidRDefault="00F52193" w:rsidP="00F52193">
      <w:pPr>
        <w:contextualSpacing/>
        <w:jc w:val="both"/>
        <w:rPr>
          <w:rFonts w:asciiTheme="minorHAnsi" w:hAnsiTheme="minorHAnsi" w:cstheme="minorHAnsi"/>
          <w:sz w:val="20"/>
          <w:szCs w:val="20"/>
        </w:rPr>
      </w:pPr>
      <w:r w:rsidRPr="00DA6C66">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52193" w:rsidRPr="00DA6C66" w:rsidRDefault="00F52193" w:rsidP="00F52193">
      <w:pPr>
        <w:pStyle w:val="Prrafodelista"/>
        <w:ind w:left="420"/>
        <w:contextualSpacing/>
        <w:jc w:val="both"/>
        <w:rPr>
          <w:rFonts w:asciiTheme="minorHAnsi" w:hAnsiTheme="minorHAnsi" w:cstheme="minorHAnsi"/>
          <w:sz w:val="20"/>
          <w:szCs w:val="20"/>
        </w:rPr>
      </w:pPr>
    </w:p>
    <w:p w:rsidR="00F52193" w:rsidRDefault="00F52193" w:rsidP="00F52193">
      <w:pPr>
        <w:contextualSpacing/>
        <w:jc w:val="both"/>
        <w:rPr>
          <w:rFonts w:asciiTheme="minorHAnsi" w:hAnsiTheme="minorHAnsi" w:cstheme="minorHAnsi"/>
          <w:sz w:val="20"/>
          <w:szCs w:val="20"/>
        </w:rPr>
      </w:pPr>
      <w:r w:rsidRPr="00DA6C66">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52193" w:rsidRPr="00DA6C66" w:rsidRDefault="00F52193" w:rsidP="00F52193">
      <w:pPr>
        <w:contextualSpacing/>
        <w:jc w:val="both"/>
        <w:rPr>
          <w:rFonts w:asciiTheme="minorHAnsi" w:hAnsiTheme="minorHAnsi" w:cstheme="minorHAnsi"/>
          <w:sz w:val="20"/>
          <w:szCs w:val="20"/>
        </w:rPr>
      </w:pPr>
    </w:p>
    <w:p w:rsidR="00F52193" w:rsidRPr="00920A4F" w:rsidRDefault="00F52193" w:rsidP="00F52193">
      <w:pPr>
        <w:pStyle w:val="Estilo1"/>
        <w:numPr>
          <w:ilvl w:val="1"/>
          <w:numId w:val="61"/>
        </w:numPr>
        <w:spacing w:line="276" w:lineRule="auto"/>
        <w:jc w:val="left"/>
        <w:rPr>
          <w:rFonts w:asciiTheme="minorHAnsi" w:hAnsiTheme="minorHAnsi" w:cstheme="minorHAnsi"/>
          <w:sz w:val="20"/>
          <w:szCs w:val="20"/>
        </w:rPr>
      </w:pPr>
      <w:r w:rsidRPr="00920A4F">
        <w:rPr>
          <w:rFonts w:asciiTheme="minorHAnsi" w:hAnsiTheme="minorHAnsi" w:cstheme="minorHAnsi"/>
          <w:sz w:val="20"/>
          <w:szCs w:val="20"/>
        </w:rPr>
        <w:t>MEDICIÓN Y FORMA DE PAGO.</w:t>
      </w:r>
    </w:p>
    <w:p w:rsidR="00F52193" w:rsidRPr="00920A4F" w:rsidRDefault="00F52193" w:rsidP="00F52193">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F52193" w:rsidRPr="00920A4F" w:rsidRDefault="00F52193" w:rsidP="00F52193">
      <w:pPr>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F52193" w:rsidRDefault="00F52193" w:rsidP="002C40DC">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F52193" w:rsidRDefault="00F52193" w:rsidP="002C40DC">
      <w:pPr>
        <w:jc w:val="both"/>
        <w:rPr>
          <w:rFonts w:asciiTheme="minorHAnsi" w:hAnsiTheme="minorHAnsi" w:cstheme="minorHAnsi"/>
          <w:kern w:val="28"/>
          <w:sz w:val="20"/>
          <w:szCs w:val="20"/>
          <w:lang w:val="es-ES_tradnl"/>
        </w:rPr>
      </w:pPr>
    </w:p>
    <w:p w:rsidR="00F52193" w:rsidRDefault="00F52193" w:rsidP="002C40DC">
      <w:pPr>
        <w:jc w:val="both"/>
        <w:rPr>
          <w:rFonts w:asciiTheme="minorHAnsi" w:hAnsiTheme="minorHAnsi" w:cstheme="minorHAnsi"/>
          <w:kern w:val="28"/>
          <w:sz w:val="20"/>
          <w:szCs w:val="20"/>
          <w:lang w:val="es-ES_tradnl"/>
        </w:rPr>
      </w:pPr>
    </w:p>
    <w:p w:rsidR="00F52193" w:rsidRPr="00F52193" w:rsidRDefault="00F52193" w:rsidP="002C40DC">
      <w:pPr>
        <w:jc w:val="both"/>
        <w:rPr>
          <w:rFonts w:asciiTheme="minorHAnsi" w:hAnsiTheme="minorHAnsi" w:cstheme="minorHAnsi"/>
          <w:kern w:val="28"/>
          <w:sz w:val="20"/>
          <w:szCs w:val="20"/>
          <w:lang w:val="es-ES_tradnl"/>
        </w:rPr>
      </w:pPr>
    </w:p>
    <w:p w:rsidR="009113B2" w:rsidRPr="00920A4F" w:rsidRDefault="009113B2" w:rsidP="00F52193">
      <w:pPr>
        <w:pStyle w:val="Ttulo2"/>
        <w:numPr>
          <w:ilvl w:val="0"/>
          <w:numId w:val="79"/>
        </w:numPr>
        <w:spacing w:before="200" w:line="276" w:lineRule="auto"/>
        <w:rPr>
          <w:rFonts w:asciiTheme="minorHAnsi" w:hAnsiTheme="minorHAnsi" w:cstheme="minorHAnsi"/>
          <w:b/>
          <w:sz w:val="20"/>
          <w:szCs w:val="20"/>
        </w:rPr>
      </w:pPr>
      <w:r w:rsidRPr="00920A4F">
        <w:rPr>
          <w:rFonts w:asciiTheme="minorHAnsi" w:hAnsiTheme="minorHAnsi" w:cstheme="minorHAnsi"/>
          <w:b/>
          <w:sz w:val="20"/>
          <w:szCs w:val="20"/>
        </w:rPr>
        <w:lastRenderedPageBreak/>
        <w:t>EXCAVACIÓN DE ZANJA TERRENO BLANDO</w:t>
      </w:r>
    </w:p>
    <w:p w:rsidR="009113B2" w:rsidRPr="00920A4F" w:rsidRDefault="009113B2" w:rsidP="009113B2">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w:t>
      </w:r>
      <w:r w:rsidR="008345E5" w:rsidRPr="00920A4F">
        <w:rPr>
          <w:rFonts w:asciiTheme="minorHAnsi" w:hAnsiTheme="minorHAnsi" w:cstheme="minorHAnsi"/>
          <w:b/>
          <w:sz w:val="20"/>
          <w:szCs w:val="20"/>
        </w:rPr>
        <w:t>: Metro</w:t>
      </w:r>
      <w:r w:rsidRPr="00920A4F">
        <w:rPr>
          <w:rFonts w:asciiTheme="minorHAnsi" w:hAnsiTheme="minorHAnsi" w:cstheme="minorHAnsi"/>
          <w:b/>
          <w:sz w:val="20"/>
          <w:szCs w:val="20"/>
        </w:rPr>
        <w:t xml:space="preserve"> Cubico (m3)</w:t>
      </w:r>
    </w:p>
    <w:p w:rsidR="009113B2" w:rsidRPr="00920A4F" w:rsidRDefault="009113B2" w:rsidP="00F52193">
      <w:pPr>
        <w:pStyle w:val="Estilo1"/>
        <w:numPr>
          <w:ilvl w:val="1"/>
          <w:numId w:val="79"/>
        </w:numPr>
        <w:spacing w:before="100" w:beforeAutospacing="1" w:line="276" w:lineRule="auto"/>
        <w:rPr>
          <w:rFonts w:asciiTheme="minorHAnsi" w:hAnsiTheme="minorHAnsi" w:cstheme="minorHAnsi"/>
          <w:sz w:val="20"/>
          <w:szCs w:val="20"/>
        </w:rPr>
      </w:pPr>
      <w:r w:rsidRPr="00920A4F">
        <w:rPr>
          <w:rFonts w:asciiTheme="minorHAnsi" w:hAnsiTheme="minorHAnsi" w:cstheme="minorHAnsi"/>
          <w:sz w:val="20"/>
          <w:szCs w:val="20"/>
        </w:rPr>
        <w:t>DEFINICIÓN.</w:t>
      </w:r>
      <w:bookmarkStart w:id="21" w:name="_Toc314666598"/>
    </w:p>
    <w:p w:rsidR="009113B2" w:rsidRPr="00920A4F" w:rsidRDefault="009113B2" w:rsidP="00F52193">
      <w:pPr>
        <w:spacing w:after="100" w:afterAutospacing="1"/>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w:t>
      </w:r>
      <w:r w:rsidRPr="00920A4F">
        <w:rPr>
          <w:rFonts w:asciiTheme="minorHAnsi" w:hAnsiTheme="minorHAnsi" w:cstheme="minorHAnsi"/>
          <w:kern w:val="28"/>
          <w:sz w:val="20"/>
          <w:szCs w:val="20"/>
          <w:lang w:val="es-ES_tradnl"/>
        </w:rPr>
        <w:t xml:space="preserve"> la excavación en zanja con la finalidad de realizar el tendido de tuberías de HDPE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w:t>
      </w:r>
      <w:r w:rsidRPr="00920A4F">
        <w:rPr>
          <w:rFonts w:asciiTheme="minorHAnsi" w:eastAsia="Arial Unicode MS" w:hAnsiTheme="minorHAnsi" w:cstheme="minorHAnsi"/>
          <w:sz w:val="20"/>
          <w:szCs w:val="20"/>
          <w:lang w:val="es-ES_tradnl"/>
        </w:rPr>
        <w:t>instrucciones emitidas por el SUPERVISOR DE OBRA</w:t>
      </w:r>
      <w:r w:rsidRPr="00920A4F">
        <w:rPr>
          <w:rFonts w:asciiTheme="minorHAnsi" w:hAnsiTheme="minorHAnsi" w:cstheme="minorHAnsi"/>
          <w:kern w:val="28"/>
          <w:sz w:val="20"/>
          <w:szCs w:val="20"/>
          <w:lang w:val="es-ES_tradnl"/>
        </w:rPr>
        <w:t>, utilizando medios mecánicos o manuales. En este ítem se incluye cualquier desbroce superficial</w:t>
      </w:r>
      <w:bookmarkEnd w:id="21"/>
      <w:r w:rsidRPr="00920A4F">
        <w:rPr>
          <w:rFonts w:asciiTheme="minorHAnsi" w:hAnsiTheme="minorHAnsi" w:cstheme="minorHAnsi"/>
          <w:kern w:val="28"/>
          <w:sz w:val="20"/>
          <w:szCs w:val="20"/>
          <w:lang w:val="es-ES_tradnl"/>
        </w:rPr>
        <w:t>.</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9113B2" w:rsidRDefault="009113B2" w:rsidP="009113B2">
      <w:pPr>
        <w:pStyle w:val="PARRAFO"/>
        <w:rPr>
          <w:sz w:val="20"/>
          <w:szCs w:val="20"/>
          <w:u w:val="single"/>
          <w:lang w:val="es-BO"/>
        </w:rPr>
      </w:pPr>
      <w:r w:rsidRPr="00920A4F">
        <w:rPr>
          <w:sz w:val="20"/>
          <w:szCs w:val="20"/>
          <w:u w:val="single"/>
          <w:lang w:val="es-BO"/>
        </w:rPr>
        <w:t>Terreno Normal a Semiduro Tipo I: Dunas, arenas sueltas, terreno de relleno y tierra vegetal</w:t>
      </w:r>
    </w:p>
    <w:p w:rsidR="00112A22" w:rsidRDefault="00112A22" w:rsidP="00112A22">
      <w:pPr>
        <w:pStyle w:val="PARRAFO"/>
        <w:spacing w:after="0" w:afterAutospacing="0" w:line="240" w:lineRule="auto"/>
        <w:rPr>
          <w:rFonts w:eastAsia="Arial Unicode MS" w:cs="Times New Roman"/>
          <w:sz w:val="20"/>
          <w:szCs w:val="20"/>
          <w:lang w:val="es-ES_tradnl"/>
        </w:rPr>
      </w:pPr>
      <w:r w:rsidRPr="006D2679">
        <w:rPr>
          <w:b/>
          <w:sz w:val="20"/>
          <w:szCs w:val="20"/>
          <w:lang w:val="es-BO"/>
        </w:rPr>
        <w:t xml:space="preserve">NOTA: </w:t>
      </w:r>
      <w:r w:rsidRPr="006D2679">
        <w:rPr>
          <w:sz w:val="20"/>
          <w:szCs w:val="20"/>
          <w:u w:val="single"/>
          <w:lang w:val="es-BO"/>
        </w:rPr>
        <w:t xml:space="preserve">La profundidad de excavación de </w:t>
      </w:r>
      <w:r w:rsidRPr="006D2679">
        <w:rPr>
          <w:rFonts w:eastAsia="Arial Unicode MS" w:cs="Times New Roman"/>
          <w:sz w:val="20"/>
          <w:szCs w:val="20"/>
          <w:u w:val="single"/>
          <w:lang w:val="es-ES_tradnl"/>
        </w:rPr>
        <w:t xml:space="preserve">zanjas en veredas deberá ser de </w:t>
      </w:r>
      <w:r>
        <w:rPr>
          <w:rFonts w:eastAsia="Arial Unicode MS" w:cs="Times New Roman"/>
          <w:sz w:val="20"/>
          <w:szCs w:val="20"/>
          <w:u w:val="single"/>
          <w:lang w:val="es-ES_tradnl"/>
        </w:rPr>
        <w:t>1</w:t>
      </w:r>
      <w:r w:rsidRPr="006D2679">
        <w:rPr>
          <w:rFonts w:eastAsia="Arial Unicode MS" w:cs="Times New Roman"/>
          <w:sz w:val="20"/>
          <w:szCs w:val="20"/>
          <w:u w:val="single"/>
          <w:lang w:val="es-ES_tradnl"/>
        </w:rPr>
        <w:t xml:space="preserve"> m, mientras que en calzadas (cruces de calles y/o avenidas que no presenten pavimento flexible o rígido y se autorice la apertura de zanja a cielo abierto), ésta deberá ser de 1,50 m</w:t>
      </w:r>
      <w:r w:rsidR="00624EC3">
        <w:rPr>
          <w:rFonts w:eastAsia="Arial Unicode MS" w:cs="Times New Roman"/>
          <w:sz w:val="20"/>
          <w:szCs w:val="20"/>
          <w:u w:val="single"/>
          <w:lang w:val="es-ES_tradnl"/>
        </w:rPr>
        <w:t>; Y para cruce de canales no revestidos la excavación será 2 m de profundidad desde la base del canal</w:t>
      </w:r>
      <w:r w:rsidRPr="006D2679">
        <w:rPr>
          <w:rFonts w:eastAsia="Arial Unicode MS" w:cs="Times New Roman"/>
          <w:sz w:val="20"/>
          <w:szCs w:val="20"/>
          <w:lang w:val="es-ES_tradnl"/>
        </w:rPr>
        <w:t>. En este sentido se tiene:</w:t>
      </w:r>
    </w:p>
    <w:p w:rsidR="00112A22" w:rsidRPr="006D2679" w:rsidRDefault="00112A22" w:rsidP="00112A22">
      <w:pPr>
        <w:pStyle w:val="PARRAFO"/>
        <w:spacing w:after="0" w:afterAutospacing="0" w:line="240" w:lineRule="auto"/>
        <w:rPr>
          <w:rFonts w:eastAsia="Arial Unicode MS" w:cs="Times New Roman"/>
          <w:sz w:val="20"/>
          <w:szCs w:val="20"/>
          <w:lang w:val="es-ES_tradnl"/>
        </w:rPr>
      </w:pPr>
    </w:p>
    <w:p w:rsidR="00112A22" w:rsidRPr="006D2679" w:rsidRDefault="00112A22" w:rsidP="00112A22">
      <w:pPr>
        <w:pStyle w:val="PARRAFO"/>
        <w:spacing w:after="0" w:afterAutospacing="0" w:line="240" w:lineRule="auto"/>
        <w:rPr>
          <w:rFonts w:eastAsia="Arial Unicode MS" w:cs="Times New Roman"/>
          <w:sz w:val="20"/>
          <w:szCs w:val="20"/>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016"/>
        <w:gridCol w:w="791"/>
        <w:gridCol w:w="1051"/>
        <w:gridCol w:w="697"/>
        <w:gridCol w:w="979"/>
        <w:gridCol w:w="613"/>
      </w:tblGrid>
      <w:tr w:rsidR="00112A22" w:rsidRPr="006D2679" w:rsidTr="00804C47">
        <w:trPr>
          <w:trHeight w:val="300"/>
        </w:trPr>
        <w:tc>
          <w:tcPr>
            <w:tcW w:w="3681" w:type="dxa"/>
            <w:shd w:val="clear" w:color="auto" w:fill="A6A6A6"/>
            <w:noWrap/>
            <w:vAlign w:val="center"/>
            <w:hideMark/>
          </w:tcPr>
          <w:p w:rsidR="00112A22" w:rsidRPr="006D2679" w:rsidRDefault="00112A22" w:rsidP="00112A22">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Descripción</w:t>
            </w:r>
          </w:p>
        </w:tc>
        <w:tc>
          <w:tcPr>
            <w:tcW w:w="1016" w:type="dxa"/>
            <w:shd w:val="clear" w:color="auto" w:fill="A6A6A6"/>
            <w:noWrap/>
            <w:vAlign w:val="center"/>
            <w:hideMark/>
          </w:tcPr>
          <w:p w:rsidR="00112A22" w:rsidRPr="006D2679" w:rsidRDefault="00112A22" w:rsidP="00112A22">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Longitud, (m)</w:t>
            </w:r>
          </w:p>
        </w:tc>
        <w:tc>
          <w:tcPr>
            <w:tcW w:w="791" w:type="dxa"/>
            <w:shd w:val="clear" w:color="auto" w:fill="A6A6A6"/>
            <w:noWrap/>
            <w:vAlign w:val="center"/>
            <w:hideMark/>
          </w:tcPr>
          <w:p w:rsidR="00112A22" w:rsidRPr="006D2679" w:rsidRDefault="00112A22" w:rsidP="00112A22">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Ancho, (m)</w:t>
            </w:r>
          </w:p>
        </w:tc>
        <w:tc>
          <w:tcPr>
            <w:tcW w:w="1051" w:type="dxa"/>
            <w:shd w:val="clear" w:color="auto" w:fill="A6A6A6"/>
            <w:noWrap/>
            <w:vAlign w:val="center"/>
            <w:hideMark/>
          </w:tcPr>
          <w:p w:rsidR="00112A22" w:rsidRPr="006D2679" w:rsidRDefault="00112A22" w:rsidP="00112A22">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Elevación, (m)</w:t>
            </w:r>
          </w:p>
        </w:tc>
        <w:tc>
          <w:tcPr>
            <w:tcW w:w="697" w:type="dxa"/>
            <w:shd w:val="clear" w:color="auto" w:fill="A6A6A6"/>
            <w:noWrap/>
            <w:vAlign w:val="center"/>
            <w:hideMark/>
          </w:tcPr>
          <w:p w:rsidR="00112A22" w:rsidRPr="006D2679" w:rsidRDefault="00112A22" w:rsidP="00112A22">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Veces</w:t>
            </w:r>
          </w:p>
        </w:tc>
        <w:tc>
          <w:tcPr>
            <w:tcW w:w="979" w:type="dxa"/>
            <w:shd w:val="clear" w:color="auto" w:fill="A6A6A6"/>
            <w:noWrap/>
            <w:vAlign w:val="center"/>
            <w:hideMark/>
          </w:tcPr>
          <w:p w:rsidR="00112A22" w:rsidRPr="006D2679" w:rsidRDefault="00112A22" w:rsidP="00112A22">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Cómputo</w:t>
            </w:r>
          </w:p>
        </w:tc>
        <w:tc>
          <w:tcPr>
            <w:tcW w:w="613" w:type="dxa"/>
            <w:shd w:val="clear" w:color="auto" w:fill="A6A6A6"/>
            <w:noWrap/>
            <w:vAlign w:val="center"/>
            <w:hideMark/>
          </w:tcPr>
          <w:p w:rsidR="00112A22" w:rsidRPr="006D2679" w:rsidRDefault="00112A22" w:rsidP="00112A22">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Und.</w:t>
            </w:r>
          </w:p>
        </w:tc>
      </w:tr>
      <w:tr w:rsidR="000C51B9" w:rsidRPr="006D2679" w:rsidTr="004C044C">
        <w:trPr>
          <w:trHeight w:val="300"/>
        </w:trPr>
        <w:tc>
          <w:tcPr>
            <w:tcW w:w="8828" w:type="dxa"/>
            <w:gridSpan w:val="7"/>
            <w:shd w:val="clear" w:color="auto" w:fill="auto"/>
            <w:noWrap/>
            <w:vAlign w:val="bottom"/>
            <w:hideMark/>
          </w:tcPr>
          <w:p w:rsidR="000C51B9" w:rsidRPr="006D2679" w:rsidRDefault="000C51B9" w:rsidP="00112A22">
            <w:pPr>
              <w:jc w:val="center"/>
              <w:rPr>
                <w:rFonts w:asciiTheme="minorHAnsi" w:hAnsiTheme="minorHAnsi"/>
                <w:color w:val="000000"/>
                <w:sz w:val="18"/>
                <w:szCs w:val="18"/>
                <w:lang w:eastAsia="en-US"/>
              </w:rPr>
            </w:pPr>
            <w:r w:rsidRPr="006D2679">
              <w:rPr>
                <w:rFonts w:asciiTheme="minorHAnsi" w:hAnsiTheme="minorHAnsi"/>
                <w:b/>
                <w:color w:val="000000"/>
                <w:sz w:val="18"/>
                <w:szCs w:val="18"/>
                <w:lang w:eastAsia="en-US"/>
              </w:rPr>
              <w:t xml:space="preserve">EXCAVACIÓN DE ZANJA TERRENO BLANDO </w:t>
            </w:r>
          </w:p>
        </w:tc>
      </w:tr>
      <w:tr w:rsidR="00112A22" w:rsidRPr="006D2679" w:rsidTr="00804C47">
        <w:trPr>
          <w:trHeight w:val="300"/>
        </w:trPr>
        <w:tc>
          <w:tcPr>
            <w:tcW w:w="3681" w:type="dxa"/>
            <w:shd w:val="clear" w:color="auto" w:fill="auto"/>
            <w:noWrap/>
            <w:vAlign w:val="bottom"/>
            <w:hideMark/>
          </w:tcPr>
          <w:p w:rsidR="00112A22" w:rsidRPr="006D2679" w:rsidRDefault="00112A22" w:rsidP="00112A22">
            <w:pPr>
              <w:rPr>
                <w:rFonts w:asciiTheme="minorHAnsi" w:hAnsiTheme="minorHAnsi"/>
                <w:color w:val="000000"/>
                <w:sz w:val="18"/>
                <w:szCs w:val="18"/>
                <w:lang w:eastAsia="en-US"/>
              </w:rPr>
            </w:pPr>
            <w:r w:rsidRPr="006D2679">
              <w:rPr>
                <w:rFonts w:asciiTheme="minorHAnsi" w:hAnsiTheme="minorHAnsi"/>
                <w:color w:val="000000"/>
                <w:sz w:val="18"/>
                <w:szCs w:val="18"/>
                <w:lang w:eastAsia="en-US"/>
              </w:rPr>
              <w:t>EXCAVACIÓN EN VEREDAS</w:t>
            </w:r>
          </w:p>
        </w:tc>
        <w:tc>
          <w:tcPr>
            <w:tcW w:w="1016" w:type="dxa"/>
            <w:shd w:val="clear" w:color="auto" w:fill="auto"/>
            <w:noWrap/>
            <w:vAlign w:val="bottom"/>
            <w:hideMark/>
          </w:tcPr>
          <w:p w:rsidR="00112A22" w:rsidRPr="005F54A8" w:rsidRDefault="00804C47" w:rsidP="00804C47">
            <w:pPr>
              <w:jc w:val="right"/>
              <w:rPr>
                <w:rFonts w:asciiTheme="minorHAnsi" w:hAnsiTheme="minorHAnsi"/>
                <w:color w:val="000000"/>
                <w:sz w:val="18"/>
                <w:szCs w:val="18"/>
                <w:lang w:val="es-BO" w:eastAsia="en-US"/>
              </w:rPr>
            </w:pPr>
            <w:r>
              <w:rPr>
                <w:rFonts w:asciiTheme="minorHAnsi" w:hAnsiTheme="minorHAnsi"/>
                <w:color w:val="000000"/>
                <w:sz w:val="18"/>
                <w:szCs w:val="18"/>
                <w:lang w:val="es-BO" w:eastAsia="en-US"/>
              </w:rPr>
              <w:t>18.591,00</w:t>
            </w:r>
          </w:p>
        </w:tc>
        <w:tc>
          <w:tcPr>
            <w:tcW w:w="791" w:type="dxa"/>
            <w:shd w:val="clear" w:color="auto" w:fill="auto"/>
            <w:noWrap/>
            <w:vAlign w:val="bottom"/>
            <w:hideMark/>
          </w:tcPr>
          <w:p w:rsidR="00112A22" w:rsidRPr="005F54A8" w:rsidRDefault="00112A22" w:rsidP="00112A22">
            <w:pPr>
              <w:jc w:val="right"/>
              <w:rPr>
                <w:rFonts w:asciiTheme="minorHAnsi" w:hAnsiTheme="minorHAnsi"/>
                <w:color w:val="000000"/>
                <w:sz w:val="18"/>
                <w:szCs w:val="18"/>
                <w:lang w:val="es-BO" w:eastAsia="en-US"/>
              </w:rPr>
            </w:pPr>
            <w:r w:rsidRPr="005F54A8">
              <w:rPr>
                <w:rFonts w:asciiTheme="minorHAnsi" w:hAnsiTheme="minorHAnsi"/>
                <w:color w:val="000000"/>
                <w:sz w:val="18"/>
                <w:szCs w:val="18"/>
                <w:lang w:val="es-BO" w:eastAsia="en-US"/>
              </w:rPr>
              <w:t>0,40</w:t>
            </w:r>
          </w:p>
        </w:tc>
        <w:tc>
          <w:tcPr>
            <w:tcW w:w="1051" w:type="dxa"/>
            <w:shd w:val="clear" w:color="auto" w:fill="auto"/>
            <w:noWrap/>
            <w:vAlign w:val="bottom"/>
            <w:hideMark/>
          </w:tcPr>
          <w:p w:rsidR="00112A22" w:rsidRPr="005F54A8" w:rsidRDefault="00112A22" w:rsidP="00112A22">
            <w:pPr>
              <w:jc w:val="right"/>
              <w:rPr>
                <w:rFonts w:asciiTheme="minorHAnsi" w:hAnsiTheme="minorHAnsi"/>
                <w:color w:val="000000"/>
                <w:sz w:val="18"/>
                <w:szCs w:val="18"/>
                <w:lang w:val="es-BO" w:eastAsia="en-US"/>
              </w:rPr>
            </w:pPr>
            <w:r w:rsidRPr="005F54A8">
              <w:rPr>
                <w:rFonts w:asciiTheme="minorHAnsi" w:hAnsiTheme="minorHAnsi"/>
                <w:color w:val="000000"/>
                <w:sz w:val="18"/>
                <w:szCs w:val="18"/>
                <w:lang w:val="es-BO" w:eastAsia="en-US"/>
              </w:rPr>
              <w:t>1,00</w:t>
            </w:r>
          </w:p>
        </w:tc>
        <w:tc>
          <w:tcPr>
            <w:tcW w:w="697" w:type="dxa"/>
            <w:shd w:val="clear" w:color="auto" w:fill="auto"/>
            <w:noWrap/>
            <w:vAlign w:val="bottom"/>
            <w:hideMark/>
          </w:tcPr>
          <w:p w:rsidR="00112A22" w:rsidRPr="005F54A8" w:rsidRDefault="00112A22" w:rsidP="00112A22">
            <w:pPr>
              <w:jc w:val="right"/>
              <w:rPr>
                <w:rFonts w:asciiTheme="minorHAnsi" w:hAnsiTheme="minorHAnsi"/>
                <w:color w:val="000000"/>
                <w:sz w:val="18"/>
                <w:szCs w:val="18"/>
                <w:lang w:val="es-BO" w:eastAsia="en-US"/>
              </w:rPr>
            </w:pPr>
            <w:r w:rsidRPr="005F54A8">
              <w:rPr>
                <w:rFonts w:asciiTheme="minorHAnsi" w:hAnsiTheme="minorHAnsi"/>
                <w:color w:val="000000"/>
                <w:sz w:val="18"/>
                <w:szCs w:val="18"/>
                <w:lang w:val="es-BO" w:eastAsia="en-US"/>
              </w:rPr>
              <w:t>1,00</w:t>
            </w:r>
          </w:p>
        </w:tc>
        <w:tc>
          <w:tcPr>
            <w:tcW w:w="979" w:type="dxa"/>
            <w:shd w:val="clear" w:color="auto" w:fill="auto"/>
            <w:noWrap/>
            <w:vAlign w:val="bottom"/>
            <w:hideMark/>
          </w:tcPr>
          <w:p w:rsidR="00112A22" w:rsidRPr="003D22DE" w:rsidRDefault="00804C47" w:rsidP="00C3025B">
            <w:pPr>
              <w:jc w:val="right"/>
              <w:rPr>
                <w:rFonts w:asciiTheme="minorHAnsi" w:hAnsiTheme="minorHAnsi"/>
                <w:b/>
                <w:color w:val="000000"/>
                <w:sz w:val="18"/>
                <w:szCs w:val="18"/>
                <w:lang w:val="es-BO" w:eastAsia="en-US"/>
              </w:rPr>
            </w:pPr>
            <w:r>
              <w:rPr>
                <w:rFonts w:asciiTheme="minorHAnsi" w:hAnsiTheme="minorHAnsi"/>
                <w:b/>
                <w:color w:val="000000"/>
                <w:sz w:val="18"/>
                <w:szCs w:val="18"/>
                <w:lang w:val="es-BO" w:eastAsia="en-US"/>
              </w:rPr>
              <w:t>7436.4</w:t>
            </w:r>
          </w:p>
        </w:tc>
        <w:tc>
          <w:tcPr>
            <w:tcW w:w="613" w:type="dxa"/>
            <w:shd w:val="clear" w:color="auto" w:fill="auto"/>
            <w:noWrap/>
            <w:vAlign w:val="bottom"/>
            <w:hideMark/>
          </w:tcPr>
          <w:p w:rsidR="00112A22" w:rsidRPr="003D22DE" w:rsidRDefault="00C157A8" w:rsidP="00112A22">
            <w:pPr>
              <w:jc w:val="center"/>
              <w:rPr>
                <w:rFonts w:asciiTheme="minorHAnsi" w:hAnsiTheme="minorHAnsi"/>
                <w:color w:val="000000"/>
                <w:sz w:val="18"/>
                <w:szCs w:val="18"/>
                <w:lang w:val="es-BO" w:eastAsia="en-US"/>
              </w:rPr>
            </w:pPr>
            <w:r w:rsidRPr="00C536F1">
              <w:rPr>
                <w:rFonts w:asciiTheme="minorHAnsi" w:hAnsiTheme="minorHAnsi"/>
                <w:b/>
                <w:color w:val="000000"/>
                <w:sz w:val="18"/>
                <w:szCs w:val="18"/>
                <w:lang w:val="es-BO" w:eastAsia="en-US"/>
              </w:rPr>
              <w:t>m³</w:t>
            </w:r>
          </w:p>
        </w:tc>
      </w:tr>
      <w:tr w:rsidR="00112A22" w:rsidRPr="006D2679" w:rsidTr="00804C47">
        <w:trPr>
          <w:trHeight w:val="300"/>
        </w:trPr>
        <w:tc>
          <w:tcPr>
            <w:tcW w:w="3681" w:type="dxa"/>
            <w:shd w:val="clear" w:color="auto" w:fill="auto"/>
            <w:noWrap/>
            <w:vAlign w:val="bottom"/>
            <w:hideMark/>
          </w:tcPr>
          <w:p w:rsidR="00112A22" w:rsidRPr="006D2679" w:rsidRDefault="00112A22" w:rsidP="00112A22">
            <w:pPr>
              <w:rPr>
                <w:rFonts w:asciiTheme="minorHAnsi" w:hAnsiTheme="minorHAnsi"/>
                <w:color w:val="000000"/>
                <w:sz w:val="18"/>
                <w:szCs w:val="18"/>
                <w:lang w:eastAsia="en-US"/>
              </w:rPr>
            </w:pPr>
            <w:r w:rsidRPr="006D2679">
              <w:rPr>
                <w:rFonts w:asciiTheme="minorHAnsi" w:hAnsiTheme="minorHAnsi"/>
                <w:color w:val="000000"/>
                <w:sz w:val="18"/>
                <w:szCs w:val="18"/>
                <w:lang w:eastAsia="en-US"/>
              </w:rPr>
              <w:t>EXCAVACIÓN EN CALZADAS (CALLES Y/O AVENIDAS)</w:t>
            </w:r>
          </w:p>
        </w:tc>
        <w:tc>
          <w:tcPr>
            <w:tcW w:w="1016" w:type="dxa"/>
            <w:shd w:val="clear" w:color="auto" w:fill="auto"/>
            <w:noWrap/>
            <w:vAlign w:val="bottom"/>
            <w:hideMark/>
          </w:tcPr>
          <w:p w:rsidR="00112A22" w:rsidRPr="00C536F1" w:rsidRDefault="00CE41AD" w:rsidP="00C3025B">
            <w:pPr>
              <w:jc w:val="right"/>
              <w:rPr>
                <w:rFonts w:asciiTheme="minorHAnsi" w:hAnsiTheme="minorHAnsi"/>
                <w:color w:val="000000"/>
                <w:sz w:val="18"/>
                <w:szCs w:val="18"/>
                <w:lang w:val="es-BO" w:eastAsia="en-US"/>
              </w:rPr>
            </w:pPr>
            <w:r>
              <w:rPr>
                <w:rFonts w:asciiTheme="minorHAnsi" w:hAnsiTheme="minorHAnsi"/>
                <w:color w:val="000000"/>
                <w:sz w:val="18"/>
                <w:szCs w:val="18"/>
                <w:lang w:val="es-BO" w:eastAsia="en-US"/>
              </w:rPr>
              <w:t>3.541,00</w:t>
            </w:r>
          </w:p>
        </w:tc>
        <w:tc>
          <w:tcPr>
            <w:tcW w:w="791" w:type="dxa"/>
            <w:shd w:val="clear" w:color="auto" w:fill="auto"/>
            <w:noWrap/>
            <w:vAlign w:val="bottom"/>
            <w:hideMark/>
          </w:tcPr>
          <w:p w:rsidR="00112A22" w:rsidRPr="00C536F1" w:rsidRDefault="00112A22" w:rsidP="00112A22">
            <w:pPr>
              <w:jc w:val="right"/>
              <w:rPr>
                <w:rFonts w:asciiTheme="minorHAnsi" w:hAnsiTheme="minorHAnsi"/>
                <w:color w:val="000000"/>
                <w:sz w:val="18"/>
                <w:szCs w:val="18"/>
                <w:lang w:val="es-BO" w:eastAsia="en-US"/>
              </w:rPr>
            </w:pPr>
            <w:r w:rsidRPr="00C536F1">
              <w:rPr>
                <w:rFonts w:asciiTheme="minorHAnsi" w:hAnsiTheme="minorHAnsi"/>
                <w:color w:val="000000"/>
                <w:sz w:val="18"/>
                <w:szCs w:val="18"/>
                <w:lang w:val="es-BO" w:eastAsia="en-US"/>
              </w:rPr>
              <w:t>0,40</w:t>
            </w:r>
          </w:p>
        </w:tc>
        <w:tc>
          <w:tcPr>
            <w:tcW w:w="1051" w:type="dxa"/>
            <w:shd w:val="clear" w:color="auto" w:fill="auto"/>
            <w:noWrap/>
            <w:vAlign w:val="bottom"/>
            <w:hideMark/>
          </w:tcPr>
          <w:p w:rsidR="00112A22" w:rsidRPr="00C536F1" w:rsidRDefault="00112A22" w:rsidP="00112A22">
            <w:pPr>
              <w:jc w:val="right"/>
              <w:rPr>
                <w:rFonts w:asciiTheme="minorHAnsi" w:hAnsiTheme="minorHAnsi"/>
                <w:color w:val="000000"/>
                <w:sz w:val="18"/>
                <w:szCs w:val="18"/>
                <w:lang w:val="es-BO" w:eastAsia="en-US"/>
              </w:rPr>
            </w:pPr>
            <w:r w:rsidRPr="00C536F1">
              <w:rPr>
                <w:rFonts w:asciiTheme="minorHAnsi" w:hAnsiTheme="minorHAnsi"/>
                <w:color w:val="000000"/>
                <w:sz w:val="18"/>
                <w:szCs w:val="18"/>
                <w:lang w:val="es-BO" w:eastAsia="en-US"/>
              </w:rPr>
              <w:t>1,50</w:t>
            </w:r>
          </w:p>
        </w:tc>
        <w:tc>
          <w:tcPr>
            <w:tcW w:w="697" w:type="dxa"/>
            <w:shd w:val="clear" w:color="auto" w:fill="auto"/>
            <w:noWrap/>
            <w:vAlign w:val="bottom"/>
            <w:hideMark/>
          </w:tcPr>
          <w:p w:rsidR="00112A22" w:rsidRPr="00C536F1" w:rsidRDefault="00112A22" w:rsidP="00112A22">
            <w:pPr>
              <w:jc w:val="right"/>
              <w:rPr>
                <w:rFonts w:asciiTheme="minorHAnsi" w:hAnsiTheme="minorHAnsi"/>
                <w:color w:val="000000"/>
                <w:sz w:val="18"/>
                <w:szCs w:val="18"/>
                <w:lang w:val="es-BO" w:eastAsia="en-US"/>
              </w:rPr>
            </w:pPr>
            <w:r w:rsidRPr="00C536F1">
              <w:rPr>
                <w:rFonts w:asciiTheme="minorHAnsi" w:hAnsiTheme="minorHAnsi"/>
                <w:color w:val="000000"/>
                <w:sz w:val="18"/>
                <w:szCs w:val="18"/>
                <w:lang w:val="es-BO" w:eastAsia="en-US"/>
              </w:rPr>
              <w:t>1,00</w:t>
            </w:r>
          </w:p>
        </w:tc>
        <w:tc>
          <w:tcPr>
            <w:tcW w:w="979" w:type="dxa"/>
            <w:shd w:val="clear" w:color="auto" w:fill="auto"/>
            <w:noWrap/>
            <w:vAlign w:val="bottom"/>
            <w:hideMark/>
          </w:tcPr>
          <w:p w:rsidR="00C3025B" w:rsidRPr="00C536F1" w:rsidRDefault="00CE41AD" w:rsidP="00C3025B">
            <w:pPr>
              <w:jc w:val="right"/>
              <w:rPr>
                <w:rFonts w:asciiTheme="minorHAnsi" w:hAnsiTheme="minorHAnsi"/>
                <w:b/>
                <w:color w:val="000000"/>
                <w:sz w:val="18"/>
                <w:szCs w:val="18"/>
                <w:lang w:val="es-BO" w:eastAsia="en-US"/>
              </w:rPr>
            </w:pPr>
            <w:r>
              <w:rPr>
                <w:rFonts w:asciiTheme="minorHAnsi" w:hAnsiTheme="minorHAnsi"/>
                <w:b/>
                <w:color w:val="000000"/>
                <w:sz w:val="18"/>
                <w:szCs w:val="18"/>
                <w:lang w:val="es-BO" w:eastAsia="en-US"/>
              </w:rPr>
              <w:t>2124.6</w:t>
            </w:r>
          </w:p>
        </w:tc>
        <w:tc>
          <w:tcPr>
            <w:tcW w:w="613" w:type="dxa"/>
            <w:shd w:val="clear" w:color="auto" w:fill="auto"/>
            <w:noWrap/>
            <w:vAlign w:val="bottom"/>
            <w:hideMark/>
          </w:tcPr>
          <w:p w:rsidR="00112A22" w:rsidRPr="00C536F1" w:rsidRDefault="00C157A8" w:rsidP="00112A22">
            <w:pPr>
              <w:jc w:val="center"/>
              <w:rPr>
                <w:rFonts w:asciiTheme="minorHAnsi" w:hAnsiTheme="minorHAnsi"/>
                <w:color w:val="000000"/>
                <w:sz w:val="18"/>
                <w:szCs w:val="18"/>
                <w:lang w:val="es-BO" w:eastAsia="en-US"/>
              </w:rPr>
            </w:pPr>
            <w:r w:rsidRPr="00C536F1">
              <w:rPr>
                <w:rFonts w:asciiTheme="minorHAnsi" w:hAnsiTheme="minorHAnsi"/>
                <w:b/>
                <w:color w:val="000000"/>
                <w:sz w:val="18"/>
                <w:szCs w:val="18"/>
                <w:lang w:val="es-BO" w:eastAsia="en-US"/>
              </w:rPr>
              <w:t>m³</w:t>
            </w:r>
          </w:p>
        </w:tc>
      </w:tr>
      <w:tr w:rsidR="000C51B9" w:rsidRPr="006D2679" w:rsidTr="00804C47">
        <w:trPr>
          <w:trHeight w:val="300"/>
        </w:trPr>
        <w:tc>
          <w:tcPr>
            <w:tcW w:w="7236" w:type="dxa"/>
            <w:gridSpan w:val="5"/>
            <w:shd w:val="clear" w:color="auto" w:fill="auto"/>
            <w:noWrap/>
            <w:vAlign w:val="bottom"/>
          </w:tcPr>
          <w:p w:rsidR="000C51B9" w:rsidRPr="00C536F1" w:rsidRDefault="000C51B9" w:rsidP="000C51B9">
            <w:pPr>
              <w:jc w:val="right"/>
              <w:rPr>
                <w:rFonts w:asciiTheme="minorHAnsi" w:hAnsiTheme="minorHAnsi"/>
                <w:color w:val="000000"/>
                <w:sz w:val="18"/>
                <w:szCs w:val="18"/>
                <w:lang w:val="es-BO" w:eastAsia="en-US"/>
              </w:rPr>
            </w:pPr>
            <w:r w:rsidRPr="00C536F1">
              <w:rPr>
                <w:rFonts w:asciiTheme="minorHAnsi" w:hAnsiTheme="minorHAnsi"/>
                <w:b/>
                <w:color w:val="000000"/>
                <w:sz w:val="18"/>
                <w:szCs w:val="18"/>
                <w:lang w:val="es-BO" w:eastAsia="en-US"/>
              </w:rPr>
              <w:t>TOTAL</w:t>
            </w:r>
          </w:p>
        </w:tc>
        <w:tc>
          <w:tcPr>
            <w:tcW w:w="979" w:type="dxa"/>
            <w:shd w:val="clear" w:color="auto" w:fill="auto"/>
            <w:noWrap/>
            <w:vAlign w:val="bottom"/>
          </w:tcPr>
          <w:p w:rsidR="000C51B9" w:rsidRPr="00C536F1" w:rsidRDefault="00804C47" w:rsidP="000C51B9">
            <w:pPr>
              <w:jc w:val="center"/>
              <w:rPr>
                <w:rFonts w:asciiTheme="minorHAnsi" w:hAnsiTheme="minorHAnsi"/>
                <w:b/>
                <w:color w:val="000000"/>
                <w:sz w:val="18"/>
                <w:szCs w:val="18"/>
                <w:lang w:val="es-BO" w:eastAsia="en-US"/>
              </w:rPr>
            </w:pPr>
            <w:r>
              <w:rPr>
                <w:rFonts w:asciiTheme="minorHAnsi" w:hAnsiTheme="minorHAnsi"/>
                <w:b/>
                <w:color w:val="000000"/>
                <w:sz w:val="18"/>
                <w:szCs w:val="18"/>
                <w:lang w:val="es-BO" w:eastAsia="en-US"/>
              </w:rPr>
              <w:t>9.564,10</w:t>
            </w:r>
          </w:p>
        </w:tc>
        <w:tc>
          <w:tcPr>
            <w:tcW w:w="613" w:type="dxa"/>
            <w:shd w:val="clear" w:color="auto" w:fill="auto"/>
            <w:noWrap/>
            <w:vAlign w:val="bottom"/>
          </w:tcPr>
          <w:p w:rsidR="000C51B9" w:rsidRPr="00C536F1" w:rsidRDefault="000C51B9" w:rsidP="000C51B9">
            <w:pPr>
              <w:jc w:val="center"/>
              <w:rPr>
                <w:rFonts w:asciiTheme="minorHAnsi" w:hAnsiTheme="minorHAnsi"/>
                <w:b/>
                <w:color w:val="000000"/>
                <w:sz w:val="18"/>
                <w:szCs w:val="18"/>
                <w:lang w:val="es-BO" w:eastAsia="en-US"/>
              </w:rPr>
            </w:pPr>
            <w:r w:rsidRPr="00C536F1">
              <w:rPr>
                <w:rFonts w:asciiTheme="minorHAnsi" w:hAnsiTheme="minorHAnsi"/>
                <w:b/>
                <w:color w:val="000000"/>
                <w:sz w:val="18"/>
                <w:szCs w:val="18"/>
                <w:lang w:val="es-BO" w:eastAsia="en-US"/>
              </w:rPr>
              <w:t>m³</w:t>
            </w:r>
          </w:p>
        </w:tc>
      </w:tr>
      <w:tr w:rsidR="000C51B9" w:rsidRPr="006D2679" w:rsidTr="008E6928">
        <w:trPr>
          <w:trHeight w:val="300"/>
        </w:trPr>
        <w:tc>
          <w:tcPr>
            <w:tcW w:w="8828" w:type="dxa"/>
            <w:gridSpan w:val="7"/>
            <w:shd w:val="clear" w:color="auto" w:fill="auto"/>
            <w:noWrap/>
            <w:vAlign w:val="bottom"/>
          </w:tcPr>
          <w:p w:rsidR="000C51B9" w:rsidRPr="00C536F1" w:rsidRDefault="000C51B9" w:rsidP="000C51B9">
            <w:pPr>
              <w:jc w:val="center"/>
              <w:rPr>
                <w:rFonts w:asciiTheme="minorHAnsi" w:hAnsiTheme="minorHAnsi"/>
                <w:b/>
                <w:color w:val="000000"/>
                <w:sz w:val="18"/>
                <w:szCs w:val="18"/>
                <w:lang w:val="es-BO" w:eastAsia="en-US"/>
              </w:rPr>
            </w:pPr>
            <w:r w:rsidRPr="006D2679">
              <w:rPr>
                <w:rFonts w:asciiTheme="minorHAnsi" w:hAnsiTheme="minorHAnsi"/>
                <w:b/>
                <w:color w:val="000000"/>
                <w:sz w:val="18"/>
                <w:szCs w:val="18"/>
                <w:lang w:eastAsia="en-US"/>
              </w:rPr>
              <w:t>EXCAVACIÓN DE ZANJA TERRENO</w:t>
            </w:r>
            <w:r>
              <w:rPr>
                <w:rFonts w:asciiTheme="minorHAnsi" w:hAnsiTheme="minorHAnsi"/>
                <w:b/>
                <w:color w:val="000000"/>
                <w:sz w:val="18"/>
                <w:szCs w:val="18"/>
                <w:lang w:eastAsia="en-US"/>
              </w:rPr>
              <w:t xml:space="preserve"> DURO</w:t>
            </w:r>
          </w:p>
        </w:tc>
      </w:tr>
      <w:tr w:rsidR="000C51B9" w:rsidRPr="006D2679" w:rsidTr="00804C47">
        <w:trPr>
          <w:trHeight w:val="300"/>
        </w:trPr>
        <w:tc>
          <w:tcPr>
            <w:tcW w:w="3681" w:type="dxa"/>
            <w:shd w:val="clear" w:color="auto" w:fill="auto"/>
            <w:noWrap/>
            <w:vAlign w:val="bottom"/>
          </w:tcPr>
          <w:p w:rsidR="000C51B9" w:rsidRPr="006D2679" w:rsidRDefault="000C51B9" w:rsidP="000C51B9">
            <w:pPr>
              <w:rPr>
                <w:rFonts w:asciiTheme="minorHAnsi" w:hAnsiTheme="minorHAnsi"/>
                <w:color w:val="000000"/>
                <w:sz w:val="18"/>
                <w:szCs w:val="18"/>
                <w:lang w:eastAsia="en-US"/>
              </w:rPr>
            </w:pPr>
            <w:r w:rsidRPr="006D2679">
              <w:rPr>
                <w:rFonts w:asciiTheme="minorHAnsi" w:hAnsiTheme="minorHAnsi"/>
                <w:color w:val="000000"/>
                <w:sz w:val="18"/>
                <w:szCs w:val="18"/>
                <w:lang w:eastAsia="en-US"/>
              </w:rPr>
              <w:t>EXCAVACIÓN EN VEREDAS</w:t>
            </w:r>
          </w:p>
        </w:tc>
        <w:tc>
          <w:tcPr>
            <w:tcW w:w="1016" w:type="dxa"/>
            <w:shd w:val="clear" w:color="auto" w:fill="auto"/>
            <w:noWrap/>
            <w:vAlign w:val="bottom"/>
          </w:tcPr>
          <w:p w:rsidR="000C51B9" w:rsidRPr="005F54A8" w:rsidRDefault="000C51B9" w:rsidP="000C51B9">
            <w:pPr>
              <w:jc w:val="right"/>
              <w:rPr>
                <w:rFonts w:asciiTheme="minorHAnsi" w:hAnsiTheme="minorHAnsi"/>
                <w:color w:val="000000"/>
                <w:sz w:val="18"/>
                <w:szCs w:val="18"/>
                <w:lang w:val="es-BO" w:eastAsia="en-US"/>
              </w:rPr>
            </w:pPr>
            <w:r>
              <w:rPr>
                <w:rFonts w:asciiTheme="minorHAnsi" w:hAnsiTheme="minorHAnsi"/>
                <w:color w:val="000000"/>
                <w:sz w:val="18"/>
                <w:szCs w:val="18"/>
                <w:lang w:val="es-BO" w:eastAsia="en-US"/>
              </w:rPr>
              <w:t>6601,5</w:t>
            </w:r>
          </w:p>
        </w:tc>
        <w:tc>
          <w:tcPr>
            <w:tcW w:w="791" w:type="dxa"/>
            <w:shd w:val="clear" w:color="auto" w:fill="auto"/>
            <w:noWrap/>
            <w:vAlign w:val="bottom"/>
          </w:tcPr>
          <w:p w:rsidR="000C51B9" w:rsidRPr="005F54A8" w:rsidRDefault="000C51B9" w:rsidP="000C51B9">
            <w:pPr>
              <w:jc w:val="right"/>
              <w:rPr>
                <w:rFonts w:asciiTheme="minorHAnsi" w:hAnsiTheme="minorHAnsi"/>
                <w:color w:val="000000"/>
                <w:sz w:val="18"/>
                <w:szCs w:val="18"/>
                <w:lang w:val="es-BO" w:eastAsia="en-US"/>
              </w:rPr>
            </w:pPr>
            <w:r w:rsidRPr="005F54A8">
              <w:rPr>
                <w:rFonts w:asciiTheme="minorHAnsi" w:hAnsiTheme="minorHAnsi"/>
                <w:color w:val="000000"/>
                <w:sz w:val="18"/>
                <w:szCs w:val="18"/>
                <w:lang w:val="es-BO" w:eastAsia="en-US"/>
              </w:rPr>
              <w:t>0,40</w:t>
            </w:r>
          </w:p>
        </w:tc>
        <w:tc>
          <w:tcPr>
            <w:tcW w:w="1051" w:type="dxa"/>
            <w:shd w:val="clear" w:color="auto" w:fill="auto"/>
            <w:noWrap/>
            <w:vAlign w:val="bottom"/>
          </w:tcPr>
          <w:p w:rsidR="000C51B9" w:rsidRPr="005F54A8" w:rsidRDefault="000C51B9" w:rsidP="000C51B9">
            <w:pPr>
              <w:jc w:val="right"/>
              <w:rPr>
                <w:rFonts w:asciiTheme="minorHAnsi" w:hAnsiTheme="minorHAnsi"/>
                <w:color w:val="000000"/>
                <w:sz w:val="18"/>
                <w:szCs w:val="18"/>
                <w:lang w:val="es-BO" w:eastAsia="en-US"/>
              </w:rPr>
            </w:pPr>
            <w:r w:rsidRPr="005F54A8">
              <w:rPr>
                <w:rFonts w:asciiTheme="minorHAnsi" w:hAnsiTheme="minorHAnsi"/>
                <w:color w:val="000000"/>
                <w:sz w:val="18"/>
                <w:szCs w:val="18"/>
                <w:lang w:val="es-BO" w:eastAsia="en-US"/>
              </w:rPr>
              <w:t>1,00</w:t>
            </w:r>
          </w:p>
        </w:tc>
        <w:tc>
          <w:tcPr>
            <w:tcW w:w="697" w:type="dxa"/>
            <w:shd w:val="clear" w:color="auto" w:fill="auto"/>
            <w:noWrap/>
            <w:vAlign w:val="bottom"/>
          </w:tcPr>
          <w:p w:rsidR="000C51B9" w:rsidRPr="005F54A8" w:rsidRDefault="000C51B9" w:rsidP="000C51B9">
            <w:pPr>
              <w:jc w:val="right"/>
              <w:rPr>
                <w:rFonts w:asciiTheme="minorHAnsi" w:hAnsiTheme="minorHAnsi"/>
                <w:color w:val="000000"/>
                <w:sz w:val="18"/>
                <w:szCs w:val="18"/>
                <w:lang w:val="es-BO" w:eastAsia="en-US"/>
              </w:rPr>
            </w:pPr>
            <w:r w:rsidRPr="005F54A8">
              <w:rPr>
                <w:rFonts w:asciiTheme="minorHAnsi" w:hAnsiTheme="minorHAnsi"/>
                <w:color w:val="000000"/>
                <w:sz w:val="18"/>
                <w:szCs w:val="18"/>
                <w:lang w:val="es-BO" w:eastAsia="en-US"/>
              </w:rPr>
              <w:t>1,00</w:t>
            </w:r>
          </w:p>
        </w:tc>
        <w:tc>
          <w:tcPr>
            <w:tcW w:w="979" w:type="dxa"/>
            <w:shd w:val="clear" w:color="auto" w:fill="auto"/>
            <w:noWrap/>
            <w:vAlign w:val="bottom"/>
          </w:tcPr>
          <w:p w:rsidR="000C51B9" w:rsidRPr="003D22DE" w:rsidRDefault="00804C47" w:rsidP="000C51B9">
            <w:pPr>
              <w:jc w:val="right"/>
              <w:rPr>
                <w:rFonts w:asciiTheme="minorHAnsi" w:hAnsiTheme="minorHAnsi"/>
                <w:b/>
                <w:color w:val="000000"/>
                <w:sz w:val="18"/>
                <w:szCs w:val="18"/>
                <w:lang w:val="es-BO" w:eastAsia="en-US"/>
              </w:rPr>
            </w:pPr>
            <w:r>
              <w:rPr>
                <w:rFonts w:asciiTheme="minorHAnsi" w:hAnsiTheme="minorHAnsi"/>
                <w:b/>
                <w:color w:val="000000"/>
                <w:sz w:val="18"/>
                <w:szCs w:val="18"/>
                <w:lang w:val="es-BO" w:eastAsia="en-US"/>
              </w:rPr>
              <w:t>2.640,60</w:t>
            </w:r>
          </w:p>
        </w:tc>
        <w:tc>
          <w:tcPr>
            <w:tcW w:w="613" w:type="dxa"/>
            <w:shd w:val="clear" w:color="auto" w:fill="auto"/>
            <w:noWrap/>
            <w:vAlign w:val="bottom"/>
          </w:tcPr>
          <w:p w:rsidR="000C51B9" w:rsidRPr="003D22DE" w:rsidRDefault="000C51B9" w:rsidP="000C51B9">
            <w:pPr>
              <w:jc w:val="center"/>
              <w:rPr>
                <w:rFonts w:asciiTheme="minorHAnsi" w:hAnsiTheme="minorHAnsi"/>
                <w:color w:val="000000"/>
                <w:sz w:val="18"/>
                <w:szCs w:val="18"/>
                <w:lang w:val="es-BO" w:eastAsia="en-US"/>
              </w:rPr>
            </w:pPr>
            <w:r w:rsidRPr="00C536F1">
              <w:rPr>
                <w:rFonts w:asciiTheme="minorHAnsi" w:hAnsiTheme="minorHAnsi"/>
                <w:b/>
                <w:color w:val="000000"/>
                <w:sz w:val="18"/>
                <w:szCs w:val="18"/>
                <w:lang w:val="es-BO" w:eastAsia="en-US"/>
              </w:rPr>
              <w:t>m³</w:t>
            </w:r>
          </w:p>
        </w:tc>
      </w:tr>
      <w:tr w:rsidR="000C51B9" w:rsidRPr="006D2679" w:rsidTr="00804C47">
        <w:trPr>
          <w:trHeight w:val="300"/>
        </w:trPr>
        <w:tc>
          <w:tcPr>
            <w:tcW w:w="3681" w:type="dxa"/>
            <w:shd w:val="clear" w:color="auto" w:fill="auto"/>
            <w:noWrap/>
            <w:vAlign w:val="bottom"/>
          </w:tcPr>
          <w:p w:rsidR="000C51B9" w:rsidRPr="006D2679" w:rsidRDefault="000C51B9" w:rsidP="000C51B9">
            <w:pPr>
              <w:rPr>
                <w:rFonts w:asciiTheme="minorHAnsi" w:hAnsiTheme="minorHAnsi"/>
                <w:color w:val="000000"/>
                <w:sz w:val="18"/>
                <w:szCs w:val="18"/>
                <w:lang w:eastAsia="en-US"/>
              </w:rPr>
            </w:pPr>
            <w:r w:rsidRPr="006D2679">
              <w:rPr>
                <w:rFonts w:asciiTheme="minorHAnsi" w:hAnsiTheme="minorHAnsi"/>
                <w:color w:val="000000"/>
                <w:sz w:val="18"/>
                <w:szCs w:val="18"/>
                <w:lang w:eastAsia="en-US"/>
              </w:rPr>
              <w:t>EXCAVACIÓN EN CALZADAS (CALLES Y/O AVENIDAS)</w:t>
            </w:r>
          </w:p>
        </w:tc>
        <w:tc>
          <w:tcPr>
            <w:tcW w:w="1016" w:type="dxa"/>
            <w:shd w:val="clear" w:color="auto" w:fill="auto"/>
            <w:noWrap/>
            <w:vAlign w:val="bottom"/>
          </w:tcPr>
          <w:p w:rsidR="000C51B9" w:rsidRPr="00C536F1" w:rsidRDefault="00804C47" w:rsidP="000C51B9">
            <w:pPr>
              <w:jc w:val="right"/>
              <w:rPr>
                <w:rFonts w:asciiTheme="minorHAnsi" w:hAnsiTheme="minorHAnsi"/>
                <w:color w:val="000000"/>
                <w:sz w:val="18"/>
                <w:szCs w:val="18"/>
                <w:lang w:val="es-BO" w:eastAsia="en-US"/>
              </w:rPr>
            </w:pPr>
            <w:r>
              <w:rPr>
                <w:rFonts w:asciiTheme="minorHAnsi" w:hAnsiTheme="minorHAnsi"/>
                <w:color w:val="000000"/>
                <w:sz w:val="18"/>
                <w:szCs w:val="18"/>
                <w:lang w:val="es-BO" w:eastAsia="en-US"/>
              </w:rPr>
              <w:t>301,5</w:t>
            </w:r>
          </w:p>
        </w:tc>
        <w:tc>
          <w:tcPr>
            <w:tcW w:w="791" w:type="dxa"/>
            <w:shd w:val="clear" w:color="auto" w:fill="auto"/>
            <w:noWrap/>
            <w:vAlign w:val="bottom"/>
          </w:tcPr>
          <w:p w:rsidR="000C51B9" w:rsidRPr="00C536F1" w:rsidRDefault="000C51B9" w:rsidP="000C51B9">
            <w:pPr>
              <w:jc w:val="right"/>
              <w:rPr>
                <w:rFonts w:asciiTheme="minorHAnsi" w:hAnsiTheme="minorHAnsi"/>
                <w:color w:val="000000"/>
                <w:sz w:val="18"/>
                <w:szCs w:val="18"/>
                <w:lang w:val="es-BO" w:eastAsia="en-US"/>
              </w:rPr>
            </w:pPr>
            <w:r w:rsidRPr="00C536F1">
              <w:rPr>
                <w:rFonts w:asciiTheme="minorHAnsi" w:hAnsiTheme="minorHAnsi"/>
                <w:color w:val="000000"/>
                <w:sz w:val="18"/>
                <w:szCs w:val="18"/>
                <w:lang w:val="es-BO" w:eastAsia="en-US"/>
              </w:rPr>
              <w:t>0,40</w:t>
            </w:r>
          </w:p>
        </w:tc>
        <w:tc>
          <w:tcPr>
            <w:tcW w:w="1051" w:type="dxa"/>
            <w:shd w:val="clear" w:color="auto" w:fill="auto"/>
            <w:noWrap/>
            <w:vAlign w:val="bottom"/>
          </w:tcPr>
          <w:p w:rsidR="000C51B9" w:rsidRPr="00C536F1" w:rsidRDefault="000C51B9" w:rsidP="000C51B9">
            <w:pPr>
              <w:jc w:val="right"/>
              <w:rPr>
                <w:rFonts w:asciiTheme="minorHAnsi" w:hAnsiTheme="minorHAnsi"/>
                <w:color w:val="000000"/>
                <w:sz w:val="18"/>
                <w:szCs w:val="18"/>
                <w:lang w:val="es-BO" w:eastAsia="en-US"/>
              </w:rPr>
            </w:pPr>
            <w:r w:rsidRPr="00C536F1">
              <w:rPr>
                <w:rFonts w:asciiTheme="minorHAnsi" w:hAnsiTheme="minorHAnsi"/>
                <w:color w:val="000000"/>
                <w:sz w:val="18"/>
                <w:szCs w:val="18"/>
                <w:lang w:val="es-BO" w:eastAsia="en-US"/>
              </w:rPr>
              <w:t>1,50</w:t>
            </w:r>
          </w:p>
        </w:tc>
        <w:tc>
          <w:tcPr>
            <w:tcW w:w="697" w:type="dxa"/>
            <w:shd w:val="clear" w:color="auto" w:fill="auto"/>
            <w:noWrap/>
            <w:vAlign w:val="bottom"/>
          </w:tcPr>
          <w:p w:rsidR="000C51B9" w:rsidRPr="00C536F1" w:rsidRDefault="000C51B9" w:rsidP="000C51B9">
            <w:pPr>
              <w:jc w:val="right"/>
              <w:rPr>
                <w:rFonts w:asciiTheme="minorHAnsi" w:hAnsiTheme="minorHAnsi"/>
                <w:color w:val="000000"/>
                <w:sz w:val="18"/>
                <w:szCs w:val="18"/>
                <w:lang w:val="es-BO" w:eastAsia="en-US"/>
              </w:rPr>
            </w:pPr>
            <w:r w:rsidRPr="00C536F1">
              <w:rPr>
                <w:rFonts w:asciiTheme="minorHAnsi" w:hAnsiTheme="minorHAnsi"/>
                <w:color w:val="000000"/>
                <w:sz w:val="18"/>
                <w:szCs w:val="18"/>
                <w:lang w:val="es-BO" w:eastAsia="en-US"/>
              </w:rPr>
              <w:t>1,00</w:t>
            </w:r>
          </w:p>
        </w:tc>
        <w:tc>
          <w:tcPr>
            <w:tcW w:w="979" w:type="dxa"/>
            <w:shd w:val="clear" w:color="auto" w:fill="auto"/>
            <w:noWrap/>
            <w:vAlign w:val="bottom"/>
          </w:tcPr>
          <w:p w:rsidR="000C51B9" w:rsidRPr="00C536F1" w:rsidRDefault="00804C47" w:rsidP="000C51B9">
            <w:pPr>
              <w:jc w:val="right"/>
              <w:rPr>
                <w:rFonts w:asciiTheme="minorHAnsi" w:hAnsiTheme="minorHAnsi"/>
                <w:b/>
                <w:color w:val="000000"/>
                <w:sz w:val="18"/>
                <w:szCs w:val="18"/>
                <w:lang w:val="es-BO" w:eastAsia="en-US"/>
              </w:rPr>
            </w:pPr>
            <w:r>
              <w:rPr>
                <w:rFonts w:asciiTheme="minorHAnsi" w:hAnsiTheme="minorHAnsi"/>
                <w:b/>
                <w:color w:val="000000"/>
                <w:sz w:val="18"/>
                <w:szCs w:val="18"/>
                <w:lang w:val="es-BO" w:eastAsia="en-US"/>
              </w:rPr>
              <w:t>242,7</w:t>
            </w:r>
          </w:p>
        </w:tc>
        <w:tc>
          <w:tcPr>
            <w:tcW w:w="613" w:type="dxa"/>
            <w:shd w:val="clear" w:color="auto" w:fill="auto"/>
            <w:noWrap/>
            <w:vAlign w:val="bottom"/>
          </w:tcPr>
          <w:p w:rsidR="000C51B9" w:rsidRPr="00C536F1" w:rsidRDefault="000C51B9" w:rsidP="000C51B9">
            <w:pPr>
              <w:jc w:val="center"/>
              <w:rPr>
                <w:rFonts w:asciiTheme="minorHAnsi" w:hAnsiTheme="minorHAnsi"/>
                <w:color w:val="000000"/>
                <w:sz w:val="18"/>
                <w:szCs w:val="18"/>
                <w:lang w:val="es-BO" w:eastAsia="en-US"/>
              </w:rPr>
            </w:pPr>
            <w:r w:rsidRPr="00C536F1">
              <w:rPr>
                <w:rFonts w:asciiTheme="minorHAnsi" w:hAnsiTheme="minorHAnsi"/>
                <w:b/>
                <w:color w:val="000000"/>
                <w:sz w:val="18"/>
                <w:szCs w:val="18"/>
                <w:lang w:val="es-BO" w:eastAsia="en-US"/>
              </w:rPr>
              <w:t>m³</w:t>
            </w:r>
          </w:p>
        </w:tc>
      </w:tr>
      <w:tr w:rsidR="00F40FEE" w:rsidRPr="006D2679" w:rsidTr="00804C47">
        <w:trPr>
          <w:trHeight w:val="346"/>
        </w:trPr>
        <w:tc>
          <w:tcPr>
            <w:tcW w:w="7236" w:type="dxa"/>
            <w:gridSpan w:val="5"/>
            <w:shd w:val="clear" w:color="auto" w:fill="auto"/>
            <w:noWrap/>
            <w:vAlign w:val="bottom"/>
          </w:tcPr>
          <w:p w:rsidR="00F40FEE" w:rsidRPr="00C536F1" w:rsidRDefault="00F40FEE" w:rsidP="00112A22">
            <w:pPr>
              <w:jc w:val="right"/>
              <w:rPr>
                <w:rFonts w:asciiTheme="minorHAnsi" w:hAnsiTheme="minorHAnsi"/>
                <w:color w:val="000000"/>
                <w:sz w:val="18"/>
                <w:szCs w:val="18"/>
                <w:lang w:val="es-BO" w:eastAsia="en-US"/>
              </w:rPr>
            </w:pPr>
            <w:r w:rsidRPr="00C536F1">
              <w:rPr>
                <w:rFonts w:asciiTheme="minorHAnsi" w:hAnsiTheme="minorHAnsi"/>
                <w:b/>
                <w:color w:val="000000"/>
                <w:sz w:val="18"/>
                <w:szCs w:val="18"/>
                <w:lang w:val="es-BO" w:eastAsia="en-US"/>
              </w:rPr>
              <w:t>TOTAL</w:t>
            </w:r>
          </w:p>
        </w:tc>
        <w:tc>
          <w:tcPr>
            <w:tcW w:w="979" w:type="dxa"/>
            <w:shd w:val="clear" w:color="auto" w:fill="auto"/>
            <w:noWrap/>
            <w:vAlign w:val="bottom"/>
            <w:hideMark/>
          </w:tcPr>
          <w:p w:rsidR="00F40FEE" w:rsidRPr="00C536F1" w:rsidRDefault="00804C47" w:rsidP="00C3025B">
            <w:pPr>
              <w:jc w:val="center"/>
              <w:rPr>
                <w:rFonts w:asciiTheme="minorHAnsi" w:hAnsiTheme="minorHAnsi"/>
                <w:b/>
                <w:color w:val="000000"/>
                <w:sz w:val="18"/>
                <w:szCs w:val="18"/>
                <w:lang w:val="es-BO" w:eastAsia="en-US"/>
              </w:rPr>
            </w:pPr>
            <w:r>
              <w:rPr>
                <w:rFonts w:asciiTheme="minorHAnsi" w:hAnsiTheme="minorHAnsi"/>
                <w:b/>
                <w:color w:val="000000"/>
                <w:sz w:val="18"/>
                <w:szCs w:val="18"/>
                <w:lang w:val="es-BO" w:eastAsia="en-US"/>
              </w:rPr>
              <w:t>2.883,3</w:t>
            </w:r>
          </w:p>
        </w:tc>
        <w:tc>
          <w:tcPr>
            <w:tcW w:w="613" w:type="dxa"/>
            <w:shd w:val="clear" w:color="auto" w:fill="auto"/>
            <w:noWrap/>
            <w:vAlign w:val="bottom"/>
            <w:hideMark/>
          </w:tcPr>
          <w:p w:rsidR="00F40FEE" w:rsidRPr="00C536F1" w:rsidRDefault="00F40FEE" w:rsidP="00112A22">
            <w:pPr>
              <w:jc w:val="center"/>
              <w:rPr>
                <w:rFonts w:asciiTheme="minorHAnsi" w:hAnsiTheme="minorHAnsi"/>
                <w:b/>
                <w:color w:val="000000"/>
                <w:sz w:val="18"/>
                <w:szCs w:val="18"/>
                <w:lang w:val="es-BO" w:eastAsia="en-US"/>
              </w:rPr>
            </w:pPr>
            <w:r w:rsidRPr="00C536F1">
              <w:rPr>
                <w:rFonts w:asciiTheme="minorHAnsi" w:hAnsiTheme="minorHAnsi"/>
                <w:b/>
                <w:color w:val="000000"/>
                <w:sz w:val="18"/>
                <w:szCs w:val="18"/>
                <w:lang w:val="es-BO" w:eastAsia="en-US"/>
              </w:rPr>
              <w:t>m³</w:t>
            </w:r>
          </w:p>
        </w:tc>
      </w:tr>
    </w:tbl>
    <w:p w:rsidR="00112A22" w:rsidRPr="00920A4F" w:rsidRDefault="00112A22" w:rsidP="00F52193">
      <w:pPr>
        <w:pStyle w:val="PARRAFO"/>
        <w:spacing w:after="0" w:afterAutospacing="0"/>
        <w:rPr>
          <w:strike/>
          <w:sz w:val="20"/>
          <w:szCs w:val="20"/>
          <w:u w:val="single"/>
          <w:lang w:val="es-BO"/>
        </w:rPr>
      </w:pPr>
    </w:p>
    <w:p w:rsidR="009113B2" w:rsidRPr="00920A4F" w:rsidRDefault="009113B2" w:rsidP="00F52193">
      <w:pPr>
        <w:pStyle w:val="PARRAFO"/>
        <w:numPr>
          <w:ilvl w:val="1"/>
          <w:numId w:val="79"/>
        </w:numPr>
        <w:spacing w:after="0" w:afterAutospacing="0"/>
        <w:rPr>
          <w:b/>
          <w:sz w:val="20"/>
          <w:szCs w:val="20"/>
        </w:rPr>
      </w:pPr>
      <w:r w:rsidRPr="00920A4F">
        <w:rPr>
          <w:b/>
          <w:sz w:val="20"/>
          <w:szCs w:val="20"/>
        </w:rPr>
        <w:t>MATERIALES, HERRAMIENTAS Y EQUIPO.</w:t>
      </w:r>
    </w:p>
    <w:p w:rsidR="009113B2" w:rsidRPr="00920A4F" w:rsidRDefault="009113B2" w:rsidP="00F52193">
      <w:pPr>
        <w:spacing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(palas, picotas, barretas, carretillas, etc.) para la ejecución de los trabajos, los mismos deberán ser aprobados por el SUPERVISOR DE OBRA al Inicio de la actividad</w:t>
      </w:r>
    </w:p>
    <w:p w:rsidR="009113B2" w:rsidRPr="00920A4F" w:rsidRDefault="009113B2" w:rsidP="00F52193">
      <w:pPr>
        <w:pStyle w:val="Estilo1"/>
        <w:numPr>
          <w:ilvl w:val="1"/>
          <w:numId w:val="79"/>
        </w:numPr>
        <w:spacing w:before="100" w:beforeAutospacing="1" w:line="276" w:lineRule="auto"/>
        <w:rPr>
          <w:rFonts w:asciiTheme="minorHAnsi" w:hAnsiTheme="minorHAnsi" w:cstheme="minorHAnsi"/>
          <w:kern w:val="28"/>
          <w:sz w:val="20"/>
          <w:szCs w:val="20"/>
        </w:rPr>
      </w:pPr>
      <w:r w:rsidRPr="00920A4F">
        <w:rPr>
          <w:rFonts w:asciiTheme="minorHAnsi" w:hAnsiTheme="minorHAnsi" w:cstheme="minorHAnsi"/>
          <w:sz w:val="20"/>
          <w:szCs w:val="20"/>
        </w:rPr>
        <w:t>PROCEDIMIENTO PARA LA EJECUCIÓN.</w:t>
      </w:r>
    </w:p>
    <w:p w:rsidR="009113B2" w:rsidRPr="00920A4F" w:rsidRDefault="009113B2" w:rsidP="00F52193">
      <w:pPr>
        <w:jc w:val="both"/>
        <w:rPr>
          <w:rFonts w:asciiTheme="minorHAnsi" w:eastAsia="Arial Unicode MS" w:hAnsiTheme="minorHAnsi" w:cstheme="minorHAnsi"/>
          <w:sz w:val="20"/>
          <w:szCs w:val="20"/>
          <w:lang w:val="es-ES_tradnl"/>
        </w:rPr>
      </w:pPr>
      <w:bookmarkStart w:id="22" w:name="_Toc314666600"/>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w:t>
      </w:r>
      <w:bookmarkEnd w:id="22"/>
      <w:r w:rsidRPr="00920A4F">
        <w:rPr>
          <w:rFonts w:asciiTheme="minorHAnsi" w:hAnsiTheme="minorHAnsi" w:cstheme="minorHAnsi"/>
          <w:kern w:val="28"/>
          <w:sz w:val="20"/>
          <w:szCs w:val="20"/>
          <w:lang w:val="es-ES_tradnl"/>
        </w:rPr>
        <w:t xml:space="preserve"> en cada tramo.</w:t>
      </w:r>
      <w:r w:rsidRPr="00920A4F">
        <w:rPr>
          <w:rFonts w:asciiTheme="minorHAnsi" w:hAnsiTheme="minorHAnsi" w:cstheme="minorHAnsi"/>
          <w:kern w:val="28"/>
          <w:sz w:val="20"/>
          <w:szCs w:val="20"/>
          <w:lang w:val="es-ES_tradnl"/>
        </w:rPr>
        <w:br/>
      </w:r>
      <w:bookmarkStart w:id="23" w:name="_Toc314666601"/>
      <w:r w:rsidRPr="00920A4F">
        <w:rPr>
          <w:rFonts w:asciiTheme="minorHAnsi" w:hAnsiTheme="minorHAnsi" w:cstheme="minorHAnsi"/>
          <w:kern w:val="28"/>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bookmarkEnd w:id="23"/>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24" w:name="_Toc314666602"/>
      <w:r w:rsidRPr="00920A4F">
        <w:rPr>
          <w:rFonts w:asciiTheme="minorHAnsi" w:hAnsiTheme="minorHAnsi" w:cstheme="minorHAnsi"/>
          <w:kern w:val="28"/>
          <w:sz w:val="20"/>
          <w:szCs w:val="20"/>
          <w:lang w:val="es-ES_tradnl"/>
        </w:rPr>
        <w:t xml:space="preserve">Cuando la excavación haya alcanzado la profundidad y perfilado de acuerdo a los planos, se procederá a la limpieza con el retiro de todo tipo de material que pueda dañar la tubería de HDPE.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9113B2" w:rsidRPr="00920A4F" w:rsidRDefault="009113B2" w:rsidP="00523480">
      <w:pPr>
        <w:pStyle w:val="Prrafodelista"/>
        <w:numPr>
          <w:ilvl w:val="0"/>
          <w:numId w:val="11"/>
        </w:numPr>
        <w:spacing w:before="100" w:beforeAutospacing="1" w:after="100" w:afterAutospacing="1" w:line="276" w:lineRule="auto"/>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y previa autorización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bookmarkEnd w:id="24"/>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25" w:name="_Toc314666603"/>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previa autorización del SUPERVISOR DE OBRA, una vez verificada de la existencia de los medios necesarios para la ejecución.</w:t>
      </w:r>
      <w:bookmarkStart w:id="26" w:name="_Toc314666605"/>
      <w:bookmarkEnd w:id="25"/>
    </w:p>
    <w:bookmarkEnd w:id="26"/>
    <w:p w:rsidR="009113B2" w:rsidRPr="00920A4F" w:rsidRDefault="009113B2" w:rsidP="009113B2">
      <w:pPr>
        <w:pStyle w:val="PARRAFO"/>
        <w:rPr>
          <w:sz w:val="20"/>
          <w:szCs w:val="20"/>
          <w:lang w:val="es-ES_tradnl"/>
        </w:rPr>
      </w:pPr>
      <w:r w:rsidRPr="00920A4F">
        <w:rPr>
          <w:sz w:val="20"/>
          <w:szCs w:val="20"/>
          <w:lang w:val="es-ES_tradnl"/>
        </w:rPr>
        <w:t xml:space="preserve">Será responsabilidad del CONTRATISTA y del SUPERVISOR DE OBRA  </w:t>
      </w:r>
      <w:r w:rsidRPr="00920A4F">
        <w:rPr>
          <w:sz w:val="20"/>
          <w:szCs w:val="20"/>
        </w:rPr>
        <w:t>comunicar a los vecinos beneficiarios del proyecto (ya sea a través de la dirigencia de OTB, de Distrito u otra institución que sea representativa)</w:t>
      </w:r>
      <w:r w:rsidRPr="00920A4F">
        <w:rPr>
          <w:sz w:val="20"/>
          <w:szCs w:val="20"/>
          <w:lang w:val="es-ES_tradnl"/>
        </w:rPr>
        <w:t xml:space="preserve">,  la fecha de ingreso por sus zonas así como responder por todos los daños resultantes de la ejecución de la </w:t>
      </w:r>
      <w:r w:rsidRPr="00920A4F">
        <w:rPr>
          <w:sz w:val="20"/>
          <w:szCs w:val="20"/>
          <w:lang w:val="es-ES_tradnl"/>
        </w:rPr>
        <w:lastRenderedPageBreak/>
        <w:t xml:space="preserve">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r w:rsidRPr="00920A4F">
        <w:rPr>
          <w:sz w:val="20"/>
          <w:szCs w:val="20"/>
        </w:rPr>
        <w:t>La ejecución de la actividad conllevara la responsabilidad de reparación de daños si corresponde.</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t xml:space="preserve">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 </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Si las excavaciones se realizan con maquinaria, el CONTRATISTA deberá tener el cuidado de no dañar las instalaciones sanitarias, de agua potable, fibra óptica etc. estando bajo su responsabilidad y sin costo adicional la reparación de los daños que se pudieran ocasionar.</w:t>
      </w:r>
    </w:p>
    <w:p w:rsidR="009113B2" w:rsidRPr="00920A4F" w:rsidRDefault="009113B2" w:rsidP="009113B2">
      <w:pPr>
        <w:spacing w:before="100" w:beforeAutospacing="1" w:after="100" w:afterAutospacing="1"/>
        <w:jc w:val="both"/>
        <w:rPr>
          <w:rFonts w:asciiTheme="minorHAnsi" w:eastAsia="Arial Unicode MS" w:hAnsiTheme="minorHAnsi" w:cstheme="minorHAnsi"/>
          <w:iCs/>
          <w:sz w:val="20"/>
          <w:szCs w:val="20"/>
          <w:lang w:val="es-ES_tradnl"/>
        </w:rPr>
      </w:pPr>
      <w:bookmarkStart w:id="27" w:name="_Toc314666612"/>
      <w:r w:rsidRPr="00920A4F">
        <w:rPr>
          <w:rFonts w:asciiTheme="minorHAnsi" w:hAnsiTheme="minorHAnsi" w:cstheme="minorHAnsi"/>
          <w:kern w:val="28"/>
          <w:sz w:val="20"/>
          <w:szCs w:val="20"/>
          <w:lang w:val="es-ES_tradnl"/>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w:t>
      </w:r>
      <w:bookmarkStart w:id="28" w:name="_Toc314666613"/>
      <w:bookmarkEnd w:id="27"/>
      <w:r w:rsidRPr="00920A4F">
        <w:rPr>
          <w:rFonts w:asciiTheme="minorHAnsi" w:hAnsiTheme="minorHAnsi" w:cstheme="minorHAnsi"/>
          <w:kern w:val="28"/>
          <w:sz w:val="20"/>
          <w:szCs w:val="20"/>
          <w:lang w:val="es-ES_tradnl"/>
        </w:rPr>
        <w:t xml:space="preserve">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bookmarkEnd w:id="28"/>
    </w:p>
    <w:p w:rsidR="009113B2" w:rsidRPr="00920A4F" w:rsidRDefault="009113B2" w:rsidP="009113B2">
      <w:pPr>
        <w:pStyle w:val="Estilo1"/>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9113B2" w:rsidRPr="00920A4F" w:rsidRDefault="009113B2" w:rsidP="00F52193">
      <w:pPr>
        <w:numPr>
          <w:ilvl w:val="0"/>
          <w:numId w:val="79"/>
        </w:numPr>
        <w:spacing w:before="100" w:beforeAutospacing="1" w:after="100" w:afterAutospacing="1" w:line="276" w:lineRule="auto"/>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9113B2" w:rsidRPr="00920A4F" w:rsidRDefault="009113B2" w:rsidP="00523480">
      <w:pPr>
        <w:numPr>
          <w:ilvl w:val="0"/>
          <w:numId w:val="13"/>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29" w:name="_Toc314666620"/>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bookmarkEnd w:id="29"/>
    </w:p>
    <w:p w:rsidR="009113B2" w:rsidRPr="00920A4F" w:rsidRDefault="009113B2" w:rsidP="00523480">
      <w:pPr>
        <w:numPr>
          <w:ilvl w:val="0"/>
          <w:numId w:val="13"/>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30" w:name="_Toc314666621"/>
      <w:r w:rsidRPr="00920A4F">
        <w:rPr>
          <w:rFonts w:asciiTheme="minorHAnsi" w:hAnsiTheme="minorHAnsi" w:cstheme="minorHAnsi"/>
          <w:sz w:val="20"/>
          <w:szCs w:val="20"/>
          <w:lang w:val="es-ES_tradnl"/>
        </w:rPr>
        <w:t>El CONTRATISTA realizará el cruce por debajo o encima del sistema existente bajo autorización del SUPERVISOR DE OBRA.</w:t>
      </w:r>
      <w:bookmarkEnd w:id="30"/>
    </w:p>
    <w:p w:rsidR="009113B2" w:rsidRPr="00920A4F" w:rsidRDefault="009113B2" w:rsidP="00523480">
      <w:pPr>
        <w:numPr>
          <w:ilvl w:val="0"/>
          <w:numId w:val="13"/>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31" w:name="_Toc314666623"/>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bookmarkEnd w:id="31"/>
    </w:p>
    <w:p w:rsidR="009113B2" w:rsidRPr="00920A4F" w:rsidRDefault="009113B2" w:rsidP="00F52193">
      <w:pPr>
        <w:numPr>
          <w:ilvl w:val="0"/>
          <w:numId w:val="79"/>
        </w:numPr>
        <w:spacing w:before="100" w:beforeAutospacing="1" w:after="100" w:afterAutospacing="1" w:line="276" w:lineRule="auto"/>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w:t>
      </w:r>
      <w:bookmarkStart w:id="32" w:name="_Toc314666624"/>
      <w:r w:rsidRPr="00920A4F">
        <w:rPr>
          <w:rFonts w:asciiTheme="minorHAnsi" w:eastAsia="Arial Unicode MS" w:hAnsiTheme="minorHAnsi" w:cstheme="minorHAnsi"/>
          <w:b/>
          <w:sz w:val="20"/>
          <w:szCs w:val="20"/>
          <w:lang w:val="es-ES_tradnl"/>
        </w:rPr>
        <w:t>on líneas enterradas existentes</w:t>
      </w:r>
    </w:p>
    <w:bookmarkEnd w:id="32"/>
    <w:p w:rsidR="009113B2" w:rsidRPr="00920A4F" w:rsidRDefault="009113B2" w:rsidP="00523480">
      <w:pPr>
        <w:numPr>
          <w:ilvl w:val="0"/>
          <w:numId w:val="13"/>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lastRenderedPageBreak/>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w:t>
      </w:r>
      <w:r w:rsidRPr="00920A4F">
        <w:rPr>
          <w:rFonts w:asciiTheme="minorHAnsi" w:eastAsia="Arial Unicode MS" w:hAnsiTheme="minorHAnsi" w:cstheme="minorHAnsi"/>
          <w:smallCaps/>
          <w:sz w:val="20"/>
          <w:szCs w:val="20"/>
          <w:lang w:val="es-ES_tradnl"/>
        </w:rPr>
        <w:t>el Contratista</w:t>
      </w:r>
      <w:r w:rsidRPr="00920A4F">
        <w:rPr>
          <w:rFonts w:asciiTheme="minorHAnsi" w:eastAsia="Arial Unicode MS" w:hAnsiTheme="minorHAnsi" w:cstheme="minorHAnsi"/>
          <w:sz w:val="20"/>
          <w:szCs w:val="20"/>
          <w:lang w:val="es-ES_tradnl"/>
        </w:rPr>
        <w:t>) a lo largo del tramo en cuestión. Además de ello la funda de protección deberá estar envuelta con cinta adicional de señalización (provista por el CONTRATISTA); con el fin de diferenciarla de los demás servicios subterráneos.</w:t>
      </w:r>
    </w:p>
    <w:p w:rsidR="009113B2" w:rsidRPr="00920A4F" w:rsidRDefault="009113B2" w:rsidP="00523480">
      <w:pPr>
        <w:numPr>
          <w:ilvl w:val="0"/>
          <w:numId w:val="13"/>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9113B2" w:rsidRPr="00920A4F" w:rsidRDefault="009113B2" w:rsidP="00523480">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920A4F" w:rsidRDefault="009113B2" w:rsidP="00F52193">
      <w:pPr>
        <w:pStyle w:val="Prrafodelista"/>
        <w:numPr>
          <w:ilvl w:val="0"/>
          <w:numId w:val="79"/>
        </w:numPr>
        <w:spacing w:before="100" w:beforeAutospacing="1" w:after="100" w:afterAutospacing="1" w:line="276" w:lineRule="auto"/>
        <w:contextualSpacing/>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9113B2" w:rsidRPr="00920A4F" w:rsidRDefault="009113B2" w:rsidP="00523480">
      <w:pPr>
        <w:numPr>
          <w:ilvl w:val="0"/>
          <w:numId w:val="12"/>
        </w:numPr>
        <w:tabs>
          <w:tab w:val="num" w:pos="709"/>
        </w:tabs>
        <w:spacing w:before="100" w:beforeAutospacing="1" w:after="100" w:afterAutospacing="1"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 xml:space="preserve">El CONTRATISTA deberá realizar las excavaciones para interconexiones, garantizando en todo momento las mejores condiciones para el Soldador </w:t>
      </w:r>
      <w:r w:rsidR="002C6309">
        <w:rPr>
          <w:rFonts w:asciiTheme="minorHAnsi" w:eastAsia="Arial Unicode MS" w:hAnsiTheme="minorHAnsi" w:cstheme="minorHAnsi"/>
          <w:sz w:val="20"/>
          <w:szCs w:val="20"/>
          <w:lang w:val="es-ES_tradnl"/>
        </w:rPr>
        <w:t>P.E.</w:t>
      </w:r>
      <w:r w:rsidRPr="00920A4F">
        <w:rPr>
          <w:rFonts w:asciiTheme="minorHAnsi" w:eastAsia="Arial Unicode MS" w:hAnsiTheme="minorHAnsi" w:cstheme="minorHAnsi"/>
          <w:sz w:val="20"/>
          <w:szCs w:val="20"/>
          <w:lang w:val="es-ES_tradnl"/>
        </w:rPr>
        <w:t>;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9113B2" w:rsidRPr="00375E71" w:rsidRDefault="009113B2" w:rsidP="00F52193">
      <w:pPr>
        <w:pStyle w:val="Estilo1"/>
        <w:numPr>
          <w:ilvl w:val="1"/>
          <w:numId w:val="80"/>
        </w:numPr>
        <w:spacing w:before="100" w:beforeAutospacing="1" w:after="100" w:afterAutospacing="1" w:line="276" w:lineRule="auto"/>
        <w:rPr>
          <w:rFonts w:asciiTheme="minorHAnsi" w:hAnsiTheme="minorHAnsi" w:cstheme="minorHAnsi"/>
          <w:sz w:val="20"/>
          <w:szCs w:val="20"/>
        </w:rPr>
      </w:pPr>
      <w:r w:rsidRPr="00375E71">
        <w:rPr>
          <w:rFonts w:asciiTheme="minorHAnsi" w:hAnsiTheme="minorHAnsi" w:cstheme="minorHAnsi"/>
          <w:sz w:val="20"/>
          <w:szCs w:val="20"/>
        </w:rPr>
        <w:t>MEDIDAS DE MITIGACION AMBIENTAL</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w:t>
      </w:r>
      <w:r>
        <w:rPr>
          <w:rFonts w:asciiTheme="minorHAnsi" w:hAnsiTheme="minorHAnsi" w:cstheme="minorHAnsi"/>
          <w:kern w:val="28"/>
          <w:sz w:val="20"/>
          <w:szCs w:val="20"/>
        </w:rPr>
        <w:t>r</w:t>
      </w:r>
      <w:r w:rsidRPr="00375E71">
        <w:rPr>
          <w:rFonts w:asciiTheme="minorHAnsi" w:hAnsiTheme="minorHAnsi" w:cstheme="minorHAnsi"/>
          <w:kern w:val="28"/>
          <w:sz w:val="20"/>
          <w:szCs w:val="20"/>
        </w:rPr>
        <w:t xml:space="preserve">mación detallada sobre cualquier accidente que ocurra. </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F52193">
      <w:pPr>
        <w:pStyle w:val="Estilo1"/>
        <w:numPr>
          <w:ilvl w:val="1"/>
          <w:numId w:val="80"/>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MEDICIÓN Y FORMA DE PAGO.</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rPr>
        <w:t xml:space="preserve">El ítem de </w:t>
      </w:r>
      <w:r w:rsidRPr="00920A4F">
        <w:rPr>
          <w:rFonts w:asciiTheme="minorHAnsi" w:hAnsiTheme="minorHAnsi" w:cstheme="minorHAnsi"/>
          <w:kern w:val="28"/>
          <w:sz w:val="20"/>
          <w:szCs w:val="20"/>
          <w:lang w:val="es-ES_tradnl"/>
        </w:rPr>
        <w:t>Excavación de zanja será medido en metros cúbicos de acuerdo a la sección y longitud de la misma, siempre y cuando se encuentre aprobada por el SUPERVISOR DE OBRA. Este Ítem será pagado de acuerdo al precio unitario de la propuesta aceptada.</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9113B2" w:rsidRPr="00920A4F" w:rsidRDefault="009113B2" w:rsidP="00F52193">
      <w:pPr>
        <w:pStyle w:val="Ttulo2"/>
        <w:numPr>
          <w:ilvl w:val="0"/>
          <w:numId w:val="80"/>
        </w:numPr>
        <w:spacing w:before="200" w:line="276" w:lineRule="auto"/>
        <w:jc w:val="both"/>
        <w:rPr>
          <w:rFonts w:asciiTheme="minorHAnsi" w:hAnsiTheme="minorHAnsi" w:cstheme="minorHAnsi"/>
          <w:b/>
          <w:sz w:val="20"/>
          <w:szCs w:val="20"/>
        </w:rPr>
      </w:pPr>
      <w:r w:rsidRPr="00920A4F">
        <w:rPr>
          <w:rFonts w:asciiTheme="minorHAnsi" w:hAnsiTheme="minorHAnsi" w:cstheme="minorHAnsi"/>
          <w:b/>
          <w:sz w:val="20"/>
          <w:szCs w:val="20"/>
        </w:rPr>
        <w:t>TRA</w:t>
      </w:r>
      <w:r w:rsidR="008345E5">
        <w:rPr>
          <w:rFonts w:asciiTheme="minorHAnsi" w:hAnsiTheme="minorHAnsi" w:cstheme="minorHAnsi"/>
          <w:b/>
          <w:sz w:val="20"/>
          <w:szCs w:val="20"/>
        </w:rPr>
        <w:t>N</w:t>
      </w:r>
      <w:r w:rsidRPr="00920A4F">
        <w:rPr>
          <w:rFonts w:asciiTheme="minorHAnsi" w:hAnsiTheme="minorHAnsi" w:cstheme="minorHAnsi"/>
          <w:b/>
          <w:sz w:val="20"/>
          <w:szCs w:val="20"/>
        </w:rPr>
        <w:t xml:space="preserve">SPORTE DE TUBERÍA </w:t>
      </w:r>
    </w:p>
    <w:p w:rsidR="004F1C14" w:rsidRDefault="009113B2" w:rsidP="004F1C14">
      <w:pPr>
        <w:jc w:val="both"/>
        <w:rPr>
          <w:rFonts w:asciiTheme="minorHAnsi" w:hAnsiTheme="minorHAnsi" w:cstheme="minorHAnsi"/>
          <w:b/>
          <w:sz w:val="20"/>
          <w:szCs w:val="20"/>
        </w:rPr>
      </w:pPr>
      <w:r w:rsidRPr="00920A4F">
        <w:rPr>
          <w:rFonts w:asciiTheme="minorHAnsi" w:hAnsiTheme="minorHAnsi" w:cstheme="minorHAnsi"/>
          <w:b/>
          <w:sz w:val="20"/>
          <w:szCs w:val="20"/>
        </w:rPr>
        <w:t>UNIDAD: Global (GLB)</w:t>
      </w:r>
    </w:p>
    <w:p w:rsidR="004F1C14" w:rsidRPr="00F52193" w:rsidRDefault="004F1C14" w:rsidP="004F1C14">
      <w:pPr>
        <w:jc w:val="both"/>
        <w:rPr>
          <w:rFonts w:asciiTheme="minorHAnsi" w:eastAsia="Arial Unicode MS" w:hAnsiTheme="minorHAnsi" w:cstheme="minorHAnsi"/>
          <w:b/>
          <w:sz w:val="20"/>
          <w:szCs w:val="20"/>
        </w:rPr>
      </w:pPr>
    </w:p>
    <w:p w:rsidR="009113B2" w:rsidRPr="00F52193" w:rsidRDefault="009113B2" w:rsidP="00F52193">
      <w:pPr>
        <w:pStyle w:val="Prrafodelista"/>
        <w:numPr>
          <w:ilvl w:val="1"/>
          <w:numId w:val="81"/>
        </w:numPr>
        <w:jc w:val="both"/>
        <w:rPr>
          <w:rFonts w:asciiTheme="minorHAnsi" w:eastAsia="Arial Unicode MS" w:hAnsiTheme="minorHAnsi" w:cstheme="minorHAnsi"/>
          <w:b/>
          <w:sz w:val="20"/>
          <w:szCs w:val="20"/>
        </w:rPr>
      </w:pPr>
      <w:r w:rsidRPr="00F52193">
        <w:rPr>
          <w:rFonts w:asciiTheme="minorHAnsi" w:eastAsia="Arial Unicode MS" w:hAnsiTheme="minorHAnsi" w:cstheme="minorHAnsi"/>
          <w:b/>
          <w:sz w:val="20"/>
          <w:szCs w:val="20"/>
        </w:rPr>
        <w:t xml:space="preserve">DEFINICIÓN. </w:t>
      </w:r>
    </w:p>
    <w:p w:rsidR="009113B2" w:rsidRPr="00920A4F" w:rsidRDefault="009113B2" w:rsidP="009113B2">
      <w:pPr>
        <w:pStyle w:val="Prrafodelista"/>
        <w:spacing w:before="100" w:beforeAutospacing="1" w:after="100" w:afterAutospacing="1"/>
        <w:ind w:left="0"/>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descarguío, distribución dentro del área de trabajo, su respectivo almacenaje estarán a cargo del CONTRATISTA. </w:t>
      </w:r>
    </w:p>
    <w:p w:rsidR="009113B2" w:rsidRPr="004F1C14" w:rsidRDefault="009113B2" w:rsidP="00F52193">
      <w:pPr>
        <w:pStyle w:val="Prrafodelista"/>
        <w:numPr>
          <w:ilvl w:val="1"/>
          <w:numId w:val="81"/>
        </w:numPr>
        <w:spacing w:before="100" w:beforeAutospacing="1" w:after="100" w:afterAutospacing="1"/>
        <w:jc w:val="both"/>
        <w:rPr>
          <w:rFonts w:asciiTheme="minorHAnsi" w:eastAsia="Arial Unicode MS" w:hAnsiTheme="minorHAnsi" w:cstheme="minorHAnsi"/>
          <w:b/>
          <w:sz w:val="20"/>
          <w:szCs w:val="20"/>
        </w:rPr>
      </w:pPr>
      <w:r w:rsidRPr="004F1C14">
        <w:rPr>
          <w:rFonts w:asciiTheme="minorHAnsi" w:eastAsia="Arial Unicode MS" w:hAnsiTheme="minorHAnsi" w:cstheme="minorHAnsi"/>
          <w:b/>
          <w:sz w:val="20"/>
          <w:szCs w:val="20"/>
        </w:rPr>
        <w:t>MATERIALES, HERRAMIENTAS Y EQUIPO.</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0C51B9" w:rsidRPr="00920A4F" w:rsidTr="00AA62BC">
        <w:trPr>
          <w:jc w:val="center"/>
        </w:trPr>
        <w:tc>
          <w:tcPr>
            <w:tcW w:w="392" w:type="dxa"/>
            <w:shd w:val="clear" w:color="auto" w:fill="B4C6E7" w:themeFill="accent5" w:themeFillTint="66"/>
            <w:vAlign w:val="center"/>
          </w:tcPr>
          <w:p w:rsidR="000C51B9" w:rsidRPr="00920A4F" w:rsidRDefault="000C51B9" w:rsidP="00AA62BC">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0C51B9" w:rsidRPr="00920A4F" w:rsidRDefault="000C51B9" w:rsidP="00AA62BC">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0C51B9" w:rsidRPr="00920A4F" w:rsidRDefault="000C51B9" w:rsidP="00AA62BC">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0C51B9" w:rsidRPr="00920A4F" w:rsidRDefault="000C51B9" w:rsidP="00AA62BC">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PRESENTACIÓN</w:t>
            </w:r>
          </w:p>
        </w:tc>
      </w:tr>
      <w:tr w:rsidR="000C51B9" w:rsidRPr="00920A4F" w:rsidTr="00AA62BC">
        <w:trPr>
          <w:jc w:val="center"/>
        </w:trPr>
        <w:tc>
          <w:tcPr>
            <w:tcW w:w="392" w:type="dxa"/>
            <w:shd w:val="clear" w:color="auto" w:fill="auto"/>
            <w:vAlign w:val="center"/>
          </w:tcPr>
          <w:p w:rsidR="000C51B9" w:rsidRPr="00920A4F" w:rsidRDefault="000C51B9" w:rsidP="00AA62BC">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1</w:t>
            </w:r>
          </w:p>
        </w:tc>
        <w:tc>
          <w:tcPr>
            <w:tcW w:w="3198" w:type="dxa"/>
            <w:shd w:val="clear" w:color="auto" w:fill="auto"/>
            <w:vAlign w:val="center"/>
          </w:tcPr>
          <w:p w:rsidR="000C51B9" w:rsidRPr="00920A4F" w:rsidRDefault="000C51B9" w:rsidP="00AA62BC">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40 MM </w:t>
            </w:r>
          </w:p>
        </w:tc>
        <w:tc>
          <w:tcPr>
            <w:tcW w:w="1512" w:type="dxa"/>
            <w:shd w:val="clear" w:color="auto" w:fill="auto"/>
            <w:vAlign w:val="center"/>
          </w:tcPr>
          <w:p w:rsidR="000C51B9" w:rsidRPr="00920A4F" w:rsidRDefault="000C51B9" w:rsidP="00AA62BC">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21.341</w:t>
            </w:r>
            <w:r w:rsidRPr="00920A4F">
              <w:rPr>
                <w:rFonts w:asciiTheme="minorHAnsi" w:hAnsiTheme="minorHAnsi" w:cstheme="minorHAnsi"/>
                <w:sz w:val="20"/>
                <w:szCs w:val="20"/>
                <w:lang w:val="es-ES_tradnl"/>
              </w:rPr>
              <w:t xml:space="preserve"> [m]</w:t>
            </w:r>
          </w:p>
        </w:tc>
        <w:tc>
          <w:tcPr>
            <w:tcW w:w="1809" w:type="dxa"/>
            <w:shd w:val="clear" w:color="auto" w:fill="auto"/>
            <w:vAlign w:val="center"/>
          </w:tcPr>
          <w:p w:rsidR="000C51B9" w:rsidRPr="00920A4F" w:rsidRDefault="000C51B9" w:rsidP="00AA62BC">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107 </w:t>
            </w:r>
            <w:r w:rsidRPr="00920A4F">
              <w:rPr>
                <w:rFonts w:asciiTheme="minorHAnsi" w:hAnsiTheme="minorHAnsi" w:cstheme="minorHAnsi"/>
                <w:sz w:val="20"/>
                <w:szCs w:val="20"/>
                <w:lang w:val="es-ES_tradnl"/>
              </w:rPr>
              <w:t>Rollos</w:t>
            </w:r>
          </w:p>
        </w:tc>
      </w:tr>
      <w:tr w:rsidR="000C51B9" w:rsidRPr="00920A4F" w:rsidTr="00AA62BC">
        <w:trPr>
          <w:jc w:val="center"/>
        </w:trPr>
        <w:tc>
          <w:tcPr>
            <w:tcW w:w="392" w:type="dxa"/>
            <w:shd w:val="clear" w:color="auto" w:fill="auto"/>
            <w:vAlign w:val="center"/>
          </w:tcPr>
          <w:p w:rsidR="000C51B9" w:rsidRPr="00920A4F" w:rsidRDefault="000C51B9" w:rsidP="00AA62BC">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2</w:t>
            </w:r>
          </w:p>
        </w:tc>
        <w:tc>
          <w:tcPr>
            <w:tcW w:w="3198" w:type="dxa"/>
            <w:shd w:val="clear" w:color="auto" w:fill="auto"/>
            <w:vAlign w:val="center"/>
          </w:tcPr>
          <w:p w:rsidR="000C51B9" w:rsidRPr="00920A4F" w:rsidRDefault="000C51B9" w:rsidP="00AA62BC">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63 MM </w:t>
            </w:r>
          </w:p>
        </w:tc>
        <w:tc>
          <w:tcPr>
            <w:tcW w:w="1512" w:type="dxa"/>
            <w:shd w:val="clear" w:color="auto" w:fill="auto"/>
            <w:vAlign w:val="center"/>
          </w:tcPr>
          <w:p w:rsidR="000C51B9" w:rsidRPr="00920A4F" w:rsidRDefault="000C51B9" w:rsidP="00AA62BC">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4.101</w:t>
            </w:r>
            <w:r w:rsidRPr="00920A4F">
              <w:rPr>
                <w:rFonts w:asciiTheme="minorHAnsi" w:hAnsiTheme="minorHAnsi" w:cstheme="minorHAnsi"/>
                <w:sz w:val="20"/>
                <w:szCs w:val="20"/>
                <w:lang w:val="es-ES_tradnl"/>
              </w:rPr>
              <w:t>[m]</w:t>
            </w:r>
          </w:p>
        </w:tc>
        <w:tc>
          <w:tcPr>
            <w:tcW w:w="1809" w:type="dxa"/>
            <w:shd w:val="clear" w:color="auto" w:fill="auto"/>
            <w:vAlign w:val="center"/>
          </w:tcPr>
          <w:p w:rsidR="000C51B9" w:rsidRPr="00920A4F" w:rsidRDefault="000C51B9" w:rsidP="00AA62BC">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42 </w:t>
            </w:r>
            <w:r w:rsidRPr="00920A4F">
              <w:rPr>
                <w:rFonts w:asciiTheme="minorHAnsi" w:hAnsiTheme="minorHAnsi" w:cstheme="minorHAnsi"/>
                <w:sz w:val="20"/>
                <w:szCs w:val="20"/>
                <w:lang w:val="es-ES_tradnl"/>
              </w:rPr>
              <w:t>Rollos</w:t>
            </w:r>
          </w:p>
        </w:tc>
      </w:tr>
      <w:tr w:rsidR="000C51B9" w:rsidRPr="00920A4F" w:rsidTr="00AA62BC">
        <w:trPr>
          <w:jc w:val="center"/>
        </w:trPr>
        <w:tc>
          <w:tcPr>
            <w:tcW w:w="392" w:type="dxa"/>
            <w:shd w:val="clear" w:color="auto" w:fill="auto"/>
            <w:vAlign w:val="center"/>
          </w:tcPr>
          <w:p w:rsidR="000C51B9" w:rsidRPr="00920A4F" w:rsidRDefault="000C51B9" w:rsidP="00AA62BC">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3</w:t>
            </w:r>
          </w:p>
        </w:tc>
        <w:tc>
          <w:tcPr>
            <w:tcW w:w="3198" w:type="dxa"/>
            <w:shd w:val="clear" w:color="auto" w:fill="auto"/>
            <w:vAlign w:val="center"/>
          </w:tcPr>
          <w:p w:rsidR="000C51B9" w:rsidRPr="00920A4F" w:rsidRDefault="000C51B9" w:rsidP="00AA62BC">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90 MM </w:t>
            </w:r>
          </w:p>
        </w:tc>
        <w:tc>
          <w:tcPr>
            <w:tcW w:w="1512" w:type="dxa"/>
            <w:shd w:val="clear" w:color="auto" w:fill="auto"/>
            <w:vAlign w:val="center"/>
          </w:tcPr>
          <w:p w:rsidR="000C51B9" w:rsidRPr="00920A4F" w:rsidRDefault="000C51B9" w:rsidP="00AA62BC">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2.614</w:t>
            </w:r>
            <w:r w:rsidRPr="00920A4F">
              <w:rPr>
                <w:rFonts w:asciiTheme="minorHAnsi" w:hAnsiTheme="minorHAnsi" w:cstheme="minorHAnsi"/>
                <w:sz w:val="20"/>
                <w:szCs w:val="20"/>
                <w:lang w:val="es-ES_tradnl"/>
              </w:rPr>
              <w:t>[m]</w:t>
            </w:r>
          </w:p>
        </w:tc>
        <w:tc>
          <w:tcPr>
            <w:tcW w:w="1809" w:type="dxa"/>
            <w:shd w:val="clear" w:color="auto" w:fill="auto"/>
            <w:vAlign w:val="center"/>
          </w:tcPr>
          <w:p w:rsidR="000C51B9" w:rsidRPr="00920A4F" w:rsidRDefault="000C51B9" w:rsidP="00AA62BC">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 53 </w:t>
            </w:r>
            <w:r w:rsidRPr="00920A4F">
              <w:rPr>
                <w:rFonts w:asciiTheme="minorHAnsi" w:hAnsiTheme="minorHAnsi" w:cstheme="minorHAnsi"/>
                <w:sz w:val="20"/>
                <w:szCs w:val="20"/>
                <w:lang w:val="es-ES_tradnl"/>
              </w:rPr>
              <w:t>Rollos</w:t>
            </w:r>
          </w:p>
        </w:tc>
      </w:tr>
      <w:tr w:rsidR="000C51B9" w:rsidRPr="00920A4F" w:rsidTr="00AA62BC">
        <w:trPr>
          <w:jc w:val="center"/>
        </w:trPr>
        <w:tc>
          <w:tcPr>
            <w:tcW w:w="392" w:type="dxa"/>
            <w:shd w:val="clear" w:color="auto" w:fill="auto"/>
            <w:vAlign w:val="center"/>
          </w:tcPr>
          <w:p w:rsidR="000C51B9" w:rsidRPr="00920A4F" w:rsidRDefault="000C51B9" w:rsidP="00AA62BC">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4</w:t>
            </w:r>
          </w:p>
        </w:tc>
        <w:tc>
          <w:tcPr>
            <w:tcW w:w="3198" w:type="dxa"/>
            <w:shd w:val="clear" w:color="auto" w:fill="auto"/>
            <w:vAlign w:val="center"/>
          </w:tcPr>
          <w:p w:rsidR="000C51B9" w:rsidRPr="00920A4F" w:rsidRDefault="000C51B9" w:rsidP="00AA62BC">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110 MM </w:t>
            </w:r>
          </w:p>
        </w:tc>
        <w:tc>
          <w:tcPr>
            <w:tcW w:w="1512" w:type="dxa"/>
            <w:shd w:val="clear" w:color="auto" w:fill="auto"/>
            <w:vAlign w:val="center"/>
          </w:tcPr>
          <w:p w:rsidR="000C51B9" w:rsidRPr="00920A4F" w:rsidRDefault="000C51B9" w:rsidP="00AA62BC">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1.266</w:t>
            </w:r>
            <w:r w:rsidRPr="00920A4F">
              <w:rPr>
                <w:rFonts w:asciiTheme="minorHAnsi" w:hAnsiTheme="minorHAnsi" w:cstheme="minorHAnsi"/>
                <w:sz w:val="20"/>
                <w:szCs w:val="20"/>
                <w:lang w:val="es-ES_tradnl"/>
              </w:rPr>
              <w:t>[m]</w:t>
            </w:r>
          </w:p>
        </w:tc>
        <w:tc>
          <w:tcPr>
            <w:tcW w:w="1809" w:type="dxa"/>
            <w:shd w:val="clear" w:color="auto" w:fill="auto"/>
            <w:vAlign w:val="center"/>
          </w:tcPr>
          <w:p w:rsidR="000C51B9" w:rsidRPr="00920A4F" w:rsidRDefault="000C51B9" w:rsidP="00AA62BC">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 106 </w:t>
            </w:r>
            <w:r w:rsidRPr="00920A4F">
              <w:rPr>
                <w:rFonts w:asciiTheme="minorHAnsi" w:hAnsiTheme="minorHAnsi" w:cstheme="minorHAnsi"/>
                <w:sz w:val="20"/>
                <w:szCs w:val="20"/>
                <w:lang w:val="es-ES_tradnl"/>
              </w:rPr>
              <w:t>Barras</w:t>
            </w:r>
          </w:p>
        </w:tc>
      </w:tr>
      <w:tr w:rsidR="000C51B9" w:rsidRPr="00920A4F" w:rsidTr="00AA62BC">
        <w:trPr>
          <w:jc w:val="center"/>
        </w:trPr>
        <w:tc>
          <w:tcPr>
            <w:tcW w:w="392" w:type="dxa"/>
            <w:shd w:val="clear" w:color="auto" w:fill="auto"/>
            <w:vAlign w:val="center"/>
          </w:tcPr>
          <w:p w:rsidR="000C51B9" w:rsidRPr="00920A4F" w:rsidRDefault="000C51B9" w:rsidP="00AA62BC">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5</w:t>
            </w:r>
          </w:p>
        </w:tc>
        <w:tc>
          <w:tcPr>
            <w:tcW w:w="3198" w:type="dxa"/>
            <w:shd w:val="clear" w:color="auto" w:fill="auto"/>
            <w:vAlign w:val="center"/>
          </w:tcPr>
          <w:p w:rsidR="000C51B9" w:rsidRPr="00920A4F" w:rsidRDefault="000C51B9" w:rsidP="00AA62BC">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TUBERÍA DE PE 125 MM</w:t>
            </w:r>
          </w:p>
        </w:tc>
        <w:tc>
          <w:tcPr>
            <w:tcW w:w="1512" w:type="dxa"/>
            <w:shd w:val="clear" w:color="auto" w:fill="auto"/>
            <w:vAlign w:val="center"/>
          </w:tcPr>
          <w:p w:rsidR="000C51B9" w:rsidRPr="00920A4F" w:rsidRDefault="000C51B9" w:rsidP="00AA62BC">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1.204</w:t>
            </w:r>
            <w:r w:rsidRPr="00920A4F">
              <w:rPr>
                <w:rFonts w:asciiTheme="minorHAnsi" w:hAnsiTheme="minorHAnsi" w:cstheme="minorHAnsi"/>
                <w:sz w:val="20"/>
                <w:szCs w:val="20"/>
                <w:lang w:val="es-ES_tradnl"/>
              </w:rPr>
              <w:t>[m]</w:t>
            </w:r>
          </w:p>
        </w:tc>
        <w:tc>
          <w:tcPr>
            <w:tcW w:w="1809" w:type="dxa"/>
            <w:shd w:val="clear" w:color="auto" w:fill="auto"/>
            <w:vAlign w:val="center"/>
          </w:tcPr>
          <w:p w:rsidR="000C51B9" w:rsidRPr="00920A4F" w:rsidRDefault="000C51B9" w:rsidP="00AA62BC">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 101 </w:t>
            </w:r>
            <w:r w:rsidRPr="00920A4F">
              <w:rPr>
                <w:rFonts w:asciiTheme="minorHAnsi" w:hAnsiTheme="minorHAnsi" w:cstheme="minorHAnsi"/>
                <w:sz w:val="20"/>
                <w:szCs w:val="20"/>
                <w:lang w:val="es-ES_tradnl"/>
              </w:rPr>
              <w:t>Barras</w:t>
            </w:r>
          </w:p>
        </w:tc>
      </w:tr>
      <w:tr w:rsidR="000C51B9" w:rsidRPr="00920A4F" w:rsidTr="00AA62BC">
        <w:trPr>
          <w:jc w:val="center"/>
        </w:trPr>
        <w:tc>
          <w:tcPr>
            <w:tcW w:w="392" w:type="dxa"/>
            <w:shd w:val="clear" w:color="auto" w:fill="auto"/>
            <w:vAlign w:val="center"/>
          </w:tcPr>
          <w:p w:rsidR="000C51B9" w:rsidRPr="00920A4F" w:rsidRDefault="000C51B9" w:rsidP="00AA62BC">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6</w:t>
            </w:r>
          </w:p>
        </w:tc>
        <w:tc>
          <w:tcPr>
            <w:tcW w:w="3198" w:type="dxa"/>
            <w:shd w:val="clear" w:color="auto" w:fill="auto"/>
            <w:vAlign w:val="center"/>
          </w:tcPr>
          <w:p w:rsidR="000C51B9" w:rsidRPr="00920A4F" w:rsidRDefault="000C51B9" w:rsidP="00AA62BC">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TUBERIA DE ANC 6”</w:t>
            </w:r>
          </w:p>
        </w:tc>
        <w:tc>
          <w:tcPr>
            <w:tcW w:w="1512" w:type="dxa"/>
            <w:shd w:val="clear" w:color="auto" w:fill="auto"/>
            <w:vAlign w:val="center"/>
          </w:tcPr>
          <w:p w:rsidR="000C51B9" w:rsidRDefault="000C51B9" w:rsidP="00AA62BC">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36 [m]</w:t>
            </w:r>
          </w:p>
        </w:tc>
        <w:tc>
          <w:tcPr>
            <w:tcW w:w="1809" w:type="dxa"/>
            <w:shd w:val="clear" w:color="auto" w:fill="auto"/>
            <w:vAlign w:val="center"/>
          </w:tcPr>
          <w:p w:rsidR="000C51B9" w:rsidRDefault="000C51B9" w:rsidP="00AA62BC">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3 Barras</w:t>
            </w:r>
          </w:p>
        </w:tc>
      </w:tr>
    </w:tbl>
    <w:p w:rsidR="009113B2" w:rsidRPr="00CF589F" w:rsidRDefault="009113B2" w:rsidP="00F52193">
      <w:pPr>
        <w:pStyle w:val="Prrafodelista"/>
        <w:numPr>
          <w:ilvl w:val="1"/>
          <w:numId w:val="81"/>
        </w:numPr>
        <w:spacing w:before="100" w:beforeAutospacing="1" w:after="100" w:afterAutospacing="1"/>
        <w:jc w:val="both"/>
        <w:rPr>
          <w:rFonts w:asciiTheme="minorHAnsi" w:eastAsia="Arial Unicode MS" w:hAnsiTheme="minorHAnsi" w:cstheme="minorHAnsi"/>
          <w:b/>
          <w:sz w:val="20"/>
          <w:szCs w:val="20"/>
        </w:rPr>
      </w:pPr>
      <w:r w:rsidRPr="00CF589F">
        <w:rPr>
          <w:rFonts w:asciiTheme="minorHAnsi" w:eastAsia="Arial Unicode MS" w:hAnsiTheme="minorHAnsi" w:cstheme="minorHAnsi"/>
          <w:b/>
          <w:sz w:val="20"/>
          <w:szCs w:val="20"/>
        </w:rPr>
        <w:t>PROCEDIMIENTO PARA LA EJECUCIÓN.</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Los trabajos de Transporte de tubería serán ejecutados tomando en cuenta los siguientes procedimientos: </w:t>
      </w:r>
    </w:p>
    <w:p w:rsidR="009113B2" w:rsidRPr="00920A4F" w:rsidRDefault="009113B2" w:rsidP="00FA146C">
      <w:pPr>
        <w:pStyle w:val="Prrafodelista"/>
        <w:numPr>
          <w:ilvl w:val="0"/>
          <w:numId w:val="33"/>
        </w:numPr>
        <w:spacing w:before="100" w:before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Recepción y Cambio de custodia de tubería y fundas</w:t>
      </w:r>
    </w:p>
    <w:p w:rsidR="009113B2" w:rsidRPr="00920A4F" w:rsidRDefault="009113B2" w:rsidP="00FA146C">
      <w:pPr>
        <w:spacing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lastRenderedPageBreak/>
        <w:t>La tubería y las fundas a ser utilizadas en el presente proyecto serán recepcionadas por el CONTRATISTA en los almacenes de YPFB, por lotes y en periodos definidos entre el CONTRATISTA y el SUPERVISOR DE OBRA, basados en el cronograma de ejecución de obras entregado. La tubería decepcionada por el CONTRATISTA quedara bajo su responsabilidad.</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920A4F">
        <w:rPr>
          <w:rFonts w:asciiTheme="minorHAnsi" w:eastAsia="Arial Unicode MS" w:hAnsiTheme="minorHAnsi" w:cstheme="minorHAnsi"/>
          <w:b/>
          <w:sz w:val="20"/>
          <w:szCs w:val="20"/>
        </w:rPr>
        <w:t xml:space="preserve"> antes</w:t>
      </w:r>
      <w:r w:rsidRPr="00920A4F">
        <w:rPr>
          <w:rFonts w:asciiTheme="minorHAnsi" w:eastAsia="Arial Unicode MS" w:hAnsiTheme="minorHAnsi" w:cstheme="minorHAnsi"/>
          <w:sz w:val="20"/>
          <w:szCs w:val="20"/>
        </w:rPr>
        <w:t xml:space="preserve"> de retirarla del almacén.</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9113B2" w:rsidRPr="00920A4F" w:rsidRDefault="009113B2" w:rsidP="00FA146C">
      <w:pPr>
        <w:pStyle w:val="Prrafodelista"/>
        <w:numPr>
          <w:ilvl w:val="0"/>
          <w:numId w:val="33"/>
        </w:numPr>
        <w:spacing w:before="100" w:before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 xml:space="preserve">Carguío y </w:t>
      </w:r>
      <w:r w:rsidR="00A848A4" w:rsidRPr="00920A4F">
        <w:rPr>
          <w:rFonts w:asciiTheme="minorHAnsi" w:eastAsia="Arial Unicode MS" w:hAnsiTheme="minorHAnsi" w:cstheme="minorHAnsi"/>
          <w:b/>
          <w:sz w:val="20"/>
          <w:szCs w:val="20"/>
        </w:rPr>
        <w:t>Des carguío</w:t>
      </w:r>
      <w:r w:rsidRPr="00920A4F">
        <w:rPr>
          <w:rFonts w:asciiTheme="minorHAnsi" w:eastAsia="Arial Unicode MS" w:hAnsiTheme="minorHAnsi" w:cstheme="minorHAnsi"/>
          <w:b/>
          <w:sz w:val="20"/>
          <w:szCs w:val="20"/>
        </w:rPr>
        <w:t xml:space="preserve"> de Tubería</w:t>
      </w:r>
      <w:r w:rsidRPr="00920A4F">
        <w:rPr>
          <w:rFonts w:asciiTheme="minorHAnsi" w:eastAsia="Arial Unicode MS" w:hAnsiTheme="minorHAnsi" w:cstheme="minorHAnsi"/>
          <w:i/>
          <w:sz w:val="20"/>
          <w:szCs w:val="20"/>
        </w:rPr>
        <w:t>.</w:t>
      </w:r>
    </w:p>
    <w:p w:rsidR="009113B2" w:rsidRPr="00920A4F" w:rsidRDefault="009113B2" w:rsidP="00FA146C">
      <w:pPr>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9113B2" w:rsidRPr="00920A4F"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El elemento más adecuado de manipuleo es el montacargas con sus uñas protegidas.</w:t>
      </w:r>
    </w:p>
    <w:p w:rsidR="009113B2" w:rsidRPr="00920A4F"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Se debe evitar arrastrar las bobinas y los tubos sobre el piso, utilizar siempre plataformas de madera.</w:t>
      </w:r>
    </w:p>
    <w:p w:rsidR="009113B2" w:rsidRPr="00920A4F"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Utilizar como medios de elevación fajas textiles y nunca eslingas metálicas.</w:t>
      </w:r>
    </w:p>
    <w:p w:rsidR="009113B2" w:rsidRPr="00920A4F"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Durante el carguío y </w:t>
      </w:r>
      <w:r w:rsidR="00A848A4" w:rsidRPr="00920A4F">
        <w:rPr>
          <w:rFonts w:asciiTheme="minorHAnsi" w:eastAsia="Arial Unicode MS" w:hAnsiTheme="minorHAnsi" w:cstheme="minorHAnsi"/>
          <w:bCs/>
          <w:sz w:val="20"/>
          <w:szCs w:val="20"/>
        </w:rPr>
        <w:t>des carguío</w:t>
      </w:r>
      <w:r w:rsidRPr="00920A4F">
        <w:rPr>
          <w:rFonts w:asciiTheme="minorHAnsi" w:eastAsia="Arial Unicode MS" w:hAnsiTheme="minorHAnsi" w:cstheme="minorHAnsi"/>
          <w:bCs/>
          <w:sz w:val="20"/>
          <w:szCs w:val="20"/>
        </w:rPr>
        <w:t xml:space="preserve"> de los tubos, no se debe arrojar al piso ni golpearlos.</w:t>
      </w:r>
    </w:p>
    <w:p w:rsidR="009113B2" w:rsidRPr="00920A4F" w:rsidRDefault="009113B2" w:rsidP="00FA146C">
      <w:pPr>
        <w:pStyle w:val="Prrafodelista"/>
        <w:numPr>
          <w:ilvl w:val="0"/>
          <w:numId w:val="33"/>
        </w:numPr>
        <w:spacing w:before="100" w:before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Transporte de Tubería</w:t>
      </w:r>
    </w:p>
    <w:p w:rsidR="009113B2" w:rsidRPr="00920A4F" w:rsidRDefault="009113B2" w:rsidP="00FA146C">
      <w:pPr>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Las recomendaciones generales para el transporte son:</w:t>
      </w:r>
    </w:p>
    <w:p w:rsidR="009113B2" w:rsidRPr="00920A4F" w:rsidRDefault="009113B2" w:rsidP="00FA146C">
      <w:pPr>
        <w:numPr>
          <w:ilvl w:val="0"/>
          <w:numId w:val="32"/>
        </w:numPr>
        <w:spacing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9113B2" w:rsidRPr="00920A4F"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920A4F"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9113B2" w:rsidRPr="00920A4F"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No se debe adicionar otro tipo de carga sobre las tuberías. </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920A4F">
        <w:rPr>
          <w:rFonts w:asciiTheme="minorHAnsi" w:eastAsia="Arial Unicode MS" w:hAnsiTheme="minorHAnsi" w:cstheme="minorHAnsi"/>
          <w:b/>
          <w:sz w:val="20"/>
          <w:szCs w:val="20"/>
          <w:u w:val="single"/>
        </w:rPr>
        <w:t>(Ver Sección Gráficos- 1)</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Las tuberías en rollos zunchadas podrán transportarse en forma horizontal. Se emplearán plataformas transportables (pallets).</w:t>
      </w:r>
    </w:p>
    <w:p w:rsidR="009113B2" w:rsidRPr="00920A4F" w:rsidRDefault="009113B2" w:rsidP="00523480">
      <w:pPr>
        <w:pStyle w:val="Prrafodelista"/>
        <w:numPr>
          <w:ilvl w:val="0"/>
          <w:numId w:val="33"/>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lastRenderedPageBreak/>
        <w:t>Almacenaje de Tubería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9113B2" w:rsidRPr="00CF589F" w:rsidRDefault="009113B2" w:rsidP="00F52193">
      <w:pPr>
        <w:pStyle w:val="Prrafodelista"/>
        <w:numPr>
          <w:ilvl w:val="1"/>
          <w:numId w:val="81"/>
        </w:numPr>
        <w:spacing w:before="100" w:beforeAutospacing="1" w:after="100" w:afterAutospacing="1"/>
        <w:jc w:val="both"/>
        <w:rPr>
          <w:rFonts w:asciiTheme="minorHAnsi" w:hAnsiTheme="minorHAnsi" w:cstheme="minorHAnsi"/>
          <w:b/>
          <w:iCs/>
          <w:sz w:val="20"/>
          <w:szCs w:val="20"/>
          <w:lang w:val="es-ES_tradnl"/>
        </w:rPr>
      </w:pPr>
      <w:r w:rsidRPr="00CF589F">
        <w:rPr>
          <w:rFonts w:asciiTheme="minorHAnsi" w:hAnsiTheme="minorHAnsi" w:cstheme="minorHAnsi"/>
          <w:b/>
          <w:iCs/>
          <w:sz w:val="20"/>
          <w:szCs w:val="20"/>
          <w:lang w:val="es-ES_tradnl"/>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CF589F" w:rsidRDefault="009113B2" w:rsidP="00F52193">
      <w:pPr>
        <w:pStyle w:val="Prrafodelista"/>
        <w:numPr>
          <w:ilvl w:val="1"/>
          <w:numId w:val="81"/>
        </w:numPr>
        <w:spacing w:before="100" w:beforeAutospacing="1"/>
        <w:jc w:val="both"/>
        <w:rPr>
          <w:rFonts w:asciiTheme="minorHAnsi" w:hAnsiTheme="minorHAnsi" w:cstheme="minorHAnsi"/>
          <w:sz w:val="20"/>
          <w:szCs w:val="20"/>
        </w:rPr>
      </w:pPr>
      <w:r w:rsidRPr="00CF589F">
        <w:rPr>
          <w:rFonts w:asciiTheme="minorHAnsi" w:eastAsia="Arial Unicode MS" w:hAnsiTheme="minorHAnsi" w:cstheme="minorHAnsi"/>
          <w:b/>
          <w:sz w:val="20"/>
          <w:szCs w:val="20"/>
        </w:rPr>
        <w:lastRenderedPageBreak/>
        <w:t>MEDICIÓN Y FORMA DE PAGO.</w:t>
      </w:r>
    </w:p>
    <w:p w:rsidR="009113B2" w:rsidRPr="00920A4F" w:rsidRDefault="009113B2" w:rsidP="00A848A4">
      <w:pPr>
        <w:tabs>
          <w:tab w:val="left" w:pos="2235"/>
        </w:tabs>
        <w:spacing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El ítem de </w:t>
      </w:r>
      <w:r w:rsidRPr="00920A4F">
        <w:rPr>
          <w:rFonts w:asciiTheme="minorHAnsi" w:eastAsia="Arial Unicode MS" w:hAnsiTheme="minorHAnsi" w:cstheme="minorHAnsi"/>
          <w:sz w:val="20"/>
          <w:szCs w:val="20"/>
        </w:rPr>
        <w:t>transporte de tubería se</w:t>
      </w:r>
      <w:r w:rsidRPr="00920A4F">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9113B2" w:rsidRPr="00920A4F" w:rsidRDefault="009113B2" w:rsidP="00F52193">
      <w:pPr>
        <w:pStyle w:val="Ttulo2"/>
        <w:numPr>
          <w:ilvl w:val="0"/>
          <w:numId w:val="81"/>
        </w:numPr>
        <w:spacing w:before="200" w:line="276" w:lineRule="auto"/>
        <w:ind w:left="708" w:hanging="708"/>
        <w:jc w:val="both"/>
        <w:rPr>
          <w:rFonts w:asciiTheme="minorHAnsi" w:hAnsiTheme="minorHAnsi" w:cstheme="minorHAnsi"/>
          <w:b/>
          <w:sz w:val="20"/>
          <w:szCs w:val="20"/>
        </w:rPr>
      </w:pPr>
      <w:r w:rsidRPr="00920A4F">
        <w:rPr>
          <w:rFonts w:asciiTheme="minorHAnsi" w:hAnsiTheme="minorHAnsi" w:cstheme="minorHAnsi"/>
          <w:b/>
          <w:sz w:val="20"/>
          <w:szCs w:val="20"/>
        </w:rPr>
        <w:t>PROVISIÓN Y COLOCADO DE</w:t>
      </w:r>
      <w:r w:rsidR="008345E5">
        <w:rPr>
          <w:rFonts w:asciiTheme="minorHAnsi" w:hAnsiTheme="minorHAnsi" w:cstheme="minorHAnsi"/>
          <w:b/>
          <w:sz w:val="20"/>
          <w:szCs w:val="20"/>
        </w:rPr>
        <w:t xml:space="preserve"> FUNDA DE PROTECCION </w:t>
      </w:r>
      <w:r w:rsidRPr="00920A4F">
        <w:rPr>
          <w:rFonts w:asciiTheme="minorHAnsi" w:hAnsiTheme="minorHAnsi" w:cstheme="minorHAnsi"/>
          <w:b/>
          <w:sz w:val="20"/>
          <w:szCs w:val="20"/>
        </w:rPr>
        <w:t xml:space="preserve"> DE PVC DN-3”</w: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 Metros (m).</w:t>
      </w:r>
    </w:p>
    <w:p w:rsidR="009113B2" w:rsidRPr="00920A4F" w:rsidRDefault="009113B2" w:rsidP="00F52193">
      <w:pPr>
        <w:pStyle w:val="Estilo1"/>
        <w:numPr>
          <w:ilvl w:val="1"/>
          <w:numId w:val="81"/>
        </w:numPr>
        <w:spacing w:before="100" w:beforeAutospacing="1" w:line="276" w:lineRule="auto"/>
        <w:rPr>
          <w:rFonts w:asciiTheme="minorHAnsi" w:hAnsiTheme="minorHAnsi" w:cstheme="minorHAnsi"/>
          <w:sz w:val="20"/>
          <w:szCs w:val="20"/>
        </w:rPr>
      </w:pPr>
      <w:r w:rsidRPr="00920A4F">
        <w:rPr>
          <w:rFonts w:asciiTheme="minorHAnsi" w:hAnsiTheme="minorHAnsi" w:cstheme="minorHAnsi"/>
          <w:sz w:val="20"/>
          <w:szCs w:val="20"/>
        </w:rPr>
        <w:t xml:space="preserve">DEFINICIÓN </w:t>
      </w:r>
    </w:p>
    <w:p w:rsidR="009113B2" w:rsidRPr="00920A4F" w:rsidRDefault="009113B2" w:rsidP="009113B2">
      <w:pPr>
        <w:pStyle w:val="Sangra2detindependiente"/>
        <w:spacing w:line="276" w:lineRule="auto"/>
        <w:ind w:left="0"/>
        <w:jc w:val="both"/>
        <w:rPr>
          <w:rFonts w:cstheme="minorHAnsi"/>
          <w:sz w:val="20"/>
          <w:szCs w:val="20"/>
        </w:rPr>
      </w:pPr>
      <w:r w:rsidRPr="00920A4F">
        <w:rPr>
          <w:rFonts w:cstheme="minorHAnsi"/>
          <w:sz w:val="20"/>
          <w:szCs w:val="20"/>
        </w:rPr>
        <w:t>Este ítem se refiere a la provisión y colocación de tubería PVC SCH E-40  DN-3”</w:t>
      </w:r>
      <w:r w:rsidRPr="00920A4F">
        <w:rPr>
          <w:rFonts w:cstheme="minorHAnsi"/>
          <w:bCs/>
          <w:sz w:val="20"/>
          <w:szCs w:val="20"/>
        </w:rPr>
        <w:t xml:space="preserve">, </w:t>
      </w:r>
      <w:r w:rsidRPr="00920A4F">
        <w:rPr>
          <w:rFonts w:cstheme="minorHAnsi"/>
          <w:sz w:val="20"/>
          <w:szCs w:val="20"/>
        </w:rPr>
        <w:t>que servirá de encamisado y  protegerá la red de gas a construir.</w:t>
      </w:r>
    </w:p>
    <w:p w:rsidR="009113B2" w:rsidRPr="00920A4F" w:rsidRDefault="009113B2" w:rsidP="00F52193">
      <w:pPr>
        <w:pStyle w:val="Estilo1"/>
        <w:numPr>
          <w:ilvl w:val="1"/>
          <w:numId w:val="81"/>
        </w:numPr>
        <w:spacing w:before="100" w:beforeAutospacing="1" w:line="276" w:lineRule="auto"/>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DN-3”</w:t>
      </w:r>
      <w:r w:rsidRPr="00920A4F">
        <w:rPr>
          <w:rFonts w:asciiTheme="minorHAnsi" w:eastAsia="Arial Unicode MS" w:hAnsiTheme="minorHAnsi" w:cstheme="minorHAnsi"/>
          <w:bCs/>
          <w:sz w:val="20"/>
          <w:szCs w:val="20"/>
        </w:rPr>
        <w:t xml:space="preserve">, </w:t>
      </w:r>
      <w:r w:rsidRPr="00920A4F">
        <w:rPr>
          <w:rFonts w:asciiTheme="minorHAnsi" w:hAnsiTheme="minorHAnsi" w:cstheme="minorHAnsi"/>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9113B2" w:rsidRPr="00920A4F" w:rsidRDefault="009113B2" w:rsidP="00F52193">
      <w:pPr>
        <w:pStyle w:val="Estilo1"/>
        <w:numPr>
          <w:ilvl w:val="1"/>
          <w:numId w:val="81"/>
        </w:numPr>
        <w:spacing w:before="100" w:beforeAutospacing="1" w:line="276" w:lineRule="auto"/>
        <w:rPr>
          <w:rFonts w:asciiTheme="minorHAnsi" w:hAnsiTheme="minorHAnsi" w:cstheme="minorHAnsi"/>
          <w:sz w:val="20"/>
          <w:szCs w:val="20"/>
        </w:rPr>
      </w:pPr>
      <w:r w:rsidRPr="00920A4F">
        <w:rPr>
          <w:rFonts w:asciiTheme="minorHAnsi" w:hAnsiTheme="minorHAnsi" w:cstheme="minorHAnsi"/>
          <w:sz w:val="20"/>
          <w:szCs w:val="20"/>
        </w:rPr>
        <w:t>PROCEDIMIENTO PARA LA EJECUCIÓN</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iCs/>
          <w:sz w:val="20"/>
          <w:szCs w:val="20"/>
        </w:rPr>
        <w:t xml:space="preserve">Las </w:t>
      </w:r>
      <w:r w:rsidRPr="00920A4F">
        <w:rPr>
          <w:rFonts w:asciiTheme="minorHAnsi" w:hAnsiTheme="minorHAnsi" w:cstheme="minorHAnsi"/>
          <w:sz w:val="20"/>
          <w:szCs w:val="20"/>
        </w:rPr>
        <w:t xml:space="preserve">tuberías de PVC SCH E-40  DN-3” </w:t>
      </w:r>
      <w:r w:rsidRPr="00920A4F">
        <w:rPr>
          <w:rFonts w:asciiTheme="minorHAnsi" w:hAnsiTheme="minorHAnsi" w:cstheme="minorHAnsi"/>
          <w:iCs/>
          <w:sz w:val="20"/>
          <w:szCs w:val="20"/>
        </w:rPr>
        <w:t>deben ser ubicada en todos los cruces y cunetas con la longitud y disposición previamente aprobadas por el SUPERVISOR DE OBRA de YPFB.</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9113B2" w:rsidRPr="00920A4F" w:rsidTr="008345E5">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center"/>
              <w:rPr>
                <w:rFonts w:asciiTheme="minorHAnsi" w:hAnsiTheme="minorHAnsi" w:cstheme="minorHAnsi"/>
                <w:b/>
                <w:sz w:val="20"/>
                <w:szCs w:val="20"/>
              </w:rPr>
            </w:pPr>
            <w:r w:rsidRPr="00920A4F">
              <w:rPr>
                <w:rFonts w:asciiTheme="minorHAnsi" w:hAnsiTheme="minorHAnsi" w:cstheme="minorHAnsi"/>
                <w:b/>
                <w:sz w:val="20"/>
                <w:szCs w:val="20"/>
              </w:rPr>
              <w:t xml:space="preserve">TUBERÍAS DE PROTECCIÓN  PVC </w:t>
            </w:r>
            <w:r w:rsidRPr="00920A4F">
              <w:rPr>
                <w:rFonts w:asciiTheme="minorHAnsi" w:hAnsiTheme="minorHAnsi" w:cstheme="minorHAnsi"/>
                <w:sz w:val="20"/>
                <w:szCs w:val="20"/>
              </w:rPr>
              <w:t xml:space="preserve"> </w:t>
            </w:r>
            <w:r w:rsidRPr="00920A4F">
              <w:rPr>
                <w:rFonts w:asciiTheme="minorHAnsi" w:hAnsiTheme="minorHAnsi" w:cstheme="minorHAnsi"/>
                <w:b/>
                <w:sz w:val="20"/>
                <w:szCs w:val="20"/>
              </w:rPr>
              <w:t>SCH E-40 DE 3” (PULGADAS)</w:t>
            </w:r>
          </w:p>
        </w:tc>
      </w:tr>
      <w:tr w:rsidR="009113B2" w:rsidRPr="00920A4F"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 ESQUEMA 40</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DIÁMETRO DE  3 “ PULGADAS</w:t>
            </w:r>
          </w:p>
        </w:tc>
      </w:tr>
    </w:tbl>
    <w:p w:rsidR="009113B2" w:rsidRPr="00C83748" w:rsidRDefault="009113B2" w:rsidP="00F52193">
      <w:pPr>
        <w:pStyle w:val="Estilo1"/>
        <w:numPr>
          <w:ilvl w:val="1"/>
          <w:numId w:val="81"/>
        </w:numPr>
        <w:spacing w:before="100" w:beforeAutospacing="1" w:after="100" w:afterAutospacing="1" w:line="276" w:lineRule="auto"/>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w:t>
      </w:r>
      <w:r w:rsidRPr="00920A4F">
        <w:rPr>
          <w:rFonts w:asciiTheme="minorHAnsi" w:hAnsiTheme="minorHAnsi" w:cstheme="minorHAnsi"/>
          <w:kern w:val="28"/>
          <w:sz w:val="20"/>
          <w:szCs w:val="20"/>
        </w:rPr>
        <w:lastRenderedPageBreak/>
        <w:t xml:space="preserve">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F52193">
      <w:pPr>
        <w:pStyle w:val="Estilo1"/>
        <w:numPr>
          <w:ilvl w:val="1"/>
          <w:numId w:val="81"/>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MEDICIÓN Y FORMA DE PAGO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DN-3” será medida por metro, con materiales y dimensiones aprobadas por el SUPERVISOR DE OBRA de YPFB y compatibles con lo aquí especificado, será pagada sólo la longitud empleada en zanja y según el precio cotizado en la propuesta aceptada.</w:t>
      </w:r>
    </w:p>
    <w:p w:rsidR="00250CAF"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Pr="00920A4F" w:rsidRDefault="008345E5" w:rsidP="00F52193">
      <w:pPr>
        <w:pStyle w:val="Ttulo2"/>
        <w:numPr>
          <w:ilvl w:val="0"/>
          <w:numId w:val="81"/>
        </w:numPr>
        <w:spacing w:before="200" w:line="276" w:lineRule="auto"/>
        <w:ind w:left="708" w:hanging="708"/>
        <w:jc w:val="both"/>
        <w:rPr>
          <w:rFonts w:asciiTheme="minorHAnsi" w:hAnsiTheme="minorHAnsi" w:cstheme="minorHAnsi"/>
          <w:b/>
          <w:sz w:val="20"/>
          <w:szCs w:val="20"/>
        </w:rPr>
      </w:pPr>
      <w:r w:rsidRPr="00920A4F">
        <w:rPr>
          <w:rFonts w:asciiTheme="minorHAnsi" w:hAnsiTheme="minorHAnsi" w:cstheme="minorHAnsi"/>
          <w:b/>
          <w:sz w:val="20"/>
          <w:szCs w:val="20"/>
        </w:rPr>
        <w:t>PROVISIÓN Y COLOCADO DE</w:t>
      </w:r>
      <w:r>
        <w:rPr>
          <w:rFonts w:asciiTheme="minorHAnsi" w:hAnsiTheme="minorHAnsi" w:cstheme="minorHAnsi"/>
          <w:b/>
          <w:sz w:val="20"/>
          <w:szCs w:val="20"/>
        </w:rPr>
        <w:t xml:space="preserve"> FUNDA DE PROTECCION </w:t>
      </w:r>
      <w:r w:rsidRPr="00920A4F">
        <w:rPr>
          <w:rFonts w:asciiTheme="minorHAnsi" w:hAnsiTheme="minorHAnsi" w:cstheme="minorHAnsi"/>
          <w:b/>
          <w:sz w:val="20"/>
          <w:szCs w:val="20"/>
        </w:rPr>
        <w:t xml:space="preserve"> </w:t>
      </w:r>
      <w:r w:rsidR="009113B2" w:rsidRPr="00920A4F">
        <w:rPr>
          <w:rFonts w:asciiTheme="minorHAnsi" w:hAnsiTheme="minorHAnsi" w:cstheme="minorHAnsi"/>
          <w:b/>
          <w:sz w:val="20"/>
          <w:szCs w:val="20"/>
        </w:rPr>
        <w:t>DE PVC DN-4”</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F52193">
      <w:pPr>
        <w:pStyle w:val="Estilo1"/>
        <w:numPr>
          <w:ilvl w:val="1"/>
          <w:numId w:val="81"/>
        </w:numPr>
        <w:spacing w:before="100" w:before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Este ítem se refiere a la provisión y colocación de tubería PVC SCH E-40  DN-4”, que protegerá la red de gas a construir.</w:t>
      </w:r>
    </w:p>
    <w:p w:rsidR="009113B2" w:rsidRPr="00920A4F" w:rsidRDefault="009113B2" w:rsidP="00F52193">
      <w:pPr>
        <w:pStyle w:val="Estilo1"/>
        <w:numPr>
          <w:ilvl w:val="1"/>
          <w:numId w:val="81"/>
        </w:numPr>
        <w:spacing w:before="100" w:before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DN-4”, será provista por El CONTRATISTA, de acuerdo a los diámetros y longitudes que la obra requiera. EL CONTRATISTA es quien suministrará todo el material necesario, personal y otros elementos necesarios para la ejecución de este ítem.</w:t>
      </w:r>
    </w:p>
    <w:p w:rsidR="009113B2" w:rsidRPr="00920A4F" w:rsidRDefault="009113B2" w:rsidP="00F52193">
      <w:pPr>
        <w:pStyle w:val="Estilo1"/>
        <w:numPr>
          <w:ilvl w:val="1"/>
          <w:numId w:val="8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Las tuberías de PVC SCH E-40  DN-4” deben ser ubicada en todos los cruces y cunetas con la longitud y disposición previamente aprobadas por el SUPERVISOR DE OBRA de YPFB.</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27"/>
      </w:tblGrid>
      <w:tr w:rsidR="009113B2" w:rsidRPr="00920A4F" w:rsidTr="008345E5">
        <w:trPr>
          <w:trHeight w:val="247"/>
          <w:jc w:val="center"/>
        </w:trPr>
        <w:tc>
          <w:tcPr>
            <w:tcW w:w="6858"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center"/>
              <w:rPr>
                <w:rFonts w:asciiTheme="minorHAnsi" w:hAnsiTheme="minorHAnsi" w:cstheme="minorHAnsi"/>
                <w:b/>
                <w:sz w:val="20"/>
                <w:szCs w:val="20"/>
              </w:rPr>
            </w:pPr>
            <w:r w:rsidRPr="00920A4F">
              <w:rPr>
                <w:rFonts w:asciiTheme="minorHAnsi" w:hAnsiTheme="minorHAnsi" w:cstheme="minorHAnsi"/>
                <w:b/>
                <w:sz w:val="20"/>
                <w:szCs w:val="20"/>
              </w:rPr>
              <w:lastRenderedPageBreak/>
              <w:t>TUBERÍAS DE PROTECCIÓN  PVC  SCH E-40 DE 4” (PULGADAS)</w:t>
            </w:r>
          </w:p>
        </w:tc>
      </w:tr>
      <w:tr w:rsidR="009113B2" w:rsidRPr="00920A4F"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027"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027"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w:t>
            </w:r>
            <w:r w:rsidR="00250CAF">
              <w:rPr>
                <w:rFonts w:asciiTheme="minorHAnsi" w:hAnsiTheme="minorHAnsi" w:cstheme="minorHAnsi"/>
                <w:sz w:val="20"/>
                <w:szCs w:val="20"/>
              </w:rPr>
              <w:t xml:space="preserve"> ESQUEMA 40</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027"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DIÁMETRO DE 4 “ PULGADAS</w:t>
            </w:r>
          </w:p>
        </w:tc>
      </w:tr>
    </w:tbl>
    <w:p w:rsidR="009113B2" w:rsidRPr="00C83748" w:rsidRDefault="009113B2" w:rsidP="00F52193">
      <w:pPr>
        <w:pStyle w:val="Estilo1"/>
        <w:numPr>
          <w:ilvl w:val="1"/>
          <w:numId w:val="81"/>
        </w:numPr>
        <w:spacing w:before="100" w:beforeAutospacing="1" w:line="276" w:lineRule="auto"/>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F52193">
      <w:pPr>
        <w:pStyle w:val="Estilo1"/>
        <w:numPr>
          <w:ilvl w:val="1"/>
          <w:numId w:val="81"/>
        </w:numPr>
        <w:spacing w:before="100" w:before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DN-4” será medida por metro, con materiales y dimensiones aprobadas por el SUPERVISOR DE OBRA de YPFB y compatibles con lo aquí especificado, será pagada sólo la longitud empleada en zanja y según el precio cotizado en la propuesta aceptada.</w:t>
      </w:r>
    </w:p>
    <w:p w:rsidR="009113B2" w:rsidRPr="00EE580A" w:rsidRDefault="009113B2" w:rsidP="00EE580A">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w:t>
      </w:r>
      <w:r w:rsidR="00EE580A">
        <w:rPr>
          <w:rFonts w:asciiTheme="minorHAnsi" w:hAnsiTheme="minorHAnsi" w:cstheme="minorHAnsi"/>
          <w:sz w:val="20"/>
          <w:szCs w:val="20"/>
        </w:rPr>
        <w:t>a ejecución total de este ítem.</w:t>
      </w:r>
    </w:p>
    <w:p w:rsidR="009113B2" w:rsidRPr="00920A4F" w:rsidRDefault="008345E5" w:rsidP="00F52193">
      <w:pPr>
        <w:pStyle w:val="Ttulo2"/>
        <w:numPr>
          <w:ilvl w:val="0"/>
          <w:numId w:val="81"/>
        </w:numPr>
        <w:spacing w:before="200" w:line="276" w:lineRule="auto"/>
        <w:ind w:left="708" w:hanging="708"/>
        <w:jc w:val="both"/>
        <w:rPr>
          <w:rFonts w:asciiTheme="minorHAnsi" w:hAnsiTheme="minorHAnsi" w:cstheme="minorHAnsi"/>
          <w:b/>
          <w:sz w:val="20"/>
          <w:szCs w:val="20"/>
        </w:rPr>
      </w:pPr>
      <w:r w:rsidRPr="00920A4F">
        <w:rPr>
          <w:rFonts w:asciiTheme="minorHAnsi" w:hAnsiTheme="minorHAnsi" w:cstheme="minorHAnsi"/>
          <w:b/>
          <w:sz w:val="20"/>
          <w:szCs w:val="20"/>
        </w:rPr>
        <w:t>PROVISIÓN Y COLOCADO DE</w:t>
      </w:r>
      <w:r>
        <w:rPr>
          <w:rFonts w:asciiTheme="minorHAnsi" w:hAnsiTheme="minorHAnsi" w:cstheme="minorHAnsi"/>
          <w:b/>
          <w:sz w:val="20"/>
          <w:szCs w:val="20"/>
        </w:rPr>
        <w:t xml:space="preserve"> FUNDA DE PROTECCION </w:t>
      </w:r>
      <w:r w:rsidRPr="00920A4F">
        <w:rPr>
          <w:rFonts w:asciiTheme="minorHAnsi" w:hAnsiTheme="minorHAnsi" w:cstheme="minorHAnsi"/>
          <w:b/>
          <w:sz w:val="20"/>
          <w:szCs w:val="20"/>
        </w:rPr>
        <w:t xml:space="preserve"> </w:t>
      </w:r>
      <w:r w:rsidR="009113B2" w:rsidRPr="00920A4F">
        <w:rPr>
          <w:rFonts w:asciiTheme="minorHAnsi" w:hAnsiTheme="minorHAnsi" w:cstheme="minorHAnsi"/>
          <w:b/>
          <w:sz w:val="20"/>
          <w:szCs w:val="20"/>
        </w:rPr>
        <w:t>DE PVC DN-6”</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F52193">
      <w:pPr>
        <w:pStyle w:val="Estilo1"/>
        <w:numPr>
          <w:ilvl w:val="1"/>
          <w:numId w:val="81"/>
        </w:numPr>
        <w:spacing w:before="100" w:before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Este ítem se refiere a la provisión y colocación de tubería PVC SCH E-40 DN-6”, que protegerá la red de gas a </w:t>
      </w:r>
      <w:r w:rsidRPr="00920A4F">
        <w:rPr>
          <w:rFonts w:asciiTheme="minorHAnsi" w:hAnsiTheme="minorHAnsi" w:cstheme="minorHAnsi"/>
          <w:sz w:val="20"/>
          <w:szCs w:val="20"/>
        </w:rPr>
        <w:lastRenderedPageBreak/>
        <w:t>construir.</w:t>
      </w:r>
    </w:p>
    <w:p w:rsidR="009113B2" w:rsidRPr="00920A4F" w:rsidRDefault="009113B2" w:rsidP="00F52193">
      <w:pPr>
        <w:pStyle w:val="Estilo1"/>
        <w:numPr>
          <w:ilvl w:val="1"/>
          <w:numId w:val="81"/>
        </w:numPr>
        <w:spacing w:line="360"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DN-6”, será provista por El CONTRATISTA, de acuerdo a los diámetros y longitudes que la obra requiera. EL CONTRATISTA es quien suministrará todo el material necesario, personal y otros elementos necesarios para la ejecución de este ítem.</w:t>
      </w:r>
    </w:p>
    <w:p w:rsidR="009113B2" w:rsidRPr="00920A4F" w:rsidRDefault="009113B2" w:rsidP="00F52193">
      <w:pPr>
        <w:pStyle w:val="Estilo1"/>
        <w:numPr>
          <w:ilvl w:val="1"/>
          <w:numId w:val="81"/>
        </w:numPr>
        <w:spacing w:before="100" w:before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Las tuberías de PVC SCH E-40 DN-6” deben ser ubicadas en todos los cruces y cunetas con la longitud y disposición previamente aprobadas por el Supervisor de YPFB.</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rsidR="00250CAF" w:rsidRPr="00920A4F" w:rsidRDefault="00250CAF" w:rsidP="009113B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9113B2" w:rsidRPr="00920A4F" w:rsidTr="008345E5">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center"/>
              <w:rPr>
                <w:rFonts w:asciiTheme="minorHAnsi" w:hAnsiTheme="minorHAnsi" w:cstheme="minorHAnsi"/>
                <w:b/>
                <w:sz w:val="20"/>
                <w:szCs w:val="20"/>
              </w:rPr>
            </w:pPr>
            <w:r w:rsidRPr="00920A4F">
              <w:rPr>
                <w:rFonts w:asciiTheme="minorHAnsi" w:hAnsiTheme="minorHAnsi" w:cstheme="minorHAnsi"/>
                <w:b/>
                <w:sz w:val="20"/>
                <w:szCs w:val="20"/>
              </w:rPr>
              <w:t>TUBERÍAS DE PROTECCIÓN  PVC - SCH E-40 DN 6”(PULGADAS)</w:t>
            </w:r>
          </w:p>
        </w:tc>
      </w:tr>
      <w:tr w:rsidR="009113B2" w:rsidRPr="00920A4F"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1.PRODUCTO</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3.MATERIAL</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w:t>
            </w:r>
            <w:r w:rsidR="00250CAF">
              <w:rPr>
                <w:rFonts w:asciiTheme="minorHAnsi" w:hAnsiTheme="minorHAnsi" w:cstheme="minorHAnsi"/>
                <w:sz w:val="20"/>
                <w:szCs w:val="20"/>
              </w:rPr>
              <w:t xml:space="preserve"> ESQUEMA 40</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4.MEDIDAS</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DE DIÁMETRO DE 6 “ PULGADAS</w:t>
            </w:r>
          </w:p>
        </w:tc>
      </w:tr>
    </w:tbl>
    <w:p w:rsidR="009113B2" w:rsidRPr="00C83748" w:rsidRDefault="009113B2" w:rsidP="00F52193">
      <w:pPr>
        <w:pStyle w:val="Estilo1"/>
        <w:numPr>
          <w:ilvl w:val="1"/>
          <w:numId w:val="81"/>
        </w:numPr>
        <w:spacing w:before="100" w:beforeAutospacing="1" w:line="276" w:lineRule="auto"/>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FA146C" w:rsidRDefault="009113B2" w:rsidP="009113B2">
      <w:pPr>
        <w:contextualSpacing/>
        <w:jc w:val="both"/>
        <w:rPr>
          <w:rFonts w:asciiTheme="minorHAnsi" w:hAnsiTheme="minorHAnsi" w:cstheme="minorHAnsi"/>
          <w:kern w:val="28"/>
          <w:sz w:val="2"/>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FA146C" w:rsidRDefault="009113B2" w:rsidP="009113B2">
      <w:pPr>
        <w:contextualSpacing/>
        <w:jc w:val="both"/>
        <w:rPr>
          <w:rFonts w:asciiTheme="minorHAnsi" w:hAnsiTheme="minorHAnsi" w:cstheme="minorHAnsi"/>
          <w:kern w:val="28"/>
          <w:sz w:val="4"/>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FA146C" w:rsidRDefault="009113B2" w:rsidP="009113B2">
      <w:pPr>
        <w:contextualSpacing/>
        <w:jc w:val="both"/>
        <w:rPr>
          <w:rFonts w:asciiTheme="minorHAnsi" w:hAnsiTheme="minorHAnsi" w:cstheme="minorHAnsi"/>
          <w:kern w:val="28"/>
          <w:sz w:val="6"/>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F52193">
      <w:pPr>
        <w:pStyle w:val="Estilo1"/>
        <w:numPr>
          <w:ilvl w:val="1"/>
          <w:numId w:val="81"/>
        </w:numPr>
        <w:spacing w:before="100" w:before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lastRenderedPageBreak/>
        <w:t>La provisión y colocación de tubería PVC SCH E-40 DN-6” será medida por metro, con materiales y dimensiones aprobadas por el Supervisor de YPFB y compatibles con lo aquí especificado, será pagada sólo la longitud empleada en zanja y según el precio cotizado en la propuesta aceptada.</w:t>
      </w:r>
    </w:p>
    <w:p w:rsidR="00250CA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w:t>
      </w:r>
      <w:r w:rsidR="00EE580A">
        <w:rPr>
          <w:rFonts w:asciiTheme="minorHAnsi" w:hAnsiTheme="minorHAnsi" w:cstheme="minorHAnsi"/>
          <w:sz w:val="20"/>
          <w:szCs w:val="20"/>
        </w:rPr>
        <w:t>a ejecución total de este ítem.</w:t>
      </w:r>
    </w:p>
    <w:p w:rsidR="00F52193" w:rsidRDefault="00F52193" w:rsidP="009113B2">
      <w:pPr>
        <w:jc w:val="both"/>
        <w:rPr>
          <w:rFonts w:asciiTheme="minorHAnsi" w:hAnsiTheme="minorHAnsi" w:cstheme="minorHAnsi"/>
          <w:sz w:val="20"/>
          <w:szCs w:val="20"/>
        </w:rPr>
      </w:pPr>
    </w:p>
    <w:p w:rsidR="00F52193" w:rsidRPr="00EE580A" w:rsidRDefault="00F52193" w:rsidP="009113B2">
      <w:pPr>
        <w:jc w:val="both"/>
        <w:rPr>
          <w:rFonts w:asciiTheme="minorHAnsi" w:hAnsiTheme="minorHAnsi" w:cstheme="minorHAnsi"/>
          <w:sz w:val="20"/>
          <w:szCs w:val="20"/>
        </w:rPr>
      </w:pPr>
    </w:p>
    <w:p w:rsidR="009113B2" w:rsidRPr="00920A4F" w:rsidRDefault="008345E5" w:rsidP="00F52193">
      <w:pPr>
        <w:pStyle w:val="Ttulo2"/>
        <w:numPr>
          <w:ilvl w:val="0"/>
          <w:numId w:val="81"/>
        </w:numPr>
        <w:spacing w:before="200" w:line="276" w:lineRule="auto"/>
        <w:ind w:left="708" w:hanging="708"/>
        <w:jc w:val="both"/>
        <w:rPr>
          <w:rFonts w:asciiTheme="minorHAnsi" w:hAnsiTheme="minorHAnsi" w:cstheme="minorHAnsi"/>
          <w:b/>
          <w:sz w:val="20"/>
          <w:szCs w:val="20"/>
        </w:rPr>
      </w:pPr>
      <w:r w:rsidRPr="00920A4F">
        <w:rPr>
          <w:rFonts w:asciiTheme="minorHAnsi" w:hAnsiTheme="minorHAnsi" w:cstheme="minorHAnsi"/>
          <w:b/>
          <w:sz w:val="20"/>
          <w:szCs w:val="20"/>
        </w:rPr>
        <w:t>PROVISIÓN Y COLOCADO DE</w:t>
      </w:r>
      <w:r>
        <w:rPr>
          <w:rFonts w:asciiTheme="minorHAnsi" w:hAnsiTheme="minorHAnsi" w:cstheme="minorHAnsi"/>
          <w:b/>
          <w:sz w:val="20"/>
          <w:szCs w:val="20"/>
        </w:rPr>
        <w:t xml:space="preserve"> FUNDA DE PROTECCION </w:t>
      </w:r>
      <w:r w:rsidRPr="00920A4F">
        <w:rPr>
          <w:rFonts w:asciiTheme="minorHAnsi" w:hAnsiTheme="minorHAnsi" w:cstheme="minorHAnsi"/>
          <w:b/>
          <w:sz w:val="20"/>
          <w:szCs w:val="20"/>
        </w:rPr>
        <w:t xml:space="preserve"> </w:t>
      </w:r>
      <w:r w:rsidR="009113B2" w:rsidRPr="00920A4F">
        <w:rPr>
          <w:rFonts w:asciiTheme="minorHAnsi" w:hAnsiTheme="minorHAnsi" w:cstheme="minorHAnsi"/>
          <w:b/>
          <w:sz w:val="20"/>
          <w:szCs w:val="20"/>
        </w:rPr>
        <w:t>DE PVC DN-8”</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F52193">
      <w:pPr>
        <w:pStyle w:val="Estilo1"/>
        <w:numPr>
          <w:ilvl w:val="1"/>
          <w:numId w:val="81"/>
        </w:numPr>
        <w:spacing w:before="100" w:before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6E02DA">
      <w:pPr>
        <w:pStyle w:val="Sangra2detindependiente"/>
        <w:spacing w:after="0" w:line="276" w:lineRule="auto"/>
        <w:ind w:left="0"/>
        <w:jc w:val="both"/>
        <w:rPr>
          <w:rFonts w:cstheme="minorHAnsi"/>
          <w:sz w:val="20"/>
          <w:szCs w:val="20"/>
        </w:rPr>
      </w:pPr>
      <w:r w:rsidRPr="00920A4F">
        <w:rPr>
          <w:rFonts w:eastAsia="Times New Roman" w:cstheme="minorHAnsi"/>
          <w:sz w:val="20"/>
          <w:szCs w:val="20"/>
        </w:rPr>
        <w:t>Este ítem se refiere a la provisión y colocación de tubería PVC SCH E-40 DN-8”, que protegerá la red de gas a construir.</w:t>
      </w:r>
    </w:p>
    <w:p w:rsidR="009113B2" w:rsidRPr="00920A4F" w:rsidRDefault="009113B2" w:rsidP="00F52193">
      <w:pPr>
        <w:pStyle w:val="Estilo1"/>
        <w:numPr>
          <w:ilvl w:val="1"/>
          <w:numId w:val="81"/>
        </w:numPr>
        <w:spacing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DN-8”, será provista por El CONTRATISTA, de acuerdo a los diámetros y longitudes que la obra requiera. EL CONTRATISTA es quien suministrará todo el material necesario, personal y otros elementos necesarios para la ejecución de este ítem.</w:t>
      </w:r>
    </w:p>
    <w:p w:rsidR="009113B2" w:rsidRPr="00920A4F" w:rsidRDefault="009113B2" w:rsidP="00F52193">
      <w:pPr>
        <w:pStyle w:val="Estilo1"/>
        <w:numPr>
          <w:ilvl w:val="1"/>
          <w:numId w:val="81"/>
        </w:numPr>
        <w:spacing w:before="100" w:before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FA146C">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Las tuberías de PVC SCH E-40 DN-8” deben ser ubicadas en todos los cruces y cunetas con la longitud y disposición previamente aprobadas por el Supervisor de YPFB.</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9113B2" w:rsidRPr="00920A4F" w:rsidTr="008345E5">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both"/>
              <w:rPr>
                <w:rFonts w:asciiTheme="minorHAnsi" w:hAnsiTheme="minorHAnsi" w:cstheme="minorHAnsi"/>
                <w:b/>
                <w:sz w:val="20"/>
                <w:szCs w:val="20"/>
              </w:rPr>
            </w:pPr>
            <w:r w:rsidRPr="00920A4F">
              <w:rPr>
                <w:rFonts w:asciiTheme="minorHAnsi" w:hAnsiTheme="minorHAnsi" w:cstheme="minorHAnsi"/>
                <w:b/>
                <w:sz w:val="20"/>
                <w:szCs w:val="20"/>
              </w:rPr>
              <w:t>TUBERÍAS DE PROTECCIÓN  PVC - SCH E-40 DN 8”(PULGADAS)</w:t>
            </w:r>
          </w:p>
        </w:tc>
      </w:tr>
      <w:tr w:rsidR="009113B2" w:rsidRPr="00920A4F" w:rsidTr="002D4D0C">
        <w:trPr>
          <w:trHeight w:val="94"/>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1.PRODUCTO</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2D4D0C">
        <w:trPr>
          <w:trHeight w:val="7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3.MATERIAL</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w:t>
            </w:r>
            <w:r w:rsidR="00250CAF">
              <w:rPr>
                <w:rFonts w:asciiTheme="minorHAnsi" w:hAnsiTheme="minorHAnsi" w:cstheme="minorHAnsi"/>
                <w:sz w:val="20"/>
                <w:szCs w:val="20"/>
              </w:rPr>
              <w:t xml:space="preserve"> ESQUEMA 40</w:t>
            </w:r>
          </w:p>
        </w:tc>
      </w:tr>
      <w:tr w:rsidR="009113B2" w:rsidRPr="00920A4F" w:rsidTr="002D4D0C">
        <w:trPr>
          <w:trHeight w:val="7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4.MEDIDAS</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DE DIÁMETRO DE 8 “ PULGADAS</w:t>
            </w:r>
          </w:p>
        </w:tc>
      </w:tr>
    </w:tbl>
    <w:p w:rsidR="009113B2" w:rsidRPr="00920A4F" w:rsidRDefault="009113B2" w:rsidP="009113B2">
      <w:pPr>
        <w:jc w:val="both"/>
        <w:rPr>
          <w:rFonts w:asciiTheme="minorHAnsi" w:eastAsia="Arial Unicode MS" w:hAnsiTheme="minorHAnsi" w:cstheme="minorHAnsi"/>
          <w:b/>
          <w:bCs/>
          <w:sz w:val="20"/>
          <w:szCs w:val="20"/>
        </w:rPr>
      </w:pPr>
    </w:p>
    <w:p w:rsidR="009113B2" w:rsidRPr="00C83748" w:rsidRDefault="009113B2" w:rsidP="00F52193">
      <w:pPr>
        <w:pStyle w:val="Estilo1"/>
        <w:numPr>
          <w:ilvl w:val="1"/>
          <w:numId w:val="81"/>
        </w:numPr>
        <w:spacing w:line="276" w:lineRule="auto"/>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w:t>
      </w:r>
      <w:r w:rsidR="00FA146C">
        <w:rPr>
          <w:rFonts w:asciiTheme="minorHAnsi" w:hAnsiTheme="minorHAnsi" w:cstheme="minorHAnsi"/>
          <w:kern w:val="28"/>
          <w:sz w:val="20"/>
          <w:szCs w:val="20"/>
        </w:rPr>
        <w:t>or las leyes aplicables.</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920A4F">
        <w:rPr>
          <w:rFonts w:asciiTheme="minorHAnsi" w:hAnsiTheme="minorHAnsi" w:cstheme="minorHAnsi"/>
          <w:kern w:val="28"/>
          <w:sz w:val="20"/>
          <w:szCs w:val="20"/>
        </w:rPr>
        <w:lastRenderedPageBreak/>
        <w:t>primeros auxilios y servicios de enfermería y ambulancia, y de que se tomen medidas adecuadas para satisfacer todos los requisitos en cuanto a bienestar e higiene, así</w:t>
      </w:r>
      <w:r w:rsidR="00FA146C">
        <w:rPr>
          <w:rFonts w:asciiTheme="minorHAnsi" w:hAnsiTheme="minorHAnsi" w:cstheme="minorHAnsi"/>
          <w:kern w:val="28"/>
          <w:sz w:val="20"/>
          <w:szCs w:val="20"/>
        </w:rPr>
        <w:t xml:space="preserve"> como para prevenir epidemias. </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w:t>
      </w:r>
      <w:r w:rsidR="00FA146C">
        <w:rPr>
          <w:rFonts w:asciiTheme="minorHAnsi" w:hAnsiTheme="minorHAnsi" w:cstheme="minorHAnsi"/>
          <w:kern w:val="28"/>
          <w:sz w:val="20"/>
          <w:szCs w:val="20"/>
        </w:rPr>
        <w:t xml:space="preserve">ualquier accidente que ocurra. </w:t>
      </w: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F52193">
      <w:pPr>
        <w:pStyle w:val="Estilo1"/>
        <w:numPr>
          <w:ilvl w:val="1"/>
          <w:numId w:val="81"/>
        </w:numPr>
        <w:spacing w:before="100" w:before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DN-8” será medida por metro, con materiales y dimensiones aprobadas por el Supervisor de YPFB y compatibles con lo aquí especificado, será pagada sólo la longitud empleada en zanja y según el precio cotizado en la propuesta aceptada.</w:t>
      </w:r>
    </w:p>
    <w:p w:rsidR="009113B2" w:rsidRPr="00EE580A"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w:t>
      </w:r>
      <w:r w:rsidR="00EE580A">
        <w:rPr>
          <w:rFonts w:asciiTheme="minorHAnsi" w:hAnsiTheme="minorHAnsi" w:cstheme="minorHAnsi"/>
          <w:sz w:val="20"/>
          <w:szCs w:val="20"/>
        </w:rPr>
        <w:t>a ejecución total de este ítem.</w:t>
      </w:r>
    </w:p>
    <w:p w:rsidR="009113B2" w:rsidRPr="00920A4F" w:rsidRDefault="009113B2" w:rsidP="00F52193">
      <w:pPr>
        <w:pStyle w:val="Ttulo2"/>
        <w:numPr>
          <w:ilvl w:val="0"/>
          <w:numId w:val="81"/>
        </w:numPr>
        <w:spacing w:before="200" w:line="276" w:lineRule="auto"/>
        <w:ind w:left="708" w:hanging="708"/>
        <w:jc w:val="both"/>
        <w:rPr>
          <w:rFonts w:asciiTheme="minorHAnsi" w:hAnsiTheme="minorHAnsi" w:cstheme="minorHAnsi"/>
          <w:b/>
          <w:sz w:val="20"/>
          <w:szCs w:val="20"/>
        </w:rPr>
      </w:pPr>
      <w:r w:rsidRPr="00920A4F">
        <w:rPr>
          <w:rFonts w:asciiTheme="minorHAnsi" w:hAnsiTheme="minorHAnsi" w:cstheme="minorHAnsi"/>
          <w:b/>
          <w:sz w:val="20"/>
          <w:szCs w:val="20"/>
        </w:rPr>
        <w:t xml:space="preserve">TENDIDO DE TUBERÍA </w:t>
      </w:r>
    </w:p>
    <w:p w:rsidR="009113B2" w:rsidRPr="00250CAF" w:rsidRDefault="00250CAF" w:rsidP="00250CAF">
      <w:pPr>
        <w:rPr>
          <w:rFonts w:asciiTheme="minorHAnsi" w:hAnsiTheme="minorHAnsi" w:cstheme="minorHAnsi"/>
          <w:b/>
          <w:sz w:val="20"/>
          <w:szCs w:val="20"/>
        </w:rPr>
      </w:pPr>
      <w:r>
        <w:rPr>
          <w:rFonts w:asciiTheme="minorHAnsi" w:hAnsiTheme="minorHAnsi" w:cstheme="minorHAnsi"/>
          <w:b/>
          <w:sz w:val="20"/>
          <w:szCs w:val="20"/>
        </w:rPr>
        <w:t>UNIDAD: Metro (m)</w:t>
      </w:r>
    </w:p>
    <w:p w:rsidR="009113B2" w:rsidRPr="00250CAF" w:rsidRDefault="009113B2" w:rsidP="00F52193">
      <w:pPr>
        <w:pStyle w:val="Estilo1"/>
        <w:numPr>
          <w:ilvl w:val="1"/>
          <w:numId w:val="81"/>
        </w:numPr>
        <w:spacing w:before="100" w:before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Será por cuenta del CONTRATISTA el traslado del material desde las instalaciones del almacén hasta el lugar del tendido de la obra</w:t>
      </w:r>
    </w:p>
    <w:p w:rsidR="009113B2" w:rsidRPr="00920A4F" w:rsidRDefault="009113B2" w:rsidP="00F52193">
      <w:pPr>
        <w:pStyle w:val="Estilo1"/>
        <w:numPr>
          <w:ilvl w:val="1"/>
          <w:numId w:val="81"/>
        </w:numPr>
        <w:spacing w:before="100" w:before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250CA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tuberías para la construcción de redes serán provistas por Y</w:t>
      </w:r>
      <w:r w:rsidR="00250CAF">
        <w:rPr>
          <w:rFonts w:asciiTheme="minorHAnsi" w:hAnsiTheme="minorHAnsi" w:cstheme="minorHAnsi"/>
          <w:sz w:val="20"/>
          <w:szCs w:val="20"/>
        </w:rPr>
        <w:t>PFB. Bajo el siguiente detalle:</w:t>
      </w:r>
    </w:p>
    <w:p w:rsidR="00250CAF" w:rsidRDefault="00250CAF" w:rsidP="009113B2">
      <w:pPr>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B04913" w:rsidRPr="00920A4F" w:rsidTr="00AA62BC">
        <w:trPr>
          <w:jc w:val="center"/>
        </w:trPr>
        <w:tc>
          <w:tcPr>
            <w:tcW w:w="392" w:type="dxa"/>
            <w:shd w:val="clear" w:color="auto" w:fill="B4C6E7" w:themeFill="accent5" w:themeFillTint="66"/>
            <w:vAlign w:val="center"/>
          </w:tcPr>
          <w:p w:rsidR="00B04913" w:rsidRPr="00920A4F" w:rsidRDefault="00B04913" w:rsidP="00AA62BC">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B04913" w:rsidRPr="00920A4F" w:rsidRDefault="00B04913" w:rsidP="00AA62BC">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B04913" w:rsidRPr="00920A4F" w:rsidRDefault="00B04913" w:rsidP="00AA62BC">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B04913" w:rsidRPr="00920A4F" w:rsidRDefault="00B04913" w:rsidP="00AA62BC">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PRESENTACIÓN</w:t>
            </w:r>
          </w:p>
        </w:tc>
      </w:tr>
      <w:tr w:rsidR="00B04913" w:rsidRPr="00920A4F" w:rsidTr="00AA62BC">
        <w:trPr>
          <w:jc w:val="center"/>
        </w:trPr>
        <w:tc>
          <w:tcPr>
            <w:tcW w:w="392" w:type="dxa"/>
            <w:shd w:val="clear" w:color="auto" w:fill="auto"/>
            <w:vAlign w:val="center"/>
          </w:tcPr>
          <w:p w:rsidR="00B04913" w:rsidRPr="00920A4F" w:rsidRDefault="00B04913" w:rsidP="00AA62BC">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1</w:t>
            </w:r>
          </w:p>
        </w:tc>
        <w:tc>
          <w:tcPr>
            <w:tcW w:w="3198" w:type="dxa"/>
            <w:shd w:val="clear" w:color="auto" w:fill="auto"/>
            <w:vAlign w:val="center"/>
          </w:tcPr>
          <w:p w:rsidR="00B04913" w:rsidRPr="00920A4F" w:rsidRDefault="00B04913" w:rsidP="00AA62BC">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40 MM </w:t>
            </w:r>
          </w:p>
        </w:tc>
        <w:tc>
          <w:tcPr>
            <w:tcW w:w="1512" w:type="dxa"/>
            <w:shd w:val="clear" w:color="auto" w:fill="auto"/>
            <w:vAlign w:val="center"/>
          </w:tcPr>
          <w:p w:rsidR="00B04913" w:rsidRPr="00920A4F" w:rsidRDefault="00B04913" w:rsidP="00AA62BC">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21.341</w:t>
            </w:r>
            <w:r w:rsidRPr="00920A4F">
              <w:rPr>
                <w:rFonts w:asciiTheme="minorHAnsi" w:hAnsiTheme="minorHAnsi" w:cstheme="minorHAnsi"/>
                <w:sz w:val="20"/>
                <w:szCs w:val="20"/>
                <w:lang w:val="es-ES_tradnl"/>
              </w:rPr>
              <w:t xml:space="preserve"> [m]</w:t>
            </w:r>
          </w:p>
        </w:tc>
        <w:tc>
          <w:tcPr>
            <w:tcW w:w="1809" w:type="dxa"/>
            <w:shd w:val="clear" w:color="auto" w:fill="auto"/>
            <w:vAlign w:val="center"/>
          </w:tcPr>
          <w:p w:rsidR="00B04913" w:rsidRPr="00920A4F" w:rsidRDefault="00B04913" w:rsidP="00AA62BC">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107 </w:t>
            </w:r>
            <w:r w:rsidRPr="00920A4F">
              <w:rPr>
                <w:rFonts w:asciiTheme="minorHAnsi" w:hAnsiTheme="minorHAnsi" w:cstheme="minorHAnsi"/>
                <w:sz w:val="20"/>
                <w:szCs w:val="20"/>
                <w:lang w:val="es-ES_tradnl"/>
              </w:rPr>
              <w:t>Rollos</w:t>
            </w:r>
          </w:p>
        </w:tc>
      </w:tr>
      <w:tr w:rsidR="00B04913" w:rsidRPr="00920A4F" w:rsidTr="00AA62BC">
        <w:trPr>
          <w:jc w:val="center"/>
        </w:trPr>
        <w:tc>
          <w:tcPr>
            <w:tcW w:w="392" w:type="dxa"/>
            <w:shd w:val="clear" w:color="auto" w:fill="auto"/>
            <w:vAlign w:val="center"/>
          </w:tcPr>
          <w:p w:rsidR="00B04913" w:rsidRPr="00920A4F" w:rsidRDefault="00B04913" w:rsidP="00AA62BC">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2</w:t>
            </w:r>
          </w:p>
        </w:tc>
        <w:tc>
          <w:tcPr>
            <w:tcW w:w="3198" w:type="dxa"/>
            <w:shd w:val="clear" w:color="auto" w:fill="auto"/>
            <w:vAlign w:val="center"/>
          </w:tcPr>
          <w:p w:rsidR="00B04913" w:rsidRPr="00920A4F" w:rsidRDefault="00B04913" w:rsidP="00AA62BC">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63 MM </w:t>
            </w:r>
          </w:p>
        </w:tc>
        <w:tc>
          <w:tcPr>
            <w:tcW w:w="1512" w:type="dxa"/>
            <w:shd w:val="clear" w:color="auto" w:fill="auto"/>
            <w:vAlign w:val="center"/>
          </w:tcPr>
          <w:p w:rsidR="00B04913" w:rsidRPr="00920A4F" w:rsidRDefault="00B04913" w:rsidP="00AA62BC">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4.101</w:t>
            </w:r>
            <w:r w:rsidRPr="00920A4F">
              <w:rPr>
                <w:rFonts w:asciiTheme="minorHAnsi" w:hAnsiTheme="minorHAnsi" w:cstheme="minorHAnsi"/>
                <w:sz w:val="20"/>
                <w:szCs w:val="20"/>
                <w:lang w:val="es-ES_tradnl"/>
              </w:rPr>
              <w:t>[m]</w:t>
            </w:r>
          </w:p>
        </w:tc>
        <w:tc>
          <w:tcPr>
            <w:tcW w:w="1809" w:type="dxa"/>
            <w:shd w:val="clear" w:color="auto" w:fill="auto"/>
            <w:vAlign w:val="center"/>
          </w:tcPr>
          <w:p w:rsidR="00B04913" w:rsidRPr="00920A4F" w:rsidRDefault="00B04913" w:rsidP="00AA62BC">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42 </w:t>
            </w:r>
            <w:r w:rsidRPr="00920A4F">
              <w:rPr>
                <w:rFonts w:asciiTheme="minorHAnsi" w:hAnsiTheme="minorHAnsi" w:cstheme="minorHAnsi"/>
                <w:sz w:val="20"/>
                <w:szCs w:val="20"/>
                <w:lang w:val="es-ES_tradnl"/>
              </w:rPr>
              <w:t>Rollos</w:t>
            </w:r>
          </w:p>
        </w:tc>
      </w:tr>
      <w:tr w:rsidR="00B04913" w:rsidRPr="00920A4F" w:rsidTr="00AA62BC">
        <w:trPr>
          <w:jc w:val="center"/>
        </w:trPr>
        <w:tc>
          <w:tcPr>
            <w:tcW w:w="392" w:type="dxa"/>
            <w:shd w:val="clear" w:color="auto" w:fill="auto"/>
            <w:vAlign w:val="center"/>
          </w:tcPr>
          <w:p w:rsidR="00B04913" w:rsidRPr="00920A4F" w:rsidRDefault="00B04913" w:rsidP="00AA62BC">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3</w:t>
            </w:r>
          </w:p>
        </w:tc>
        <w:tc>
          <w:tcPr>
            <w:tcW w:w="3198" w:type="dxa"/>
            <w:shd w:val="clear" w:color="auto" w:fill="auto"/>
            <w:vAlign w:val="center"/>
          </w:tcPr>
          <w:p w:rsidR="00B04913" w:rsidRPr="00920A4F" w:rsidRDefault="00B04913" w:rsidP="00AA62BC">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90 MM </w:t>
            </w:r>
          </w:p>
        </w:tc>
        <w:tc>
          <w:tcPr>
            <w:tcW w:w="1512" w:type="dxa"/>
            <w:shd w:val="clear" w:color="auto" w:fill="auto"/>
            <w:vAlign w:val="center"/>
          </w:tcPr>
          <w:p w:rsidR="00B04913" w:rsidRPr="00920A4F" w:rsidRDefault="00B04913" w:rsidP="00AA62BC">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2.614</w:t>
            </w:r>
            <w:r w:rsidRPr="00920A4F">
              <w:rPr>
                <w:rFonts w:asciiTheme="minorHAnsi" w:hAnsiTheme="minorHAnsi" w:cstheme="minorHAnsi"/>
                <w:sz w:val="20"/>
                <w:szCs w:val="20"/>
                <w:lang w:val="es-ES_tradnl"/>
              </w:rPr>
              <w:t>[m]</w:t>
            </w:r>
          </w:p>
        </w:tc>
        <w:tc>
          <w:tcPr>
            <w:tcW w:w="1809" w:type="dxa"/>
            <w:shd w:val="clear" w:color="auto" w:fill="auto"/>
            <w:vAlign w:val="center"/>
          </w:tcPr>
          <w:p w:rsidR="00B04913" w:rsidRPr="00920A4F" w:rsidRDefault="00B04913" w:rsidP="00AA62BC">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 53 </w:t>
            </w:r>
            <w:r w:rsidRPr="00920A4F">
              <w:rPr>
                <w:rFonts w:asciiTheme="minorHAnsi" w:hAnsiTheme="minorHAnsi" w:cstheme="minorHAnsi"/>
                <w:sz w:val="20"/>
                <w:szCs w:val="20"/>
                <w:lang w:val="es-ES_tradnl"/>
              </w:rPr>
              <w:t>Rollos</w:t>
            </w:r>
          </w:p>
        </w:tc>
      </w:tr>
      <w:tr w:rsidR="00B04913" w:rsidRPr="00920A4F" w:rsidTr="00AA62BC">
        <w:trPr>
          <w:jc w:val="center"/>
        </w:trPr>
        <w:tc>
          <w:tcPr>
            <w:tcW w:w="392" w:type="dxa"/>
            <w:shd w:val="clear" w:color="auto" w:fill="auto"/>
            <w:vAlign w:val="center"/>
          </w:tcPr>
          <w:p w:rsidR="00B04913" w:rsidRPr="00920A4F" w:rsidRDefault="00B04913" w:rsidP="00AA62BC">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4</w:t>
            </w:r>
          </w:p>
        </w:tc>
        <w:tc>
          <w:tcPr>
            <w:tcW w:w="3198" w:type="dxa"/>
            <w:shd w:val="clear" w:color="auto" w:fill="auto"/>
            <w:vAlign w:val="center"/>
          </w:tcPr>
          <w:p w:rsidR="00B04913" w:rsidRPr="00920A4F" w:rsidRDefault="00B04913" w:rsidP="00AA62BC">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110 MM </w:t>
            </w:r>
          </w:p>
        </w:tc>
        <w:tc>
          <w:tcPr>
            <w:tcW w:w="1512" w:type="dxa"/>
            <w:shd w:val="clear" w:color="auto" w:fill="auto"/>
            <w:vAlign w:val="center"/>
          </w:tcPr>
          <w:p w:rsidR="00B04913" w:rsidRPr="00920A4F" w:rsidRDefault="00B04913" w:rsidP="00AA62BC">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1.266</w:t>
            </w:r>
            <w:r w:rsidRPr="00920A4F">
              <w:rPr>
                <w:rFonts w:asciiTheme="minorHAnsi" w:hAnsiTheme="minorHAnsi" w:cstheme="minorHAnsi"/>
                <w:sz w:val="20"/>
                <w:szCs w:val="20"/>
                <w:lang w:val="es-ES_tradnl"/>
              </w:rPr>
              <w:t>[m]</w:t>
            </w:r>
          </w:p>
        </w:tc>
        <w:tc>
          <w:tcPr>
            <w:tcW w:w="1809" w:type="dxa"/>
            <w:shd w:val="clear" w:color="auto" w:fill="auto"/>
            <w:vAlign w:val="center"/>
          </w:tcPr>
          <w:p w:rsidR="00B04913" w:rsidRPr="00920A4F" w:rsidRDefault="00B04913" w:rsidP="00AA62BC">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 106 </w:t>
            </w:r>
            <w:r w:rsidRPr="00920A4F">
              <w:rPr>
                <w:rFonts w:asciiTheme="minorHAnsi" w:hAnsiTheme="minorHAnsi" w:cstheme="minorHAnsi"/>
                <w:sz w:val="20"/>
                <w:szCs w:val="20"/>
                <w:lang w:val="es-ES_tradnl"/>
              </w:rPr>
              <w:t>Barras</w:t>
            </w:r>
          </w:p>
        </w:tc>
      </w:tr>
      <w:tr w:rsidR="00B04913" w:rsidRPr="00920A4F" w:rsidTr="00AA62BC">
        <w:trPr>
          <w:jc w:val="center"/>
        </w:trPr>
        <w:tc>
          <w:tcPr>
            <w:tcW w:w="392" w:type="dxa"/>
            <w:shd w:val="clear" w:color="auto" w:fill="auto"/>
            <w:vAlign w:val="center"/>
          </w:tcPr>
          <w:p w:rsidR="00B04913" w:rsidRPr="00920A4F" w:rsidRDefault="00B04913" w:rsidP="00AA62BC">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5</w:t>
            </w:r>
          </w:p>
        </w:tc>
        <w:tc>
          <w:tcPr>
            <w:tcW w:w="3198" w:type="dxa"/>
            <w:shd w:val="clear" w:color="auto" w:fill="auto"/>
            <w:vAlign w:val="center"/>
          </w:tcPr>
          <w:p w:rsidR="00B04913" w:rsidRPr="00920A4F" w:rsidRDefault="00B04913" w:rsidP="00AA62BC">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TUBERÍA DE PE 125 MM</w:t>
            </w:r>
          </w:p>
        </w:tc>
        <w:tc>
          <w:tcPr>
            <w:tcW w:w="1512" w:type="dxa"/>
            <w:shd w:val="clear" w:color="auto" w:fill="auto"/>
            <w:vAlign w:val="center"/>
          </w:tcPr>
          <w:p w:rsidR="00B04913" w:rsidRPr="00920A4F" w:rsidRDefault="00B04913" w:rsidP="00AA62BC">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1.204</w:t>
            </w:r>
            <w:r w:rsidRPr="00920A4F">
              <w:rPr>
                <w:rFonts w:asciiTheme="minorHAnsi" w:hAnsiTheme="minorHAnsi" w:cstheme="minorHAnsi"/>
                <w:sz w:val="20"/>
                <w:szCs w:val="20"/>
                <w:lang w:val="es-ES_tradnl"/>
              </w:rPr>
              <w:t>[m]</w:t>
            </w:r>
          </w:p>
        </w:tc>
        <w:tc>
          <w:tcPr>
            <w:tcW w:w="1809" w:type="dxa"/>
            <w:shd w:val="clear" w:color="auto" w:fill="auto"/>
            <w:vAlign w:val="center"/>
          </w:tcPr>
          <w:p w:rsidR="00B04913" w:rsidRPr="00920A4F" w:rsidRDefault="00B04913" w:rsidP="00AA62BC">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 101 </w:t>
            </w:r>
            <w:r w:rsidRPr="00920A4F">
              <w:rPr>
                <w:rFonts w:asciiTheme="minorHAnsi" w:hAnsiTheme="minorHAnsi" w:cstheme="minorHAnsi"/>
                <w:sz w:val="20"/>
                <w:szCs w:val="20"/>
                <w:lang w:val="es-ES_tradnl"/>
              </w:rPr>
              <w:t>Barras</w:t>
            </w:r>
          </w:p>
        </w:tc>
      </w:tr>
      <w:tr w:rsidR="00B04913" w:rsidRPr="00920A4F" w:rsidTr="00AA62BC">
        <w:trPr>
          <w:jc w:val="center"/>
        </w:trPr>
        <w:tc>
          <w:tcPr>
            <w:tcW w:w="392" w:type="dxa"/>
            <w:shd w:val="clear" w:color="auto" w:fill="auto"/>
            <w:vAlign w:val="center"/>
          </w:tcPr>
          <w:p w:rsidR="00B04913" w:rsidRPr="00920A4F" w:rsidRDefault="00B04913" w:rsidP="00AA62BC">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6</w:t>
            </w:r>
          </w:p>
        </w:tc>
        <w:tc>
          <w:tcPr>
            <w:tcW w:w="3198" w:type="dxa"/>
            <w:shd w:val="clear" w:color="auto" w:fill="auto"/>
            <w:vAlign w:val="center"/>
          </w:tcPr>
          <w:p w:rsidR="00B04913" w:rsidRPr="00920A4F" w:rsidRDefault="00B04913" w:rsidP="00AA62BC">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TUBERIA DE ANC 6”</w:t>
            </w:r>
          </w:p>
        </w:tc>
        <w:tc>
          <w:tcPr>
            <w:tcW w:w="1512" w:type="dxa"/>
            <w:shd w:val="clear" w:color="auto" w:fill="auto"/>
            <w:vAlign w:val="center"/>
          </w:tcPr>
          <w:p w:rsidR="00B04913" w:rsidRDefault="00B04913" w:rsidP="00AA62BC">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36 [m]</w:t>
            </w:r>
          </w:p>
        </w:tc>
        <w:tc>
          <w:tcPr>
            <w:tcW w:w="1809" w:type="dxa"/>
            <w:shd w:val="clear" w:color="auto" w:fill="auto"/>
            <w:vAlign w:val="center"/>
          </w:tcPr>
          <w:p w:rsidR="00B04913" w:rsidRDefault="00B04913" w:rsidP="00AA62BC">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3 Barras</w:t>
            </w:r>
          </w:p>
        </w:tc>
      </w:tr>
    </w:tbl>
    <w:p w:rsidR="00250CAF" w:rsidRDefault="00250CAF" w:rsidP="009113B2">
      <w:pPr>
        <w:jc w:val="both"/>
        <w:rPr>
          <w:rFonts w:asciiTheme="minorHAnsi" w:hAnsiTheme="minorHAnsi" w:cstheme="minorHAnsi"/>
          <w:sz w:val="20"/>
          <w:szCs w:val="20"/>
        </w:rPr>
      </w:pPr>
    </w:p>
    <w:p w:rsidR="002D4D0C" w:rsidRPr="00250CAF" w:rsidRDefault="002D4D0C" w:rsidP="009113B2">
      <w:pPr>
        <w:jc w:val="both"/>
        <w:rPr>
          <w:rFonts w:asciiTheme="minorHAnsi" w:hAnsiTheme="minorHAnsi" w:cstheme="minorHAnsi"/>
          <w:sz w:val="20"/>
          <w:szCs w:val="20"/>
        </w:rPr>
      </w:pPr>
    </w:p>
    <w:p w:rsidR="009113B2" w:rsidRPr="00920A4F" w:rsidRDefault="009113B2" w:rsidP="00F52193">
      <w:pPr>
        <w:pStyle w:val="Estilo1"/>
        <w:numPr>
          <w:ilvl w:val="1"/>
          <w:numId w:val="81"/>
        </w:numPr>
        <w:spacing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PROCEDIMIENTO PARA LA EJECUCIÓN.</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CONTRATISTA pondrá a disposición todo el personal necesario para realizar el tendido de red, el mismo que se encargara de evitar cualquier daño e</w:t>
      </w:r>
      <w:r w:rsidR="005A467F">
        <w:rPr>
          <w:rFonts w:asciiTheme="minorHAnsi" w:hAnsiTheme="minorHAnsi" w:cstheme="minorHAnsi"/>
          <w:sz w:val="20"/>
          <w:szCs w:val="20"/>
        </w:rPr>
        <w:t>n el manipuleo de las tuberías.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Los trabajos de Tendido de tubería comprenden las siguientes operaciones:</w:t>
      </w:r>
    </w:p>
    <w:p w:rsidR="009113B2" w:rsidRPr="00920A4F" w:rsidRDefault="009113B2" w:rsidP="00523480">
      <w:pPr>
        <w:pStyle w:val="Textoindependiente"/>
        <w:numPr>
          <w:ilvl w:val="0"/>
          <w:numId w:val="3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carga, transporte y descarga hasta el lugar de su instalación. </w:t>
      </w:r>
    </w:p>
    <w:p w:rsidR="009113B2" w:rsidRPr="00920A4F" w:rsidRDefault="009113B2" w:rsidP="00523480">
      <w:pPr>
        <w:pStyle w:val="Textoindependiente"/>
        <w:numPr>
          <w:ilvl w:val="0"/>
          <w:numId w:val="3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maniobras y acarreos locales, para distribuirlas a lo largo de las zanjas.</w:t>
      </w:r>
    </w:p>
    <w:p w:rsidR="009113B2" w:rsidRPr="00920A4F" w:rsidRDefault="009113B2" w:rsidP="00523480">
      <w:pPr>
        <w:pStyle w:val="Textoindependiente"/>
        <w:numPr>
          <w:ilvl w:val="0"/>
          <w:numId w:val="3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Colocado de la tubería a las zanjas.</w:t>
      </w:r>
    </w:p>
    <w:p w:rsidR="009113B2" w:rsidRPr="00920A4F" w:rsidRDefault="009113B2" w:rsidP="00523480">
      <w:pPr>
        <w:pStyle w:val="Textoindependiente"/>
        <w:numPr>
          <w:ilvl w:val="0"/>
          <w:numId w:val="3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Su alineación correcta, vertical y horizontal y la verificación de las mismas.</w:t>
      </w:r>
    </w:p>
    <w:p w:rsidR="009113B2" w:rsidRPr="00920A4F" w:rsidRDefault="009113B2" w:rsidP="00523480">
      <w:pPr>
        <w:pStyle w:val="Textoindependiente"/>
        <w:numPr>
          <w:ilvl w:val="0"/>
          <w:numId w:val="3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El tendido de la tubería, se efectuara previa autorización del SUPERVISOR DE OBRA.</w:t>
      </w:r>
    </w:p>
    <w:p w:rsidR="009113B2" w:rsidRPr="00920A4F" w:rsidRDefault="009113B2" w:rsidP="00523480">
      <w:pPr>
        <w:pStyle w:val="Textoindependiente"/>
        <w:numPr>
          <w:ilvl w:val="0"/>
          <w:numId w:val="3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Almacenamiento temporal en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Entre las tareas principales, para el tendido de las tuberías, se observarán las siguientes normas:</w:t>
      </w:r>
    </w:p>
    <w:p w:rsidR="009113B2" w:rsidRPr="00920A4F" w:rsidRDefault="009113B2" w:rsidP="00523480">
      <w:pPr>
        <w:pStyle w:val="Textoindependiente"/>
        <w:numPr>
          <w:ilvl w:val="0"/>
          <w:numId w:val="3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9113B2" w:rsidRPr="00920A4F" w:rsidRDefault="009113B2" w:rsidP="00523480">
      <w:pPr>
        <w:pStyle w:val="Textoindependiente"/>
        <w:numPr>
          <w:ilvl w:val="0"/>
          <w:numId w:val="3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bajada la tubería al fondo de la zanja, deberá ser alineada.</w:t>
      </w:r>
    </w:p>
    <w:p w:rsidR="009113B2" w:rsidRPr="00920A4F" w:rsidRDefault="009113B2" w:rsidP="00523480">
      <w:pPr>
        <w:pStyle w:val="Textoindependiente"/>
        <w:numPr>
          <w:ilvl w:val="0"/>
          <w:numId w:val="3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920A4F" w:rsidRDefault="009113B2" w:rsidP="00523480">
      <w:pPr>
        <w:pStyle w:val="Textoindependiente"/>
        <w:numPr>
          <w:ilvl w:val="0"/>
          <w:numId w:val="3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920A4F" w:rsidRDefault="009113B2" w:rsidP="00523480">
      <w:pPr>
        <w:pStyle w:val="Textoindependiente"/>
        <w:numPr>
          <w:ilvl w:val="0"/>
          <w:numId w:val="3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El SUPERVISOR DE OBRA, comprobará mediante procedimiento, que tanto en planta como en perfil la tubería quede instalada con el alineamiento correcto.</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9113B2" w:rsidRPr="00C83748" w:rsidRDefault="009113B2" w:rsidP="00F52193">
      <w:pPr>
        <w:pStyle w:val="Estilo1"/>
        <w:numPr>
          <w:ilvl w:val="1"/>
          <w:numId w:val="81"/>
        </w:numPr>
        <w:spacing w:before="100" w:beforeAutospacing="1" w:line="276" w:lineRule="auto"/>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5A467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5A467F" w:rsidRDefault="009113B2" w:rsidP="009113B2">
      <w:pPr>
        <w:contextualSpacing/>
        <w:jc w:val="both"/>
        <w:rPr>
          <w:rFonts w:asciiTheme="minorHAnsi" w:hAnsiTheme="minorHAnsi" w:cstheme="minorHAnsi"/>
          <w:kern w:val="28"/>
          <w:sz w:val="6"/>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5A467F" w:rsidRDefault="009113B2" w:rsidP="009113B2">
      <w:pPr>
        <w:contextualSpacing/>
        <w:jc w:val="both"/>
        <w:rPr>
          <w:rFonts w:asciiTheme="minorHAnsi" w:hAnsiTheme="minorHAnsi" w:cstheme="minorHAnsi"/>
          <w:kern w:val="28"/>
          <w:sz w:val="8"/>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920A4F">
        <w:rPr>
          <w:rFonts w:asciiTheme="minorHAnsi" w:hAnsiTheme="minorHAnsi" w:cstheme="minorHAnsi"/>
          <w:kern w:val="28"/>
          <w:sz w:val="20"/>
          <w:szCs w:val="20"/>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5A467F" w:rsidRDefault="009113B2" w:rsidP="009113B2">
      <w:pPr>
        <w:contextualSpacing/>
        <w:jc w:val="both"/>
        <w:rPr>
          <w:rFonts w:asciiTheme="minorHAnsi" w:hAnsiTheme="minorHAnsi" w:cstheme="minorHAnsi"/>
          <w:kern w:val="28"/>
          <w:sz w:val="8"/>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F52193">
      <w:pPr>
        <w:pStyle w:val="Estilo1"/>
        <w:numPr>
          <w:ilvl w:val="1"/>
          <w:numId w:val="81"/>
        </w:numPr>
        <w:spacing w:before="100" w:before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ítem de tendido de tubería será medido en metros</w:t>
      </w:r>
      <w:r w:rsidR="008345E5">
        <w:rPr>
          <w:rFonts w:asciiTheme="minorHAnsi" w:hAnsiTheme="minorHAnsi" w:cstheme="minorHAnsi"/>
          <w:sz w:val="20"/>
          <w:szCs w:val="20"/>
        </w:rPr>
        <w:t xml:space="preserve"> lineales</w:t>
      </w:r>
      <w:r w:rsidRPr="00920A4F">
        <w:rPr>
          <w:rFonts w:asciiTheme="minorHAnsi" w:hAnsiTheme="minorHAnsi" w:cstheme="minorHAnsi"/>
          <w:sz w:val="20"/>
          <w:szCs w:val="20"/>
        </w:rPr>
        <w:t xml:space="preserve"> de acuerdo a la tubería tendida según los planos y especificaciones técnicas. El pago se efectuara de acuerdo al precio unitario de la propuesta aceptada.</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9113B2" w:rsidRPr="00920A4F" w:rsidRDefault="009113B2" w:rsidP="00F52193">
      <w:pPr>
        <w:pStyle w:val="Ttulo2"/>
        <w:numPr>
          <w:ilvl w:val="0"/>
          <w:numId w:val="81"/>
        </w:numPr>
        <w:spacing w:before="200" w:line="276" w:lineRule="auto"/>
        <w:jc w:val="both"/>
        <w:rPr>
          <w:rFonts w:asciiTheme="minorHAnsi" w:hAnsiTheme="minorHAnsi" w:cstheme="minorHAnsi"/>
          <w:b/>
          <w:sz w:val="20"/>
          <w:szCs w:val="20"/>
        </w:rPr>
      </w:pPr>
      <w:r w:rsidRPr="00920A4F">
        <w:rPr>
          <w:rFonts w:asciiTheme="minorHAnsi" w:hAnsiTheme="minorHAnsi" w:cstheme="minorHAnsi"/>
          <w:b/>
          <w:sz w:val="20"/>
          <w:szCs w:val="20"/>
        </w:rPr>
        <w:t xml:space="preserve">OBRAS CIVILES PARA FIJACIÓN PARA VÁLVULA DE P.E.  Ø 40 MM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Pieza (Pza).</w:t>
      </w:r>
    </w:p>
    <w:p w:rsidR="005A467F" w:rsidRPr="00920A4F" w:rsidRDefault="009113B2" w:rsidP="00F52193">
      <w:pPr>
        <w:pStyle w:val="Estilo1"/>
        <w:numPr>
          <w:ilvl w:val="1"/>
          <w:numId w:val="81"/>
        </w:numPr>
        <w:spacing w:before="100" w:beforeAutospacing="1" w:line="276" w:lineRule="auto"/>
        <w:rPr>
          <w:rFonts w:asciiTheme="minorHAnsi" w:eastAsia="Times New Roman" w:hAnsiTheme="minorHAnsi" w:cstheme="minorHAnsi"/>
          <w:sz w:val="20"/>
          <w:szCs w:val="20"/>
          <w:lang w:val="es-ES"/>
        </w:rPr>
      </w:pPr>
      <w:r w:rsidRPr="00920A4F">
        <w:rPr>
          <w:rFonts w:asciiTheme="minorHAnsi" w:hAnsiTheme="minorHAnsi" w:cstheme="minorHAnsi"/>
          <w:sz w:val="20"/>
          <w:szCs w:val="20"/>
        </w:rPr>
        <w:t xml:space="preserve">Este ítem </w:t>
      </w:r>
      <w:r w:rsidR="005A467F" w:rsidRPr="00920A4F">
        <w:rPr>
          <w:rFonts w:asciiTheme="minorHAnsi" w:eastAsia="Times New Roman" w:hAnsiTheme="minorHAnsi" w:cstheme="minorHAnsi"/>
          <w:sz w:val="20"/>
          <w:szCs w:val="20"/>
          <w:lang w:val="es-ES"/>
        </w:rPr>
        <w:t>DEFINICIÓN.</w:t>
      </w:r>
    </w:p>
    <w:p w:rsidR="009113B2" w:rsidRPr="00920A4F" w:rsidRDefault="009113B2" w:rsidP="005A467F">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920A4F" w:rsidRDefault="009113B2" w:rsidP="00F52193">
      <w:pPr>
        <w:pStyle w:val="Estilo1"/>
        <w:numPr>
          <w:ilvl w:val="1"/>
          <w:numId w:val="81"/>
        </w:numPr>
        <w:spacing w:before="100" w:before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5A467F">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9113B2" w:rsidRPr="00920A4F" w:rsidRDefault="009113B2" w:rsidP="00F52193">
      <w:pPr>
        <w:pStyle w:val="Estilo1"/>
        <w:numPr>
          <w:ilvl w:val="1"/>
          <w:numId w:val="81"/>
        </w:numPr>
        <w:spacing w:before="100" w:before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5A467F">
      <w:pPr>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5A467F">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bookmarkStart w:id="33" w:name="_Toc314666926"/>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La campana para la válvula deberá ser fijada a la vereda con un vaciado alrededor de esta, hasta la profundidad que tenga la campana de manera que esta quede perpendicular al eje de la válvula, estable e inamovible.</w:t>
      </w:r>
      <w:bookmarkEnd w:id="33"/>
    </w:p>
    <w:p w:rsidR="009113B2" w:rsidRDefault="009113B2" w:rsidP="009113B2">
      <w:pPr>
        <w:jc w:val="both"/>
        <w:rPr>
          <w:rFonts w:asciiTheme="minorHAnsi" w:hAnsiTheme="minorHAnsi" w:cstheme="minorHAnsi"/>
          <w:sz w:val="20"/>
          <w:szCs w:val="20"/>
        </w:rPr>
      </w:pPr>
      <w:bookmarkStart w:id="34" w:name="_Toc314666927"/>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bookmarkEnd w:id="34"/>
    </w:p>
    <w:p w:rsidR="00250CAF" w:rsidRPr="005A467F" w:rsidRDefault="00250CAF" w:rsidP="009113B2">
      <w:pPr>
        <w:jc w:val="both"/>
        <w:rPr>
          <w:rFonts w:asciiTheme="minorHAnsi" w:hAnsiTheme="minorHAnsi" w:cstheme="minorHAnsi"/>
          <w:sz w:val="2"/>
          <w:szCs w:val="20"/>
        </w:rPr>
      </w:pPr>
    </w:p>
    <w:p w:rsidR="00250CAF" w:rsidRPr="00250CAF" w:rsidRDefault="00250CAF" w:rsidP="009113B2">
      <w:pPr>
        <w:jc w:val="both"/>
        <w:rPr>
          <w:rFonts w:asciiTheme="minorHAnsi" w:hAnsiTheme="minorHAnsi" w:cstheme="minorHAnsi"/>
          <w:sz w:val="20"/>
          <w:szCs w:val="20"/>
        </w:rPr>
      </w:pPr>
      <w:r w:rsidRPr="00250CAF">
        <w:rPr>
          <w:rFonts w:asciiTheme="minorHAnsi" w:hAnsiTheme="minorHAnsi" w:cstheme="minorHAnsi"/>
          <w:sz w:val="20"/>
          <w:szCs w:val="20"/>
        </w:rPr>
        <w:t>El tipo de cámara podrá ser ajustado al tipo de válvula según aprobación del supervisor de obra.</w:t>
      </w:r>
    </w:p>
    <w:p w:rsidR="009113B2" w:rsidRPr="00C83748" w:rsidRDefault="009113B2" w:rsidP="00F52193">
      <w:pPr>
        <w:pStyle w:val="Estilo1"/>
        <w:numPr>
          <w:ilvl w:val="1"/>
          <w:numId w:val="81"/>
        </w:numPr>
        <w:spacing w:before="100" w:beforeAutospacing="1" w:line="276" w:lineRule="auto"/>
        <w:rPr>
          <w:rFonts w:asciiTheme="minorHAnsi" w:hAnsiTheme="minorHAnsi" w:cstheme="minorHAnsi"/>
          <w:iCs/>
          <w:sz w:val="20"/>
          <w:szCs w:val="20"/>
        </w:rPr>
      </w:pPr>
      <w:r w:rsidRPr="00C83748">
        <w:rPr>
          <w:rFonts w:asciiTheme="minorHAnsi" w:hAnsiTheme="minorHAnsi" w:cstheme="minorHAnsi"/>
          <w:iCs/>
          <w:sz w:val="20"/>
          <w:szCs w:val="20"/>
        </w:rPr>
        <w:lastRenderedPageBreak/>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5A467F" w:rsidRDefault="009113B2" w:rsidP="009113B2">
      <w:pPr>
        <w:contextualSpacing/>
        <w:jc w:val="both"/>
        <w:rPr>
          <w:rFonts w:asciiTheme="minorHAnsi" w:hAnsiTheme="minorHAnsi" w:cstheme="minorHAnsi"/>
          <w:kern w:val="28"/>
          <w:sz w:val="8"/>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5A467F" w:rsidRDefault="009113B2" w:rsidP="009113B2">
      <w:pPr>
        <w:contextualSpacing/>
        <w:jc w:val="both"/>
        <w:rPr>
          <w:rFonts w:asciiTheme="minorHAnsi" w:hAnsiTheme="minorHAnsi" w:cstheme="minorHAnsi"/>
          <w:kern w:val="28"/>
          <w:sz w:val="8"/>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5A467F" w:rsidRDefault="009113B2" w:rsidP="009113B2">
      <w:pPr>
        <w:contextualSpacing/>
        <w:jc w:val="both"/>
        <w:rPr>
          <w:rFonts w:asciiTheme="minorHAnsi" w:hAnsiTheme="minorHAnsi" w:cstheme="minorHAnsi"/>
          <w:kern w:val="28"/>
          <w:sz w:val="6"/>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F52193">
      <w:pPr>
        <w:pStyle w:val="Estilo1"/>
        <w:numPr>
          <w:ilvl w:val="1"/>
          <w:numId w:val="81"/>
        </w:numPr>
        <w:spacing w:before="100" w:before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317069" w:rsidRPr="00920A4F" w:rsidRDefault="009113B2" w:rsidP="005A467F">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920A4F" w:rsidRDefault="009113B2" w:rsidP="00F52193">
      <w:pPr>
        <w:pStyle w:val="Ttulo2"/>
        <w:numPr>
          <w:ilvl w:val="0"/>
          <w:numId w:val="81"/>
        </w:numPr>
        <w:spacing w:before="200" w:line="276" w:lineRule="auto"/>
        <w:ind w:left="708" w:hanging="708"/>
        <w:jc w:val="both"/>
        <w:rPr>
          <w:rFonts w:asciiTheme="minorHAnsi" w:hAnsiTheme="minorHAnsi" w:cstheme="minorHAnsi"/>
          <w:b/>
          <w:sz w:val="20"/>
          <w:szCs w:val="20"/>
        </w:rPr>
      </w:pPr>
      <w:r w:rsidRPr="00920A4F">
        <w:rPr>
          <w:rFonts w:asciiTheme="minorHAnsi" w:hAnsiTheme="minorHAnsi" w:cstheme="minorHAnsi"/>
          <w:b/>
          <w:sz w:val="20"/>
          <w:szCs w:val="20"/>
        </w:rPr>
        <w:t>OBRAS CIVILES PARA FIJACIÓN PARA VÁLVULA DE P.E. Ø 63 MM</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Pieza (Pza).</w:t>
      </w:r>
    </w:p>
    <w:p w:rsidR="009113B2" w:rsidRPr="00920A4F" w:rsidRDefault="009113B2" w:rsidP="00F52193">
      <w:pPr>
        <w:pStyle w:val="Estilo1"/>
        <w:numPr>
          <w:ilvl w:val="1"/>
          <w:numId w:val="81"/>
        </w:numPr>
        <w:spacing w:before="100" w:before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5A467F" w:rsidRPr="00920A4F" w:rsidRDefault="009113B2" w:rsidP="005A467F">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w:t>
      </w:r>
      <w:r w:rsidR="002D4D0C">
        <w:rPr>
          <w:rFonts w:asciiTheme="minorHAnsi" w:hAnsiTheme="minorHAnsi" w:cstheme="minorHAnsi"/>
          <w:sz w:val="20"/>
          <w:szCs w:val="20"/>
        </w:rPr>
        <w:t xml:space="preserve"> tal manera que a la conclusión.</w:t>
      </w:r>
    </w:p>
    <w:p w:rsidR="009113B2" w:rsidRPr="00920A4F" w:rsidRDefault="009113B2" w:rsidP="00F52193">
      <w:pPr>
        <w:pStyle w:val="Estilo1"/>
        <w:numPr>
          <w:ilvl w:val="1"/>
          <w:numId w:val="81"/>
        </w:numPr>
        <w:spacing w:before="100" w:before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5A467F">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w:t>
      </w:r>
      <w:r w:rsidRPr="00920A4F">
        <w:rPr>
          <w:rFonts w:asciiTheme="minorHAnsi" w:hAnsiTheme="minorHAnsi" w:cstheme="minorHAnsi"/>
          <w:sz w:val="20"/>
          <w:szCs w:val="20"/>
        </w:rPr>
        <w:lastRenderedPageBreak/>
        <w:t xml:space="preserve">que deberán ser aprobados por el SUPERVISOR DE OBRA al inicio de la actividad. La campana para la válvula será provista por el CONTRATISTA. </w:t>
      </w:r>
    </w:p>
    <w:p w:rsidR="009113B2" w:rsidRPr="00920A4F" w:rsidRDefault="009113B2" w:rsidP="00F52193">
      <w:pPr>
        <w:pStyle w:val="Estilo1"/>
        <w:numPr>
          <w:ilvl w:val="1"/>
          <w:numId w:val="81"/>
        </w:numPr>
        <w:spacing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5A467F">
      <w:pPr>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2065D8" w:rsidRDefault="009113B2" w:rsidP="005A467F">
      <w:pPr>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Default="009113B2" w:rsidP="005A467F">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2065D8" w:rsidRPr="002065D8" w:rsidRDefault="002065D8" w:rsidP="002065D8">
      <w:pPr>
        <w:jc w:val="both"/>
        <w:rPr>
          <w:rFonts w:asciiTheme="minorHAnsi" w:hAnsiTheme="minorHAnsi" w:cstheme="minorHAnsi"/>
          <w:sz w:val="20"/>
          <w:szCs w:val="20"/>
        </w:rPr>
      </w:pPr>
      <w:r w:rsidRPr="002065D8">
        <w:rPr>
          <w:rFonts w:asciiTheme="minorHAnsi" w:hAnsiTheme="minorHAnsi" w:cstheme="minorHAnsi"/>
          <w:sz w:val="20"/>
          <w:szCs w:val="20"/>
        </w:rPr>
        <w:t>El tipo de cámara podrá ser ajustado al tipo de válvula según aprobación del supervisor de obra.</w:t>
      </w:r>
    </w:p>
    <w:p w:rsidR="009113B2" w:rsidRPr="00C83748" w:rsidRDefault="009113B2" w:rsidP="00F52193">
      <w:pPr>
        <w:pStyle w:val="Estilo1"/>
        <w:numPr>
          <w:ilvl w:val="1"/>
          <w:numId w:val="81"/>
        </w:numPr>
        <w:spacing w:before="100" w:beforeAutospacing="1" w:line="276" w:lineRule="auto"/>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0C51B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0C51B9">
      <w:pPr>
        <w:contextualSpacing/>
        <w:jc w:val="both"/>
        <w:rPr>
          <w:rFonts w:asciiTheme="minorHAnsi" w:hAnsiTheme="minorHAnsi" w:cstheme="minorHAnsi"/>
          <w:kern w:val="28"/>
          <w:sz w:val="20"/>
          <w:szCs w:val="20"/>
        </w:rPr>
      </w:pPr>
    </w:p>
    <w:p w:rsidR="009113B2" w:rsidRDefault="009113B2" w:rsidP="000C51B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F52193">
      <w:pPr>
        <w:pStyle w:val="Estilo1"/>
        <w:numPr>
          <w:ilvl w:val="1"/>
          <w:numId w:val="81"/>
        </w:numPr>
        <w:spacing w:before="100" w:before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MEDICIÓN Y FORMA DE PAGO.</w:t>
      </w:r>
    </w:p>
    <w:p w:rsidR="002065D8" w:rsidRDefault="009113B2" w:rsidP="005A467F">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r w:rsidR="00317069">
        <w:rPr>
          <w:rFonts w:asciiTheme="minorHAnsi" w:hAnsiTheme="minorHAnsi" w:cstheme="minorHAnsi"/>
          <w:sz w:val="20"/>
          <w:szCs w:val="20"/>
        </w:rPr>
        <w:t>.</w:t>
      </w:r>
    </w:p>
    <w:p w:rsidR="000C51B9" w:rsidRDefault="000C51B9" w:rsidP="005A467F">
      <w:pPr>
        <w:spacing w:after="100" w:afterAutospacing="1"/>
        <w:jc w:val="both"/>
        <w:rPr>
          <w:rFonts w:asciiTheme="minorHAnsi" w:hAnsiTheme="minorHAnsi" w:cstheme="minorHAnsi"/>
          <w:sz w:val="20"/>
          <w:szCs w:val="20"/>
        </w:rPr>
      </w:pPr>
    </w:p>
    <w:p w:rsidR="000C51B9" w:rsidRPr="00920A4F" w:rsidRDefault="000C51B9" w:rsidP="005A467F">
      <w:pPr>
        <w:spacing w:after="100" w:afterAutospacing="1"/>
        <w:jc w:val="both"/>
        <w:rPr>
          <w:rFonts w:asciiTheme="minorHAnsi" w:hAnsiTheme="minorHAnsi" w:cstheme="minorHAnsi"/>
          <w:sz w:val="20"/>
          <w:szCs w:val="20"/>
        </w:rPr>
      </w:pPr>
    </w:p>
    <w:p w:rsidR="009113B2" w:rsidRPr="00920A4F" w:rsidRDefault="009113B2" w:rsidP="00F52193">
      <w:pPr>
        <w:pStyle w:val="Ttulo2"/>
        <w:numPr>
          <w:ilvl w:val="0"/>
          <w:numId w:val="81"/>
        </w:numPr>
        <w:spacing w:before="200" w:line="276" w:lineRule="auto"/>
        <w:ind w:left="708" w:hanging="708"/>
        <w:jc w:val="both"/>
        <w:rPr>
          <w:rFonts w:asciiTheme="minorHAnsi" w:hAnsiTheme="minorHAnsi" w:cstheme="minorHAnsi"/>
          <w:b/>
          <w:sz w:val="20"/>
          <w:szCs w:val="20"/>
        </w:rPr>
      </w:pPr>
      <w:r w:rsidRPr="00920A4F">
        <w:rPr>
          <w:rFonts w:asciiTheme="minorHAnsi" w:hAnsiTheme="minorHAnsi" w:cstheme="minorHAnsi"/>
          <w:b/>
          <w:sz w:val="20"/>
          <w:szCs w:val="20"/>
        </w:rPr>
        <w:t>OBRAS CIVILES PARA FIJACIÓN PARA VÁLVULA DE P.E. Ø 90 MM</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Pieza (Pza).</w:t>
      </w:r>
    </w:p>
    <w:p w:rsidR="009113B2" w:rsidRPr="00920A4F" w:rsidRDefault="009113B2" w:rsidP="00F52193">
      <w:pPr>
        <w:pStyle w:val="Estilo1"/>
        <w:numPr>
          <w:ilvl w:val="1"/>
          <w:numId w:val="81"/>
        </w:numPr>
        <w:spacing w:before="100" w:before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5A467F">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920A4F" w:rsidRDefault="009113B2" w:rsidP="00F52193">
      <w:pPr>
        <w:pStyle w:val="Estilo1"/>
        <w:numPr>
          <w:ilvl w:val="1"/>
          <w:numId w:val="81"/>
        </w:numPr>
        <w:spacing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5A467F">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9113B2" w:rsidRPr="00920A4F" w:rsidRDefault="009113B2" w:rsidP="00F52193">
      <w:pPr>
        <w:pStyle w:val="Estilo1"/>
        <w:numPr>
          <w:ilvl w:val="1"/>
          <w:numId w:val="81"/>
        </w:numPr>
        <w:spacing w:before="100" w:before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5A467F">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2065D8" w:rsidRPr="00920A4F" w:rsidRDefault="002065D8" w:rsidP="009113B2">
      <w:pPr>
        <w:jc w:val="both"/>
        <w:rPr>
          <w:rFonts w:asciiTheme="minorHAnsi" w:hAnsiTheme="minorHAnsi" w:cstheme="minorHAnsi"/>
          <w:sz w:val="20"/>
          <w:szCs w:val="20"/>
        </w:rPr>
      </w:pPr>
      <w:r w:rsidRPr="002065D8">
        <w:rPr>
          <w:rFonts w:asciiTheme="minorHAnsi" w:hAnsiTheme="minorHAnsi" w:cstheme="minorHAnsi"/>
          <w:sz w:val="20"/>
          <w:szCs w:val="20"/>
        </w:rPr>
        <w:t>El tipo de cámara podrá ser ajustado al tipo de válvula según aprobación del supervisor de obra.</w:t>
      </w:r>
    </w:p>
    <w:p w:rsidR="009113B2" w:rsidRPr="00C83748" w:rsidRDefault="009113B2" w:rsidP="00F52193">
      <w:pPr>
        <w:pStyle w:val="Estilo1"/>
        <w:numPr>
          <w:ilvl w:val="1"/>
          <w:numId w:val="81"/>
        </w:numPr>
        <w:spacing w:before="100" w:beforeAutospacing="1" w:after="100" w:afterAutospacing="1" w:line="276" w:lineRule="auto"/>
        <w:rPr>
          <w:rFonts w:asciiTheme="minorHAnsi" w:hAnsiTheme="minorHAnsi" w:cstheme="minorHAnsi"/>
          <w:iCs/>
          <w:sz w:val="20"/>
          <w:szCs w:val="20"/>
        </w:rPr>
      </w:pPr>
      <w:r w:rsidRPr="00C83748">
        <w:rPr>
          <w:rFonts w:asciiTheme="minorHAnsi" w:hAnsiTheme="minorHAnsi" w:cstheme="minorHAnsi"/>
          <w:iCs/>
          <w:sz w:val="20"/>
          <w:szCs w:val="20"/>
        </w:rPr>
        <w:lastRenderedPageBreak/>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0C51B9">
      <w:pPr>
        <w:pStyle w:val="Estilo1"/>
        <w:numPr>
          <w:ilvl w:val="1"/>
          <w:numId w:val="81"/>
        </w:numPr>
        <w:spacing w:before="100" w:beforeAutospacing="1" w:after="100" w:afterAutospacing="1" w:line="276" w:lineRule="auto"/>
        <w:ind w:left="426" w:hanging="284"/>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obras civiles para fijación de válvula HDPE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920A4F" w:rsidRDefault="009113B2" w:rsidP="000C51B9">
      <w:pPr>
        <w:pStyle w:val="Ttulo2"/>
        <w:numPr>
          <w:ilvl w:val="0"/>
          <w:numId w:val="81"/>
        </w:numPr>
        <w:spacing w:before="200" w:line="276" w:lineRule="auto"/>
        <w:ind w:left="426" w:hanging="424"/>
        <w:jc w:val="both"/>
        <w:rPr>
          <w:rFonts w:asciiTheme="minorHAnsi" w:hAnsiTheme="minorHAnsi" w:cstheme="minorHAnsi"/>
          <w:b/>
          <w:sz w:val="20"/>
          <w:szCs w:val="20"/>
        </w:rPr>
      </w:pPr>
      <w:r w:rsidRPr="00920A4F">
        <w:rPr>
          <w:rFonts w:asciiTheme="minorHAnsi" w:hAnsiTheme="minorHAnsi" w:cstheme="minorHAnsi"/>
          <w:b/>
          <w:sz w:val="20"/>
          <w:szCs w:val="20"/>
        </w:rPr>
        <w:t>OBRAS CIVILES PARA FIJACIÓN PARA VÁLVULA DE P.E. Ø 110 MM</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Pieza (Pza).</w:t>
      </w:r>
    </w:p>
    <w:p w:rsidR="009113B2" w:rsidRPr="00920A4F" w:rsidRDefault="009113B2" w:rsidP="000C51B9">
      <w:pPr>
        <w:pStyle w:val="Estilo1"/>
        <w:numPr>
          <w:ilvl w:val="1"/>
          <w:numId w:val="81"/>
        </w:numPr>
        <w:spacing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0C51B9">
      <w:pPr>
        <w:spacing w:before="100" w:before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920A4F" w:rsidRDefault="009113B2" w:rsidP="000C51B9">
      <w:pPr>
        <w:pStyle w:val="Estilo1"/>
        <w:numPr>
          <w:ilvl w:val="1"/>
          <w:numId w:val="81"/>
        </w:numPr>
        <w:spacing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MATERIALES HERRAMIENTAS Y EQUIPO.</w:t>
      </w:r>
    </w:p>
    <w:p w:rsidR="009113B2" w:rsidRPr="00920A4F" w:rsidRDefault="009113B2" w:rsidP="000C51B9">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9113B2" w:rsidRPr="00920A4F" w:rsidRDefault="009113B2" w:rsidP="00F52193">
      <w:pPr>
        <w:pStyle w:val="Estilo1"/>
        <w:numPr>
          <w:ilvl w:val="1"/>
          <w:numId w:val="8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2065D8" w:rsidRPr="00920A4F" w:rsidRDefault="002065D8" w:rsidP="009113B2">
      <w:pPr>
        <w:jc w:val="both"/>
        <w:rPr>
          <w:rFonts w:asciiTheme="minorHAnsi" w:hAnsiTheme="minorHAnsi" w:cstheme="minorHAnsi"/>
          <w:sz w:val="20"/>
          <w:szCs w:val="20"/>
        </w:rPr>
      </w:pPr>
      <w:r w:rsidRPr="002065D8">
        <w:rPr>
          <w:rFonts w:asciiTheme="minorHAnsi" w:hAnsiTheme="minorHAnsi" w:cstheme="minorHAnsi"/>
          <w:sz w:val="20"/>
          <w:szCs w:val="20"/>
        </w:rPr>
        <w:t>El tipo de cámara podrá ser ajustado al tipo de válvula según aprobación del supervisor de obra.</w:t>
      </w:r>
    </w:p>
    <w:p w:rsidR="009113B2" w:rsidRPr="00C83748" w:rsidRDefault="009113B2" w:rsidP="00F52193">
      <w:pPr>
        <w:pStyle w:val="Estilo1"/>
        <w:numPr>
          <w:ilvl w:val="1"/>
          <w:numId w:val="81"/>
        </w:numPr>
        <w:spacing w:before="100" w:beforeAutospacing="1" w:after="100" w:afterAutospacing="1" w:line="276" w:lineRule="auto"/>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w:t>
      </w:r>
      <w:r w:rsidRPr="00920A4F">
        <w:rPr>
          <w:rFonts w:asciiTheme="minorHAnsi" w:hAnsiTheme="minorHAnsi" w:cstheme="minorHAnsi"/>
          <w:kern w:val="28"/>
          <w:sz w:val="20"/>
          <w:szCs w:val="20"/>
        </w:rPr>
        <w:lastRenderedPageBreak/>
        <w:t xml:space="preserve">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F52193">
      <w:pPr>
        <w:pStyle w:val="Estilo1"/>
        <w:numPr>
          <w:ilvl w:val="1"/>
          <w:numId w:val="8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obras civiles para fijación de válvula HDPE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920A4F" w:rsidRDefault="009113B2" w:rsidP="00F52193">
      <w:pPr>
        <w:pStyle w:val="Ttulo2"/>
        <w:numPr>
          <w:ilvl w:val="0"/>
          <w:numId w:val="81"/>
        </w:numPr>
        <w:spacing w:before="200" w:line="276" w:lineRule="auto"/>
        <w:ind w:left="708" w:hanging="708"/>
        <w:jc w:val="both"/>
        <w:rPr>
          <w:rFonts w:asciiTheme="minorHAnsi" w:hAnsiTheme="minorHAnsi" w:cstheme="minorHAnsi"/>
          <w:b/>
          <w:sz w:val="20"/>
          <w:szCs w:val="20"/>
        </w:rPr>
      </w:pPr>
      <w:r w:rsidRPr="00920A4F">
        <w:rPr>
          <w:rFonts w:asciiTheme="minorHAnsi" w:hAnsiTheme="minorHAnsi" w:cstheme="minorHAnsi"/>
          <w:b/>
          <w:sz w:val="20"/>
          <w:szCs w:val="20"/>
        </w:rPr>
        <w:t>OBRAS CIVILES PARA FIJACIÓN PARA VÁLVULA DE P.E. Ø 125 MM</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Pieza (Pza).</w:t>
      </w:r>
    </w:p>
    <w:p w:rsidR="009113B2" w:rsidRPr="00920A4F" w:rsidRDefault="009113B2" w:rsidP="00F52193">
      <w:pPr>
        <w:pStyle w:val="Estilo1"/>
        <w:numPr>
          <w:ilvl w:val="1"/>
          <w:numId w:val="8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920A4F" w:rsidRDefault="009113B2" w:rsidP="00F52193">
      <w:pPr>
        <w:pStyle w:val="Estilo1"/>
        <w:numPr>
          <w:ilvl w:val="1"/>
          <w:numId w:val="8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9113B2" w:rsidRPr="00920A4F" w:rsidRDefault="009113B2" w:rsidP="00F52193">
      <w:pPr>
        <w:pStyle w:val="Estilo1"/>
        <w:numPr>
          <w:ilvl w:val="1"/>
          <w:numId w:val="8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xml:space="preserve">. La campana </w:t>
      </w:r>
      <w:r w:rsidRPr="00920A4F">
        <w:rPr>
          <w:rFonts w:asciiTheme="minorHAnsi" w:hAnsiTheme="minorHAnsi" w:cstheme="minorHAnsi"/>
          <w:sz w:val="20"/>
          <w:szCs w:val="20"/>
        </w:rPr>
        <w:lastRenderedPageBreak/>
        <w:t>para la válvula deberá ser fijada a la vereda con un vaciado alrededor de esta, hasta la profundidad que tenga la campana de manera que esta quede perpendicular al eje de la válvula, estable e inamovible.</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2065D8" w:rsidRPr="00920A4F" w:rsidRDefault="002065D8" w:rsidP="009113B2">
      <w:pPr>
        <w:spacing w:before="100" w:beforeAutospacing="1" w:after="100" w:afterAutospacing="1"/>
        <w:jc w:val="both"/>
        <w:rPr>
          <w:rFonts w:asciiTheme="minorHAnsi" w:hAnsiTheme="minorHAnsi" w:cstheme="minorHAnsi"/>
          <w:sz w:val="20"/>
          <w:szCs w:val="20"/>
        </w:rPr>
      </w:pPr>
      <w:r w:rsidRPr="002065D8">
        <w:rPr>
          <w:rFonts w:asciiTheme="minorHAnsi" w:hAnsiTheme="minorHAnsi" w:cstheme="minorHAnsi"/>
          <w:sz w:val="20"/>
          <w:szCs w:val="20"/>
        </w:rPr>
        <w:t>El tipo de cámara podrá ser ajustado al tipo de válvula según aprobación del supervisor de obra.</w:t>
      </w:r>
    </w:p>
    <w:p w:rsidR="009113B2" w:rsidRPr="001B1365" w:rsidRDefault="009113B2" w:rsidP="00F52193">
      <w:pPr>
        <w:pStyle w:val="Estilo1"/>
        <w:numPr>
          <w:ilvl w:val="1"/>
          <w:numId w:val="81"/>
        </w:numPr>
        <w:spacing w:before="100" w:beforeAutospacing="1" w:after="100" w:afterAutospacing="1" w:line="276" w:lineRule="auto"/>
        <w:rPr>
          <w:rFonts w:asciiTheme="minorHAnsi" w:hAnsiTheme="minorHAnsi" w:cstheme="minorHAnsi"/>
          <w:iCs/>
          <w:sz w:val="20"/>
          <w:szCs w:val="20"/>
        </w:rPr>
      </w:pPr>
      <w:r w:rsidRPr="001B1365">
        <w:rPr>
          <w:rFonts w:asciiTheme="minorHAnsi" w:hAnsiTheme="minorHAnsi" w:cstheme="minorHAnsi"/>
          <w:iCs/>
          <w:sz w:val="20"/>
          <w:szCs w:val="20"/>
        </w:rPr>
        <w:t>MEDIDAS DE MITIGACION AMBIENTAL</w:t>
      </w: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F52193">
      <w:pPr>
        <w:pStyle w:val="Estilo1"/>
        <w:numPr>
          <w:ilvl w:val="1"/>
          <w:numId w:val="81"/>
        </w:numPr>
        <w:spacing w:before="100" w:before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2065D8" w:rsidRDefault="009113B2" w:rsidP="002D4D0C">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obras civiles para fijación de válvula HDPE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w:t>
      </w:r>
      <w:r w:rsidR="002065D8">
        <w:rPr>
          <w:rFonts w:asciiTheme="minorHAnsi" w:hAnsiTheme="minorHAnsi" w:cstheme="minorHAnsi"/>
          <w:sz w:val="20"/>
          <w:szCs w:val="20"/>
        </w:rPr>
        <w:t>ecta ejecución de los trabajos.</w:t>
      </w:r>
    </w:p>
    <w:p w:rsidR="009113B2" w:rsidRPr="00920A4F" w:rsidRDefault="009113B2" w:rsidP="00F52193">
      <w:pPr>
        <w:pStyle w:val="Ttulo2"/>
        <w:numPr>
          <w:ilvl w:val="0"/>
          <w:numId w:val="81"/>
        </w:numPr>
        <w:spacing w:before="200" w:line="276" w:lineRule="auto"/>
        <w:ind w:left="708" w:hanging="708"/>
        <w:jc w:val="both"/>
        <w:rPr>
          <w:rFonts w:asciiTheme="minorHAnsi" w:hAnsiTheme="minorHAnsi" w:cstheme="minorHAnsi"/>
          <w:b/>
          <w:sz w:val="20"/>
          <w:szCs w:val="20"/>
        </w:rPr>
      </w:pPr>
      <w:r w:rsidRPr="00920A4F">
        <w:rPr>
          <w:rFonts w:asciiTheme="minorHAnsi" w:hAnsiTheme="minorHAnsi" w:cstheme="minorHAnsi"/>
          <w:b/>
          <w:sz w:val="20"/>
          <w:szCs w:val="20"/>
        </w:rPr>
        <w:t xml:space="preserve">PROVISIÓN Y COLOCADO DE CINTA DE SEÑALIZACIÓN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F52193">
      <w:pPr>
        <w:pStyle w:val="Estilo1"/>
        <w:numPr>
          <w:ilvl w:val="1"/>
          <w:numId w:val="81"/>
        </w:numPr>
        <w:spacing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 xml:space="preserve">DEFINICIÓN </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Este ítem se refiere a la provisión y colocación de cinta de señalización, que señalizará la red de gas a construir.</w:t>
      </w:r>
    </w:p>
    <w:p w:rsidR="009113B2" w:rsidRPr="00920A4F" w:rsidRDefault="009113B2" w:rsidP="00F52193">
      <w:pPr>
        <w:pStyle w:val="Estilo1"/>
        <w:numPr>
          <w:ilvl w:val="1"/>
          <w:numId w:val="81"/>
        </w:numPr>
        <w:spacing w:before="100" w:before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9113B2" w:rsidRPr="005A467F" w:rsidRDefault="009113B2" w:rsidP="009113B2">
      <w:pPr>
        <w:pStyle w:val="Estilo1"/>
        <w:spacing w:line="276" w:lineRule="auto"/>
        <w:rPr>
          <w:rFonts w:asciiTheme="minorHAnsi" w:eastAsia="Times New Roman" w:hAnsiTheme="minorHAnsi" w:cstheme="minorHAnsi"/>
          <w:b w:val="0"/>
          <w:sz w:val="6"/>
          <w:szCs w:val="20"/>
          <w:lang w:val="es-ES"/>
        </w:rPr>
      </w:pP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El proponente deberá considerar que el material a ser provisto debe ser nuevo.</w:t>
      </w:r>
    </w:p>
    <w:p w:rsidR="009113B2" w:rsidRPr="00920A4F" w:rsidRDefault="009113B2" w:rsidP="00F52193">
      <w:pPr>
        <w:pStyle w:val="Estilo1"/>
        <w:numPr>
          <w:ilvl w:val="1"/>
          <w:numId w:val="81"/>
        </w:numPr>
        <w:spacing w:before="100" w:before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ser ubicada en todos los tramos de tendido de red con la longitud y disposición previamente aprobada por el Supervisor de YPFB.</w:t>
      </w:r>
    </w:p>
    <w:p w:rsidR="009113B2" w:rsidRPr="005A467F" w:rsidRDefault="009113B2" w:rsidP="009113B2">
      <w:pPr>
        <w:pStyle w:val="Estilo1"/>
        <w:spacing w:line="276" w:lineRule="auto"/>
        <w:rPr>
          <w:rFonts w:asciiTheme="minorHAnsi" w:eastAsia="Times New Roman" w:hAnsiTheme="minorHAnsi" w:cstheme="minorHAnsi"/>
          <w:b w:val="0"/>
          <w:sz w:val="4"/>
          <w:szCs w:val="20"/>
          <w:lang w:val="es-ES"/>
        </w:rPr>
      </w:pP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cumplir con las siguientes características técnicas, de carácter enunciativo pero no limitativo.</w:t>
      </w:r>
    </w:p>
    <w:p w:rsidR="009113B2" w:rsidRPr="005A467F" w:rsidRDefault="009113B2" w:rsidP="009113B2">
      <w:pPr>
        <w:jc w:val="both"/>
        <w:rPr>
          <w:rFonts w:asciiTheme="minorHAnsi" w:hAnsiTheme="minorHAnsi" w:cstheme="minorHAnsi"/>
          <w:sz w:val="2"/>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Los bienes a adquirir deben cumplir con las siguientes características, mismas que tienen carácter enunciativo pero no limitativo:</w:t>
      </w:r>
    </w:p>
    <w:p w:rsidR="009113B2" w:rsidRPr="00920A4F" w:rsidRDefault="009113B2" w:rsidP="009113B2">
      <w:pPr>
        <w:jc w:val="both"/>
        <w:rPr>
          <w:rFonts w:asciiTheme="minorHAnsi" w:hAnsiTheme="minorHAnsi" w:cstheme="minorHAnsi"/>
          <w:sz w:val="20"/>
          <w:szCs w:val="20"/>
        </w:rPr>
      </w:pPr>
    </w:p>
    <w:p w:rsidR="009113B2" w:rsidRPr="00920A4F" w:rsidRDefault="009113B2" w:rsidP="00523480">
      <w:pPr>
        <w:numPr>
          <w:ilvl w:val="2"/>
          <w:numId w:val="15"/>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Cinta de señalización de 50 micrones (de carácter obligatorio)</w:t>
      </w:r>
    </w:p>
    <w:p w:rsidR="009113B2" w:rsidRPr="00920A4F" w:rsidRDefault="009113B2" w:rsidP="00523480">
      <w:pPr>
        <w:numPr>
          <w:ilvl w:val="2"/>
          <w:numId w:val="15"/>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Ancho de la cinta de 35 cm. (como mínimo)</w:t>
      </w:r>
    </w:p>
    <w:p w:rsidR="009113B2" w:rsidRPr="00920A4F" w:rsidRDefault="009113B2" w:rsidP="00523480">
      <w:pPr>
        <w:numPr>
          <w:ilvl w:val="2"/>
          <w:numId w:val="15"/>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Color amarillo</w:t>
      </w:r>
    </w:p>
    <w:p w:rsidR="009113B2" w:rsidRPr="003F1160" w:rsidRDefault="009113B2" w:rsidP="003F1160">
      <w:pPr>
        <w:numPr>
          <w:ilvl w:val="2"/>
          <w:numId w:val="15"/>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Texto: PRECAUCIÓN! YPFB LÍNEA DE GAS.</w:t>
      </w:r>
    </w:p>
    <w:p w:rsidR="002065D8" w:rsidRPr="002065D8" w:rsidRDefault="002065D8" w:rsidP="002065D8">
      <w:pPr>
        <w:pStyle w:val="Prrafodelista"/>
        <w:numPr>
          <w:ilvl w:val="0"/>
          <w:numId w:val="15"/>
        </w:numPr>
        <w:tabs>
          <w:tab w:val="left" w:pos="1140"/>
        </w:tabs>
        <w:jc w:val="center"/>
        <w:rPr>
          <w:rFonts w:asciiTheme="minorHAnsi" w:eastAsia="Arial Unicode MS" w:hAnsiTheme="minorHAnsi" w:cstheme="minorHAnsi"/>
          <w:b/>
          <w:bCs/>
          <w:sz w:val="20"/>
          <w:szCs w:val="20"/>
        </w:rPr>
      </w:pPr>
      <w:r w:rsidRPr="002065D8">
        <w:rPr>
          <w:rFonts w:asciiTheme="minorHAnsi" w:eastAsia="Arial Unicode MS" w:hAnsiTheme="minorHAnsi" w:cstheme="minorHAnsi"/>
          <w:b/>
          <w:bCs/>
          <w:sz w:val="20"/>
          <w:szCs w:val="20"/>
        </w:rPr>
        <w:t>GRAFICO 1 (Dimensiones)</w:t>
      </w:r>
    </w:p>
    <w:p w:rsidR="002065D8" w:rsidRPr="005A467F" w:rsidRDefault="002065D8" w:rsidP="005A467F">
      <w:pPr>
        <w:tabs>
          <w:tab w:val="left" w:pos="3960"/>
        </w:tabs>
        <w:ind w:left="360"/>
        <w:rPr>
          <w:rFonts w:asciiTheme="minorHAnsi" w:hAnsiTheme="minorHAnsi" w:cstheme="minorHAnsi"/>
          <w:b/>
          <w:sz w:val="20"/>
          <w:szCs w:val="20"/>
        </w:rPr>
      </w:pPr>
      <w:r w:rsidRPr="006D2679">
        <w:rPr>
          <w:noProof/>
          <w:lang w:val="es-BO" w:eastAsia="es-BO"/>
        </w:rPr>
        <w:drawing>
          <wp:anchor distT="0" distB="0" distL="114300" distR="114300" simplePos="0" relativeHeight="251662336" behindDoc="0" locked="0" layoutInCell="1" allowOverlap="1" wp14:anchorId="319EBE17" wp14:editId="31EF4CF3">
            <wp:simplePos x="0" y="0"/>
            <wp:positionH relativeFrom="margin">
              <wp:posOffset>1495425</wp:posOffset>
            </wp:positionH>
            <wp:positionV relativeFrom="paragraph">
              <wp:posOffset>63500</wp:posOffset>
            </wp:positionV>
            <wp:extent cx="3072765" cy="1764665"/>
            <wp:effectExtent l="0" t="0" r="0" b="6985"/>
            <wp:wrapSquare wrapText="bothSides"/>
            <wp:docPr id="1" name="Imagen 1" descr="IMG-20160212-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20160212-WA00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72765" cy="1764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467F">
        <w:rPr>
          <w:rFonts w:asciiTheme="minorHAnsi" w:hAnsiTheme="minorHAnsi" w:cstheme="minorHAnsi"/>
          <w:b/>
          <w:noProof/>
          <w:sz w:val="20"/>
          <w:szCs w:val="20"/>
          <w:lang w:val="es-BO" w:eastAsia="es-BO"/>
        </w:rPr>
        <w:t xml:space="preserve">                                   </w:t>
      </w:r>
      <w:r w:rsidRPr="00920A4F">
        <w:rPr>
          <w:noProof/>
          <w:lang w:val="es-BO" w:eastAsia="es-BO"/>
        </w:rPr>
        <mc:AlternateContent>
          <mc:Choice Requires="wps">
            <w:drawing>
              <wp:anchor distT="0" distB="0" distL="114300" distR="114300" simplePos="0" relativeHeight="251659264" behindDoc="0" locked="0" layoutInCell="1" allowOverlap="1" wp14:anchorId="4467E2E4" wp14:editId="60780BC9">
                <wp:simplePos x="0" y="0"/>
                <wp:positionH relativeFrom="column">
                  <wp:posOffset>4897755</wp:posOffset>
                </wp:positionH>
                <wp:positionV relativeFrom="paragraph">
                  <wp:posOffset>762635</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F52193" w:rsidRPr="00723B04" w:rsidRDefault="00F52193" w:rsidP="002065D8">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467E2E4" id="_x0000_t202" coordsize="21600,21600" o:spt="202" path="m,l,21600r21600,l21600,xe">
                <v:stroke joinstyle="miter"/>
                <v:path gradientshapeok="t" o:connecttype="rect"/>
              </v:shapetype>
              <v:shape id="Cuadro de texto 5" o:spid="_x0000_s1026" type="#_x0000_t202" style="position:absolute;left:0;text-align:left;margin-left:385.65pt;margin-top:60.05pt;width:58.65pt;height:21.7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" strokecolor="white">
                <v:textbox style="mso-fit-shape-to-text:t">
                  <w:txbxContent>
                    <w:p w:rsidR="00F52193" w:rsidRPr="00723B04" w:rsidRDefault="00F52193" w:rsidP="002065D8">
                      <w:pPr>
                        <w:rPr>
                          <w:b/>
                          <w:lang w:val="es-BO"/>
                        </w:rPr>
                      </w:pPr>
                      <w:r w:rsidRPr="00723B04">
                        <w:rPr>
                          <w:b/>
                          <w:lang w:val="es-BO"/>
                        </w:rPr>
                        <w:t>35 (cm)</w:t>
                      </w:r>
                    </w:p>
                  </w:txbxContent>
                </v:textbox>
              </v:shape>
            </w:pict>
          </mc:Fallback>
        </mc:AlternateContent>
      </w:r>
      <w:r w:rsidRPr="00920A4F">
        <w:rPr>
          <w:noProof/>
          <w:lang w:val="es-BO" w:eastAsia="es-BO"/>
        </w:rPr>
        <mc:AlternateContent>
          <mc:Choice Requires="wps">
            <w:drawing>
              <wp:anchor distT="0" distB="0" distL="114300" distR="114300" simplePos="0" relativeHeight="251656192" behindDoc="0" locked="0" layoutInCell="1" allowOverlap="1" wp14:anchorId="7868F861" wp14:editId="6E0DA3B0">
                <wp:simplePos x="0" y="0"/>
                <wp:positionH relativeFrom="column">
                  <wp:posOffset>4805045</wp:posOffset>
                </wp:positionH>
                <wp:positionV relativeFrom="paragraph">
                  <wp:posOffset>33655</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A6BD275" id="_x0000_t32" coordsize="21600,21600" o:spt="32" o:oned="t" path="m,l21600,21600e" filled="f">
                <v:path arrowok="t" fillok="f" o:connecttype="none"/>
                <o:lock v:ext="edit" shapetype="t"/>
              </v:shapetype>
              <v:shape id="Conector recto de flecha 6" o:spid="_x0000_s1026" type="#_x0000_t32" style="position:absolute;margin-left:378.35pt;margin-top:2.65pt;width:.05pt;height:141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">
                <v:stroke startarrow="block" endarrow="block"/>
              </v:shape>
            </w:pict>
          </mc:Fallback>
        </mc:AlternateContent>
      </w:r>
    </w:p>
    <w:p w:rsidR="002065D8" w:rsidRPr="005A467F" w:rsidRDefault="002065D8" w:rsidP="005A467F">
      <w:pPr>
        <w:ind w:left="360"/>
        <w:jc w:val="both"/>
        <w:rPr>
          <w:rFonts w:asciiTheme="minorHAnsi" w:hAnsiTheme="minorHAnsi" w:cstheme="minorHAnsi"/>
          <w:b/>
          <w:sz w:val="20"/>
          <w:szCs w:val="20"/>
        </w:rPr>
      </w:pPr>
    </w:p>
    <w:p w:rsidR="002065D8" w:rsidRPr="005A467F" w:rsidRDefault="002065D8" w:rsidP="005A467F">
      <w:pPr>
        <w:ind w:left="360"/>
        <w:jc w:val="both"/>
        <w:rPr>
          <w:rFonts w:asciiTheme="minorHAnsi" w:hAnsiTheme="minorHAnsi" w:cstheme="minorHAnsi"/>
          <w:b/>
          <w:sz w:val="20"/>
          <w:szCs w:val="20"/>
        </w:rPr>
      </w:pPr>
    </w:p>
    <w:p w:rsidR="002065D8" w:rsidRPr="005A467F" w:rsidRDefault="002065D8" w:rsidP="005A467F">
      <w:pPr>
        <w:ind w:left="360"/>
        <w:jc w:val="both"/>
        <w:rPr>
          <w:rFonts w:asciiTheme="minorHAnsi" w:hAnsiTheme="minorHAnsi" w:cstheme="minorHAnsi"/>
          <w:b/>
          <w:sz w:val="20"/>
          <w:szCs w:val="20"/>
        </w:rPr>
      </w:pPr>
    </w:p>
    <w:p w:rsidR="002065D8" w:rsidRPr="005A467F" w:rsidRDefault="002065D8" w:rsidP="005A467F">
      <w:pPr>
        <w:ind w:left="360"/>
        <w:jc w:val="both"/>
        <w:rPr>
          <w:rFonts w:asciiTheme="minorHAnsi" w:hAnsiTheme="minorHAnsi" w:cstheme="minorHAnsi"/>
          <w:b/>
          <w:sz w:val="20"/>
          <w:szCs w:val="20"/>
        </w:rPr>
      </w:pPr>
    </w:p>
    <w:p w:rsidR="002065D8" w:rsidRPr="005A467F" w:rsidRDefault="002065D8" w:rsidP="005A467F">
      <w:pPr>
        <w:ind w:left="360"/>
        <w:jc w:val="both"/>
        <w:rPr>
          <w:rFonts w:asciiTheme="minorHAnsi" w:hAnsiTheme="minorHAnsi" w:cstheme="minorHAnsi"/>
          <w:b/>
          <w:sz w:val="20"/>
          <w:szCs w:val="20"/>
        </w:rPr>
      </w:pPr>
    </w:p>
    <w:p w:rsidR="002065D8" w:rsidRPr="005A467F" w:rsidRDefault="002065D8" w:rsidP="005A467F">
      <w:pPr>
        <w:ind w:left="360"/>
        <w:jc w:val="both"/>
        <w:rPr>
          <w:rFonts w:asciiTheme="minorHAnsi" w:hAnsiTheme="minorHAnsi" w:cstheme="minorHAnsi"/>
          <w:b/>
          <w:sz w:val="20"/>
          <w:szCs w:val="20"/>
        </w:rPr>
      </w:pPr>
    </w:p>
    <w:p w:rsidR="002065D8" w:rsidRPr="005A467F" w:rsidRDefault="002065D8" w:rsidP="005A467F">
      <w:pPr>
        <w:ind w:left="360"/>
        <w:jc w:val="both"/>
        <w:rPr>
          <w:rFonts w:asciiTheme="minorHAnsi" w:hAnsiTheme="minorHAnsi" w:cstheme="minorHAnsi"/>
          <w:b/>
          <w:sz w:val="20"/>
          <w:szCs w:val="20"/>
        </w:rPr>
      </w:pPr>
    </w:p>
    <w:p w:rsidR="002065D8" w:rsidRPr="005A467F" w:rsidRDefault="002065D8" w:rsidP="005A467F">
      <w:pPr>
        <w:ind w:left="360"/>
        <w:jc w:val="both"/>
        <w:rPr>
          <w:rFonts w:asciiTheme="minorHAnsi" w:hAnsiTheme="minorHAnsi" w:cstheme="minorHAnsi"/>
          <w:b/>
          <w:sz w:val="20"/>
          <w:szCs w:val="20"/>
        </w:rPr>
      </w:pPr>
    </w:p>
    <w:p w:rsidR="002065D8" w:rsidRPr="005A467F" w:rsidRDefault="002065D8" w:rsidP="005A467F">
      <w:pPr>
        <w:ind w:left="360"/>
        <w:jc w:val="both"/>
        <w:rPr>
          <w:rFonts w:asciiTheme="minorHAnsi" w:hAnsiTheme="minorHAnsi" w:cstheme="minorHAnsi"/>
          <w:b/>
          <w:sz w:val="20"/>
          <w:szCs w:val="20"/>
        </w:rPr>
      </w:pPr>
    </w:p>
    <w:p w:rsidR="002065D8" w:rsidRPr="005A467F" w:rsidRDefault="002065D8" w:rsidP="005A467F">
      <w:pPr>
        <w:ind w:left="360"/>
        <w:jc w:val="both"/>
        <w:rPr>
          <w:rFonts w:asciiTheme="minorHAnsi" w:hAnsiTheme="minorHAnsi" w:cstheme="minorHAnsi"/>
          <w:b/>
          <w:sz w:val="20"/>
          <w:szCs w:val="20"/>
        </w:rPr>
      </w:pPr>
    </w:p>
    <w:p w:rsidR="002065D8" w:rsidRPr="005A467F" w:rsidRDefault="002065D8" w:rsidP="005A467F">
      <w:pPr>
        <w:ind w:left="360"/>
        <w:jc w:val="both"/>
        <w:rPr>
          <w:rFonts w:asciiTheme="minorHAnsi" w:hAnsiTheme="minorHAnsi" w:cstheme="minorHAnsi"/>
          <w:b/>
          <w:sz w:val="20"/>
          <w:szCs w:val="20"/>
        </w:rPr>
      </w:pPr>
    </w:p>
    <w:p w:rsidR="002065D8" w:rsidRPr="005A467F" w:rsidRDefault="002065D8" w:rsidP="005A467F">
      <w:pPr>
        <w:ind w:left="360"/>
        <w:jc w:val="both"/>
        <w:rPr>
          <w:rFonts w:asciiTheme="minorHAnsi" w:hAnsiTheme="minorHAnsi" w:cstheme="minorHAnsi"/>
          <w:b/>
          <w:sz w:val="20"/>
          <w:szCs w:val="20"/>
        </w:rPr>
      </w:pPr>
      <w:r w:rsidRPr="00920A4F">
        <w:rPr>
          <w:noProof/>
          <w:lang w:val="es-BO" w:eastAsia="es-BO"/>
        </w:rPr>
        <mc:AlternateContent>
          <mc:Choice Requires="wps">
            <w:drawing>
              <wp:anchor distT="0" distB="0" distL="114300" distR="114300" simplePos="0" relativeHeight="251653120" behindDoc="0" locked="0" layoutInCell="1" allowOverlap="1" wp14:anchorId="1C4D79EC" wp14:editId="634B0443">
                <wp:simplePos x="0" y="0"/>
                <wp:positionH relativeFrom="column">
                  <wp:posOffset>1423670</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9B7299" id="Conector recto de flecha 7" o:spid="_x0000_s1026" type="#_x0000_t32" style="position:absolute;margin-left:112.1pt;margin-top:8.55pt;width:247.5pt;height:.75pt;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">
                <v:stroke startarrow="block" endarrow="block"/>
              </v:shape>
            </w:pict>
          </mc:Fallback>
        </mc:AlternateContent>
      </w:r>
    </w:p>
    <w:p w:rsidR="002065D8" w:rsidRPr="005A467F" w:rsidRDefault="002065D8" w:rsidP="005A467F">
      <w:pPr>
        <w:ind w:left="360"/>
        <w:jc w:val="both"/>
        <w:rPr>
          <w:rFonts w:asciiTheme="minorHAnsi" w:hAnsiTheme="minorHAnsi" w:cstheme="minorHAnsi"/>
          <w:b/>
          <w:sz w:val="20"/>
          <w:szCs w:val="20"/>
        </w:rPr>
      </w:pPr>
      <w:r w:rsidRPr="005A467F">
        <w:rPr>
          <w:rFonts w:asciiTheme="minorHAnsi" w:hAnsiTheme="minorHAnsi" w:cstheme="minorHAnsi"/>
          <w:b/>
          <w:sz w:val="20"/>
          <w:szCs w:val="20"/>
        </w:rPr>
        <w:t xml:space="preserve">                                                                   500 metros</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cinta de señalización debe ser ubicada 30 cm antes del nivel superior de la zanja indicando “PRECAUCIÓN – LÍNEA DE GAS”</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lastRenderedPageBreak/>
        <w:t>Se debe tener especial cuidado en no rasgar o doblar la cinta al momento de la compactación, esta cinta no podrá ser usada por el contratista para señalizar un área de trabajo.</w:t>
      </w:r>
    </w:p>
    <w:p w:rsidR="009113B2" w:rsidRPr="001B1365" w:rsidRDefault="009113B2" w:rsidP="00F52193">
      <w:pPr>
        <w:pStyle w:val="Estilo1"/>
        <w:numPr>
          <w:ilvl w:val="1"/>
          <w:numId w:val="81"/>
        </w:numPr>
        <w:spacing w:before="240" w:line="276" w:lineRule="auto"/>
        <w:rPr>
          <w:rFonts w:asciiTheme="minorHAnsi" w:hAnsiTheme="minorHAnsi" w:cstheme="minorHAnsi"/>
          <w:iCs/>
          <w:sz w:val="20"/>
          <w:szCs w:val="20"/>
        </w:rPr>
      </w:pPr>
      <w:r w:rsidRPr="001B1365">
        <w:rPr>
          <w:rFonts w:asciiTheme="minorHAnsi" w:hAnsiTheme="minorHAnsi" w:cstheme="minorHAnsi"/>
          <w:iCs/>
          <w:sz w:val="20"/>
          <w:szCs w:val="20"/>
        </w:rPr>
        <w:t>MEDIDAS DE MITIGACION AMBIENTAL</w:t>
      </w: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F52193">
      <w:pPr>
        <w:pStyle w:val="Estilo1"/>
        <w:numPr>
          <w:ilvl w:val="1"/>
          <w:numId w:val="81"/>
        </w:numPr>
        <w:spacing w:before="100" w:before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ci</w:t>
      </w:r>
      <w:r w:rsidR="00892BF1">
        <w:rPr>
          <w:rFonts w:asciiTheme="minorHAnsi" w:hAnsiTheme="minorHAnsi" w:cstheme="minorHAnsi"/>
          <w:sz w:val="20"/>
          <w:szCs w:val="20"/>
        </w:rPr>
        <w:t xml:space="preserve">nta de señalización será medido y pagado </w:t>
      </w:r>
      <w:r w:rsidRPr="00920A4F">
        <w:rPr>
          <w:rFonts w:asciiTheme="minorHAnsi" w:hAnsiTheme="minorHAnsi" w:cstheme="minorHAnsi"/>
          <w:sz w:val="20"/>
          <w:szCs w:val="20"/>
        </w:rPr>
        <w:t>por metro</w:t>
      </w:r>
      <w:r w:rsidR="00892BF1">
        <w:rPr>
          <w:rFonts w:asciiTheme="minorHAnsi" w:hAnsiTheme="minorHAnsi" w:cstheme="minorHAnsi"/>
          <w:sz w:val="20"/>
          <w:szCs w:val="20"/>
        </w:rPr>
        <w:t xml:space="preserve"> lineal</w:t>
      </w:r>
      <w:r w:rsidRPr="00920A4F">
        <w:rPr>
          <w:rFonts w:asciiTheme="minorHAnsi" w:hAnsiTheme="minorHAnsi" w:cstheme="minorHAnsi"/>
          <w:sz w:val="20"/>
          <w:szCs w:val="20"/>
        </w:rPr>
        <w:t>, con materiales y dimensiones aprobadas por el SUPERVISOR DE OBRA de YPFB y compatibles con lo aquí especificado, será pagada sólo la longitud empleada en zanja y según el precio cotizado en la propuesta aceptada.</w:t>
      </w:r>
    </w:p>
    <w:p w:rsidR="009113B2" w:rsidRPr="00920A4F" w:rsidRDefault="009113B2" w:rsidP="009113B2">
      <w:pPr>
        <w:pStyle w:val="Prrafodelista"/>
        <w:ind w:left="0"/>
        <w:jc w:val="both"/>
        <w:rPr>
          <w:rFonts w:asciiTheme="minorHAnsi" w:hAnsiTheme="minorHAnsi" w:cstheme="minorHAnsi"/>
          <w:sz w:val="20"/>
          <w:szCs w:val="20"/>
        </w:rPr>
      </w:pPr>
    </w:p>
    <w:p w:rsidR="002065D8" w:rsidRPr="001A1F44" w:rsidRDefault="009113B2" w:rsidP="001A1F44">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Pr="00920A4F" w:rsidRDefault="009113B2" w:rsidP="00F52193">
      <w:pPr>
        <w:pStyle w:val="Ttulo2"/>
        <w:numPr>
          <w:ilvl w:val="0"/>
          <w:numId w:val="81"/>
        </w:numPr>
        <w:spacing w:before="200" w:line="276" w:lineRule="auto"/>
        <w:ind w:left="708" w:hanging="708"/>
        <w:jc w:val="both"/>
        <w:rPr>
          <w:rFonts w:asciiTheme="minorHAnsi" w:hAnsiTheme="minorHAnsi" w:cstheme="minorHAnsi"/>
          <w:sz w:val="20"/>
          <w:szCs w:val="20"/>
        </w:rPr>
      </w:pPr>
      <w:r w:rsidRPr="00920A4F">
        <w:rPr>
          <w:rFonts w:asciiTheme="minorHAnsi" w:hAnsiTheme="minorHAnsi" w:cstheme="minorHAnsi"/>
          <w:b/>
          <w:sz w:val="20"/>
          <w:szCs w:val="20"/>
        </w:rPr>
        <w:t>PROVISIÓN Y COLOCADO DE PLAQUETAS DE SEÑALIZACIÓN HORIZONTAL</w:t>
      </w:r>
      <w:r w:rsidRPr="00920A4F">
        <w:rPr>
          <w:rFonts w:asciiTheme="minorHAnsi" w:hAnsiTheme="minorHAnsi" w:cstheme="minorHAnsi"/>
          <w:sz w:val="20"/>
          <w:szCs w:val="20"/>
          <w:lang w:val="es-ES_tradnl"/>
        </w:rPr>
        <w:t xml:space="preserve"> </w:t>
      </w:r>
    </w:p>
    <w:p w:rsidR="009113B2" w:rsidRPr="00920A4F" w:rsidRDefault="002065D8" w:rsidP="009113B2">
      <w:pPr>
        <w:jc w:val="both"/>
        <w:rPr>
          <w:rFonts w:asciiTheme="minorHAnsi" w:hAnsiTheme="minorHAnsi" w:cstheme="minorHAnsi"/>
          <w:b/>
          <w:sz w:val="20"/>
          <w:szCs w:val="20"/>
        </w:rPr>
      </w:pPr>
      <w:r>
        <w:rPr>
          <w:rFonts w:asciiTheme="minorHAnsi" w:hAnsiTheme="minorHAnsi" w:cstheme="minorHAnsi"/>
          <w:b/>
          <w:sz w:val="20"/>
          <w:szCs w:val="20"/>
        </w:rPr>
        <w:t>UNIDAD: Pieza (Pza)</w:t>
      </w:r>
    </w:p>
    <w:p w:rsidR="009113B2" w:rsidRPr="002D4D0C" w:rsidRDefault="009113B2" w:rsidP="00F52193">
      <w:pPr>
        <w:pStyle w:val="Ttulo2"/>
        <w:numPr>
          <w:ilvl w:val="1"/>
          <w:numId w:val="81"/>
        </w:numPr>
        <w:spacing w:before="200" w:line="276" w:lineRule="auto"/>
        <w:jc w:val="both"/>
        <w:rPr>
          <w:rFonts w:asciiTheme="minorHAnsi" w:eastAsia="Times New Roman" w:hAnsiTheme="minorHAnsi" w:cstheme="minorHAnsi"/>
          <w:b/>
          <w:sz w:val="20"/>
          <w:szCs w:val="20"/>
        </w:rPr>
      </w:pPr>
      <w:r w:rsidRPr="00033C87">
        <w:rPr>
          <w:rFonts w:asciiTheme="minorHAnsi" w:eastAsia="Times New Roman" w:hAnsiTheme="minorHAnsi" w:cstheme="minorHAnsi"/>
          <w:b/>
          <w:sz w:val="20"/>
          <w:szCs w:val="20"/>
        </w:rPr>
        <w:t>DEFINICIÓN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todos los trabajos para la construcción de la base de hormigón y el empotramiento de las plaquetas de señalización horizontal solo en coberturas de tierra y empedrado que se presenten en el trazado del proyecto, de acuerdo a la tipología, dimensiones y materiales indicados.</w:t>
      </w:r>
    </w:p>
    <w:p w:rsidR="009113B2" w:rsidRPr="001A1F44"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Estas placas también serán colocadas sobre las áreas en las cuales se tenga cemento, sin costo adicional,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marcados por el SUPERVISOR DE OBRA. </w:t>
      </w:r>
    </w:p>
    <w:p w:rsidR="009113B2" w:rsidRPr="00033C87" w:rsidRDefault="009113B2" w:rsidP="00F52193">
      <w:pPr>
        <w:pStyle w:val="Ttulo2"/>
        <w:numPr>
          <w:ilvl w:val="1"/>
          <w:numId w:val="81"/>
        </w:numPr>
        <w:spacing w:before="200" w:line="276" w:lineRule="auto"/>
        <w:jc w:val="both"/>
        <w:rPr>
          <w:rFonts w:asciiTheme="minorHAnsi" w:eastAsia="Times New Roman" w:hAnsiTheme="minorHAnsi" w:cstheme="minorHAnsi"/>
          <w:b/>
          <w:sz w:val="20"/>
          <w:szCs w:val="20"/>
        </w:rPr>
      </w:pPr>
      <w:r w:rsidRPr="00033C87">
        <w:rPr>
          <w:rFonts w:asciiTheme="minorHAnsi" w:eastAsia="Times New Roman" w:hAnsiTheme="minorHAnsi" w:cstheme="minorHAnsi"/>
          <w:b/>
          <w:sz w:val="20"/>
          <w:szCs w:val="20"/>
        </w:rPr>
        <w:t>MATERIALES, HERRAMIENTAS Y EQUIPO.</w:t>
      </w:r>
    </w:p>
    <w:p w:rsidR="009113B2" w:rsidRPr="003F1160" w:rsidRDefault="009113B2" w:rsidP="009113B2">
      <w:pPr>
        <w:jc w:val="both"/>
        <w:rPr>
          <w:rFonts w:asciiTheme="minorHAnsi" w:hAnsiTheme="minorHAnsi" w:cstheme="minorHAnsi"/>
          <w:b/>
          <w:sz w:val="2"/>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plaquetas serán provistas por El CONTRATISTA, de acuerdo a las especificaciones requeridas. EL CONTRATISTA es quien suministrará todo el material necesario, personal y otros elementos necesarios para la ejecución de este ítem.</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9113B2" w:rsidRPr="00033C87" w:rsidRDefault="009113B2" w:rsidP="00F52193">
      <w:pPr>
        <w:pStyle w:val="Ttulo2"/>
        <w:numPr>
          <w:ilvl w:val="1"/>
          <w:numId w:val="81"/>
        </w:numPr>
        <w:spacing w:before="200" w:line="276" w:lineRule="auto"/>
        <w:jc w:val="both"/>
        <w:rPr>
          <w:rFonts w:asciiTheme="minorHAnsi" w:eastAsia="Times New Roman" w:hAnsiTheme="minorHAnsi" w:cstheme="minorHAnsi"/>
          <w:b/>
          <w:sz w:val="20"/>
          <w:szCs w:val="20"/>
        </w:rPr>
      </w:pPr>
      <w:r w:rsidRPr="00033C87">
        <w:rPr>
          <w:rFonts w:asciiTheme="minorHAnsi" w:eastAsia="Times New Roman" w:hAnsiTheme="minorHAnsi" w:cstheme="minorHAnsi"/>
          <w:b/>
          <w:sz w:val="20"/>
          <w:szCs w:val="20"/>
        </w:rPr>
        <w:t>PROCEDIMIENTO PARA LA EJECUCIÓN.</w:t>
      </w:r>
    </w:p>
    <w:p w:rsidR="009113B2" w:rsidRPr="003F1160" w:rsidRDefault="009113B2" w:rsidP="009113B2">
      <w:pPr>
        <w:ind w:left="435"/>
        <w:jc w:val="both"/>
        <w:rPr>
          <w:rFonts w:asciiTheme="minorHAnsi" w:hAnsiTheme="minorHAnsi" w:cstheme="minorHAnsi"/>
          <w:sz w:val="2"/>
          <w:szCs w:val="20"/>
        </w:rPr>
      </w:pPr>
    </w:p>
    <w:p w:rsidR="00C86C32" w:rsidRPr="00C86C32" w:rsidRDefault="00C86C32" w:rsidP="00C86C32">
      <w:pPr>
        <w:shd w:val="clear" w:color="auto" w:fill="FFFFFF"/>
        <w:spacing w:line="276" w:lineRule="atLeast"/>
        <w:jc w:val="both"/>
        <w:rPr>
          <w:rFonts w:ascii="Arial Narrow" w:hAnsi="Arial Narrow"/>
          <w:b/>
          <w:bCs/>
          <w:color w:val="212121"/>
          <w:lang w:val="es-BO" w:eastAsia="es-BO"/>
        </w:rPr>
      </w:pPr>
      <w:bookmarkStart w:id="35" w:name="_Toc378236517"/>
      <w:bookmarkStart w:id="36" w:name="_Toc378667050"/>
      <w:bookmarkStart w:id="37" w:name="_Toc378667236"/>
      <w:bookmarkStart w:id="38" w:name="_Toc378667751"/>
      <w:bookmarkStart w:id="39" w:name="_Toc381277418"/>
      <w:bookmarkStart w:id="40" w:name="_Toc381278026"/>
      <w:bookmarkStart w:id="41" w:name="_Toc384179172"/>
      <w:bookmarkStart w:id="42" w:name="_Toc384389123"/>
      <w:r w:rsidRPr="00C86C32">
        <w:rPr>
          <w:rFonts w:ascii="Calibri" w:hAnsi="Calibri" w:cs="Calibri"/>
          <w:color w:val="212121"/>
          <w:sz w:val="20"/>
          <w:szCs w:val="20"/>
          <w:lang w:eastAsia="es-BO"/>
        </w:rPr>
        <w:t>En el momento de realizar el vaciado de concreto, la empresa deberá colocar las plaquetas de señalización horizontal como parte de este ítem, mismas  serán provistas  por el CONTRATISTA,  que deberá colocarlas  en los puntos donde se encuentre instaladas las Tee´s (Modelo 1), Tapones (Modelo 4), Codos (Modelo 2), líneas de flujo (Modelo 3) principalmente y en los puntos especificados por el SUPERVISOR DE OBRA de YPFB.</w:t>
      </w:r>
    </w:p>
    <w:p w:rsidR="00C86C32" w:rsidRPr="00C86C32" w:rsidRDefault="00C86C32" w:rsidP="00C86C32">
      <w:pPr>
        <w:shd w:val="clear" w:color="auto" w:fill="FFFFFF"/>
        <w:spacing w:line="276" w:lineRule="atLeast"/>
        <w:jc w:val="both"/>
        <w:rPr>
          <w:rFonts w:ascii="Arial Narrow" w:hAnsi="Arial Narrow"/>
          <w:b/>
          <w:bCs/>
          <w:color w:val="212121"/>
          <w:lang w:val="es-BO" w:eastAsia="es-BO"/>
        </w:rPr>
      </w:pPr>
      <w:r w:rsidRPr="00C86C32">
        <w:rPr>
          <w:rFonts w:ascii="Calibri" w:hAnsi="Calibri" w:cs="Calibri"/>
          <w:color w:val="212121"/>
          <w:sz w:val="20"/>
          <w:szCs w:val="20"/>
          <w:lang w:eastAsia="es-BO"/>
        </w:rPr>
        <w:t> </w:t>
      </w:r>
    </w:p>
    <w:p w:rsidR="00C86C32" w:rsidRPr="00C86C32" w:rsidRDefault="00C86C32" w:rsidP="00C86C32">
      <w:pPr>
        <w:shd w:val="clear" w:color="auto" w:fill="FFFFFF"/>
        <w:ind w:left="357"/>
        <w:jc w:val="both"/>
        <w:rPr>
          <w:color w:val="212121"/>
          <w:lang w:val="es-BO" w:eastAsia="es-BO"/>
        </w:rPr>
      </w:pPr>
      <w:r w:rsidRPr="00C86C32">
        <w:rPr>
          <w:rFonts w:ascii="Calibri" w:hAnsi="Calibri" w:cs="Calibri"/>
          <w:color w:val="212121"/>
          <w:sz w:val="20"/>
          <w:szCs w:val="20"/>
          <w:lang w:eastAsia="es-BO"/>
        </w:rPr>
        <w:t>ESPECIFICACIONES PLAQUETAS</w:t>
      </w:r>
    </w:p>
    <w:tbl>
      <w:tblPr>
        <w:tblW w:w="8080" w:type="dxa"/>
        <w:jc w:val="center"/>
        <w:tblCellMar>
          <w:left w:w="0" w:type="dxa"/>
          <w:right w:w="0" w:type="dxa"/>
        </w:tblCellMar>
        <w:tblLook w:val="04A0" w:firstRow="1" w:lastRow="0" w:firstColumn="1" w:lastColumn="0" w:noHBand="0" w:noVBand="1"/>
      </w:tblPr>
      <w:tblGrid>
        <w:gridCol w:w="969"/>
        <w:gridCol w:w="3801"/>
        <w:gridCol w:w="3310"/>
      </w:tblGrid>
      <w:tr w:rsidR="00C86C32" w:rsidRPr="00C86C32" w:rsidTr="00C86C32">
        <w:trPr>
          <w:trHeight w:val="463"/>
          <w:jc w:val="center"/>
        </w:trPr>
        <w:tc>
          <w:tcPr>
            <w:tcW w:w="969" w:type="dxa"/>
            <w:tcBorders>
              <w:top w:val="single" w:sz="8" w:space="0" w:color="auto"/>
              <w:left w:val="single" w:sz="8" w:space="0" w:color="auto"/>
              <w:bottom w:val="single" w:sz="8" w:space="0" w:color="auto"/>
              <w:right w:val="single" w:sz="8" w:space="0" w:color="auto"/>
            </w:tcBorders>
            <w:shd w:val="clear" w:color="auto" w:fill="B4C6E7"/>
            <w:tcMar>
              <w:top w:w="0" w:type="dxa"/>
              <w:left w:w="108" w:type="dxa"/>
              <w:bottom w:w="0" w:type="dxa"/>
              <w:right w:w="108" w:type="dxa"/>
            </w:tcMar>
            <w:vAlign w:val="center"/>
            <w:hideMark/>
          </w:tcPr>
          <w:p w:rsidR="00C86C32" w:rsidRPr="00C86C32" w:rsidRDefault="00C86C32" w:rsidP="00C86C32">
            <w:pPr>
              <w:spacing w:line="254" w:lineRule="atLeast"/>
              <w:rPr>
                <w:lang w:val="es-BO" w:eastAsia="es-BO"/>
              </w:rPr>
            </w:pPr>
            <w:r w:rsidRPr="00C86C32">
              <w:rPr>
                <w:rFonts w:ascii="Calibri" w:hAnsi="Calibri" w:cs="Calibri"/>
                <w:b/>
                <w:bCs/>
                <w:sz w:val="20"/>
                <w:szCs w:val="20"/>
                <w:lang w:eastAsia="es-BO"/>
              </w:rPr>
              <w:t>Nº ÍTEM</w:t>
            </w:r>
          </w:p>
        </w:tc>
        <w:tc>
          <w:tcPr>
            <w:tcW w:w="3801" w:type="dxa"/>
            <w:tcBorders>
              <w:top w:val="single" w:sz="8" w:space="0" w:color="auto"/>
              <w:left w:val="nil"/>
              <w:bottom w:val="single" w:sz="8" w:space="0" w:color="auto"/>
              <w:right w:val="single" w:sz="8" w:space="0" w:color="auto"/>
            </w:tcBorders>
            <w:shd w:val="clear" w:color="auto" w:fill="B4C6E7"/>
            <w:tcMar>
              <w:top w:w="0" w:type="dxa"/>
              <w:left w:w="108" w:type="dxa"/>
              <w:bottom w:w="0" w:type="dxa"/>
              <w:right w:w="108" w:type="dxa"/>
            </w:tcMar>
            <w:vAlign w:val="center"/>
            <w:hideMark/>
          </w:tcPr>
          <w:p w:rsidR="00C86C32" w:rsidRPr="00C86C32" w:rsidRDefault="00C86C32" w:rsidP="00C86C32">
            <w:pPr>
              <w:spacing w:line="254" w:lineRule="atLeast"/>
              <w:rPr>
                <w:lang w:val="es-BO" w:eastAsia="es-BO"/>
              </w:rPr>
            </w:pPr>
            <w:r w:rsidRPr="00C86C32">
              <w:rPr>
                <w:rFonts w:ascii="Calibri" w:hAnsi="Calibri" w:cs="Calibri"/>
                <w:b/>
                <w:bCs/>
                <w:sz w:val="20"/>
                <w:szCs w:val="20"/>
                <w:lang w:eastAsia="es-BO"/>
              </w:rPr>
              <w:t>DESCRIPCIÓN</w:t>
            </w:r>
          </w:p>
        </w:tc>
        <w:tc>
          <w:tcPr>
            <w:tcW w:w="3310" w:type="dxa"/>
            <w:tcBorders>
              <w:top w:val="single" w:sz="8" w:space="0" w:color="auto"/>
              <w:left w:val="nil"/>
              <w:bottom w:val="single" w:sz="8" w:space="0" w:color="auto"/>
              <w:right w:val="single" w:sz="8" w:space="0" w:color="auto"/>
            </w:tcBorders>
            <w:shd w:val="clear" w:color="auto" w:fill="B4C6E7"/>
            <w:tcMar>
              <w:top w:w="0" w:type="dxa"/>
              <w:left w:w="108" w:type="dxa"/>
              <w:bottom w:w="0" w:type="dxa"/>
              <w:right w:w="108" w:type="dxa"/>
            </w:tcMar>
            <w:vAlign w:val="center"/>
            <w:hideMark/>
          </w:tcPr>
          <w:p w:rsidR="00C86C32" w:rsidRPr="00C86C32" w:rsidRDefault="00C86C32" w:rsidP="00C86C32">
            <w:pPr>
              <w:spacing w:line="254" w:lineRule="atLeast"/>
              <w:jc w:val="center"/>
              <w:rPr>
                <w:lang w:val="es-BO" w:eastAsia="es-BO"/>
              </w:rPr>
            </w:pPr>
            <w:r w:rsidRPr="00C86C32">
              <w:rPr>
                <w:rFonts w:ascii="Calibri" w:hAnsi="Calibri" w:cs="Calibri"/>
                <w:b/>
                <w:bCs/>
                <w:sz w:val="20"/>
                <w:szCs w:val="20"/>
                <w:lang w:eastAsia="es-BO"/>
              </w:rPr>
              <w:t>ESPECIFICACIONES TÉCNICAS</w:t>
            </w:r>
          </w:p>
        </w:tc>
      </w:tr>
      <w:tr w:rsidR="00C86C32" w:rsidRPr="00C86C32" w:rsidTr="00C86C32">
        <w:trPr>
          <w:trHeight w:val="1599"/>
          <w:jc w:val="center"/>
        </w:trPr>
        <w:tc>
          <w:tcPr>
            <w:tcW w:w="9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6C32" w:rsidRPr="00C86C32" w:rsidRDefault="00C86C32" w:rsidP="00C86C32">
            <w:pPr>
              <w:spacing w:before="240" w:line="254" w:lineRule="atLeast"/>
              <w:jc w:val="both"/>
              <w:rPr>
                <w:lang w:val="es-BO" w:eastAsia="es-BO"/>
              </w:rPr>
            </w:pPr>
            <w:r w:rsidRPr="00C86C32">
              <w:rPr>
                <w:rFonts w:ascii="Calibri" w:hAnsi="Calibri" w:cs="Calibri"/>
                <w:sz w:val="20"/>
                <w:szCs w:val="20"/>
                <w:lang w:eastAsia="es-BO"/>
              </w:rPr>
              <w:t>1</w:t>
            </w:r>
          </w:p>
        </w:tc>
        <w:tc>
          <w:tcPr>
            <w:tcW w:w="3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6C32" w:rsidRPr="00C86C32" w:rsidRDefault="00C86C32" w:rsidP="00C86C32">
            <w:pPr>
              <w:spacing w:line="254" w:lineRule="atLeast"/>
              <w:jc w:val="both"/>
              <w:rPr>
                <w:lang w:val="es-BO" w:eastAsia="es-BO"/>
              </w:rPr>
            </w:pPr>
            <w:r w:rsidRPr="00C86C32">
              <w:rPr>
                <w:rFonts w:ascii="Calibri" w:hAnsi="Calibri" w:cs="Calibri"/>
                <w:sz w:val="20"/>
                <w:szCs w:val="20"/>
                <w:lang w:eastAsia="es-BO"/>
              </w:rPr>
              <w:t>Plaquetas de Señalización (Modelo 1)</w:t>
            </w:r>
          </w:p>
        </w:tc>
        <w:tc>
          <w:tcPr>
            <w:tcW w:w="33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6C32" w:rsidRPr="00C86C32" w:rsidRDefault="00C86C32" w:rsidP="00C86C32">
            <w:pPr>
              <w:spacing w:before="100" w:beforeAutospacing="1" w:line="259" w:lineRule="atLeast"/>
              <w:ind w:left="317" w:hanging="283"/>
              <w:jc w:val="both"/>
              <w:rPr>
                <w:lang w:val="es-BO" w:eastAsia="es-BO"/>
              </w:rPr>
            </w:pPr>
            <w:r w:rsidRPr="00C86C32">
              <w:rPr>
                <w:rFonts w:ascii="Wingdings" w:hAnsi="Wingdings"/>
                <w:sz w:val="20"/>
                <w:szCs w:val="20"/>
                <w:lang w:eastAsia="es-BO"/>
              </w:rPr>
              <w:t></w:t>
            </w:r>
            <w:r w:rsidRPr="00C86C32">
              <w:rPr>
                <w:sz w:val="14"/>
                <w:szCs w:val="14"/>
                <w:lang w:eastAsia="es-BO"/>
              </w:rPr>
              <w:t> </w:t>
            </w:r>
            <w:r w:rsidRPr="00C86C32">
              <w:rPr>
                <w:rFonts w:ascii="Calibri" w:hAnsi="Calibri" w:cs="Calibri"/>
                <w:sz w:val="20"/>
                <w:szCs w:val="20"/>
                <w:lang w:eastAsia="es-BO"/>
              </w:rPr>
              <w:t>Material: Aluminio</w:t>
            </w:r>
          </w:p>
          <w:p w:rsidR="00C86C32" w:rsidRPr="00C86C32" w:rsidRDefault="00C86C32" w:rsidP="00C86C32">
            <w:pPr>
              <w:spacing w:before="100" w:beforeAutospacing="1" w:line="259" w:lineRule="atLeast"/>
              <w:ind w:left="317" w:hanging="283"/>
              <w:jc w:val="both"/>
              <w:rPr>
                <w:lang w:val="es-BO" w:eastAsia="es-BO"/>
              </w:rPr>
            </w:pPr>
            <w:r w:rsidRPr="00C86C32">
              <w:rPr>
                <w:rFonts w:ascii="Wingdings" w:hAnsi="Wingdings"/>
                <w:sz w:val="20"/>
                <w:szCs w:val="20"/>
                <w:lang w:eastAsia="es-BO"/>
              </w:rPr>
              <w:t></w:t>
            </w:r>
            <w:r w:rsidRPr="00C86C32">
              <w:rPr>
                <w:sz w:val="14"/>
                <w:szCs w:val="14"/>
                <w:lang w:eastAsia="es-BO"/>
              </w:rPr>
              <w:t> </w:t>
            </w:r>
            <w:r w:rsidRPr="00C86C32">
              <w:rPr>
                <w:rFonts w:ascii="Calibri" w:hAnsi="Calibri" w:cs="Calibri"/>
                <w:sz w:val="20"/>
                <w:szCs w:val="20"/>
                <w:lang w:eastAsia="es-BO"/>
              </w:rPr>
              <w:t>Modelos: Ver figura 1</w:t>
            </w:r>
          </w:p>
          <w:p w:rsidR="00C86C32" w:rsidRPr="00C86C32" w:rsidRDefault="00C86C32" w:rsidP="00C86C32">
            <w:pPr>
              <w:spacing w:before="100" w:beforeAutospacing="1" w:line="259" w:lineRule="atLeast"/>
              <w:ind w:left="317" w:hanging="283"/>
              <w:jc w:val="both"/>
              <w:rPr>
                <w:lang w:val="es-BO" w:eastAsia="es-BO"/>
              </w:rPr>
            </w:pPr>
            <w:r w:rsidRPr="00C86C32">
              <w:rPr>
                <w:rFonts w:ascii="Wingdings" w:hAnsi="Wingdings"/>
                <w:sz w:val="20"/>
                <w:szCs w:val="20"/>
                <w:lang w:eastAsia="es-BO"/>
              </w:rPr>
              <w:t></w:t>
            </w:r>
            <w:r w:rsidRPr="00C86C32">
              <w:rPr>
                <w:sz w:val="14"/>
                <w:szCs w:val="14"/>
                <w:lang w:eastAsia="es-BO"/>
              </w:rPr>
              <w:t> </w:t>
            </w:r>
            <w:r w:rsidRPr="00C86C32">
              <w:rPr>
                <w:rFonts w:ascii="Calibri" w:hAnsi="Calibri" w:cs="Calibri"/>
                <w:sz w:val="20"/>
                <w:szCs w:val="20"/>
                <w:lang w:eastAsia="es-BO"/>
              </w:rPr>
              <w:t>Dimensiones: Ver figuras 2 y 3</w:t>
            </w:r>
          </w:p>
          <w:p w:rsidR="00C86C32" w:rsidRPr="00C86C32" w:rsidRDefault="00C86C32" w:rsidP="00C86C32">
            <w:pPr>
              <w:spacing w:before="100" w:beforeAutospacing="1" w:line="259" w:lineRule="atLeast"/>
              <w:ind w:left="317" w:hanging="283"/>
              <w:jc w:val="both"/>
              <w:rPr>
                <w:lang w:val="es-BO" w:eastAsia="es-BO"/>
              </w:rPr>
            </w:pPr>
            <w:r w:rsidRPr="00C86C32">
              <w:rPr>
                <w:rFonts w:ascii="Wingdings" w:hAnsi="Wingdings"/>
                <w:sz w:val="20"/>
                <w:szCs w:val="20"/>
                <w:lang w:eastAsia="es-BO"/>
              </w:rPr>
              <w:t></w:t>
            </w:r>
            <w:r w:rsidRPr="00C86C32">
              <w:rPr>
                <w:sz w:val="14"/>
                <w:szCs w:val="14"/>
                <w:lang w:eastAsia="es-BO"/>
              </w:rPr>
              <w:t> </w:t>
            </w:r>
            <w:r w:rsidRPr="00C86C32">
              <w:rPr>
                <w:rFonts w:ascii="Calibri" w:hAnsi="Calibri" w:cs="Calibri"/>
                <w:sz w:val="20"/>
                <w:szCs w:val="20"/>
                <w:lang w:eastAsia="es-BO"/>
              </w:rPr>
              <w:t>Color: Amarillo (Parte frontal)</w:t>
            </w:r>
          </w:p>
          <w:p w:rsidR="00C86C32" w:rsidRPr="00C86C32" w:rsidRDefault="00C86C32" w:rsidP="00C86C32">
            <w:pPr>
              <w:spacing w:before="100" w:beforeAutospacing="1" w:line="259" w:lineRule="atLeast"/>
              <w:ind w:left="317" w:hanging="283"/>
              <w:jc w:val="both"/>
              <w:rPr>
                <w:lang w:val="es-BO" w:eastAsia="es-BO"/>
              </w:rPr>
            </w:pPr>
            <w:r w:rsidRPr="00C86C32">
              <w:rPr>
                <w:rFonts w:ascii="Wingdings" w:hAnsi="Wingdings"/>
                <w:sz w:val="20"/>
                <w:szCs w:val="20"/>
                <w:lang w:eastAsia="es-BO"/>
              </w:rPr>
              <w:t></w:t>
            </w:r>
            <w:r w:rsidRPr="00C86C32">
              <w:rPr>
                <w:sz w:val="14"/>
                <w:szCs w:val="14"/>
                <w:lang w:eastAsia="es-BO"/>
              </w:rPr>
              <w:t> </w:t>
            </w:r>
            <w:r w:rsidRPr="00C86C32">
              <w:rPr>
                <w:rFonts w:ascii="Calibri" w:hAnsi="Calibri" w:cs="Calibri"/>
                <w:sz w:val="20"/>
                <w:szCs w:val="20"/>
                <w:lang w:eastAsia="es-BO"/>
              </w:rPr>
              <w:t>Peso: 90-100 gr.</w:t>
            </w:r>
          </w:p>
        </w:tc>
      </w:tr>
    </w:tbl>
    <w:p w:rsidR="00C86C32" w:rsidRPr="00C86C32" w:rsidRDefault="00C86C32" w:rsidP="00C86C32">
      <w:pPr>
        <w:shd w:val="clear" w:color="auto" w:fill="FFFFFF"/>
        <w:spacing w:before="240"/>
        <w:jc w:val="both"/>
        <w:rPr>
          <w:color w:val="212121"/>
          <w:lang w:val="es-BO" w:eastAsia="es-BO"/>
        </w:rPr>
      </w:pPr>
      <w:r w:rsidRPr="00C86C32">
        <w:rPr>
          <w:rFonts w:ascii="Calibri" w:hAnsi="Calibri" w:cs="Calibri"/>
          <w:color w:val="212121"/>
          <w:sz w:val="20"/>
          <w:szCs w:val="20"/>
          <w:lang w:eastAsia="es-BO"/>
        </w:rPr>
        <w:t>El proponente deberá confirmar las medidas de las plaquetas de señalización que se presenta en este documento.</w:t>
      </w:r>
    </w:p>
    <w:p w:rsidR="00C86C32" w:rsidRPr="00C86C32" w:rsidRDefault="00C86C32" w:rsidP="00C86C32">
      <w:pPr>
        <w:shd w:val="clear" w:color="auto" w:fill="FFFFFF"/>
        <w:jc w:val="both"/>
        <w:rPr>
          <w:color w:val="212121"/>
          <w:lang w:val="es-BO" w:eastAsia="es-BO"/>
        </w:rPr>
      </w:pPr>
      <w:r w:rsidRPr="00C86C32">
        <w:rPr>
          <w:rFonts w:ascii="Calibri" w:hAnsi="Calibri" w:cs="Calibri"/>
          <w:color w:val="212121"/>
          <w:sz w:val="20"/>
          <w:szCs w:val="20"/>
          <w:lang w:eastAsia="es-BO"/>
        </w:rPr>
        <w:t> </w:t>
      </w:r>
    </w:p>
    <w:p w:rsidR="00C86C32" w:rsidRPr="00C86C32" w:rsidRDefault="00C86C32" w:rsidP="00C86C32">
      <w:pPr>
        <w:shd w:val="clear" w:color="auto" w:fill="FFFFFF"/>
        <w:jc w:val="both"/>
        <w:rPr>
          <w:color w:val="212121"/>
          <w:lang w:val="es-BO" w:eastAsia="es-BO"/>
        </w:rPr>
      </w:pPr>
      <w:r w:rsidRPr="00C86C32">
        <w:rPr>
          <w:rFonts w:ascii="Calibri" w:hAnsi="Calibri" w:cs="Calibri"/>
          <w:color w:val="212121"/>
          <w:sz w:val="20"/>
          <w:szCs w:val="20"/>
          <w:lang w:eastAsia="es-BO"/>
        </w:rPr>
        <w:t>Todas las medidas están en centímetros, Las plaquetas de señalización se presentan en cuatro modelos diferentes como se indica a continuación:</w:t>
      </w:r>
    </w:p>
    <w:p w:rsidR="00C86C32" w:rsidRPr="00C86C32" w:rsidRDefault="00C86C32" w:rsidP="00C86C32">
      <w:pPr>
        <w:shd w:val="clear" w:color="auto" w:fill="FFFFFF"/>
        <w:spacing w:before="240"/>
        <w:jc w:val="both"/>
        <w:rPr>
          <w:color w:val="212121"/>
          <w:lang w:val="es-BO" w:eastAsia="es-BO"/>
        </w:rPr>
      </w:pPr>
      <w:r w:rsidRPr="00C86C32">
        <w:rPr>
          <w:rFonts w:ascii="Calibri" w:hAnsi="Calibri" w:cs="Calibri"/>
          <w:color w:val="212121"/>
          <w:sz w:val="20"/>
          <w:szCs w:val="20"/>
          <w:lang w:eastAsia="es-BO"/>
        </w:rPr>
        <w:lastRenderedPageBreak/>
        <w:t>El espesor de  las plaquetas de señalización deberá ser como mínimo de 0.9 centímetro, lo cual permitirá resistir las condiciones a las que puedan ser expuestas, debido a la ubicación de las mismas.</w:t>
      </w:r>
    </w:p>
    <w:p w:rsidR="00C86C32" w:rsidRPr="00C86C32" w:rsidRDefault="00C86C32" w:rsidP="00C86C32">
      <w:pPr>
        <w:shd w:val="clear" w:color="auto" w:fill="FFFFFF"/>
        <w:spacing w:line="276" w:lineRule="atLeast"/>
        <w:ind w:left="426" w:hanging="360"/>
        <w:jc w:val="both"/>
        <w:rPr>
          <w:color w:val="212121"/>
          <w:lang w:val="es-BO" w:eastAsia="es-BO"/>
        </w:rPr>
      </w:pPr>
      <w:r w:rsidRPr="00C86C32">
        <w:rPr>
          <w:rFonts w:ascii="Symbol" w:hAnsi="Symbol"/>
          <w:color w:val="212121"/>
          <w:sz w:val="20"/>
          <w:szCs w:val="20"/>
          <w:lang w:eastAsia="es-BO"/>
        </w:rPr>
        <w:t></w:t>
      </w:r>
      <w:r w:rsidRPr="00C86C32">
        <w:rPr>
          <w:color w:val="212121"/>
          <w:sz w:val="14"/>
          <w:szCs w:val="14"/>
          <w:lang w:eastAsia="es-BO"/>
        </w:rPr>
        <w:t>         </w:t>
      </w:r>
      <w:r w:rsidRPr="00C86C32">
        <w:rPr>
          <w:rFonts w:ascii="Calibri" w:hAnsi="Calibri" w:cs="Calibri"/>
          <w:color w:val="212121"/>
          <w:sz w:val="20"/>
          <w:szCs w:val="20"/>
          <w:lang w:eastAsia="es-BO"/>
        </w:rPr>
        <w:t>Las plaquetas de señalización deberán contar con las letras, bordes, logotipos, flechas y punto las cuales tendrán una presentación en alto relieve de 0.25 cm, a su vez presentaran dos soportes en la parte posterior, las cuales estarán provistas con unas varillas de 0.3 cm de diámetro, dichos soportes, conjuntamente con las varillas deberán ser del mismo material (aluminio), para lograr una mejor fijación a la superficie en la cual serán ubicadas durante la reposición de las obras civiles.  Cualquier otro tipo de diseño que ofrezca una mejor fijación a la superficie en la cual será ubicada será aceptado. Figura 2.</w:t>
      </w:r>
    </w:p>
    <w:p w:rsidR="00C86C32" w:rsidRPr="00C86C32" w:rsidRDefault="00C86C32" w:rsidP="00C86C32">
      <w:pPr>
        <w:shd w:val="clear" w:color="auto" w:fill="FFFFFF"/>
        <w:spacing w:before="240"/>
        <w:jc w:val="both"/>
        <w:rPr>
          <w:color w:val="212121"/>
          <w:lang w:val="es-BO" w:eastAsia="es-BO"/>
        </w:rPr>
      </w:pPr>
      <w:r w:rsidRPr="00C86C32">
        <w:rPr>
          <w:rFonts w:ascii="Calibri" w:hAnsi="Calibri" w:cs="Calibri"/>
          <w:color w:val="212121"/>
          <w:sz w:val="20"/>
          <w:szCs w:val="20"/>
          <w:lang w:eastAsia="es-BO"/>
        </w:rPr>
        <w:t>        El tipo de letra para la palabra GAS deberá  ser de Times New Román con una altura de 1.5 cm</w:t>
      </w:r>
    </w:p>
    <w:p w:rsidR="00C86C32" w:rsidRPr="00C86C32" w:rsidRDefault="00C86C32" w:rsidP="00C86C32">
      <w:pPr>
        <w:shd w:val="clear" w:color="auto" w:fill="FFFFFF"/>
        <w:jc w:val="both"/>
        <w:rPr>
          <w:color w:val="212121"/>
          <w:lang w:val="es-BO" w:eastAsia="es-BO"/>
        </w:rPr>
      </w:pPr>
      <w:r w:rsidRPr="00C86C32">
        <w:rPr>
          <w:rFonts w:ascii="Calibri" w:hAnsi="Calibri" w:cs="Calibri"/>
          <w:b/>
          <w:bCs/>
          <w:color w:val="212121"/>
          <w:sz w:val="20"/>
          <w:szCs w:val="20"/>
          <w:lang w:eastAsia="es-BO"/>
        </w:rPr>
        <w:t> </w:t>
      </w:r>
    </w:p>
    <w:p w:rsidR="00C86C32" w:rsidRPr="00C86C32" w:rsidRDefault="00C86C32" w:rsidP="00C86C32">
      <w:pPr>
        <w:shd w:val="clear" w:color="auto" w:fill="FFFFFF"/>
        <w:jc w:val="both"/>
        <w:rPr>
          <w:color w:val="212121"/>
          <w:lang w:val="es-BO" w:eastAsia="es-BO"/>
        </w:rPr>
      </w:pPr>
      <w:r w:rsidRPr="00C86C32">
        <w:rPr>
          <w:rFonts w:ascii="Calibri" w:hAnsi="Calibri" w:cs="Calibri"/>
          <w:b/>
          <w:bCs/>
          <w:color w:val="212121"/>
          <w:sz w:val="20"/>
          <w:szCs w:val="20"/>
          <w:lang w:eastAsia="es-BO"/>
        </w:rPr>
        <w:t>CARACTERÍSTICAS TÉCNICAS</w:t>
      </w:r>
    </w:p>
    <w:p w:rsidR="00C86C32" w:rsidRPr="00C86C32" w:rsidRDefault="00C86C32" w:rsidP="00C86C32">
      <w:pPr>
        <w:shd w:val="clear" w:color="auto" w:fill="FFFFFF"/>
        <w:jc w:val="both"/>
        <w:rPr>
          <w:color w:val="212121"/>
          <w:lang w:val="es-BO" w:eastAsia="es-BO"/>
        </w:rPr>
      </w:pPr>
      <w:r w:rsidRPr="00C86C32">
        <w:rPr>
          <w:rFonts w:ascii="Calibri" w:hAnsi="Calibri" w:cs="Calibri"/>
          <w:color w:val="212121"/>
          <w:sz w:val="20"/>
          <w:szCs w:val="20"/>
          <w:lang w:eastAsia="es-BO"/>
        </w:rPr>
        <w:t> </w:t>
      </w:r>
    </w:p>
    <w:p w:rsidR="00C86C32" w:rsidRPr="00C86C32" w:rsidRDefault="00C86C32" w:rsidP="00C86C32">
      <w:pPr>
        <w:shd w:val="clear" w:color="auto" w:fill="FFFFFF"/>
        <w:jc w:val="both"/>
        <w:rPr>
          <w:color w:val="212121"/>
          <w:lang w:val="es-BO" w:eastAsia="es-BO"/>
        </w:rPr>
      </w:pPr>
      <w:r w:rsidRPr="00C86C32">
        <w:rPr>
          <w:rFonts w:ascii="Calibri" w:hAnsi="Calibri" w:cs="Calibri"/>
          <w:b/>
          <w:bCs/>
          <w:color w:val="212121"/>
          <w:sz w:val="20"/>
          <w:szCs w:val="20"/>
          <w:lang w:eastAsia="es-BO"/>
        </w:rPr>
        <w:t>Placas de Señalización de Red Secundaria</w:t>
      </w:r>
      <w:r w:rsidRPr="00C86C32">
        <w:rPr>
          <w:rFonts w:ascii="Calibri" w:hAnsi="Calibri" w:cs="Calibri"/>
          <w:color w:val="212121"/>
          <w:sz w:val="20"/>
          <w:szCs w:val="20"/>
          <w:lang w:eastAsia="es-BO"/>
        </w:rPr>
        <w:t> (Todas las medidas están en centímetros.)</w:t>
      </w:r>
    </w:p>
    <w:p w:rsidR="00C86C32" w:rsidRPr="00C86C32" w:rsidRDefault="00C86C32" w:rsidP="00C86C32">
      <w:pPr>
        <w:shd w:val="clear" w:color="auto" w:fill="FFFFFF"/>
        <w:jc w:val="both"/>
        <w:rPr>
          <w:color w:val="212121"/>
          <w:lang w:val="es-BO" w:eastAsia="es-BO"/>
        </w:rPr>
      </w:pPr>
      <w:r w:rsidRPr="00C86C32">
        <w:rPr>
          <w:rFonts w:ascii="Calibri" w:hAnsi="Calibri" w:cs="Calibri"/>
          <w:b/>
          <w:bCs/>
          <w:i/>
          <w:iCs/>
          <w:color w:val="1D1B11"/>
          <w:sz w:val="20"/>
          <w:szCs w:val="20"/>
          <w:lang w:eastAsia="es-BO"/>
        </w:rPr>
        <w:t> </w:t>
      </w:r>
    </w:p>
    <w:p w:rsidR="00C86C32" w:rsidRPr="00C86C32" w:rsidRDefault="00C86C32" w:rsidP="00C86C32">
      <w:pPr>
        <w:shd w:val="clear" w:color="auto" w:fill="FFFFFF"/>
        <w:jc w:val="both"/>
        <w:rPr>
          <w:color w:val="212121"/>
          <w:lang w:val="es-BO" w:eastAsia="es-BO"/>
        </w:rPr>
      </w:pPr>
      <w:r>
        <w:rPr>
          <w:noProof/>
          <w:color w:val="212121"/>
          <w:lang w:val="es-BO" w:eastAsia="es-BO"/>
        </w:rPr>
        <w:drawing>
          <wp:inline distT="0" distB="0" distL="0" distR="0" wp14:anchorId="4FEF5AA7" wp14:editId="2C758A1E">
            <wp:extent cx="5362575" cy="34099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62575" cy="3409950"/>
                    </a:xfrm>
                    <a:prstGeom prst="rect">
                      <a:avLst/>
                    </a:prstGeom>
                    <a:noFill/>
                    <a:ln>
                      <a:noFill/>
                    </a:ln>
                  </pic:spPr>
                </pic:pic>
              </a:graphicData>
            </a:graphic>
          </wp:inline>
        </w:drawing>
      </w:r>
    </w:p>
    <w:p w:rsidR="00C86C32" w:rsidRPr="00C86C32" w:rsidRDefault="00C86C32" w:rsidP="00C86C32">
      <w:pPr>
        <w:shd w:val="clear" w:color="auto" w:fill="FFFFFF"/>
        <w:ind w:left="2124" w:firstLine="708"/>
        <w:jc w:val="both"/>
        <w:rPr>
          <w:color w:val="212121"/>
          <w:lang w:val="es-BO" w:eastAsia="es-BO"/>
        </w:rPr>
      </w:pPr>
      <w:r w:rsidRPr="00C86C32">
        <w:rPr>
          <w:rFonts w:ascii="Calibri" w:hAnsi="Calibri" w:cs="Calibri"/>
          <w:b/>
          <w:bCs/>
          <w:i/>
          <w:iCs/>
          <w:color w:val="1D1B11"/>
          <w:sz w:val="20"/>
          <w:szCs w:val="20"/>
          <w:lang w:eastAsia="es-BO"/>
        </w:rPr>
        <w:t> </w:t>
      </w:r>
    </w:p>
    <w:p w:rsidR="00C86C32" w:rsidRPr="00C86C32" w:rsidRDefault="00C86C32" w:rsidP="00C86C32">
      <w:pPr>
        <w:shd w:val="clear" w:color="auto" w:fill="FFFFFF"/>
        <w:jc w:val="both"/>
        <w:rPr>
          <w:color w:val="212121"/>
          <w:lang w:val="es-BO" w:eastAsia="es-BO"/>
        </w:rPr>
      </w:pPr>
      <w:r w:rsidRPr="00C86C32">
        <w:rPr>
          <w:rFonts w:ascii="Calibri" w:hAnsi="Calibri" w:cs="Calibri"/>
          <w:b/>
          <w:bCs/>
          <w:i/>
          <w:iCs/>
          <w:color w:val="1D1B11"/>
          <w:sz w:val="20"/>
          <w:szCs w:val="20"/>
          <w:lang w:eastAsia="es-BO"/>
        </w:rPr>
        <w:t>                                          Figura 2                                                                              Figura 3</w:t>
      </w:r>
    </w:p>
    <w:p w:rsidR="00C86C32" w:rsidRPr="00C86C32" w:rsidRDefault="00C86C32" w:rsidP="00C86C32">
      <w:pPr>
        <w:shd w:val="clear" w:color="auto" w:fill="FFFFFF"/>
        <w:jc w:val="both"/>
        <w:rPr>
          <w:color w:val="212121"/>
          <w:lang w:val="es-BO" w:eastAsia="es-BO"/>
        </w:rPr>
      </w:pPr>
      <w:r w:rsidRPr="00C86C32">
        <w:rPr>
          <w:rFonts w:ascii="Calibri" w:hAnsi="Calibri" w:cs="Calibri"/>
          <w:color w:val="1D1B11"/>
          <w:sz w:val="20"/>
          <w:szCs w:val="20"/>
          <w:lang w:eastAsia="es-BO"/>
        </w:rPr>
        <w:t> </w:t>
      </w:r>
    </w:p>
    <w:p w:rsidR="00C86C32" w:rsidRPr="00C86C32" w:rsidRDefault="00C86C32" w:rsidP="00C86C32">
      <w:pPr>
        <w:shd w:val="clear" w:color="auto" w:fill="FFFFFF"/>
        <w:jc w:val="both"/>
        <w:rPr>
          <w:color w:val="212121"/>
          <w:lang w:val="es-BO" w:eastAsia="es-BO"/>
        </w:rPr>
      </w:pPr>
      <w:r w:rsidRPr="00C86C32">
        <w:rPr>
          <w:rFonts w:ascii="Calibri" w:hAnsi="Calibri" w:cs="Calibri"/>
          <w:color w:val="1D1B11"/>
          <w:sz w:val="20"/>
          <w:szCs w:val="20"/>
          <w:lang w:eastAsia="es-BO"/>
        </w:rPr>
        <w:t>E</w:t>
      </w:r>
      <w:r w:rsidRPr="00C86C32">
        <w:rPr>
          <w:rFonts w:ascii="Calibri" w:hAnsi="Calibri" w:cs="Calibri"/>
          <w:color w:val="212121"/>
          <w:sz w:val="20"/>
          <w:szCs w:val="20"/>
          <w:lang w:eastAsia="es-BO"/>
        </w:rPr>
        <w:t>l tipo de letra para la palabra GAS deberá  ser de Times New Román con una altura de 15 ms.</w:t>
      </w:r>
    </w:p>
    <w:p w:rsidR="00C86C32" w:rsidRPr="00C86C32" w:rsidRDefault="00C86C32" w:rsidP="00C86C32">
      <w:pPr>
        <w:shd w:val="clear" w:color="auto" w:fill="FFFFFF"/>
        <w:ind w:left="708"/>
        <w:jc w:val="both"/>
        <w:rPr>
          <w:color w:val="212121"/>
          <w:lang w:val="es-BO" w:eastAsia="es-BO"/>
        </w:rPr>
      </w:pPr>
      <w:r w:rsidRPr="00C86C32">
        <w:rPr>
          <w:rFonts w:ascii="Calibri" w:hAnsi="Calibri" w:cs="Calibri"/>
          <w:color w:val="212121"/>
          <w:sz w:val="20"/>
          <w:szCs w:val="20"/>
          <w:lang w:eastAsia="es-BO"/>
        </w:rPr>
        <w:t> </w:t>
      </w:r>
    </w:p>
    <w:p w:rsidR="00C86C32" w:rsidRPr="00C86C32" w:rsidRDefault="00C86C32" w:rsidP="00C86C32">
      <w:pPr>
        <w:shd w:val="clear" w:color="auto" w:fill="FFFFFF"/>
        <w:ind w:left="720" w:hanging="360"/>
        <w:jc w:val="both"/>
        <w:rPr>
          <w:color w:val="212121"/>
          <w:lang w:val="es-BO" w:eastAsia="es-BO"/>
        </w:rPr>
      </w:pPr>
      <w:r w:rsidRPr="00C86C32">
        <w:rPr>
          <w:rFonts w:ascii="Tahoma" w:hAnsi="Tahoma" w:cs="Tahoma"/>
          <w:color w:val="212121"/>
          <w:sz w:val="20"/>
          <w:szCs w:val="20"/>
          <w:lang w:eastAsia="es-BO"/>
        </w:rPr>
        <w:lastRenderedPageBreak/>
        <w:t>-</w:t>
      </w:r>
      <w:r w:rsidRPr="00C86C32">
        <w:rPr>
          <w:color w:val="212121"/>
          <w:sz w:val="14"/>
          <w:szCs w:val="14"/>
          <w:lang w:eastAsia="es-BO"/>
        </w:rPr>
        <w:t>       </w:t>
      </w:r>
      <w:r w:rsidRPr="00C86C32">
        <w:rPr>
          <w:rFonts w:ascii="Calibri" w:hAnsi="Calibri" w:cs="Calibri"/>
          <w:b/>
          <w:bCs/>
          <w:color w:val="212121"/>
          <w:sz w:val="20"/>
          <w:szCs w:val="20"/>
          <w:lang w:eastAsia="es-BO"/>
        </w:rPr>
        <w:t>Señalización en coberturas de tierra o empedrado.  </w:t>
      </w:r>
      <w:r w:rsidRPr="00C86C32">
        <w:rPr>
          <w:rFonts w:ascii="Calibri" w:hAnsi="Calibri" w:cs="Calibri"/>
          <w:color w:val="212121"/>
          <w:sz w:val="20"/>
          <w:szCs w:val="20"/>
          <w:lang w:eastAsia="es-BO"/>
        </w:rPr>
        <w:t>La empresa CONTRATISTA deberá  realizar el vaciado de concreto de 0.4 x 0.4 x 0.30 m (Ver Anexo Gráficos), la profundidad es de 0.3m a partir del nivel del terreno. Los costos de mano de obra y material del vaciado de concreto serán pagados dentro del presente ítem.    </w:t>
      </w:r>
    </w:p>
    <w:p w:rsidR="009113B2" w:rsidRPr="00C86C32" w:rsidRDefault="00C86C32" w:rsidP="00C86C32">
      <w:pPr>
        <w:shd w:val="clear" w:color="auto" w:fill="FFFFFF"/>
        <w:ind w:left="720" w:hanging="360"/>
        <w:jc w:val="both"/>
        <w:rPr>
          <w:color w:val="212121"/>
          <w:lang w:eastAsia="es-BO"/>
        </w:rPr>
      </w:pPr>
      <w:r w:rsidRPr="00C86C32">
        <w:rPr>
          <w:rFonts w:ascii="Tahoma" w:hAnsi="Tahoma" w:cs="Tahoma"/>
          <w:color w:val="212121"/>
          <w:sz w:val="20"/>
          <w:szCs w:val="20"/>
          <w:lang w:eastAsia="es-BO"/>
        </w:rPr>
        <w:t>-</w:t>
      </w:r>
      <w:r w:rsidRPr="00C86C32">
        <w:rPr>
          <w:color w:val="212121"/>
          <w:sz w:val="14"/>
          <w:szCs w:val="14"/>
          <w:lang w:eastAsia="es-BO"/>
        </w:rPr>
        <w:t>       </w:t>
      </w:r>
      <w:r w:rsidRPr="00C86C32">
        <w:rPr>
          <w:rFonts w:ascii="Calibri" w:hAnsi="Calibri" w:cs="Calibri"/>
          <w:b/>
          <w:bCs/>
          <w:color w:val="212121"/>
          <w:sz w:val="20"/>
          <w:szCs w:val="20"/>
          <w:lang w:eastAsia="es-BO"/>
        </w:rPr>
        <w:t>Señalización en coberturas de hormigón.</w:t>
      </w:r>
      <w:r w:rsidRPr="00C86C32">
        <w:rPr>
          <w:rFonts w:ascii="Calibri" w:hAnsi="Calibri" w:cs="Calibri"/>
          <w:color w:val="212121"/>
          <w:sz w:val="20"/>
          <w:szCs w:val="20"/>
          <w:lang w:eastAsia="es-BO"/>
        </w:rPr>
        <w:t> La empresa CONTRATISTA deberá  colocar las plaquetas de señalización con un vaciado de concreto de 0.05m de profundidad.</w:t>
      </w:r>
      <w:bookmarkEnd w:id="35"/>
      <w:bookmarkEnd w:id="36"/>
      <w:bookmarkEnd w:id="37"/>
      <w:bookmarkEnd w:id="38"/>
      <w:bookmarkEnd w:id="39"/>
      <w:bookmarkEnd w:id="40"/>
      <w:bookmarkEnd w:id="41"/>
      <w:bookmarkEnd w:id="42"/>
    </w:p>
    <w:p w:rsidR="009113B2" w:rsidRPr="001B1365" w:rsidRDefault="009113B2" w:rsidP="00F52193">
      <w:pPr>
        <w:pStyle w:val="Ttulo2"/>
        <w:numPr>
          <w:ilvl w:val="1"/>
          <w:numId w:val="81"/>
        </w:numPr>
        <w:spacing w:before="200" w:line="276" w:lineRule="auto"/>
        <w:jc w:val="both"/>
        <w:rPr>
          <w:rFonts w:asciiTheme="minorHAnsi" w:hAnsiTheme="minorHAnsi" w:cstheme="minorHAnsi"/>
          <w:b/>
          <w:iCs/>
          <w:sz w:val="20"/>
          <w:szCs w:val="20"/>
          <w:lang w:val="es-ES_tradnl"/>
        </w:rPr>
      </w:pPr>
      <w:r w:rsidRPr="001B1365">
        <w:rPr>
          <w:rFonts w:asciiTheme="minorHAnsi" w:hAnsiTheme="minorHAnsi" w:cstheme="minorHAnsi"/>
          <w:b/>
          <w:iCs/>
          <w:sz w:val="20"/>
          <w:szCs w:val="20"/>
          <w:lang w:val="es-ES_tradnl"/>
        </w:rPr>
        <w:t>MEDIDAS DE MITIGACION AMBIENTAL</w:t>
      </w: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033C87" w:rsidRDefault="009113B2" w:rsidP="00F52193">
      <w:pPr>
        <w:pStyle w:val="Ttulo2"/>
        <w:numPr>
          <w:ilvl w:val="1"/>
          <w:numId w:val="81"/>
        </w:numPr>
        <w:spacing w:before="200" w:line="276" w:lineRule="auto"/>
        <w:jc w:val="both"/>
        <w:rPr>
          <w:rFonts w:asciiTheme="minorHAnsi" w:eastAsia="Times New Roman" w:hAnsiTheme="minorHAnsi" w:cstheme="minorHAnsi"/>
          <w:b/>
          <w:sz w:val="20"/>
          <w:szCs w:val="20"/>
        </w:rPr>
      </w:pPr>
      <w:r w:rsidRPr="00033C87">
        <w:rPr>
          <w:rFonts w:asciiTheme="minorHAnsi" w:eastAsia="Times New Roman" w:hAnsiTheme="minorHAnsi" w:cstheme="minorHAnsi"/>
          <w:b/>
          <w:sz w:val="20"/>
          <w:szCs w:val="20"/>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provisión y colocado de plaquetas de señalización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con materiales y dimensiones aprobadas por el SUPERVISOR DE OBRA de YPFB y compatibles con lo aquí especificado, será pagada sólo la pieza ejecutada en obra en las coberturas correspondientes de Empedrado y Tierra y según el precio cotizado en la propuesta aceptada.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se tomara en cuenta para la cancelación de este ítem las losetas de señalización colocadas en aceras de hormigón.</w:t>
      </w:r>
    </w:p>
    <w:p w:rsidR="009113B2" w:rsidRPr="0050708D" w:rsidRDefault="009113B2" w:rsidP="0050708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Dicho precio será compensación total por los materiales, mano de obra, herramientas, equipo y otros gastos que sean necesarios para la adecuada y corr</w:t>
      </w:r>
      <w:r w:rsidR="0050708D">
        <w:rPr>
          <w:rFonts w:asciiTheme="minorHAnsi" w:hAnsiTheme="minorHAnsi" w:cstheme="minorHAnsi"/>
          <w:sz w:val="20"/>
          <w:szCs w:val="20"/>
        </w:rPr>
        <w:t>ecta ejecución de los trabajos.</w:t>
      </w:r>
    </w:p>
    <w:p w:rsidR="009113B2" w:rsidRPr="00920A4F" w:rsidRDefault="0050708D" w:rsidP="00F52193">
      <w:pPr>
        <w:pStyle w:val="Ttulo2"/>
        <w:numPr>
          <w:ilvl w:val="0"/>
          <w:numId w:val="81"/>
        </w:numPr>
        <w:spacing w:before="200" w:line="276" w:lineRule="auto"/>
        <w:jc w:val="both"/>
        <w:rPr>
          <w:rFonts w:asciiTheme="minorHAnsi" w:hAnsiTheme="minorHAnsi" w:cstheme="minorHAnsi"/>
          <w:b/>
          <w:sz w:val="20"/>
          <w:szCs w:val="20"/>
        </w:rPr>
      </w:pPr>
      <w:r>
        <w:rPr>
          <w:rFonts w:asciiTheme="minorHAnsi" w:hAnsiTheme="minorHAnsi" w:cstheme="minorHAnsi"/>
          <w:b/>
          <w:sz w:val="20"/>
          <w:szCs w:val="20"/>
        </w:rPr>
        <w:t>R</w:t>
      </w:r>
      <w:r w:rsidR="009113B2" w:rsidRPr="00920A4F">
        <w:rPr>
          <w:rFonts w:asciiTheme="minorHAnsi" w:hAnsiTheme="minorHAnsi" w:cstheme="minorHAnsi"/>
          <w:b/>
          <w:sz w:val="20"/>
          <w:szCs w:val="20"/>
        </w:rPr>
        <w:t>EL</w:t>
      </w:r>
      <w:r w:rsidR="00892BF1">
        <w:rPr>
          <w:rFonts w:asciiTheme="minorHAnsi" w:hAnsiTheme="minorHAnsi" w:cstheme="minorHAnsi"/>
          <w:b/>
          <w:sz w:val="20"/>
          <w:szCs w:val="20"/>
        </w:rPr>
        <w:t>LENO Y COMPACTADO DE ZANJA CON TIERRA</w:t>
      </w:r>
      <w:r w:rsidR="009113B2" w:rsidRPr="00920A4F">
        <w:rPr>
          <w:rFonts w:asciiTheme="minorHAnsi" w:hAnsiTheme="minorHAnsi" w:cstheme="minorHAnsi"/>
          <w:b/>
          <w:sz w:val="20"/>
          <w:szCs w:val="20"/>
        </w:rPr>
        <w:t xml:space="preserve"> COMÚN.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9113B2" w:rsidRPr="00920A4F" w:rsidRDefault="009113B2" w:rsidP="00F52193">
      <w:pPr>
        <w:pStyle w:val="Estilo1"/>
        <w:numPr>
          <w:ilvl w:val="1"/>
          <w:numId w:val="8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3" w:name="_Toc314666663"/>
      <w:r w:rsidRPr="00920A4F">
        <w:rPr>
          <w:rFonts w:asciiTheme="minorHAnsi" w:hAnsiTheme="minorHAnsi" w:cstheme="minorHAnsi"/>
          <w:sz w:val="20"/>
          <w:szCs w:val="20"/>
        </w:rPr>
        <w:t>Específicamente se refiere al empleo de tierra común o seleccionada, echada por capas, cada una debidamente compactada con máquina.</w:t>
      </w:r>
      <w:bookmarkEnd w:id="43"/>
    </w:p>
    <w:p w:rsidR="009113B2" w:rsidRPr="00920A4F" w:rsidRDefault="009113B2" w:rsidP="00F52193">
      <w:pPr>
        <w:pStyle w:val="Estilo1"/>
        <w:numPr>
          <w:ilvl w:val="1"/>
          <w:numId w:val="8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44" w:name="_Toc314666665"/>
      <w:r w:rsidRPr="00920A4F">
        <w:rPr>
          <w:rFonts w:asciiTheme="minorHAnsi" w:hAnsiTheme="minorHAnsi" w:cstheme="minorHAnsi"/>
          <w:sz w:val="20"/>
          <w:szCs w:val="20"/>
        </w:rPr>
        <w:t xml:space="preserve"> 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bookmarkEnd w:id="44"/>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5" w:name="_Toc314666666"/>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45"/>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6" w:name="_Toc314666667"/>
      <w:r w:rsidRPr="00920A4F">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46"/>
    </w:p>
    <w:p w:rsidR="009113B2" w:rsidRPr="00920A4F" w:rsidRDefault="009113B2" w:rsidP="00F52193">
      <w:pPr>
        <w:pStyle w:val="Estilo1"/>
        <w:numPr>
          <w:ilvl w:val="1"/>
          <w:numId w:val="8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siempre y cuando se verifique en zanja lo siguiente:</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libre de cualquier escombro o cualquier otro elemento que pueda dañar la tubería.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7" w:name="_Toc314666668"/>
      <w:r w:rsidRPr="00920A4F">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bookmarkEnd w:id="47"/>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En caso de presentarse daños en los servicios básicos existentes, el CONTRATISTA deberá realizar las reparaciones necesarias o las gestiones necesarias con la entidad correspondiente si el daño así lo amerita.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8" w:name="_Toc314666670"/>
      <w:r w:rsidRPr="00920A4F">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48"/>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9" w:name="_Toc314666671"/>
      <w:r w:rsidRPr="00920A4F">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49"/>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0" w:name="_Toc314666672"/>
      <w:r w:rsidRPr="00920A4F">
        <w:rPr>
          <w:rFonts w:asciiTheme="minorHAnsi" w:hAnsiTheme="minorHAnsi" w:cstheme="minorHAnsi"/>
          <w:sz w:val="20"/>
          <w:szCs w:val="20"/>
        </w:rPr>
        <w:t>El grado de compactación para vías con tráfico vehicular deberá ser de 95% del Proctor modificado. Y en el caso de veredas deberá ser del orden del 90% mínimo del Proctor modificado.</w:t>
      </w:r>
      <w:bookmarkEnd w:id="50"/>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1" w:name="_Toc314666673"/>
      <w:r w:rsidRPr="00920A4F">
        <w:rPr>
          <w:rFonts w:asciiTheme="minorHAnsi" w:hAnsiTheme="min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51"/>
      <w:r w:rsidRPr="00920A4F">
        <w:rPr>
          <w:rFonts w:asciiTheme="minorHAnsi" w:hAnsiTheme="minorHAnsi" w:cstheme="minorHAnsi"/>
          <w:sz w:val="20"/>
          <w:szCs w:val="20"/>
        </w:rPr>
        <w:t>el CONTRATISTA deberá repetir el trabajo por su cuenta y riesgo.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2" w:name="_Toc314666674"/>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bookmarkEnd w:id="52"/>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3" w:name="_Toc314666675"/>
      <w:r w:rsidRPr="00920A4F">
        <w:rPr>
          <w:rFonts w:asciiTheme="minorHAnsi" w:hAnsiTheme="minorHAnsi" w:cstheme="minorHAnsi"/>
          <w:sz w:val="20"/>
          <w:szCs w:val="20"/>
        </w:rPr>
        <w:t>La tierra sobrante del tapado de zanjas, deberá ser retirada de inmediato, tan pronto como haya sido repuesto el contrapiso de la vereda o la base de la calzada.</w:t>
      </w:r>
      <w:bookmarkEnd w:id="53"/>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4" w:name="_Toc314666676"/>
      <w:r w:rsidRPr="00920A4F">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54"/>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5" w:name="_Toc314666677"/>
      <w:r w:rsidRPr="00920A4F">
        <w:rPr>
          <w:rFonts w:asciiTheme="minorHAnsi" w:hAnsiTheme="minorHAnsi" w:cstheme="minorHAnsi"/>
          <w:sz w:val="20"/>
          <w:szCs w:val="20"/>
        </w:rPr>
        <w:t>La cinta de señalización debe ser ubicada 30 cm antes del nivel superior de la zanja indicando la palabra "PRECAUCIÓN YPFB LÍNEA DE GAS"</w:t>
      </w:r>
      <w:bookmarkEnd w:id="55"/>
      <w:r w:rsidRPr="00920A4F">
        <w:rPr>
          <w:rFonts w:asciiTheme="minorHAnsi" w:hAnsiTheme="minorHAnsi" w:cstheme="minorHAnsi"/>
          <w:sz w:val="20"/>
          <w:szCs w:val="20"/>
        </w:rPr>
        <w:t>, esta cinta de señalización para la zanja será otorgada por YPFB.</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6" w:name="_Toc314666678"/>
      <w:r w:rsidRPr="00920A4F">
        <w:rPr>
          <w:rFonts w:asciiTheme="minorHAnsi" w:hAnsiTheme="minorHAnsi" w:cstheme="minorHAnsi"/>
          <w:sz w:val="20"/>
          <w:szCs w:val="20"/>
        </w:rPr>
        <w:t>Todas las áreas comprendidas en el trabajo deberán nivelarse en forma uniforme. La superficie final deberá entregarse libre de irregularidades.</w:t>
      </w:r>
      <w:bookmarkEnd w:id="56"/>
    </w:p>
    <w:p w:rsidR="009113B2" w:rsidRPr="00920A4F" w:rsidRDefault="009113B2" w:rsidP="009113B2">
      <w:pPr>
        <w:tabs>
          <w:tab w:val="left" w:pos="0"/>
          <w:tab w:val="left" w:pos="142"/>
        </w:tabs>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En todo momento los bordes de la zanja deberán tener un espacio libre de 20 cm; para evitar que el material excavado u otros elementos perjudiciales caigan a la zanja.  </w:t>
      </w:r>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Tan pronto como se haya culminado con el relleno y compactado, el CONTRATISTA una vez finalizada esta actividad deberá proceder al:</w:t>
      </w:r>
    </w:p>
    <w:p w:rsidR="009113B2" w:rsidRPr="00920A4F" w:rsidRDefault="009113B2" w:rsidP="00523480">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Retiro de todos los escombros y materiales en exceso o rechazados.</w:t>
      </w:r>
    </w:p>
    <w:p w:rsidR="009113B2" w:rsidRPr="00920A4F" w:rsidRDefault="009113B2" w:rsidP="00523480">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9113B2" w:rsidRPr="00920A4F" w:rsidRDefault="009113B2" w:rsidP="00523480">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que serán llevados a sitios autorizados.</w:t>
      </w:r>
    </w:p>
    <w:p w:rsidR="009113B2" w:rsidRPr="00920A4F" w:rsidRDefault="009113B2" w:rsidP="00523480">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9113B2" w:rsidRDefault="009113B2" w:rsidP="00523480">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50708D" w:rsidRPr="0050708D" w:rsidRDefault="0050708D" w:rsidP="0050708D">
      <w:pPr>
        <w:tabs>
          <w:tab w:val="num" w:pos="2484"/>
        </w:tabs>
        <w:spacing w:before="100" w:beforeAutospacing="1" w:after="100" w:afterAutospacing="1" w:line="276" w:lineRule="auto"/>
        <w:jc w:val="both"/>
        <w:rPr>
          <w:rFonts w:asciiTheme="minorHAnsi" w:hAnsiTheme="minorHAnsi" w:cstheme="minorHAnsi"/>
          <w:sz w:val="20"/>
          <w:szCs w:val="20"/>
        </w:rPr>
      </w:pPr>
      <w:r w:rsidRPr="0050708D">
        <w:rPr>
          <w:rFonts w:asciiTheme="minorHAnsi" w:hAnsiTheme="minorHAnsi" w:cstheme="minorHAnsi"/>
          <w:sz w:val="20"/>
          <w:szCs w:val="20"/>
        </w:rPr>
        <w:t>Las pruebas de laboratorio de suelos serán realizadas por un tercero y a criterio del supervisor se podrá pedir otro respaldo.</w:t>
      </w:r>
    </w:p>
    <w:p w:rsidR="009113B2" w:rsidRPr="00B83344" w:rsidRDefault="009113B2" w:rsidP="00F52193">
      <w:pPr>
        <w:pStyle w:val="Estilo1"/>
        <w:numPr>
          <w:ilvl w:val="1"/>
          <w:numId w:val="81"/>
        </w:numPr>
        <w:spacing w:before="100" w:beforeAutospacing="1" w:after="100" w:afterAutospacing="1" w:line="276" w:lineRule="auto"/>
        <w:rPr>
          <w:rFonts w:asciiTheme="minorHAnsi" w:hAnsiTheme="minorHAnsi" w:cstheme="minorHAnsi"/>
          <w:iCs/>
          <w:sz w:val="20"/>
          <w:szCs w:val="20"/>
        </w:rPr>
      </w:pPr>
      <w:r>
        <w:rPr>
          <w:rFonts w:asciiTheme="minorHAnsi" w:eastAsia="Times New Roman" w:hAnsiTheme="minorHAnsi" w:cstheme="minorHAnsi"/>
          <w:sz w:val="20"/>
          <w:szCs w:val="20"/>
          <w:lang w:val="es-ES"/>
        </w:rPr>
        <w:t xml:space="preserve"> </w:t>
      </w: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w:t>
      </w:r>
      <w:r w:rsidRPr="00920A4F">
        <w:rPr>
          <w:rFonts w:asciiTheme="minorHAnsi" w:hAnsiTheme="minorHAnsi" w:cstheme="minorHAnsi"/>
          <w:kern w:val="28"/>
          <w:sz w:val="20"/>
          <w:szCs w:val="20"/>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F52193">
      <w:pPr>
        <w:pStyle w:val="Estilo1"/>
        <w:numPr>
          <w:ilvl w:val="1"/>
          <w:numId w:val="8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con relleno común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de acuerdo a la geometría del espacio rellenado y compactado en su posición final. Secciones que serán aprobadas por el SUPERVISOR. Este Ítem será pagado de acuerdo al precio unitario de la propuesta aceptada. </w:t>
      </w:r>
      <w:bookmarkStart w:id="57" w:name="_Toc314666680"/>
      <w:r w:rsidRPr="00920A4F">
        <w:rPr>
          <w:rFonts w:asciiTheme="minorHAnsi" w:hAnsiTheme="minorHAnsi" w:cstheme="minorHAnsi"/>
          <w:sz w:val="20"/>
          <w:szCs w:val="20"/>
        </w:rPr>
        <w:t>En la medición se deberá  descontar los volúmenes de tierra que desplazan, estructuras y otros</w:t>
      </w:r>
      <w:bookmarkEnd w:id="57"/>
      <w:r w:rsidRPr="00920A4F">
        <w:rPr>
          <w:rFonts w:asciiTheme="minorHAnsi" w:hAnsiTheme="minorHAnsi" w:cstheme="minorHAnsi"/>
          <w:sz w:val="20"/>
          <w:szCs w:val="20"/>
        </w:rPr>
        <w:t xml:space="preserve"> que la SUPERVISIÓN considere necesario.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8" w:name="_Toc314666682"/>
      <w:r w:rsidRPr="00920A4F">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58"/>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9" w:name="_Toc314666683"/>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59"/>
    </w:p>
    <w:p w:rsidR="009113B2" w:rsidRPr="00C520C1" w:rsidRDefault="009113B2" w:rsidP="009113B2">
      <w:pPr>
        <w:spacing w:before="100" w:beforeAutospacing="1" w:after="100" w:afterAutospacing="1"/>
        <w:jc w:val="both"/>
        <w:rPr>
          <w:rFonts w:asciiTheme="minorHAnsi" w:hAnsiTheme="minorHAnsi" w:cstheme="minorHAnsi"/>
          <w:sz w:val="20"/>
          <w:szCs w:val="20"/>
        </w:rPr>
      </w:pPr>
      <w:bookmarkStart w:id="60" w:name="_Toc314666684"/>
      <w:r w:rsidRPr="00920A4F">
        <w:rPr>
          <w:rFonts w:asciiTheme="minorHAnsi" w:hAnsiTheme="minorHAnsi" w:cstheme="minorHAnsi"/>
          <w:sz w:val="20"/>
          <w:szCs w:val="20"/>
        </w:rPr>
        <w:t xml:space="preserve">Si el SUPERVISOR DE OBRA de YPFB no indicara lo contrario, correrá a cargo del CONTRATISTA, sin remuneración especial alguna tanto la desviación de las aguas pluviales, como las instalaciones para el </w:t>
      </w:r>
      <w:r w:rsidRPr="00C520C1">
        <w:rPr>
          <w:rFonts w:asciiTheme="minorHAnsi" w:hAnsiTheme="minorHAnsi" w:cstheme="minorHAnsi"/>
          <w:sz w:val="20"/>
          <w:szCs w:val="20"/>
        </w:rPr>
        <w:t>agotamiento</w:t>
      </w:r>
      <w:bookmarkEnd w:id="60"/>
    </w:p>
    <w:p w:rsidR="009113B2" w:rsidRPr="00C520C1" w:rsidRDefault="009113B2" w:rsidP="00F52193">
      <w:pPr>
        <w:pStyle w:val="Ttulo2"/>
        <w:numPr>
          <w:ilvl w:val="0"/>
          <w:numId w:val="81"/>
        </w:numPr>
        <w:spacing w:before="200" w:line="276" w:lineRule="auto"/>
        <w:jc w:val="both"/>
        <w:rPr>
          <w:rFonts w:asciiTheme="minorHAnsi" w:hAnsiTheme="minorHAnsi" w:cstheme="minorHAnsi"/>
          <w:sz w:val="20"/>
          <w:szCs w:val="20"/>
          <w:lang w:val="es-ES_tradnl"/>
        </w:rPr>
      </w:pPr>
      <w:bookmarkStart w:id="61" w:name="_Toc378236512"/>
      <w:bookmarkStart w:id="62" w:name="_Toc378667045"/>
      <w:bookmarkStart w:id="63" w:name="_Toc378667231"/>
      <w:bookmarkStart w:id="64" w:name="_Toc378667746"/>
      <w:bookmarkStart w:id="65" w:name="_Toc381213534"/>
      <w:bookmarkStart w:id="66" w:name="_Toc381214011"/>
      <w:bookmarkStart w:id="67" w:name="_Toc381214102"/>
      <w:bookmarkStart w:id="68" w:name="_Toc384130468"/>
      <w:bookmarkStart w:id="69" w:name="_Toc384130689"/>
      <w:bookmarkStart w:id="70" w:name="_Toc384130845"/>
      <w:bookmarkStart w:id="71" w:name="_Toc384131236"/>
      <w:bookmarkStart w:id="72" w:name="_Toc387785987"/>
      <w:bookmarkStart w:id="73" w:name="_Toc387788275"/>
      <w:bookmarkStart w:id="74" w:name="_Toc388648584"/>
      <w:bookmarkStart w:id="75" w:name="_Toc388648673"/>
      <w:bookmarkStart w:id="76" w:name="_Toc388693334"/>
      <w:bookmarkStart w:id="77" w:name="_Toc388702297"/>
      <w:bookmarkStart w:id="78" w:name="_Toc388724575"/>
      <w:bookmarkStart w:id="79" w:name="_Toc404098164"/>
      <w:r w:rsidRPr="00C520C1">
        <w:rPr>
          <w:rFonts w:asciiTheme="minorHAnsi" w:hAnsiTheme="minorHAnsi" w:cstheme="minorHAnsi"/>
          <w:b/>
          <w:sz w:val="20"/>
          <w:szCs w:val="20"/>
        </w:rPr>
        <w:t>REPOSICIÓN Y AFINADO DE ACERAS Y/O CUNETAS</w:t>
      </w:r>
    </w:p>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9113B2" w:rsidRPr="00920A4F" w:rsidRDefault="009113B2" w:rsidP="00F52193">
      <w:pPr>
        <w:pStyle w:val="Estilo1"/>
        <w:numPr>
          <w:ilvl w:val="1"/>
          <w:numId w:val="8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bookmarkStart w:id="80" w:name="_Toc314666844"/>
      <w:r w:rsidRPr="00920A4F">
        <w:rPr>
          <w:rFonts w:asciiTheme="minorHAnsi" w:hAnsiTheme="minorHAnsi" w:cstheme="minorHAnsi"/>
          <w:sz w:val="20"/>
          <w:szCs w:val="20"/>
        </w:rPr>
        <w:t>Después de vaciada la carpeta se procederá a efectuar el afinado con cemento terminado de HºSº y el respectivo curado; según indicaciones del SUPERVISOR.</w:t>
      </w:r>
      <w:bookmarkEnd w:id="80"/>
    </w:p>
    <w:p w:rsidR="009113B2" w:rsidRPr="00920A4F" w:rsidRDefault="009113B2" w:rsidP="00F52193">
      <w:pPr>
        <w:pStyle w:val="Estilo1"/>
        <w:numPr>
          <w:ilvl w:val="1"/>
          <w:numId w:val="8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ind w:left="720"/>
        <w:contextualSpacing/>
        <w:jc w:val="both"/>
        <w:rPr>
          <w:rFonts w:asciiTheme="minorHAnsi" w:hAnsiTheme="minorHAnsi" w:cstheme="minorHAnsi"/>
          <w:kern w:val="28"/>
          <w:sz w:val="20"/>
          <w:szCs w:val="20"/>
          <w:lang w:val="es-ES_tradnl"/>
        </w:rPr>
      </w:pP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El CONTRATISTA proporcionará todos los materiales, herramientas y equipos necesarios (carretillas, mezcladora, herramientas menores, etc.) para la ejecución de los trabajos, los mismos deberán ser aprobados por el SUPERVISOR al Inicio de la actividad.</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agua de mezclado deberá estar limpia y libre de cualquier sustancia perjudicial para el Hormigón.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podrá emplear aditivos para modificar ciertas propiedades del hormigón, previa justificación y aprobación expresa efectuada por el SUPERVISOR.</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mezcladora mecánica en la preparación del hormigón, a objeto de obtener homogeneidad en la calidad del concreto. Eestará autorizado el uso de camiones hormigoneros, siempre y cuando el hormigón, cumpla los requisitos de calidad especificados.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(soladura de piedra) será la misma que se retire del sector o la repuesta a cuenta del CONTRATISTA.</w:t>
      </w:r>
    </w:p>
    <w:p w:rsidR="009113B2" w:rsidRPr="00920A4F" w:rsidRDefault="009113B2" w:rsidP="00F52193">
      <w:pPr>
        <w:pStyle w:val="Estilo1"/>
        <w:numPr>
          <w:ilvl w:val="1"/>
          <w:numId w:val="8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50708D" w:rsidRDefault="0050708D" w:rsidP="009113B2">
      <w:pPr>
        <w:spacing w:before="100" w:beforeAutospacing="1" w:after="100" w:afterAutospacing="1"/>
        <w:jc w:val="both"/>
        <w:rPr>
          <w:rFonts w:asciiTheme="minorHAnsi" w:hAnsiTheme="minorHAnsi" w:cstheme="minorHAnsi"/>
          <w:sz w:val="20"/>
          <w:szCs w:val="20"/>
        </w:rPr>
      </w:pPr>
      <w:bookmarkStart w:id="81" w:name="_Toc314666850"/>
      <w:r w:rsidRPr="0050708D">
        <w:rPr>
          <w:rFonts w:asciiTheme="minorHAnsi" w:hAnsiTheme="minorHAnsi" w:cstheme="minorHAnsi"/>
          <w:sz w:val="20"/>
          <w:szCs w:val="20"/>
        </w:rPr>
        <w:t>En caso que no se encuentre soladura de piedra y/o ladrillo gambote en aceras al momento de su reposición, el CONTRATISTA deberá proveer la piedra manzana y/o ladrillo gambote sin costo adicional.</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20A4F">
          <w:rPr>
            <w:rFonts w:asciiTheme="minorHAnsi" w:hAnsiTheme="minorHAnsi" w:cstheme="minorHAnsi"/>
            <w:sz w:val="20"/>
            <w:szCs w:val="20"/>
          </w:rPr>
          <w:t>4 cm</w:t>
        </w:r>
      </w:smartTag>
      <w:r w:rsidRPr="00920A4F">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20A4F">
          <w:rPr>
            <w:rFonts w:asciiTheme="minorHAnsi" w:hAnsiTheme="minorHAnsi" w:cstheme="minorHAnsi"/>
            <w:sz w:val="20"/>
            <w:szCs w:val="20"/>
          </w:rPr>
          <w:t>5 cm</w:t>
        </w:r>
      </w:smartTag>
      <w:r w:rsidRPr="00920A4F">
        <w:rPr>
          <w:rFonts w:asciiTheme="minorHAnsi" w:hAnsiTheme="minorHAnsi" w:cstheme="minorHAnsi"/>
          <w:sz w:val="20"/>
          <w:szCs w:val="20"/>
        </w:rPr>
        <w:t>., así como también donde se ubican las bunas y juntas de dilatación.</w:t>
      </w:r>
      <w:bookmarkEnd w:id="81"/>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82" w:name="_Toc314666851"/>
      <w:r w:rsidRPr="00920A4F">
        <w:rPr>
          <w:rFonts w:asciiTheme="minorHAnsi" w:hAnsiTheme="minorHAnsi" w:cstheme="minorHAnsi"/>
          <w:sz w:val="20"/>
          <w:szCs w:val="20"/>
        </w:rPr>
        <w:t>Dosificación:</w:t>
      </w:r>
      <w:bookmarkEnd w:id="82"/>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lastRenderedPageBreak/>
        <w:tab/>
      </w:r>
      <w:bookmarkStart w:id="83" w:name="_Toc314666852"/>
      <w:r w:rsidRPr="00920A4F">
        <w:rPr>
          <w:rFonts w:asciiTheme="minorHAnsi" w:hAnsiTheme="minorHAnsi" w:cstheme="minorHAnsi"/>
          <w:sz w:val="20"/>
          <w:szCs w:val="20"/>
        </w:rPr>
        <w:t>1</w:t>
      </w:r>
      <w:bookmarkEnd w:id="83"/>
      <w:r w:rsidRPr="00920A4F">
        <w:rPr>
          <w:rFonts w:asciiTheme="minorHAnsi" w:hAnsiTheme="minorHAnsi" w:cstheme="minorHAnsi"/>
          <w:sz w:val="20"/>
          <w:szCs w:val="20"/>
        </w:rPr>
        <w:t>: 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84" w:name="_Toc314666853"/>
      <w:r w:rsidRPr="00920A4F">
        <w:rPr>
          <w:rFonts w:asciiTheme="minorHAnsi" w:hAnsiTheme="minorHAnsi" w:cstheme="minorHAnsi"/>
          <w:sz w:val="20"/>
          <w:szCs w:val="20"/>
        </w:rPr>
        <w:t>2: Arena fina</w:t>
      </w:r>
      <w:bookmarkEnd w:id="84"/>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85" w:name="_Toc314666854"/>
      <w:r w:rsidRPr="00920A4F">
        <w:rPr>
          <w:rFonts w:asciiTheme="minorHAnsi" w:hAnsiTheme="minorHAnsi" w:cstheme="minorHAnsi"/>
          <w:sz w:val="20"/>
          <w:szCs w:val="20"/>
        </w:rPr>
        <w:t>3: Grava común</w:t>
      </w:r>
      <w:bookmarkEnd w:id="85"/>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86" w:name="_Toc314666855"/>
      <w:r w:rsidRPr="00920A4F">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86"/>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encontrarse espesores mayores en la reposición de aceras, el CONTRATISTA deberá cubrir dicho espesor, SIN COSTO ADICIONAL ALGUNO.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terminaciones de las juntas se alisarán con planchas metálicas,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componentes serán introducidos en el siguiente orden: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1º</w:t>
      </w:r>
      <w:r w:rsidRPr="00920A4F">
        <w:rPr>
          <w:rFonts w:asciiTheme="minorHAnsi" w:hAnsiTheme="minorHAnsi" w:cstheme="minorHAnsi"/>
          <w:sz w:val="20"/>
          <w:szCs w:val="20"/>
        </w:rPr>
        <w:tab/>
        <w:t>Una parte del agua del mezclado.</w:t>
      </w:r>
    </w:p>
    <w:p w:rsidR="009113B2" w:rsidRPr="00920A4F" w:rsidRDefault="009113B2" w:rsidP="009113B2">
      <w:pPr>
        <w:ind w:firstLine="720"/>
        <w:jc w:val="both"/>
        <w:rPr>
          <w:rFonts w:asciiTheme="minorHAnsi" w:hAnsiTheme="minorHAnsi" w:cstheme="minorHAnsi"/>
          <w:sz w:val="20"/>
          <w:szCs w:val="20"/>
        </w:rPr>
      </w:pPr>
      <w:r w:rsidRPr="00920A4F">
        <w:rPr>
          <w:rFonts w:asciiTheme="minorHAnsi" w:hAnsiTheme="minorHAnsi" w:cstheme="minorHAnsi"/>
          <w:sz w:val="20"/>
          <w:szCs w:val="20"/>
        </w:rPr>
        <w:t>2º</w:t>
      </w:r>
      <w:r w:rsidRPr="00920A4F">
        <w:rPr>
          <w:rFonts w:asciiTheme="minorHAnsi" w:hAnsiTheme="minorHAnsi" w:cstheme="minorHAnsi"/>
          <w:sz w:val="20"/>
          <w:szCs w:val="20"/>
        </w:rPr>
        <w:tab/>
        <w:t>Grava</w:t>
      </w:r>
    </w:p>
    <w:p w:rsidR="009113B2" w:rsidRPr="00920A4F" w:rsidRDefault="009113B2" w:rsidP="009113B2">
      <w:pPr>
        <w:ind w:left="1440" w:hanging="720"/>
        <w:jc w:val="both"/>
        <w:rPr>
          <w:rFonts w:asciiTheme="minorHAnsi" w:hAnsiTheme="minorHAnsi" w:cstheme="minorHAnsi"/>
          <w:sz w:val="20"/>
          <w:szCs w:val="20"/>
        </w:rPr>
      </w:pPr>
      <w:r w:rsidRPr="00920A4F">
        <w:rPr>
          <w:rFonts w:asciiTheme="minorHAnsi" w:hAnsiTheme="minorHAnsi" w:cstheme="minorHAnsi"/>
          <w:sz w:val="20"/>
          <w:szCs w:val="20"/>
        </w:rPr>
        <w:t>3º</w:t>
      </w:r>
      <w:r w:rsidRPr="00920A4F">
        <w:rPr>
          <w:rFonts w:asciiTheme="minorHAnsi" w:hAnsiTheme="minorHAnsi" w:cstheme="minorHAnsi"/>
          <w:sz w:val="20"/>
          <w:szCs w:val="20"/>
        </w:rPr>
        <w:tab/>
        <w:t xml:space="preserve">Arena.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 xml:space="preserve">4º </w:t>
      </w:r>
      <w:r w:rsidRPr="00920A4F">
        <w:rPr>
          <w:rFonts w:asciiTheme="minorHAnsi" w:hAnsiTheme="minorHAnsi" w:cstheme="minorHAnsi"/>
          <w:sz w:val="20"/>
          <w:szCs w:val="20"/>
        </w:rPr>
        <w:tab/>
        <w:t>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5º</w:t>
      </w:r>
      <w:r w:rsidRPr="00920A4F">
        <w:rPr>
          <w:rFonts w:asciiTheme="minorHAnsi" w:hAnsiTheme="minorHAnsi" w:cstheme="minorHAnsi"/>
          <w:sz w:val="20"/>
          <w:szCs w:val="20"/>
        </w:rPr>
        <w:tab/>
        <w:t>El resto del agua de amasado en caso de que la mezcla lo requiera.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87" w:name="_Toc314666866"/>
      <w:r w:rsidRPr="00920A4F">
        <w:rPr>
          <w:rFonts w:asciiTheme="minorHAnsi" w:hAnsiTheme="minorHAnsi" w:cstheme="minorHAnsi"/>
          <w:sz w:val="20"/>
          <w:szCs w:val="20"/>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YPFB.</w:t>
      </w:r>
      <w:bookmarkEnd w:id="87"/>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mezclado manual queda expresamente PROHIBIDO.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sz w:val="20"/>
          <w:szCs w:val="20"/>
        </w:rPr>
        <w:t>malos procedimientos en Corte y Rotura de Acera</w:t>
      </w:r>
      <w:r w:rsidRPr="00920A4F">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920A4F">
        <w:rPr>
          <w:rFonts w:asciiTheme="minorHAnsi" w:hAnsiTheme="minorHAnsi" w:cstheme="minorHAnsi"/>
          <w:b/>
          <w:sz w:val="20"/>
          <w:szCs w:val="20"/>
        </w:rPr>
        <w:t>simétrica</w:t>
      </w:r>
      <w:r w:rsidRPr="00920A4F">
        <w:rPr>
          <w:rFonts w:asciiTheme="minorHAnsi" w:hAnsiTheme="minorHAnsi" w:cstheme="minorHAnsi"/>
          <w:sz w:val="20"/>
          <w:szCs w:val="20"/>
        </w:rPr>
        <w:t xml:space="preserve"> ampliando el ancho de reposición en función al daño ocasionado (juntas de acabado longitudinal).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920A4F">
        <w:rPr>
          <w:rFonts w:asciiTheme="minorHAnsi" w:hAnsiTheme="minorHAnsi" w:cstheme="minorHAnsi"/>
          <w:b/>
          <w:sz w:val="20"/>
          <w:szCs w:val="20"/>
        </w:rPr>
        <w:t>SUPERVISOR</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Es obligación del CONTRATISTA realizar cualquier corrección en la dosificación para conseguir el hormigón requerido, si los resultados fueran menores a la resistencia especificada, se considerarán los siguientes casos:</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Todos los ensayos para la calidad de Hormigón especificados u otros que proponga el SUPERVISOR, serán a costo del CONTRATISTA.</w:t>
      </w:r>
    </w:p>
    <w:p w:rsidR="009113B2" w:rsidRPr="00920A4F" w:rsidRDefault="009113B2" w:rsidP="009113B2">
      <w:pPr>
        <w:autoSpaceDE w:val="0"/>
        <w:autoSpaceDN w:val="0"/>
        <w:adjustRightInd w:val="0"/>
        <w:jc w:val="both"/>
        <w:rPr>
          <w:rFonts w:asciiTheme="minorHAnsi" w:hAnsiTheme="minorHAnsi" w:cstheme="minorHAnsi"/>
          <w:b/>
          <w:sz w:val="20"/>
          <w:szCs w:val="20"/>
        </w:rPr>
      </w:pPr>
      <w:bookmarkStart w:id="88" w:name="_Toc314666872"/>
      <w:r w:rsidRPr="00920A4F">
        <w:rPr>
          <w:rFonts w:asciiTheme="minorHAnsi" w:hAnsiTheme="minorHAnsi" w:cstheme="minorHAnsi"/>
          <w:b/>
          <w:sz w:val="20"/>
          <w:szCs w:val="20"/>
        </w:rPr>
        <w:t>Ensayos</w:t>
      </w:r>
      <w:bookmarkEnd w:id="88"/>
    </w:p>
    <w:p w:rsidR="009113B2" w:rsidRPr="00920A4F" w:rsidRDefault="009113B2" w:rsidP="009113B2">
      <w:pPr>
        <w:autoSpaceDE w:val="0"/>
        <w:autoSpaceDN w:val="0"/>
        <w:adjustRightInd w:val="0"/>
        <w:jc w:val="both"/>
        <w:rPr>
          <w:rFonts w:asciiTheme="minorHAnsi" w:hAnsiTheme="minorHAnsi" w:cstheme="minorHAnsi"/>
          <w:b/>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bookmarkStart w:id="89" w:name="_Toc314666873"/>
      <w:r w:rsidRPr="00920A4F">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89"/>
    </w:p>
    <w:p w:rsidR="009113B2" w:rsidRPr="00920A4F" w:rsidRDefault="009113B2" w:rsidP="00523480">
      <w:pPr>
        <w:pStyle w:val="Prrafodelista"/>
        <w:numPr>
          <w:ilvl w:val="0"/>
          <w:numId w:val="12"/>
        </w:numPr>
        <w:autoSpaceDE w:val="0"/>
        <w:autoSpaceDN w:val="0"/>
        <w:adjustRightInd w:val="0"/>
        <w:spacing w:line="276" w:lineRule="auto"/>
        <w:contextualSpacing/>
        <w:jc w:val="both"/>
        <w:rPr>
          <w:rFonts w:asciiTheme="minorHAnsi" w:hAnsiTheme="minorHAnsi" w:cstheme="minorHAnsi"/>
          <w:sz w:val="20"/>
          <w:szCs w:val="20"/>
        </w:rPr>
      </w:pPr>
      <w:bookmarkStart w:id="90" w:name="_Toc314666875"/>
      <w:r w:rsidRPr="00920A4F">
        <w:rPr>
          <w:rFonts w:asciiTheme="minorHAnsi" w:hAnsiTheme="minorHAnsi" w:cstheme="minorHAnsi"/>
          <w:b/>
          <w:sz w:val="20"/>
          <w:szCs w:val="20"/>
        </w:rPr>
        <w:t>Laboratorio.</w:t>
      </w:r>
      <w:r w:rsidRPr="00920A4F">
        <w:rPr>
          <w:rFonts w:asciiTheme="minorHAnsi" w:hAnsiTheme="minorHAnsi" w:cstheme="minorHAnsi"/>
          <w:sz w:val="20"/>
          <w:szCs w:val="20"/>
        </w:rPr>
        <w:t xml:space="preserve"> Todos los ensayos se realizarán en un laboratorio de reconocida solvencia y técnica debidamente aprobado por el SUPERVISOR.</w:t>
      </w:r>
      <w:bookmarkEnd w:id="90"/>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523480">
      <w:pPr>
        <w:pStyle w:val="Prrafodelista"/>
        <w:numPr>
          <w:ilvl w:val="0"/>
          <w:numId w:val="12"/>
        </w:numPr>
        <w:autoSpaceDE w:val="0"/>
        <w:autoSpaceDN w:val="0"/>
        <w:adjustRightInd w:val="0"/>
        <w:spacing w:line="276" w:lineRule="auto"/>
        <w:contextualSpacing/>
        <w:jc w:val="both"/>
        <w:rPr>
          <w:rFonts w:asciiTheme="minorHAnsi" w:hAnsiTheme="minorHAnsi" w:cstheme="minorHAnsi"/>
          <w:sz w:val="20"/>
          <w:szCs w:val="20"/>
        </w:rPr>
      </w:pPr>
      <w:bookmarkStart w:id="91" w:name="_Toc314666876"/>
      <w:r w:rsidRPr="00920A4F">
        <w:rPr>
          <w:rFonts w:asciiTheme="minorHAnsi" w:hAnsiTheme="minorHAnsi" w:cstheme="minorHAnsi"/>
          <w:b/>
          <w:sz w:val="20"/>
          <w:szCs w:val="20"/>
        </w:rPr>
        <w:t>Frecuencia de los ensayos</w:t>
      </w:r>
      <w:bookmarkEnd w:id="91"/>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w:t>
      </w:r>
      <w:bookmarkStart w:id="92" w:name="_Toc314666877"/>
      <w:r w:rsidRPr="00920A4F">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92"/>
      <w:r w:rsidRPr="00920A4F">
        <w:rPr>
          <w:rFonts w:asciiTheme="minorHAnsi" w:hAnsiTheme="minorHAnsi" w:cstheme="minorHAnsi"/>
          <w:sz w:val="20"/>
          <w:szCs w:val="20"/>
        </w:rPr>
        <w:t>.</w:t>
      </w:r>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93" w:name="_Toc314666878"/>
      <w:r w:rsidRPr="00920A4F">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93"/>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94" w:name="_Toc314666879"/>
      <w:r w:rsidRPr="00920A4F">
        <w:rPr>
          <w:rFonts w:asciiTheme="minorHAnsi" w:hAnsiTheme="minorHAnsi" w:cstheme="minorHAnsi"/>
          <w:sz w:val="20"/>
          <w:szCs w:val="20"/>
        </w:rPr>
        <w:t>Se deberá individualizar cada probeta anotando la fecha y hora y el elemento estructural correspondiente.</w:t>
      </w:r>
      <w:bookmarkEnd w:id="94"/>
    </w:p>
    <w:p w:rsidR="009113B2" w:rsidRPr="00920A4F" w:rsidRDefault="009113B2" w:rsidP="009113B2">
      <w:pPr>
        <w:autoSpaceDE w:val="0"/>
        <w:autoSpaceDN w:val="0"/>
        <w:adjustRightInd w:val="0"/>
        <w:ind w:firstLine="360"/>
        <w:jc w:val="both"/>
        <w:rPr>
          <w:rFonts w:asciiTheme="minorHAnsi" w:hAnsiTheme="minorHAnsi" w:cstheme="minorHAnsi"/>
          <w:sz w:val="20"/>
          <w:szCs w:val="20"/>
        </w:rPr>
      </w:pPr>
      <w:bookmarkStart w:id="95" w:name="_Toc314666880"/>
      <w:r w:rsidRPr="00920A4F">
        <w:rPr>
          <w:rFonts w:asciiTheme="minorHAnsi" w:hAnsiTheme="minorHAnsi" w:cstheme="minorHAnsi"/>
          <w:sz w:val="20"/>
          <w:szCs w:val="20"/>
        </w:rPr>
        <w:t>Las probetas serán preparadas en presencia del SUPERVISOR DE OBRA.</w:t>
      </w:r>
      <w:bookmarkEnd w:id="95"/>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96" w:name="_Toc314666881"/>
      <w:r w:rsidRPr="00920A4F">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96"/>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97" w:name="_Toc314666882"/>
      <w:r w:rsidRPr="00920A4F">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97"/>
    </w:p>
    <w:p w:rsidR="009113B2" w:rsidRPr="00920A4F" w:rsidRDefault="009113B2" w:rsidP="00523480">
      <w:pPr>
        <w:pStyle w:val="Prrafodelista"/>
        <w:numPr>
          <w:ilvl w:val="0"/>
          <w:numId w:val="22"/>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98" w:name="_Toc314666883"/>
      <w:r w:rsidRPr="00920A4F">
        <w:rPr>
          <w:rFonts w:asciiTheme="minorHAnsi" w:hAnsiTheme="minorHAnsi" w:cstheme="minorHAnsi"/>
          <w:b/>
          <w:sz w:val="20"/>
          <w:szCs w:val="20"/>
        </w:rPr>
        <w:t xml:space="preserve">Evaluación y aceptación del </w:t>
      </w:r>
      <w:bookmarkStart w:id="99" w:name="_Toc314666884"/>
      <w:bookmarkEnd w:id="98"/>
      <w:r w:rsidRPr="00920A4F">
        <w:rPr>
          <w:rFonts w:asciiTheme="minorHAnsi" w:hAnsiTheme="minorHAnsi" w:cstheme="minorHAnsi"/>
          <w:b/>
          <w:sz w:val="20"/>
          <w:szCs w:val="20"/>
        </w:rPr>
        <w:t>hormigón</w:t>
      </w:r>
      <w:r w:rsidRPr="00920A4F">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99"/>
    </w:p>
    <w:p w:rsidR="009113B2" w:rsidRPr="00920A4F" w:rsidRDefault="009113B2" w:rsidP="00523480">
      <w:pPr>
        <w:pStyle w:val="Prrafodelista"/>
        <w:numPr>
          <w:ilvl w:val="0"/>
          <w:numId w:val="22"/>
        </w:numPr>
        <w:autoSpaceDE w:val="0"/>
        <w:autoSpaceDN w:val="0"/>
        <w:adjustRightInd w:val="0"/>
        <w:spacing w:line="276" w:lineRule="auto"/>
        <w:ind w:left="426"/>
        <w:contextualSpacing/>
        <w:jc w:val="both"/>
        <w:rPr>
          <w:rFonts w:asciiTheme="minorHAnsi" w:hAnsiTheme="minorHAnsi" w:cstheme="minorHAnsi"/>
          <w:sz w:val="20"/>
          <w:szCs w:val="20"/>
        </w:rPr>
      </w:pPr>
      <w:bookmarkStart w:id="100" w:name="_Toc314666885"/>
      <w:r w:rsidRPr="00920A4F">
        <w:rPr>
          <w:rFonts w:asciiTheme="minorHAnsi" w:hAnsiTheme="minorHAnsi" w:cstheme="minorHAnsi"/>
          <w:b/>
          <w:sz w:val="20"/>
          <w:szCs w:val="20"/>
        </w:rPr>
        <w:lastRenderedPageBreak/>
        <w:t xml:space="preserve">Aceptación de la </w:t>
      </w:r>
      <w:bookmarkStart w:id="101" w:name="_Toc314666886"/>
      <w:bookmarkEnd w:id="100"/>
      <w:r w:rsidRPr="00920A4F">
        <w:rPr>
          <w:rFonts w:asciiTheme="minorHAnsi" w:hAnsiTheme="minorHAnsi" w:cstheme="minorHAnsi"/>
          <w:b/>
          <w:sz w:val="20"/>
          <w:szCs w:val="20"/>
        </w:rPr>
        <w:t>estructura</w:t>
      </w:r>
      <w:r w:rsidRPr="00920A4F">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101"/>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102" w:name="_Toc314666887"/>
      <w:r w:rsidRPr="00920A4F">
        <w:rPr>
          <w:rFonts w:asciiTheme="minorHAnsi" w:hAnsiTheme="minorHAnsi" w:cstheme="minorHAnsi"/>
          <w:sz w:val="20"/>
          <w:szCs w:val="20"/>
        </w:rPr>
        <w:t>i) Resistencia del 80 a 90 %.</w:t>
      </w:r>
      <w:bookmarkStart w:id="103" w:name="_Toc314666888"/>
      <w:bookmarkEnd w:id="102"/>
      <w:r w:rsidRPr="00920A4F">
        <w:rPr>
          <w:rFonts w:asciiTheme="minorHAnsi" w:hAnsiTheme="minorHAnsi" w:cstheme="minorHAnsi"/>
          <w:sz w:val="20"/>
          <w:szCs w:val="20"/>
        </w:rPr>
        <w:t>Se procederá a:</w:t>
      </w:r>
      <w:bookmarkEnd w:id="103"/>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104" w:name="_Toc314666889"/>
      <w:r w:rsidRPr="00920A4F">
        <w:rPr>
          <w:rFonts w:asciiTheme="minorHAnsi" w:hAnsiTheme="minorHAnsi" w:cstheme="minorHAnsi"/>
          <w:sz w:val="20"/>
          <w:szCs w:val="20"/>
        </w:rPr>
        <w:t>1. Ensayo con esclerómetro, senoscopio u otro no destructivo.</w:t>
      </w:r>
      <w:bookmarkEnd w:id="104"/>
    </w:p>
    <w:p w:rsidR="009113B2" w:rsidRPr="00920A4F" w:rsidRDefault="009113B2" w:rsidP="009113B2">
      <w:pPr>
        <w:autoSpaceDE w:val="0"/>
        <w:autoSpaceDN w:val="0"/>
        <w:adjustRightInd w:val="0"/>
        <w:ind w:left="720"/>
        <w:jc w:val="both"/>
        <w:rPr>
          <w:rFonts w:asciiTheme="minorHAnsi" w:hAnsiTheme="minorHAnsi" w:cstheme="minorHAnsi"/>
          <w:sz w:val="20"/>
          <w:szCs w:val="20"/>
        </w:rPr>
      </w:pPr>
      <w:bookmarkStart w:id="105" w:name="_Toc314666890"/>
      <w:r w:rsidRPr="00920A4F">
        <w:rPr>
          <w:rFonts w:asciiTheme="minorHAnsi" w:hAnsiTheme="minorHAnsi" w:cstheme="minorHAnsi"/>
          <w:sz w:val="20"/>
          <w:szCs w:val="20"/>
        </w:rPr>
        <w:t>2. Carga directa según normas y precauciones previstas. En caso de obtener resultados satisfactorios, será aceptada la estructura.</w:t>
      </w:r>
      <w:bookmarkEnd w:id="105"/>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106" w:name="_Toc314666891"/>
      <w:r w:rsidRPr="00920A4F">
        <w:rPr>
          <w:rFonts w:asciiTheme="minorHAnsi" w:hAnsiTheme="minorHAnsi" w:cstheme="minorHAnsi"/>
          <w:sz w:val="20"/>
          <w:szCs w:val="20"/>
        </w:rPr>
        <w:t>ii) Resistencia inferior al 60 %.</w:t>
      </w:r>
      <w:bookmarkEnd w:id="106"/>
      <w:r w:rsidRPr="00920A4F">
        <w:rPr>
          <w:rFonts w:asciiTheme="minorHAnsi" w:hAnsiTheme="minorHAnsi" w:cstheme="minorHAnsi"/>
          <w:sz w:val="20"/>
          <w:szCs w:val="20"/>
        </w:rPr>
        <w:t xml:space="preserve"> Se procederá a:</w:t>
      </w:r>
    </w:p>
    <w:p w:rsidR="009113B2" w:rsidRPr="00920A4F" w:rsidRDefault="009113B2" w:rsidP="009113B2">
      <w:pPr>
        <w:autoSpaceDE w:val="0"/>
        <w:autoSpaceDN w:val="0"/>
        <w:adjustRightInd w:val="0"/>
        <w:ind w:left="720"/>
        <w:jc w:val="both"/>
        <w:rPr>
          <w:rFonts w:asciiTheme="minorHAnsi" w:hAnsiTheme="minorHAnsi" w:cstheme="minorHAnsi"/>
          <w:sz w:val="20"/>
          <w:szCs w:val="20"/>
        </w:rPr>
      </w:pPr>
      <w:r w:rsidRPr="00920A4F">
        <w:rPr>
          <w:rFonts w:asciiTheme="minorHAnsi" w:hAnsiTheme="minorHAnsi" w:cstheme="minorHAnsi"/>
          <w:sz w:val="20"/>
          <w:szCs w:val="20"/>
        </w:rPr>
        <w:t xml:space="preserve">1. </w:t>
      </w:r>
      <w:bookmarkStart w:id="107" w:name="_Toc314666892"/>
      <w:r w:rsidRPr="00920A4F">
        <w:rPr>
          <w:rFonts w:asciiTheme="minorHAnsi" w:hAnsiTheme="minorHAnsi" w:cstheme="minorHAnsi"/>
          <w:sz w:val="20"/>
          <w:szCs w:val="20"/>
        </w:rPr>
        <w:t>El CONTRATISTA procederá a la demolición y reemplazo del sector de vaciado afectado.</w:t>
      </w:r>
      <w:bookmarkEnd w:id="107"/>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08" w:name="_Toc314666893"/>
      <w:r w:rsidRPr="00920A4F">
        <w:rPr>
          <w:rFonts w:asciiTheme="minorHAnsi" w:hAnsiTheme="minorHAnsi" w:cstheme="minorHAnsi"/>
          <w:sz w:val="20"/>
          <w:szCs w:val="20"/>
        </w:rPr>
        <w:t>Todos los ensayos, pruebas, demoliciones, reemplazos necesarios serán cancelados por el CONTRATISTA.</w:t>
      </w:r>
      <w:bookmarkEnd w:id="108"/>
    </w:p>
    <w:p w:rsidR="009113B2" w:rsidRPr="00920A4F" w:rsidRDefault="009113B2" w:rsidP="009113B2">
      <w:pPr>
        <w:jc w:val="both"/>
        <w:rPr>
          <w:rFonts w:asciiTheme="minorHAnsi" w:hAnsiTheme="minorHAnsi" w:cstheme="minorHAnsi"/>
          <w:sz w:val="20"/>
          <w:szCs w:val="20"/>
        </w:rPr>
      </w:pPr>
      <w:bookmarkStart w:id="109" w:name="_Toc314666894"/>
      <w:r w:rsidRPr="00920A4F">
        <w:rPr>
          <w:rFonts w:asciiTheme="minorHAnsi" w:hAnsiTheme="minorHAnsi" w:cstheme="minorHAnsi"/>
          <w:b/>
          <w:sz w:val="20"/>
          <w:szCs w:val="20"/>
        </w:rPr>
        <w:t>Curado y Protección del Concreto</w:t>
      </w:r>
      <w:r w:rsidRPr="00920A4F">
        <w:rPr>
          <w:rFonts w:asciiTheme="minorHAnsi" w:hAnsiTheme="minorHAnsi" w:cstheme="minorHAnsi"/>
          <w:sz w:val="20"/>
          <w:szCs w:val="20"/>
        </w:rPr>
        <w:t>. El curado se hará en una de las dos formas siguientes:</w:t>
      </w:r>
      <w:bookmarkEnd w:id="109"/>
    </w:p>
    <w:p w:rsidR="009113B2" w:rsidRPr="00920A4F" w:rsidRDefault="009113B2" w:rsidP="009113B2">
      <w:pPr>
        <w:jc w:val="both"/>
        <w:rPr>
          <w:rFonts w:asciiTheme="minorHAnsi" w:hAnsiTheme="minorHAnsi" w:cstheme="minorHAnsi"/>
          <w:sz w:val="20"/>
          <w:szCs w:val="20"/>
        </w:rPr>
      </w:pPr>
      <w:bookmarkStart w:id="110" w:name="_Toc314666895"/>
      <w:r w:rsidRPr="00920A4F">
        <w:rPr>
          <w:rFonts w:asciiTheme="minorHAnsi" w:hAnsiTheme="minorHAnsi" w:cstheme="minorHAnsi"/>
          <w:b/>
          <w:sz w:val="20"/>
          <w:szCs w:val="20"/>
        </w:rPr>
        <w:t>Curado por Agua.</w:t>
      </w:r>
      <w:r w:rsidRPr="00920A4F">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110"/>
    </w:p>
    <w:p w:rsidR="009113B2" w:rsidRPr="00920A4F" w:rsidRDefault="009113B2" w:rsidP="009113B2">
      <w:pPr>
        <w:jc w:val="both"/>
        <w:rPr>
          <w:rFonts w:asciiTheme="minorHAnsi" w:hAnsiTheme="minorHAnsi" w:cstheme="minorHAnsi"/>
          <w:sz w:val="20"/>
          <w:szCs w:val="20"/>
        </w:rPr>
      </w:pPr>
      <w:bookmarkStart w:id="111" w:name="_Toc314666896"/>
      <w:r w:rsidRPr="00920A4F">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111"/>
    </w:p>
    <w:p w:rsidR="009113B2" w:rsidRPr="00920A4F" w:rsidRDefault="009113B2" w:rsidP="009113B2">
      <w:pPr>
        <w:jc w:val="both"/>
        <w:rPr>
          <w:rFonts w:asciiTheme="minorHAnsi" w:hAnsiTheme="minorHAnsi" w:cstheme="minorHAnsi"/>
          <w:sz w:val="20"/>
          <w:szCs w:val="20"/>
        </w:rPr>
      </w:pPr>
      <w:bookmarkStart w:id="112" w:name="_Toc314666897"/>
      <w:r w:rsidRPr="00920A4F">
        <w:rPr>
          <w:rFonts w:asciiTheme="minorHAnsi" w:hAnsiTheme="minorHAnsi" w:cstheme="minorHAnsi"/>
          <w:sz w:val="20"/>
          <w:szCs w:val="20"/>
        </w:rPr>
        <w:t>En esta forma no se requerirá el empleo adicional de agua una vez la superficie haya sido cubierta.</w:t>
      </w:r>
      <w:bookmarkEnd w:id="112"/>
    </w:p>
    <w:p w:rsidR="009113B2" w:rsidRPr="00920A4F" w:rsidRDefault="009113B2" w:rsidP="009113B2">
      <w:pPr>
        <w:jc w:val="both"/>
        <w:rPr>
          <w:rFonts w:asciiTheme="minorHAnsi" w:hAnsiTheme="minorHAnsi" w:cstheme="minorHAnsi"/>
          <w:sz w:val="20"/>
          <w:szCs w:val="20"/>
        </w:rPr>
      </w:pPr>
      <w:bookmarkStart w:id="113" w:name="_Toc314666898"/>
      <w:r w:rsidRPr="00920A4F">
        <w:rPr>
          <w:rFonts w:asciiTheme="minorHAnsi" w:hAnsiTheme="minorHAnsi" w:cstheme="minorHAnsi"/>
          <w:sz w:val="20"/>
          <w:szCs w:val="20"/>
        </w:rPr>
        <w:t>El tramo debe revisarse frecuentemente para asegurarse que si tenga la humedad requerida.</w:t>
      </w:r>
      <w:bookmarkEnd w:id="113"/>
    </w:p>
    <w:p w:rsidR="009113B2" w:rsidRPr="00920A4F" w:rsidRDefault="009113B2" w:rsidP="009113B2">
      <w:pPr>
        <w:jc w:val="both"/>
        <w:rPr>
          <w:rFonts w:asciiTheme="minorHAnsi" w:hAnsiTheme="minorHAnsi" w:cstheme="minorHAnsi"/>
          <w:sz w:val="20"/>
          <w:szCs w:val="20"/>
        </w:rPr>
      </w:pPr>
      <w:bookmarkStart w:id="114" w:name="_Toc314666899"/>
      <w:r w:rsidRPr="00920A4F">
        <w:rPr>
          <w:rFonts w:asciiTheme="minorHAnsi" w:hAnsiTheme="minorHAnsi" w:cstheme="minorHAnsi"/>
          <w:b/>
          <w:sz w:val="20"/>
          <w:szCs w:val="20"/>
        </w:rPr>
        <w:t>Curado por Compuestos Sellantes</w:t>
      </w:r>
      <w:r w:rsidRPr="00920A4F">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114"/>
    </w:p>
    <w:p w:rsidR="009113B2" w:rsidRPr="00920A4F" w:rsidRDefault="009113B2" w:rsidP="009113B2">
      <w:pPr>
        <w:jc w:val="both"/>
        <w:rPr>
          <w:rFonts w:asciiTheme="minorHAnsi" w:hAnsiTheme="minorHAnsi" w:cstheme="minorHAnsi"/>
          <w:sz w:val="20"/>
          <w:szCs w:val="20"/>
        </w:rPr>
      </w:pPr>
      <w:bookmarkStart w:id="115" w:name="_Toc314666900"/>
      <w:r w:rsidRPr="00920A4F">
        <w:rPr>
          <w:rFonts w:asciiTheme="minorHAnsi" w:hAnsiTheme="minorHAnsi" w:cstheme="minorHAnsi"/>
          <w:sz w:val="20"/>
          <w:szCs w:val="20"/>
        </w:rPr>
        <w:t>La humedad del concreto debe permanecer intacta por lo menos durante los siete días posteriores a su colocación.</w:t>
      </w:r>
      <w:bookmarkEnd w:id="115"/>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Por último el CONTRATISTA estará a cargo de:</w:t>
      </w:r>
    </w:p>
    <w:p w:rsidR="009113B2" w:rsidRPr="00920A4F" w:rsidRDefault="009113B2" w:rsidP="00523480">
      <w:pPr>
        <w:numPr>
          <w:ilvl w:val="0"/>
          <w:numId w:val="21"/>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sz w:val="20"/>
          <w:szCs w:val="20"/>
        </w:rPr>
        <w:t>: YPFB-GAS</w:t>
      </w:r>
      <w:r w:rsidRPr="00920A4F">
        <w:rPr>
          <w:rFonts w:asciiTheme="minorHAnsi" w:hAnsiTheme="minorHAnsi" w:cstheme="minorHAnsi"/>
          <w:sz w:val="20"/>
          <w:szCs w:val="20"/>
        </w:rPr>
        <w:t>.</w:t>
      </w:r>
    </w:p>
    <w:p w:rsidR="009113B2" w:rsidRPr="00920A4F" w:rsidRDefault="009113B2" w:rsidP="00523480">
      <w:pPr>
        <w:numPr>
          <w:ilvl w:val="0"/>
          <w:numId w:val="21"/>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9113B2" w:rsidRPr="004709A5" w:rsidRDefault="009113B2" w:rsidP="00F52193">
      <w:pPr>
        <w:pStyle w:val="Estilo1"/>
        <w:numPr>
          <w:ilvl w:val="1"/>
          <w:numId w:val="81"/>
        </w:numPr>
        <w:spacing w:before="100" w:beforeAutospacing="1" w:after="100" w:afterAutospacing="1" w:line="276" w:lineRule="auto"/>
        <w:rPr>
          <w:rFonts w:asciiTheme="minorHAnsi" w:eastAsia="Times New Roman" w:hAnsiTheme="minorHAnsi" w:cstheme="minorHAnsi"/>
          <w:sz w:val="20"/>
          <w:szCs w:val="20"/>
          <w:lang w:val="es-ES"/>
        </w:rPr>
      </w:pPr>
      <w:r w:rsidRPr="004709A5">
        <w:rPr>
          <w:rFonts w:asciiTheme="minorHAnsi" w:eastAsia="Times New Roman" w:hAnsiTheme="minorHAnsi" w:cstheme="minorHAnsi"/>
          <w:sz w:val="20"/>
          <w:szCs w:val="20"/>
          <w:lang w:val="es-ES"/>
        </w:rPr>
        <w:t>MEDIDAS DE MITIGACION AMBIENTAL</w:t>
      </w: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w:t>
      </w:r>
      <w:r w:rsidRPr="004709A5">
        <w:rPr>
          <w:rFonts w:asciiTheme="minorHAnsi" w:hAnsiTheme="minorHAnsi" w:cstheme="minorHAnsi"/>
          <w:sz w:val="20"/>
          <w:szCs w:val="20"/>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4709A5"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F52193">
      <w:pPr>
        <w:pStyle w:val="Estilo1"/>
        <w:numPr>
          <w:ilvl w:val="1"/>
          <w:numId w:val="8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reposicio</w:t>
      </w:r>
      <w:r w:rsidR="00892BF1">
        <w:rPr>
          <w:rFonts w:asciiTheme="minorHAnsi" w:hAnsiTheme="minorHAnsi" w:cstheme="minorHAnsi"/>
          <w:sz w:val="20"/>
          <w:szCs w:val="20"/>
        </w:rPr>
        <w:t>nes en aceras de hormigón, sera</w:t>
      </w:r>
      <w:r w:rsidRPr="00920A4F">
        <w:rPr>
          <w:rFonts w:asciiTheme="minorHAnsi" w:hAnsiTheme="minorHAnsi" w:cstheme="minorHAnsi"/>
          <w:sz w:val="20"/>
          <w:szCs w:val="20"/>
        </w:rPr>
        <w:t xml:space="preserve">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al área neta ejecutada y aprobada por el SUPERVISOR. Este Ítem será pagado de acuerdo al precio unitario de la propuesta aceptada.</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bookmarkStart w:id="116" w:name="_Toc314666902"/>
      <w:r w:rsidRPr="00920A4F">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116"/>
    </w:p>
    <w:p w:rsidR="009113B2" w:rsidRPr="00920A4F"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según lo solicite razonablemente el Ingeniero.</w:t>
      </w:r>
    </w:p>
    <w:p w:rsidR="00655212" w:rsidRDefault="00655212" w:rsidP="009113B2">
      <w:pPr>
        <w:jc w:val="both"/>
        <w:rPr>
          <w:rFonts w:asciiTheme="minorHAnsi" w:hAnsiTheme="minorHAnsi" w:cstheme="minorHAnsi"/>
          <w:sz w:val="20"/>
          <w:szCs w:val="20"/>
        </w:rPr>
      </w:pPr>
    </w:p>
    <w:p w:rsidR="009113B2" w:rsidRPr="00920A4F" w:rsidRDefault="00892BF1" w:rsidP="009113B2">
      <w:pPr>
        <w:jc w:val="both"/>
        <w:rPr>
          <w:rFonts w:asciiTheme="minorHAnsi" w:hAnsiTheme="minorHAnsi" w:cstheme="minorHAnsi"/>
          <w:sz w:val="20"/>
          <w:szCs w:val="20"/>
        </w:rPr>
      </w:pPr>
      <w:r>
        <w:rPr>
          <w:rFonts w:asciiTheme="minorHAnsi" w:hAnsiTheme="minorHAnsi" w:cstheme="minorHAnsi"/>
          <w:sz w:val="20"/>
          <w:szCs w:val="20"/>
        </w:rPr>
        <w:t xml:space="preserve">El ítem será </w:t>
      </w:r>
      <w:r w:rsidRPr="00920A4F">
        <w:rPr>
          <w:rFonts w:asciiTheme="minorHAnsi" w:hAnsiTheme="minorHAnsi" w:cstheme="minorHAnsi"/>
          <w:sz w:val="20"/>
          <w:szCs w:val="20"/>
        </w:rPr>
        <w:t>medido</w:t>
      </w:r>
      <w:r>
        <w:rPr>
          <w:rFonts w:asciiTheme="minorHAnsi" w:hAnsiTheme="minorHAnsi" w:cstheme="minorHAnsi"/>
          <w:sz w:val="20"/>
          <w:szCs w:val="20"/>
        </w:rPr>
        <w:t xml:space="preserve"> y pagado</w:t>
      </w:r>
      <w:r w:rsidR="009113B2" w:rsidRPr="00920A4F">
        <w:rPr>
          <w:rFonts w:asciiTheme="minorHAnsi" w:hAnsiTheme="minorHAnsi" w:cstheme="minorHAnsi"/>
          <w:sz w:val="20"/>
          <w:szCs w:val="20"/>
        </w:rPr>
        <w:t xml:space="preserve"> </w:t>
      </w:r>
      <w:r>
        <w:rPr>
          <w:rFonts w:asciiTheme="minorHAnsi" w:hAnsiTheme="minorHAnsi" w:cstheme="minorHAnsi"/>
          <w:sz w:val="20"/>
          <w:szCs w:val="20"/>
        </w:rPr>
        <w:t>en</w:t>
      </w:r>
      <w:r w:rsidR="009113B2" w:rsidRPr="00920A4F">
        <w:rPr>
          <w:rFonts w:asciiTheme="minorHAnsi" w:hAnsiTheme="minorHAnsi" w:cstheme="minorHAnsi"/>
          <w:sz w:val="20"/>
          <w:szCs w:val="20"/>
        </w:rPr>
        <w:t xml:space="preserve"> metros cuadrados tomando en cuenta solamente el área neta de trabajo ejecutado.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carpetas construidas con materiales aprobados y en todo de acuerdo con lo aquí especificado, medidos según lo prescrito en medición, serán pagados a los precios unitarios de la propuesta aceptada.</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Estos precios unitarios serán compensación total por todos los materiales, herramientas, equipo y mano de obra que inciden en su costo.</w:t>
      </w:r>
    </w:p>
    <w:p w:rsidR="009113B2" w:rsidRDefault="009113B2" w:rsidP="00C520C1">
      <w:pPr>
        <w:jc w:val="both"/>
        <w:rPr>
          <w:rFonts w:asciiTheme="minorHAnsi" w:hAnsiTheme="minorHAnsi" w:cstheme="minorHAnsi"/>
          <w:sz w:val="20"/>
          <w:szCs w:val="20"/>
        </w:rPr>
      </w:pPr>
      <w:r w:rsidRPr="00920A4F">
        <w:rPr>
          <w:rFonts w:asciiTheme="minorHAnsi" w:hAnsiTheme="minorHAnsi" w:cstheme="minorHAnsi"/>
          <w:sz w:val="20"/>
          <w:szCs w:val="20"/>
        </w:rPr>
        <w:t>No serán pagados los trabajos que tengan que realizarse por deficiencias en la reposición.</w:t>
      </w:r>
    </w:p>
    <w:p w:rsidR="00644378" w:rsidRDefault="00644378" w:rsidP="00C520C1">
      <w:pPr>
        <w:jc w:val="both"/>
        <w:rPr>
          <w:rFonts w:asciiTheme="minorHAnsi" w:hAnsiTheme="minorHAnsi" w:cstheme="minorHAnsi"/>
          <w:sz w:val="20"/>
          <w:szCs w:val="20"/>
        </w:rPr>
      </w:pPr>
    </w:p>
    <w:p w:rsidR="00644378" w:rsidRPr="00920A4F" w:rsidRDefault="00644378" w:rsidP="00C520C1">
      <w:pPr>
        <w:jc w:val="both"/>
        <w:rPr>
          <w:rFonts w:asciiTheme="minorHAnsi" w:hAnsiTheme="minorHAnsi" w:cstheme="minorHAnsi"/>
          <w:sz w:val="20"/>
          <w:szCs w:val="20"/>
        </w:rPr>
      </w:pPr>
    </w:p>
    <w:p w:rsidR="009113B2" w:rsidRPr="00920A4F" w:rsidRDefault="009113B2" w:rsidP="00F52193">
      <w:pPr>
        <w:pStyle w:val="Ttulo2"/>
        <w:numPr>
          <w:ilvl w:val="0"/>
          <w:numId w:val="81"/>
        </w:numPr>
        <w:jc w:val="both"/>
        <w:rPr>
          <w:rFonts w:asciiTheme="minorHAnsi" w:hAnsiTheme="minorHAnsi" w:cstheme="minorHAnsi"/>
          <w:b/>
          <w:sz w:val="20"/>
          <w:szCs w:val="20"/>
        </w:rPr>
      </w:pPr>
      <w:r w:rsidRPr="00920A4F">
        <w:rPr>
          <w:rFonts w:asciiTheme="minorHAnsi" w:hAnsiTheme="minorHAnsi" w:cstheme="minorHAnsi"/>
          <w:b/>
          <w:sz w:val="20"/>
          <w:szCs w:val="20"/>
        </w:rPr>
        <w:lastRenderedPageBreak/>
        <w:t>REPOSICIÓN DE CERÁMICA, B</w:t>
      </w:r>
      <w:r w:rsidR="00C520C1">
        <w:rPr>
          <w:rFonts w:asciiTheme="minorHAnsi" w:hAnsiTheme="minorHAnsi" w:cstheme="minorHAnsi"/>
          <w:b/>
          <w:sz w:val="20"/>
          <w:szCs w:val="20"/>
        </w:rPr>
        <w:t>ALDOSAS Y/O CORTEZAS ESPECIALES</w:t>
      </w:r>
      <w:r w:rsidR="00A93597">
        <w:rPr>
          <w:rFonts w:asciiTheme="minorHAnsi" w:hAnsiTheme="minorHAnsi" w:cstheme="minorHAnsi"/>
          <w:b/>
          <w:sz w:val="20"/>
          <w:szCs w:val="20"/>
        </w:rPr>
        <w:t xml:space="preserve"> C/ PROVISION</w:t>
      </w:r>
    </w:p>
    <w:p w:rsidR="009113B2" w:rsidRPr="00920A4F" w:rsidRDefault="009113B2" w:rsidP="009113B2">
      <w:pPr>
        <w:rPr>
          <w:rFonts w:asciiTheme="minorHAnsi" w:hAnsiTheme="minorHAnsi" w:cstheme="minorHAnsi"/>
          <w:b/>
          <w:sz w:val="20"/>
          <w:szCs w:val="20"/>
        </w:rPr>
      </w:pPr>
      <w:bookmarkStart w:id="117" w:name="_Toc314666903"/>
      <w:r w:rsidRPr="00920A4F">
        <w:rPr>
          <w:rFonts w:asciiTheme="minorHAnsi" w:hAnsiTheme="minorHAnsi" w:cstheme="minorHAnsi"/>
          <w:b/>
          <w:sz w:val="20"/>
          <w:szCs w:val="20"/>
        </w:rPr>
        <w:t>UNIDAD: Metro Cuadrado (m2)</w:t>
      </w:r>
    </w:p>
    <w:p w:rsidR="009113B2" w:rsidRPr="00920A4F" w:rsidRDefault="009113B2" w:rsidP="00F52193">
      <w:pPr>
        <w:pStyle w:val="Estilo1"/>
        <w:numPr>
          <w:ilvl w:val="1"/>
          <w:numId w:val="8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widowControl w:val="0"/>
        <w:autoSpaceDE w:val="0"/>
        <w:autoSpaceDN w:val="0"/>
        <w:adjustRightInd w:val="0"/>
        <w:spacing w:before="177"/>
        <w:jc w:val="both"/>
        <w:rPr>
          <w:rFonts w:asciiTheme="minorHAnsi" w:hAnsiTheme="minorHAnsi" w:cstheme="minorHAnsi"/>
          <w:sz w:val="20"/>
          <w:szCs w:val="20"/>
        </w:rPr>
      </w:pPr>
      <w:r w:rsidRPr="00920A4F">
        <w:rPr>
          <w:rFonts w:asciiTheme="minorHAnsi" w:hAnsiTheme="minorHAnsi" w:cstheme="minorHAnsi"/>
          <w:sz w:val="20"/>
          <w:szCs w:val="20"/>
        </w:rPr>
        <w:t>Este ítem se refiere a la reposición con provisión de cerámica o baldosa y/o cortezas especiales, en aquellos lugares en los cuales existía este tipo de revestimiento en acera.</w:t>
      </w:r>
      <w:bookmarkEnd w:id="117"/>
    </w:p>
    <w:p w:rsidR="009113B2" w:rsidRPr="00920A4F" w:rsidRDefault="009113B2" w:rsidP="009113B2">
      <w:pPr>
        <w:widowControl w:val="0"/>
        <w:autoSpaceDE w:val="0"/>
        <w:autoSpaceDN w:val="0"/>
        <w:adjustRightInd w:val="0"/>
        <w:spacing w:before="177"/>
        <w:jc w:val="both"/>
        <w:rPr>
          <w:rFonts w:asciiTheme="minorHAnsi" w:hAnsiTheme="minorHAnsi" w:cstheme="minorHAnsi"/>
          <w:sz w:val="20"/>
          <w:szCs w:val="20"/>
        </w:rPr>
      </w:pPr>
      <w:bookmarkStart w:id="118" w:name="_Toc314666904"/>
      <w:r w:rsidRPr="00920A4F">
        <w:rPr>
          <w:rFonts w:asciiTheme="minorHAnsi" w:hAnsiTheme="minorHAnsi" w:cstheme="minorHAnsi"/>
          <w:sz w:val="20"/>
          <w:szCs w:val="20"/>
        </w:rPr>
        <w:t>Todos los trabajos serán ejecutados de acuerdo a las instrucciones del SUPERVISOR DE OBRA.</w:t>
      </w:r>
      <w:bookmarkEnd w:id="118"/>
    </w:p>
    <w:p w:rsidR="009113B2" w:rsidRPr="00920A4F" w:rsidRDefault="009113B2" w:rsidP="00F52193">
      <w:pPr>
        <w:pStyle w:val="Estilo1"/>
        <w:numPr>
          <w:ilvl w:val="1"/>
          <w:numId w:val="81"/>
        </w:numPr>
        <w:spacing w:before="100" w:beforeAutospacing="1" w:after="100" w:afterAutospacing="1" w:line="276" w:lineRule="auto"/>
        <w:rPr>
          <w:rFonts w:asciiTheme="minorHAnsi" w:eastAsia="Times New Roman" w:hAnsiTheme="minorHAnsi" w:cstheme="minorHAnsi"/>
          <w:sz w:val="20"/>
          <w:szCs w:val="20"/>
          <w:lang w:val="es-ES"/>
        </w:rPr>
      </w:pPr>
      <w:bookmarkStart w:id="119" w:name="_Toc314666905"/>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widowControl w:val="0"/>
        <w:autoSpaceDE w:val="0"/>
        <w:autoSpaceDN w:val="0"/>
        <w:adjustRightInd w:val="0"/>
        <w:spacing w:before="177"/>
        <w:jc w:val="both"/>
        <w:rPr>
          <w:rFonts w:asciiTheme="minorHAnsi" w:hAnsiTheme="minorHAnsi" w:cstheme="minorHAnsi"/>
          <w:sz w:val="20"/>
          <w:szCs w:val="20"/>
        </w:rPr>
      </w:pPr>
      <w:r w:rsidRPr="00920A4F">
        <w:rPr>
          <w:rFonts w:asciiTheme="minorHAnsi" w:hAnsiTheme="minorHAnsi" w:cstheme="minorHAnsi"/>
          <w:sz w:val="20"/>
          <w:szCs w:val="20"/>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bookmarkEnd w:id="119"/>
    </w:p>
    <w:p w:rsidR="009113B2" w:rsidRPr="00920A4F" w:rsidRDefault="009113B2" w:rsidP="00F52193">
      <w:pPr>
        <w:pStyle w:val="Estilo1"/>
        <w:numPr>
          <w:ilvl w:val="1"/>
          <w:numId w:val="8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jc w:val="both"/>
        <w:rPr>
          <w:rFonts w:asciiTheme="minorHAnsi" w:hAnsiTheme="minorHAnsi" w:cstheme="minorHAnsi"/>
          <w:sz w:val="20"/>
          <w:szCs w:val="20"/>
        </w:rPr>
      </w:pPr>
      <w:bookmarkStart w:id="120" w:name="_Toc314666906"/>
      <w:r w:rsidRPr="00920A4F">
        <w:rPr>
          <w:rFonts w:asciiTheme="minorHAnsi" w:hAnsiTheme="minorHAnsi" w:cstheme="minorHAnsi"/>
          <w:sz w:val="20"/>
          <w:szCs w:val="20"/>
        </w:rPr>
        <w:t>Se colocaran líneas maestras para aplicar el mortero de asiento cuidando de que estén perfectamente niveladas.</w:t>
      </w:r>
      <w:bookmarkEnd w:id="120"/>
    </w:p>
    <w:p w:rsidR="009113B2" w:rsidRPr="00920A4F" w:rsidRDefault="009113B2" w:rsidP="009113B2">
      <w:pPr>
        <w:jc w:val="both"/>
        <w:rPr>
          <w:rFonts w:asciiTheme="minorHAnsi" w:hAnsiTheme="minorHAnsi" w:cstheme="minorHAnsi"/>
          <w:sz w:val="20"/>
          <w:szCs w:val="20"/>
        </w:rPr>
      </w:pPr>
      <w:bookmarkStart w:id="121" w:name="_Toc314666907"/>
      <w:r w:rsidRPr="00920A4F">
        <w:rPr>
          <w:rFonts w:asciiTheme="minorHAnsi" w:hAnsiTheme="minorHAnsi" w:cstheme="minorHAnsi"/>
          <w:sz w:val="20"/>
          <w:szCs w:val="20"/>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920A4F">
          <w:rPr>
            <w:rFonts w:asciiTheme="minorHAnsi" w:hAnsiTheme="minorHAnsi" w:cstheme="minorHAnsi"/>
            <w:sz w:val="20"/>
            <w:szCs w:val="20"/>
          </w:rPr>
          <w:t>1.5 cm</w:t>
        </w:r>
      </w:smartTag>
      <w:r w:rsidRPr="00920A4F">
        <w:rPr>
          <w:rFonts w:asciiTheme="minorHAnsi" w:hAnsiTheme="minorHAnsi" w:cstheme="minorHAnsi"/>
          <w:sz w:val="20"/>
          <w:szCs w:val="20"/>
        </w:rPr>
        <w:t>. Una vez colocadas se rellenarán las juntas entre pieza y pieza  con lechada de cemento puro, blanco o gris u ocre de acuerdo al color del piso.</w:t>
      </w:r>
      <w:bookmarkEnd w:id="121"/>
    </w:p>
    <w:p w:rsidR="009113B2" w:rsidRPr="00920A4F" w:rsidRDefault="009113B2" w:rsidP="009113B2">
      <w:pPr>
        <w:jc w:val="both"/>
        <w:rPr>
          <w:rFonts w:asciiTheme="minorHAnsi" w:hAnsiTheme="minorHAnsi" w:cstheme="minorHAnsi"/>
          <w:sz w:val="20"/>
          <w:szCs w:val="20"/>
        </w:rPr>
      </w:pPr>
      <w:bookmarkStart w:id="122" w:name="_Toc314666908"/>
      <w:r w:rsidRPr="00920A4F">
        <w:rPr>
          <w:rFonts w:asciiTheme="minorHAnsi" w:hAnsiTheme="minorHAnsi" w:cstheme="minorHAnsi"/>
          <w:sz w:val="20"/>
          <w:szCs w:val="20"/>
        </w:rPr>
        <w:t>El CONTRATISTA deberá tomar las precauciones necesarias para evitar el transito sobre las baldosas o cerámicas recién  colocadas, durante por lo menos tres (3) días de su acabado.</w:t>
      </w:r>
      <w:bookmarkEnd w:id="122"/>
    </w:p>
    <w:p w:rsidR="009113B2" w:rsidRDefault="009113B2" w:rsidP="009113B2">
      <w:pPr>
        <w:jc w:val="both"/>
        <w:rPr>
          <w:rFonts w:asciiTheme="minorHAnsi" w:hAnsiTheme="minorHAnsi" w:cstheme="minorHAnsi"/>
          <w:sz w:val="20"/>
          <w:szCs w:val="20"/>
        </w:rPr>
      </w:pPr>
      <w:bookmarkStart w:id="123" w:name="_Toc314666909"/>
      <w:r w:rsidRPr="00920A4F">
        <w:rPr>
          <w:rFonts w:asciiTheme="minorHAnsi" w:hAnsiTheme="minorHAnsi" w:cstheme="minorHAnsi"/>
          <w:sz w:val="20"/>
          <w:szCs w:val="20"/>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920A4F">
          <w:rPr>
            <w:rFonts w:asciiTheme="minorHAnsi" w:hAnsiTheme="minorHAnsi" w:cstheme="minorHAnsi"/>
            <w:sz w:val="20"/>
            <w:szCs w:val="20"/>
          </w:rPr>
          <w:t>8 mm</w:t>
        </w:r>
      </w:smartTag>
      <w:r w:rsidRPr="00920A4F">
        <w:rPr>
          <w:rFonts w:asciiTheme="minorHAnsi" w:hAnsiTheme="minorHAnsi" w:cstheme="minorHAnsi"/>
          <w:sz w:val="20"/>
          <w:szCs w:val="20"/>
        </w:rPr>
        <w:t>., no pueden ser rayadas por una punta de acero.</w:t>
      </w:r>
      <w:bookmarkEnd w:id="123"/>
    </w:p>
    <w:p w:rsidR="009113B2" w:rsidRPr="00B83344" w:rsidRDefault="009113B2" w:rsidP="00F52193">
      <w:pPr>
        <w:pStyle w:val="Estilo1"/>
        <w:numPr>
          <w:ilvl w:val="1"/>
          <w:numId w:val="81"/>
        </w:numPr>
        <w:spacing w:before="100" w:beforeAutospacing="1" w:after="100" w:afterAutospacing="1" w:line="276" w:lineRule="auto"/>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w:t>
      </w:r>
      <w:r w:rsidRPr="00920A4F">
        <w:rPr>
          <w:rFonts w:asciiTheme="minorHAnsi" w:hAnsiTheme="minorHAnsi" w:cstheme="minorHAnsi"/>
          <w:kern w:val="28"/>
          <w:sz w:val="20"/>
          <w:szCs w:val="20"/>
        </w:rPr>
        <w:lastRenderedPageBreak/>
        <w:t xml:space="preserve">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jc w:val="both"/>
        <w:rPr>
          <w:rFonts w:asciiTheme="minorHAnsi" w:hAnsiTheme="minorHAnsi" w:cstheme="minorHAnsi"/>
          <w:sz w:val="20"/>
          <w:szCs w:val="20"/>
        </w:rPr>
      </w:pPr>
    </w:p>
    <w:p w:rsidR="009113B2" w:rsidRPr="00920A4F" w:rsidRDefault="009113B2" w:rsidP="00F52193">
      <w:pPr>
        <w:pStyle w:val="Estilo1"/>
        <w:numPr>
          <w:ilvl w:val="1"/>
          <w:numId w:val="8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Default="009113B2" w:rsidP="009113B2">
      <w:pPr>
        <w:jc w:val="both"/>
        <w:rPr>
          <w:rFonts w:asciiTheme="minorHAnsi" w:hAnsiTheme="minorHAnsi" w:cstheme="minorHAnsi"/>
          <w:sz w:val="20"/>
          <w:szCs w:val="20"/>
        </w:rPr>
      </w:pPr>
      <w:bookmarkStart w:id="124" w:name="_Toc314666910"/>
      <w:r w:rsidRPr="00920A4F">
        <w:rPr>
          <w:rFonts w:asciiTheme="minorHAnsi" w:hAnsiTheme="minorHAnsi" w:cstheme="minorHAnsi"/>
          <w:sz w:val="20"/>
          <w:szCs w:val="20"/>
        </w:rPr>
        <w:t xml:space="preserve">Los pisos de cerámica, baldosa, </w:t>
      </w:r>
      <w:r w:rsidR="00B148FD">
        <w:rPr>
          <w:rFonts w:asciiTheme="minorHAnsi" w:hAnsiTheme="minorHAnsi" w:cstheme="minorHAnsi"/>
          <w:sz w:val="20"/>
          <w:szCs w:val="20"/>
        </w:rPr>
        <w:t xml:space="preserve">serán </w:t>
      </w:r>
      <w:r w:rsidR="00B148FD" w:rsidRPr="00920A4F">
        <w:rPr>
          <w:rFonts w:asciiTheme="minorHAnsi" w:hAnsiTheme="minorHAnsi" w:cstheme="minorHAnsi"/>
          <w:sz w:val="20"/>
          <w:szCs w:val="20"/>
        </w:rPr>
        <w:t>medido</w:t>
      </w:r>
      <w:r w:rsidR="00B148FD">
        <w:rPr>
          <w:rFonts w:asciiTheme="minorHAnsi" w:hAnsiTheme="minorHAnsi" w:cstheme="minorHAnsi"/>
          <w:sz w:val="20"/>
          <w:szCs w:val="20"/>
        </w:rPr>
        <w:t>s y pagados</w:t>
      </w:r>
      <w:r w:rsidRPr="00920A4F">
        <w:rPr>
          <w:rFonts w:asciiTheme="minorHAnsi" w:hAnsiTheme="minorHAnsi" w:cstheme="minorHAnsi"/>
          <w:sz w:val="20"/>
          <w:szCs w:val="20"/>
        </w:rPr>
        <w:t xml:space="preserve"> en metros cuadrados, tomando en cuenta únicamente las superficies netas ejecutadas y será pagado al precio unitario de la propuesta aceptada para este ítem.</w:t>
      </w:r>
      <w:bookmarkEnd w:id="124"/>
    </w:p>
    <w:p w:rsidR="00A93597" w:rsidRDefault="00A93597" w:rsidP="009113B2">
      <w:pPr>
        <w:jc w:val="both"/>
        <w:rPr>
          <w:rFonts w:asciiTheme="minorHAnsi" w:hAnsiTheme="minorHAnsi" w:cstheme="minorHAnsi"/>
          <w:sz w:val="20"/>
          <w:szCs w:val="20"/>
        </w:rPr>
      </w:pPr>
    </w:p>
    <w:p w:rsidR="00644378" w:rsidRPr="00644378" w:rsidRDefault="00644378" w:rsidP="00F52193">
      <w:pPr>
        <w:pStyle w:val="Ttulo2"/>
        <w:numPr>
          <w:ilvl w:val="0"/>
          <w:numId w:val="81"/>
        </w:numPr>
        <w:spacing w:before="0"/>
        <w:jc w:val="both"/>
        <w:rPr>
          <w:rFonts w:asciiTheme="minorHAnsi" w:hAnsiTheme="minorHAnsi" w:cstheme="minorHAnsi"/>
          <w:b/>
          <w:color w:val="0070C0"/>
          <w:sz w:val="20"/>
          <w:szCs w:val="20"/>
        </w:rPr>
      </w:pPr>
      <w:r w:rsidRPr="00644378">
        <w:rPr>
          <w:rFonts w:asciiTheme="minorHAnsi" w:hAnsiTheme="minorHAnsi" w:cstheme="minorHAnsi"/>
          <w:b/>
          <w:color w:val="0070C0"/>
          <w:sz w:val="20"/>
          <w:szCs w:val="20"/>
        </w:rPr>
        <w:t>REMOCION DE GRAMA</w:t>
      </w:r>
    </w:p>
    <w:p w:rsidR="00644378" w:rsidRPr="006D2679" w:rsidRDefault="00644378" w:rsidP="00644378">
      <w:pPr>
        <w:rPr>
          <w:rFonts w:asciiTheme="minorHAnsi" w:hAnsiTheme="minorHAnsi" w:cstheme="minorHAnsi"/>
          <w:b/>
          <w:sz w:val="20"/>
          <w:szCs w:val="20"/>
        </w:rPr>
      </w:pPr>
      <w:r w:rsidRPr="006D2679">
        <w:rPr>
          <w:rFonts w:asciiTheme="minorHAnsi" w:hAnsiTheme="minorHAnsi" w:cstheme="minorHAnsi"/>
          <w:b/>
          <w:sz w:val="20"/>
          <w:szCs w:val="20"/>
        </w:rPr>
        <w:t xml:space="preserve">UNIDAD: </w:t>
      </w:r>
      <w:r>
        <w:rPr>
          <w:rFonts w:asciiTheme="minorHAnsi" w:hAnsiTheme="minorHAnsi" w:cstheme="minorHAnsi"/>
          <w:b/>
          <w:sz w:val="20"/>
          <w:szCs w:val="20"/>
        </w:rPr>
        <w:t xml:space="preserve">Metro Cuadrado </w:t>
      </w:r>
      <w:r w:rsidRPr="006D2679">
        <w:rPr>
          <w:rFonts w:asciiTheme="minorHAnsi" w:hAnsiTheme="minorHAnsi" w:cstheme="minorHAnsi"/>
          <w:b/>
          <w:sz w:val="20"/>
          <w:szCs w:val="20"/>
        </w:rPr>
        <w:t>(</w:t>
      </w:r>
      <w:r>
        <w:rPr>
          <w:rFonts w:asciiTheme="minorHAnsi" w:hAnsiTheme="minorHAnsi" w:cstheme="minorHAnsi"/>
          <w:b/>
          <w:sz w:val="20"/>
          <w:szCs w:val="20"/>
        </w:rPr>
        <w:t>m2</w:t>
      </w:r>
      <w:r w:rsidRPr="006D2679">
        <w:rPr>
          <w:rFonts w:asciiTheme="minorHAnsi" w:hAnsiTheme="minorHAnsi" w:cstheme="minorHAnsi"/>
          <w:b/>
          <w:sz w:val="20"/>
          <w:szCs w:val="20"/>
        </w:rPr>
        <w:t>)</w:t>
      </w:r>
    </w:p>
    <w:p w:rsidR="00644378" w:rsidRPr="006D2679" w:rsidRDefault="00644378" w:rsidP="00644378">
      <w:pPr>
        <w:rPr>
          <w:rFonts w:asciiTheme="minorHAnsi" w:hAnsiTheme="minorHAnsi" w:cstheme="minorHAnsi"/>
          <w:b/>
          <w:sz w:val="20"/>
          <w:szCs w:val="20"/>
        </w:rPr>
      </w:pPr>
    </w:p>
    <w:p w:rsidR="00644378" w:rsidRPr="006D2679" w:rsidRDefault="00644378" w:rsidP="00F52193">
      <w:pPr>
        <w:pStyle w:val="Estilo1"/>
        <w:numPr>
          <w:ilvl w:val="1"/>
          <w:numId w:val="8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644378" w:rsidRPr="006D2679" w:rsidRDefault="00644378" w:rsidP="00644378">
      <w:pPr>
        <w:pStyle w:val="Estilo1"/>
        <w:rPr>
          <w:rFonts w:asciiTheme="minorHAnsi" w:eastAsia="Times New Roman" w:hAnsiTheme="minorHAnsi" w:cstheme="minorHAnsi"/>
          <w:sz w:val="20"/>
          <w:szCs w:val="20"/>
          <w:lang w:val="es-ES"/>
        </w:rPr>
      </w:pPr>
    </w:p>
    <w:p w:rsidR="00644378" w:rsidRPr="00B10EB8" w:rsidRDefault="00644378" w:rsidP="00644378">
      <w:pPr>
        <w:jc w:val="both"/>
        <w:rPr>
          <w:rFonts w:asciiTheme="minorHAnsi" w:hAnsiTheme="minorHAnsi" w:cstheme="minorHAnsi"/>
          <w:sz w:val="20"/>
          <w:szCs w:val="20"/>
          <w:lang w:val="es-ES_tradnl"/>
        </w:rPr>
      </w:pPr>
      <w:r w:rsidRPr="00B10EB8">
        <w:rPr>
          <w:rFonts w:asciiTheme="minorHAnsi" w:hAnsiTheme="minorHAnsi" w:cstheme="minorHAnsi"/>
          <w:sz w:val="20"/>
          <w:szCs w:val="20"/>
          <w:lang w:val="es-ES_tradnl"/>
        </w:rPr>
        <w:t>Este ítem comprende los trabajos necesarios para el corte  y remoción de grama presente en aceras donde se tenga que realizar la excavación de zanja</w:t>
      </w:r>
      <w:r w:rsidRPr="00B10EB8">
        <w:rPr>
          <w:rFonts w:asciiTheme="minorHAnsi" w:hAnsiTheme="minorHAnsi" w:cstheme="minorHAnsi"/>
          <w:sz w:val="20"/>
          <w:szCs w:val="20"/>
          <w:lang w:val="es-MX"/>
        </w:rPr>
        <w:t xml:space="preserve">,  este </w:t>
      </w:r>
      <w:r w:rsidRPr="00B10EB8">
        <w:rPr>
          <w:rFonts w:asciiTheme="minorHAnsi" w:hAnsiTheme="minorHAnsi" w:cstheme="minorHAnsi"/>
          <w:sz w:val="20"/>
          <w:szCs w:val="20"/>
          <w:lang w:val="es-ES_tradnl"/>
        </w:rPr>
        <w:t>ítem se ejecutara de  acuerdo con los planos de construcción y/o instrucciones del SUPERVISOR DE OBRA</w:t>
      </w:r>
      <w:r w:rsidRPr="00B10EB8">
        <w:rPr>
          <w:rFonts w:asciiTheme="minorHAnsi" w:hAnsiTheme="minorHAnsi" w:cstheme="minorHAnsi"/>
          <w:sz w:val="20"/>
          <w:szCs w:val="20"/>
          <w:lang w:val="es-MX"/>
        </w:rPr>
        <w:t>.</w:t>
      </w:r>
    </w:p>
    <w:p w:rsidR="00644378" w:rsidRPr="00B10EB8" w:rsidRDefault="00644378" w:rsidP="00644378">
      <w:pPr>
        <w:jc w:val="both"/>
        <w:rPr>
          <w:rFonts w:asciiTheme="minorHAnsi" w:hAnsiTheme="minorHAnsi" w:cstheme="minorHAnsi"/>
          <w:sz w:val="20"/>
          <w:szCs w:val="20"/>
          <w:lang w:val="es-ES_tradnl"/>
        </w:rPr>
      </w:pPr>
    </w:p>
    <w:p w:rsidR="00644378" w:rsidRPr="006D2679" w:rsidRDefault="00644378" w:rsidP="00F52193">
      <w:pPr>
        <w:pStyle w:val="Estilo1"/>
        <w:numPr>
          <w:ilvl w:val="1"/>
          <w:numId w:val="8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MATERIALES, HERRAMIENTAS Y EQUIPO</w:t>
      </w:r>
    </w:p>
    <w:p w:rsidR="00644378" w:rsidRPr="006D2679" w:rsidRDefault="00644378" w:rsidP="00644378">
      <w:pPr>
        <w:pStyle w:val="Estilo1"/>
        <w:ind w:left="360"/>
        <w:rPr>
          <w:rFonts w:asciiTheme="minorHAnsi" w:eastAsia="Times New Roman" w:hAnsiTheme="minorHAnsi" w:cstheme="minorHAnsi"/>
          <w:sz w:val="20"/>
          <w:szCs w:val="20"/>
          <w:lang w:val="es-ES"/>
        </w:rPr>
      </w:pPr>
    </w:p>
    <w:p w:rsidR="00644378" w:rsidRPr="00B10EB8" w:rsidRDefault="00644378" w:rsidP="00644378">
      <w:pPr>
        <w:jc w:val="both"/>
        <w:rPr>
          <w:rFonts w:asciiTheme="minorHAnsi" w:hAnsiTheme="minorHAnsi" w:cstheme="minorHAnsi"/>
          <w:sz w:val="20"/>
          <w:szCs w:val="20"/>
          <w:lang w:val="es-ES_tradnl"/>
        </w:rPr>
      </w:pPr>
      <w:r w:rsidRPr="00B10EB8">
        <w:rPr>
          <w:rFonts w:asciiTheme="minorHAnsi" w:hAnsiTheme="minorHAnsi" w:cstheme="minorHAnsi"/>
          <w:sz w:val="20"/>
          <w:szCs w:val="20"/>
          <w:lang w:val="es-ES_tradnl"/>
        </w:rPr>
        <w:t>El CONTRATISTA proporcionara todos los materiales, herramientas y equipos necesarios, los cuales son imprescindibles para la ejecución de los trabajos, los mismos deberán ser aprobados por el SUPERVISOR DE OBRA al inicio de las actividades.</w:t>
      </w:r>
    </w:p>
    <w:p w:rsidR="00644378" w:rsidRPr="00B10EB8" w:rsidRDefault="00644378" w:rsidP="00644378">
      <w:pPr>
        <w:jc w:val="both"/>
        <w:rPr>
          <w:rFonts w:asciiTheme="minorHAnsi" w:hAnsiTheme="minorHAnsi" w:cstheme="minorHAnsi"/>
          <w:sz w:val="20"/>
          <w:szCs w:val="20"/>
          <w:lang w:val="es-ES_tradnl"/>
        </w:rPr>
      </w:pPr>
      <w:r w:rsidRPr="00B10EB8">
        <w:rPr>
          <w:rFonts w:asciiTheme="minorHAnsi" w:hAnsiTheme="minorHAnsi" w:cstheme="minorHAnsi"/>
          <w:sz w:val="20"/>
          <w:szCs w:val="20"/>
          <w:lang w:val="es-ES_tradnl"/>
        </w:rPr>
        <w:t>Se deberá proveer y mantener en obra todo el equipo ofertado en la propuesta para la ejecución de este Ítem, asimismo deberán estar operables durante todo el proceso de ejecución de la obra para evitar retrasos en el cronograma propuesto.</w:t>
      </w:r>
    </w:p>
    <w:p w:rsidR="00644378" w:rsidRPr="00B10EB8" w:rsidRDefault="00644378" w:rsidP="00644378">
      <w:pPr>
        <w:jc w:val="both"/>
        <w:rPr>
          <w:rFonts w:asciiTheme="minorHAnsi" w:hAnsiTheme="minorHAnsi" w:cstheme="minorHAnsi"/>
          <w:sz w:val="20"/>
          <w:szCs w:val="20"/>
          <w:lang w:val="es-ES_tradnl"/>
        </w:rPr>
      </w:pPr>
    </w:p>
    <w:p w:rsidR="00644378" w:rsidRPr="006D2679" w:rsidRDefault="00644378" w:rsidP="00F52193">
      <w:pPr>
        <w:pStyle w:val="Estilo1"/>
        <w:numPr>
          <w:ilvl w:val="1"/>
          <w:numId w:val="8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644378" w:rsidRPr="006D2679" w:rsidRDefault="00644378" w:rsidP="00644378">
      <w:pPr>
        <w:pStyle w:val="Estilo1"/>
        <w:rPr>
          <w:rFonts w:asciiTheme="minorHAnsi" w:eastAsia="Times New Roman" w:hAnsiTheme="minorHAnsi" w:cstheme="minorHAnsi"/>
          <w:sz w:val="20"/>
          <w:szCs w:val="20"/>
          <w:lang w:val="es-ES"/>
        </w:rPr>
      </w:pPr>
    </w:p>
    <w:p w:rsidR="00644378" w:rsidRPr="00B10EB8" w:rsidRDefault="00644378" w:rsidP="00644378">
      <w:pPr>
        <w:pStyle w:val="Estilo1"/>
        <w:rPr>
          <w:rFonts w:asciiTheme="minorHAnsi" w:eastAsia="Times New Roman" w:hAnsiTheme="minorHAnsi" w:cstheme="minorHAnsi"/>
          <w:b w:val="0"/>
          <w:sz w:val="20"/>
          <w:szCs w:val="20"/>
          <w:lang w:val="es-ES"/>
        </w:rPr>
      </w:pPr>
      <w:r w:rsidRPr="00B10EB8">
        <w:rPr>
          <w:rFonts w:asciiTheme="minorHAnsi" w:eastAsia="Times New Roman" w:hAnsiTheme="minorHAnsi" w:cstheme="minorHAnsi"/>
          <w:b w:val="0"/>
          <w:sz w:val="20"/>
          <w:szCs w:val="20"/>
          <w:lang w:val="es-ES"/>
        </w:rPr>
        <w:t xml:space="preserve">Previo a realizar el  corte y remoción del material deberá hacerse un reporte fotográfico a detalle con el fin de tener un antes y un después del sector a ser intervenido. El sector de trabajo debe estar perfectamente </w:t>
      </w:r>
      <w:r w:rsidRPr="00B10EB8">
        <w:rPr>
          <w:rFonts w:asciiTheme="minorHAnsi" w:eastAsia="Times New Roman" w:hAnsiTheme="minorHAnsi" w:cstheme="minorHAnsi"/>
          <w:b w:val="0"/>
          <w:sz w:val="20"/>
          <w:szCs w:val="20"/>
          <w:lang w:val="es-ES"/>
        </w:rPr>
        <w:lastRenderedPageBreak/>
        <w:t>señalizado incluyendo a las vías alternas de ser el caso, a fin de evitar que peatones que transitan por el sector se acerquen mientras se realizan los trabajos.</w:t>
      </w:r>
    </w:p>
    <w:p w:rsidR="00644378" w:rsidRPr="00B10EB8" w:rsidRDefault="00644378" w:rsidP="00644378">
      <w:pPr>
        <w:pStyle w:val="Estilo1"/>
        <w:rPr>
          <w:rFonts w:asciiTheme="minorHAnsi" w:eastAsia="Times New Roman" w:hAnsiTheme="minorHAnsi" w:cstheme="minorHAnsi"/>
          <w:b w:val="0"/>
          <w:sz w:val="20"/>
          <w:szCs w:val="20"/>
          <w:lang w:val="es-ES"/>
        </w:rPr>
      </w:pPr>
      <w:r w:rsidRPr="00B10EB8">
        <w:rPr>
          <w:rFonts w:asciiTheme="minorHAnsi" w:eastAsia="Times New Roman" w:hAnsiTheme="minorHAnsi" w:cstheme="minorHAnsi"/>
          <w:b w:val="0"/>
          <w:sz w:val="20"/>
          <w:szCs w:val="20"/>
          <w:lang w:val="es-ES"/>
        </w:rPr>
        <w:t xml:space="preserve">La remoción de grama será realizada de acuerdo a las dimensiones establecidas en especificaciones y en </w:t>
      </w:r>
      <w:r>
        <w:rPr>
          <w:rFonts w:asciiTheme="minorHAnsi" w:eastAsia="Times New Roman" w:hAnsiTheme="minorHAnsi" w:cstheme="minorHAnsi"/>
          <w:b w:val="0"/>
          <w:sz w:val="20"/>
          <w:szCs w:val="20"/>
          <w:lang w:val="es-ES"/>
        </w:rPr>
        <w:t xml:space="preserve"> </w:t>
      </w:r>
      <w:r w:rsidRPr="00B10EB8">
        <w:rPr>
          <w:rFonts w:asciiTheme="minorHAnsi" w:eastAsia="Times New Roman" w:hAnsiTheme="minorHAnsi" w:cstheme="minorHAnsi"/>
          <w:b w:val="0"/>
          <w:sz w:val="20"/>
          <w:szCs w:val="20"/>
          <w:lang w:val="es-ES"/>
        </w:rPr>
        <w:t>coordinación con el SUPERVISOR DE OBRA de YPFB, sin reconocimiento  de pago por trabajos no autorizados.</w:t>
      </w:r>
    </w:p>
    <w:p w:rsidR="00644378" w:rsidRPr="00B10EB8" w:rsidRDefault="00644378" w:rsidP="00644378">
      <w:pPr>
        <w:pStyle w:val="Estilo1"/>
        <w:rPr>
          <w:rFonts w:asciiTheme="minorHAnsi" w:eastAsia="Times New Roman" w:hAnsiTheme="minorHAnsi" w:cstheme="minorHAnsi"/>
          <w:b w:val="0"/>
          <w:sz w:val="20"/>
          <w:szCs w:val="20"/>
          <w:lang w:val="es-ES"/>
        </w:rPr>
      </w:pPr>
      <w:r w:rsidRPr="00B10EB8">
        <w:rPr>
          <w:rFonts w:asciiTheme="minorHAnsi" w:eastAsia="Times New Roman" w:hAnsiTheme="minorHAnsi" w:cstheme="minorHAnsi"/>
          <w:b w:val="0"/>
          <w:sz w:val="20"/>
          <w:szCs w:val="20"/>
          <w:lang w:val="es-ES"/>
        </w:rPr>
        <w:t>La remoción de jardinera deberá ser realizada manualmente y con el debido cuidado, para evitar daños tanto de las instalaciones sanitarias o de agua potable y otras obras civiles existentes, utilizando las herramientas apropiadas de tal manera de evitar el deterioro a mayores áreas al especificado por el SUPERVISOR de obra.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p>
    <w:p w:rsidR="00644378" w:rsidRDefault="00644378" w:rsidP="00644378">
      <w:pPr>
        <w:pStyle w:val="Estilo1"/>
        <w:rPr>
          <w:rFonts w:asciiTheme="minorHAnsi" w:eastAsia="Times New Roman" w:hAnsiTheme="minorHAnsi" w:cstheme="minorHAnsi"/>
          <w:b w:val="0"/>
          <w:sz w:val="20"/>
          <w:szCs w:val="20"/>
          <w:lang w:val="es-ES"/>
        </w:rPr>
      </w:pPr>
      <w:r w:rsidRPr="00B10EB8">
        <w:rPr>
          <w:rFonts w:asciiTheme="minorHAnsi" w:eastAsia="Times New Roman" w:hAnsiTheme="minorHAnsi" w:cstheme="minorHAnsi"/>
          <w:b w:val="0"/>
          <w:sz w:val="20"/>
          <w:szCs w:val="20"/>
          <w:lang w:val="es-ES"/>
        </w:rPr>
        <w:t>Si provocaran daños en estructuras adyacentes, taludes, abanicos aluviales, etc.,  o se perjudicara el desarrollo del proyecto  debido a las labores de corte y remoción, será responsabilidad del CONTRATISTA, debiendo reparar, reponer o enmendar los daños por cuenta propia, sin que esto signifique una ampliación del plazo dado para la ejecución del trabajo.</w:t>
      </w:r>
    </w:p>
    <w:p w:rsidR="00644378" w:rsidRDefault="00644378" w:rsidP="00644378">
      <w:pPr>
        <w:pStyle w:val="Estilo1"/>
        <w:rPr>
          <w:rFonts w:asciiTheme="minorHAnsi" w:eastAsia="Times New Roman" w:hAnsiTheme="minorHAnsi" w:cstheme="minorHAnsi"/>
          <w:b w:val="0"/>
          <w:sz w:val="20"/>
          <w:szCs w:val="20"/>
          <w:lang w:val="es-ES"/>
        </w:rPr>
      </w:pPr>
    </w:p>
    <w:p w:rsidR="00644378" w:rsidRPr="006D2679" w:rsidRDefault="00644378" w:rsidP="00644378">
      <w:pPr>
        <w:pStyle w:val="Estilo1"/>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644378" w:rsidRPr="006D2679" w:rsidRDefault="00644378" w:rsidP="00644378">
      <w:pPr>
        <w:pStyle w:val="Estilo1"/>
        <w:rPr>
          <w:rFonts w:asciiTheme="minorHAnsi" w:hAnsiTheme="minorHAnsi" w:cstheme="minorHAnsi"/>
          <w:iCs/>
          <w:sz w:val="20"/>
          <w:szCs w:val="20"/>
        </w:rPr>
      </w:pPr>
    </w:p>
    <w:p w:rsidR="00644378" w:rsidRPr="006D2679" w:rsidRDefault="00644378" w:rsidP="00644378">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44378" w:rsidRPr="006D2679" w:rsidRDefault="00644378" w:rsidP="00644378">
      <w:pPr>
        <w:contextualSpacing/>
        <w:jc w:val="both"/>
        <w:rPr>
          <w:rFonts w:asciiTheme="minorHAnsi" w:hAnsiTheme="minorHAnsi" w:cstheme="minorHAnsi"/>
          <w:kern w:val="28"/>
          <w:sz w:val="20"/>
          <w:szCs w:val="20"/>
        </w:rPr>
      </w:pPr>
    </w:p>
    <w:p w:rsidR="00644378" w:rsidRPr="006D2679" w:rsidRDefault="00644378" w:rsidP="00644378">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44378" w:rsidRPr="006D2679" w:rsidRDefault="00644378" w:rsidP="00644378">
      <w:pPr>
        <w:contextualSpacing/>
        <w:jc w:val="both"/>
        <w:rPr>
          <w:rFonts w:asciiTheme="minorHAnsi" w:hAnsiTheme="minorHAnsi" w:cstheme="minorHAnsi"/>
          <w:kern w:val="28"/>
          <w:sz w:val="20"/>
          <w:szCs w:val="20"/>
        </w:rPr>
      </w:pPr>
    </w:p>
    <w:p w:rsidR="00644378" w:rsidRPr="006D2679" w:rsidRDefault="00644378" w:rsidP="00644378">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44378" w:rsidRPr="006D2679" w:rsidRDefault="00644378" w:rsidP="00644378">
      <w:pPr>
        <w:contextualSpacing/>
        <w:jc w:val="both"/>
        <w:rPr>
          <w:rFonts w:asciiTheme="minorHAnsi" w:hAnsiTheme="minorHAnsi" w:cstheme="minorHAnsi"/>
          <w:kern w:val="28"/>
          <w:sz w:val="20"/>
          <w:szCs w:val="20"/>
        </w:rPr>
      </w:pPr>
    </w:p>
    <w:p w:rsidR="00644378" w:rsidRPr="006D2679" w:rsidRDefault="00644378" w:rsidP="00644378">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44378" w:rsidRDefault="00644378" w:rsidP="00644378">
      <w:pPr>
        <w:contextualSpacing/>
        <w:jc w:val="both"/>
        <w:rPr>
          <w:rFonts w:asciiTheme="minorHAnsi" w:hAnsiTheme="minorHAnsi" w:cstheme="minorHAnsi"/>
          <w:kern w:val="28"/>
          <w:sz w:val="20"/>
          <w:szCs w:val="20"/>
        </w:rPr>
      </w:pPr>
    </w:p>
    <w:p w:rsidR="00644378" w:rsidRPr="006D2679" w:rsidRDefault="00644378" w:rsidP="00F52193">
      <w:pPr>
        <w:pStyle w:val="Estilo1"/>
        <w:numPr>
          <w:ilvl w:val="1"/>
          <w:numId w:val="8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lastRenderedPageBreak/>
        <w:t>MEDICIÓN Y FORMA DE PAGO</w:t>
      </w:r>
    </w:p>
    <w:p w:rsidR="00644378" w:rsidRPr="006D2679" w:rsidRDefault="00644378" w:rsidP="00644378">
      <w:pPr>
        <w:pStyle w:val="Estilo1"/>
        <w:rPr>
          <w:rFonts w:asciiTheme="minorHAnsi" w:eastAsia="Times New Roman" w:hAnsiTheme="minorHAnsi" w:cstheme="minorHAnsi"/>
          <w:sz w:val="20"/>
          <w:szCs w:val="20"/>
          <w:lang w:val="es-ES"/>
        </w:rPr>
      </w:pPr>
    </w:p>
    <w:p w:rsidR="00644378" w:rsidRPr="006D2679" w:rsidRDefault="00644378" w:rsidP="00644378">
      <w:pPr>
        <w:jc w:val="both"/>
        <w:rPr>
          <w:rFonts w:asciiTheme="minorHAnsi" w:hAnsiTheme="minorHAnsi" w:cstheme="minorHAnsi"/>
          <w:sz w:val="20"/>
          <w:szCs w:val="20"/>
        </w:rPr>
      </w:pPr>
      <w:r w:rsidRPr="006D2679">
        <w:rPr>
          <w:rFonts w:asciiTheme="minorHAnsi" w:hAnsiTheme="minorHAnsi" w:cs="Arial"/>
          <w:sz w:val="20"/>
          <w:szCs w:val="20"/>
          <w:lang w:val="es-ES_tradnl"/>
        </w:rPr>
        <w:t xml:space="preserve">La </w:t>
      </w:r>
      <w:r>
        <w:rPr>
          <w:rFonts w:asciiTheme="minorHAnsi" w:hAnsiTheme="minorHAnsi" w:cs="Arial"/>
          <w:sz w:val="20"/>
          <w:szCs w:val="20"/>
          <w:lang w:val="es-ES_tradnl"/>
        </w:rPr>
        <w:t>remoción de grama</w:t>
      </w:r>
      <w:r w:rsidRPr="006D2679">
        <w:rPr>
          <w:rFonts w:asciiTheme="minorHAnsi" w:hAnsiTheme="minorHAnsi" w:cstheme="minorHAnsi"/>
          <w:sz w:val="20"/>
          <w:szCs w:val="20"/>
        </w:rPr>
        <w:t xml:space="preserve"> se medirá en metros cuadrados, tomando en cuenta únicamente las superficies netas ejecutadas y será pagado al precio unitario de la propuesta aceptada para este ítem.</w:t>
      </w:r>
    </w:p>
    <w:p w:rsidR="00644378" w:rsidRPr="006D2679" w:rsidRDefault="00644378" w:rsidP="00644378">
      <w:pPr>
        <w:contextualSpacing/>
        <w:jc w:val="both"/>
        <w:rPr>
          <w:rFonts w:asciiTheme="minorHAnsi" w:hAnsiTheme="minorHAnsi" w:cstheme="minorHAnsi"/>
          <w:sz w:val="20"/>
          <w:szCs w:val="20"/>
        </w:rPr>
      </w:pPr>
    </w:p>
    <w:p w:rsidR="00644378" w:rsidRPr="00644378" w:rsidRDefault="00644378" w:rsidP="00F52193">
      <w:pPr>
        <w:pStyle w:val="Ttulo2"/>
        <w:numPr>
          <w:ilvl w:val="0"/>
          <w:numId w:val="81"/>
        </w:numPr>
        <w:spacing w:before="0"/>
        <w:jc w:val="both"/>
        <w:rPr>
          <w:rFonts w:asciiTheme="minorHAnsi" w:hAnsiTheme="minorHAnsi" w:cstheme="minorHAnsi"/>
          <w:b/>
          <w:color w:val="0070C0"/>
          <w:sz w:val="20"/>
          <w:szCs w:val="20"/>
        </w:rPr>
      </w:pPr>
      <w:r w:rsidRPr="00644378">
        <w:rPr>
          <w:rFonts w:asciiTheme="minorHAnsi" w:hAnsiTheme="minorHAnsi" w:cstheme="minorHAnsi"/>
          <w:b/>
          <w:color w:val="0070C0"/>
          <w:sz w:val="20"/>
          <w:szCs w:val="20"/>
        </w:rPr>
        <w:t>REPOSICION DE GRAMA</w:t>
      </w:r>
    </w:p>
    <w:p w:rsidR="00644378" w:rsidRPr="006D2679" w:rsidRDefault="00644378" w:rsidP="00644378">
      <w:pPr>
        <w:rPr>
          <w:rFonts w:asciiTheme="minorHAnsi" w:hAnsiTheme="minorHAnsi" w:cstheme="minorHAnsi"/>
          <w:b/>
          <w:sz w:val="20"/>
          <w:szCs w:val="20"/>
        </w:rPr>
      </w:pPr>
      <w:r w:rsidRPr="006D2679">
        <w:rPr>
          <w:rFonts w:asciiTheme="minorHAnsi" w:hAnsiTheme="minorHAnsi" w:cstheme="minorHAnsi"/>
          <w:b/>
          <w:sz w:val="20"/>
          <w:szCs w:val="20"/>
        </w:rPr>
        <w:t xml:space="preserve">UNIDAD: </w:t>
      </w:r>
      <w:r>
        <w:rPr>
          <w:rFonts w:asciiTheme="minorHAnsi" w:hAnsiTheme="minorHAnsi" w:cstheme="minorHAnsi"/>
          <w:b/>
          <w:sz w:val="20"/>
          <w:szCs w:val="20"/>
        </w:rPr>
        <w:t>Metro Cuadrado</w:t>
      </w:r>
      <w:r w:rsidRPr="006D2679">
        <w:rPr>
          <w:rFonts w:asciiTheme="minorHAnsi" w:hAnsiTheme="minorHAnsi" w:cstheme="minorHAnsi"/>
          <w:b/>
          <w:sz w:val="20"/>
          <w:szCs w:val="20"/>
        </w:rPr>
        <w:t xml:space="preserve"> (</w:t>
      </w:r>
      <w:r>
        <w:rPr>
          <w:rFonts w:asciiTheme="minorHAnsi" w:hAnsiTheme="minorHAnsi" w:cstheme="minorHAnsi"/>
          <w:b/>
          <w:sz w:val="20"/>
          <w:szCs w:val="20"/>
        </w:rPr>
        <w:t>m2</w:t>
      </w:r>
      <w:r w:rsidRPr="006D2679">
        <w:rPr>
          <w:rFonts w:asciiTheme="minorHAnsi" w:hAnsiTheme="minorHAnsi" w:cstheme="minorHAnsi"/>
          <w:b/>
          <w:sz w:val="20"/>
          <w:szCs w:val="20"/>
        </w:rPr>
        <w:t>)</w:t>
      </w:r>
    </w:p>
    <w:p w:rsidR="00644378" w:rsidRPr="006D2679" w:rsidRDefault="00644378" w:rsidP="00644378">
      <w:pPr>
        <w:rPr>
          <w:rFonts w:asciiTheme="minorHAnsi" w:hAnsiTheme="minorHAnsi" w:cstheme="minorHAnsi"/>
          <w:b/>
          <w:sz w:val="20"/>
          <w:szCs w:val="20"/>
        </w:rPr>
      </w:pPr>
    </w:p>
    <w:p w:rsidR="00644378" w:rsidRPr="006D2679" w:rsidRDefault="00644378" w:rsidP="00F52193">
      <w:pPr>
        <w:pStyle w:val="Estilo1"/>
        <w:numPr>
          <w:ilvl w:val="1"/>
          <w:numId w:val="8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644378" w:rsidRPr="006D2679" w:rsidRDefault="00644378" w:rsidP="00644378">
      <w:pPr>
        <w:pStyle w:val="Estilo1"/>
        <w:rPr>
          <w:rFonts w:asciiTheme="minorHAnsi" w:eastAsia="Times New Roman" w:hAnsiTheme="minorHAnsi" w:cstheme="minorHAnsi"/>
          <w:sz w:val="20"/>
          <w:szCs w:val="20"/>
          <w:lang w:val="es-ES"/>
        </w:rPr>
      </w:pPr>
    </w:p>
    <w:p w:rsidR="00644378" w:rsidRPr="00B10EB8" w:rsidRDefault="00644378" w:rsidP="00644378">
      <w:pPr>
        <w:jc w:val="both"/>
        <w:rPr>
          <w:rFonts w:asciiTheme="minorHAnsi" w:hAnsiTheme="minorHAnsi" w:cstheme="minorHAnsi"/>
          <w:sz w:val="20"/>
          <w:szCs w:val="20"/>
          <w:lang w:val="es-ES_tradnl"/>
        </w:rPr>
      </w:pPr>
      <w:r w:rsidRPr="00B10EB8">
        <w:rPr>
          <w:rFonts w:asciiTheme="minorHAnsi" w:hAnsiTheme="minorHAnsi" w:cstheme="minorHAnsi"/>
          <w:sz w:val="20"/>
          <w:szCs w:val="20"/>
          <w:lang w:val="es-ES_tradnl"/>
        </w:rPr>
        <w:t>Este ítem se refiere a la reposición de grama removida para la excavación de zanja, en aquellos lugares donde existía este tipo de revestimiento en acera.</w:t>
      </w:r>
    </w:p>
    <w:p w:rsidR="00644378" w:rsidRPr="00B10EB8" w:rsidRDefault="00644378" w:rsidP="00644378">
      <w:pPr>
        <w:jc w:val="both"/>
        <w:rPr>
          <w:rFonts w:asciiTheme="minorHAnsi" w:hAnsiTheme="minorHAnsi" w:cstheme="minorHAnsi"/>
          <w:sz w:val="20"/>
          <w:szCs w:val="20"/>
          <w:lang w:val="es-ES_tradnl"/>
        </w:rPr>
      </w:pPr>
      <w:r w:rsidRPr="00B10EB8">
        <w:rPr>
          <w:rFonts w:asciiTheme="minorHAnsi" w:hAnsiTheme="minorHAnsi" w:cstheme="minorHAnsi"/>
          <w:sz w:val="20"/>
          <w:szCs w:val="20"/>
          <w:lang w:val="es-ES_tradnl"/>
        </w:rPr>
        <w:t>Todos los trabajos serán ejecutados de acuerdo a las instrucciones del SUPERVISOR DE OBRA.</w:t>
      </w:r>
    </w:p>
    <w:p w:rsidR="00644378" w:rsidRPr="00B10EB8" w:rsidRDefault="00644378" w:rsidP="00644378">
      <w:pPr>
        <w:jc w:val="both"/>
        <w:rPr>
          <w:rFonts w:asciiTheme="minorHAnsi" w:hAnsiTheme="minorHAnsi" w:cstheme="minorHAnsi"/>
          <w:sz w:val="20"/>
          <w:szCs w:val="20"/>
          <w:lang w:val="es-ES_tradnl"/>
        </w:rPr>
      </w:pPr>
    </w:p>
    <w:p w:rsidR="00644378" w:rsidRPr="006D2679" w:rsidRDefault="00644378" w:rsidP="00F52193">
      <w:pPr>
        <w:pStyle w:val="Estilo1"/>
        <w:numPr>
          <w:ilvl w:val="1"/>
          <w:numId w:val="8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MATERIALES, HERRAMIENTAS Y EQUIPO</w:t>
      </w:r>
    </w:p>
    <w:p w:rsidR="00644378" w:rsidRPr="006D2679" w:rsidRDefault="00644378" w:rsidP="00644378">
      <w:pPr>
        <w:pStyle w:val="Estilo1"/>
        <w:ind w:left="360"/>
        <w:rPr>
          <w:rFonts w:asciiTheme="minorHAnsi" w:eastAsia="Times New Roman" w:hAnsiTheme="minorHAnsi" w:cstheme="minorHAnsi"/>
          <w:sz w:val="20"/>
          <w:szCs w:val="20"/>
          <w:lang w:val="es-ES"/>
        </w:rPr>
      </w:pPr>
    </w:p>
    <w:p w:rsidR="00644378" w:rsidRPr="00B10EB8" w:rsidRDefault="00644378" w:rsidP="00644378">
      <w:pPr>
        <w:jc w:val="both"/>
        <w:rPr>
          <w:rFonts w:asciiTheme="minorHAnsi" w:hAnsiTheme="minorHAnsi" w:cstheme="minorHAnsi"/>
          <w:sz w:val="20"/>
          <w:szCs w:val="20"/>
          <w:lang w:val="es-ES_tradnl"/>
        </w:rPr>
      </w:pPr>
      <w:r w:rsidRPr="00B10EB8">
        <w:rPr>
          <w:rFonts w:asciiTheme="minorHAnsi" w:hAnsiTheme="minorHAnsi" w:cstheme="minorHAnsi"/>
          <w:sz w:val="20"/>
          <w:szCs w:val="20"/>
          <w:lang w:val="es-ES_tradnl"/>
        </w:rPr>
        <w:t xml:space="preserve">El CONTRATISTA deberá proporcionar todos los materiales, herramientas y equipo necesarios para la ejecución de este ítem. </w:t>
      </w:r>
    </w:p>
    <w:p w:rsidR="00644378" w:rsidRPr="00B10EB8" w:rsidRDefault="00644378" w:rsidP="00644378">
      <w:pPr>
        <w:jc w:val="both"/>
        <w:rPr>
          <w:rFonts w:asciiTheme="minorHAnsi" w:hAnsiTheme="minorHAnsi" w:cstheme="minorHAnsi"/>
          <w:sz w:val="20"/>
          <w:szCs w:val="20"/>
          <w:lang w:val="es-ES_tradnl"/>
        </w:rPr>
      </w:pPr>
    </w:p>
    <w:p w:rsidR="00644378" w:rsidRPr="006D2679" w:rsidRDefault="00644378" w:rsidP="00F52193">
      <w:pPr>
        <w:pStyle w:val="Estilo1"/>
        <w:numPr>
          <w:ilvl w:val="1"/>
          <w:numId w:val="8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644378" w:rsidRPr="006D2679" w:rsidRDefault="00644378" w:rsidP="00644378">
      <w:pPr>
        <w:pStyle w:val="Estilo1"/>
        <w:rPr>
          <w:rFonts w:asciiTheme="minorHAnsi" w:eastAsia="Times New Roman" w:hAnsiTheme="minorHAnsi" w:cstheme="minorHAnsi"/>
          <w:sz w:val="20"/>
          <w:szCs w:val="20"/>
          <w:lang w:val="es-ES"/>
        </w:rPr>
      </w:pPr>
    </w:p>
    <w:p w:rsidR="00644378" w:rsidRPr="00B10EB8" w:rsidRDefault="00644378" w:rsidP="00644378">
      <w:pPr>
        <w:jc w:val="both"/>
        <w:rPr>
          <w:rFonts w:asciiTheme="minorHAnsi" w:hAnsiTheme="minorHAnsi" w:cstheme="minorHAnsi"/>
          <w:sz w:val="20"/>
          <w:szCs w:val="20"/>
          <w:lang w:val="es-ES_tradnl"/>
        </w:rPr>
      </w:pPr>
      <w:r w:rsidRPr="00B10EB8">
        <w:rPr>
          <w:rFonts w:asciiTheme="minorHAnsi" w:hAnsiTheme="minorHAnsi" w:cstheme="minorHAnsi"/>
          <w:sz w:val="20"/>
          <w:szCs w:val="20"/>
          <w:lang w:val="es-ES_tradnl"/>
        </w:rPr>
        <w:t>Para la reposición del tepe removido, el CONTRATISTA preparará la base del terreno con una remoción y retiro de piedras de dimensiones grandes, el nivel de la misma estará en función del nivel del piso acabado y de las condiciones en las que se encontraron las jardineras de los alrededores.</w:t>
      </w:r>
    </w:p>
    <w:p w:rsidR="00644378" w:rsidRPr="00B10EB8" w:rsidRDefault="00644378" w:rsidP="00644378">
      <w:pPr>
        <w:jc w:val="both"/>
        <w:rPr>
          <w:rFonts w:asciiTheme="minorHAnsi" w:hAnsiTheme="minorHAnsi" w:cstheme="minorHAnsi"/>
          <w:sz w:val="20"/>
          <w:szCs w:val="20"/>
          <w:lang w:val="es-ES_tradnl"/>
        </w:rPr>
      </w:pPr>
      <w:r w:rsidRPr="00B10EB8">
        <w:rPr>
          <w:rFonts w:asciiTheme="minorHAnsi" w:hAnsiTheme="minorHAnsi" w:cstheme="minorHAnsi"/>
          <w:sz w:val="20"/>
          <w:szCs w:val="20"/>
          <w:lang w:val="es-ES_tradnl"/>
        </w:rPr>
        <w:t>Una vez preparada la base del terreno, se procederá al colocado del tepe que fue removido.</w:t>
      </w:r>
    </w:p>
    <w:p w:rsidR="00644378" w:rsidRPr="00B10EB8" w:rsidRDefault="00644378" w:rsidP="00644378">
      <w:pPr>
        <w:jc w:val="both"/>
        <w:rPr>
          <w:rFonts w:asciiTheme="minorHAnsi" w:hAnsiTheme="minorHAnsi" w:cstheme="minorHAnsi"/>
          <w:sz w:val="20"/>
          <w:szCs w:val="20"/>
          <w:lang w:val="es-ES_tradnl"/>
        </w:rPr>
      </w:pPr>
      <w:r w:rsidRPr="00B10EB8">
        <w:rPr>
          <w:rFonts w:asciiTheme="minorHAnsi" w:hAnsiTheme="minorHAnsi" w:cstheme="minorHAnsi"/>
          <w:sz w:val="20"/>
          <w:szCs w:val="20"/>
          <w:lang w:val="es-ES_tradnl"/>
        </w:rPr>
        <w:t>El CONTRATISTA tendrá la responsabilidad del cuidado de las áreas verdes y para su entrega el césped deberá presentar una superficie compacta, uniforme y con un color verde intenso.</w:t>
      </w:r>
    </w:p>
    <w:p w:rsidR="00644378" w:rsidRPr="00B10EB8" w:rsidRDefault="00644378" w:rsidP="00644378">
      <w:pPr>
        <w:jc w:val="both"/>
        <w:rPr>
          <w:rFonts w:asciiTheme="minorHAnsi" w:hAnsiTheme="minorHAnsi" w:cstheme="minorHAnsi"/>
          <w:sz w:val="20"/>
          <w:szCs w:val="20"/>
          <w:lang w:val="es-ES_tradnl"/>
        </w:rPr>
      </w:pPr>
    </w:p>
    <w:p w:rsidR="00644378" w:rsidRPr="006D2679" w:rsidRDefault="00644378" w:rsidP="00F52193">
      <w:pPr>
        <w:pStyle w:val="Estilo1"/>
        <w:numPr>
          <w:ilvl w:val="1"/>
          <w:numId w:val="81"/>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644378" w:rsidRPr="006D2679" w:rsidRDefault="00644378" w:rsidP="00644378">
      <w:pPr>
        <w:pStyle w:val="Estilo1"/>
        <w:rPr>
          <w:rFonts w:asciiTheme="minorHAnsi" w:hAnsiTheme="minorHAnsi" w:cstheme="minorHAnsi"/>
          <w:iCs/>
          <w:sz w:val="20"/>
          <w:szCs w:val="20"/>
        </w:rPr>
      </w:pPr>
    </w:p>
    <w:p w:rsidR="00644378" w:rsidRPr="006D2679" w:rsidRDefault="00644378" w:rsidP="00644378">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44378" w:rsidRPr="006D2679" w:rsidRDefault="00644378" w:rsidP="00644378">
      <w:pPr>
        <w:contextualSpacing/>
        <w:jc w:val="both"/>
        <w:rPr>
          <w:rFonts w:asciiTheme="minorHAnsi" w:hAnsiTheme="minorHAnsi" w:cstheme="minorHAnsi"/>
          <w:kern w:val="28"/>
          <w:sz w:val="20"/>
          <w:szCs w:val="20"/>
        </w:rPr>
      </w:pPr>
    </w:p>
    <w:p w:rsidR="00644378" w:rsidRPr="006D2679" w:rsidRDefault="00644378" w:rsidP="00644378">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44378" w:rsidRPr="006D2679" w:rsidRDefault="00644378" w:rsidP="00644378">
      <w:pPr>
        <w:contextualSpacing/>
        <w:jc w:val="both"/>
        <w:rPr>
          <w:rFonts w:asciiTheme="minorHAnsi" w:hAnsiTheme="minorHAnsi" w:cstheme="minorHAnsi"/>
          <w:kern w:val="28"/>
          <w:sz w:val="20"/>
          <w:szCs w:val="20"/>
        </w:rPr>
      </w:pPr>
    </w:p>
    <w:p w:rsidR="00644378" w:rsidRPr="006D2679" w:rsidRDefault="00644378" w:rsidP="00644378">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44378" w:rsidRPr="006D2679" w:rsidRDefault="00644378" w:rsidP="00644378">
      <w:pPr>
        <w:contextualSpacing/>
        <w:jc w:val="both"/>
        <w:rPr>
          <w:rFonts w:asciiTheme="minorHAnsi" w:hAnsiTheme="minorHAnsi" w:cstheme="minorHAnsi"/>
          <w:kern w:val="28"/>
          <w:sz w:val="20"/>
          <w:szCs w:val="20"/>
        </w:rPr>
      </w:pPr>
    </w:p>
    <w:p w:rsidR="00644378" w:rsidRPr="006D2679" w:rsidRDefault="00644378" w:rsidP="00644378">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44378" w:rsidRDefault="00644378" w:rsidP="00644378">
      <w:pPr>
        <w:contextualSpacing/>
        <w:jc w:val="both"/>
        <w:rPr>
          <w:rFonts w:asciiTheme="minorHAnsi" w:hAnsiTheme="minorHAnsi" w:cstheme="minorHAnsi"/>
          <w:kern w:val="28"/>
          <w:sz w:val="20"/>
          <w:szCs w:val="20"/>
        </w:rPr>
      </w:pPr>
    </w:p>
    <w:p w:rsidR="00644378" w:rsidRPr="006D2679" w:rsidRDefault="00644378" w:rsidP="00F52193">
      <w:pPr>
        <w:pStyle w:val="Estilo1"/>
        <w:numPr>
          <w:ilvl w:val="1"/>
          <w:numId w:val="8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644378" w:rsidRPr="006D2679" w:rsidRDefault="00644378" w:rsidP="00644378">
      <w:pPr>
        <w:pStyle w:val="Estilo1"/>
        <w:rPr>
          <w:rFonts w:asciiTheme="minorHAnsi" w:eastAsia="Times New Roman" w:hAnsiTheme="minorHAnsi" w:cstheme="minorHAnsi"/>
          <w:sz w:val="20"/>
          <w:szCs w:val="20"/>
          <w:lang w:val="es-ES"/>
        </w:rPr>
      </w:pPr>
    </w:p>
    <w:p w:rsidR="00644378" w:rsidRPr="006D2679" w:rsidRDefault="00644378" w:rsidP="00644378">
      <w:pPr>
        <w:jc w:val="both"/>
        <w:rPr>
          <w:rFonts w:asciiTheme="minorHAnsi" w:hAnsiTheme="minorHAnsi" w:cstheme="minorHAnsi"/>
          <w:sz w:val="20"/>
          <w:szCs w:val="20"/>
        </w:rPr>
      </w:pPr>
      <w:r w:rsidRPr="006D2679">
        <w:rPr>
          <w:rFonts w:asciiTheme="minorHAnsi" w:hAnsiTheme="minorHAnsi" w:cs="Arial"/>
          <w:sz w:val="20"/>
          <w:szCs w:val="20"/>
          <w:lang w:val="es-ES_tradnl"/>
        </w:rPr>
        <w:t xml:space="preserve">La </w:t>
      </w:r>
      <w:r>
        <w:rPr>
          <w:rFonts w:asciiTheme="minorHAnsi" w:hAnsiTheme="minorHAnsi" w:cs="Arial"/>
          <w:sz w:val="20"/>
          <w:szCs w:val="20"/>
          <w:lang w:val="es-ES_tradnl"/>
        </w:rPr>
        <w:t>remoción de grama</w:t>
      </w:r>
      <w:r w:rsidRPr="006D2679">
        <w:rPr>
          <w:rFonts w:asciiTheme="minorHAnsi" w:hAnsiTheme="minorHAnsi" w:cstheme="minorHAnsi"/>
          <w:sz w:val="20"/>
          <w:szCs w:val="20"/>
        </w:rPr>
        <w:t xml:space="preserve"> se medirá en metros cuadrados, tomando en cuenta únicamente las superficies netas ejecutadas y será pagado al precio unitario de la propuesta aceptada para este ítem.</w:t>
      </w:r>
    </w:p>
    <w:p w:rsidR="009113B2" w:rsidRPr="00920A4F" w:rsidRDefault="009113B2" w:rsidP="00C520C1">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F52193">
      <w:pPr>
        <w:pStyle w:val="Ttulo2"/>
        <w:numPr>
          <w:ilvl w:val="0"/>
          <w:numId w:val="81"/>
        </w:numPr>
        <w:jc w:val="both"/>
        <w:rPr>
          <w:rFonts w:asciiTheme="minorHAnsi" w:hAnsiTheme="minorHAnsi" w:cstheme="minorHAnsi"/>
          <w:b/>
          <w:sz w:val="20"/>
          <w:szCs w:val="20"/>
        </w:rPr>
      </w:pPr>
      <w:r w:rsidRPr="00920A4F">
        <w:rPr>
          <w:rFonts w:asciiTheme="minorHAnsi" w:hAnsiTheme="minorHAnsi" w:cstheme="minorHAnsi"/>
          <w:b/>
          <w:sz w:val="20"/>
          <w:szCs w:val="20"/>
        </w:rPr>
        <w:t>ELABORACIÓN DE PLANOS “AS BUILT”</w:t>
      </w:r>
    </w:p>
    <w:p w:rsidR="009113B2" w:rsidRPr="00A93597" w:rsidRDefault="00A93597" w:rsidP="00A93597">
      <w:pPr>
        <w:rPr>
          <w:rFonts w:asciiTheme="minorHAnsi" w:hAnsiTheme="minorHAnsi" w:cstheme="minorHAnsi"/>
          <w:b/>
          <w:sz w:val="20"/>
          <w:szCs w:val="20"/>
        </w:rPr>
      </w:pPr>
      <w:r>
        <w:rPr>
          <w:rFonts w:asciiTheme="minorHAnsi" w:hAnsiTheme="minorHAnsi" w:cstheme="minorHAnsi"/>
          <w:b/>
          <w:sz w:val="20"/>
          <w:szCs w:val="20"/>
        </w:rPr>
        <w:t>UNIDAD: Metros (m).</w:t>
      </w:r>
    </w:p>
    <w:p w:rsidR="009113B2" w:rsidRPr="00920A4F" w:rsidRDefault="009113B2" w:rsidP="00F52193">
      <w:pPr>
        <w:pStyle w:val="Estilo1"/>
        <w:numPr>
          <w:ilvl w:val="1"/>
          <w:numId w:val="81"/>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9113B2" w:rsidRPr="00920A4F" w:rsidRDefault="009113B2" w:rsidP="00F52193">
      <w:pPr>
        <w:pStyle w:val="Estilo1"/>
        <w:numPr>
          <w:ilvl w:val="1"/>
          <w:numId w:val="81"/>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MATERIALES, HERRAMIENTAS Y EQUIPO.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9113B2" w:rsidRPr="00920A4F" w:rsidRDefault="009113B2" w:rsidP="00F52193">
      <w:pPr>
        <w:pStyle w:val="Estilo1"/>
        <w:numPr>
          <w:ilvl w:val="1"/>
          <w:numId w:val="81"/>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PROCEDIMIENTO PARA LA EJECUCIÓN.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eastAsiaTheme="minorHAnsi" w:hAnsiTheme="minorHAnsi" w:cstheme="minorHAnsi"/>
          <w:color w:val="000000"/>
          <w:sz w:val="20"/>
          <w:szCs w:val="20"/>
          <w:lang w:val="es-BO" w:eastAsia="en-US"/>
        </w:rPr>
        <w:t>L</w:t>
      </w:r>
      <w:r w:rsidRPr="00920A4F">
        <w:rPr>
          <w:rFonts w:asciiTheme="minorHAnsi" w:hAnsiTheme="minorHAnsi" w:cstheme="minorHAnsi"/>
          <w:sz w:val="20"/>
          <w:szCs w:val="20"/>
        </w:rPr>
        <w:t xml:space="preserve">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a) La elaboración de los planos As Built, será realizado por personal calificado (Responsable de Planos As Built), con experiencia y con capacitación en el manejo de paquetes CAD (Computer Aided Design), contando con dominio en el software AutoCad. Se debe presentar la documentación respaldatoria, la misma que será verificada y firmada por el residente de obra, para su presentación al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b) YPFB entregara planos de la(s) zona(s) donde se realice el proyecto, en casos excepcionales el CONTRATISTA, será el encargado de conseguir los planos de la zona previa comunicación al SUPERVISOR. </w:t>
      </w:r>
    </w:p>
    <w:p w:rsidR="009113B2" w:rsidRPr="00920A4F" w:rsidRDefault="009113B2" w:rsidP="009113B2">
      <w:pPr>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c) El SUPERVISOR DE OBRA entregará una </w:t>
      </w:r>
      <w:r w:rsidRPr="00920A4F">
        <w:rPr>
          <w:rFonts w:asciiTheme="minorHAnsi" w:hAnsiTheme="minorHAnsi" w:cstheme="minorHAnsi"/>
          <w:b/>
          <w:sz w:val="20"/>
          <w:szCs w:val="20"/>
        </w:rPr>
        <w:t>guía</w:t>
      </w:r>
      <w:r w:rsidRPr="00920A4F">
        <w:rPr>
          <w:rFonts w:asciiTheme="minorHAnsi" w:hAnsiTheme="min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 En la elaboración de planos As Built, se deberá realizar todas las mediciones y acotaciones necesarias en obra, para que la información sea coherente con la construcción de red secundaria.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 Los planos "As Built" serán entregados periódicamente con anticipación a cualquier solicitud de pago y para la recepción provisional de obra. El formato de presentación será impreso a colores y en medio digital (archivos .dwg – 3 copias en CD).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f) La presentación final de los planos “As Built” por parte del CONTRATISTA, deberá realizarse antes de la entrega definitiva de la obra, caso contrario no se realizara la recepción de la obra. </w:t>
      </w:r>
    </w:p>
    <w:p w:rsidR="009113B2" w:rsidRPr="00B83344" w:rsidRDefault="009113B2" w:rsidP="00F52193">
      <w:pPr>
        <w:pStyle w:val="Estilo1"/>
        <w:numPr>
          <w:ilvl w:val="1"/>
          <w:numId w:val="81"/>
        </w:numPr>
        <w:spacing w:before="100" w:beforeAutospacing="1" w:after="100" w:afterAutospacing="1" w:line="276" w:lineRule="auto"/>
        <w:contextualSpacing/>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F52193">
      <w:pPr>
        <w:pStyle w:val="Estilo1"/>
        <w:numPr>
          <w:ilvl w:val="1"/>
          <w:numId w:val="81"/>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 xml:space="preserve">MEDICIÓN Y FORMA DE PAGO.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El ítem de elaboración de planos “As Built”, será medido</w:t>
      </w:r>
      <w:r w:rsidR="00B148FD">
        <w:rPr>
          <w:rFonts w:asciiTheme="minorHAnsi" w:hAnsiTheme="minorHAnsi" w:cstheme="minorHAnsi"/>
          <w:sz w:val="20"/>
          <w:szCs w:val="20"/>
        </w:rPr>
        <w:t xml:space="preserve"> y pagado por metros</w:t>
      </w:r>
      <w:r w:rsidRPr="00920A4F">
        <w:rPr>
          <w:rFonts w:asciiTheme="minorHAnsi" w:hAnsiTheme="minorHAnsi" w:cstheme="minorHAnsi"/>
          <w:sz w:val="20"/>
          <w:szCs w:val="20"/>
        </w:rPr>
        <w:t xml:space="preserve">, de acuerdo a las longitudes, presentados en formato impreso y en medio digital, las cuales serán medidas y aprobadas por el SUPERVISOR. La forma de pago se efectuara de acuerdo al precio unitario de la propuesta aceptada.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9113B2" w:rsidRPr="00920A4F" w:rsidRDefault="009113B2" w:rsidP="009113B2">
      <w:pPr>
        <w:rPr>
          <w:rFonts w:asciiTheme="minorHAnsi" w:hAnsiTheme="minorHAnsi" w:cstheme="minorHAnsi"/>
          <w:sz w:val="20"/>
          <w:szCs w:val="20"/>
        </w:rPr>
      </w:pPr>
      <w:bookmarkStart w:id="125" w:name="_Toc378236514"/>
      <w:bookmarkStart w:id="126" w:name="_Toc378667047"/>
      <w:bookmarkStart w:id="127" w:name="_Toc378667233"/>
      <w:bookmarkStart w:id="128" w:name="_Toc378667748"/>
      <w:bookmarkStart w:id="129" w:name="_Toc381213541"/>
      <w:bookmarkStart w:id="130" w:name="_Toc381214018"/>
      <w:bookmarkStart w:id="131" w:name="_Toc381214109"/>
      <w:bookmarkStart w:id="132" w:name="_Toc384130477"/>
      <w:bookmarkStart w:id="133" w:name="_Toc384130698"/>
      <w:bookmarkStart w:id="134" w:name="_Toc384130854"/>
      <w:bookmarkStart w:id="135" w:name="_Toc384131245"/>
      <w:bookmarkStart w:id="136" w:name="_Toc387785996"/>
      <w:bookmarkStart w:id="137" w:name="_Toc387788284"/>
      <w:bookmarkStart w:id="138" w:name="_Toc388648593"/>
      <w:bookmarkStart w:id="139" w:name="_Toc388648681"/>
      <w:bookmarkStart w:id="140" w:name="_Toc388693342"/>
      <w:bookmarkStart w:id="141" w:name="_Toc388702304"/>
      <w:bookmarkStart w:id="142" w:name="_Toc388724582"/>
      <w:bookmarkStart w:id="143" w:name="_Toc404098170"/>
    </w:p>
    <w:p w:rsidR="009113B2" w:rsidRPr="00920A4F" w:rsidRDefault="009113B2" w:rsidP="00F52193">
      <w:pPr>
        <w:pStyle w:val="Ttulo2"/>
        <w:numPr>
          <w:ilvl w:val="0"/>
          <w:numId w:val="81"/>
        </w:numPr>
        <w:jc w:val="both"/>
        <w:rPr>
          <w:rFonts w:asciiTheme="minorHAnsi" w:hAnsiTheme="minorHAnsi" w:cstheme="minorHAnsi"/>
          <w:b/>
          <w:sz w:val="20"/>
          <w:szCs w:val="20"/>
        </w:rPr>
      </w:pPr>
      <w:r w:rsidRPr="00920A4F">
        <w:rPr>
          <w:rFonts w:asciiTheme="minorHAnsi" w:hAnsiTheme="minorHAnsi" w:cstheme="minorHAnsi"/>
          <w:b/>
          <w:sz w:val="20"/>
          <w:szCs w:val="20"/>
        </w:rPr>
        <w:t>PERFORACI</w:t>
      </w:r>
      <w:r w:rsidR="00644378">
        <w:rPr>
          <w:rFonts w:asciiTheme="minorHAnsi" w:hAnsiTheme="minorHAnsi" w:cstheme="minorHAnsi"/>
          <w:b/>
          <w:sz w:val="20"/>
          <w:szCs w:val="20"/>
        </w:rPr>
        <w:t>ON SUBTERRANEA</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523480">
      <w:pPr>
        <w:pStyle w:val="Prrafodelista"/>
        <w:numPr>
          <w:ilvl w:val="0"/>
          <w:numId w:val="17"/>
        </w:numPr>
        <w:spacing w:before="100" w:beforeAutospacing="1" w:after="100" w:afterAutospacing="1" w:line="276" w:lineRule="auto"/>
        <w:contextualSpacing/>
        <w:jc w:val="both"/>
        <w:rPr>
          <w:rFonts w:asciiTheme="minorHAnsi" w:eastAsia="Arial Unicode MS" w:hAnsiTheme="minorHAnsi" w:cstheme="minorHAnsi"/>
          <w:b/>
          <w:vanish/>
          <w:kern w:val="28"/>
          <w:sz w:val="20"/>
          <w:szCs w:val="20"/>
          <w:lang w:val="es-ES_tradnl"/>
        </w:rPr>
      </w:pPr>
    </w:p>
    <w:p w:rsidR="009113B2" w:rsidRPr="00920A4F" w:rsidRDefault="009113B2" w:rsidP="00F52193">
      <w:pPr>
        <w:pStyle w:val="Estilo1"/>
        <w:numPr>
          <w:ilvl w:val="1"/>
          <w:numId w:val="81"/>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En los tramos donde las excavaciones tengas que cruzar calles, avenidas o carreteras revestidas con pavimento flexible o rígido (las cuales el municipio, gobernación u otra entidad, la cual deba otorgar autorización de paso de servidumbre o derecho de vía y no autorice la apertura de zanja a cielo abierto); estos serán ejecutados de acuerdo a instrucciones del SUPERVISOR DE OBRA, con la técnicas (perforaciones subterráneas horizontales) tipo topo a una profundidad de 1.50 a 2.50 metros (de acuerdo tipo de terreno)</w:t>
      </w:r>
    </w:p>
    <w:p w:rsidR="009113B2" w:rsidRPr="00920A4F" w:rsidRDefault="009113B2" w:rsidP="00F52193">
      <w:pPr>
        <w:pStyle w:val="Estilo1"/>
        <w:numPr>
          <w:ilvl w:val="1"/>
          <w:numId w:val="81"/>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Los trabajos serán realizados con las herramientas necesarias para la ejecución del ítem.</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El CONTRATISTA previo a ejecutar este ítem deberá presentar los procedimientos técnicos a utilizar al SUPERVISOR DE OBRA, quien revisara y aprobara dicho procedimiento.</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Habiendo realizado la empresa contratista la inspección previa del lugar de obras es que la misma deberá tomar en cuenta todas las herramientas y equipos en su análisis de precios unitarios. </w:t>
      </w:r>
    </w:p>
    <w:p w:rsidR="009113B2" w:rsidRPr="00920A4F" w:rsidRDefault="009113B2" w:rsidP="00F52193">
      <w:pPr>
        <w:pStyle w:val="Estilo1"/>
        <w:numPr>
          <w:ilvl w:val="1"/>
          <w:numId w:val="81"/>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Una vez entregada al SUPERVISOR DE OBRA el procedimiento a utilizar y siendo este revisado y aprobado por el mismo, se iniciaran los trabajos de acuerdo a cronograma presentado.</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La tubería atravesara  carreteras, cruces de calle, avenidas, canales, vías férreas; la perforación subterránea será protegida por fundas cuya provisión de las mismas estará a cargo de la Empresa Contratista.</w:t>
      </w:r>
    </w:p>
    <w:p w:rsidR="009113B2"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La tubería de red de gas que atravesara carreteras, cruces de calle, avenidas; etc., los trabajos deben ser coordinados con las alcaldías, gobernaciones y otras entidades de servicios públicos que atraviesen la zona, la misma debe ser gestionada por el CONTRATISTA.</w:t>
      </w:r>
    </w:p>
    <w:p w:rsidR="009113B2" w:rsidRPr="00B83344" w:rsidRDefault="009113B2" w:rsidP="00F52193">
      <w:pPr>
        <w:pStyle w:val="Estilo1"/>
        <w:numPr>
          <w:ilvl w:val="1"/>
          <w:numId w:val="81"/>
        </w:numPr>
        <w:spacing w:before="100" w:beforeAutospacing="1" w:after="100" w:afterAutospacing="1" w:line="276" w:lineRule="auto"/>
        <w:contextualSpacing/>
        <w:rPr>
          <w:rFonts w:asciiTheme="minorHAnsi" w:hAnsiTheme="minorHAnsi" w:cstheme="minorHAnsi"/>
          <w:iCs/>
          <w:sz w:val="20"/>
          <w:szCs w:val="20"/>
        </w:rPr>
      </w:pPr>
      <w:r w:rsidRPr="00B83344">
        <w:rPr>
          <w:rFonts w:asciiTheme="minorHAnsi" w:hAnsiTheme="minorHAnsi" w:cstheme="minorHAnsi"/>
          <w:iCs/>
          <w:sz w:val="20"/>
          <w:szCs w:val="20"/>
        </w:rPr>
        <w:lastRenderedPageBreak/>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F52193">
      <w:pPr>
        <w:pStyle w:val="Estilo1"/>
        <w:numPr>
          <w:ilvl w:val="1"/>
          <w:numId w:val="81"/>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El ítem de Perforación Subterránea con Topo, será medido</w:t>
      </w:r>
      <w:r w:rsidR="00B148FD">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de acuerdo a las longitudes, las cuales serán medidas y aprobadas por el SUPERVISOR DE OBRA. La forma de pago se efectuara de acuerdo al precio unitario de la propuesta aceptada. </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9113B2" w:rsidRPr="00920A4F" w:rsidRDefault="009113B2" w:rsidP="00F52193">
      <w:pPr>
        <w:pStyle w:val="Ttulo2"/>
        <w:numPr>
          <w:ilvl w:val="0"/>
          <w:numId w:val="81"/>
        </w:numPr>
        <w:jc w:val="both"/>
        <w:rPr>
          <w:rFonts w:asciiTheme="minorHAnsi" w:hAnsiTheme="minorHAnsi" w:cstheme="minorHAnsi"/>
          <w:b/>
          <w:sz w:val="20"/>
          <w:szCs w:val="20"/>
        </w:rPr>
      </w:pPr>
      <w:r w:rsidRPr="00920A4F">
        <w:rPr>
          <w:rFonts w:asciiTheme="minorHAnsi" w:hAnsiTheme="minorHAnsi" w:cstheme="minorHAnsi"/>
          <w:b/>
          <w:sz w:val="20"/>
          <w:szCs w:val="20"/>
        </w:rPr>
        <w:t>LIMPIEZA Y RETIRO DE ESCOMBROS.</w:t>
      </w:r>
    </w:p>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Global (GLB)</w:t>
      </w:r>
    </w:p>
    <w:p w:rsidR="009113B2" w:rsidRPr="00920A4F" w:rsidRDefault="009113B2" w:rsidP="00F52193">
      <w:pPr>
        <w:pStyle w:val="Estilo1"/>
        <w:numPr>
          <w:ilvl w:val="1"/>
          <w:numId w:val="8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los trabajos necesarios para el carguío, retiro y traslado de todos los escombros resultantes de la obra, así como también, el deshierbe y nivelación del terreno, para realizar los trabajos de </w:t>
      </w:r>
      <w:r w:rsidRPr="00920A4F">
        <w:rPr>
          <w:rFonts w:asciiTheme="minorHAnsi" w:hAnsiTheme="minorHAnsi" w:cstheme="minorHAnsi"/>
          <w:sz w:val="20"/>
          <w:szCs w:val="20"/>
        </w:rPr>
        <w:lastRenderedPageBreak/>
        <w:t>excavación en los diferentes tramos del Proyecto. La limpieza se la deberá hacer permanentemente con la finalidad de mantener la obra limpia y transitable</w:t>
      </w:r>
      <w:r w:rsidR="00B621E9">
        <w:rPr>
          <w:rFonts w:asciiTheme="minorHAnsi" w:hAnsiTheme="minorHAnsi" w:cstheme="minorHAnsi"/>
          <w:sz w:val="20"/>
          <w:szCs w:val="20"/>
        </w:rPr>
        <w:t xml:space="preserve"> l</w:t>
      </w:r>
      <w:r w:rsidRPr="00920A4F">
        <w:rPr>
          <w:rFonts w:asciiTheme="minorHAnsi" w:hAnsiTheme="minorHAnsi" w:cstheme="minorHAnsi"/>
          <w:sz w:val="20"/>
          <w:szCs w:val="20"/>
        </w:rPr>
        <w:t>os escombros deberán ser recogidos cada tramo, no dejando esta actividad postergada  hasta el final de la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44" w:name="_Toc314666973"/>
      <w:r w:rsidRPr="00920A4F">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144"/>
      <w:r w:rsidRPr="00920A4F">
        <w:rPr>
          <w:rFonts w:asciiTheme="minorHAnsi" w:hAnsiTheme="minorHAnsi" w:cstheme="minorHAnsi"/>
          <w:sz w:val="20"/>
          <w:szCs w:val="20"/>
        </w:rPr>
        <w:t xml:space="preserve"> La limpieza periódica deberá realizarse en cada tramo concluido, dejando el área libre de materiales excedentes y de residuos.</w:t>
      </w:r>
    </w:p>
    <w:p w:rsidR="009113B2" w:rsidRPr="00920A4F" w:rsidRDefault="009113B2" w:rsidP="00F52193">
      <w:pPr>
        <w:pStyle w:val="Estilo1"/>
        <w:numPr>
          <w:ilvl w:val="1"/>
          <w:numId w:val="8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9113B2" w:rsidRPr="00920A4F" w:rsidRDefault="009113B2" w:rsidP="00F52193">
      <w:pPr>
        <w:pStyle w:val="Estilo1"/>
        <w:numPr>
          <w:ilvl w:val="1"/>
          <w:numId w:val="81"/>
        </w:numPr>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9113B2" w:rsidRPr="00920A4F" w:rsidRDefault="009113B2" w:rsidP="009113B2">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que indique y considere el SUPERVISOR reutilizables, serán transportados y almacenados en los lugares que este indique, aun cuando estuvieran fuera de los límites de la obra.A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9113B2" w:rsidRPr="00B83344" w:rsidRDefault="009113B2" w:rsidP="00F52193">
      <w:pPr>
        <w:pStyle w:val="Estilo1"/>
        <w:numPr>
          <w:ilvl w:val="1"/>
          <w:numId w:val="81"/>
        </w:numPr>
        <w:spacing w:before="100" w:beforeAutospacing="1" w:after="100" w:afterAutospacing="1" w:line="276" w:lineRule="auto"/>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w:t>
      </w:r>
      <w:r w:rsidRPr="00920A4F">
        <w:rPr>
          <w:rFonts w:asciiTheme="minorHAnsi" w:hAnsiTheme="minorHAnsi" w:cstheme="minorHAnsi"/>
          <w:kern w:val="28"/>
          <w:sz w:val="20"/>
          <w:szCs w:val="20"/>
        </w:rPr>
        <w:lastRenderedPageBreak/>
        <w:t>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F52193">
      <w:pPr>
        <w:pStyle w:val="Estilo1"/>
        <w:numPr>
          <w:ilvl w:val="1"/>
          <w:numId w:val="8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limpieza y retiro de escombros será medido</w:t>
      </w:r>
      <w:r w:rsidR="00B148FD">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F3609F" w:rsidRDefault="009113B2" w:rsidP="00F3609F">
      <w:pPr>
        <w:tabs>
          <w:tab w:val="left" w:pos="0"/>
          <w:tab w:val="left" w:pos="142"/>
        </w:tabs>
        <w:autoSpaceDE w:val="0"/>
        <w:autoSpaceDN w:val="0"/>
        <w:adjustRightInd w:val="0"/>
        <w:jc w:val="both"/>
        <w:rPr>
          <w:rFonts w:asciiTheme="minorHAnsi" w:hAnsiTheme="minorHAnsi" w:cstheme="minorHAnsi"/>
          <w:b/>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r w:rsidR="00F3609F" w:rsidRPr="00F3609F">
        <w:rPr>
          <w:rFonts w:asciiTheme="minorHAnsi" w:hAnsiTheme="minorHAnsi" w:cstheme="minorHAnsi"/>
          <w:b/>
          <w:sz w:val="20"/>
          <w:szCs w:val="20"/>
        </w:rPr>
        <w:t xml:space="preserve"> </w:t>
      </w:r>
    </w:p>
    <w:p w:rsidR="003B188F" w:rsidRPr="009113B2" w:rsidRDefault="003B188F" w:rsidP="009113B2"/>
    <w:sectPr w:rsidR="003B188F" w:rsidRPr="009113B2">
      <w:headerReference w:type="default" r:id="rId9"/>
      <w:footerReference w:type="defaul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249A" w:rsidRDefault="00ED249A" w:rsidP="0031499A">
      <w:r>
        <w:separator/>
      </w:r>
    </w:p>
  </w:endnote>
  <w:endnote w:type="continuationSeparator" w:id="0">
    <w:p w:rsidR="00ED249A" w:rsidRDefault="00ED249A"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F52193" w:rsidRPr="000810BB" w:rsidTr="008345E5">
      <w:tc>
        <w:tcPr>
          <w:tcW w:w="2942" w:type="dxa"/>
        </w:tcPr>
        <w:p w:rsidR="00F52193" w:rsidRPr="000810BB" w:rsidRDefault="00F52193"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F52193" w:rsidRPr="000810BB" w:rsidRDefault="00F52193" w:rsidP="0031499A">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2943" w:type="dxa"/>
        </w:tcPr>
        <w:p w:rsidR="00F52193" w:rsidRPr="000810BB" w:rsidRDefault="00F52193" w:rsidP="0031499A">
          <w:pPr>
            <w:pStyle w:val="Piedepgina"/>
            <w:rPr>
              <w:rFonts w:ascii="Calibri" w:hAnsi="Calibri"/>
              <w:sz w:val="16"/>
              <w:szCs w:val="20"/>
            </w:rPr>
          </w:pPr>
          <w:r w:rsidRPr="000810BB">
            <w:rPr>
              <w:rFonts w:ascii="Calibri" w:hAnsi="Calibri"/>
              <w:sz w:val="16"/>
              <w:szCs w:val="20"/>
            </w:rPr>
            <w:t>Aprobado por:</w:t>
          </w:r>
        </w:p>
      </w:tc>
    </w:tr>
    <w:tr w:rsidR="00F52193" w:rsidRPr="000810BB" w:rsidTr="008345E5">
      <w:tc>
        <w:tcPr>
          <w:tcW w:w="2942" w:type="dxa"/>
        </w:tcPr>
        <w:p w:rsidR="00F52193" w:rsidRDefault="00F52193" w:rsidP="0031499A">
          <w:pPr>
            <w:pStyle w:val="Piedepgina"/>
            <w:rPr>
              <w:rFonts w:ascii="Calibri" w:hAnsi="Calibri"/>
              <w:sz w:val="16"/>
              <w:szCs w:val="20"/>
            </w:rPr>
          </w:pPr>
        </w:p>
        <w:p w:rsidR="00F52193" w:rsidRDefault="00F52193" w:rsidP="0031499A">
          <w:pPr>
            <w:pStyle w:val="Piedepgina"/>
            <w:rPr>
              <w:rFonts w:ascii="Calibri" w:hAnsi="Calibri"/>
              <w:sz w:val="16"/>
              <w:szCs w:val="20"/>
            </w:rPr>
          </w:pPr>
        </w:p>
        <w:p w:rsidR="00F52193" w:rsidRDefault="00F52193" w:rsidP="0031499A">
          <w:pPr>
            <w:pStyle w:val="Piedepgina"/>
            <w:rPr>
              <w:rFonts w:ascii="Calibri" w:hAnsi="Calibri"/>
              <w:sz w:val="16"/>
              <w:szCs w:val="20"/>
            </w:rPr>
          </w:pPr>
        </w:p>
        <w:p w:rsidR="00F52193" w:rsidRDefault="00F52193" w:rsidP="0031499A">
          <w:pPr>
            <w:pStyle w:val="Piedepgina"/>
            <w:rPr>
              <w:rFonts w:ascii="Calibri" w:hAnsi="Calibri"/>
              <w:sz w:val="16"/>
              <w:szCs w:val="20"/>
            </w:rPr>
          </w:pPr>
        </w:p>
        <w:p w:rsidR="00F52193" w:rsidRDefault="00F52193" w:rsidP="0031499A">
          <w:pPr>
            <w:pStyle w:val="Piedepgina"/>
            <w:rPr>
              <w:rFonts w:ascii="Calibri" w:hAnsi="Calibri"/>
              <w:sz w:val="16"/>
              <w:szCs w:val="20"/>
            </w:rPr>
          </w:pPr>
        </w:p>
        <w:p w:rsidR="00F52193" w:rsidRPr="000810BB" w:rsidRDefault="00F52193" w:rsidP="0031499A">
          <w:pPr>
            <w:pStyle w:val="Piedepgina"/>
            <w:rPr>
              <w:rFonts w:ascii="Calibri" w:hAnsi="Calibri"/>
              <w:sz w:val="16"/>
              <w:szCs w:val="20"/>
            </w:rPr>
          </w:pPr>
        </w:p>
      </w:tc>
      <w:tc>
        <w:tcPr>
          <w:tcW w:w="2943" w:type="dxa"/>
        </w:tcPr>
        <w:p w:rsidR="00F52193" w:rsidRPr="000810BB" w:rsidRDefault="00F52193" w:rsidP="0031499A">
          <w:pPr>
            <w:pStyle w:val="Piedepgina"/>
            <w:rPr>
              <w:rFonts w:ascii="Calibri" w:hAnsi="Calibri"/>
              <w:sz w:val="16"/>
              <w:szCs w:val="20"/>
            </w:rPr>
          </w:pPr>
        </w:p>
      </w:tc>
      <w:tc>
        <w:tcPr>
          <w:tcW w:w="2943" w:type="dxa"/>
        </w:tcPr>
        <w:p w:rsidR="00F52193" w:rsidRPr="000810BB" w:rsidRDefault="00F52193" w:rsidP="0031499A">
          <w:pPr>
            <w:pStyle w:val="Piedepgina"/>
            <w:rPr>
              <w:rFonts w:ascii="Calibri" w:hAnsi="Calibri"/>
              <w:sz w:val="16"/>
              <w:szCs w:val="20"/>
            </w:rPr>
          </w:pPr>
        </w:p>
        <w:p w:rsidR="00F52193" w:rsidRPr="000810BB" w:rsidRDefault="00F52193" w:rsidP="0031499A">
          <w:pPr>
            <w:pStyle w:val="Piedepgina"/>
            <w:rPr>
              <w:rFonts w:ascii="Calibri" w:hAnsi="Calibri"/>
              <w:sz w:val="16"/>
              <w:szCs w:val="20"/>
            </w:rPr>
          </w:pPr>
        </w:p>
        <w:p w:rsidR="00F52193" w:rsidRPr="000810BB" w:rsidRDefault="00F52193" w:rsidP="0031499A">
          <w:pPr>
            <w:pStyle w:val="Piedepgina"/>
            <w:rPr>
              <w:rFonts w:ascii="Calibri" w:hAnsi="Calibri"/>
              <w:sz w:val="16"/>
              <w:szCs w:val="20"/>
            </w:rPr>
          </w:pPr>
        </w:p>
        <w:p w:rsidR="00F52193" w:rsidRPr="000810BB" w:rsidRDefault="00F52193" w:rsidP="0031499A">
          <w:pPr>
            <w:pStyle w:val="Piedepgina"/>
            <w:rPr>
              <w:rFonts w:ascii="Calibri" w:hAnsi="Calibri"/>
              <w:sz w:val="16"/>
              <w:szCs w:val="20"/>
            </w:rPr>
          </w:pPr>
        </w:p>
      </w:tc>
    </w:tr>
    <w:tr w:rsidR="00F52193" w:rsidRPr="000810BB" w:rsidTr="008345E5">
      <w:tc>
        <w:tcPr>
          <w:tcW w:w="2942" w:type="dxa"/>
        </w:tcPr>
        <w:p w:rsidR="00F52193" w:rsidRPr="000810BB" w:rsidRDefault="00F52193"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F52193" w:rsidRPr="000810BB" w:rsidRDefault="00F52193"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F52193" w:rsidRPr="000810BB" w:rsidRDefault="00F52193"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F52193" w:rsidRDefault="00F5219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249A" w:rsidRDefault="00ED249A" w:rsidP="0031499A">
      <w:r>
        <w:separator/>
      </w:r>
    </w:p>
  </w:footnote>
  <w:footnote w:type="continuationSeparator" w:id="0">
    <w:p w:rsidR="00ED249A" w:rsidRDefault="00ED249A"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F52193" w:rsidRPr="00FA0D94" w:rsidTr="008345E5">
      <w:tc>
        <w:tcPr>
          <w:tcW w:w="1446" w:type="dxa"/>
          <w:vMerge w:val="restart"/>
          <w:vAlign w:val="center"/>
        </w:tcPr>
        <w:p w:rsidR="00F52193" w:rsidRPr="00FA0D94" w:rsidRDefault="00F52193"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46E07F54" wp14:editId="2D818220">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F52193" w:rsidRDefault="00F52193"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F52193" w:rsidRDefault="00F52193"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F52193" w:rsidRPr="0076024C" w:rsidRDefault="00F52193" w:rsidP="000147C3">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SANTA CRUZ</w:t>
          </w:r>
        </w:p>
      </w:tc>
      <w:tc>
        <w:tcPr>
          <w:tcW w:w="1276" w:type="dxa"/>
          <w:vAlign w:val="center"/>
        </w:tcPr>
        <w:p w:rsidR="00F52193" w:rsidRPr="0076024C" w:rsidRDefault="00F52193"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F52193" w:rsidRDefault="00F52193"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F52193" w:rsidRPr="0076024C" w:rsidRDefault="00F52193" w:rsidP="0031499A">
          <w:pPr>
            <w:pStyle w:val="Encabezado"/>
            <w:jc w:val="center"/>
            <w:rPr>
              <w:rFonts w:ascii="Calibri" w:eastAsia="Arial Unicode MS" w:hAnsi="Calibri" w:cs="Arial"/>
              <w:b/>
              <w:sz w:val="14"/>
              <w:szCs w:val="14"/>
              <w:lang w:val="es-MX"/>
            </w:rPr>
          </w:pPr>
        </w:p>
      </w:tc>
    </w:tr>
    <w:tr w:rsidR="00F52193" w:rsidRPr="00FA0D94" w:rsidTr="008345E5">
      <w:trPr>
        <w:trHeight w:val="478"/>
      </w:trPr>
      <w:tc>
        <w:tcPr>
          <w:tcW w:w="1446" w:type="dxa"/>
          <w:vMerge/>
          <w:vAlign w:val="center"/>
        </w:tcPr>
        <w:p w:rsidR="00F52193" w:rsidRPr="00FA0D94" w:rsidRDefault="00F52193" w:rsidP="0031499A">
          <w:pPr>
            <w:pStyle w:val="Encabezado"/>
            <w:jc w:val="center"/>
            <w:rPr>
              <w:rFonts w:ascii="Arial Narrow" w:eastAsia="Arial Unicode MS" w:hAnsi="Arial Narrow"/>
              <w:szCs w:val="12"/>
              <w:lang w:val="es-MX"/>
            </w:rPr>
          </w:pPr>
        </w:p>
      </w:tc>
      <w:tc>
        <w:tcPr>
          <w:tcW w:w="6209" w:type="dxa"/>
          <w:vAlign w:val="center"/>
        </w:tcPr>
        <w:p w:rsidR="00F52193" w:rsidRPr="0076024C" w:rsidRDefault="00F52193"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F52193" w:rsidRPr="0076024C" w:rsidRDefault="00F52193"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F52193" w:rsidRPr="0076024C" w:rsidRDefault="00F52193"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F979FE">
            <w:rPr>
              <w:rStyle w:val="Nmerodepgina"/>
              <w:rFonts w:ascii="Calibri" w:eastAsiaTheme="majorEastAsia" w:hAnsi="Calibri"/>
              <w:noProof/>
              <w:sz w:val="16"/>
              <w:szCs w:val="16"/>
            </w:rPr>
            <w:t>8</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F979FE">
            <w:rPr>
              <w:rStyle w:val="Nmerodepgina"/>
              <w:rFonts w:ascii="Calibri" w:eastAsiaTheme="majorEastAsia" w:hAnsi="Calibri"/>
              <w:noProof/>
              <w:sz w:val="16"/>
              <w:szCs w:val="16"/>
            </w:rPr>
            <w:t>61</w:t>
          </w:r>
          <w:r w:rsidRPr="0076024C">
            <w:rPr>
              <w:rStyle w:val="Nmerodepgina"/>
              <w:rFonts w:ascii="Calibri" w:eastAsiaTheme="majorEastAsia" w:hAnsi="Calibri"/>
              <w:sz w:val="16"/>
              <w:szCs w:val="16"/>
            </w:rPr>
            <w:fldChar w:fldCharType="end"/>
          </w:r>
        </w:p>
      </w:tc>
    </w:tr>
  </w:tbl>
  <w:p w:rsidR="00F52193" w:rsidRDefault="00F5219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1">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2">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98D1122"/>
    <w:multiLevelType w:val="multilevel"/>
    <w:tmpl w:val="856C2230"/>
    <w:lvl w:ilvl="0">
      <w:start w:val="4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A591BA4"/>
    <w:multiLevelType w:val="multilevel"/>
    <w:tmpl w:val="3CF4AFF4"/>
    <w:lvl w:ilvl="0">
      <w:start w:val="4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6">
    <w:nsid w:val="0B4E6121"/>
    <w:multiLevelType w:val="multilevel"/>
    <w:tmpl w:val="F938A66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CFF34D3"/>
    <w:multiLevelType w:val="multilevel"/>
    <w:tmpl w:val="9856A9FE"/>
    <w:lvl w:ilvl="0">
      <w:start w:val="3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E9B041D"/>
    <w:multiLevelType w:val="hybridMultilevel"/>
    <w:tmpl w:val="AD4A7DCC"/>
    <w:lvl w:ilvl="0" w:tplc="93CA5AC4">
      <w:start w:val="5"/>
      <w:numFmt w:val="decimal"/>
      <w:lvlText w:val="%1"/>
      <w:lvlJc w:val="left"/>
      <w:pPr>
        <w:ind w:left="4897" w:hanging="360"/>
      </w:pPr>
      <w:rPr>
        <w:rFonts w:hint="default"/>
      </w:rPr>
    </w:lvl>
    <w:lvl w:ilvl="1" w:tplc="400A0019" w:tentative="1">
      <w:start w:val="1"/>
      <w:numFmt w:val="lowerLetter"/>
      <w:lvlText w:val="%2."/>
      <w:lvlJc w:val="left"/>
      <w:pPr>
        <w:ind w:left="5617" w:hanging="360"/>
      </w:pPr>
    </w:lvl>
    <w:lvl w:ilvl="2" w:tplc="400A001B" w:tentative="1">
      <w:start w:val="1"/>
      <w:numFmt w:val="lowerRoman"/>
      <w:lvlText w:val="%3."/>
      <w:lvlJc w:val="right"/>
      <w:pPr>
        <w:ind w:left="6337" w:hanging="180"/>
      </w:pPr>
    </w:lvl>
    <w:lvl w:ilvl="3" w:tplc="400A000F" w:tentative="1">
      <w:start w:val="1"/>
      <w:numFmt w:val="decimal"/>
      <w:lvlText w:val="%4."/>
      <w:lvlJc w:val="left"/>
      <w:pPr>
        <w:ind w:left="7057" w:hanging="360"/>
      </w:pPr>
    </w:lvl>
    <w:lvl w:ilvl="4" w:tplc="400A0019" w:tentative="1">
      <w:start w:val="1"/>
      <w:numFmt w:val="lowerLetter"/>
      <w:lvlText w:val="%5."/>
      <w:lvlJc w:val="left"/>
      <w:pPr>
        <w:ind w:left="7777" w:hanging="360"/>
      </w:pPr>
    </w:lvl>
    <w:lvl w:ilvl="5" w:tplc="400A001B" w:tentative="1">
      <w:start w:val="1"/>
      <w:numFmt w:val="lowerRoman"/>
      <w:lvlText w:val="%6."/>
      <w:lvlJc w:val="right"/>
      <w:pPr>
        <w:ind w:left="8497" w:hanging="180"/>
      </w:pPr>
    </w:lvl>
    <w:lvl w:ilvl="6" w:tplc="400A000F" w:tentative="1">
      <w:start w:val="1"/>
      <w:numFmt w:val="decimal"/>
      <w:lvlText w:val="%7."/>
      <w:lvlJc w:val="left"/>
      <w:pPr>
        <w:ind w:left="9217" w:hanging="360"/>
      </w:pPr>
    </w:lvl>
    <w:lvl w:ilvl="7" w:tplc="400A0019" w:tentative="1">
      <w:start w:val="1"/>
      <w:numFmt w:val="lowerLetter"/>
      <w:lvlText w:val="%8."/>
      <w:lvlJc w:val="left"/>
      <w:pPr>
        <w:ind w:left="9937" w:hanging="360"/>
      </w:pPr>
    </w:lvl>
    <w:lvl w:ilvl="8" w:tplc="400A001B" w:tentative="1">
      <w:start w:val="1"/>
      <w:numFmt w:val="lowerRoman"/>
      <w:lvlText w:val="%9."/>
      <w:lvlJc w:val="right"/>
      <w:pPr>
        <w:ind w:left="10657" w:hanging="180"/>
      </w:pPr>
    </w:lvl>
  </w:abstractNum>
  <w:abstractNum w:abstractNumId="9">
    <w:nsid w:val="11B04A07"/>
    <w:multiLevelType w:val="multilevel"/>
    <w:tmpl w:val="FD9499E8"/>
    <w:lvl w:ilvl="0">
      <w:start w:val="28"/>
      <w:numFmt w:val="decimal"/>
      <w:lvlText w:val="%1"/>
      <w:lvlJc w:val="left"/>
      <w:pPr>
        <w:ind w:left="375" w:hanging="375"/>
      </w:pPr>
      <w:rPr>
        <w:rFonts w:hint="default"/>
        <w:b/>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11">
    <w:nsid w:val="15DC430C"/>
    <w:multiLevelType w:val="multilevel"/>
    <w:tmpl w:val="2A207208"/>
    <w:lvl w:ilvl="0">
      <w:start w:val="12"/>
      <w:numFmt w:val="decimal"/>
      <w:lvlText w:val="%1"/>
      <w:lvlJc w:val="left"/>
      <w:pPr>
        <w:ind w:left="4897"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3">
    <w:nsid w:val="18B917DC"/>
    <w:multiLevelType w:val="multilevel"/>
    <w:tmpl w:val="CD9EE46A"/>
    <w:lvl w:ilvl="0">
      <w:start w:val="7"/>
      <w:numFmt w:val="decimal"/>
      <w:lvlText w:val="%1"/>
      <w:lvlJc w:val="left"/>
      <w:pPr>
        <w:ind w:left="360" w:hanging="360"/>
      </w:pPr>
      <w:rPr>
        <w:rFonts w:eastAsia="Arial Unicode MS" w:hint="default"/>
      </w:rPr>
    </w:lvl>
    <w:lvl w:ilvl="1">
      <w:start w:val="1"/>
      <w:numFmt w:val="decimal"/>
      <w:lvlText w:val="%1.%2"/>
      <w:lvlJc w:val="left"/>
      <w:pPr>
        <w:ind w:left="720" w:hanging="360"/>
      </w:pPr>
      <w:rPr>
        <w:rFonts w:eastAsia="Arial Unicode MS" w:hint="default"/>
        <w:sz w:val="22"/>
      </w:rPr>
    </w:lvl>
    <w:lvl w:ilvl="2">
      <w:start w:val="1"/>
      <w:numFmt w:val="decimal"/>
      <w:lvlText w:val="%1.%2.%3"/>
      <w:lvlJc w:val="left"/>
      <w:pPr>
        <w:ind w:left="1080" w:hanging="360"/>
      </w:pPr>
      <w:rPr>
        <w:rFonts w:eastAsia="Arial Unicode MS" w:hint="default"/>
      </w:rPr>
    </w:lvl>
    <w:lvl w:ilvl="3">
      <w:start w:val="1"/>
      <w:numFmt w:val="decimal"/>
      <w:lvlText w:val="%1.%2.%3.%4"/>
      <w:lvlJc w:val="left"/>
      <w:pPr>
        <w:ind w:left="1800" w:hanging="720"/>
      </w:pPr>
      <w:rPr>
        <w:rFonts w:eastAsia="Arial Unicode MS" w:hint="default"/>
      </w:rPr>
    </w:lvl>
    <w:lvl w:ilvl="4">
      <w:start w:val="1"/>
      <w:numFmt w:val="decimal"/>
      <w:lvlText w:val="%1.%2.%3.%4.%5"/>
      <w:lvlJc w:val="left"/>
      <w:pPr>
        <w:ind w:left="2160" w:hanging="720"/>
      </w:pPr>
      <w:rPr>
        <w:rFonts w:eastAsia="Arial Unicode MS" w:hint="default"/>
      </w:rPr>
    </w:lvl>
    <w:lvl w:ilvl="5">
      <w:start w:val="1"/>
      <w:numFmt w:val="decimal"/>
      <w:lvlText w:val="%1.%2.%3.%4.%5.%6"/>
      <w:lvlJc w:val="left"/>
      <w:pPr>
        <w:ind w:left="2520" w:hanging="720"/>
      </w:pPr>
      <w:rPr>
        <w:rFonts w:eastAsia="Arial Unicode MS" w:hint="default"/>
      </w:rPr>
    </w:lvl>
    <w:lvl w:ilvl="6">
      <w:start w:val="1"/>
      <w:numFmt w:val="decimal"/>
      <w:lvlText w:val="%1.%2.%3.%4.%5.%6.%7"/>
      <w:lvlJc w:val="left"/>
      <w:pPr>
        <w:ind w:left="2880" w:hanging="720"/>
      </w:pPr>
      <w:rPr>
        <w:rFonts w:eastAsia="Arial Unicode MS" w:hint="default"/>
      </w:rPr>
    </w:lvl>
    <w:lvl w:ilvl="7">
      <w:start w:val="1"/>
      <w:numFmt w:val="decimal"/>
      <w:lvlText w:val="%1.%2.%3.%4.%5.%6.%7.%8"/>
      <w:lvlJc w:val="left"/>
      <w:pPr>
        <w:ind w:left="3600" w:hanging="1080"/>
      </w:pPr>
      <w:rPr>
        <w:rFonts w:eastAsia="Arial Unicode MS" w:hint="default"/>
      </w:rPr>
    </w:lvl>
    <w:lvl w:ilvl="8">
      <w:start w:val="1"/>
      <w:numFmt w:val="decimal"/>
      <w:lvlText w:val="%1.%2.%3.%4.%5.%6.%7.%8.%9"/>
      <w:lvlJc w:val="left"/>
      <w:pPr>
        <w:ind w:left="3960" w:hanging="1080"/>
      </w:pPr>
      <w:rPr>
        <w:rFonts w:eastAsia="Arial Unicode MS" w:hint="default"/>
      </w:rPr>
    </w:lvl>
  </w:abstractNum>
  <w:abstractNum w:abstractNumId="14">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1BCB72EF"/>
    <w:multiLevelType w:val="multilevel"/>
    <w:tmpl w:val="83142012"/>
    <w:lvl w:ilvl="0">
      <w:start w:val="3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1EB71CE6"/>
    <w:multiLevelType w:val="multilevel"/>
    <w:tmpl w:val="9454F43A"/>
    <w:lvl w:ilvl="0">
      <w:start w:val="2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1">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2">
    <w:nsid w:val="24452E32"/>
    <w:multiLevelType w:val="multilevel"/>
    <w:tmpl w:val="F91A028E"/>
    <w:lvl w:ilvl="0">
      <w:start w:val="4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247712C3"/>
    <w:multiLevelType w:val="multilevel"/>
    <w:tmpl w:val="B79C56E4"/>
    <w:lvl w:ilvl="0">
      <w:start w:val="2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4BB6505"/>
    <w:multiLevelType w:val="multilevel"/>
    <w:tmpl w:val="8180AE78"/>
    <w:lvl w:ilvl="0">
      <w:start w:val="9"/>
      <w:numFmt w:val="decimal"/>
      <w:lvlText w:val="%1"/>
      <w:lvlJc w:val="left"/>
      <w:pPr>
        <w:ind w:left="4897"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28C951E8"/>
    <w:multiLevelType w:val="multilevel"/>
    <w:tmpl w:val="30A23FE2"/>
    <w:lvl w:ilvl="0">
      <w:start w:val="6"/>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nsid w:val="29C22A80"/>
    <w:multiLevelType w:val="multilevel"/>
    <w:tmpl w:val="A7DAD6A0"/>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29C35505"/>
    <w:multiLevelType w:val="multilevel"/>
    <w:tmpl w:val="F4C60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30864A1E"/>
    <w:multiLevelType w:val="multilevel"/>
    <w:tmpl w:val="3508BA4C"/>
    <w:lvl w:ilvl="0">
      <w:start w:val="4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3">
    <w:nsid w:val="333B0C88"/>
    <w:multiLevelType w:val="multilevel"/>
    <w:tmpl w:val="D124CFE2"/>
    <w:lvl w:ilvl="0">
      <w:start w:val="1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381835A4"/>
    <w:multiLevelType w:val="multilevel"/>
    <w:tmpl w:val="BAF62952"/>
    <w:lvl w:ilvl="0">
      <w:start w:val="2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9553DD7"/>
    <w:multiLevelType w:val="multilevel"/>
    <w:tmpl w:val="309406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8">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9">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0">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3C3F77BE"/>
    <w:multiLevelType w:val="multilevel"/>
    <w:tmpl w:val="856C2230"/>
    <w:lvl w:ilvl="0">
      <w:start w:val="4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3D8F565C"/>
    <w:multiLevelType w:val="multilevel"/>
    <w:tmpl w:val="990E2020"/>
    <w:lvl w:ilvl="0">
      <w:start w:val="1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4">
    <w:nsid w:val="44442C8F"/>
    <w:multiLevelType w:val="multilevel"/>
    <w:tmpl w:val="41DC098C"/>
    <w:lvl w:ilvl="0">
      <w:start w:val="6"/>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5">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49F91C50"/>
    <w:multiLevelType w:val="multilevel"/>
    <w:tmpl w:val="A1443932"/>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4F692A2B"/>
    <w:multiLevelType w:val="multilevel"/>
    <w:tmpl w:val="C55E5EF4"/>
    <w:lvl w:ilvl="0">
      <w:start w:val="2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504D543B"/>
    <w:multiLevelType w:val="multilevel"/>
    <w:tmpl w:val="1E90EE7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vertAlign w:val="baseline"/>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0">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550E5233"/>
    <w:multiLevelType w:val="multilevel"/>
    <w:tmpl w:val="5D480784"/>
    <w:lvl w:ilvl="0">
      <w:start w:val="3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nsid w:val="562F0674"/>
    <w:multiLevelType w:val="multilevel"/>
    <w:tmpl w:val="1BEEED0C"/>
    <w:lvl w:ilvl="0">
      <w:start w:val="2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4">
    <w:nsid w:val="5BDF3980"/>
    <w:multiLevelType w:val="multilevel"/>
    <w:tmpl w:val="D47ACAA0"/>
    <w:lvl w:ilvl="0">
      <w:start w:val="2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5BFB66E1"/>
    <w:multiLevelType w:val="multilevel"/>
    <w:tmpl w:val="CF3CCE82"/>
    <w:lvl w:ilvl="0">
      <w:start w:val="2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5D3805E4"/>
    <w:multiLevelType w:val="multilevel"/>
    <w:tmpl w:val="4A646AB0"/>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7">
    <w:nsid w:val="5ED6016F"/>
    <w:multiLevelType w:val="multilevel"/>
    <w:tmpl w:val="5CF471FA"/>
    <w:lvl w:ilvl="0">
      <w:start w:val="3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60B41530"/>
    <w:multiLevelType w:val="multilevel"/>
    <w:tmpl w:val="2BF85732"/>
    <w:lvl w:ilvl="0">
      <w:start w:val="3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60F43D50"/>
    <w:multiLevelType w:val="multilevel"/>
    <w:tmpl w:val="D67CF476"/>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nsid w:val="61332873"/>
    <w:multiLevelType w:val="multilevel"/>
    <w:tmpl w:val="F36E71B8"/>
    <w:lvl w:ilvl="0">
      <w:start w:val="4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637E15A1"/>
    <w:multiLevelType w:val="multilevel"/>
    <w:tmpl w:val="B2A624CC"/>
    <w:lvl w:ilvl="0">
      <w:start w:val="3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4B53DDE"/>
    <w:multiLevelType w:val="multilevel"/>
    <w:tmpl w:val="74266046"/>
    <w:lvl w:ilvl="0">
      <w:start w:val="1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67405030"/>
    <w:multiLevelType w:val="multilevel"/>
    <w:tmpl w:val="6CCC70C0"/>
    <w:lvl w:ilvl="0">
      <w:start w:val="2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68AB3564"/>
    <w:multiLevelType w:val="multilevel"/>
    <w:tmpl w:val="ED8EE16E"/>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6AED4FB1"/>
    <w:multiLevelType w:val="multilevel"/>
    <w:tmpl w:val="F3826744"/>
    <w:lvl w:ilvl="0">
      <w:start w:val="1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6B35292A"/>
    <w:multiLevelType w:val="multilevel"/>
    <w:tmpl w:val="CD42F4AA"/>
    <w:lvl w:ilvl="0">
      <w:start w:val="48"/>
      <w:numFmt w:val="decimal"/>
      <w:lvlText w:val="%1"/>
      <w:lvlJc w:val="left"/>
      <w:pPr>
        <w:ind w:left="375" w:hanging="375"/>
      </w:pPr>
      <w:rPr>
        <w:rFonts w:eastAsia="Arial Unicode MS" w:hint="default"/>
      </w:rPr>
    </w:lvl>
    <w:lvl w:ilvl="1">
      <w:start w:val="1"/>
      <w:numFmt w:val="decimal"/>
      <w:lvlText w:val="%1.%2"/>
      <w:lvlJc w:val="left"/>
      <w:pPr>
        <w:ind w:left="375" w:hanging="37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68">
    <w:nsid w:val="6B766003"/>
    <w:multiLevelType w:val="multilevel"/>
    <w:tmpl w:val="5A3E865E"/>
    <w:lvl w:ilvl="0">
      <w:start w:val="4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nsid w:val="6E4C2321"/>
    <w:multiLevelType w:val="hybridMultilevel"/>
    <w:tmpl w:val="C8A4CB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71">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4EC64B6"/>
    <w:multiLevelType w:val="multilevel"/>
    <w:tmpl w:val="BD3409AC"/>
    <w:lvl w:ilvl="0">
      <w:start w:val="4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nsid w:val="768B091A"/>
    <w:multiLevelType w:val="multilevel"/>
    <w:tmpl w:val="987AFC42"/>
    <w:lvl w:ilvl="0">
      <w:start w:val="3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75">
    <w:nsid w:val="7A4D2C27"/>
    <w:multiLevelType w:val="multilevel"/>
    <w:tmpl w:val="9856A9FE"/>
    <w:lvl w:ilvl="0">
      <w:start w:val="3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nsid w:val="7C017691"/>
    <w:multiLevelType w:val="multilevel"/>
    <w:tmpl w:val="856C2230"/>
    <w:lvl w:ilvl="0">
      <w:start w:val="4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nsid w:val="7DCC55C3"/>
    <w:multiLevelType w:val="multilevel"/>
    <w:tmpl w:val="B85E7F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8"/>
  </w:num>
  <w:num w:numId="2">
    <w:abstractNumId w:val="16"/>
  </w:num>
  <w:num w:numId="3">
    <w:abstractNumId w:val="20"/>
  </w:num>
  <w:num w:numId="4">
    <w:abstractNumId w:val="70"/>
  </w:num>
  <w:num w:numId="5">
    <w:abstractNumId w:val="74"/>
  </w:num>
  <w:num w:numId="6">
    <w:abstractNumId w:val="52"/>
  </w:num>
  <w:num w:numId="7">
    <w:abstractNumId w:val="14"/>
  </w:num>
  <w:num w:numId="8">
    <w:abstractNumId w:val="39"/>
  </w:num>
  <w:num w:numId="9">
    <w:abstractNumId w:val="32"/>
  </w:num>
  <w:num w:numId="10">
    <w:abstractNumId w:val="80"/>
  </w:num>
  <w:num w:numId="11">
    <w:abstractNumId w:val="12"/>
  </w:num>
  <w:num w:numId="12">
    <w:abstractNumId w:val="5"/>
  </w:num>
  <w:num w:numId="13">
    <w:abstractNumId w:val="0"/>
  </w:num>
  <w:num w:numId="14">
    <w:abstractNumId w:val="21"/>
  </w:num>
  <w:num w:numId="15">
    <w:abstractNumId w:val="71"/>
  </w:num>
  <w:num w:numId="16">
    <w:abstractNumId w:val="1"/>
  </w:num>
  <w:num w:numId="17">
    <w:abstractNumId w:val="78"/>
  </w:num>
  <w:num w:numId="18">
    <w:abstractNumId w:val="46"/>
  </w:num>
  <w:num w:numId="19">
    <w:abstractNumId w:val="43"/>
  </w:num>
  <w:num w:numId="20">
    <w:abstractNumId w:val="10"/>
  </w:num>
  <w:num w:numId="21">
    <w:abstractNumId w:val="30"/>
  </w:num>
  <w:num w:numId="22">
    <w:abstractNumId w:val="15"/>
  </w:num>
  <w:num w:numId="23">
    <w:abstractNumId w:val="19"/>
  </w:num>
  <w:num w:numId="24">
    <w:abstractNumId w:val="25"/>
  </w:num>
  <w:num w:numId="25">
    <w:abstractNumId w:val="37"/>
  </w:num>
  <w:num w:numId="26">
    <w:abstractNumId w:val="35"/>
  </w:num>
  <w:num w:numId="27">
    <w:abstractNumId w:val="62"/>
  </w:num>
  <w:num w:numId="28">
    <w:abstractNumId w:val="79"/>
    <w:lvlOverride w:ilvl="0">
      <w:startOverride w:val="1"/>
    </w:lvlOverride>
  </w:num>
  <w:num w:numId="29">
    <w:abstractNumId w:val="2"/>
  </w:num>
  <w:num w:numId="30">
    <w:abstractNumId w:val="40"/>
  </w:num>
  <w:num w:numId="31">
    <w:abstractNumId w:val="29"/>
  </w:num>
  <w:num w:numId="32">
    <w:abstractNumId w:val="45"/>
  </w:num>
  <w:num w:numId="33">
    <w:abstractNumId w:val="50"/>
  </w:num>
  <w:num w:numId="34">
    <w:abstractNumId w:val="69"/>
  </w:num>
  <w:num w:numId="35">
    <w:abstractNumId w:val="36"/>
  </w:num>
  <w:num w:numId="36">
    <w:abstractNumId w:val="28"/>
  </w:num>
  <w:num w:numId="37">
    <w:abstractNumId w:val="77"/>
  </w:num>
  <w:num w:numId="38">
    <w:abstractNumId w:val="65"/>
  </w:num>
  <w:num w:numId="39">
    <w:abstractNumId w:val="6"/>
  </w:num>
  <w:num w:numId="40">
    <w:abstractNumId w:val="47"/>
  </w:num>
  <w:num w:numId="41">
    <w:abstractNumId w:val="24"/>
  </w:num>
  <w:num w:numId="42">
    <w:abstractNumId w:val="23"/>
  </w:num>
  <w:num w:numId="43">
    <w:abstractNumId w:val="66"/>
  </w:num>
  <w:num w:numId="44">
    <w:abstractNumId w:val="33"/>
  </w:num>
  <w:num w:numId="45">
    <w:abstractNumId w:val="63"/>
  </w:num>
  <w:num w:numId="46">
    <w:abstractNumId w:val="42"/>
  </w:num>
  <w:num w:numId="47">
    <w:abstractNumId w:val="51"/>
  </w:num>
  <w:num w:numId="48">
    <w:abstractNumId w:val="73"/>
  </w:num>
  <w:num w:numId="49">
    <w:abstractNumId w:val="57"/>
  </w:num>
  <w:num w:numId="50">
    <w:abstractNumId w:val="61"/>
  </w:num>
  <w:num w:numId="51">
    <w:abstractNumId w:val="75"/>
  </w:num>
  <w:num w:numId="52">
    <w:abstractNumId w:val="58"/>
  </w:num>
  <w:num w:numId="53">
    <w:abstractNumId w:val="17"/>
  </w:num>
  <w:num w:numId="54">
    <w:abstractNumId w:val="31"/>
  </w:num>
  <w:num w:numId="55">
    <w:abstractNumId w:val="22"/>
  </w:num>
  <w:num w:numId="56">
    <w:abstractNumId w:val="4"/>
  </w:num>
  <w:num w:numId="57">
    <w:abstractNumId w:val="68"/>
  </w:num>
  <w:num w:numId="58">
    <w:abstractNumId w:val="72"/>
  </w:num>
  <w:num w:numId="59">
    <w:abstractNumId w:val="67"/>
  </w:num>
  <w:num w:numId="60">
    <w:abstractNumId w:val="60"/>
  </w:num>
  <w:num w:numId="61">
    <w:abstractNumId w:val="49"/>
  </w:num>
  <w:num w:numId="62">
    <w:abstractNumId w:val="56"/>
  </w:num>
  <w:num w:numId="63">
    <w:abstractNumId w:val="59"/>
  </w:num>
  <w:num w:numId="64">
    <w:abstractNumId w:val="18"/>
  </w:num>
  <w:num w:numId="65">
    <w:abstractNumId w:val="41"/>
  </w:num>
  <w:num w:numId="66">
    <w:abstractNumId w:val="3"/>
  </w:num>
  <w:num w:numId="67">
    <w:abstractNumId w:val="76"/>
  </w:num>
  <w:num w:numId="68">
    <w:abstractNumId w:val="7"/>
  </w:num>
  <w:num w:numId="69">
    <w:abstractNumId w:val="9"/>
  </w:num>
  <w:num w:numId="70">
    <w:abstractNumId w:val="55"/>
  </w:num>
  <w:num w:numId="71">
    <w:abstractNumId w:val="64"/>
  </w:num>
  <w:num w:numId="72">
    <w:abstractNumId w:val="54"/>
  </w:num>
  <w:num w:numId="73">
    <w:abstractNumId w:val="34"/>
  </w:num>
  <w:num w:numId="74">
    <w:abstractNumId w:val="27"/>
  </w:num>
  <w:num w:numId="75">
    <w:abstractNumId w:val="53"/>
  </w:num>
  <w:num w:numId="76">
    <w:abstractNumId w:val="48"/>
  </w:num>
  <w:num w:numId="77">
    <w:abstractNumId w:val="11"/>
  </w:num>
  <w:num w:numId="78">
    <w:abstractNumId w:val="8"/>
  </w:num>
  <w:num w:numId="79">
    <w:abstractNumId w:val="26"/>
  </w:num>
  <w:num w:numId="80">
    <w:abstractNumId w:val="44"/>
  </w:num>
  <w:num w:numId="81">
    <w:abstractNumId w:val="13"/>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99A"/>
    <w:rsid w:val="000029AF"/>
    <w:rsid w:val="000147C3"/>
    <w:rsid w:val="0006264E"/>
    <w:rsid w:val="000A02F2"/>
    <w:rsid w:val="000B31EB"/>
    <w:rsid w:val="000C51B9"/>
    <w:rsid w:val="000E30AD"/>
    <w:rsid w:val="00112A22"/>
    <w:rsid w:val="001A1F44"/>
    <w:rsid w:val="002065D8"/>
    <w:rsid w:val="00250CAF"/>
    <w:rsid w:val="002778D2"/>
    <w:rsid w:val="0028175A"/>
    <w:rsid w:val="002C40DC"/>
    <w:rsid w:val="002C6309"/>
    <w:rsid w:val="002D4D0C"/>
    <w:rsid w:val="0031499A"/>
    <w:rsid w:val="00317069"/>
    <w:rsid w:val="003A0809"/>
    <w:rsid w:val="003B188F"/>
    <w:rsid w:val="003F1160"/>
    <w:rsid w:val="00452AE4"/>
    <w:rsid w:val="004D3D64"/>
    <w:rsid w:val="004F1C14"/>
    <w:rsid w:val="0050708D"/>
    <w:rsid w:val="00523480"/>
    <w:rsid w:val="005A467F"/>
    <w:rsid w:val="00624EC3"/>
    <w:rsid w:val="00641847"/>
    <w:rsid w:val="00644378"/>
    <w:rsid w:val="00655212"/>
    <w:rsid w:val="0068146B"/>
    <w:rsid w:val="006D5E32"/>
    <w:rsid w:val="006E02DA"/>
    <w:rsid w:val="00747DFA"/>
    <w:rsid w:val="0077653B"/>
    <w:rsid w:val="007A0019"/>
    <w:rsid w:val="00804C47"/>
    <w:rsid w:val="008345E5"/>
    <w:rsid w:val="00892BF1"/>
    <w:rsid w:val="00907E09"/>
    <w:rsid w:val="009113B2"/>
    <w:rsid w:val="00974BB0"/>
    <w:rsid w:val="009D5A43"/>
    <w:rsid w:val="009F0DF6"/>
    <w:rsid w:val="009F1C56"/>
    <w:rsid w:val="00A21006"/>
    <w:rsid w:val="00A848A4"/>
    <w:rsid w:val="00A93597"/>
    <w:rsid w:val="00AA3AFE"/>
    <w:rsid w:val="00AC1C90"/>
    <w:rsid w:val="00AD76BE"/>
    <w:rsid w:val="00B04913"/>
    <w:rsid w:val="00B148FD"/>
    <w:rsid w:val="00B621E9"/>
    <w:rsid w:val="00BC607F"/>
    <w:rsid w:val="00BD61E3"/>
    <w:rsid w:val="00BF6F89"/>
    <w:rsid w:val="00C157A8"/>
    <w:rsid w:val="00C3025B"/>
    <w:rsid w:val="00C47312"/>
    <w:rsid w:val="00C520C1"/>
    <w:rsid w:val="00C74BAA"/>
    <w:rsid w:val="00C86C32"/>
    <w:rsid w:val="00CA36D0"/>
    <w:rsid w:val="00CE41AD"/>
    <w:rsid w:val="00CF3415"/>
    <w:rsid w:val="00CF589F"/>
    <w:rsid w:val="00D46AE3"/>
    <w:rsid w:val="00D8063E"/>
    <w:rsid w:val="00DA1FD4"/>
    <w:rsid w:val="00E9301B"/>
    <w:rsid w:val="00EB6771"/>
    <w:rsid w:val="00EC22C4"/>
    <w:rsid w:val="00ED249A"/>
    <w:rsid w:val="00EE580A"/>
    <w:rsid w:val="00F049F2"/>
    <w:rsid w:val="00F3609F"/>
    <w:rsid w:val="00F40FEE"/>
    <w:rsid w:val="00F52193"/>
    <w:rsid w:val="00F979FE"/>
    <w:rsid w:val="00FA146C"/>
    <w:rsid w:val="00FC679E"/>
    <w:rsid w:val="00FE00A4"/>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98EDF818-C5F5-48DA-BD85-974B7F143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4D0C"/>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0C51B9"/>
    <w:pPr>
      <w:jc w:val="both"/>
    </w:pPr>
    <w:rPr>
      <w:rFonts w:ascii="Arial Narrow" w:eastAsia="Arial Unicode MS" w:hAnsi="Arial Narrow"/>
      <w:b/>
      <w:lang w:val="es-ES_tradnl"/>
    </w:rPr>
  </w:style>
  <w:style w:type="character" w:customStyle="1" w:styleId="Estilo1Car">
    <w:name w:val="Estilo1 Car"/>
    <w:link w:val="Estilo1"/>
    <w:rsid w:val="000C51B9"/>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4"/>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5"/>
      </w:numPr>
      <w:jc w:val="both"/>
    </w:pPr>
    <w:rPr>
      <w:rFonts w:ascii="Arial" w:hAnsi="Arial"/>
      <w:sz w:val="18"/>
      <w:szCs w:val="20"/>
    </w:rPr>
  </w:style>
  <w:style w:type="paragraph" w:styleId="Listaconvietas">
    <w:name w:val="List Bullet"/>
    <w:basedOn w:val="Normal"/>
    <w:autoRedefine/>
    <w:semiHidden/>
    <w:rsid w:val="0031499A"/>
    <w:pPr>
      <w:numPr>
        <w:ilvl w:val="3"/>
        <w:numId w:val="25"/>
      </w:numPr>
    </w:pPr>
    <w:rPr>
      <w:rFonts w:ascii="Arial" w:hAnsi="Arial"/>
      <w:b/>
      <w:szCs w:val="20"/>
    </w:rPr>
  </w:style>
  <w:style w:type="paragraph" w:customStyle="1" w:styleId="estilo10">
    <w:name w:val="estilo1"/>
    <w:basedOn w:val="Normal"/>
    <w:rsid w:val="00C86C32"/>
    <w:pPr>
      <w:spacing w:before="100" w:beforeAutospacing="1" w:after="100" w:afterAutospacing="1"/>
    </w:pPr>
    <w:rPr>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1310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369</TotalTime>
  <Pages>61</Pages>
  <Words>25940</Words>
  <Characters>142672</Characters>
  <Application>Microsoft Office Word</Application>
  <DocSecurity>0</DocSecurity>
  <Lines>1188</Lines>
  <Paragraphs>336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Carla Garcia Teran</cp:lastModifiedBy>
  <cp:revision>63</cp:revision>
  <cp:lastPrinted>2017-10-17T19:25:00Z</cp:lastPrinted>
  <dcterms:created xsi:type="dcterms:W3CDTF">2016-02-25T18:34:00Z</dcterms:created>
  <dcterms:modified xsi:type="dcterms:W3CDTF">2017-10-17T19:26:00Z</dcterms:modified>
</cp:coreProperties>
</file>