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5D43" w:rsidRDefault="007D5D4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5D43" w:rsidRDefault="007D5D43" w:rsidP="00B8304E">
                            <w:pPr>
                              <w:ind w:left="142"/>
                              <w:jc w:val="center"/>
                              <w:rPr>
                                <w:rFonts w:ascii="Verdana" w:hAnsi="Verdana"/>
                                <w:b/>
                              </w:rPr>
                            </w:pPr>
                          </w:p>
                          <w:p w:rsidR="007D5D43" w:rsidRDefault="007D5D4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5D43" w:rsidRPr="00103622" w:rsidRDefault="007D5D4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5D43" w:rsidRDefault="007D5D4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D5D43" w:rsidRDefault="007D5D43" w:rsidP="00B8304E">
                            <w:pPr>
                              <w:jc w:val="center"/>
                              <w:rPr>
                                <w:rFonts w:ascii="Century Gothic" w:hAnsi="Century Gothic" w:cs="Arial"/>
                                <w:b/>
                                <w:sz w:val="28"/>
                                <w:szCs w:val="32"/>
                              </w:rPr>
                            </w:pPr>
                          </w:p>
                          <w:p w:rsidR="007D5D43" w:rsidRPr="00B73BCA" w:rsidRDefault="007D5D43" w:rsidP="00B8304E">
                            <w:pPr>
                              <w:jc w:val="center"/>
                              <w:rPr>
                                <w:rFonts w:ascii="Century Gothic" w:hAnsi="Century Gothic" w:cs="Arial"/>
                                <w:b/>
                                <w:sz w:val="16"/>
                                <w:szCs w:val="16"/>
                              </w:rPr>
                            </w:pPr>
                          </w:p>
                          <w:p w:rsidR="007D5D43" w:rsidRPr="00D94CE2" w:rsidRDefault="007D5D4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5D43" w:rsidRPr="00D94CE2" w:rsidRDefault="007D5D4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D5D43" w:rsidRPr="00F40D69" w:rsidRDefault="007D5D43" w:rsidP="00B8304E">
                            <w:pPr>
                              <w:ind w:left="142"/>
                              <w:jc w:val="center"/>
                              <w:rPr>
                                <w:rFonts w:ascii="Century Gothic" w:hAnsi="Century Gothic" w:cs="Arial"/>
                                <w:b/>
                                <w:sz w:val="28"/>
                                <w:szCs w:val="28"/>
                              </w:rPr>
                            </w:pPr>
                          </w:p>
                          <w:p w:rsidR="007D5D43" w:rsidRPr="00B73BCA" w:rsidRDefault="007D5D43" w:rsidP="00B8304E">
                            <w:pPr>
                              <w:ind w:left="142"/>
                              <w:jc w:val="center"/>
                              <w:rPr>
                                <w:rFonts w:ascii="Century Gothic" w:hAnsi="Century Gothic" w:cs="Arial"/>
                                <w:b/>
                                <w:sz w:val="16"/>
                                <w:szCs w:val="16"/>
                                <w:lang w:val="es-MX"/>
                              </w:rPr>
                            </w:pPr>
                          </w:p>
                          <w:p w:rsidR="007D5D43" w:rsidRPr="00103622" w:rsidRDefault="007D5D4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5D43" w:rsidRPr="005F6C94" w:rsidRDefault="007D5D43" w:rsidP="00B8304E">
                            <w:pPr>
                              <w:ind w:left="142"/>
                              <w:rPr>
                                <w:rFonts w:ascii="Century Gothic" w:hAnsi="Century Gothic"/>
                                <w:b/>
                                <w:sz w:val="28"/>
                                <w:szCs w:val="28"/>
                                <w:lang w:val="es-MX"/>
                              </w:rPr>
                            </w:pPr>
                          </w:p>
                          <w:p w:rsidR="007D5D43" w:rsidRPr="00B73BCA" w:rsidRDefault="007D5D43" w:rsidP="00B8304E">
                            <w:pPr>
                              <w:jc w:val="center"/>
                              <w:rPr>
                                <w:rFonts w:ascii="Century Gothic" w:hAnsi="Century Gothic" w:cs="Century Gothic"/>
                                <w:bCs/>
                                <w:color w:val="FF0000"/>
                                <w:sz w:val="32"/>
                                <w:szCs w:val="32"/>
                              </w:rPr>
                            </w:pPr>
                            <w:r>
                              <w:rPr>
                                <w:rFonts w:ascii="Century Gothic" w:hAnsi="Century Gothic" w:cs="Century Gothic"/>
                                <w:b/>
                                <w:bCs/>
                                <w:color w:val="000000"/>
                                <w:sz w:val="28"/>
                                <w:szCs w:val="28"/>
                              </w:rPr>
                              <w:t xml:space="preserve">OBJETO: </w:t>
                            </w:r>
                            <w:r w:rsidRPr="00593DED">
                              <w:rPr>
                                <w:rFonts w:ascii="Century Gothic" w:eastAsia="Arial Unicode MS" w:hAnsi="Century Gothic" w:cs="Calibri"/>
                                <w:color w:val="FF0000"/>
                                <w:sz w:val="32"/>
                                <w:szCs w:val="32"/>
                                <w:lang w:val="es-MX" w:eastAsia="es-ES"/>
                              </w:rPr>
                              <w:t>SERVICIO DE MANTENIMIENTO SISTEMA DE RECOLECCION Y EVACUACION DE AGUAS RESIDUALES DE ESTACION DE SERVICIO BERMEJO</w:t>
                            </w:r>
                          </w:p>
                          <w:p w:rsidR="007D5D43" w:rsidRPr="00B73BCA" w:rsidRDefault="007D5D43" w:rsidP="00B8304E">
                            <w:pPr>
                              <w:jc w:val="center"/>
                              <w:rPr>
                                <w:rFonts w:ascii="Century Gothic" w:hAnsi="Century Gothic" w:cs="Century Gothic"/>
                                <w:bCs/>
                                <w:color w:val="FF0000"/>
                                <w:sz w:val="32"/>
                                <w:szCs w:val="32"/>
                              </w:rPr>
                            </w:pPr>
                          </w:p>
                          <w:p w:rsidR="007D5D43" w:rsidRPr="00B73BCA" w:rsidRDefault="007D5D43" w:rsidP="00B8304E">
                            <w:pPr>
                              <w:jc w:val="center"/>
                              <w:rPr>
                                <w:rFonts w:ascii="Century Gothic" w:hAnsi="Century Gothic" w:cs="Century Gothic"/>
                                <w:bCs/>
                                <w:color w:val="FF0000"/>
                                <w:sz w:val="32"/>
                                <w:szCs w:val="32"/>
                              </w:rPr>
                            </w:pPr>
                            <w:r w:rsidRPr="00B73BCA">
                              <w:rPr>
                                <w:rFonts w:ascii="Century Gothic" w:hAnsi="Century Gothic" w:cs="Century Gothic"/>
                                <w:bCs/>
                                <w:sz w:val="32"/>
                                <w:szCs w:val="32"/>
                              </w:rPr>
                              <w:t>CODIGO:</w:t>
                            </w:r>
                            <w:r>
                              <w:rPr>
                                <w:rFonts w:ascii="Century Gothic" w:hAnsi="Century Gothic" w:cs="Century Gothic"/>
                                <w:bCs/>
                                <w:color w:val="FF0000"/>
                                <w:sz w:val="32"/>
                                <w:szCs w:val="32"/>
                              </w:rPr>
                              <w:t xml:space="preserve"> GCC-CDL-DCTJ-97-17</w:t>
                            </w:r>
                          </w:p>
                          <w:p w:rsidR="007D5D43" w:rsidRPr="00B73BCA" w:rsidRDefault="007D5D43" w:rsidP="00B73BCA">
                            <w:pPr>
                              <w:rPr>
                                <w:rFonts w:ascii="Century Gothic" w:hAnsi="Century Gothic" w:cs="Century Gothic"/>
                                <w:bCs/>
                                <w:color w:val="FF0000"/>
                                <w:sz w:val="32"/>
                                <w:szCs w:val="32"/>
                              </w:rPr>
                            </w:pPr>
                          </w:p>
                          <w:p w:rsidR="007D5D43" w:rsidRPr="00B73BCA" w:rsidRDefault="007D5D43" w:rsidP="00B8304E">
                            <w:pPr>
                              <w:jc w:val="center"/>
                              <w:rPr>
                                <w:rFonts w:ascii="Century Gothic" w:hAnsi="Century Gothic"/>
                                <w:color w:val="FF0000"/>
                                <w:sz w:val="32"/>
                                <w:szCs w:val="32"/>
                                <w:lang w:val="es-ES_tradnl"/>
                              </w:rPr>
                            </w:pPr>
                            <w:r w:rsidRPr="00B73BCA">
                              <w:rPr>
                                <w:rFonts w:ascii="Century Gothic" w:hAnsi="Century Gothic" w:cs="Century Gothic"/>
                                <w:bCs/>
                                <w:color w:val="FF0000"/>
                                <w:sz w:val="32"/>
                                <w:szCs w:val="32"/>
                              </w:rPr>
                              <w:t>(Primera Convocatoria</w:t>
                            </w:r>
                            <w:r w:rsidRPr="00B73BCA">
                              <w:rPr>
                                <w:rFonts w:ascii="Century Gothic" w:hAnsi="Century Gothic"/>
                                <w:color w:val="FF0000"/>
                                <w:sz w:val="32"/>
                                <w:szCs w:val="32"/>
                                <w:lang w:val="es-ES_tradnl"/>
                              </w:rPr>
                              <w:t>)</w:t>
                            </w:r>
                          </w:p>
                          <w:p w:rsidR="007D5D43" w:rsidRPr="00B73BCA" w:rsidRDefault="007D5D43" w:rsidP="00B8304E">
                            <w:pPr>
                              <w:jc w:val="center"/>
                              <w:rPr>
                                <w:rFonts w:ascii="Century Gothic" w:hAnsi="Century Gothic"/>
                                <w:sz w:val="32"/>
                                <w:szCs w:val="32"/>
                                <w:lang w:val="es-ES_tradnl"/>
                              </w:rPr>
                            </w:pPr>
                          </w:p>
                          <w:p w:rsidR="007D5D43" w:rsidRPr="00103622" w:rsidRDefault="007D5D43" w:rsidP="00B8304E">
                            <w:pPr>
                              <w:ind w:right="930"/>
                              <w:jc w:val="center"/>
                              <w:rPr>
                                <w:rFonts w:ascii="Century Gothic" w:hAnsi="Century Gothic"/>
                                <w:sz w:val="32"/>
                                <w:szCs w:val="32"/>
                                <w:lang w:val="es-ES_tradnl"/>
                              </w:rPr>
                            </w:pPr>
                          </w:p>
                          <w:p w:rsidR="007D5D43" w:rsidRPr="00103622" w:rsidRDefault="007D5D43" w:rsidP="00B8304E">
                            <w:pPr>
                              <w:ind w:right="930"/>
                              <w:jc w:val="center"/>
                              <w:rPr>
                                <w:rFonts w:ascii="Century Gothic" w:hAnsi="Century Gothic"/>
                                <w:sz w:val="32"/>
                                <w:szCs w:val="32"/>
                                <w:lang w:val="es-ES_tradnl"/>
                              </w:rPr>
                            </w:pPr>
                          </w:p>
                          <w:p w:rsidR="007D5D43" w:rsidRDefault="007D5D43" w:rsidP="00B8304E">
                            <w:pPr>
                              <w:ind w:right="930"/>
                              <w:jc w:val="center"/>
                              <w:rPr>
                                <w:rFonts w:ascii="Century Gothic" w:hAnsi="Century Gothic"/>
                                <w:lang w:val="es-ES_tradnl"/>
                              </w:rPr>
                            </w:pPr>
                          </w:p>
                          <w:p w:rsidR="007D5D43" w:rsidRPr="009C5A35" w:rsidRDefault="007D5D4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D5D43" w:rsidRDefault="007D5D4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D5D43" w:rsidRDefault="007D5D43" w:rsidP="00B8304E">
                      <w:pPr>
                        <w:ind w:left="142"/>
                        <w:jc w:val="center"/>
                        <w:rPr>
                          <w:rFonts w:ascii="Verdana" w:hAnsi="Verdana"/>
                          <w:b/>
                        </w:rPr>
                      </w:pPr>
                    </w:p>
                    <w:p w:rsidR="007D5D43" w:rsidRDefault="007D5D4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D5D43" w:rsidRPr="00103622" w:rsidRDefault="007D5D4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D5D43" w:rsidRDefault="007D5D4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D5D43" w:rsidRDefault="007D5D43" w:rsidP="00B8304E">
                      <w:pPr>
                        <w:jc w:val="center"/>
                        <w:rPr>
                          <w:rFonts w:ascii="Century Gothic" w:hAnsi="Century Gothic" w:cs="Arial"/>
                          <w:b/>
                          <w:sz w:val="28"/>
                          <w:szCs w:val="32"/>
                        </w:rPr>
                      </w:pPr>
                    </w:p>
                    <w:p w:rsidR="007D5D43" w:rsidRPr="00B73BCA" w:rsidRDefault="007D5D43" w:rsidP="00B8304E">
                      <w:pPr>
                        <w:jc w:val="center"/>
                        <w:rPr>
                          <w:rFonts w:ascii="Century Gothic" w:hAnsi="Century Gothic" w:cs="Arial"/>
                          <w:b/>
                          <w:sz w:val="16"/>
                          <w:szCs w:val="16"/>
                        </w:rPr>
                      </w:pPr>
                    </w:p>
                    <w:p w:rsidR="007D5D43" w:rsidRPr="00D94CE2" w:rsidRDefault="007D5D4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D5D43" w:rsidRPr="00D94CE2" w:rsidRDefault="007D5D4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D5D43" w:rsidRPr="00F40D69" w:rsidRDefault="007D5D43" w:rsidP="00B8304E">
                      <w:pPr>
                        <w:ind w:left="142"/>
                        <w:jc w:val="center"/>
                        <w:rPr>
                          <w:rFonts w:ascii="Century Gothic" w:hAnsi="Century Gothic" w:cs="Arial"/>
                          <w:b/>
                          <w:sz w:val="28"/>
                          <w:szCs w:val="28"/>
                        </w:rPr>
                      </w:pPr>
                    </w:p>
                    <w:p w:rsidR="007D5D43" w:rsidRPr="00B73BCA" w:rsidRDefault="007D5D43" w:rsidP="00B8304E">
                      <w:pPr>
                        <w:ind w:left="142"/>
                        <w:jc w:val="center"/>
                        <w:rPr>
                          <w:rFonts w:ascii="Century Gothic" w:hAnsi="Century Gothic" w:cs="Arial"/>
                          <w:b/>
                          <w:sz w:val="16"/>
                          <w:szCs w:val="16"/>
                          <w:lang w:val="es-MX"/>
                        </w:rPr>
                      </w:pPr>
                    </w:p>
                    <w:p w:rsidR="007D5D43" w:rsidRPr="00103622" w:rsidRDefault="007D5D4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D5D43" w:rsidRPr="005F6C94" w:rsidRDefault="007D5D43" w:rsidP="00B8304E">
                      <w:pPr>
                        <w:ind w:left="142"/>
                        <w:rPr>
                          <w:rFonts w:ascii="Century Gothic" w:hAnsi="Century Gothic"/>
                          <w:b/>
                          <w:sz w:val="28"/>
                          <w:szCs w:val="28"/>
                          <w:lang w:val="es-MX"/>
                        </w:rPr>
                      </w:pPr>
                    </w:p>
                    <w:p w:rsidR="007D5D43" w:rsidRPr="00B73BCA" w:rsidRDefault="007D5D43" w:rsidP="00B8304E">
                      <w:pPr>
                        <w:jc w:val="center"/>
                        <w:rPr>
                          <w:rFonts w:ascii="Century Gothic" w:hAnsi="Century Gothic" w:cs="Century Gothic"/>
                          <w:bCs/>
                          <w:color w:val="FF0000"/>
                          <w:sz w:val="32"/>
                          <w:szCs w:val="32"/>
                        </w:rPr>
                      </w:pPr>
                      <w:r>
                        <w:rPr>
                          <w:rFonts w:ascii="Century Gothic" w:hAnsi="Century Gothic" w:cs="Century Gothic"/>
                          <w:b/>
                          <w:bCs/>
                          <w:color w:val="000000"/>
                          <w:sz w:val="28"/>
                          <w:szCs w:val="28"/>
                        </w:rPr>
                        <w:t xml:space="preserve">OBJETO: </w:t>
                      </w:r>
                      <w:r w:rsidRPr="00593DED">
                        <w:rPr>
                          <w:rFonts w:ascii="Century Gothic" w:eastAsia="Arial Unicode MS" w:hAnsi="Century Gothic" w:cs="Calibri"/>
                          <w:color w:val="FF0000"/>
                          <w:sz w:val="32"/>
                          <w:szCs w:val="32"/>
                          <w:lang w:val="es-MX" w:eastAsia="es-ES"/>
                        </w:rPr>
                        <w:t>SERVICIO DE MANTENIMIENTO SISTEMA DE RECOLECCION Y EVACUACION DE AGUAS RESIDUALES DE ESTACION DE SERVICIO BERMEJO</w:t>
                      </w:r>
                    </w:p>
                    <w:p w:rsidR="007D5D43" w:rsidRPr="00B73BCA" w:rsidRDefault="007D5D43" w:rsidP="00B8304E">
                      <w:pPr>
                        <w:jc w:val="center"/>
                        <w:rPr>
                          <w:rFonts w:ascii="Century Gothic" w:hAnsi="Century Gothic" w:cs="Century Gothic"/>
                          <w:bCs/>
                          <w:color w:val="FF0000"/>
                          <w:sz w:val="32"/>
                          <w:szCs w:val="32"/>
                        </w:rPr>
                      </w:pPr>
                    </w:p>
                    <w:p w:rsidR="007D5D43" w:rsidRPr="00B73BCA" w:rsidRDefault="007D5D43" w:rsidP="00B8304E">
                      <w:pPr>
                        <w:jc w:val="center"/>
                        <w:rPr>
                          <w:rFonts w:ascii="Century Gothic" w:hAnsi="Century Gothic" w:cs="Century Gothic"/>
                          <w:bCs/>
                          <w:color w:val="FF0000"/>
                          <w:sz w:val="32"/>
                          <w:szCs w:val="32"/>
                        </w:rPr>
                      </w:pPr>
                      <w:r w:rsidRPr="00B73BCA">
                        <w:rPr>
                          <w:rFonts w:ascii="Century Gothic" w:hAnsi="Century Gothic" w:cs="Century Gothic"/>
                          <w:bCs/>
                          <w:sz w:val="32"/>
                          <w:szCs w:val="32"/>
                        </w:rPr>
                        <w:t>CODIGO:</w:t>
                      </w:r>
                      <w:r>
                        <w:rPr>
                          <w:rFonts w:ascii="Century Gothic" w:hAnsi="Century Gothic" w:cs="Century Gothic"/>
                          <w:bCs/>
                          <w:color w:val="FF0000"/>
                          <w:sz w:val="32"/>
                          <w:szCs w:val="32"/>
                        </w:rPr>
                        <w:t xml:space="preserve"> GCC-CDL-DCTJ-97-17</w:t>
                      </w:r>
                    </w:p>
                    <w:p w:rsidR="007D5D43" w:rsidRPr="00B73BCA" w:rsidRDefault="007D5D43" w:rsidP="00B73BCA">
                      <w:pPr>
                        <w:rPr>
                          <w:rFonts w:ascii="Century Gothic" w:hAnsi="Century Gothic" w:cs="Century Gothic"/>
                          <w:bCs/>
                          <w:color w:val="FF0000"/>
                          <w:sz w:val="32"/>
                          <w:szCs w:val="32"/>
                        </w:rPr>
                      </w:pPr>
                    </w:p>
                    <w:p w:rsidR="007D5D43" w:rsidRPr="00B73BCA" w:rsidRDefault="007D5D43" w:rsidP="00B8304E">
                      <w:pPr>
                        <w:jc w:val="center"/>
                        <w:rPr>
                          <w:rFonts w:ascii="Century Gothic" w:hAnsi="Century Gothic"/>
                          <w:color w:val="FF0000"/>
                          <w:sz w:val="32"/>
                          <w:szCs w:val="32"/>
                          <w:lang w:val="es-ES_tradnl"/>
                        </w:rPr>
                      </w:pPr>
                      <w:r w:rsidRPr="00B73BCA">
                        <w:rPr>
                          <w:rFonts w:ascii="Century Gothic" w:hAnsi="Century Gothic" w:cs="Century Gothic"/>
                          <w:bCs/>
                          <w:color w:val="FF0000"/>
                          <w:sz w:val="32"/>
                          <w:szCs w:val="32"/>
                        </w:rPr>
                        <w:t>(Primera Convocatoria</w:t>
                      </w:r>
                      <w:r w:rsidRPr="00B73BCA">
                        <w:rPr>
                          <w:rFonts w:ascii="Century Gothic" w:hAnsi="Century Gothic"/>
                          <w:color w:val="FF0000"/>
                          <w:sz w:val="32"/>
                          <w:szCs w:val="32"/>
                          <w:lang w:val="es-ES_tradnl"/>
                        </w:rPr>
                        <w:t>)</w:t>
                      </w:r>
                    </w:p>
                    <w:p w:rsidR="007D5D43" w:rsidRPr="00B73BCA" w:rsidRDefault="007D5D43" w:rsidP="00B8304E">
                      <w:pPr>
                        <w:jc w:val="center"/>
                        <w:rPr>
                          <w:rFonts w:ascii="Century Gothic" w:hAnsi="Century Gothic"/>
                          <w:sz w:val="32"/>
                          <w:szCs w:val="32"/>
                          <w:lang w:val="es-ES_tradnl"/>
                        </w:rPr>
                      </w:pPr>
                    </w:p>
                    <w:p w:rsidR="007D5D43" w:rsidRPr="00103622" w:rsidRDefault="007D5D43" w:rsidP="00B8304E">
                      <w:pPr>
                        <w:ind w:right="930"/>
                        <w:jc w:val="center"/>
                        <w:rPr>
                          <w:rFonts w:ascii="Century Gothic" w:hAnsi="Century Gothic"/>
                          <w:sz w:val="32"/>
                          <w:szCs w:val="32"/>
                          <w:lang w:val="es-ES_tradnl"/>
                        </w:rPr>
                      </w:pPr>
                    </w:p>
                    <w:p w:rsidR="007D5D43" w:rsidRPr="00103622" w:rsidRDefault="007D5D43" w:rsidP="00B8304E">
                      <w:pPr>
                        <w:ind w:right="930"/>
                        <w:jc w:val="center"/>
                        <w:rPr>
                          <w:rFonts w:ascii="Century Gothic" w:hAnsi="Century Gothic"/>
                          <w:sz w:val="32"/>
                          <w:szCs w:val="32"/>
                          <w:lang w:val="es-ES_tradnl"/>
                        </w:rPr>
                      </w:pPr>
                    </w:p>
                    <w:p w:rsidR="007D5D43" w:rsidRDefault="007D5D43" w:rsidP="00B8304E">
                      <w:pPr>
                        <w:ind w:right="930"/>
                        <w:jc w:val="center"/>
                        <w:rPr>
                          <w:rFonts w:ascii="Century Gothic" w:hAnsi="Century Gothic"/>
                          <w:lang w:val="es-ES_tradnl"/>
                        </w:rPr>
                      </w:pPr>
                    </w:p>
                    <w:p w:rsidR="007D5D43" w:rsidRPr="009C5A35" w:rsidRDefault="007D5D43"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D5D43" w:rsidRPr="00AD6AF2" w:rsidRDefault="007D5D43" w:rsidP="00B26F20">
                            <w:pPr>
                              <w:ind w:right="930"/>
                              <w:jc w:val="center"/>
                              <w:rPr>
                                <w:rFonts w:ascii="Century Gothic" w:hAnsi="Century Gothic"/>
                                <w:sz w:val="14"/>
                                <w:lang w:val="es-ES_tradnl"/>
                              </w:rPr>
                            </w:pPr>
                          </w:p>
                          <w:p w:rsidR="007D5D43" w:rsidRDefault="007D5D4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D5D43" w:rsidRPr="00AD6AF2" w:rsidRDefault="007D5D4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D5D43" w:rsidRPr="00AD6AF2" w:rsidRDefault="007D5D43" w:rsidP="00B26F20">
                      <w:pPr>
                        <w:ind w:right="930"/>
                        <w:jc w:val="center"/>
                        <w:rPr>
                          <w:rFonts w:ascii="Century Gothic" w:hAnsi="Century Gothic"/>
                          <w:sz w:val="14"/>
                          <w:lang w:val="es-ES_tradnl"/>
                        </w:rPr>
                      </w:pPr>
                    </w:p>
                    <w:p w:rsidR="007D5D43" w:rsidRDefault="007D5D4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D5D43" w:rsidRPr="00AD6AF2" w:rsidRDefault="007D5D4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4159" w:rsidRDefault="00417A27" w:rsidP="005029F9">
            <w:pPr>
              <w:rPr>
                <w:rFonts w:asciiTheme="minorHAnsi" w:eastAsia="Calibri" w:hAnsiTheme="minorHAnsi" w:cstheme="minorHAnsi"/>
                <w:sz w:val="22"/>
                <w:szCs w:val="22"/>
              </w:rPr>
            </w:pPr>
            <w:r w:rsidRPr="009B4159">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4159" w:rsidRDefault="00417A27" w:rsidP="00111C15">
            <w:pPr>
              <w:rPr>
                <w:rFonts w:asciiTheme="minorHAnsi" w:eastAsia="Calibri" w:hAnsiTheme="minorHAnsi" w:cstheme="minorHAnsi"/>
                <w:sz w:val="22"/>
                <w:szCs w:val="22"/>
              </w:rPr>
            </w:pPr>
            <w:r w:rsidRPr="009B4159">
              <w:rPr>
                <w:rFonts w:asciiTheme="minorHAnsi" w:eastAsia="Calibri" w:hAnsiTheme="minorHAnsi" w:cstheme="minorHAnsi"/>
                <w:sz w:val="22"/>
                <w:szCs w:val="22"/>
              </w:rPr>
              <w:t xml:space="preserve">POR </w:t>
            </w:r>
            <w:r w:rsidR="00111C15">
              <w:rPr>
                <w:rFonts w:asciiTheme="minorHAnsi" w:eastAsia="Calibri" w:hAnsiTheme="minorHAnsi" w:cstheme="minorHAnsi"/>
                <w:sz w:val="22"/>
                <w:szCs w:val="22"/>
              </w:rPr>
              <w:t xml:space="preserve">TOTAL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9B4159" w:rsidRDefault="00417A27" w:rsidP="005029F9">
            <w:pPr>
              <w:rPr>
                <w:rFonts w:asciiTheme="minorHAnsi" w:eastAsia="Calibri" w:hAnsiTheme="minorHAnsi" w:cstheme="minorHAnsi"/>
                <w:sz w:val="22"/>
                <w:szCs w:val="22"/>
              </w:rPr>
            </w:pPr>
            <w:r w:rsidRPr="00E97D47">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9B4159" w:rsidRDefault="00417A27" w:rsidP="00480436">
            <w:pPr>
              <w:rPr>
                <w:rFonts w:asciiTheme="minorHAnsi" w:eastAsia="Calibri" w:hAnsiTheme="minorHAnsi" w:cstheme="minorHAnsi"/>
                <w:sz w:val="22"/>
                <w:szCs w:val="22"/>
              </w:rPr>
            </w:pPr>
            <w:r w:rsidRPr="009B4159">
              <w:rPr>
                <w:rFonts w:asciiTheme="minorHAnsi" w:eastAsia="Calibri" w:hAnsiTheme="minorHAnsi" w:cstheme="minorHAnsi"/>
                <w:sz w:val="22"/>
                <w:szCs w:val="22"/>
              </w:rPr>
              <w:t>BOLIVIANOS</w:t>
            </w:r>
          </w:p>
        </w:tc>
      </w:tr>
    </w:tbl>
    <w:p w:rsidR="005E796D" w:rsidRDefault="005E796D" w:rsidP="00CD7DE0">
      <w:pPr>
        <w:tabs>
          <w:tab w:val="left" w:pos="5691"/>
        </w:tabs>
        <w:rPr>
          <w:rFonts w:asciiTheme="minorHAnsi" w:hAnsiTheme="minorHAnsi" w:cstheme="minorHAnsi"/>
          <w:b/>
          <w:sz w:val="22"/>
          <w:szCs w:val="22"/>
        </w:rPr>
      </w:pPr>
    </w:p>
    <w:p w:rsidR="00434EDB" w:rsidRPr="005C5121" w:rsidRDefault="00434EDB" w:rsidP="00434EDB">
      <w:pPr>
        <w:rPr>
          <w:rFonts w:asciiTheme="minorHAnsi" w:hAnsiTheme="minorHAnsi" w:cstheme="minorHAnsi"/>
          <w:sz w:val="16"/>
          <w:szCs w:val="16"/>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681"/>
        <w:gridCol w:w="1278"/>
        <w:gridCol w:w="492"/>
        <w:gridCol w:w="1065"/>
        <w:gridCol w:w="4045"/>
      </w:tblGrid>
      <w:tr w:rsidR="00434EDB" w:rsidRPr="00552079" w:rsidTr="007D5D43">
        <w:trPr>
          <w:trHeight w:val="410"/>
        </w:trPr>
        <w:tc>
          <w:tcPr>
            <w:tcW w:w="9994" w:type="dxa"/>
            <w:gridSpan w:val="6"/>
            <w:shd w:val="clear" w:color="auto" w:fill="D9D9D9"/>
            <w:vAlign w:val="center"/>
          </w:tcPr>
          <w:p w:rsidR="00434EDB" w:rsidRPr="00552079" w:rsidRDefault="00434EDB" w:rsidP="007D5D4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34EDB" w:rsidRPr="00552079" w:rsidTr="007D5D43">
        <w:trPr>
          <w:trHeight w:val="410"/>
        </w:trPr>
        <w:tc>
          <w:tcPr>
            <w:tcW w:w="433" w:type="dxa"/>
            <w:shd w:val="clear" w:color="auto" w:fill="D9D9D9"/>
            <w:vAlign w:val="center"/>
          </w:tcPr>
          <w:p w:rsidR="00434EDB" w:rsidRPr="00552079" w:rsidRDefault="00434EDB" w:rsidP="007D5D43">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681" w:type="dxa"/>
            <w:shd w:val="clear" w:color="auto" w:fill="D9D9D9"/>
            <w:vAlign w:val="center"/>
          </w:tcPr>
          <w:p w:rsidR="00434EDB" w:rsidRPr="00552079" w:rsidRDefault="00434EDB" w:rsidP="007D5D43">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835" w:type="dxa"/>
            <w:gridSpan w:val="3"/>
            <w:shd w:val="clear" w:color="auto" w:fill="D9D9D9"/>
            <w:vAlign w:val="center"/>
          </w:tcPr>
          <w:p w:rsidR="00434EDB" w:rsidRPr="00552079" w:rsidRDefault="00434EDB" w:rsidP="007D5D43">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4045" w:type="dxa"/>
            <w:shd w:val="clear" w:color="auto" w:fill="D9D9D9"/>
            <w:vAlign w:val="center"/>
          </w:tcPr>
          <w:p w:rsidR="00434EDB" w:rsidRPr="00552079" w:rsidRDefault="00434EDB" w:rsidP="007D5D43">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434EDB" w:rsidRPr="00552079" w:rsidTr="007D5D43">
        <w:trPr>
          <w:trHeight w:val="64"/>
        </w:trPr>
        <w:tc>
          <w:tcPr>
            <w:tcW w:w="433" w:type="dxa"/>
          </w:tcPr>
          <w:p w:rsidR="00434EDB" w:rsidRPr="00552079" w:rsidRDefault="00434EDB" w:rsidP="007D5D43">
            <w:pPr>
              <w:rPr>
                <w:rFonts w:asciiTheme="minorHAnsi" w:hAnsiTheme="minorHAnsi" w:cstheme="minorHAnsi"/>
                <w:sz w:val="22"/>
                <w:szCs w:val="22"/>
              </w:rPr>
            </w:pPr>
          </w:p>
        </w:tc>
        <w:tc>
          <w:tcPr>
            <w:tcW w:w="2681" w:type="dxa"/>
          </w:tcPr>
          <w:p w:rsidR="00434EDB" w:rsidRPr="00552079" w:rsidRDefault="00434EDB" w:rsidP="007D5D43">
            <w:pPr>
              <w:rPr>
                <w:rFonts w:asciiTheme="minorHAnsi" w:hAnsiTheme="minorHAnsi" w:cstheme="minorHAnsi"/>
                <w:sz w:val="22"/>
                <w:szCs w:val="22"/>
              </w:rPr>
            </w:pPr>
          </w:p>
        </w:tc>
        <w:tc>
          <w:tcPr>
            <w:tcW w:w="2835" w:type="dxa"/>
            <w:gridSpan w:val="3"/>
          </w:tcPr>
          <w:p w:rsidR="00434EDB" w:rsidRPr="00552079" w:rsidRDefault="00434EDB" w:rsidP="007D5D43">
            <w:pPr>
              <w:rPr>
                <w:rFonts w:asciiTheme="minorHAnsi" w:hAnsiTheme="minorHAnsi" w:cstheme="minorHAnsi"/>
                <w:sz w:val="22"/>
                <w:szCs w:val="22"/>
                <w:highlight w:val="yellow"/>
              </w:rPr>
            </w:pPr>
          </w:p>
        </w:tc>
        <w:tc>
          <w:tcPr>
            <w:tcW w:w="4045" w:type="dxa"/>
          </w:tcPr>
          <w:p w:rsidR="00434EDB" w:rsidRPr="00552079" w:rsidRDefault="00434EDB" w:rsidP="007D5D43">
            <w:pPr>
              <w:rPr>
                <w:rFonts w:asciiTheme="minorHAnsi" w:hAnsiTheme="minorHAnsi" w:cstheme="minorHAnsi"/>
                <w:sz w:val="22"/>
                <w:szCs w:val="22"/>
              </w:rPr>
            </w:pPr>
          </w:p>
        </w:tc>
      </w:tr>
      <w:tr w:rsidR="00434EDB" w:rsidRPr="000E5B38" w:rsidTr="007D5D43">
        <w:trPr>
          <w:trHeight w:val="300"/>
        </w:trPr>
        <w:tc>
          <w:tcPr>
            <w:tcW w:w="433" w:type="dxa"/>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1</w:t>
            </w:r>
          </w:p>
        </w:tc>
        <w:tc>
          <w:tcPr>
            <w:tcW w:w="2681" w:type="dxa"/>
            <w:vAlign w:val="center"/>
          </w:tcPr>
          <w:p w:rsidR="00434EDB" w:rsidRPr="000E5B38" w:rsidRDefault="00434EDB" w:rsidP="007D5D43">
            <w:pPr>
              <w:rPr>
                <w:rFonts w:asciiTheme="minorHAnsi" w:hAnsiTheme="minorHAnsi" w:cstheme="minorHAnsi"/>
                <w:sz w:val="22"/>
                <w:szCs w:val="22"/>
              </w:rPr>
            </w:pPr>
            <w:r w:rsidRPr="000E5B38">
              <w:rPr>
                <w:rFonts w:asciiTheme="minorHAnsi" w:hAnsiTheme="minorHAnsi" w:cstheme="minorHAnsi"/>
                <w:sz w:val="22"/>
                <w:szCs w:val="22"/>
              </w:rPr>
              <w:t>Inspección Previa</w:t>
            </w:r>
          </w:p>
        </w:tc>
        <w:tc>
          <w:tcPr>
            <w:tcW w:w="1278" w:type="dxa"/>
            <w:vAlign w:val="center"/>
          </w:tcPr>
          <w:p w:rsidR="00434EDB" w:rsidRPr="000E5B38" w:rsidRDefault="00434EDB" w:rsidP="007D5D43">
            <w:pPr>
              <w:rPr>
                <w:rFonts w:asciiTheme="minorHAnsi" w:hAnsiTheme="minorHAnsi" w:cstheme="minorHAnsi"/>
                <w:sz w:val="22"/>
                <w:szCs w:val="22"/>
              </w:rPr>
            </w:pPr>
            <w:r w:rsidRPr="000E5B38">
              <w:rPr>
                <w:rFonts w:asciiTheme="minorHAnsi" w:hAnsiTheme="minorHAnsi" w:cstheme="minorHAnsi"/>
                <w:sz w:val="22"/>
                <w:szCs w:val="22"/>
              </w:rPr>
              <w:t>Fecha:</w:t>
            </w:r>
          </w:p>
          <w:p w:rsidR="00434EDB" w:rsidRPr="000E5B38" w:rsidRDefault="009D339C" w:rsidP="009D339C">
            <w:pPr>
              <w:rPr>
                <w:rFonts w:asciiTheme="minorHAnsi" w:hAnsiTheme="minorHAnsi" w:cstheme="minorHAnsi"/>
                <w:sz w:val="22"/>
                <w:szCs w:val="22"/>
              </w:rPr>
            </w:pPr>
            <w:r>
              <w:rPr>
                <w:rFonts w:asciiTheme="minorHAnsi" w:hAnsiTheme="minorHAnsi" w:cstheme="minorHAnsi"/>
                <w:sz w:val="22"/>
                <w:szCs w:val="22"/>
              </w:rPr>
              <w:t>16/11/2017</w:t>
            </w:r>
          </w:p>
        </w:tc>
        <w:tc>
          <w:tcPr>
            <w:tcW w:w="1557" w:type="dxa"/>
            <w:gridSpan w:val="2"/>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434EDB" w:rsidRPr="000E5B38" w:rsidRDefault="009D339C" w:rsidP="007D5D43">
            <w:pPr>
              <w:jc w:val="center"/>
              <w:rPr>
                <w:rFonts w:asciiTheme="minorHAnsi" w:hAnsiTheme="minorHAnsi" w:cstheme="minorHAnsi"/>
                <w:color w:val="000000"/>
                <w:sz w:val="22"/>
                <w:szCs w:val="22"/>
              </w:rPr>
            </w:pPr>
            <w:r>
              <w:rPr>
                <w:rFonts w:asciiTheme="minorHAnsi" w:hAnsiTheme="minorHAnsi" w:cstheme="minorHAnsi"/>
                <w:color w:val="000000"/>
                <w:sz w:val="22"/>
                <w:szCs w:val="22"/>
              </w:rPr>
              <w:t>09:00</w:t>
            </w:r>
          </w:p>
        </w:tc>
        <w:tc>
          <w:tcPr>
            <w:tcW w:w="4045" w:type="dxa"/>
            <w:shd w:val="clear" w:color="auto" w:fill="auto"/>
            <w:vAlign w:val="center"/>
          </w:tcPr>
          <w:p w:rsidR="00434EDB" w:rsidRPr="009D339C" w:rsidRDefault="009D339C" w:rsidP="007D5D43">
            <w:pPr>
              <w:jc w:val="both"/>
              <w:rPr>
                <w:rFonts w:asciiTheme="minorHAnsi" w:hAnsiTheme="minorHAnsi" w:cstheme="minorHAnsi"/>
                <w:sz w:val="22"/>
                <w:szCs w:val="22"/>
              </w:rPr>
            </w:pPr>
            <w:r w:rsidRPr="000E5B38">
              <w:rPr>
                <w:rFonts w:ascii="Calibri" w:hAnsi="Calibri" w:cs="Arial"/>
                <w:b/>
                <w:sz w:val="16"/>
                <w:szCs w:val="16"/>
              </w:rPr>
              <w:t xml:space="preserve">Lugar: </w:t>
            </w:r>
            <w:r w:rsidRPr="000E5B38">
              <w:rPr>
                <w:rFonts w:ascii="Calibri" w:hAnsi="Calibri" w:cs="Arial"/>
                <w:sz w:val="16"/>
                <w:szCs w:val="16"/>
              </w:rPr>
              <w:t xml:space="preserve"> </w:t>
            </w:r>
            <w:r>
              <w:rPr>
                <w:rFonts w:ascii="Calibri" w:hAnsi="Calibri" w:cs="Arial"/>
                <w:sz w:val="16"/>
                <w:szCs w:val="16"/>
              </w:rPr>
              <w:t xml:space="preserve">EN </w:t>
            </w:r>
            <w:r w:rsidR="007D5D43">
              <w:rPr>
                <w:rFonts w:ascii="Calibri" w:hAnsi="Calibri" w:cs="Arial"/>
                <w:sz w:val="16"/>
                <w:szCs w:val="16"/>
              </w:rPr>
              <w:t>INSTALACIONES DE LA ESTACION DE SERVICIO BERMEJO, UBICADA EN AVENIDA PETROLERA , EX PLANTA DE YPFB</w:t>
            </w:r>
          </w:p>
        </w:tc>
      </w:tr>
      <w:tr w:rsidR="00434EDB" w:rsidRPr="000E5B38" w:rsidTr="007D5D43">
        <w:trPr>
          <w:trHeight w:val="155"/>
        </w:trPr>
        <w:tc>
          <w:tcPr>
            <w:tcW w:w="433" w:type="dxa"/>
            <w:vAlign w:val="center"/>
          </w:tcPr>
          <w:p w:rsidR="00434EDB" w:rsidRPr="000E5B38" w:rsidRDefault="00434EDB" w:rsidP="007D5D43">
            <w:pPr>
              <w:rPr>
                <w:rFonts w:asciiTheme="minorHAnsi" w:hAnsiTheme="minorHAnsi" w:cstheme="minorHAnsi"/>
                <w:sz w:val="22"/>
                <w:szCs w:val="22"/>
              </w:rPr>
            </w:pPr>
          </w:p>
        </w:tc>
        <w:tc>
          <w:tcPr>
            <w:tcW w:w="2681" w:type="dxa"/>
            <w:vAlign w:val="center"/>
          </w:tcPr>
          <w:p w:rsidR="00434EDB" w:rsidRPr="000E5B38" w:rsidRDefault="00434EDB" w:rsidP="007D5D43">
            <w:pPr>
              <w:rPr>
                <w:rFonts w:asciiTheme="minorHAnsi" w:hAnsiTheme="minorHAnsi" w:cstheme="minorHAnsi"/>
                <w:sz w:val="22"/>
                <w:szCs w:val="22"/>
              </w:rPr>
            </w:pPr>
          </w:p>
        </w:tc>
        <w:tc>
          <w:tcPr>
            <w:tcW w:w="2835" w:type="dxa"/>
            <w:gridSpan w:val="3"/>
            <w:vAlign w:val="center"/>
          </w:tcPr>
          <w:p w:rsidR="00434EDB" w:rsidRPr="000E5B38" w:rsidRDefault="00434EDB" w:rsidP="007D5D43">
            <w:pPr>
              <w:jc w:val="center"/>
              <w:rPr>
                <w:rFonts w:asciiTheme="minorHAnsi" w:hAnsiTheme="minorHAnsi" w:cstheme="minorHAnsi"/>
                <w:sz w:val="22"/>
                <w:szCs w:val="22"/>
              </w:rPr>
            </w:pPr>
          </w:p>
        </w:tc>
        <w:tc>
          <w:tcPr>
            <w:tcW w:w="4045" w:type="dxa"/>
            <w:shd w:val="clear" w:color="auto" w:fill="auto"/>
            <w:vAlign w:val="center"/>
          </w:tcPr>
          <w:p w:rsidR="00434EDB" w:rsidRPr="000E5B38" w:rsidRDefault="00434EDB" w:rsidP="007D5D43">
            <w:pPr>
              <w:jc w:val="center"/>
              <w:rPr>
                <w:rFonts w:asciiTheme="minorHAnsi" w:hAnsiTheme="minorHAnsi" w:cstheme="minorHAnsi"/>
                <w:sz w:val="22"/>
                <w:szCs w:val="22"/>
              </w:rPr>
            </w:pPr>
          </w:p>
        </w:tc>
      </w:tr>
      <w:tr w:rsidR="00434EDB" w:rsidRPr="000E5B38" w:rsidTr="007D5D43">
        <w:trPr>
          <w:trHeight w:val="433"/>
        </w:trPr>
        <w:tc>
          <w:tcPr>
            <w:tcW w:w="433" w:type="dxa"/>
            <w:shd w:val="clear" w:color="auto" w:fill="auto"/>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2</w:t>
            </w:r>
          </w:p>
        </w:tc>
        <w:tc>
          <w:tcPr>
            <w:tcW w:w="2681" w:type="dxa"/>
            <w:vAlign w:val="center"/>
          </w:tcPr>
          <w:p w:rsidR="00434EDB" w:rsidRPr="000E5B38" w:rsidRDefault="00434EDB" w:rsidP="007D5D43">
            <w:pPr>
              <w:rPr>
                <w:rFonts w:asciiTheme="minorHAnsi" w:hAnsiTheme="minorHAnsi" w:cstheme="minorHAnsi"/>
                <w:sz w:val="22"/>
                <w:szCs w:val="22"/>
              </w:rPr>
            </w:pPr>
            <w:r w:rsidRPr="000E5B38">
              <w:rPr>
                <w:rFonts w:asciiTheme="minorHAnsi" w:hAnsiTheme="minorHAnsi" w:cstheme="minorHAnsi"/>
                <w:sz w:val="22"/>
                <w:szCs w:val="22"/>
              </w:rPr>
              <w:t>Presentación de Acuerdo de Confidencialidad</w:t>
            </w:r>
          </w:p>
        </w:tc>
        <w:tc>
          <w:tcPr>
            <w:tcW w:w="1278" w:type="dxa"/>
            <w:vAlign w:val="center"/>
          </w:tcPr>
          <w:p w:rsidR="00434EDB" w:rsidRPr="000E5B38" w:rsidRDefault="00434EDB" w:rsidP="007D5D43">
            <w:pPr>
              <w:rPr>
                <w:rFonts w:asciiTheme="minorHAnsi" w:hAnsiTheme="minorHAnsi" w:cstheme="minorHAnsi"/>
                <w:sz w:val="22"/>
                <w:szCs w:val="22"/>
              </w:rPr>
            </w:pPr>
            <w:r w:rsidRPr="000E5B38">
              <w:rPr>
                <w:rFonts w:asciiTheme="minorHAnsi" w:hAnsiTheme="minorHAnsi" w:cstheme="minorHAnsi"/>
                <w:sz w:val="22"/>
                <w:szCs w:val="22"/>
              </w:rPr>
              <w:t>Fecha:</w:t>
            </w:r>
          </w:p>
        </w:tc>
        <w:tc>
          <w:tcPr>
            <w:tcW w:w="1557" w:type="dxa"/>
            <w:gridSpan w:val="2"/>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Hora:</w:t>
            </w:r>
          </w:p>
        </w:tc>
        <w:tc>
          <w:tcPr>
            <w:tcW w:w="4045" w:type="dxa"/>
            <w:shd w:val="clear" w:color="auto" w:fill="auto"/>
            <w:vAlign w:val="center"/>
          </w:tcPr>
          <w:p w:rsidR="00434EDB" w:rsidRPr="007D5D43" w:rsidRDefault="00434EDB" w:rsidP="009D339C">
            <w:pPr>
              <w:rPr>
                <w:rFonts w:ascii="Calibri" w:hAnsi="Calibri" w:cs="Arial"/>
                <w:i/>
                <w:sz w:val="16"/>
                <w:szCs w:val="16"/>
                <w:highlight w:val="yellow"/>
              </w:rPr>
            </w:pPr>
            <w:r w:rsidRPr="007D5D43">
              <w:rPr>
                <w:rFonts w:ascii="Calibri" w:hAnsi="Calibri"/>
                <w:sz w:val="16"/>
                <w:szCs w:val="16"/>
              </w:rPr>
              <w:t>NO APLICA</w:t>
            </w:r>
          </w:p>
        </w:tc>
      </w:tr>
      <w:tr w:rsidR="00434EDB" w:rsidRPr="000E5B38" w:rsidTr="007D5D43">
        <w:trPr>
          <w:trHeight w:val="263"/>
        </w:trPr>
        <w:tc>
          <w:tcPr>
            <w:tcW w:w="433" w:type="dxa"/>
            <w:shd w:val="clear" w:color="auto" w:fill="auto"/>
            <w:vAlign w:val="center"/>
          </w:tcPr>
          <w:p w:rsidR="00434EDB" w:rsidRPr="000E5B38" w:rsidRDefault="00434EDB" w:rsidP="007D5D43">
            <w:pPr>
              <w:jc w:val="center"/>
              <w:rPr>
                <w:rFonts w:asciiTheme="minorHAnsi" w:hAnsiTheme="minorHAnsi" w:cstheme="minorHAnsi"/>
                <w:sz w:val="22"/>
                <w:szCs w:val="22"/>
              </w:rPr>
            </w:pPr>
          </w:p>
        </w:tc>
        <w:tc>
          <w:tcPr>
            <w:tcW w:w="2681" w:type="dxa"/>
            <w:vAlign w:val="center"/>
          </w:tcPr>
          <w:p w:rsidR="00434EDB" w:rsidRPr="000E5B38" w:rsidRDefault="00434EDB" w:rsidP="007D5D43">
            <w:pPr>
              <w:rPr>
                <w:rFonts w:asciiTheme="minorHAnsi" w:hAnsiTheme="minorHAnsi" w:cstheme="minorHAnsi"/>
                <w:sz w:val="22"/>
                <w:szCs w:val="22"/>
              </w:rPr>
            </w:pPr>
          </w:p>
        </w:tc>
        <w:tc>
          <w:tcPr>
            <w:tcW w:w="1278" w:type="dxa"/>
            <w:vAlign w:val="center"/>
          </w:tcPr>
          <w:p w:rsidR="00434EDB" w:rsidRPr="000E5B38" w:rsidRDefault="00434EDB" w:rsidP="007D5D43">
            <w:pPr>
              <w:rPr>
                <w:rFonts w:asciiTheme="minorHAnsi" w:hAnsiTheme="minorHAnsi" w:cstheme="minorHAnsi"/>
                <w:sz w:val="22"/>
                <w:szCs w:val="22"/>
              </w:rPr>
            </w:pPr>
          </w:p>
        </w:tc>
        <w:tc>
          <w:tcPr>
            <w:tcW w:w="1557" w:type="dxa"/>
            <w:gridSpan w:val="2"/>
            <w:vAlign w:val="center"/>
          </w:tcPr>
          <w:p w:rsidR="00434EDB" w:rsidRPr="000E5B38" w:rsidRDefault="00434EDB" w:rsidP="007D5D43">
            <w:pPr>
              <w:jc w:val="center"/>
              <w:rPr>
                <w:rFonts w:asciiTheme="minorHAnsi" w:hAnsiTheme="minorHAnsi" w:cstheme="minorHAnsi"/>
                <w:sz w:val="22"/>
                <w:szCs w:val="22"/>
              </w:rPr>
            </w:pPr>
          </w:p>
        </w:tc>
        <w:tc>
          <w:tcPr>
            <w:tcW w:w="4045" w:type="dxa"/>
            <w:shd w:val="clear" w:color="auto" w:fill="auto"/>
            <w:vAlign w:val="center"/>
          </w:tcPr>
          <w:p w:rsidR="00434EDB" w:rsidRPr="003932BD" w:rsidRDefault="00434EDB" w:rsidP="007D5D43">
            <w:pPr>
              <w:jc w:val="center"/>
              <w:rPr>
                <w:rFonts w:ascii="Calibri" w:hAnsi="Calibri"/>
                <w:sz w:val="22"/>
                <w:szCs w:val="22"/>
                <w:highlight w:val="yellow"/>
              </w:rPr>
            </w:pPr>
          </w:p>
        </w:tc>
      </w:tr>
      <w:tr w:rsidR="00434EDB" w:rsidRPr="000E5B38" w:rsidTr="007D5D43">
        <w:trPr>
          <w:trHeight w:val="433"/>
        </w:trPr>
        <w:tc>
          <w:tcPr>
            <w:tcW w:w="433" w:type="dxa"/>
            <w:shd w:val="clear" w:color="auto" w:fill="auto"/>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3</w:t>
            </w:r>
          </w:p>
        </w:tc>
        <w:tc>
          <w:tcPr>
            <w:tcW w:w="2681" w:type="dxa"/>
            <w:vAlign w:val="center"/>
          </w:tcPr>
          <w:p w:rsidR="00434EDB" w:rsidRDefault="00434EDB" w:rsidP="007D5D43">
            <w:pPr>
              <w:rPr>
                <w:rFonts w:asciiTheme="minorHAnsi" w:hAnsiTheme="minorHAnsi" w:cstheme="minorHAnsi"/>
                <w:sz w:val="22"/>
                <w:szCs w:val="22"/>
              </w:rPr>
            </w:pPr>
          </w:p>
          <w:p w:rsidR="00434EDB" w:rsidRPr="000E5B38" w:rsidRDefault="00434EDB" w:rsidP="007D5D43">
            <w:pPr>
              <w:rPr>
                <w:rFonts w:ascii="Calibri" w:hAnsi="Calibri" w:cs="Arial"/>
                <w:i/>
                <w:color w:val="FF0000"/>
                <w:sz w:val="22"/>
                <w:szCs w:val="22"/>
              </w:rPr>
            </w:pPr>
            <w:r w:rsidRPr="000E5B38">
              <w:rPr>
                <w:rFonts w:asciiTheme="minorHAnsi" w:hAnsiTheme="minorHAnsi" w:cstheme="minorHAnsi"/>
                <w:sz w:val="22"/>
                <w:szCs w:val="22"/>
              </w:rPr>
              <w:t>Consultas Escritas</w:t>
            </w:r>
          </w:p>
          <w:p w:rsidR="00434EDB" w:rsidRPr="000E5B38" w:rsidRDefault="00434EDB" w:rsidP="007D5D43">
            <w:pPr>
              <w:jc w:val="both"/>
              <w:rPr>
                <w:rFonts w:asciiTheme="minorHAnsi" w:hAnsiTheme="minorHAnsi" w:cstheme="minorHAnsi"/>
                <w:sz w:val="22"/>
                <w:szCs w:val="22"/>
                <w:lang w:val="es-ES_tradnl"/>
              </w:rPr>
            </w:pPr>
          </w:p>
        </w:tc>
        <w:tc>
          <w:tcPr>
            <w:tcW w:w="1278" w:type="dxa"/>
            <w:vAlign w:val="center"/>
          </w:tcPr>
          <w:p w:rsidR="00434EDB" w:rsidRPr="000E5B38" w:rsidRDefault="00434EDB" w:rsidP="007D5D43">
            <w:pPr>
              <w:rPr>
                <w:rFonts w:asciiTheme="minorHAnsi" w:hAnsiTheme="minorHAnsi" w:cstheme="minorHAnsi"/>
                <w:sz w:val="22"/>
                <w:szCs w:val="22"/>
              </w:rPr>
            </w:pPr>
            <w:r w:rsidRPr="000E5B38">
              <w:rPr>
                <w:rFonts w:asciiTheme="minorHAnsi" w:hAnsiTheme="minorHAnsi" w:cstheme="minorHAnsi"/>
                <w:sz w:val="22"/>
                <w:szCs w:val="22"/>
              </w:rPr>
              <w:t>Fecha:</w:t>
            </w:r>
          </w:p>
          <w:p w:rsidR="00434EDB" w:rsidRPr="000E5B38" w:rsidRDefault="00434EDB" w:rsidP="00434EDB">
            <w:pPr>
              <w:jc w:val="center"/>
              <w:rPr>
                <w:rFonts w:asciiTheme="minorHAnsi" w:hAnsiTheme="minorHAnsi" w:cstheme="minorHAnsi"/>
                <w:sz w:val="22"/>
                <w:szCs w:val="22"/>
              </w:rPr>
            </w:pPr>
            <w:r>
              <w:rPr>
                <w:rFonts w:asciiTheme="minorHAnsi" w:hAnsiTheme="minorHAnsi" w:cstheme="minorHAnsi"/>
                <w:sz w:val="22"/>
                <w:szCs w:val="22"/>
              </w:rPr>
              <w:t>17/11/2017</w:t>
            </w:r>
          </w:p>
        </w:tc>
        <w:tc>
          <w:tcPr>
            <w:tcW w:w="1557" w:type="dxa"/>
            <w:gridSpan w:val="2"/>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Hasta hora:</w:t>
            </w:r>
          </w:p>
          <w:p w:rsidR="00434EDB" w:rsidRPr="000E5B38" w:rsidRDefault="00434EDB" w:rsidP="007D5D43">
            <w:pPr>
              <w:jc w:val="center"/>
              <w:rPr>
                <w:rFonts w:asciiTheme="minorHAnsi" w:hAnsiTheme="minorHAnsi" w:cstheme="minorHAnsi"/>
                <w:sz w:val="22"/>
                <w:szCs w:val="22"/>
              </w:rPr>
            </w:pPr>
            <w:r>
              <w:rPr>
                <w:rFonts w:asciiTheme="minorHAnsi" w:hAnsiTheme="minorHAnsi" w:cstheme="minorHAnsi"/>
                <w:sz w:val="22"/>
                <w:szCs w:val="22"/>
              </w:rPr>
              <w:t>09:00</w:t>
            </w:r>
          </w:p>
        </w:tc>
        <w:tc>
          <w:tcPr>
            <w:tcW w:w="4045" w:type="dxa"/>
            <w:shd w:val="clear" w:color="auto" w:fill="auto"/>
            <w:vAlign w:val="center"/>
          </w:tcPr>
          <w:p w:rsidR="00434EDB" w:rsidRPr="005C5121" w:rsidRDefault="00434EDB" w:rsidP="007D5D43">
            <w:pPr>
              <w:jc w:val="both"/>
              <w:rPr>
                <w:rFonts w:ascii="Calibri" w:hAnsi="Calibri"/>
                <w:sz w:val="16"/>
                <w:szCs w:val="16"/>
              </w:rPr>
            </w:pPr>
            <w:r>
              <w:rPr>
                <w:rFonts w:ascii="Calibri" w:hAnsi="Calibri" w:cs="Arial"/>
                <w:b/>
                <w:sz w:val="16"/>
                <w:szCs w:val="16"/>
              </w:rPr>
              <w:t xml:space="preserve">Correo Electrónico: </w:t>
            </w:r>
            <w:r w:rsidRPr="000E5B38">
              <w:rPr>
                <w:rFonts w:ascii="Calibri" w:hAnsi="Calibri" w:cs="Arial"/>
                <w:b/>
                <w:sz w:val="16"/>
                <w:szCs w:val="16"/>
              </w:rPr>
              <w:t xml:space="preserve"> </w:t>
            </w:r>
            <w:r w:rsidRPr="000E5B38">
              <w:rPr>
                <w:rFonts w:ascii="Calibri" w:hAnsi="Calibri" w:cs="Arial"/>
                <w:sz w:val="16"/>
                <w:szCs w:val="16"/>
              </w:rPr>
              <w:t xml:space="preserve"> </w:t>
            </w:r>
            <w:hyperlink r:id="rId9" w:history="1">
              <w:r w:rsidRPr="00B0217D">
                <w:rPr>
                  <w:rStyle w:val="Hipervnculo"/>
                  <w:rFonts w:asciiTheme="minorHAnsi" w:hAnsiTheme="minorHAnsi" w:cstheme="minorHAnsi"/>
                  <w:sz w:val="18"/>
                  <w:szCs w:val="22"/>
                </w:rPr>
                <w:t>cfloresf@ypfb.gob.bo</w:t>
              </w:r>
            </w:hyperlink>
          </w:p>
          <w:p w:rsidR="00434EDB" w:rsidRPr="003932BD" w:rsidRDefault="00434EDB" w:rsidP="007D5D43">
            <w:pPr>
              <w:jc w:val="center"/>
              <w:rPr>
                <w:rFonts w:asciiTheme="minorHAnsi" w:hAnsiTheme="minorHAnsi" w:cstheme="minorHAnsi"/>
                <w:sz w:val="22"/>
                <w:szCs w:val="22"/>
                <w:highlight w:val="yellow"/>
              </w:rPr>
            </w:pPr>
          </w:p>
        </w:tc>
      </w:tr>
      <w:tr w:rsidR="00434EDB" w:rsidRPr="000E5B38" w:rsidTr="007D5D43">
        <w:trPr>
          <w:trHeight w:val="65"/>
        </w:trPr>
        <w:tc>
          <w:tcPr>
            <w:tcW w:w="433" w:type="dxa"/>
            <w:vAlign w:val="center"/>
          </w:tcPr>
          <w:p w:rsidR="00434EDB" w:rsidRPr="000E5B38" w:rsidRDefault="00434EDB" w:rsidP="007D5D43">
            <w:pPr>
              <w:jc w:val="center"/>
              <w:rPr>
                <w:rFonts w:asciiTheme="minorHAnsi" w:hAnsiTheme="minorHAnsi" w:cstheme="minorHAnsi"/>
                <w:sz w:val="22"/>
                <w:szCs w:val="22"/>
              </w:rPr>
            </w:pPr>
          </w:p>
        </w:tc>
        <w:tc>
          <w:tcPr>
            <w:tcW w:w="2681" w:type="dxa"/>
            <w:vAlign w:val="center"/>
          </w:tcPr>
          <w:p w:rsidR="00434EDB" w:rsidRPr="000E5B38" w:rsidRDefault="00434EDB" w:rsidP="007D5D43">
            <w:pPr>
              <w:rPr>
                <w:rFonts w:asciiTheme="minorHAnsi" w:hAnsiTheme="minorHAnsi" w:cstheme="minorHAnsi"/>
                <w:sz w:val="22"/>
                <w:szCs w:val="22"/>
              </w:rPr>
            </w:pPr>
          </w:p>
        </w:tc>
        <w:tc>
          <w:tcPr>
            <w:tcW w:w="2835" w:type="dxa"/>
            <w:gridSpan w:val="3"/>
            <w:vAlign w:val="center"/>
          </w:tcPr>
          <w:p w:rsidR="00434EDB" w:rsidRPr="000E5B38" w:rsidRDefault="00434EDB" w:rsidP="007D5D43">
            <w:pPr>
              <w:rPr>
                <w:rFonts w:asciiTheme="minorHAnsi" w:hAnsiTheme="minorHAnsi" w:cstheme="minorHAnsi"/>
                <w:sz w:val="22"/>
                <w:szCs w:val="22"/>
              </w:rPr>
            </w:pPr>
          </w:p>
        </w:tc>
        <w:tc>
          <w:tcPr>
            <w:tcW w:w="4045" w:type="dxa"/>
            <w:vAlign w:val="center"/>
          </w:tcPr>
          <w:p w:rsidR="00434EDB" w:rsidRPr="003932BD" w:rsidRDefault="00434EDB" w:rsidP="007D5D43">
            <w:pPr>
              <w:jc w:val="center"/>
              <w:rPr>
                <w:rFonts w:asciiTheme="minorHAnsi" w:hAnsiTheme="minorHAnsi" w:cstheme="minorHAnsi"/>
                <w:sz w:val="22"/>
                <w:szCs w:val="22"/>
                <w:highlight w:val="yellow"/>
              </w:rPr>
            </w:pPr>
          </w:p>
        </w:tc>
      </w:tr>
      <w:tr w:rsidR="00434EDB" w:rsidRPr="000E5B38" w:rsidTr="007D5D43">
        <w:trPr>
          <w:trHeight w:val="360"/>
        </w:trPr>
        <w:tc>
          <w:tcPr>
            <w:tcW w:w="433" w:type="dxa"/>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4</w:t>
            </w:r>
          </w:p>
        </w:tc>
        <w:tc>
          <w:tcPr>
            <w:tcW w:w="2681" w:type="dxa"/>
            <w:vAlign w:val="center"/>
          </w:tcPr>
          <w:p w:rsidR="00434EDB" w:rsidRPr="000E5B38" w:rsidRDefault="00434EDB" w:rsidP="007D5D43">
            <w:pPr>
              <w:jc w:val="both"/>
              <w:rPr>
                <w:rFonts w:asciiTheme="minorHAnsi" w:hAnsiTheme="minorHAnsi" w:cstheme="minorHAnsi"/>
                <w:sz w:val="22"/>
                <w:szCs w:val="22"/>
              </w:rPr>
            </w:pPr>
            <w:r w:rsidRPr="000E5B38">
              <w:rPr>
                <w:rFonts w:asciiTheme="minorHAnsi" w:hAnsiTheme="minorHAnsi" w:cstheme="minorHAnsi"/>
                <w:sz w:val="22"/>
                <w:szCs w:val="22"/>
              </w:rPr>
              <w:t>Reunión de Aclaración</w:t>
            </w:r>
          </w:p>
          <w:p w:rsidR="00434EDB" w:rsidRPr="000E5B38" w:rsidRDefault="00434EDB" w:rsidP="007D5D43">
            <w:pPr>
              <w:jc w:val="both"/>
              <w:rPr>
                <w:rFonts w:asciiTheme="minorHAnsi" w:hAnsiTheme="minorHAnsi" w:cstheme="minorHAnsi"/>
                <w:sz w:val="22"/>
                <w:szCs w:val="22"/>
              </w:rPr>
            </w:pPr>
          </w:p>
        </w:tc>
        <w:tc>
          <w:tcPr>
            <w:tcW w:w="1278" w:type="dxa"/>
            <w:vAlign w:val="center"/>
          </w:tcPr>
          <w:p w:rsidR="00434EDB" w:rsidRPr="000E5B38" w:rsidRDefault="00434EDB" w:rsidP="007D5D43">
            <w:pPr>
              <w:rPr>
                <w:rFonts w:asciiTheme="minorHAnsi" w:hAnsiTheme="minorHAnsi" w:cstheme="minorHAnsi"/>
                <w:sz w:val="22"/>
                <w:szCs w:val="22"/>
              </w:rPr>
            </w:pPr>
            <w:r w:rsidRPr="000E5B38">
              <w:rPr>
                <w:rFonts w:asciiTheme="minorHAnsi" w:hAnsiTheme="minorHAnsi" w:cstheme="minorHAnsi"/>
                <w:sz w:val="22"/>
                <w:szCs w:val="22"/>
              </w:rPr>
              <w:t>Fecha:</w:t>
            </w:r>
          </w:p>
          <w:p w:rsidR="00434EDB" w:rsidRPr="000E5B38" w:rsidRDefault="00434EDB" w:rsidP="00434EDB">
            <w:pPr>
              <w:rPr>
                <w:rFonts w:asciiTheme="minorHAnsi" w:hAnsiTheme="minorHAnsi" w:cstheme="minorHAnsi"/>
                <w:sz w:val="22"/>
                <w:szCs w:val="22"/>
              </w:rPr>
            </w:pPr>
            <w:r>
              <w:rPr>
                <w:rFonts w:asciiTheme="minorHAnsi" w:hAnsiTheme="minorHAnsi" w:cstheme="minorHAnsi"/>
                <w:sz w:val="22"/>
                <w:szCs w:val="22"/>
              </w:rPr>
              <w:t>17/11/2017</w:t>
            </w:r>
          </w:p>
        </w:tc>
        <w:tc>
          <w:tcPr>
            <w:tcW w:w="1557" w:type="dxa"/>
            <w:gridSpan w:val="2"/>
            <w:vAlign w:val="center"/>
          </w:tcPr>
          <w:p w:rsidR="00434EDB" w:rsidRPr="000E5B38" w:rsidRDefault="00434EDB" w:rsidP="007D5D43">
            <w:pPr>
              <w:jc w:val="center"/>
              <w:rPr>
                <w:rFonts w:asciiTheme="minorHAnsi" w:hAnsiTheme="minorHAnsi" w:cstheme="minorHAnsi"/>
                <w:sz w:val="22"/>
                <w:szCs w:val="22"/>
              </w:rPr>
            </w:pPr>
            <w:r w:rsidRPr="000E5B38">
              <w:rPr>
                <w:rFonts w:asciiTheme="minorHAnsi" w:hAnsiTheme="minorHAnsi" w:cstheme="minorHAnsi"/>
                <w:sz w:val="22"/>
                <w:szCs w:val="22"/>
              </w:rPr>
              <w:t>Hora:</w:t>
            </w:r>
          </w:p>
          <w:p w:rsidR="00434EDB" w:rsidRPr="000E5B38" w:rsidRDefault="00434EDB" w:rsidP="007D5D43">
            <w:pPr>
              <w:jc w:val="center"/>
              <w:rPr>
                <w:rFonts w:asciiTheme="minorHAnsi" w:hAnsiTheme="minorHAnsi" w:cstheme="minorHAnsi"/>
                <w:sz w:val="22"/>
                <w:szCs w:val="22"/>
              </w:rPr>
            </w:pPr>
            <w:r>
              <w:rPr>
                <w:rFonts w:asciiTheme="minorHAnsi" w:hAnsiTheme="minorHAnsi" w:cstheme="minorHAnsi"/>
                <w:sz w:val="22"/>
                <w:szCs w:val="22"/>
              </w:rPr>
              <w:t>11:00</w:t>
            </w:r>
          </w:p>
        </w:tc>
        <w:tc>
          <w:tcPr>
            <w:tcW w:w="4045" w:type="dxa"/>
            <w:vAlign w:val="center"/>
          </w:tcPr>
          <w:p w:rsidR="00434EDB" w:rsidRPr="000E5B38" w:rsidRDefault="00434EDB" w:rsidP="007D5D43">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434EDB" w:rsidRPr="003932BD" w:rsidRDefault="00434EDB" w:rsidP="007D5D43">
            <w:pPr>
              <w:rPr>
                <w:rFonts w:asciiTheme="minorHAnsi" w:hAnsiTheme="minorHAnsi" w:cstheme="minorHAnsi"/>
                <w:sz w:val="22"/>
                <w:szCs w:val="22"/>
                <w:highlight w:val="yellow"/>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434EDB" w:rsidRPr="000E5B38" w:rsidTr="007D5D43">
        <w:trPr>
          <w:trHeight w:val="64"/>
        </w:trPr>
        <w:tc>
          <w:tcPr>
            <w:tcW w:w="433" w:type="dxa"/>
            <w:vAlign w:val="center"/>
          </w:tcPr>
          <w:p w:rsidR="00434EDB" w:rsidRPr="000E5B38" w:rsidRDefault="00434EDB" w:rsidP="007D5D43">
            <w:pPr>
              <w:jc w:val="center"/>
              <w:rPr>
                <w:rFonts w:asciiTheme="minorHAnsi" w:hAnsiTheme="minorHAnsi" w:cstheme="minorHAnsi"/>
                <w:sz w:val="22"/>
                <w:szCs w:val="22"/>
              </w:rPr>
            </w:pPr>
          </w:p>
        </w:tc>
        <w:tc>
          <w:tcPr>
            <w:tcW w:w="2681" w:type="dxa"/>
            <w:vAlign w:val="center"/>
          </w:tcPr>
          <w:p w:rsidR="00434EDB" w:rsidRPr="000E5B38" w:rsidRDefault="00434EDB" w:rsidP="007D5D43">
            <w:pPr>
              <w:jc w:val="center"/>
              <w:rPr>
                <w:rFonts w:asciiTheme="minorHAnsi" w:hAnsiTheme="minorHAnsi" w:cstheme="minorHAnsi"/>
                <w:sz w:val="22"/>
                <w:szCs w:val="22"/>
              </w:rPr>
            </w:pPr>
          </w:p>
        </w:tc>
        <w:tc>
          <w:tcPr>
            <w:tcW w:w="2835" w:type="dxa"/>
            <w:gridSpan w:val="3"/>
            <w:vAlign w:val="center"/>
          </w:tcPr>
          <w:p w:rsidR="00434EDB" w:rsidRPr="000E5B38" w:rsidRDefault="00434EDB" w:rsidP="007D5D43">
            <w:pPr>
              <w:jc w:val="center"/>
              <w:rPr>
                <w:rFonts w:asciiTheme="minorHAnsi" w:hAnsiTheme="minorHAnsi" w:cstheme="minorHAnsi"/>
                <w:sz w:val="22"/>
                <w:szCs w:val="22"/>
              </w:rPr>
            </w:pPr>
          </w:p>
        </w:tc>
        <w:tc>
          <w:tcPr>
            <w:tcW w:w="4045" w:type="dxa"/>
            <w:vAlign w:val="center"/>
          </w:tcPr>
          <w:p w:rsidR="00434EDB" w:rsidRPr="000E5B38" w:rsidRDefault="00434EDB" w:rsidP="007D5D43">
            <w:pPr>
              <w:rPr>
                <w:rFonts w:asciiTheme="minorHAnsi" w:hAnsiTheme="minorHAnsi" w:cstheme="minorHAnsi"/>
                <w:color w:val="FF0000"/>
                <w:sz w:val="22"/>
                <w:szCs w:val="22"/>
              </w:rPr>
            </w:pPr>
          </w:p>
        </w:tc>
      </w:tr>
      <w:tr w:rsidR="00434EDB" w:rsidRPr="00552079" w:rsidTr="007D5D43">
        <w:trPr>
          <w:trHeight w:val="370"/>
        </w:trPr>
        <w:tc>
          <w:tcPr>
            <w:tcW w:w="433" w:type="dxa"/>
            <w:vAlign w:val="center"/>
          </w:tcPr>
          <w:p w:rsidR="00434EDB" w:rsidRPr="00552079" w:rsidRDefault="00434EDB" w:rsidP="007D5D43">
            <w:pPr>
              <w:jc w:val="center"/>
              <w:rPr>
                <w:rFonts w:asciiTheme="minorHAnsi" w:hAnsiTheme="minorHAnsi" w:cstheme="minorHAnsi"/>
                <w:sz w:val="22"/>
                <w:szCs w:val="22"/>
              </w:rPr>
            </w:pPr>
            <w:r>
              <w:rPr>
                <w:rFonts w:asciiTheme="minorHAnsi" w:hAnsiTheme="minorHAnsi" w:cstheme="minorHAnsi"/>
                <w:sz w:val="22"/>
                <w:szCs w:val="22"/>
              </w:rPr>
              <w:t>5</w:t>
            </w:r>
          </w:p>
        </w:tc>
        <w:tc>
          <w:tcPr>
            <w:tcW w:w="2681" w:type="dxa"/>
            <w:vAlign w:val="center"/>
          </w:tcPr>
          <w:p w:rsidR="00434EDB" w:rsidRPr="00552079" w:rsidRDefault="00434EDB" w:rsidP="007D5D43">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434EDB" w:rsidRPr="00552079" w:rsidRDefault="00434EDB" w:rsidP="007D5D43">
            <w:pPr>
              <w:rPr>
                <w:rFonts w:asciiTheme="minorHAnsi" w:hAnsiTheme="minorHAnsi" w:cstheme="minorHAnsi"/>
                <w:sz w:val="22"/>
                <w:szCs w:val="22"/>
              </w:rPr>
            </w:pPr>
            <w:r w:rsidRPr="00552079">
              <w:rPr>
                <w:rFonts w:asciiTheme="minorHAnsi" w:hAnsiTheme="minorHAnsi" w:cstheme="minorHAnsi"/>
                <w:sz w:val="22"/>
                <w:szCs w:val="22"/>
              </w:rPr>
              <w:t>Fecha:</w:t>
            </w:r>
          </w:p>
          <w:p w:rsidR="00434EDB" w:rsidRPr="00552079" w:rsidRDefault="00434EDB" w:rsidP="00434EDB">
            <w:pPr>
              <w:rPr>
                <w:rFonts w:asciiTheme="minorHAnsi" w:hAnsiTheme="minorHAnsi" w:cstheme="minorHAnsi"/>
                <w:sz w:val="22"/>
                <w:szCs w:val="22"/>
              </w:rPr>
            </w:pPr>
            <w:r>
              <w:rPr>
                <w:rFonts w:asciiTheme="minorHAnsi" w:hAnsiTheme="minorHAnsi" w:cstheme="minorHAnsi"/>
                <w:sz w:val="22"/>
                <w:szCs w:val="22"/>
              </w:rPr>
              <w:t>20/11/2017</w:t>
            </w:r>
          </w:p>
        </w:tc>
        <w:tc>
          <w:tcPr>
            <w:tcW w:w="1557" w:type="dxa"/>
            <w:gridSpan w:val="2"/>
            <w:vAlign w:val="center"/>
          </w:tcPr>
          <w:p w:rsidR="00434EDB" w:rsidRPr="00552079" w:rsidRDefault="00434EDB" w:rsidP="007D5D43">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34EDB" w:rsidRPr="00552079" w:rsidRDefault="00434EDB" w:rsidP="007D5D43">
            <w:pPr>
              <w:jc w:val="center"/>
              <w:rPr>
                <w:rFonts w:asciiTheme="minorHAnsi" w:hAnsiTheme="minorHAnsi" w:cstheme="minorHAnsi"/>
                <w:sz w:val="22"/>
                <w:szCs w:val="22"/>
              </w:rPr>
            </w:pPr>
            <w:r>
              <w:rPr>
                <w:rFonts w:asciiTheme="minorHAnsi" w:hAnsiTheme="minorHAnsi" w:cstheme="minorHAnsi"/>
                <w:sz w:val="22"/>
                <w:szCs w:val="22"/>
              </w:rPr>
              <w:t>09:00</w:t>
            </w:r>
          </w:p>
        </w:tc>
        <w:tc>
          <w:tcPr>
            <w:tcW w:w="4045" w:type="dxa"/>
          </w:tcPr>
          <w:p w:rsidR="00434EDB" w:rsidRPr="000E5B38" w:rsidRDefault="00434EDB" w:rsidP="007D5D43">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434EDB" w:rsidRPr="000E5B38" w:rsidRDefault="00434EDB" w:rsidP="007D5D43">
            <w:pPr>
              <w:jc w:val="both"/>
              <w:rPr>
                <w:rFonts w:asciiTheme="minorHAnsi" w:hAnsiTheme="minorHAnsi" w:cstheme="minorHAnsi"/>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434EDB" w:rsidRPr="00552079" w:rsidTr="007D5D43">
        <w:trPr>
          <w:trHeight w:val="214"/>
        </w:trPr>
        <w:tc>
          <w:tcPr>
            <w:tcW w:w="433" w:type="dxa"/>
            <w:vAlign w:val="center"/>
          </w:tcPr>
          <w:p w:rsidR="00434EDB" w:rsidRPr="00552079" w:rsidRDefault="00434EDB" w:rsidP="007D5D43">
            <w:pPr>
              <w:jc w:val="center"/>
              <w:rPr>
                <w:rFonts w:asciiTheme="minorHAnsi" w:hAnsiTheme="minorHAnsi" w:cstheme="minorHAnsi"/>
                <w:sz w:val="22"/>
                <w:szCs w:val="22"/>
              </w:rPr>
            </w:pPr>
          </w:p>
        </w:tc>
        <w:tc>
          <w:tcPr>
            <w:tcW w:w="2681" w:type="dxa"/>
            <w:vAlign w:val="center"/>
          </w:tcPr>
          <w:p w:rsidR="00434EDB" w:rsidRPr="00552079" w:rsidRDefault="00434EDB" w:rsidP="007D5D43">
            <w:pPr>
              <w:rPr>
                <w:rFonts w:asciiTheme="minorHAnsi" w:hAnsiTheme="minorHAnsi" w:cstheme="minorHAnsi"/>
                <w:sz w:val="22"/>
                <w:szCs w:val="22"/>
              </w:rPr>
            </w:pPr>
          </w:p>
        </w:tc>
        <w:tc>
          <w:tcPr>
            <w:tcW w:w="2835" w:type="dxa"/>
            <w:gridSpan w:val="3"/>
            <w:vAlign w:val="center"/>
          </w:tcPr>
          <w:p w:rsidR="00434EDB" w:rsidRPr="00552079" w:rsidRDefault="00434EDB" w:rsidP="007D5D43">
            <w:pPr>
              <w:jc w:val="center"/>
              <w:rPr>
                <w:rFonts w:asciiTheme="minorHAnsi" w:hAnsiTheme="minorHAnsi" w:cstheme="minorHAnsi"/>
                <w:sz w:val="22"/>
                <w:szCs w:val="22"/>
              </w:rPr>
            </w:pPr>
          </w:p>
        </w:tc>
        <w:tc>
          <w:tcPr>
            <w:tcW w:w="4045" w:type="dxa"/>
          </w:tcPr>
          <w:p w:rsidR="00434EDB" w:rsidRPr="000E5B38" w:rsidRDefault="00434EDB" w:rsidP="007D5D43">
            <w:pPr>
              <w:jc w:val="both"/>
              <w:rPr>
                <w:rFonts w:asciiTheme="minorHAnsi" w:hAnsiTheme="minorHAnsi" w:cstheme="minorHAnsi"/>
                <w:sz w:val="22"/>
                <w:szCs w:val="22"/>
              </w:rPr>
            </w:pPr>
          </w:p>
        </w:tc>
      </w:tr>
      <w:tr w:rsidR="00434EDB" w:rsidRPr="00552079" w:rsidTr="007D5D43">
        <w:trPr>
          <w:trHeight w:val="416"/>
        </w:trPr>
        <w:tc>
          <w:tcPr>
            <w:tcW w:w="433" w:type="dxa"/>
            <w:vAlign w:val="center"/>
          </w:tcPr>
          <w:p w:rsidR="00434EDB" w:rsidRPr="00552079" w:rsidRDefault="00434EDB" w:rsidP="007D5D43">
            <w:pPr>
              <w:jc w:val="center"/>
              <w:rPr>
                <w:rFonts w:asciiTheme="minorHAnsi" w:hAnsiTheme="minorHAnsi" w:cstheme="minorHAnsi"/>
                <w:sz w:val="22"/>
                <w:szCs w:val="22"/>
              </w:rPr>
            </w:pPr>
            <w:r>
              <w:rPr>
                <w:rFonts w:asciiTheme="minorHAnsi" w:hAnsiTheme="minorHAnsi" w:cstheme="minorHAnsi"/>
                <w:sz w:val="22"/>
                <w:szCs w:val="22"/>
              </w:rPr>
              <w:t>6</w:t>
            </w:r>
          </w:p>
        </w:tc>
        <w:tc>
          <w:tcPr>
            <w:tcW w:w="2681" w:type="dxa"/>
            <w:vAlign w:val="center"/>
          </w:tcPr>
          <w:p w:rsidR="00434EDB" w:rsidRPr="00552079" w:rsidRDefault="00434EDB" w:rsidP="007D5D43">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770" w:type="dxa"/>
            <w:gridSpan w:val="2"/>
            <w:vAlign w:val="center"/>
          </w:tcPr>
          <w:p w:rsidR="00434EDB" w:rsidRPr="00552079" w:rsidRDefault="00434EDB" w:rsidP="007D5D43">
            <w:pPr>
              <w:rPr>
                <w:rFonts w:asciiTheme="minorHAnsi" w:hAnsiTheme="minorHAnsi" w:cstheme="minorHAnsi"/>
                <w:sz w:val="22"/>
                <w:szCs w:val="22"/>
              </w:rPr>
            </w:pPr>
            <w:r w:rsidRPr="00552079">
              <w:rPr>
                <w:rFonts w:asciiTheme="minorHAnsi" w:hAnsiTheme="minorHAnsi" w:cstheme="minorHAnsi"/>
                <w:sz w:val="22"/>
                <w:szCs w:val="22"/>
              </w:rPr>
              <w:t>Fecha:</w:t>
            </w:r>
          </w:p>
          <w:p w:rsidR="00434EDB" w:rsidRPr="00552079" w:rsidRDefault="00434EDB" w:rsidP="00434EDB">
            <w:pPr>
              <w:rPr>
                <w:rFonts w:asciiTheme="minorHAnsi" w:hAnsiTheme="minorHAnsi" w:cstheme="minorHAnsi"/>
                <w:sz w:val="22"/>
                <w:szCs w:val="22"/>
              </w:rPr>
            </w:pPr>
            <w:r>
              <w:rPr>
                <w:rFonts w:asciiTheme="minorHAnsi" w:hAnsiTheme="minorHAnsi" w:cstheme="minorHAnsi"/>
                <w:sz w:val="22"/>
                <w:szCs w:val="22"/>
              </w:rPr>
              <w:t>20/11/2017</w:t>
            </w:r>
          </w:p>
        </w:tc>
        <w:tc>
          <w:tcPr>
            <w:tcW w:w="1065" w:type="dxa"/>
            <w:vAlign w:val="center"/>
          </w:tcPr>
          <w:p w:rsidR="00434EDB" w:rsidRPr="00552079" w:rsidRDefault="00434EDB" w:rsidP="007D5D43">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34EDB" w:rsidRPr="00552079" w:rsidRDefault="00434EDB" w:rsidP="007D5D43">
            <w:pPr>
              <w:jc w:val="center"/>
              <w:rPr>
                <w:rFonts w:asciiTheme="minorHAnsi" w:hAnsiTheme="minorHAnsi" w:cstheme="minorHAnsi"/>
                <w:sz w:val="22"/>
                <w:szCs w:val="22"/>
              </w:rPr>
            </w:pPr>
            <w:r>
              <w:rPr>
                <w:rFonts w:asciiTheme="minorHAnsi" w:hAnsiTheme="minorHAnsi" w:cstheme="minorHAnsi"/>
                <w:sz w:val="22"/>
                <w:szCs w:val="22"/>
              </w:rPr>
              <w:t>09:05</w:t>
            </w:r>
          </w:p>
        </w:tc>
        <w:tc>
          <w:tcPr>
            <w:tcW w:w="4045" w:type="dxa"/>
            <w:vAlign w:val="center"/>
          </w:tcPr>
          <w:p w:rsidR="00434EDB" w:rsidRPr="000E5B38" w:rsidRDefault="00434EDB" w:rsidP="007D5D43">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434EDB" w:rsidRPr="000E5B38" w:rsidRDefault="00434EDB" w:rsidP="007D5D43">
            <w:pPr>
              <w:jc w:val="both"/>
              <w:rPr>
                <w:rFonts w:asciiTheme="minorHAnsi" w:hAnsiTheme="minorHAnsi" w:cstheme="minorHAnsi"/>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434EDB" w:rsidRPr="00552079" w:rsidTr="007D5D43">
        <w:trPr>
          <w:trHeight w:val="246"/>
        </w:trPr>
        <w:tc>
          <w:tcPr>
            <w:tcW w:w="433" w:type="dxa"/>
            <w:vAlign w:val="center"/>
          </w:tcPr>
          <w:p w:rsidR="00434EDB" w:rsidRPr="00552079" w:rsidRDefault="00434EDB" w:rsidP="007D5D43">
            <w:pPr>
              <w:jc w:val="center"/>
              <w:rPr>
                <w:rFonts w:asciiTheme="minorHAnsi" w:hAnsiTheme="minorHAnsi" w:cstheme="minorHAnsi"/>
                <w:sz w:val="22"/>
                <w:szCs w:val="22"/>
              </w:rPr>
            </w:pPr>
          </w:p>
        </w:tc>
        <w:tc>
          <w:tcPr>
            <w:tcW w:w="2681" w:type="dxa"/>
            <w:vAlign w:val="center"/>
          </w:tcPr>
          <w:p w:rsidR="00434EDB" w:rsidRPr="00552079" w:rsidRDefault="00434EDB" w:rsidP="007D5D43">
            <w:pPr>
              <w:rPr>
                <w:rFonts w:asciiTheme="minorHAnsi" w:hAnsiTheme="minorHAnsi" w:cstheme="minorHAnsi"/>
                <w:sz w:val="22"/>
                <w:szCs w:val="22"/>
              </w:rPr>
            </w:pPr>
          </w:p>
        </w:tc>
        <w:tc>
          <w:tcPr>
            <w:tcW w:w="2835" w:type="dxa"/>
            <w:gridSpan w:val="3"/>
            <w:vAlign w:val="center"/>
          </w:tcPr>
          <w:p w:rsidR="00434EDB" w:rsidRPr="00552079" w:rsidRDefault="00434EDB" w:rsidP="007D5D43">
            <w:pPr>
              <w:jc w:val="center"/>
              <w:rPr>
                <w:rFonts w:asciiTheme="minorHAnsi" w:hAnsiTheme="minorHAnsi" w:cstheme="minorHAnsi"/>
                <w:sz w:val="22"/>
                <w:szCs w:val="22"/>
              </w:rPr>
            </w:pPr>
          </w:p>
        </w:tc>
        <w:tc>
          <w:tcPr>
            <w:tcW w:w="4045" w:type="dxa"/>
            <w:vAlign w:val="center"/>
          </w:tcPr>
          <w:p w:rsidR="00434EDB" w:rsidRPr="00552079" w:rsidRDefault="00434EDB" w:rsidP="007D5D43">
            <w:pPr>
              <w:rPr>
                <w:rFonts w:asciiTheme="minorHAnsi" w:hAnsiTheme="minorHAnsi" w:cstheme="minorHAnsi"/>
                <w:color w:val="000000"/>
                <w:sz w:val="22"/>
                <w:szCs w:val="22"/>
                <w:lang w:val="es-BO"/>
              </w:rPr>
            </w:pPr>
          </w:p>
        </w:tc>
      </w:tr>
      <w:tr w:rsidR="00434EDB" w:rsidRPr="00552079" w:rsidTr="007D5D43">
        <w:trPr>
          <w:trHeight w:val="246"/>
        </w:trPr>
        <w:tc>
          <w:tcPr>
            <w:tcW w:w="433" w:type="dxa"/>
            <w:vAlign w:val="center"/>
          </w:tcPr>
          <w:p w:rsidR="00434EDB" w:rsidRPr="00552079" w:rsidRDefault="00434EDB" w:rsidP="007D5D43">
            <w:pPr>
              <w:jc w:val="center"/>
              <w:rPr>
                <w:rFonts w:asciiTheme="minorHAnsi" w:hAnsiTheme="minorHAnsi" w:cstheme="minorHAnsi"/>
                <w:sz w:val="22"/>
                <w:szCs w:val="22"/>
              </w:rPr>
            </w:pPr>
            <w:r>
              <w:rPr>
                <w:rFonts w:asciiTheme="minorHAnsi" w:hAnsiTheme="minorHAnsi" w:cstheme="minorHAnsi"/>
                <w:sz w:val="22"/>
                <w:szCs w:val="22"/>
              </w:rPr>
              <w:t>7</w:t>
            </w:r>
          </w:p>
        </w:tc>
        <w:tc>
          <w:tcPr>
            <w:tcW w:w="2681" w:type="dxa"/>
            <w:vAlign w:val="center"/>
          </w:tcPr>
          <w:p w:rsidR="00434EDB" w:rsidRPr="00552079" w:rsidRDefault="00434EDB" w:rsidP="007D5D43">
            <w:pPr>
              <w:rPr>
                <w:rFonts w:asciiTheme="minorHAnsi" w:hAnsiTheme="minorHAnsi" w:cstheme="minorHAnsi"/>
                <w:sz w:val="22"/>
                <w:szCs w:val="22"/>
              </w:rPr>
            </w:pPr>
            <w:r>
              <w:rPr>
                <w:rFonts w:asciiTheme="minorHAnsi" w:hAnsiTheme="minorHAnsi" w:cstheme="minorHAnsi"/>
                <w:sz w:val="22"/>
                <w:szCs w:val="22"/>
              </w:rPr>
              <w:t>Resultados del Proceso</w:t>
            </w:r>
          </w:p>
        </w:tc>
        <w:tc>
          <w:tcPr>
            <w:tcW w:w="2835" w:type="dxa"/>
            <w:gridSpan w:val="3"/>
            <w:vAlign w:val="center"/>
          </w:tcPr>
          <w:p w:rsidR="00434EDB" w:rsidRDefault="00434EDB" w:rsidP="007D5D43">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434EDB" w:rsidRPr="00D33433" w:rsidRDefault="00434EDB" w:rsidP="007D5D43">
            <w:pPr>
              <w:jc w:val="both"/>
              <w:rPr>
                <w:rFonts w:asciiTheme="minorHAnsi" w:hAnsiTheme="minorHAnsi" w:cstheme="minorHAnsi"/>
                <w:szCs w:val="22"/>
              </w:rPr>
            </w:pPr>
            <w:r w:rsidRPr="000E5B38">
              <w:rPr>
                <w:rFonts w:asciiTheme="minorHAnsi" w:hAnsiTheme="minorHAnsi" w:cstheme="minorHAnsi"/>
                <w:sz w:val="16"/>
                <w:szCs w:val="22"/>
              </w:rPr>
              <w:t>60 días calendario a partir de la apertura de propuestas</w:t>
            </w:r>
          </w:p>
        </w:tc>
        <w:tc>
          <w:tcPr>
            <w:tcW w:w="4045" w:type="dxa"/>
            <w:vAlign w:val="center"/>
          </w:tcPr>
          <w:p w:rsidR="00434EDB" w:rsidRPr="0019246E" w:rsidRDefault="00434EDB" w:rsidP="007D5D43">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434EDB" w:rsidRPr="00552079" w:rsidTr="007D5D43">
        <w:trPr>
          <w:trHeight w:val="246"/>
        </w:trPr>
        <w:tc>
          <w:tcPr>
            <w:tcW w:w="433" w:type="dxa"/>
            <w:vAlign w:val="center"/>
          </w:tcPr>
          <w:p w:rsidR="00434EDB" w:rsidRDefault="00434EDB" w:rsidP="007D5D43">
            <w:pPr>
              <w:jc w:val="center"/>
              <w:rPr>
                <w:rFonts w:asciiTheme="minorHAnsi" w:hAnsiTheme="minorHAnsi" w:cstheme="minorHAnsi"/>
                <w:sz w:val="22"/>
                <w:szCs w:val="22"/>
              </w:rPr>
            </w:pPr>
          </w:p>
        </w:tc>
        <w:tc>
          <w:tcPr>
            <w:tcW w:w="2681" w:type="dxa"/>
            <w:vAlign w:val="center"/>
          </w:tcPr>
          <w:p w:rsidR="00434EDB" w:rsidRDefault="00434EDB" w:rsidP="007D5D43">
            <w:pPr>
              <w:rPr>
                <w:rFonts w:asciiTheme="minorHAnsi" w:hAnsiTheme="minorHAnsi" w:cstheme="minorHAnsi"/>
                <w:sz w:val="22"/>
                <w:szCs w:val="22"/>
              </w:rPr>
            </w:pPr>
          </w:p>
        </w:tc>
        <w:tc>
          <w:tcPr>
            <w:tcW w:w="2835" w:type="dxa"/>
            <w:gridSpan w:val="3"/>
            <w:vAlign w:val="center"/>
          </w:tcPr>
          <w:p w:rsidR="00434EDB" w:rsidRPr="00D62DD9" w:rsidRDefault="00434EDB" w:rsidP="007D5D43">
            <w:pPr>
              <w:jc w:val="center"/>
              <w:rPr>
                <w:rFonts w:asciiTheme="minorHAnsi" w:hAnsiTheme="minorHAnsi" w:cstheme="minorHAnsi"/>
                <w:sz w:val="22"/>
                <w:szCs w:val="22"/>
              </w:rPr>
            </w:pPr>
          </w:p>
        </w:tc>
        <w:tc>
          <w:tcPr>
            <w:tcW w:w="4045" w:type="dxa"/>
            <w:vAlign w:val="center"/>
          </w:tcPr>
          <w:p w:rsidR="00434EDB" w:rsidRPr="00D62DD9" w:rsidRDefault="00434EDB" w:rsidP="007D5D43">
            <w:pPr>
              <w:rPr>
                <w:rFonts w:asciiTheme="minorHAnsi" w:hAnsiTheme="minorHAnsi" w:cstheme="minorHAnsi"/>
                <w:color w:val="000000"/>
                <w:sz w:val="22"/>
                <w:szCs w:val="22"/>
                <w:lang w:val="es-BO"/>
              </w:rPr>
            </w:pPr>
          </w:p>
        </w:tc>
      </w:tr>
      <w:tr w:rsidR="00434EDB" w:rsidRPr="00552079" w:rsidTr="007D5D43">
        <w:trPr>
          <w:trHeight w:val="295"/>
        </w:trPr>
        <w:tc>
          <w:tcPr>
            <w:tcW w:w="433" w:type="dxa"/>
            <w:vAlign w:val="center"/>
          </w:tcPr>
          <w:p w:rsidR="00434EDB" w:rsidRDefault="00434EDB" w:rsidP="007D5D43">
            <w:pPr>
              <w:jc w:val="center"/>
              <w:rPr>
                <w:rFonts w:asciiTheme="minorHAnsi" w:hAnsiTheme="minorHAnsi" w:cstheme="minorHAnsi"/>
                <w:sz w:val="22"/>
                <w:szCs w:val="22"/>
              </w:rPr>
            </w:pPr>
            <w:r>
              <w:rPr>
                <w:rFonts w:asciiTheme="minorHAnsi" w:hAnsiTheme="minorHAnsi" w:cstheme="minorHAnsi"/>
                <w:sz w:val="22"/>
                <w:szCs w:val="22"/>
              </w:rPr>
              <w:t>8</w:t>
            </w:r>
          </w:p>
        </w:tc>
        <w:tc>
          <w:tcPr>
            <w:tcW w:w="2681" w:type="dxa"/>
            <w:vAlign w:val="center"/>
          </w:tcPr>
          <w:p w:rsidR="00434EDB" w:rsidRDefault="00434EDB" w:rsidP="007D5D43">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880" w:type="dxa"/>
            <w:gridSpan w:val="4"/>
            <w:vAlign w:val="center"/>
          </w:tcPr>
          <w:p w:rsidR="00434EDB" w:rsidRPr="00D62DD9" w:rsidRDefault="00434EDB" w:rsidP="007D5D43">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Pr="000E5B38">
              <w:rPr>
                <w:rFonts w:asciiTheme="minorHAnsi" w:hAnsiTheme="minorHAnsi" w:cstheme="minorHAnsi"/>
                <w:sz w:val="16"/>
                <w:szCs w:val="22"/>
              </w:rPr>
              <w:t>100 días calendario a partir de la apertura de propuestas</w:t>
            </w:r>
          </w:p>
        </w:tc>
      </w:tr>
    </w:tbl>
    <w:p w:rsidR="005E796D" w:rsidRDefault="005E796D" w:rsidP="00CD7DE0">
      <w:pPr>
        <w:tabs>
          <w:tab w:val="left" w:pos="5691"/>
        </w:tabs>
        <w:rPr>
          <w:rFonts w:asciiTheme="minorHAnsi" w:hAnsiTheme="minorHAnsi" w:cstheme="minorHAnsi"/>
          <w:b/>
          <w:sz w:val="22"/>
          <w:szCs w:val="22"/>
        </w:rPr>
      </w:pPr>
    </w:p>
    <w:p w:rsidR="005E796D" w:rsidRDefault="005E796D" w:rsidP="00CD7DE0">
      <w:pPr>
        <w:tabs>
          <w:tab w:val="left" w:pos="5691"/>
        </w:tabs>
        <w:rPr>
          <w:rFonts w:asciiTheme="minorHAnsi" w:hAnsiTheme="minorHAnsi" w:cstheme="minorHAnsi"/>
          <w:b/>
          <w:sz w:val="22"/>
          <w:szCs w:val="22"/>
        </w:rPr>
      </w:pPr>
    </w:p>
    <w:p w:rsidR="005E796D" w:rsidRDefault="005E796D" w:rsidP="00CD7DE0">
      <w:pPr>
        <w:tabs>
          <w:tab w:val="left" w:pos="5691"/>
        </w:tabs>
        <w:rPr>
          <w:rFonts w:asciiTheme="minorHAnsi" w:hAnsiTheme="minorHAnsi" w:cstheme="minorHAnsi"/>
          <w:b/>
          <w:sz w:val="22"/>
          <w:szCs w:val="22"/>
        </w:rPr>
      </w:pPr>
    </w:p>
    <w:p w:rsidR="00417A27" w:rsidRDefault="00E97D47" w:rsidP="00CD7DE0">
      <w:pPr>
        <w:tabs>
          <w:tab w:val="left" w:pos="5691"/>
        </w:tabs>
        <w:rPr>
          <w:rFonts w:asciiTheme="minorHAnsi" w:hAnsiTheme="minorHAnsi" w:cstheme="minorHAnsi"/>
          <w:b/>
          <w:sz w:val="22"/>
          <w:szCs w:val="22"/>
        </w:rPr>
      </w:pPr>
      <w:r>
        <w:rPr>
          <w:rFonts w:asciiTheme="minorHAnsi" w:hAnsiTheme="minorHAnsi" w:cstheme="minorHAnsi"/>
          <w:b/>
          <w:sz w:val="22"/>
          <w:szCs w:val="22"/>
        </w:rPr>
        <w:lastRenderedPageBreak/>
        <w:t>Precio Referencial:</w:t>
      </w:r>
    </w:p>
    <w:p w:rsidR="00E97D47" w:rsidRDefault="00E97D47" w:rsidP="00CD7DE0">
      <w:pPr>
        <w:tabs>
          <w:tab w:val="left" w:pos="5691"/>
        </w:tabs>
        <w:rPr>
          <w:rFonts w:asciiTheme="minorHAnsi" w:hAnsiTheme="minorHAnsi" w:cstheme="minorHAnsi"/>
          <w:b/>
          <w:sz w:val="22"/>
          <w:szCs w:val="22"/>
        </w:rPr>
      </w:pPr>
    </w:p>
    <w:p w:rsidR="00417A27" w:rsidRPr="00552079" w:rsidRDefault="00417A27" w:rsidP="00CD7DE0">
      <w:pPr>
        <w:tabs>
          <w:tab w:val="left" w:pos="5691"/>
        </w:tabs>
        <w:rPr>
          <w:rFonts w:asciiTheme="minorHAnsi" w:hAnsiTheme="minorHAnsi" w:cstheme="minorHAnsi"/>
          <w:b/>
          <w:sz w:val="22"/>
          <w:szCs w:val="22"/>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8"/>
        <w:gridCol w:w="4775"/>
        <w:gridCol w:w="909"/>
        <w:gridCol w:w="1134"/>
        <w:gridCol w:w="1418"/>
      </w:tblGrid>
      <w:tr w:rsidR="00DB5047" w:rsidRPr="00552079" w:rsidTr="00DB5047">
        <w:trPr>
          <w:trHeight w:val="529"/>
        </w:trPr>
        <w:tc>
          <w:tcPr>
            <w:tcW w:w="8784" w:type="dxa"/>
            <w:gridSpan w:val="5"/>
            <w:shd w:val="clear" w:color="auto" w:fill="D9D9D9" w:themeFill="background1" w:themeFillShade="D9"/>
            <w:vAlign w:val="center"/>
          </w:tcPr>
          <w:p w:rsidR="00DB5047" w:rsidRDefault="00DB5047" w:rsidP="00DB5047">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w:t>
            </w:r>
            <w:r>
              <w:rPr>
                <w:rFonts w:asciiTheme="minorHAnsi" w:hAnsiTheme="minorHAnsi" w:cstheme="minorHAnsi"/>
                <w:b/>
                <w:sz w:val="22"/>
                <w:szCs w:val="22"/>
              </w:rPr>
              <w:t xml:space="preserve">DEL </w:t>
            </w:r>
            <w:r w:rsidRPr="00365997">
              <w:rPr>
                <w:rFonts w:asciiTheme="minorHAnsi" w:hAnsiTheme="minorHAnsi" w:cstheme="minorHAnsi"/>
                <w:b/>
                <w:sz w:val="22"/>
                <w:szCs w:val="22"/>
              </w:rPr>
              <w:t>PROCESO DE CONTRATACIÓN</w:t>
            </w:r>
          </w:p>
          <w:p w:rsidR="00DB5047" w:rsidRPr="00552079" w:rsidRDefault="00DB5047" w:rsidP="00DB5047">
            <w:pPr>
              <w:jc w:val="center"/>
              <w:rPr>
                <w:rFonts w:asciiTheme="minorHAnsi" w:hAnsiTheme="minorHAnsi" w:cstheme="minorHAnsi"/>
                <w:b/>
                <w:bCs/>
                <w:color w:val="000000"/>
                <w:sz w:val="22"/>
                <w:szCs w:val="22"/>
                <w:lang w:val="es-BO" w:eastAsia="es-BO"/>
              </w:rPr>
            </w:pPr>
            <w:r>
              <w:rPr>
                <w:rFonts w:asciiTheme="minorHAnsi" w:hAnsiTheme="minorHAnsi" w:cstheme="minorHAnsi"/>
                <w:b/>
                <w:sz w:val="22"/>
                <w:szCs w:val="22"/>
              </w:rPr>
              <w:t>EN BS.</w:t>
            </w:r>
          </w:p>
        </w:tc>
      </w:tr>
      <w:tr w:rsidR="00DB5047" w:rsidRPr="00552079" w:rsidTr="00DB5047">
        <w:trPr>
          <w:trHeight w:val="529"/>
        </w:trPr>
        <w:tc>
          <w:tcPr>
            <w:tcW w:w="548" w:type="dxa"/>
            <w:shd w:val="clear" w:color="auto" w:fill="D9D9D9" w:themeFill="background1" w:themeFillShade="D9"/>
            <w:vAlign w:val="center"/>
          </w:tcPr>
          <w:p w:rsidR="00DB5047" w:rsidRPr="00552079" w:rsidRDefault="00DB5047" w:rsidP="00DB50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775" w:type="dxa"/>
            <w:shd w:val="clear" w:color="auto" w:fill="D9D9D9" w:themeFill="background1" w:themeFillShade="D9"/>
          </w:tcPr>
          <w:p w:rsidR="00DB5047" w:rsidRPr="00552079" w:rsidRDefault="00DB5047" w:rsidP="00DB50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909" w:type="dxa"/>
            <w:shd w:val="clear" w:color="auto" w:fill="D9D9D9" w:themeFill="background1" w:themeFillShade="D9"/>
          </w:tcPr>
          <w:p w:rsidR="00DB5047" w:rsidRPr="00552079" w:rsidRDefault="00DB5047" w:rsidP="00DB504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 DE MEDIDA</w:t>
            </w:r>
          </w:p>
        </w:tc>
        <w:tc>
          <w:tcPr>
            <w:tcW w:w="1134" w:type="dxa"/>
            <w:shd w:val="clear" w:color="auto" w:fill="D9D9D9" w:themeFill="background1" w:themeFillShade="D9"/>
          </w:tcPr>
          <w:p w:rsidR="00DB5047" w:rsidRPr="00552079" w:rsidRDefault="00DB5047" w:rsidP="00DB504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418" w:type="dxa"/>
            <w:shd w:val="clear" w:color="auto" w:fill="D9D9D9" w:themeFill="background1" w:themeFillShade="D9"/>
          </w:tcPr>
          <w:p w:rsidR="00DB5047" w:rsidRPr="00552079" w:rsidRDefault="00DB5047" w:rsidP="00DB504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r>
              <w:rPr>
                <w:rFonts w:asciiTheme="minorHAnsi" w:hAnsiTheme="minorHAnsi" w:cstheme="minorHAnsi"/>
                <w:b/>
                <w:bCs/>
                <w:color w:val="000000"/>
                <w:sz w:val="22"/>
                <w:szCs w:val="22"/>
                <w:lang w:val="es-BO" w:eastAsia="es-BO"/>
              </w:rPr>
              <w:t xml:space="preserve"> EN BS. </w:t>
            </w: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1</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EXCAVACION MANUAL (0-2M) SUELO SEMIDURO</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97,10</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2</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EXCAVACION CON AGOTAMIENTO</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9,24</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3</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 xml:space="preserve">ANILLO DE </w:t>
            </w:r>
            <w:proofErr w:type="spellStart"/>
            <w:r w:rsidRPr="00DB5047">
              <w:rPr>
                <w:rFonts w:asciiTheme="minorHAnsi" w:hAnsiTheme="minorHAnsi" w:cstheme="minorHAnsi"/>
                <w:color w:val="000000"/>
                <w:sz w:val="22"/>
                <w:szCs w:val="22"/>
                <w:lang w:eastAsia="es-ES"/>
              </w:rPr>
              <w:t>H°A°</w:t>
            </w:r>
            <w:proofErr w:type="spellEnd"/>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1,73</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4</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MAMPOSTERIA DE PIEDRA JUNTA SECA</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4,07</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5</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 xml:space="preserve">TAPA DE </w:t>
            </w:r>
            <w:proofErr w:type="spellStart"/>
            <w:r w:rsidRPr="00DB5047">
              <w:rPr>
                <w:rFonts w:asciiTheme="minorHAnsi" w:hAnsiTheme="minorHAnsi" w:cstheme="minorHAnsi"/>
                <w:color w:val="000000"/>
                <w:sz w:val="22"/>
                <w:szCs w:val="22"/>
                <w:lang w:eastAsia="es-ES"/>
              </w:rPr>
              <w:t>H°A°</w:t>
            </w:r>
            <w:proofErr w:type="spellEnd"/>
            <w:r w:rsidRPr="00DB5047">
              <w:rPr>
                <w:rFonts w:asciiTheme="minorHAnsi" w:hAnsiTheme="minorHAnsi" w:cstheme="minorHAnsi"/>
                <w:color w:val="000000"/>
                <w:sz w:val="22"/>
                <w:szCs w:val="22"/>
                <w:lang w:eastAsia="es-ES"/>
              </w:rPr>
              <w:t xml:space="preserve"> C/ENTRADA DE HOMBRE</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M²</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2,54</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6</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PROV. Y TENDIDO TUBO PVC 4" SDR</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33,00</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7</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RELLENO Y COMPACTADO</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17,29</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8</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PROV. Y COLOCADO FILTRO DE GRAVA</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19,53</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9</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RETIRO DE ESCOMBROS CON CARGUIO</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37,00</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10</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 xml:space="preserve">CAMARAS 0.75X0.60X1.5M C/TAPA DE </w:t>
            </w:r>
            <w:proofErr w:type="spellStart"/>
            <w:r w:rsidRPr="00DB5047">
              <w:rPr>
                <w:rFonts w:asciiTheme="minorHAnsi" w:hAnsiTheme="minorHAnsi" w:cstheme="minorHAnsi"/>
                <w:color w:val="000000"/>
                <w:sz w:val="22"/>
                <w:szCs w:val="22"/>
                <w:lang w:eastAsia="es-ES"/>
              </w:rPr>
              <w:t>HºAº</w:t>
            </w:r>
            <w:proofErr w:type="spellEnd"/>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PZA</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3,00</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11</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VALVULAS DE 4" TIPO CORTINA</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PZA</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2,00</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12</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EXTRACCION DE AGUAS RESIDUALES DE CAMARA SEPTICA Y POZO ABSORBENTE</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11,61</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433"/>
        </w:trPr>
        <w:tc>
          <w:tcPr>
            <w:tcW w:w="548" w:type="dxa"/>
            <w:tcBorders>
              <w:top w:val="nil"/>
              <w:left w:val="single" w:sz="8" w:space="0" w:color="auto"/>
              <w:bottom w:val="single" w:sz="8" w:space="0" w:color="auto"/>
              <w:right w:val="single" w:sz="8" w:space="0" w:color="auto"/>
            </w:tcBorders>
            <w:noWrap/>
          </w:tcPr>
          <w:p w:rsidR="00DB5047" w:rsidRPr="00DB5047" w:rsidRDefault="00DB5047" w:rsidP="00DB5047">
            <w:pPr>
              <w:spacing w:before="60" w:after="60"/>
              <w:jc w:val="center"/>
              <w:rPr>
                <w:rFonts w:asciiTheme="minorHAnsi" w:hAnsiTheme="minorHAnsi" w:cstheme="minorHAnsi"/>
                <w:bCs/>
                <w:sz w:val="22"/>
                <w:szCs w:val="22"/>
                <w:lang w:val="es-BO" w:eastAsia="es-ES"/>
              </w:rPr>
            </w:pPr>
            <w:r w:rsidRPr="00DB5047">
              <w:rPr>
                <w:rFonts w:asciiTheme="minorHAnsi" w:hAnsiTheme="minorHAnsi" w:cstheme="minorHAnsi"/>
                <w:bCs/>
                <w:sz w:val="22"/>
                <w:szCs w:val="22"/>
                <w:lang w:val="es-BO" w:eastAsia="es-ES"/>
              </w:rPr>
              <w:t>13</w:t>
            </w:r>
          </w:p>
        </w:tc>
        <w:tc>
          <w:tcPr>
            <w:tcW w:w="4775" w:type="dxa"/>
            <w:tcBorders>
              <w:top w:val="single" w:sz="4" w:space="0" w:color="auto"/>
              <w:left w:val="single" w:sz="4" w:space="0" w:color="auto"/>
              <w:bottom w:val="single" w:sz="4" w:space="0" w:color="auto"/>
              <w:right w:val="single" w:sz="4" w:space="0" w:color="000000"/>
            </w:tcBorders>
            <w:shd w:val="clear" w:color="auto" w:fill="auto"/>
          </w:tcPr>
          <w:p w:rsidR="00DB5047" w:rsidRPr="00DB5047" w:rsidRDefault="00DB5047" w:rsidP="00DB5047">
            <w:pP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LIMPIEZA DE CAMARA SEPTICA Y POZO ABSORBENTE</w:t>
            </w:r>
          </w:p>
        </w:tc>
        <w:tc>
          <w:tcPr>
            <w:tcW w:w="909"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center"/>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GLB</w:t>
            </w:r>
          </w:p>
        </w:tc>
        <w:tc>
          <w:tcPr>
            <w:tcW w:w="1134" w:type="dxa"/>
            <w:tcBorders>
              <w:top w:val="single" w:sz="4" w:space="0" w:color="auto"/>
              <w:left w:val="single" w:sz="4" w:space="0" w:color="auto"/>
              <w:bottom w:val="single" w:sz="4" w:space="0" w:color="auto"/>
              <w:right w:val="single" w:sz="4" w:space="0" w:color="000000"/>
            </w:tcBorders>
          </w:tcPr>
          <w:p w:rsidR="00DB5047" w:rsidRPr="00DB5047" w:rsidRDefault="00DB5047" w:rsidP="00DB5047">
            <w:pPr>
              <w:jc w:val="right"/>
              <w:rPr>
                <w:rFonts w:asciiTheme="minorHAnsi" w:hAnsiTheme="minorHAnsi" w:cstheme="minorHAnsi"/>
                <w:color w:val="000000"/>
                <w:sz w:val="22"/>
                <w:szCs w:val="22"/>
                <w:lang w:eastAsia="es-ES"/>
              </w:rPr>
            </w:pPr>
            <w:r w:rsidRPr="00DB5047">
              <w:rPr>
                <w:rFonts w:asciiTheme="minorHAnsi" w:hAnsiTheme="minorHAnsi" w:cstheme="minorHAnsi"/>
                <w:color w:val="000000"/>
                <w:sz w:val="22"/>
                <w:szCs w:val="22"/>
                <w:lang w:eastAsia="es-ES"/>
              </w:rPr>
              <w:t>1,00</w:t>
            </w:r>
          </w:p>
        </w:tc>
        <w:tc>
          <w:tcPr>
            <w:tcW w:w="1418" w:type="dxa"/>
            <w:tcBorders>
              <w:top w:val="nil"/>
              <w:left w:val="nil"/>
              <w:bottom w:val="single" w:sz="8" w:space="0" w:color="auto"/>
              <w:right w:val="single" w:sz="8" w:space="0" w:color="auto"/>
            </w:tcBorders>
            <w:noWrap/>
          </w:tcPr>
          <w:p w:rsidR="00DB5047" w:rsidRPr="00DB5047" w:rsidRDefault="00DB5047" w:rsidP="00DB5047">
            <w:pPr>
              <w:jc w:val="center"/>
              <w:rPr>
                <w:rFonts w:asciiTheme="minorHAnsi" w:hAnsiTheme="minorHAnsi" w:cstheme="minorHAnsi"/>
                <w:color w:val="000000"/>
                <w:sz w:val="22"/>
                <w:szCs w:val="22"/>
                <w:lang w:eastAsia="es-ES"/>
              </w:rPr>
            </w:pPr>
          </w:p>
        </w:tc>
      </w:tr>
      <w:tr w:rsidR="00DB5047" w:rsidRPr="00552079" w:rsidTr="00DB5047">
        <w:trPr>
          <w:trHeight w:val="330"/>
        </w:trPr>
        <w:tc>
          <w:tcPr>
            <w:tcW w:w="7366" w:type="dxa"/>
            <w:gridSpan w:val="4"/>
            <w:shd w:val="clear" w:color="auto" w:fill="auto"/>
            <w:noWrap/>
            <w:vAlign w:val="center"/>
            <w:hideMark/>
          </w:tcPr>
          <w:p w:rsidR="00DB5047" w:rsidRPr="00417A27" w:rsidRDefault="00DB5047" w:rsidP="00DB5047">
            <w:pPr>
              <w:rPr>
                <w:rFonts w:asciiTheme="minorHAnsi" w:hAnsiTheme="minorHAnsi" w:cstheme="minorHAnsi"/>
                <w:bCs/>
                <w:color w:val="000000"/>
                <w:sz w:val="22"/>
                <w:szCs w:val="22"/>
                <w:lang w:val="es-BO" w:eastAsia="es-BO"/>
              </w:rPr>
            </w:pPr>
            <w:r w:rsidRPr="00417A27">
              <w:rPr>
                <w:rFonts w:asciiTheme="minorHAnsi" w:hAnsiTheme="minorHAnsi" w:cstheme="minorHAnsi"/>
                <w:bCs/>
                <w:color w:val="000000"/>
                <w:sz w:val="22"/>
                <w:szCs w:val="22"/>
                <w:lang w:val="es-BO" w:eastAsia="es-BO"/>
              </w:rPr>
              <w:t xml:space="preserve">TOTAL EN BS. </w:t>
            </w:r>
          </w:p>
        </w:tc>
        <w:tc>
          <w:tcPr>
            <w:tcW w:w="1418" w:type="dxa"/>
            <w:shd w:val="clear" w:color="auto" w:fill="auto"/>
            <w:noWrap/>
            <w:vAlign w:val="center"/>
            <w:hideMark/>
          </w:tcPr>
          <w:p w:rsidR="00DB5047" w:rsidRPr="00417A27" w:rsidRDefault="00C4475D" w:rsidP="00C4475D">
            <w:pPr>
              <w:jc w:val="right"/>
              <w:rPr>
                <w:rFonts w:asciiTheme="minorHAnsi" w:hAnsiTheme="minorHAnsi" w:cstheme="minorHAnsi"/>
                <w:color w:val="000000"/>
                <w:lang w:val="es-BO" w:eastAsia="es-BO"/>
              </w:rPr>
            </w:pPr>
            <w:r>
              <w:rPr>
                <w:rFonts w:ascii="Verdana" w:hAnsi="Verdana" w:cs="Calibri"/>
                <w:sz w:val="18"/>
                <w:szCs w:val="18"/>
                <w:lang w:eastAsia="es-ES"/>
              </w:rPr>
              <w:t>39.985,</w:t>
            </w:r>
            <w:r w:rsidRPr="00593DED">
              <w:rPr>
                <w:rFonts w:ascii="Verdana" w:hAnsi="Verdana" w:cs="Calibri"/>
                <w:sz w:val="18"/>
                <w:szCs w:val="18"/>
                <w:lang w:eastAsia="es-ES"/>
              </w:rPr>
              <w:t xml:space="preserve">90 </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434EDB" w:rsidRDefault="00434EDB" w:rsidP="00B37050">
      <w:pPr>
        <w:jc w:val="center"/>
        <w:rPr>
          <w:rFonts w:asciiTheme="minorHAnsi" w:hAnsiTheme="minorHAnsi" w:cstheme="minorHAnsi"/>
          <w:b/>
          <w:sz w:val="22"/>
          <w:szCs w:val="22"/>
        </w:rPr>
      </w:pPr>
    </w:p>
    <w:p w:rsidR="00434EDB" w:rsidRDefault="00434EDB" w:rsidP="00B37050">
      <w:pPr>
        <w:jc w:val="center"/>
        <w:rPr>
          <w:rFonts w:asciiTheme="minorHAnsi" w:hAnsiTheme="minorHAnsi" w:cstheme="minorHAnsi"/>
          <w:b/>
          <w:sz w:val="22"/>
          <w:szCs w:val="22"/>
        </w:rPr>
      </w:pPr>
    </w:p>
    <w:p w:rsidR="00434EDB" w:rsidRDefault="00434EDB" w:rsidP="00B37050">
      <w:pPr>
        <w:jc w:val="center"/>
        <w:rPr>
          <w:rFonts w:asciiTheme="minorHAnsi" w:hAnsiTheme="minorHAnsi" w:cstheme="minorHAnsi"/>
          <w:b/>
          <w:sz w:val="22"/>
          <w:szCs w:val="22"/>
        </w:rPr>
      </w:pPr>
    </w:p>
    <w:p w:rsidR="00434EDB" w:rsidRDefault="00434EDB"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485E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485E10">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485E10">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485E10">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485E10">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485E10">
      <w:pPr>
        <w:pStyle w:val="Sinespaciado4"/>
        <w:numPr>
          <w:ilvl w:val="0"/>
          <w:numId w:val="23"/>
        </w:numPr>
        <w:ind w:left="851"/>
        <w:jc w:val="both"/>
      </w:pPr>
      <w:r w:rsidRPr="008842A3">
        <w:t xml:space="preserve">Que tengan deudas pendientes con el Estado, establecidas mediante pliegos de cargo ejecutoriados y no pagados. </w:t>
      </w:r>
    </w:p>
    <w:p w:rsidR="00983825" w:rsidRDefault="00983825" w:rsidP="00485E10">
      <w:pPr>
        <w:pStyle w:val="Sinespaciado4"/>
        <w:numPr>
          <w:ilvl w:val="0"/>
          <w:numId w:val="23"/>
        </w:numPr>
        <w:ind w:left="851"/>
        <w:jc w:val="both"/>
      </w:pPr>
      <w:r w:rsidRPr="008842A3">
        <w:t>Que tengan sentencia ejecutoriada, con impedimento para ejercer el comercio.</w:t>
      </w:r>
    </w:p>
    <w:p w:rsidR="00983825" w:rsidRDefault="00983825" w:rsidP="00485E10">
      <w:pPr>
        <w:pStyle w:val="Sinespaciado4"/>
        <w:numPr>
          <w:ilvl w:val="0"/>
          <w:numId w:val="23"/>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485E10">
      <w:pPr>
        <w:pStyle w:val="Sinespaciado4"/>
        <w:numPr>
          <w:ilvl w:val="0"/>
          <w:numId w:val="23"/>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485E10">
      <w:pPr>
        <w:pStyle w:val="Sinespaciado4"/>
        <w:numPr>
          <w:ilvl w:val="0"/>
          <w:numId w:val="23"/>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485E10">
      <w:pPr>
        <w:pStyle w:val="Sinespaciado4"/>
        <w:numPr>
          <w:ilvl w:val="0"/>
          <w:numId w:val="23"/>
        </w:numPr>
        <w:ind w:left="851"/>
        <w:jc w:val="both"/>
      </w:pPr>
      <w:r w:rsidRPr="008842A3">
        <w:t>Que hubiesen declarado su disolución o quiebra.</w:t>
      </w:r>
    </w:p>
    <w:p w:rsidR="00983825" w:rsidRDefault="00983825" w:rsidP="00485E10">
      <w:pPr>
        <w:pStyle w:val="Sinespaciado4"/>
        <w:numPr>
          <w:ilvl w:val="0"/>
          <w:numId w:val="23"/>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485E10">
      <w:pPr>
        <w:pStyle w:val="Sinespaciado4"/>
        <w:numPr>
          <w:ilvl w:val="0"/>
          <w:numId w:val="23"/>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485E10">
      <w:pPr>
        <w:pStyle w:val="Sinespaciado4"/>
        <w:numPr>
          <w:ilvl w:val="0"/>
          <w:numId w:val="23"/>
        </w:numPr>
        <w:ind w:left="851"/>
        <w:jc w:val="both"/>
      </w:pPr>
      <w:r w:rsidRPr="008842A3">
        <w:t>El personal que ejerce funciones en YPFB, sus empresas subsidiaras y afiliadas, así como en las Empresas Subsidiarias de la Empresa Estatal Petrolera.</w:t>
      </w:r>
    </w:p>
    <w:p w:rsidR="00983825" w:rsidRDefault="00983825" w:rsidP="00485E10">
      <w:pPr>
        <w:pStyle w:val="Sinespaciado4"/>
        <w:numPr>
          <w:ilvl w:val="0"/>
          <w:numId w:val="23"/>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485E10">
      <w:pPr>
        <w:pStyle w:val="Sinespaciado4"/>
        <w:numPr>
          <w:ilvl w:val="0"/>
          <w:numId w:val="23"/>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E97D47" w:rsidRPr="00365997" w:rsidRDefault="00E97D47"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485E10">
      <w:pPr>
        <w:pStyle w:val="Prrafodelista"/>
        <w:numPr>
          <w:ilvl w:val="0"/>
          <w:numId w:val="24"/>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485E10">
      <w:pPr>
        <w:pStyle w:val="Prrafodelista"/>
        <w:numPr>
          <w:ilvl w:val="0"/>
          <w:numId w:val="24"/>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485E10">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485E10">
      <w:pPr>
        <w:pStyle w:val="Prrafodelista"/>
        <w:numPr>
          <w:ilvl w:val="0"/>
          <w:numId w:val="24"/>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485E10">
      <w:pPr>
        <w:pStyle w:val="Prrafodelista"/>
        <w:numPr>
          <w:ilvl w:val="0"/>
          <w:numId w:val="24"/>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E97D47" w:rsidRDefault="00E97D47" w:rsidP="00E97D47">
      <w:pPr>
        <w:pStyle w:val="Prrafodelista"/>
        <w:ind w:left="1418"/>
        <w:jc w:val="both"/>
        <w:rPr>
          <w:rFonts w:asciiTheme="minorHAnsi" w:hAnsiTheme="minorHAnsi" w:cstheme="minorHAnsi"/>
          <w:sz w:val="22"/>
          <w:szCs w:val="22"/>
        </w:rPr>
      </w:pPr>
    </w:p>
    <w:p w:rsidR="00CE7B5F" w:rsidRPr="007D5D43" w:rsidRDefault="00CE7B5F" w:rsidP="00CE7B5F">
      <w:pPr>
        <w:pStyle w:val="Prrafodelista"/>
        <w:numPr>
          <w:ilvl w:val="0"/>
          <w:numId w:val="3"/>
        </w:numPr>
        <w:ind w:left="426" w:hanging="426"/>
        <w:jc w:val="both"/>
        <w:rPr>
          <w:rFonts w:asciiTheme="minorHAnsi" w:hAnsiTheme="minorHAnsi" w:cstheme="minorHAnsi"/>
          <w:b/>
          <w:sz w:val="22"/>
          <w:szCs w:val="22"/>
        </w:rPr>
      </w:pPr>
      <w:r w:rsidRPr="007D5D43">
        <w:rPr>
          <w:rFonts w:asciiTheme="minorHAnsi" w:hAnsiTheme="minorHAnsi" w:cstheme="minorHAnsi"/>
          <w:b/>
          <w:sz w:val="22"/>
          <w:szCs w:val="22"/>
        </w:rPr>
        <w:t>ASPECTOS SUBSANABLES</w:t>
      </w:r>
      <w:r w:rsidR="00A35855" w:rsidRPr="007D5D43">
        <w:rPr>
          <w:rFonts w:asciiTheme="minorHAnsi" w:hAnsiTheme="minorHAnsi" w:cstheme="minorHAnsi"/>
          <w:b/>
          <w:sz w:val="22"/>
          <w:szCs w:val="22"/>
        </w:rPr>
        <w:t>.-</w:t>
      </w:r>
    </w:p>
    <w:p w:rsidR="00FF659D" w:rsidRPr="007D5D43" w:rsidRDefault="00FF659D" w:rsidP="00B37050">
      <w:pPr>
        <w:rPr>
          <w:rFonts w:asciiTheme="minorHAnsi" w:hAnsiTheme="minorHAnsi" w:cstheme="minorHAnsi"/>
          <w:sz w:val="22"/>
          <w:szCs w:val="22"/>
          <w:lang w:eastAsia="es-BO"/>
        </w:rPr>
      </w:pPr>
    </w:p>
    <w:p w:rsidR="00983825" w:rsidRPr="007D5D43" w:rsidRDefault="00074B0E" w:rsidP="00074B0E">
      <w:pPr>
        <w:tabs>
          <w:tab w:val="left" w:pos="7039"/>
        </w:tabs>
        <w:ind w:left="426"/>
        <w:jc w:val="both"/>
        <w:rPr>
          <w:rFonts w:asciiTheme="minorHAnsi" w:hAnsiTheme="minorHAnsi" w:cstheme="minorHAnsi"/>
          <w:sz w:val="22"/>
          <w:szCs w:val="22"/>
          <w:lang w:val="es-BO"/>
        </w:rPr>
      </w:pPr>
      <w:r w:rsidRPr="007D5D43">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7D5D43" w:rsidRDefault="00074B0E" w:rsidP="00CE7B5F">
      <w:pPr>
        <w:tabs>
          <w:tab w:val="left" w:pos="7039"/>
        </w:tabs>
        <w:rPr>
          <w:rFonts w:asciiTheme="minorHAnsi" w:hAnsiTheme="minorHAnsi" w:cstheme="minorHAnsi"/>
          <w:sz w:val="22"/>
          <w:szCs w:val="22"/>
          <w:lang w:eastAsia="es-BO"/>
        </w:rPr>
      </w:pPr>
    </w:p>
    <w:p w:rsidR="00480436" w:rsidRPr="007D5D43" w:rsidRDefault="00480436" w:rsidP="00485E10">
      <w:pPr>
        <w:numPr>
          <w:ilvl w:val="0"/>
          <w:numId w:val="25"/>
        </w:numPr>
        <w:tabs>
          <w:tab w:val="left" w:pos="1560"/>
        </w:tabs>
        <w:ind w:left="851" w:hanging="426"/>
        <w:jc w:val="both"/>
        <w:rPr>
          <w:rFonts w:asciiTheme="minorHAnsi" w:hAnsiTheme="minorHAnsi" w:cstheme="minorHAnsi"/>
          <w:sz w:val="22"/>
          <w:szCs w:val="22"/>
          <w:lang w:val="es-BO"/>
        </w:rPr>
      </w:pPr>
      <w:r w:rsidRPr="007D5D43">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7D5D43" w:rsidRDefault="00480436" w:rsidP="00485E10">
      <w:pPr>
        <w:numPr>
          <w:ilvl w:val="0"/>
          <w:numId w:val="25"/>
        </w:numPr>
        <w:tabs>
          <w:tab w:val="left" w:pos="1560"/>
        </w:tabs>
        <w:ind w:left="851" w:hanging="426"/>
        <w:jc w:val="both"/>
        <w:rPr>
          <w:rFonts w:asciiTheme="minorHAnsi" w:hAnsiTheme="minorHAnsi" w:cstheme="minorHAnsi"/>
          <w:sz w:val="22"/>
          <w:szCs w:val="22"/>
          <w:lang w:val="es-BO"/>
        </w:rPr>
      </w:pPr>
      <w:r w:rsidRPr="007D5D43">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7D5D43">
        <w:rPr>
          <w:rFonts w:asciiTheme="minorHAnsi" w:hAnsiTheme="minorHAnsi" w:cstheme="minorHAnsi"/>
          <w:sz w:val="22"/>
          <w:szCs w:val="22"/>
          <w:lang w:val="es-BO"/>
        </w:rPr>
        <w:t>.</w:t>
      </w:r>
    </w:p>
    <w:p w:rsidR="00567EB5" w:rsidRPr="007D5D43" w:rsidRDefault="00480436" w:rsidP="00567EB5">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7D5D43">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567EB5" w:rsidRPr="00567EB5" w:rsidRDefault="00567EB5" w:rsidP="00567EB5">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567EB5">
        <w:rPr>
          <w:rFonts w:asciiTheme="minorHAnsi" w:hAnsiTheme="minorHAnsi" w:cstheme="minorHAnsi"/>
          <w:sz w:val="22"/>
          <w:szCs w:val="22"/>
          <w:lang w:val="es-BO"/>
        </w:rPr>
        <w:t>Cuando los documentos legales  no sean presentados  y/o cuando los documentos legales presentados requieran cualquier modificación y/o complementación; exceptuando de esta previsión la falta de presentación del poder/documento de representación legal en las diferentes modalidades de contratación.</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567EB5" w:rsidRDefault="00480436" w:rsidP="00567E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567EB5" w:rsidRDefault="00567EB5" w:rsidP="00567E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67EB5">
        <w:rPr>
          <w:rFonts w:asciiTheme="minorHAnsi" w:hAnsiTheme="minorHAnsi" w:cstheme="minorHAnsi"/>
          <w:sz w:val="22"/>
          <w:szCs w:val="22"/>
          <w:lang w:val="es-BO"/>
        </w:rPr>
        <w:t>La Falta de presentación del poder/documento de representación legal en las diferentes modalidades de contratación, cuando corresponda su representación.</w:t>
      </w:r>
    </w:p>
    <w:p w:rsidR="00480436" w:rsidRPr="00567EB5" w:rsidRDefault="00567EB5" w:rsidP="00567E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67EB5">
        <w:rPr>
          <w:rFonts w:asciiTheme="minorHAnsi" w:hAnsiTheme="minorHAnsi" w:cstheme="minorHAnsi"/>
          <w:sz w:val="22"/>
          <w:szCs w:val="22"/>
          <w:lang w:val="es-BO"/>
        </w:rPr>
        <w:t>Los precios unitarios propuestos que sobrepasen el valor del precio de referencia unitario serán descalificados.</w:t>
      </w:r>
    </w:p>
    <w:p w:rsidR="00567EB5" w:rsidRPr="00567EB5" w:rsidRDefault="00567EB5" w:rsidP="00567EB5">
      <w:pPr>
        <w:tabs>
          <w:tab w:val="left" w:pos="1276"/>
          <w:tab w:val="left" w:pos="1843"/>
        </w:tabs>
        <w:ind w:left="851"/>
        <w:contextualSpacing/>
        <w:jc w:val="both"/>
        <w:rPr>
          <w:rFonts w:asciiTheme="minorHAnsi" w:hAnsiTheme="minorHAnsi" w:cstheme="minorHAnsi"/>
          <w:color w:val="000000"/>
          <w:sz w:val="22"/>
          <w:szCs w:val="22"/>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85A76" w:rsidRDefault="00485A76" w:rsidP="00452B99">
      <w:pPr>
        <w:ind w:left="426"/>
        <w:jc w:val="both"/>
        <w:rPr>
          <w:rFonts w:asciiTheme="minorHAnsi" w:hAnsiTheme="minorHAnsi" w:cstheme="minorHAnsi"/>
          <w:sz w:val="22"/>
          <w:szCs w:val="22"/>
        </w:rPr>
      </w:pPr>
    </w:p>
    <w:p w:rsidR="00452B99"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485E10">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485E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485E10">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485E10">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E97D47" w:rsidRDefault="00E97D47" w:rsidP="000C146F">
      <w:pPr>
        <w:spacing w:before="100" w:beforeAutospacing="1" w:after="100" w:afterAutospacing="1"/>
        <w:ind w:left="426"/>
        <w:jc w:val="both"/>
        <w:rPr>
          <w:rFonts w:asciiTheme="minorHAnsi" w:hAnsiTheme="minorHAnsi" w:cstheme="minorHAnsi"/>
          <w:color w:val="FF0000"/>
          <w:sz w:val="24"/>
          <w:szCs w:val="24"/>
          <w:lang w:val="es-BO" w:eastAsia="es-BO"/>
        </w:rPr>
      </w:pPr>
      <w:r w:rsidRPr="00E97D47">
        <w:rPr>
          <w:rFonts w:asciiTheme="minorHAnsi" w:hAnsiTheme="minorHAnsi" w:cstheme="minorHAnsi"/>
          <w:bCs/>
          <w:iCs/>
          <w:color w:val="FF0000"/>
          <w:lang w:eastAsia="es-BO"/>
        </w:rPr>
        <w:t>No Corresponde</w:t>
      </w:r>
    </w:p>
    <w:p w:rsidR="00900663" w:rsidRPr="007D5D43" w:rsidRDefault="00900663" w:rsidP="002750AD">
      <w:pPr>
        <w:pStyle w:val="Prrafodelista"/>
        <w:numPr>
          <w:ilvl w:val="0"/>
          <w:numId w:val="3"/>
        </w:numPr>
        <w:ind w:left="426" w:hanging="426"/>
        <w:jc w:val="both"/>
        <w:rPr>
          <w:rFonts w:asciiTheme="minorHAnsi" w:hAnsiTheme="minorHAnsi" w:cstheme="minorHAnsi"/>
          <w:b/>
          <w:sz w:val="22"/>
          <w:szCs w:val="22"/>
        </w:rPr>
      </w:pPr>
      <w:r w:rsidRPr="007D5D43">
        <w:rPr>
          <w:rFonts w:asciiTheme="minorHAnsi" w:hAnsiTheme="minorHAnsi" w:cstheme="minorHAnsi"/>
          <w:b/>
          <w:sz w:val="22"/>
          <w:szCs w:val="22"/>
        </w:rPr>
        <w:t>INSPECCIÓN PREVIA</w:t>
      </w:r>
      <w:r w:rsidR="00A35855" w:rsidRPr="007D5D43">
        <w:rPr>
          <w:rFonts w:asciiTheme="minorHAnsi" w:hAnsiTheme="minorHAnsi" w:cstheme="minorHAnsi"/>
          <w:b/>
          <w:sz w:val="22"/>
          <w:szCs w:val="22"/>
        </w:rPr>
        <w:t>.-</w:t>
      </w:r>
    </w:p>
    <w:p w:rsidR="00E97D47" w:rsidRPr="007D5D43" w:rsidRDefault="00E97D47" w:rsidP="00E97D47">
      <w:pPr>
        <w:pStyle w:val="Prrafodelista"/>
        <w:ind w:left="426"/>
        <w:jc w:val="both"/>
        <w:rPr>
          <w:rFonts w:asciiTheme="minorHAnsi" w:hAnsiTheme="minorHAnsi" w:cstheme="minorHAnsi"/>
          <w:b/>
          <w:sz w:val="22"/>
          <w:szCs w:val="22"/>
        </w:rPr>
      </w:pPr>
    </w:p>
    <w:p w:rsidR="000E33F0" w:rsidRPr="007D5D43" w:rsidRDefault="000E33F0" w:rsidP="00B37050">
      <w:pPr>
        <w:ind w:left="426"/>
        <w:jc w:val="both"/>
        <w:rPr>
          <w:rFonts w:asciiTheme="minorHAnsi" w:hAnsiTheme="minorHAnsi" w:cstheme="minorHAnsi"/>
          <w:sz w:val="22"/>
          <w:szCs w:val="22"/>
          <w:lang w:val="es-ES_tradnl"/>
        </w:rPr>
      </w:pPr>
      <w:r w:rsidRPr="007D5D43">
        <w:rPr>
          <w:rFonts w:asciiTheme="minorHAnsi" w:hAnsiTheme="minorHAnsi" w:cstheme="minorHAnsi"/>
          <w:sz w:val="22"/>
          <w:szCs w:val="22"/>
          <w:lang w:val="es-ES_tradnl"/>
        </w:rPr>
        <w:t>La Inspección Previa</w:t>
      </w:r>
      <w:r w:rsidR="00665632" w:rsidRPr="007D5D43">
        <w:rPr>
          <w:rFonts w:asciiTheme="minorHAnsi" w:hAnsiTheme="minorHAnsi" w:cstheme="minorHAnsi"/>
          <w:sz w:val="22"/>
          <w:szCs w:val="22"/>
          <w:lang w:val="es-ES_tradnl"/>
        </w:rPr>
        <w:t xml:space="preserve"> </w:t>
      </w:r>
      <w:r w:rsidRPr="007D5D43">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7D5D43" w:rsidRDefault="000E33F0" w:rsidP="00B37050">
      <w:pPr>
        <w:ind w:left="426"/>
        <w:jc w:val="both"/>
        <w:rPr>
          <w:rFonts w:asciiTheme="minorHAnsi" w:hAnsiTheme="minorHAnsi" w:cstheme="minorHAnsi"/>
          <w:sz w:val="22"/>
          <w:szCs w:val="22"/>
          <w:lang w:val="es-ES_tradnl"/>
        </w:rPr>
      </w:pPr>
    </w:p>
    <w:p w:rsidR="00900663" w:rsidRPr="007D5D43" w:rsidRDefault="00900663" w:rsidP="002750AD">
      <w:pPr>
        <w:pStyle w:val="Prrafodelista"/>
        <w:numPr>
          <w:ilvl w:val="0"/>
          <w:numId w:val="3"/>
        </w:numPr>
        <w:ind w:left="426" w:hanging="426"/>
        <w:jc w:val="both"/>
        <w:rPr>
          <w:rFonts w:asciiTheme="minorHAnsi" w:hAnsiTheme="minorHAnsi" w:cstheme="minorHAnsi"/>
          <w:b/>
          <w:sz w:val="22"/>
          <w:szCs w:val="22"/>
        </w:rPr>
      </w:pPr>
      <w:r w:rsidRPr="007D5D43">
        <w:rPr>
          <w:rFonts w:asciiTheme="minorHAnsi" w:hAnsiTheme="minorHAnsi" w:cstheme="minorHAnsi"/>
          <w:b/>
          <w:sz w:val="22"/>
          <w:szCs w:val="22"/>
        </w:rPr>
        <w:t>CONSULTAS ESCRITAS AL DBC</w:t>
      </w:r>
      <w:r w:rsidR="00BB604C" w:rsidRPr="007D5D43">
        <w:rPr>
          <w:rFonts w:asciiTheme="minorHAnsi" w:hAnsiTheme="minorHAnsi" w:cstheme="minorHAnsi"/>
          <w:b/>
          <w:sz w:val="22"/>
          <w:szCs w:val="22"/>
        </w:rPr>
        <w:t>.-</w:t>
      </w:r>
    </w:p>
    <w:p w:rsidR="00E97D47" w:rsidRPr="007D5D43" w:rsidRDefault="00E97D47" w:rsidP="00701146">
      <w:pPr>
        <w:tabs>
          <w:tab w:val="num" w:pos="993"/>
        </w:tabs>
        <w:ind w:left="426"/>
        <w:jc w:val="both"/>
        <w:rPr>
          <w:rFonts w:asciiTheme="minorHAnsi" w:hAnsiTheme="minorHAnsi" w:cstheme="minorHAnsi"/>
          <w:sz w:val="22"/>
          <w:szCs w:val="22"/>
        </w:rPr>
      </w:pPr>
    </w:p>
    <w:p w:rsidR="00701146" w:rsidRPr="007D5D43" w:rsidRDefault="00701146" w:rsidP="00701146">
      <w:pPr>
        <w:tabs>
          <w:tab w:val="num" w:pos="993"/>
        </w:tabs>
        <w:ind w:left="426"/>
        <w:jc w:val="both"/>
        <w:rPr>
          <w:rFonts w:asciiTheme="minorHAnsi" w:hAnsiTheme="minorHAnsi" w:cstheme="minorHAnsi"/>
          <w:sz w:val="22"/>
          <w:szCs w:val="22"/>
        </w:rPr>
      </w:pPr>
      <w:r w:rsidRPr="007D5D4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7D5D43" w:rsidRDefault="00701146" w:rsidP="00701146">
      <w:pPr>
        <w:tabs>
          <w:tab w:val="num" w:pos="993"/>
        </w:tabs>
        <w:ind w:left="426"/>
        <w:jc w:val="both"/>
        <w:rPr>
          <w:rFonts w:asciiTheme="minorHAnsi" w:hAnsiTheme="minorHAnsi" w:cstheme="minorHAnsi"/>
          <w:sz w:val="22"/>
          <w:szCs w:val="22"/>
        </w:rPr>
      </w:pPr>
    </w:p>
    <w:p w:rsidR="00701146" w:rsidRPr="007D5D43" w:rsidRDefault="00701146" w:rsidP="00701146">
      <w:pPr>
        <w:tabs>
          <w:tab w:val="num" w:pos="993"/>
        </w:tabs>
        <w:ind w:left="426"/>
        <w:jc w:val="both"/>
        <w:rPr>
          <w:rFonts w:asciiTheme="minorHAnsi" w:hAnsiTheme="minorHAnsi" w:cstheme="minorHAnsi"/>
          <w:sz w:val="22"/>
          <w:szCs w:val="22"/>
        </w:rPr>
      </w:pPr>
      <w:r w:rsidRPr="007D5D43">
        <w:rPr>
          <w:rFonts w:asciiTheme="minorHAnsi" w:hAnsiTheme="minorHAnsi" w:cstheme="minorHAnsi"/>
          <w:sz w:val="22"/>
          <w:szCs w:val="22"/>
        </w:rPr>
        <w:t xml:space="preserve">Las consultas deberán ser realizadas por </w:t>
      </w:r>
      <w:r w:rsidR="004854C5" w:rsidRPr="007D5D43">
        <w:rPr>
          <w:rFonts w:asciiTheme="minorHAnsi" w:hAnsiTheme="minorHAnsi" w:cstheme="minorHAnsi"/>
          <w:sz w:val="22"/>
          <w:szCs w:val="22"/>
        </w:rPr>
        <w:t>escrito en idioma castellano,</w:t>
      </w:r>
      <w:r w:rsidR="004854C5" w:rsidRPr="007D5D43" w:rsidDel="00AA3E5D">
        <w:rPr>
          <w:rFonts w:asciiTheme="minorHAnsi" w:hAnsiTheme="minorHAnsi" w:cstheme="minorHAnsi"/>
          <w:sz w:val="22"/>
          <w:szCs w:val="22"/>
        </w:rPr>
        <w:t xml:space="preserve"> </w:t>
      </w:r>
      <w:r w:rsidR="004854C5" w:rsidRPr="007D5D43">
        <w:rPr>
          <w:rFonts w:asciiTheme="minorHAnsi" w:hAnsiTheme="minorHAnsi" w:cstheme="minorHAnsi"/>
          <w:sz w:val="22"/>
          <w:szCs w:val="22"/>
        </w:rPr>
        <w:t>mismo que serán atendidos y publicado</w:t>
      </w:r>
      <w:r w:rsidRPr="007D5D43">
        <w:rPr>
          <w:rFonts w:asciiTheme="minorHAnsi" w:hAnsiTheme="minorHAnsi" w:cstheme="minorHAnsi"/>
          <w:sz w:val="22"/>
          <w:szCs w:val="22"/>
        </w:rPr>
        <w:t xml:space="preserve"> en la página web de YPFB: </w:t>
      </w:r>
      <w:hyperlink r:id="rId13" w:history="1">
        <w:r w:rsidRPr="007D5D43">
          <w:rPr>
            <w:rStyle w:val="Hipervnculo"/>
            <w:rFonts w:asciiTheme="minorHAnsi" w:hAnsiTheme="minorHAnsi" w:cstheme="minorHAnsi"/>
            <w:sz w:val="22"/>
            <w:szCs w:val="22"/>
          </w:rPr>
          <w:t>www.ypfb.gob.bo</w:t>
        </w:r>
      </w:hyperlink>
      <w:r w:rsidRPr="007D5D43">
        <w:rPr>
          <w:rFonts w:asciiTheme="minorHAnsi" w:hAnsiTheme="minorHAnsi" w:cstheme="minorHAnsi"/>
          <w:sz w:val="22"/>
          <w:szCs w:val="22"/>
        </w:rPr>
        <w:t>.</w:t>
      </w:r>
    </w:p>
    <w:p w:rsidR="00701146" w:rsidRPr="007D5D43"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7D5D43">
        <w:rPr>
          <w:rFonts w:asciiTheme="minorHAnsi" w:hAnsiTheme="minorHAnsi" w:cstheme="minorHAnsi"/>
          <w:sz w:val="22"/>
          <w:szCs w:val="22"/>
        </w:rPr>
        <w:t xml:space="preserve">Toda consulta y/o comunicación deberá ser canalizada por el </w:t>
      </w:r>
      <w:r w:rsidR="003B2039" w:rsidRPr="007D5D43">
        <w:rPr>
          <w:rFonts w:asciiTheme="minorHAnsi" w:hAnsiTheme="minorHAnsi" w:cstheme="minorHAnsi"/>
          <w:sz w:val="22"/>
          <w:szCs w:val="22"/>
        </w:rPr>
        <w:t>Personal de Contrataciones</w:t>
      </w:r>
      <w:r w:rsidRPr="007D5D43">
        <w:rPr>
          <w:rFonts w:asciiTheme="minorHAnsi" w:hAnsiTheme="minorHAnsi" w:cstheme="minorHAnsi"/>
          <w:sz w:val="22"/>
          <w:szCs w:val="22"/>
        </w:rPr>
        <w:t xml:space="preserve"> asignado al proceso de contratación</w:t>
      </w:r>
      <w:r w:rsidR="00466DDC" w:rsidRPr="007D5D43">
        <w:rPr>
          <w:rFonts w:asciiTheme="minorHAnsi" w:hAnsiTheme="minorHAnsi" w:cstheme="minorHAnsi"/>
          <w:sz w:val="22"/>
          <w:szCs w:val="22"/>
        </w:rPr>
        <w:t>, en conocimiento del 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E97D47" w:rsidRPr="00552079" w:rsidRDefault="00E97D47" w:rsidP="00E97D47">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485E10">
      <w:pPr>
        <w:pStyle w:val="Prrafodelista"/>
        <w:numPr>
          <w:ilvl w:val="0"/>
          <w:numId w:val="29"/>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485E10">
      <w:pPr>
        <w:pStyle w:val="Prrafodelista"/>
        <w:numPr>
          <w:ilvl w:val="0"/>
          <w:numId w:val="29"/>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485E10">
      <w:pPr>
        <w:pStyle w:val="Prrafodelista"/>
        <w:numPr>
          <w:ilvl w:val="0"/>
          <w:numId w:val="29"/>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Default="005A4C8F" w:rsidP="005A4C8F">
      <w:pPr>
        <w:ind w:left="426"/>
        <w:jc w:val="both"/>
        <w:rPr>
          <w:rStyle w:val="Hipervnculo"/>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7EB5" w:rsidRPr="00365997" w:rsidRDefault="00567EB5" w:rsidP="005A4C8F">
      <w:pPr>
        <w:ind w:left="426"/>
        <w:jc w:val="both"/>
        <w:rPr>
          <w:rFonts w:asciiTheme="minorHAnsi" w:hAnsiTheme="minorHAnsi" w:cstheme="minorHAnsi"/>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9F5D4A" w:rsidRDefault="009F5D4A" w:rsidP="00897820">
      <w:pPr>
        <w:ind w:firstLine="426"/>
        <w:jc w:val="center"/>
        <w:rPr>
          <w:rFonts w:asciiTheme="minorHAnsi" w:hAnsiTheme="minorHAnsi" w:cstheme="minorHAnsi"/>
          <w:b/>
          <w:sz w:val="22"/>
          <w:szCs w:val="22"/>
        </w:rPr>
      </w:pPr>
    </w:p>
    <w:p w:rsidR="007D5D43" w:rsidRDefault="007D5D43" w:rsidP="00897820">
      <w:pPr>
        <w:ind w:firstLine="426"/>
        <w:jc w:val="center"/>
        <w:rPr>
          <w:rFonts w:asciiTheme="minorHAnsi" w:hAnsiTheme="minorHAnsi" w:cstheme="minorHAnsi"/>
          <w:b/>
          <w:sz w:val="22"/>
          <w:szCs w:val="22"/>
        </w:rPr>
      </w:pPr>
    </w:p>
    <w:p w:rsidR="007D5D43" w:rsidRDefault="007D5D43" w:rsidP="00897820">
      <w:pPr>
        <w:ind w:firstLine="426"/>
        <w:jc w:val="center"/>
        <w:rPr>
          <w:rFonts w:asciiTheme="minorHAnsi" w:hAnsiTheme="minorHAnsi" w:cstheme="minorHAnsi"/>
          <w:b/>
          <w:sz w:val="22"/>
          <w:szCs w:val="22"/>
        </w:rPr>
      </w:pPr>
    </w:p>
    <w:p w:rsidR="007D5D43" w:rsidRDefault="007D5D43" w:rsidP="00897820">
      <w:pPr>
        <w:ind w:firstLine="426"/>
        <w:jc w:val="center"/>
        <w:rPr>
          <w:rFonts w:asciiTheme="minorHAnsi" w:hAnsiTheme="minorHAnsi" w:cstheme="minorHAnsi"/>
          <w:b/>
          <w:sz w:val="22"/>
          <w:szCs w:val="22"/>
        </w:rPr>
      </w:pPr>
    </w:p>
    <w:p w:rsidR="007D5D43" w:rsidRDefault="007D5D4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EC114D" w:rsidRDefault="00F343C6" w:rsidP="007C1F40">
            <w:pPr>
              <w:jc w:val="both"/>
              <w:rPr>
                <w:rFonts w:asciiTheme="minorHAnsi" w:hAnsiTheme="minorHAnsi" w:cstheme="minorHAnsi"/>
                <w:sz w:val="22"/>
                <w:szCs w:val="22"/>
              </w:rPr>
            </w:pPr>
            <w:r w:rsidRPr="00A826F8">
              <w:rPr>
                <w:rFonts w:asciiTheme="minorHAnsi" w:eastAsia="Arial Unicode MS" w:hAnsiTheme="minorHAnsi" w:cstheme="minorHAnsi"/>
                <w:sz w:val="22"/>
                <w:szCs w:val="22"/>
                <w:lang w:val="es-MX" w:eastAsia="es-ES"/>
              </w:rPr>
              <w:t>SERVICIO DE MANTENIMIENTO SISTEMA DE RECOLECCION Y EVACUACION DE AGUAS RESIDUALES DE ESTACION DE SERVICIO BERMEJO</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7D5D43" w:rsidP="007C1F40">
            <w:pPr>
              <w:jc w:val="both"/>
              <w:rPr>
                <w:rFonts w:asciiTheme="minorHAnsi" w:hAnsiTheme="minorHAnsi" w:cstheme="minorHAnsi"/>
                <w:sz w:val="22"/>
                <w:szCs w:val="22"/>
              </w:rPr>
            </w:pPr>
            <w:r>
              <w:rPr>
                <w:rFonts w:asciiTheme="minorHAnsi" w:hAnsiTheme="minorHAnsi" w:cstheme="minorHAnsi"/>
                <w:sz w:val="22"/>
                <w:szCs w:val="22"/>
              </w:rPr>
              <w:t>GCC-CDL-DCTJ-97-17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A826F8" w:rsidRDefault="00A826F8" w:rsidP="003A1C43">
      <w:pPr>
        <w:ind w:left="426"/>
        <w:jc w:val="center"/>
        <w:rPr>
          <w:rFonts w:asciiTheme="minorHAnsi" w:hAnsiTheme="minorHAnsi" w:cstheme="minorHAnsi"/>
          <w:b/>
          <w:sz w:val="22"/>
          <w:szCs w:val="22"/>
        </w:rPr>
      </w:pPr>
    </w:p>
    <w:p w:rsidR="00567EB5" w:rsidRDefault="00567EB5"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4D6C8F" w:rsidRPr="004D6C8F" w:rsidRDefault="004D6C8F" w:rsidP="004D6C8F">
      <w:pPr>
        <w:ind w:left="360"/>
        <w:jc w:val="both"/>
        <w:rPr>
          <w:rFonts w:asciiTheme="minorHAnsi" w:hAnsiTheme="minorHAnsi" w:cstheme="minorHAnsi"/>
          <w:sz w:val="22"/>
          <w:szCs w:val="22"/>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PROPUESTA TÉCNICA Y COSTO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OBETENIDO EL PUNTAJE TOTAL MAS ALTO.</w:t>
      </w:r>
    </w:p>
    <w:p w:rsidR="006378C9" w:rsidRPr="00365997" w:rsidRDefault="006378C9" w:rsidP="006378C9">
      <w:pPr>
        <w:pStyle w:val="Prrafodelista"/>
        <w:ind w:left="3240"/>
        <w:jc w:val="both"/>
        <w:rPr>
          <w:rFonts w:asciiTheme="minorHAnsi" w:hAnsiTheme="minorHAnsi" w:cstheme="minorHAnsi"/>
          <w:sz w:val="22"/>
          <w:szCs w:val="22"/>
        </w:rPr>
      </w:pPr>
    </w:p>
    <w:p w:rsidR="006378C9" w:rsidRPr="00365997" w:rsidRDefault="006378C9" w:rsidP="006378C9">
      <w:pPr>
        <w:pStyle w:val="Prrafodelista"/>
        <w:numPr>
          <w:ilvl w:val="3"/>
          <w:numId w:val="11"/>
        </w:numPr>
        <w:tabs>
          <w:tab w:val="clear" w:pos="3240"/>
          <w:tab w:val="num" w:pos="2694"/>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de forma separada cuando exista empate entre 2 o más propuestas en el puntaje total. La concertación se realizará con cada uno de los proponentes que se encuentren en situación de empate.</w:t>
      </w:r>
    </w:p>
    <w:p w:rsidR="00874AD4" w:rsidRDefault="00874AD4" w:rsidP="00A671E1">
      <w:pPr>
        <w:pStyle w:val="Prrafodelista"/>
        <w:ind w:left="360"/>
        <w:jc w:val="both"/>
        <w:rPr>
          <w:rFonts w:asciiTheme="minorHAnsi" w:hAnsiTheme="minorHAnsi" w:cstheme="minorHAnsi"/>
          <w:b/>
          <w:sz w:val="22"/>
          <w:szCs w:val="22"/>
          <w:u w:val="single"/>
        </w:rPr>
      </w:pPr>
    </w:p>
    <w:p w:rsidR="00A671E1" w:rsidRPr="00AA12A6" w:rsidRDefault="00A671E1" w:rsidP="00A671E1">
      <w:pPr>
        <w:pStyle w:val="Prrafodelista"/>
        <w:ind w:left="360"/>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 xml:space="preserve">MÉTODO DE EVALUACIÓN CALIDAD </w:t>
      </w:r>
    </w:p>
    <w:p w:rsidR="00A671E1" w:rsidRPr="008B6CB5" w:rsidRDefault="00A671E1" w:rsidP="00A671E1">
      <w:pPr>
        <w:pStyle w:val="Prrafodelista"/>
        <w:ind w:left="360"/>
        <w:jc w:val="both"/>
        <w:rPr>
          <w:rFonts w:asciiTheme="minorHAnsi" w:hAnsiTheme="minorHAnsi" w:cstheme="minorHAnsi"/>
          <w:sz w:val="22"/>
          <w:szCs w:val="22"/>
          <w:u w:val="single"/>
        </w:rPr>
      </w:pPr>
    </w:p>
    <w:p w:rsidR="006378C9" w:rsidRPr="00365997" w:rsidRDefault="006378C9" w:rsidP="00485E10">
      <w:pPr>
        <w:pStyle w:val="Prrafodelista"/>
        <w:numPr>
          <w:ilvl w:val="0"/>
          <w:numId w:val="26"/>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w:t>
      </w:r>
      <w:r>
        <w:rPr>
          <w:rFonts w:asciiTheme="minorHAnsi" w:hAnsiTheme="minorHAnsi" w:cstheme="minorHAnsi"/>
          <w:sz w:val="22"/>
          <w:szCs w:val="22"/>
        </w:rPr>
        <w:t xml:space="preserve"> OBETENIDO EL PUNTAJE MAS ALTO.</w:t>
      </w:r>
    </w:p>
    <w:p w:rsidR="006378C9" w:rsidRPr="00365997" w:rsidRDefault="006378C9" w:rsidP="006378C9">
      <w:pPr>
        <w:pStyle w:val="Prrafodelista"/>
        <w:ind w:left="1050"/>
        <w:jc w:val="both"/>
        <w:rPr>
          <w:rFonts w:asciiTheme="minorHAnsi" w:hAnsiTheme="minorHAnsi" w:cstheme="minorHAnsi"/>
          <w:sz w:val="22"/>
          <w:szCs w:val="22"/>
        </w:rPr>
      </w:pPr>
    </w:p>
    <w:p w:rsidR="006378C9" w:rsidRPr="00365997" w:rsidRDefault="006378C9" w:rsidP="00485E10">
      <w:pPr>
        <w:pStyle w:val="Prrafodelista"/>
        <w:numPr>
          <w:ilvl w:val="0"/>
          <w:numId w:val="26"/>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UNO DE LOS PROPONENTES HABILITADOS cuando exista empate entre 2 o más propuestas en el puntaje total, la concertación se realizará con cada uno de los proponentes que presente la menor propuesta económica.</w:t>
      </w: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7"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A826F8" w:rsidRDefault="00A826F8" w:rsidP="004A3439">
      <w:pPr>
        <w:ind w:left="426"/>
        <w:jc w:val="center"/>
        <w:rPr>
          <w:rFonts w:asciiTheme="minorHAnsi" w:hAnsiTheme="minorHAnsi" w:cstheme="minorHAnsi"/>
          <w:b/>
          <w:color w:val="000000"/>
          <w:sz w:val="22"/>
          <w:szCs w:val="22"/>
        </w:rPr>
      </w:pPr>
    </w:p>
    <w:p w:rsidR="00A826F8" w:rsidRDefault="00A826F8" w:rsidP="004A3439">
      <w:pPr>
        <w:ind w:left="426"/>
        <w:jc w:val="center"/>
        <w:rPr>
          <w:rFonts w:asciiTheme="minorHAnsi" w:hAnsiTheme="minorHAnsi" w:cstheme="minorHAnsi"/>
          <w:b/>
          <w:color w:val="000000"/>
          <w:sz w:val="22"/>
          <w:szCs w:val="22"/>
        </w:rPr>
      </w:pPr>
    </w:p>
    <w:p w:rsidR="00A826F8" w:rsidRDefault="00A826F8" w:rsidP="004A3439">
      <w:pPr>
        <w:ind w:left="426"/>
        <w:jc w:val="center"/>
        <w:rPr>
          <w:rFonts w:asciiTheme="minorHAnsi" w:hAnsiTheme="minorHAnsi" w:cstheme="minorHAnsi"/>
          <w:b/>
          <w:color w:val="000000"/>
          <w:sz w:val="22"/>
          <w:szCs w:val="22"/>
        </w:rPr>
      </w:pPr>
    </w:p>
    <w:p w:rsidR="00A826F8" w:rsidRDefault="00A826F8" w:rsidP="004A3439">
      <w:pPr>
        <w:ind w:left="426"/>
        <w:jc w:val="center"/>
        <w:rPr>
          <w:rFonts w:asciiTheme="minorHAnsi" w:hAnsiTheme="minorHAnsi" w:cstheme="minorHAnsi"/>
          <w:b/>
          <w:color w:val="000000"/>
          <w:sz w:val="22"/>
          <w:szCs w:val="22"/>
        </w:rPr>
      </w:pPr>
    </w:p>
    <w:p w:rsidR="00A826F8" w:rsidRDefault="00A826F8" w:rsidP="004A3439">
      <w:pPr>
        <w:ind w:left="426"/>
        <w:jc w:val="center"/>
        <w:rPr>
          <w:rFonts w:asciiTheme="minorHAnsi" w:hAnsiTheme="minorHAnsi" w:cstheme="minorHAnsi"/>
          <w:b/>
          <w:color w:val="000000"/>
          <w:sz w:val="22"/>
          <w:szCs w:val="22"/>
        </w:rPr>
      </w:pPr>
    </w:p>
    <w:p w:rsidR="00A826F8" w:rsidRDefault="00A826F8"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567EB5" w:rsidRDefault="00567EB5"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85E10">
      <w:pPr>
        <w:pStyle w:val="Normal2"/>
        <w:numPr>
          <w:ilvl w:val="1"/>
          <w:numId w:val="28"/>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485E10">
      <w:pPr>
        <w:pStyle w:val="Prrafodelista"/>
        <w:numPr>
          <w:ilvl w:val="0"/>
          <w:numId w:val="27"/>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485E10">
      <w:pPr>
        <w:pStyle w:val="Prrafodelista"/>
        <w:numPr>
          <w:ilvl w:val="0"/>
          <w:numId w:val="27"/>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485E10">
      <w:pPr>
        <w:pStyle w:val="Prrafodelista"/>
        <w:numPr>
          <w:ilvl w:val="0"/>
          <w:numId w:val="27"/>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w:t>
      </w:r>
      <w:proofErr w:type="gramStart"/>
      <w:r w:rsidRPr="00552079">
        <w:rPr>
          <w:rFonts w:asciiTheme="minorHAnsi" w:hAnsiTheme="minorHAnsi" w:cstheme="minorHAnsi"/>
          <w:sz w:val="22"/>
          <w:szCs w:val="22"/>
        </w:rPr>
        <w:t>Propuesta ;</w:t>
      </w:r>
      <w:proofErr w:type="gramEnd"/>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485E10">
      <w:pPr>
        <w:pStyle w:val="Prrafodelista"/>
        <w:numPr>
          <w:ilvl w:val="0"/>
          <w:numId w:val="30"/>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D1032E" w:rsidRDefault="0098101E" w:rsidP="00D1032E">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D1032E">
      <w:pPr>
        <w:ind w:left="2410" w:hanging="1702"/>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CC13DC" w:rsidRDefault="00C017A2" w:rsidP="007B449F">
      <w:pPr>
        <w:ind w:firstLine="708"/>
        <w:jc w:val="both"/>
        <w:rPr>
          <w:rFonts w:asciiTheme="minorHAnsi" w:hAnsiTheme="minorHAnsi" w:cstheme="minorHAnsi"/>
          <w:sz w:val="22"/>
          <w:szCs w:val="22"/>
          <w:lang w:val="es-BO"/>
        </w:rPr>
      </w:pPr>
      <w:r w:rsidRPr="007B449F">
        <w:rPr>
          <w:rFonts w:asciiTheme="minorHAnsi" w:hAnsiTheme="minorHAnsi" w:cstheme="minorHAnsi"/>
          <w:sz w:val="22"/>
          <w:szCs w:val="22"/>
          <w:lang w:val="es-BO"/>
        </w:rPr>
        <w:t>Formularios</w:t>
      </w:r>
      <w:r w:rsidR="00CC13DC">
        <w:rPr>
          <w:rFonts w:asciiTheme="minorHAnsi" w:hAnsiTheme="minorHAnsi" w:cstheme="minorHAnsi"/>
          <w:sz w:val="22"/>
          <w:szCs w:val="22"/>
          <w:lang w:val="es-BO"/>
        </w:rPr>
        <w:t xml:space="preserve"> </w:t>
      </w:r>
      <w:r w:rsidR="007D5D43">
        <w:rPr>
          <w:rFonts w:asciiTheme="minorHAnsi" w:hAnsiTheme="minorHAnsi" w:cstheme="minorHAnsi"/>
          <w:sz w:val="22"/>
          <w:szCs w:val="22"/>
          <w:lang w:val="es-BO"/>
        </w:rPr>
        <w:tab/>
        <w:t xml:space="preserve">       </w:t>
      </w:r>
      <w:r w:rsidR="008E08E6">
        <w:rPr>
          <w:rFonts w:asciiTheme="minorHAnsi" w:hAnsiTheme="minorHAnsi" w:cstheme="minorHAnsi"/>
          <w:sz w:val="22"/>
          <w:szCs w:val="22"/>
          <w:lang w:val="es-BO"/>
        </w:rPr>
        <w:t xml:space="preserve">De </w:t>
      </w:r>
      <w:r w:rsidR="004A3439" w:rsidRPr="007B449F">
        <w:rPr>
          <w:rFonts w:asciiTheme="minorHAnsi" w:hAnsiTheme="minorHAnsi" w:cstheme="minorHAnsi"/>
          <w:sz w:val="22"/>
          <w:szCs w:val="22"/>
          <w:lang w:val="es-BO"/>
        </w:rPr>
        <w:t>Especificaciones Técnicas</w:t>
      </w:r>
    </w:p>
    <w:p w:rsidR="00CC13DC" w:rsidRDefault="00CC13DC" w:rsidP="00CC13DC">
      <w:pPr>
        <w:ind w:left="2124"/>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De Seguridad y Salud Ocupacional  </w:t>
      </w:r>
    </w:p>
    <w:p w:rsidR="00CC13DC" w:rsidRDefault="00CC13DC" w:rsidP="00CC13DC">
      <w:pPr>
        <w:ind w:left="2124"/>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Requisitos Financieros</w:t>
      </w:r>
    </w:p>
    <w:p w:rsidR="00CC13DC" w:rsidRDefault="00CC13DC" w:rsidP="00CC13DC">
      <w:pPr>
        <w:ind w:left="2124"/>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B449F" w:rsidRPr="007B449F">
        <w:rPr>
          <w:rFonts w:asciiTheme="minorHAnsi" w:hAnsiTheme="minorHAnsi" w:cstheme="minorHAnsi"/>
          <w:sz w:val="22"/>
          <w:szCs w:val="22"/>
          <w:lang w:val="es-BO"/>
        </w:rPr>
        <w:t>Anexo</w:t>
      </w:r>
      <w:r w:rsidR="00567EB5">
        <w:rPr>
          <w:rFonts w:asciiTheme="minorHAnsi" w:hAnsiTheme="minorHAnsi" w:cstheme="minorHAnsi"/>
          <w:sz w:val="22"/>
          <w:szCs w:val="22"/>
          <w:lang w:val="es-BO"/>
        </w:rPr>
        <w:t>s</w:t>
      </w:r>
    </w:p>
    <w:p w:rsidR="007B449F" w:rsidRPr="007B449F" w:rsidRDefault="00CC13DC" w:rsidP="00CC13DC">
      <w:pPr>
        <w:ind w:left="2124"/>
        <w:jc w:val="both"/>
        <w:rPr>
          <w:rFonts w:asciiTheme="minorHAnsi" w:hAnsiTheme="minorHAnsi" w:cstheme="minorHAnsi"/>
          <w:sz w:val="22"/>
          <w:szCs w:val="22"/>
          <w:lang w:eastAsia="es-ES"/>
        </w:rPr>
      </w:pPr>
      <w:r>
        <w:rPr>
          <w:rFonts w:asciiTheme="minorHAnsi" w:hAnsiTheme="minorHAnsi" w:cstheme="minorHAnsi"/>
          <w:sz w:val="22"/>
          <w:szCs w:val="22"/>
          <w:lang w:val="es-BO"/>
        </w:rPr>
        <w:t xml:space="preserve">      </w:t>
      </w:r>
      <w:r w:rsidR="007D5D43">
        <w:rPr>
          <w:rFonts w:asciiTheme="minorHAnsi" w:hAnsiTheme="minorHAnsi" w:cstheme="minorHAnsi"/>
          <w:sz w:val="22"/>
          <w:szCs w:val="22"/>
          <w:lang w:val="es-BO"/>
        </w:rPr>
        <w:t xml:space="preserve"> Planos adjuntos</w:t>
      </w:r>
    </w:p>
    <w:p w:rsidR="00590E89" w:rsidRDefault="00590E89" w:rsidP="00D1032E">
      <w:pPr>
        <w:tabs>
          <w:tab w:val="left" w:pos="5025"/>
        </w:tabs>
        <w:ind w:left="709"/>
        <w:jc w:val="both"/>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485E1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85E1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485E10">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485E10">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485E10">
      <w:pPr>
        <w:pStyle w:val="Prrafodelista"/>
        <w:numPr>
          <w:ilvl w:val="0"/>
          <w:numId w:val="33"/>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485E10">
      <w:pPr>
        <w:pStyle w:val="Prrafodelista"/>
        <w:numPr>
          <w:ilvl w:val="0"/>
          <w:numId w:val="33"/>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485E10">
      <w:pPr>
        <w:pStyle w:val="Prrafodelista"/>
        <w:numPr>
          <w:ilvl w:val="0"/>
          <w:numId w:val="33"/>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485E1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485E10">
      <w:pPr>
        <w:pStyle w:val="Prrafodelista"/>
        <w:numPr>
          <w:ilvl w:val="0"/>
          <w:numId w:val="33"/>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485E10">
      <w:pPr>
        <w:pStyle w:val="Prrafodelista"/>
        <w:numPr>
          <w:ilvl w:val="0"/>
          <w:numId w:val="33"/>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672FE3" w:rsidRPr="00672FE3" w:rsidRDefault="00FE00FF" w:rsidP="007D5D43">
      <w:pPr>
        <w:pStyle w:val="Prrafodelista"/>
        <w:numPr>
          <w:ilvl w:val="0"/>
          <w:numId w:val="33"/>
        </w:numPr>
        <w:ind w:left="567"/>
        <w:contextualSpacing/>
        <w:jc w:val="both"/>
        <w:rPr>
          <w:rFonts w:asciiTheme="minorHAnsi" w:hAnsiTheme="minorHAnsi" w:cstheme="minorHAnsi"/>
          <w:color w:val="FF0000"/>
          <w:sz w:val="22"/>
          <w:szCs w:val="22"/>
        </w:rPr>
      </w:pPr>
      <w:r w:rsidRPr="00672FE3">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p>
    <w:p w:rsidR="00FE00FF" w:rsidRPr="00672FE3" w:rsidRDefault="00FE00FF" w:rsidP="007D5D43">
      <w:pPr>
        <w:pStyle w:val="Prrafodelista"/>
        <w:numPr>
          <w:ilvl w:val="0"/>
          <w:numId w:val="33"/>
        </w:numPr>
        <w:ind w:left="567"/>
        <w:contextualSpacing/>
        <w:jc w:val="both"/>
        <w:rPr>
          <w:rFonts w:asciiTheme="minorHAnsi" w:hAnsiTheme="minorHAnsi" w:cstheme="minorHAnsi"/>
          <w:color w:val="FF0000"/>
          <w:sz w:val="22"/>
          <w:szCs w:val="22"/>
        </w:rPr>
      </w:pPr>
      <w:r w:rsidRPr="00672FE3">
        <w:rPr>
          <w:rFonts w:asciiTheme="minorHAnsi" w:hAnsiTheme="minorHAnsi" w:cstheme="minorHAnsi"/>
          <w:sz w:val="22"/>
          <w:szCs w:val="22"/>
        </w:rPr>
        <w:t xml:space="preserve">Original Contrato de Adhesión </w:t>
      </w:r>
    </w:p>
    <w:p w:rsidR="00FE00FF" w:rsidRPr="00672FE3" w:rsidRDefault="00FE00FF" w:rsidP="007D5D43">
      <w:pPr>
        <w:pStyle w:val="Prrafodelista"/>
        <w:numPr>
          <w:ilvl w:val="0"/>
          <w:numId w:val="33"/>
        </w:numPr>
        <w:ind w:left="567"/>
        <w:contextualSpacing/>
        <w:jc w:val="both"/>
        <w:rPr>
          <w:rFonts w:asciiTheme="minorHAnsi" w:hAnsiTheme="minorHAnsi" w:cstheme="minorHAnsi"/>
          <w:sz w:val="22"/>
          <w:szCs w:val="22"/>
        </w:rPr>
      </w:pPr>
      <w:r w:rsidRPr="00672FE3">
        <w:rPr>
          <w:rFonts w:asciiTheme="minorHAnsi" w:hAnsiTheme="minorHAnsi" w:cstheme="minorHAnsi"/>
          <w:color w:val="000000"/>
          <w:sz w:val="22"/>
          <w:szCs w:val="22"/>
        </w:rPr>
        <w:t>Otra documentación requerida por YPFB.</w:t>
      </w: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del Poder General amplio y suficiente del representante Legal del proponente, con facultades para presentar propuestas y suscribir contratos. </w:t>
      </w: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485E10">
      <w:pPr>
        <w:pStyle w:val="Prrafodelista"/>
        <w:numPr>
          <w:ilvl w:val="1"/>
          <w:numId w:val="34"/>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485E10">
      <w:pPr>
        <w:pStyle w:val="Prrafodelista"/>
        <w:numPr>
          <w:ilvl w:val="1"/>
          <w:numId w:val="34"/>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485E10">
      <w:pPr>
        <w:pStyle w:val="Prrafodelista"/>
        <w:numPr>
          <w:ilvl w:val="0"/>
          <w:numId w:val="35"/>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485E10">
      <w:pPr>
        <w:pStyle w:val="Prrafodelista"/>
        <w:numPr>
          <w:ilvl w:val="0"/>
          <w:numId w:val="35"/>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485E10">
      <w:pPr>
        <w:pStyle w:val="Prrafodelista"/>
        <w:numPr>
          <w:ilvl w:val="0"/>
          <w:numId w:val="35"/>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485E10">
      <w:pPr>
        <w:pStyle w:val="Prrafodelista"/>
        <w:numPr>
          <w:ilvl w:val="0"/>
          <w:numId w:val="35"/>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485E10">
      <w:pPr>
        <w:pStyle w:val="Prrafodelista"/>
        <w:numPr>
          <w:ilvl w:val="0"/>
          <w:numId w:val="35"/>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485E10">
      <w:pPr>
        <w:pStyle w:val="Prrafodelista"/>
        <w:numPr>
          <w:ilvl w:val="0"/>
          <w:numId w:val="35"/>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485E10">
      <w:pPr>
        <w:pStyle w:val="Prrafodelista"/>
        <w:numPr>
          <w:ilvl w:val="0"/>
          <w:numId w:val="35"/>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485E10">
      <w:pPr>
        <w:pStyle w:val="Prrafodelista"/>
        <w:numPr>
          <w:ilvl w:val="0"/>
          <w:numId w:val="35"/>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lastRenderedPageBreak/>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A78A9" w:rsidRPr="00552079" w:rsidRDefault="00FA78A9" w:rsidP="00FA78A9">
      <w:pPr>
        <w:jc w:val="center"/>
        <w:rPr>
          <w:rFonts w:asciiTheme="minorHAnsi" w:hAnsiTheme="minorHAnsi" w:cstheme="minorHAnsi"/>
          <w:b/>
          <w:sz w:val="22"/>
          <w:szCs w:val="22"/>
          <w:lang w:val="es-BO"/>
        </w:rPr>
      </w:pPr>
    </w:p>
    <w:tbl>
      <w:tblPr>
        <w:tblW w:w="104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80"/>
        <w:gridCol w:w="2623"/>
        <w:gridCol w:w="840"/>
        <w:gridCol w:w="1134"/>
        <w:gridCol w:w="1230"/>
        <w:gridCol w:w="1553"/>
      </w:tblGrid>
      <w:tr w:rsidR="00EC114D" w:rsidRPr="00552079" w:rsidTr="00672FE3">
        <w:trPr>
          <w:trHeight w:val="404"/>
          <w:jc w:val="center"/>
        </w:trPr>
        <w:tc>
          <w:tcPr>
            <w:tcW w:w="567" w:type="dxa"/>
            <w:shd w:val="clear" w:color="auto" w:fill="D9D9D9" w:themeFill="background1" w:themeFillShade="D9"/>
            <w:tcMar>
              <w:left w:w="0" w:type="dxa"/>
              <w:right w:w="0" w:type="dxa"/>
            </w:tcMar>
          </w:tcPr>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ÍTEM</w:t>
            </w:r>
          </w:p>
        </w:tc>
        <w:tc>
          <w:tcPr>
            <w:tcW w:w="5103" w:type="dxa"/>
            <w:gridSpan w:val="2"/>
            <w:shd w:val="clear" w:color="auto" w:fill="D9D9D9" w:themeFill="background1" w:themeFillShade="D9"/>
          </w:tcPr>
          <w:p w:rsidR="00EC114D" w:rsidRPr="00672FE3" w:rsidRDefault="00C11715" w:rsidP="00EC114D">
            <w:pPr>
              <w:jc w:val="center"/>
              <w:rPr>
                <w:rFonts w:asciiTheme="minorHAnsi" w:hAnsiTheme="minorHAnsi" w:cstheme="minorHAnsi"/>
                <w:lang w:val="es-BO"/>
              </w:rPr>
            </w:pPr>
            <w:r w:rsidRPr="00672FE3">
              <w:rPr>
                <w:rFonts w:asciiTheme="minorHAnsi" w:hAnsiTheme="minorHAnsi" w:cstheme="minorHAnsi"/>
                <w:b/>
                <w:lang w:val="es-BO"/>
              </w:rPr>
              <w:t>DETALLE DEL SERVICIO</w:t>
            </w:r>
          </w:p>
        </w:tc>
        <w:tc>
          <w:tcPr>
            <w:tcW w:w="840" w:type="dxa"/>
            <w:shd w:val="clear" w:color="auto" w:fill="D9D9D9" w:themeFill="background1" w:themeFillShade="D9"/>
          </w:tcPr>
          <w:p w:rsidR="00C11715"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 xml:space="preserve">UNIDAD </w:t>
            </w:r>
          </w:p>
          <w:p w:rsidR="00C11715"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DE</w:t>
            </w:r>
          </w:p>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 xml:space="preserve"> MEDIDA</w:t>
            </w:r>
          </w:p>
        </w:tc>
        <w:tc>
          <w:tcPr>
            <w:tcW w:w="1134" w:type="dxa"/>
            <w:shd w:val="clear" w:color="auto" w:fill="D9D9D9" w:themeFill="background1" w:themeFillShade="D9"/>
          </w:tcPr>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 xml:space="preserve">CANTIDAD </w:t>
            </w:r>
          </w:p>
        </w:tc>
        <w:tc>
          <w:tcPr>
            <w:tcW w:w="1230" w:type="dxa"/>
            <w:shd w:val="clear" w:color="auto" w:fill="D9D9D9" w:themeFill="background1" w:themeFillShade="D9"/>
          </w:tcPr>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 xml:space="preserve">PRECIO UNITARIO </w:t>
            </w:r>
          </w:p>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EN BS.</w:t>
            </w:r>
          </w:p>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(NUMERAL)</w:t>
            </w:r>
          </w:p>
        </w:tc>
        <w:tc>
          <w:tcPr>
            <w:tcW w:w="1553" w:type="dxa"/>
            <w:shd w:val="clear" w:color="auto" w:fill="D9D9D9" w:themeFill="background1" w:themeFillShade="D9"/>
          </w:tcPr>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 xml:space="preserve">PRECIO TOTAL </w:t>
            </w:r>
          </w:p>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EN</w:t>
            </w:r>
          </w:p>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BS.</w:t>
            </w:r>
          </w:p>
          <w:p w:rsidR="00EC114D" w:rsidRPr="00672FE3" w:rsidRDefault="00C11715" w:rsidP="00EC114D">
            <w:pPr>
              <w:jc w:val="center"/>
              <w:rPr>
                <w:rFonts w:asciiTheme="minorHAnsi" w:hAnsiTheme="minorHAnsi" w:cstheme="minorHAnsi"/>
                <w:b/>
                <w:lang w:val="es-BO"/>
              </w:rPr>
            </w:pPr>
            <w:r w:rsidRPr="00672FE3">
              <w:rPr>
                <w:rFonts w:asciiTheme="minorHAnsi" w:hAnsiTheme="minorHAnsi" w:cstheme="minorHAnsi"/>
                <w:b/>
                <w:lang w:val="es-BO"/>
              </w:rPr>
              <w:t>(NUMERAL)</w:t>
            </w: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1</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EXCAVACION MANUAL (0-2M) SUELO SEMIDURO</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97,10</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2</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EXCAVACION CON AGOTAMIENTO</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9,24</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3</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 xml:space="preserve">ANILLO DE </w:t>
            </w:r>
            <w:proofErr w:type="spellStart"/>
            <w:r w:rsidRPr="00672FE3">
              <w:rPr>
                <w:rFonts w:asciiTheme="minorHAnsi" w:hAnsiTheme="minorHAnsi" w:cstheme="minorHAnsi"/>
                <w:color w:val="000000"/>
                <w:lang w:eastAsia="es-ES"/>
              </w:rPr>
              <w:t>H°A°</w:t>
            </w:r>
            <w:proofErr w:type="spellEnd"/>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1,73</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4</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MAMPOSTERIA DE PIEDRA JUNTA SECA</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4,07</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5</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 xml:space="preserve">TAPA DE </w:t>
            </w:r>
            <w:proofErr w:type="spellStart"/>
            <w:r w:rsidRPr="00672FE3">
              <w:rPr>
                <w:rFonts w:asciiTheme="minorHAnsi" w:hAnsiTheme="minorHAnsi" w:cstheme="minorHAnsi"/>
                <w:color w:val="000000"/>
                <w:lang w:eastAsia="es-ES"/>
              </w:rPr>
              <w:t>H°A°</w:t>
            </w:r>
            <w:proofErr w:type="spellEnd"/>
            <w:r w:rsidRPr="00672FE3">
              <w:rPr>
                <w:rFonts w:asciiTheme="minorHAnsi" w:hAnsiTheme="minorHAnsi" w:cstheme="minorHAnsi"/>
                <w:color w:val="000000"/>
                <w:lang w:eastAsia="es-ES"/>
              </w:rPr>
              <w:t xml:space="preserve"> C/ENTRADA DE HOMBRE</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M²</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2,54</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6</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PROV. Y TENDIDO TUBO PVC 4" SDR</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33,00</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7</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RELLENO Y COMPACTADO</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17,29</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8</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PROV. Y COLOCADO FILTRO DE GRAVA</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19,53</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9</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RETIRO DE ESCOMBROS CON CARGUIO</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37,00</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10</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 xml:space="preserve">CAMARAS 0.75X0.60X1.5M C/TAPA DE </w:t>
            </w:r>
            <w:proofErr w:type="spellStart"/>
            <w:r w:rsidRPr="00672FE3">
              <w:rPr>
                <w:rFonts w:asciiTheme="minorHAnsi" w:hAnsiTheme="minorHAnsi" w:cstheme="minorHAnsi"/>
                <w:color w:val="000000"/>
                <w:lang w:eastAsia="es-ES"/>
              </w:rPr>
              <w:t>HºAº</w:t>
            </w:r>
            <w:proofErr w:type="spellEnd"/>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PZA</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3,00</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11</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VALVULAS DE 4" TIPO CORTINA</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PZA</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2,00</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12</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EXTRACCION DE AGUAS RESIDUALES DE CAMARA SEPTICA Y POZO ABSORBENTE</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M³</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11,61</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567" w:type="dxa"/>
            <w:tcBorders>
              <w:top w:val="nil"/>
              <w:left w:val="single" w:sz="8" w:space="0" w:color="auto"/>
              <w:bottom w:val="single" w:sz="8" w:space="0" w:color="auto"/>
              <w:right w:val="single" w:sz="8" w:space="0" w:color="auto"/>
            </w:tcBorders>
            <w:tcMar>
              <w:left w:w="0" w:type="dxa"/>
              <w:right w:w="0" w:type="dxa"/>
            </w:tcMar>
          </w:tcPr>
          <w:p w:rsidR="00C11715" w:rsidRPr="00672FE3" w:rsidRDefault="00C11715" w:rsidP="00C11715">
            <w:pPr>
              <w:spacing w:before="60" w:after="60"/>
              <w:jc w:val="center"/>
              <w:rPr>
                <w:rFonts w:asciiTheme="minorHAnsi" w:hAnsiTheme="minorHAnsi" w:cstheme="minorHAnsi"/>
                <w:bCs/>
                <w:lang w:val="es-BO" w:eastAsia="es-ES"/>
              </w:rPr>
            </w:pPr>
            <w:r w:rsidRPr="00672FE3">
              <w:rPr>
                <w:rFonts w:asciiTheme="minorHAnsi" w:hAnsiTheme="minorHAnsi" w:cstheme="minorHAnsi"/>
                <w:bCs/>
                <w:lang w:val="es-BO" w:eastAsia="es-ES"/>
              </w:rPr>
              <w:t>13</w:t>
            </w:r>
          </w:p>
        </w:tc>
        <w:tc>
          <w:tcPr>
            <w:tcW w:w="5103" w:type="dxa"/>
            <w:gridSpan w:val="2"/>
            <w:tcBorders>
              <w:top w:val="single" w:sz="4" w:space="0" w:color="auto"/>
              <w:left w:val="single" w:sz="4" w:space="0" w:color="auto"/>
              <w:bottom w:val="single" w:sz="4" w:space="0" w:color="auto"/>
              <w:right w:val="single" w:sz="4" w:space="0" w:color="000000"/>
            </w:tcBorders>
            <w:shd w:val="clear" w:color="auto" w:fill="auto"/>
          </w:tcPr>
          <w:p w:rsidR="00C11715" w:rsidRPr="00672FE3" w:rsidRDefault="00C11715" w:rsidP="00C11715">
            <w:pPr>
              <w:rPr>
                <w:rFonts w:asciiTheme="minorHAnsi" w:hAnsiTheme="minorHAnsi" w:cstheme="minorHAnsi"/>
                <w:color w:val="000000"/>
                <w:lang w:eastAsia="es-ES"/>
              </w:rPr>
            </w:pPr>
            <w:r w:rsidRPr="00672FE3">
              <w:rPr>
                <w:rFonts w:asciiTheme="minorHAnsi" w:hAnsiTheme="minorHAnsi" w:cstheme="minorHAnsi"/>
                <w:color w:val="000000"/>
                <w:lang w:eastAsia="es-ES"/>
              </w:rPr>
              <w:t>LIMPIEZA DE CAMARA SEPTICA Y POZO ABSORBENTE</w:t>
            </w:r>
          </w:p>
        </w:tc>
        <w:tc>
          <w:tcPr>
            <w:tcW w:w="840"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center"/>
              <w:rPr>
                <w:rFonts w:asciiTheme="minorHAnsi" w:hAnsiTheme="minorHAnsi" w:cstheme="minorHAnsi"/>
                <w:color w:val="000000"/>
                <w:lang w:eastAsia="es-ES"/>
              </w:rPr>
            </w:pPr>
            <w:r w:rsidRPr="00672FE3">
              <w:rPr>
                <w:rFonts w:asciiTheme="minorHAnsi" w:hAnsiTheme="minorHAnsi" w:cstheme="minorHAnsi"/>
                <w:color w:val="000000"/>
                <w:lang w:eastAsia="es-ES"/>
              </w:rPr>
              <w:t>GLB</w:t>
            </w:r>
          </w:p>
        </w:tc>
        <w:tc>
          <w:tcPr>
            <w:tcW w:w="1134" w:type="dxa"/>
            <w:tcBorders>
              <w:top w:val="single" w:sz="4" w:space="0" w:color="auto"/>
              <w:left w:val="single" w:sz="4" w:space="0" w:color="auto"/>
              <w:bottom w:val="single" w:sz="4" w:space="0" w:color="auto"/>
              <w:right w:val="single" w:sz="4" w:space="0" w:color="000000"/>
            </w:tcBorders>
          </w:tcPr>
          <w:p w:rsidR="00C11715" w:rsidRPr="00672FE3" w:rsidRDefault="00C11715" w:rsidP="00C11715">
            <w:pPr>
              <w:jc w:val="right"/>
              <w:rPr>
                <w:rFonts w:asciiTheme="minorHAnsi" w:hAnsiTheme="minorHAnsi" w:cstheme="minorHAnsi"/>
                <w:color w:val="000000"/>
                <w:lang w:eastAsia="es-ES"/>
              </w:rPr>
            </w:pPr>
            <w:r w:rsidRPr="00672FE3">
              <w:rPr>
                <w:rFonts w:asciiTheme="minorHAnsi" w:hAnsiTheme="minorHAnsi" w:cstheme="minorHAnsi"/>
                <w:color w:val="000000"/>
                <w:lang w:eastAsia="es-ES"/>
              </w:rPr>
              <w:t>1,00</w:t>
            </w:r>
          </w:p>
        </w:tc>
        <w:tc>
          <w:tcPr>
            <w:tcW w:w="1230" w:type="dxa"/>
          </w:tcPr>
          <w:p w:rsidR="00C11715" w:rsidRPr="00672FE3" w:rsidRDefault="00C11715" w:rsidP="00C11715">
            <w:pPr>
              <w:jc w:val="center"/>
              <w:rPr>
                <w:rFonts w:asciiTheme="minorHAnsi" w:hAnsiTheme="minorHAnsi" w:cstheme="minorHAnsi"/>
                <w:color w:val="000000"/>
                <w:lang w:eastAsia="es-ES"/>
              </w:rPr>
            </w:pPr>
          </w:p>
        </w:tc>
        <w:tc>
          <w:tcPr>
            <w:tcW w:w="1553" w:type="dxa"/>
            <w:shd w:val="clear" w:color="auto" w:fill="FFFFFF"/>
          </w:tcPr>
          <w:p w:rsidR="00C11715" w:rsidRPr="00672FE3" w:rsidRDefault="00C11715" w:rsidP="00C11715">
            <w:pPr>
              <w:jc w:val="center"/>
              <w:rPr>
                <w:rFonts w:asciiTheme="minorHAnsi" w:hAnsiTheme="minorHAnsi" w:cstheme="minorHAnsi"/>
                <w:lang w:val="es-BO"/>
              </w:rPr>
            </w:pPr>
          </w:p>
        </w:tc>
      </w:tr>
      <w:tr w:rsidR="00C11715" w:rsidRPr="00552079" w:rsidTr="00672FE3">
        <w:trPr>
          <w:trHeight w:val="401"/>
          <w:jc w:val="center"/>
        </w:trPr>
        <w:tc>
          <w:tcPr>
            <w:tcW w:w="7644" w:type="dxa"/>
            <w:gridSpan w:val="5"/>
            <w:shd w:val="clear" w:color="auto" w:fill="auto"/>
            <w:tcMar>
              <w:left w:w="0" w:type="dxa"/>
              <w:right w:w="0" w:type="dxa"/>
            </w:tcMar>
            <w:vAlign w:val="center"/>
          </w:tcPr>
          <w:p w:rsidR="00C11715" w:rsidRPr="00552079" w:rsidRDefault="00C11715" w:rsidP="00C1171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230" w:type="dxa"/>
          </w:tcPr>
          <w:p w:rsidR="00C11715" w:rsidRPr="00552079" w:rsidRDefault="00C11715" w:rsidP="00C11715">
            <w:pPr>
              <w:jc w:val="center"/>
              <w:rPr>
                <w:rFonts w:asciiTheme="minorHAnsi" w:hAnsiTheme="minorHAnsi" w:cstheme="minorHAnsi"/>
                <w:sz w:val="22"/>
                <w:szCs w:val="22"/>
                <w:lang w:val="es-BO"/>
              </w:rPr>
            </w:pPr>
          </w:p>
        </w:tc>
        <w:tc>
          <w:tcPr>
            <w:tcW w:w="1553" w:type="dxa"/>
            <w:shd w:val="clear" w:color="auto" w:fill="auto"/>
            <w:vAlign w:val="center"/>
          </w:tcPr>
          <w:p w:rsidR="00C11715" w:rsidRPr="00552079" w:rsidRDefault="00C11715" w:rsidP="00C11715">
            <w:pPr>
              <w:jc w:val="center"/>
              <w:rPr>
                <w:rFonts w:asciiTheme="minorHAnsi" w:hAnsiTheme="minorHAnsi" w:cstheme="minorHAnsi"/>
                <w:sz w:val="22"/>
                <w:szCs w:val="22"/>
                <w:lang w:val="es-BO"/>
              </w:rPr>
            </w:pPr>
          </w:p>
        </w:tc>
      </w:tr>
      <w:tr w:rsidR="00C11715" w:rsidRPr="00552079" w:rsidTr="00672FE3">
        <w:trPr>
          <w:trHeight w:val="401"/>
          <w:jc w:val="center"/>
        </w:trPr>
        <w:tc>
          <w:tcPr>
            <w:tcW w:w="3047" w:type="dxa"/>
            <w:gridSpan w:val="2"/>
            <w:shd w:val="clear" w:color="auto" w:fill="auto"/>
            <w:tcMar>
              <w:left w:w="0" w:type="dxa"/>
              <w:right w:w="0" w:type="dxa"/>
            </w:tcMar>
            <w:vAlign w:val="center"/>
          </w:tcPr>
          <w:p w:rsidR="00C11715" w:rsidRPr="00552079" w:rsidRDefault="00C11715" w:rsidP="00C1171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shd w:val="clear" w:color="auto" w:fill="auto"/>
            <w:vAlign w:val="center"/>
          </w:tcPr>
          <w:p w:rsidR="00C11715" w:rsidRPr="00552079" w:rsidRDefault="00C11715" w:rsidP="00C11715">
            <w:pPr>
              <w:jc w:val="center"/>
              <w:rPr>
                <w:rFonts w:asciiTheme="minorHAnsi" w:hAnsiTheme="minorHAnsi" w:cstheme="minorHAnsi"/>
                <w:sz w:val="22"/>
                <w:szCs w:val="22"/>
                <w:lang w:val="es-BO"/>
              </w:rPr>
            </w:pPr>
          </w:p>
        </w:tc>
      </w:tr>
    </w:tbl>
    <w:p w:rsidR="00E10B34" w:rsidRPr="00552079" w:rsidRDefault="00FA78A9" w:rsidP="00F36ABC">
      <w:pPr>
        <w:ind w:left="-851"/>
        <w:jc w:val="center"/>
        <w:rPr>
          <w:rFonts w:asciiTheme="minorHAnsi" w:hAnsiTheme="minorHAnsi" w:cstheme="minorHAnsi"/>
          <w:sz w:val="22"/>
          <w:szCs w:val="22"/>
          <w:lang w:val="es-MX"/>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3DED" w:rsidRPr="00593DED" w:rsidRDefault="00593DED" w:rsidP="00593DED">
      <w:pPr>
        <w:contextualSpacing/>
        <w:jc w:val="both"/>
        <w:rPr>
          <w:rFonts w:ascii="Calibri" w:hAnsi="Calibri" w:cs="Calibri"/>
          <w:b/>
          <w:bCs/>
          <w:sz w:val="24"/>
          <w:szCs w:val="24"/>
          <w:lang w:eastAsia="es-BO"/>
        </w:rPr>
      </w:pPr>
    </w:p>
    <w:p w:rsidR="00593DED" w:rsidRPr="00593DED" w:rsidRDefault="00593DED" w:rsidP="00593DED">
      <w:pPr>
        <w:contextualSpacing/>
        <w:jc w:val="both"/>
        <w:rPr>
          <w:rFonts w:ascii="Calibri" w:hAnsi="Calibri" w:cs="Calibri"/>
          <w:b/>
          <w:bCs/>
          <w:sz w:val="24"/>
          <w:szCs w:val="24"/>
          <w:lang w:eastAsia="es-BO"/>
        </w:rPr>
      </w:pPr>
    </w:p>
    <w:p w:rsidR="00593DED" w:rsidRPr="00593DED" w:rsidRDefault="00593DED" w:rsidP="00593DED">
      <w:pPr>
        <w:contextualSpacing/>
        <w:jc w:val="both"/>
        <w:rPr>
          <w:rFonts w:ascii="Calibri" w:hAnsi="Calibri" w:cs="Calibri"/>
          <w:b/>
          <w:bCs/>
          <w:sz w:val="24"/>
          <w:szCs w:val="24"/>
          <w:lang w:eastAsia="es-BO"/>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F330B1" w:rsidRDefault="00F330B1" w:rsidP="00F36ABC">
      <w:pPr>
        <w:jc w:val="center"/>
        <w:rPr>
          <w:rFonts w:ascii="Calibri" w:hAnsi="Calibri" w:cs="Calibri"/>
          <w:b/>
          <w:sz w:val="22"/>
          <w:szCs w:val="22"/>
        </w:rPr>
      </w:pPr>
    </w:p>
    <w:p w:rsidR="00596B5C" w:rsidRPr="009C66A8" w:rsidRDefault="00596B5C" w:rsidP="00F36ABC">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F330B1">
      <w:pPr>
        <w:pStyle w:val="Normal2"/>
        <w:tabs>
          <w:tab w:val="left" w:pos="1701"/>
          <w:tab w:val="left" w:pos="2835"/>
        </w:tabs>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39"/>
        <w:gridCol w:w="3342"/>
      </w:tblGrid>
      <w:tr w:rsidR="00BF66A0" w:rsidRPr="008842A3" w:rsidTr="007D5D43">
        <w:trPr>
          <w:trHeight w:val="236"/>
          <w:tblHeader/>
          <w:jc w:val="center"/>
        </w:trPr>
        <w:tc>
          <w:tcPr>
            <w:tcW w:w="5939"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342"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D5D43">
        <w:trPr>
          <w:cantSplit/>
          <w:trHeight w:val="708"/>
          <w:jc w:val="center"/>
        </w:trPr>
        <w:tc>
          <w:tcPr>
            <w:tcW w:w="593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34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7D5D43">
        <w:trPr>
          <w:trHeight w:val="1856"/>
          <w:jc w:val="center"/>
        </w:trPr>
        <w:tc>
          <w:tcPr>
            <w:tcW w:w="5939" w:type="dxa"/>
            <w:vAlign w:val="center"/>
          </w:tcPr>
          <w:p w:rsidR="00BF66A0" w:rsidRPr="00F330B1" w:rsidRDefault="00A65D05" w:rsidP="00A65D05">
            <w:pPr>
              <w:autoSpaceDE w:val="0"/>
              <w:autoSpaceDN w:val="0"/>
              <w:adjustRightInd w:val="0"/>
              <w:spacing w:before="120" w:after="120"/>
              <w:jc w:val="both"/>
              <w:rPr>
                <w:rFonts w:asciiTheme="minorHAnsi" w:hAnsiTheme="minorHAnsi" w:cstheme="minorHAnsi"/>
                <w:b/>
              </w:rPr>
            </w:pPr>
            <w:r w:rsidRPr="00F330B1">
              <w:rPr>
                <w:rFonts w:asciiTheme="minorHAnsi" w:hAnsiTheme="minorHAnsi" w:cstheme="minorHAnsi"/>
                <w:lang w:eastAsia="es-ES"/>
              </w:rPr>
              <w:t>El servicio consiste en realizar el mantenimiento del actual sistema de recolección y evacuación de aguas residuales de la estación de servicio Bermejo, misma que consiste en la construcción de un nuevo poso absorbente y zanjas de infiltración, además de la extracción y limpieza de la cámara séptica que se encuentra colmatada, para lo cual se debe realizar los siguientes trabajos</w:t>
            </w:r>
          </w:p>
        </w:tc>
        <w:tc>
          <w:tcPr>
            <w:tcW w:w="3342" w:type="dxa"/>
            <w:vAlign w:val="center"/>
          </w:tcPr>
          <w:p w:rsidR="00BF66A0" w:rsidRPr="008842A3" w:rsidRDefault="00BF66A0" w:rsidP="00822B2E">
            <w:pPr>
              <w:rPr>
                <w:rFonts w:ascii="Calibri" w:hAnsi="Calibri" w:cs="Calibri"/>
                <w:b/>
                <w:sz w:val="18"/>
                <w:szCs w:val="18"/>
              </w:rPr>
            </w:pPr>
          </w:p>
        </w:tc>
      </w:tr>
      <w:tr w:rsidR="00BF66A0" w:rsidRPr="008842A3" w:rsidTr="007D5D43">
        <w:trPr>
          <w:trHeight w:val="215"/>
          <w:jc w:val="center"/>
        </w:trPr>
        <w:tc>
          <w:tcPr>
            <w:tcW w:w="5939" w:type="dxa"/>
            <w:vAlign w:val="center"/>
          </w:tcPr>
          <w:p w:rsidR="00BF66A0" w:rsidRPr="00F330B1" w:rsidRDefault="00A65D05" w:rsidP="00A65D05">
            <w:pPr>
              <w:autoSpaceDE w:val="0"/>
              <w:autoSpaceDN w:val="0"/>
              <w:rPr>
                <w:rFonts w:asciiTheme="minorHAnsi" w:hAnsiTheme="minorHAnsi" w:cstheme="minorHAnsi"/>
                <w:b/>
                <w:lang w:val="es-ES_tradnl"/>
              </w:rPr>
            </w:pPr>
            <w:r w:rsidRPr="00F330B1">
              <w:rPr>
                <w:rFonts w:asciiTheme="minorHAnsi" w:hAnsiTheme="minorHAnsi" w:cstheme="minorHAnsi"/>
                <w:b/>
                <w:lang w:val="es-ES_tradnl"/>
              </w:rPr>
              <w:t>DESCRIPCION DEL SERVICIO</w:t>
            </w:r>
          </w:p>
        </w:tc>
        <w:tc>
          <w:tcPr>
            <w:tcW w:w="3342" w:type="dxa"/>
            <w:vAlign w:val="center"/>
          </w:tcPr>
          <w:p w:rsidR="00BF66A0" w:rsidRPr="008842A3" w:rsidRDefault="00BF66A0" w:rsidP="00822B2E">
            <w:pPr>
              <w:rPr>
                <w:rFonts w:ascii="Calibri" w:hAnsi="Calibri" w:cs="Calibri"/>
                <w:b/>
                <w:sz w:val="18"/>
                <w:szCs w:val="18"/>
              </w:rPr>
            </w:pPr>
          </w:p>
        </w:tc>
      </w:tr>
      <w:tr w:rsidR="00BF66A0" w:rsidRPr="008842A3" w:rsidTr="007D5D43">
        <w:trPr>
          <w:trHeight w:val="233"/>
          <w:jc w:val="center"/>
        </w:trPr>
        <w:tc>
          <w:tcPr>
            <w:tcW w:w="5939" w:type="dxa"/>
            <w:vAlign w:val="center"/>
          </w:tcPr>
          <w:p w:rsidR="00A65D05" w:rsidRPr="00F330B1" w:rsidRDefault="00A65D05" w:rsidP="00A65D05">
            <w:pPr>
              <w:autoSpaceDE w:val="0"/>
              <w:autoSpaceDN w:val="0"/>
              <w:adjustRightInd w:val="0"/>
              <w:spacing w:before="120" w:after="120"/>
              <w:jc w:val="both"/>
              <w:rPr>
                <w:rFonts w:asciiTheme="minorHAnsi" w:hAnsiTheme="minorHAnsi" w:cstheme="minorHAnsi"/>
                <w:lang w:eastAsia="es-ES"/>
              </w:rPr>
            </w:pPr>
            <w:r w:rsidRPr="00F330B1">
              <w:rPr>
                <w:rFonts w:asciiTheme="minorHAnsi" w:hAnsiTheme="minorHAnsi" w:cstheme="minorHAnsi"/>
                <w:b/>
                <w:lang w:eastAsia="es-ES"/>
              </w:rPr>
              <w:t>Ítem 1.- Excavación manual (0-2m) suelo semiduro.-</w:t>
            </w:r>
            <w:r w:rsidRPr="00F330B1">
              <w:rPr>
                <w:rFonts w:asciiTheme="minorHAnsi" w:hAnsiTheme="minorHAnsi" w:cstheme="minorHAnsi"/>
                <w:lang w:eastAsia="es-ES"/>
              </w:rPr>
              <w:t xml:space="preserve"> Este ítem se refiere a la excavación a cielo abierto para el pozo absorbente, zanja de infiltración y zanja para el tendido de tubería desde la cámara séptica hasta el nuevo pozo absorbente y desde el pozo existente hasta la cámara de inspección tipo sumidero, como también la excavación para la construcción de cámaras de válvulas e inspección, la excavación se realizara hasta llegar al nivel establecido en los planos y/o instrucciones del Fiscal de Servicio.</w:t>
            </w:r>
          </w:p>
          <w:p w:rsidR="00A65D05" w:rsidRPr="00F330B1" w:rsidRDefault="00A65D05" w:rsidP="00A65D05">
            <w:pPr>
              <w:widowControl w:val="0"/>
              <w:autoSpaceDE w:val="0"/>
              <w:autoSpaceDN w:val="0"/>
              <w:adjustRightInd w:val="0"/>
              <w:spacing w:before="120" w:after="120"/>
              <w:jc w:val="both"/>
              <w:rPr>
                <w:rFonts w:asciiTheme="minorHAnsi" w:hAnsiTheme="minorHAnsi" w:cstheme="minorHAnsi"/>
                <w:lang w:eastAsia="es-ES"/>
              </w:rPr>
            </w:pPr>
            <w:r w:rsidRPr="00F330B1">
              <w:rPr>
                <w:rFonts w:asciiTheme="minorHAnsi" w:hAnsiTheme="minorHAnsi" w:cstheme="minorHAnsi"/>
                <w:lang w:eastAsia="es-ES"/>
              </w:rPr>
              <w:t>Los volúmenes de excavación deberán ceñirse estrictamente a las dimensiones y niveles de fundación establecidos en los planos del proyecto.</w:t>
            </w:r>
          </w:p>
          <w:p w:rsidR="00A65D05" w:rsidRPr="00F330B1" w:rsidRDefault="00A65D05" w:rsidP="00A65D05">
            <w:pPr>
              <w:widowControl w:val="0"/>
              <w:autoSpaceDE w:val="0"/>
              <w:autoSpaceDN w:val="0"/>
              <w:adjustRightInd w:val="0"/>
              <w:spacing w:before="120" w:after="120"/>
              <w:jc w:val="both"/>
              <w:rPr>
                <w:rFonts w:asciiTheme="minorHAnsi" w:hAnsiTheme="minorHAnsi" w:cstheme="minorHAnsi"/>
                <w:lang w:eastAsia="es-ES"/>
              </w:rPr>
            </w:pPr>
            <w:r w:rsidRPr="00F330B1">
              <w:rPr>
                <w:rFonts w:asciiTheme="minorHAnsi" w:hAnsiTheme="minorHAnsi" w:cstheme="minorHAnsi"/>
                <w:lang w:eastAsia="es-ES"/>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BF66A0" w:rsidRPr="00F330B1" w:rsidRDefault="00A65D05" w:rsidP="00BF45F9">
            <w:pPr>
              <w:jc w:val="both"/>
              <w:rPr>
                <w:rFonts w:asciiTheme="minorHAnsi" w:hAnsiTheme="minorHAnsi" w:cstheme="minorHAnsi"/>
                <w:lang w:eastAsia="es-ES"/>
              </w:rPr>
            </w:pPr>
            <w:r w:rsidRPr="00F330B1">
              <w:rPr>
                <w:rFonts w:asciiTheme="minorHAnsi" w:hAnsiTheme="minorHAnsi" w:cstheme="minorHAnsi"/>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BF45F9" w:rsidRPr="00F330B1" w:rsidRDefault="00BF45F9" w:rsidP="00BF45F9">
            <w:pPr>
              <w:jc w:val="both"/>
              <w:rPr>
                <w:rFonts w:asciiTheme="minorHAnsi" w:hAnsiTheme="minorHAnsi" w:cstheme="minorHAnsi"/>
                <w:b/>
              </w:rPr>
            </w:pPr>
          </w:p>
        </w:tc>
        <w:tc>
          <w:tcPr>
            <w:tcW w:w="3342" w:type="dxa"/>
            <w:vAlign w:val="center"/>
          </w:tcPr>
          <w:p w:rsidR="00BF66A0" w:rsidRPr="008842A3" w:rsidRDefault="00BF66A0" w:rsidP="00822B2E">
            <w:pPr>
              <w:rPr>
                <w:rFonts w:ascii="Calibri" w:hAnsi="Calibri" w:cs="Calibri"/>
                <w:b/>
                <w:sz w:val="18"/>
                <w:szCs w:val="18"/>
              </w:rPr>
            </w:pPr>
          </w:p>
        </w:tc>
      </w:tr>
      <w:tr w:rsidR="00BF66A0" w:rsidRPr="008842A3" w:rsidTr="007D5D43">
        <w:trPr>
          <w:trHeight w:val="215"/>
          <w:jc w:val="center"/>
        </w:trPr>
        <w:tc>
          <w:tcPr>
            <w:tcW w:w="5939" w:type="dxa"/>
            <w:vAlign w:val="center"/>
          </w:tcPr>
          <w:p w:rsidR="00A8474C" w:rsidRPr="00F330B1" w:rsidRDefault="00A8474C" w:rsidP="00A8474C">
            <w:pPr>
              <w:autoSpaceDE w:val="0"/>
              <w:autoSpaceDN w:val="0"/>
              <w:adjustRightInd w:val="0"/>
              <w:spacing w:before="120" w:after="120"/>
              <w:jc w:val="both"/>
              <w:rPr>
                <w:rFonts w:asciiTheme="minorHAnsi" w:hAnsiTheme="minorHAnsi" w:cstheme="minorHAnsi"/>
                <w:lang w:eastAsia="es-ES"/>
              </w:rPr>
            </w:pPr>
            <w:r w:rsidRPr="00F330B1">
              <w:rPr>
                <w:rFonts w:asciiTheme="minorHAnsi" w:hAnsiTheme="minorHAnsi" w:cstheme="minorHAnsi"/>
                <w:b/>
                <w:lang w:eastAsia="es-ES"/>
              </w:rPr>
              <w:t>Ítem 2.- Excavación con agotamiento.-</w:t>
            </w:r>
            <w:r w:rsidRPr="00F330B1">
              <w:rPr>
                <w:rFonts w:asciiTheme="minorHAnsi" w:hAnsiTheme="minorHAnsi" w:cstheme="minorHAnsi"/>
                <w:lang w:eastAsia="es-ES"/>
              </w:rPr>
              <w:t xml:space="preserve"> Este ítem se refiere a la excavación con agotamiento de agua por debajo del nivel freático para la excavación del pozo absorbente, la excavación se realizara hasta llegar al nivel establecido en los planos y/o instrucciones del Fiscal de Servicio, debe considerarse de ser necesario </w:t>
            </w:r>
            <w:proofErr w:type="spellStart"/>
            <w:r w:rsidRPr="00F330B1">
              <w:rPr>
                <w:rFonts w:asciiTheme="minorHAnsi" w:hAnsiTheme="minorHAnsi" w:cstheme="minorHAnsi"/>
                <w:lang w:eastAsia="es-ES"/>
              </w:rPr>
              <w:t>entibamiento</w:t>
            </w:r>
            <w:proofErr w:type="spellEnd"/>
            <w:r w:rsidRPr="00F330B1">
              <w:rPr>
                <w:rFonts w:asciiTheme="minorHAnsi" w:hAnsiTheme="minorHAnsi" w:cstheme="minorHAnsi"/>
                <w:lang w:eastAsia="es-ES"/>
              </w:rPr>
              <w:t xml:space="preserve"> para proteger los taludes de posibles derrumbes.</w:t>
            </w:r>
          </w:p>
          <w:p w:rsidR="00A8474C" w:rsidRPr="00F330B1" w:rsidRDefault="00A8474C" w:rsidP="00A8474C">
            <w:pPr>
              <w:widowControl w:val="0"/>
              <w:autoSpaceDE w:val="0"/>
              <w:autoSpaceDN w:val="0"/>
              <w:adjustRightInd w:val="0"/>
              <w:spacing w:before="120" w:after="120"/>
              <w:jc w:val="both"/>
              <w:rPr>
                <w:rFonts w:asciiTheme="minorHAnsi" w:hAnsiTheme="minorHAnsi" w:cstheme="minorHAnsi"/>
                <w:lang w:eastAsia="es-ES"/>
              </w:rPr>
            </w:pPr>
            <w:r w:rsidRPr="00F330B1">
              <w:rPr>
                <w:rFonts w:asciiTheme="minorHAnsi" w:hAnsiTheme="minorHAnsi" w:cstheme="minorHAnsi"/>
                <w:lang w:eastAsia="es-ES"/>
              </w:rPr>
              <w:t>Los volúmenes de excavación deberán ceñirse estrictamente a las dimensiones y niveles de fundación establecidos en los planos del proyecto.</w:t>
            </w:r>
          </w:p>
          <w:p w:rsidR="00A8474C" w:rsidRPr="00F330B1" w:rsidRDefault="00A8474C" w:rsidP="00A8474C">
            <w:pPr>
              <w:widowControl w:val="0"/>
              <w:autoSpaceDE w:val="0"/>
              <w:autoSpaceDN w:val="0"/>
              <w:adjustRightInd w:val="0"/>
              <w:spacing w:before="120" w:after="120"/>
              <w:jc w:val="both"/>
              <w:rPr>
                <w:rFonts w:asciiTheme="minorHAnsi" w:hAnsiTheme="minorHAnsi" w:cstheme="minorHAnsi"/>
                <w:lang w:eastAsia="es-ES"/>
              </w:rPr>
            </w:pPr>
            <w:r w:rsidRPr="00F330B1">
              <w:rPr>
                <w:rFonts w:asciiTheme="minorHAnsi" w:hAnsiTheme="minorHAnsi" w:cstheme="minorHAnsi"/>
                <w:lang w:eastAsia="es-ES"/>
              </w:rPr>
              <w:t xml:space="preserve">El trabajo ejecutado con el método elegido no deberá causar daños en las estructuras, que se encuentren en las inmediaciones. Cualquier daño que se produzca, será responsabilidad del Contratista, estando en la </w:t>
            </w:r>
            <w:r w:rsidRPr="00F330B1">
              <w:rPr>
                <w:rFonts w:asciiTheme="minorHAnsi" w:hAnsiTheme="minorHAnsi" w:cstheme="minorHAnsi"/>
                <w:lang w:eastAsia="es-ES"/>
              </w:rPr>
              <w:lastRenderedPageBreak/>
              <w:t>obligación de enmendarlo por cuenta propia.</w:t>
            </w:r>
          </w:p>
          <w:p w:rsidR="00BF66A0" w:rsidRPr="00F330B1" w:rsidRDefault="00A8474C" w:rsidP="00F330B1">
            <w:pPr>
              <w:widowControl w:val="0"/>
              <w:autoSpaceDE w:val="0"/>
              <w:autoSpaceDN w:val="0"/>
              <w:adjustRightInd w:val="0"/>
              <w:spacing w:before="120" w:after="120"/>
              <w:jc w:val="both"/>
              <w:rPr>
                <w:rFonts w:asciiTheme="minorHAnsi" w:hAnsiTheme="minorHAnsi" w:cstheme="minorHAnsi"/>
              </w:rPr>
            </w:pPr>
            <w:r w:rsidRPr="00F330B1">
              <w:rPr>
                <w:rFonts w:asciiTheme="minorHAnsi" w:hAnsiTheme="minorHAnsi" w:cstheme="minorHAnsi"/>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tc>
        <w:tc>
          <w:tcPr>
            <w:tcW w:w="3342" w:type="dxa"/>
            <w:vAlign w:val="center"/>
          </w:tcPr>
          <w:p w:rsidR="00BF66A0" w:rsidRPr="008842A3" w:rsidRDefault="00BF66A0" w:rsidP="00822B2E">
            <w:pPr>
              <w:rPr>
                <w:rFonts w:ascii="Calibri" w:hAnsi="Calibri" w:cs="Calibri"/>
                <w:b/>
                <w:sz w:val="18"/>
                <w:szCs w:val="18"/>
              </w:rPr>
            </w:pPr>
          </w:p>
        </w:tc>
      </w:tr>
      <w:tr w:rsidR="00BF66A0" w:rsidRPr="008842A3" w:rsidTr="007D5D43">
        <w:trPr>
          <w:trHeight w:val="215"/>
          <w:jc w:val="center"/>
        </w:trPr>
        <w:tc>
          <w:tcPr>
            <w:tcW w:w="5939" w:type="dxa"/>
            <w:vAlign w:val="center"/>
          </w:tcPr>
          <w:p w:rsidR="00F55B13" w:rsidRPr="00F330B1" w:rsidRDefault="00F55B13" w:rsidP="00F55B13">
            <w:pPr>
              <w:autoSpaceDE w:val="0"/>
              <w:autoSpaceDN w:val="0"/>
              <w:adjustRightInd w:val="0"/>
              <w:spacing w:before="120" w:after="120"/>
              <w:jc w:val="both"/>
              <w:rPr>
                <w:rFonts w:asciiTheme="minorHAnsi" w:hAnsiTheme="minorHAnsi" w:cstheme="minorHAnsi"/>
                <w:lang w:val="es-BO" w:eastAsia="es-ES"/>
              </w:rPr>
            </w:pPr>
            <w:r w:rsidRPr="00F330B1">
              <w:rPr>
                <w:rFonts w:asciiTheme="minorHAnsi" w:hAnsiTheme="minorHAnsi" w:cstheme="minorHAnsi"/>
                <w:b/>
                <w:lang w:eastAsia="es-ES"/>
              </w:rPr>
              <w:lastRenderedPageBreak/>
              <w:t>Ítem 3.- Anillo de hormigón armado.-</w:t>
            </w:r>
            <w:r w:rsidRPr="00F330B1">
              <w:rPr>
                <w:rFonts w:asciiTheme="minorHAnsi" w:hAnsiTheme="minorHAnsi" w:cstheme="minorHAnsi"/>
                <w:lang w:eastAsia="es-ES"/>
              </w:rPr>
              <w:t xml:space="preserve">  </w:t>
            </w:r>
            <w:r w:rsidRPr="00F330B1">
              <w:rPr>
                <w:rFonts w:asciiTheme="minorHAnsi" w:hAnsiTheme="minorHAnsi" w:cstheme="minorHAnsi"/>
                <w:lang w:val="es-BO" w:eastAsia="es-ES"/>
              </w:rPr>
              <w:t>Este ítem comprende todos los trabajos necesarios para la construcción de anillos de hormigón armado de las dimensiones especificadas en los planos y de acuerdo a instrucciones del Fiscal de Servicio, estos anillos se dispondrán cada 0.8 m de mampostería de piedra, los materiales a emplear para la fabricación del concreto deben cumplir con lo especificado según el Código Boliviano del Hormigón (CBH-87).</w:t>
            </w:r>
          </w:p>
          <w:p w:rsidR="00F55B13" w:rsidRPr="00F330B1" w:rsidRDefault="00F55B13" w:rsidP="00F55B13">
            <w:pPr>
              <w:spacing w:before="120" w:after="120"/>
              <w:jc w:val="both"/>
              <w:rPr>
                <w:rFonts w:asciiTheme="minorHAnsi" w:hAnsiTheme="minorHAnsi" w:cstheme="minorHAnsi"/>
                <w:b/>
                <w:lang w:eastAsia="es-ES"/>
              </w:rPr>
            </w:pPr>
            <w:r w:rsidRPr="00F330B1">
              <w:rPr>
                <w:rFonts w:asciiTheme="minorHAnsi" w:hAnsiTheme="minorHAnsi" w:cstheme="minorHAnsi"/>
                <w:b/>
                <w:lang w:eastAsia="es-ES"/>
              </w:rPr>
              <w:t xml:space="preserve">Cemento.- </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Se deberá emplear cemento Portland del tipo normal IP-30, fresco y de calidad probada, la cantidad mínima de cemento a emplear por metro cubico de hormigón será de 350 Kilogramos.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 xml:space="preserve">Un cemento que por alguna razón haya fraguado parcialmente, o contenga terrones, grumos, costras, </w:t>
            </w:r>
            <w:proofErr w:type="spellStart"/>
            <w:r w:rsidRPr="00F330B1">
              <w:rPr>
                <w:rFonts w:asciiTheme="minorHAnsi" w:hAnsiTheme="minorHAnsi" w:cstheme="minorHAnsi"/>
                <w:lang w:eastAsia="es-ES"/>
              </w:rPr>
              <w:t>etc</w:t>
            </w:r>
            <w:proofErr w:type="spellEnd"/>
            <w:r w:rsidRPr="00F330B1">
              <w:rPr>
                <w:rFonts w:asciiTheme="minorHAnsi" w:hAnsiTheme="minorHAnsi" w:cstheme="minorHAnsi"/>
                <w:lang w:eastAsia="es-ES"/>
              </w:rPr>
              <w:t>, será rechazado automáticamente y retirado del lugar de la obra.</w:t>
            </w:r>
          </w:p>
          <w:p w:rsidR="00F55B13" w:rsidRPr="00F330B1" w:rsidRDefault="00F55B13" w:rsidP="00F55B13">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Agregados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Los agregados se dividirán en dos grupos separados: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b/>
                <w:bCs/>
                <w:lang w:eastAsia="es-ES"/>
              </w:rPr>
              <w:t xml:space="preserve">Arenas </w:t>
            </w:r>
            <w:r w:rsidRPr="00F330B1">
              <w:rPr>
                <w:rFonts w:asciiTheme="minorHAnsi" w:hAnsiTheme="minorHAnsi" w:cstheme="minorHAnsi"/>
                <w:lang w:eastAsia="es-ES"/>
              </w:rPr>
              <w:t>de 0.02 mm a 7.00 mm</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b/>
                <w:bCs/>
                <w:lang w:eastAsia="es-ES"/>
              </w:rPr>
              <w:t>Gravas</w:t>
            </w:r>
            <w:r w:rsidRPr="00F330B1">
              <w:rPr>
                <w:rFonts w:asciiTheme="minorHAnsi" w:hAnsiTheme="minorHAnsi" w:cstheme="minorHAnsi"/>
                <w:lang w:eastAsia="es-ES"/>
              </w:rPr>
              <w:t xml:space="preserve"> de 7.00 mm a 30.00 mm</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granulometría de los agregados se determinará en laboratorio y las correspondientes curvas granulométricas deberán ser aprobadas por el Fiscal de Servicio.</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Los agregados deberán estar dentro de los requerimientos de la norma ASTM-C33, en cuanto a su gradación.</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Para los agregados gruesos (gravas) se permitirán las siguientes gradaciones: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 xml:space="preserve">a).- 1½" a 3/4", para zapatas de fundación y </w:t>
            </w:r>
            <w:proofErr w:type="spellStart"/>
            <w:r w:rsidRPr="00F330B1">
              <w:rPr>
                <w:rFonts w:asciiTheme="minorHAnsi" w:hAnsiTheme="minorHAnsi" w:cstheme="minorHAnsi"/>
                <w:lang w:eastAsia="es-ES"/>
              </w:rPr>
              <w:t>contrapisos</w:t>
            </w:r>
            <w:proofErr w:type="spellEnd"/>
            <w:r w:rsidRPr="00F330B1">
              <w:rPr>
                <w:rFonts w:asciiTheme="minorHAnsi" w:hAnsiTheme="minorHAnsi" w:cstheme="minorHAnsi"/>
                <w:lang w:eastAsia="es-ES"/>
              </w:rPr>
              <w:t>, según la aprobación del Fiscal de Servicios.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b).- 3/4" a 3/8", Para trabajos estructurales, sobre cimientos, columnas y vigas.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El agregado fino consistirá en arena formada por partículas duras, lavadas al máximo para quitarles toda materia orgánica, la gradación permitida será la que está comprendida entre las mallas Tamiz N°4  y Tamiz N° 200.</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lastRenderedPageBreak/>
              <w:t>Los agregados empleados deberán ser limpios y estar exentos de materiales tales como escorias, cartón, yeso, pedazos de madera, hojas y materias orgánicas.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grava debe estar exenta de arcilla y barro adherido; Un máximo de 0.25% en peso podrá ser admitido.</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Se emplearán agregados de procedencia natural (canto rodado), o aquellos producidos por el chancado.</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F330B1">
              <w:rPr>
                <w:rFonts w:asciiTheme="minorHAnsi" w:hAnsiTheme="minorHAnsi" w:cstheme="minorHAnsi"/>
                <w:lang w:eastAsia="es-ES"/>
              </w:rPr>
              <w:t>..</w:t>
            </w:r>
            <w:proofErr w:type="gramEnd"/>
          </w:p>
          <w:p w:rsidR="00F55B13" w:rsidRPr="00F330B1" w:rsidRDefault="00F55B13" w:rsidP="00F55B13">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Fierro</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Las barras de fierro se cortarán y doblarán ajustándose a las dimensiones y formas indicadas en los planos y las planillas de fierros, las mismas que deberán ser verificadas por el Fiscal de Servicio antes de su utilización.</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El doblado de las barras se realizará en frío mediante equipo adecuado y velocidad limitada sin golpes ni choques.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Queda terminantemente prohibido el cortado y doblado en caliente.</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Las barras de fierro que fueron dobladas no podrán ser enderezadas, ni podrán ser utilizadas nuevamente sin antes eliminar la zona doblada.</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El radio mínimo de doblado, salvo indicación contraria en los planos será, de 13 veces al diámetro de la barra, que corresponde al tipo de acero, cuya fatiga de fluencia es de 4200 Kg/cm</w:t>
            </w:r>
            <w:r w:rsidRPr="00F330B1">
              <w:rPr>
                <w:rFonts w:asciiTheme="minorHAnsi" w:hAnsiTheme="minorHAnsi" w:cstheme="minorHAnsi"/>
                <w:vertAlign w:val="superscript"/>
                <w:lang w:eastAsia="es-ES"/>
              </w:rPr>
              <w:t>2</w:t>
            </w:r>
            <w:r w:rsidRPr="00F330B1">
              <w:rPr>
                <w:rFonts w:asciiTheme="minorHAnsi" w:hAnsiTheme="minorHAnsi" w:cstheme="minorHAnsi"/>
                <w:lang w:eastAsia="es-ES"/>
              </w:rPr>
              <w:t>.</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tendencia a la rectificación de las barras con curvatura dispuesta en zona de tracción será evitada mediante estribos adicionales convenientemente dispuestos.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cantidad mínima de fierro a emplear en los Anillos de hormigón armado será de 75 Kg/m3.</w:t>
            </w:r>
          </w:p>
          <w:p w:rsidR="00F55B13" w:rsidRPr="00F330B1" w:rsidRDefault="00F55B13" w:rsidP="00F55B13">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Agua para la mezcla</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Debe ser limpia y no debe contener más de 5 gr/</w:t>
            </w:r>
            <w:proofErr w:type="spellStart"/>
            <w:r w:rsidRPr="00F330B1">
              <w:rPr>
                <w:rFonts w:asciiTheme="minorHAnsi" w:hAnsiTheme="minorHAnsi" w:cstheme="minorHAnsi"/>
                <w:lang w:eastAsia="es-ES"/>
              </w:rPr>
              <w:t>lt</w:t>
            </w:r>
            <w:proofErr w:type="spellEnd"/>
            <w:r w:rsidRPr="00F330B1">
              <w:rPr>
                <w:rFonts w:asciiTheme="minorHAnsi" w:hAnsiTheme="minorHAnsi" w:cstheme="minorHAnsi"/>
                <w:lang w:eastAsia="es-ES"/>
              </w:rPr>
              <w:t xml:space="preserve"> de materiales en suspensión, ni más de 35 gr/</w:t>
            </w:r>
            <w:proofErr w:type="spellStart"/>
            <w:r w:rsidRPr="00F330B1">
              <w:rPr>
                <w:rFonts w:asciiTheme="minorHAnsi" w:hAnsiTheme="minorHAnsi" w:cstheme="minorHAnsi"/>
                <w:lang w:eastAsia="es-ES"/>
              </w:rPr>
              <w:t>lt</w:t>
            </w:r>
            <w:proofErr w:type="spellEnd"/>
            <w:r w:rsidRPr="00F330B1">
              <w:rPr>
                <w:rFonts w:asciiTheme="minorHAnsi" w:hAnsiTheme="minorHAnsi" w:cstheme="minorHAnsi"/>
                <w:lang w:eastAsia="es-ES"/>
              </w:rPr>
              <w:t xml:space="preserve"> de materiales solubles que sean nocivos al hormigón.</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Toda agua de calidad dudosa será sometida al análisis respectivo antes que el Fiscal autorice su utilización.</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temperatura del agua para la preparación del hormigón será superior a 5°C.</w:t>
            </w:r>
          </w:p>
          <w:p w:rsidR="00F55B13" w:rsidRPr="00F330B1" w:rsidRDefault="00F55B13" w:rsidP="00F55B13">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Aditivos</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lastRenderedPageBreak/>
              <w:t>En caso que el Contratista desee emplear aditivos para modificar ciertas propiedades del hormigón deberá justificar plenamente su empleo y recabar orden escrita del Fiscal de Servicio.</w:t>
            </w:r>
          </w:p>
          <w:p w:rsidR="00F55B13"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Como el modo de empleo y la dosificación deben ser objeto de un estudio adecuado, debiendo asegurarse una repartición uniforme del aditivo, este trabajo deberá ser encomendado a personal calificado.</w:t>
            </w:r>
          </w:p>
          <w:p w:rsidR="00F330B1" w:rsidRPr="00F330B1" w:rsidRDefault="00F330B1" w:rsidP="00F55B13">
            <w:pPr>
              <w:spacing w:before="120" w:after="120"/>
              <w:jc w:val="both"/>
              <w:rPr>
                <w:rFonts w:asciiTheme="minorHAnsi" w:hAnsiTheme="minorHAnsi" w:cstheme="minorHAnsi"/>
                <w:lang w:eastAsia="es-ES"/>
              </w:rPr>
            </w:pPr>
          </w:p>
          <w:p w:rsidR="00F55B13" w:rsidRPr="00F330B1" w:rsidRDefault="00F55B13" w:rsidP="00F55B13">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Características del Hormigón</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tbl>
            <w:tblPr>
              <w:tblpPr w:leftFromText="141" w:rightFromText="141" w:vertAnchor="text" w:horzAnchor="margin" w:tblpY="211"/>
              <w:tblOverlap w:val="neve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09"/>
              <w:gridCol w:w="2126"/>
            </w:tblGrid>
            <w:tr w:rsidR="002447D5" w:rsidRPr="00F330B1" w:rsidTr="00567EB5">
              <w:trPr>
                <w:trHeight w:hRule="exact" w:val="1150"/>
              </w:trPr>
              <w:tc>
                <w:tcPr>
                  <w:tcW w:w="1509" w:type="dxa"/>
                  <w:vAlign w:val="center"/>
                </w:tcPr>
                <w:p w:rsidR="002447D5" w:rsidRPr="00F330B1" w:rsidRDefault="002447D5" w:rsidP="002447D5">
                  <w:pPr>
                    <w:widowControl w:val="0"/>
                    <w:ind w:left="23"/>
                    <w:jc w:val="center"/>
                    <w:rPr>
                      <w:rFonts w:asciiTheme="minorHAnsi" w:hAnsiTheme="minorHAnsi" w:cstheme="minorHAnsi"/>
                      <w:b/>
                      <w:lang w:eastAsia="es-ES"/>
                    </w:rPr>
                  </w:pPr>
                  <w:r w:rsidRPr="00F330B1">
                    <w:rPr>
                      <w:rFonts w:asciiTheme="minorHAnsi" w:hAnsiTheme="minorHAnsi" w:cstheme="minorHAnsi"/>
                      <w:lang w:eastAsia="es-ES"/>
                    </w:rPr>
                    <w:br w:type="page"/>
                  </w:r>
                  <w:r w:rsidRPr="00F330B1">
                    <w:rPr>
                      <w:rFonts w:asciiTheme="minorHAnsi" w:hAnsiTheme="minorHAnsi" w:cstheme="minorHAnsi"/>
                      <w:b/>
                      <w:lang w:eastAsia="es-ES"/>
                    </w:rPr>
                    <w:t>Clase de hormigón</w:t>
                  </w:r>
                </w:p>
              </w:tc>
              <w:tc>
                <w:tcPr>
                  <w:tcW w:w="2126" w:type="dxa"/>
                  <w:vAlign w:val="center"/>
                </w:tcPr>
                <w:p w:rsidR="002447D5" w:rsidRPr="00F330B1" w:rsidRDefault="002447D5" w:rsidP="002447D5">
                  <w:pPr>
                    <w:widowControl w:val="0"/>
                    <w:ind w:left="29" w:hanging="23"/>
                    <w:jc w:val="center"/>
                    <w:rPr>
                      <w:rFonts w:asciiTheme="minorHAnsi" w:hAnsiTheme="minorHAnsi" w:cstheme="minorHAnsi"/>
                      <w:b/>
                      <w:lang w:eastAsia="es-ES"/>
                    </w:rPr>
                  </w:pPr>
                  <w:r w:rsidRPr="00F330B1">
                    <w:rPr>
                      <w:rFonts w:asciiTheme="minorHAnsi" w:hAnsiTheme="minorHAnsi" w:cstheme="minorHAnsi"/>
                      <w:b/>
                      <w:lang w:eastAsia="es-ES"/>
                    </w:rPr>
                    <w:t>Resistencia característica de compresión a los 28 días (Kg/cm</w:t>
                  </w:r>
                  <w:r w:rsidRPr="00F330B1">
                    <w:rPr>
                      <w:rFonts w:asciiTheme="minorHAnsi" w:hAnsiTheme="minorHAnsi" w:cstheme="minorHAnsi"/>
                      <w:b/>
                      <w:vertAlign w:val="superscript"/>
                      <w:lang w:eastAsia="es-ES"/>
                    </w:rPr>
                    <w:t>2</w:t>
                  </w:r>
                  <w:r w:rsidRPr="00F330B1">
                    <w:rPr>
                      <w:rFonts w:asciiTheme="minorHAnsi" w:hAnsiTheme="minorHAnsi" w:cstheme="minorHAnsi"/>
                      <w:b/>
                      <w:lang w:eastAsia="es-ES"/>
                    </w:rPr>
                    <w:t>)</w:t>
                  </w:r>
                </w:p>
              </w:tc>
            </w:tr>
            <w:tr w:rsidR="002447D5" w:rsidRPr="00F330B1" w:rsidTr="002447D5">
              <w:trPr>
                <w:trHeight w:hRule="exact" w:val="328"/>
              </w:trPr>
              <w:tc>
                <w:tcPr>
                  <w:tcW w:w="1509" w:type="dxa"/>
                  <w:vAlign w:val="center"/>
                </w:tcPr>
                <w:p w:rsidR="002447D5" w:rsidRPr="00F330B1" w:rsidRDefault="002447D5" w:rsidP="002447D5">
                  <w:pPr>
                    <w:widowControl w:val="0"/>
                    <w:ind w:left="23" w:firstLine="810"/>
                    <w:jc w:val="center"/>
                    <w:rPr>
                      <w:rFonts w:asciiTheme="minorHAnsi" w:hAnsiTheme="minorHAnsi" w:cstheme="minorHAnsi"/>
                      <w:lang w:val="en-US" w:eastAsia="es-ES"/>
                    </w:rPr>
                  </w:pPr>
                  <w:r w:rsidRPr="00F330B1">
                    <w:rPr>
                      <w:rFonts w:asciiTheme="minorHAnsi" w:hAnsiTheme="minorHAnsi" w:cstheme="minorHAnsi"/>
                      <w:lang w:val="en-US" w:eastAsia="es-ES"/>
                    </w:rPr>
                    <w:t>H-30</w:t>
                  </w:r>
                </w:p>
              </w:tc>
              <w:tc>
                <w:tcPr>
                  <w:tcW w:w="2126" w:type="dxa"/>
                  <w:vAlign w:val="center"/>
                </w:tcPr>
                <w:p w:rsidR="002447D5" w:rsidRPr="00F330B1" w:rsidRDefault="002447D5" w:rsidP="002447D5">
                  <w:pPr>
                    <w:widowControl w:val="0"/>
                    <w:ind w:left="23" w:right="1100" w:hanging="20"/>
                    <w:jc w:val="center"/>
                    <w:rPr>
                      <w:rFonts w:asciiTheme="minorHAnsi" w:hAnsiTheme="minorHAnsi" w:cstheme="minorHAnsi"/>
                      <w:lang w:val="en-US" w:eastAsia="es-ES"/>
                    </w:rPr>
                  </w:pPr>
                  <w:r w:rsidRPr="00F330B1">
                    <w:rPr>
                      <w:rFonts w:asciiTheme="minorHAnsi" w:hAnsiTheme="minorHAnsi" w:cstheme="minorHAnsi"/>
                      <w:lang w:val="en-US" w:eastAsia="es-ES"/>
                    </w:rPr>
                    <w:t>300</w:t>
                  </w:r>
                </w:p>
              </w:tc>
            </w:tr>
            <w:tr w:rsidR="002447D5" w:rsidRPr="00F330B1" w:rsidTr="002447D5">
              <w:trPr>
                <w:trHeight w:hRule="exact" w:val="277"/>
              </w:trPr>
              <w:tc>
                <w:tcPr>
                  <w:tcW w:w="1509" w:type="dxa"/>
                  <w:vAlign w:val="center"/>
                </w:tcPr>
                <w:p w:rsidR="002447D5" w:rsidRPr="00F330B1" w:rsidRDefault="002447D5" w:rsidP="002447D5">
                  <w:pPr>
                    <w:widowControl w:val="0"/>
                    <w:ind w:left="23" w:firstLine="810"/>
                    <w:jc w:val="center"/>
                    <w:rPr>
                      <w:rFonts w:asciiTheme="minorHAnsi" w:hAnsiTheme="minorHAnsi" w:cstheme="minorHAnsi"/>
                      <w:lang w:val="en-US" w:eastAsia="es-ES"/>
                    </w:rPr>
                  </w:pPr>
                  <w:r w:rsidRPr="00F330B1">
                    <w:rPr>
                      <w:rFonts w:asciiTheme="minorHAnsi" w:hAnsiTheme="minorHAnsi" w:cstheme="minorHAnsi"/>
                      <w:lang w:val="en-US" w:eastAsia="es-ES"/>
                    </w:rPr>
                    <w:t>H-21</w:t>
                  </w:r>
                </w:p>
              </w:tc>
              <w:tc>
                <w:tcPr>
                  <w:tcW w:w="2126" w:type="dxa"/>
                  <w:vAlign w:val="center"/>
                </w:tcPr>
                <w:p w:rsidR="002447D5" w:rsidRPr="00F330B1" w:rsidRDefault="002447D5" w:rsidP="002447D5">
                  <w:pPr>
                    <w:widowControl w:val="0"/>
                    <w:ind w:left="23" w:right="1100" w:hanging="20"/>
                    <w:jc w:val="center"/>
                    <w:rPr>
                      <w:rFonts w:asciiTheme="minorHAnsi" w:hAnsiTheme="minorHAnsi" w:cstheme="minorHAnsi"/>
                      <w:lang w:val="en-US" w:eastAsia="es-ES"/>
                    </w:rPr>
                  </w:pPr>
                  <w:r w:rsidRPr="00F330B1">
                    <w:rPr>
                      <w:rFonts w:asciiTheme="minorHAnsi" w:hAnsiTheme="minorHAnsi" w:cstheme="minorHAnsi"/>
                      <w:lang w:val="en-US" w:eastAsia="es-ES"/>
                    </w:rPr>
                    <w:t>210</w:t>
                  </w:r>
                </w:p>
              </w:tc>
            </w:tr>
            <w:tr w:rsidR="002447D5" w:rsidRPr="00F330B1" w:rsidTr="002447D5">
              <w:trPr>
                <w:trHeight w:hRule="exact" w:val="294"/>
              </w:trPr>
              <w:tc>
                <w:tcPr>
                  <w:tcW w:w="1509" w:type="dxa"/>
                  <w:vAlign w:val="center"/>
                </w:tcPr>
                <w:p w:rsidR="002447D5" w:rsidRPr="00F330B1" w:rsidRDefault="002447D5" w:rsidP="002447D5">
                  <w:pPr>
                    <w:widowControl w:val="0"/>
                    <w:ind w:left="23" w:firstLine="810"/>
                    <w:jc w:val="center"/>
                    <w:rPr>
                      <w:rFonts w:asciiTheme="minorHAnsi" w:hAnsiTheme="minorHAnsi" w:cstheme="minorHAnsi"/>
                      <w:lang w:val="en-US" w:eastAsia="es-ES"/>
                    </w:rPr>
                  </w:pPr>
                  <w:r w:rsidRPr="00F330B1">
                    <w:rPr>
                      <w:rFonts w:asciiTheme="minorHAnsi" w:hAnsiTheme="minorHAnsi" w:cstheme="minorHAnsi"/>
                      <w:lang w:val="en-US" w:eastAsia="es-ES"/>
                    </w:rPr>
                    <w:t>H-18</w:t>
                  </w:r>
                </w:p>
              </w:tc>
              <w:tc>
                <w:tcPr>
                  <w:tcW w:w="2126" w:type="dxa"/>
                  <w:vAlign w:val="center"/>
                </w:tcPr>
                <w:p w:rsidR="002447D5" w:rsidRPr="00F330B1" w:rsidRDefault="002447D5" w:rsidP="002447D5">
                  <w:pPr>
                    <w:widowControl w:val="0"/>
                    <w:ind w:left="23" w:right="1100" w:hanging="20"/>
                    <w:jc w:val="center"/>
                    <w:rPr>
                      <w:rFonts w:asciiTheme="minorHAnsi" w:hAnsiTheme="minorHAnsi" w:cstheme="minorHAnsi"/>
                      <w:lang w:eastAsia="es-ES"/>
                    </w:rPr>
                  </w:pPr>
                  <w:r w:rsidRPr="00F330B1">
                    <w:rPr>
                      <w:rFonts w:asciiTheme="minorHAnsi" w:hAnsiTheme="minorHAnsi" w:cstheme="minorHAnsi"/>
                      <w:lang w:eastAsia="es-ES"/>
                    </w:rPr>
                    <w:t>180</w:t>
                  </w:r>
                </w:p>
              </w:tc>
            </w:tr>
            <w:tr w:rsidR="002447D5" w:rsidRPr="00F330B1" w:rsidTr="002447D5">
              <w:trPr>
                <w:trHeight w:hRule="exact" w:val="285"/>
              </w:trPr>
              <w:tc>
                <w:tcPr>
                  <w:tcW w:w="1509" w:type="dxa"/>
                  <w:vAlign w:val="center"/>
                </w:tcPr>
                <w:p w:rsidR="002447D5" w:rsidRPr="00F330B1" w:rsidRDefault="002447D5" w:rsidP="002447D5">
                  <w:pPr>
                    <w:widowControl w:val="0"/>
                    <w:ind w:left="23" w:firstLine="810"/>
                    <w:jc w:val="center"/>
                    <w:rPr>
                      <w:rFonts w:asciiTheme="minorHAnsi" w:hAnsiTheme="minorHAnsi" w:cstheme="minorHAnsi"/>
                      <w:lang w:eastAsia="es-ES"/>
                    </w:rPr>
                  </w:pPr>
                  <w:r w:rsidRPr="00F330B1">
                    <w:rPr>
                      <w:rFonts w:asciiTheme="minorHAnsi" w:hAnsiTheme="minorHAnsi" w:cstheme="minorHAnsi"/>
                      <w:lang w:eastAsia="es-ES"/>
                    </w:rPr>
                    <w:t>H-15</w:t>
                  </w:r>
                </w:p>
              </w:tc>
              <w:tc>
                <w:tcPr>
                  <w:tcW w:w="2126" w:type="dxa"/>
                  <w:vAlign w:val="center"/>
                </w:tcPr>
                <w:p w:rsidR="002447D5" w:rsidRPr="00F330B1" w:rsidRDefault="002447D5" w:rsidP="002447D5">
                  <w:pPr>
                    <w:widowControl w:val="0"/>
                    <w:ind w:left="23" w:right="1100" w:hanging="20"/>
                    <w:jc w:val="center"/>
                    <w:rPr>
                      <w:rFonts w:asciiTheme="minorHAnsi" w:hAnsiTheme="minorHAnsi" w:cstheme="minorHAnsi"/>
                      <w:lang w:eastAsia="es-ES"/>
                    </w:rPr>
                  </w:pPr>
                  <w:r w:rsidRPr="00F330B1">
                    <w:rPr>
                      <w:rFonts w:asciiTheme="minorHAnsi" w:hAnsiTheme="minorHAnsi" w:cstheme="minorHAnsi"/>
                      <w:lang w:eastAsia="es-ES"/>
                    </w:rPr>
                    <w:t>150</w:t>
                  </w:r>
                </w:p>
              </w:tc>
            </w:tr>
          </w:tbl>
          <w:p w:rsidR="002447D5" w:rsidRPr="00F330B1" w:rsidRDefault="002447D5" w:rsidP="00F55B13">
            <w:pPr>
              <w:spacing w:before="120" w:after="120"/>
              <w:jc w:val="both"/>
              <w:rPr>
                <w:rFonts w:asciiTheme="minorHAnsi" w:hAnsiTheme="minorHAnsi" w:cstheme="minorHAnsi"/>
                <w:lang w:eastAsia="es-ES"/>
              </w:rPr>
            </w:pPr>
          </w:p>
          <w:p w:rsidR="00F55B13" w:rsidRPr="00F330B1" w:rsidRDefault="00F55B13" w:rsidP="00F55B13">
            <w:pPr>
              <w:spacing w:before="120" w:after="120"/>
              <w:jc w:val="both"/>
              <w:rPr>
                <w:rFonts w:asciiTheme="minorHAnsi" w:hAnsiTheme="minorHAnsi" w:cstheme="minorHAnsi"/>
                <w:b/>
                <w:bCs/>
                <w:lang w:eastAsia="es-ES"/>
              </w:rPr>
            </w:pPr>
          </w:p>
          <w:p w:rsidR="002447D5" w:rsidRPr="00F330B1" w:rsidRDefault="002447D5" w:rsidP="00F55B13">
            <w:pPr>
              <w:spacing w:before="120" w:after="120"/>
              <w:jc w:val="both"/>
              <w:rPr>
                <w:rFonts w:asciiTheme="minorHAnsi" w:hAnsiTheme="minorHAnsi" w:cstheme="minorHAnsi"/>
                <w:b/>
                <w:bCs/>
                <w:lang w:eastAsia="es-ES"/>
              </w:rPr>
            </w:pPr>
          </w:p>
          <w:p w:rsidR="002447D5" w:rsidRPr="00F330B1" w:rsidRDefault="002447D5" w:rsidP="00F55B13">
            <w:pPr>
              <w:spacing w:before="120" w:after="120"/>
              <w:jc w:val="both"/>
              <w:rPr>
                <w:rFonts w:asciiTheme="minorHAnsi" w:hAnsiTheme="minorHAnsi" w:cstheme="minorHAnsi"/>
                <w:b/>
                <w:bCs/>
                <w:lang w:eastAsia="es-ES"/>
              </w:rPr>
            </w:pPr>
          </w:p>
          <w:p w:rsidR="002447D5" w:rsidRPr="00F330B1" w:rsidRDefault="002447D5" w:rsidP="00F55B13">
            <w:pPr>
              <w:spacing w:before="120" w:after="120"/>
              <w:jc w:val="both"/>
              <w:rPr>
                <w:rFonts w:asciiTheme="minorHAnsi" w:hAnsiTheme="minorHAnsi" w:cstheme="minorHAnsi"/>
                <w:b/>
                <w:bCs/>
                <w:lang w:eastAsia="es-ES"/>
              </w:rPr>
            </w:pPr>
          </w:p>
          <w:p w:rsidR="002447D5" w:rsidRPr="00F330B1" w:rsidRDefault="002447D5" w:rsidP="00F55B13">
            <w:pPr>
              <w:spacing w:before="120" w:after="120"/>
              <w:jc w:val="both"/>
              <w:rPr>
                <w:rFonts w:asciiTheme="minorHAnsi" w:hAnsiTheme="minorHAnsi" w:cstheme="minorHAnsi"/>
                <w:b/>
                <w:bCs/>
                <w:lang w:eastAsia="es-ES"/>
              </w:rPr>
            </w:pPr>
          </w:p>
          <w:p w:rsidR="002447D5" w:rsidRPr="00F330B1" w:rsidRDefault="002447D5" w:rsidP="00F55B13">
            <w:pPr>
              <w:spacing w:before="120" w:after="120"/>
              <w:jc w:val="both"/>
              <w:rPr>
                <w:rFonts w:asciiTheme="minorHAnsi" w:hAnsiTheme="minorHAnsi" w:cstheme="minorHAnsi"/>
                <w:b/>
                <w:bCs/>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4"/>
              <w:gridCol w:w="819"/>
              <w:gridCol w:w="1063"/>
              <w:gridCol w:w="1063"/>
              <w:gridCol w:w="912"/>
            </w:tblGrid>
            <w:tr w:rsidR="00F330B1" w:rsidRPr="00F330B1" w:rsidTr="007D5D43">
              <w:trPr>
                <w:trHeight w:hRule="exact" w:val="1626"/>
                <w:jc w:val="center"/>
              </w:trPr>
              <w:tc>
                <w:tcPr>
                  <w:tcW w:w="884" w:type="dxa"/>
                </w:tcPr>
                <w:p w:rsidR="00D05E30"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Tipo </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de</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Hormigón</w:t>
                  </w:r>
                </w:p>
                <w:p w:rsidR="00F55B13" w:rsidRPr="007D5D43" w:rsidRDefault="00F55B13" w:rsidP="007D5D43">
                  <w:pPr>
                    <w:rPr>
                      <w:rFonts w:asciiTheme="minorHAnsi" w:hAnsiTheme="minorHAnsi" w:cstheme="minorHAnsi"/>
                      <w:b/>
                      <w:bCs/>
                      <w:sz w:val="18"/>
                      <w:szCs w:val="18"/>
                      <w:lang w:eastAsia="es-ES"/>
                    </w:rPr>
                  </w:pPr>
                </w:p>
              </w:tc>
              <w:tc>
                <w:tcPr>
                  <w:tcW w:w="819" w:type="dxa"/>
                </w:tcPr>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Cantidad Mínima de</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Cemento</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Kg</w:t>
                  </w:r>
                </w:p>
              </w:tc>
              <w:tc>
                <w:tcPr>
                  <w:tcW w:w="1063" w:type="dxa"/>
                </w:tcPr>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Resistencia </w:t>
                  </w:r>
                  <w:proofErr w:type="spellStart"/>
                  <w:r w:rsidRPr="007D5D43">
                    <w:rPr>
                      <w:rFonts w:asciiTheme="minorHAnsi" w:hAnsiTheme="minorHAnsi" w:cstheme="minorHAnsi"/>
                      <w:b/>
                      <w:bCs/>
                      <w:sz w:val="18"/>
                      <w:szCs w:val="18"/>
                      <w:lang w:eastAsia="es-ES"/>
                    </w:rPr>
                    <w:t>Cil</w:t>
                  </w:r>
                  <w:proofErr w:type="spellEnd"/>
                  <w:r w:rsidRPr="007D5D43">
                    <w:rPr>
                      <w:rFonts w:asciiTheme="minorHAnsi" w:hAnsiTheme="minorHAnsi" w:cstheme="minorHAnsi"/>
                      <w:b/>
                      <w:bCs/>
                      <w:sz w:val="18"/>
                      <w:szCs w:val="18"/>
                      <w:lang w:eastAsia="es-ES"/>
                    </w:rPr>
                    <w:t>. Mínima 28 días</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Control Permanente</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Kg/cm</w:t>
                  </w:r>
                  <w:r w:rsidRPr="007D5D43">
                    <w:rPr>
                      <w:rFonts w:asciiTheme="minorHAnsi" w:hAnsiTheme="minorHAnsi" w:cstheme="minorHAnsi"/>
                      <w:b/>
                      <w:bCs/>
                      <w:sz w:val="18"/>
                      <w:szCs w:val="18"/>
                      <w:vertAlign w:val="superscript"/>
                      <w:lang w:eastAsia="es-ES"/>
                    </w:rPr>
                    <w:t>2</w:t>
                  </w:r>
                </w:p>
              </w:tc>
              <w:tc>
                <w:tcPr>
                  <w:tcW w:w="1063" w:type="dxa"/>
                </w:tcPr>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Resistencia </w:t>
                  </w:r>
                  <w:proofErr w:type="spellStart"/>
                  <w:r w:rsidRPr="007D5D43">
                    <w:rPr>
                      <w:rFonts w:asciiTheme="minorHAnsi" w:hAnsiTheme="minorHAnsi" w:cstheme="minorHAnsi"/>
                      <w:b/>
                      <w:bCs/>
                      <w:sz w:val="18"/>
                      <w:szCs w:val="18"/>
                      <w:lang w:eastAsia="es-ES"/>
                    </w:rPr>
                    <w:t>Cil</w:t>
                  </w:r>
                  <w:proofErr w:type="spellEnd"/>
                  <w:r w:rsidRPr="007D5D43">
                    <w:rPr>
                      <w:rFonts w:asciiTheme="minorHAnsi" w:hAnsiTheme="minorHAnsi" w:cstheme="minorHAnsi"/>
                      <w:b/>
                      <w:bCs/>
                      <w:sz w:val="18"/>
                      <w:szCs w:val="18"/>
                      <w:lang w:eastAsia="es-ES"/>
                    </w:rPr>
                    <w:t>.</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Mínima 28 </w:t>
                  </w:r>
                  <w:proofErr w:type="spellStart"/>
                  <w:r w:rsidRPr="007D5D43">
                    <w:rPr>
                      <w:rFonts w:asciiTheme="minorHAnsi" w:hAnsiTheme="minorHAnsi" w:cstheme="minorHAnsi"/>
                      <w:b/>
                      <w:bCs/>
                      <w:sz w:val="18"/>
                      <w:szCs w:val="18"/>
                      <w:lang w:eastAsia="es-ES"/>
                    </w:rPr>
                    <w:t>dias</w:t>
                  </w:r>
                  <w:proofErr w:type="spellEnd"/>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Control No</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Permanente</w:t>
                  </w:r>
                </w:p>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Kg/cm</w:t>
                  </w:r>
                  <w:r w:rsidRPr="007D5D43">
                    <w:rPr>
                      <w:rFonts w:asciiTheme="minorHAnsi" w:hAnsiTheme="minorHAnsi" w:cstheme="minorHAnsi"/>
                      <w:b/>
                      <w:bCs/>
                      <w:sz w:val="18"/>
                      <w:szCs w:val="18"/>
                      <w:vertAlign w:val="superscript"/>
                      <w:lang w:eastAsia="es-ES"/>
                    </w:rPr>
                    <w:t>2</w:t>
                  </w:r>
                </w:p>
              </w:tc>
              <w:tc>
                <w:tcPr>
                  <w:tcW w:w="659" w:type="dxa"/>
                </w:tcPr>
                <w:p w:rsidR="00F55B13" w:rsidRPr="007D5D43" w:rsidRDefault="00F55B13" w:rsidP="007D5D43">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Aplicación</w:t>
                  </w:r>
                </w:p>
              </w:tc>
            </w:tr>
            <w:tr w:rsidR="00F330B1" w:rsidRPr="00F330B1" w:rsidTr="007D5D43">
              <w:trPr>
                <w:trHeight w:hRule="exact" w:val="511"/>
                <w:jc w:val="center"/>
              </w:trPr>
              <w:tc>
                <w:tcPr>
                  <w:tcW w:w="884"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H-30</w:t>
                  </w:r>
                </w:p>
              </w:tc>
              <w:tc>
                <w:tcPr>
                  <w:tcW w:w="81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400</w:t>
                  </w:r>
                </w:p>
              </w:tc>
              <w:tc>
                <w:tcPr>
                  <w:tcW w:w="1063"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300</w:t>
                  </w:r>
                </w:p>
              </w:tc>
              <w:tc>
                <w:tcPr>
                  <w:tcW w:w="1063" w:type="dxa"/>
                  <w:vAlign w:val="center"/>
                </w:tcPr>
                <w:p w:rsidR="00F55B13" w:rsidRPr="007D5D43" w:rsidRDefault="00F55B13" w:rsidP="007D5D43">
                  <w:pPr>
                    <w:rPr>
                      <w:rFonts w:asciiTheme="minorHAnsi" w:hAnsiTheme="minorHAnsi" w:cstheme="minorHAnsi"/>
                      <w:b/>
                      <w:bCs/>
                      <w:sz w:val="18"/>
                      <w:szCs w:val="18"/>
                      <w:lang w:eastAsia="es-ES"/>
                    </w:rPr>
                  </w:pPr>
                </w:p>
              </w:tc>
              <w:tc>
                <w:tcPr>
                  <w:tcW w:w="659" w:type="dxa"/>
                  <w:vAlign w:val="center"/>
                </w:tcPr>
                <w:p w:rsidR="00F55B13" w:rsidRPr="007D5D43" w:rsidRDefault="00F55B13" w:rsidP="007D5D43">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Estruct</w:t>
                  </w:r>
                  <w:proofErr w:type="spellEnd"/>
                  <w:r w:rsidRPr="007D5D43">
                    <w:rPr>
                      <w:rFonts w:asciiTheme="minorHAnsi" w:hAnsiTheme="minorHAnsi" w:cstheme="minorHAnsi"/>
                      <w:sz w:val="18"/>
                      <w:szCs w:val="18"/>
                      <w:lang w:eastAsia="es-ES"/>
                    </w:rPr>
                    <w:t>. Especial</w:t>
                  </w:r>
                </w:p>
              </w:tc>
            </w:tr>
            <w:tr w:rsidR="00F330B1" w:rsidRPr="00F330B1" w:rsidTr="007D5D43">
              <w:trPr>
                <w:trHeight w:hRule="exact" w:val="529"/>
                <w:jc w:val="center"/>
              </w:trPr>
              <w:tc>
                <w:tcPr>
                  <w:tcW w:w="884"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H-21</w:t>
                  </w:r>
                </w:p>
              </w:tc>
              <w:tc>
                <w:tcPr>
                  <w:tcW w:w="81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350</w:t>
                  </w:r>
                </w:p>
              </w:tc>
              <w:tc>
                <w:tcPr>
                  <w:tcW w:w="1063"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210</w:t>
                  </w:r>
                </w:p>
              </w:tc>
              <w:tc>
                <w:tcPr>
                  <w:tcW w:w="1063" w:type="dxa"/>
                  <w:vAlign w:val="center"/>
                </w:tcPr>
                <w:p w:rsidR="00F55B13" w:rsidRPr="007D5D43" w:rsidRDefault="00F55B13" w:rsidP="007D5D43">
                  <w:pPr>
                    <w:rPr>
                      <w:rFonts w:asciiTheme="minorHAnsi" w:hAnsiTheme="minorHAnsi" w:cstheme="minorHAnsi"/>
                      <w:b/>
                      <w:bCs/>
                      <w:sz w:val="18"/>
                      <w:szCs w:val="18"/>
                      <w:lang w:eastAsia="es-ES"/>
                    </w:rPr>
                  </w:pPr>
                </w:p>
              </w:tc>
              <w:tc>
                <w:tcPr>
                  <w:tcW w:w="659" w:type="dxa"/>
                  <w:vAlign w:val="center"/>
                </w:tcPr>
                <w:p w:rsidR="00F55B13" w:rsidRPr="007D5D43" w:rsidRDefault="00F55B13" w:rsidP="007D5D43">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w:t>
                  </w:r>
                  <w:proofErr w:type="spellEnd"/>
                  <w:r w:rsidRPr="007D5D43">
                    <w:rPr>
                      <w:rFonts w:asciiTheme="minorHAnsi" w:hAnsiTheme="minorHAnsi" w:cstheme="minorHAnsi"/>
                      <w:sz w:val="18"/>
                      <w:szCs w:val="18"/>
                      <w:lang w:eastAsia="es-ES"/>
                    </w:rPr>
                    <w:t>. Corriente</w:t>
                  </w:r>
                </w:p>
              </w:tc>
            </w:tr>
            <w:tr w:rsidR="00F330B1" w:rsidRPr="00F330B1" w:rsidTr="007D5D43">
              <w:trPr>
                <w:trHeight w:hRule="exact" w:val="533"/>
                <w:jc w:val="center"/>
              </w:trPr>
              <w:tc>
                <w:tcPr>
                  <w:tcW w:w="884"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H-18</w:t>
                  </w:r>
                </w:p>
              </w:tc>
              <w:tc>
                <w:tcPr>
                  <w:tcW w:w="81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325</w:t>
                  </w:r>
                </w:p>
              </w:tc>
              <w:tc>
                <w:tcPr>
                  <w:tcW w:w="1063"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180</w:t>
                  </w:r>
                </w:p>
              </w:tc>
              <w:tc>
                <w:tcPr>
                  <w:tcW w:w="1063" w:type="dxa"/>
                  <w:vAlign w:val="center"/>
                </w:tcPr>
                <w:p w:rsidR="00F55B13" w:rsidRPr="007D5D43" w:rsidRDefault="00F55B13" w:rsidP="007D5D43">
                  <w:pPr>
                    <w:rPr>
                      <w:rFonts w:asciiTheme="minorHAnsi" w:hAnsiTheme="minorHAnsi" w:cstheme="minorHAnsi"/>
                      <w:b/>
                      <w:bCs/>
                      <w:sz w:val="18"/>
                      <w:szCs w:val="18"/>
                      <w:lang w:eastAsia="es-ES"/>
                    </w:rPr>
                  </w:pPr>
                </w:p>
              </w:tc>
              <w:tc>
                <w:tcPr>
                  <w:tcW w:w="659" w:type="dxa"/>
                  <w:vAlign w:val="center"/>
                </w:tcPr>
                <w:p w:rsidR="00F55B13" w:rsidRPr="007D5D43" w:rsidRDefault="00F55B13" w:rsidP="007D5D43">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Estruct</w:t>
                  </w:r>
                  <w:proofErr w:type="spellEnd"/>
                  <w:r w:rsidRPr="007D5D43">
                    <w:rPr>
                      <w:rFonts w:asciiTheme="minorHAnsi" w:hAnsiTheme="minorHAnsi" w:cstheme="minorHAnsi"/>
                      <w:sz w:val="18"/>
                      <w:szCs w:val="18"/>
                      <w:lang w:eastAsia="es-ES"/>
                    </w:rPr>
                    <w:t>. Mediana</w:t>
                  </w:r>
                </w:p>
              </w:tc>
            </w:tr>
            <w:tr w:rsidR="00F330B1" w:rsidRPr="00F330B1" w:rsidTr="007D5D43">
              <w:trPr>
                <w:trHeight w:hRule="exact" w:val="505"/>
                <w:jc w:val="center"/>
              </w:trPr>
              <w:tc>
                <w:tcPr>
                  <w:tcW w:w="884"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H-15</w:t>
                  </w:r>
                </w:p>
              </w:tc>
              <w:tc>
                <w:tcPr>
                  <w:tcW w:w="81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300</w:t>
                  </w:r>
                </w:p>
              </w:tc>
              <w:tc>
                <w:tcPr>
                  <w:tcW w:w="1063"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150</w:t>
                  </w:r>
                </w:p>
              </w:tc>
              <w:tc>
                <w:tcPr>
                  <w:tcW w:w="1063" w:type="dxa"/>
                  <w:vAlign w:val="center"/>
                </w:tcPr>
                <w:p w:rsidR="00F55B13" w:rsidRPr="007D5D43" w:rsidRDefault="00F55B13" w:rsidP="007D5D43">
                  <w:pPr>
                    <w:rPr>
                      <w:rFonts w:asciiTheme="minorHAnsi" w:hAnsiTheme="minorHAnsi" w:cstheme="minorHAnsi"/>
                      <w:b/>
                      <w:bCs/>
                      <w:sz w:val="18"/>
                      <w:szCs w:val="18"/>
                      <w:lang w:eastAsia="es-ES"/>
                    </w:rPr>
                  </w:pPr>
                </w:p>
              </w:tc>
              <w:tc>
                <w:tcPr>
                  <w:tcW w:w="659" w:type="dxa"/>
                  <w:vAlign w:val="center"/>
                </w:tcPr>
                <w:p w:rsidR="00F55B13" w:rsidRPr="007D5D43" w:rsidRDefault="00F55B13" w:rsidP="007D5D43">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Estruct</w:t>
                  </w:r>
                  <w:proofErr w:type="spellEnd"/>
                  <w:r w:rsidRPr="007D5D43">
                    <w:rPr>
                      <w:rFonts w:asciiTheme="minorHAnsi" w:hAnsiTheme="minorHAnsi" w:cstheme="minorHAnsi"/>
                      <w:sz w:val="18"/>
                      <w:szCs w:val="18"/>
                      <w:lang w:eastAsia="es-ES"/>
                    </w:rPr>
                    <w:t>. Pequeña</w:t>
                  </w:r>
                </w:p>
              </w:tc>
            </w:tr>
            <w:tr w:rsidR="00F330B1" w:rsidRPr="00F330B1" w:rsidTr="007D5D43">
              <w:trPr>
                <w:trHeight w:hRule="exact" w:val="556"/>
                <w:jc w:val="center"/>
              </w:trPr>
              <w:tc>
                <w:tcPr>
                  <w:tcW w:w="884" w:type="dxa"/>
                  <w:vAlign w:val="center"/>
                </w:tcPr>
                <w:p w:rsidR="00F55B13" w:rsidRPr="007D5D43" w:rsidRDefault="00F55B13" w:rsidP="007D5D43">
                  <w:pPr>
                    <w:rPr>
                      <w:rFonts w:asciiTheme="minorHAnsi" w:hAnsiTheme="minorHAnsi" w:cstheme="minorHAnsi"/>
                      <w:b/>
                      <w:bCs/>
                      <w:sz w:val="18"/>
                      <w:szCs w:val="18"/>
                      <w:lang w:eastAsia="es-ES"/>
                    </w:rPr>
                  </w:pPr>
                </w:p>
              </w:tc>
              <w:tc>
                <w:tcPr>
                  <w:tcW w:w="81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242</w:t>
                  </w:r>
                </w:p>
              </w:tc>
              <w:tc>
                <w:tcPr>
                  <w:tcW w:w="1063" w:type="dxa"/>
                  <w:vAlign w:val="center"/>
                </w:tcPr>
                <w:p w:rsidR="00F55B13" w:rsidRPr="007D5D43" w:rsidRDefault="00F55B13" w:rsidP="007D5D43">
                  <w:pPr>
                    <w:rPr>
                      <w:rFonts w:asciiTheme="minorHAnsi" w:hAnsiTheme="minorHAnsi" w:cstheme="minorHAnsi"/>
                      <w:b/>
                      <w:bCs/>
                      <w:sz w:val="18"/>
                      <w:szCs w:val="18"/>
                      <w:lang w:eastAsia="es-ES"/>
                    </w:rPr>
                  </w:pPr>
                </w:p>
              </w:tc>
              <w:tc>
                <w:tcPr>
                  <w:tcW w:w="1063"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100</w:t>
                  </w:r>
                </w:p>
              </w:tc>
              <w:tc>
                <w:tcPr>
                  <w:tcW w:w="65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 xml:space="preserve">Hormigón </w:t>
                  </w:r>
                  <w:proofErr w:type="spellStart"/>
                  <w:r w:rsidRPr="007D5D43">
                    <w:rPr>
                      <w:rFonts w:asciiTheme="minorHAnsi" w:hAnsiTheme="minorHAnsi" w:cstheme="minorHAnsi"/>
                      <w:sz w:val="18"/>
                      <w:szCs w:val="18"/>
                      <w:lang w:eastAsia="es-ES"/>
                    </w:rPr>
                    <w:t>Ciclóp</w:t>
                  </w:r>
                  <w:proofErr w:type="spellEnd"/>
                </w:p>
              </w:tc>
            </w:tr>
            <w:tr w:rsidR="00F330B1" w:rsidRPr="00F330B1" w:rsidTr="007D5D43">
              <w:trPr>
                <w:trHeight w:hRule="exact" w:val="422"/>
                <w:jc w:val="center"/>
              </w:trPr>
              <w:tc>
                <w:tcPr>
                  <w:tcW w:w="884" w:type="dxa"/>
                  <w:vAlign w:val="center"/>
                </w:tcPr>
                <w:p w:rsidR="00F55B13" w:rsidRPr="007D5D43" w:rsidRDefault="00F55B13" w:rsidP="007D5D43">
                  <w:pPr>
                    <w:rPr>
                      <w:rFonts w:asciiTheme="minorHAnsi" w:hAnsiTheme="minorHAnsi" w:cstheme="minorHAnsi"/>
                      <w:b/>
                      <w:bCs/>
                      <w:sz w:val="18"/>
                      <w:szCs w:val="18"/>
                      <w:lang w:eastAsia="es-ES"/>
                    </w:rPr>
                  </w:pPr>
                </w:p>
              </w:tc>
              <w:tc>
                <w:tcPr>
                  <w:tcW w:w="81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100</w:t>
                  </w:r>
                </w:p>
              </w:tc>
              <w:tc>
                <w:tcPr>
                  <w:tcW w:w="1063" w:type="dxa"/>
                  <w:vAlign w:val="center"/>
                </w:tcPr>
                <w:p w:rsidR="00F55B13" w:rsidRPr="007D5D43" w:rsidRDefault="00F55B13" w:rsidP="007D5D43">
                  <w:pPr>
                    <w:rPr>
                      <w:rFonts w:asciiTheme="minorHAnsi" w:hAnsiTheme="minorHAnsi" w:cstheme="minorHAnsi"/>
                      <w:b/>
                      <w:bCs/>
                      <w:sz w:val="18"/>
                      <w:szCs w:val="18"/>
                      <w:lang w:eastAsia="es-ES"/>
                    </w:rPr>
                  </w:pPr>
                </w:p>
              </w:tc>
              <w:tc>
                <w:tcPr>
                  <w:tcW w:w="1063"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40</w:t>
                  </w:r>
                </w:p>
              </w:tc>
              <w:tc>
                <w:tcPr>
                  <w:tcW w:w="659" w:type="dxa"/>
                  <w:vAlign w:val="center"/>
                </w:tcPr>
                <w:p w:rsidR="00F55B13" w:rsidRPr="007D5D43" w:rsidRDefault="00F55B13" w:rsidP="007D5D43">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Hormigón Pobre</w:t>
                  </w:r>
                </w:p>
              </w:tc>
            </w:tr>
          </w:tbl>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lastRenderedPageBreak/>
              <w:t>Estructuras Corrientes: Losas de entrepisos, vigas, columnas, vigas de amarre, vigas de fundación, etc.</w:t>
            </w:r>
          </w:p>
          <w:p w:rsidR="00F55B13" w:rsidRPr="00F330B1" w:rsidRDefault="00F55B13" w:rsidP="00F55B13">
            <w:pPr>
              <w:spacing w:before="120" w:after="120"/>
              <w:jc w:val="both"/>
              <w:rPr>
                <w:rFonts w:asciiTheme="minorHAnsi" w:hAnsiTheme="minorHAnsi" w:cstheme="minorHAnsi"/>
                <w:lang w:eastAsia="es-ES"/>
              </w:rPr>
            </w:pPr>
            <w:r w:rsidRPr="00F330B1">
              <w:rPr>
                <w:rFonts w:asciiTheme="minorHAnsi" w:hAnsiTheme="minorHAnsi" w:cstheme="minorHAnsi"/>
                <w:lang w:eastAsia="es-ES"/>
              </w:rPr>
              <w:t xml:space="preserve">Estructuras Especiales: Calzadas Pavimentadas de </w:t>
            </w:r>
            <w:proofErr w:type="spellStart"/>
            <w:r w:rsidRPr="00F330B1">
              <w:rPr>
                <w:rFonts w:asciiTheme="minorHAnsi" w:hAnsiTheme="minorHAnsi" w:cstheme="minorHAnsi"/>
                <w:lang w:eastAsia="es-ES"/>
              </w:rPr>
              <w:t>H°</w:t>
            </w:r>
            <w:proofErr w:type="spellEnd"/>
            <w:r w:rsidRPr="00F330B1">
              <w:rPr>
                <w:rFonts w:asciiTheme="minorHAnsi" w:hAnsiTheme="minorHAnsi" w:cstheme="minorHAnsi"/>
                <w:lang w:eastAsia="es-ES"/>
              </w:rPr>
              <w:t>, Depósitos de agua, Prefabricados, etc.</w:t>
            </w:r>
          </w:p>
          <w:p w:rsidR="00BF66A0" w:rsidRPr="00F330B1" w:rsidRDefault="00BF66A0" w:rsidP="00822B2E">
            <w:pPr>
              <w:rPr>
                <w:rFonts w:asciiTheme="minorHAnsi" w:hAnsiTheme="minorHAnsi" w:cstheme="minorHAnsi"/>
                <w:b/>
              </w:rPr>
            </w:pPr>
          </w:p>
        </w:tc>
        <w:tc>
          <w:tcPr>
            <w:tcW w:w="3342" w:type="dxa"/>
            <w:vAlign w:val="center"/>
          </w:tcPr>
          <w:p w:rsidR="00BF66A0" w:rsidRPr="008842A3" w:rsidRDefault="00BF66A0" w:rsidP="00822B2E">
            <w:pPr>
              <w:rPr>
                <w:rFonts w:ascii="Calibri" w:hAnsi="Calibri" w:cs="Calibri"/>
                <w:b/>
                <w:sz w:val="18"/>
                <w:szCs w:val="18"/>
              </w:rPr>
            </w:pPr>
          </w:p>
        </w:tc>
      </w:tr>
      <w:tr w:rsidR="00BF66A0" w:rsidRPr="008842A3" w:rsidTr="007D5D43">
        <w:trPr>
          <w:trHeight w:val="233"/>
          <w:jc w:val="center"/>
        </w:trPr>
        <w:tc>
          <w:tcPr>
            <w:tcW w:w="5939" w:type="dxa"/>
            <w:vAlign w:val="center"/>
          </w:tcPr>
          <w:p w:rsidR="0048728A" w:rsidRPr="00F330B1" w:rsidRDefault="0048728A" w:rsidP="0048728A">
            <w:pPr>
              <w:autoSpaceDE w:val="0"/>
              <w:autoSpaceDN w:val="0"/>
              <w:adjustRightInd w:val="0"/>
              <w:spacing w:before="120" w:after="120"/>
              <w:jc w:val="both"/>
              <w:rPr>
                <w:rFonts w:asciiTheme="minorHAnsi" w:hAnsiTheme="minorHAnsi" w:cstheme="minorHAnsi"/>
                <w:lang w:eastAsia="es-ES"/>
              </w:rPr>
            </w:pPr>
            <w:r w:rsidRPr="00F330B1">
              <w:rPr>
                <w:rFonts w:asciiTheme="minorHAnsi" w:hAnsiTheme="minorHAnsi" w:cstheme="minorHAnsi"/>
                <w:b/>
                <w:lang w:eastAsia="es-ES"/>
              </w:rPr>
              <w:lastRenderedPageBreak/>
              <w:t>Ítem 4.- Mampostería de piedra junta seca.-</w:t>
            </w:r>
            <w:r w:rsidRPr="00F330B1">
              <w:rPr>
                <w:rFonts w:asciiTheme="minorHAnsi" w:hAnsiTheme="minorHAnsi" w:cstheme="minorHAnsi"/>
                <w:lang w:eastAsia="es-ES"/>
              </w:rPr>
              <w:t xml:space="preserve">  Este ítem se refiere a la construcción de muros y/o pared en forma circular de mampostería de piedra con junta seca de espesor 0.30 m para estabilizad las paredes del pozo absorbente, cuyas dimensiones son de 3m de profundidad y 1.5m de diámetro interior.</w:t>
            </w:r>
          </w:p>
          <w:p w:rsidR="0048728A" w:rsidRPr="00F330B1" w:rsidRDefault="0048728A" w:rsidP="0048728A">
            <w:pPr>
              <w:spacing w:before="120" w:after="120"/>
              <w:rPr>
                <w:rFonts w:asciiTheme="minorHAnsi" w:hAnsiTheme="minorHAnsi" w:cstheme="minorHAnsi"/>
                <w:lang w:eastAsia="es-ES"/>
              </w:rPr>
            </w:pPr>
            <w:r w:rsidRPr="00F330B1">
              <w:rPr>
                <w:rFonts w:asciiTheme="minorHAnsi" w:hAnsiTheme="minorHAnsi" w:cstheme="minorHAnsi"/>
                <w:lang w:eastAsia="es-ES"/>
              </w:rPr>
              <w:t>Los materiales a emplearse deberán ser suministrados por el Contratista y serán de calidad y tipo que aseguren la durabilidad y correcto funcionamiento de las instalaciones.</w:t>
            </w:r>
          </w:p>
          <w:p w:rsidR="0048728A" w:rsidRPr="00F330B1" w:rsidRDefault="0048728A" w:rsidP="0048728A">
            <w:pPr>
              <w:spacing w:before="120" w:after="120"/>
              <w:rPr>
                <w:rFonts w:asciiTheme="minorHAnsi" w:hAnsiTheme="minorHAnsi" w:cstheme="minorHAnsi"/>
                <w:lang w:eastAsia="es-ES"/>
              </w:rPr>
            </w:pPr>
            <w:r w:rsidRPr="00F330B1">
              <w:rPr>
                <w:rFonts w:asciiTheme="minorHAnsi" w:hAnsiTheme="minorHAnsi" w:cstheme="minorHAnsi"/>
                <w:lang w:eastAsia="es-ES"/>
              </w:rPr>
              <w:t>Previo a su empleo, deberán ser aprobados por el Fiscal de Servicio.</w:t>
            </w:r>
          </w:p>
          <w:p w:rsidR="0048728A" w:rsidRPr="00F330B1" w:rsidRDefault="0048728A" w:rsidP="0048728A">
            <w:pPr>
              <w:spacing w:before="120" w:after="120"/>
              <w:rPr>
                <w:rFonts w:asciiTheme="minorHAnsi" w:hAnsiTheme="minorHAnsi" w:cstheme="minorHAnsi"/>
                <w:lang w:eastAsia="es-ES"/>
              </w:rPr>
            </w:pPr>
            <w:r w:rsidRPr="00F330B1">
              <w:rPr>
                <w:rFonts w:asciiTheme="minorHAnsi" w:hAnsiTheme="minorHAnsi" w:cstheme="minorHAnsi"/>
                <w:lang w:eastAsia="es-ES"/>
              </w:rPr>
              <w:t>La ejecución, comprenderá los siguientes trabajos:</w:t>
            </w:r>
          </w:p>
          <w:p w:rsidR="00BF66A0" w:rsidRPr="00F330B1" w:rsidRDefault="0048728A" w:rsidP="007D5D43">
            <w:pPr>
              <w:spacing w:before="120" w:after="120"/>
              <w:jc w:val="both"/>
              <w:rPr>
                <w:rFonts w:asciiTheme="minorHAnsi" w:hAnsiTheme="minorHAnsi" w:cstheme="minorHAnsi"/>
              </w:rPr>
            </w:pPr>
            <w:r w:rsidRPr="00F330B1">
              <w:rPr>
                <w:rFonts w:asciiTheme="minorHAnsi" w:hAnsiTheme="minorHAnsi" w:cstheme="minorHAnsi"/>
                <w:lang w:eastAsia="es-ES"/>
              </w:rPr>
              <w:t>Realizada la excavación se emparejará la superficie del fondo del pozo y se construirá el primer anillo de hormigón de espesor y dimensiones según planos, una vez endurecido el anillo de hormigón, se colocara una capa de 3 cm. de mortero de cemento y arena en proporción 1:4 el área donde se asentará la primera hilada de  piedra y posteriormente se continuará con las demás hiladas trabando adecuadamente las piedras para garantizar su estabilidad, toda vez que las juntas serán secas, es decir sin mortero de cemento. Se dejarán aberturas en las paredes del pozo para permitir la infiltración de las aguas hacia el terreno adyacente.</w:t>
            </w:r>
          </w:p>
        </w:tc>
        <w:tc>
          <w:tcPr>
            <w:tcW w:w="3342" w:type="dxa"/>
            <w:vAlign w:val="center"/>
          </w:tcPr>
          <w:p w:rsidR="00BF66A0" w:rsidRPr="008842A3" w:rsidRDefault="00BF66A0" w:rsidP="00822B2E">
            <w:pPr>
              <w:rPr>
                <w:rFonts w:ascii="Calibri" w:hAnsi="Calibri" w:cs="Calibri"/>
                <w:b/>
                <w:sz w:val="18"/>
                <w:szCs w:val="18"/>
              </w:rPr>
            </w:pPr>
          </w:p>
        </w:tc>
      </w:tr>
      <w:tr w:rsidR="00BF66A0" w:rsidRPr="008842A3" w:rsidTr="007D5D43">
        <w:trPr>
          <w:trHeight w:val="233"/>
          <w:jc w:val="center"/>
        </w:trPr>
        <w:tc>
          <w:tcPr>
            <w:tcW w:w="5939" w:type="dxa"/>
            <w:vAlign w:val="center"/>
          </w:tcPr>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b/>
                <w:lang w:eastAsia="es-ES"/>
              </w:rPr>
              <w:t>Ítem 5.- Tapa de hormigón armado d=2m e=0.10m con entrada de hombre.-</w:t>
            </w:r>
            <w:r w:rsidRPr="00F330B1">
              <w:rPr>
                <w:rFonts w:asciiTheme="minorHAnsi" w:hAnsiTheme="minorHAnsi" w:cstheme="minorHAnsi"/>
                <w:lang w:eastAsia="es-ES"/>
              </w:rPr>
              <w:t xml:space="preserve"> Este ítem consiste en la construcción de una tapa circular de hormigón armado de diámetro 2.0m, espesor de 10cm con entrada de hombre de diámetro 0.6m de acuerdo a planos e instrucciones del Fiscal de Servicio.</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tapa del pozo será de hormigón armado de dosificación 1:2:3 y deberá estar diseñada para soportar una carga puntual de 500 kilogramos.</w:t>
            </w:r>
          </w:p>
          <w:p w:rsidR="0048728A" w:rsidRPr="00F330B1" w:rsidRDefault="0048728A" w:rsidP="0048728A">
            <w:pPr>
              <w:autoSpaceDE w:val="0"/>
              <w:autoSpaceDN w:val="0"/>
              <w:adjustRightInd w:val="0"/>
              <w:spacing w:before="120" w:after="120"/>
              <w:jc w:val="both"/>
              <w:rPr>
                <w:rFonts w:asciiTheme="minorHAnsi" w:hAnsiTheme="minorHAnsi" w:cstheme="minorHAnsi"/>
                <w:lang w:val="es-BO" w:eastAsia="es-ES"/>
              </w:rPr>
            </w:pPr>
            <w:r w:rsidRPr="00F330B1">
              <w:rPr>
                <w:rFonts w:asciiTheme="minorHAnsi" w:hAnsiTheme="minorHAnsi" w:cstheme="minorHAnsi"/>
                <w:lang w:eastAsia="es-ES"/>
              </w:rPr>
              <w:t>L</w:t>
            </w:r>
            <w:r w:rsidRPr="00F330B1">
              <w:rPr>
                <w:rFonts w:asciiTheme="minorHAnsi" w:hAnsiTheme="minorHAnsi" w:cstheme="minorHAnsi"/>
                <w:lang w:val="es-BO" w:eastAsia="es-ES"/>
              </w:rPr>
              <w:t>os materiales a emplear para la fabricación del concreto deben cumplir con lo especificado según el Código Boliviano del Hormigón (CBH-87).</w:t>
            </w:r>
          </w:p>
          <w:p w:rsidR="0048728A" w:rsidRPr="00F330B1" w:rsidRDefault="0048728A" w:rsidP="0048728A">
            <w:pPr>
              <w:spacing w:before="120" w:after="120"/>
              <w:jc w:val="both"/>
              <w:rPr>
                <w:rFonts w:asciiTheme="minorHAnsi" w:hAnsiTheme="minorHAnsi" w:cstheme="minorHAnsi"/>
                <w:b/>
                <w:lang w:eastAsia="es-ES"/>
              </w:rPr>
            </w:pPr>
            <w:r w:rsidRPr="00F330B1">
              <w:rPr>
                <w:rFonts w:asciiTheme="minorHAnsi" w:hAnsiTheme="minorHAnsi" w:cstheme="minorHAnsi"/>
                <w:b/>
                <w:lang w:eastAsia="es-ES"/>
              </w:rPr>
              <w:t xml:space="preserve">Cemento.- </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Se deberá emplear cemento Portland del tipo normal IP-30, fresco y de calidad probada, la cantidad mínima de cemento a emplear por metro cubico de hormigón será de 350 Kilogramos.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 xml:space="preserve">Un cemento que por alguna razón haya fraguado parcialmente, o contenga terrones, grumos, costras, </w:t>
            </w:r>
            <w:proofErr w:type="spellStart"/>
            <w:r w:rsidRPr="00F330B1">
              <w:rPr>
                <w:rFonts w:asciiTheme="minorHAnsi" w:hAnsiTheme="minorHAnsi" w:cstheme="minorHAnsi"/>
                <w:lang w:eastAsia="es-ES"/>
              </w:rPr>
              <w:t>etc</w:t>
            </w:r>
            <w:proofErr w:type="spellEnd"/>
            <w:r w:rsidRPr="00F330B1">
              <w:rPr>
                <w:rFonts w:asciiTheme="minorHAnsi" w:hAnsiTheme="minorHAnsi" w:cstheme="minorHAnsi"/>
                <w:lang w:eastAsia="es-ES"/>
              </w:rPr>
              <w:t>, será rechazado automáticamente y retirado del lugar de la obra.</w:t>
            </w:r>
          </w:p>
          <w:p w:rsidR="0048728A" w:rsidRPr="00F330B1" w:rsidRDefault="0048728A" w:rsidP="0048728A">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lastRenderedPageBreak/>
              <w:t>Agregados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Los agregados se dividirán en dos grupos separados: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b/>
                <w:bCs/>
                <w:lang w:eastAsia="es-ES"/>
              </w:rPr>
              <w:t xml:space="preserve">Arenas </w:t>
            </w:r>
            <w:r w:rsidRPr="00F330B1">
              <w:rPr>
                <w:rFonts w:asciiTheme="minorHAnsi" w:hAnsiTheme="minorHAnsi" w:cstheme="minorHAnsi"/>
                <w:lang w:eastAsia="es-ES"/>
              </w:rPr>
              <w:t>de 0.02 mm a 7.00 mm</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b/>
                <w:bCs/>
                <w:lang w:eastAsia="es-ES"/>
              </w:rPr>
              <w:t>Gravas</w:t>
            </w:r>
            <w:r w:rsidRPr="00F330B1">
              <w:rPr>
                <w:rFonts w:asciiTheme="minorHAnsi" w:hAnsiTheme="minorHAnsi" w:cstheme="minorHAnsi"/>
                <w:lang w:eastAsia="es-ES"/>
              </w:rPr>
              <w:t xml:space="preserve"> de 7.00 mm a 30.00 mm</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granulometría de los agregados se determinará en laboratorio y las correspondientes curvas granulométricas deberán ser aprobadas por el Fiscal de Servicio.</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Los agregados deberán estar dentro de los requerimientos de la norma ASTM-C33, en cuanto a su gradación.</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Para los agregados gruesos (gravas) se permitirán las siguientes gradaciones: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 xml:space="preserve">a).- 1½" a 3/4", para zapatas de fundación y </w:t>
            </w:r>
            <w:proofErr w:type="spellStart"/>
            <w:r w:rsidRPr="00F330B1">
              <w:rPr>
                <w:rFonts w:asciiTheme="minorHAnsi" w:hAnsiTheme="minorHAnsi" w:cstheme="minorHAnsi"/>
                <w:lang w:eastAsia="es-ES"/>
              </w:rPr>
              <w:t>contrapisos</w:t>
            </w:r>
            <w:proofErr w:type="spellEnd"/>
            <w:r w:rsidRPr="00F330B1">
              <w:rPr>
                <w:rFonts w:asciiTheme="minorHAnsi" w:hAnsiTheme="minorHAnsi" w:cstheme="minorHAnsi"/>
                <w:lang w:eastAsia="es-ES"/>
              </w:rPr>
              <w:t>, según la aprobación del Fiscal de Servicios.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b).- 3/4" a 3/8", Para trabajos estructurales, sobre cimientos, columnas y vigas.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El agregado fino consistirá en arena formada por partículas duras, lavadas al máximo para quitarles toda materia orgánica, la gradación permitida será la que está comprendida entre las mallas Tamiz N°4  y Tamiz N° 200.</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Los agregados empleados deberán ser limpios y estar exentos de materiales tales como escorias, cartón, yeso, pedazos de madera, hojas y materias orgánicas.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grava debe estar exenta de arcilla y barro adherido; Un máximo de 0.25% en peso podrá ser admitido.</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Se emplearán agregados de procedencia natural (canto rodado), o aquellos producidos por el chancado.</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F330B1">
              <w:rPr>
                <w:rFonts w:asciiTheme="minorHAnsi" w:hAnsiTheme="minorHAnsi" w:cstheme="minorHAnsi"/>
                <w:lang w:eastAsia="es-ES"/>
              </w:rPr>
              <w:t>..</w:t>
            </w:r>
            <w:proofErr w:type="gramEnd"/>
          </w:p>
          <w:p w:rsidR="0048728A" w:rsidRPr="00F330B1" w:rsidRDefault="0048728A" w:rsidP="0048728A">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Fierro</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Las barras de fierro se cortarán y doblarán ajustándose a las dimensiones y formas indicadas en los planos y las planillas de fierros, las mismas que deberán ser verificadas por el Fiscal de Servicio antes de su utilización.</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El doblado de las barras se realizará en frío mediante equipo adecuado y velocidad limitada sin golpes ni choques.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Queda terminantemente prohibido el cortado y doblado en caliente.</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Las barras de fierro que fueron dobladas no podrán ser enderezadas, ni podrán ser utilizadas nuevamente sin antes eliminar la zona doblada.</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lastRenderedPageBreak/>
              <w:t>El radio mínimo de doblado, salvo indicación contraria en los planos será, de 13 veces al diámetro de la barra, que corresponde al tipo de acero, cuya fatiga de fluencia es de 4200 Kg/cm</w:t>
            </w:r>
            <w:r w:rsidRPr="00F330B1">
              <w:rPr>
                <w:rFonts w:asciiTheme="minorHAnsi" w:hAnsiTheme="minorHAnsi" w:cstheme="minorHAnsi"/>
                <w:vertAlign w:val="superscript"/>
                <w:lang w:eastAsia="es-ES"/>
              </w:rPr>
              <w:t>2</w:t>
            </w:r>
            <w:r w:rsidRPr="00F330B1">
              <w:rPr>
                <w:rFonts w:asciiTheme="minorHAnsi" w:hAnsiTheme="minorHAnsi" w:cstheme="minorHAnsi"/>
                <w:lang w:eastAsia="es-ES"/>
              </w:rPr>
              <w:t>.</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tendencia a la rectificación de las barras con curvatura dispuesta en zona de tracción será evitada mediante estribos adicionales convenientemente dispuestos.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cantidad mínima de fierro a emplear en la construcción de la tapa de hormigón armado será de 8 Kg/m2.</w:t>
            </w:r>
          </w:p>
          <w:p w:rsidR="0048728A" w:rsidRPr="00F330B1" w:rsidRDefault="0048728A" w:rsidP="0048728A">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Agua para la mezcla</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Debe ser limpia y no debe contener más de 5 gr/</w:t>
            </w:r>
            <w:proofErr w:type="spellStart"/>
            <w:r w:rsidRPr="00F330B1">
              <w:rPr>
                <w:rFonts w:asciiTheme="minorHAnsi" w:hAnsiTheme="minorHAnsi" w:cstheme="minorHAnsi"/>
                <w:lang w:eastAsia="es-ES"/>
              </w:rPr>
              <w:t>lt</w:t>
            </w:r>
            <w:proofErr w:type="spellEnd"/>
            <w:r w:rsidRPr="00F330B1">
              <w:rPr>
                <w:rFonts w:asciiTheme="minorHAnsi" w:hAnsiTheme="minorHAnsi" w:cstheme="minorHAnsi"/>
                <w:lang w:eastAsia="es-ES"/>
              </w:rPr>
              <w:t xml:space="preserve"> de materiales en suspensión, ni más de 35 gr/</w:t>
            </w:r>
            <w:proofErr w:type="spellStart"/>
            <w:r w:rsidRPr="00F330B1">
              <w:rPr>
                <w:rFonts w:asciiTheme="minorHAnsi" w:hAnsiTheme="minorHAnsi" w:cstheme="minorHAnsi"/>
                <w:lang w:eastAsia="es-ES"/>
              </w:rPr>
              <w:t>lt</w:t>
            </w:r>
            <w:proofErr w:type="spellEnd"/>
            <w:r w:rsidRPr="00F330B1">
              <w:rPr>
                <w:rFonts w:asciiTheme="minorHAnsi" w:hAnsiTheme="minorHAnsi" w:cstheme="minorHAnsi"/>
                <w:lang w:eastAsia="es-ES"/>
              </w:rPr>
              <w:t xml:space="preserve"> de materiales solubles que sean nocivos al hormigón.</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Toda agua de calidad dudosa será sometida al análisis respectivo antes que el Fiscal autorice su utilización.</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La temperatura del agua para la preparación del hormigón será superior a 5°C.</w:t>
            </w:r>
          </w:p>
          <w:p w:rsidR="0048728A" w:rsidRPr="00F330B1" w:rsidRDefault="0048728A" w:rsidP="0048728A">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Aditivos</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En caso que el Contratista desee emplear aditivos para modificar ciertas propiedades del hormigón deberá justificar plenamente su empleo y recabar orden escrita del Fiscal de Servicio.</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Como el modo de empleo y la dosificación deben ser objeto de un estudio adecuado, debiendo asegurarse una repartición uniforme del aditivo, este trabajo deberá ser encomendado a personal calificado.</w:t>
            </w:r>
          </w:p>
          <w:p w:rsidR="0048728A" w:rsidRPr="00F330B1" w:rsidRDefault="0048728A" w:rsidP="0048728A">
            <w:pPr>
              <w:spacing w:before="120" w:after="120"/>
              <w:jc w:val="both"/>
              <w:rPr>
                <w:rFonts w:asciiTheme="minorHAnsi" w:hAnsiTheme="minorHAnsi" w:cstheme="minorHAnsi"/>
                <w:b/>
                <w:bCs/>
                <w:lang w:eastAsia="es-ES"/>
              </w:rPr>
            </w:pPr>
            <w:r w:rsidRPr="00F330B1">
              <w:rPr>
                <w:rFonts w:asciiTheme="minorHAnsi" w:hAnsiTheme="minorHAnsi" w:cstheme="minorHAnsi"/>
                <w:b/>
                <w:bCs/>
                <w:lang w:eastAsia="es-ES"/>
              </w:rPr>
              <w:t>Características del Hormigón</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tbl>
            <w:tblPr>
              <w:tblpPr w:leftFromText="141" w:rightFromText="141" w:vertAnchor="text" w:horzAnchor="margin" w:tblpY="202"/>
              <w:tblOverlap w:val="never"/>
              <w:tblW w:w="0" w:type="auto"/>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367"/>
              <w:gridCol w:w="2126"/>
            </w:tblGrid>
            <w:tr w:rsidR="00977912" w:rsidRPr="00F330B1" w:rsidTr="001B4934">
              <w:trPr>
                <w:trHeight w:hRule="exact" w:val="1008"/>
              </w:trPr>
              <w:tc>
                <w:tcPr>
                  <w:tcW w:w="1367" w:type="dxa"/>
                  <w:vAlign w:val="center"/>
                </w:tcPr>
                <w:p w:rsidR="00977912" w:rsidRPr="00F330B1" w:rsidRDefault="00977912" w:rsidP="00977912">
                  <w:pPr>
                    <w:widowControl w:val="0"/>
                    <w:ind w:left="23"/>
                    <w:jc w:val="center"/>
                    <w:rPr>
                      <w:rFonts w:asciiTheme="minorHAnsi" w:hAnsiTheme="minorHAnsi" w:cstheme="minorHAnsi"/>
                      <w:b/>
                      <w:lang w:eastAsia="es-ES"/>
                    </w:rPr>
                  </w:pPr>
                  <w:r w:rsidRPr="00F330B1">
                    <w:rPr>
                      <w:rFonts w:asciiTheme="minorHAnsi" w:hAnsiTheme="minorHAnsi" w:cstheme="minorHAnsi"/>
                      <w:lang w:eastAsia="es-ES"/>
                    </w:rPr>
                    <w:br w:type="page"/>
                  </w:r>
                  <w:r w:rsidRPr="00F330B1">
                    <w:rPr>
                      <w:rFonts w:asciiTheme="minorHAnsi" w:hAnsiTheme="minorHAnsi" w:cstheme="minorHAnsi"/>
                      <w:b/>
                      <w:lang w:eastAsia="es-ES"/>
                    </w:rPr>
                    <w:t>Clase de hormigón</w:t>
                  </w:r>
                </w:p>
              </w:tc>
              <w:tc>
                <w:tcPr>
                  <w:tcW w:w="2126" w:type="dxa"/>
                  <w:vAlign w:val="center"/>
                </w:tcPr>
                <w:p w:rsidR="00977912" w:rsidRPr="00F330B1" w:rsidRDefault="00977912" w:rsidP="00977912">
                  <w:pPr>
                    <w:widowControl w:val="0"/>
                    <w:ind w:left="29" w:hanging="23"/>
                    <w:jc w:val="center"/>
                    <w:rPr>
                      <w:rFonts w:asciiTheme="minorHAnsi" w:hAnsiTheme="minorHAnsi" w:cstheme="minorHAnsi"/>
                      <w:b/>
                      <w:lang w:eastAsia="es-ES"/>
                    </w:rPr>
                  </w:pPr>
                  <w:r w:rsidRPr="00F330B1">
                    <w:rPr>
                      <w:rFonts w:asciiTheme="minorHAnsi" w:hAnsiTheme="minorHAnsi" w:cstheme="minorHAnsi"/>
                      <w:b/>
                      <w:lang w:eastAsia="es-ES"/>
                    </w:rPr>
                    <w:t>Resistencia característica de compresión a los 28 días (Kg/cm</w:t>
                  </w:r>
                  <w:r w:rsidRPr="00F330B1">
                    <w:rPr>
                      <w:rFonts w:asciiTheme="minorHAnsi" w:hAnsiTheme="minorHAnsi" w:cstheme="minorHAnsi"/>
                      <w:b/>
                      <w:vertAlign w:val="superscript"/>
                      <w:lang w:eastAsia="es-ES"/>
                    </w:rPr>
                    <w:t>2</w:t>
                  </w:r>
                  <w:r w:rsidRPr="00F330B1">
                    <w:rPr>
                      <w:rFonts w:asciiTheme="minorHAnsi" w:hAnsiTheme="minorHAnsi" w:cstheme="minorHAnsi"/>
                      <w:b/>
                      <w:lang w:eastAsia="es-ES"/>
                    </w:rPr>
                    <w:t>)</w:t>
                  </w:r>
                </w:p>
              </w:tc>
            </w:tr>
            <w:tr w:rsidR="00977912" w:rsidRPr="00F330B1" w:rsidTr="00977912">
              <w:trPr>
                <w:trHeight w:hRule="exact" w:val="331"/>
              </w:trPr>
              <w:tc>
                <w:tcPr>
                  <w:tcW w:w="1367" w:type="dxa"/>
                  <w:vAlign w:val="center"/>
                </w:tcPr>
                <w:p w:rsidR="00977912" w:rsidRPr="00F330B1" w:rsidRDefault="00977912" w:rsidP="00977912">
                  <w:pPr>
                    <w:widowControl w:val="0"/>
                    <w:rPr>
                      <w:rFonts w:asciiTheme="minorHAnsi" w:hAnsiTheme="minorHAnsi" w:cstheme="minorHAnsi"/>
                      <w:lang w:val="en-US" w:eastAsia="es-ES"/>
                    </w:rPr>
                  </w:pPr>
                  <w:r w:rsidRPr="00F330B1">
                    <w:rPr>
                      <w:rFonts w:asciiTheme="minorHAnsi" w:hAnsiTheme="minorHAnsi" w:cstheme="minorHAnsi"/>
                      <w:lang w:val="en-US" w:eastAsia="es-ES"/>
                    </w:rPr>
                    <w:t>H-30</w:t>
                  </w:r>
                </w:p>
              </w:tc>
              <w:tc>
                <w:tcPr>
                  <w:tcW w:w="2126" w:type="dxa"/>
                  <w:vAlign w:val="center"/>
                </w:tcPr>
                <w:p w:rsidR="00977912" w:rsidRPr="00F330B1" w:rsidRDefault="00977912" w:rsidP="00977912">
                  <w:pPr>
                    <w:widowControl w:val="0"/>
                    <w:ind w:left="23" w:right="1100" w:hanging="20"/>
                    <w:rPr>
                      <w:rFonts w:asciiTheme="minorHAnsi" w:hAnsiTheme="minorHAnsi" w:cstheme="minorHAnsi"/>
                      <w:lang w:val="en-US" w:eastAsia="es-ES"/>
                    </w:rPr>
                  </w:pPr>
                  <w:r w:rsidRPr="00F330B1">
                    <w:rPr>
                      <w:rFonts w:asciiTheme="minorHAnsi" w:hAnsiTheme="minorHAnsi" w:cstheme="minorHAnsi"/>
                      <w:lang w:val="en-US" w:eastAsia="es-ES"/>
                    </w:rPr>
                    <w:t>300</w:t>
                  </w:r>
                </w:p>
              </w:tc>
            </w:tr>
            <w:tr w:rsidR="00977912" w:rsidRPr="00F330B1" w:rsidTr="00977912">
              <w:trPr>
                <w:trHeight w:hRule="exact" w:val="277"/>
              </w:trPr>
              <w:tc>
                <w:tcPr>
                  <w:tcW w:w="1367" w:type="dxa"/>
                  <w:vAlign w:val="center"/>
                </w:tcPr>
                <w:p w:rsidR="00977912" w:rsidRPr="00F330B1" w:rsidRDefault="00977912" w:rsidP="00977912">
                  <w:pPr>
                    <w:widowControl w:val="0"/>
                    <w:rPr>
                      <w:rFonts w:asciiTheme="minorHAnsi" w:hAnsiTheme="minorHAnsi" w:cstheme="minorHAnsi"/>
                      <w:lang w:val="en-US" w:eastAsia="es-ES"/>
                    </w:rPr>
                  </w:pPr>
                  <w:r w:rsidRPr="00F330B1">
                    <w:rPr>
                      <w:rFonts w:asciiTheme="minorHAnsi" w:hAnsiTheme="minorHAnsi" w:cstheme="minorHAnsi"/>
                      <w:lang w:val="en-US" w:eastAsia="es-ES"/>
                    </w:rPr>
                    <w:t>H-21</w:t>
                  </w:r>
                </w:p>
              </w:tc>
              <w:tc>
                <w:tcPr>
                  <w:tcW w:w="2126" w:type="dxa"/>
                  <w:vAlign w:val="center"/>
                </w:tcPr>
                <w:p w:rsidR="00977912" w:rsidRPr="00F330B1" w:rsidRDefault="00977912" w:rsidP="00977912">
                  <w:pPr>
                    <w:widowControl w:val="0"/>
                    <w:ind w:left="23" w:right="1100" w:hanging="20"/>
                    <w:rPr>
                      <w:rFonts w:asciiTheme="minorHAnsi" w:hAnsiTheme="minorHAnsi" w:cstheme="minorHAnsi"/>
                      <w:lang w:val="en-US" w:eastAsia="es-ES"/>
                    </w:rPr>
                  </w:pPr>
                  <w:r w:rsidRPr="00F330B1">
                    <w:rPr>
                      <w:rFonts w:asciiTheme="minorHAnsi" w:hAnsiTheme="minorHAnsi" w:cstheme="minorHAnsi"/>
                      <w:lang w:val="en-US" w:eastAsia="es-ES"/>
                    </w:rPr>
                    <w:t>210</w:t>
                  </w:r>
                </w:p>
              </w:tc>
            </w:tr>
            <w:tr w:rsidR="00977912" w:rsidRPr="00F330B1" w:rsidTr="00977912">
              <w:trPr>
                <w:trHeight w:hRule="exact" w:val="294"/>
              </w:trPr>
              <w:tc>
                <w:tcPr>
                  <w:tcW w:w="1367" w:type="dxa"/>
                  <w:vAlign w:val="center"/>
                </w:tcPr>
                <w:p w:rsidR="00977912" w:rsidRPr="00F330B1" w:rsidRDefault="00977912" w:rsidP="00977912">
                  <w:pPr>
                    <w:widowControl w:val="0"/>
                    <w:rPr>
                      <w:rFonts w:asciiTheme="minorHAnsi" w:hAnsiTheme="minorHAnsi" w:cstheme="minorHAnsi"/>
                      <w:lang w:val="en-US" w:eastAsia="es-ES"/>
                    </w:rPr>
                  </w:pPr>
                  <w:r w:rsidRPr="00F330B1">
                    <w:rPr>
                      <w:rFonts w:asciiTheme="minorHAnsi" w:hAnsiTheme="minorHAnsi" w:cstheme="minorHAnsi"/>
                      <w:lang w:val="en-US" w:eastAsia="es-ES"/>
                    </w:rPr>
                    <w:t>H-18</w:t>
                  </w:r>
                </w:p>
              </w:tc>
              <w:tc>
                <w:tcPr>
                  <w:tcW w:w="2126" w:type="dxa"/>
                  <w:vAlign w:val="center"/>
                </w:tcPr>
                <w:p w:rsidR="00977912" w:rsidRPr="00F330B1" w:rsidRDefault="00977912" w:rsidP="00977912">
                  <w:pPr>
                    <w:widowControl w:val="0"/>
                    <w:ind w:left="23" w:right="1100" w:hanging="20"/>
                    <w:rPr>
                      <w:rFonts w:asciiTheme="minorHAnsi" w:hAnsiTheme="minorHAnsi" w:cstheme="minorHAnsi"/>
                      <w:lang w:eastAsia="es-ES"/>
                    </w:rPr>
                  </w:pPr>
                  <w:r w:rsidRPr="00F330B1">
                    <w:rPr>
                      <w:rFonts w:asciiTheme="minorHAnsi" w:hAnsiTheme="minorHAnsi" w:cstheme="minorHAnsi"/>
                      <w:lang w:eastAsia="es-ES"/>
                    </w:rPr>
                    <w:t>180</w:t>
                  </w:r>
                </w:p>
              </w:tc>
            </w:tr>
            <w:tr w:rsidR="00977912" w:rsidRPr="00F330B1" w:rsidTr="00977912">
              <w:trPr>
                <w:trHeight w:hRule="exact" w:val="285"/>
              </w:trPr>
              <w:tc>
                <w:tcPr>
                  <w:tcW w:w="1367" w:type="dxa"/>
                  <w:vAlign w:val="center"/>
                </w:tcPr>
                <w:p w:rsidR="00977912" w:rsidRPr="00F330B1" w:rsidRDefault="00977912" w:rsidP="00977912">
                  <w:pPr>
                    <w:widowControl w:val="0"/>
                    <w:rPr>
                      <w:rFonts w:asciiTheme="minorHAnsi" w:hAnsiTheme="minorHAnsi" w:cstheme="minorHAnsi"/>
                      <w:lang w:eastAsia="es-ES"/>
                    </w:rPr>
                  </w:pPr>
                  <w:r w:rsidRPr="00F330B1">
                    <w:rPr>
                      <w:rFonts w:asciiTheme="minorHAnsi" w:hAnsiTheme="minorHAnsi" w:cstheme="minorHAnsi"/>
                      <w:lang w:eastAsia="es-ES"/>
                    </w:rPr>
                    <w:t>H-15</w:t>
                  </w:r>
                </w:p>
              </w:tc>
              <w:tc>
                <w:tcPr>
                  <w:tcW w:w="2126" w:type="dxa"/>
                  <w:vAlign w:val="center"/>
                </w:tcPr>
                <w:p w:rsidR="00977912" w:rsidRPr="00F330B1" w:rsidRDefault="00977912" w:rsidP="00977912">
                  <w:pPr>
                    <w:widowControl w:val="0"/>
                    <w:ind w:left="23" w:right="1100" w:hanging="20"/>
                    <w:rPr>
                      <w:rFonts w:asciiTheme="minorHAnsi" w:hAnsiTheme="minorHAnsi" w:cstheme="minorHAnsi"/>
                      <w:lang w:eastAsia="es-ES"/>
                    </w:rPr>
                  </w:pPr>
                  <w:r w:rsidRPr="00F330B1">
                    <w:rPr>
                      <w:rFonts w:asciiTheme="minorHAnsi" w:hAnsiTheme="minorHAnsi" w:cstheme="minorHAnsi"/>
                      <w:lang w:eastAsia="es-ES"/>
                    </w:rPr>
                    <w:t>150</w:t>
                  </w:r>
                </w:p>
              </w:tc>
            </w:tr>
          </w:tbl>
          <w:p w:rsidR="00977912" w:rsidRPr="00F330B1" w:rsidRDefault="00977912" w:rsidP="0048728A">
            <w:pPr>
              <w:spacing w:before="120" w:after="120"/>
              <w:jc w:val="both"/>
              <w:rPr>
                <w:rFonts w:asciiTheme="minorHAnsi" w:hAnsiTheme="minorHAnsi" w:cstheme="minorHAnsi"/>
                <w:lang w:eastAsia="es-ES"/>
              </w:rPr>
            </w:pPr>
          </w:p>
          <w:p w:rsidR="0048728A" w:rsidRPr="00F330B1" w:rsidRDefault="0048728A" w:rsidP="0048728A">
            <w:pPr>
              <w:spacing w:before="120" w:after="120"/>
              <w:jc w:val="both"/>
              <w:rPr>
                <w:rFonts w:asciiTheme="minorHAnsi" w:hAnsiTheme="minorHAnsi" w:cstheme="minorHAnsi"/>
                <w:b/>
                <w:bCs/>
                <w:lang w:eastAsia="es-ES"/>
              </w:rPr>
            </w:pPr>
          </w:p>
          <w:p w:rsidR="00977912" w:rsidRPr="00F330B1" w:rsidRDefault="00977912" w:rsidP="0048728A">
            <w:pPr>
              <w:spacing w:before="120" w:after="120"/>
              <w:jc w:val="both"/>
              <w:rPr>
                <w:rFonts w:asciiTheme="minorHAnsi" w:hAnsiTheme="minorHAnsi" w:cstheme="minorHAnsi"/>
                <w:b/>
                <w:bCs/>
                <w:lang w:eastAsia="es-ES"/>
              </w:rPr>
            </w:pPr>
          </w:p>
          <w:p w:rsidR="00977912" w:rsidRPr="00F330B1" w:rsidRDefault="00977912" w:rsidP="0048728A">
            <w:pPr>
              <w:spacing w:before="120" w:after="120"/>
              <w:jc w:val="both"/>
              <w:rPr>
                <w:rFonts w:asciiTheme="minorHAnsi" w:hAnsiTheme="minorHAnsi" w:cstheme="minorHAnsi"/>
                <w:b/>
                <w:bCs/>
                <w:lang w:eastAsia="es-ES"/>
              </w:rPr>
            </w:pPr>
          </w:p>
          <w:p w:rsidR="00977912" w:rsidRPr="00F330B1" w:rsidRDefault="00977912" w:rsidP="0048728A">
            <w:pPr>
              <w:spacing w:before="120" w:after="120"/>
              <w:jc w:val="both"/>
              <w:rPr>
                <w:rFonts w:asciiTheme="minorHAnsi" w:hAnsiTheme="minorHAnsi" w:cstheme="minorHAnsi"/>
                <w:b/>
                <w:bCs/>
                <w:lang w:eastAsia="es-ES"/>
              </w:rPr>
            </w:pPr>
          </w:p>
          <w:p w:rsidR="00977912" w:rsidRPr="00F330B1" w:rsidRDefault="00977912" w:rsidP="0048728A">
            <w:pPr>
              <w:spacing w:before="120" w:after="120"/>
              <w:jc w:val="both"/>
              <w:rPr>
                <w:rFonts w:asciiTheme="minorHAnsi" w:hAnsiTheme="minorHAnsi" w:cstheme="minorHAnsi"/>
                <w:b/>
                <w:bCs/>
                <w:lang w:eastAsia="es-ES"/>
              </w:rPr>
            </w:pPr>
          </w:p>
          <w:p w:rsidR="00977912" w:rsidRPr="00F330B1" w:rsidRDefault="00977912" w:rsidP="0048728A">
            <w:pPr>
              <w:spacing w:before="120" w:after="120"/>
              <w:jc w:val="both"/>
              <w:rPr>
                <w:rFonts w:asciiTheme="minorHAnsi" w:hAnsiTheme="minorHAnsi" w:cstheme="minorHAnsi"/>
                <w:b/>
                <w:bCs/>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0"/>
              <w:gridCol w:w="877"/>
              <w:gridCol w:w="1160"/>
              <w:gridCol w:w="1063"/>
              <w:gridCol w:w="912"/>
            </w:tblGrid>
            <w:tr w:rsidR="00A3393D" w:rsidRPr="00F330B1" w:rsidTr="007D5D43">
              <w:trPr>
                <w:trHeight w:hRule="exact" w:val="1705"/>
                <w:jc w:val="center"/>
              </w:trPr>
              <w:tc>
                <w:tcPr>
                  <w:tcW w:w="640" w:type="dxa"/>
                </w:tcPr>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lastRenderedPageBreak/>
                    <w:t>Tipo</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 de</w:t>
                  </w:r>
                </w:p>
                <w:p w:rsidR="00A3393D" w:rsidRPr="007D5D43" w:rsidRDefault="0048728A" w:rsidP="00A3393D">
                  <w:pPr>
                    <w:rPr>
                      <w:rFonts w:asciiTheme="minorHAnsi" w:hAnsiTheme="minorHAnsi" w:cstheme="minorHAnsi"/>
                      <w:b/>
                      <w:bCs/>
                      <w:sz w:val="18"/>
                      <w:szCs w:val="18"/>
                      <w:lang w:eastAsia="es-ES"/>
                    </w:rPr>
                  </w:pPr>
                  <w:proofErr w:type="spellStart"/>
                  <w:r w:rsidRPr="007D5D43">
                    <w:rPr>
                      <w:rFonts w:asciiTheme="minorHAnsi" w:hAnsiTheme="minorHAnsi" w:cstheme="minorHAnsi"/>
                      <w:b/>
                      <w:bCs/>
                      <w:sz w:val="18"/>
                      <w:szCs w:val="18"/>
                      <w:lang w:eastAsia="es-ES"/>
                    </w:rPr>
                    <w:t>Hormi</w:t>
                  </w:r>
                  <w:proofErr w:type="spellEnd"/>
                </w:p>
                <w:p w:rsidR="0048728A" w:rsidRPr="007D5D43" w:rsidRDefault="0048728A" w:rsidP="00A3393D">
                  <w:pPr>
                    <w:rPr>
                      <w:rFonts w:asciiTheme="minorHAnsi" w:hAnsiTheme="minorHAnsi" w:cstheme="minorHAnsi"/>
                      <w:b/>
                      <w:bCs/>
                      <w:sz w:val="18"/>
                      <w:szCs w:val="18"/>
                      <w:lang w:eastAsia="es-ES"/>
                    </w:rPr>
                  </w:pPr>
                  <w:proofErr w:type="spellStart"/>
                  <w:r w:rsidRPr="007D5D43">
                    <w:rPr>
                      <w:rFonts w:asciiTheme="minorHAnsi" w:hAnsiTheme="minorHAnsi" w:cstheme="minorHAnsi"/>
                      <w:b/>
                      <w:bCs/>
                      <w:sz w:val="18"/>
                      <w:szCs w:val="18"/>
                      <w:lang w:eastAsia="es-ES"/>
                    </w:rPr>
                    <w:t>gón</w:t>
                  </w:r>
                  <w:proofErr w:type="spellEnd"/>
                </w:p>
                <w:p w:rsidR="0048728A" w:rsidRPr="007D5D43" w:rsidRDefault="0048728A" w:rsidP="00A3393D">
                  <w:pPr>
                    <w:rPr>
                      <w:rFonts w:asciiTheme="minorHAnsi" w:hAnsiTheme="minorHAnsi" w:cstheme="minorHAnsi"/>
                      <w:b/>
                      <w:bCs/>
                      <w:sz w:val="18"/>
                      <w:szCs w:val="18"/>
                      <w:lang w:eastAsia="es-ES"/>
                    </w:rPr>
                  </w:pPr>
                </w:p>
              </w:tc>
              <w:tc>
                <w:tcPr>
                  <w:tcW w:w="877" w:type="dxa"/>
                </w:tcPr>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Cantidad Mínima de</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Cemento</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Kg</w:t>
                  </w:r>
                </w:p>
              </w:tc>
              <w:tc>
                <w:tcPr>
                  <w:tcW w:w="1160" w:type="dxa"/>
                </w:tcPr>
                <w:p w:rsidR="00A3393D"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Resistencia</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 </w:t>
                  </w:r>
                  <w:proofErr w:type="spellStart"/>
                  <w:r w:rsidRPr="007D5D43">
                    <w:rPr>
                      <w:rFonts w:asciiTheme="minorHAnsi" w:hAnsiTheme="minorHAnsi" w:cstheme="minorHAnsi"/>
                      <w:b/>
                      <w:bCs/>
                      <w:sz w:val="18"/>
                      <w:szCs w:val="18"/>
                      <w:lang w:eastAsia="es-ES"/>
                    </w:rPr>
                    <w:t>Cil</w:t>
                  </w:r>
                  <w:proofErr w:type="spellEnd"/>
                  <w:r w:rsidRPr="007D5D43">
                    <w:rPr>
                      <w:rFonts w:asciiTheme="minorHAnsi" w:hAnsiTheme="minorHAnsi" w:cstheme="minorHAnsi"/>
                      <w:b/>
                      <w:bCs/>
                      <w:sz w:val="18"/>
                      <w:szCs w:val="18"/>
                      <w:lang w:eastAsia="es-ES"/>
                    </w:rPr>
                    <w:t>. Mínima</w:t>
                  </w:r>
                  <w:r w:rsidR="00A3393D" w:rsidRPr="007D5D43">
                    <w:rPr>
                      <w:rFonts w:asciiTheme="minorHAnsi" w:hAnsiTheme="minorHAnsi" w:cstheme="minorHAnsi"/>
                      <w:b/>
                      <w:bCs/>
                      <w:sz w:val="18"/>
                      <w:szCs w:val="18"/>
                      <w:lang w:eastAsia="es-ES"/>
                    </w:rPr>
                    <w:t xml:space="preserve"> </w:t>
                  </w:r>
                  <w:r w:rsidRPr="007D5D43">
                    <w:rPr>
                      <w:rFonts w:asciiTheme="minorHAnsi" w:hAnsiTheme="minorHAnsi" w:cstheme="minorHAnsi"/>
                      <w:b/>
                      <w:bCs/>
                      <w:sz w:val="18"/>
                      <w:szCs w:val="18"/>
                      <w:lang w:eastAsia="es-ES"/>
                    </w:rPr>
                    <w:t>28 días</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Control Permanente</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Kg/cm</w:t>
                  </w:r>
                  <w:r w:rsidRPr="007D5D43">
                    <w:rPr>
                      <w:rFonts w:asciiTheme="minorHAnsi" w:hAnsiTheme="minorHAnsi" w:cstheme="minorHAnsi"/>
                      <w:b/>
                      <w:bCs/>
                      <w:sz w:val="18"/>
                      <w:szCs w:val="18"/>
                      <w:vertAlign w:val="superscript"/>
                      <w:lang w:eastAsia="es-ES"/>
                    </w:rPr>
                    <w:t>2</w:t>
                  </w:r>
                </w:p>
              </w:tc>
              <w:tc>
                <w:tcPr>
                  <w:tcW w:w="1063" w:type="dxa"/>
                </w:tcPr>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Resistencia </w:t>
                  </w:r>
                  <w:proofErr w:type="spellStart"/>
                  <w:r w:rsidRPr="007D5D43">
                    <w:rPr>
                      <w:rFonts w:asciiTheme="minorHAnsi" w:hAnsiTheme="minorHAnsi" w:cstheme="minorHAnsi"/>
                      <w:b/>
                      <w:bCs/>
                      <w:sz w:val="18"/>
                      <w:szCs w:val="18"/>
                      <w:lang w:eastAsia="es-ES"/>
                    </w:rPr>
                    <w:t>Cil</w:t>
                  </w:r>
                  <w:proofErr w:type="spellEnd"/>
                  <w:r w:rsidRPr="007D5D43">
                    <w:rPr>
                      <w:rFonts w:asciiTheme="minorHAnsi" w:hAnsiTheme="minorHAnsi" w:cstheme="minorHAnsi"/>
                      <w:b/>
                      <w:bCs/>
                      <w:sz w:val="18"/>
                      <w:szCs w:val="18"/>
                      <w:lang w:eastAsia="es-ES"/>
                    </w:rPr>
                    <w:t>.</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 xml:space="preserve">Mínima 28 </w:t>
                  </w:r>
                  <w:proofErr w:type="spellStart"/>
                  <w:r w:rsidRPr="007D5D43">
                    <w:rPr>
                      <w:rFonts w:asciiTheme="minorHAnsi" w:hAnsiTheme="minorHAnsi" w:cstheme="minorHAnsi"/>
                      <w:b/>
                      <w:bCs/>
                      <w:sz w:val="18"/>
                      <w:szCs w:val="18"/>
                      <w:lang w:eastAsia="es-ES"/>
                    </w:rPr>
                    <w:t>dias</w:t>
                  </w:r>
                  <w:proofErr w:type="spellEnd"/>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Control No</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Permanente</w:t>
                  </w:r>
                </w:p>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Kg/cm</w:t>
                  </w:r>
                  <w:r w:rsidRPr="007D5D43">
                    <w:rPr>
                      <w:rFonts w:asciiTheme="minorHAnsi" w:hAnsiTheme="minorHAnsi" w:cstheme="minorHAnsi"/>
                      <w:b/>
                      <w:bCs/>
                      <w:sz w:val="18"/>
                      <w:szCs w:val="18"/>
                      <w:vertAlign w:val="superscript"/>
                      <w:lang w:eastAsia="es-ES"/>
                    </w:rPr>
                    <w:t>2</w:t>
                  </w:r>
                </w:p>
              </w:tc>
              <w:tc>
                <w:tcPr>
                  <w:tcW w:w="912" w:type="dxa"/>
                </w:tcPr>
                <w:p w:rsidR="0048728A" w:rsidRPr="007D5D43" w:rsidRDefault="0048728A" w:rsidP="00A3393D">
                  <w:pPr>
                    <w:rPr>
                      <w:rFonts w:asciiTheme="minorHAnsi" w:hAnsiTheme="minorHAnsi" w:cstheme="minorHAnsi"/>
                      <w:b/>
                      <w:bCs/>
                      <w:sz w:val="18"/>
                      <w:szCs w:val="18"/>
                      <w:lang w:eastAsia="es-ES"/>
                    </w:rPr>
                  </w:pPr>
                  <w:r w:rsidRPr="007D5D43">
                    <w:rPr>
                      <w:rFonts w:asciiTheme="minorHAnsi" w:hAnsiTheme="minorHAnsi" w:cstheme="minorHAnsi"/>
                      <w:b/>
                      <w:bCs/>
                      <w:sz w:val="18"/>
                      <w:szCs w:val="18"/>
                      <w:lang w:eastAsia="es-ES"/>
                    </w:rPr>
                    <w:t>Aplicación</w:t>
                  </w:r>
                </w:p>
              </w:tc>
            </w:tr>
            <w:tr w:rsidR="00A3393D" w:rsidRPr="00F330B1" w:rsidTr="007D5D43">
              <w:trPr>
                <w:trHeight w:hRule="exact" w:val="512"/>
                <w:jc w:val="center"/>
              </w:trPr>
              <w:tc>
                <w:tcPr>
                  <w:tcW w:w="64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H-30</w:t>
                  </w:r>
                </w:p>
              </w:tc>
              <w:tc>
                <w:tcPr>
                  <w:tcW w:w="877"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400</w:t>
                  </w:r>
                </w:p>
              </w:tc>
              <w:tc>
                <w:tcPr>
                  <w:tcW w:w="116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300</w:t>
                  </w:r>
                </w:p>
              </w:tc>
              <w:tc>
                <w:tcPr>
                  <w:tcW w:w="1063" w:type="dxa"/>
                  <w:vAlign w:val="center"/>
                </w:tcPr>
                <w:p w:rsidR="0048728A" w:rsidRPr="007D5D43" w:rsidRDefault="0048728A" w:rsidP="00A3393D">
                  <w:pPr>
                    <w:rPr>
                      <w:rFonts w:asciiTheme="minorHAnsi" w:hAnsiTheme="minorHAnsi" w:cstheme="minorHAnsi"/>
                      <w:b/>
                      <w:bCs/>
                      <w:sz w:val="18"/>
                      <w:szCs w:val="18"/>
                      <w:lang w:eastAsia="es-ES"/>
                    </w:rPr>
                  </w:pPr>
                </w:p>
              </w:tc>
              <w:tc>
                <w:tcPr>
                  <w:tcW w:w="912" w:type="dxa"/>
                  <w:vAlign w:val="center"/>
                </w:tcPr>
                <w:p w:rsidR="0048728A" w:rsidRPr="007D5D43" w:rsidRDefault="0048728A" w:rsidP="00A3393D">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Estruct</w:t>
                  </w:r>
                  <w:proofErr w:type="spellEnd"/>
                  <w:r w:rsidRPr="007D5D43">
                    <w:rPr>
                      <w:rFonts w:asciiTheme="minorHAnsi" w:hAnsiTheme="minorHAnsi" w:cstheme="minorHAnsi"/>
                      <w:sz w:val="18"/>
                      <w:szCs w:val="18"/>
                      <w:lang w:eastAsia="es-ES"/>
                    </w:rPr>
                    <w:t>. Especial</w:t>
                  </w:r>
                </w:p>
              </w:tc>
            </w:tr>
            <w:tr w:rsidR="00A3393D" w:rsidRPr="00F330B1" w:rsidTr="007D5D43">
              <w:trPr>
                <w:trHeight w:hRule="exact" w:val="562"/>
                <w:jc w:val="center"/>
              </w:trPr>
              <w:tc>
                <w:tcPr>
                  <w:tcW w:w="64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H-21</w:t>
                  </w:r>
                </w:p>
              </w:tc>
              <w:tc>
                <w:tcPr>
                  <w:tcW w:w="877"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350</w:t>
                  </w:r>
                </w:p>
              </w:tc>
              <w:tc>
                <w:tcPr>
                  <w:tcW w:w="116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210</w:t>
                  </w:r>
                </w:p>
              </w:tc>
              <w:tc>
                <w:tcPr>
                  <w:tcW w:w="1063" w:type="dxa"/>
                  <w:vAlign w:val="center"/>
                </w:tcPr>
                <w:p w:rsidR="0048728A" w:rsidRPr="007D5D43" w:rsidRDefault="0048728A" w:rsidP="00A3393D">
                  <w:pPr>
                    <w:rPr>
                      <w:rFonts w:asciiTheme="minorHAnsi" w:hAnsiTheme="minorHAnsi" w:cstheme="minorHAnsi"/>
                      <w:b/>
                      <w:bCs/>
                      <w:sz w:val="18"/>
                      <w:szCs w:val="18"/>
                      <w:lang w:eastAsia="es-ES"/>
                    </w:rPr>
                  </w:pPr>
                </w:p>
              </w:tc>
              <w:tc>
                <w:tcPr>
                  <w:tcW w:w="912" w:type="dxa"/>
                  <w:vAlign w:val="center"/>
                </w:tcPr>
                <w:p w:rsidR="0048728A" w:rsidRPr="007D5D43" w:rsidRDefault="0048728A" w:rsidP="00A3393D">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w:t>
                  </w:r>
                  <w:proofErr w:type="spellEnd"/>
                  <w:r w:rsidRPr="007D5D43">
                    <w:rPr>
                      <w:rFonts w:asciiTheme="minorHAnsi" w:hAnsiTheme="minorHAnsi" w:cstheme="minorHAnsi"/>
                      <w:sz w:val="18"/>
                      <w:szCs w:val="18"/>
                      <w:lang w:eastAsia="es-ES"/>
                    </w:rPr>
                    <w:t>. Corriente</w:t>
                  </w:r>
                </w:p>
              </w:tc>
            </w:tr>
            <w:tr w:rsidR="00A3393D" w:rsidRPr="00F330B1" w:rsidTr="007D5D43">
              <w:trPr>
                <w:trHeight w:hRule="exact" w:val="520"/>
                <w:jc w:val="center"/>
              </w:trPr>
              <w:tc>
                <w:tcPr>
                  <w:tcW w:w="64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H-18</w:t>
                  </w:r>
                </w:p>
              </w:tc>
              <w:tc>
                <w:tcPr>
                  <w:tcW w:w="877"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325</w:t>
                  </w:r>
                </w:p>
              </w:tc>
              <w:tc>
                <w:tcPr>
                  <w:tcW w:w="116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180</w:t>
                  </w:r>
                </w:p>
              </w:tc>
              <w:tc>
                <w:tcPr>
                  <w:tcW w:w="1063" w:type="dxa"/>
                  <w:vAlign w:val="center"/>
                </w:tcPr>
                <w:p w:rsidR="0048728A" w:rsidRPr="007D5D43" w:rsidRDefault="0048728A" w:rsidP="00A3393D">
                  <w:pPr>
                    <w:rPr>
                      <w:rFonts w:asciiTheme="minorHAnsi" w:hAnsiTheme="minorHAnsi" w:cstheme="minorHAnsi"/>
                      <w:b/>
                      <w:bCs/>
                      <w:sz w:val="18"/>
                      <w:szCs w:val="18"/>
                      <w:lang w:eastAsia="es-ES"/>
                    </w:rPr>
                  </w:pPr>
                </w:p>
              </w:tc>
              <w:tc>
                <w:tcPr>
                  <w:tcW w:w="912" w:type="dxa"/>
                  <w:vAlign w:val="center"/>
                </w:tcPr>
                <w:p w:rsidR="0048728A" w:rsidRPr="007D5D43" w:rsidRDefault="0048728A" w:rsidP="00A3393D">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Estruct</w:t>
                  </w:r>
                  <w:proofErr w:type="spellEnd"/>
                  <w:r w:rsidRPr="007D5D43">
                    <w:rPr>
                      <w:rFonts w:asciiTheme="minorHAnsi" w:hAnsiTheme="minorHAnsi" w:cstheme="minorHAnsi"/>
                      <w:sz w:val="18"/>
                      <w:szCs w:val="18"/>
                      <w:lang w:eastAsia="es-ES"/>
                    </w:rPr>
                    <w:t>. Mediana</w:t>
                  </w:r>
                </w:p>
                <w:p w:rsidR="00487E37" w:rsidRPr="007D5D43" w:rsidRDefault="00487E37" w:rsidP="00A3393D">
                  <w:pPr>
                    <w:rPr>
                      <w:rFonts w:asciiTheme="minorHAnsi" w:hAnsiTheme="minorHAnsi" w:cstheme="minorHAnsi"/>
                      <w:sz w:val="18"/>
                      <w:szCs w:val="18"/>
                      <w:lang w:eastAsia="es-ES"/>
                    </w:rPr>
                  </w:pPr>
                </w:p>
                <w:p w:rsidR="00487E37" w:rsidRPr="007D5D43" w:rsidRDefault="00487E37" w:rsidP="00A3393D">
                  <w:pPr>
                    <w:rPr>
                      <w:rFonts w:asciiTheme="minorHAnsi" w:hAnsiTheme="minorHAnsi" w:cstheme="minorHAnsi"/>
                      <w:sz w:val="18"/>
                      <w:szCs w:val="18"/>
                      <w:lang w:eastAsia="es-ES"/>
                    </w:rPr>
                  </w:pPr>
                </w:p>
                <w:p w:rsidR="00487E37" w:rsidRPr="007D5D43" w:rsidRDefault="00487E37" w:rsidP="00A3393D">
                  <w:pPr>
                    <w:rPr>
                      <w:rFonts w:asciiTheme="minorHAnsi" w:hAnsiTheme="minorHAnsi" w:cstheme="minorHAnsi"/>
                      <w:sz w:val="18"/>
                      <w:szCs w:val="18"/>
                      <w:lang w:eastAsia="es-ES"/>
                    </w:rPr>
                  </w:pPr>
                </w:p>
                <w:p w:rsidR="00487E37" w:rsidRPr="007D5D43" w:rsidRDefault="00487E37" w:rsidP="00A3393D">
                  <w:pPr>
                    <w:rPr>
                      <w:rFonts w:asciiTheme="minorHAnsi" w:hAnsiTheme="minorHAnsi" w:cstheme="minorHAnsi"/>
                      <w:sz w:val="18"/>
                      <w:szCs w:val="18"/>
                      <w:lang w:eastAsia="es-ES"/>
                    </w:rPr>
                  </w:pPr>
                </w:p>
                <w:p w:rsidR="00487E37" w:rsidRPr="007D5D43" w:rsidRDefault="00487E37" w:rsidP="00A3393D">
                  <w:pPr>
                    <w:rPr>
                      <w:rFonts w:asciiTheme="minorHAnsi" w:hAnsiTheme="minorHAnsi" w:cstheme="minorHAnsi"/>
                      <w:sz w:val="18"/>
                      <w:szCs w:val="18"/>
                      <w:lang w:eastAsia="es-ES"/>
                    </w:rPr>
                  </w:pPr>
                </w:p>
              </w:tc>
            </w:tr>
            <w:tr w:rsidR="00A3393D" w:rsidRPr="007D5D43" w:rsidTr="007D5D43">
              <w:trPr>
                <w:trHeight w:hRule="exact" w:val="409"/>
                <w:jc w:val="center"/>
              </w:trPr>
              <w:tc>
                <w:tcPr>
                  <w:tcW w:w="64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H-15</w:t>
                  </w:r>
                </w:p>
              </w:tc>
              <w:tc>
                <w:tcPr>
                  <w:tcW w:w="877"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300</w:t>
                  </w:r>
                </w:p>
              </w:tc>
              <w:tc>
                <w:tcPr>
                  <w:tcW w:w="1160"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150</w:t>
                  </w:r>
                </w:p>
              </w:tc>
              <w:tc>
                <w:tcPr>
                  <w:tcW w:w="1063" w:type="dxa"/>
                  <w:vAlign w:val="center"/>
                </w:tcPr>
                <w:p w:rsidR="0048728A" w:rsidRPr="007D5D43" w:rsidRDefault="0048728A" w:rsidP="00A3393D">
                  <w:pPr>
                    <w:rPr>
                      <w:rFonts w:asciiTheme="minorHAnsi" w:hAnsiTheme="minorHAnsi" w:cstheme="minorHAnsi"/>
                      <w:b/>
                      <w:bCs/>
                      <w:sz w:val="18"/>
                      <w:szCs w:val="18"/>
                      <w:lang w:eastAsia="es-ES"/>
                    </w:rPr>
                  </w:pPr>
                </w:p>
              </w:tc>
              <w:tc>
                <w:tcPr>
                  <w:tcW w:w="912" w:type="dxa"/>
                  <w:vAlign w:val="center"/>
                </w:tcPr>
                <w:p w:rsidR="0048728A" w:rsidRPr="007D5D43" w:rsidRDefault="0048728A" w:rsidP="00A3393D">
                  <w:pPr>
                    <w:rPr>
                      <w:rFonts w:asciiTheme="minorHAnsi" w:hAnsiTheme="minorHAnsi" w:cstheme="minorHAnsi"/>
                      <w:sz w:val="18"/>
                      <w:szCs w:val="18"/>
                      <w:lang w:eastAsia="es-ES"/>
                    </w:rPr>
                  </w:pPr>
                  <w:proofErr w:type="spellStart"/>
                  <w:r w:rsidRPr="007D5D43">
                    <w:rPr>
                      <w:rFonts w:asciiTheme="minorHAnsi" w:hAnsiTheme="minorHAnsi" w:cstheme="minorHAnsi"/>
                      <w:sz w:val="18"/>
                      <w:szCs w:val="18"/>
                      <w:lang w:eastAsia="es-ES"/>
                    </w:rPr>
                    <w:t>Estruct</w:t>
                  </w:r>
                  <w:proofErr w:type="spellEnd"/>
                  <w:r w:rsidRPr="007D5D43">
                    <w:rPr>
                      <w:rFonts w:asciiTheme="minorHAnsi" w:hAnsiTheme="minorHAnsi" w:cstheme="minorHAnsi"/>
                      <w:sz w:val="18"/>
                      <w:szCs w:val="18"/>
                      <w:lang w:eastAsia="es-ES"/>
                    </w:rPr>
                    <w:t>. Pequeña</w:t>
                  </w:r>
                </w:p>
              </w:tc>
            </w:tr>
            <w:tr w:rsidR="00A3393D" w:rsidRPr="00F330B1" w:rsidTr="007D5D43">
              <w:trPr>
                <w:trHeight w:hRule="exact" w:val="684"/>
                <w:jc w:val="center"/>
              </w:trPr>
              <w:tc>
                <w:tcPr>
                  <w:tcW w:w="640" w:type="dxa"/>
                  <w:vAlign w:val="center"/>
                </w:tcPr>
                <w:p w:rsidR="0048728A" w:rsidRPr="007D5D43" w:rsidRDefault="0048728A" w:rsidP="00A3393D">
                  <w:pPr>
                    <w:rPr>
                      <w:rFonts w:asciiTheme="minorHAnsi" w:hAnsiTheme="minorHAnsi" w:cstheme="minorHAnsi"/>
                      <w:b/>
                      <w:bCs/>
                      <w:sz w:val="18"/>
                      <w:szCs w:val="18"/>
                      <w:lang w:eastAsia="es-ES"/>
                    </w:rPr>
                  </w:pPr>
                </w:p>
              </w:tc>
              <w:tc>
                <w:tcPr>
                  <w:tcW w:w="877"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242</w:t>
                  </w:r>
                </w:p>
              </w:tc>
              <w:tc>
                <w:tcPr>
                  <w:tcW w:w="1160" w:type="dxa"/>
                  <w:vAlign w:val="center"/>
                </w:tcPr>
                <w:p w:rsidR="0048728A" w:rsidRPr="007D5D43" w:rsidRDefault="0048728A" w:rsidP="00A3393D">
                  <w:pPr>
                    <w:rPr>
                      <w:rFonts w:asciiTheme="minorHAnsi" w:hAnsiTheme="minorHAnsi" w:cstheme="minorHAnsi"/>
                      <w:b/>
                      <w:bCs/>
                      <w:sz w:val="18"/>
                      <w:szCs w:val="18"/>
                      <w:lang w:eastAsia="es-ES"/>
                    </w:rPr>
                  </w:pPr>
                </w:p>
              </w:tc>
              <w:tc>
                <w:tcPr>
                  <w:tcW w:w="1063"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100</w:t>
                  </w:r>
                </w:p>
              </w:tc>
              <w:tc>
                <w:tcPr>
                  <w:tcW w:w="912"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 xml:space="preserve">Hormigón </w:t>
                  </w:r>
                  <w:proofErr w:type="spellStart"/>
                  <w:r w:rsidRPr="007D5D43">
                    <w:rPr>
                      <w:rFonts w:asciiTheme="minorHAnsi" w:hAnsiTheme="minorHAnsi" w:cstheme="minorHAnsi"/>
                      <w:sz w:val="18"/>
                      <w:szCs w:val="18"/>
                      <w:lang w:eastAsia="es-ES"/>
                    </w:rPr>
                    <w:t>Ciclóp</w:t>
                  </w:r>
                  <w:proofErr w:type="spellEnd"/>
                </w:p>
              </w:tc>
            </w:tr>
            <w:tr w:rsidR="00A3393D" w:rsidRPr="00F330B1" w:rsidTr="007D5D43">
              <w:trPr>
                <w:trHeight w:hRule="exact" w:val="532"/>
                <w:jc w:val="center"/>
              </w:trPr>
              <w:tc>
                <w:tcPr>
                  <w:tcW w:w="640" w:type="dxa"/>
                  <w:vAlign w:val="center"/>
                </w:tcPr>
                <w:p w:rsidR="0048728A" w:rsidRPr="007D5D43" w:rsidRDefault="0048728A" w:rsidP="00A3393D">
                  <w:pPr>
                    <w:rPr>
                      <w:rFonts w:asciiTheme="minorHAnsi" w:hAnsiTheme="minorHAnsi" w:cstheme="minorHAnsi"/>
                      <w:b/>
                      <w:bCs/>
                      <w:sz w:val="18"/>
                      <w:szCs w:val="18"/>
                      <w:lang w:eastAsia="es-ES"/>
                    </w:rPr>
                  </w:pPr>
                </w:p>
              </w:tc>
              <w:tc>
                <w:tcPr>
                  <w:tcW w:w="877"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100</w:t>
                  </w:r>
                </w:p>
              </w:tc>
              <w:tc>
                <w:tcPr>
                  <w:tcW w:w="1160" w:type="dxa"/>
                  <w:vAlign w:val="center"/>
                </w:tcPr>
                <w:p w:rsidR="0048728A" w:rsidRPr="007D5D43" w:rsidRDefault="0048728A" w:rsidP="00A3393D">
                  <w:pPr>
                    <w:rPr>
                      <w:rFonts w:asciiTheme="minorHAnsi" w:hAnsiTheme="minorHAnsi" w:cstheme="minorHAnsi"/>
                      <w:b/>
                      <w:bCs/>
                      <w:sz w:val="18"/>
                      <w:szCs w:val="18"/>
                      <w:lang w:eastAsia="es-ES"/>
                    </w:rPr>
                  </w:pPr>
                </w:p>
              </w:tc>
              <w:tc>
                <w:tcPr>
                  <w:tcW w:w="1063"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40</w:t>
                  </w:r>
                </w:p>
              </w:tc>
              <w:tc>
                <w:tcPr>
                  <w:tcW w:w="912" w:type="dxa"/>
                  <w:vAlign w:val="center"/>
                </w:tcPr>
                <w:p w:rsidR="0048728A" w:rsidRPr="007D5D43" w:rsidRDefault="0048728A" w:rsidP="00A3393D">
                  <w:pPr>
                    <w:rPr>
                      <w:rFonts w:asciiTheme="minorHAnsi" w:hAnsiTheme="minorHAnsi" w:cstheme="minorHAnsi"/>
                      <w:sz w:val="18"/>
                      <w:szCs w:val="18"/>
                      <w:lang w:eastAsia="es-ES"/>
                    </w:rPr>
                  </w:pPr>
                  <w:r w:rsidRPr="007D5D43">
                    <w:rPr>
                      <w:rFonts w:asciiTheme="minorHAnsi" w:hAnsiTheme="minorHAnsi" w:cstheme="minorHAnsi"/>
                      <w:sz w:val="18"/>
                      <w:szCs w:val="18"/>
                      <w:lang w:eastAsia="es-ES"/>
                    </w:rPr>
                    <w:t>Hormigón Pobre</w:t>
                  </w:r>
                </w:p>
              </w:tc>
            </w:tr>
          </w:tbl>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Estructuras Corrientes: Losas de entrepisos, vigas, columnas, vigas de amarre, vigas de fundación, etc.</w:t>
            </w:r>
          </w:p>
          <w:p w:rsidR="0048728A" w:rsidRPr="00F330B1" w:rsidRDefault="0048728A" w:rsidP="0048728A">
            <w:pPr>
              <w:spacing w:before="120" w:after="120"/>
              <w:jc w:val="both"/>
              <w:rPr>
                <w:rFonts w:asciiTheme="minorHAnsi" w:hAnsiTheme="minorHAnsi" w:cstheme="minorHAnsi"/>
                <w:lang w:eastAsia="es-ES"/>
              </w:rPr>
            </w:pPr>
            <w:r w:rsidRPr="00F330B1">
              <w:rPr>
                <w:rFonts w:asciiTheme="minorHAnsi" w:hAnsiTheme="minorHAnsi" w:cstheme="minorHAnsi"/>
                <w:lang w:eastAsia="es-ES"/>
              </w:rPr>
              <w:t xml:space="preserve">Estructuras Especiales: Calzadas Pavimentadas de </w:t>
            </w:r>
            <w:proofErr w:type="spellStart"/>
            <w:r w:rsidRPr="00F330B1">
              <w:rPr>
                <w:rFonts w:asciiTheme="minorHAnsi" w:hAnsiTheme="minorHAnsi" w:cstheme="minorHAnsi"/>
                <w:lang w:eastAsia="es-ES"/>
              </w:rPr>
              <w:t>H°</w:t>
            </w:r>
            <w:proofErr w:type="spellEnd"/>
            <w:r w:rsidRPr="00F330B1">
              <w:rPr>
                <w:rFonts w:asciiTheme="minorHAnsi" w:hAnsiTheme="minorHAnsi" w:cstheme="minorHAnsi"/>
                <w:lang w:eastAsia="es-ES"/>
              </w:rPr>
              <w:t>, Depósitos de agua, Prefabricados, etc.</w:t>
            </w:r>
          </w:p>
          <w:p w:rsidR="00BF66A0" w:rsidRPr="00F330B1" w:rsidRDefault="00BF66A0" w:rsidP="00822B2E">
            <w:pPr>
              <w:rPr>
                <w:rFonts w:asciiTheme="minorHAnsi" w:hAnsiTheme="minorHAnsi" w:cstheme="minorHAnsi"/>
                <w:b/>
              </w:rPr>
            </w:pPr>
          </w:p>
        </w:tc>
        <w:tc>
          <w:tcPr>
            <w:tcW w:w="3342" w:type="dxa"/>
            <w:vAlign w:val="center"/>
          </w:tcPr>
          <w:p w:rsidR="00BF66A0" w:rsidRPr="008842A3" w:rsidRDefault="00BF66A0" w:rsidP="00822B2E">
            <w:pPr>
              <w:rPr>
                <w:rFonts w:ascii="Calibri" w:hAnsi="Calibri" w:cs="Calibri"/>
                <w:b/>
                <w:sz w:val="18"/>
                <w:szCs w:val="18"/>
              </w:rPr>
            </w:pPr>
          </w:p>
        </w:tc>
      </w:tr>
      <w:tr w:rsidR="00A65D05" w:rsidRPr="008842A3" w:rsidTr="007D5D43">
        <w:trPr>
          <w:trHeight w:val="233"/>
          <w:jc w:val="center"/>
        </w:trPr>
        <w:tc>
          <w:tcPr>
            <w:tcW w:w="5939" w:type="dxa"/>
            <w:vAlign w:val="center"/>
          </w:tcPr>
          <w:p w:rsidR="000A22A4" w:rsidRPr="008A1885" w:rsidRDefault="000A22A4" w:rsidP="000A22A4">
            <w:pPr>
              <w:spacing w:before="120" w:after="120"/>
              <w:jc w:val="both"/>
              <w:rPr>
                <w:rFonts w:asciiTheme="minorHAnsi" w:hAnsiTheme="minorHAnsi" w:cstheme="minorHAnsi"/>
                <w:lang w:eastAsia="es-ES"/>
              </w:rPr>
            </w:pPr>
            <w:r w:rsidRPr="008A1885">
              <w:rPr>
                <w:rFonts w:asciiTheme="minorHAnsi" w:hAnsiTheme="minorHAnsi" w:cstheme="minorHAnsi"/>
                <w:lang w:eastAsia="es-ES"/>
              </w:rPr>
              <w:lastRenderedPageBreak/>
              <w:t xml:space="preserve"> </w:t>
            </w:r>
            <w:r w:rsidRPr="008A1885">
              <w:rPr>
                <w:rFonts w:asciiTheme="minorHAnsi" w:hAnsiTheme="minorHAnsi" w:cstheme="minorHAnsi"/>
                <w:b/>
                <w:lang w:eastAsia="es-ES"/>
              </w:rPr>
              <w:t>Ítem 6.- Provisión y tendido de tubería de PVC 4” SDR.-</w:t>
            </w:r>
            <w:r w:rsidRPr="008A1885">
              <w:rPr>
                <w:rFonts w:asciiTheme="minorHAnsi" w:hAnsiTheme="minorHAnsi" w:cstheme="minorHAnsi"/>
                <w:lang w:eastAsia="es-ES"/>
              </w:rPr>
              <w:t xml:space="preserve"> Este ítem consiste en la provisión y colocación o instalación de tubería de PVC de 4” de diámetro del tipo SDR para conectar la cámara séptica con el nuevo pozo absorbente y al pozo absorbente existente a la cámara de inspección tipo sumidero.</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Las tuberías de SDR y sus accesorios deberán cumplir con las siguientes normas:</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-Normas Bolivianas :        NB 213-77</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 xml:space="preserve">-Normas ASTM : </w:t>
            </w:r>
            <w:r w:rsidRPr="008A1885">
              <w:rPr>
                <w:rFonts w:asciiTheme="minorHAnsi" w:hAnsiTheme="minorHAnsi" w:cstheme="minorHAnsi"/>
                <w:lang w:eastAsia="es-ES"/>
              </w:rPr>
              <w:tab/>
              <w:t>D-1785 y D-2241</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-Normas equivalentes a las anteriores</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Las superficies externa e interna de los tubos deberán ser lisas y estar libres de grietas, fisuras, ondulaciones y otros defectos que alteren su calidad. Los extremos deberán estar  adecuadamente  cortados y ser perpendiculares al eje del tubo.</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Los tubos deberán ser de color uniforme.</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 xml:space="preserve">Las tuberías y accesorios (codos, </w:t>
            </w:r>
            <w:proofErr w:type="spellStart"/>
            <w:r w:rsidRPr="008A1885">
              <w:rPr>
                <w:rFonts w:asciiTheme="minorHAnsi" w:hAnsiTheme="minorHAnsi" w:cstheme="minorHAnsi"/>
                <w:lang w:eastAsia="es-ES"/>
              </w:rPr>
              <w:t>tees</w:t>
            </w:r>
            <w:proofErr w:type="spellEnd"/>
            <w:r w:rsidRPr="008A1885">
              <w:rPr>
                <w:rFonts w:asciiTheme="minorHAnsi" w:hAnsiTheme="minorHAnsi" w:cstheme="minorHAnsi"/>
                <w:lang w:eastAsia="es-ES"/>
              </w:rPr>
              <w:t xml:space="preserve">, </w:t>
            </w:r>
            <w:proofErr w:type="spellStart"/>
            <w:r w:rsidRPr="008A1885">
              <w:rPr>
                <w:rFonts w:asciiTheme="minorHAnsi" w:hAnsiTheme="minorHAnsi" w:cstheme="minorHAnsi"/>
                <w:lang w:eastAsia="es-ES"/>
              </w:rPr>
              <w:t>niples</w:t>
            </w:r>
            <w:proofErr w:type="spellEnd"/>
            <w:r w:rsidRPr="008A1885">
              <w:rPr>
                <w:rFonts w:asciiTheme="minorHAnsi" w:hAnsiTheme="minorHAnsi" w:cstheme="minorHAnsi"/>
                <w:lang w:eastAsia="es-ES"/>
              </w:rPr>
              <w:t xml:space="preserve">, reducciones, etc.) procederán de fábrica por inyección de molde, no aceptándose el uso de </w:t>
            </w:r>
            <w:r w:rsidRPr="008A1885">
              <w:rPr>
                <w:rFonts w:asciiTheme="minorHAnsi" w:hAnsiTheme="minorHAnsi" w:cstheme="minorHAnsi"/>
                <w:lang w:eastAsia="es-ES"/>
              </w:rPr>
              <w:lastRenderedPageBreak/>
              <w:t xml:space="preserve">piezas especiales obtenidas mediante cortes o unión de tubos cortados en sesgo. </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Asimismo en ningún caso las tuberías deberán ser calentadas y luego dobladas, debiendo para este objeto utilizarse codos de diferentes ángulos, según lo requerido.</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Las juntas serán del tipo campana-espiga, de rosca o elástica, según se especifique en el proyecto.</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Las juntas tipo campana-espiga, se efectuarán utilizando el tipo de pegamento recomendado por el fabricante para tuberías de SDR.</w:t>
            </w:r>
          </w:p>
          <w:p w:rsidR="000A22A4" w:rsidRPr="008A1885" w:rsidRDefault="000A22A4" w:rsidP="000A22A4">
            <w:pPr>
              <w:spacing w:before="120" w:after="120"/>
              <w:ind w:hanging="720"/>
              <w:jc w:val="both"/>
              <w:rPr>
                <w:rFonts w:asciiTheme="minorHAnsi" w:hAnsiTheme="minorHAnsi" w:cstheme="minorHAnsi"/>
                <w:lang w:eastAsia="es-ES"/>
              </w:rPr>
            </w:pPr>
            <w:r w:rsidRPr="008A1885">
              <w:rPr>
                <w:rFonts w:asciiTheme="minorHAnsi" w:hAnsiTheme="minorHAnsi" w:cstheme="minorHAnsi"/>
                <w:lang w:eastAsia="es-ES"/>
              </w:rPr>
              <w:tab/>
              <w:t>Las tuberías y accesorios  de SDR por ser livianos son fáciles de manipular, sin embargo se deberá tener sumo cuidado cuando sean descargados y no deberán ser lanzados sino colocados en el suelo.</w:t>
            </w:r>
          </w:p>
          <w:p w:rsidR="00A65D05" w:rsidRPr="008A1885" w:rsidRDefault="000A22A4" w:rsidP="00487E37">
            <w:pPr>
              <w:spacing w:before="120" w:after="120"/>
              <w:ind w:hanging="720"/>
              <w:jc w:val="both"/>
              <w:rPr>
                <w:rFonts w:asciiTheme="minorHAnsi" w:hAnsiTheme="minorHAnsi" w:cstheme="minorHAnsi"/>
                <w:b/>
              </w:rPr>
            </w:pPr>
            <w:r w:rsidRPr="008A1885">
              <w:rPr>
                <w:rFonts w:asciiTheme="minorHAnsi" w:hAnsiTheme="minorHAnsi" w:cstheme="minorHAnsi"/>
                <w:lang w:eastAsia="es-ES"/>
              </w:rPr>
              <w:tab/>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tc>
        <w:tc>
          <w:tcPr>
            <w:tcW w:w="3342" w:type="dxa"/>
            <w:vAlign w:val="center"/>
          </w:tcPr>
          <w:p w:rsidR="00A65D05" w:rsidRPr="008A1885" w:rsidRDefault="00A65D05" w:rsidP="00822B2E">
            <w:pPr>
              <w:rPr>
                <w:rFonts w:asciiTheme="minorHAnsi" w:hAnsiTheme="minorHAnsi" w:cstheme="minorHAnsi"/>
                <w:b/>
              </w:rPr>
            </w:pPr>
          </w:p>
        </w:tc>
      </w:tr>
      <w:tr w:rsidR="00A65D05" w:rsidRPr="008842A3" w:rsidTr="007D5D43">
        <w:trPr>
          <w:trHeight w:val="233"/>
          <w:jc w:val="center"/>
        </w:trPr>
        <w:tc>
          <w:tcPr>
            <w:tcW w:w="5939" w:type="dxa"/>
            <w:vAlign w:val="center"/>
          </w:tcPr>
          <w:p w:rsidR="006255E5" w:rsidRPr="008A1885" w:rsidRDefault="006255E5" w:rsidP="006255E5">
            <w:pPr>
              <w:autoSpaceDE w:val="0"/>
              <w:autoSpaceDN w:val="0"/>
              <w:adjustRightInd w:val="0"/>
              <w:spacing w:before="120" w:after="120"/>
              <w:jc w:val="both"/>
              <w:rPr>
                <w:rFonts w:asciiTheme="minorHAnsi" w:hAnsiTheme="minorHAnsi" w:cstheme="minorHAnsi"/>
                <w:lang w:val="es-BO" w:eastAsia="es-ES"/>
              </w:rPr>
            </w:pPr>
            <w:r w:rsidRPr="008A1885">
              <w:rPr>
                <w:rFonts w:asciiTheme="minorHAnsi" w:hAnsiTheme="minorHAnsi" w:cstheme="minorHAnsi"/>
                <w:b/>
                <w:lang w:eastAsia="es-ES"/>
              </w:rPr>
              <w:lastRenderedPageBreak/>
              <w:t>Ítem 7.- Relleno y compactado con saltarina.-</w:t>
            </w:r>
            <w:r w:rsidRPr="008A1885">
              <w:rPr>
                <w:rFonts w:asciiTheme="minorHAnsi" w:hAnsiTheme="minorHAnsi" w:cstheme="minorHAnsi"/>
                <w:lang w:eastAsia="es-ES"/>
              </w:rPr>
              <w:t xml:space="preserve">  </w:t>
            </w:r>
            <w:r w:rsidRPr="008A1885">
              <w:rPr>
                <w:rFonts w:asciiTheme="minorHAnsi" w:hAnsiTheme="minorHAnsi" w:cstheme="minorHAnsi"/>
                <w:lang w:val="es-BO" w:eastAsia="es-ES"/>
              </w:rPr>
              <w:t>Este ítem comprende todos los trabajos de relleno y compactado de zanjas con material seleccionado que deberán realizarse después de haber concluido el tendido de la tubería, como también después de haber concluido el filtro de grava en las zanjas de infiltración, mismos que deberán ser ejecutados de acuerdo a planos, formularios de presentación de propuestas e instrucciones del Fiscal de Servicio.</w:t>
            </w:r>
          </w:p>
          <w:p w:rsidR="006255E5" w:rsidRPr="008A1885" w:rsidRDefault="006255E5" w:rsidP="006255E5">
            <w:pPr>
              <w:spacing w:before="120" w:after="120"/>
              <w:jc w:val="both"/>
              <w:rPr>
                <w:rFonts w:asciiTheme="minorHAnsi" w:hAnsiTheme="minorHAnsi" w:cstheme="minorHAnsi"/>
                <w:lang w:val="es-BO" w:eastAsia="es-ES"/>
              </w:rPr>
            </w:pPr>
            <w:r w:rsidRPr="008A1885">
              <w:rPr>
                <w:rFonts w:asciiTheme="minorHAnsi" w:hAnsiTheme="minorHAnsi" w:cstheme="minorHAnsi"/>
                <w:lang w:val="es-BO" w:eastAsia="es-ES"/>
              </w:rPr>
              <w:t>El Contratista proporcionará todos los materiales, herramientas y equipo necesarios para la ejecución de los trabajos, los mismos que deberán ser aprobados por el Fiscal de Servicio.</w:t>
            </w:r>
          </w:p>
          <w:p w:rsidR="006255E5" w:rsidRPr="008A1885" w:rsidRDefault="006255E5" w:rsidP="006255E5">
            <w:pPr>
              <w:spacing w:before="120" w:after="120"/>
              <w:jc w:val="both"/>
              <w:rPr>
                <w:rFonts w:asciiTheme="minorHAnsi" w:hAnsiTheme="minorHAnsi" w:cstheme="minorHAnsi"/>
                <w:lang w:val="es-BO" w:eastAsia="es-ES"/>
              </w:rPr>
            </w:pPr>
            <w:r w:rsidRPr="008A1885">
              <w:rPr>
                <w:rFonts w:asciiTheme="minorHAnsi" w:hAnsiTheme="minorHAnsi" w:cstheme="minorHAnsi"/>
                <w:lang w:val="es-BO" w:eastAsia="es-ES"/>
              </w:rPr>
              <w:t xml:space="preserve">El material de relleno a emplearse está libre de </w:t>
            </w:r>
            <w:proofErr w:type="spellStart"/>
            <w:r w:rsidRPr="008A1885">
              <w:rPr>
                <w:rFonts w:asciiTheme="minorHAnsi" w:hAnsiTheme="minorHAnsi" w:cstheme="minorHAnsi"/>
                <w:lang w:val="es-BO" w:eastAsia="es-ES"/>
              </w:rPr>
              <w:t>pedrones</w:t>
            </w:r>
            <w:proofErr w:type="spellEnd"/>
            <w:r w:rsidRPr="008A1885">
              <w:rPr>
                <w:rFonts w:asciiTheme="minorHAnsi" w:hAnsiTheme="minorHAnsi" w:cstheme="minorHAnsi"/>
                <w:lang w:val="es-BO" w:eastAsia="es-ES"/>
              </w:rPr>
              <w:t xml:space="preserve"> y material orgánico, el material para el relleno, será el mismo que provenga de la excavación, el mismo deberá ser aprobado y autorizado por el Fiscal de Servicio de manera previa a la ejecución del relleno.</w:t>
            </w:r>
          </w:p>
          <w:p w:rsidR="006255E5" w:rsidRPr="008A1885" w:rsidRDefault="006255E5" w:rsidP="006255E5">
            <w:pPr>
              <w:spacing w:before="120" w:after="120"/>
              <w:jc w:val="both"/>
              <w:rPr>
                <w:rFonts w:asciiTheme="minorHAnsi" w:hAnsiTheme="minorHAnsi" w:cstheme="minorHAnsi"/>
                <w:lang w:val="es-BO" w:eastAsia="es-ES"/>
              </w:rPr>
            </w:pPr>
            <w:r w:rsidRPr="008A1885">
              <w:rPr>
                <w:rFonts w:asciiTheme="minorHAnsi" w:hAnsiTheme="minorHAnsi" w:cstheme="minorHAnsi"/>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6255E5" w:rsidRPr="008A1885" w:rsidRDefault="006255E5" w:rsidP="006255E5">
            <w:pPr>
              <w:spacing w:before="120" w:after="120"/>
              <w:jc w:val="both"/>
              <w:rPr>
                <w:rFonts w:asciiTheme="minorHAnsi" w:hAnsiTheme="minorHAnsi" w:cstheme="minorHAnsi"/>
                <w:lang w:val="es-BO" w:eastAsia="es-ES"/>
              </w:rPr>
            </w:pPr>
            <w:r w:rsidRPr="008A1885">
              <w:rPr>
                <w:rFonts w:asciiTheme="minorHAnsi" w:hAnsiTheme="minorHAnsi" w:cstheme="minorHAnsi"/>
                <w:lang w:val="es-BO" w:eastAsia="es-ES"/>
              </w:rPr>
              <w:t>Para efectuar el relleno el Contratista deberá disponer, en obra, del número suficiente de pisones manuales de peso adecuado y apisonadores a explosión mecánica (saltarina).</w:t>
            </w:r>
          </w:p>
          <w:p w:rsidR="00A65D05" w:rsidRPr="006255E5" w:rsidRDefault="00A65D05" w:rsidP="00822B2E">
            <w:pPr>
              <w:rPr>
                <w:rFonts w:ascii="Calibri" w:hAnsi="Calibri" w:cs="Calibri"/>
                <w:b/>
                <w:sz w:val="18"/>
                <w:szCs w:val="18"/>
                <w:lang w:val="es-BO"/>
              </w:rPr>
            </w:pPr>
          </w:p>
        </w:tc>
        <w:tc>
          <w:tcPr>
            <w:tcW w:w="3342" w:type="dxa"/>
            <w:vAlign w:val="center"/>
          </w:tcPr>
          <w:p w:rsidR="00A65D05" w:rsidRPr="008842A3" w:rsidRDefault="00A65D05" w:rsidP="00822B2E">
            <w:pPr>
              <w:rPr>
                <w:rFonts w:ascii="Calibri" w:hAnsi="Calibri" w:cs="Calibri"/>
                <w:b/>
                <w:sz w:val="18"/>
                <w:szCs w:val="18"/>
              </w:rPr>
            </w:pPr>
          </w:p>
        </w:tc>
      </w:tr>
      <w:tr w:rsidR="00A65D05" w:rsidRPr="008842A3" w:rsidTr="007D5D43">
        <w:trPr>
          <w:trHeight w:val="7810"/>
          <w:jc w:val="center"/>
        </w:trPr>
        <w:tc>
          <w:tcPr>
            <w:tcW w:w="5939" w:type="dxa"/>
            <w:vAlign w:val="center"/>
          </w:tcPr>
          <w:p w:rsidR="00C448EE" w:rsidRPr="008A1885" w:rsidRDefault="00C448EE" w:rsidP="00C448EE">
            <w:pPr>
              <w:autoSpaceDE w:val="0"/>
              <w:autoSpaceDN w:val="0"/>
              <w:adjustRightInd w:val="0"/>
              <w:spacing w:before="120" w:after="120"/>
              <w:jc w:val="both"/>
              <w:rPr>
                <w:rFonts w:asciiTheme="minorHAnsi" w:hAnsiTheme="minorHAnsi" w:cstheme="minorHAnsi"/>
                <w:lang w:val="es-BO" w:eastAsia="es-ES"/>
              </w:rPr>
            </w:pPr>
            <w:r w:rsidRPr="008A1885">
              <w:rPr>
                <w:rFonts w:asciiTheme="minorHAnsi" w:hAnsiTheme="minorHAnsi" w:cstheme="minorHAnsi"/>
                <w:b/>
                <w:lang w:eastAsia="es-ES"/>
              </w:rPr>
              <w:lastRenderedPageBreak/>
              <w:t>Ítem 8.- Provisión y colocado filtro de grava.-</w:t>
            </w:r>
            <w:r w:rsidRPr="008A1885">
              <w:rPr>
                <w:rFonts w:asciiTheme="minorHAnsi" w:hAnsiTheme="minorHAnsi" w:cstheme="minorHAnsi"/>
                <w:lang w:eastAsia="es-ES"/>
              </w:rPr>
              <w:t xml:space="preserve"> </w:t>
            </w:r>
            <w:r w:rsidRPr="008A1885">
              <w:rPr>
                <w:rFonts w:asciiTheme="minorHAnsi" w:hAnsiTheme="minorHAnsi" w:cstheme="minorHAnsi"/>
                <w:lang w:val="es-BO" w:eastAsia="es-ES"/>
              </w:rPr>
              <w:t>Este ítem se refiere a la provisión y colocación de filtros de grava, tanto en la base y el perímetro exterior de las paredes circulares de mampostería de piedra del pozo, como también en las zanjas de infiltración de acuerdo a planos de detalle y/o instrucciones del Fiscal de Servicio.</w:t>
            </w:r>
          </w:p>
          <w:p w:rsidR="00C448EE" w:rsidRPr="008A1885" w:rsidRDefault="00C448EE" w:rsidP="00C448EE">
            <w:pPr>
              <w:jc w:val="both"/>
              <w:rPr>
                <w:rFonts w:asciiTheme="minorHAnsi" w:hAnsiTheme="minorHAnsi" w:cstheme="minorHAnsi"/>
                <w:lang w:eastAsia="es-ES"/>
              </w:rPr>
            </w:pPr>
            <w:r w:rsidRPr="008A1885">
              <w:rPr>
                <w:rFonts w:asciiTheme="minorHAnsi" w:hAnsiTheme="minorHAnsi" w:cstheme="minorHAnsi"/>
                <w:lang w:val="es-BO" w:eastAsia="es-ES"/>
              </w:rPr>
              <w:t>L</w:t>
            </w:r>
            <w:r w:rsidRPr="008A1885">
              <w:rPr>
                <w:rFonts w:asciiTheme="minorHAnsi" w:hAnsiTheme="minorHAnsi" w:cstheme="minorHAnsi"/>
                <w:lang w:eastAsia="es-ES"/>
              </w:rPr>
              <w:t>os materiales filtrantes deben ser limpios, curables granulares, no plásticos y aprobados previamente por el fiscal de servicio. Deben cumplir con las siguientes especificaciones: Si el material del suelo por drenar se compone de arcillas plásticas de baja permeabilidad se usará material granular con los siguientes límites de gradación.</w:t>
            </w:r>
          </w:p>
          <w:p w:rsidR="00C448EE" w:rsidRPr="008A1885" w:rsidRDefault="00C448EE" w:rsidP="00C448EE">
            <w:pPr>
              <w:jc w:val="both"/>
              <w:rPr>
                <w:rFonts w:asciiTheme="minorHAnsi" w:hAnsiTheme="minorHAnsi" w:cstheme="minorHAns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254"/>
            </w:tblGrid>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b/>
                      <w:lang w:eastAsia="es-ES"/>
                    </w:rPr>
                  </w:pPr>
                  <w:r w:rsidRPr="008A1885">
                    <w:rPr>
                      <w:rFonts w:asciiTheme="minorHAnsi" w:hAnsiTheme="minorHAnsi" w:cstheme="minorHAnsi"/>
                      <w:b/>
                      <w:lang w:eastAsia="es-ES"/>
                    </w:rPr>
                    <w:t>TAMIZ</w:t>
                  </w:r>
                </w:p>
              </w:tc>
              <w:tc>
                <w:tcPr>
                  <w:tcW w:w="2254" w:type="dxa"/>
                  <w:shd w:val="clear" w:color="auto" w:fill="auto"/>
                </w:tcPr>
                <w:p w:rsidR="00C448EE" w:rsidRPr="008A1885" w:rsidRDefault="00C448EE" w:rsidP="00C448EE">
                  <w:pPr>
                    <w:jc w:val="center"/>
                    <w:rPr>
                      <w:rFonts w:asciiTheme="minorHAnsi" w:hAnsiTheme="minorHAnsi" w:cstheme="minorHAnsi"/>
                      <w:b/>
                      <w:lang w:eastAsia="es-ES"/>
                    </w:rPr>
                  </w:pPr>
                  <w:r w:rsidRPr="008A1885">
                    <w:rPr>
                      <w:rFonts w:asciiTheme="minorHAnsi" w:hAnsiTheme="minorHAnsi" w:cstheme="minorHAnsi"/>
                      <w:b/>
                      <w:lang w:eastAsia="es-ES"/>
                    </w:rPr>
                    <w:t>%QUE PASA</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3/8”</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100</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N°4</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95-100</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N°16</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45-80</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N°50</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10-30</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N°100</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2-10</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N°200</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0-5</w:t>
                  </w:r>
                </w:p>
              </w:tc>
            </w:tr>
          </w:tbl>
          <w:p w:rsidR="00C448EE" w:rsidRPr="008A1885" w:rsidRDefault="00C448EE" w:rsidP="00C448EE">
            <w:pPr>
              <w:jc w:val="both"/>
              <w:rPr>
                <w:rFonts w:asciiTheme="minorHAnsi" w:hAnsiTheme="minorHAnsi" w:cstheme="minorHAnsi"/>
                <w:lang w:eastAsia="es-ES"/>
              </w:rPr>
            </w:pPr>
          </w:p>
          <w:p w:rsidR="00C448EE" w:rsidRPr="008A1885" w:rsidRDefault="00C448EE" w:rsidP="00C448EE">
            <w:pPr>
              <w:jc w:val="both"/>
              <w:rPr>
                <w:rFonts w:asciiTheme="minorHAnsi" w:hAnsiTheme="minorHAnsi" w:cstheme="minorHAnsi"/>
                <w:lang w:eastAsia="es-ES"/>
              </w:rPr>
            </w:pPr>
            <w:r w:rsidRPr="008A1885">
              <w:rPr>
                <w:rFonts w:asciiTheme="minorHAnsi" w:hAnsiTheme="minorHAnsi" w:cstheme="minorHAnsi"/>
                <w:lang w:eastAsia="es-ES"/>
              </w:rPr>
              <w:t xml:space="preserve">Si el material del suelo por drenar se compone de una combinación de arcilla, limo y arena, se usará una mezcla de dos materiales filtrantes, en preparación de un 70% del anterior y un 30% de grava, que tendrá los siguientes límites de gradación. </w:t>
            </w:r>
          </w:p>
          <w:p w:rsidR="00C448EE" w:rsidRPr="008A1885" w:rsidRDefault="00C448EE" w:rsidP="00C448EE">
            <w:pPr>
              <w:jc w:val="both"/>
              <w:rPr>
                <w:rFonts w:asciiTheme="minorHAnsi" w:hAnsiTheme="minorHAnsi" w:cstheme="minorHAnsi"/>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254"/>
            </w:tblGrid>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b/>
                      <w:lang w:eastAsia="es-ES"/>
                    </w:rPr>
                  </w:pPr>
                  <w:r w:rsidRPr="008A1885">
                    <w:rPr>
                      <w:rFonts w:asciiTheme="minorHAnsi" w:hAnsiTheme="minorHAnsi" w:cstheme="minorHAnsi"/>
                      <w:b/>
                      <w:lang w:eastAsia="es-ES"/>
                    </w:rPr>
                    <w:t>TAMIZ</w:t>
                  </w:r>
                </w:p>
              </w:tc>
              <w:tc>
                <w:tcPr>
                  <w:tcW w:w="2254" w:type="dxa"/>
                  <w:shd w:val="clear" w:color="auto" w:fill="auto"/>
                </w:tcPr>
                <w:p w:rsidR="00C448EE" w:rsidRPr="008A1885" w:rsidRDefault="00C448EE" w:rsidP="00C448EE">
                  <w:pPr>
                    <w:jc w:val="center"/>
                    <w:rPr>
                      <w:rFonts w:asciiTheme="minorHAnsi" w:hAnsiTheme="minorHAnsi" w:cstheme="minorHAnsi"/>
                      <w:b/>
                      <w:lang w:eastAsia="es-ES"/>
                    </w:rPr>
                  </w:pPr>
                  <w:r w:rsidRPr="008A1885">
                    <w:rPr>
                      <w:rFonts w:asciiTheme="minorHAnsi" w:hAnsiTheme="minorHAnsi" w:cstheme="minorHAnsi"/>
                      <w:b/>
                      <w:lang w:eastAsia="es-ES"/>
                    </w:rPr>
                    <w:t>%QUE PASA</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1”</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100</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¾”</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90-100</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3/8”</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20-55</w:t>
                  </w:r>
                </w:p>
              </w:tc>
            </w:tr>
            <w:tr w:rsidR="00C448EE" w:rsidRPr="008A1885" w:rsidTr="007D5D43">
              <w:tc>
                <w:tcPr>
                  <w:tcW w:w="1998"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N°4</w:t>
                  </w:r>
                </w:p>
              </w:tc>
              <w:tc>
                <w:tcPr>
                  <w:tcW w:w="2254" w:type="dxa"/>
                  <w:shd w:val="clear" w:color="auto" w:fill="auto"/>
                </w:tcPr>
                <w:p w:rsidR="00C448EE" w:rsidRPr="008A1885" w:rsidRDefault="00C448EE" w:rsidP="00C448EE">
                  <w:pPr>
                    <w:jc w:val="center"/>
                    <w:rPr>
                      <w:rFonts w:asciiTheme="minorHAnsi" w:hAnsiTheme="minorHAnsi" w:cstheme="minorHAnsi"/>
                      <w:lang w:eastAsia="es-ES"/>
                    </w:rPr>
                  </w:pPr>
                  <w:r w:rsidRPr="008A1885">
                    <w:rPr>
                      <w:rFonts w:asciiTheme="minorHAnsi" w:hAnsiTheme="minorHAnsi" w:cstheme="minorHAnsi"/>
                      <w:lang w:eastAsia="es-ES"/>
                    </w:rPr>
                    <w:t>0-10</w:t>
                  </w:r>
                </w:p>
              </w:tc>
            </w:tr>
          </w:tbl>
          <w:p w:rsidR="00A65D05" w:rsidRPr="008842A3" w:rsidRDefault="00A65D05" w:rsidP="00822B2E">
            <w:pPr>
              <w:rPr>
                <w:rFonts w:ascii="Calibri" w:hAnsi="Calibri" w:cs="Calibri"/>
                <w:b/>
                <w:sz w:val="18"/>
                <w:szCs w:val="18"/>
              </w:rPr>
            </w:pPr>
          </w:p>
        </w:tc>
        <w:tc>
          <w:tcPr>
            <w:tcW w:w="3342" w:type="dxa"/>
            <w:vAlign w:val="center"/>
          </w:tcPr>
          <w:p w:rsidR="00A65D05" w:rsidRPr="008842A3" w:rsidRDefault="00A65D05" w:rsidP="00822B2E">
            <w:pPr>
              <w:rPr>
                <w:rFonts w:ascii="Calibri" w:hAnsi="Calibri" w:cs="Calibri"/>
                <w:b/>
                <w:sz w:val="18"/>
                <w:szCs w:val="18"/>
              </w:rPr>
            </w:pPr>
          </w:p>
        </w:tc>
      </w:tr>
      <w:tr w:rsidR="00A65D05" w:rsidRPr="008842A3" w:rsidTr="007D5D43">
        <w:trPr>
          <w:trHeight w:val="233"/>
          <w:jc w:val="center"/>
        </w:trPr>
        <w:tc>
          <w:tcPr>
            <w:tcW w:w="5939" w:type="dxa"/>
            <w:vAlign w:val="center"/>
          </w:tcPr>
          <w:p w:rsidR="00A65D05" w:rsidRPr="000B4864" w:rsidRDefault="000B4864" w:rsidP="00487E37">
            <w:pPr>
              <w:spacing w:before="120" w:after="120"/>
              <w:jc w:val="both"/>
              <w:rPr>
                <w:rFonts w:ascii="Calibri" w:hAnsi="Calibri" w:cs="Calibri"/>
                <w:b/>
                <w:sz w:val="18"/>
                <w:szCs w:val="18"/>
                <w:lang w:val="es-BO"/>
              </w:rPr>
            </w:pPr>
            <w:r w:rsidRPr="008A1885">
              <w:rPr>
                <w:rFonts w:asciiTheme="minorHAnsi" w:hAnsiTheme="minorHAnsi" w:cstheme="minorHAnsi"/>
                <w:b/>
                <w:lang w:eastAsia="es-ES"/>
              </w:rPr>
              <w:t>Ítem 9.- Retiro de escombros con carguío.-</w:t>
            </w:r>
            <w:r w:rsidRPr="008A1885">
              <w:rPr>
                <w:rFonts w:asciiTheme="minorHAnsi" w:hAnsiTheme="minorHAnsi" w:cstheme="minorHAnsi"/>
                <w:lang w:eastAsia="es-ES"/>
              </w:rPr>
              <w:t xml:space="preserve"> </w:t>
            </w:r>
            <w:r w:rsidRPr="008A1885">
              <w:rPr>
                <w:rFonts w:asciiTheme="minorHAnsi" w:hAnsiTheme="minorHAnsi" w:cstheme="minorHAnsi"/>
                <w:lang w:val="es-BO" w:eastAsia="es-ES"/>
              </w:rPr>
              <w:t>Este ítem se refiere a las actividades necesarias para efectuar el carguío y retiro de todo material residual y/o escombros provenientes de las excavaciones, dejando las áreas de trabajo totalmente limpias, de acuerdo a lo señalado en el formulario de presentación de propuestas y/o instrucciones del Fiscal de Servicio.</w:t>
            </w:r>
          </w:p>
        </w:tc>
        <w:tc>
          <w:tcPr>
            <w:tcW w:w="3342" w:type="dxa"/>
            <w:vAlign w:val="center"/>
          </w:tcPr>
          <w:p w:rsidR="00A65D05" w:rsidRPr="008842A3" w:rsidRDefault="00A65D05" w:rsidP="00822B2E">
            <w:pPr>
              <w:rPr>
                <w:rFonts w:ascii="Calibri" w:hAnsi="Calibri" w:cs="Calibri"/>
                <w:b/>
                <w:sz w:val="18"/>
                <w:szCs w:val="18"/>
              </w:rPr>
            </w:pPr>
          </w:p>
        </w:tc>
      </w:tr>
      <w:tr w:rsidR="00A65D05" w:rsidRPr="008842A3" w:rsidTr="007D5D43">
        <w:trPr>
          <w:trHeight w:val="2990"/>
          <w:jc w:val="center"/>
        </w:trPr>
        <w:tc>
          <w:tcPr>
            <w:tcW w:w="5939" w:type="dxa"/>
            <w:vAlign w:val="center"/>
          </w:tcPr>
          <w:p w:rsidR="00CE04BA" w:rsidRDefault="00CE04BA" w:rsidP="00CE04BA">
            <w:pPr>
              <w:spacing w:before="120" w:after="120"/>
              <w:jc w:val="both"/>
              <w:rPr>
                <w:rFonts w:asciiTheme="minorHAnsi" w:hAnsiTheme="minorHAnsi" w:cstheme="minorHAnsi"/>
                <w:lang w:val="es-BO" w:eastAsia="es-ES"/>
              </w:rPr>
            </w:pPr>
            <w:r w:rsidRPr="0040143F">
              <w:rPr>
                <w:rFonts w:asciiTheme="minorHAnsi" w:hAnsiTheme="minorHAnsi" w:cstheme="minorHAnsi"/>
                <w:b/>
                <w:lang w:eastAsia="es-ES"/>
              </w:rPr>
              <w:lastRenderedPageBreak/>
              <w:t>Ítem 10.- Cámaras de inspección 0.60x0.60x1.20m con tapa de hormigón armado.-</w:t>
            </w:r>
            <w:r w:rsidRPr="0040143F">
              <w:rPr>
                <w:rFonts w:asciiTheme="minorHAnsi" w:hAnsiTheme="minorHAnsi" w:cstheme="minorHAnsi"/>
                <w:lang w:eastAsia="es-ES"/>
              </w:rPr>
              <w:t xml:space="preserve"> </w:t>
            </w:r>
            <w:r w:rsidRPr="0040143F">
              <w:rPr>
                <w:rFonts w:asciiTheme="minorHAnsi" w:hAnsiTheme="minorHAnsi" w:cstheme="minorHAnsi"/>
                <w:lang w:val="es-BO" w:eastAsia="es-ES"/>
              </w:rPr>
              <w:t>Este ítem se refiere a la construcción de cámaras de inspección de las dimensiones indicadas con tapa de hormigón armado, piso de hormigón sobre empedrado y paredes de ladrillo de 6H espesor de 12cm con revoque interior impermeabilizante SIKA, trabajos a ejecutarse de acuerdo a lo señalado en el formulario de presentación de propuestas y/o instrucciones del Fiscal de Servicio.</w:t>
            </w:r>
          </w:p>
          <w:p w:rsidR="00487E37" w:rsidRPr="0040143F" w:rsidRDefault="00487E37" w:rsidP="00CE04BA">
            <w:pPr>
              <w:spacing w:before="120" w:after="120"/>
              <w:jc w:val="both"/>
              <w:rPr>
                <w:rFonts w:asciiTheme="minorHAnsi" w:hAnsiTheme="minorHAnsi" w:cstheme="minorHAnsi"/>
                <w:lang w:val="es-BO" w:eastAsia="es-ES"/>
              </w:rPr>
            </w:pPr>
          </w:p>
          <w:p w:rsidR="00CE04BA" w:rsidRPr="0040143F" w:rsidRDefault="00CE04BA" w:rsidP="00CE04BA">
            <w:pPr>
              <w:spacing w:before="120" w:after="120"/>
              <w:jc w:val="both"/>
              <w:rPr>
                <w:rFonts w:asciiTheme="minorHAnsi" w:hAnsiTheme="minorHAnsi" w:cstheme="minorHAnsi"/>
                <w:lang w:eastAsia="es-ES"/>
              </w:rPr>
            </w:pPr>
            <w:r w:rsidRPr="0040143F">
              <w:rPr>
                <w:rFonts w:asciiTheme="minorHAnsi" w:hAnsiTheme="minorHAnsi" w:cstheme="minorHAnsi"/>
                <w:lang w:eastAsia="es-ES"/>
              </w:rPr>
              <w:t xml:space="preserve">Entre los materiales que se emplearan para realizar este ítem, se usara Piedra del tamaño denominada manzana de canto rodado. Para el hormigón se empleara cemento Portland, Arena y Grava con una dosificación 1:2:3, con contenido mínimo de cemento portland de 300 kilogramos por metro cubico de hormigón. Los materiales a emplearse en la preparación del hormigón se conformarán estrictamente según la norma establecida en lo que se refiere en la calidad a los mismos. Para las tapas de </w:t>
            </w:r>
            <w:proofErr w:type="spellStart"/>
            <w:r w:rsidRPr="0040143F">
              <w:rPr>
                <w:rFonts w:asciiTheme="minorHAnsi" w:hAnsiTheme="minorHAnsi" w:cstheme="minorHAnsi"/>
                <w:lang w:eastAsia="es-ES"/>
              </w:rPr>
              <w:t>HºAº</w:t>
            </w:r>
            <w:proofErr w:type="spellEnd"/>
            <w:r w:rsidRPr="0040143F">
              <w:rPr>
                <w:rFonts w:asciiTheme="minorHAnsi" w:hAnsiTheme="minorHAnsi" w:cstheme="minorHAnsi"/>
                <w:lang w:eastAsia="es-ES"/>
              </w:rPr>
              <w:t xml:space="preserve">, se usaran barras de fierro corrugado de 8mm con una cantidad mínima de 4 kg/m2. </w:t>
            </w:r>
          </w:p>
          <w:p w:rsidR="00CE04BA" w:rsidRPr="0040143F" w:rsidRDefault="00CE04BA" w:rsidP="00CE04BA">
            <w:pPr>
              <w:spacing w:before="120" w:after="120"/>
              <w:jc w:val="both"/>
              <w:rPr>
                <w:rFonts w:asciiTheme="minorHAnsi" w:hAnsiTheme="minorHAnsi" w:cstheme="minorHAnsi"/>
                <w:lang w:eastAsia="es-ES"/>
              </w:rPr>
            </w:pPr>
            <w:r w:rsidRPr="0040143F">
              <w:rPr>
                <w:rFonts w:asciiTheme="minorHAnsi" w:hAnsiTheme="minorHAnsi" w:cstheme="minorHAnsi"/>
                <w:lang w:eastAsia="es-ES"/>
              </w:rPr>
              <w:t>Se hará uso de una mezcladora mecánica en la preparación del hormigón de pisos a objeto de obtener homogeneidad en la calidad del concreto.</w:t>
            </w:r>
          </w:p>
          <w:p w:rsidR="00A65D05" w:rsidRPr="0040143F" w:rsidRDefault="00A65D05" w:rsidP="00822B2E">
            <w:pPr>
              <w:rPr>
                <w:rFonts w:asciiTheme="minorHAnsi" w:hAnsiTheme="minorHAnsi" w:cstheme="minorHAnsi"/>
                <w:b/>
              </w:rPr>
            </w:pPr>
          </w:p>
        </w:tc>
        <w:tc>
          <w:tcPr>
            <w:tcW w:w="3342" w:type="dxa"/>
            <w:vAlign w:val="center"/>
          </w:tcPr>
          <w:p w:rsidR="00A65D05" w:rsidRPr="008842A3" w:rsidRDefault="00A65D05" w:rsidP="00822B2E">
            <w:pPr>
              <w:rPr>
                <w:rFonts w:ascii="Calibri" w:hAnsi="Calibri" w:cs="Calibri"/>
                <w:b/>
                <w:sz w:val="18"/>
                <w:szCs w:val="18"/>
              </w:rPr>
            </w:pPr>
          </w:p>
        </w:tc>
      </w:tr>
      <w:tr w:rsidR="00A65D05" w:rsidRPr="008842A3" w:rsidTr="007D5D43">
        <w:trPr>
          <w:trHeight w:val="4453"/>
          <w:jc w:val="center"/>
        </w:trPr>
        <w:tc>
          <w:tcPr>
            <w:tcW w:w="5939" w:type="dxa"/>
            <w:vAlign w:val="center"/>
          </w:tcPr>
          <w:p w:rsidR="0004022C" w:rsidRPr="0040143F" w:rsidRDefault="0004022C" w:rsidP="0004022C">
            <w:pPr>
              <w:spacing w:before="120" w:after="120"/>
              <w:ind w:hanging="720"/>
              <w:jc w:val="both"/>
              <w:rPr>
                <w:rFonts w:asciiTheme="minorHAnsi" w:hAnsiTheme="minorHAnsi" w:cstheme="minorHAnsi"/>
                <w:lang w:val="es-BO" w:eastAsia="es-ES"/>
              </w:rPr>
            </w:pPr>
          </w:p>
          <w:p w:rsidR="0004022C" w:rsidRPr="0040143F" w:rsidRDefault="0004022C" w:rsidP="0004022C">
            <w:pPr>
              <w:spacing w:before="120" w:after="120"/>
              <w:jc w:val="both"/>
              <w:rPr>
                <w:rFonts w:asciiTheme="minorHAnsi" w:hAnsiTheme="minorHAnsi" w:cstheme="minorHAnsi"/>
                <w:lang w:eastAsia="es-ES"/>
              </w:rPr>
            </w:pPr>
            <w:r w:rsidRPr="0040143F">
              <w:rPr>
                <w:rFonts w:asciiTheme="minorHAnsi" w:hAnsiTheme="minorHAnsi" w:cstheme="minorHAnsi"/>
                <w:b/>
                <w:lang w:eastAsia="es-ES"/>
              </w:rPr>
              <w:t>Ítem 11.- Provisión y Colocado Llave de paso de 4” tipo cortina.-</w:t>
            </w:r>
            <w:r w:rsidRPr="0040143F">
              <w:rPr>
                <w:rFonts w:asciiTheme="minorHAnsi" w:hAnsiTheme="minorHAnsi" w:cstheme="minorHAnsi"/>
                <w:lang w:eastAsia="es-ES"/>
              </w:rPr>
              <w:t xml:space="preserve"> </w:t>
            </w:r>
            <w:r w:rsidRPr="0040143F">
              <w:rPr>
                <w:rFonts w:asciiTheme="minorHAnsi" w:hAnsiTheme="minorHAnsi" w:cstheme="minorHAnsi"/>
                <w:lang w:val="es-BO" w:eastAsia="es-ES"/>
              </w:rPr>
              <w:t xml:space="preserve">Este ítem se refiere a la provisión y colocación de llaves de paso de 4” tipo cortina en las salidas de la cámara séptica hacia los pozos absorbentes con el fin de controlar los flujos en periodos de limpieza y/o mantenimiento del sistema, trabajo a ejecutarse, de acuerdo a lo señalado en el formulario de presentación de propuestas y/o instrucciones del Fiscal de Servicio. </w:t>
            </w:r>
            <w:r w:rsidRPr="0040143F">
              <w:rPr>
                <w:rFonts w:asciiTheme="minorHAnsi" w:hAnsiTheme="minorHAnsi" w:cstheme="minorHAnsi"/>
                <w:lang w:eastAsia="es-ES"/>
              </w:rPr>
              <w:t xml:space="preserve">Las llaves de paso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04022C" w:rsidRPr="0040143F" w:rsidRDefault="0004022C" w:rsidP="0004022C">
            <w:pPr>
              <w:spacing w:before="120" w:after="120"/>
              <w:ind w:hanging="720"/>
              <w:jc w:val="both"/>
              <w:rPr>
                <w:rFonts w:asciiTheme="minorHAnsi" w:hAnsiTheme="minorHAnsi" w:cstheme="minorHAnsi"/>
                <w:lang w:eastAsia="es-ES"/>
              </w:rPr>
            </w:pPr>
            <w:r w:rsidRPr="0040143F">
              <w:rPr>
                <w:rFonts w:asciiTheme="minorHAnsi" w:hAnsiTheme="minorHAnsi" w:cstheme="minorHAnsi"/>
                <w:lang w:eastAsia="es-ES"/>
              </w:rPr>
              <w:tab/>
              <w:t>Estas llaves de paso tipo cortina deberán ser de vástago desplazable y deberán ajustarse a las Normas ASTM B-62, ASTM B-584, DIN 2999 e ISO R-7.</w:t>
            </w:r>
          </w:p>
          <w:p w:rsidR="00A65D05" w:rsidRDefault="0004022C" w:rsidP="008F39F0">
            <w:pPr>
              <w:spacing w:before="120" w:after="120"/>
              <w:ind w:hanging="720"/>
              <w:jc w:val="both"/>
              <w:rPr>
                <w:rFonts w:asciiTheme="minorHAnsi" w:hAnsiTheme="minorHAnsi" w:cstheme="minorHAnsi"/>
                <w:lang w:eastAsia="es-ES"/>
              </w:rPr>
            </w:pPr>
            <w:r w:rsidRPr="0040143F">
              <w:rPr>
                <w:rFonts w:asciiTheme="minorHAnsi" w:hAnsiTheme="minorHAnsi" w:cstheme="minorHAnsi"/>
                <w:lang w:eastAsia="es-ES"/>
              </w:rPr>
              <w:tab/>
              <w:t>La rosca interna, en ambos lados de las llaves de paso de fundición de bronce tipo cortina, deberá ser compatible con la de las tuberías</w:t>
            </w:r>
          </w:p>
          <w:p w:rsidR="008F39F0" w:rsidRDefault="008F39F0" w:rsidP="008F39F0">
            <w:pPr>
              <w:spacing w:before="120" w:after="120"/>
              <w:ind w:hanging="720"/>
              <w:jc w:val="both"/>
              <w:rPr>
                <w:rFonts w:asciiTheme="minorHAnsi" w:hAnsiTheme="minorHAnsi" w:cstheme="minorHAnsi"/>
                <w:lang w:eastAsia="es-ES"/>
              </w:rPr>
            </w:pPr>
          </w:p>
          <w:p w:rsidR="008F39F0" w:rsidRDefault="008F39F0" w:rsidP="008F39F0">
            <w:pPr>
              <w:spacing w:before="120" w:after="120"/>
              <w:ind w:hanging="720"/>
              <w:jc w:val="both"/>
              <w:rPr>
                <w:rFonts w:asciiTheme="minorHAnsi" w:hAnsiTheme="minorHAnsi" w:cstheme="minorHAnsi"/>
                <w:lang w:eastAsia="es-ES"/>
              </w:rPr>
            </w:pPr>
          </w:p>
          <w:p w:rsidR="008F39F0" w:rsidRPr="0040143F" w:rsidRDefault="008F39F0" w:rsidP="008F39F0">
            <w:pPr>
              <w:spacing w:before="120" w:after="120"/>
              <w:ind w:hanging="720"/>
              <w:jc w:val="both"/>
              <w:rPr>
                <w:rFonts w:asciiTheme="minorHAnsi" w:hAnsiTheme="minorHAnsi" w:cstheme="minorHAnsi"/>
                <w:b/>
              </w:rPr>
            </w:pPr>
          </w:p>
        </w:tc>
        <w:tc>
          <w:tcPr>
            <w:tcW w:w="3342" w:type="dxa"/>
            <w:vAlign w:val="center"/>
          </w:tcPr>
          <w:p w:rsidR="00A65D05" w:rsidRPr="008842A3" w:rsidRDefault="00A65D05" w:rsidP="00822B2E">
            <w:pPr>
              <w:rPr>
                <w:rFonts w:ascii="Calibri" w:hAnsi="Calibri" w:cs="Calibri"/>
                <w:b/>
                <w:sz w:val="18"/>
                <w:szCs w:val="18"/>
              </w:rPr>
            </w:pPr>
          </w:p>
        </w:tc>
      </w:tr>
      <w:tr w:rsidR="00A65D05" w:rsidRPr="008842A3" w:rsidTr="007D5D43">
        <w:trPr>
          <w:trHeight w:val="233"/>
          <w:jc w:val="center"/>
        </w:trPr>
        <w:tc>
          <w:tcPr>
            <w:tcW w:w="5939" w:type="dxa"/>
            <w:vAlign w:val="center"/>
          </w:tcPr>
          <w:p w:rsidR="00C14262" w:rsidRPr="00C14262" w:rsidRDefault="00C14262" w:rsidP="00C14262">
            <w:pPr>
              <w:spacing w:before="120" w:after="120"/>
              <w:jc w:val="both"/>
              <w:rPr>
                <w:rFonts w:asciiTheme="minorHAnsi" w:hAnsiTheme="minorHAnsi" w:cstheme="minorHAnsi"/>
                <w:b/>
                <w:lang w:val="es-BO"/>
              </w:rPr>
            </w:pPr>
            <w:r w:rsidRPr="00C14262">
              <w:rPr>
                <w:rFonts w:asciiTheme="minorHAnsi" w:hAnsiTheme="minorHAnsi" w:cstheme="minorHAnsi"/>
                <w:b/>
                <w:lang w:eastAsia="es-ES"/>
              </w:rPr>
              <w:lastRenderedPageBreak/>
              <w:t>Ítem 12.- Extracción de aguas residuales de cámara séptica y pozo absorbente.-</w:t>
            </w:r>
            <w:r w:rsidRPr="00C14262">
              <w:rPr>
                <w:rFonts w:asciiTheme="minorHAnsi" w:hAnsiTheme="minorHAnsi" w:cstheme="minorHAnsi"/>
                <w:lang w:eastAsia="es-ES"/>
              </w:rPr>
              <w:t xml:space="preserve"> </w:t>
            </w:r>
            <w:r w:rsidRPr="00C14262">
              <w:rPr>
                <w:rFonts w:asciiTheme="minorHAnsi" w:hAnsiTheme="minorHAnsi" w:cstheme="minorHAnsi"/>
                <w:lang w:val="es-BO" w:eastAsia="es-ES"/>
              </w:rPr>
              <w:t>Este ítem consiste en realizar la extracción del agua residual tanto de la cámara séptica como del pozo absorbente y el respectivo traslado y disposición final de estas aguas o alternativamente el vertido de estas aguas al Sistema de Alcantarillado Sanitario de EMAAB, siendo responsabilidad del contratista gestionar los permisos necesario y autorización ante EMAAB para esta última acción.</w:t>
            </w:r>
          </w:p>
          <w:p w:rsidR="00C14262" w:rsidRPr="0040143F" w:rsidRDefault="00C14262" w:rsidP="00822B2E">
            <w:pPr>
              <w:rPr>
                <w:rFonts w:asciiTheme="minorHAnsi" w:hAnsiTheme="minorHAnsi" w:cstheme="minorHAnsi"/>
                <w:b/>
                <w:lang w:val="es-BO"/>
              </w:rPr>
            </w:pPr>
          </w:p>
        </w:tc>
        <w:tc>
          <w:tcPr>
            <w:tcW w:w="3342" w:type="dxa"/>
            <w:vAlign w:val="center"/>
          </w:tcPr>
          <w:p w:rsidR="00A65D05" w:rsidRPr="008842A3" w:rsidRDefault="00A65D05" w:rsidP="00822B2E">
            <w:pPr>
              <w:rPr>
                <w:rFonts w:ascii="Calibri" w:hAnsi="Calibri" w:cs="Calibri"/>
                <w:b/>
                <w:sz w:val="18"/>
                <w:szCs w:val="18"/>
              </w:rPr>
            </w:pPr>
          </w:p>
        </w:tc>
      </w:tr>
      <w:tr w:rsidR="00A65D05" w:rsidRPr="008842A3" w:rsidTr="007D5D43">
        <w:trPr>
          <w:trHeight w:val="233"/>
          <w:jc w:val="center"/>
        </w:trPr>
        <w:tc>
          <w:tcPr>
            <w:tcW w:w="5939" w:type="dxa"/>
            <w:vAlign w:val="center"/>
          </w:tcPr>
          <w:p w:rsidR="00A65D05" w:rsidRDefault="00BC7D0F" w:rsidP="00BC7D0F">
            <w:pPr>
              <w:rPr>
                <w:rFonts w:asciiTheme="minorHAnsi" w:hAnsiTheme="minorHAnsi" w:cstheme="minorHAnsi"/>
                <w:lang w:val="es-BO" w:eastAsia="es-ES"/>
              </w:rPr>
            </w:pPr>
            <w:r w:rsidRPr="0040143F">
              <w:rPr>
                <w:rFonts w:asciiTheme="minorHAnsi" w:hAnsiTheme="minorHAnsi" w:cstheme="minorHAnsi"/>
                <w:b/>
                <w:lang w:eastAsia="es-ES"/>
              </w:rPr>
              <w:t>Ítem 13.- Limpieza de cámara séptica y pozo absorbente.-</w:t>
            </w:r>
            <w:r w:rsidRPr="0040143F">
              <w:rPr>
                <w:rFonts w:asciiTheme="minorHAnsi" w:hAnsiTheme="minorHAnsi" w:cstheme="minorHAnsi"/>
                <w:lang w:eastAsia="es-ES"/>
              </w:rPr>
              <w:t xml:space="preserve"> </w:t>
            </w:r>
            <w:r w:rsidRPr="0040143F">
              <w:rPr>
                <w:rFonts w:asciiTheme="minorHAnsi" w:hAnsiTheme="minorHAnsi" w:cstheme="minorHAnsi"/>
                <w:lang w:val="es-BO" w:eastAsia="es-ES"/>
              </w:rPr>
              <w:t>Este ítem consiste en realizar la limpieza tanto de la cámara séptica como del pozo absorbente, posterior a la extracción del agua residual, trabajos a ejecutarse conforme las especificaciones técnicas y/o instrucciones del Fiscal de Servicio.</w:t>
            </w:r>
          </w:p>
          <w:p w:rsidR="008F39F0" w:rsidRPr="0040143F" w:rsidRDefault="008F39F0" w:rsidP="00BC7D0F">
            <w:pPr>
              <w:rPr>
                <w:rFonts w:asciiTheme="minorHAnsi" w:hAnsiTheme="minorHAnsi" w:cstheme="minorHAnsi"/>
                <w:b/>
              </w:rPr>
            </w:pPr>
          </w:p>
        </w:tc>
        <w:tc>
          <w:tcPr>
            <w:tcW w:w="3342" w:type="dxa"/>
            <w:vAlign w:val="center"/>
          </w:tcPr>
          <w:p w:rsidR="00A65D05" w:rsidRPr="008842A3" w:rsidRDefault="00A65D05" w:rsidP="00822B2E">
            <w:pPr>
              <w:rPr>
                <w:rFonts w:ascii="Calibri" w:hAnsi="Calibri" w:cs="Calibri"/>
                <w:b/>
                <w:sz w:val="18"/>
                <w:szCs w:val="18"/>
              </w:rPr>
            </w:pPr>
          </w:p>
        </w:tc>
      </w:tr>
      <w:tr w:rsidR="00E13613" w:rsidRPr="008842A3" w:rsidTr="007D5D43">
        <w:trPr>
          <w:trHeight w:val="233"/>
          <w:jc w:val="center"/>
        </w:trPr>
        <w:tc>
          <w:tcPr>
            <w:tcW w:w="5939" w:type="dxa"/>
            <w:shd w:val="clear" w:color="auto" w:fill="FFFFFF" w:themeFill="background1"/>
            <w:vAlign w:val="center"/>
          </w:tcPr>
          <w:p w:rsidR="00E13613" w:rsidRPr="0040143F" w:rsidRDefault="00E13613" w:rsidP="00E13613">
            <w:pPr>
              <w:rPr>
                <w:rFonts w:asciiTheme="minorHAnsi" w:hAnsiTheme="minorHAnsi" w:cstheme="minorHAnsi"/>
                <w:lang w:eastAsia="es-ES"/>
              </w:rPr>
            </w:pPr>
            <w:r w:rsidRPr="0040143F">
              <w:rPr>
                <w:rFonts w:asciiTheme="minorHAnsi" w:hAnsiTheme="minorHAnsi" w:cstheme="minorHAnsi"/>
                <w:b/>
                <w:bCs/>
                <w:lang w:eastAsia="es-ES"/>
              </w:rPr>
              <w:t xml:space="preserve">MODELOS O DISEÑOS </w:t>
            </w:r>
          </w:p>
        </w:tc>
        <w:tc>
          <w:tcPr>
            <w:tcW w:w="3342" w:type="dxa"/>
            <w:shd w:val="clear" w:color="auto" w:fill="FFFFFF" w:themeFill="background1"/>
            <w:vAlign w:val="center"/>
          </w:tcPr>
          <w:p w:rsidR="00E13613" w:rsidRPr="008842A3" w:rsidRDefault="00E13613" w:rsidP="00E13613">
            <w:pPr>
              <w:rPr>
                <w:rFonts w:ascii="Calibri" w:hAnsi="Calibri" w:cs="Calibri"/>
                <w:b/>
                <w:sz w:val="18"/>
                <w:szCs w:val="18"/>
              </w:rPr>
            </w:pPr>
          </w:p>
        </w:tc>
      </w:tr>
      <w:tr w:rsidR="00E13613" w:rsidRPr="008842A3" w:rsidTr="007D5D43">
        <w:trPr>
          <w:trHeight w:val="233"/>
          <w:jc w:val="center"/>
        </w:trPr>
        <w:tc>
          <w:tcPr>
            <w:tcW w:w="5939" w:type="dxa"/>
            <w:shd w:val="clear" w:color="auto" w:fill="auto"/>
            <w:vAlign w:val="center"/>
          </w:tcPr>
          <w:p w:rsidR="00E13613" w:rsidRPr="0040143F" w:rsidRDefault="008F39F0" w:rsidP="00E13613">
            <w:pPr>
              <w:autoSpaceDE w:val="0"/>
              <w:autoSpaceDN w:val="0"/>
              <w:adjustRightInd w:val="0"/>
              <w:spacing w:before="120" w:after="120"/>
              <w:jc w:val="both"/>
              <w:rPr>
                <w:rFonts w:asciiTheme="minorHAnsi" w:hAnsiTheme="minorHAnsi" w:cstheme="minorHAnsi"/>
                <w:lang w:eastAsia="es-ES"/>
              </w:rPr>
            </w:pPr>
            <w:r>
              <w:rPr>
                <w:rFonts w:asciiTheme="minorHAnsi" w:hAnsiTheme="minorHAnsi" w:cstheme="minorHAnsi"/>
                <w:lang w:eastAsia="es-ES"/>
              </w:rPr>
              <w:t>E</w:t>
            </w:r>
            <w:r w:rsidR="00E13613" w:rsidRPr="0040143F">
              <w:rPr>
                <w:rFonts w:asciiTheme="minorHAnsi" w:hAnsiTheme="minorHAnsi" w:cstheme="minorHAnsi"/>
                <w:lang w:eastAsia="es-ES"/>
              </w:rPr>
              <w:t>l adjudicado deberá ejecutar el servicio según lo descrito en las especificaciones técnicas de cada ítem y conforme a los planos de detalles descritos en ANEXO 2, mismo que es parte integrante de la presente especificación.</w:t>
            </w:r>
          </w:p>
        </w:tc>
        <w:tc>
          <w:tcPr>
            <w:tcW w:w="3342" w:type="dxa"/>
            <w:vAlign w:val="center"/>
          </w:tcPr>
          <w:p w:rsidR="00E13613" w:rsidRPr="008842A3" w:rsidRDefault="00E13613" w:rsidP="00E13613">
            <w:pPr>
              <w:rPr>
                <w:rFonts w:ascii="Calibri" w:hAnsi="Calibri" w:cs="Calibri"/>
                <w:b/>
                <w:sz w:val="18"/>
                <w:szCs w:val="18"/>
              </w:rPr>
            </w:pPr>
          </w:p>
        </w:tc>
      </w:tr>
      <w:tr w:rsidR="00A3393D" w:rsidRPr="008842A3" w:rsidTr="007D5D43">
        <w:trPr>
          <w:trHeight w:val="233"/>
          <w:jc w:val="center"/>
        </w:trPr>
        <w:tc>
          <w:tcPr>
            <w:tcW w:w="5939" w:type="dxa"/>
            <w:shd w:val="clear" w:color="auto" w:fill="FFFFFF" w:themeFill="background1"/>
            <w:vAlign w:val="center"/>
          </w:tcPr>
          <w:p w:rsidR="00A3393D" w:rsidRPr="0040143F" w:rsidRDefault="00A3393D" w:rsidP="00A3393D">
            <w:pPr>
              <w:autoSpaceDE w:val="0"/>
              <w:autoSpaceDN w:val="0"/>
              <w:adjustRightInd w:val="0"/>
              <w:rPr>
                <w:rFonts w:asciiTheme="minorHAnsi" w:hAnsiTheme="minorHAnsi" w:cstheme="minorHAnsi"/>
                <w:lang w:eastAsia="es-ES"/>
              </w:rPr>
            </w:pPr>
            <w:r w:rsidRPr="0040143F">
              <w:rPr>
                <w:rFonts w:asciiTheme="minorHAnsi" w:hAnsiTheme="minorHAnsi" w:cstheme="minorHAnsi"/>
                <w:b/>
                <w:bCs/>
                <w:lang w:eastAsia="es-ES"/>
              </w:rPr>
              <w:t>MATERIALES</w:t>
            </w:r>
            <w:r w:rsidRPr="0040143F">
              <w:rPr>
                <w:rFonts w:asciiTheme="minorHAnsi" w:hAnsiTheme="minorHAnsi" w:cstheme="minorHAnsi"/>
                <w:lang w:eastAsia="es-ES"/>
              </w:rPr>
              <w:t xml:space="preserve">, </w:t>
            </w:r>
            <w:r w:rsidRPr="0040143F">
              <w:rPr>
                <w:rFonts w:asciiTheme="minorHAnsi" w:hAnsiTheme="minorHAnsi" w:cstheme="minorHAnsi"/>
                <w:b/>
                <w:bCs/>
                <w:lang w:eastAsia="es-ES"/>
              </w:rPr>
              <w:t>HERRAMIENTAS Y</w:t>
            </w:r>
            <w:r w:rsidRPr="0040143F">
              <w:rPr>
                <w:rFonts w:asciiTheme="minorHAnsi" w:hAnsiTheme="minorHAnsi" w:cstheme="minorHAnsi"/>
                <w:lang w:eastAsia="es-ES"/>
              </w:rPr>
              <w:t xml:space="preserve"> </w:t>
            </w:r>
            <w:r w:rsidRPr="0040143F">
              <w:rPr>
                <w:rFonts w:asciiTheme="minorHAnsi" w:hAnsiTheme="minorHAnsi" w:cstheme="minorHAnsi"/>
                <w:b/>
                <w:bCs/>
                <w:lang w:eastAsia="es-ES"/>
              </w:rPr>
              <w:t xml:space="preserve">EQUIPOS </w:t>
            </w:r>
          </w:p>
        </w:tc>
        <w:tc>
          <w:tcPr>
            <w:tcW w:w="3342" w:type="dxa"/>
            <w:shd w:val="clear" w:color="auto" w:fill="FFFFFF" w:themeFill="background1"/>
            <w:vAlign w:val="center"/>
          </w:tcPr>
          <w:p w:rsidR="00A3393D" w:rsidRPr="008842A3" w:rsidRDefault="00A3393D" w:rsidP="00A3393D">
            <w:pPr>
              <w:rPr>
                <w:rFonts w:ascii="Calibri" w:hAnsi="Calibri" w:cs="Calibri"/>
                <w:b/>
                <w:sz w:val="18"/>
                <w:szCs w:val="18"/>
              </w:rPr>
            </w:pPr>
          </w:p>
        </w:tc>
      </w:tr>
      <w:tr w:rsidR="00A3393D" w:rsidRPr="008842A3" w:rsidTr="007D5D43">
        <w:trPr>
          <w:trHeight w:val="5144"/>
          <w:jc w:val="center"/>
        </w:trPr>
        <w:tc>
          <w:tcPr>
            <w:tcW w:w="5939" w:type="dxa"/>
            <w:shd w:val="clear" w:color="auto" w:fill="auto"/>
            <w:vAlign w:val="center"/>
          </w:tcPr>
          <w:p w:rsidR="00A3393D" w:rsidRPr="0040143F" w:rsidRDefault="00A3393D" w:rsidP="00A3393D">
            <w:pPr>
              <w:spacing w:before="120" w:after="120"/>
              <w:jc w:val="both"/>
              <w:rPr>
                <w:rFonts w:asciiTheme="minorHAnsi" w:hAnsiTheme="minorHAnsi" w:cstheme="minorHAnsi"/>
                <w:lang w:eastAsia="es-ES"/>
              </w:rPr>
            </w:pPr>
            <w:r w:rsidRPr="0040143F">
              <w:rPr>
                <w:rFonts w:asciiTheme="minorHAnsi" w:hAnsiTheme="minorHAnsi" w:cstheme="minorHAnsi"/>
                <w:lang w:eastAsia="es-ES"/>
              </w:rPr>
              <w:t>El proveedor del servicio, proporcionará todos los materiales, herramientas y equipo necesarios para la ejecución del servicio.</w:t>
            </w:r>
          </w:p>
          <w:p w:rsidR="00A3393D" w:rsidRPr="0040143F" w:rsidRDefault="00A3393D" w:rsidP="00A3393D">
            <w:pPr>
              <w:spacing w:before="120" w:after="120"/>
              <w:jc w:val="both"/>
              <w:rPr>
                <w:rFonts w:asciiTheme="minorHAnsi" w:hAnsiTheme="minorHAnsi" w:cstheme="minorHAnsi"/>
                <w:lang w:eastAsia="es-ES"/>
              </w:rPr>
            </w:pPr>
            <w:r w:rsidRPr="0040143F">
              <w:rPr>
                <w:rFonts w:asciiTheme="minorHAnsi" w:hAnsiTheme="minorHAnsi" w:cstheme="minorHAnsi"/>
                <w:lang w:eastAsia="es-ES"/>
              </w:rPr>
              <w:t>Previa a la utilización de los materiales provisionados por el proveedor, estos serán presentados al Fiscal de servicio para su aprobación y autorización.</w:t>
            </w:r>
          </w:p>
          <w:p w:rsidR="00A3393D" w:rsidRDefault="00A3393D" w:rsidP="00A3393D">
            <w:pPr>
              <w:spacing w:before="120" w:after="120"/>
              <w:jc w:val="both"/>
              <w:rPr>
                <w:rFonts w:asciiTheme="minorHAnsi" w:hAnsiTheme="minorHAnsi" w:cstheme="minorHAnsi"/>
                <w:lang w:eastAsia="es-ES"/>
              </w:rPr>
            </w:pPr>
            <w:r w:rsidRPr="0040143F">
              <w:rPr>
                <w:rFonts w:asciiTheme="minorHAnsi" w:hAnsiTheme="minorHAnsi" w:cstheme="minorHAnsi"/>
                <w:lang w:eastAsia="es-ES"/>
              </w:rPr>
              <w:t>El equipo mínimo requerido para la ejecución del servicio en el plazo establecido es el siguiente.</w:t>
            </w:r>
          </w:p>
          <w:p w:rsidR="008F39F0" w:rsidRPr="0040143F" w:rsidRDefault="008F39F0" w:rsidP="00A3393D">
            <w:pPr>
              <w:spacing w:before="120" w:after="120"/>
              <w:jc w:val="both"/>
              <w:rPr>
                <w:rFonts w:asciiTheme="minorHAnsi" w:hAnsiTheme="minorHAnsi" w:cstheme="minorHAnsi"/>
                <w:lang w:eastAsia="es-ES"/>
              </w:rPr>
            </w:pPr>
          </w:p>
          <w:tbl>
            <w:tblPr>
              <w:tblpPr w:leftFromText="141" w:rightFromText="141" w:vertAnchor="text" w:horzAnchor="margin" w:tblpY="-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1052"/>
              <w:gridCol w:w="1298"/>
              <w:gridCol w:w="1204"/>
            </w:tblGrid>
            <w:tr w:rsidR="0040143F" w:rsidRPr="0040143F" w:rsidTr="007D5D43">
              <w:tc>
                <w:tcPr>
                  <w:tcW w:w="1276"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b/>
                      <w:lang w:eastAsia="es-ES"/>
                    </w:rPr>
                  </w:pPr>
                  <w:r w:rsidRPr="0040143F">
                    <w:rPr>
                      <w:rFonts w:asciiTheme="minorHAnsi" w:hAnsiTheme="minorHAnsi" w:cstheme="minorHAnsi"/>
                      <w:b/>
                      <w:lang w:eastAsia="es-ES"/>
                    </w:rPr>
                    <w:t>DESCRIP</w:t>
                  </w:r>
                </w:p>
                <w:p w:rsidR="00A3393D" w:rsidRPr="0040143F" w:rsidRDefault="00A3393D" w:rsidP="00A3393D">
                  <w:pPr>
                    <w:jc w:val="center"/>
                    <w:rPr>
                      <w:rFonts w:asciiTheme="minorHAnsi" w:hAnsiTheme="minorHAnsi" w:cstheme="minorHAnsi"/>
                      <w:b/>
                      <w:lang w:eastAsia="es-ES"/>
                    </w:rPr>
                  </w:pPr>
                  <w:r w:rsidRPr="0040143F">
                    <w:rPr>
                      <w:rFonts w:asciiTheme="minorHAnsi" w:hAnsiTheme="minorHAnsi" w:cstheme="minorHAnsi"/>
                      <w:b/>
                      <w:lang w:eastAsia="es-ES"/>
                    </w:rPr>
                    <w:t>CION</w:t>
                  </w:r>
                </w:p>
              </w:tc>
              <w:tc>
                <w:tcPr>
                  <w:tcW w:w="1052"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b/>
                      <w:lang w:eastAsia="es-ES"/>
                    </w:rPr>
                  </w:pPr>
                  <w:r w:rsidRPr="0040143F">
                    <w:rPr>
                      <w:rFonts w:asciiTheme="minorHAnsi" w:hAnsiTheme="minorHAnsi" w:cstheme="minorHAnsi"/>
                      <w:b/>
                      <w:lang w:eastAsia="es-ES"/>
                    </w:rPr>
                    <w:t>UNIDAD</w:t>
                  </w:r>
                </w:p>
              </w:tc>
              <w:tc>
                <w:tcPr>
                  <w:tcW w:w="1298"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b/>
                      <w:lang w:eastAsia="es-ES"/>
                    </w:rPr>
                  </w:pPr>
                  <w:r w:rsidRPr="0040143F">
                    <w:rPr>
                      <w:rFonts w:asciiTheme="minorHAnsi" w:hAnsiTheme="minorHAnsi" w:cstheme="minorHAnsi"/>
                      <w:b/>
                      <w:lang w:eastAsia="es-ES"/>
                    </w:rPr>
                    <w:t>CANTI</w:t>
                  </w:r>
                </w:p>
                <w:p w:rsidR="00A3393D" w:rsidRPr="0040143F" w:rsidRDefault="00A3393D" w:rsidP="00A3393D">
                  <w:pPr>
                    <w:jc w:val="center"/>
                    <w:rPr>
                      <w:rFonts w:asciiTheme="minorHAnsi" w:hAnsiTheme="minorHAnsi" w:cstheme="minorHAnsi"/>
                      <w:b/>
                      <w:lang w:eastAsia="es-ES"/>
                    </w:rPr>
                  </w:pPr>
                  <w:r w:rsidRPr="0040143F">
                    <w:rPr>
                      <w:rFonts w:asciiTheme="minorHAnsi" w:hAnsiTheme="minorHAnsi" w:cstheme="minorHAnsi"/>
                      <w:b/>
                      <w:lang w:eastAsia="es-ES"/>
                    </w:rPr>
                    <w:t>DAD</w:t>
                  </w:r>
                </w:p>
              </w:tc>
              <w:tc>
                <w:tcPr>
                  <w:tcW w:w="1194"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rPr>
                      <w:rFonts w:asciiTheme="minorHAnsi" w:hAnsiTheme="minorHAnsi" w:cstheme="minorHAnsi"/>
                      <w:b/>
                      <w:lang w:eastAsia="es-ES"/>
                    </w:rPr>
                  </w:pPr>
                  <w:r w:rsidRPr="0040143F">
                    <w:rPr>
                      <w:rFonts w:asciiTheme="minorHAnsi" w:hAnsiTheme="minorHAnsi" w:cstheme="minorHAnsi"/>
                      <w:b/>
                      <w:lang w:eastAsia="es-ES"/>
                    </w:rPr>
                    <w:t>CAPACIDAD</w:t>
                  </w:r>
                </w:p>
              </w:tc>
            </w:tr>
            <w:tr w:rsidR="0040143F" w:rsidRPr="0040143F" w:rsidTr="007D5D43">
              <w:tc>
                <w:tcPr>
                  <w:tcW w:w="1276"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rPr>
                      <w:rFonts w:asciiTheme="minorHAnsi" w:hAnsiTheme="minorHAnsi" w:cstheme="minorHAnsi"/>
                      <w:lang w:eastAsia="es-ES"/>
                    </w:rPr>
                  </w:pPr>
                  <w:r w:rsidRPr="0040143F">
                    <w:rPr>
                      <w:rFonts w:asciiTheme="minorHAnsi" w:hAnsiTheme="minorHAnsi" w:cstheme="minorHAnsi"/>
                      <w:lang w:eastAsia="es-ES"/>
                    </w:rPr>
                    <w:t xml:space="preserve">Volqueta </w:t>
                  </w:r>
                </w:p>
              </w:tc>
              <w:tc>
                <w:tcPr>
                  <w:tcW w:w="1052"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lang w:eastAsia="es-ES"/>
                    </w:rPr>
                  </w:pPr>
                  <w:proofErr w:type="spellStart"/>
                  <w:r w:rsidRPr="0040143F">
                    <w:rPr>
                      <w:rFonts w:asciiTheme="minorHAnsi" w:hAnsiTheme="minorHAnsi" w:cstheme="minorHAnsi"/>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lang w:eastAsia="es-ES"/>
                    </w:rPr>
                  </w:pPr>
                  <w:r w:rsidRPr="0040143F">
                    <w:rPr>
                      <w:rFonts w:asciiTheme="minorHAnsi" w:hAnsiTheme="minorHAnsi" w:cstheme="minorHAnsi"/>
                      <w:lang w:eastAsia="es-ES"/>
                    </w:rPr>
                    <w:t>1</w:t>
                  </w:r>
                </w:p>
              </w:tc>
              <w:tc>
                <w:tcPr>
                  <w:tcW w:w="1194"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both"/>
                    <w:rPr>
                      <w:rFonts w:asciiTheme="minorHAnsi" w:hAnsiTheme="minorHAnsi" w:cstheme="minorHAnsi"/>
                      <w:lang w:eastAsia="es-ES"/>
                    </w:rPr>
                  </w:pPr>
                  <w:r w:rsidRPr="0040143F">
                    <w:rPr>
                      <w:rFonts w:asciiTheme="minorHAnsi" w:hAnsiTheme="minorHAnsi" w:cstheme="minorHAnsi"/>
                      <w:lang w:eastAsia="es-ES"/>
                    </w:rPr>
                    <w:t>4m3</w:t>
                  </w:r>
                </w:p>
              </w:tc>
            </w:tr>
            <w:tr w:rsidR="0040143F" w:rsidRPr="0040143F" w:rsidTr="007D5D43">
              <w:tc>
                <w:tcPr>
                  <w:tcW w:w="1276"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rPr>
                      <w:rFonts w:asciiTheme="minorHAnsi" w:hAnsiTheme="minorHAnsi" w:cstheme="minorHAnsi"/>
                      <w:lang w:eastAsia="es-ES"/>
                    </w:rPr>
                  </w:pPr>
                  <w:r w:rsidRPr="0040143F">
                    <w:rPr>
                      <w:rFonts w:asciiTheme="minorHAnsi" w:hAnsiTheme="minorHAnsi" w:cstheme="minorHAnsi"/>
                      <w:lang w:eastAsia="es-ES"/>
                    </w:rPr>
                    <w:t xml:space="preserve">Cisterna </w:t>
                  </w:r>
                </w:p>
              </w:tc>
              <w:tc>
                <w:tcPr>
                  <w:tcW w:w="1052"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proofErr w:type="spellStart"/>
                  <w:r w:rsidRPr="0040143F">
                    <w:rPr>
                      <w:rFonts w:asciiTheme="minorHAnsi" w:hAnsiTheme="minorHAnsi" w:cstheme="minorHAnsi"/>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r w:rsidRPr="0040143F">
                    <w:rPr>
                      <w:rFonts w:asciiTheme="minorHAnsi" w:hAnsiTheme="minorHAnsi" w:cstheme="minorHAnsi"/>
                      <w:lang w:eastAsia="es-ES"/>
                    </w:rPr>
                    <w:t>1</w:t>
                  </w:r>
                </w:p>
              </w:tc>
              <w:tc>
                <w:tcPr>
                  <w:tcW w:w="1194"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both"/>
                    <w:rPr>
                      <w:rFonts w:asciiTheme="minorHAnsi" w:hAnsiTheme="minorHAnsi" w:cstheme="minorHAnsi"/>
                      <w:lang w:eastAsia="es-ES"/>
                    </w:rPr>
                  </w:pPr>
                  <w:r w:rsidRPr="0040143F">
                    <w:rPr>
                      <w:rFonts w:asciiTheme="minorHAnsi" w:hAnsiTheme="minorHAnsi" w:cstheme="minorHAnsi"/>
                      <w:lang w:eastAsia="es-ES"/>
                    </w:rPr>
                    <w:t xml:space="preserve">10000 </w:t>
                  </w:r>
                  <w:proofErr w:type="spellStart"/>
                  <w:r w:rsidRPr="0040143F">
                    <w:rPr>
                      <w:rFonts w:asciiTheme="minorHAnsi" w:hAnsiTheme="minorHAnsi" w:cstheme="minorHAnsi"/>
                      <w:lang w:eastAsia="es-ES"/>
                    </w:rPr>
                    <w:t>lit</w:t>
                  </w:r>
                  <w:proofErr w:type="spellEnd"/>
                </w:p>
              </w:tc>
            </w:tr>
            <w:tr w:rsidR="0040143F" w:rsidRPr="0040143F" w:rsidTr="007D5D43">
              <w:tc>
                <w:tcPr>
                  <w:tcW w:w="1276"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rPr>
                      <w:rFonts w:asciiTheme="minorHAnsi" w:hAnsiTheme="minorHAnsi" w:cstheme="minorHAnsi"/>
                      <w:lang w:eastAsia="es-ES"/>
                    </w:rPr>
                  </w:pPr>
                  <w:r w:rsidRPr="0040143F">
                    <w:rPr>
                      <w:rFonts w:asciiTheme="minorHAnsi" w:hAnsiTheme="minorHAnsi" w:cstheme="minorHAnsi"/>
                      <w:lang w:eastAsia="es-ES"/>
                    </w:rPr>
                    <w:t>Camioneta 4x4</w:t>
                  </w:r>
                </w:p>
              </w:tc>
              <w:tc>
                <w:tcPr>
                  <w:tcW w:w="1052"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lang w:eastAsia="es-ES"/>
                    </w:rPr>
                  </w:pPr>
                  <w:proofErr w:type="spellStart"/>
                  <w:r w:rsidRPr="0040143F">
                    <w:rPr>
                      <w:rFonts w:asciiTheme="minorHAnsi" w:hAnsiTheme="minorHAnsi" w:cstheme="minorHAnsi"/>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lang w:eastAsia="es-ES"/>
                    </w:rPr>
                  </w:pPr>
                  <w:r w:rsidRPr="0040143F">
                    <w:rPr>
                      <w:rFonts w:asciiTheme="minorHAnsi" w:hAnsiTheme="minorHAnsi" w:cstheme="minorHAnsi"/>
                      <w:lang w:eastAsia="es-ES"/>
                    </w:rPr>
                    <w:t>1</w:t>
                  </w:r>
                </w:p>
              </w:tc>
              <w:tc>
                <w:tcPr>
                  <w:tcW w:w="1194"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both"/>
                    <w:rPr>
                      <w:rFonts w:asciiTheme="minorHAnsi" w:hAnsiTheme="minorHAnsi" w:cstheme="minorHAnsi"/>
                      <w:lang w:eastAsia="es-ES"/>
                    </w:rPr>
                  </w:pPr>
                  <w:r w:rsidRPr="0040143F">
                    <w:rPr>
                      <w:rFonts w:asciiTheme="minorHAnsi" w:hAnsiTheme="minorHAnsi" w:cstheme="minorHAnsi"/>
                      <w:lang w:eastAsia="es-ES"/>
                    </w:rPr>
                    <w:t>1 Ton.</w:t>
                  </w:r>
                </w:p>
              </w:tc>
            </w:tr>
            <w:tr w:rsidR="0040143F" w:rsidRPr="0040143F" w:rsidTr="007D5D43">
              <w:tc>
                <w:tcPr>
                  <w:tcW w:w="1276"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rPr>
                      <w:rFonts w:asciiTheme="minorHAnsi" w:hAnsiTheme="minorHAnsi" w:cstheme="minorHAnsi"/>
                      <w:lang w:eastAsia="es-ES"/>
                    </w:rPr>
                  </w:pPr>
                  <w:r w:rsidRPr="0040143F">
                    <w:rPr>
                      <w:rFonts w:asciiTheme="minorHAnsi" w:hAnsiTheme="minorHAnsi" w:cstheme="minorHAnsi"/>
                      <w:lang w:eastAsia="es-ES"/>
                    </w:rPr>
                    <w:t>Mezcladora</w:t>
                  </w:r>
                </w:p>
              </w:tc>
              <w:tc>
                <w:tcPr>
                  <w:tcW w:w="1052"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lang w:eastAsia="es-ES"/>
                    </w:rPr>
                  </w:pPr>
                  <w:proofErr w:type="spellStart"/>
                  <w:r w:rsidRPr="0040143F">
                    <w:rPr>
                      <w:rFonts w:asciiTheme="minorHAnsi" w:hAnsiTheme="minorHAnsi" w:cstheme="minorHAnsi"/>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center"/>
                    <w:rPr>
                      <w:rFonts w:asciiTheme="minorHAnsi" w:hAnsiTheme="minorHAnsi" w:cstheme="minorHAnsi"/>
                      <w:lang w:eastAsia="es-ES"/>
                    </w:rPr>
                  </w:pPr>
                  <w:r w:rsidRPr="0040143F">
                    <w:rPr>
                      <w:rFonts w:asciiTheme="minorHAnsi" w:hAnsiTheme="minorHAnsi" w:cstheme="minorHAnsi"/>
                      <w:lang w:eastAsia="es-ES"/>
                    </w:rPr>
                    <w:t>1</w:t>
                  </w:r>
                </w:p>
              </w:tc>
              <w:tc>
                <w:tcPr>
                  <w:tcW w:w="1194" w:type="dxa"/>
                  <w:tcBorders>
                    <w:top w:val="single" w:sz="4" w:space="0" w:color="auto"/>
                    <w:left w:val="single" w:sz="4" w:space="0" w:color="auto"/>
                    <w:bottom w:val="single" w:sz="4" w:space="0" w:color="auto"/>
                    <w:right w:val="single" w:sz="4" w:space="0" w:color="auto"/>
                  </w:tcBorders>
                  <w:hideMark/>
                </w:tcPr>
                <w:p w:rsidR="00A3393D" w:rsidRPr="0040143F" w:rsidRDefault="00A3393D" w:rsidP="00A3393D">
                  <w:pPr>
                    <w:jc w:val="both"/>
                    <w:rPr>
                      <w:rFonts w:asciiTheme="minorHAnsi" w:hAnsiTheme="minorHAnsi" w:cstheme="minorHAnsi"/>
                      <w:lang w:eastAsia="es-ES"/>
                    </w:rPr>
                  </w:pPr>
                  <w:r w:rsidRPr="0040143F">
                    <w:rPr>
                      <w:rFonts w:asciiTheme="minorHAnsi" w:hAnsiTheme="minorHAnsi" w:cstheme="minorHAnsi"/>
                      <w:lang w:eastAsia="es-ES"/>
                    </w:rPr>
                    <w:t xml:space="preserve">320 </w:t>
                  </w:r>
                  <w:proofErr w:type="spellStart"/>
                  <w:r w:rsidRPr="0040143F">
                    <w:rPr>
                      <w:rFonts w:asciiTheme="minorHAnsi" w:hAnsiTheme="minorHAnsi" w:cstheme="minorHAnsi"/>
                      <w:lang w:eastAsia="es-ES"/>
                    </w:rPr>
                    <w:t>lit</w:t>
                  </w:r>
                  <w:proofErr w:type="spellEnd"/>
                </w:p>
              </w:tc>
            </w:tr>
            <w:tr w:rsidR="0040143F" w:rsidRPr="0040143F" w:rsidTr="007D5D43">
              <w:tc>
                <w:tcPr>
                  <w:tcW w:w="1276"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rPr>
                      <w:rFonts w:asciiTheme="minorHAnsi" w:hAnsiTheme="minorHAnsi" w:cstheme="minorHAnsi"/>
                      <w:lang w:eastAsia="es-ES"/>
                    </w:rPr>
                  </w:pPr>
                  <w:r w:rsidRPr="0040143F">
                    <w:rPr>
                      <w:rFonts w:asciiTheme="minorHAnsi" w:hAnsiTheme="minorHAnsi" w:cstheme="minorHAnsi"/>
                      <w:lang w:eastAsia="es-ES"/>
                    </w:rPr>
                    <w:t>Vibradora</w:t>
                  </w:r>
                </w:p>
              </w:tc>
              <w:tc>
                <w:tcPr>
                  <w:tcW w:w="1052"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proofErr w:type="spellStart"/>
                  <w:r w:rsidRPr="0040143F">
                    <w:rPr>
                      <w:rFonts w:asciiTheme="minorHAnsi" w:hAnsiTheme="minorHAnsi" w:cstheme="minorHAnsi"/>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r w:rsidRPr="0040143F">
                    <w:rPr>
                      <w:rFonts w:asciiTheme="minorHAnsi" w:hAnsiTheme="minorHAnsi" w:cstheme="minorHAnsi"/>
                      <w:lang w:eastAsia="es-ES"/>
                    </w:rPr>
                    <w:t>1</w:t>
                  </w:r>
                </w:p>
              </w:tc>
              <w:tc>
                <w:tcPr>
                  <w:tcW w:w="1194"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both"/>
                    <w:rPr>
                      <w:rFonts w:asciiTheme="minorHAnsi" w:hAnsiTheme="minorHAnsi" w:cstheme="minorHAnsi"/>
                      <w:lang w:eastAsia="es-ES"/>
                    </w:rPr>
                  </w:pPr>
                  <w:r w:rsidRPr="0040143F">
                    <w:rPr>
                      <w:rFonts w:asciiTheme="minorHAnsi" w:hAnsiTheme="minorHAnsi" w:cstheme="minorHAnsi"/>
                      <w:lang w:eastAsia="es-ES"/>
                    </w:rPr>
                    <w:t>-</w:t>
                  </w:r>
                </w:p>
              </w:tc>
            </w:tr>
            <w:tr w:rsidR="0040143F" w:rsidRPr="0040143F" w:rsidTr="007D5D43">
              <w:tc>
                <w:tcPr>
                  <w:tcW w:w="1276"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rPr>
                      <w:rFonts w:asciiTheme="minorHAnsi" w:hAnsiTheme="minorHAnsi" w:cstheme="minorHAnsi"/>
                      <w:lang w:eastAsia="es-ES"/>
                    </w:rPr>
                  </w:pPr>
                  <w:r w:rsidRPr="0040143F">
                    <w:rPr>
                      <w:rFonts w:asciiTheme="minorHAnsi" w:hAnsiTheme="minorHAnsi" w:cstheme="minorHAnsi"/>
                      <w:lang w:eastAsia="es-ES"/>
                    </w:rPr>
                    <w:t>Motobomba</w:t>
                  </w:r>
                </w:p>
              </w:tc>
              <w:tc>
                <w:tcPr>
                  <w:tcW w:w="1052"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proofErr w:type="spellStart"/>
                  <w:r w:rsidRPr="0040143F">
                    <w:rPr>
                      <w:rFonts w:asciiTheme="minorHAnsi" w:hAnsiTheme="minorHAnsi" w:cstheme="minorHAnsi"/>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r w:rsidRPr="0040143F">
                    <w:rPr>
                      <w:rFonts w:asciiTheme="minorHAnsi" w:hAnsiTheme="minorHAnsi" w:cstheme="minorHAnsi"/>
                      <w:lang w:eastAsia="es-ES"/>
                    </w:rPr>
                    <w:t>1</w:t>
                  </w:r>
                </w:p>
              </w:tc>
              <w:tc>
                <w:tcPr>
                  <w:tcW w:w="1194"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both"/>
                    <w:rPr>
                      <w:rFonts w:asciiTheme="minorHAnsi" w:hAnsiTheme="minorHAnsi" w:cstheme="minorHAnsi"/>
                      <w:lang w:eastAsia="es-ES"/>
                    </w:rPr>
                  </w:pPr>
                  <w:r w:rsidRPr="0040143F">
                    <w:rPr>
                      <w:rFonts w:asciiTheme="minorHAnsi" w:hAnsiTheme="minorHAnsi" w:cstheme="minorHAnsi"/>
                      <w:lang w:eastAsia="es-ES"/>
                    </w:rPr>
                    <w:t>5.5hp</w:t>
                  </w:r>
                </w:p>
              </w:tc>
            </w:tr>
            <w:tr w:rsidR="0040143F" w:rsidRPr="0040143F" w:rsidTr="007D5D43">
              <w:tc>
                <w:tcPr>
                  <w:tcW w:w="1276"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rPr>
                      <w:rFonts w:asciiTheme="minorHAnsi" w:hAnsiTheme="minorHAnsi" w:cstheme="minorHAnsi"/>
                      <w:lang w:eastAsia="es-ES"/>
                    </w:rPr>
                  </w:pPr>
                  <w:r w:rsidRPr="0040143F">
                    <w:rPr>
                      <w:rFonts w:asciiTheme="minorHAnsi" w:hAnsiTheme="minorHAnsi" w:cstheme="minorHAnsi"/>
                      <w:lang w:eastAsia="es-ES"/>
                    </w:rPr>
                    <w:t>Cizalla</w:t>
                  </w:r>
                </w:p>
              </w:tc>
              <w:tc>
                <w:tcPr>
                  <w:tcW w:w="1052"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proofErr w:type="spellStart"/>
                  <w:r w:rsidRPr="0040143F">
                    <w:rPr>
                      <w:rFonts w:asciiTheme="minorHAnsi" w:hAnsiTheme="minorHAnsi" w:cstheme="minorHAnsi"/>
                      <w:lang w:eastAsia="es-ES"/>
                    </w:rPr>
                    <w:t>Pza</w:t>
                  </w:r>
                  <w:proofErr w:type="spellEnd"/>
                </w:p>
              </w:tc>
              <w:tc>
                <w:tcPr>
                  <w:tcW w:w="1298"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center"/>
                    <w:rPr>
                      <w:rFonts w:asciiTheme="minorHAnsi" w:hAnsiTheme="minorHAnsi" w:cstheme="minorHAnsi"/>
                      <w:lang w:eastAsia="es-ES"/>
                    </w:rPr>
                  </w:pPr>
                  <w:r w:rsidRPr="0040143F">
                    <w:rPr>
                      <w:rFonts w:asciiTheme="minorHAnsi" w:hAnsiTheme="minorHAnsi" w:cstheme="minorHAnsi"/>
                      <w:lang w:eastAsia="es-ES"/>
                    </w:rPr>
                    <w:t>1</w:t>
                  </w:r>
                </w:p>
              </w:tc>
              <w:tc>
                <w:tcPr>
                  <w:tcW w:w="1194" w:type="dxa"/>
                  <w:tcBorders>
                    <w:top w:val="single" w:sz="4" w:space="0" w:color="auto"/>
                    <w:left w:val="single" w:sz="4" w:space="0" w:color="auto"/>
                    <w:bottom w:val="single" w:sz="4" w:space="0" w:color="auto"/>
                    <w:right w:val="single" w:sz="4" w:space="0" w:color="auto"/>
                  </w:tcBorders>
                </w:tcPr>
                <w:p w:rsidR="00A3393D" w:rsidRPr="0040143F" w:rsidRDefault="00A3393D" w:rsidP="00A3393D">
                  <w:pPr>
                    <w:jc w:val="both"/>
                    <w:rPr>
                      <w:rFonts w:asciiTheme="minorHAnsi" w:hAnsiTheme="minorHAnsi" w:cstheme="minorHAnsi"/>
                      <w:lang w:eastAsia="es-ES"/>
                    </w:rPr>
                  </w:pPr>
                </w:p>
              </w:tc>
            </w:tr>
            <w:tr w:rsidR="0040143F" w:rsidRPr="0040143F" w:rsidTr="007D5D43">
              <w:tc>
                <w:tcPr>
                  <w:tcW w:w="1276" w:type="dxa"/>
                  <w:tcBorders>
                    <w:top w:val="single" w:sz="4" w:space="0" w:color="auto"/>
                    <w:left w:val="nil"/>
                    <w:bottom w:val="nil"/>
                    <w:right w:val="nil"/>
                  </w:tcBorders>
                </w:tcPr>
                <w:p w:rsidR="00A3393D" w:rsidRPr="0040143F" w:rsidRDefault="00A3393D" w:rsidP="00A3393D">
                  <w:pPr>
                    <w:rPr>
                      <w:rFonts w:asciiTheme="minorHAnsi" w:hAnsiTheme="minorHAnsi" w:cstheme="minorHAnsi"/>
                      <w:lang w:eastAsia="es-ES"/>
                    </w:rPr>
                  </w:pPr>
                </w:p>
              </w:tc>
              <w:tc>
                <w:tcPr>
                  <w:tcW w:w="1052" w:type="dxa"/>
                  <w:tcBorders>
                    <w:top w:val="single" w:sz="4" w:space="0" w:color="auto"/>
                    <w:left w:val="nil"/>
                    <w:bottom w:val="nil"/>
                    <w:right w:val="nil"/>
                  </w:tcBorders>
                </w:tcPr>
                <w:p w:rsidR="00A3393D" w:rsidRPr="0040143F" w:rsidRDefault="00A3393D" w:rsidP="00A3393D">
                  <w:pPr>
                    <w:jc w:val="center"/>
                    <w:rPr>
                      <w:rFonts w:asciiTheme="minorHAnsi" w:hAnsiTheme="minorHAnsi" w:cstheme="minorHAnsi"/>
                      <w:lang w:eastAsia="es-ES"/>
                    </w:rPr>
                  </w:pPr>
                </w:p>
              </w:tc>
              <w:tc>
                <w:tcPr>
                  <w:tcW w:w="1298" w:type="dxa"/>
                  <w:tcBorders>
                    <w:top w:val="single" w:sz="4" w:space="0" w:color="auto"/>
                    <w:left w:val="nil"/>
                    <w:bottom w:val="nil"/>
                    <w:right w:val="nil"/>
                  </w:tcBorders>
                </w:tcPr>
                <w:p w:rsidR="00A3393D" w:rsidRPr="0040143F" w:rsidRDefault="00A3393D" w:rsidP="00A3393D">
                  <w:pPr>
                    <w:jc w:val="center"/>
                    <w:rPr>
                      <w:rFonts w:asciiTheme="minorHAnsi" w:hAnsiTheme="minorHAnsi" w:cstheme="minorHAnsi"/>
                      <w:lang w:eastAsia="es-ES"/>
                    </w:rPr>
                  </w:pPr>
                </w:p>
              </w:tc>
              <w:tc>
                <w:tcPr>
                  <w:tcW w:w="1194" w:type="dxa"/>
                  <w:tcBorders>
                    <w:top w:val="single" w:sz="4" w:space="0" w:color="auto"/>
                    <w:left w:val="nil"/>
                    <w:bottom w:val="nil"/>
                    <w:right w:val="nil"/>
                  </w:tcBorders>
                </w:tcPr>
                <w:p w:rsidR="00A3393D" w:rsidRPr="0040143F" w:rsidRDefault="00A3393D" w:rsidP="00A3393D">
                  <w:pPr>
                    <w:jc w:val="center"/>
                    <w:rPr>
                      <w:rFonts w:asciiTheme="minorHAnsi" w:hAnsiTheme="minorHAnsi" w:cstheme="minorHAnsi"/>
                      <w:lang w:eastAsia="es-ES"/>
                    </w:rPr>
                  </w:pPr>
                </w:p>
              </w:tc>
            </w:tr>
          </w:tbl>
          <w:p w:rsidR="00A3393D" w:rsidRPr="0040143F" w:rsidRDefault="00A3393D" w:rsidP="00A3393D">
            <w:pPr>
              <w:spacing w:before="120" w:after="120"/>
              <w:jc w:val="both"/>
              <w:rPr>
                <w:rFonts w:asciiTheme="minorHAnsi" w:hAnsiTheme="minorHAnsi" w:cstheme="minorHAnsi"/>
                <w:lang w:eastAsia="es-ES"/>
              </w:rPr>
            </w:pPr>
          </w:p>
          <w:p w:rsidR="00A3393D" w:rsidRPr="0040143F" w:rsidRDefault="00A3393D" w:rsidP="00A3393D">
            <w:pPr>
              <w:spacing w:before="120" w:after="120"/>
              <w:jc w:val="both"/>
              <w:rPr>
                <w:rFonts w:asciiTheme="minorHAnsi" w:hAnsiTheme="minorHAnsi" w:cstheme="minorHAnsi"/>
                <w:lang w:eastAsia="es-ES"/>
              </w:rPr>
            </w:pPr>
          </w:p>
          <w:p w:rsidR="00A3393D" w:rsidRDefault="00A3393D" w:rsidP="00A3393D">
            <w:pPr>
              <w:autoSpaceDE w:val="0"/>
              <w:autoSpaceDN w:val="0"/>
              <w:adjustRightInd w:val="0"/>
              <w:spacing w:before="120" w:after="120"/>
              <w:jc w:val="both"/>
              <w:rPr>
                <w:rFonts w:asciiTheme="minorHAnsi" w:hAnsiTheme="minorHAnsi" w:cstheme="minorHAnsi"/>
                <w:lang w:eastAsia="es-ES"/>
              </w:rPr>
            </w:pPr>
          </w:p>
          <w:p w:rsidR="008F39F0" w:rsidRDefault="008F39F0" w:rsidP="00A3393D">
            <w:pPr>
              <w:autoSpaceDE w:val="0"/>
              <w:autoSpaceDN w:val="0"/>
              <w:adjustRightInd w:val="0"/>
              <w:spacing w:before="120" w:after="120"/>
              <w:jc w:val="both"/>
              <w:rPr>
                <w:rFonts w:asciiTheme="minorHAnsi" w:hAnsiTheme="minorHAnsi" w:cstheme="minorHAnsi"/>
                <w:lang w:eastAsia="es-ES"/>
              </w:rPr>
            </w:pPr>
          </w:p>
          <w:p w:rsidR="008F39F0" w:rsidRDefault="008F39F0" w:rsidP="00A3393D">
            <w:pPr>
              <w:autoSpaceDE w:val="0"/>
              <w:autoSpaceDN w:val="0"/>
              <w:adjustRightInd w:val="0"/>
              <w:spacing w:before="120" w:after="120"/>
              <w:jc w:val="both"/>
              <w:rPr>
                <w:rFonts w:asciiTheme="minorHAnsi" w:hAnsiTheme="minorHAnsi" w:cstheme="minorHAnsi"/>
                <w:lang w:eastAsia="es-ES"/>
              </w:rPr>
            </w:pPr>
          </w:p>
          <w:p w:rsidR="008F39F0" w:rsidRDefault="008F39F0" w:rsidP="00A3393D">
            <w:pPr>
              <w:autoSpaceDE w:val="0"/>
              <w:autoSpaceDN w:val="0"/>
              <w:adjustRightInd w:val="0"/>
              <w:spacing w:before="120" w:after="120"/>
              <w:jc w:val="both"/>
              <w:rPr>
                <w:rFonts w:asciiTheme="minorHAnsi" w:hAnsiTheme="minorHAnsi" w:cstheme="minorHAnsi"/>
                <w:lang w:eastAsia="es-ES"/>
              </w:rPr>
            </w:pPr>
          </w:p>
          <w:p w:rsidR="008F39F0" w:rsidRDefault="008F39F0" w:rsidP="00A3393D">
            <w:pPr>
              <w:autoSpaceDE w:val="0"/>
              <w:autoSpaceDN w:val="0"/>
              <w:adjustRightInd w:val="0"/>
              <w:spacing w:before="120" w:after="120"/>
              <w:jc w:val="both"/>
              <w:rPr>
                <w:rFonts w:asciiTheme="minorHAnsi" w:hAnsiTheme="minorHAnsi" w:cstheme="minorHAnsi"/>
                <w:lang w:eastAsia="es-ES"/>
              </w:rPr>
            </w:pPr>
          </w:p>
          <w:p w:rsidR="008F39F0" w:rsidRDefault="008F39F0" w:rsidP="00A3393D">
            <w:pPr>
              <w:autoSpaceDE w:val="0"/>
              <w:autoSpaceDN w:val="0"/>
              <w:adjustRightInd w:val="0"/>
              <w:spacing w:before="120" w:after="120"/>
              <w:jc w:val="both"/>
              <w:rPr>
                <w:rFonts w:asciiTheme="minorHAnsi" w:hAnsiTheme="minorHAnsi" w:cstheme="minorHAnsi"/>
                <w:lang w:eastAsia="es-ES"/>
              </w:rPr>
            </w:pPr>
          </w:p>
          <w:p w:rsidR="008F39F0" w:rsidRDefault="008F39F0" w:rsidP="00A3393D">
            <w:pPr>
              <w:autoSpaceDE w:val="0"/>
              <w:autoSpaceDN w:val="0"/>
              <w:adjustRightInd w:val="0"/>
              <w:spacing w:before="120" w:after="120"/>
              <w:jc w:val="both"/>
              <w:rPr>
                <w:rFonts w:asciiTheme="minorHAnsi" w:hAnsiTheme="minorHAnsi" w:cstheme="minorHAnsi"/>
                <w:lang w:eastAsia="es-ES"/>
              </w:rPr>
            </w:pPr>
          </w:p>
          <w:p w:rsidR="008F39F0" w:rsidRPr="0040143F" w:rsidRDefault="008F39F0" w:rsidP="00A3393D">
            <w:pPr>
              <w:autoSpaceDE w:val="0"/>
              <w:autoSpaceDN w:val="0"/>
              <w:adjustRightInd w:val="0"/>
              <w:spacing w:before="120" w:after="120"/>
              <w:jc w:val="both"/>
              <w:rPr>
                <w:rFonts w:asciiTheme="minorHAnsi" w:hAnsiTheme="minorHAnsi" w:cstheme="minorHAnsi"/>
                <w:lang w:eastAsia="es-ES"/>
              </w:rPr>
            </w:pPr>
          </w:p>
        </w:tc>
        <w:tc>
          <w:tcPr>
            <w:tcW w:w="3342" w:type="dxa"/>
            <w:vAlign w:val="center"/>
          </w:tcPr>
          <w:p w:rsidR="00A3393D" w:rsidRPr="008842A3" w:rsidRDefault="00A3393D" w:rsidP="00A3393D">
            <w:pPr>
              <w:rPr>
                <w:rFonts w:ascii="Calibri" w:hAnsi="Calibri" w:cs="Calibri"/>
                <w:b/>
                <w:sz w:val="18"/>
                <w:szCs w:val="18"/>
              </w:rPr>
            </w:pPr>
          </w:p>
        </w:tc>
      </w:tr>
      <w:tr w:rsidR="00A735CE" w:rsidRPr="008842A3" w:rsidTr="007D5D43">
        <w:trPr>
          <w:trHeight w:val="233"/>
          <w:jc w:val="center"/>
        </w:trPr>
        <w:tc>
          <w:tcPr>
            <w:tcW w:w="5939" w:type="dxa"/>
            <w:shd w:val="clear" w:color="auto" w:fill="FFFFFF" w:themeFill="background1"/>
            <w:vAlign w:val="center"/>
          </w:tcPr>
          <w:p w:rsidR="00A735CE" w:rsidRPr="0040143F" w:rsidRDefault="00A735CE" w:rsidP="00A735CE">
            <w:pPr>
              <w:rPr>
                <w:rFonts w:asciiTheme="minorHAnsi" w:hAnsiTheme="minorHAnsi" w:cstheme="minorHAnsi"/>
                <w:lang w:eastAsia="es-ES"/>
              </w:rPr>
            </w:pPr>
            <w:r w:rsidRPr="0040143F">
              <w:rPr>
                <w:rFonts w:asciiTheme="minorHAnsi" w:hAnsiTheme="minorHAnsi" w:cstheme="minorHAnsi"/>
                <w:b/>
                <w:bCs/>
                <w:lang w:eastAsia="es-ES"/>
              </w:rPr>
              <w:lastRenderedPageBreak/>
              <w:t xml:space="preserve">PLAZO DEL SERVICIO </w:t>
            </w:r>
          </w:p>
        </w:tc>
        <w:tc>
          <w:tcPr>
            <w:tcW w:w="3342" w:type="dxa"/>
            <w:shd w:val="clear" w:color="auto" w:fill="FFFFFF" w:themeFill="background1"/>
            <w:vAlign w:val="center"/>
          </w:tcPr>
          <w:p w:rsidR="00A735CE" w:rsidRPr="008842A3" w:rsidRDefault="00A735CE" w:rsidP="00A735CE">
            <w:pPr>
              <w:rPr>
                <w:rFonts w:ascii="Calibri" w:hAnsi="Calibri" w:cs="Calibri"/>
                <w:b/>
                <w:sz w:val="18"/>
                <w:szCs w:val="18"/>
              </w:rPr>
            </w:pPr>
          </w:p>
        </w:tc>
      </w:tr>
      <w:tr w:rsidR="00A735CE" w:rsidRPr="008842A3" w:rsidTr="007D5D43">
        <w:trPr>
          <w:trHeight w:val="233"/>
          <w:jc w:val="center"/>
        </w:trPr>
        <w:tc>
          <w:tcPr>
            <w:tcW w:w="5939" w:type="dxa"/>
            <w:shd w:val="clear" w:color="auto" w:fill="auto"/>
            <w:vAlign w:val="center"/>
          </w:tcPr>
          <w:p w:rsidR="00A735CE" w:rsidRPr="0040143F" w:rsidRDefault="00A735CE" w:rsidP="00A735CE">
            <w:pPr>
              <w:autoSpaceDE w:val="0"/>
              <w:autoSpaceDN w:val="0"/>
              <w:adjustRightInd w:val="0"/>
              <w:spacing w:before="120" w:after="120"/>
              <w:jc w:val="both"/>
              <w:rPr>
                <w:rFonts w:asciiTheme="minorHAnsi" w:hAnsiTheme="minorHAnsi" w:cstheme="minorHAnsi"/>
                <w:lang w:eastAsia="es-ES"/>
              </w:rPr>
            </w:pPr>
            <w:r w:rsidRPr="0040143F">
              <w:rPr>
                <w:rFonts w:asciiTheme="minorHAnsi" w:hAnsiTheme="minorHAnsi" w:cstheme="minorHAnsi"/>
                <w:lang w:eastAsia="es-ES"/>
              </w:rPr>
              <w:t xml:space="preserve">El plazo para la ejecución del servicio es de 30 días calendario, mismo que correrá a partir de la recepción por parte del contratista de la orden de proceder emitida por el Fiscal de Servicio. </w:t>
            </w:r>
          </w:p>
        </w:tc>
        <w:tc>
          <w:tcPr>
            <w:tcW w:w="3342" w:type="dxa"/>
            <w:vAlign w:val="center"/>
          </w:tcPr>
          <w:p w:rsidR="00A735CE" w:rsidRPr="008842A3" w:rsidRDefault="00A735CE" w:rsidP="00A735CE">
            <w:pPr>
              <w:rPr>
                <w:rFonts w:ascii="Calibri" w:hAnsi="Calibri" w:cs="Calibri"/>
                <w:b/>
                <w:sz w:val="18"/>
                <w:szCs w:val="18"/>
              </w:rPr>
            </w:pPr>
          </w:p>
        </w:tc>
      </w:tr>
      <w:tr w:rsidR="005D4391" w:rsidRPr="008842A3" w:rsidTr="007D5D43">
        <w:trPr>
          <w:trHeight w:val="233"/>
          <w:jc w:val="center"/>
        </w:trPr>
        <w:tc>
          <w:tcPr>
            <w:tcW w:w="5939" w:type="dxa"/>
            <w:shd w:val="clear" w:color="auto" w:fill="FFFFFF" w:themeFill="background1"/>
            <w:vAlign w:val="center"/>
          </w:tcPr>
          <w:p w:rsidR="005D4391" w:rsidRPr="007F20C4" w:rsidRDefault="005D4391" w:rsidP="005D4391">
            <w:pPr>
              <w:rPr>
                <w:rFonts w:asciiTheme="minorHAnsi" w:hAnsiTheme="minorHAnsi" w:cstheme="minorHAnsi"/>
                <w:lang w:eastAsia="es-ES"/>
              </w:rPr>
            </w:pPr>
            <w:r w:rsidRPr="007F20C4">
              <w:rPr>
                <w:rFonts w:asciiTheme="minorHAnsi" w:hAnsiTheme="minorHAnsi" w:cstheme="minorHAnsi"/>
                <w:b/>
                <w:bCs/>
                <w:lang w:eastAsia="es-ES"/>
              </w:rPr>
              <w:t>EXPERIENCIA DEL PROPONENTE</w:t>
            </w:r>
          </w:p>
        </w:tc>
        <w:tc>
          <w:tcPr>
            <w:tcW w:w="3342" w:type="dxa"/>
            <w:shd w:val="clear" w:color="auto" w:fill="FFFFFF" w:themeFill="background1"/>
            <w:vAlign w:val="center"/>
          </w:tcPr>
          <w:p w:rsidR="005D4391" w:rsidRPr="008842A3" w:rsidRDefault="005D4391" w:rsidP="005D4391">
            <w:pPr>
              <w:rPr>
                <w:rFonts w:ascii="Calibri" w:hAnsi="Calibri" w:cs="Calibri"/>
                <w:b/>
                <w:sz w:val="18"/>
                <w:szCs w:val="18"/>
              </w:rPr>
            </w:pPr>
          </w:p>
        </w:tc>
      </w:tr>
      <w:tr w:rsidR="005D4391" w:rsidRPr="008842A3" w:rsidTr="007D5D43">
        <w:trPr>
          <w:trHeight w:val="233"/>
          <w:jc w:val="center"/>
        </w:trPr>
        <w:tc>
          <w:tcPr>
            <w:tcW w:w="5939" w:type="dxa"/>
            <w:tcBorders>
              <w:bottom w:val="single" w:sz="4" w:space="0" w:color="auto"/>
            </w:tcBorders>
            <w:shd w:val="clear" w:color="auto" w:fill="auto"/>
            <w:vAlign w:val="center"/>
          </w:tcPr>
          <w:p w:rsidR="005D4391" w:rsidRPr="007F20C4" w:rsidRDefault="005D4391" w:rsidP="005D4391">
            <w:pPr>
              <w:spacing w:before="120" w:after="120"/>
              <w:jc w:val="both"/>
              <w:rPr>
                <w:rFonts w:asciiTheme="minorHAnsi" w:hAnsiTheme="minorHAnsi" w:cstheme="minorHAnsi"/>
                <w:b/>
                <w:lang w:eastAsia="es-ES"/>
              </w:rPr>
            </w:pPr>
            <w:r w:rsidRPr="007F20C4">
              <w:rPr>
                <w:rFonts w:asciiTheme="minorHAnsi" w:hAnsiTheme="minorHAnsi" w:cstheme="minorHAnsi"/>
                <w:b/>
                <w:lang w:eastAsia="es-ES"/>
              </w:rPr>
              <w:t>Experiencia General.-</w:t>
            </w:r>
          </w:p>
          <w:p w:rsidR="005D4391" w:rsidRPr="007F20C4" w:rsidRDefault="005D4391" w:rsidP="005D4391">
            <w:pPr>
              <w:spacing w:before="120" w:after="120"/>
              <w:jc w:val="both"/>
              <w:rPr>
                <w:rFonts w:asciiTheme="minorHAnsi" w:hAnsiTheme="minorHAnsi" w:cstheme="minorHAnsi"/>
                <w:lang w:eastAsia="es-ES"/>
              </w:rPr>
            </w:pPr>
            <w:r w:rsidRPr="007F20C4">
              <w:rPr>
                <w:rFonts w:asciiTheme="minorHAnsi" w:hAnsiTheme="minorHAnsi" w:cstheme="minorHAnsi"/>
                <w:lang w:eastAsia="es-ES"/>
              </w:rPr>
              <w:t>El proponente deberá acreditar una experiencia general de 3 veces el valor del precio referencial de la convocatoria en servicios de mantenimiento de infraestructura civil que haya ejecutado durante los últimos 7 años.</w:t>
            </w:r>
          </w:p>
          <w:p w:rsidR="005D4391" w:rsidRPr="007F20C4" w:rsidRDefault="005D4391" w:rsidP="005D4391">
            <w:pPr>
              <w:spacing w:before="120" w:after="120"/>
              <w:jc w:val="both"/>
              <w:rPr>
                <w:rFonts w:asciiTheme="minorHAnsi" w:hAnsiTheme="minorHAnsi" w:cstheme="minorHAnsi"/>
                <w:b/>
                <w:lang w:eastAsia="es-ES"/>
              </w:rPr>
            </w:pPr>
            <w:r w:rsidRPr="007F20C4">
              <w:rPr>
                <w:rFonts w:asciiTheme="minorHAnsi" w:hAnsiTheme="minorHAnsi" w:cstheme="minorHAnsi"/>
                <w:b/>
                <w:lang w:eastAsia="es-ES"/>
              </w:rPr>
              <w:t>Experiencia Específica.-</w:t>
            </w:r>
          </w:p>
          <w:p w:rsidR="005D4391" w:rsidRPr="007F20C4" w:rsidRDefault="005D4391" w:rsidP="005D4391">
            <w:pPr>
              <w:spacing w:before="120" w:after="120"/>
              <w:jc w:val="both"/>
              <w:rPr>
                <w:rFonts w:asciiTheme="minorHAnsi" w:hAnsiTheme="minorHAnsi" w:cstheme="minorHAnsi"/>
                <w:lang w:eastAsia="es-ES"/>
              </w:rPr>
            </w:pPr>
            <w:r w:rsidRPr="007F20C4">
              <w:rPr>
                <w:rFonts w:asciiTheme="minorHAnsi" w:hAnsiTheme="minorHAnsi" w:cstheme="minorHAnsi"/>
                <w:lang w:eastAsia="es-ES"/>
              </w:rPr>
              <w:t>El proponente deberá acreditar una experiencia específica de 2 veces el valor del precio referencial de la convocatoria, en servicios de mantenimiento de infraestructura civil sanitaria que haya ejecutado durante los últimos 7 años.</w:t>
            </w:r>
          </w:p>
        </w:tc>
        <w:tc>
          <w:tcPr>
            <w:tcW w:w="3342" w:type="dxa"/>
            <w:vAlign w:val="center"/>
          </w:tcPr>
          <w:p w:rsidR="005D4391" w:rsidRPr="008842A3" w:rsidRDefault="005D4391" w:rsidP="005D4391">
            <w:pPr>
              <w:rPr>
                <w:rFonts w:ascii="Calibri" w:hAnsi="Calibri" w:cs="Calibri"/>
                <w:b/>
                <w:sz w:val="18"/>
                <w:szCs w:val="18"/>
              </w:rPr>
            </w:pPr>
          </w:p>
        </w:tc>
      </w:tr>
      <w:tr w:rsidR="005D4391" w:rsidRPr="008842A3" w:rsidTr="007D5D43">
        <w:trPr>
          <w:trHeight w:val="233"/>
          <w:jc w:val="center"/>
        </w:trPr>
        <w:tc>
          <w:tcPr>
            <w:tcW w:w="5939" w:type="dxa"/>
            <w:shd w:val="clear" w:color="auto" w:fill="FFFFFF" w:themeFill="background1"/>
            <w:vAlign w:val="center"/>
          </w:tcPr>
          <w:p w:rsidR="005D4391" w:rsidRPr="00B0781D" w:rsidRDefault="005D4391" w:rsidP="005D4391">
            <w:pPr>
              <w:rPr>
                <w:rFonts w:asciiTheme="minorHAnsi" w:hAnsiTheme="minorHAnsi" w:cstheme="minorHAnsi"/>
                <w:lang w:eastAsia="es-ES"/>
              </w:rPr>
            </w:pPr>
            <w:r w:rsidRPr="00B0781D">
              <w:rPr>
                <w:rFonts w:asciiTheme="minorHAnsi" w:hAnsiTheme="minorHAnsi" w:cstheme="minorHAnsi"/>
                <w:b/>
                <w:bCs/>
                <w:lang w:eastAsia="es-ES"/>
              </w:rPr>
              <w:t>DOCUMENTOS DE RESPALDO DE LA EXPERIENCIA DE LA EMPRESA</w:t>
            </w:r>
          </w:p>
        </w:tc>
        <w:tc>
          <w:tcPr>
            <w:tcW w:w="3342" w:type="dxa"/>
            <w:shd w:val="clear" w:color="auto" w:fill="FFFFFF" w:themeFill="background1"/>
            <w:vAlign w:val="center"/>
          </w:tcPr>
          <w:p w:rsidR="005D4391" w:rsidRPr="008842A3" w:rsidRDefault="005D4391" w:rsidP="005D4391">
            <w:pPr>
              <w:rPr>
                <w:rFonts w:ascii="Calibri" w:hAnsi="Calibri" w:cs="Calibri"/>
                <w:b/>
                <w:sz w:val="18"/>
                <w:szCs w:val="18"/>
              </w:rPr>
            </w:pPr>
          </w:p>
        </w:tc>
      </w:tr>
      <w:tr w:rsidR="005D4391" w:rsidRPr="008842A3" w:rsidTr="007D5D43">
        <w:trPr>
          <w:trHeight w:val="233"/>
          <w:jc w:val="center"/>
        </w:trPr>
        <w:tc>
          <w:tcPr>
            <w:tcW w:w="5939" w:type="dxa"/>
            <w:shd w:val="clear" w:color="auto" w:fill="auto"/>
            <w:vAlign w:val="center"/>
          </w:tcPr>
          <w:p w:rsidR="005D4391" w:rsidRPr="00B0781D" w:rsidRDefault="005D4391" w:rsidP="005D4391">
            <w:pPr>
              <w:spacing w:before="120" w:after="120"/>
              <w:jc w:val="both"/>
              <w:rPr>
                <w:rFonts w:asciiTheme="minorHAnsi" w:hAnsiTheme="minorHAnsi" w:cstheme="minorHAnsi"/>
                <w:b/>
                <w:lang w:eastAsia="es-ES"/>
              </w:rPr>
            </w:pPr>
            <w:r w:rsidRPr="00B0781D">
              <w:rPr>
                <w:rFonts w:asciiTheme="minorHAnsi" w:hAnsiTheme="minorHAnsi" w:cstheme="minorHAnsi"/>
                <w:lang w:eastAsia="es-ES"/>
              </w:rPr>
              <w:t>La experiencia general y específica del proponente deberá ser respaldada mediante Actas de Recepción Definitiva, o Informes de Conformidad, o Certificados de Cumplimiento de Contrato emitidos por instituciones públicas y/o privadas, mismos que beberán ser presentadas en la propuesta, la no presentación de este requisito será motivo de descalificación.</w:t>
            </w:r>
          </w:p>
        </w:tc>
        <w:tc>
          <w:tcPr>
            <w:tcW w:w="3342" w:type="dxa"/>
            <w:vAlign w:val="center"/>
          </w:tcPr>
          <w:p w:rsidR="005D4391" w:rsidRPr="008842A3" w:rsidRDefault="005D4391" w:rsidP="005D4391">
            <w:pPr>
              <w:rPr>
                <w:rFonts w:ascii="Calibri" w:hAnsi="Calibri" w:cs="Calibri"/>
                <w:b/>
                <w:sz w:val="18"/>
                <w:szCs w:val="18"/>
              </w:rPr>
            </w:pPr>
          </w:p>
        </w:tc>
      </w:tr>
      <w:tr w:rsidR="00C473C4" w:rsidRPr="008842A3" w:rsidTr="007D5D43">
        <w:trPr>
          <w:trHeight w:val="233"/>
          <w:jc w:val="center"/>
        </w:trPr>
        <w:tc>
          <w:tcPr>
            <w:tcW w:w="5939" w:type="dxa"/>
            <w:shd w:val="clear" w:color="auto" w:fill="FFFFFF" w:themeFill="background1"/>
            <w:vAlign w:val="center"/>
          </w:tcPr>
          <w:p w:rsidR="00C473C4" w:rsidRPr="00B0781D" w:rsidRDefault="00C473C4" w:rsidP="00C473C4">
            <w:pPr>
              <w:rPr>
                <w:rFonts w:asciiTheme="minorHAnsi" w:hAnsiTheme="minorHAnsi" w:cstheme="minorHAnsi"/>
                <w:lang w:eastAsia="es-ES"/>
              </w:rPr>
            </w:pPr>
            <w:r w:rsidRPr="00B0781D">
              <w:rPr>
                <w:rFonts w:asciiTheme="minorHAnsi" w:hAnsiTheme="minorHAnsi" w:cstheme="minorHAnsi"/>
                <w:b/>
                <w:bCs/>
                <w:lang w:eastAsia="es-ES"/>
              </w:rPr>
              <w:t>PERSONAL REQUERIDO</w:t>
            </w:r>
          </w:p>
        </w:tc>
        <w:tc>
          <w:tcPr>
            <w:tcW w:w="3342" w:type="dxa"/>
            <w:shd w:val="clear" w:color="auto" w:fill="FFFFFF" w:themeFill="background1"/>
            <w:vAlign w:val="center"/>
          </w:tcPr>
          <w:p w:rsidR="00C473C4" w:rsidRPr="008842A3" w:rsidRDefault="00C473C4" w:rsidP="00C473C4">
            <w:pPr>
              <w:rPr>
                <w:rFonts w:ascii="Calibri" w:hAnsi="Calibri" w:cs="Calibri"/>
                <w:b/>
                <w:sz w:val="18"/>
                <w:szCs w:val="18"/>
              </w:rPr>
            </w:pPr>
          </w:p>
        </w:tc>
      </w:tr>
      <w:tr w:rsidR="00C473C4" w:rsidRPr="008842A3" w:rsidTr="007D5D43">
        <w:trPr>
          <w:trHeight w:val="233"/>
          <w:jc w:val="center"/>
        </w:trPr>
        <w:tc>
          <w:tcPr>
            <w:tcW w:w="5939" w:type="dxa"/>
            <w:tcBorders>
              <w:bottom w:val="single" w:sz="4" w:space="0" w:color="auto"/>
            </w:tcBorders>
            <w:shd w:val="clear" w:color="auto" w:fill="auto"/>
            <w:vAlign w:val="center"/>
          </w:tcPr>
          <w:p w:rsidR="00C473C4" w:rsidRPr="00B0781D" w:rsidRDefault="00C473C4" w:rsidP="00C473C4">
            <w:pPr>
              <w:spacing w:before="120" w:after="120"/>
              <w:jc w:val="both"/>
              <w:rPr>
                <w:rFonts w:asciiTheme="minorHAnsi" w:hAnsiTheme="minorHAnsi" w:cstheme="minorHAnsi"/>
                <w:lang w:eastAsia="es-ES"/>
              </w:rPr>
            </w:pPr>
            <w:r w:rsidRPr="00B0781D">
              <w:rPr>
                <w:rFonts w:asciiTheme="minorHAnsi" w:hAnsiTheme="minorHAnsi" w:cstheme="minorHAnsi"/>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tc>
        <w:tc>
          <w:tcPr>
            <w:tcW w:w="3342" w:type="dxa"/>
            <w:vAlign w:val="center"/>
          </w:tcPr>
          <w:p w:rsidR="00C473C4" w:rsidRPr="008842A3" w:rsidRDefault="00C473C4" w:rsidP="00C473C4">
            <w:pPr>
              <w:rPr>
                <w:rFonts w:ascii="Calibri" w:hAnsi="Calibri" w:cs="Calibri"/>
                <w:b/>
                <w:sz w:val="18"/>
                <w:szCs w:val="18"/>
              </w:rPr>
            </w:pPr>
          </w:p>
        </w:tc>
      </w:tr>
      <w:tr w:rsidR="001108F8" w:rsidRPr="008842A3" w:rsidTr="007D5D43">
        <w:trPr>
          <w:trHeight w:val="233"/>
          <w:jc w:val="center"/>
        </w:trPr>
        <w:tc>
          <w:tcPr>
            <w:tcW w:w="5939" w:type="dxa"/>
            <w:tcBorders>
              <w:bottom w:val="single" w:sz="4" w:space="0" w:color="auto"/>
            </w:tcBorders>
            <w:shd w:val="clear" w:color="auto" w:fill="FFFFFF" w:themeFill="background1"/>
            <w:vAlign w:val="center"/>
          </w:tcPr>
          <w:p w:rsidR="001108F8" w:rsidRPr="00B0781D" w:rsidRDefault="001108F8" w:rsidP="001108F8">
            <w:pPr>
              <w:spacing w:before="120" w:after="120"/>
              <w:jc w:val="both"/>
              <w:rPr>
                <w:rFonts w:asciiTheme="minorHAnsi" w:hAnsiTheme="minorHAnsi" w:cstheme="minorHAnsi"/>
                <w:b/>
                <w:lang w:eastAsia="es-ES"/>
              </w:rPr>
            </w:pPr>
            <w:r w:rsidRPr="00B0781D">
              <w:rPr>
                <w:rFonts w:asciiTheme="minorHAnsi" w:hAnsiTheme="minorHAnsi" w:cstheme="minorHAnsi"/>
                <w:b/>
                <w:lang w:eastAsia="es-ES"/>
              </w:rPr>
              <w:t>FORMACION Y EXPERIENCIA DEL PERSONAL PROFESIONAL</w:t>
            </w:r>
          </w:p>
        </w:tc>
        <w:tc>
          <w:tcPr>
            <w:tcW w:w="3342" w:type="dxa"/>
            <w:shd w:val="clear" w:color="auto" w:fill="FFFFFF" w:themeFill="background1"/>
            <w:vAlign w:val="center"/>
          </w:tcPr>
          <w:p w:rsidR="001108F8" w:rsidRPr="008842A3" w:rsidRDefault="001108F8" w:rsidP="001108F8">
            <w:pPr>
              <w:rPr>
                <w:rFonts w:ascii="Calibri" w:hAnsi="Calibri" w:cs="Calibri"/>
                <w:b/>
                <w:sz w:val="18"/>
                <w:szCs w:val="18"/>
              </w:rPr>
            </w:pPr>
          </w:p>
        </w:tc>
      </w:tr>
      <w:tr w:rsidR="001108F8" w:rsidRPr="008842A3" w:rsidTr="007D5D43">
        <w:trPr>
          <w:trHeight w:val="233"/>
          <w:jc w:val="center"/>
        </w:trPr>
        <w:tc>
          <w:tcPr>
            <w:tcW w:w="5939" w:type="dxa"/>
            <w:tcBorders>
              <w:bottom w:val="single" w:sz="4" w:space="0" w:color="auto"/>
            </w:tcBorders>
            <w:shd w:val="clear" w:color="auto" w:fill="auto"/>
            <w:vAlign w:val="center"/>
          </w:tcPr>
          <w:p w:rsidR="001108F8" w:rsidRPr="00B0781D" w:rsidRDefault="001108F8" w:rsidP="001108F8">
            <w:pPr>
              <w:autoSpaceDE w:val="0"/>
              <w:autoSpaceDN w:val="0"/>
              <w:adjustRightInd w:val="0"/>
              <w:spacing w:before="120" w:after="120"/>
              <w:jc w:val="both"/>
              <w:rPr>
                <w:rFonts w:asciiTheme="minorHAnsi" w:hAnsiTheme="minorHAnsi" w:cstheme="minorHAnsi"/>
                <w:lang w:eastAsia="es-ES"/>
              </w:rPr>
            </w:pPr>
            <w:r w:rsidRPr="00B0781D">
              <w:rPr>
                <w:rFonts w:asciiTheme="minorHAnsi" w:hAnsiTheme="minorHAnsi" w:cstheme="minorHAnsi"/>
                <w:b/>
                <w:lang w:eastAsia="es-ES"/>
              </w:rPr>
              <w:t>Formación.-</w:t>
            </w:r>
          </w:p>
          <w:p w:rsidR="001108F8" w:rsidRDefault="001108F8" w:rsidP="001108F8">
            <w:pPr>
              <w:autoSpaceDE w:val="0"/>
              <w:autoSpaceDN w:val="0"/>
              <w:adjustRightInd w:val="0"/>
              <w:spacing w:before="120" w:after="120"/>
              <w:jc w:val="both"/>
              <w:rPr>
                <w:rFonts w:asciiTheme="minorHAnsi" w:hAnsiTheme="minorHAnsi" w:cstheme="minorHAnsi"/>
                <w:lang w:eastAsia="es-ES"/>
              </w:rPr>
            </w:pPr>
            <w:r w:rsidRPr="00B0781D">
              <w:rPr>
                <w:rFonts w:asciiTheme="minorHAnsi" w:hAnsiTheme="minorHAnsi" w:cstheme="minorHAnsi"/>
                <w:lang w:eastAsia="es-ES"/>
              </w:rPr>
              <w:t>Licenciatura en Ingeniería Civil, acreditado mediante grado académico y título en provisión nacional.</w:t>
            </w:r>
          </w:p>
          <w:p w:rsidR="001108F8" w:rsidRPr="00B0781D" w:rsidRDefault="001108F8" w:rsidP="001108F8">
            <w:pPr>
              <w:autoSpaceDE w:val="0"/>
              <w:autoSpaceDN w:val="0"/>
              <w:adjustRightInd w:val="0"/>
              <w:spacing w:before="120" w:after="120"/>
              <w:jc w:val="both"/>
              <w:rPr>
                <w:rFonts w:asciiTheme="minorHAnsi" w:hAnsiTheme="minorHAnsi" w:cstheme="minorHAnsi"/>
                <w:b/>
                <w:lang w:eastAsia="es-ES"/>
              </w:rPr>
            </w:pPr>
            <w:r w:rsidRPr="00B0781D">
              <w:rPr>
                <w:rFonts w:asciiTheme="minorHAnsi" w:hAnsiTheme="minorHAnsi" w:cstheme="minorHAnsi"/>
                <w:b/>
                <w:lang w:eastAsia="es-ES"/>
              </w:rPr>
              <w:t>Antigüedad</w:t>
            </w:r>
          </w:p>
          <w:p w:rsidR="001108F8" w:rsidRPr="00B0781D" w:rsidRDefault="001108F8" w:rsidP="001108F8">
            <w:pPr>
              <w:autoSpaceDE w:val="0"/>
              <w:autoSpaceDN w:val="0"/>
              <w:adjustRightInd w:val="0"/>
              <w:spacing w:before="120" w:after="120"/>
              <w:jc w:val="both"/>
              <w:rPr>
                <w:rFonts w:asciiTheme="minorHAnsi" w:hAnsiTheme="minorHAnsi" w:cstheme="minorHAnsi"/>
                <w:b/>
                <w:lang w:eastAsia="es-ES"/>
              </w:rPr>
            </w:pPr>
            <w:r w:rsidRPr="00B0781D">
              <w:rPr>
                <w:rFonts w:asciiTheme="minorHAnsi" w:hAnsiTheme="minorHAnsi" w:cstheme="minorHAnsi"/>
                <w:lang w:eastAsia="es-ES"/>
              </w:rPr>
              <w:t>La antigüedad mínima del residente de obra será de 3 años a partir del título en provisión nacional.</w:t>
            </w:r>
            <w:r w:rsidRPr="00B0781D">
              <w:rPr>
                <w:rFonts w:asciiTheme="minorHAnsi" w:hAnsiTheme="minorHAnsi" w:cstheme="minorHAnsi"/>
                <w:b/>
                <w:lang w:eastAsia="es-ES"/>
              </w:rPr>
              <w:t xml:space="preserve"> </w:t>
            </w:r>
          </w:p>
          <w:p w:rsidR="001108F8" w:rsidRPr="00B0781D" w:rsidRDefault="001108F8" w:rsidP="001108F8">
            <w:pPr>
              <w:autoSpaceDE w:val="0"/>
              <w:autoSpaceDN w:val="0"/>
              <w:adjustRightInd w:val="0"/>
              <w:spacing w:before="120" w:after="120"/>
              <w:jc w:val="both"/>
              <w:rPr>
                <w:rFonts w:asciiTheme="minorHAnsi" w:hAnsiTheme="minorHAnsi" w:cstheme="minorHAnsi"/>
                <w:lang w:eastAsia="es-ES"/>
              </w:rPr>
            </w:pPr>
            <w:r w:rsidRPr="00B0781D">
              <w:rPr>
                <w:rFonts w:asciiTheme="minorHAnsi" w:hAnsiTheme="minorHAnsi" w:cstheme="minorHAnsi"/>
                <w:b/>
                <w:lang w:eastAsia="es-ES"/>
              </w:rPr>
              <w:t xml:space="preserve">Experiencia General </w:t>
            </w:r>
          </w:p>
          <w:p w:rsidR="001108F8" w:rsidRPr="00B0781D" w:rsidRDefault="001108F8" w:rsidP="001108F8">
            <w:pPr>
              <w:spacing w:before="120" w:after="120"/>
              <w:jc w:val="both"/>
              <w:rPr>
                <w:rFonts w:asciiTheme="minorHAnsi" w:hAnsiTheme="minorHAnsi" w:cstheme="minorHAnsi"/>
                <w:lang w:eastAsia="es-ES"/>
              </w:rPr>
            </w:pPr>
            <w:r w:rsidRPr="00B0781D">
              <w:rPr>
                <w:rFonts w:asciiTheme="minorHAnsi" w:hAnsiTheme="minorHAnsi" w:cstheme="minorHAnsi"/>
                <w:lang w:eastAsia="es-ES"/>
              </w:rPr>
              <w:t xml:space="preserve">Se considera experiencia general, a toda experiencia del profesional en servicios relacionados con la construcción y mantenimiento de </w:t>
            </w:r>
            <w:r w:rsidRPr="00B0781D">
              <w:rPr>
                <w:rFonts w:asciiTheme="minorHAnsi" w:hAnsiTheme="minorHAnsi" w:cstheme="minorHAnsi"/>
                <w:lang w:eastAsia="es-ES"/>
              </w:rPr>
              <w:lastRenderedPageBreak/>
              <w:t>infraestructura civil en las que desempeñó el cargo de Fiscal, Supervisor, Director y/o Residente durante los últimos 7 años.</w:t>
            </w:r>
          </w:p>
          <w:p w:rsidR="001108F8" w:rsidRPr="00B0781D" w:rsidRDefault="001108F8" w:rsidP="001108F8">
            <w:pPr>
              <w:spacing w:before="120" w:after="120"/>
              <w:jc w:val="both"/>
              <w:rPr>
                <w:rFonts w:asciiTheme="minorHAnsi" w:hAnsiTheme="minorHAnsi" w:cstheme="minorHAnsi"/>
                <w:lang w:eastAsia="es-ES"/>
              </w:rPr>
            </w:pPr>
            <w:r w:rsidRPr="00B0781D">
              <w:rPr>
                <w:rFonts w:asciiTheme="minorHAnsi" w:hAnsiTheme="minorHAnsi" w:cstheme="minorHAnsi"/>
                <w:lang w:eastAsia="es-ES"/>
              </w:rPr>
              <w:t>La experiencia general mínima requerida, es de 3 veces el precio referencial de convocatoria que postula.</w:t>
            </w:r>
          </w:p>
          <w:p w:rsidR="001108F8" w:rsidRPr="00B0781D" w:rsidRDefault="001108F8" w:rsidP="001108F8">
            <w:pPr>
              <w:spacing w:before="120" w:after="120"/>
              <w:jc w:val="both"/>
              <w:rPr>
                <w:rFonts w:asciiTheme="minorHAnsi" w:hAnsiTheme="minorHAnsi" w:cstheme="minorHAnsi"/>
                <w:b/>
                <w:lang w:eastAsia="es-ES"/>
              </w:rPr>
            </w:pPr>
            <w:r w:rsidRPr="00B0781D">
              <w:rPr>
                <w:rFonts w:asciiTheme="minorHAnsi" w:hAnsiTheme="minorHAnsi" w:cstheme="minorHAnsi"/>
                <w:b/>
                <w:lang w:eastAsia="es-ES"/>
              </w:rPr>
              <w:t>Experiencia Específica</w:t>
            </w:r>
          </w:p>
          <w:p w:rsidR="001108F8" w:rsidRPr="00B0781D" w:rsidRDefault="001108F8" w:rsidP="001108F8">
            <w:pPr>
              <w:spacing w:before="120" w:after="120"/>
              <w:jc w:val="both"/>
              <w:rPr>
                <w:rFonts w:asciiTheme="minorHAnsi" w:hAnsiTheme="minorHAnsi" w:cstheme="minorHAnsi"/>
                <w:lang w:eastAsia="es-ES"/>
              </w:rPr>
            </w:pPr>
            <w:r w:rsidRPr="00B0781D">
              <w:rPr>
                <w:rFonts w:asciiTheme="minorHAnsi" w:hAnsiTheme="minorHAnsi" w:cstheme="minorHAnsi"/>
                <w:lang w:eastAsia="es-ES"/>
              </w:rPr>
              <w:t>Se considera experiencia específica, a toda experiencia del profesional en servicios relacionados con la construcción y mantenimiento de infraestructura civil sanitaria, en las que desempeñó el cargo de Fiscal, Supervisor, Director y/o Residente durante los últimos 7 años.</w:t>
            </w:r>
          </w:p>
          <w:p w:rsidR="001108F8" w:rsidRPr="00B0781D" w:rsidRDefault="001108F8" w:rsidP="001108F8">
            <w:pPr>
              <w:spacing w:before="120" w:after="120"/>
              <w:jc w:val="both"/>
              <w:rPr>
                <w:rFonts w:asciiTheme="minorHAnsi" w:hAnsiTheme="minorHAnsi" w:cstheme="minorHAnsi"/>
                <w:lang w:eastAsia="es-ES"/>
              </w:rPr>
            </w:pPr>
            <w:r w:rsidRPr="00B0781D">
              <w:rPr>
                <w:rFonts w:asciiTheme="minorHAnsi" w:hAnsiTheme="minorHAnsi" w:cstheme="minorHAnsi"/>
                <w:lang w:eastAsia="es-ES"/>
              </w:rPr>
              <w:t>La experiencia específica mínima requerida, es de 2 veces el precio referencial de la convocatoria que postula.</w:t>
            </w:r>
          </w:p>
        </w:tc>
        <w:tc>
          <w:tcPr>
            <w:tcW w:w="3342" w:type="dxa"/>
            <w:vAlign w:val="center"/>
          </w:tcPr>
          <w:p w:rsidR="001108F8" w:rsidRPr="008842A3" w:rsidRDefault="001108F8" w:rsidP="001108F8">
            <w:pPr>
              <w:rPr>
                <w:rFonts w:ascii="Calibri" w:hAnsi="Calibri" w:cs="Calibri"/>
                <w:b/>
                <w:sz w:val="18"/>
                <w:szCs w:val="18"/>
              </w:rPr>
            </w:pPr>
          </w:p>
        </w:tc>
      </w:tr>
      <w:tr w:rsidR="00A76D8D" w:rsidRPr="008842A3" w:rsidTr="007D5D43">
        <w:trPr>
          <w:trHeight w:val="233"/>
          <w:jc w:val="center"/>
        </w:trPr>
        <w:tc>
          <w:tcPr>
            <w:tcW w:w="5939" w:type="dxa"/>
            <w:tcBorders>
              <w:bottom w:val="single" w:sz="4" w:space="0" w:color="auto"/>
            </w:tcBorders>
            <w:shd w:val="clear" w:color="auto" w:fill="FFFFFF" w:themeFill="background1"/>
            <w:vAlign w:val="center"/>
          </w:tcPr>
          <w:p w:rsidR="00A76D8D" w:rsidRPr="00B0781D" w:rsidRDefault="00A76D8D" w:rsidP="00A76D8D">
            <w:pPr>
              <w:rPr>
                <w:rFonts w:asciiTheme="minorHAnsi" w:hAnsiTheme="minorHAnsi" w:cstheme="minorHAnsi"/>
                <w:lang w:eastAsia="es-ES"/>
              </w:rPr>
            </w:pPr>
            <w:r w:rsidRPr="00B0781D">
              <w:rPr>
                <w:rFonts w:asciiTheme="minorHAnsi" w:hAnsiTheme="minorHAnsi" w:cstheme="minorHAnsi"/>
                <w:b/>
                <w:bCs/>
                <w:lang w:eastAsia="es-ES"/>
              </w:rPr>
              <w:lastRenderedPageBreak/>
              <w:t>DOCUMENTOS DE RESPALDO DE LA EXPERIENCIA DEL PERSONAL</w:t>
            </w:r>
          </w:p>
        </w:tc>
        <w:tc>
          <w:tcPr>
            <w:tcW w:w="3342" w:type="dxa"/>
            <w:shd w:val="clear" w:color="auto" w:fill="FFFFFF" w:themeFill="background1"/>
            <w:vAlign w:val="center"/>
          </w:tcPr>
          <w:p w:rsidR="00A76D8D" w:rsidRPr="008842A3" w:rsidRDefault="00A76D8D" w:rsidP="00A76D8D">
            <w:pPr>
              <w:rPr>
                <w:rFonts w:ascii="Calibri" w:hAnsi="Calibri" w:cs="Calibri"/>
                <w:b/>
                <w:sz w:val="18"/>
                <w:szCs w:val="18"/>
              </w:rPr>
            </w:pPr>
          </w:p>
        </w:tc>
      </w:tr>
      <w:tr w:rsidR="00A76D8D" w:rsidRPr="008842A3" w:rsidTr="007D5D43">
        <w:trPr>
          <w:trHeight w:val="233"/>
          <w:jc w:val="center"/>
        </w:trPr>
        <w:tc>
          <w:tcPr>
            <w:tcW w:w="5939" w:type="dxa"/>
            <w:tcBorders>
              <w:bottom w:val="single" w:sz="4" w:space="0" w:color="auto"/>
            </w:tcBorders>
            <w:shd w:val="clear" w:color="auto" w:fill="auto"/>
            <w:vAlign w:val="center"/>
          </w:tcPr>
          <w:p w:rsidR="00A76D8D" w:rsidRPr="00B0781D" w:rsidRDefault="00A76D8D" w:rsidP="00A76D8D">
            <w:pPr>
              <w:autoSpaceDE w:val="0"/>
              <w:autoSpaceDN w:val="0"/>
              <w:adjustRightInd w:val="0"/>
              <w:spacing w:before="120" w:after="120"/>
              <w:jc w:val="both"/>
              <w:rPr>
                <w:rFonts w:asciiTheme="minorHAnsi" w:hAnsiTheme="minorHAnsi" w:cstheme="minorHAnsi"/>
                <w:b/>
                <w:lang w:eastAsia="es-ES"/>
              </w:rPr>
            </w:pPr>
            <w:r w:rsidRPr="00B0781D">
              <w:rPr>
                <w:rFonts w:asciiTheme="minorHAnsi" w:hAnsiTheme="minorHAnsi" w:cstheme="minorHAnsi"/>
                <w:lang w:eastAsia="es-ES"/>
              </w:rPr>
              <w:t>La experiencia general y específica del profesional propuesto deberá ser respaldada mediante fotocopia de Actas de Recepción Definitiva y/o certificados de trabajo respaldados con su respectiva Acta de Recepción Definitiva, mismos que beberán ser presentadas en la propuesta, la no presentación de este requisito será motivo de descalificación.</w:t>
            </w:r>
          </w:p>
        </w:tc>
        <w:tc>
          <w:tcPr>
            <w:tcW w:w="3342" w:type="dxa"/>
            <w:vAlign w:val="center"/>
          </w:tcPr>
          <w:p w:rsidR="00A76D8D" w:rsidRPr="008842A3" w:rsidRDefault="00A76D8D" w:rsidP="00A76D8D">
            <w:pPr>
              <w:rPr>
                <w:rFonts w:ascii="Calibri" w:hAnsi="Calibri" w:cs="Calibri"/>
                <w:b/>
                <w:sz w:val="18"/>
                <w:szCs w:val="18"/>
              </w:rPr>
            </w:pPr>
          </w:p>
        </w:tc>
      </w:tr>
      <w:tr w:rsidR="00A76D8D" w:rsidRPr="008842A3" w:rsidTr="007D5D43">
        <w:trPr>
          <w:trHeight w:val="233"/>
          <w:jc w:val="center"/>
        </w:trPr>
        <w:tc>
          <w:tcPr>
            <w:tcW w:w="5939" w:type="dxa"/>
            <w:shd w:val="clear" w:color="auto" w:fill="FFFFFF" w:themeFill="background1"/>
            <w:vAlign w:val="center"/>
          </w:tcPr>
          <w:p w:rsidR="00A76D8D" w:rsidRPr="00B0781D" w:rsidRDefault="00A76D8D" w:rsidP="00A76D8D">
            <w:pPr>
              <w:rPr>
                <w:rFonts w:asciiTheme="minorHAnsi" w:hAnsiTheme="minorHAnsi" w:cstheme="minorHAnsi"/>
                <w:lang w:eastAsia="es-ES"/>
              </w:rPr>
            </w:pPr>
            <w:r w:rsidRPr="00B0781D">
              <w:rPr>
                <w:rFonts w:asciiTheme="minorHAnsi" w:hAnsiTheme="minorHAnsi" w:cstheme="minorHAnsi"/>
                <w:b/>
                <w:bCs/>
                <w:lang w:eastAsia="es-ES"/>
              </w:rPr>
              <w:t>PROPUESTA TECNICA</w:t>
            </w:r>
          </w:p>
        </w:tc>
        <w:tc>
          <w:tcPr>
            <w:tcW w:w="3342" w:type="dxa"/>
            <w:shd w:val="clear" w:color="auto" w:fill="FFFFFF" w:themeFill="background1"/>
            <w:vAlign w:val="center"/>
          </w:tcPr>
          <w:p w:rsidR="00A76D8D" w:rsidRPr="008842A3" w:rsidRDefault="00A76D8D" w:rsidP="00A76D8D">
            <w:pPr>
              <w:rPr>
                <w:rFonts w:ascii="Calibri" w:hAnsi="Calibri" w:cs="Calibri"/>
                <w:b/>
                <w:sz w:val="18"/>
                <w:szCs w:val="18"/>
              </w:rPr>
            </w:pPr>
          </w:p>
        </w:tc>
      </w:tr>
      <w:tr w:rsidR="00A76D8D" w:rsidRPr="008842A3" w:rsidTr="007D5D43">
        <w:trPr>
          <w:trHeight w:val="233"/>
          <w:jc w:val="center"/>
        </w:trPr>
        <w:tc>
          <w:tcPr>
            <w:tcW w:w="5939" w:type="dxa"/>
            <w:shd w:val="clear" w:color="auto" w:fill="auto"/>
          </w:tcPr>
          <w:p w:rsidR="00A76D8D" w:rsidRPr="00B0781D" w:rsidRDefault="00A76D8D" w:rsidP="00A76D8D">
            <w:pPr>
              <w:spacing w:before="120" w:after="120"/>
              <w:jc w:val="both"/>
              <w:rPr>
                <w:rFonts w:asciiTheme="minorHAnsi" w:hAnsiTheme="minorHAnsi" w:cstheme="minorHAnsi"/>
                <w:lang w:val="es-BO" w:eastAsia="es-BO"/>
              </w:rPr>
            </w:pPr>
            <w:r w:rsidRPr="00B0781D">
              <w:rPr>
                <w:rFonts w:asciiTheme="minorHAnsi" w:hAnsiTheme="minorHAnsi" w:cstheme="minorHAnsi"/>
                <w:lang w:val="es-BO" w:eastAsia="es-BO"/>
              </w:rPr>
              <w:t>La propuesta técnica debe incluir:</w:t>
            </w:r>
          </w:p>
          <w:p w:rsidR="00A76D8D" w:rsidRPr="00B0781D" w:rsidRDefault="00A76D8D" w:rsidP="00543C69">
            <w:pPr>
              <w:numPr>
                <w:ilvl w:val="0"/>
                <w:numId w:val="37"/>
              </w:numPr>
              <w:spacing w:before="120" w:after="120" w:line="276" w:lineRule="auto"/>
              <w:jc w:val="both"/>
              <w:rPr>
                <w:rFonts w:asciiTheme="minorHAnsi" w:hAnsiTheme="minorHAnsi" w:cstheme="minorHAnsi"/>
                <w:lang w:val="es-BO" w:eastAsia="es-BO"/>
              </w:rPr>
            </w:pPr>
            <w:r w:rsidRPr="00B0781D">
              <w:rPr>
                <w:rFonts w:asciiTheme="minorHAnsi" w:hAnsiTheme="minorHAnsi" w:cstheme="minorHAnsi"/>
                <w:lang w:val="es-BO" w:eastAsia="es-BO"/>
              </w:rPr>
              <w:t>Un organigrama, del personal que se va a emplear en la ejecución del servicio que contenga como mínimo el personal clave propuesto por la empresa.</w:t>
            </w:r>
          </w:p>
          <w:p w:rsidR="00A76D8D" w:rsidRPr="00B0781D" w:rsidRDefault="00A76D8D" w:rsidP="00543C69">
            <w:pPr>
              <w:numPr>
                <w:ilvl w:val="0"/>
                <w:numId w:val="37"/>
              </w:numPr>
              <w:spacing w:before="120" w:after="120" w:line="276" w:lineRule="auto"/>
              <w:jc w:val="both"/>
              <w:rPr>
                <w:rFonts w:asciiTheme="minorHAnsi" w:hAnsiTheme="minorHAnsi" w:cstheme="minorHAnsi"/>
                <w:lang w:val="es-BO" w:eastAsia="es-BO"/>
              </w:rPr>
            </w:pPr>
            <w:r w:rsidRPr="00B0781D">
              <w:rPr>
                <w:rFonts w:asciiTheme="minorHAnsi" w:hAnsiTheme="minorHAnsi" w:cstheme="minorHAnsi"/>
                <w:lang w:val="es-BO" w:eastAsia="es-BO"/>
              </w:rPr>
              <w:t>Métodos y/o procedimientos de ejecución para cada ítem, con planes de seguridad industrial, ambiental, y de calidad.</w:t>
            </w:r>
          </w:p>
          <w:p w:rsidR="00406FCC" w:rsidRPr="00B0781D" w:rsidRDefault="00A76D8D" w:rsidP="007D5D43">
            <w:pPr>
              <w:numPr>
                <w:ilvl w:val="0"/>
                <w:numId w:val="37"/>
              </w:numPr>
              <w:spacing w:before="120" w:after="120" w:line="276" w:lineRule="auto"/>
              <w:jc w:val="both"/>
              <w:rPr>
                <w:rFonts w:asciiTheme="minorHAnsi" w:hAnsiTheme="minorHAnsi" w:cstheme="minorHAnsi"/>
                <w:lang w:val="es-BO" w:eastAsia="es-BO"/>
              </w:rPr>
            </w:pPr>
            <w:r w:rsidRPr="007D5D43">
              <w:rPr>
                <w:rFonts w:asciiTheme="minorHAnsi" w:hAnsiTheme="minorHAnsi" w:cstheme="minorHAnsi"/>
                <w:lang w:val="es-BO" w:eastAsia="es-BO"/>
              </w:rPr>
              <w:t>Un cronograma de ejecución del servicio expresado en barras, elaborado en Project, Excel o similar con el tiempo máximo de finalización del proyecto, expresado en días calendario e indicando la ruta crítica.</w:t>
            </w:r>
          </w:p>
        </w:tc>
        <w:tc>
          <w:tcPr>
            <w:tcW w:w="3342" w:type="dxa"/>
            <w:vAlign w:val="center"/>
          </w:tcPr>
          <w:p w:rsidR="00A76D8D" w:rsidRPr="008842A3" w:rsidRDefault="00A76D8D" w:rsidP="00A76D8D">
            <w:pPr>
              <w:rPr>
                <w:rFonts w:ascii="Calibri" w:hAnsi="Calibri" w:cs="Calibri"/>
                <w:b/>
                <w:sz w:val="18"/>
                <w:szCs w:val="18"/>
              </w:rPr>
            </w:pPr>
          </w:p>
        </w:tc>
      </w:tr>
      <w:tr w:rsidR="00EA4D2A" w:rsidRPr="008842A3" w:rsidTr="007D5D43">
        <w:trPr>
          <w:trHeight w:val="233"/>
          <w:jc w:val="center"/>
        </w:trPr>
        <w:tc>
          <w:tcPr>
            <w:tcW w:w="5939" w:type="dxa"/>
            <w:shd w:val="clear" w:color="auto" w:fill="FFFFFF" w:themeFill="background1"/>
            <w:vAlign w:val="center"/>
          </w:tcPr>
          <w:p w:rsidR="00EA4D2A" w:rsidRPr="00B0781D" w:rsidRDefault="00EA4D2A" w:rsidP="00EA4D2A">
            <w:pPr>
              <w:autoSpaceDE w:val="0"/>
              <w:autoSpaceDN w:val="0"/>
              <w:adjustRightInd w:val="0"/>
              <w:rPr>
                <w:rFonts w:asciiTheme="minorHAnsi" w:hAnsiTheme="minorHAnsi" w:cstheme="minorHAnsi"/>
                <w:lang w:eastAsia="es-ES"/>
              </w:rPr>
            </w:pPr>
            <w:r w:rsidRPr="00B0781D">
              <w:rPr>
                <w:rFonts w:asciiTheme="minorHAnsi" w:hAnsiTheme="minorHAnsi" w:cstheme="minorHAnsi"/>
                <w:b/>
                <w:bCs/>
                <w:lang w:eastAsia="es-ES"/>
              </w:rPr>
              <w:t>INSPECCIÓN PREVIA</w:t>
            </w:r>
          </w:p>
        </w:tc>
        <w:tc>
          <w:tcPr>
            <w:tcW w:w="3342" w:type="dxa"/>
            <w:shd w:val="clear" w:color="auto" w:fill="FFFFFF" w:themeFill="background1"/>
            <w:vAlign w:val="center"/>
          </w:tcPr>
          <w:p w:rsidR="00EA4D2A" w:rsidRPr="008842A3" w:rsidRDefault="00EA4D2A" w:rsidP="00EA4D2A">
            <w:pPr>
              <w:rPr>
                <w:rFonts w:ascii="Calibri" w:hAnsi="Calibri" w:cs="Calibri"/>
                <w:b/>
                <w:sz w:val="18"/>
                <w:szCs w:val="18"/>
              </w:rPr>
            </w:pPr>
          </w:p>
        </w:tc>
      </w:tr>
      <w:tr w:rsidR="00EA4D2A" w:rsidRPr="008842A3" w:rsidTr="007D5D43">
        <w:trPr>
          <w:trHeight w:val="233"/>
          <w:jc w:val="center"/>
        </w:trPr>
        <w:tc>
          <w:tcPr>
            <w:tcW w:w="5939" w:type="dxa"/>
            <w:shd w:val="clear" w:color="auto" w:fill="auto"/>
            <w:vAlign w:val="center"/>
          </w:tcPr>
          <w:p w:rsidR="00EA4D2A" w:rsidRPr="00B0781D" w:rsidRDefault="00EA4D2A" w:rsidP="00EA4D2A">
            <w:pPr>
              <w:autoSpaceDE w:val="0"/>
              <w:autoSpaceDN w:val="0"/>
              <w:adjustRightInd w:val="0"/>
              <w:spacing w:before="120" w:after="120"/>
              <w:jc w:val="both"/>
              <w:rPr>
                <w:rFonts w:asciiTheme="minorHAnsi" w:hAnsiTheme="minorHAnsi" w:cstheme="minorHAnsi"/>
                <w:lang w:eastAsia="es-ES"/>
              </w:rPr>
            </w:pPr>
            <w:r w:rsidRPr="00B0781D">
              <w:rPr>
                <w:rFonts w:asciiTheme="minorHAnsi" w:hAnsiTheme="minorHAnsi" w:cstheme="minorHAnsi"/>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c>
          <w:tcPr>
            <w:tcW w:w="3342" w:type="dxa"/>
            <w:vAlign w:val="center"/>
          </w:tcPr>
          <w:p w:rsidR="00EA4D2A" w:rsidRPr="008842A3" w:rsidRDefault="00EA4D2A" w:rsidP="00EA4D2A">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406FCC" w:rsidRDefault="00406FCC" w:rsidP="00BF66A0">
      <w:pPr>
        <w:jc w:val="center"/>
        <w:rPr>
          <w:rFonts w:asciiTheme="minorHAnsi" w:hAnsiTheme="minorHAnsi" w:cstheme="minorHAnsi"/>
          <w:b/>
          <w:sz w:val="22"/>
          <w:szCs w:val="22"/>
        </w:rPr>
      </w:pPr>
    </w:p>
    <w:p w:rsidR="007D5D43" w:rsidRDefault="007D5D43" w:rsidP="00BF66A0">
      <w:pPr>
        <w:jc w:val="center"/>
        <w:rPr>
          <w:rFonts w:asciiTheme="minorHAnsi" w:hAnsiTheme="minorHAnsi" w:cstheme="minorHAnsi"/>
          <w:b/>
          <w:sz w:val="22"/>
          <w:szCs w:val="22"/>
        </w:rPr>
      </w:pPr>
    </w:p>
    <w:p w:rsidR="00406FCC" w:rsidRDefault="00406FCC" w:rsidP="00BF66A0">
      <w:pPr>
        <w:jc w:val="center"/>
        <w:rPr>
          <w:rFonts w:asciiTheme="minorHAnsi" w:hAnsiTheme="minorHAnsi" w:cstheme="minorHAnsi"/>
          <w:b/>
          <w:sz w:val="22"/>
          <w:szCs w:val="22"/>
        </w:rPr>
      </w:pPr>
    </w:p>
    <w:p w:rsidR="00406FCC" w:rsidRDefault="00406FCC" w:rsidP="00BF66A0">
      <w:pPr>
        <w:jc w:val="center"/>
        <w:rPr>
          <w:rFonts w:asciiTheme="minorHAnsi" w:hAnsiTheme="minorHAnsi" w:cstheme="minorHAnsi"/>
          <w:b/>
          <w:sz w:val="22"/>
          <w:szCs w:val="22"/>
        </w:rPr>
      </w:pPr>
    </w:p>
    <w:p w:rsidR="00406FCC" w:rsidRDefault="00406FCC"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B0781D" w:rsidRDefault="00B0781D" w:rsidP="00AF2036">
      <w:pPr>
        <w:jc w:val="center"/>
        <w:rPr>
          <w:rFonts w:asciiTheme="minorHAnsi" w:hAnsiTheme="minorHAnsi" w:cstheme="minorHAnsi"/>
          <w:b/>
          <w:sz w:val="22"/>
          <w:szCs w:val="22"/>
        </w:rPr>
      </w:pPr>
    </w:p>
    <w:p w:rsidR="00B0781D" w:rsidRDefault="00B0781D"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0A27E6" w:rsidRPr="00033445" w:rsidRDefault="000A27E6" w:rsidP="000A27E6">
      <w:pPr>
        <w:jc w:val="center"/>
        <w:rPr>
          <w:rFonts w:asciiTheme="minorHAnsi" w:hAnsiTheme="minorHAnsi" w:cstheme="minorHAnsi"/>
          <w:b/>
          <w:i/>
          <w:color w:val="FF0000"/>
          <w:sz w:val="22"/>
          <w:szCs w:val="22"/>
        </w:rPr>
      </w:pPr>
      <w:r w:rsidRPr="00033445">
        <w:rPr>
          <w:rFonts w:asciiTheme="minorHAnsi" w:hAnsiTheme="minorHAnsi" w:cstheme="minorHAnsi"/>
          <w:b/>
          <w:i/>
          <w:color w:val="FF0000"/>
          <w:sz w:val="22"/>
          <w:szCs w:val="22"/>
        </w:rPr>
        <w:t>(En caso de no ser requerido por la Unidad Solicitante suprimir el formulario)</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223744" w:rsidRPr="00552079" w:rsidTr="007C1F40">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223744"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223744"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7C45DD">
              <w:rPr>
                <w:rFonts w:asciiTheme="minorHAnsi" w:hAnsiTheme="minorHAnsi" w:cstheme="minorHAnsi"/>
                <w:b/>
                <w:sz w:val="22"/>
                <w:szCs w:val="22"/>
              </w:rPr>
              <w:t xml:space="preserve"> o Documento Requerido</w:t>
            </w:r>
          </w:p>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223744" w:rsidRPr="00552079" w:rsidTr="007C1F40">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223744" w:rsidP="007C1F40">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5</w:t>
            </w:r>
            <w:r w:rsidR="00AF2036" w:rsidRPr="00552079">
              <w:rPr>
                <w:rFonts w:asciiTheme="minorHAnsi" w:hAnsiTheme="minorHAnsi" w:cstheme="minorHAnsi"/>
                <w:b/>
                <w:sz w:val="22"/>
                <w:szCs w:val="22"/>
              </w:rPr>
              <w:t>.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D54965" w:rsidP="002F49CD">
            <w:pPr>
              <w:rPr>
                <w:rFonts w:asciiTheme="minorHAnsi" w:hAnsiTheme="minorHAnsi" w:cstheme="minorHAnsi"/>
                <w:b/>
                <w:sz w:val="22"/>
                <w:szCs w:val="22"/>
              </w:rPr>
            </w:pPr>
            <w:r>
              <w:rPr>
                <w:rFonts w:asciiTheme="minorHAnsi" w:hAnsiTheme="minorHAnsi" w:cstheme="minorHAnsi"/>
                <w:b/>
                <w:sz w:val="22"/>
                <w:szCs w:val="22"/>
              </w:rPr>
              <w:t>6</w:t>
            </w:r>
            <w:r w:rsidR="00AF2036" w:rsidRPr="00552079">
              <w:rPr>
                <w:rFonts w:asciiTheme="minorHAnsi" w:hAnsiTheme="minorHAnsi" w:cstheme="minorHAnsi"/>
                <w:b/>
                <w:sz w:val="22"/>
                <w:szCs w:val="22"/>
              </w:rPr>
              <w:t xml:space="preserve">.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223744">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485E1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485E10">
            <w:pPr>
              <w:pStyle w:val="Prrafodelista"/>
              <w:numPr>
                <w:ilvl w:val="6"/>
                <w:numId w:val="21"/>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074B0E" w:rsidRDefault="00074B0E" w:rsidP="00AF2036">
      <w:pPr>
        <w:rPr>
          <w:lang w:val="es-BO" w:eastAsia="es-ES"/>
        </w:rPr>
      </w:pPr>
    </w:p>
    <w:p w:rsidR="00AF2036" w:rsidRDefault="00AF2036" w:rsidP="00AF2036">
      <w:pPr>
        <w:rPr>
          <w:lang w:val="es-BO" w:eastAsia="es-ES"/>
        </w:rPr>
      </w:pPr>
    </w:p>
    <w:p w:rsidR="00590E89" w:rsidRDefault="00590E89" w:rsidP="00AF2036">
      <w:pPr>
        <w:rPr>
          <w:lang w:val="es-BO" w:eastAsia="es-ES"/>
        </w:rPr>
      </w:pPr>
    </w:p>
    <w:p w:rsidR="00590E89" w:rsidRDefault="00590E89" w:rsidP="00AF2036">
      <w:pPr>
        <w:rPr>
          <w:lang w:val="es-BO" w:eastAsia="es-ES"/>
        </w:rPr>
      </w:pPr>
    </w:p>
    <w:bookmarkEnd w:id="2"/>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C066E0" w:rsidRDefault="00F44111" w:rsidP="00C066E0">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METODO DE SELECCIÓN Y ADJUDICACION</w:t>
      </w:r>
    </w:p>
    <w:p w:rsidR="00F44111" w:rsidRPr="00365997" w:rsidRDefault="00F44111" w:rsidP="00C066E0">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485E10">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485E10">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485E10">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485E10">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Default="00BF5D45" w:rsidP="00F44111">
      <w:pPr>
        <w:pStyle w:val="Sinespaciado"/>
        <w:ind w:left="709"/>
        <w:jc w:val="both"/>
        <w:rPr>
          <w:rFonts w:asciiTheme="minorHAnsi" w:hAnsiTheme="minorHAnsi" w:cstheme="minorHAnsi"/>
        </w:rPr>
      </w:pPr>
    </w:p>
    <w:p w:rsidR="000707B2" w:rsidRDefault="000707B2" w:rsidP="00F44111">
      <w:pPr>
        <w:pStyle w:val="Sinespaciado"/>
        <w:ind w:left="709"/>
        <w:jc w:val="both"/>
        <w:rPr>
          <w:rFonts w:asciiTheme="minorHAnsi" w:hAnsiTheme="minorHAnsi" w:cstheme="minorHAnsi"/>
        </w:rPr>
      </w:pPr>
    </w:p>
    <w:p w:rsidR="000707B2" w:rsidRDefault="000707B2" w:rsidP="00F44111">
      <w:pPr>
        <w:pStyle w:val="Sinespaciado"/>
        <w:ind w:left="709"/>
        <w:jc w:val="both"/>
        <w:rPr>
          <w:rFonts w:asciiTheme="minorHAnsi" w:hAnsiTheme="minorHAnsi" w:cstheme="minorHAnsi"/>
        </w:rPr>
      </w:pPr>
    </w:p>
    <w:p w:rsidR="000707B2" w:rsidRPr="00365997" w:rsidRDefault="000707B2" w:rsidP="00F44111">
      <w:pPr>
        <w:pStyle w:val="Sinespaciado"/>
        <w:ind w:left="709"/>
        <w:jc w:val="both"/>
        <w:rPr>
          <w:rFonts w:asciiTheme="minorHAnsi" w:hAnsiTheme="minorHAnsi" w:cstheme="minorHAnsi"/>
        </w:rPr>
      </w:pPr>
    </w:p>
    <w:p w:rsidR="00F44111" w:rsidRPr="00365997" w:rsidRDefault="00F44111" w:rsidP="00485E10">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485E10">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485E10">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C066E0" w:rsidRDefault="00F44111" w:rsidP="00485E10">
      <w:pPr>
        <w:pStyle w:val="Sinespaciado"/>
        <w:numPr>
          <w:ilvl w:val="1"/>
          <w:numId w:val="31"/>
        </w:numPr>
        <w:tabs>
          <w:tab w:val="left" w:pos="709"/>
        </w:tabs>
        <w:ind w:left="993" w:hanging="709"/>
        <w:jc w:val="both"/>
        <w:rPr>
          <w:rFonts w:asciiTheme="minorHAnsi" w:hAnsiTheme="minorHAnsi" w:cstheme="minorHAnsi"/>
          <w:lang w:val="es-BO"/>
        </w:rPr>
      </w:pPr>
      <w:r w:rsidRPr="00C066E0">
        <w:rPr>
          <w:rFonts w:asciiTheme="minorHAnsi" w:hAnsiTheme="minorHAnsi" w:cstheme="minorHAnsi"/>
          <w:b/>
        </w:rPr>
        <w:t xml:space="preserve">MARGEN DE PREFERENCIA </w:t>
      </w:r>
    </w:p>
    <w:p w:rsidR="00C066E0" w:rsidRPr="00C066E0" w:rsidRDefault="00C066E0" w:rsidP="00C066E0">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85E10">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7D5D4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0A04A5" w:rsidRDefault="000A04A5" w:rsidP="00F44111">
      <w:pPr>
        <w:ind w:left="428" w:firstLine="706"/>
        <w:jc w:val="both"/>
        <w:rPr>
          <w:rFonts w:asciiTheme="minorHAnsi" w:hAnsiTheme="minorHAnsi" w:cstheme="minorHAnsi"/>
          <w:sz w:val="22"/>
          <w:szCs w:val="22"/>
          <w:lang w:val="es-BO"/>
        </w:rPr>
      </w:pPr>
    </w:p>
    <w:p w:rsidR="000A04A5" w:rsidRDefault="000A04A5" w:rsidP="00F44111">
      <w:pPr>
        <w:ind w:left="428" w:firstLine="706"/>
        <w:jc w:val="both"/>
        <w:rPr>
          <w:rFonts w:asciiTheme="minorHAnsi" w:hAnsiTheme="minorHAnsi" w:cstheme="minorHAnsi"/>
          <w:sz w:val="22"/>
          <w:szCs w:val="22"/>
          <w:lang w:val="es-BO"/>
        </w:rPr>
      </w:pPr>
    </w:p>
    <w:p w:rsidR="00F44111" w:rsidRPr="00365997" w:rsidRDefault="00F44111" w:rsidP="00485E10">
      <w:pPr>
        <w:pStyle w:val="Sinespaciado"/>
        <w:numPr>
          <w:ilvl w:val="1"/>
          <w:numId w:val="31"/>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485E10">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85E10">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485E10">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0A04A5">
      <w:pPr>
        <w:pStyle w:val="Sinespaciado"/>
        <w:tabs>
          <w:tab w:val="left" w:pos="284"/>
        </w:tabs>
        <w:jc w:val="both"/>
        <w:rPr>
          <w:rFonts w:asciiTheme="minorHAnsi" w:hAnsiTheme="minorHAnsi" w:cstheme="minorHAnsi"/>
          <w:b/>
          <w:bCs/>
          <w:lang w:val="es-ES_tradnl"/>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r w:rsidR="000A04A5" w:rsidRPr="00365997">
        <w:rPr>
          <w:rFonts w:asciiTheme="minorHAnsi" w:hAnsiTheme="minorHAnsi" w:cstheme="minorHAnsi"/>
          <w:b/>
          <w:bCs/>
          <w:lang w:val="es-ES_tradnl"/>
        </w:rPr>
        <w:t xml:space="preserve"> </w:t>
      </w: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303C66" w:rsidRDefault="00303C66" w:rsidP="004854C5">
      <w:pPr>
        <w:pStyle w:val="Sinespaciado"/>
        <w:jc w:val="center"/>
        <w:rPr>
          <w:rFonts w:asciiTheme="minorHAnsi" w:hAnsiTheme="minorHAnsi" w:cstheme="minorHAnsi"/>
          <w:b/>
          <w:lang w:val="es-ES_tradnl"/>
        </w:rPr>
      </w:pPr>
    </w:p>
    <w:p w:rsidR="000A04A5" w:rsidRDefault="000A04A5" w:rsidP="004854C5">
      <w:pPr>
        <w:pStyle w:val="Sinespaciado"/>
        <w:jc w:val="center"/>
        <w:rPr>
          <w:rFonts w:asciiTheme="minorHAnsi" w:hAnsiTheme="minorHAnsi" w:cstheme="minorHAnsi"/>
          <w:b/>
          <w:lang w:val="es-ES_tradnl"/>
        </w:rPr>
      </w:pPr>
    </w:p>
    <w:p w:rsidR="000A04A5" w:rsidRDefault="000A04A5" w:rsidP="004854C5">
      <w:pPr>
        <w:pStyle w:val="Sinespaciado"/>
        <w:jc w:val="center"/>
        <w:rPr>
          <w:rFonts w:asciiTheme="minorHAnsi" w:hAnsiTheme="minorHAnsi" w:cstheme="minorHAnsi"/>
          <w:b/>
          <w:lang w:val="es-ES_tradnl"/>
        </w:rPr>
      </w:pPr>
    </w:p>
    <w:p w:rsidR="007D4619" w:rsidRPr="000707B2" w:rsidRDefault="007D4619" w:rsidP="004854C5">
      <w:pPr>
        <w:pStyle w:val="Sinespaciado"/>
        <w:jc w:val="center"/>
        <w:rPr>
          <w:rFonts w:asciiTheme="minorHAnsi" w:hAnsiTheme="minorHAnsi" w:cstheme="minorHAnsi"/>
          <w:lang w:val="es-ES_tradnl"/>
        </w:rPr>
      </w:pPr>
      <w:r w:rsidRPr="000707B2">
        <w:rPr>
          <w:rFonts w:asciiTheme="minorHAnsi" w:hAnsiTheme="minorHAnsi" w:cstheme="minorHAnsi"/>
          <w:lang w:val="es-ES_tradnl"/>
        </w:rPr>
        <w:lastRenderedPageBreak/>
        <w:t>ANEXO 1</w:t>
      </w:r>
    </w:p>
    <w:p w:rsidR="007D4619" w:rsidRPr="000707B2" w:rsidRDefault="007D4619" w:rsidP="004854C5">
      <w:pPr>
        <w:pStyle w:val="Sinespaciado"/>
        <w:jc w:val="center"/>
        <w:rPr>
          <w:rFonts w:asciiTheme="minorHAnsi" w:eastAsia="Arial Unicode MS" w:hAnsiTheme="minorHAnsi" w:cstheme="minorHAnsi"/>
        </w:rPr>
      </w:pPr>
      <w:r w:rsidRPr="000707B2">
        <w:rPr>
          <w:rFonts w:asciiTheme="minorHAnsi" w:eastAsia="Arial Unicode MS" w:hAnsiTheme="minorHAnsi" w:cstheme="minorHAnsi"/>
        </w:rPr>
        <w:t>ESPECIFICACIONES TÉCNICAS</w:t>
      </w:r>
    </w:p>
    <w:p w:rsidR="00593DED" w:rsidRPr="000707B2" w:rsidRDefault="00593DED" w:rsidP="00593DED">
      <w:pPr>
        <w:tabs>
          <w:tab w:val="center" w:pos="4252"/>
          <w:tab w:val="right" w:pos="8504"/>
        </w:tabs>
        <w:jc w:val="center"/>
        <w:rPr>
          <w:rFonts w:ascii="Calibri" w:eastAsia="Arial Unicode MS" w:hAnsi="Calibri" w:cs="Calibri"/>
          <w:color w:val="FF0000"/>
          <w:sz w:val="22"/>
          <w:szCs w:val="18"/>
          <w:lang w:val="es-MX" w:eastAsia="es-ES"/>
        </w:rPr>
      </w:pPr>
      <w:r w:rsidRPr="000707B2">
        <w:rPr>
          <w:rFonts w:ascii="Calibri" w:eastAsia="Arial Unicode MS" w:hAnsi="Calibri" w:cs="Calibri"/>
          <w:color w:val="FF0000"/>
          <w:sz w:val="22"/>
          <w:szCs w:val="18"/>
          <w:lang w:val="es-MX" w:eastAsia="es-ES"/>
        </w:rPr>
        <w:t>SERVICIO DE MANTENIMIENTO SISTEMA DE RECOLECCION Y EVACUACION DE AGUAS RESIDUALES DE ESTACION DE SERVICIO BERMEJO</w:t>
      </w:r>
    </w:p>
    <w:tbl>
      <w:tblPr>
        <w:tblW w:w="9051" w:type="dxa"/>
        <w:tblInd w:w="212" w:type="dxa"/>
        <w:tblCellMar>
          <w:left w:w="70" w:type="dxa"/>
          <w:right w:w="70" w:type="dxa"/>
        </w:tblCellMar>
        <w:tblLook w:val="04A0" w:firstRow="1" w:lastRow="0" w:firstColumn="1" w:lastColumn="0" w:noHBand="0" w:noVBand="1"/>
      </w:tblPr>
      <w:tblGrid>
        <w:gridCol w:w="675"/>
        <w:gridCol w:w="6178"/>
        <w:gridCol w:w="976"/>
        <w:gridCol w:w="1222"/>
      </w:tblGrid>
      <w:tr w:rsidR="009D339C" w:rsidRPr="009D339C" w:rsidTr="007D5D43">
        <w:trPr>
          <w:trHeight w:val="502"/>
        </w:trPr>
        <w:tc>
          <w:tcPr>
            <w:tcW w:w="675" w:type="dxa"/>
            <w:tcBorders>
              <w:top w:val="single" w:sz="4" w:space="0" w:color="auto"/>
              <w:left w:val="single" w:sz="4" w:space="0" w:color="auto"/>
              <w:bottom w:val="single" w:sz="4" w:space="0" w:color="auto"/>
              <w:right w:val="single" w:sz="4" w:space="0" w:color="000000"/>
            </w:tcBorders>
            <w:shd w:val="clear" w:color="auto" w:fill="B8CCE4"/>
            <w:vAlign w:val="center"/>
          </w:tcPr>
          <w:p w:rsidR="009D339C" w:rsidRPr="009D339C" w:rsidRDefault="009D339C" w:rsidP="009D339C">
            <w:pPr>
              <w:spacing w:before="60" w:after="60"/>
              <w:jc w:val="center"/>
              <w:rPr>
                <w:rFonts w:ascii="Verdana" w:hAnsi="Verdana" w:cs="Calibri"/>
                <w:b/>
                <w:bCs/>
                <w:sz w:val="18"/>
                <w:szCs w:val="18"/>
                <w:lang w:val="es-BO" w:eastAsia="es-ES"/>
              </w:rPr>
            </w:pPr>
            <w:r w:rsidRPr="009D339C">
              <w:rPr>
                <w:rFonts w:ascii="Verdana" w:hAnsi="Verdana" w:cs="Calibri"/>
                <w:b/>
                <w:bCs/>
                <w:sz w:val="18"/>
                <w:szCs w:val="18"/>
                <w:lang w:val="es-BO" w:eastAsia="es-ES"/>
              </w:rPr>
              <w:t>N° ÍTEM</w:t>
            </w:r>
          </w:p>
        </w:tc>
        <w:tc>
          <w:tcPr>
            <w:tcW w:w="617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9D339C" w:rsidRPr="009D339C" w:rsidRDefault="009D339C" w:rsidP="009D339C">
            <w:pPr>
              <w:spacing w:before="60" w:after="60"/>
              <w:jc w:val="center"/>
              <w:rPr>
                <w:rFonts w:ascii="Verdana" w:hAnsi="Verdana" w:cs="Calibri"/>
                <w:b/>
                <w:bCs/>
                <w:sz w:val="18"/>
                <w:szCs w:val="18"/>
                <w:lang w:val="es-BO" w:eastAsia="es-ES"/>
              </w:rPr>
            </w:pPr>
            <w:r w:rsidRPr="009D339C">
              <w:rPr>
                <w:rFonts w:ascii="Verdana" w:hAnsi="Verdana" w:cs="Calibri"/>
                <w:b/>
                <w:bCs/>
                <w:sz w:val="18"/>
                <w:szCs w:val="18"/>
                <w:lang w:val="es-BO" w:eastAsia="es-ES"/>
              </w:rPr>
              <w:t xml:space="preserve">DESCRIPCIÓN DETALLADA DEL SERVICIO </w:t>
            </w:r>
          </w:p>
        </w:tc>
        <w:tc>
          <w:tcPr>
            <w:tcW w:w="976" w:type="dxa"/>
            <w:tcBorders>
              <w:top w:val="single" w:sz="4" w:space="0" w:color="auto"/>
              <w:left w:val="single" w:sz="4" w:space="0" w:color="auto"/>
              <w:bottom w:val="single" w:sz="4" w:space="0" w:color="auto"/>
              <w:right w:val="single" w:sz="4" w:space="0" w:color="000000"/>
            </w:tcBorders>
            <w:shd w:val="clear" w:color="auto" w:fill="B8CCE4"/>
            <w:vAlign w:val="center"/>
          </w:tcPr>
          <w:p w:rsidR="009D339C" w:rsidRPr="009D339C" w:rsidRDefault="009D339C" w:rsidP="009D339C">
            <w:pPr>
              <w:spacing w:before="60" w:after="60"/>
              <w:jc w:val="center"/>
              <w:rPr>
                <w:rFonts w:ascii="Verdana" w:hAnsi="Verdana" w:cs="Calibri"/>
                <w:b/>
                <w:bCs/>
                <w:sz w:val="18"/>
                <w:szCs w:val="18"/>
                <w:lang w:val="es-BO" w:eastAsia="es-ES"/>
              </w:rPr>
            </w:pPr>
            <w:r w:rsidRPr="009D339C">
              <w:rPr>
                <w:rFonts w:ascii="Verdana" w:hAnsi="Verdana" w:cs="Calibri"/>
                <w:b/>
                <w:bCs/>
                <w:sz w:val="18"/>
                <w:szCs w:val="18"/>
                <w:lang w:val="es-BO" w:eastAsia="es-ES"/>
              </w:rPr>
              <w:t>UNIDAD</w:t>
            </w:r>
          </w:p>
        </w:tc>
        <w:tc>
          <w:tcPr>
            <w:tcW w:w="1222" w:type="dxa"/>
            <w:tcBorders>
              <w:top w:val="single" w:sz="4" w:space="0" w:color="auto"/>
              <w:left w:val="single" w:sz="4" w:space="0" w:color="auto"/>
              <w:bottom w:val="single" w:sz="4" w:space="0" w:color="auto"/>
              <w:right w:val="single" w:sz="4" w:space="0" w:color="000000"/>
            </w:tcBorders>
            <w:shd w:val="clear" w:color="auto" w:fill="B8CCE4"/>
            <w:vAlign w:val="center"/>
          </w:tcPr>
          <w:p w:rsidR="009D339C" w:rsidRPr="009D339C" w:rsidRDefault="009D339C" w:rsidP="009D339C">
            <w:pPr>
              <w:spacing w:before="60" w:after="60"/>
              <w:jc w:val="center"/>
              <w:rPr>
                <w:rFonts w:ascii="Verdana" w:hAnsi="Verdana" w:cs="Calibri"/>
                <w:b/>
                <w:bCs/>
                <w:sz w:val="18"/>
                <w:szCs w:val="18"/>
                <w:lang w:val="es-BO" w:eastAsia="es-ES"/>
              </w:rPr>
            </w:pPr>
            <w:r w:rsidRPr="009D339C">
              <w:rPr>
                <w:rFonts w:ascii="Verdana" w:hAnsi="Verdana" w:cs="Calibri"/>
                <w:b/>
                <w:bCs/>
                <w:sz w:val="18"/>
                <w:szCs w:val="18"/>
                <w:lang w:val="es-BO" w:eastAsia="es-ES"/>
              </w:rPr>
              <w:t>CANTIDAD</w:t>
            </w:r>
          </w:p>
        </w:tc>
      </w:tr>
      <w:tr w:rsidR="009D339C" w:rsidRPr="009D339C" w:rsidTr="007D5D43">
        <w:trPr>
          <w:trHeight w:val="270"/>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EXCAVACION MANUAL (0-2M) SUELO SEMIDURO</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97,10</w:t>
            </w:r>
          </w:p>
        </w:tc>
      </w:tr>
      <w:tr w:rsidR="009D339C" w:rsidRPr="009D339C" w:rsidTr="007D5D43">
        <w:trPr>
          <w:trHeight w:val="274"/>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EXCAVACION CON AGOTAMIENTO</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9,24</w:t>
            </w:r>
          </w:p>
        </w:tc>
      </w:tr>
      <w:tr w:rsidR="009D339C" w:rsidRPr="009D339C" w:rsidTr="007D5D43">
        <w:trPr>
          <w:trHeight w:val="264"/>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 xml:space="preserve">ANILLO DE </w:t>
            </w:r>
            <w:proofErr w:type="spellStart"/>
            <w:r w:rsidRPr="009D339C">
              <w:rPr>
                <w:rFonts w:ascii="Verdana" w:hAnsi="Verdana"/>
                <w:color w:val="000000"/>
                <w:sz w:val="18"/>
                <w:szCs w:val="18"/>
                <w:lang w:eastAsia="es-ES"/>
              </w:rPr>
              <w:t>H°A°</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1,73</w:t>
            </w:r>
          </w:p>
        </w:tc>
      </w:tr>
      <w:tr w:rsidR="009D339C" w:rsidRPr="009D339C" w:rsidTr="007D5D43">
        <w:trPr>
          <w:trHeight w:val="282"/>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4</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MAMPOSTERIA DE PIEDRA JUNTA SECA</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4,07</w:t>
            </w:r>
          </w:p>
        </w:tc>
      </w:tr>
      <w:tr w:rsidR="009D339C" w:rsidRPr="009D339C" w:rsidTr="007D5D43">
        <w:trPr>
          <w:trHeight w:val="260"/>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5</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 xml:space="preserve">TAPA DE </w:t>
            </w:r>
            <w:proofErr w:type="spellStart"/>
            <w:r w:rsidRPr="009D339C">
              <w:rPr>
                <w:rFonts w:ascii="Verdana" w:hAnsi="Verdana"/>
                <w:color w:val="000000"/>
                <w:sz w:val="18"/>
                <w:szCs w:val="18"/>
                <w:lang w:eastAsia="es-ES"/>
              </w:rPr>
              <w:t>H°A°</w:t>
            </w:r>
            <w:proofErr w:type="spellEnd"/>
            <w:r w:rsidRPr="009D339C">
              <w:rPr>
                <w:rFonts w:ascii="Verdana" w:hAnsi="Verdana"/>
                <w:color w:val="000000"/>
                <w:sz w:val="18"/>
                <w:szCs w:val="18"/>
                <w:lang w:eastAsia="es-ES"/>
              </w:rPr>
              <w:t xml:space="preserve"> C/ENTRADA DE HOMBRE</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M²</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2,54</w:t>
            </w:r>
          </w:p>
        </w:tc>
      </w:tr>
      <w:tr w:rsidR="009D339C" w:rsidRPr="009D339C" w:rsidTr="007D5D43">
        <w:trPr>
          <w:trHeight w:val="278"/>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6</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PROV. Y TENDIDO TUBO PVC 4" SDR</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33,00</w:t>
            </w:r>
          </w:p>
        </w:tc>
      </w:tr>
      <w:tr w:rsidR="009D339C" w:rsidRPr="009D339C" w:rsidTr="007D5D43">
        <w:trPr>
          <w:trHeight w:val="268"/>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7</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RELLENO Y COMPACTADO</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17,29</w:t>
            </w:r>
          </w:p>
        </w:tc>
      </w:tr>
      <w:tr w:rsidR="009D339C" w:rsidRPr="009D339C" w:rsidTr="007D5D43">
        <w:trPr>
          <w:trHeight w:val="272"/>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8</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PROV. Y COLOCADO FILTRO DE GRAVA</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19,53</w:t>
            </w:r>
          </w:p>
        </w:tc>
      </w:tr>
      <w:tr w:rsidR="009D339C" w:rsidRPr="009D339C" w:rsidTr="007D5D43">
        <w:trPr>
          <w:trHeight w:val="276"/>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9</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RETIRO DE ESCOMBROS CON CARGUIO</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37,00</w:t>
            </w:r>
          </w:p>
        </w:tc>
      </w:tr>
      <w:tr w:rsidR="009D339C" w:rsidRPr="009D339C" w:rsidTr="007D5D43">
        <w:trPr>
          <w:trHeight w:val="276"/>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10</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 xml:space="preserve">CAMARAS 0.75X0.60X1.5M C/TAPA DE </w:t>
            </w:r>
            <w:proofErr w:type="spellStart"/>
            <w:r w:rsidRPr="009D339C">
              <w:rPr>
                <w:rFonts w:ascii="Verdana" w:hAnsi="Verdana"/>
                <w:color w:val="000000"/>
                <w:sz w:val="18"/>
                <w:szCs w:val="18"/>
                <w:lang w:eastAsia="es-ES"/>
              </w:rPr>
              <w:t>HºAº</w:t>
            </w:r>
            <w:proofErr w:type="spellEnd"/>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PZA</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3,00</w:t>
            </w:r>
          </w:p>
        </w:tc>
      </w:tr>
      <w:tr w:rsidR="009D339C" w:rsidRPr="009D339C" w:rsidTr="007D5D43">
        <w:trPr>
          <w:trHeight w:val="276"/>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11</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VALVULAS DE 4" TIPO CORTINA</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PZA</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2,00</w:t>
            </w:r>
          </w:p>
        </w:tc>
      </w:tr>
      <w:tr w:rsidR="009D339C" w:rsidRPr="009D339C" w:rsidTr="007D5D43">
        <w:trPr>
          <w:trHeight w:val="276"/>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12</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EXTRACCION DE AGUAS RESIDUALES DE CAMARA SEPTICA Y POZO ABSORBENTE</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M³</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11,61</w:t>
            </w:r>
          </w:p>
        </w:tc>
      </w:tr>
      <w:tr w:rsidR="009D339C" w:rsidRPr="009D339C" w:rsidTr="007D5D43">
        <w:trPr>
          <w:trHeight w:val="276"/>
        </w:trPr>
        <w:tc>
          <w:tcPr>
            <w:tcW w:w="675"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s="Arial"/>
                <w:color w:val="000000"/>
                <w:sz w:val="18"/>
                <w:szCs w:val="18"/>
                <w:lang w:eastAsia="es-ES"/>
              </w:rPr>
            </w:pPr>
            <w:r w:rsidRPr="009D339C">
              <w:rPr>
                <w:rFonts w:ascii="Verdana" w:hAnsi="Verdana" w:cs="Arial"/>
                <w:color w:val="000000"/>
                <w:sz w:val="18"/>
                <w:szCs w:val="18"/>
                <w:lang w:eastAsia="es-ES"/>
              </w:rPr>
              <w:t>13</w:t>
            </w:r>
          </w:p>
        </w:tc>
        <w:tc>
          <w:tcPr>
            <w:tcW w:w="617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9D339C" w:rsidRPr="009D339C" w:rsidRDefault="009D339C" w:rsidP="009D339C">
            <w:pPr>
              <w:rPr>
                <w:rFonts w:ascii="Verdana" w:hAnsi="Verdana"/>
                <w:color w:val="000000"/>
                <w:sz w:val="18"/>
                <w:szCs w:val="18"/>
                <w:lang w:eastAsia="es-ES"/>
              </w:rPr>
            </w:pPr>
            <w:r w:rsidRPr="009D339C">
              <w:rPr>
                <w:rFonts w:ascii="Verdana" w:hAnsi="Verdana"/>
                <w:color w:val="000000"/>
                <w:sz w:val="18"/>
                <w:szCs w:val="18"/>
                <w:lang w:eastAsia="es-ES"/>
              </w:rPr>
              <w:t>LIMPIEZA DE CAMARA SEPTICA Y POZO ABSORBENTE</w:t>
            </w:r>
          </w:p>
        </w:tc>
        <w:tc>
          <w:tcPr>
            <w:tcW w:w="976" w:type="dxa"/>
            <w:tcBorders>
              <w:top w:val="single" w:sz="4" w:space="0" w:color="auto"/>
              <w:left w:val="single" w:sz="4" w:space="0" w:color="auto"/>
              <w:bottom w:val="single" w:sz="4" w:space="0" w:color="auto"/>
              <w:right w:val="single" w:sz="4" w:space="0" w:color="000000"/>
            </w:tcBorders>
            <w:vAlign w:val="bottom"/>
          </w:tcPr>
          <w:p w:rsidR="009D339C" w:rsidRPr="009D339C" w:rsidRDefault="009D339C" w:rsidP="009D339C">
            <w:pPr>
              <w:jc w:val="center"/>
              <w:rPr>
                <w:rFonts w:ascii="Verdana" w:hAnsi="Verdana"/>
                <w:color w:val="000000"/>
                <w:sz w:val="18"/>
                <w:szCs w:val="18"/>
                <w:lang w:eastAsia="es-ES"/>
              </w:rPr>
            </w:pPr>
            <w:r w:rsidRPr="009D339C">
              <w:rPr>
                <w:rFonts w:ascii="Verdana" w:hAnsi="Verdana"/>
                <w:color w:val="000000"/>
                <w:sz w:val="18"/>
                <w:szCs w:val="18"/>
                <w:lang w:eastAsia="es-ES"/>
              </w:rPr>
              <w:t>GLB</w:t>
            </w:r>
          </w:p>
        </w:tc>
        <w:tc>
          <w:tcPr>
            <w:tcW w:w="1222" w:type="dxa"/>
            <w:tcBorders>
              <w:top w:val="single" w:sz="4" w:space="0" w:color="auto"/>
              <w:left w:val="single" w:sz="4" w:space="0" w:color="auto"/>
              <w:bottom w:val="single" w:sz="4" w:space="0" w:color="auto"/>
              <w:right w:val="single" w:sz="4" w:space="0" w:color="000000"/>
            </w:tcBorders>
            <w:vAlign w:val="center"/>
          </w:tcPr>
          <w:p w:rsidR="009D339C" w:rsidRPr="009D339C" w:rsidRDefault="009D339C" w:rsidP="009D339C">
            <w:pPr>
              <w:jc w:val="right"/>
              <w:rPr>
                <w:rFonts w:ascii="Verdana" w:hAnsi="Verdana" w:cs="Arial"/>
                <w:color w:val="000000"/>
                <w:sz w:val="18"/>
                <w:szCs w:val="18"/>
                <w:lang w:eastAsia="es-ES"/>
              </w:rPr>
            </w:pPr>
            <w:r w:rsidRPr="009D339C">
              <w:rPr>
                <w:rFonts w:ascii="Verdana" w:hAnsi="Verdana" w:cs="Arial"/>
                <w:color w:val="000000"/>
                <w:sz w:val="18"/>
                <w:szCs w:val="18"/>
                <w:lang w:eastAsia="es-ES"/>
              </w:rPr>
              <w:t>1,00</w:t>
            </w:r>
          </w:p>
        </w:tc>
      </w:tr>
    </w:tbl>
    <w:p w:rsidR="009D339C" w:rsidRPr="009D339C" w:rsidRDefault="009D339C" w:rsidP="009D339C">
      <w:pPr>
        <w:jc w:val="both"/>
        <w:rPr>
          <w:rFonts w:ascii="Verdana" w:hAnsi="Verdana" w:cs="Verdana"/>
          <w:bCs/>
          <w:color w:val="000000"/>
          <w:sz w:val="18"/>
          <w:szCs w:val="18"/>
          <w:lang w:eastAsia="es-ES"/>
        </w:rPr>
      </w:pPr>
    </w:p>
    <w:p w:rsidR="009D339C" w:rsidRPr="009D339C" w:rsidRDefault="009D339C" w:rsidP="009D339C">
      <w:pPr>
        <w:numPr>
          <w:ilvl w:val="0"/>
          <w:numId w:val="36"/>
        </w:numPr>
        <w:ind w:left="567" w:hanging="567"/>
        <w:contextualSpacing/>
        <w:jc w:val="both"/>
        <w:rPr>
          <w:rFonts w:ascii="Verdana" w:hAnsi="Verdana" w:cs="Calibri"/>
          <w:b/>
          <w:bCs/>
          <w:sz w:val="18"/>
          <w:szCs w:val="18"/>
          <w:lang w:eastAsia="es-BO"/>
        </w:rPr>
      </w:pPr>
      <w:r w:rsidRPr="009D339C">
        <w:rPr>
          <w:rFonts w:ascii="Verdana" w:hAnsi="Verdana" w:cs="Calibri"/>
          <w:b/>
          <w:bCs/>
          <w:sz w:val="18"/>
          <w:szCs w:val="18"/>
          <w:lang w:eastAsia="es-BO"/>
        </w:rPr>
        <w:t>CARACTERÍSTICAS DEL SERVICIO (Sujeto a Evaluación)</w:t>
      </w:r>
    </w:p>
    <w:p w:rsidR="009D339C" w:rsidRPr="009D339C" w:rsidRDefault="009D339C" w:rsidP="009D339C">
      <w:pPr>
        <w:autoSpaceDE w:val="0"/>
        <w:autoSpaceDN w:val="0"/>
        <w:adjustRightInd w:val="0"/>
        <w:rPr>
          <w:rFonts w:ascii="Verdana" w:hAnsi="Verdana" w:cs="Calibri"/>
          <w:sz w:val="18"/>
          <w:szCs w:val="18"/>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D339C" w:rsidRPr="009D339C" w:rsidTr="007D5D43">
        <w:trPr>
          <w:trHeight w:val="388"/>
        </w:trPr>
        <w:tc>
          <w:tcPr>
            <w:tcW w:w="9322" w:type="dxa"/>
            <w:shd w:val="clear" w:color="auto" w:fill="8DB3E2"/>
            <w:vAlign w:val="center"/>
          </w:tcPr>
          <w:p w:rsidR="009D339C" w:rsidRPr="009D339C" w:rsidRDefault="009D339C" w:rsidP="009D339C">
            <w:pPr>
              <w:autoSpaceDE w:val="0"/>
              <w:autoSpaceDN w:val="0"/>
              <w:adjustRightInd w:val="0"/>
              <w:rPr>
                <w:rFonts w:ascii="Verdana" w:hAnsi="Verdana" w:cs="Calibri"/>
                <w:sz w:val="18"/>
                <w:szCs w:val="18"/>
                <w:lang w:eastAsia="es-ES"/>
              </w:rPr>
            </w:pPr>
            <w:r w:rsidRPr="009D339C">
              <w:rPr>
                <w:rFonts w:ascii="Verdana" w:hAnsi="Verdana" w:cs="Calibri"/>
                <w:b/>
                <w:bCs/>
                <w:sz w:val="18"/>
                <w:szCs w:val="18"/>
                <w:lang w:eastAsia="es-ES"/>
              </w:rPr>
              <w:t xml:space="preserve">DESCRIPCIÓN DEL SERVICIO </w:t>
            </w:r>
          </w:p>
        </w:tc>
      </w:tr>
      <w:tr w:rsidR="009D339C" w:rsidRPr="009D339C" w:rsidTr="007D5D43">
        <w:trPr>
          <w:trHeight w:val="1242"/>
        </w:trPr>
        <w:tc>
          <w:tcPr>
            <w:tcW w:w="9322" w:type="dxa"/>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El servicio consiste en realizar el mantenimiento del actual sistema de recolección y evacuación de aguas residuales de la estación de servicio Bermejo, misma que consiste en la construcción de un nuevo poso absorbente y zanjas de infiltración, además de la extracción y limpieza de la cámara séptica que se encuentra colmatada, para lo cual se debe realizar los siguientes trabajos:</w:t>
            </w:r>
          </w:p>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b/>
                <w:sz w:val="18"/>
                <w:szCs w:val="18"/>
                <w:lang w:eastAsia="es-ES"/>
              </w:rPr>
              <w:t>Ítem 1.- Excavación manual (0-2m) suelo semiduro.-</w:t>
            </w:r>
            <w:r w:rsidRPr="009D339C">
              <w:rPr>
                <w:rFonts w:ascii="Verdana" w:hAnsi="Verdana" w:cs="Calibri"/>
                <w:sz w:val="18"/>
                <w:szCs w:val="18"/>
                <w:lang w:eastAsia="es-ES"/>
              </w:rPr>
              <w:t xml:space="preserve"> Este ítem se refiere a la excavación a cielo abierto para el pozo absorbente, zanja de infiltración y zanja para el tendido de tubería desde la cámara séptica hasta el nuevo pozo absorbente y desde el pozo existente hasta la cámara de inspección tipo sumidero, como también la excavación para la construcción de cámaras de válvulas e inspección, </w:t>
            </w:r>
            <w:r w:rsidRPr="009D339C">
              <w:rPr>
                <w:rFonts w:ascii="Verdana" w:hAnsi="Verdana" w:cs="Arial"/>
                <w:sz w:val="18"/>
                <w:szCs w:val="18"/>
                <w:lang w:eastAsia="es-ES"/>
              </w:rPr>
              <w:t>la excavación se realizara hasta llegar al nivel establecido en los planos y/o instrucciones del Fiscal de Servicio</w:t>
            </w:r>
            <w:r w:rsidRPr="009D339C">
              <w:rPr>
                <w:rFonts w:ascii="Verdana" w:hAnsi="Verdana" w:cs="Calibri"/>
                <w:sz w:val="18"/>
                <w:szCs w:val="18"/>
                <w:lang w:eastAsia="es-ES"/>
              </w:rPr>
              <w:t>.</w:t>
            </w:r>
          </w:p>
          <w:p w:rsidR="009D339C" w:rsidRPr="009D339C" w:rsidRDefault="009D339C" w:rsidP="009D339C">
            <w:pPr>
              <w:widowControl w:val="0"/>
              <w:autoSpaceDE w:val="0"/>
              <w:autoSpaceDN w:val="0"/>
              <w:adjustRightInd w:val="0"/>
              <w:spacing w:before="120" w:after="120"/>
              <w:jc w:val="both"/>
              <w:rPr>
                <w:rFonts w:ascii="Verdana" w:hAnsi="Verdana" w:cs="Arial"/>
                <w:sz w:val="18"/>
                <w:szCs w:val="18"/>
                <w:lang w:eastAsia="es-ES"/>
              </w:rPr>
            </w:pPr>
            <w:r w:rsidRPr="009D339C">
              <w:rPr>
                <w:rFonts w:ascii="Verdana" w:hAnsi="Verdana" w:cs="Arial"/>
                <w:sz w:val="18"/>
                <w:szCs w:val="18"/>
                <w:lang w:eastAsia="es-ES"/>
              </w:rPr>
              <w:t>Los volúmenes de excavación deberán ceñirse estrictamente a las dimensiones y niveles de fundación establecidos en los planos del proyecto.</w:t>
            </w:r>
          </w:p>
          <w:p w:rsidR="009D339C" w:rsidRPr="009D339C" w:rsidRDefault="009D339C" w:rsidP="009D339C">
            <w:pPr>
              <w:widowControl w:val="0"/>
              <w:autoSpaceDE w:val="0"/>
              <w:autoSpaceDN w:val="0"/>
              <w:adjustRightInd w:val="0"/>
              <w:spacing w:before="120" w:after="120"/>
              <w:jc w:val="both"/>
              <w:rPr>
                <w:rFonts w:ascii="Verdana" w:hAnsi="Verdana" w:cs="Arial"/>
                <w:sz w:val="18"/>
                <w:szCs w:val="18"/>
                <w:lang w:eastAsia="es-ES"/>
              </w:rPr>
            </w:pPr>
            <w:r w:rsidRPr="009D339C">
              <w:rPr>
                <w:rFonts w:ascii="Verdana" w:hAnsi="Verdana" w:cs="Arial"/>
                <w:sz w:val="18"/>
                <w:szCs w:val="18"/>
                <w:lang w:eastAsia="es-ES"/>
              </w:rPr>
              <w:t>El trabajo ejecutado con el método elegido no deberá causar daños en las estructuras, que se encuentren en las inmediaciones. Cualquier daño que se produzca, será responsabilidad del Contratista, estando en la obligación de enmendarlo por cuenta propia.</w:t>
            </w:r>
          </w:p>
          <w:p w:rsidR="009D339C" w:rsidRPr="009D339C" w:rsidRDefault="009D339C" w:rsidP="009D339C">
            <w:pPr>
              <w:widowControl w:val="0"/>
              <w:autoSpaceDE w:val="0"/>
              <w:autoSpaceDN w:val="0"/>
              <w:adjustRightInd w:val="0"/>
              <w:spacing w:before="120" w:after="120"/>
              <w:jc w:val="both"/>
              <w:rPr>
                <w:rFonts w:ascii="Verdana" w:hAnsi="Verdana" w:cs="Arial"/>
                <w:sz w:val="18"/>
                <w:szCs w:val="18"/>
                <w:lang w:eastAsia="es-ES"/>
              </w:rPr>
            </w:pPr>
            <w:r w:rsidRPr="009D339C">
              <w:rPr>
                <w:rFonts w:ascii="Verdana" w:hAnsi="Verdana" w:cs="Arial"/>
                <w:sz w:val="18"/>
                <w:szCs w:val="18"/>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b/>
                <w:sz w:val="18"/>
                <w:szCs w:val="18"/>
                <w:lang w:eastAsia="es-ES"/>
              </w:rPr>
              <w:t>Ítem 2.- Excavación con agotamiento.-</w:t>
            </w:r>
            <w:r w:rsidRPr="009D339C">
              <w:rPr>
                <w:rFonts w:ascii="Verdana" w:hAnsi="Verdana" w:cs="Calibri"/>
                <w:sz w:val="18"/>
                <w:szCs w:val="18"/>
                <w:lang w:eastAsia="es-ES"/>
              </w:rPr>
              <w:t xml:space="preserve"> Este ítem se refiere a la excavación con agotamiento de agua por debajo del nivel freático para la excavación del pozo absorbente, </w:t>
            </w:r>
            <w:r w:rsidRPr="009D339C">
              <w:rPr>
                <w:rFonts w:ascii="Verdana" w:hAnsi="Verdana" w:cs="Arial"/>
                <w:sz w:val="18"/>
                <w:szCs w:val="18"/>
                <w:lang w:eastAsia="es-ES"/>
              </w:rPr>
              <w:t xml:space="preserve">la excavación se realizara hasta llegar al nivel establecido en los planos y/o instrucciones del Fiscal de Servicio, debe considerarse de ser necesario </w:t>
            </w:r>
            <w:proofErr w:type="spellStart"/>
            <w:r w:rsidRPr="009D339C">
              <w:rPr>
                <w:rFonts w:ascii="Verdana" w:hAnsi="Verdana" w:cs="Arial"/>
                <w:sz w:val="18"/>
                <w:szCs w:val="18"/>
                <w:lang w:eastAsia="es-ES"/>
              </w:rPr>
              <w:t>entibamiento</w:t>
            </w:r>
            <w:proofErr w:type="spellEnd"/>
            <w:r w:rsidRPr="009D339C">
              <w:rPr>
                <w:rFonts w:ascii="Verdana" w:hAnsi="Verdana" w:cs="Arial"/>
                <w:sz w:val="18"/>
                <w:szCs w:val="18"/>
                <w:lang w:eastAsia="es-ES"/>
              </w:rPr>
              <w:t xml:space="preserve"> para proteger los taludes de posibles derrumbes</w:t>
            </w:r>
            <w:r w:rsidRPr="009D339C">
              <w:rPr>
                <w:rFonts w:ascii="Verdana" w:hAnsi="Verdana" w:cs="Calibri"/>
                <w:sz w:val="18"/>
                <w:szCs w:val="18"/>
                <w:lang w:eastAsia="es-ES"/>
              </w:rPr>
              <w:t>.</w:t>
            </w:r>
          </w:p>
          <w:p w:rsidR="009D339C" w:rsidRPr="009D339C" w:rsidRDefault="009D339C" w:rsidP="009D339C">
            <w:pPr>
              <w:widowControl w:val="0"/>
              <w:autoSpaceDE w:val="0"/>
              <w:autoSpaceDN w:val="0"/>
              <w:adjustRightInd w:val="0"/>
              <w:spacing w:before="120" w:after="120"/>
              <w:jc w:val="both"/>
              <w:rPr>
                <w:rFonts w:ascii="Verdana" w:hAnsi="Verdana" w:cs="Arial"/>
                <w:sz w:val="18"/>
                <w:szCs w:val="18"/>
                <w:lang w:eastAsia="es-ES"/>
              </w:rPr>
            </w:pPr>
            <w:r w:rsidRPr="009D339C">
              <w:rPr>
                <w:rFonts w:ascii="Verdana" w:hAnsi="Verdana" w:cs="Arial"/>
                <w:sz w:val="18"/>
                <w:szCs w:val="18"/>
                <w:lang w:eastAsia="es-ES"/>
              </w:rPr>
              <w:t>Los volúmenes de excavación deberán ceñirse estrictamente a las dimensiones y niveles de fundación establecidos en los planos del proyecto.</w:t>
            </w:r>
          </w:p>
          <w:p w:rsidR="009D339C" w:rsidRPr="009D339C" w:rsidRDefault="009D339C" w:rsidP="009D339C">
            <w:pPr>
              <w:widowControl w:val="0"/>
              <w:autoSpaceDE w:val="0"/>
              <w:autoSpaceDN w:val="0"/>
              <w:adjustRightInd w:val="0"/>
              <w:spacing w:before="120" w:after="120"/>
              <w:jc w:val="both"/>
              <w:rPr>
                <w:rFonts w:ascii="Verdana" w:hAnsi="Verdana" w:cs="Arial"/>
                <w:sz w:val="18"/>
                <w:szCs w:val="18"/>
                <w:lang w:eastAsia="es-ES"/>
              </w:rPr>
            </w:pPr>
            <w:r w:rsidRPr="009D339C">
              <w:rPr>
                <w:rFonts w:ascii="Verdana" w:hAnsi="Verdana" w:cs="Arial"/>
                <w:sz w:val="18"/>
                <w:szCs w:val="18"/>
                <w:lang w:eastAsia="es-ES"/>
              </w:rPr>
              <w:lastRenderedPageBreak/>
              <w:t>El trabajo ejecutado con el método elegido no deberá causar daños en las estructuras, que se encuentren en las inmediaciones. Cualquier daño que se produzca, será responsabilidad del Contratista, estando en la obligación de enmendarlo por cuenta propia.</w:t>
            </w:r>
          </w:p>
          <w:p w:rsidR="009D339C" w:rsidRPr="009D339C" w:rsidRDefault="009D339C" w:rsidP="009D339C">
            <w:pPr>
              <w:widowControl w:val="0"/>
              <w:autoSpaceDE w:val="0"/>
              <w:autoSpaceDN w:val="0"/>
              <w:adjustRightInd w:val="0"/>
              <w:spacing w:before="120" w:after="120"/>
              <w:jc w:val="both"/>
              <w:rPr>
                <w:rFonts w:ascii="Verdana" w:hAnsi="Verdana" w:cs="Arial"/>
                <w:sz w:val="18"/>
                <w:szCs w:val="18"/>
                <w:lang w:eastAsia="es-ES"/>
              </w:rPr>
            </w:pPr>
            <w:r w:rsidRPr="009D339C">
              <w:rPr>
                <w:rFonts w:ascii="Verdana" w:hAnsi="Verdana" w:cs="Arial"/>
                <w:sz w:val="18"/>
                <w:szCs w:val="18"/>
                <w:lang w:eastAsia="es-ES"/>
              </w:rPr>
              <w:t>El material excavado deberá ser colocado en los lugares que indique en forma escrita el Fiscal de Servicio, de tal forma que no se perjudique al proyecto.  En caso contrario, el Contratista deberá por cuenta propia y sin recargo alguno, reubicar el material en los lugares autorizados.</w:t>
            </w:r>
          </w:p>
          <w:p w:rsidR="009D339C" w:rsidRPr="009D339C" w:rsidRDefault="009D339C" w:rsidP="009D339C">
            <w:pPr>
              <w:autoSpaceDE w:val="0"/>
              <w:autoSpaceDN w:val="0"/>
              <w:adjustRightInd w:val="0"/>
              <w:spacing w:before="120" w:after="120"/>
              <w:jc w:val="both"/>
              <w:rPr>
                <w:rFonts w:ascii="Verdana" w:hAnsi="Verdana" w:cs="Arial"/>
                <w:sz w:val="18"/>
                <w:szCs w:val="18"/>
                <w:lang w:val="es-BO" w:eastAsia="es-ES"/>
              </w:rPr>
            </w:pPr>
            <w:r w:rsidRPr="009D339C">
              <w:rPr>
                <w:rFonts w:ascii="Verdana" w:hAnsi="Verdana" w:cs="Calibri"/>
                <w:b/>
                <w:sz w:val="18"/>
                <w:szCs w:val="18"/>
                <w:lang w:eastAsia="es-ES"/>
              </w:rPr>
              <w:t>Ítem 3.- Anillo de hormigón armado.-</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Este ítem comprende todos los trabajos necesarios para la construcción de anillos de hormigón armado de las dimensiones especificadas en los planos y de acuerdo a instrucciones del Fiscal de Servicio, estos anillos se dispondrán cada 0.8 m de mampostería de piedra, los materiales a emplear para la fabricación del concreto deben cumplir con lo especificado según el Código Boliviano del Hormigón (CBH-87).</w:t>
            </w:r>
          </w:p>
          <w:p w:rsidR="009D339C" w:rsidRPr="009D339C" w:rsidRDefault="009D339C" w:rsidP="009D339C">
            <w:pPr>
              <w:spacing w:before="120" w:after="120"/>
              <w:jc w:val="both"/>
              <w:rPr>
                <w:rFonts w:ascii="Verdana" w:hAnsi="Verdana" w:cs="Arial"/>
                <w:b/>
                <w:sz w:val="18"/>
                <w:szCs w:val="18"/>
                <w:lang w:eastAsia="es-ES"/>
              </w:rPr>
            </w:pPr>
            <w:r w:rsidRPr="009D339C">
              <w:rPr>
                <w:rFonts w:ascii="Verdana" w:hAnsi="Verdana" w:cs="Arial"/>
                <w:b/>
                <w:sz w:val="18"/>
                <w:szCs w:val="18"/>
                <w:lang w:eastAsia="es-ES"/>
              </w:rPr>
              <w:t xml:space="preserve">Cemento.- </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Se deberá emplear cemento Portland del tipo normal IP-30, fresco y de calidad probada, la cantidad mínima de cemento a emplear por metro cubico de hormigón será de 350 Kilogramos.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Un cemento que por alguna razón haya fraguado parcialmente, o contenga terrones, grumos, costras, </w:t>
            </w:r>
            <w:proofErr w:type="spellStart"/>
            <w:r w:rsidRPr="009D339C">
              <w:rPr>
                <w:rFonts w:ascii="Verdana" w:hAnsi="Verdana" w:cs="Arial"/>
                <w:sz w:val="18"/>
                <w:szCs w:val="18"/>
                <w:lang w:eastAsia="es-ES"/>
              </w:rPr>
              <w:t>etc</w:t>
            </w:r>
            <w:proofErr w:type="spellEnd"/>
            <w:r w:rsidRPr="009D339C">
              <w:rPr>
                <w:rFonts w:ascii="Verdana" w:hAnsi="Verdana" w:cs="Arial"/>
                <w:sz w:val="18"/>
                <w:szCs w:val="18"/>
                <w:lang w:eastAsia="es-ES"/>
              </w:rPr>
              <w:t>, será rechazado automáticamente y retirado del lugar de la obra.</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Agregados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Los agregados se dividirán en dos grupos separados: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b/>
                <w:bCs/>
                <w:sz w:val="18"/>
                <w:szCs w:val="18"/>
                <w:lang w:eastAsia="es-ES"/>
              </w:rPr>
              <w:t xml:space="preserve">Arenas </w:t>
            </w:r>
            <w:r w:rsidRPr="009D339C">
              <w:rPr>
                <w:rFonts w:ascii="Verdana" w:hAnsi="Verdana" w:cs="Arial"/>
                <w:sz w:val="18"/>
                <w:szCs w:val="18"/>
                <w:lang w:eastAsia="es-ES"/>
              </w:rPr>
              <w:t>de 0.02 mm a 7.00 mm</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b/>
                <w:bCs/>
                <w:sz w:val="18"/>
                <w:szCs w:val="18"/>
                <w:lang w:eastAsia="es-ES"/>
              </w:rPr>
              <w:t>Gravas</w:t>
            </w:r>
            <w:r w:rsidRPr="009D339C">
              <w:rPr>
                <w:rFonts w:ascii="Verdana" w:hAnsi="Verdana" w:cs="Arial"/>
                <w:sz w:val="18"/>
                <w:szCs w:val="18"/>
                <w:lang w:eastAsia="es-ES"/>
              </w:rPr>
              <w:t xml:space="preserve"> de 7.00 mm a 30.00 mm</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granulometría de los agregados se determinará en laboratorio y las correspondientes curvas granulométricas deberán ser aprobadas por el Fiscal de Servicio.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Los agregados deberán estar dentro de los requerimientos de la norma ASTM-C33, en cuanto a su gradación.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Para los agregados gruesos (gravas) se permitirán las siguientes gradaciones: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a).- 1½" a 3/4", para zapatas de fundación y </w:t>
            </w:r>
            <w:proofErr w:type="spellStart"/>
            <w:r w:rsidRPr="009D339C">
              <w:rPr>
                <w:rFonts w:ascii="Verdana" w:hAnsi="Verdana" w:cs="Arial"/>
                <w:sz w:val="18"/>
                <w:szCs w:val="18"/>
                <w:lang w:eastAsia="es-ES"/>
              </w:rPr>
              <w:t>contrapisos</w:t>
            </w:r>
            <w:proofErr w:type="spellEnd"/>
            <w:r w:rsidRPr="009D339C">
              <w:rPr>
                <w:rFonts w:ascii="Verdana" w:hAnsi="Verdana" w:cs="Arial"/>
                <w:sz w:val="18"/>
                <w:szCs w:val="18"/>
                <w:lang w:eastAsia="es-ES"/>
              </w:rPr>
              <w:t>, según la aprobación del Fiscal de Servicios.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b).- 3/4" a 3/8", Para trabajos estructurales, sobre cimientos, columnas y vigas.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El agregado fino consistirá en arena formada por partículas duras, lavadas al máximo para quitarles toda materia orgánica, la gradación permitida será la que está comprendida entre las mallas Tamiz N°4  y Tamiz N° 200.</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Los agregados empleados deberán ser limpios y estar exentos de materiales tales como escorias, cartón, yeso, pedazos de madera, hojas y materias orgánicas.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grava debe estar exenta de arcilla y barro adherido; Un máximo de 0.25% en peso podrá ser admitido.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Se emplearán agregados de procedencia natural (canto rodado), o aquellos producidos por el chancado.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9D339C">
              <w:rPr>
                <w:rFonts w:ascii="Verdana" w:hAnsi="Verdana" w:cs="Arial"/>
                <w:sz w:val="18"/>
                <w:szCs w:val="18"/>
                <w:lang w:eastAsia="es-ES"/>
              </w:rPr>
              <w:t>..</w:t>
            </w:r>
            <w:proofErr w:type="gramEnd"/>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Fierro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Las barras de fierro se cortarán y doblarán ajustándose a las dimensiones y formas indicadas en los planos y las planillas de fierros, las mismas que deberán ser verificadas por el Fiscal de Servicio antes de su utilización.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lastRenderedPageBreak/>
              <w:t>El doblado de las barras se realizará en frío mediante equipo adecuado y velocidad limitada sin golpes ni choques.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Queda terminantemente prohibido el cortado y doblado en caliente.</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Las barras de fierro que fueron dobladas no podrán ser enderezadas, ni podrán ser utilizadas nuevamente sin antes eliminar la zona doblada.</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El radio mínimo de doblado, salvo indicación contraria en los planos será, de 13 veces al diámetro de la barra, que corresponde al tipo de acero, cuya fatiga de fluencia es de 4200 Kg/cm</w:t>
            </w:r>
            <w:r w:rsidRPr="009D339C">
              <w:rPr>
                <w:rFonts w:ascii="Verdana" w:hAnsi="Verdana" w:cs="Arial"/>
                <w:sz w:val="18"/>
                <w:szCs w:val="18"/>
                <w:vertAlign w:val="superscript"/>
                <w:lang w:eastAsia="es-ES"/>
              </w:rPr>
              <w:t>2</w:t>
            </w:r>
            <w:r w:rsidRPr="009D339C">
              <w:rPr>
                <w:rFonts w:ascii="Verdana" w:hAnsi="Verdana" w:cs="Arial"/>
                <w:sz w:val="18"/>
                <w:szCs w:val="18"/>
                <w:lang w:eastAsia="es-ES"/>
              </w:rPr>
              <w:t>.</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tendencia a la rectificación de las barras con curvatura dispuesta en zona de tracción será evitada mediante estribos adicionales convenientemente dispuestos.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cantidad mínima de fierro a emplear en los Anillos de hormigón armado será de 75 Kg/m3.</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Agua para la mezcla</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Debe ser limpia y no debe contener más de 5 gr/</w:t>
            </w:r>
            <w:proofErr w:type="spellStart"/>
            <w:r w:rsidRPr="009D339C">
              <w:rPr>
                <w:rFonts w:ascii="Verdana" w:hAnsi="Verdana" w:cs="Arial"/>
                <w:sz w:val="18"/>
                <w:szCs w:val="18"/>
                <w:lang w:eastAsia="es-ES"/>
              </w:rPr>
              <w:t>lt</w:t>
            </w:r>
            <w:proofErr w:type="spellEnd"/>
            <w:r w:rsidRPr="009D339C">
              <w:rPr>
                <w:rFonts w:ascii="Verdana" w:hAnsi="Verdana" w:cs="Arial"/>
                <w:sz w:val="18"/>
                <w:szCs w:val="18"/>
                <w:lang w:eastAsia="es-ES"/>
              </w:rPr>
              <w:t xml:space="preserve"> de materiales en suspensión, ni más de 35 gr/</w:t>
            </w:r>
            <w:proofErr w:type="spellStart"/>
            <w:r w:rsidRPr="009D339C">
              <w:rPr>
                <w:rFonts w:ascii="Verdana" w:hAnsi="Verdana" w:cs="Arial"/>
                <w:sz w:val="18"/>
                <w:szCs w:val="18"/>
                <w:lang w:eastAsia="es-ES"/>
              </w:rPr>
              <w:t>lt</w:t>
            </w:r>
            <w:proofErr w:type="spellEnd"/>
            <w:r w:rsidRPr="009D339C">
              <w:rPr>
                <w:rFonts w:ascii="Verdana" w:hAnsi="Verdana" w:cs="Arial"/>
                <w:sz w:val="18"/>
                <w:szCs w:val="18"/>
                <w:lang w:eastAsia="es-ES"/>
              </w:rPr>
              <w:t xml:space="preserve"> de materiales solubles que sean nocivos al hormigón.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Toda agua de calidad dudosa será sometida al análisis respectivo antes que el Fiscal autorice su utilización.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temperatura del agua para la preparación del hormigón será superior a 5°C.</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Aditivos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En caso que el Contratista desee emplear aditivos para modificar ciertas propiedades del hormigón deberá justificar plenamente su empleo y recabar orden escrita del Fiscal de Servicio.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Como el modo de empleo y la dosificación deben ser objeto de un estudio adecuado, debiendo asegurarse una repartición uniforme del aditivo, este trabajo deberá ser encomendado a personal calificado.</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Características del Hormigón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9D339C" w:rsidRPr="009D339C" w:rsidTr="007D5D43">
              <w:trPr>
                <w:trHeight w:hRule="exact" w:val="884"/>
                <w:jc w:val="center"/>
              </w:trPr>
              <w:tc>
                <w:tcPr>
                  <w:tcW w:w="2268" w:type="dxa"/>
                  <w:vAlign w:val="center"/>
                </w:tcPr>
                <w:p w:rsidR="009D339C" w:rsidRPr="009D339C" w:rsidRDefault="009D339C" w:rsidP="009D339C">
                  <w:pPr>
                    <w:widowControl w:val="0"/>
                    <w:ind w:left="23"/>
                    <w:jc w:val="center"/>
                    <w:rPr>
                      <w:rFonts w:ascii="Verdana" w:hAnsi="Verdana" w:cs="Arial"/>
                      <w:b/>
                      <w:sz w:val="18"/>
                      <w:szCs w:val="18"/>
                      <w:lang w:eastAsia="es-ES"/>
                    </w:rPr>
                  </w:pPr>
                  <w:r w:rsidRPr="009D339C">
                    <w:rPr>
                      <w:rFonts w:ascii="Verdana" w:hAnsi="Verdana" w:cs="Arial"/>
                      <w:sz w:val="18"/>
                      <w:szCs w:val="18"/>
                      <w:lang w:eastAsia="es-ES"/>
                    </w:rPr>
                    <w:br w:type="page"/>
                  </w:r>
                  <w:r w:rsidRPr="009D339C">
                    <w:rPr>
                      <w:rFonts w:ascii="Verdana" w:hAnsi="Verdana" w:cs="Arial"/>
                      <w:b/>
                      <w:sz w:val="18"/>
                      <w:szCs w:val="18"/>
                      <w:lang w:eastAsia="es-ES"/>
                    </w:rPr>
                    <w:t>Clase de hormigón</w:t>
                  </w:r>
                </w:p>
              </w:tc>
              <w:tc>
                <w:tcPr>
                  <w:tcW w:w="2243" w:type="dxa"/>
                  <w:vAlign w:val="center"/>
                </w:tcPr>
                <w:p w:rsidR="009D339C" w:rsidRPr="009D339C" w:rsidRDefault="009D339C" w:rsidP="009D339C">
                  <w:pPr>
                    <w:widowControl w:val="0"/>
                    <w:ind w:left="29" w:hanging="23"/>
                    <w:jc w:val="center"/>
                    <w:rPr>
                      <w:rFonts w:ascii="Verdana" w:hAnsi="Verdana" w:cs="Arial"/>
                      <w:b/>
                      <w:sz w:val="18"/>
                      <w:szCs w:val="18"/>
                      <w:lang w:eastAsia="es-ES"/>
                    </w:rPr>
                  </w:pPr>
                  <w:r w:rsidRPr="009D339C">
                    <w:rPr>
                      <w:rFonts w:ascii="Verdana" w:hAnsi="Verdana" w:cs="Arial"/>
                      <w:b/>
                      <w:sz w:val="18"/>
                      <w:szCs w:val="18"/>
                      <w:lang w:eastAsia="es-ES"/>
                    </w:rPr>
                    <w:t>Resistencia característica de compresión a los 28 días (Kg/cm</w:t>
                  </w:r>
                  <w:r w:rsidRPr="009D339C">
                    <w:rPr>
                      <w:rFonts w:ascii="Verdana" w:hAnsi="Verdana" w:cs="Arial"/>
                      <w:b/>
                      <w:sz w:val="18"/>
                      <w:szCs w:val="18"/>
                      <w:vertAlign w:val="superscript"/>
                      <w:lang w:eastAsia="es-ES"/>
                    </w:rPr>
                    <w:t>2</w:t>
                  </w:r>
                  <w:r w:rsidRPr="009D339C">
                    <w:rPr>
                      <w:rFonts w:ascii="Verdana" w:hAnsi="Verdana" w:cs="Arial"/>
                      <w:b/>
                      <w:sz w:val="18"/>
                      <w:szCs w:val="18"/>
                      <w:lang w:eastAsia="es-ES"/>
                    </w:rPr>
                    <w:t>)</w:t>
                  </w:r>
                </w:p>
              </w:tc>
            </w:tr>
            <w:tr w:rsidR="009D339C" w:rsidRPr="009D339C" w:rsidTr="007D5D43">
              <w:trPr>
                <w:trHeight w:hRule="exact" w:val="328"/>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val="en-US" w:eastAsia="es-ES"/>
                    </w:rPr>
                  </w:pPr>
                  <w:r w:rsidRPr="009D339C">
                    <w:rPr>
                      <w:rFonts w:ascii="Verdana" w:hAnsi="Verdana" w:cs="Arial"/>
                      <w:sz w:val="18"/>
                      <w:szCs w:val="18"/>
                      <w:lang w:val="en-US" w:eastAsia="es-ES"/>
                    </w:rPr>
                    <w:t>H-30</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val="en-US" w:eastAsia="es-ES"/>
                    </w:rPr>
                  </w:pPr>
                  <w:r w:rsidRPr="009D339C">
                    <w:rPr>
                      <w:rFonts w:ascii="Verdana" w:hAnsi="Verdana" w:cs="Arial"/>
                      <w:sz w:val="18"/>
                      <w:szCs w:val="18"/>
                      <w:lang w:val="en-US" w:eastAsia="es-ES"/>
                    </w:rPr>
                    <w:t>300</w:t>
                  </w:r>
                </w:p>
              </w:tc>
            </w:tr>
            <w:tr w:rsidR="009D339C" w:rsidRPr="009D339C" w:rsidTr="007D5D43">
              <w:trPr>
                <w:trHeight w:hRule="exact" w:val="277"/>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val="en-US" w:eastAsia="es-ES"/>
                    </w:rPr>
                  </w:pPr>
                  <w:r w:rsidRPr="009D339C">
                    <w:rPr>
                      <w:rFonts w:ascii="Verdana" w:hAnsi="Verdana" w:cs="Arial"/>
                      <w:sz w:val="18"/>
                      <w:szCs w:val="18"/>
                      <w:lang w:val="en-US" w:eastAsia="es-ES"/>
                    </w:rPr>
                    <w:t>H-21</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val="en-US" w:eastAsia="es-ES"/>
                    </w:rPr>
                  </w:pPr>
                  <w:r w:rsidRPr="009D339C">
                    <w:rPr>
                      <w:rFonts w:ascii="Verdana" w:hAnsi="Verdana" w:cs="Arial"/>
                      <w:sz w:val="18"/>
                      <w:szCs w:val="18"/>
                      <w:lang w:val="en-US" w:eastAsia="es-ES"/>
                    </w:rPr>
                    <w:t>210</w:t>
                  </w:r>
                </w:p>
              </w:tc>
            </w:tr>
            <w:tr w:rsidR="009D339C" w:rsidRPr="009D339C" w:rsidTr="007D5D43">
              <w:trPr>
                <w:trHeight w:hRule="exact" w:val="294"/>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val="en-US" w:eastAsia="es-ES"/>
                    </w:rPr>
                  </w:pPr>
                  <w:r w:rsidRPr="009D339C">
                    <w:rPr>
                      <w:rFonts w:ascii="Verdana" w:hAnsi="Verdana" w:cs="Arial"/>
                      <w:sz w:val="18"/>
                      <w:szCs w:val="18"/>
                      <w:lang w:val="en-US" w:eastAsia="es-ES"/>
                    </w:rPr>
                    <w:t>H-18</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eastAsia="es-ES"/>
                    </w:rPr>
                  </w:pPr>
                  <w:r w:rsidRPr="009D339C">
                    <w:rPr>
                      <w:rFonts w:ascii="Verdana" w:hAnsi="Verdana" w:cs="Arial"/>
                      <w:sz w:val="18"/>
                      <w:szCs w:val="18"/>
                      <w:lang w:eastAsia="es-ES"/>
                    </w:rPr>
                    <w:t>180</w:t>
                  </w:r>
                </w:p>
              </w:tc>
            </w:tr>
            <w:tr w:rsidR="009D339C" w:rsidRPr="009D339C" w:rsidTr="007D5D43">
              <w:trPr>
                <w:trHeight w:hRule="exact" w:val="285"/>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eastAsia="es-ES"/>
                    </w:rPr>
                  </w:pPr>
                  <w:r w:rsidRPr="009D339C">
                    <w:rPr>
                      <w:rFonts w:ascii="Verdana" w:hAnsi="Verdana" w:cs="Arial"/>
                      <w:sz w:val="18"/>
                      <w:szCs w:val="18"/>
                      <w:lang w:eastAsia="es-ES"/>
                    </w:rPr>
                    <w:t>H-15</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eastAsia="es-ES"/>
                    </w:rPr>
                  </w:pPr>
                  <w:r w:rsidRPr="009D339C">
                    <w:rPr>
                      <w:rFonts w:ascii="Verdana" w:hAnsi="Verdana" w:cs="Arial"/>
                      <w:sz w:val="18"/>
                      <w:szCs w:val="18"/>
                      <w:lang w:eastAsia="es-ES"/>
                    </w:rPr>
                    <w:t>150</w:t>
                  </w:r>
                </w:p>
              </w:tc>
            </w:tr>
          </w:tbl>
          <w:p w:rsidR="009D339C" w:rsidRPr="009D339C" w:rsidRDefault="009D339C" w:rsidP="009D339C">
            <w:pPr>
              <w:spacing w:before="120" w:after="120"/>
              <w:jc w:val="both"/>
              <w:rPr>
                <w:rFonts w:ascii="Verdana" w:hAnsi="Verdana" w:cs="Arial"/>
                <w:b/>
                <w:bCs/>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3"/>
              <w:gridCol w:w="1710"/>
              <w:gridCol w:w="1747"/>
              <w:gridCol w:w="1735"/>
              <w:gridCol w:w="1729"/>
            </w:tblGrid>
            <w:tr w:rsidR="009D339C" w:rsidRPr="009D339C" w:rsidTr="007D5D43">
              <w:trPr>
                <w:trHeight w:hRule="exact" w:val="1150"/>
                <w:jc w:val="center"/>
              </w:trPr>
              <w:tc>
                <w:tcPr>
                  <w:tcW w:w="1723"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Tipo de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Hormigón</w:t>
                  </w:r>
                </w:p>
                <w:p w:rsidR="009D339C" w:rsidRPr="009D339C" w:rsidRDefault="009D339C" w:rsidP="009D339C">
                  <w:pPr>
                    <w:jc w:val="center"/>
                    <w:rPr>
                      <w:rFonts w:ascii="Verdana" w:hAnsi="Verdana" w:cs="Arial"/>
                      <w:b/>
                      <w:bCs/>
                      <w:sz w:val="18"/>
                      <w:szCs w:val="18"/>
                      <w:lang w:eastAsia="es-ES"/>
                    </w:rPr>
                  </w:pPr>
                </w:p>
              </w:tc>
              <w:tc>
                <w:tcPr>
                  <w:tcW w:w="1710"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Cantidad Mínima de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Cemento</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Kg</w:t>
                  </w:r>
                </w:p>
              </w:tc>
              <w:tc>
                <w:tcPr>
                  <w:tcW w:w="1747"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 xml:space="preserve">Resistencia </w:t>
                  </w:r>
                  <w:proofErr w:type="spellStart"/>
                  <w:r w:rsidRPr="009D339C">
                    <w:rPr>
                      <w:rFonts w:ascii="Verdana" w:hAnsi="Verdana" w:cs="Arial"/>
                      <w:b/>
                      <w:bCs/>
                      <w:sz w:val="18"/>
                      <w:szCs w:val="18"/>
                      <w:lang w:eastAsia="es-ES"/>
                    </w:rPr>
                    <w:t>Cil</w:t>
                  </w:r>
                  <w:proofErr w:type="spellEnd"/>
                  <w:r w:rsidRPr="009D339C">
                    <w:rPr>
                      <w:rFonts w:ascii="Verdana" w:hAnsi="Verdana" w:cs="Arial"/>
                      <w:b/>
                      <w:bCs/>
                      <w:sz w:val="18"/>
                      <w:szCs w:val="18"/>
                      <w:lang w:eastAsia="es-ES"/>
                    </w:rPr>
                    <w:t>. Mínima 28 días</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Control Permanente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Kg/cm</w:t>
                  </w:r>
                  <w:r w:rsidRPr="009D339C">
                    <w:rPr>
                      <w:rFonts w:ascii="Verdana" w:hAnsi="Verdana" w:cs="Arial"/>
                      <w:b/>
                      <w:bCs/>
                      <w:sz w:val="18"/>
                      <w:szCs w:val="18"/>
                      <w:vertAlign w:val="superscript"/>
                      <w:lang w:eastAsia="es-ES"/>
                    </w:rPr>
                    <w:t>2</w:t>
                  </w:r>
                </w:p>
              </w:tc>
              <w:tc>
                <w:tcPr>
                  <w:tcW w:w="1735"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 xml:space="preserve">Resistencia </w:t>
                  </w:r>
                  <w:proofErr w:type="spellStart"/>
                  <w:r w:rsidRPr="009D339C">
                    <w:rPr>
                      <w:rFonts w:ascii="Verdana" w:hAnsi="Verdana" w:cs="Arial"/>
                      <w:b/>
                      <w:bCs/>
                      <w:sz w:val="18"/>
                      <w:szCs w:val="18"/>
                      <w:lang w:eastAsia="es-ES"/>
                    </w:rPr>
                    <w:t>Cil</w:t>
                  </w:r>
                  <w:proofErr w:type="spellEnd"/>
                  <w:r w:rsidRPr="009D339C">
                    <w:rPr>
                      <w:rFonts w:ascii="Verdana" w:hAnsi="Verdana" w:cs="Arial"/>
                      <w:b/>
                      <w:bCs/>
                      <w:sz w:val="18"/>
                      <w:szCs w:val="18"/>
                      <w:lang w:eastAsia="es-ES"/>
                    </w:rPr>
                    <w:t>.</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 xml:space="preserve">Mínima 28 </w:t>
                  </w:r>
                  <w:proofErr w:type="spellStart"/>
                  <w:r w:rsidRPr="009D339C">
                    <w:rPr>
                      <w:rFonts w:ascii="Verdana" w:hAnsi="Verdana" w:cs="Arial"/>
                      <w:b/>
                      <w:bCs/>
                      <w:sz w:val="18"/>
                      <w:szCs w:val="18"/>
                      <w:lang w:eastAsia="es-ES"/>
                    </w:rPr>
                    <w:t>dias</w:t>
                  </w:r>
                  <w:proofErr w:type="spellEnd"/>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Control No</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Permanente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Kg/cm</w:t>
                  </w:r>
                  <w:r w:rsidRPr="009D339C">
                    <w:rPr>
                      <w:rFonts w:ascii="Verdana" w:hAnsi="Verdana" w:cs="Arial"/>
                      <w:b/>
                      <w:bCs/>
                      <w:sz w:val="18"/>
                      <w:szCs w:val="18"/>
                      <w:vertAlign w:val="superscript"/>
                      <w:lang w:eastAsia="es-ES"/>
                    </w:rPr>
                    <w:t>2</w:t>
                  </w:r>
                </w:p>
              </w:tc>
              <w:tc>
                <w:tcPr>
                  <w:tcW w:w="1729"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Aplicación</w:t>
                  </w:r>
                </w:p>
              </w:tc>
            </w:tr>
            <w:tr w:rsidR="009D339C" w:rsidRPr="009D339C" w:rsidTr="007D5D43">
              <w:trPr>
                <w:trHeight w:hRule="exact" w:val="273"/>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H-30</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400</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300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Estruct</w:t>
                  </w:r>
                  <w:proofErr w:type="spellEnd"/>
                  <w:r w:rsidRPr="009D339C">
                    <w:rPr>
                      <w:rFonts w:ascii="Verdana" w:hAnsi="Verdana" w:cs="Arial"/>
                      <w:sz w:val="18"/>
                      <w:szCs w:val="18"/>
                      <w:lang w:eastAsia="es-ES"/>
                    </w:rPr>
                    <w:t>. Especial</w:t>
                  </w:r>
                </w:p>
              </w:tc>
            </w:tr>
            <w:tr w:rsidR="009D339C" w:rsidRPr="009D339C" w:rsidTr="007D5D43">
              <w:trPr>
                <w:trHeight w:hRule="exact" w:val="278"/>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H-21</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350</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210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w:t>
                  </w:r>
                  <w:proofErr w:type="spellEnd"/>
                  <w:r w:rsidRPr="009D339C">
                    <w:rPr>
                      <w:rFonts w:ascii="Verdana" w:hAnsi="Verdana" w:cs="Arial"/>
                      <w:sz w:val="18"/>
                      <w:szCs w:val="18"/>
                      <w:lang w:eastAsia="es-ES"/>
                    </w:rPr>
                    <w:t>. Corriente</w:t>
                  </w:r>
                </w:p>
              </w:tc>
            </w:tr>
            <w:tr w:rsidR="009D339C" w:rsidRPr="009D339C" w:rsidTr="007D5D43">
              <w:trPr>
                <w:trHeight w:hRule="exact" w:val="267"/>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H-18</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325</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180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Estruct</w:t>
                  </w:r>
                  <w:proofErr w:type="spellEnd"/>
                  <w:r w:rsidRPr="009D339C">
                    <w:rPr>
                      <w:rFonts w:ascii="Verdana" w:hAnsi="Verdana" w:cs="Arial"/>
                      <w:sz w:val="18"/>
                      <w:szCs w:val="18"/>
                      <w:lang w:eastAsia="es-ES"/>
                    </w:rPr>
                    <w:t>. Mediana</w:t>
                  </w:r>
                </w:p>
              </w:tc>
            </w:tr>
            <w:tr w:rsidR="009D339C" w:rsidRPr="009D339C" w:rsidTr="007D5D43">
              <w:trPr>
                <w:trHeight w:hRule="exact" w:val="286"/>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H-15</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300</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150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Estruct</w:t>
                  </w:r>
                  <w:proofErr w:type="spellEnd"/>
                  <w:r w:rsidRPr="009D339C">
                    <w:rPr>
                      <w:rFonts w:ascii="Verdana" w:hAnsi="Verdana" w:cs="Arial"/>
                      <w:sz w:val="18"/>
                      <w:szCs w:val="18"/>
                      <w:lang w:eastAsia="es-ES"/>
                    </w:rPr>
                    <w:t>. Pequeña</w:t>
                  </w:r>
                </w:p>
              </w:tc>
            </w:tr>
            <w:tr w:rsidR="009D339C" w:rsidRPr="009D339C" w:rsidTr="007D5D43">
              <w:trPr>
                <w:trHeight w:hRule="exact" w:val="289"/>
                <w:jc w:val="center"/>
              </w:trPr>
              <w:tc>
                <w:tcPr>
                  <w:tcW w:w="1723" w:type="dxa"/>
                  <w:vAlign w:val="center"/>
                </w:tcPr>
                <w:p w:rsidR="009D339C" w:rsidRPr="009D339C" w:rsidRDefault="009D339C" w:rsidP="009D339C">
                  <w:pPr>
                    <w:jc w:val="center"/>
                    <w:rPr>
                      <w:rFonts w:ascii="Verdana" w:hAnsi="Verdana" w:cs="Arial"/>
                      <w:b/>
                      <w:bCs/>
                      <w:sz w:val="18"/>
                      <w:szCs w:val="18"/>
                      <w:lang w:eastAsia="es-ES"/>
                    </w:rPr>
                  </w:pP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242</w:t>
                  </w:r>
                </w:p>
              </w:tc>
              <w:tc>
                <w:tcPr>
                  <w:tcW w:w="1747" w:type="dxa"/>
                  <w:vAlign w:val="center"/>
                </w:tcPr>
                <w:p w:rsidR="009D339C" w:rsidRPr="009D339C" w:rsidRDefault="009D339C" w:rsidP="009D339C">
                  <w:pPr>
                    <w:jc w:val="center"/>
                    <w:rPr>
                      <w:rFonts w:ascii="Verdana" w:hAnsi="Verdana" w:cs="Arial"/>
                      <w:b/>
                      <w:bCs/>
                      <w:sz w:val="18"/>
                      <w:szCs w:val="18"/>
                      <w:lang w:eastAsia="es-ES"/>
                    </w:rPr>
                  </w:pPr>
                </w:p>
              </w:tc>
              <w:tc>
                <w:tcPr>
                  <w:tcW w:w="1735"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100</w:t>
                  </w:r>
                </w:p>
              </w:tc>
              <w:tc>
                <w:tcPr>
                  <w:tcW w:w="1729"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 xml:space="preserve">Hormigón </w:t>
                  </w:r>
                  <w:proofErr w:type="spellStart"/>
                  <w:r w:rsidRPr="009D339C">
                    <w:rPr>
                      <w:rFonts w:ascii="Verdana" w:hAnsi="Verdana" w:cs="Arial"/>
                      <w:sz w:val="18"/>
                      <w:szCs w:val="18"/>
                      <w:lang w:eastAsia="es-ES"/>
                    </w:rPr>
                    <w:t>Ciclóp</w:t>
                  </w:r>
                  <w:proofErr w:type="spellEnd"/>
                </w:p>
              </w:tc>
            </w:tr>
            <w:tr w:rsidR="009D339C" w:rsidRPr="009D339C" w:rsidTr="007D5D43">
              <w:trPr>
                <w:trHeight w:hRule="exact" w:val="280"/>
                <w:jc w:val="center"/>
              </w:trPr>
              <w:tc>
                <w:tcPr>
                  <w:tcW w:w="1723" w:type="dxa"/>
                  <w:vAlign w:val="center"/>
                </w:tcPr>
                <w:p w:rsidR="009D339C" w:rsidRPr="009D339C" w:rsidRDefault="009D339C" w:rsidP="009D339C">
                  <w:pPr>
                    <w:jc w:val="center"/>
                    <w:rPr>
                      <w:rFonts w:ascii="Verdana" w:hAnsi="Verdana" w:cs="Arial"/>
                      <w:b/>
                      <w:bCs/>
                      <w:sz w:val="18"/>
                      <w:szCs w:val="18"/>
                      <w:lang w:eastAsia="es-ES"/>
                    </w:rPr>
                  </w:pP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100</w:t>
                  </w:r>
                </w:p>
              </w:tc>
              <w:tc>
                <w:tcPr>
                  <w:tcW w:w="1747" w:type="dxa"/>
                  <w:vAlign w:val="center"/>
                </w:tcPr>
                <w:p w:rsidR="009D339C" w:rsidRPr="009D339C" w:rsidRDefault="009D339C" w:rsidP="009D339C">
                  <w:pPr>
                    <w:jc w:val="center"/>
                    <w:rPr>
                      <w:rFonts w:ascii="Verdana" w:hAnsi="Verdana" w:cs="Arial"/>
                      <w:b/>
                      <w:bCs/>
                      <w:sz w:val="18"/>
                      <w:szCs w:val="18"/>
                      <w:lang w:eastAsia="es-ES"/>
                    </w:rPr>
                  </w:pPr>
                </w:p>
              </w:tc>
              <w:tc>
                <w:tcPr>
                  <w:tcW w:w="1735"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40</w:t>
                  </w:r>
                </w:p>
              </w:tc>
              <w:tc>
                <w:tcPr>
                  <w:tcW w:w="1729"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Hormigón Pobre</w:t>
                  </w:r>
                </w:p>
              </w:tc>
            </w:tr>
          </w:tbl>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Estructuras Corrientes: Losas de entrepisos, vigas, columnas, vigas de amarre, vigas de fundación, etc.</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Estructuras Especiales: Calzadas Pavimentadas de </w:t>
            </w:r>
            <w:proofErr w:type="spellStart"/>
            <w:r w:rsidRPr="009D339C">
              <w:rPr>
                <w:rFonts w:ascii="Verdana" w:hAnsi="Verdana" w:cs="Arial"/>
                <w:sz w:val="18"/>
                <w:szCs w:val="18"/>
                <w:lang w:eastAsia="es-ES"/>
              </w:rPr>
              <w:t>H°</w:t>
            </w:r>
            <w:proofErr w:type="spellEnd"/>
            <w:r w:rsidRPr="009D339C">
              <w:rPr>
                <w:rFonts w:ascii="Verdana" w:hAnsi="Verdana" w:cs="Arial"/>
                <w:sz w:val="18"/>
                <w:szCs w:val="18"/>
                <w:lang w:eastAsia="es-ES"/>
              </w:rPr>
              <w:t>, Depósitos de agua, Prefabricados, etc.</w:t>
            </w:r>
          </w:p>
          <w:p w:rsidR="009D339C" w:rsidRPr="009D339C" w:rsidRDefault="009D339C" w:rsidP="009D339C">
            <w:pPr>
              <w:autoSpaceDE w:val="0"/>
              <w:autoSpaceDN w:val="0"/>
              <w:adjustRightInd w:val="0"/>
              <w:spacing w:before="120" w:after="120"/>
              <w:jc w:val="both"/>
              <w:rPr>
                <w:rFonts w:ascii="Verdana" w:hAnsi="Verdana" w:cs="Arial"/>
                <w:sz w:val="18"/>
                <w:szCs w:val="18"/>
                <w:lang w:eastAsia="es-ES"/>
              </w:rPr>
            </w:pPr>
            <w:r w:rsidRPr="009D339C">
              <w:rPr>
                <w:rFonts w:ascii="Verdana" w:hAnsi="Verdana" w:cs="Calibri"/>
                <w:b/>
                <w:sz w:val="18"/>
                <w:szCs w:val="18"/>
                <w:lang w:eastAsia="es-ES"/>
              </w:rPr>
              <w:t>Ítem 4.- Mampostería de piedra junta seca.-</w:t>
            </w:r>
            <w:r w:rsidRPr="009D339C">
              <w:rPr>
                <w:rFonts w:ascii="Verdana" w:hAnsi="Verdana" w:cs="Calibri"/>
                <w:sz w:val="18"/>
                <w:szCs w:val="18"/>
                <w:lang w:eastAsia="es-ES"/>
              </w:rPr>
              <w:t xml:space="preserve">  </w:t>
            </w:r>
            <w:r w:rsidRPr="009D339C">
              <w:rPr>
                <w:rFonts w:ascii="Verdana" w:hAnsi="Verdana" w:cs="Arial"/>
                <w:sz w:val="18"/>
                <w:szCs w:val="18"/>
                <w:lang w:eastAsia="es-ES"/>
              </w:rPr>
              <w:t>Este ítem se refiere a la construcción de muros y/o pared en forma circular de mampostería de piedra con junta seca de espesor 0.30 m para estabilizad las paredes del pozo absorbente, cuyas dimensiones son de 3m de profundidad y 1.5m de diámetro interior.</w:t>
            </w:r>
          </w:p>
          <w:p w:rsidR="009D339C" w:rsidRPr="009D339C" w:rsidRDefault="009D339C" w:rsidP="009D339C">
            <w:pPr>
              <w:spacing w:before="120" w:after="120"/>
              <w:rPr>
                <w:rFonts w:ascii="Verdana" w:hAnsi="Verdana" w:cs="Arial"/>
                <w:sz w:val="18"/>
                <w:szCs w:val="18"/>
                <w:lang w:eastAsia="es-ES"/>
              </w:rPr>
            </w:pPr>
            <w:r w:rsidRPr="009D339C">
              <w:rPr>
                <w:rFonts w:ascii="Verdana" w:hAnsi="Verdana" w:cs="Arial"/>
                <w:sz w:val="18"/>
                <w:szCs w:val="18"/>
                <w:lang w:eastAsia="es-ES"/>
              </w:rPr>
              <w:t>Los materiales a emplearse deberán ser suministrados por el Contratista y serán de calidad y tipo que aseguren la durabilidad y correcto funcionamiento de las instalaciones.</w:t>
            </w:r>
          </w:p>
          <w:p w:rsidR="009D339C" w:rsidRPr="007D5D43" w:rsidRDefault="009D339C" w:rsidP="009D339C">
            <w:pPr>
              <w:spacing w:before="120" w:after="120"/>
              <w:rPr>
                <w:rFonts w:ascii="Verdana" w:hAnsi="Verdana" w:cs="Arial"/>
                <w:sz w:val="18"/>
                <w:szCs w:val="18"/>
                <w:lang w:eastAsia="es-ES"/>
              </w:rPr>
            </w:pPr>
            <w:r w:rsidRPr="007D5D43">
              <w:rPr>
                <w:rFonts w:ascii="Verdana" w:hAnsi="Verdana" w:cs="Arial"/>
                <w:sz w:val="18"/>
                <w:szCs w:val="18"/>
                <w:lang w:eastAsia="es-ES"/>
              </w:rPr>
              <w:t>Previo a su empleo, deberán ser aprobados por el Fiscal de Servicio.</w:t>
            </w:r>
          </w:p>
          <w:p w:rsidR="009D339C" w:rsidRPr="007D5D43" w:rsidRDefault="009D339C" w:rsidP="009D339C">
            <w:pPr>
              <w:spacing w:before="120" w:after="120"/>
              <w:rPr>
                <w:rFonts w:ascii="Verdana" w:hAnsi="Verdana" w:cs="Arial"/>
                <w:sz w:val="18"/>
                <w:szCs w:val="18"/>
                <w:lang w:eastAsia="es-ES"/>
              </w:rPr>
            </w:pPr>
            <w:r w:rsidRPr="007D5D43">
              <w:rPr>
                <w:rFonts w:ascii="Verdana" w:hAnsi="Verdana" w:cs="Arial"/>
                <w:sz w:val="18"/>
                <w:szCs w:val="18"/>
                <w:lang w:eastAsia="es-ES"/>
              </w:rPr>
              <w:t>La ejecución, comprenderá los siguientes trabajos:</w:t>
            </w:r>
          </w:p>
          <w:p w:rsidR="009D339C" w:rsidRPr="007D5D43" w:rsidRDefault="009D339C" w:rsidP="009D339C">
            <w:pPr>
              <w:spacing w:before="120" w:after="120"/>
              <w:jc w:val="both"/>
              <w:rPr>
                <w:rFonts w:ascii="Verdana" w:hAnsi="Verdana"/>
                <w:sz w:val="18"/>
                <w:szCs w:val="18"/>
                <w:lang w:eastAsia="es-ES"/>
              </w:rPr>
            </w:pPr>
            <w:r w:rsidRPr="007D5D43">
              <w:rPr>
                <w:rFonts w:ascii="Verdana" w:hAnsi="Verdana"/>
                <w:sz w:val="18"/>
                <w:szCs w:val="18"/>
                <w:lang w:eastAsia="es-ES"/>
              </w:rPr>
              <w:t>Realizada la excavación se emparejará la superficie del fondo del pozo y se construirá el primer anillo de hormigón de espesor y dimensiones según planos, una vez endurecido el anillo de hormigón, se colocara una capa de 3 cm. de mortero de cemento y arena en proporción 1:4 el área donde se asentará la primera hilada de  piedra y posteriormente se continuará con las demás hiladas trabando adecuadamente las piedras para garantizar su estabilidad, toda vez que las juntas serán secas, es decir sin mortero de cemento. Se dejarán aberturas en las paredes del pozo para permitir la infiltración de las aguas hacia el terreno adyacente.</w:t>
            </w:r>
          </w:p>
          <w:p w:rsidR="009D339C" w:rsidRPr="007D5D43" w:rsidRDefault="009D339C" w:rsidP="009D339C">
            <w:pPr>
              <w:autoSpaceDE w:val="0"/>
              <w:autoSpaceDN w:val="0"/>
              <w:adjustRightInd w:val="0"/>
              <w:spacing w:before="120" w:after="120"/>
              <w:jc w:val="both"/>
              <w:rPr>
                <w:rFonts w:ascii="Verdana" w:hAnsi="Verdana" w:cs="Arial"/>
                <w:sz w:val="18"/>
                <w:szCs w:val="18"/>
                <w:lang w:eastAsia="es-ES"/>
              </w:rPr>
            </w:pPr>
          </w:p>
          <w:p w:rsidR="009D339C" w:rsidRPr="007D5D43" w:rsidRDefault="009D339C" w:rsidP="009D339C">
            <w:pPr>
              <w:spacing w:before="120" w:after="120"/>
              <w:jc w:val="both"/>
              <w:rPr>
                <w:rFonts w:ascii="Verdana" w:hAnsi="Verdana"/>
                <w:sz w:val="18"/>
                <w:szCs w:val="18"/>
                <w:lang w:eastAsia="es-ES"/>
              </w:rPr>
            </w:pPr>
            <w:r w:rsidRPr="007D5D43">
              <w:rPr>
                <w:rFonts w:ascii="Verdana" w:hAnsi="Verdana" w:cs="Calibri"/>
                <w:b/>
                <w:sz w:val="18"/>
                <w:szCs w:val="18"/>
                <w:lang w:eastAsia="es-ES"/>
              </w:rPr>
              <w:t>Ítem 5.- Tapa de hormigón armado d=2m e=0.10m con entrada de hombre.-</w:t>
            </w:r>
            <w:r w:rsidRPr="007D5D43">
              <w:rPr>
                <w:rFonts w:ascii="Verdana" w:hAnsi="Verdana"/>
                <w:sz w:val="18"/>
                <w:szCs w:val="18"/>
                <w:lang w:eastAsia="es-ES"/>
              </w:rPr>
              <w:t xml:space="preserve"> Este ítem consiste en la construcción de una</w:t>
            </w:r>
            <w:r w:rsidRPr="009D339C">
              <w:rPr>
                <w:rFonts w:ascii="Verdana" w:hAnsi="Verdana"/>
                <w:sz w:val="18"/>
                <w:szCs w:val="18"/>
                <w:lang w:eastAsia="es-ES"/>
              </w:rPr>
              <w:t xml:space="preserve"> tapa circular de hormigón armado de diámetro 2.0m, espesor de </w:t>
            </w:r>
            <w:r w:rsidRPr="007D5D43">
              <w:rPr>
                <w:rFonts w:ascii="Verdana" w:hAnsi="Verdana"/>
                <w:sz w:val="18"/>
                <w:szCs w:val="18"/>
                <w:lang w:eastAsia="es-ES"/>
              </w:rPr>
              <w:t>10cm con entrada de hombre de diámetro 0.6m de acuerdo a planos e instrucciones del Fiscal de Servicio.</w:t>
            </w:r>
          </w:p>
          <w:p w:rsidR="009D339C" w:rsidRPr="007D5D43" w:rsidRDefault="009D339C" w:rsidP="009D339C">
            <w:pPr>
              <w:spacing w:before="120" w:after="120"/>
              <w:jc w:val="both"/>
              <w:rPr>
                <w:rFonts w:ascii="Verdana" w:hAnsi="Verdana"/>
                <w:sz w:val="18"/>
                <w:szCs w:val="18"/>
                <w:lang w:eastAsia="es-ES"/>
              </w:rPr>
            </w:pPr>
            <w:r w:rsidRPr="007D5D43">
              <w:rPr>
                <w:rFonts w:ascii="Verdana" w:hAnsi="Verdana"/>
                <w:sz w:val="18"/>
                <w:szCs w:val="18"/>
                <w:lang w:eastAsia="es-ES"/>
              </w:rPr>
              <w:t>La tapa del pozo será de hormigón armado de dosificación 1:2:3 y deberá estar diseñada para soportar una carga puntual de 500 kilogramos.</w:t>
            </w:r>
          </w:p>
          <w:p w:rsidR="009D339C" w:rsidRPr="007D5D43" w:rsidRDefault="009D339C" w:rsidP="009D339C">
            <w:pPr>
              <w:autoSpaceDE w:val="0"/>
              <w:autoSpaceDN w:val="0"/>
              <w:adjustRightInd w:val="0"/>
              <w:spacing w:before="120" w:after="120"/>
              <w:jc w:val="both"/>
              <w:rPr>
                <w:rFonts w:ascii="Verdana" w:hAnsi="Verdana" w:cs="Arial"/>
                <w:sz w:val="18"/>
                <w:szCs w:val="18"/>
                <w:lang w:val="es-BO" w:eastAsia="es-ES"/>
              </w:rPr>
            </w:pPr>
            <w:r w:rsidRPr="007D5D43">
              <w:rPr>
                <w:rFonts w:ascii="Verdana" w:hAnsi="Verdana" w:cs="Arial"/>
                <w:sz w:val="18"/>
                <w:szCs w:val="18"/>
                <w:lang w:eastAsia="es-ES"/>
              </w:rPr>
              <w:t>L</w:t>
            </w:r>
            <w:r w:rsidRPr="007D5D43">
              <w:rPr>
                <w:rFonts w:ascii="Verdana" w:hAnsi="Verdana" w:cs="Arial"/>
                <w:sz w:val="18"/>
                <w:szCs w:val="18"/>
                <w:lang w:val="es-BO" w:eastAsia="es-ES"/>
              </w:rPr>
              <w:t>os materiales a emplear para la fabricación del concreto deben cumplir con lo especificado según el Código Boliviano del Hormigón (CBH-87).</w:t>
            </w:r>
          </w:p>
          <w:p w:rsidR="009D339C" w:rsidRPr="009D339C" w:rsidRDefault="009D339C" w:rsidP="009D339C">
            <w:pPr>
              <w:spacing w:before="120" w:after="120"/>
              <w:jc w:val="both"/>
              <w:rPr>
                <w:rFonts w:ascii="Verdana" w:hAnsi="Verdana" w:cs="Arial"/>
                <w:b/>
                <w:sz w:val="18"/>
                <w:szCs w:val="18"/>
                <w:lang w:eastAsia="es-ES"/>
              </w:rPr>
            </w:pPr>
            <w:r w:rsidRPr="009D339C">
              <w:rPr>
                <w:rFonts w:ascii="Verdana" w:hAnsi="Verdana" w:cs="Arial"/>
                <w:b/>
                <w:sz w:val="18"/>
                <w:szCs w:val="18"/>
                <w:lang w:eastAsia="es-ES"/>
              </w:rPr>
              <w:t xml:space="preserve">Cemento.- </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Se deberá emplear cemento Portland del tipo normal IP-30, fresco y de calidad probada, la cantidad mínima de cemento a emplear por metro cubico de hormigón será de 350 Kilogramos.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Un cemento que por alguna razón haya fraguado parcialmente, o contenga terrones, grumos, costras, </w:t>
            </w:r>
            <w:proofErr w:type="spellStart"/>
            <w:r w:rsidRPr="009D339C">
              <w:rPr>
                <w:rFonts w:ascii="Verdana" w:hAnsi="Verdana" w:cs="Arial"/>
                <w:sz w:val="18"/>
                <w:szCs w:val="18"/>
                <w:lang w:eastAsia="es-ES"/>
              </w:rPr>
              <w:t>etc</w:t>
            </w:r>
            <w:proofErr w:type="spellEnd"/>
            <w:r w:rsidRPr="009D339C">
              <w:rPr>
                <w:rFonts w:ascii="Verdana" w:hAnsi="Verdana" w:cs="Arial"/>
                <w:sz w:val="18"/>
                <w:szCs w:val="18"/>
                <w:lang w:eastAsia="es-ES"/>
              </w:rPr>
              <w:t>, será rechazado automáticamente y retirado del lugar de la obra.</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Agregados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Los agregados se dividirán en dos grupos separados: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b/>
                <w:bCs/>
                <w:sz w:val="18"/>
                <w:szCs w:val="18"/>
                <w:lang w:eastAsia="es-ES"/>
              </w:rPr>
              <w:t xml:space="preserve">Arenas </w:t>
            </w:r>
            <w:r w:rsidRPr="009D339C">
              <w:rPr>
                <w:rFonts w:ascii="Verdana" w:hAnsi="Verdana" w:cs="Arial"/>
                <w:sz w:val="18"/>
                <w:szCs w:val="18"/>
                <w:lang w:eastAsia="es-ES"/>
              </w:rPr>
              <w:t>de 0.02 mm a 7.00 mm</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b/>
                <w:bCs/>
                <w:sz w:val="18"/>
                <w:szCs w:val="18"/>
                <w:lang w:eastAsia="es-ES"/>
              </w:rPr>
              <w:t>Gravas</w:t>
            </w:r>
            <w:r w:rsidRPr="009D339C">
              <w:rPr>
                <w:rFonts w:ascii="Verdana" w:hAnsi="Verdana" w:cs="Arial"/>
                <w:sz w:val="18"/>
                <w:szCs w:val="18"/>
                <w:lang w:eastAsia="es-ES"/>
              </w:rPr>
              <w:t xml:space="preserve"> de 7.00 mm a 30.00 mm</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granulometría de los agregados se determinará en laboratorio y las correspondientes curvas granulométricas deberán ser aprobadas por el Fiscal de Servicio.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Los agregados deberán estar dentro de los requerimientos de la norma ASTM-C33, en cuanto a su gradación.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Para los agregados gruesos (gravas) se permitirán las siguientes gradaciones: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a).- 1½" a 3/4", para zapatas de fundación y </w:t>
            </w:r>
            <w:proofErr w:type="spellStart"/>
            <w:r w:rsidRPr="009D339C">
              <w:rPr>
                <w:rFonts w:ascii="Verdana" w:hAnsi="Verdana" w:cs="Arial"/>
                <w:sz w:val="18"/>
                <w:szCs w:val="18"/>
                <w:lang w:eastAsia="es-ES"/>
              </w:rPr>
              <w:t>contrapisos</w:t>
            </w:r>
            <w:proofErr w:type="spellEnd"/>
            <w:r w:rsidRPr="009D339C">
              <w:rPr>
                <w:rFonts w:ascii="Verdana" w:hAnsi="Verdana" w:cs="Arial"/>
                <w:sz w:val="18"/>
                <w:szCs w:val="18"/>
                <w:lang w:eastAsia="es-ES"/>
              </w:rPr>
              <w:t>, según la aprobación del Fiscal de Servicios.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lastRenderedPageBreak/>
              <w:t>b).- 3/4" a 3/8", Para trabajos estructurales, sobre cimientos, columnas y vigas.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El agregado fino consistirá en arena formada por partículas duras, lavadas al máximo para quitarles toda materia orgánica, la gradación permitida será la que está comprendida entre las mallas Tamiz N°4  y Tamiz N° 200.</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Los agregados empleados deberán ser limpios y estar exentos de materiales tales como escorias, cartón, yeso, pedazos de madera, hojas y materias orgánicas.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grava debe estar exenta de arcilla y barro adherido; Un máximo de 0.25% en peso podrá ser admitido.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Se emplearán agregados de procedencia natural (canto rodado), o aquellos producidos por el chancado.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Para la grava se realizarán ensayos de abrasión y quedarán descartados aquellos materiales para los cuales en el ensayo de "Los Ángeles", el desgaste fuera mayor al 15% después de 1/2 minuto, y mayor a un 50% después de 1½" minutos</w:t>
            </w:r>
            <w:proofErr w:type="gramStart"/>
            <w:r w:rsidRPr="009D339C">
              <w:rPr>
                <w:rFonts w:ascii="Verdana" w:hAnsi="Verdana" w:cs="Arial"/>
                <w:sz w:val="18"/>
                <w:szCs w:val="18"/>
                <w:lang w:eastAsia="es-ES"/>
              </w:rPr>
              <w:t>..</w:t>
            </w:r>
            <w:proofErr w:type="gramEnd"/>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Fierro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Las barras de fierro se cortarán y doblarán ajustándose a las dimensiones y formas indicadas en los planos y las planillas de fierros, las mismas que deberán ser verificadas por el Fiscal de Servicio antes de su utilización.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El doblado de las barras se realizará en frío mediante equipo adecuado y velocidad limitada sin golpes ni choques.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Queda terminantemente prohibido el cortado y doblado en caliente.</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Las barras de fierro que fueron dobladas no podrán ser enderezadas, ni podrán ser utilizadas nuevamente sin antes eliminar la zona doblada.</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El radio mínimo de doblado, salvo indicación contraria en los planos será, de 13 veces al diámetro de la barra, que corresponde al tipo de acero, cuya fatiga de fluencia es de 4200 Kg/cm</w:t>
            </w:r>
            <w:r w:rsidRPr="009D339C">
              <w:rPr>
                <w:rFonts w:ascii="Verdana" w:hAnsi="Verdana" w:cs="Arial"/>
                <w:sz w:val="18"/>
                <w:szCs w:val="18"/>
                <w:vertAlign w:val="superscript"/>
                <w:lang w:eastAsia="es-ES"/>
              </w:rPr>
              <w:t>2</w:t>
            </w:r>
            <w:r w:rsidRPr="009D339C">
              <w:rPr>
                <w:rFonts w:ascii="Verdana" w:hAnsi="Verdana" w:cs="Arial"/>
                <w:sz w:val="18"/>
                <w:szCs w:val="18"/>
                <w:lang w:eastAsia="es-ES"/>
              </w:rPr>
              <w:t>.</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tendencia a la rectificación de las barras con curvatura dispuesta en zona de tracción será evitada mediante estribos adicionales convenientemente dispuestos.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cantidad mínima de fierro a emplear en la construcción de la tapa de hormigón armado será de 8 Kg/m2.</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Agua para la mezcla</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Debe ser limpia y no debe contener más de 5 gr/</w:t>
            </w:r>
            <w:proofErr w:type="spellStart"/>
            <w:r w:rsidRPr="009D339C">
              <w:rPr>
                <w:rFonts w:ascii="Verdana" w:hAnsi="Verdana" w:cs="Arial"/>
                <w:sz w:val="18"/>
                <w:szCs w:val="18"/>
                <w:lang w:eastAsia="es-ES"/>
              </w:rPr>
              <w:t>lt</w:t>
            </w:r>
            <w:proofErr w:type="spellEnd"/>
            <w:r w:rsidRPr="009D339C">
              <w:rPr>
                <w:rFonts w:ascii="Verdana" w:hAnsi="Verdana" w:cs="Arial"/>
                <w:sz w:val="18"/>
                <w:szCs w:val="18"/>
                <w:lang w:eastAsia="es-ES"/>
              </w:rPr>
              <w:t xml:space="preserve"> de materiales en suspensión, ni más de 35 gr/</w:t>
            </w:r>
            <w:proofErr w:type="spellStart"/>
            <w:r w:rsidRPr="009D339C">
              <w:rPr>
                <w:rFonts w:ascii="Verdana" w:hAnsi="Verdana" w:cs="Arial"/>
                <w:sz w:val="18"/>
                <w:szCs w:val="18"/>
                <w:lang w:eastAsia="es-ES"/>
              </w:rPr>
              <w:t>lt</w:t>
            </w:r>
            <w:proofErr w:type="spellEnd"/>
            <w:r w:rsidRPr="009D339C">
              <w:rPr>
                <w:rFonts w:ascii="Verdana" w:hAnsi="Verdana" w:cs="Arial"/>
                <w:sz w:val="18"/>
                <w:szCs w:val="18"/>
                <w:lang w:eastAsia="es-ES"/>
              </w:rPr>
              <w:t xml:space="preserve"> de materiales solubles que sean nocivos al hormigón.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Toda agua de calidad dudosa será sometida al análisis respectivo antes que el Fiscal autorice su utilización.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La temperatura del agua para la preparación del hormigón será superior a 5°C.</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Aditivos</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En caso que el Contratista desee emplear aditivos para modificar ciertas propiedades del hormigón deberá justificar plenamente su empleo y recabar orden escrita del Fiscal de Servicio.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Como el modo de empleo y la dosificación deben ser objeto de un estudio adecuado, debiendo asegurarse una repartición uniforme del aditivo, este trabajo deberá ser encomendado a personal calificado.</w:t>
            </w:r>
          </w:p>
          <w:p w:rsidR="009D339C" w:rsidRPr="009D339C" w:rsidRDefault="009D339C" w:rsidP="009D339C">
            <w:pPr>
              <w:spacing w:before="120" w:after="120"/>
              <w:jc w:val="both"/>
              <w:rPr>
                <w:rFonts w:ascii="Verdana" w:hAnsi="Verdana" w:cs="Arial"/>
                <w:b/>
                <w:bCs/>
                <w:sz w:val="18"/>
                <w:szCs w:val="18"/>
                <w:lang w:eastAsia="es-ES"/>
              </w:rPr>
            </w:pPr>
            <w:r w:rsidRPr="009D339C">
              <w:rPr>
                <w:rFonts w:ascii="Verdana" w:hAnsi="Verdana" w:cs="Arial"/>
                <w:b/>
                <w:bCs/>
                <w:sz w:val="18"/>
                <w:szCs w:val="18"/>
                <w:lang w:eastAsia="es-ES"/>
              </w:rPr>
              <w:t>Características del Hormigón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En general las mezclas del hormigón serán diseñadas con el fin de obtener las resistencias a los 28 días especificados en los planos de construcción y/o en el formulario de presentación de propuestas, pero que en ningún caso las cantidades de cemento y resistencias para hormigones normales serán menores a las indicadas en los siguientes cuadros:</w:t>
            </w:r>
          </w:p>
          <w:tbl>
            <w:tblPr>
              <w:tblW w:w="0" w:type="auto"/>
              <w:jc w:val="center"/>
              <w:tblBorders>
                <w:top w:val="single" w:sz="6" w:space="0" w:color="auto"/>
                <w:left w:val="single" w:sz="6" w:space="0" w:color="auto"/>
                <w:bottom w:val="single" w:sz="4"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2268"/>
              <w:gridCol w:w="2243"/>
            </w:tblGrid>
            <w:tr w:rsidR="009D339C" w:rsidRPr="009D339C" w:rsidTr="007D5D43">
              <w:trPr>
                <w:trHeight w:hRule="exact" w:val="884"/>
                <w:jc w:val="center"/>
              </w:trPr>
              <w:tc>
                <w:tcPr>
                  <w:tcW w:w="2268" w:type="dxa"/>
                  <w:vAlign w:val="center"/>
                </w:tcPr>
                <w:p w:rsidR="009D339C" w:rsidRPr="009D339C" w:rsidRDefault="009D339C" w:rsidP="009D339C">
                  <w:pPr>
                    <w:widowControl w:val="0"/>
                    <w:ind w:left="23"/>
                    <w:jc w:val="center"/>
                    <w:rPr>
                      <w:rFonts w:ascii="Verdana" w:hAnsi="Verdana" w:cs="Arial"/>
                      <w:b/>
                      <w:sz w:val="18"/>
                      <w:szCs w:val="18"/>
                      <w:lang w:eastAsia="es-ES"/>
                    </w:rPr>
                  </w:pPr>
                  <w:r w:rsidRPr="009D339C">
                    <w:rPr>
                      <w:rFonts w:ascii="Verdana" w:hAnsi="Verdana" w:cs="Arial"/>
                      <w:sz w:val="18"/>
                      <w:szCs w:val="18"/>
                      <w:lang w:eastAsia="es-ES"/>
                    </w:rPr>
                    <w:lastRenderedPageBreak/>
                    <w:br w:type="page"/>
                  </w:r>
                  <w:r w:rsidRPr="009D339C">
                    <w:rPr>
                      <w:rFonts w:ascii="Verdana" w:hAnsi="Verdana" w:cs="Arial"/>
                      <w:b/>
                      <w:sz w:val="18"/>
                      <w:szCs w:val="18"/>
                      <w:lang w:eastAsia="es-ES"/>
                    </w:rPr>
                    <w:t>Clase de hormigón</w:t>
                  </w:r>
                </w:p>
              </w:tc>
              <w:tc>
                <w:tcPr>
                  <w:tcW w:w="2243" w:type="dxa"/>
                  <w:vAlign w:val="center"/>
                </w:tcPr>
                <w:p w:rsidR="009D339C" w:rsidRPr="009D339C" w:rsidRDefault="009D339C" w:rsidP="009D339C">
                  <w:pPr>
                    <w:widowControl w:val="0"/>
                    <w:ind w:left="29" w:hanging="23"/>
                    <w:jc w:val="center"/>
                    <w:rPr>
                      <w:rFonts w:ascii="Verdana" w:hAnsi="Verdana" w:cs="Arial"/>
                      <w:b/>
                      <w:sz w:val="18"/>
                      <w:szCs w:val="18"/>
                      <w:lang w:eastAsia="es-ES"/>
                    </w:rPr>
                  </w:pPr>
                  <w:r w:rsidRPr="009D339C">
                    <w:rPr>
                      <w:rFonts w:ascii="Verdana" w:hAnsi="Verdana" w:cs="Arial"/>
                      <w:b/>
                      <w:sz w:val="18"/>
                      <w:szCs w:val="18"/>
                      <w:lang w:eastAsia="es-ES"/>
                    </w:rPr>
                    <w:t>Resistencia característica de compresión a los 28 días (Kg/cm</w:t>
                  </w:r>
                  <w:r w:rsidRPr="009D339C">
                    <w:rPr>
                      <w:rFonts w:ascii="Verdana" w:hAnsi="Verdana" w:cs="Arial"/>
                      <w:b/>
                      <w:sz w:val="18"/>
                      <w:szCs w:val="18"/>
                      <w:vertAlign w:val="superscript"/>
                      <w:lang w:eastAsia="es-ES"/>
                    </w:rPr>
                    <w:t>2</w:t>
                  </w:r>
                  <w:r w:rsidRPr="009D339C">
                    <w:rPr>
                      <w:rFonts w:ascii="Verdana" w:hAnsi="Verdana" w:cs="Arial"/>
                      <w:b/>
                      <w:sz w:val="18"/>
                      <w:szCs w:val="18"/>
                      <w:lang w:eastAsia="es-ES"/>
                    </w:rPr>
                    <w:t>)</w:t>
                  </w:r>
                </w:p>
              </w:tc>
            </w:tr>
            <w:tr w:rsidR="009D339C" w:rsidRPr="009D339C" w:rsidTr="007D5D43">
              <w:trPr>
                <w:trHeight w:hRule="exact" w:val="328"/>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val="en-US" w:eastAsia="es-ES"/>
                    </w:rPr>
                  </w:pPr>
                  <w:r w:rsidRPr="009D339C">
                    <w:rPr>
                      <w:rFonts w:ascii="Verdana" w:hAnsi="Verdana" w:cs="Arial"/>
                      <w:sz w:val="18"/>
                      <w:szCs w:val="18"/>
                      <w:lang w:val="en-US" w:eastAsia="es-ES"/>
                    </w:rPr>
                    <w:t>H-30</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val="en-US" w:eastAsia="es-ES"/>
                    </w:rPr>
                  </w:pPr>
                  <w:r w:rsidRPr="009D339C">
                    <w:rPr>
                      <w:rFonts w:ascii="Verdana" w:hAnsi="Verdana" w:cs="Arial"/>
                      <w:sz w:val="18"/>
                      <w:szCs w:val="18"/>
                      <w:lang w:val="en-US" w:eastAsia="es-ES"/>
                    </w:rPr>
                    <w:t>300</w:t>
                  </w:r>
                </w:p>
              </w:tc>
            </w:tr>
            <w:tr w:rsidR="009D339C" w:rsidRPr="009D339C" w:rsidTr="007D5D43">
              <w:trPr>
                <w:trHeight w:hRule="exact" w:val="277"/>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val="en-US" w:eastAsia="es-ES"/>
                    </w:rPr>
                  </w:pPr>
                  <w:r w:rsidRPr="009D339C">
                    <w:rPr>
                      <w:rFonts w:ascii="Verdana" w:hAnsi="Verdana" w:cs="Arial"/>
                      <w:sz w:val="18"/>
                      <w:szCs w:val="18"/>
                      <w:lang w:val="en-US" w:eastAsia="es-ES"/>
                    </w:rPr>
                    <w:t>H-21</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val="en-US" w:eastAsia="es-ES"/>
                    </w:rPr>
                  </w:pPr>
                  <w:r w:rsidRPr="009D339C">
                    <w:rPr>
                      <w:rFonts w:ascii="Verdana" w:hAnsi="Verdana" w:cs="Arial"/>
                      <w:sz w:val="18"/>
                      <w:szCs w:val="18"/>
                      <w:lang w:val="en-US" w:eastAsia="es-ES"/>
                    </w:rPr>
                    <w:t>210</w:t>
                  </w:r>
                </w:p>
              </w:tc>
            </w:tr>
            <w:tr w:rsidR="009D339C" w:rsidRPr="009D339C" w:rsidTr="007D5D43">
              <w:trPr>
                <w:trHeight w:hRule="exact" w:val="294"/>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val="en-US" w:eastAsia="es-ES"/>
                    </w:rPr>
                  </w:pPr>
                  <w:r w:rsidRPr="009D339C">
                    <w:rPr>
                      <w:rFonts w:ascii="Verdana" w:hAnsi="Verdana" w:cs="Arial"/>
                      <w:sz w:val="18"/>
                      <w:szCs w:val="18"/>
                      <w:lang w:val="en-US" w:eastAsia="es-ES"/>
                    </w:rPr>
                    <w:t>H-18</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eastAsia="es-ES"/>
                    </w:rPr>
                  </w:pPr>
                  <w:r w:rsidRPr="009D339C">
                    <w:rPr>
                      <w:rFonts w:ascii="Verdana" w:hAnsi="Verdana" w:cs="Arial"/>
                      <w:sz w:val="18"/>
                      <w:szCs w:val="18"/>
                      <w:lang w:eastAsia="es-ES"/>
                    </w:rPr>
                    <w:t>180</w:t>
                  </w:r>
                </w:p>
              </w:tc>
            </w:tr>
            <w:tr w:rsidR="009D339C" w:rsidRPr="009D339C" w:rsidTr="007D5D43">
              <w:trPr>
                <w:trHeight w:hRule="exact" w:val="285"/>
                <w:jc w:val="center"/>
              </w:trPr>
              <w:tc>
                <w:tcPr>
                  <w:tcW w:w="2268" w:type="dxa"/>
                  <w:vAlign w:val="center"/>
                </w:tcPr>
                <w:p w:rsidR="009D339C" w:rsidRPr="009D339C" w:rsidRDefault="009D339C" w:rsidP="009D339C">
                  <w:pPr>
                    <w:widowControl w:val="0"/>
                    <w:ind w:left="23" w:firstLine="810"/>
                    <w:jc w:val="center"/>
                    <w:rPr>
                      <w:rFonts w:ascii="Verdana" w:hAnsi="Verdana" w:cs="Arial"/>
                      <w:sz w:val="18"/>
                      <w:szCs w:val="18"/>
                      <w:lang w:eastAsia="es-ES"/>
                    </w:rPr>
                  </w:pPr>
                  <w:r w:rsidRPr="009D339C">
                    <w:rPr>
                      <w:rFonts w:ascii="Verdana" w:hAnsi="Verdana" w:cs="Arial"/>
                      <w:sz w:val="18"/>
                      <w:szCs w:val="18"/>
                      <w:lang w:eastAsia="es-ES"/>
                    </w:rPr>
                    <w:t>H-15</w:t>
                  </w:r>
                </w:p>
              </w:tc>
              <w:tc>
                <w:tcPr>
                  <w:tcW w:w="2243" w:type="dxa"/>
                  <w:vAlign w:val="center"/>
                </w:tcPr>
                <w:p w:rsidR="009D339C" w:rsidRPr="009D339C" w:rsidRDefault="009D339C" w:rsidP="009D339C">
                  <w:pPr>
                    <w:widowControl w:val="0"/>
                    <w:ind w:left="23" w:right="1100" w:hanging="20"/>
                    <w:jc w:val="center"/>
                    <w:rPr>
                      <w:rFonts w:ascii="Verdana" w:hAnsi="Verdana" w:cs="Arial"/>
                      <w:sz w:val="18"/>
                      <w:szCs w:val="18"/>
                      <w:lang w:eastAsia="es-ES"/>
                    </w:rPr>
                  </w:pPr>
                  <w:r w:rsidRPr="009D339C">
                    <w:rPr>
                      <w:rFonts w:ascii="Verdana" w:hAnsi="Verdana" w:cs="Arial"/>
                      <w:sz w:val="18"/>
                      <w:szCs w:val="18"/>
                      <w:lang w:eastAsia="es-ES"/>
                    </w:rPr>
                    <w:t>150</w:t>
                  </w:r>
                </w:p>
              </w:tc>
            </w:tr>
          </w:tbl>
          <w:p w:rsidR="009D339C" w:rsidRPr="009D339C" w:rsidRDefault="009D339C" w:rsidP="009D339C">
            <w:pPr>
              <w:spacing w:before="120" w:after="120"/>
              <w:jc w:val="both"/>
              <w:rPr>
                <w:rFonts w:ascii="Verdana" w:hAnsi="Verdana" w:cs="Arial"/>
                <w:b/>
                <w:bCs/>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23"/>
              <w:gridCol w:w="1710"/>
              <w:gridCol w:w="1747"/>
              <w:gridCol w:w="1735"/>
              <w:gridCol w:w="1729"/>
            </w:tblGrid>
            <w:tr w:rsidR="009D339C" w:rsidRPr="009D339C" w:rsidTr="007D5D43">
              <w:trPr>
                <w:trHeight w:hRule="exact" w:val="1150"/>
                <w:jc w:val="center"/>
              </w:trPr>
              <w:tc>
                <w:tcPr>
                  <w:tcW w:w="1723"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Tipo de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Hormigón</w:t>
                  </w:r>
                </w:p>
                <w:p w:rsidR="009D339C" w:rsidRPr="009D339C" w:rsidRDefault="009D339C" w:rsidP="009D339C">
                  <w:pPr>
                    <w:jc w:val="center"/>
                    <w:rPr>
                      <w:rFonts w:ascii="Verdana" w:hAnsi="Verdana" w:cs="Arial"/>
                      <w:b/>
                      <w:bCs/>
                      <w:sz w:val="18"/>
                      <w:szCs w:val="18"/>
                      <w:lang w:eastAsia="es-ES"/>
                    </w:rPr>
                  </w:pPr>
                </w:p>
              </w:tc>
              <w:tc>
                <w:tcPr>
                  <w:tcW w:w="1710"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Cantidad Mínima de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Cemento</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Kg</w:t>
                  </w:r>
                </w:p>
              </w:tc>
              <w:tc>
                <w:tcPr>
                  <w:tcW w:w="1747"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 xml:space="preserve">Resistencia </w:t>
                  </w:r>
                  <w:proofErr w:type="spellStart"/>
                  <w:r w:rsidRPr="009D339C">
                    <w:rPr>
                      <w:rFonts w:ascii="Verdana" w:hAnsi="Verdana" w:cs="Arial"/>
                      <w:b/>
                      <w:bCs/>
                      <w:sz w:val="18"/>
                      <w:szCs w:val="18"/>
                      <w:lang w:eastAsia="es-ES"/>
                    </w:rPr>
                    <w:t>Cil</w:t>
                  </w:r>
                  <w:proofErr w:type="spellEnd"/>
                  <w:r w:rsidRPr="009D339C">
                    <w:rPr>
                      <w:rFonts w:ascii="Verdana" w:hAnsi="Verdana" w:cs="Arial"/>
                      <w:b/>
                      <w:bCs/>
                      <w:sz w:val="18"/>
                      <w:szCs w:val="18"/>
                      <w:lang w:eastAsia="es-ES"/>
                    </w:rPr>
                    <w:t>. Mínima 28 días</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Control Permanente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Kg/cm</w:t>
                  </w:r>
                  <w:r w:rsidRPr="009D339C">
                    <w:rPr>
                      <w:rFonts w:ascii="Verdana" w:hAnsi="Verdana" w:cs="Arial"/>
                      <w:b/>
                      <w:bCs/>
                      <w:sz w:val="18"/>
                      <w:szCs w:val="18"/>
                      <w:vertAlign w:val="superscript"/>
                      <w:lang w:eastAsia="es-ES"/>
                    </w:rPr>
                    <w:t>2</w:t>
                  </w:r>
                </w:p>
              </w:tc>
              <w:tc>
                <w:tcPr>
                  <w:tcW w:w="1735"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 xml:space="preserve">Resistencia </w:t>
                  </w:r>
                  <w:proofErr w:type="spellStart"/>
                  <w:r w:rsidRPr="009D339C">
                    <w:rPr>
                      <w:rFonts w:ascii="Verdana" w:hAnsi="Verdana" w:cs="Arial"/>
                      <w:b/>
                      <w:bCs/>
                      <w:sz w:val="18"/>
                      <w:szCs w:val="18"/>
                      <w:lang w:eastAsia="es-ES"/>
                    </w:rPr>
                    <w:t>Cil</w:t>
                  </w:r>
                  <w:proofErr w:type="spellEnd"/>
                  <w:r w:rsidRPr="009D339C">
                    <w:rPr>
                      <w:rFonts w:ascii="Verdana" w:hAnsi="Verdana" w:cs="Arial"/>
                      <w:b/>
                      <w:bCs/>
                      <w:sz w:val="18"/>
                      <w:szCs w:val="18"/>
                      <w:lang w:eastAsia="es-ES"/>
                    </w:rPr>
                    <w:t>.</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 xml:space="preserve">Mínima 28 </w:t>
                  </w:r>
                  <w:proofErr w:type="spellStart"/>
                  <w:r w:rsidRPr="009D339C">
                    <w:rPr>
                      <w:rFonts w:ascii="Verdana" w:hAnsi="Verdana" w:cs="Arial"/>
                      <w:b/>
                      <w:bCs/>
                      <w:sz w:val="18"/>
                      <w:szCs w:val="18"/>
                      <w:lang w:eastAsia="es-ES"/>
                    </w:rPr>
                    <w:t>dias</w:t>
                  </w:r>
                  <w:proofErr w:type="spellEnd"/>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Control No</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Permanente</w:t>
                  </w:r>
                </w:p>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Kg/cm</w:t>
                  </w:r>
                  <w:r w:rsidRPr="009D339C">
                    <w:rPr>
                      <w:rFonts w:ascii="Verdana" w:hAnsi="Verdana" w:cs="Arial"/>
                      <w:b/>
                      <w:bCs/>
                      <w:sz w:val="18"/>
                      <w:szCs w:val="18"/>
                      <w:vertAlign w:val="superscript"/>
                      <w:lang w:eastAsia="es-ES"/>
                    </w:rPr>
                    <w:t>2</w:t>
                  </w:r>
                </w:p>
              </w:tc>
              <w:tc>
                <w:tcPr>
                  <w:tcW w:w="1729" w:type="dxa"/>
                  <w:vAlign w:val="center"/>
                </w:tcPr>
                <w:p w:rsidR="009D339C" w:rsidRPr="009D339C" w:rsidRDefault="009D339C" w:rsidP="009D339C">
                  <w:pPr>
                    <w:jc w:val="center"/>
                    <w:rPr>
                      <w:rFonts w:ascii="Verdana" w:hAnsi="Verdana" w:cs="Arial"/>
                      <w:b/>
                      <w:bCs/>
                      <w:sz w:val="18"/>
                      <w:szCs w:val="18"/>
                      <w:lang w:eastAsia="es-ES"/>
                    </w:rPr>
                  </w:pPr>
                  <w:r w:rsidRPr="009D339C">
                    <w:rPr>
                      <w:rFonts w:ascii="Verdana" w:hAnsi="Verdana" w:cs="Arial"/>
                      <w:b/>
                      <w:bCs/>
                      <w:sz w:val="18"/>
                      <w:szCs w:val="18"/>
                      <w:lang w:eastAsia="es-ES"/>
                    </w:rPr>
                    <w:t>Aplicación</w:t>
                  </w:r>
                </w:p>
              </w:tc>
            </w:tr>
            <w:tr w:rsidR="009D339C" w:rsidRPr="009D339C" w:rsidTr="007D5D43">
              <w:trPr>
                <w:trHeight w:hRule="exact" w:val="273"/>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H-30</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400</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300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Estruct</w:t>
                  </w:r>
                  <w:proofErr w:type="spellEnd"/>
                  <w:r w:rsidRPr="009D339C">
                    <w:rPr>
                      <w:rFonts w:ascii="Verdana" w:hAnsi="Verdana" w:cs="Arial"/>
                      <w:sz w:val="18"/>
                      <w:szCs w:val="18"/>
                      <w:lang w:eastAsia="es-ES"/>
                    </w:rPr>
                    <w:t>. Especial</w:t>
                  </w:r>
                </w:p>
              </w:tc>
            </w:tr>
            <w:tr w:rsidR="009D339C" w:rsidRPr="009D339C" w:rsidTr="007D5D43">
              <w:trPr>
                <w:trHeight w:hRule="exact" w:val="278"/>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H-21</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350</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210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w:t>
                  </w:r>
                  <w:proofErr w:type="spellEnd"/>
                  <w:r w:rsidRPr="009D339C">
                    <w:rPr>
                      <w:rFonts w:ascii="Verdana" w:hAnsi="Verdana" w:cs="Arial"/>
                      <w:sz w:val="18"/>
                      <w:szCs w:val="18"/>
                      <w:lang w:eastAsia="es-ES"/>
                    </w:rPr>
                    <w:t>. Corriente</w:t>
                  </w:r>
                </w:p>
              </w:tc>
            </w:tr>
            <w:tr w:rsidR="009D339C" w:rsidRPr="009D339C" w:rsidTr="007D5D43">
              <w:trPr>
                <w:trHeight w:hRule="exact" w:val="267"/>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H-18</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325</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180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Estruct</w:t>
                  </w:r>
                  <w:proofErr w:type="spellEnd"/>
                  <w:r w:rsidRPr="009D339C">
                    <w:rPr>
                      <w:rFonts w:ascii="Verdana" w:hAnsi="Verdana" w:cs="Arial"/>
                      <w:sz w:val="18"/>
                      <w:szCs w:val="18"/>
                      <w:lang w:eastAsia="es-ES"/>
                    </w:rPr>
                    <w:t>. Mediana</w:t>
                  </w:r>
                </w:p>
              </w:tc>
            </w:tr>
            <w:tr w:rsidR="009D339C" w:rsidRPr="009D339C" w:rsidTr="007D5D43">
              <w:trPr>
                <w:trHeight w:hRule="exact" w:val="286"/>
                <w:jc w:val="center"/>
              </w:trPr>
              <w:tc>
                <w:tcPr>
                  <w:tcW w:w="1723"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H-15</w:t>
                  </w: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300</w:t>
                  </w:r>
                </w:p>
              </w:tc>
              <w:tc>
                <w:tcPr>
                  <w:tcW w:w="1747"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150</w:t>
                  </w:r>
                </w:p>
              </w:tc>
              <w:tc>
                <w:tcPr>
                  <w:tcW w:w="1735" w:type="dxa"/>
                  <w:vAlign w:val="center"/>
                </w:tcPr>
                <w:p w:rsidR="009D339C" w:rsidRPr="009D339C" w:rsidRDefault="009D339C" w:rsidP="009D339C">
                  <w:pPr>
                    <w:jc w:val="center"/>
                    <w:rPr>
                      <w:rFonts w:ascii="Verdana" w:hAnsi="Verdana" w:cs="Arial"/>
                      <w:b/>
                      <w:bCs/>
                      <w:sz w:val="18"/>
                      <w:szCs w:val="18"/>
                      <w:lang w:eastAsia="es-ES"/>
                    </w:rPr>
                  </w:pPr>
                </w:p>
              </w:tc>
              <w:tc>
                <w:tcPr>
                  <w:tcW w:w="1729" w:type="dxa"/>
                  <w:vAlign w:val="center"/>
                </w:tcPr>
                <w:p w:rsidR="009D339C" w:rsidRPr="009D339C" w:rsidRDefault="009D339C" w:rsidP="009D339C">
                  <w:pPr>
                    <w:jc w:val="center"/>
                    <w:rPr>
                      <w:rFonts w:ascii="Verdana" w:hAnsi="Verdana" w:cs="Arial"/>
                      <w:sz w:val="18"/>
                      <w:szCs w:val="18"/>
                      <w:lang w:eastAsia="es-ES"/>
                    </w:rPr>
                  </w:pPr>
                  <w:proofErr w:type="spellStart"/>
                  <w:r w:rsidRPr="009D339C">
                    <w:rPr>
                      <w:rFonts w:ascii="Verdana" w:hAnsi="Verdana" w:cs="Arial"/>
                      <w:sz w:val="18"/>
                      <w:szCs w:val="18"/>
                      <w:lang w:eastAsia="es-ES"/>
                    </w:rPr>
                    <w:t>Estruct</w:t>
                  </w:r>
                  <w:proofErr w:type="spellEnd"/>
                  <w:r w:rsidRPr="009D339C">
                    <w:rPr>
                      <w:rFonts w:ascii="Verdana" w:hAnsi="Verdana" w:cs="Arial"/>
                      <w:sz w:val="18"/>
                      <w:szCs w:val="18"/>
                      <w:lang w:eastAsia="es-ES"/>
                    </w:rPr>
                    <w:t>. Pequeña</w:t>
                  </w:r>
                </w:p>
              </w:tc>
            </w:tr>
            <w:tr w:rsidR="009D339C" w:rsidRPr="009D339C" w:rsidTr="007D5D43">
              <w:trPr>
                <w:trHeight w:hRule="exact" w:val="289"/>
                <w:jc w:val="center"/>
              </w:trPr>
              <w:tc>
                <w:tcPr>
                  <w:tcW w:w="1723" w:type="dxa"/>
                  <w:vAlign w:val="center"/>
                </w:tcPr>
                <w:p w:rsidR="009D339C" w:rsidRPr="009D339C" w:rsidRDefault="009D339C" w:rsidP="009D339C">
                  <w:pPr>
                    <w:jc w:val="center"/>
                    <w:rPr>
                      <w:rFonts w:ascii="Verdana" w:hAnsi="Verdana" w:cs="Arial"/>
                      <w:b/>
                      <w:bCs/>
                      <w:sz w:val="18"/>
                      <w:szCs w:val="18"/>
                      <w:lang w:eastAsia="es-ES"/>
                    </w:rPr>
                  </w:pP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242</w:t>
                  </w:r>
                </w:p>
              </w:tc>
              <w:tc>
                <w:tcPr>
                  <w:tcW w:w="1747" w:type="dxa"/>
                  <w:vAlign w:val="center"/>
                </w:tcPr>
                <w:p w:rsidR="009D339C" w:rsidRPr="009D339C" w:rsidRDefault="009D339C" w:rsidP="009D339C">
                  <w:pPr>
                    <w:jc w:val="center"/>
                    <w:rPr>
                      <w:rFonts w:ascii="Verdana" w:hAnsi="Verdana" w:cs="Arial"/>
                      <w:b/>
                      <w:bCs/>
                      <w:sz w:val="18"/>
                      <w:szCs w:val="18"/>
                      <w:lang w:eastAsia="es-ES"/>
                    </w:rPr>
                  </w:pPr>
                </w:p>
              </w:tc>
              <w:tc>
                <w:tcPr>
                  <w:tcW w:w="1735"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100</w:t>
                  </w:r>
                </w:p>
              </w:tc>
              <w:tc>
                <w:tcPr>
                  <w:tcW w:w="1729"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 xml:space="preserve">Hormigón </w:t>
                  </w:r>
                  <w:proofErr w:type="spellStart"/>
                  <w:r w:rsidRPr="009D339C">
                    <w:rPr>
                      <w:rFonts w:ascii="Verdana" w:hAnsi="Verdana" w:cs="Arial"/>
                      <w:sz w:val="18"/>
                      <w:szCs w:val="18"/>
                      <w:lang w:eastAsia="es-ES"/>
                    </w:rPr>
                    <w:t>Ciclóp</w:t>
                  </w:r>
                  <w:proofErr w:type="spellEnd"/>
                </w:p>
              </w:tc>
            </w:tr>
            <w:tr w:rsidR="009D339C" w:rsidRPr="009D339C" w:rsidTr="007D5D43">
              <w:trPr>
                <w:trHeight w:hRule="exact" w:val="280"/>
                <w:jc w:val="center"/>
              </w:trPr>
              <w:tc>
                <w:tcPr>
                  <w:tcW w:w="1723" w:type="dxa"/>
                  <w:vAlign w:val="center"/>
                </w:tcPr>
                <w:p w:rsidR="009D339C" w:rsidRPr="009D339C" w:rsidRDefault="009D339C" w:rsidP="009D339C">
                  <w:pPr>
                    <w:jc w:val="center"/>
                    <w:rPr>
                      <w:rFonts w:ascii="Verdana" w:hAnsi="Verdana" w:cs="Arial"/>
                      <w:b/>
                      <w:bCs/>
                      <w:sz w:val="18"/>
                      <w:szCs w:val="18"/>
                      <w:lang w:eastAsia="es-ES"/>
                    </w:rPr>
                  </w:pPr>
                </w:p>
              </w:tc>
              <w:tc>
                <w:tcPr>
                  <w:tcW w:w="1710"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100</w:t>
                  </w:r>
                </w:p>
              </w:tc>
              <w:tc>
                <w:tcPr>
                  <w:tcW w:w="1747" w:type="dxa"/>
                  <w:vAlign w:val="center"/>
                </w:tcPr>
                <w:p w:rsidR="009D339C" w:rsidRPr="009D339C" w:rsidRDefault="009D339C" w:rsidP="009D339C">
                  <w:pPr>
                    <w:jc w:val="center"/>
                    <w:rPr>
                      <w:rFonts w:ascii="Verdana" w:hAnsi="Verdana" w:cs="Arial"/>
                      <w:b/>
                      <w:bCs/>
                      <w:sz w:val="18"/>
                      <w:szCs w:val="18"/>
                      <w:lang w:eastAsia="es-ES"/>
                    </w:rPr>
                  </w:pPr>
                </w:p>
              </w:tc>
              <w:tc>
                <w:tcPr>
                  <w:tcW w:w="1735"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40</w:t>
                  </w:r>
                </w:p>
              </w:tc>
              <w:tc>
                <w:tcPr>
                  <w:tcW w:w="1729" w:type="dxa"/>
                  <w:vAlign w:val="center"/>
                </w:tcPr>
                <w:p w:rsidR="009D339C" w:rsidRPr="009D339C" w:rsidRDefault="009D339C" w:rsidP="009D339C">
                  <w:pPr>
                    <w:jc w:val="center"/>
                    <w:rPr>
                      <w:rFonts w:ascii="Verdana" w:hAnsi="Verdana" w:cs="Arial"/>
                      <w:sz w:val="18"/>
                      <w:szCs w:val="18"/>
                      <w:lang w:eastAsia="es-ES"/>
                    </w:rPr>
                  </w:pPr>
                  <w:r w:rsidRPr="009D339C">
                    <w:rPr>
                      <w:rFonts w:ascii="Verdana" w:hAnsi="Verdana" w:cs="Arial"/>
                      <w:sz w:val="18"/>
                      <w:szCs w:val="18"/>
                      <w:lang w:eastAsia="es-ES"/>
                    </w:rPr>
                    <w:t>Hormigón Pobre</w:t>
                  </w:r>
                </w:p>
              </w:tc>
            </w:tr>
          </w:tbl>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Estructuras Corrientes: Losas de entrepisos, vigas, columnas, vigas de amarre, vigas de fundación, etc.</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Estructuras Especiales: Calzadas Pavimentadas de </w:t>
            </w:r>
            <w:proofErr w:type="spellStart"/>
            <w:r w:rsidRPr="009D339C">
              <w:rPr>
                <w:rFonts w:ascii="Verdana" w:hAnsi="Verdana" w:cs="Arial"/>
                <w:sz w:val="18"/>
                <w:szCs w:val="18"/>
                <w:lang w:eastAsia="es-ES"/>
              </w:rPr>
              <w:t>H°</w:t>
            </w:r>
            <w:proofErr w:type="spellEnd"/>
            <w:r w:rsidRPr="009D339C">
              <w:rPr>
                <w:rFonts w:ascii="Verdana" w:hAnsi="Verdana" w:cs="Arial"/>
                <w:sz w:val="18"/>
                <w:szCs w:val="18"/>
                <w:lang w:eastAsia="es-ES"/>
              </w:rPr>
              <w:t>, Depósitos de agua, Prefabricados, etc.</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Calibri"/>
                <w:b/>
                <w:sz w:val="18"/>
                <w:szCs w:val="18"/>
                <w:lang w:eastAsia="es-ES"/>
              </w:rPr>
              <w:t>Ítem 6.- Provisión y tendido de tubería de PVC 4” SDR.-</w:t>
            </w:r>
            <w:r w:rsidRPr="009D339C">
              <w:rPr>
                <w:rFonts w:ascii="Verdana" w:hAnsi="Verdana" w:cs="Arial"/>
                <w:sz w:val="18"/>
                <w:szCs w:val="18"/>
                <w:lang w:eastAsia="es-ES"/>
              </w:rPr>
              <w:t xml:space="preserve"> Este ítem consiste en la provisión y colocación o instalación de tubería de PVC de 4” de diámetro del tipo SDR para conectar la cámara séptica con el nuevo pozo absorbente y al pozo absorbente existente a la cámara de inspección tipo sumidero.</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Las tuberías de SDR y sus accesorios deberán cumplir con las siguientes normas:</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-Normas Bolivianas :        NB 213-77</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 xml:space="preserve">-Normas ASTM : </w:t>
            </w:r>
            <w:r w:rsidRPr="009D339C">
              <w:rPr>
                <w:rFonts w:ascii="Verdana" w:hAnsi="Verdana" w:cs="Arial"/>
                <w:sz w:val="18"/>
                <w:szCs w:val="18"/>
                <w:lang w:eastAsia="es-ES"/>
              </w:rPr>
              <w:tab/>
              <w:t>D-1785 y D-2241</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-Normas equivalentes a las anteriores</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Las superficies externa e interna de los tubos deberán ser lisas y estar libres de grietas, fisuras, ondulaciones y otros defectos que alteren su calidad. Los extremos deberán estar  adecuadamente  cortados y ser perpendiculares al eje del tubo.</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Los tubos deberán ser de color uniforme.</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 xml:space="preserve">Las tuberías y accesorios (codos, </w:t>
            </w:r>
            <w:proofErr w:type="spellStart"/>
            <w:r w:rsidRPr="009D339C">
              <w:rPr>
                <w:rFonts w:ascii="Verdana" w:hAnsi="Verdana" w:cs="Arial"/>
                <w:sz w:val="18"/>
                <w:szCs w:val="18"/>
                <w:lang w:eastAsia="es-ES"/>
              </w:rPr>
              <w:t>tees</w:t>
            </w:r>
            <w:proofErr w:type="spellEnd"/>
            <w:r w:rsidRPr="009D339C">
              <w:rPr>
                <w:rFonts w:ascii="Verdana" w:hAnsi="Verdana" w:cs="Arial"/>
                <w:sz w:val="18"/>
                <w:szCs w:val="18"/>
                <w:lang w:eastAsia="es-ES"/>
              </w:rPr>
              <w:t xml:space="preserve">, </w:t>
            </w:r>
            <w:proofErr w:type="spellStart"/>
            <w:r w:rsidRPr="009D339C">
              <w:rPr>
                <w:rFonts w:ascii="Verdana" w:hAnsi="Verdana" w:cs="Arial"/>
                <w:sz w:val="18"/>
                <w:szCs w:val="18"/>
                <w:lang w:eastAsia="es-ES"/>
              </w:rPr>
              <w:t>niples</w:t>
            </w:r>
            <w:proofErr w:type="spellEnd"/>
            <w:r w:rsidRPr="009D339C">
              <w:rPr>
                <w:rFonts w:ascii="Verdana" w:hAnsi="Verdana" w:cs="Arial"/>
                <w:sz w:val="18"/>
                <w:szCs w:val="18"/>
                <w:lang w:eastAsia="es-ES"/>
              </w:rPr>
              <w:t xml:space="preserve">, reducciones, etc.) procederán de fábrica por inyección de molde, no aceptándose el uso de piezas especiales obtenidas mediante cortes o unión de tubos cortados en sesgo. </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Asimismo en ningún caso las tuberías deberán ser calentadas y luego dobladas, debiendo para este objeto utilizarse codos de diferentes ángulos, según lo requerido.</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Las juntas serán del tipo campana-espiga, de rosca o elástica, según se especifique en el proyecto.</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Las juntas tipo campana-espiga, se efectuarán utilizando el tipo de pegamento recomendado por el fabricante para tuberías de SDR.</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lastRenderedPageBreak/>
              <w:tab/>
              <w:t>Las tuberías y accesorios  de SDR por ser livianos son fáciles de manipular, sin embargo se deberá tener sumo cuidado cuando sean descargados y no deberán ser lanzados sino colocados en el suelo.</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El Contratista será el único responsable de la calidad, transporte, manipuleo y almacenamiento de la tubería y sus accesorios, debiendo reemplazar antes de su utilización en obra todo aquel material que presentara daños o que no cumpla con las normas y especificaciones señaladas, sin que se le reconozca pago adicional alguno.</w:t>
            </w:r>
          </w:p>
          <w:p w:rsidR="009D339C" w:rsidRPr="009D339C" w:rsidRDefault="009D339C" w:rsidP="007D5D43">
            <w:pPr>
              <w:spacing w:before="120" w:after="120"/>
              <w:ind w:hanging="720"/>
              <w:jc w:val="both"/>
              <w:rPr>
                <w:rFonts w:ascii="Verdana" w:hAnsi="Verdana" w:cs="Arial"/>
                <w:sz w:val="18"/>
                <w:szCs w:val="18"/>
                <w:lang w:val="es-BO" w:eastAsia="es-ES"/>
              </w:rPr>
            </w:pPr>
            <w:r w:rsidRPr="009D339C">
              <w:rPr>
                <w:rFonts w:ascii="Verdana" w:hAnsi="Verdana" w:cs="Arial"/>
                <w:sz w:val="18"/>
                <w:szCs w:val="18"/>
                <w:lang w:eastAsia="es-ES"/>
              </w:rPr>
              <w:tab/>
            </w:r>
            <w:r w:rsidRPr="009D339C">
              <w:rPr>
                <w:rFonts w:ascii="Verdana" w:hAnsi="Verdana" w:cs="Calibri"/>
                <w:b/>
                <w:sz w:val="18"/>
                <w:szCs w:val="18"/>
                <w:lang w:eastAsia="es-ES"/>
              </w:rPr>
              <w:t>Ítem 7.- Relleno y compactado con saltarina.-</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Este ítem comprende todos los trabajos de relleno y compactado de zanjas con material seleccionado que deberán realizarse después de haber concluido el tendido de la tubería, como también después de haber concluido el filtro de grava en las zanjas de infiltración, mismos que deberán ser ejecutados de acurdo a planos, formularios de presentación de propuestas e instrucciones del Fiscal de Servicio.</w:t>
            </w: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Arial"/>
                <w:sz w:val="18"/>
                <w:szCs w:val="18"/>
                <w:lang w:val="es-BO" w:eastAsia="es-ES"/>
              </w:rPr>
              <w:t>El Contratista proporcionará todos los materiales, herramientas y equipo necesarios para la ejecución de los trabajos, los mismos que deberán ser aprobados por el Fiscal de Servicio.</w:t>
            </w: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Arial"/>
                <w:sz w:val="18"/>
                <w:szCs w:val="18"/>
                <w:lang w:val="es-BO" w:eastAsia="es-ES"/>
              </w:rPr>
              <w:t xml:space="preserve">El material de relleno a emplearse está libre de </w:t>
            </w:r>
            <w:proofErr w:type="spellStart"/>
            <w:r w:rsidRPr="009D339C">
              <w:rPr>
                <w:rFonts w:ascii="Verdana" w:hAnsi="Verdana" w:cs="Arial"/>
                <w:sz w:val="18"/>
                <w:szCs w:val="18"/>
                <w:lang w:val="es-BO" w:eastAsia="es-ES"/>
              </w:rPr>
              <w:t>pedrones</w:t>
            </w:r>
            <w:proofErr w:type="spellEnd"/>
            <w:r w:rsidRPr="009D339C">
              <w:rPr>
                <w:rFonts w:ascii="Verdana" w:hAnsi="Verdana" w:cs="Arial"/>
                <w:sz w:val="18"/>
                <w:szCs w:val="18"/>
                <w:lang w:val="es-BO" w:eastAsia="es-ES"/>
              </w:rPr>
              <w:t xml:space="preserve"> y material orgánico, el material para el relleno, será el mismo que provenga de la excavación, el mismo deberá ser aprobado y autorizado por el Fiscal de Servicio de manera previa a la ejecución del relleno.</w:t>
            </w: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Arial"/>
                <w:sz w:val="18"/>
                <w:szCs w:val="18"/>
                <w:lang w:val="es-BO" w:eastAsia="es-ES"/>
              </w:rPr>
              <w:t>No se permitirá la utilización de suelos con exceso contenido de humedad, considerándose como tales aquellos que igualen o sobrepasen el límite plástico del suelo.  Igualmente se prohíbe el empleo de suelos con piedras mayores a 10 cm. de diámetro.</w:t>
            </w: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Arial"/>
                <w:sz w:val="18"/>
                <w:szCs w:val="18"/>
                <w:lang w:val="es-BO" w:eastAsia="es-ES"/>
              </w:rPr>
              <w:t>Para efectuar el relleno el Contratista deberá disponer, en obra, del número suficiente de pisones manuales de peso adecuado y apisonadores a explosión mecánica (saltarina).</w:t>
            </w:r>
          </w:p>
          <w:p w:rsidR="009D339C" w:rsidRPr="009D339C" w:rsidRDefault="009D339C" w:rsidP="009D339C">
            <w:pPr>
              <w:autoSpaceDE w:val="0"/>
              <w:autoSpaceDN w:val="0"/>
              <w:adjustRightInd w:val="0"/>
              <w:spacing w:before="120" w:after="120"/>
              <w:jc w:val="both"/>
              <w:rPr>
                <w:rFonts w:ascii="Verdana" w:hAnsi="Verdana" w:cs="Arial"/>
                <w:sz w:val="18"/>
                <w:szCs w:val="18"/>
                <w:lang w:val="es-BO" w:eastAsia="es-ES"/>
              </w:rPr>
            </w:pPr>
            <w:r w:rsidRPr="009D339C">
              <w:rPr>
                <w:rFonts w:ascii="Verdana" w:hAnsi="Verdana" w:cs="Calibri"/>
                <w:b/>
                <w:sz w:val="18"/>
                <w:szCs w:val="18"/>
                <w:lang w:eastAsia="es-ES"/>
              </w:rPr>
              <w:t>Ítem 8.- Provisión y colocado filtro de grava.-</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Este ítem se refiere a la provisión y colocación de filtros de grava, tanto en la base y el perímetro exterior de las paredes circulares de mampostería de piedra del pozo, como también en las zanjas de infiltración de acuerdo a planos de detalle y/o instrucciones del Fiscal de Servicio.</w:t>
            </w:r>
          </w:p>
          <w:p w:rsidR="009D339C" w:rsidRPr="009D339C" w:rsidRDefault="009D339C" w:rsidP="009D339C">
            <w:pPr>
              <w:jc w:val="both"/>
              <w:rPr>
                <w:rFonts w:ascii="Verdana" w:hAnsi="Verdana"/>
                <w:sz w:val="18"/>
                <w:szCs w:val="18"/>
                <w:lang w:eastAsia="es-ES"/>
              </w:rPr>
            </w:pPr>
            <w:r w:rsidRPr="009D339C">
              <w:rPr>
                <w:rFonts w:ascii="Verdana" w:hAnsi="Verdana"/>
                <w:sz w:val="18"/>
                <w:szCs w:val="18"/>
                <w:lang w:val="es-BO" w:eastAsia="es-ES"/>
              </w:rPr>
              <w:t>L</w:t>
            </w:r>
            <w:r w:rsidRPr="009D339C">
              <w:rPr>
                <w:rFonts w:ascii="Verdana" w:hAnsi="Verdana"/>
                <w:sz w:val="18"/>
                <w:szCs w:val="18"/>
                <w:lang w:eastAsia="es-ES"/>
              </w:rPr>
              <w:t>os materiales filtrantes deben ser limpios, curables granulares, no plásticos y aprobados previamente por el fiscal de servicio. Deben cumplir con las siguientes especificaciones: Si el material del suelo por drenar se compone de arcillas plásticas de baja permeabilidad se usará material granular con los siguientes límites de gradación.</w:t>
            </w:r>
          </w:p>
          <w:p w:rsidR="009D339C" w:rsidRPr="009D339C" w:rsidRDefault="009D339C" w:rsidP="009D339C">
            <w:pPr>
              <w:jc w:val="both"/>
              <w:rPr>
                <w:rFonts w:ascii="Verdana" w:hAnsi="Verdana"/>
                <w:sz w:val="18"/>
                <w:szCs w:val="18"/>
                <w:lang w:eastAsia="es-ES"/>
              </w:rPr>
            </w:pPr>
          </w:p>
          <w:p w:rsidR="009D339C" w:rsidRPr="009D339C" w:rsidRDefault="009D339C" w:rsidP="009D339C">
            <w:pPr>
              <w:jc w:val="both"/>
              <w:rPr>
                <w:rFonts w:ascii="Verdana" w:hAnsi="Verdana"/>
                <w:sz w:val="18"/>
                <w:szCs w:val="18"/>
                <w:lang w:eastAsia="es-ES"/>
              </w:rPr>
            </w:pPr>
          </w:p>
          <w:tbl>
            <w:tblPr>
              <w:tblW w:w="0" w:type="auto"/>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254"/>
            </w:tblGrid>
            <w:tr w:rsidR="009D339C" w:rsidRPr="009D339C" w:rsidTr="007D5D43">
              <w:tc>
                <w:tcPr>
                  <w:tcW w:w="1998" w:type="dxa"/>
                  <w:shd w:val="clear" w:color="auto" w:fill="auto"/>
                </w:tcPr>
                <w:p w:rsidR="009D339C" w:rsidRPr="009D339C" w:rsidRDefault="009D339C" w:rsidP="009D339C">
                  <w:pPr>
                    <w:jc w:val="center"/>
                    <w:rPr>
                      <w:rFonts w:ascii="Verdana" w:hAnsi="Verdana"/>
                      <w:b/>
                      <w:sz w:val="18"/>
                      <w:szCs w:val="18"/>
                      <w:lang w:eastAsia="es-ES"/>
                    </w:rPr>
                  </w:pPr>
                  <w:r w:rsidRPr="009D339C">
                    <w:rPr>
                      <w:rFonts w:ascii="Verdana" w:hAnsi="Verdana"/>
                      <w:b/>
                      <w:sz w:val="18"/>
                      <w:szCs w:val="18"/>
                      <w:lang w:eastAsia="es-ES"/>
                    </w:rPr>
                    <w:t>TAMIZ</w:t>
                  </w:r>
                </w:p>
              </w:tc>
              <w:tc>
                <w:tcPr>
                  <w:tcW w:w="2254" w:type="dxa"/>
                  <w:shd w:val="clear" w:color="auto" w:fill="auto"/>
                </w:tcPr>
                <w:p w:rsidR="009D339C" w:rsidRPr="009D339C" w:rsidRDefault="009D339C" w:rsidP="009D339C">
                  <w:pPr>
                    <w:jc w:val="center"/>
                    <w:rPr>
                      <w:rFonts w:ascii="Verdana" w:hAnsi="Verdana"/>
                      <w:b/>
                      <w:sz w:val="18"/>
                      <w:szCs w:val="18"/>
                      <w:lang w:eastAsia="es-ES"/>
                    </w:rPr>
                  </w:pPr>
                  <w:r w:rsidRPr="009D339C">
                    <w:rPr>
                      <w:rFonts w:ascii="Verdana" w:hAnsi="Verdana"/>
                      <w:b/>
                      <w:sz w:val="18"/>
                      <w:szCs w:val="18"/>
                      <w:lang w:eastAsia="es-ES"/>
                    </w:rPr>
                    <w:t>%QUE PASA</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3/8”</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100</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N°4</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95-100</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N°16</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45-80</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N°50</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10-30</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N°100</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2-10</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N°200</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0-5</w:t>
                  </w:r>
                </w:p>
              </w:tc>
            </w:tr>
          </w:tbl>
          <w:p w:rsidR="009D339C" w:rsidRPr="009D339C" w:rsidRDefault="009D339C" w:rsidP="009D339C">
            <w:pPr>
              <w:jc w:val="both"/>
              <w:rPr>
                <w:rFonts w:ascii="Verdana" w:hAnsi="Verdana"/>
                <w:sz w:val="18"/>
                <w:szCs w:val="18"/>
                <w:lang w:eastAsia="es-ES"/>
              </w:rPr>
            </w:pPr>
          </w:p>
          <w:p w:rsidR="009D339C" w:rsidRPr="009D339C" w:rsidRDefault="009D339C" w:rsidP="009D339C">
            <w:pPr>
              <w:jc w:val="both"/>
              <w:rPr>
                <w:rFonts w:ascii="Verdana" w:hAnsi="Verdana"/>
                <w:sz w:val="18"/>
                <w:szCs w:val="18"/>
                <w:lang w:eastAsia="es-ES"/>
              </w:rPr>
            </w:pPr>
            <w:r w:rsidRPr="009D339C">
              <w:rPr>
                <w:rFonts w:ascii="Verdana" w:hAnsi="Verdana"/>
                <w:sz w:val="18"/>
                <w:szCs w:val="18"/>
                <w:lang w:eastAsia="es-ES"/>
              </w:rPr>
              <w:t xml:space="preserve">Si el material del suelo por drenar se compone de una combinación de arcilla, limo y arena, se usará una mezcla de dos materiales filtrantes, en preparación de un 70% del anterior y un 30% de grava, que tendrá los siguientes límites de gradación. </w:t>
            </w:r>
          </w:p>
          <w:p w:rsidR="009D339C" w:rsidRPr="009D339C" w:rsidRDefault="009D339C" w:rsidP="009D339C">
            <w:pPr>
              <w:jc w:val="both"/>
              <w:rPr>
                <w:rFonts w:ascii="Verdana" w:hAnsi="Verdana"/>
                <w:sz w:val="18"/>
                <w:szCs w:val="18"/>
                <w:lang w:eastAsia="es-ES"/>
              </w:rPr>
            </w:pPr>
          </w:p>
          <w:tbl>
            <w:tblPr>
              <w:tblW w:w="0" w:type="auto"/>
              <w:tblInd w:w="25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254"/>
            </w:tblGrid>
            <w:tr w:rsidR="009D339C" w:rsidRPr="009D339C" w:rsidTr="007D5D43">
              <w:tc>
                <w:tcPr>
                  <w:tcW w:w="1998" w:type="dxa"/>
                  <w:shd w:val="clear" w:color="auto" w:fill="auto"/>
                </w:tcPr>
                <w:p w:rsidR="009D339C" w:rsidRPr="009D339C" w:rsidRDefault="009D339C" w:rsidP="009D339C">
                  <w:pPr>
                    <w:jc w:val="center"/>
                    <w:rPr>
                      <w:rFonts w:ascii="Verdana" w:hAnsi="Verdana"/>
                      <w:b/>
                      <w:sz w:val="18"/>
                      <w:szCs w:val="18"/>
                      <w:lang w:eastAsia="es-ES"/>
                    </w:rPr>
                  </w:pPr>
                  <w:r w:rsidRPr="009D339C">
                    <w:rPr>
                      <w:rFonts w:ascii="Verdana" w:hAnsi="Verdana"/>
                      <w:b/>
                      <w:sz w:val="18"/>
                      <w:szCs w:val="18"/>
                      <w:lang w:eastAsia="es-ES"/>
                    </w:rPr>
                    <w:t>TAMIZ</w:t>
                  </w:r>
                </w:p>
              </w:tc>
              <w:tc>
                <w:tcPr>
                  <w:tcW w:w="2254" w:type="dxa"/>
                  <w:shd w:val="clear" w:color="auto" w:fill="auto"/>
                </w:tcPr>
                <w:p w:rsidR="009D339C" w:rsidRPr="009D339C" w:rsidRDefault="009D339C" w:rsidP="009D339C">
                  <w:pPr>
                    <w:jc w:val="center"/>
                    <w:rPr>
                      <w:rFonts w:ascii="Verdana" w:hAnsi="Verdana"/>
                      <w:b/>
                      <w:sz w:val="18"/>
                      <w:szCs w:val="18"/>
                      <w:lang w:eastAsia="es-ES"/>
                    </w:rPr>
                  </w:pPr>
                  <w:r w:rsidRPr="009D339C">
                    <w:rPr>
                      <w:rFonts w:ascii="Verdana" w:hAnsi="Verdana"/>
                      <w:b/>
                      <w:sz w:val="18"/>
                      <w:szCs w:val="18"/>
                      <w:lang w:eastAsia="es-ES"/>
                    </w:rPr>
                    <w:t>%QUE PASA</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1”</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100</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¾”</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90-100</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3/8”</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20-55</w:t>
                  </w:r>
                </w:p>
              </w:tc>
            </w:tr>
            <w:tr w:rsidR="009D339C" w:rsidRPr="009D339C" w:rsidTr="007D5D43">
              <w:tc>
                <w:tcPr>
                  <w:tcW w:w="1998"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N°4</w:t>
                  </w:r>
                </w:p>
              </w:tc>
              <w:tc>
                <w:tcPr>
                  <w:tcW w:w="2254" w:type="dxa"/>
                  <w:shd w:val="clear" w:color="auto" w:fill="auto"/>
                </w:tcPr>
                <w:p w:rsidR="009D339C" w:rsidRPr="009D339C" w:rsidRDefault="009D339C" w:rsidP="009D339C">
                  <w:pPr>
                    <w:jc w:val="center"/>
                    <w:rPr>
                      <w:rFonts w:ascii="Verdana" w:hAnsi="Verdana"/>
                      <w:sz w:val="18"/>
                      <w:szCs w:val="18"/>
                      <w:lang w:eastAsia="es-ES"/>
                    </w:rPr>
                  </w:pPr>
                  <w:r w:rsidRPr="009D339C">
                    <w:rPr>
                      <w:rFonts w:ascii="Verdana" w:hAnsi="Verdana"/>
                      <w:sz w:val="18"/>
                      <w:szCs w:val="18"/>
                      <w:lang w:eastAsia="es-ES"/>
                    </w:rPr>
                    <w:t>0-10</w:t>
                  </w:r>
                </w:p>
              </w:tc>
            </w:tr>
          </w:tbl>
          <w:p w:rsidR="009D339C" w:rsidRPr="009D339C" w:rsidRDefault="009D339C" w:rsidP="009D339C">
            <w:pPr>
              <w:autoSpaceDE w:val="0"/>
              <w:autoSpaceDN w:val="0"/>
              <w:adjustRightInd w:val="0"/>
              <w:spacing w:before="120" w:after="120"/>
              <w:jc w:val="both"/>
              <w:rPr>
                <w:rFonts w:ascii="Verdana" w:hAnsi="Verdana" w:cs="Arial"/>
                <w:sz w:val="18"/>
                <w:szCs w:val="18"/>
                <w:lang w:val="es-BO" w:eastAsia="es-ES"/>
              </w:rPr>
            </w:pP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Calibri"/>
                <w:b/>
                <w:sz w:val="18"/>
                <w:szCs w:val="18"/>
                <w:lang w:eastAsia="es-ES"/>
              </w:rPr>
              <w:t>Ítem 9.- Retiro de escombros con carguío.-</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 xml:space="preserve">Este ítem se refiere a las actividades necesarias para efectuar el carguío y retiro de todo material residual y/o escombros provenientes de las </w:t>
            </w:r>
            <w:r w:rsidRPr="009D339C">
              <w:rPr>
                <w:rFonts w:ascii="Verdana" w:hAnsi="Verdana" w:cs="Arial"/>
                <w:sz w:val="18"/>
                <w:szCs w:val="18"/>
                <w:lang w:val="es-BO" w:eastAsia="es-ES"/>
              </w:rPr>
              <w:lastRenderedPageBreak/>
              <w:t>excavaciones, dejando las áreas de trabajo totalmente limpias, de acuerdo a lo señalado en el formulario de presentación de propuestas y/o instrucciones del Fiscal de Servicio.</w:t>
            </w: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Calibri"/>
                <w:b/>
                <w:sz w:val="18"/>
                <w:szCs w:val="18"/>
                <w:lang w:eastAsia="es-ES"/>
              </w:rPr>
              <w:t>Ítem 10.- Cámaras de inspección 0.60x0.60x1.20m con tapa de hormigón armado.-</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Este ítem se refiere a la construcción de cámaras de inspección de las dimensiones indicadas con tapa de hormigón armado, piso de hormigón sobre empedrado y paredes de ladrillo de 6H espesor de 12cm con revoque interior impermeabilizante SIKA, trabajos a ejecutarse de acuerdo a lo señalado en el formulario de presentación de propuestas y/o instrucciones del Fiscal de Servicio.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Entre los materiales que se emplearan para realizar este ítem, se usara Piedra del tamaño denominada manzana de canto rodado. Para el hormigón se empleara cemento Portland, Arena y Grava con una dosificación 1:2:3, con contenido mínimo de cemento portland de 300 kilogramos por metro cubico de hormigón. Los materiales a emplearse en la preparación del hormigón se conformarán estrictamente según la norma establecida en lo que se refiere en la calidad a los mismos. Para las tapas de </w:t>
            </w:r>
            <w:proofErr w:type="spellStart"/>
            <w:r w:rsidRPr="009D339C">
              <w:rPr>
                <w:rFonts w:ascii="Verdana" w:hAnsi="Verdana" w:cs="Arial"/>
                <w:sz w:val="18"/>
                <w:szCs w:val="18"/>
                <w:lang w:eastAsia="es-ES"/>
              </w:rPr>
              <w:t>HºAº</w:t>
            </w:r>
            <w:proofErr w:type="spellEnd"/>
            <w:r w:rsidRPr="009D339C">
              <w:rPr>
                <w:rFonts w:ascii="Verdana" w:hAnsi="Verdana" w:cs="Arial"/>
                <w:sz w:val="18"/>
                <w:szCs w:val="18"/>
                <w:lang w:eastAsia="es-ES"/>
              </w:rPr>
              <w:t xml:space="preserve">, se usaran barras de fierro corrugado de 8mm con una cantidad mínima de 4 kg/m2. </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Se hará uso de una mezcladora mecánica en la preparación del hormigón de pisos a objeto de obtener homogeneidad en la calidad del concreto.</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Calibri"/>
                <w:b/>
                <w:sz w:val="18"/>
                <w:szCs w:val="18"/>
                <w:lang w:eastAsia="es-ES"/>
              </w:rPr>
              <w:t>Ítem 11.- Provisión y Colocado Llave de paso de 4” tipo cortina.-</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 xml:space="preserve">Este ítem se refiere a la provisión y colocación de llaves de paso de 4” tipo cortina en las salidas de la cámara séptica hacia los pozos absorbentes con el fin de controlar los flujos en periodos de limpieza y/o mantenimiento del sistema, trabajo a ejecutarse, de acuerdo a lo señalado en el formulario de presentación de propuestas y/o instrucciones del Fiscal de Servicio. </w:t>
            </w:r>
            <w:r w:rsidRPr="009D339C">
              <w:rPr>
                <w:rFonts w:ascii="Verdana" w:hAnsi="Verdana" w:cs="Arial"/>
                <w:sz w:val="18"/>
                <w:szCs w:val="18"/>
                <w:lang w:eastAsia="es-ES"/>
              </w:rPr>
              <w:t xml:space="preserve">Las llaves de paso deberán ser de aleación altamente resistente a la corrosión con rosca interna (hembra) en ambos lados. En cuanto a su acabado deberá presentar superficies lisas y aspecto uniforme, tanto externa como internamente, sin porosidades, rugosidades, rebabas o cualquier otro defecto de fabricación. </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Estas llaves de paso tipo cortina deberán ser de vástago desplazable y deberán ajustarse a las Normas ASTM B-62, ASTM B-584, DIN 2999 e ISO R-7.</w:t>
            </w:r>
          </w:p>
          <w:p w:rsidR="009D339C" w:rsidRPr="009D339C" w:rsidRDefault="009D339C" w:rsidP="009D339C">
            <w:pPr>
              <w:spacing w:before="120" w:after="120"/>
              <w:ind w:hanging="720"/>
              <w:jc w:val="both"/>
              <w:rPr>
                <w:rFonts w:ascii="Verdana" w:hAnsi="Verdana" w:cs="Arial"/>
                <w:sz w:val="18"/>
                <w:szCs w:val="18"/>
                <w:lang w:eastAsia="es-ES"/>
              </w:rPr>
            </w:pPr>
            <w:r w:rsidRPr="009D339C">
              <w:rPr>
                <w:rFonts w:ascii="Verdana" w:hAnsi="Verdana" w:cs="Arial"/>
                <w:sz w:val="18"/>
                <w:szCs w:val="18"/>
                <w:lang w:eastAsia="es-ES"/>
              </w:rPr>
              <w:tab/>
              <w:t>La rosca interna, en ambos lados de las llaves de paso de fundición de bronce tipo cortina, deberá ser compatible con la de las tuberías.</w:t>
            </w: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Calibri"/>
                <w:b/>
                <w:sz w:val="18"/>
                <w:szCs w:val="18"/>
                <w:lang w:eastAsia="es-ES"/>
              </w:rPr>
              <w:t>Ítem 12.- Extracción de aguas residuales de cámara séptica y pozo absorbente.-</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Este ítem consiste en realizar la extracción del agua residual tanto de la cámara séptica como del pozo absorbente y el respectivo traslado y disposición final de estas aguas o alternativamente el vertido de estas aguas al Sistema de Alcantarillado Sanitario de EMAAB, siendo responsabilidad del contratista gestionar los permisos necesario y autorización ante EMAAB para esta última acción.</w:t>
            </w:r>
          </w:p>
          <w:p w:rsidR="009D339C" w:rsidRPr="009D339C" w:rsidRDefault="009D339C" w:rsidP="009D339C">
            <w:pPr>
              <w:spacing w:before="120" w:after="120"/>
              <w:jc w:val="both"/>
              <w:rPr>
                <w:rFonts w:ascii="Verdana" w:hAnsi="Verdana" w:cs="Arial"/>
                <w:sz w:val="18"/>
                <w:szCs w:val="18"/>
                <w:lang w:val="es-BO" w:eastAsia="es-ES"/>
              </w:rPr>
            </w:pPr>
            <w:r w:rsidRPr="009D339C">
              <w:rPr>
                <w:rFonts w:ascii="Verdana" w:hAnsi="Verdana" w:cs="Calibri"/>
                <w:b/>
                <w:sz w:val="18"/>
                <w:szCs w:val="18"/>
                <w:lang w:eastAsia="es-ES"/>
              </w:rPr>
              <w:t>Ítem 13.- Limpieza de cámara séptica y pozo absorbente.-</w:t>
            </w:r>
            <w:r w:rsidRPr="009D339C">
              <w:rPr>
                <w:rFonts w:ascii="Verdana" w:hAnsi="Verdana" w:cs="Calibri"/>
                <w:sz w:val="18"/>
                <w:szCs w:val="18"/>
                <w:lang w:eastAsia="es-ES"/>
              </w:rPr>
              <w:t xml:space="preserve"> </w:t>
            </w:r>
            <w:r w:rsidRPr="009D339C">
              <w:rPr>
                <w:rFonts w:ascii="Verdana" w:hAnsi="Verdana" w:cs="Arial"/>
                <w:sz w:val="18"/>
                <w:szCs w:val="18"/>
                <w:lang w:val="es-BO" w:eastAsia="es-ES"/>
              </w:rPr>
              <w:t>Este ítem consiste en realizar la limpieza tanto de la cámara séptica como del pozo absorbente, posterior a la extracción del agua residual, trabajos a ejecutarse conforme las especificaciones técnicas y/o instrucciones del Fiscal de Servicio.</w:t>
            </w:r>
          </w:p>
        </w:tc>
      </w:tr>
      <w:tr w:rsidR="009D339C" w:rsidRPr="009D339C" w:rsidTr="007D5D43">
        <w:trPr>
          <w:trHeight w:val="416"/>
        </w:trPr>
        <w:tc>
          <w:tcPr>
            <w:tcW w:w="9322" w:type="dxa"/>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lastRenderedPageBreak/>
              <w:t xml:space="preserve">MODELOS O DISEÑOS </w:t>
            </w:r>
          </w:p>
        </w:tc>
      </w:tr>
      <w:tr w:rsidR="009D339C" w:rsidRPr="009D339C" w:rsidTr="007D5D43">
        <w:trPr>
          <w:trHeight w:val="564"/>
        </w:trPr>
        <w:tc>
          <w:tcPr>
            <w:tcW w:w="9322" w:type="dxa"/>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El adjudicado deberá ejecutar el servicio según lo descrito en las especificaciones técnicas de cada ítem y conforme a los planos de detalles descritos en ANEXO 2, mismo que es parte integrante de la presente especificación.</w:t>
            </w:r>
          </w:p>
        </w:tc>
      </w:tr>
      <w:tr w:rsidR="009D339C" w:rsidRPr="009D339C" w:rsidTr="007D5D43">
        <w:trPr>
          <w:trHeight w:val="416"/>
        </w:trPr>
        <w:tc>
          <w:tcPr>
            <w:tcW w:w="9322" w:type="dxa"/>
            <w:shd w:val="clear" w:color="auto" w:fill="8DB3E2"/>
            <w:vAlign w:val="center"/>
          </w:tcPr>
          <w:p w:rsidR="009D339C" w:rsidRPr="009D339C" w:rsidRDefault="009D339C" w:rsidP="009D339C">
            <w:pPr>
              <w:autoSpaceDE w:val="0"/>
              <w:autoSpaceDN w:val="0"/>
              <w:adjustRightInd w:val="0"/>
              <w:rPr>
                <w:rFonts w:ascii="Verdana" w:hAnsi="Verdana" w:cs="Calibri"/>
                <w:sz w:val="18"/>
                <w:szCs w:val="18"/>
                <w:lang w:eastAsia="es-ES"/>
              </w:rPr>
            </w:pPr>
            <w:r w:rsidRPr="009D339C">
              <w:rPr>
                <w:rFonts w:ascii="Verdana" w:hAnsi="Verdana" w:cs="Calibri"/>
                <w:b/>
                <w:bCs/>
                <w:sz w:val="18"/>
                <w:szCs w:val="18"/>
                <w:lang w:eastAsia="es-ES"/>
              </w:rPr>
              <w:t>MATERIALES</w:t>
            </w:r>
            <w:r w:rsidRPr="009D339C">
              <w:rPr>
                <w:rFonts w:ascii="Verdana" w:hAnsi="Verdana" w:cs="Calibri"/>
                <w:sz w:val="18"/>
                <w:szCs w:val="18"/>
                <w:lang w:eastAsia="es-ES"/>
              </w:rPr>
              <w:t xml:space="preserve">, </w:t>
            </w:r>
            <w:r w:rsidRPr="009D339C">
              <w:rPr>
                <w:rFonts w:ascii="Verdana" w:hAnsi="Verdana" w:cs="Calibri"/>
                <w:b/>
                <w:bCs/>
                <w:sz w:val="18"/>
                <w:szCs w:val="18"/>
                <w:lang w:eastAsia="es-ES"/>
              </w:rPr>
              <w:t>HERRAMIENTAS Y</w:t>
            </w:r>
            <w:r w:rsidRPr="009D339C">
              <w:rPr>
                <w:rFonts w:ascii="Verdana" w:hAnsi="Verdana" w:cs="Calibri"/>
                <w:sz w:val="18"/>
                <w:szCs w:val="18"/>
                <w:lang w:eastAsia="es-ES"/>
              </w:rPr>
              <w:t xml:space="preserve"> </w:t>
            </w:r>
            <w:r w:rsidRPr="009D339C">
              <w:rPr>
                <w:rFonts w:ascii="Verdana" w:hAnsi="Verdana" w:cs="Calibri"/>
                <w:b/>
                <w:bCs/>
                <w:sz w:val="18"/>
                <w:szCs w:val="18"/>
                <w:lang w:eastAsia="es-ES"/>
              </w:rPr>
              <w:t xml:space="preserve">EQUIPOS </w:t>
            </w:r>
          </w:p>
        </w:tc>
      </w:tr>
      <w:tr w:rsidR="009D339C" w:rsidRPr="009D339C" w:rsidTr="007D5D43">
        <w:trPr>
          <w:trHeight w:val="831"/>
        </w:trPr>
        <w:tc>
          <w:tcPr>
            <w:tcW w:w="9322" w:type="dxa"/>
            <w:shd w:val="clear" w:color="auto" w:fill="auto"/>
            <w:vAlign w:val="center"/>
          </w:tcPr>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El proveedor del servicio, proporcionará todos los materiales, herramientas y equipo necesarios para la ejecución del servicio.</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Previa a la utilización de los materiales provisionados por el proveedor, estos serán presentados al Fiscal de servicio para su aprobación y autorización.</w:t>
            </w:r>
          </w:p>
          <w:p w:rsid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El equipo mínimo requerido para la ejecución del servicio en el plazo establecido es el siguiente.</w:t>
            </w:r>
          </w:p>
          <w:p w:rsidR="007D5D43" w:rsidRPr="009D339C" w:rsidRDefault="007D5D43" w:rsidP="009D339C">
            <w:pPr>
              <w:spacing w:before="120" w:after="120"/>
              <w:jc w:val="both"/>
              <w:rPr>
                <w:rFonts w:ascii="Verdana" w:hAnsi="Verdana" w:cs="Calibri"/>
                <w:sz w:val="18"/>
                <w:szCs w:val="18"/>
                <w:lang w:eastAsia="es-E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1229"/>
              <w:gridCol w:w="1418"/>
              <w:gridCol w:w="1705"/>
            </w:tblGrid>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b/>
                      <w:sz w:val="18"/>
                      <w:szCs w:val="18"/>
                      <w:lang w:eastAsia="es-ES"/>
                    </w:rPr>
                  </w:pPr>
                  <w:r w:rsidRPr="009D339C">
                    <w:rPr>
                      <w:rFonts w:ascii="Verdana" w:hAnsi="Verdana" w:cs="Calibri"/>
                      <w:b/>
                      <w:sz w:val="18"/>
                      <w:szCs w:val="18"/>
                      <w:lang w:eastAsia="es-ES"/>
                    </w:rPr>
                    <w:t>DESCRIPCION</w:t>
                  </w:r>
                </w:p>
              </w:tc>
              <w:tc>
                <w:tcPr>
                  <w:tcW w:w="1229"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b/>
                      <w:sz w:val="18"/>
                      <w:szCs w:val="18"/>
                      <w:lang w:eastAsia="es-ES"/>
                    </w:rPr>
                  </w:pPr>
                  <w:r w:rsidRPr="009D339C">
                    <w:rPr>
                      <w:rFonts w:ascii="Verdana" w:hAnsi="Verdana" w:cs="Calibri"/>
                      <w:b/>
                      <w:sz w:val="18"/>
                      <w:szCs w:val="18"/>
                      <w:lang w:eastAsia="es-ES"/>
                    </w:rPr>
                    <w:t>UNIDAD</w:t>
                  </w:r>
                </w:p>
              </w:tc>
              <w:tc>
                <w:tcPr>
                  <w:tcW w:w="141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b/>
                      <w:sz w:val="18"/>
                      <w:szCs w:val="18"/>
                      <w:lang w:eastAsia="es-ES"/>
                    </w:rPr>
                  </w:pPr>
                  <w:r w:rsidRPr="009D339C">
                    <w:rPr>
                      <w:rFonts w:ascii="Verdana" w:hAnsi="Verdana" w:cs="Calibri"/>
                      <w:b/>
                      <w:sz w:val="18"/>
                      <w:szCs w:val="18"/>
                      <w:lang w:eastAsia="es-ES"/>
                    </w:rPr>
                    <w:t>CANTIDAD</w:t>
                  </w:r>
                </w:p>
              </w:tc>
              <w:tc>
                <w:tcPr>
                  <w:tcW w:w="1705"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b/>
                      <w:sz w:val="18"/>
                      <w:szCs w:val="18"/>
                      <w:lang w:eastAsia="es-ES"/>
                    </w:rPr>
                  </w:pPr>
                  <w:r w:rsidRPr="009D339C">
                    <w:rPr>
                      <w:rFonts w:ascii="Verdana" w:hAnsi="Verdana" w:cs="Calibri"/>
                      <w:b/>
                      <w:sz w:val="18"/>
                      <w:szCs w:val="18"/>
                      <w:lang w:eastAsia="es-ES"/>
                    </w:rPr>
                    <w:t>CAPACIDAD</w:t>
                  </w:r>
                </w:p>
              </w:tc>
            </w:tr>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rPr>
                      <w:rFonts w:ascii="Verdana" w:hAnsi="Verdana" w:cs="Calibri"/>
                      <w:sz w:val="18"/>
                      <w:szCs w:val="18"/>
                      <w:lang w:eastAsia="es-ES"/>
                    </w:rPr>
                  </w:pPr>
                  <w:r w:rsidRPr="009D339C">
                    <w:rPr>
                      <w:rFonts w:ascii="Verdana" w:hAnsi="Verdana" w:cs="Calibri"/>
                      <w:sz w:val="18"/>
                      <w:szCs w:val="18"/>
                      <w:lang w:eastAsia="es-ES"/>
                    </w:rPr>
                    <w:t xml:space="preserve">Volqueta </w:t>
                  </w:r>
                </w:p>
              </w:tc>
              <w:tc>
                <w:tcPr>
                  <w:tcW w:w="1229"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proofErr w:type="spellStart"/>
                  <w:r w:rsidRPr="009D339C">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4m3</w:t>
                  </w:r>
                </w:p>
              </w:tc>
            </w:tr>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rPr>
                      <w:rFonts w:ascii="Verdana" w:hAnsi="Verdana" w:cs="Calibri"/>
                      <w:sz w:val="18"/>
                      <w:szCs w:val="18"/>
                      <w:lang w:eastAsia="es-ES"/>
                    </w:rPr>
                  </w:pPr>
                  <w:r w:rsidRPr="009D339C">
                    <w:rPr>
                      <w:rFonts w:ascii="Verdana" w:hAnsi="Verdana" w:cs="Calibri"/>
                      <w:sz w:val="18"/>
                      <w:szCs w:val="18"/>
                      <w:lang w:eastAsia="es-ES"/>
                    </w:rPr>
                    <w:t xml:space="preserve">Cisterna </w:t>
                  </w:r>
                </w:p>
              </w:tc>
              <w:tc>
                <w:tcPr>
                  <w:tcW w:w="1229"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proofErr w:type="spellStart"/>
                  <w:r w:rsidRPr="009D339C">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 xml:space="preserve">10000 </w:t>
                  </w:r>
                  <w:proofErr w:type="spellStart"/>
                  <w:r w:rsidRPr="009D339C">
                    <w:rPr>
                      <w:rFonts w:ascii="Verdana" w:hAnsi="Verdana" w:cs="Calibri"/>
                      <w:sz w:val="18"/>
                      <w:szCs w:val="18"/>
                      <w:lang w:eastAsia="es-ES"/>
                    </w:rPr>
                    <w:t>lit</w:t>
                  </w:r>
                  <w:proofErr w:type="spellEnd"/>
                </w:p>
              </w:tc>
            </w:tr>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rPr>
                      <w:rFonts w:ascii="Verdana" w:hAnsi="Verdana" w:cs="Calibri"/>
                      <w:sz w:val="18"/>
                      <w:szCs w:val="18"/>
                      <w:lang w:eastAsia="es-ES"/>
                    </w:rPr>
                  </w:pPr>
                  <w:r w:rsidRPr="009D339C">
                    <w:rPr>
                      <w:rFonts w:ascii="Verdana" w:hAnsi="Verdana" w:cs="Calibri"/>
                      <w:sz w:val="18"/>
                      <w:szCs w:val="18"/>
                      <w:lang w:eastAsia="es-ES"/>
                    </w:rPr>
                    <w:t>Camioneta 4x4</w:t>
                  </w:r>
                </w:p>
              </w:tc>
              <w:tc>
                <w:tcPr>
                  <w:tcW w:w="1229"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proofErr w:type="spellStart"/>
                  <w:r w:rsidRPr="009D339C">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 Ton.</w:t>
                  </w:r>
                </w:p>
              </w:tc>
            </w:tr>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rPr>
                      <w:rFonts w:ascii="Verdana" w:hAnsi="Verdana" w:cs="Calibri"/>
                      <w:sz w:val="18"/>
                      <w:szCs w:val="18"/>
                      <w:lang w:eastAsia="es-ES"/>
                    </w:rPr>
                  </w:pPr>
                  <w:r w:rsidRPr="009D339C">
                    <w:rPr>
                      <w:rFonts w:ascii="Verdana" w:hAnsi="Verdana" w:cs="Calibri"/>
                      <w:sz w:val="18"/>
                      <w:szCs w:val="18"/>
                      <w:lang w:eastAsia="es-ES"/>
                    </w:rPr>
                    <w:t>Mezcladora</w:t>
                  </w:r>
                </w:p>
              </w:tc>
              <w:tc>
                <w:tcPr>
                  <w:tcW w:w="1229"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proofErr w:type="spellStart"/>
                  <w:r w:rsidRPr="009D339C">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hideMark/>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 xml:space="preserve">320 </w:t>
                  </w:r>
                  <w:proofErr w:type="spellStart"/>
                  <w:r w:rsidRPr="009D339C">
                    <w:rPr>
                      <w:rFonts w:ascii="Verdana" w:hAnsi="Verdana" w:cs="Calibri"/>
                      <w:sz w:val="18"/>
                      <w:szCs w:val="18"/>
                      <w:lang w:eastAsia="es-ES"/>
                    </w:rPr>
                    <w:t>lit</w:t>
                  </w:r>
                  <w:proofErr w:type="spellEnd"/>
                </w:p>
              </w:tc>
            </w:tr>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rPr>
                      <w:rFonts w:ascii="Verdana" w:hAnsi="Verdana" w:cs="Calibri"/>
                      <w:sz w:val="18"/>
                      <w:szCs w:val="18"/>
                      <w:lang w:eastAsia="es-ES"/>
                    </w:rPr>
                  </w:pPr>
                  <w:r w:rsidRPr="009D339C">
                    <w:rPr>
                      <w:rFonts w:ascii="Verdana" w:hAnsi="Verdana" w:cs="Calibri"/>
                      <w:sz w:val="18"/>
                      <w:szCs w:val="18"/>
                      <w:lang w:eastAsia="es-ES"/>
                    </w:rPr>
                    <w:t>Vibradora</w:t>
                  </w:r>
                </w:p>
              </w:tc>
              <w:tc>
                <w:tcPr>
                  <w:tcW w:w="1229"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proofErr w:type="spellStart"/>
                  <w:r w:rsidRPr="009D339C">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w:t>
                  </w:r>
                </w:p>
              </w:tc>
            </w:tr>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rPr>
                      <w:rFonts w:ascii="Verdana" w:hAnsi="Verdana" w:cs="Calibri"/>
                      <w:sz w:val="18"/>
                      <w:szCs w:val="18"/>
                      <w:lang w:eastAsia="es-ES"/>
                    </w:rPr>
                  </w:pPr>
                  <w:r w:rsidRPr="009D339C">
                    <w:rPr>
                      <w:rFonts w:ascii="Verdana" w:hAnsi="Verdana" w:cs="Calibri"/>
                      <w:sz w:val="18"/>
                      <w:szCs w:val="18"/>
                      <w:lang w:eastAsia="es-ES"/>
                    </w:rPr>
                    <w:t>Motobomba</w:t>
                  </w:r>
                </w:p>
              </w:tc>
              <w:tc>
                <w:tcPr>
                  <w:tcW w:w="1229"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proofErr w:type="spellStart"/>
                  <w:r w:rsidRPr="009D339C">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5.5hp</w:t>
                  </w:r>
                </w:p>
              </w:tc>
            </w:tr>
            <w:tr w:rsidR="009D339C" w:rsidRPr="009D339C" w:rsidTr="007D5D43">
              <w:trPr>
                <w:jc w:val="center"/>
              </w:trPr>
              <w:tc>
                <w:tcPr>
                  <w:tcW w:w="196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rPr>
                      <w:rFonts w:ascii="Verdana" w:hAnsi="Verdana" w:cs="Calibri"/>
                      <w:sz w:val="18"/>
                      <w:szCs w:val="18"/>
                      <w:lang w:eastAsia="es-ES"/>
                    </w:rPr>
                  </w:pPr>
                  <w:r w:rsidRPr="009D339C">
                    <w:rPr>
                      <w:rFonts w:ascii="Verdana" w:hAnsi="Verdana" w:cs="Calibri"/>
                      <w:sz w:val="18"/>
                      <w:szCs w:val="18"/>
                      <w:lang w:eastAsia="es-ES"/>
                    </w:rPr>
                    <w:t>Cizalla</w:t>
                  </w:r>
                </w:p>
              </w:tc>
              <w:tc>
                <w:tcPr>
                  <w:tcW w:w="1229"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proofErr w:type="spellStart"/>
                  <w:r w:rsidRPr="009D339C">
                    <w:rPr>
                      <w:rFonts w:ascii="Verdana" w:hAnsi="Verdana" w:cs="Calibri"/>
                      <w:sz w:val="18"/>
                      <w:szCs w:val="18"/>
                      <w:lang w:eastAsia="es-ES"/>
                    </w:rPr>
                    <w:t>Pza</w:t>
                  </w:r>
                  <w:proofErr w:type="spellEnd"/>
                </w:p>
              </w:tc>
              <w:tc>
                <w:tcPr>
                  <w:tcW w:w="1418"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r w:rsidRPr="009D339C">
                    <w:rPr>
                      <w:rFonts w:ascii="Verdana" w:hAnsi="Verdana" w:cs="Calibri"/>
                      <w:sz w:val="18"/>
                      <w:szCs w:val="18"/>
                      <w:lang w:eastAsia="es-ES"/>
                    </w:rPr>
                    <w:t>1</w:t>
                  </w:r>
                </w:p>
              </w:tc>
              <w:tc>
                <w:tcPr>
                  <w:tcW w:w="1705" w:type="dxa"/>
                  <w:tcBorders>
                    <w:top w:val="single" w:sz="4" w:space="0" w:color="auto"/>
                    <w:left w:val="single" w:sz="4" w:space="0" w:color="auto"/>
                    <w:bottom w:val="single" w:sz="4" w:space="0" w:color="auto"/>
                    <w:right w:val="single" w:sz="4" w:space="0" w:color="auto"/>
                  </w:tcBorders>
                </w:tcPr>
                <w:p w:rsidR="009D339C" w:rsidRPr="009D339C" w:rsidRDefault="009D339C" w:rsidP="009D339C">
                  <w:pPr>
                    <w:jc w:val="center"/>
                    <w:rPr>
                      <w:rFonts w:ascii="Verdana" w:hAnsi="Verdana" w:cs="Calibri"/>
                      <w:sz w:val="18"/>
                      <w:szCs w:val="18"/>
                      <w:lang w:eastAsia="es-ES"/>
                    </w:rPr>
                  </w:pPr>
                </w:p>
              </w:tc>
            </w:tr>
            <w:tr w:rsidR="009D339C" w:rsidRPr="009D339C" w:rsidTr="007D5D43">
              <w:trPr>
                <w:jc w:val="center"/>
              </w:trPr>
              <w:tc>
                <w:tcPr>
                  <w:tcW w:w="1968" w:type="dxa"/>
                  <w:tcBorders>
                    <w:top w:val="single" w:sz="4" w:space="0" w:color="auto"/>
                    <w:left w:val="nil"/>
                    <w:bottom w:val="nil"/>
                    <w:right w:val="nil"/>
                  </w:tcBorders>
                </w:tcPr>
                <w:p w:rsidR="009D339C" w:rsidRPr="009D339C" w:rsidRDefault="009D339C" w:rsidP="009D339C">
                  <w:pPr>
                    <w:rPr>
                      <w:rFonts w:ascii="Verdana" w:hAnsi="Verdana" w:cs="Calibri"/>
                      <w:sz w:val="18"/>
                      <w:szCs w:val="18"/>
                      <w:lang w:eastAsia="es-ES"/>
                    </w:rPr>
                  </w:pPr>
                </w:p>
              </w:tc>
              <w:tc>
                <w:tcPr>
                  <w:tcW w:w="1229" w:type="dxa"/>
                  <w:tcBorders>
                    <w:top w:val="single" w:sz="4" w:space="0" w:color="auto"/>
                    <w:left w:val="nil"/>
                    <w:bottom w:val="nil"/>
                    <w:right w:val="nil"/>
                  </w:tcBorders>
                </w:tcPr>
                <w:p w:rsidR="009D339C" w:rsidRPr="009D339C" w:rsidRDefault="009D339C" w:rsidP="009D339C">
                  <w:pPr>
                    <w:jc w:val="center"/>
                    <w:rPr>
                      <w:rFonts w:ascii="Verdana" w:hAnsi="Verdana" w:cs="Calibri"/>
                      <w:sz w:val="18"/>
                      <w:szCs w:val="18"/>
                      <w:lang w:eastAsia="es-ES"/>
                    </w:rPr>
                  </w:pPr>
                </w:p>
              </w:tc>
              <w:tc>
                <w:tcPr>
                  <w:tcW w:w="1418" w:type="dxa"/>
                  <w:tcBorders>
                    <w:top w:val="single" w:sz="4" w:space="0" w:color="auto"/>
                    <w:left w:val="nil"/>
                    <w:bottom w:val="nil"/>
                    <w:right w:val="nil"/>
                  </w:tcBorders>
                </w:tcPr>
                <w:p w:rsidR="009D339C" w:rsidRPr="009D339C" w:rsidRDefault="009D339C" w:rsidP="009D339C">
                  <w:pPr>
                    <w:jc w:val="center"/>
                    <w:rPr>
                      <w:rFonts w:ascii="Verdana" w:hAnsi="Verdana" w:cs="Calibri"/>
                      <w:sz w:val="18"/>
                      <w:szCs w:val="18"/>
                      <w:lang w:eastAsia="es-ES"/>
                    </w:rPr>
                  </w:pPr>
                </w:p>
              </w:tc>
              <w:tc>
                <w:tcPr>
                  <w:tcW w:w="1705" w:type="dxa"/>
                  <w:tcBorders>
                    <w:top w:val="single" w:sz="4" w:space="0" w:color="auto"/>
                    <w:left w:val="nil"/>
                    <w:bottom w:val="nil"/>
                    <w:right w:val="nil"/>
                  </w:tcBorders>
                </w:tcPr>
                <w:p w:rsidR="009D339C" w:rsidRPr="009D339C" w:rsidRDefault="009D339C" w:rsidP="009D339C">
                  <w:pPr>
                    <w:jc w:val="center"/>
                    <w:rPr>
                      <w:rFonts w:ascii="Verdana" w:hAnsi="Verdana" w:cs="Calibri"/>
                      <w:sz w:val="18"/>
                      <w:szCs w:val="18"/>
                      <w:lang w:eastAsia="es-ES"/>
                    </w:rPr>
                  </w:pPr>
                </w:p>
              </w:tc>
            </w:tr>
          </w:tbl>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p>
        </w:tc>
      </w:tr>
      <w:tr w:rsidR="009D339C" w:rsidRPr="009D339C" w:rsidTr="007D5D43">
        <w:trPr>
          <w:trHeight w:val="391"/>
        </w:trPr>
        <w:tc>
          <w:tcPr>
            <w:tcW w:w="9322" w:type="dxa"/>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lastRenderedPageBreak/>
              <w:t xml:space="preserve">PLAZO DEL SERVICIO </w:t>
            </w:r>
          </w:p>
        </w:tc>
      </w:tr>
      <w:tr w:rsidR="009D339C" w:rsidRPr="009D339C" w:rsidTr="007D5D43">
        <w:trPr>
          <w:trHeight w:val="528"/>
        </w:trPr>
        <w:tc>
          <w:tcPr>
            <w:tcW w:w="9322" w:type="dxa"/>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 xml:space="preserve">El plazo para la ejecución del servicio es de 30 días calendario, mismo que correrá a partir de la recepción por parte del contratista de la orden de proceder emitida por el Fiscal de Servicio. </w:t>
            </w:r>
          </w:p>
        </w:tc>
      </w:tr>
      <w:tr w:rsidR="009D339C" w:rsidRPr="009D339C" w:rsidTr="007D5D43">
        <w:trPr>
          <w:trHeight w:val="425"/>
        </w:trPr>
        <w:tc>
          <w:tcPr>
            <w:tcW w:w="9322" w:type="dxa"/>
            <w:tcBorders>
              <w:bottom w:val="single" w:sz="4" w:space="0" w:color="auto"/>
            </w:tcBorders>
            <w:shd w:val="clear" w:color="auto" w:fill="8DB3E2"/>
            <w:vAlign w:val="center"/>
          </w:tcPr>
          <w:p w:rsidR="009D339C" w:rsidRPr="009D339C" w:rsidRDefault="005D7F95" w:rsidP="009D339C">
            <w:pPr>
              <w:spacing w:before="120" w:after="120"/>
              <w:rPr>
                <w:rFonts w:ascii="Verdana" w:hAnsi="Verdana" w:cs="Calibri"/>
                <w:sz w:val="18"/>
                <w:szCs w:val="18"/>
                <w:lang w:eastAsia="es-ES"/>
              </w:rPr>
            </w:pPr>
            <w:r>
              <w:rPr>
                <w:rFonts w:ascii="Verdana" w:hAnsi="Verdana" w:cs="Calibri"/>
                <w:b/>
                <w:bCs/>
                <w:sz w:val="18"/>
                <w:szCs w:val="18"/>
                <w:lang w:eastAsia="es-ES"/>
              </w:rPr>
              <w:t>P</w:t>
            </w:r>
            <w:r w:rsidR="009D339C" w:rsidRPr="009D339C">
              <w:rPr>
                <w:rFonts w:ascii="Verdana" w:hAnsi="Verdana" w:cs="Calibri"/>
                <w:b/>
                <w:bCs/>
                <w:sz w:val="18"/>
                <w:szCs w:val="18"/>
                <w:lang w:eastAsia="es-ES"/>
              </w:rPr>
              <w:t xml:space="preserve">RECIO REFERENCIAL  </w:t>
            </w:r>
          </w:p>
        </w:tc>
      </w:tr>
      <w:tr w:rsidR="009D339C" w:rsidRPr="009D339C" w:rsidTr="007D5D43">
        <w:trPr>
          <w:trHeight w:val="425"/>
        </w:trPr>
        <w:tc>
          <w:tcPr>
            <w:tcW w:w="9322" w:type="dxa"/>
            <w:shd w:val="clear" w:color="auto" w:fill="auto"/>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El precio total referencial del servicio, se estableció en base al análisis de precios unitarios y al cómputo métrico para cada ítem, estableciéndose de esta manera el presupuesto total del servicio, cuyo monto total es de: 39,985.90 bolivianos.</w:t>
            </w:r>
          </w:p>
        </w:tc>
      </w:tr>
      <w:tr w:rsidR="009D339C" w:rsidRPr="009D339C" w:rsidTr="007D5D43">
        <w:trPr>
          <w:trHeight w:val="425"/>
        </w:trPr>
        <w:tc>
          <w:tcPr>
            <w:tcW w:w="9322" w:type="dxa"/>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EXPERIENCIA DEL PROPONENTE</w:t>
            </w:r>
          </w:p>
        </w:tc>
      </w:tr>
      <w:tr w:rsidR="009D339C" w:rsidRPr="009D339C" w:rsidTr="007D5D43">
        <w:trPr>
          <w:trHeight w:val="533"/>
        </w:trPr>
        <w:tc>
          <w:tcPr>
            <w:tcW w:w="9322" w:type="dxa"/>
            <w:tcBorders>
              <w:bottom w:val="single" w:sz="4" w:space="0" w:color="auto"/>
            </w:tcBorders>
            <w:shd w:val="clear" w:color="auto" w:fill="auto"/>
            <w:vAlign w:val="center"/>
          </w:tcPr>
          <w:p w:rsidR="009D339C" w:rsidRPr="009D339C" w:rsidRDefault="009D339C" w:rsidP="009D339C">
            <w:pPr>
              <w:spacing w:before="120" w:after="120"/>
              <w:jc w:val="both"/>
              <w:rPr>
                <w:rFonts w:ascii="Verdana" w:hAnsi="Verdana" w:cs="Calibri"/>
                <w:b/>
                <w:sz w:val="18"/>
                <w:szCs w:val="18"/>
                <w:lang w:eastAsia="es-ES"/>
              </w:rPr>
            </w:pPr>
            <w:r w:rsidRPr="009D339C">
              <w:rPr>
                <w:rFonts w:ascii="Verdana" w:hAnsi="Verdana" w:cs="Calibri"/>
                <w:b/>
                <w:sz w:val="18"/>
                <w:szCs w:val="18"/>
                <w:lang w:eastAsia="es-ES"/>
              </w:rPr>
              <w:t>Experiencia General.-</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El proponente deberá acreditar una experiencia general de 3 veces el valor del precio referencial de la convocatoria en servicios de mantenimiento de infraestructura civil que haya ejecutado durante los últimos 7 años.</w:t>
            </w:r>
          </w:p>
          <w:p w:rsidR="009D339C" w:rsidRPr="009D339C" w:rsidRDefault="009D339C" w:rsidP="009D339C">
            <w:pPr>
              <w:spacing w:before="120" w:after="120"/>
              <w:jc w:val="both"/>
              <w:rPr>
                <w:rFonts w:ascii="Verdana" w:hAnsi="Verdana" w:cs="Calibri"/>
                <w:b/>
                <w:sz w:val="18"/>
                <w:szCs w:val="18"/>
                <w:lang w:eastAsia="es-ES"/>
              </w:rPr>
            </w:pPr>
            <w:r w:rsidRPr="009D339C">
              <w:rPr>
                <w:rFonts w:ascii="Verdana" w:hAnsi="Verdana" w:cs="Calibri"/>
                <w:b/>
                <w:sz w:val="18"/>
                <w:szCs w:val="18"/>
                <w:lang w:eastAsia="es-ES"/>
              </w:rPr>
              <w:t>Experiencia Específica.-</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El proponente deberá acreditar una experiencia específica de 2 veces el valor del precio referencial de la convocatoria, en servicios de mantenimiento de infraestructura civil sanitaria que haya ejecutado durante los últimos 7 años.</w:t>
            </w:r>
          </w:p>
        </w:tc>
      </w:tr>
      <w:tr w:rsidR="009D339C" w:rsidRPr="009D339C" w:rsidTr="007D5D43">
        <w:trPr>
          <w:trHeight w:val="446"/>
        </w:trPr>
        <w:tc>
          <w:tcPr>
            <w:tcW w:w="9322" w:type="dxa"/>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DOCUMENTOS DE RESPALDO DE LA EXPERIENCIA DE LA EMPRESA</w:t>
            </w:r>
          </w:p>
        </w:tc>
      </w:tr>
      <w:tr w:rsidR="009D339C" w:rsidRPr="009D339C" w:rsidTr="007D5D43">
        <w:trPr>
          <w:trHeight w:val="1128"/>
        </w:trPr>
        <w:tc>
          <w:tcPr>
            <w:tcW w:w="9322" w:type="dxa"/>
            <w:shd w:val="clear" w:color="auto" w:fill="auto"/>
            <w:vAlign w:val="center"/>
          </w:tcPr>
          <w:p w:rsidR="009D339C" w:rsidRPr="009D339C" w:rsidRDefault="009D339C" w:rsidP="009D339C">
            <w:pPr>
              <w:spacing w:before="120" w:after="120"/>
              <w:jc w:val="both"/>
              <w:rPr>
                <w:rFonts w:ascii="Verdana" w:hAnsi="Verdana" w:cs="Calibri"/>
                <w:b/>
                <w:sz w:val="18"/>
                <w:szCs w:val="18"/>
                <w:lang w:eastAsia="es-ES"/>
              </w:rPr>
            </w:pPr>
            <w:r w:rsidRPr="009D339C">
              <w:rPr>
                <w:rFonts w:ascii="Verdana" w:hAnsi="Verdana" w:cs="Calibri"/>
                <w:sz w:val="18"/>
                <w:szCs w:val="18"/>
                <w:lang w:eastAsia="es-ES"/>
              </w:rPr>
              <w:t>La experiencia general y específica del proponente deberá ser respaldada mediante Actas de Recepción Definitiva, o Informes de Conformidad, o Certificados de Cumplimiento de Contrato emitidos por instituciones públicas y/o privadas, mismos que beberán ser presentadas en la propuesta, la no presentación de este requisito será motivo de descalificación.</w:t>
            </w:r>
          </w:p>
        </w:tc>
      </w:tr>
      <w:tr w:rsidR="009D339C" w:rsidRPr="009D339C" w:rsidTr="007D5D43">
        <w:trPr>
          <w:trHeight w:val="405"/>
        </w:trPr>
        <w:tc>
          <w:tcPr>
            <w:tcW w:w="9322" w:type="dxa"/>
            <w:shd w:val="clear" w:color="auto" w:fill="9CC2E5"/>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PERSONAL REQUERIDO</w:t>
            </w:r>
          </w:p>
        </w:tc>
      </w:tr>
      <w:tr w:rsidR="009D339C" w:rsidRPr="009D339C" w:rsidTr="007D5D43">
        <w:trPr>
          <w:trHeight w:val="695"/>
        </w:trPr>
        <w:tc>
          <w:tcPr>
            <w:tcW w:w="9322" w:type="dxa"/>
            <w:tcBorders>
              <w:bottom w:val="single" w:sz="4" w:space="0" w:color="auto"/>
            </w:tcBorders>
            <w:shd w:val="clear" w:color="auto" w:fill="auto"/>
            <w:vAlign w:val="center"/>
          </w:tcPr>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Dadas las características propias de las instalaciones en las que se ejecutara el servicio es imprescindible la presencia permanente de personal profesional (ING. CIVIL) que supervise por parte del proveedor la correcta ejecución del servicio, de manera que se garantice la buena ejecución y operatividad de las instalaciones.</w:t>
            </w:r>
          </w:p>
        </w:tc>
      </w:tr>
      <w:tr w:rsidR="009D339C" w:rsidRPr="009D339C" w:rsidTr="007D5D43">
        <w:trPr>
          <w:trHeight w:val="408"/>
        </w:trPr>
        <w:tc>
          <w:tcPr>
            <w:tcW w:w="9322" w:type="dxa"/>
            <w:tcBorders>
              <w:bottom w:val="single" w:sz="4" w:space="0" w:color="auto"/>
            </w:tcBorders>
            <w:shd w:val="clear" w:color="auto" w:fill="8DB3E2"/>
            <w:vAlign w:val="center"/>
          </w:tcPr>
          <w:p w:rsidR="009D339C" w:rsidRPr="009D339C" w:rsidRDefault="009D339C" w:rsidP="009D339C">
            <w:pPr>
              <w:spacing w:before="120" w:after="120"/>
              <w:jc w:val="both"/>
              <w:rPr>
                <w:rFonts w:ascii="Verdana" w:hAnsi="Verdana" w:cs="Calibri"/>
                <w:b/>
                <w:sz w:val="18"/>
                <w:szCs w:val="18"/>
                <w:lang w:eastAsia="es-ES"/>
              </w:rPr>
            </w:pPr>
            <w:r w:rsidRPr="009D339C">
              <w:rPr>
                <w:rFonts w:ascii="Verdana" w:hAnsi="Verdana" w:cs="Calibri"/>
                <w:b/>
                <w:sz w:val="18"/>
                <w:szCs w:val="18"/>
                <w:lang w:eastAsia="es-ES"/>
              </w:rPr>
              <w:t>FORMACION Y EXPERIENCIA DEL PERSONAL PROFESIONAL</w:t>
            </w:r>
          </w:p>
        </w:tc>
      </w:tr>
      <w:tr w:rsidR="009D339C" w:rsidRPr="009D339C" w:rsidTr="007D5D43">
        <w:trPr>
          <w:trHeight w:val="695"/>
        </w:trPr>
        <w:tc>
          <w:tcPr>
            <w:tcW w:w="9322" w:type="dxa"/>
            <w:tcBorders>
              <w:bottom w:val="single" w:sz="4" w:space="0" w:color="auto"/>
            </w:tcBorders>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b/>
                <w:sz w:val="18"/>
                <w:szCs w:val="18"/>
                <w:lang w:eastAsia="es-ES"/>
              </w:rPr>
              <w:t>Formación.-</w:t>
            </w:r>
          </w:p>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Licenciatura en Ingeniería Civil, acreditado mediante grado académico y título en provisión nacional.</w:t>
            </w:r>
          </w:p>
          <w:p w:rsidR="009D339C" w:rsidRPr="009D339C" w:rsidRDefault="009D339C" w:rsidP="009D339C">
            <w:pPr>
              <w:autoSpaceDE w:val="0"/>
              <w:autoSpaceDN w:val="0"/>
              <w:adjustRightInd w:val="0"/>
              <w:spacing w:before="120" w:after="120"/>
              <w:jc w:val="both"/>
              <w:rPr>
                <w:rFonts w:ascii="Verdana" w:hAnsi="Verdana" w:cs="Calibri"/>
                <w:b/>
                <w:sz w:val="18"/>
                <w:szCs w:val="18"/>
                <w:lang w:eastAsia="es-ES"/>
              </w:rPr>
            </w:pPr>
            <w:r w:rsidRPr="009D339C">
              <w:rPr>
                <w:rFonts w:ascii="Verdana" w:hAnsi="Verdana" w:cs="Calibri"/>
                <w:b/>
                <w:sz w:val="18"/>
                <w:szCs w:val="18"/>
                <w:lang w:eastAsia="es-ES"/>
              </w:rPr>
              <w:t>Antigüedad</w:t>
            </w:r>
          </w:p>
          <w:p w:rsidR="009D339C" w:rsidRPr="009D339C" w:rsidRDefault="009D339C" w:rsidP="009D339C">
            <w:pPr>
              <w:autoSpaceDE w:val="0"/>
              <w:autoSpaceDN w:val="0"/>
              <w:adjustRightInd w:val="0"/>
              <w:spacing w:before="120" w:after="120"/>
              <w:jc w:val="both"/>
              <w:rPr>
                <w:rFonts w:ascii="Verdana" w:hAnsi="Verdana" w:cs="Calibri"/>
                <w:b/>
                <w:sz w:val="18"/>
                <w:szCs w:val="18"/>
                <w:lang w:eastAsia="es-ES"/>
              </w:rPr>
            </w:pPr>
            <w:r w:rsidRPr="009D339C">
              <w:rPr>
                <w:rFonts w:ascii="Verdana" w:hAnsi="Verdana" w:cs="Calibri"/>
                <w:sz w:val="18"/>
                <w:szCs w:val="18"/>
                <w:lang w:eastAsia="es-ES"/>
              </w:rPr>
              <w:lastRenderedPageBreak/>
              <w:t>La antigüedad mínima del residente de será de 3 años a partir del título en provisión nacional.</w:t>
            </w:r>
            <w:r w:rsidRPr="009D339C">
              <w:rPr>
                <w:rFonts w:ascii="Verdana" w:hAnsi="Verdana" w:cs="Calibri"/>
                <w:b/>
                <w:sz w:val="18"/>
                <w:szCs w:val="18"/>
                <w:lang w:eastAsia="es-ES"/>
              </w:rPr>
              <w:t xml:space="preserve"> </w:t>
            </w:r>
          </w:p>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b/>
                <w:sz w:val="18"/>
                <w:szCs w:val="18"/>
                <w:lang w:eastAsia="es-ES"/>
              </w:rPr>
              <w:t xml:space="preserve">Experiencia General </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Se considera experiencia general, a toda experiencia del profesional en servicios relacionados con la construcción y mantenimiento de infraestructura civil en las que desempeñó el cargo de Fiscal, Supervisor, Director y/o Residente durante los últimos 7 años.</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La experiencia general mínima requerida, es de 3 veces el precio referencial de convocatoria que postula.</w:t>
            </w:r>
          </w:p>
          <w:p w:rsidR="009D339C" w:rsidRPr="009D339C" w:rsidRDefault="009D339C" w:rsidP="009D339C">
            <w:pPr>
              <w:spacing w:before="120" w:after="120"/>
              <w:jc w:val="both"/>
              <w:rPr>
                <w:rFonts w:ascii="Verdana" w:hAnsi="Verdana" w:cs="Calibri"/>
                <w:b/>
                <w:sz w:val="18"/>
                <w:szCs w:val="18"/>
                <w:lang w:eastAsia="es-ES"/>
              </w:rPr>
            </w:pPr>
            <w:r w:rsidRPr="009D339C">
              <w:rPr>
                <w:rFonts w:ascii="Verdana" w:hAnsi="Verdana" w:cs="Calibri"/>
                <w:b/>
                <w:sz w:val="18"/>
                <w:szCs w:val="18"/>
                <w:lang w:eastAsia="es-ES"/>
              </w:rPr>
              <w:t>Experiencia Específica</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Se considera experiencia específica, a toda experiencia del profesional en servicios relacionados con la construcción y mantenimiento de infraestructura civil sanitaria, en las que desempeñó el cargo de Fiscal, Supervisor, Director y/o Residente durante los últimos 7 años.</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La experiencia específica mínima requerida, es de 2 veces el precio referencial de la convocatoria que postula.</w:t>
            </w:r>
          </w:p>
        </w:tc>
      </w:tr>
      <w:tr w:rsidR="009D339C" w:rsidRPr="009D339C" w:rsidTr="007D5D43">
        <w:trPr>
          <w:trHeight w:val="358"/>
        </w:trPr>
        <w:tc>
          <w:tcPr>
            <w:tcW w:w="9322" w:type="dxa"/>
            <w:tcBorders>
              <w:bottom w:val="single" w:sz="4" w:space="0" w:color="auto"/>
            </w:tcBorders>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lastRenderedPageBreak/>
              <w:t>DOCUMENTOS DE RESPALDO DE LA EXPERIENCIA DEL PERSONAL</w:t>
            </w:r>
          </w:p>
        </w:tc>
      </w:tr>
      <w:tr w:rsidR="009D339C" w:rsidRPr="009D339C" w:rsidTr="007D5D43">
        <w:trPr>
          <w:trHeight w:val="695"/>
        </w:trPr>
        <w:tc>
          <w:tcPr>
            <w:tcW w:w="9322" w:type="dxa"/>
            <w:tcBorders>
              <w:bottom w:val="single" w:sz="4" w:space="0" w:color="auto"/>
            </w:tcBorders>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b/>
                <w:sz w:val="18"/>
                <w:szCs w:val="18"/>
                <w:lang w:eastAsia="es-ES"/>
              </w:rPr>
            </w:pPr>
            <w:r w:rsidRPr="009D339C">
              <w:rPr>
                <w:rFonts w:ascii="Verdana" w:hAnsi="Verdana" w:cs="Calibri"/>
                <w:sz w:val="18"/>
                <w:szCs w:val="18"/>
                <w:lang w:eastAsia="es-ES"/>
              </w:rPr>
              <w:t>La experiencia general y específica del profesional propuesto deberá ser respaldada mediante fotocopia de Actas de Recepción Definitiva y/o certificados de trabajo respaldados con su respectiva Acta de Recepción Definitiva, mismos que beberán ser presentadas en la propuesta, la no presentación de este requisito será motivo de descalificación.</w:t>
            </w:r>
          </w:p>
        </w:tc>
      </w:tr>
      <w:tr w:rsidR="009D339C" w:rsidRPr="009D339C" w:rsidTr="007D5D43">
        <w:trPr>
          <w:trHeight w:val="359"/>
        </w:trPr>
        <w:tc>
          <w:tcPr>
            <w:tcW w:w="9322" w:type="dxa"/>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PROPUESTA TECNICA</w:t>
            </w:r>
          </w:p>
        </w:tc>
      </w:tr>
      <w:tr w:rsidR="009D339C" w:rsidRPr="009D339C" w:rsidTr="007D5D43">
        <w:trPr>
          <w:trHeight w:val="695"/>
        </w:trPr>
        <w:tc>
          <w:tcPr>
            <w:tcW w:w="9322" w:type="dxa"/>
            <w:shd w:val="clear" w:color="auto" w:fill="auto"/>
          </w:tcPr>
          <w:p w:rsidR="009D339C" w:rsidRPr="009D339C" w:rsidRDefault="009D339C" w:rsidP="009D339C">
            <w:pPr>
              <w:spacing w:before="120" w:after="120"/>
              <w:jc w:val="both"/>
              <w:rPr>
                <w:rFonts w:ascii="Verdana" w:hAnsi="Verdana" w:cs="Calibri"/>
                <w:sz w:val="18"/>
                <w:szCs w:val="18"/>
                <w:lang w:val="es-BO" w:eastAsia="es-BO"/>
              </w:rPr>
            </w:pPr>
            <w:r w:rsidRPr="009D339C">
              <w:rPr>
                <w:rFonts w:ascii="Verdana" w:hAnsi="Verdana" w:cs="Calibri"/>
                <w:sz w:val="18"/>
                <w:szCs w:val="18"/>
                <w:lang w:val="es-BO" w:eastAsia="es-BO"/>
              </w:rPr>
              <w:t>La propuesta técnica debe incluir:</w:t>
            </w:r>
          </w:p>
          <w:p w:rsidR="009D339C" w:rsidRPr="009D339C" w:rsidRDefault="009D339C" w:rsidP="009D339C">
            <w:pPr>
              <w:numPr>
                <w:ilvl w:val="0"/>
                <w:numId w:val="37"/>
              </w:numPr>
              <w:spacing w:before="120" w:after="120" w:line="276" w:lineRule="auto"/>
              <w:jc w:val="both"/>
              <w:rPr>
                <w:rFonts w:ascii="Verdana" w:hAnsi="Verdana" w:cs="Calibri"/>
                <w:sz w:val="18"/>
                <w:szCs w:val="18"/>
                <w:lang w:val="es-BO" w:eastAsia="es-BO"/>
              </w:rPr>
            </w:pPr>
            <w:r w:rsidRPr="009D339C">
              <w:rPr>
                <w:rFonts w:ascii="Verdana" w:hAnsi="Verdana" w:cs="Calibri"/>
                <w:sz w:val="18"/>
                <w:szCs w:val="18"/>
                <w:lang w:val="es-BO" w:eastAsia="es-BO"/>
              </w:rPr>
              <w:t>Un organigrama, del personal que se va a emplear en la ejecución del servicio que contenga como mínimo el personal clave propuesto por la empresa.</w:t>
            </w:r>
          </w:p>
          <w:p w:rsidR="009D339C" w:rsidRPr="009D339C" w:rsidRDefault="009D339C" w:rsidP="009D339C">
            <w:pPr>
              <w:numPr>
                <w:ilvl w:val="0"/>
                <w:numId w:val="37"/>
              </w:numPr>
              <w:spacing w:before="120" w:after="120" w:line="276" w:lineRule="auto"/>
              <w:jc w:val="both"/>
              <w:rPr>
                <w:rFonts w:ascii="Verdana" w:hAnsi="Verdana" w:cs="Calibri"/>
                <w:sz w:val="18"/>
                <w:szCs w:val="18"/>
                <w:lang w:val="es-BO" w:eastAsia="es-BO"/>
              </w:rPr>
            </w:pPr>
            <w:r w:rsidRPr="009D339C">
              <w:rPr>
                <w:rFonts w:ascii="Verdana" w:hAnsi="Verdana" w:cs="Calibri"/>
                <w:sz w:val="18"/>
                <w:szCs w:val="18"/>
                <w:lang w:val="es-BO" w:eastAsia="es-BO"/>
              </w:rPr>
              <w:t>Métodos y/o procedimientos de ejecución para cada ítem, con planes de seguridad industrial, ambiental, y de calidad.</w:t>
            </w:r>
          </w:p>
          <w:p w:rsidR="009D339C" w:rsidRPr="009D339C" w:rsidRDefault="009D339C" w:rsidP="009D339C">
            <w:pPr>
              <w:numPr>
                <w:ilvl w:val="0"/>
                <w:numId w:val="37"/>
              </w:numPr>
              <w:spacing w:before="120" w:after="120" w:line="276" w:lineRule="auto"/>
              <w:jc w:val="both"/>
              <w:rPr>
                <w:rFonts w:ascii="Verdana" w:hAnsi="Verdana" w:cs="Calibri"/>
                <w:sz w:val="18"/>
                <w:szCs w:val="18"/>
                <w:lang w:val="es-BO" w:eastAsia="es-BO"/>
              </w:rPr>
            </w:pPr>
            <w:r w:rsidRPr="009D339C">
              <w:rPr>
                <w:rFonts w:ascii="Verdana" w:hAnsi="Verdana" w:cs="Calibri"/>
                <w:sz w:val="18"/>
                <w:szCs w:val="18"/>
                <w:lang w:val="es-BO" w:eastAsia="es-BO"/>
              </w:rPr>
              <w:t>Un cronograma de ejecución del servicio expresado en barras, elaborado en Project, Excel o similar con el tiempo máximo de finalización del proyecto, expresado en días calendario e indicando la ruta crítica.</w:t>
            </w:r>
          </w:p>
        </w:tc>
      </w:tr>
    </w:tbl>
    <w:p w:rsidR="009D339C" w:rsidRPr="009D339C" w:rsidRDefault="009D339C" w:rsidP="009D339C">
      <w:pPr>
        <w:rPr>
          <w:rFonts w:ascii="Calibri" w:hAnsi="Calibri" w:cs="Calibri"/>
          <w:sz w:val="22"/>
          <w:szCs w:val="22"/>
          <w:lang w:eastAsia="es-ES"/>
        </w:rPr>
      </w:pPr>
    </w:p>
    <w:p w:rsidR="009D339C" w:rsidRPr="009D339C" w:rsidRDefault="009D339C" w:rsidP="009D339C">
      <w:pPr>
        <w:numPr>
          <w:ilvl w:val="0"/>
          <w:numId w:val="36"/>
        </w:numPr>
        <w:ind w:left="567" w:hanging="567"/>
        <w:jc w:val="both"/>
        <w:rPr>
          <w:rFonts w:ascii="Verdana" w:hAnsi="Verdana" w:cs="Calibri"/>
          <w:b/>
          <w:bCs/>
          <w:sz w:val="18"/>
          <w:szCs w:val="18"/>
          <w:lang w:eastAsia="es-BO"/>
        </w:rPr>
      </w:pPr>
      <w:r w:rsidRPr="009D339C">
        <w:rPr>
          <w:rFonts w:ascii="Verdana" w:hAnsi="Verdana" w:cs="Calibri"/>
          <w:b/>
          <w:bCs/>
          <w:sz w:val="18"/>
          <w:szCs w:val="18"/>
          <w:lang w:eastAsia="es-BO"/>
        </w:rPr>
        <w:t>CONDICIONES REQUERIDAS PARA EL SERVICIO (De cumplimiento obligatorio por el proponente)</w:t>
      </w:r>
    </w:p>
    <w:p w:rsidR="009D339C" w:rsidRPr="009D339C" w:rsidRDefault="009D339C" w:rsidP="009D339C">
      <w:pPr>
        <w:ind w:left="720"/>
        <w:contextualSpacing/>
        <w:jc w:val="both"/>
        <w:rPr>
          <w:rFonts w:ascii="Calibri" w:hAnsi="Calibri" w:cs="Calibri"/>
          <w:b/>
          <w:sz w:val="22"/>
          <w:szCs w:val="22"/>
          <w:lang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9D339C" w:rsidRPr="009D339C" w:rsidTr="007D5D43">
        <w:trPr>
          <w:trHeight w:val="454"/>
        </w:trPr>
        <w:tc>
          <w:tcPr>
            <w:tcW w:w="9339" w:type="dxa"/>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 xml:space="preserve">FORMA DE PAGO  </w:t>
            </w:r>
          </w:p>
        </w:tc>
      </w:tr>
      <w:tr w:rsidR="009D339C" w:rsidRPr="009D339C" w:rsidTr="007D5D43">
        <w:trPr>
          <w:trHeight w:val="827"/>
        </w:trPr>
        <w:tc>
          <w:tcPr>
            <w:tcW w:w="9339" w:type="dxa"/>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 xml:space="preserve">El pago se efectuara contra entrega del servicio concluido en su totalidad y a plena conformidad del Fiscal de Servicio y Comité de Recepción </w:t>
            </w:r>
          </w:p>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El proveedor deberá presentar un informe de conclusión del servicio, incluyendo la planilla de cierre del servicio.</w:t>
            </w:r>
          </w:p>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El pago se efectuará vía SIGEP, asimismo para qué se proceda a efectuar el pago, el proveedor, deberá emitir la Factura correspondiente a nombre de YPFB por el monto ejecutado, adjuntando además la siguiente documentación:</w:t>
            </w:r>
          </w:p>
          <w:p w:rsidR="009D339C" w:rsidRPr="009D339C" w:rsidRDefault="009D339C" w:rsidP="009D339C">
            <w:pPr>
              <w:numPr>
                <w:ilvl w:val="0"/>
                <w:numId w:val="39"/>
              </w:num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Informe se conclusión de servicio</w:t>
            </w:r>
          </w:p>
          <w:p w:rsidR="009D339C" w:rsidRPr="009D339C" w:rsidRDefault="009D339C" w:rsidP="009D339C">
            <w:pPr>
              <w:numPr>
                <w:ilvl w:val="0"/>
                <w:numId w:val="39"/>
              </w:num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Planilla de ejecución del servicio</w:t>
            </w:r>
          </w:p>
          <w:p w:rsidR="009D339C" w:rsidRPr="009D339C" w:rsidRDefault="009D339C" w:rsidP="009D339C">
            <w:pPr>
              <w:numPr>
                <w:ilvl w:val="0"/>
                <w:numId w:val="39"/>
              </w:num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Fotocopia de la orden de servicio</w:t>
            </w:r>
          </w:p>
          <w:p w:rsidR="009D339C" w:rsidRPr="009D339C" w:rsidRDefault="009D339C" w:rsidP="009D339C">
            <w:pPr>
              <w:numPr>
                <w:ilvl w:val="0"/>
                <w:numId w:val="39"/>
              </w:num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lastRenderedPageBreak/>
              <w:t>Factura original</w:t>
            </w:r>
          </w:p>
          <w:p w:rsidR="009D339C" w:rsidRPr="009D339C" w:rsidRDefault="009D339C" w:rsidP="009D339C">
            <w:pPr>
              <w:numPr>
                <w:ilvl w:val="0"/>
                <w:numId w:val="39"/>
              </w:num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Registro beneficiario SIGEP</w:t>
            </w:r>
          </w:p>
          <w:p w:rsidR="009D339C" w:rsidRPr="009D339C" w:rsidRDefault="009D339C" w:rsidP="009D339C">
            <w:pPr>
              <w:numPr>
                <w:ilvl w:val="0"/>
                <w:numId w:val="39"/>
              </w:num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Fotocopia del NIT.</w:t>
            </w:r>
          </w:p>
          <w:p w:rsidR="009D339C" w:rsidRPr="009D339C" w:rsidRDefault="009D339C" w:rsidP="009D339C">
            <w:pPr>
              <w:numPr>
                <w:ilvl w:val="0"/>
                <w:numId w:val="39"/>
              </w:num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 xml:space="preserve">Certificados de no adeudos de las </w:t>
            </w:r>
            <w:proofErr w:type="spellStart"/>
            <w:r w:rsidRPr="009D339C">
              <w:rPr>
                <w:rFonts w:ascii="Verdana" w:hAnsi="Verdana" w:cs="Calibri"/>
                <w:sz w:val="18"/>
                <w:szCs w:val="18"/>
                <w:lang w:eastAsia="es-ES"/>
              </w:rPr>
              <w:t>AFPs</w:t>
            </w:r>
            <w:proofErr w:type="spellEnd"/>
            <w:r w:rsidRPr="009D339C">
              <w:rPr>
                <w:rFonts w:ascii="Verdana" w:hAnsi="Verdana" w:cs="Calibri"/>
                <w:sz w:val="18"/>
                <w:szCs w:val="18"/>
                <w:lang w:eastAsia="es-ES"/>
              </w:rPr>
              <w:t>.</w:t>
            </w:r>
          </w:p>
        </w:tc>
      </w:tr>
      <w:tr w:rsidR="009D339C" w:rsidRPr="009D339C" w:rsidTr="007D5D43">
        <w:trPr>
          <w:trHeight w:val="417"/>
        </w:trPr>
        <w:tc>
          <w:tcPr>
            <w:tcW w:w="9339" w:type="dxa"/>
            <w:shd w:val="clear" w:color="auto" w:fill="9CC2E5"/>
            <w:vAlign w:val="center"/>
          </w:tcPr>
          <w:p w:rsidR="009D339C" w:rsidRPr="009D339C" w:rsidRDefault="009D339C" w:rsidP="009D339C">
            <w:pPr>
              <w:autoSpaceDE w:val="0"/>
              <w:autoSpaceDN w:val="0"/>
              <w:adjustRightInd w:val="0"/>
              <w:jc w:val="both"/>
              <w:rPr>
                <w:rFonts w:ascii="Verdana" w:hAnsi="Verdana" w:cs="Calibri"/>
                <w:sz w:val="18"/>
                <w:szCs w:val="18"/>
                <w:lang w:eastAsia="es-ES"/>
              </w:rPr>
            </w:pPr>
            <w:r w:rsidRPr="009D339C">
              <w:rPr>
                <w:rFonts w:ascii="Verdana" w:hAnsi="Verdana" w:cs="Calibri"/>
                <w:b/>
                <w:bCs/>
                <w:sz w:val="18"/>
                <w:szCs w:val="18"/>
                <w:lang w:eastAsia="es-ES"/>
              </w:rPr>
              <w:lastRenderedPageBreak/>
              <w:t xml:space="preserve">LUGAR DE PRESTACIÓN DEL SERVICIO </w:t>
            </w:r>
          </w:p>
        </w:tc>
      </w:tr>
      <w:tr w:rsidR="009D339C" w:rsidRPr="009D339C" w:rsidTr="007D5D43">
        <w:trPr>
          <w:trHeight w:val="424"/>
        </w:trPr>
        <w:tc>
          <w:tcPr>
            <w:tcW w:w="9339" w:type="dxa"/>
            <w:shd w:val="clear" w:color="auto" w:fill="auto"/>
          </w:tcPr>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El servicio se ejecutara en las instalaciones de la Estación de Servicio Bermejo, ubicada en avenida Petrolera, Ex campamento de YPFB.</w:t>
            </w:r>
          </w:p>
        </w:tc>
      </w:tr>
      <w:tr w:rsidR="009D339C" w:rsidRPr="009D339C" w:rsidTr="007D5D43">
        <w:trPr>
          <w:trHeight w:val="416"/>
        </w:trPr>
        <w:tc>
          <w:tcPr>
            <w:tcW w:w="9339" w:type="dxa"/>
            <w:tcBorders>
              <w:bottom w:val="single" w:sz="4" w:space="0" w:color="auto"/>
            </w:tcBorders>
            <w:shd w:val="clear" w:color="auto" w:fill="9CC2E5"/>
            <w:vAlign w:val="bottom"/>
          </w:tcPr>
          <w:p w:rsidR="009D339C" w:rsidRPr="009D339C" w:rsidRDefault="009D339C" w:rsidP="009D339C">
            <w:pPr>
              <w:jc w:val="both"/>
              <w:rPr>
                <w:rFonts w:ascii="Calibri" w:hAnsi="Calibri"/>
                <w:b/>
                <w:color w:val="000000"/>
                <w:sz w:val="22"/>
                <w:szCs w:val="22"/>
                <w:lang w:eastAsia="es-ES"/>
              </w:rPr>
            </w:pPr>
            <w:r w:rsidRPr="009D339C">
              <w:rPr>
                <w:rFonts w:ascii="Calibri" w:hAnsi="Calibri"/>
                <w:b/>
                <w:color w:val="000000"/>
                <w:sz w:val="22"/>
                <w:szCs w:val="22"/>
                <w:lang w:eastAsia="es-ES"/>
              </w:rPr>
              <w:t>FACTURACION</w:t>
            </w:r>
          </w:p>
        </w:tc>
      </w:tr>
      <w:tr w:rsidR="009D339C" w:rsidRPr="009D339C" w:rsidTr="007D5D43">
        <w:trPr>
          <w:trHeight w:val="416"/>
        </w:trPr>
        <w:tc>
          <w:tcPr>
            <w:tcW w:w="9339" w:type="dxa"/>
            <w:shd w:val="clear" w:color="auto" w:fill="auto"/>
            <w:vAlign w:val="bottom"/>
          </w:tcPr>
          <w:p w:rsidR="009D339C" w:rsidRPr="009D339C" w:rsidRDefault="009D339C" w:rsidP="009D339C">
            <w:pPr>
              <w:spacing w:before="120" w:after="120"/>
              <w:jc w:val="both"/>
              <w:rPr>
                <w:rFonts w:ascii="Verdana" w:hAnsi="Verdana"/>
                <w:color w:val="000000"/>
                <w:sz w:val="18"/>
                <w:szCs w:val="18"/>
                <w:lang w:eastAsia="es-ES"/>
              </w:rPr>
            </w:pPr>
            <w:r w:rsidRPr="009D339C">
              <w:rPr>
                <w:rFonts w:ascii="Verdana" w:hAnsi="Verdana"/>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9D339C" w:rsidRPr="009D339C" w:rsidRDefault="009D339C" w:rsidP="009D339C">
            <w:pPr>
              <w:spacing w:before="120" w:after="120"/>
              <w:jc w:val="both"/>
              <w:rPr>
                <w:rFonts w:ascii="Verdana" w:hAnsi="Verdana"/>
                <w:color w:val="000000"/>
                <w:sz w:val="18"/>
                <w:szCs w:val="18"/>
                <w:lang w:eastAsia="es-ES"/>
              </w:rPr>
            </w:pPr>
            <w:r w:rsidRPr="009D339C">
              <w:rPr>
                <w:rFonts w:ascii="Verdana" w:hAnsi="Verdana"/>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9D339C" w:rsidRPr="009D339C" w:rsidRDefault="009D339C" w:rsidP="009D339C">
            <w:pPr>
              <w:spacing w:before="120" w:after="120"/>
              <w:jc w:val="both"/>
              <w:rPr>
                <w:rFonts w:ascii="Verdana" w:hAnsi="Verdana"/>
                <w:color w:val="000000"/>
                <w:sz w:val="18"/>
                <w:szCs w:val="18"/>
                <w:lang w:eastAsia="es-ES"/>
              </w:rPr>
            </w:pPr>
            <w:r w:rsidRPr="009D339C">
              <w:rPr>
                <w:rFonts w:ascii="Verdana" w:hAnsi="Verdana"/>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9D339C" w:rsidRPr="009D339C" w:rsidTr="007D5D43">
        <w:trPr>
          <w:trHeight w:val="416"/>
        </w:trPr>
        <w:tc>
          <w:tcPr>
            <w:tcW w:w="9339" w:type="dxa"/>
            <w:tcBorders>
              <w:bottom w:val="single" w:sz="4" w:space="0" w:color="auto"/>
            </w:tcBorders>
            <w:shd w:val="clear" w:color="auto" w:fill="9CC2E5"/>
            <w:vAlign w:val="bottom"/>
          </w:tcPr>
          <w:p w:rsidR="009D339C" w:rsidRPr="009D339C" w:rsidRDefault="009D339C" w:rsidP="009D339C">
            <w:pPr>
              <w:jc w:val="both"/>
              <w:rPr>
                <w:rFonts w:ascii="Calibri" w:hAnsi="Calibri"/>
                <w:color w:val="000000"/>
                <w:sz w:val="22"/>
                <w:szCs w:val="22"/>
                <w:lang w:eastAsia="es-ES"/>
              </w:rPr>
            </w:pPr>
            <w:r w:rsidRPr="009D339C">
              <w:rPr>
                <w:rFonts w:ascii="Calibri" w:hAnsi="Calibri"/>
                <w:b/>
                <w:color w:val="000000"/>
                <w:sz w:val="22"/>
                <w:szCs w:val="22"/>
                <w:lang w:eastAsia="es-ES"/>
              </w:rPr>
              <w:t>TRIBUTOS</w:t>
            </w:r>
          </w:p>
        </w:tc>
      </w:tr>
      <w:tr w:rsidR="009D339C" w:rsidRPr="009D339C" w:rsidTr="007D5D43">
        <w:trPr>
          <w:trHeight w:val="416"/>
        </w:trPr>
        <w:tc>
          <w:tcPr>
            <w:tcW w:w="9339" w:type="dxa"/>
            <w:shd w:val="clear" w:color="auto" w:fill="auto"/>
            <w:vAlign w:val="bottom"/>
          </w:tcPr>
          <w:p w:rsidR="009D339C" w:rsidRPr="009D339C" w:rsidRDefault="009D339C" w:rsidP="009D339C">
            <w:pPr>
              <w:spacing w:before="120" w:after="120"/>
              <w:jc w:val="both"/>
              <w:rPr>
                <w:rFonts w:ascii="Verdana" w:hAnsi="Verdana"/>
                <w:color w:val="000000"/>
                <w:sz w:val="18"/>
                <w:szCs w:val="18"/>
                <w:lang w:eastAsia="es-ES"/>
              </w:rPr>
            </w:pPr>
            <w:r w:rsidRPr="009D339C">
              <w:rPr>
                <w:rFonts w:ascii="Verdana" w:hAnsi="Verdana"/>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tc>
      </w:tr>
      <w:tr w:rsidR="009D339C" w:rsidRPr="009D339C" w:rsidTr="007D5D43">
        <w:trPr>
          <w:trHeight w:val="416"/>
        </w:trPr>
        <w:tc>
          <w:tcPr>
            <w:tcW w:w="9339" w:type="dxa"/>
            <w:shd w:val="clear" w:color="auto" w:fill="9CC2E5"/>
            <w:vAlign w:val="center"/>
          </w:tcPr>
          <w:p w:rsidR="009D339C" w:rsidRPr="009D339C" w:rsidRDefault="009D339C" w:rsidP="009D339C">
            <w:pPr>
              <w:autoSpaceDE w:val="0"/>
              <w:autoSpaceDN w:val="0"/>
              <w:adjustRightInd w:val="0"/>
              <w:jc w:val="both"/>
              <w:rPr>
                <w:rFonts w:ascii="Verdana" w:hAnsi="Verdana" w:cs="Calibri"/>
                <w:sz w:val="18"/>
                <w:szCs w:val="18"/>
                <w:lang w:eastAsia="es-ES"/>
              </w:rPr>
            </w:pPr>
            <w:r w:rsidRPr="009D339C">
              <w:rPr>
                <w:rFonts w:ascii="Verdana" w:hAnsi="Verdana" w:cs="Calibri"/>
                <w:b/>
                <w:bCs/>
                <w:sz w:val="18"/>
                <w:szCs w:val="18"/>
                <w:lang w:eastAsia="es-ES"/>
              </w:rPr>
              <w:t xml:space="preserve">FISCAL DEL SERVICIO </w:t>
            </w:r>
          </w:p>
        </w:tc>
      </w:tr>
      <w:tr w:rsidR="009D339C" w:rsidRPr="009D339C" w:rsidTr="007D5D43">
        <w:trPr>
          <w:trHeight w:val="833"/>
        </w:trPr>
        <w:tc>
          <w:tcPr>
            <w:tcW w:w="9339" w:type="dxa"/>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 xml:space="preserve">Se designará un FISCAL DEL SERVICIO para fines de seguimiento y control del servicio. </w:t>
            </w:r>
          </w:p>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Las funciones específicas del FISCAL DEL SERVICIO son las siguientes:</w:t>
            </w:r>
          </w:p>
          <w:p w:rsidR="009D339C" w:rsidRPr="009D339C" w:rsidRDefault="009D339C" w:rsidP="009D339C">
            <w:pPr>
              <w:numPr>
                <w:ilvl w:val="0"/>
                <w:numId w:val="38"/>
              </w:numPr>
              <w:spacing w:before="120" w:after="120"/>
              <w:jc w:val="both"/>
              <w:rPr>
                <w:rFonts w:ascii="Verdana" w:hAnsi="Verdana" w:cs="Calibri"/>
                <w:sz w:val="18"/>
                <w:szCs w:val="18"/>
                <w:lang w:eastAsia="es-ES"/>
              </w:rPr>
            </w:pPr>
            <w:r w:rsidRPr="009D339C">
              <w:rPr>
                <w:rFonts w:ascii="Verdana" w:hAnsi="Verdana" w:cs="Calibri"/>
                <w:sz w:val="18"/>
                <w:szCs w:val="18"/>
                <w:lang w:eastAsia="es-ES"/>
              </w:rPr>
              <w:t>Emitir la orden de proceder al contratista para el inicio del servicio.</w:t>
            </w:r>
          </w:p>
          <w:p w:rsidR="009D339C" w:rsidRPr="009D339C" w:rsidRDefault="009D339C" w:rsidP="009D339C">
            <w:pPr>
              <w:numPr>
                <w:ilvl w:val="0"/>
                <w:numId w:val="38"/>
              </w:numPr>
              <w:spacing w:before="120" w:after="120"/>
              <w:jc w:val="both"/>
              <w:rPr>
                <w:rFonts w:ascii="Verdana" w:hAnsi="Verdana" w:cs="Calibri"/>
                <w:sz w:val="18"/>
                <w:szCs w:val="18"/>
                <w:lang w:eastAsia="es-ES"/>
              </w:rPr>
            </w:pPr>
            <w:r w:rsidRPr="009D339C">
              <w:rPr>
                <w:rFonts w:ascii="Verdana" w:hAnsi="Verdana" w:cs="Calibri"/>
                <w:sz w:val="18"/>
                <w:szCs w:val="18"/>
                <w:lang w:eastAsia="es-ES"/>
              </w:rPr>
              <w:t>Exigir al contratista el cumplimiento de las especificaciones técnicas y contrato de servicio tanto en cantidad, calidad y plazo.</w:t>
            </w:r>
          </w:p>
          <w:p w:rsidR="009D339C" w:rsidRPr="009D339C" w:rsidRDefault="009D339C" w:rsidP="009D339C">
            <w:pPr>
              <w:numPr>
                <w:ilvl w:val="0"/>
                <w:numId w:val="38"/>
              </w:numPr>
              <w:spacing w:before="120" w:after="120"/>
              <w:jc w:val="both"/>
              <w:rPr>
                <w:rFonts w:ascii="Verdana" w:hAnsi="Verdana" w:cs="Calibri"/>
                <w:sz w:val="18"/>
                <w:szCs w:val="18"/>
                <w:lang w:eastAsia="es-ES"/>
              </w:rPr>
            </w:pPr>
            <w:r w:rsidRPr="009D339C">
              <w:rPr>
                <w:rFonts w:ascii="Verdana" w:hAnsi="Verdana" w:cs="Calibri"/>
                <w:sz w:val="18"/>
                <w:szCs w:val="18"/>
                <w:lang w:eastAsia="es-ES"/>
              </w:rPr>
              <w:t>Exigir el buen uso de los recursos asignados para la ejecución del servicio.</w:t>
            </w:r>
          </w:p>
          <w:p w:rsidR="009D339C" w:rsidRPr="009D339C" w:rsidRDefault="009D339C" w:rsidP="009D339C">
            <w:pPr>
              <w:numPr>
                <w:ilvl w:val="0"/>
                <w:numId w:val="38"/>
              </w:numPr>
              <w:spacing w:before="120" w:after="120"/>
              <w:jc w:val="both"/>
              <w:rPr>
                <w:rFonts w:ascii="Verdana" w:hAnsi="Verdana" w:cs="Calibri"/>
                <w:sz w:val="18"/>
                <w:szCs w:val="18"/>
                <w:lang w:eastAsia="es-ES"/>
              </w:rPr>
            </w:pPr>
            <w:r w:rsidRPr="009D339C">
              <w:rPr>
                <w:rFonts w:ascii="Verdana" w:hAnsi="Verdana" w:cs="Calibri"/>
                <w:sz w:val="18"/>
                <w:szCs w:val="18"/>
                <w:lang w:eastAsia="es-ES"/>
              </w:rPr>
              <w:t>Realizar seguimiento a la ejecución del servicio, para que el mismo se ejecute conforme a al contrato de servicio.</w:t>
            </w:r>
          </w:p>
          <w:p w:rsidR="009D339C" w:rsidRPr="009D339C" w:rsidRDefault="009D339C" w:rsidP="009D339C">
            <w:pPr>
              <w:numPr>
                <w:ilvl w:val="0"/>
                <w:numId w:val="38"/>
              </w:numPr>
              <w:spacing w:before="120" w:after="120"/>
              <w:jc w:val="both"/>
              <w:rPr>
                <w:rFonts w:ascii="Verdana" w:hAnsi="Verdana" w:cs="Calibri"/>
                <w:sz w:val="18"/>
                <w:szCs w:val="18"/>
                <w:lang w:eastAsia="es-ES"/>
              </w:rPr>
            </w:pPr>
            <w:r w:rsidRPr="009D339C">
              <w:rPr>
                <w:rFonts w:ascii="Verdana" w:hAnsi="Verdana" w:cs="Calibri"/>
                <w:sz w:val="18"/>
                <w:szCs w:val="18"/>
                <w:lang w:eastAsia="es-ES"/>
              </w:rPr>
              <w:t>Tomar conocimiento y en su caso pedir aclaraciones pertinentes sobre los Certificados de pago solicitados por el contratista.</w:t>
            </w:r>
          </w:p>
          <w:p w:rsidR="009D339C" w:rsidRPr="009D339C" w:rsidRDefault="009D339C" w:rsidP="009D339C">
            <w:pPr>
              <w:numPr>
                <w:ilvl w:val="0"/>
                <w:numId w:val="38"/>
              </w:numPr>
              <w:spacing w:before="120" w:after="120"/>
              <w:jc w:val="both"/>
              <w:rPr>
                <w:rFonts w:ascii="Verdana" w:hAnsi="Verdana" w:cs="Calibri"/>
                <w:sz w:val="18"/>
                <w:szCs w:val="18"/>
                <w:lang w:eastAsia="es-ES"/>
              </w:rPr>
            </w:pPr>
            <w:r w:rsidRPr="009D339C">
              <w:rPr>
                <w:rFonts w:ascii="Verdana" w:hAnsi="Verdana" w:cs="Calibri"/>
                <w:sz w:val="18"/>
                <w:szCs w:val="18"/>
                <w:lang w:eastAsia="es-ES"/>
              </w:rPr>
              <w:t>Coordinar todos los asuntos relacionados con el servicio contratado con el contratista, para superar posibles deficiencias.</w:t>
            </w:r>
          </w:p>
          <w:p w:rsidR="009D339C" w:rsidRPr="009D339C" w:rsidRDefault="009D339C" w:rsidP="009D339C">
            <w:pPr>
              <w:numPr>
                <w:ilvl w:val="0"/>
                <w:numId w:val="38"/>
              </w:numPr>
              <w:spacing w:before="120" w:after="120"/>
              <w:jc w:val="both"/>
              <w:rPr>
                <w:rFonts w:ascii="Verdana" w:hAnsi="Verdana" w:cs="Calibri"/>
                <w:sz w:val="18"/>
                <w:szCs w:val="18"/>
                <w:lang w:eastAsia="es-ES"/>
              </w:rPr>
            </w:pPr>
            <w:r w:rsidRPr="009D339C">
              <w:rPr>
                <w:rFonts w:ascii="Verdana" w:hAnsi="Verdana" w:cs="Calibri"/>
                <w:sz w:val="18"/>
                <w:szCs w:val="18"/>
                <w:lang w:eastAsia="es-ES"/>
              </w:rPr>
              <w:t>Elaborar informes técnicos de avance, conclusión y/o conformidad del servicio y remitir al comité de recepción designado.</w:t>
            </w:r>
          </w:p>
        </w:tc>
      </w:tr>
      <w:tr w:rsidR="009D339C" w:rsidRPr="009D339C" w:rsidTr="007D5D43">
        <w:trPr>
          <w:trHeight w:val="406"/>
        </w:trPr>
        <w:tc>
          <w:tcPr>
            <w:tcW w:w="9339" w:type="dxa"/>
            <w:tcBorders>
              <w:bottom w:val="single" w:sz="4" w:space="0" w:color="auto"/>
            </w:tcBorders>
            <w:shd w:val="clear" w:color="auto" w:fill="9CC2E5"/>
            <w:vAlign w:val="center"/>
          </w:tcPr>
          <w:p w:rsidR="009D339C" w:rsidRPr="009D339C" w:rsidRDefault="009D339C" w:rsidP="009D339C">
            <w:pPr>
              <w:rPr>
                <w:rFonts w:ascii="Verdana" w:hAnsi="Verdana" w:cs="Calibri"/>
                <w:b/>
                <w:bCs/>
                <w:sz w:val="18"/>
                <w:szCs w:val="18"/>
                <w:lang w:eastAsia="es-ES"/>
              </w:rPr>
            </w:pPr>
            <w:r w:rsidRPr="009D339C">
              <w:rPr>
                <w:rFonts w:ascii="Verdana" w:hAnsi="Verdana" w:cs="Calibri"/>
                <w:b/>
                <w:bCs/>
                <w:sz w:val="18"/>
                <w:szCs w:val="18"/>
                <w:lang w:eastAsia="es-ES"/>
              </w:rPr>
              <w:t>SEGUROS</w:t>
            </w:r>
          </w:p>
        </w:tc>
      </w:tr>
      <w:tr w:rsidR="009D339C" w:rsidRPr="009D339C" w:rsidTr="007D5D43">
        <w:trPr>
          <w:trHeight w:val="406"/>
        </w:trPr>
        <w:tc>
          <w:tcPr>
            <w:tcW w:w="9339" w:type="dxa"/>
            <w:tcBorders>
              <w:bottom w:val="single" w:sz="4" w:space="0" w:color="auto"/>
            </w:tcBorders>
            <w:shd w:val="clear" w:color="auto" w:fill="auto"/>
            <w:vAlign w:val="center"/>
          </w:tcPr>
          <w:p w:rsidR="009D339C" w:rsidRPr="009D339C" w:rsidRDefault="009D339C" w:rsidP="009D339C">
            <w:pPr>
              <w:autoSpaceDE w:val="0"/>
              <w:autoSpaceDN w:val="0"/>
              <w:adjustRightInd w:val="0"/>
              <w:spacing w:after="100"/>
              <w:jc w:val="both"/>
              <w:rPr>
                <w:rFonts w:ascii="Verdana" w:hAnsi="Verdana"/>
                <w:i/>
                <w:color w:val="000000"/>
                <w:sz w:val="18"/>
                <w:szCs w:val="18"/>
                <w:lang w:val="es-BO" w:eastAsia="es-ES"/>
              </w:rPr>
            </w:pPr>
            <w:r w:rsidRPr="009D339C">
              <w:rPr>
                <w:rFonts w:ascii="Verdana" w:hAnsi="Verdana"/>
                <w:iCs/>
                <w:color w:val="000000"/>
                <w:sz w:val="18"/>
                <w:szCs w:val="18"/>
                <w:lang w:val="es-BO" w:eastAsia="es-ES"/>
              </w:rPr>
              <w:t>1</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Cláusula de Seguros</w:t>
            </w:r>
          </w:p>
          <w:p w:rsidR="009D339C" w:rsidRPr="009D339C" w:rsidRDefault="009D339C" w:rsidP="009D339C">
            <w:pPr>
              <w:autoSpaceDE w:val="0"/>
              <w:autoSpaceDN w:val="0"/>
              <w:adjustRightInd w:val="0"/>
              <w:spacing w:after="100"/>
              <w:jc w:val="both"/>
              <w:rPr>
                <w:rFonts w:ascii="Verdana" w:hAnsi="Verdana"/>
                <w:b/>
                <w:i/>
                <w:color w:val="000000"/>
                <w:sz w:val="18"/>
                <w:szCs w:val="18"/>
                <w:lang w:val="es-BO" w:eastAsia="es-ES"/>
              </w:rPr>
            </w:pPr>
            <w:r w:rsidRPr="009D339C">
              <w:rPr>
                <w:rFonts w:ascii="Verdana" w:hAnsi="Verdana"/>
                <w:iCs/>
                <w:color w:val="000000"/>
                <w:sz w:val="18"/>
                <w:szCs w:val="18"/>
                <w:lang w:val="es-BO" w:eastAsia="es-ES"/>
              </w:rPr>
              <w:t>La empresa adjudicada, deberá presentar y mantener vigente de forma ininterrumpida durante todo el periodo del contrato, las pólizas de seguros especificadas a continuación:</w:t>
            </w:r>
          </w:p>
          <w:p w:rsidR="009D339C" w:rsidRPr="009D339C" w:rsidRDefault="009D339C" w:rsidP="009D339C">
            <w:pPr>
              <w:autoSpaceDE w:val="0"/>
              <w:autoSpaceDN w:val="0"/>
              <w:adjustRightInd w:val="0"/>
              <w:spacing w:after="100"/>
              <w:jc w:val="both"/>
              <w:rPr>
                <w:rFonts w:ascii="Verdana" w:hAnsi="Verdana"/>
                <w:i/>
                <w:color w:val="000000"/>
                <w:sz w:val="18"/>
                <w:szCs w:val="18"/>
                <w:lang w:val="es-BO" w:eastAsia="es-ES"/>
              </w:rPr>
            </w:pPr>
            <w:r w:rsidRPr="009D339C">
              <w:rPr>
                <w:rFonts w:ascii="Verdana" w:hAnsi="Verdana"/>
                <w:iCs/>
                <w:color w:val="000000"/>
                <w:sz w:val="18"/>
                <w:szCs w:val="18"/>
                <w:lang w:val="es-BO" w:eastAsia="es-ES"/>
              </w:rPr>
              <w:lastRenderedPageBreak/>
              <w:t> a)</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Póliza de Responsabilidad Civil.</w:t>
            </w:r>
          </w:p>
          <w:p w:rsidR="009D339C" w:rsidRPr="009D339C" w:rsidRDefault="009D339C" w:rsidP="009D339C">
            <w:pPr>
              <w:autoSpaceDE w:val="0"/>
              <w:autoSpaceDN w:val="0"/>
              <w:adjustRightInd w:val="0"/>
              <w:spacing w:after="100"/>
              <w:jc w:val="both"/>
              <w:rPr>
                <w:rFonts w:ascii="Verdana" w:hAnsi="Verdana"/>
                <w:b/>
                <w:i/>
                <w:color w:val="000000"/>
                <w:sz w:val="18"/>
                <w:szCs w:val="18"/>
                <w:lang w:val="es-BO" w:eastAsia="es-ES"/>
              </w:rPr>
            </w:pPr>
            <w:r w:rsidRPr="009D339C">
              <w:rPr>
                <w:rFonts w:ascii="Verdana" w:hAnsi="Verdana"/>
                <w:iCs/>
                <w:color w:val="000000"/>
                <w:sz w:val="18"/>
                <w:szCs w:val="18"/>
                <w:lang w:val="es-BO" w:eastAsia="es-ES"/>
              </w:rPr>
              <w:t>Por daños a terceros, o bienes de terceros, por cualquier causa que durante la prestación del servicio pudiera ocasionar, sus equipos, personal, otros. Debe incluir las coberturas de: Responsabilidad Civil Operacional, Responsabilidad Cruzada, Responsabilidad Civil de Contratistas y Subcontratistas, Responsabilidad Civil por incendio y/o explosión</w:t>
            </w:r>
            <w:proofErr w:type="gramStart"/>
            <w:r w:rsidRPr="009D339C">
              <w:rPr>
                <w:rFonts w:ascii="Verdana" w:hAnsi="Verdana"/>
                <w:iCs/>
                <w:color w:val="000000"/>
                <w:sz w:val="18"/>
                <w:szCs w:val="18"/>
                <w:lang w:val="es-BO" w:eastAsia="es-ES"/>
              </w:rPr>
              <w:t>..</w:t>
            </w:r>
            <w:proofErr w:type="gramEnd"/>
            <w:r w:rsidRPr="009D339C">
              <w:rPr>
                <w:rFonts w:ascii="Verdana" w:hAnsi="Verdana"/>
                <w:iCs/>
                <w:color w:val="000000"/>
                <w:sz w:val="18"/>
                <w:szCs w:val="18"/>
                <w:lang w:val="es-BO" w:eastAsia="es-ES"/>
              </w:rPr>
              <w:t xml:space="preserve"> Incluyendo daños por gastos de aceleración de siniestros y extraordinarios y remoción de escombros dejando indemne a YPFB por cualquier suceso. En esta póliza YPFB debe figurar como un tercero.</w:t>
            </w:r>
          </w:p>
          <w:p w:rsidR="009D339C" w:rsidRPr="009D339C" w:rsidRDefault="009D339C" w:rsidP="009D339C">
            <w:pPr>
              <w:autoSpaceDE w:val="0"/>
              <w:autoSpaceDN w:val="0"/>
              <w:adjustRightInd w:val="0"/>
              <w:spacing w:after="100"/>
              <w:jc w:val="both"/>
              <w:rPr>
                <w:rFonts w:ascii="Verdana" w:hAnsi="Verdana"/>
                <w:b/>
                <w:i/>
                <w:color w:val="000000"/>
                <w:sz w:val="18"/>
                <w:szCs w:val="18"/>
                <w:lang w:val="es-BO" w:eastAsia="es-ES"/>
              </w:rPr>
            </w:pPr>
            <w:r w:rsidRPr="009D339C">
              <w:rPr>
                <w:rFonts w:ascii="Verdana" w:hAnsi="Verdana"/>
                <w:iCs/>
                <w:color w:val="000000"/>
                <w:sz w:val="18"/>
                <w:szCs w:val="18"/>
                <w:lang w:val="es-BO" w:eastAsia="es-ES"/>
              </w:rPr>
              <w:t>Límite de indemnización por evento y/o reclamo deberá ser por $</w:t>
            </w:r>
            <w:proofErr w:type="spellStart"/>
            <w:r w:rsidRPr="009D339C">
              <w:rPr>
                <w:rFonts w:ascii="Verdana" w:hAnsi="Verdana"/>
                <w:iCs/>
                <w:color w:val="000000"/>
                <w:sz w:val="18"/>
                <w:szCs w:val="18"/>
                <w:lang w:val="es-BO" w:eastAsia="es-ES"/>
              </w:rPr>
              <w:t>us</w:t>
            </w:r>
            <w:proofErr w:type="spellEnd"/>
            <w:r w:rsidRPr="009D339C">
              <w:rPr>
                <w:rFonts w:ascii="Verdana" w:hAnsi="Verdana"/>
                <w:iCs/>
                <w:color w:val="000000"/>
                <w:sz w:val="18"/>
                <w:szCs w:val="18"/>
                <w:lang w:val="es-BO" w:eastAsia="es-ES"/>
              </w:rPr>
              <w:t xml:space="preserve"> 10.000.-</w:t>
            </w:r>
          </w:p>
          <w:p w:rsidR="009D339C" w:rsidRPr="009D339C" w:rsidRDefault="009D339C" w:rsidP="009D339C">
            <w:pPr>
              <w:autoSpaceDE w:val="0"/>
              <w:autoSpaceDN w:val="0"/>
              <w:adjustRightInd w:val="0"/>
              <w:spacing w:after="100"/>
              <w:jc w:val="both"/>
              <w:rPr>
                <w:rFonts w:ascii="Verdana" w:hAnsi="Verdana"/>
                <w:i/>
                <w:color w:val="000000"/>
                <w:sz w:val="18"/>
                <w:szCs w:val="18"/>
                <w:lang w:val="es-BO" w:eastAsia="es-ES"/>
              </w:rPr>
            </w:pPr>
            <w:r w:rsidRPr="009D339C">
              <w:rPr>
                <w:rFonts w:ascii="Verdana" w:hAnsi="Verdana"/>
                <w:iCs/>
                <w:color w:val="000000"/>
                <w:sz w:val="18"/>
                <w:szCs w:val="18"/>
                <w:lang w:val="es-BO" w:eastAsia="es-ES"/>
              </w:rPr>
              <w:t>  b)</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Póliza de Accidentes Personales</w:t>
            </w:r>
          </w:p>
          <w:p w:rsidR="009D339C" w:rsidRPr="009D339C" w:rsidRDefault="009D339C" w:rsidP="009D339C">
            <w:pPr>
              <w:autoSpaceDE w:val="0"/>
              <w:autoSpaceDN w:val="0"/>
              <w:adjustRightInd w:val="0"/>
              <w:spacing w:after="100"/>
              <w:jc w:val="both"/>
              <w:rPr>
                <w:rFonts w:ascii="Verdana" w:hAnsi="Verdana"/>
                <w:b/>
                <w:i/>
                <w:color w:val="000000"/>
                <w:sz w:val="18"/>
                <w:szCs w:val="18"/>
                <w:lang w:val="es-BO" w:eastAsia="es-ES"/>
              </w:rPr>
            </w:pPr>
            <w:r w:rsidRPr="009D339C">
              <w:rPr>
                <w:rFonts w:ascii="Verdana" w:hAnsi="Verdana"/>
                <w:iCs/>
                <w:color w:val="000000"/>
                <w:sz w:val="18"/>
                <w:szCs w:val="18"/>
                <w:lang w:val="es-BO" w:eastAsia="es-ES"/>
              </w:rPr>
              <w:t>Todos los trabajadores, funcionarios y empleados del contratista, estarán cubiertos bajo el Seguro de Póliza de Accidentes Personales (que cubre gastos médicos, invalidez parcial permanente, invalidez total y permanente y muerte), por lesiones corporales sufridas como consecuencia directa e inmediata de los accidentes que ocurran en el desempeño de su trabajo.</w:t>
            </w:r>
          </w:p>
          <w:p w:rsidR="009D339C" w:rsidRPr="009D339C" w:rsidRDefault="009D339C" w:rsidP="009D339C">
            <w:pPr>
              <w:autoSpaceDE w:val="0"/>
              <w:autoSpaceDN w:val="0"/>
              <w:adjustRightInd w:val="0"/>
              <w:spacing w:after="100"/>
              <w:jc w:val="both"/>
              <w:rPr>
                <w:rFonts w:ascii="Verdana" w:hAnsi="Verdana"/>
                <w:b/>
                <w:i/>
                <w:color w:val="000000"/>
                <w:sz w:val="18"/>
                <w:szCs w:val="18"/>
                <w:lang w:val="es-BO" w:eastAsia="es-ES"/>
              </w:rPr>
            </w:pPr>
            <w:r w:rsidRPr="009D339C">
              <w:rPr>
                <w:rFonts w:ascii="Verdana" w:hAnsi="Verdana"/>
                <w:iCs/>
                <w:color w:val="000000"/>
                <w:sz w:val="18"/>
                <w:szCs w:val="18"/>
                <w:lang w:val="es-BO" w:eastAsia="es-ES"/>
              </w:rPr>
              <w:t>2</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Condiciones Adicionales</w:t>
            </w:r>
          </w:p>
          <w:p w:rsidR="009D339C" w:rsidRPr="009D339C" w:rsidRDefault="009D339C" w:rsidP="009D339C">
            <w:pPr>
              <w:autoSpaceDE w:val="0"/>
              <w:autoSpaceDN w:val="0"/>
              <w:adjustRightInd w:val="0"/>
              <w:spacing w:after="100"/>
              <w:jc w:val="both"/>
              <w:rPr>
                <w:rFonts w:ascii="Verdana" w:hAnsi="Verdana"/>
                <w:b/>
                <w:i/>
                <w:color w:val="000000"/>
                <w:sz w:val="18"/>
                <w:szCs w:val="18"/>
                <w:lang w:val="es-BO" w:eastAsia="es-ES"/>
              </w:rPr>
            </w:pPr>
            <w:r w:rsidRPr="009D339C">
              <w:rPr>
                <w:rFonts w:ascii="Verdana" w:hAnsi="Verdana"/>
                <w:iCs/>
                <w:color w:val="000000"/>
                <w:sz w:val="18"/>
                <w:szCs w:val="18"/>
                <w:lang w:val="es-BO" w:eastAsia="es-ES"/>
              </w:rPr>
              <w:t> Las Pólizas de Seguro anteriormente mencionadas, deberán cumplir las siguientes condiciones adicionales:</w:t>
            </w:r>
          </w:p>
          <w:p w:rsidR="009D339C" w:rsidRPr="009D339C" w:rsidRDefault="009D339C" w:rsidP="009D339C">
            <w:pPr>
              <w:jc w:val="both"/>
              <w:rPr>
                <w:rFonts w:ascii="Verdana" w:hAnsi="Verdana" w:cs="Calibri"/>
                <w:b/>
                <w:bCs/>
                <w:i/>
                <w:sz w:val="18"/>
                <w:szCs w:val="18"/>
                <w:lang w:eastAsia="es-ES"/>
              </w:rPr>
            </w:pPr>
            <w:r w:rsidRPr="009D339C">
              <w:rPr>
                <w:rFonts w:ascii="Verdana" w:hAnsi="Verdana"/>
                <w:iCs/>
                <w:color w:val="000000"/>
                <w:sz w:val="18"/>
                <w:szCs w:val="18"/>
                <w:lang w:val="es-BO" w:eastAsia="es-ES"/>
              </w:rPr>
              <w:t> </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I.</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 desde el inicio  hasta la fecha de conclusión del servicio.</w:t>
            </w:r>
            <w:r w:rsidRPr="009D339C">
              <w:rPr>
                <w:rFonts w:ascii="Verdana" w:hAnsi="Verdana"/>
                <w:b/>
                <w:i/>
                <w:color w:val="000000"/>
                <w:sz w:val="18"/>
                <w:szCs w:val="18"/>
                <w:lang w:val="es-BO" w:eastAsia="es-ES"/>
              </w:rPr>
              <w:br/>
            </w:r>
            <w:r w:rsidRPr="009D339C">
              <w:rPr>
                <w:rFonts w:ascii="Verdana" w:hAnsi="Verdana"/>
                <w:b/>
                <w:i/>
                <w:color w:val="000000"/>
                <w:sz w:val="18"/>
                <w:szCs w:val="18"/>
                <w:lang w:val="es-BO" w:eastAsia="es-ES"/>
              </w:rPr>
              <w:br/>
            </w:r>
            <w:r w:rsidRPr="009D339C">
              <w:rPr>
                <w:rFonts w:ascii="Verdana" w:hAnsi="Verdana"/>
                <w:iCs/>
                <w:color w:val="000000"/>
                <w:sz w:val="18"/>
                <w:szCs w:val="18"/>
                <w:lang w:val="es-BO" w:eastAsia="es-ES"/>
              </w:rPr>
              <w:t> </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II.</w:t>
            </w:r>
            <w:r w:rsidRPr="009D339C">
              <w:rPr>
                <w:rFonts w:ascii="Verdana" w:hAnsi="Verdana"/>
                <w:b/>
                <w:i/>
                <w:color w:val="000000"/>
                <w:sz w:val="18"/>
                <w:szCs w:val="18"/>
                <w:lang w:val="es-BO" w:eastAsia="es-ES"/>
              </w:rPr>
              <w:t xml:space="preserve">        </w:t>
            </w:r>
            <w:r w:rsidRPr="009D339C">
              <w:rPr>
                <w:rFonts w:ascii="Verdana" w:hAnsi="Verdana"/>
                <w:iCs/>
                <w:color w:val="000000"/>
                <w:sz w:val="18"/>
                <w:szCs w:val="18"/>
                <w:lang w:val="es-BO" w:eastAsia="es-ES"/>
              </w:rPr>
              <w:t>El Contratista, una vez adjudicado, deberá entregar una copia  de las citadas pólizas a YPFB antes de la suscripción del contrato.</w:t>
            </w:r>
          </w:p>
        </w:tc>
      </w:tr>
      <w:tr w:rsidR="009D339C" w:rsidRPr="009D339C" w:rsidTr="007D5D43">
        <w:trPr>
          <w:trHeight w:val="406"/>
        </w:trPr>
        <w:tc>
          <w:tcPr>
            <w:tcW w:w="9339" w:type="dxa"/>
            <w:tcBorders>
              <w:bottom w:val="single" w:sz="4" w:space="0" w:color="auto"/>
            </w:tcBorders>
            <w:shd w:val="clear" w:color="auto" w:fill="9CC2E5"/>
            <w:vAlign w:val="center"/>
          </w:tcPr>
          <w:p w:rsidR="009D339C" w:rsidRPr="009D339C" w:rsidRDefault="008E08E6" w:rsidP="009D339C">
            <w:pPr>
              <w:rPr>
                <w:rFonts w:ascii="Verdana" w:hAnsi="Verdana" w:cs="Calibri"/>
                <w:b/>
                <w:bCs/>
                <w:sz w:val="18"/>
                <w:szCs w:val="18"/>
                <w:lang w:eastAsia="es-ES"/>
              </w:rPr>
            </w:pPr>
            <w:r>
              <w:rPr>
                <w:rFonts w:ascii="Verdana" w:hAnsi="Verdana" w:cs="Calibri"/>
                <w:b/>
                <w:bCs/>
                <w:sz w:val="18"/>
                <w:szCs w:val="18"/>
                <w:lang w:eastAsia="es-ES"/>
              </w:rPr>
              <w:lastRenderedPageBreak/>
              <w:t xml:space="preserve">REQUISITOS </w:t>
            </w:r>
            <w:r w:rsidR="009D339C" w:rsidRPr="009D339C">
              <w:rPr>
                <w:rFonts w:ascii="Verdana" w:hAnsi="Verdana" w:cs="Calibri"/>
                <w:b/>
                <w:bCs/>
                <w:sz w:val="18"/>
                <w:szCs w:val="18"/>
                <w:lang w:eastAsia="es-ES"/>
              </w:rPr>
              <w:t>SMS</w:t>
            </w:r>
          </w:p>
        </w:tc>
      </w:tr>
      <w:tr w:rsidR="009D339C" w:rsidRPr="009D339C" w:rsidTr="007D5D43">
        <w:trPr>
          <w:trHeight w:val="406"/>
        </w:trPr>
        <w:tc>
          <w:tcPr>
            <w:tcW w:w="9339" w:type="dxa"/>
            <w:tcBorders>
              <w:bottom w:val="single" w:sz="4" w:space="0" w:color="auto"/>
            </w:tcBorders>
            <w:shd w:val="clear" w:color="auto" w:fill="auto"/>
            <w:vAlign w:val="center"/>
          </w:tcPr>
          <w:p w:rsidR="009D339C" w:rsidRPr="009D339C" w:rsidRDefault="009D339C" w:rsidP="009D339C">
            <w:pPr>
              <w:widowControl w:val="0"/>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El ADJUDICADO deberá cumplir de forma obligatoria con los estándares de Seguridad Industrial y Salud Ocupacional: </w:t>
            </w:r>
          </w:p>
          <w:p w:rsidR="009D339C" w:rsidRPr="009D339C" w:rsidRDefault="009D339C" w:rsidP="009D339C">
            <w:pPr>
              <w:spacing w:before="120" w:after="120"/>
              <w:ind w:left="720" w:hanging="360"/>
              <w:jc w:val="both"/>
              <w:rPr>
                <w:rFonts w:ascii="Verdana" w:hAnsi="Verdana" w:cs="Arial"/>
                <w:b/>
                <w:bCs/>
                <w:sz w:val="18"/>
                <w:szCs w:val="18"/>
                <w:lang w:val="x-none" w:eastAsia="x-none"/>
              </w:rPr>
            </w:pPr>
            <w:r w:rsidRPr="009D339C">
              <w:rPr>
                <w:rFonts w:ascii="Verdana" w:hAnsi="Verdana" w:cs="Arial"/>
                <w:b/>
                <w:bCs/>
                <w:sz w:val="18"/>
                <w:szCs w:val="18"/>
                <w:lang w:val="x-none" w:eastAsia="x-none"/>
              </w:rPr>
              <w:t>Estándares y requisitos de SYSO para Contratistas de YPFB Corporación.</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 xml:space="preserve">El ADJUDICADO deberá garantizar el cumplimiento de los requisitos y estándares de Seguridad descritos en el </w:t>
            </w:r>
            <w:r w:rsidRPr="009D339C">
              <w:rPr>
                <w:rFonts w:ascii="Verdana" w:hAnsi="Verdana" w:cs="Arial"/>
                <w:b/>
                <w:bCs/>
                <w:i/>
                <w:iCs/>
                <w:sz w:val="18"/>
                <w:szCs w:val="18"/>
                <w:lang w:eastAsia="es-ES"/>
              </w:rPr>
              <w:t xml:space="preserve">Anexo 1: </w:t>
            </w:r>
            <w:r w:rsidRPr="009D339C">
              <w:rPr>
                <w:rFonts w:ascii="Verdana" w:hAnsi="Verdana" w:cs="Arial"/>
                <w:b/>
                <w:bCs/>
                <w:sz w:val="18"/>
                <w:szCs w:val="18"/>
                <w:lang w:eastAsia="es-ES"/>
              </w:rPr>
              <w:t>“REQUISITOS DE SEGURIDAD INDUSTRIAL PARA CONTRATISTAS”</w:t>
            </w:r>
            <w:r w:rsidRPr="009D339C">
              <w:rPr>
                <w:rFonts w:ascii="Verdana" w:hAnsi="Verdana" w:cs="Arial"/>
                <w:sz w:val="18"/>
                <w:szCs w:val="18"/>
                <w:lang w:eastAsia="es-ES"/>
              </w:rPr>
              <w:t xml:space="preserve">, documento elaborado conforme a políticas internas de YPFB y en estricto cumplimiento de la normativa legal vigente (D.L. 16998). </w:t>
            </w:r>
          </w:p>
          <w:p w:rsidR="009D339C" w:rsidRPr="009D339C" w:rsidRDefault="009D339C" w:rsidP="009D339C">
            <w:pPr>
              <w:spacing w:before="120" w:after="120"/>
              <w:jc w:val="both"/>
              <w:rPr>
                <w:rFonts w:ascii="Verdana" w:hAnsi="Verdana" w:cs="Arial"/>
                <w:sz w:val="18"/>
                <w:szCs w:val="18"/>
                <w:lang w:eastAsia="es-ES"/>
              </w:rPr>
            </w:pPr>
            <w:r w:rsidRPr="009D339C">
              <w:rPr>
                <w:rFonts w:ascii="Verdana" w:hAnsi="Verdana" w:cs="Arial"/>
                <w:sz w:val="18"/>
                <w:szCs w:val="18"/>
                <w:lang w:eastAsia="es-ES"/>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p>
          <w:p w:rsidR="009D339C" w:rsidRPr="009D339C" w:rsidRDefault="009D339C" w:rsidP="009D339C">
            <w:pPr>
              <w:keepNext/>
              <w:keepLines/>
              <w:numPr>
                <w:ilvl w:val="0"/>
                <w:numId w:val="55"/>
              </w:numPr>
              <w:spacing w:before="120" w:after="120"/>
              <w:jc w:val="both"/>
              <w:outlineLvl w:val="1"/>
              <w:rPr>
                <w:rFonts w:ascii="Verdana" w:hAnsi="Verdana" w:cs="Arial"/>
                <w:b/>
                <w:bCs/>
                <w:i/>
                <w:iCs/>
                <w:sz w:val="18"/>
                <w:szCs w:val="18"/>
                <w:lang w:eastAsia="es-ES"/>
              </w:rPr>
            </w:pPr>
            <w:r w:rsidRPr="009D339C">
              <w:rPr>
                <w:rFonts w:ascii="Verdana" w:hAnsi="Verdana" w:cs="Arial"/>
                <w:b/>
                <w:bCs/>
                <w:i/>
                <w:iCs/>
                <w:sz w:val="18"/>
                <w:szCs w:val="18"/>
                <w:lang w:eastAsia="es-ES"/>
              </w:rPr>
              <w:t xml:space="preserve">ASPECTOS GENERALES: </w:t>
            </w:r>
          </w:p>
          <w:p w:rsidR="009D339C" w:rsidRPr="009D339C" w:rsidRDefault="009D339C" w:rsidP="009D339C">
            <w:pPr>
              <w:spacing w:before="120" w:after="120"/>
              <w:jc w:val="both"/>
              <w:rPr>
                <w:rFonts w:ascii="Verdana" w:hAnsi="Verdana"/>
                <w:sz w:val="18"/>
                <w:szCs w:val="18"/>
                <w:lang w:eastAsia="es-ES"/>
              </w:rPr>
            </w:pPr>
            <w:r w:rsidRPr="008E08E6">
              <w:rPr>
                <w:rFonts w:ascii="Verdana" w:hAnsi="Verdana"/>
                <w:b/>
                <w:sz w:val="18"/>
                <w:szCs w:val="18"/>
                <w:lang w:eastAsia="es-ES"/>
              </w:rPr>
              <w:t>El Proponente</w:t>
            </w:r>
            <w:r w:rsidRPr="009D339C">
              <w:rPr>
                <w:rFonts w:ascii="Verdana" w:hAnsi="Verdana"/>
                <w:sz w:val="18"/>
                <w:szCs w:val="18"/>
                <w:lang w:eastAsia="es-ES"/>
              </w:rPr>
              <w:t xml:space="preserve"> deberá presentar con su oferta un </w:t>
            </w:r>
            <w:r w:rsidRPr="009D339C">
              <w:rPr>
                <w:rFonts w:ascii="Verdana" w:hAnsi="Verdana"/>
                <w:b/>
                <w:bCs/>
                <w:i/>
                <w:iCs/>
                <w:sz w:val="18"/>
                <w:szCs w:val="18"/>
                <w:lang w:eastAsia="es-ES"/>
              </w:rPr>
              <w:t xml:space="preserve">Resumen Ejecutivo </w:t>
            </w:r>
            <w:r w:rsidRPr="009D339C">
              <w:rPr>
                <w:rFonts w:ascii="Verdana" w:hAnsi="Verdana"/>
                <w:sz w:val="18"/>
                <w:szCs w:val="18"/>
                <w:lang w:eastAsia="es-ES"/>
              </w:rPr>
              <w:t>del “Plan de SMS” (Seguridad, Medio Ambiente y Salud Ocupacional), el cual (en cumplimiento a la Legislación vigente - DL 16998 – Ley de Higiene, Seguridad Ocupacional y Bienestar) deberá contener mínimamente los siguientes puntos:</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1.1</w:t>
            </w:r>
            <w:r w:rsidRPr="009D339C">
              <w:rPr>
                <w:rFonts w:ascii="Verdana" w:hAnsi="Verdana"/>
                <w:sz w:val="18"/>
                <w:szCs w:val="18"/>
                <w:lang w:eastAsia="es-ES"/>
              </w:rPr>
              <w:t xml:space="preserve"> Medidas preventivas en seguridad, salud Ocupacional (prevención de accidentes)</w:t>
            </w:r>
          </w:p>
          <w:p w:rsidR="009D339C" w:rsidRPr="009D339C" w:rsidRDefault="009D339C" w:rsidP="009D339C">
            <w:pPr>
              <w:numPr>
                <w:ilvl w:val="1"/>
                <w:numId w:val="55"/>
              </w:numPr>
              <w:spacing w:before="120" w:after="120"/>
              <w:ind w:left="720"/>
              <w:jc w:val="both"/>
              <w:rPr>
                <w:rFonts w:ascii="Verdana" w:hAnsi="Verdana"/>
                <w:sz w:val="18"/>
                <w:szCs w:val="18"/>
                <w:lang w:eastAsia="es-ES"/>
              </w:rPr>
            </w:pPr>
            <w:r w:rsidRPr="009D339C">
              <w:rPr>
                <w:rFonts w:ascii="Verdana" w:hAnsi="Verdana"/>
                <w:sz w:val="18"/>
                <w:szCs w:val="18"/>
                <w:lang w:eastAsia="es-ES"/>
              </w:rPr>
              <w:t>Uso de EPP (equipo de protección personal, de acuerdo a las actividades específicas)</w:t>
            </w:r>
          </w:p>
          <w:p w:rsidR="009D339C" w:rsidRPr="009D339C" w:rsidRDefault="009D339C" w:rsidP="009D339C">
            <w:pPr>
              <w:numPr>
                <w:ilvl w:val="1"/>
                <w:numId w:val="55"/>
              </w:numPr>
              <w:spacing w:before="120" w:after="120"/>
              <w:ind w:left="720"/>
              <w:jc w:val="both"/>
              <w:rPr>
                <w:rFonts w:ascii="Verdana" w:hAnsi="Verdana"/>
                <w:sz w:val="18"/>
                <w:szCs w:val="18"/>
                <w:lang w:eastAsia="es-ES"/>
              </w:rPr>
            </w:pPr>
            <w:r w:rsidRPr="009D339C">
              <w:rPr>
                <w:rFonts w:ascii="Verdana" w:hAnsi="Verdana"/>
                <w:sz w:val="18"/>
                <w:szCs w:val="18"/>
                <w:lang w:eastAsia="es-ES"/>
              </w:rPr>
              <w:t>Identificación y evaluación de riesgos e impactos en el trabajo</w:t>
            </w:r>
          </w:p>
          <w:p w:rsidR="009D339C" w:rsidRPr="009D339C" w:rsidRDefault="009D339C" w:rsidP="009D339C">
            <w:pPr>
              <w:numPr>
                <w:ilvl w:val="1"/>
                <w:numId w:val="55"/>
              </w:numPr>
              <w:spacing w:before="120" w:after="120"/>
              <w:ind w:left="720"/>
              <w:jc w:val="both"/>
              <w:rPr>
                <w:rFonts w:ascii="Verdana" w:hAnsi="Verdana"/>
                <w:sz w:val="18"/>
                <w:szCs w:val="18"/>
                <w:lang w:eastAsia="es-ES"/>
              </w:rPr>
            </w:pPr>
            <w:r w:rsidRPr="009D339C">
              <w:rPr>
                <w:rFonts w:ascii="Verdana" w:hAnsi="Verdana"/>
                <w:sz w:val="18"/>
                <w:szCs w:val="18"/>
                <w:lang w:eastAsia="es-ES"/>
              </w:rPr>
              <w:t>Lista general de Procedimientos de trabajo (altura, eléctrico, espacios confinados, etc.)</w:t>
            </w:r>
          </w:p>
          <w:p w:rsidR="009D339C" w:rsidRPr="009D339C" w:rsidRDefault="009D339C" w:rsidP="009D339C">
            <w:pPr>
              <w:numPr>
                <w:ilvl w:val="1"/>
                <w:numId w:val="55"/>
              </w:numPr>
              <w:spacing w:before="120" w:after="120"/>
              <w:ind w:left="720"/>
              <w:jc w:val="both"/>
              <w:rPr>
                <w:rFonts w:ascii="Verdana" w:hAnsi="Verdana"/>
                <w:sz w:val="18"/>
                <w:szCs w:val="18"/>
                <w:lang w:eastAsia="es-ES"/>
              </w:rPr>
            </w:pPr>
            <w:r w:rsidRPr="009D339C">
              <w:rPr>
                <w:rFonts w:ascii="Verdana" w:hAnsi="Verdana"/>
                <w:sz w:val="18"/>
                <w:szCs w:val="18"/>
                <w:lang w:eastAsia="es-ES"/>
              </w:rPr>
              <w:t xml:space="preserve">Política de Seguridad, Salud Ocupacional y Medio Ambiente </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sz w:val="18"/>
                <w:szCs w:val="18"/>
                <w:lang w:eastAsia="es-ES"/>
              </w:rPr>
              <w:t xml:space="preserve">      (En caso de que la empresa cuente con un sistema de Gestión de SYSO)</w:t>
            </w:r>
          </w:p>
          <w:p w:rsidR="009D339C" w:rsidRPr="009D339C" w:rsidRDefault="009D339C" w:rsidP="009D339C">
            <w:pPr>
              <w:spacing w:before="120" w:after="120"/>
              <w:jc w:val="both"/>
              <w:rPr>
                <w:rFonts w:ascii="Verdana" w:hAnsi="Verdana"/>
                <w:color w:val="212121"/>
                <w:sz w:val="18"/>
                <w:szCs w:val="18"/>
                <w:lang w:eastAsia="es-ES"/>
              </w:rPr>
            </w:pPr>
            <w:r w:rsidRPr="009D339C">
              <w:rPr>
                <w:rFonts w:ascii="Verdana" w:hAnsi="Verdana"/>
                <w:b/>
                <w:bCs/>
                <w:color w:val="FF0000"/>
                <w:sz w:val="18"/>
                <w:szCs w:val="18"/>
                <w:u w:val="single"/>
                <w:lang w:eastAsia="es-ES"/>
              </w:rPr>
              <w:lastRenderedPageBreak/>
              <w:t>NOTA:</w:t>
            </w:r>
            <w:r w:rsidRPr="009D339C">
              <w:rPr>
                <w:rFonts w:ascii="Verdana" w:hAnsi="Verdana"/>
                <w:color w:val="212121"/>
                <w:sz w:val="18"/>
                <w:szCs w:val="18"/>
                <w:lang w:eastAsia="es-ES"/>
              </w:rPr>
              <w:t xml:space="preserve"> Las empresas contratistas deberán adherirse a la Política Corporativa de Seguridad, Salud, Medio Ambiente, Social y Gestión de YPFB.</w:t>
            </w:r>
          </w:p>
          <w:p w:rsidR="009D339C" w:rsidRPr="009D339C" w:rsidRDefault="009D339C" w:rsidP="009D339C">
            <w:pPr>
              <w:numPr>
                <w:ilvl w:val="0"/>
                <w:numId w:val="55"/>
              </w:numPr>
              <w:spacing w:before="120" w:after="120"/>
              <w:jc w:val="both"/>
              <w:rPr>
                <w:rFonts w:ascii="Verdana" w:hAnsi="Verdana"/>
                <w:sz w:val="18"/>
                <w:szCs w:val="18"/>
                <w:lang w:eastAsia="es-ES"/>
              </w:rPr>
            </w:pPr>
            <w:r w:rsidRPr="009D339C">
              <w:rPr>
                <w:rFonts w:ascii="Verdana" w:hAnsi="Verdana"/>
                <w:b/>
                <w:bCs/>
                <w:sz w:val="18"/>
                <w:szCs w:val="18"/>
                <w:lang w:eastAsia="es-ES"/>
              </w:rPr>
              <w:t>Posterior a la adjudicación y antes del inicio de las actividades:</w:t>
            </w:r>
            <w:r w:rsidRPr="009D339C">
              <w:rPr>
                <w:rFonts w:ascii="Verdana" w:hAnsi="Verdana"/>
                <w:sz w:val="18"/>
                <w:szCs w:val="18"/>
                <w:lang w:eastAsia="es-ES"/>
              </w:rPr>
              <w:t xml:space="preserve"> </w:t>
            </w:r>
          </w:p>
          <w:p w:rsidR="009D339C" w:rsidRPr="009D339C" w:rsidRDefault="009D339C" w:rsidP="009D339C">
            <w:pPr>
              <w:autoSpaceDE w:val="0"/>
              <w:autoSpaceDN w:val="0"/>
              <w:adjustRightInd w:val="0"/>
              <w:spacing w:before="120" w:after="120"/>
              <w:jc w:val="both"/>
              <w:rPr>
                <w:rFonts w:ascii="Verdana" w:hAnsi="Verdana" w:cs="Arial"/>
                <w:color w:val="000000"/>
                <w:sz w:val="18"/>
                <w:szCs w:val="18"/>
                <w:lang w:eastAsia="es-ES"/>
              </w:rPr>
            </w:pPr>
            <w:r w:rsidRPr="009D339C">
              <w:rPr>
                <w:rFonts w:ascii="Verdana" w:hAnsi="Verdana" w:cs="Arial"/>
                <w:color w:val="000000"/>
                <w:sz w:val="18"/>
                <w:szCs w:val="18"/>
                <w:lang w:eastAsia="es-ES"/>
              </w:rPr>
              <w:t xml:space="preserve">Antes del inicio de las actividades (orden de proceder) la Empresa adjudicada deberá presentar los siguientes documentos para la </w:t>
            </w:r>
            <w:r w:rsidRPr="009D339C">
              <w:rPr>
                <w:rFonts w:ascii="Verdana" w:hAnsi="Verdana" w:cs="Arial"/>
                <w:b/>
                <w:bCs/>
                <w:color w:val="000000"/>
                <w:sz w:val="18"/>
                <w:szCs w:val="18"/>
                <w:lang w:eastAsia="es-ES"/>
              </w:rPr>
              <w:t xml:space="preserve">aprobación </w:t>
            </w:r>
            <w:r w:rsidRPr="009D339C">
              <w:rPr>
                <w:rFonts w:ascii="Verdana" w:hAnsi="Verdana" w:cs="Arial"/>
                <w:color w:val="000000"/>
                <w:sz w:val="18"/>
                <w:szCs w:val="18"/>
                <w:lang w:eastAsia="es-ES"/>
              </w:rPr>
              <w:t>de la Unidad de SMS de YPFB</w:t>
            </w:r>
            <w:r w:rsidRPr="009D339C">
              <w:rPr>
                <w:rFonts w:ascii="Verdana" w:hAnsi="Verdana" w:cs="Arial"/>
                <w:i/>
                <w:iCs/>
                <w:color w:val="000000"/>
                <w:sz w:val="18"/>
                <w:szCs w:val="18"/>
                <w:lang w:eastAsia="es-ES"/>
              </w:rPr>
              <w:t xml:space="preserve">: </w:t>
            </w:r>
          </w:p>
          <w:p w:rsidR="009D339C" w:rsidRPr="009D339C" w:rsidRDefault="009D339C" w:rsidP="009D339C">
            <w:pPr>
              <w:autoSpaceDE w:val="0"/>
              <w:autoSpaceDN w:val="0"/>
              <w:adjustRightInd w:val="0"/>
              <w:spacing w:before="120" w:after="120"/>
              <w:ind w:left="426" w:hanging="284"/>
              <w:jc w:val="both"/>
              <w:rPr>
                <w:rFonts w:ascii="Verdana" w:hAnsi="Verdana" w:cs="Arial"/>
                <w:color w:val="000000"/>
                <w:sz w:val="18"/>
                <w:szCs w:val="18"/>
                <w:lang w:eastAsia="es-ES"/>
              </w:rPr>
            </w:pPr>
            <w:r w:rsidRPr="009D339C">
              <w:rPr>
                <w:rFonts w:ascii="Verdana" w:hAnsi="Verdana" w:cs="Arial"/>
                <w:b/>
                <w:bCs/>
                <w:i/>
                <w:iCs/>
                <w:color w:val="000000"/>
                <w:sz w:val="18"/>
                <w:szCs w:val="18"/>
                <w:lang w:eastAsia="es-ES"/>
              </w:rPr>
              <w:t xml:space="preserve">2.1 Declaración jurada </w:t>
            </w:r>
            <w:r w:rsidRPr="009D339C">
              <w:rPr>
                <w:rFonts w:ascii="Verdana" w:hAnsi="Verdana" w:cs="Arial"/>
                <w:color w:val="000000"/>
                <w:sz w:val="18"/>
                <w:szCs w:val="18"/>
                <w:lang w:eastAsia="es-ES"/>
              </w:rPr>
              <w:t xml:space="preserve">“Compromiso de SMS” para Cumplimiento de requisitos de Seguridad Industrial, Salud Ocupacional y Medio Ambiente para contratistas de YPFB Corporación. </w:t>
            </w:r>
          </w:p>
          <w:p w:rsidR="009D339C" w:rsidRPr="009D339C" w:rsidRDefault="009D339C" w:rsidP="009D339C">
            <w:pPr>
              <w:autoSpaceDE w:val="0"/>
              <w:autoSpaceDN w:val="0"/>
              <w:adjustRightInd w:val="0"/>
              <w:spacing w:before="120" w:after="120"/>
              <w:ind w:left="426"/>
              <w:jc w:val="both"/>
              <w:rPr>
                <w:rFonts w:ascii="Verdana" w:hAnsi="Verdana" w:cs="Arial"/>
                <w:color w:val="000000"/>
                <w:sz w:val="18"/>
                <w:szCs w:val="18"/>
                <w:lang w:eastAsia="es-ES"/>
              </w:rPr>
            </w:pPr>
            <w:r w:rsidRPr="009D339C">
              <w:rPr>
                <w:rFonts w:ascii="Verdana" w:hAnsi="Verdana" w:cs="Arial"/>
                <w:i/>
                <w:iCs/>
                <w:color w:val="000000"/>
                <w:sz w:val="18"/>
                <w:szCs w:val="18"/>
                <w:lang w:eastAsia="es-ES"/>
              </w:rPr>
              <w:t>El ADJUDICADO deberá dar estricto cumplimento a la legislación aplicable al presente servicio, vigentes en el Estado Plurinacional de Bolivia; siendo también responsable del cumplimiento por parte de los SUBCONTRATISTAS que intervengan a nombre suyo ante YPFB.</w:t>
            </w:r>
          </w:p>
          <w:p w:rsidR="009D339C" w:rsidRPr="009D339C" w:rsidRDefault="009D339C" w:rsidP="009D339C">
            <w:pPr>
              <w:spacing w:before="120" w:after="120"/>
              <w:ind w:left="426"/>
              <w:jc w:val="both"/>
              <w:rPr>
                <w:rFonts w:ascii="Verdana" w:hAnsi="Verdana"/>
                <w:sz w:val="18"/>
                <w:szCs w:val="18"/>
                <w:lang w:eastAsia="es-ES"/>
              </w:rPr>
            </w:pPr>
            <w:r w:rsidRPr="009D339C">
              <w:rPr>
                <w:rFonts w:ascii="Verdana" w:hAnsi="Verdana" w:cs="Arial"/>
                <w:color w:val="000000"/>
                <w:sz w:val="18"/>
                <w:szCs w:val="18"/>
                <w:lang w:eastAsia="es-ES"/>
              </w:rPr>
              <w:t>Presentar debidamente firmada por el representante legal, adjuntando la fotocopia firmada del documento de identificación (pasaporte/CI), con la impresión dactilar del mismo (pulgar derecho y/o izquierdo).</w:t>
            </w:r>
          </w:p>
          <w:p w:rsidR="009D339C" w:rsidRPr="009D339C" w:rsidRDefault="009D339C" w:rsidP="009D339C">
            <w:pPr>
              <w:numPr>
                <w:ilvl w:val="0"/>
                <w:numId w:val="55"/>
              </w:numPr>
              <w:spacing w:before="120" w:after="120"/>
              <w:jc w:val="both"/>
              <w:rPr>
                <w:rFonts w:ascii="Verdana" w:hAnsi="Verdana"/>
                <w:b/>
                <w:sz w:val="18"/>
                <w:szCs w:val="18"/>
                <w:lang w:eastAsia="es-ES"/>
              </w:rPr>
            </w:pPr>
            <w:r w:rsidRPr="009D339C">
              <w:rPr>
                <w:rFonts w:ascii="Verdana" w:hAnsi="Verdana"/>
                <w:b/>
                <w:sz w:val="18"/>
                <w:szCs w:val="18"/>
                <w:lang w:eastAsia="es-ES"/>
              </w:rPr>
              <w:t xml:space="preserve">DOCUMENTOS PARA APROBACION DE YPFB (unidad de SMS – Unidad solicitante) </w:t>
            </w:r>
          </w:p>
          <w:p w:rsidR="009D339C" w:rsidRPr="009D339C" w:rsidRDefault="009D339C" w:rsidP="009D339C">
            <w:pPr>
              <w:spacing w:before="120" w:after="120"/>
              <w:jc w:val="both"/>
              <w:rPr>
                <w:rFonts w:ascii="Verdana" w:hAnsi="Verdana"/>
                <w:sz w:val="18"/>
                <w:szCs w:val="18"/>
                <w:lang w:eastAsia="es-ES"/>
              </w:rPr>
            </w:pPr>
            <w:r w:rsidRPr="009D339C">
              <w:rPr>
                <w:rFonts w:ascii="Verdana" w:hAnsi="Verdana"/>
                <w:sz w:val="18"/>
                <w:szCs w:val="18"/>
                <w:lang w:eastAsia="es-ES"/>
              </w:rPr>
              <w:t>La Empresa adjudicada deberá presentar en documento oficial para aprobación de YPFB los siguientes Requisitos de SMS:</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3.1</w:t>
            </w:r>
            <w:r w:rsidRPr="009D339C">
              <w:rPr>
                <w:rFonts w:ascii="Verdana" w:hAnsi="Verdana"/>
                <w:sz w:val="18"/>
                <w:szCs w:val="18"/>
                <w:lang w:eastAsia="es-ES"/>
              </w:rPr>
              <w:t xml:space="preserve">  Programa o Plan de Seguridad, Salud Ocupacional y Medio Ambiente para el Proyecto.</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3.2</w:t>
            </w:r>
            <w:r w:rsidRPr="009D339C">
              <w:rPr>
                <w:rFonts w:ascii="Verdana" w:hAnsi="Verdana"/>
                <w:sz w:val="18"/>
                <w:szCs w:val="18"/>
                <w:lang w:eastAsia="es-ES"/>
              </w:rPr>
              <w:t xml:space="preserve">  Política y programas de control de Alcohol y drogas.</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3.3</w:t>
            </w:r>
            <w:r w:rsidRPr="009D339C">
              <w:rPr>
                <w:rFonts w:ascii="Verdana" w:hAnsi="Verdana"/>
                <w:sz w:val="18"/>
                <w:szCs w:val="18"/>
                <w:lang w:eastAsia="es-ES"/>
              </w:rPr>
              <w:t xml:space="preserve">  Programa de capacitación y charlas de seguridad</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3.4</w:t>
            </w:r>
            <w:r w:rsidRPr="009D339C">
              <w:rPr>
                <w:rFonts w:ascii="Verdana" w:hAnsi="Verdana"/>
                <w:sz w:val="18"/>
                <w:szCs w:val="18"/>
                <w:lang w:eastAsia="es-ES"/>
              </w:rPr>
              <w:t xml:space="preserve">  Procedimientos específicos de Seguridad para el Proyecto.</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3.5</w:t>
            </w:r>
            <w:r w:rsidRPr="009D339C">
              <w:rPr>
                <w:rFonts w:ascii="Verdana" w:hAnsi="Verdana"/>
                <w:sz w:val="18"/>
                <w:szCs w:val="18"/>
                <w:lang w:eastAsia="es-ES"/>
              </w:rPr>
              <w:t xml:space="preserve">  Plan de respuesta ante Emergencias (Para el proyecto).</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 xml:space="preserve">3.6 </w:t>
            </w:r>
            <w:r w:rsidRPr="009D339C">
              <w:rPr>
                <w:rFonts w:ascii="Verdana" w:hAnsi="Verdana"/>
                <w:sz w:val="18"/>
                <w:szCs w:val="18"/>
                <w:lang w:eastAsia="es-ES"/>
              </w:rPr>
              <w:t xml:space="preserve"> Plan Médico de Evacuación (MEDEVAC)</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3.7</w:t>
            </w:r>
            <w:r w:rsidRPr="009D339C">
              <w:rPr>
                <w:rFonts w:ascii="Verdana" w:hAnsi="Verdana"/>
                <w:sz w:val="18"/>
                <w:szCs w:val="18"/>
                <w:lang w:eastAsia="es-ES"/>
              </w:rPr>
              <w:t xml:space="preserve">  Programa de retiro y disposición de los residuos originados en el proyecto</w:t>
            </w:r>
          </w:p>
          <w:p w:rsidR="009D339C" w:rsidRPr="009D339C" w:rsidRDefault="009D339C" w:rsidP="009D339C">
            <w:pPr>
              <w:numPr>
                <w:ilvl w:val="0"/>
                <w:numId w:val="55"/>
              </w:numPr>
              <w:spacing w:before="120" w:after="120"/>
              <w:jc w:val="both"/>
              <w:rPr>
                <w:rFonts w:ascii="Verdana" w:hAnsi="Verdana"/>
                <w:b/>
                <w:bCs/>
                <w:sz w:val="18"/>
                <w:szCs w:val="18"/>
                <w:lang w:eastAsia="es-ES"/>
              </w:rPr>
            </w:pPr>
            <w:r w:rsidRPr="009D339C">
              <w:rPr>
                <w:rFonts w:ascii="Verdana" w:hAnsi="Verdana"/>
                <w:b/>
                <w:bCs/>
                <w:sz w:val="18"/>
                <w:szCs w:val="18"/>
                <w:lang w:eastAsia="es-ES"/>
              </w:rPr>
              <w:t>Antes del inicio de actividades e ingreso a obra, la empresa adjudicada debe cumplir con los siguientes requisitos de SMS:</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4.1</w:t>
            </w:r>
            <w:r w:rsidRPr="009D339C">
              <w:rPr>
                <w:rFonts w:ascii="Verdana" w:hAnsi="Verdana"/>
                <w:sz w:val="18"/>
                <w:szCs w:val="18"/>
                <w:lang w:eastAsia="es-ES"/>
              </w:rPr>
              <w:t xml:space="preserve"> Nómina (nombre completo y cédula de identidad) del personal a cargo de los trabajos </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4.2</w:t>
            </w:r>
            <w:r w:rsidRPr="009D339C">
              <w:rPr>
                <w:rFonts w:ascii="Verdana" w:hAnsi="Verdana"/>
                <w:sz w:val="18"/>
                <w:szCs w:val="18"/>
                <w:lang w:eastAsia="es-ES"/>
              </w:rPr>
              <w:t xml:space="preserve"> Nota formal de designación del supervisor de SMS para el proyecto. (Incluir el </w:t>
            </w:r>
            <w:proofErr w:type="spellStart"/>
            <w:r w:rsidRPr="009D339C">
              <w:rPr>
                <w:rFonts w:ascii="Verdana" w:hAnsi="Verdana"/>
                <w:sz w:val="18"/>
                <w:szCs w:val="18"/>
                <w:lang w:eastAsia="es-ES"/>
              </w:rPr>
              <w:t>Curriculum</w:t>
            </w:r>
            <w:proofErr w:type="spellEnd"/>
            <w:r w:rsidRPr="009D339C">
              <w:rPr>
                <w:rFonts w:ascii="Verdana" w:hAnsi="Verdana"/>
                <w:sz w:val="18"/>
                <w:szCs w:val="18"/>
                <w:lang w:eastAsia="es-ES"/>
              </w:rPr>
              <w:t xml:space="preserve">  </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 xml:space="preserve">      </w:t>
            </w:r>
            <w:r w:rsidRPr="009D339C">
              <w:rPr>
                <w:rFonts w:ascii="Verdana" w:hAnsi="Verdana"/>
                <w:sz w:val="18"/>
                <w:szCs w:val="18"/>
                <w:lang w:eastAsia="es-ES"/>
              </w:rPr>
              <w:t>Vitae no documentado)</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4.3</w:t>
            </w:r>
            <w:r w:rsidRPr="009D339C">
              <w:rPr>
                <w:rFonts w:ascii="Verdana" w:hAnsi="Verdana"/>
                <w:sz w:val="18"/>
                <w:szCs w:val="18"/>
                <w:lang w:eastAsia="es-ES"/>
              </w:rPr>
              <w:t xml:space="preserve"> Seguro médico / Seguro contra accidentes personales</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4.4</w:t>
            </w:r>
            <w:r w:rsidRPr="009D339C">
              <w:rPr>
                <w:rFonts w:ascii="Verdana" w:hAnsi="Verdana"/>
                <w:sz w:val="18"/>
                <w:szCs w:val="18"/>
                <w:lang w:eastAsia="es-ES"/>
              </w:rPr>
              <w:t xml:space="preserve"> Pólizas contra accidentes personales y muerte</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4.5</w:t>
            </w:r>
            <w:r w:rsidRPr="009D339C">
              <w:rPr>
                <w:rFonts w:ascii="Verdana" w:hAnsi="Verdana"/>
                <w:sz w:val="18"/>
                <w:szCs w:val="18"/>
                <w:lang w:eastAsia="es-ES"/>
              </w:rPr>
              <w:t xml:space="preserve"> Uso obligatorio de Ropa de trabajo</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t>4.6</w:t>
            </w:r>
            <w:r w:rsidRPr="009D339C">
              <w:rPr>
                <w:rFonts w:ascii="Verdana" w:hAnsi="Verdana"/>
                <w:sz w:val="18"/>
                <w:szCs w:val="18"/>
                <w:lang w:eastAsia="es-ES"/>
              </w:rPr>
              <w:t xml:space="preserve"> Uso obligatorio de EPP (Equipo de protección personal)</w:t>
            </w:r>
          </w:p>
          <w:p w:rsidR="009D339C" w:rsidRPr="009D339C" w:rsidRDefault="009D339C" w:rsidP="009D339C">
            <w:pPr>
              <w:spacing w:before="120" w:after="120"/>
              <w:ind w:left="1134"/>
              <w:contextualSpacing/>
              <w:jc w:val="both"/>
              <w:rPr>
                <w:rFonts w:ascii="Verdana" w:hAnsi="Verdana"/>
                <w:sz w:val="18"/>
                <w:szCs w:val="18"/>
                <w:lang w:eastAsia="es-ES"/>
              </w:rPr>
            </w:pPr>
            <w:r w:rsidRPr="009D339C">
              <w:rPr>
                <w:rFonts w:ascii="Verdana" w:hAnsi="Verdana"/>
                <w:sz w:val="18"/>
                <w:szCs w:val="18"/>
                <w:lang w:eastAsia="es-ES"/>
              </w:rPr>
              <w:t>4.6.1.  Casco de seguridad</w:t>
            </w:r>
          </w:p>
          <w:p w:rsidR="009D339C" w:rsidRPr="009D339C" w:rsidRDefault="009D339C" w:rsidP="009D339C">
            <w:pPr>
              <w:spacing w:before="120" w:after="120"/>
              <w:ind w:left="1134"/>
              <w:contextualSpacing/>
              <w:jc w:val="both"/>
              <w:rPr>
                <w:rFonts w:ascii="Verdana" w:hAnsi="Verdana"/>
                <w:sz w:val="18"/>
                <w:szCs w:val="18"/>
                <w:lang w:eastAsia="es-ES"/>
              </w:rPr>
            </w:pPr>
            <w:r w:rsidRPr="009D339C">
              <w:rPr>
                <w:rFonts w:ascii="Verdana" w:hAnsi="Verdana"/>
                <w:sz w:val="18"/>
                <w:szCs w:val="18"/>
                <w:lang w:eastAsia="es-ES"/>
              </w:rPr>
              <w:t>4.6.2.  Lentes de seguridad</w:t>
            </w:r>
          </w:p>
          <w:p w:rsidR="009D339C" w:rsidRPr="009D339C" w:rsidRDefault="009D339C" w:rsidP="009D339C">
            <w:pPr>
              <w:spacing w:before="120" w:after="120"/>
              <w:ind w:left="1134"/>
              <w:contextualSpacing/>
              <w:jc w:val="both"/>
              <w:rPr>
                <w:rFonts w:ascii="Verdana" w:hAnsi="Verdana"/>
                <w:sz w:val="18"/>
                <w:szCs w:val="18"/>
                <w:lang w:eastAsia="es-ES"/>
              </w:rPr>
            </w:pPr>
            <w:r w:rsidRPr="009D339C">
              <w:rPr>
                <w:rFonts w:ascii="Verdana" w:hAnsi="Verdana"/>
                <w:sz w:val="18"/>
                <w:szCs w:val="18"/>
                <w:lang w:eastAsia="es-ES"/>
              </w:rPr>
              <w:t>4.6.3.  Botín / Bota de seguridad</w:t>
            </w:r>
          </w:p>
          <w:p w:rsidR="009D339C" w:rsidRPr="009D339C" w:rsidRDefault="009D339C" w:rsidP="009D339C">
            <w:pPr>
              <w:spacing w:before="120" w:after="120"/>
              <w:ind w:left="1134"/>
              <w:contextualSpacing/>
              <w:jc w:val="both"/>
              <w:rPr>
                <w:rFonts w:ascii="Verdana" w:hAnsi="Verdana"/>
                <w:sz w:val="18"/>
                <w:szCs w:val="18"/>
                <w:lang w:eastAsia="es-ES"/>
              </w:rPr>
            </w:pPr>
            <w:r w:rsidRPr="009D339C">
              <w:rPr>
                <w:rFonts w:ascii="Verdana" w:hAnsi="Verdana"/>
                <w:sz w:val="18"/>
                <w:szCs w:val="18"/>
                <w:lang w:eastAsia="es-ES"/>
              </w:rPr>
              <w:t>4.6.4.  Guantes (de acuerdo a las actividades a desarrollar)</w:t>
            </w:r>
          </w:p>
          <w:p w:rsidR="009D339C" w:rsidRPr="009D339C" w:rsidRDefault="009D339C" w:rsidP="009D339C">
            <w:pPr>
              <w:spacing w:before="120" w:after="120"/>
              <w:ind w:left="1134"/>
              <w:contextualSpacing/>
              <w:jc w:val="both"/>
              <w:rPr>
                <w:rFonts w:ascii="Verdana" w:hAnsi="Verdana"/>
                <w:sz w:val="18"/>
                <w:szCs w:val="18"/>
                <w:lang w:eastAsia="es-ES"/>
              </w:rPr>
            </w:pPr>
            <w:r w:rsidRPr="009D339C">
              <w:rPr>
                <w:rFonts w:ascii="Verdana" w:hAnsi="Verdana"/>
                <w:sz w:val="18"/>
                <w:szCs w:val="18"/>
                <w:lang w:eastAsia="es-ES"/>
              </w:rPr>
              <w:t>4.6.5.  Protector auditivo (en caso de requerirse en la actividad)</w:t>
            </w:r>
          </w:p>
          <w:p w:rsidR="009D339C" w:rsidRPr="009D339C" w:rsidRDefault="009D339C" w:rsidP="009D339C">
            <w:pPr>
              <w:spacing w:before="120" w:after="120"/>
              <w:ind w:firstLine="360"/>
              <w:jc w:val="both"/>
              <w:rPr>
                <w:rFonts w:ascii="Verdana" w:hAnsi="Verdana"/>
                <w:sz w:val="18"/>
                <w:szCs w:val="18"/>
                <w:lang w:eastAsia="es-ES"/>
              </w:rPr>
            </w:pPr>
            <w:r w:rsidRPr="009D339C">
              <w:rPr>
                <w:rFonts w:ascii="Verdana" w:hAnsi="Verdana"/>
                <w:sz w:val="18"/>
                <w:szCs w:val="18"/>
                <w:lang w:eastAsia="es-ES"/>
              </w:rPr>
              <w:t>EPP Para riesgos especiales</w:t>
            </w:r>
          </w:p>
          <w:p w:rsidR="009D339C" w:rsidRPr="009D339C" w:rsidRDefault="009D339C" w:rsidP="009D339C">
            <w:pPr>
              <w:spacing w:before="120" w:after="120"/>
              <w:ind w:left="1080"/>
              <w:contextualSpacing/>
              <w:jc w:val="both"/>
              <w:rPr>
                <w:rFonts w:ascii="Verdana" w:hAnsi="Verdana"/>
                <w:sz w:val="18"/>
                <w:szCs w:val="18"/>
                <w:lang w:eastAsia="es-ES"/>
              </w:rPr>
            </w:pPr>
            <w:r w:rsidRPr="009D339C">
              <w:rPr>
                <w:rFonts w:ascii="Verdana" w:hAnsi="Verdana"/>
                <w:sz w:val="18"/>
                <w:szCs w:val="18"/>
                <w:lang w:eastAsia="es-ES"/>
              </w:rPr>
              <w:t>4.6.6.   Trabajos en altura</w:t>
            </w:r>
          </w:p>
          <w:p w:rsidR="009D339C" w:rsidRPr="009D339C" w:rsidRDefault="009D339C" w:rsidP="009D339C">
            <w:pPr>
              <w:spacing w:before="120" w:after="120"/>
              <w:ind w:left="1080"/>
              <w:contextualSpacing/>
              <w:jc w:val="both"/>
              <w:rPr>
                <w:rFonts w:ascii="Verdana" w:hAnsi="Verdana"/>
                <w:sz w:val="18"/>
                <w:szCs w:val="18"/>
                <w:lang w:eastAsia="es-ES"/>
              </w:rPr>
            </w:pPr>
            <w:r w:rsidRPr="009D339C">
              <w:rPr>
                <w:rFonts w:ascii="Verdana" w:hAnsi="Verdana"/>
                <w:sz w:val="18"/>
                <w:szCs w:val="18"/>
                <w:lang w:eastAsia="es-ES"/>
              </w:rPr>
              <w:t>4.6.7.   Trabajos eléctricos</w:t>
            </w:r>
          </w:p>
          <w:p w:rsidR="009D339C" w:rsidRPr="009D339C" w:rsidRDefault="009D339C" w:rsidP="009D339C">
            <w:pPr>
              <w:spacing w:before="120" w:after="120"/>
              <w:ind w:left="1080"/>
              <w:contextualSpacing/>
              <w:jc w:val="both"/>
              <w:rPr>
                <w:rFonts w:ascii="Verdana" w:hAnsi="Verdana"/>
                <w:sz w:val="18"/>
                <w:szCs w:val="18"/>
                <w:lang w:eastAsia="es-ES"/>
              </w:rPr>
            </w:pPr>
            <w:r w:rsidRPr="009D339C">
              <w:rPr>
                <w:rFonts w:ascii="Verdana" w:hAnsi="Verdana"/>
                <w:sz w:val="18"/>
                <w:szCs w:val="18"/>
                <w:lang w:eastAsia="es-ES"/>
              </w:rPr>
              <w:t>4.6.8.   Trabajos en espacios confinados</w:t>
            </w:r>
          </w:p>
          <w:p w:rsidR="009D339C" w:rsidRPr="009D339C" w:rsidRDefault="009D339C" w:rsidP="009D339C">
            <w:pPr>
              <w:spacing w:before="120" w:after="120"/>
              <w:ind w:left="1080"/>
              <w:contextualSpacing/>
              <w:jc w:val="both"/>
              <w:rPr>
                <w:rFonts w:ascii="Verdana" w:hAnsi="Verdana"/>
                <w:sz w:val="18"/>
                <w:szCs w:val="18"/>
                <w:lang w:eastAsia="es-ES"/>
              </w:rPr>
            </w:pPr>
            <w:r w:rsidRPr="009D339C">
              <w:rPr>
                <w:rFonts w:ascii="Verdana" w:hAnsi="Verdana"/>
                <w:sz w:val="18"/>
                <w:szCs w:val="18"/>
                <w:lang w:eastAsia="es-ES"/>
              </w:rPr>
              <w:t>4.6.9.   Trabajos en zanja abierta</w:t>
            </w:r>
          </w:p>
          <w:p w:rsidR="009D339C" w:rsidRPr="009D339C" w:rsidRDefault="009D339C" w:rsidP="009D339C">
            <w:pPr>
              <w:spacing w:before="120" w:after="120"/>
              <w:ind w:left="1080"/>
              <w:contextualSpacing/>
              <w:jc w:val="both"/>
              <w:rPr>
                <w:rFonts w:ascii="Verdana" w:hAnsi="Verdana"/>
                <w:sz w:val="18"/>
                <w:szCs w:val="18"/>
                <w:lang w:eastAsia="es-ES"/>
              </w:rPr>
            </w:pPr>
            <w:r w:rsidRPr="009D339C">
              <w:rPr>
                <w:rFonts w:ascii="Verdana" w:hAnsi="Verdana"/>
                <w:sz w:val="18"/>
                <w:szCs w:val="18"/>
                <w:lang w:eastAsia="es-ES"/>
              </w:rPr>
              <w:t>4.6.10. Trabajos con cargas suspendidas</w:t>
            </w:r>
          </w:p>
          <w:p w:rsidR="009D339C" w:rsidRPr="009D339C" w:rsidRDefault="009D339C" w:rsidP="009D339C">
            <w:pPr>
              <w:spacing w:before="120" w:after="120"/>
              <w:ind w:left="1080"/>
              <w:jc w:val="both"/>
              <w:rPr>
                <w:rFonts w:ascii="Verdana" w:hAnsi="Verdana"/>
                <w:sz w:val="18"/>
                <w:szCs w:val="18"/>
                <w:lang w:eastAsia="es-ES"/>
              </w:rPr>
            </w:pPr>
            <w:r w:rsidRPr="009D339C">
              <w:rPr>
                <w:rFonts w:ascii="Verdana" w:hAnsi="Verdana"/>
                <w:sz w:val="18"/>
                <w:szCs w:val="18"/>
                <w:lang w:eastAsia="es-ES"/>
              </w:rPr>
              <w:t>4.6.11. Trabajos con materiales peligrosos</w:t>
            </w:r>
          </w:p>
          <w:p w:rsidR="009D339C" w:rsidRPr="009D339C" w:rsidRDefault="009D339C" w:rsidP="009D339C">
            <w:pPr>
              <w:spacing w:before="120" w:after="120"/>
              <w:ind w:left="360"/>
              <w:jc w:val="both"/>
              <w:rPr>
                <w:rFonts w:ascii="Verdana" w:hAnsi="Verdana"/>
                <w:sz w:val="18"/>
                <w:szCs w:val="18"/>
                <w:lang w:eastAsia="es-ES"/>
              </w:rPr>
            </w:pPr>
            <w:r w:rsidRPr="009D339C">
              <w:rPr>
                <w:rFonts w:ascii="Verdana" w:hAnsi="Verdana"/>
                <w:b/>
                <w:sz w:val="18"/>
                <w:szCs w:val="18"/>
                <w:lang w:eastAsia="es-ES"/>
              </w:rPr>
              <w:lastRenderedPageBreak/>
              <w:t>4.7</w:t>
            </w:r>
            <w:r w:rsidRPr="009D339C">
              <w:rPr>
                <w:rFonts w:ascii="Verdana" w:hAnsi="Verdana"/>
                <w:sz w:val="18"/>
                <w:szCs w:val="18"/>
                <w:lang w:eastAsia="es-ES"/>
              </w:rPr>
              <w:t xml:space="preserve"> Uso de señalética en el área o frentes de trabajo.</w:t>
            </w:r>
          </w:p>
          <w:p w:rsidR="009D339C" w:rsidRPr="009D339C" w:rsidRDefault="009D339C" w:rsidP="009D339C">
            <w:pPr>
              <w:numPr>
                <w:ilvl w:val="0"/>
                <w:numId w:val="55"/>
              </w:numPr>
              <w:spacing w:before="120" w:after="120"/>
              <w:contextualSpacing/>
              <w:jc w:val="both"/>
              <w:rPr>
                <w:rFonts w:ascii="Verdana" w:hAnsi="Verdana" w:cs="Calibri"/>
                <w:b/>
                <w:sz w:val="18"/>
                <w:szCs w:val="18"/>
                <w:u w:val="single"/>
                <w:lang w:eastAsia="es-ES"/>
              </w:rPr>
            </w:pPr>
            <w:r w:rsidRPr="009D339C">
              <w:rPr>
                <w:rFonts w:ascii="Verdana" w:hAnsi="Verdana" w:cs="Calibri"/>
                <w:sz w:val="18"/>
                <w:szCs w:val="18"/>
                <w:lang w:eastAsia="es-ES"/>
              </w:rPr>
              <w:t xml:space="preserve">Toda empresa contratista </w:t>
            </w:r>
            <w:r w:rsidRPr="009D339C">
              <w:rPr>
                <w:rFonts w:ascii="Verdana" w:hAnsi="Verdana" w:cs="Calibri"/>
                <w:sz w:val="18"/>
                <w:szCs w:val="18"/>
                <w:u w:val="single"/>
                <w:lang w:eastAsia="es-ES"/>
              </w:rPr>
              <w:t>directa de YPFB</w:t>
            </w:r>
            <w:r w:rsidRPr="009D339C">
              <w:rPr>
                <w:rFonts w:ascii="Verdana" w:hAnsi="Verdana" w:cs="Calibri"/>
                <w:sz w:val="18"/>
                <w:szCs w:val="18"/>
                <w:lang w:eastAsia="es-ES"/>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9D339C" w:rsidRPr="009D339C" w:rsidRDefault="009D339C" w:rsidP="009D339C">
            <w:pPr>
              <w:numPr>
                <w:ilvl w:val="0"/>
                <w:numId w:val="55"/>
              </w:numPr>
              <w:spacing w:before="120" w:after="120"/>
              <w:contextualSpacing/>
              <w:jc w:val="both"/>
              <w:rPr>
                <w:rFonts w:ascii="Verdana" w:hAnsi="Verdana" w:cs="Calibri"/>
                <w:sz w:val="18"/>
                <w:szCs w:val="18"/>
                <w:lang w:eastAsia="es-ES"/>
              </w:rPr>
            </w:pPr>
            <w:r w:rsidRPr="009D339C">
              <w:rPr>
                <w:rFonts w:ascii="Verdana" w:hAnsi="Verdana" w:cs="Calibri"/>
                <w:sz w:val="18"/>
                <w:szCs w:val="18"/>
                <w:lang w:eastAsia="es-ES"/>
              </w:rPr>
              <w:t xml:space="preserve">Se deja claramente establecido la prohibición total y definitiva de ingreso a obra o ejecución de trabajos con pasantes y/o practicantes de la contratista y/o sub contratista en  proyectos de YPFB. </w:t>
            </w:r>
          </w:p>
          <w:p w:rsidR="009D339C" w:rsidRPr="009D339C" w:rsidRDefault="009D339C" w:rsidP="009D339C">
            <w:pPr>
              <w:numPr>
                <w:ilvl w:val="0"/>
                <w:numId w:val="55"/>
              </w:numPr>
              <w:spacing w:before="120" w:after="120"/>
              <w:contextualSpacing/>
              <w:jc w:val="both"/>
              <w:rPr>
                <w:rFonts w:ascii="Verdana" w:hAnsi="Verdana" w:cs="Arial"/>
                <w:sz w:val="18"/>
                <w:szCs w:val="18"/>
                <w:lang w:eastAsia="es-ES"/>
              </w:rPr>
            </w:pPr>
            <w:r w:rsidRPr="009D339C">
              <w:rPr>
                <w:rFonts w:ascii="Verdana" w:hAnsi="Verdana" w:cs="Arial"/>
                <w:color w:val="000000"/>
                <w:sz w:val="18"/>
                <w:szCs w:val="18"/>
                <w:lang w:eastAsia="es-ES"/>
              </w:rPr>
              <w:t xml:space="preserve">YPFB Corporación se reserva el derecho de solicitar nuevos requisitos de </w:t>
            </w:r>
            <w:proofErr w:type="spellStart"/>
            <w:r w:rsidRPr="009D339C">
              <w:rPr>
                <w:rFonts w:ascii="Verdana" w:hAnsi="Verdana" w:cs="Arial"/>
                <w:color w:val="000000"/>
                <w:sz w:val="18"/>
                <w:szCs w:val="18"/>
                <w:lang w:eastAsia="es-ES"/>
              </w:rPr>
              <w:t>SySO</w:t>
            </w:r>
            <w:proofErr w:type="spellEnd"/>
            <w:r w:rsidRPr="009D339C">
              <w:rPr>
                <w:rFonts w:ascii="Verdana" w:hAnsi="Verdana" w:cs="Arial"/>
                <w:color w:val="000000"/>
                <w:sz w:val="18"/>
                <w:szCs w:val="18"/>
                <w:lang w:eastAsia="es-ES"/>
              </w:rPr>
              <w:t xml:space="preserve">   que sean necesarios para garantizar la correcta ejecución de la actividad, cuyo objetivo es prevenir accidentes e incidentes.</w:t>
            </w:r>
            <w:r w:rsidRPr="009D339C">
              <w:rPr>
                <w:rFonts w:ascii="Verdana" w:hAnsi="Verdana" w:cs="Calibri"/>
                <w:sz w:val="18"/>
                <w:szCs w:val="18"/>
                <w:lang w:eastAsia="es-ES"/>
              </w:rPr>
              <w:t xml:space="preserve"> </w:t>
            </w:r>
            <w:r w:rsidRPr="009D339C">
              <w:rPr>
                <w:rFonts w:ascii="Verdana" w:hAnsi="Verdana" w:cs="Arial"/>
                <w:color w:val="000000"/>
                <w:sz w:val="18"/>
                <w:szCs w:val="18"/>
                <w:lang w:eastAsia="es-ES"/>
              </w:rPr>
              <w:t xml:space="preserve">vigente en materia de </w:t>
            </w:r>
            <w:proofErr w:type="spellStart"/>
            <w:r w:rsidRPr="009D339C">
              <w:rPr>
                <w:rFonts w:ascii="Verdana" w:hAnsi="Verdana" w:cs="Arial"/>
                <w:color w:val="000000"/>
                <w:sz w:val="18"/>
                <w:szCs w:val="18"/>
                <w:lang w:eastAsia="es-ES"/>
              </w:rPr>
              <w:t>SySO</w:t>
            </w:r>
            <w:proofErr w:type="spellEnd"/>
            <w:r w:rsidRPr="009D339C">
              <w:rPr>
                <w:rFonts w:ascii="Verdana" w:hAnsi="Verdana" w:cs="Arial"/>
                <w:color w:val="000000"/>
                <w:sz w:val="18"/>
                <w:szCs w:val="18"/>
                <w:lang w:eastAsia="es-ES"/>
              </w:rPr>
              <w:t xml:space="preserve"> y los aspectos normativos y regulatorios de YPFB Corporación.</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Vacunas vigentes.</w:t>
            </w:r>
          </w:p>
          <w:tbl>
            <w:tblPr>
              <w:tblW w:w="425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2552"/>
            </w:tblGrid>
            <w:tr w:rsidR="009D339C" w:rsidRPr="009D339C" w:rsidTr="007D5D43">
              <w:trPr>
                <w:trHeight w:val="248"/>
              </w:trPr>
              <w:tc>
                <w:tcPr>
                  <w:tcW w:w="1701"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Tétanos.</w:t>
                  </w:r>
                </w:p>
              </w:tc>
              <w:tc>
                <w:tcPr>
                  <w:tcW w:w="2552"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Solo para Visitas de 1 día.</w:t>
                  </w:r>
                </w:p>
              </w:tc>
            </w:tr>
            <w:tr w:rsidR="009D339C" w:rsidRPr="009D339C" w:rsidTr="007D5D43">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Fiebre Amarilla.</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Solo para contratistas de más de 1 día.</w:t>
                  </w:r>
                </w:p>
              </w:tc>
            </w:tr>
            <w:tr w:rsidR="009D339C" w:rsidRPr="009D339C" w:rsidTr="007D5D43">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Hepatitis B.</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jc w:val="both"/>
                    <w:rPr>
                      <w:rFonts w:ascii="Verdana" w:hAnsi="Verdana"/>
                      <w:sz w:val="18"/>
                      <w:szCs w:val="18"/>
                      <w:lang w:eastAsia="es-ES"/>
                    </w:rPr>
                  </w:pPr>
                </w:p>
              </w:tc>
            </w:tr>
            <w:tr w:rsidR="009D339C" w:rsidRPr="009D339C" w:rsidTr="007D5D43">
              <w:trPr>
                <w:trHeight w:val="262"/>
              </w:trPr>
              <w:tc>
                <w:tcPr>
                  <w:tcW w:w="1701"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Fiebre Tifoidea.</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jc w:val="both"/>
                    <w:rPr>
                      <w:rFonts w:ascii="Verdana" w:hAnsi="Verdana"/>
                      <w:sz w:val="18"/>
                      <w:szCs w:val="18"/>
                      <w:lang w:eastAsia="es-ES"/>
                    </w:rPr>
                  </w:pPr>
                </w:p>
              </w:tc>
            </w:tr>
          </w:tbl>
          <w:p w:rsidR="009D339C" w:rsidRPr="009D339C" w:rsidRDefault="009D339C" w:rsidP="009D339C">
            <w:pPr>
              <w:numPr>
                <w:ilvl w:val="0"/>
                <w:numId w:val="54"/>
              </w:numPr>
              <w:tabs>
                <w:tab w:val="left" w:pos="567"/>
              </w:tabs>
              <w:spacing w:before="120" w:after="120"/>
              <w:jc w:val="both"/>
              <w:rPr>
                <w:rFonts w:ascii="Verdana" w:hAnsi="Verdana"/>
                <w:sz w:val="18"/>
                <w:szCs w:val="18"/>
                <w:lang w:eastAsia="es-ES"/>
              </w:rPr>
            </w:pPr>
            <w:r w:rsidRPr="009D339C">
              <w:rPr>
                <w:rFonts w:ascii="Verdana" w:hAnsi="Verdana"/>
                <w:sz w:val="18"/>
                <w:szCs w:val="18"/>
                <w:lang w:eastAsia="es-ES"/>
              </w:rPr>
              <w:t>Capacitaciones y/o cursos.</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544"/>
            </w:tblGrid>
            <w:tr w:rsidR="009D339C" w:rsidRPr="009D339C" w:rsidTr="007D5D43">
              <w:trPr>
                <w:trHeight w:val="248"/>
              </w:trPr>
              <w:tc>
                <w:tcPr>
                  <w:tcW w:w="3119"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Combate y control de incendios.</w:t>
                  </w:r>
                </w:p>
              </w:tc>
              <w:tc>
                <w:tcPr>
                  <w:tcW w:w="3544" w:type="dxa"/>
                  <w:vMerge w:val="restart"/>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Solo para contratistas que realicen actividades que requieran estos cursos.</w:t>
                  </w:r>
                </w:p>
              </w:tc>
            </w:tr>
            <w:tr w:rsidR="009D339C" w:rsidRPr="009D339C" w:rsidTr="007D5D43">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Equipo de protección personal.</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jc w:val="both"/>
                    <w:rPr>
                      <w:rFonts w:ascii="Verdana" w:hAnsi="Verdana"/>
                      <w:sz w:val="18"/>
                      <w:szCs w:val="18"/>
                      <w:lang w:eastAsia="es-ES"/>
                    </w:rPr>
                  </w:pPr>
                </w:p>
              </w:tc>
            </w:tr>
            <w:tr w:rsidR="009D339C" w:rsidRPr="009D339C" w:rsidTr="007D5D43">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Comunicación de peligros.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jc w:val="both"/>
                    <w:rPr>
                      <w:rFonts w:ascii="Verdana" w:hAnsi="Verdana"/>
                      <w:sz w:val="18"/>
                      <w:szCs w:val="18"/>
                      <w:lang w:eastAsia="es-ES"/>
                    </w:rPr>
                  </w:pPr>
                </w:p>
              </w:tc>
            </w:tr>
            <w:tr w:rsidR="009D339C" w:rsidRPr="009D339C" w:rsidTr="007D5D43">
              <w:trPr>
                <w:trHeight w:val="262"/>
              </w:trPr>
              <w:tc>
                <w:tcPr>
                  <w:tcW w:w="3119" w:type="dxa"/>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autoSpaceDE w:val="0"/>
                    <w:autoSpaceDN w:val="0"/>
                    <w:jc w:val="both"/>
                    <w:rPr>
                      <w:rFonts w:ascii="Verdana" w:hAnsi="Verdana"/>
                      <w:sz w:val="18"/>
                      <w:szCs w:val="18"/>
                      <w:lang w:eastAsia="es-ES"/>
                    </w:rPr>
                  </w:pPr>
                  <w:r w:rsidRPr="009D339C">
                    <w:rPr>
                      <w:rFonts w:ascii="Verdana" w:hAnsi="Verdana"/>
                      <w:sz w:val="18"/>
                      <w:szCs w:val="18"/>
                      <w:lang w:eastAsia="es-ES"/>
                    </w:rPr>
                    <w:t>Primeros auxilios.</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D339C" w:rsidRPr="009D339C" w:rsidRDefault="009D339C" w:rsidP="009D339C">
                  <w:pPr>
                    <w:jc w:val="both"/>
                    <w:rPr>
                      <w:rFonts w:ascii="Verdana" w:hAnsi="Verdana"/>
                      <w:sz w:val="18"/>
                      <w:szCs w:val="18"/>
                      <w:lang w:eastAsia="es-ES"/>
                    </w:rPr>
                  </w:pPr>
                </w:p>
              </w:tc>
            </w:tr>
          </w:tbl>
          <w:p w:rsidR="009D339C" w:rsidRPr="009D339C" w:rsidRDefault="009D339C" w:rsidP="009D339C">
            <w:pPr>
              <w:autoSpaceDE w:val="0"/>
              <w:autoSpaceDN w:val="0"/>
              <w:spacing w:before="120" w:after="120"/>
              <w:jc w:val="both"/>
              <w:rPr>
                <w:rFonts w:ascii="Verdana" w:hAnsi="Verdana"/>
                <w:sz w:val="18"/>
                <w:szCs w:val="18"/>
                <w:lang w:eastAsia="es-ES"/>
              </w:rPr>
            </w:pPr>
            <w:r w:rsidRPr="009D339C">
              <w:rPr>
                <w:rFonts w:ascii="Verdana" w:hAnsi="Verdana"/>
                <w:sz w:val="18"/>
                <w:szCs w:val="18"/>
                <w:lang w:eastAsia="es-ES"/>
              </w:rPr>
              <w:t>En caso de ser requerido el ingreso de vehículos, la empresa adjudicada deberá asegurar que el vehículo cuente con los siguientes requisitos mínimos para su habilitación:</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Antigüedad no mayor a 5 años para vehículo liviano, de 10 años para camiones.</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Seguro de accidente vehicular.</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SOAT.</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Inspección técnica por empresa certificada (</w:t>
            </w:r>
            <w:proofErr w:type="spellStart"/>
            <w:r w:rsidRPr="009D339C">
              <w:rPr>
                <w:rFonts w:ascii="Verdana" w:hAnsi="Verdana"/>
                <w:sz w:val="18"/>
                <w:szCs w:val="18"/>
                <w:lang w:eastAsia="es-ES"/>
              </w:rPr>
              <w:t>Petrovisa</w:t>
            </w:r>
            <w:proofErr w:type="spellEnd"/>
            <w:r w:rsidRPr="009D339C">
              <w:rPr>
                <w:rFonts w:ascii="Verdana" w:hAnsi="Verdana"/>
                <w:sz w:val="18"/>
                <w:szCs w:val="18"/>
                <w:lang w:eastAsia="es-ES"/>
              </w:rPr>
              <w:t xml:space="preserve">, </w:t>
            </w:r>
            <w:proofErr w:type="spellStart"/>
            <w:r w:rsidRPr="009D339C">
              <w:rPr>
                <w:rFonts w:ascii="Verdana" w:hAnsi="Verdana"/>
                <w:sz w:val="18"/>
                <w:szCs w:val="18"/>
                <w:lang w:eastAsia="es-ES"/>
              </w:rPr>
              <w:t>Ibnorca</w:t>
            </w:r>
            <w:proofErr w:type="spellEnd"/>
            <w:r w:rsidRPr="009D339C">
              <w:rPr>
                <w:rFonts w:ascii="Verdana" w:hAnsi="Verdana"/>
                <w:sz w:val="18"/>
                <w:szCs w:val="18"/>
                <w:lang w:eastAsia="es-ES"/>
              </w:rPr>
              <w:t>, etc.)</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Inspección técnica vehicular realizada por la Dirección de Transito de la Policía Boliviana.</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Debe obligatoriamente estar identificado.</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Estar equipados mínimamente con 1 extintor de polvo químico seco tipo ABC de capacidad mínima de 5 lb.</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Disponer de 2 triángulos de emergencia como mínimo.</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Los autoadhesivos, etiquetas de velocidad máxima y rosetas de inspección técnica de la policía de tránsito y SOAT deben estar en una posición de no impedir la visibilidad del conductor.</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Tener alarmas audibles de retroceso necesariamente.</w:t>
            </w:r>
          </w:p>
          <w:p w:rsidR="009D339C" w:rsidRPr="009D339C" w:rsidRDefault="009D339C" w:rsidP="009D339C">
            <w:pPr>
              <w:spacing w:before="120" w:after="120"/>
              <w:jc w:val="both"/>
              <w:rPr>
                <w:rFonts w:ascii="Verdana" w:hAnsi="Verdana"/>
                <w:sz w:val="18"/>
                <w:szCs w:val="18"/>
                <w:lang w:eastAsia="es-BO"/>
              </w:rPr>
            </w:pPr>
            <w:r w:rsidRPr="009D339C">
              <w:rPr>
                <w:rFonts w:ascii="Verdana" w:hAnsi="Verdana"/>
                <w:sz w:val="18"/>
                <w:szCs w:val="18"/>
                <w:lang w:eastAsia="es-BO"/>
              </w:rPr>
              <w:t>La inspección de vehículos y equipos será realizada por la empresa adjudicada y validada por personal de SMS de YPFB para garantizar que los mismos estén en buenas condiciones mecánicas y técnicas de funcionamiento.</w:t>
            </w:r>
          </w:p>
          <w:p w:rsidR="009D339C" w:rsidRPr="009D339C" w:rsidRDefault="009D339C" w:rsidP="009D339C">
            <w:pPr>
              <w:spacing w:before="120" w:after="120"/>
              <w:jc w:val="both"/>
              <w:rPr>
                <w:rFonts w:ascii="Verdana" w:hAnsi="Verdana"/>
                <w:sz w:val="18"/>
                <w:szCs w:val="18"/>
                <w:lang w:eastAsia="es-BO"/>
              </w:rPr>
            </w:pPr>
            <w:r w:rsidRPr="009D339C">
              <w:rPr>
                <w:rFonts w:ascii="Verdana" w:hAnsi="Verdana"/>
                <w:sz w:val="18"/>
                <w:szCs w:val="18"/>
                <w:lang w:eastAsia="es-BO"/>
              </w:rPr>
              <w:t>Además el conductor del vehículo deberá presentar:</w:t>
            </w:r>
          </w:p>
          <w:p w:rsidR="009D339C" w:rsidRPr="009D339C" w:rsidRDefault="009D339C" w:rsidP="009D339C">
            <w:pPr>
              <w:numPr>
                <w:ilvl w:val="0"/>
                <w:numId w:val="54"/>
              </w:numPr>
              <w:spacing w:before="120" w:after="120"/>
              <w:jc w:val="both"/>
              <w:rPr>
                <w:rFonts w:ascii="Verdana" w:hAnsi="Verdana"/>
                <w:sz w:val="18"/>
                <w:szCs w:val="18"/>
                <w:lang w:eastAsia="es-ES"/>
              </w:rPr>
            </w:pPr>
            <w:r w:rsidRPr="009D339C">
              <w:rPr>
                <w:rFonts w:ascii="Verdana" w:hAnsi="Verdana"/>
                <w:sz w:val="18"/>
                <w:szCs w:val="18"/>
                <w:lang w:eastAsia="es-ES"/>
              </w:rPr>
              <w:t>Licencia de conducir vigente de acuerdo al tipo de vehículo que utilizara el proveedor.</w:t>
            </w:r>
          </w:p>
          <w:p w:rsidR="009D339C" w:rsidRDefault="009D339C" w:rsidP="009D339C">
            <w:pPr>
              <w:rPr>
                <w:rFonts w:ascii="Verdana" w:hAnsi="Verdana"/>
                <w:sz w:val="18"/>
                <w:szCs w:val="18"/>
                <w:lang w:eastAsia="es-ES"/>
              </w:rPr>
            </w:pPr>
            <w:r w:rsidRPr="009D339C">
              <w:rPr>
                <w:rFonts w:ascii="Verdana" w:hAnsi="Verdana"/>
                <w:sz w:val="18"/>
                <w:szCs w:val="18"/>
                <w:lang w:eastAsia="es-ES"/>
              </w:rPr>
              <w:t>Contar con certificado de manejo defensivo vigente.</w:t>
            </w:r>
          </w:p>
          <w:p w:rsidR="00CC13DC" w:rsidRPr="009D339C" w:rsidRDefault="00CC13DC" w:rsidP="009D339C">
            <w:pPr>
              <w:rPr>
                <w:rFonts w:ascii="Verdana" w:hAnsi="Verdana" w:cs="Calibri"/>
                <w:b/>
                <w:bCs/>
                <w:sz w:val="18"/>
                <w:szCs w:val="18"/>
                <w:lang w:eastAsia="es-ES"/>
              </w:rPr>
            </w:pPr>
          </w:p>
        </w:tc>
      </w:tr>
      <w:tr w:rsidR="009D339C" w:rsidRPr="009D339C" w:rsidTr="007D5D43">
        <w:trPr>
          <w:trHeight w:val="406"/>
        </w:trPr>
        <w:tc>
          <w:tcPr>
            <w:tcW w:w="9339" w:type="dxa"/>
            <w:tcBorders>
              <w:bottom w:val="single" w:sz="4" w:space="0" w:color="auto"/>
            </w:tcBorders>
            <w:shd w:val="clear" w:color="auto" w:fill="9CC2E5"/>
            <w:vAlign w:val="center"/>
          </w:tcPr>
          <w:p w:rsidR="009D339C" w:rsidRPr="009D339C" w:rsidRDefault="009D339C" w:rsidP="009D339C">
            <w:pPr>
              <w:rPr>
                <w:rFonts w:ascii="Verdana" w:hAnsi="Verdana" w:cs="Calibri"/>
                <w:b/>
                <w:bCs/>
                <w:sz w:val="18"/>
                <w:szCs w:val="18"/>
                <w:lang w:eastAsia="es-ES"/>
              </w:rPr>
            </w:pPr>
            <w:r w:rsidRPr="009D339C">
              <w:rPr>
                <w:rFonts w:ascii="Verdana" w:hAnsi="Verdana" w:cs="Calibri"/>
                <w:b/>
                <w:bCs/>
                <w:sz w:val="18"/>
                <w:szCs w:val="18"/>
                <w:lang w:eastAsia="es-ES"/>
              </w:rPr>
              <w:lastRenderedPageBreak/>
              <w:t>FORMA DE ADJUDICACION</w:t>
            </w:r>
          </w:p>
        </w:tc>
      </w:tr>
      <w:tr w:rsidR="009D339C" w:rsidRPr="009D339C" w:rsidTr="007D5D43">
        <w:trPr>
          <w:trHeight w:val="362"/>
        </w:trPr>
        <w:tc>
          <w:tcPr>
            <w:tcW w:w="9339" w:type="dxa"/>
            <w:shd w:val="clear" w:color="auto" w:fill="auto"/>
            <w:vAlign w:val="center"/>
          </w:tcPr>
          <w:p w:rsidR="009D339C" w:rsidRPr="009D339C" w:rsidRDefault="009D339C" w:rsidP="009D339C">
            <w:pPr>
              <w:spacing w:before="120" w:after="120"/>
              <w:rPr>
                <w:rFonts w:ascii="Verdana" w:hAnsi="Verdana" w:cs="Calibri"/>
                <w:bCs/>
                <w:sz w:val="18"/>
                <w:szCs w:val="18"/>
                <w:lang w:eastAsia="es-ES"/>
              </w:rPr>
            </w:pPr>
            <w:r w:rsidRPr="009D339C">
              <w:rPr>
                <w:rFonts w:ascii="Verdana" w:hAnsi="Verdana" w:cs="Calibri"/>
                <w:bCs/>
                <w:sz w:val="18"/>
                <w:szCs w:val="18"/>
                <w:lang w:eastAsia="es-ES"/>
              </w:rPr>
              <w:t>Por el total</w:t>
            </w:r>
          </w:p>
        </w:tc>
      </w:tr>
      <w:tr w:rsidR="009D339C" w:rsidRPr="009D339C" w:rsidTr="007D5D43">
        <w:trPr>
          <w:trHeight w:val="406"/>
        </w:trPr>
        <w:tc>
          <w:tcPr>
            <w:tcW w:w="9339" w:type="dxa"/>
            <w:shd w:val="clear" w:color="auto" w:fill="9CC2E5"/>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METODO DE SELECCIÓN Y ADJUDICACION</w:t>
            </w:r>
          </w:p>
        </w:tc>
      </w:tr>
      <w:tr w:rsidR="009D339C" w:rsidRPr="009D339C" w:rsidTr="007D5D43">
        <w:tc>
          <w:tcPr>
            <w:tcW w:w="9339" w:type="dxa"/>
            <w:shd w:val="clear" w:color="auto" w:fill="auto"/>
          </w:tcPr>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Precio evaluado más bajo</w:t>
            </w:r>
          </w:p>
        </w:tc>
      </w:tr>
      <w:tr w:rsidR="009D339C" w:rsidRPr="009D339C" w:rsidTr="007D5D43">
        <w:trPr>
          <w:trHeight w:val="391"/>
        </w:trPr>
        <w:tc>
          <w:tcPr>
            <w:tcW w:w="9339" w:type="dxa"/>
            <w:shd w:val="clear" w:color="auto" w:fill="9CC2E5"/>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VALIDEZ DE LA PROPUESTA</w:t>
            </w:r>
          </w:p>
        </w:tc>
      </w:tr>
      <w:tr w:rsidR="009D339C" w:rsidRPr="009D339C" w:rsidTr="007D5D43">
        <w:trPr>
          <w:trHeight w:val="242"/>
        </w:trPr>
        <w:tc>
          <w:tcPr>
            <w:tcW w:w="9339" w:type="dxa"/>
            <w:shd w:val="clear" w:color="auto" w:fill="auto"/>
          </w:tcPr>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La validez de la propuesta deberá ser de 120 días calendario.</w:t>
            </w:r>
          </w:p>
        </w:tc>
      </w:tr>
      <w:tr w:rsidR="009D339C" w:rsidRPr="009D339C" w:rsidTr="007D5D43">
        <w:trPr>
          <w:trHeight w:val="420"/>
        </w:trPr>
        <w:tc>
          <w:tcPr>
            <w:tcW w:w="9339" w:type="dxa"/>
            <w:shd w:val="clear" w:color="auto" w:fill="9CC2E5"/>
            <w:vAlign w:val="center"/>
          </w:tcPr>
          <w:p w:rsidR="009D339C" w:rsidRPr="009D339C" w:rsidRDefault="009D339C" w:rsidP="009D339C">
            <w:pPr>
              <w:autoSpaceDE w:val="0"/>
              <w:autoSpaceDN w:val="0"/>
              <w:adjustRightInd w:val="0"/>
              <w:rPr>
                <w:rFonts w:ascii="Verdana" w:hAnsi="Verdana" w:cs="Calibri"/>
                <w:sz w:val="18"/>
                <w:szCs w:val="18"/>
                <w:lang w:eastAsia="es-ES"/>
              </w:rPr>
            </w:pPr>
            <w:r w:rsidRPr="009D339C">
              <w:rPr>
                <w:rFonts w:ascii="Verdana" w:hAnsi="Verdana" w:cs="Calibri"/>
                <w:b/>
                <w:bCs/>
                <w:sz w:val="18"/>
                <w:szCs w:val="18"/>
                <w:lang w:eastAsia="es-ES"/>
              </w:rPr>
              <w:t>INSPECCIÓN PREVIA</w:t>
            </w:r>
          </w:p>
        </w:tc>
      </w:tr>
      <w:tr w:rsidR="009D339C" w:rsidRPr="009D339C" w:rsidTr="007D5D43">
        <w:trPr>
          <w:trHeight w:val="412"/>
        </w:trPr>
        <w:tc>
          <w:tcPr>
            <w:tcW w:w="9339" w:type="dxa"/>
            <w:shd w:val="clear" w:color="auto" w:fill="auto"/>
            <w:vAlign w:val="center"/>
          </w:tcPr>
          <w:p w:rsidR="009D339C" w:rsidRPr="009D339C" w:rsidRDefault="009D339C" w:rsidP="009D339C">
            <w:pPr>
              <w:autoSpaceDE w:val="0"/>
              <w:autoSpaceDN w:val="0"/>
              <w:adjustRightInd w:val="0"/>
              <w:spacing w:before="120" w:after="120"/>
              <w:jc w:val="both"/>
              <w:rPr>
                <w:rFonts w:ascii="Verdana" w:hAnsi="Verdana" w:cs="Calibri"/>
                <w:sz w:val="18"/>
                <w:szCs w:val="18"/>
                <w:lang w:eastAsia="es-ES"/>
              </w:rPr>
            </w:pPr>
            <w:r w:rsidRPr="009D339C">
              <w:rPr>
                <w:rFonts w:ascii="Verdana" w:hAnsi="Verdana" w:cs="Calibri"/>
                <w:sz w:val="18"/>
                <w:szCs w:val="18"/>
                <w:lang w:eastAsia="es-ES"/>
              </w:rPr>
              <w:t>La inspección previa de las instalaciones donde se realizara el servicio objeto de la presente contratación, es obligatoria para todos los proponentes, quienes deberán realizar la inspección previa de acuerdo al cronograma establecido en el DBC.</w:t>
            </w:r>
          </w:p>
        </w:tc>
      </w:tr>
      <w:tr w:rsidR="009D339C" w:rsidRPr="009D339C" w:rsidTr="007D5D43">
        <w:trPr>
          <w:trHeight w:val="420"/>
        </w:trPr>
        <w:tc>
          <w:tcPr>
            <w:tcW w:w="9339" w:type="dxa"/>
            <w:shd w:val="clear" w:color="auto" w:fill="B4C6E7"/>
            <w:vAlign w:val="center"/>
          </w:tcPr>
          <w:p w:rsidR="009D339C" w:rsidRPr="009D339C" w:rsidRDefault="009D339C" w:rsidP="009D339C">
            <w:pPr>
              <w:autoSpaceDE w:val="0"/>
              <w:autoSpaceDN w:val="0"/>
              <w:adjustRightInd w:val="0"/>
              <w:rPr>
                <w:rFonts w:ascii="Verdana" w:hAnsi="Verdana" w:cs="Calibri"/>
                <w:b/>
                <w:sz w:val="18"/>
                <w:szCs w:val="18"/>
                <w:lang w:eastAsia="es-ES"/>
              </w:rPr>
            </w:pPr>
            <w:r w:rsidRPr="009D339C">
              <w:rPr>
                <w:rFonts w:ascii="Verdana" w:hAnsi="Verdana" w:cs="Calibri"/>
                <w:b/>
                <w:sz w:val="18"/>
                <w:szCs w:val="18"/>
                <w:lang w:eastAsia="es-ES"/>
              </w:rPr>
              <w:t xml:space="preserve">MULTAS </w:t>
            </w:r>
          </w:p>
        </w:tc>
      </w:tr>
      <w:tr w:rsidR="009D339C" w:rsidRPr="009D339C" w:rsidTr="007D5D43">
        <w:trPr>
          <w:trHeight w:val="554"/>
        </w:trPr>
        <w:tc>
          <w:tcPr>
            <w:tcW w:w="9339" w:type="dxa"/>
            <w:tcBorders>
              <w:bottom w:val="single" w:sz="4" w:space="0" w:color="auto"/>
            </w:tcBorders>
            <w:shd w:val="clear" w:color="auto" w:fill="auto"/>
          </w:tcPr>
          <w:p w:rsidR="009D339C" w:rsidRPr="009D339C" w:rsidRDefault="009D339C" w:rsidP="009D339C">
            <w:pPr>
              <w:spacing w:before="120" w:after="120"/>
              <w:jc w:val="both"/>
              <w:rPr>
                <w:rFonts w:ascii="Verdana" w:hAnsi="Verdana" w:cs="Calibri"/>
                <w:sz w:val="18"/>
                <w:szCs w:val="18"/>
                <w:lang w:eastAsia="es-ES"/>
              </w:rPr>
            </w:pPr>
            <w:r w:rsidRPr="009D339C">
              <w:rPr>
                <w:rFonts w:ascii="Verdana" w:hAnsi="Verdana" w:cs="Calibri"/>
                <w:sz w:val="18"/>
                <w:szCs w:val="18"/>
                <w:lang w:eastAsia="es-ES"/>
              </w:rPr>
              <w:t>Se establece, que en caso de no cumplir el cronograma de actividades, en lo que se refiere al plazo de entrega del servicio, el contratista será pasible a la aplicación de multas por incumplimiento, equivalentes al 0.5% del valor total del contrato por cada día calendario de retraso.</w:t>
            </w:r>
          </w:p>
          <w:p w:rsidR="009D339C" w:rsidRPr="009D339C" w:rsidRDefault="009D339C" w:rsidP="009D339C">
            <w:pPr>
              <w:spacing w:before="120" w:after="120"/>
              <w:jc w:val="both"/>
              <w:rPr>
                <w:rFonts w:ascii="Verdana" w:hAnsi="Verdana" w:cs="Calibri"/>
                <w:sz w:val="18"/>
                <w:szCs w:val="18"/>
                <w:lang w:eastAsia="es-ES"/>
              </w:rPr>
            </w:pPr>
            <w:r w:rsidRPr="009D339C">
              <w:rPr>
                <w:rFonts w:ascii="Verdana" w:eastAsia="Calibri" w:hAnsi="Verdana" w:cs="Calibri"/>
                <w:sz w:val="18"/>
                <w:szCs w:val="18"/>
                <w:lang w:eastAsia="es-ES"/>
              </w:rPr>
              <w:t>E</w:t>
            </w:r>
            <w:r w:rsidRPr="009D339C">
              <w:rPr>
                <w:rFonts w:ascii="Verdana" w:eastAsia="Calibri" w:hAnsi="Verdana" w:cs="Calibri"/>
                <w:sz w:val="18"/>
                <w:szCs w:val="18"/>
                <w:lang w:val="es-BO" w:eastAsia="es-ES"/>
              </w:rPr>
              <w:t>n caso de llegar al 20 % de multas,  se resuelve el contrato y la empresa YPFB se reserva el derecho de realizar las gestiones legales y administrativas que correspondan.</w:t>
            </w:r>
          </w:p>
        </w:tc>
      </w:tr>
      <w:tr w:rsidR="009D339C" w:rsidRPr="009D339C" w:rsidTr="007D5D43">
        <w:trPr>
          <w:trHeight w:val="554"/>
        </w:trPr>
        <w:tc>
          <w:tcPr>
            <w:tcW w:w="9339" w:type="dxa"/>
            <w:tcBorders>
              <w:bottom w:val="single" w:sz="4" w:space="0" w:color="auto"/>
            </w:tcBorders>
            <w:shd w:val="clear" w:color="auto" w:fill="8DB3E2"/>
            <w:vAlign w:val="center"/>
          </w:tcPr>
          <w:p w:rsidR="009D339C" w:rsidRPr="009D339C" w:rsidRDefault="009D339C" w:rsidP="009D339C">
            <w:pPr>
              <w:rPr>
                <w:rFonts w:ascii="Verdana" w:hAnsi="Verdana" w:cs="Calibri"/>
                <w:sz w:val="18"/>
                <w:szCs w:val="18"/>
                <w:lang w:eastAsia="es-ES"/>
              </w:rPr>
            </w:pPr>
            <w:r w:rsidRPr="009D339C">
              <w:rPr>
                <w:rFonts w:ascii="Verdana" w:hAnsi="Verdana" w:cs="Calibri"/>
                <w:b/>
                <w:bCs/>
                <w:sz w:val="18"/>
                <w:szCs w:val="18"/>
                <w:lang w:eastAsia="es-ES"/>
              </w:rPr>
              <w:t>ANEXOS</w:t>
            </w:r>
          </w:p>
        </w:tc>
      </w:tr>
      <w:tr w:rsidR="009D339C" w:rsidRPr="009D339C" w:rsidTr="007D5D43">
        <w:trPr>
          <w:trHeight w:val="554"/>
        </w:trPr>
        <w:tc>
          <w:tcPr>
            <w:tcW w:w="9339" w:type="dxa"/>
            <w:tcBorders>
              <w:bottom w:val="single" w:sz="4" w:space="0" w:color="auto"/>
            </w:tcBorders>
            <w:shd w:val="clear" w:color="auto" w:fill="auto"/>
            <w:vAlign w:val="center"/>
          </w:tcPr>
          <w:p w:rsidR="009D339C" w:rsidRPr="009D339C" w:rsidRDefault="009D339C" w:rsidP="009D339C">
            <w:pPr>
              <w:jc w:val="both"/>
              <w:rPr>
                <w:rFonts w:ascii="Verdana" w:hAnsi="Verdana" w:cs="Calibri"/>
                <w:sz w:val="18"/>
                <w:szCs w:val="18"/>
                <w:lang w:eastAsia="es-ES"/>
              </w:rPr>
            </w:pPr>
            <w:r w:rsidRPr="009D339C">
              <w:rPr>
                <w:rFonts w:ascii="Verdana" w:hAnsi="Verdana" w:cs="Calibri"/>
                <w:sz w:val="18"/>
                <w:szCs w:val="18"/>
                <w:lang w:eastAsia="es-ES"/>
              </w:rPr>
              <w:t>Se adjunta al presente documento los siguientes anexos:</w:t>
            </w:r>
          </w:p>
          <w:p w:rsidR="009D339C" w:rsidRPr="009D339C" w:rsidRDefault="009D339C" w:rsidP="009D339C">
            <w:pPr>
              <w:jc w:val="both"/>
              <w:rPr>
                <w:rFonts w:ascii="Verdana" w:hAnsi="Verdana" w:cs="Calibri"/>
                <w:sz w:val="18"/>
                <w:szCs w:val="18"/>
                <w:lang w:eastAsia="es-ES"/>
              </w:rPr>
            </w:pPr>
          </w:p>
          <w:p w:rsidR="009D339C" w:rsidRPr="009D339C" w:rsidRDefault="009D339C" w:rsidP="009D339C">
            <w:pPr>
              <w:jc w:val="both"/>
              <w:rPr>
                <w:rFonts w:ascii="Verdana" w:hAnsi="Verdana" w:cs="Calibri"/>
                <w:sz w:val="18"/>
                <w:szCs w:val="18"/>
                <w:lang w:eastAsia="es-ES"/>
              </w:rPr>
            </w:pPr>
            <w:r>
              <w:rPr>
                <w:rFonts w:ascii="Verdana" w:hAnsi="Verdana" w:cs="Calibri"/>
                <w:sz w:val="18"/>
                <w:szCs w:val="18"/>
                <w:lang w:eastAsia="es-ES"/>
              </w:rPr>
              <w:t>ANEXO 1 – REQUIS</w:t>
            </w:r>
            <w:r w:rsidRPr="009D339C">
              <w:rPr>
                <w:rFonts w:ascii="Verdana" w:hAnsi="Verdana" w:cs="Calibri"/>
                <w:sz w:val="18"/>
                <w:szCs w:val="18"/>
                <w:lang w:eastAsia="es-ES"/>
              </w:rPr>
              <w:t>ITOS DE SEGURIDAD INDUSTRIAL PARA CONTRATISTAS</w:t>
            </w:r>
          </w:p>
          <w:p w:rsidR="009D339C" w:rsidRPr="009D339C" w:rsidRDefault="009D339C" w:rsidP="009D339C">
            <w:pPr>
              <w:jc w:val="both"/>
              <w:rPr>
                <w:rFonts w:ascii="Verdana" w:hAnsi="Verdana" w:cs="Calibri"/>
                <w:sz w:val="18"/>
                <w:szCs w:val="18"/>
                <w:lang w:eastAsia="es-ES"/>
              </w:rPr>
            </w:pPr>
            <w:r w:rsidRPr="009D339C">
              <w:rPr>
                <w:rFonts w:ascii="Verdana" w:hAnsi="Verdana" w:cs="Calibri"/>
                <w:sz w:val="18"/>
                <w:szCs w:val="18"/>
                <w:lang w:eastAsia="es-ES"/>
              </w:rPr>
              <w:t>ANEXO 2 - PLANOS DE DETALLE</w:t>
            </w:r>
          </w:p>
          <w:p w:rsidR="009D339C" w:rsidRPr="009D339C" w:rsidRDefault="009D339C" w:rsidP="009D339C">
            <w:pPr>
              <w:jc w:val="both"/>
              <w:rPr>
                <w:rFonts w:ascii="Verdana" w:hAnsi="Verdana" w:cs="Calibri"/>
                <w:sz w:val="18"/>
                <w:szCs w:val="18"/>
                <w:lang w:eastAsia="es-ES"/>
              </w:rPr>
            </w:pPr>
            <w:r w:rsidRPr="009D339C">
              <w:rPr>
                <w:rFonts w:ascii="Verdana" w:hAnsi="Verdana" w:cs="Calibri"/>
                <w:sz w:val="18"/>
                <w:szCs w:val="18"/>
                <w:lang w:eastAsia="es-ES"/>
              </w:rPr>
              <w:t>ANEXO 3 – VALIDACIONES DE GARANTÍAS FINANCIERAS</w:t>
            </w:r>
          </w:p>
          <w:p w:rsidR="009D339C" w:rsidRPr="009D339C" w:rsidRDefault="009D339C" w:rsidP="009D339C">
            <w:pPr>
              <w:jc w:val="both"/>
              <w:rPr>
                <w:rFonts w:ascii="Verdana" w:hAnsi="Verdana" w:cs="Calibri"/>
                <w:sz w:val="18"/>
                <w:szCs w:val="18"/>
                <w:lang w:eastAsia="es-ES"/>
              </w:rPr>
            </w:pPr>
          </w:p>
        </w:tc>
      </w:tr>
    </w:tbl>
    <w:p w:rsidR="009D339C" w:rsidRPr="009D339C" w:rsidRDefault="009D339C" w:rsidP="009D339C">
      <w:pPr>
        <w:contextualSpacing/>
        <w:jc w:val="both"/>
        <w:rPr>
          <w:rFonts w:ascii="Calibri" w:hAnsi="Calibri" w:cs="Calibri"/>
          <w:b/>
          <w:bCs/>
          <w:sz w:val="24"/>
          <w:szCs w:val="24"/>
          <w:lang w:eastAsia="es-BO"/>
        </w:rPr>
      </w:pPr>
    </w:p>
    <w:p w:rsidR="009D339C" w:rsidRPr="009D339C" w:rsidRDefault="009D339C" w:rsidP="009D339C">
      <w:pPr>
        <w:contextualSpacing/>
        <w:jc w:val="both"/>
        <w:rPr>
          <w:rFonts w:ascii="Calibri" w:hAnsi="Calibri" w:cs="Calibri"/>
          <w:b/>
          <w:bCs/>
          <w:sz w:val="24"/>
          <w:szCs w:val="24"/>
          <w:lang w:eastAsia="es-BO"/>
        </w:rPr>
      </w:pPr>
    </w:p>
    <w:p w:rsidR="009D339C" w:rsidRPr="009D339C" w:rsidRDefault="009D339C" w:rsidP="009D339C">
      <w:pPr>
        <w:contextualSpacing/>
        <w:jc w:val="both"/>
        <w:rPr>
          <w:rFonts w:ascii="Calibri" w:hAnsi="Calibri" w:cs="Calibri"/>
          <w:b/>
          <w:bCs/>
          <w:sz w:val="24"/>
          <w:szCs w:val="24"/>
          <w:lang w:eastAsia="es-BO"/>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8E08E6" w:rsidRDefault="008E08E6"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2209B5" w:rsidRPr="002209B5" w:rsidRDefault="007D4619" w:rsidP="002209B5">
      <w:pPr>
        <w:pStyle w:val="Sinespaciado"/>
        <w:jc w:val="center"/>
        <w:rPr>
          <w:rFonts w:cs="Calibri"/>
          <w:b/>
          <w:u w:val="single"/>
          <w:lang w:eastAsia="es-BO"/>
        </w:rPr>
      </w:pPr>
      <w:r w:rsidRPr="004854C5">
        <w:rPr>
          <w:rFonts w:asciiTheme="minorHAnsi" w:hAnsiTheme="minorHAnsi" w:cstheme="minorHAnsi"/>
          <w:b/>
          <w:bCs/>
          <w:color w:val="FF0000"/>
          <w:lang w:val="es-ES_tradnl"/>
        </w:rPr>
        <w:tab/>
      </w:r>
      <w:r w:rsidRPr="004854C5">
        <w:rPr>
          <w:rFonts w:asciiTheme="minorHAnsi" w:hAnsiTheme="minorHAnsi" w:cstheme="minorHAnsi"/>
          <w:b/>
          <w:bCs/>
          <w:color w:val="FF0000"/>
          <w:lang w:val="es-ES_tradnl"/>
        </w:rPr>
        <w:tab/>
      </w:r>
    </w:p>
    <w:p w:rsidR="002209B5" w:rsidRPr="002209B5" w:rsidRDefault="002209B5" w:rsidP="002209B5">
      <w:pPr>
        <w:jc w:val="both"/>
        <w:rPr>
          <w:rFonts w:ascii="Calibri" w:hAnsi="Calibri" w:cs="Calibri"/>
          <w:b/>
          <w:u w:val="single"/>
          <w:lang w:eastAsia="es-BO"/>
        </w:rPr>
      </w:pPr>
      <w:r w:rsidRPr="002209B5">
        <w:rPr>
          <w:rFonts w:ascii="Calibri" w:hAnsi="Calibri" w:cs="Calibri"/>
          <w:b/>
          <w:u w:val="single"/>
          <w:lang w:eastAsia="es-BO"/>
        </w:rPr>
        <w:t>GARANTÍA DE SERIEDAD DE PROPUESTA PARA PROPONENTES</w:t>
      </w:r>
    </w:p>
    <w:p w:rsidR="002209B5" w:rsidRPr="002209B5" w:rsidRDefault="002209B5" w:rsidP="002209B5">
      <w:pPr>
        <w:jc w:val="both"/>
        <w:rPr>
          <w:rFonts w:ascii="Calibri" w:hAnsi="Calibri" w:cs="Calibri"/>
          <w:b/>
          <w:lang w:eastAsia="es-BO"/>
        </w:rPr>
      </w:pPr>
    </w:p>
    <w:p w:rsidR="002209B5" w:rsidRPr="002209B5" w:rsidRDefault="002209B5" w:rsidP="002209B5">
      <w:pPr>
        <w:jc w:val="both"/>
        <w:rPr>
          <w:rFonts w:ascii="Calibri" w:hAnsi="Calibri" w:cs="Calibri"/>
          <w:sz w:val="22"/>
          <w:szCs w:val="22"/>
          <w:lang w:eastAsia="es-BO"/>
        </w:rPr>
      </w:pPr>
      <w:r w:rsidRPr="002209B5">
        <w:rPr>
          <w:rFonts w:ascii="Calibri" w:hAnsi="Calibri" w:cs="Calibri"/>
          <w:sz w:val="22"/>
          <w:szCs w:val="22"/>
          <w:lang w:eastAsia="es-BO"/>
        </w:rPr>
        <w:t>La Garantía de seriedad de propuesta tiene por objeto garantizar que los proponentes participen de buena fe y con la intención de culminar el proceso, en este sentido los proponentes deben presentar las garantías bajo los siguientes parámetros:</w:t>
      </w:r>
    </w:p>
    <w:p w:rsidR="002209B5" w:rsidRPr="002209B5" w:rsidRDefault="002209B5" w:rsidP="002209B5">
      <w:pPr>
        <w:jc w:val="both"/>
        <w:rPr>
          <w:rFonts w:ascii="Calibri" w:hAnsi="Calibri" w:cs="Calibri"/>
          <w:bCs/>
          <w:color w:val="1F497D"/>
          <w:sz w:val="22"/>
          <w:szCs w:val="22"/>
          <w:lang w:eastAsia="es-BO"/>
        </w:rPr>
      </w:pPr>
    </w:p>
    <w:p w:rsidR="002209B5" w:rsidRPr="002209B5" w:rsidRDefault="002209B5" w:rsidP="002209B5">
      <w:pPr>
        <w:jc w:val="both"/>
        <w:rPr>
          <w:rFonts w:ascii="Calibri" w:hAnsi="Calibri" w:cs="Calibri"/>
          <w:sz w:val="22"/>
          <w:szCs w:val="22"/>
          <w:lang w:val="es-BO" w:eastAsia="es-BO"/>
        </w:rPr>
      </w:pPr>
      <w:r w:rsidRPr="002209B5">
        <w:rPr>
          <w:rFonts w:ascii="Calibri" w:hAnsi="Calibri" w:cs="Calibri"/>
          <w:b/>
          <w:bCs/>
          <w:sz w:val="22"/>
          <w:szCs w:val="22"/>
          <w:lang w:val="es-BO" w:eastAsia="es-BO"/>
        </w:rPr>
        <w:t>Boleta de Garantía</w:t>
      </w:r>
      <w:r w:rsidRPr="002209B5">
        <w:rPr>
          <w:rFonts w:ascii="Calibri" w:hAnsi="Calibri" w:cs="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209B5">
        <w:rPr>
          <w:rFonts w:ascii="Calibri" w:hAnsi="Calibri" w:cs="Calibri"/>
          <w:bCs/>
          <w:sz w:val="22"/>
          <w:szCs w:val="22"/>
          <w:lang w:val="es-BO" w:eastAsia="es-BO"/>
        </w:rPr>
        <w:t>renovable, irrevocable y de ejecución inmediata</w:t>
      </w:r>
      <w:r w:rsidRPr="002209B5">
        <w:rPr>
          <w:rFonts w:ascii="Calibri" w:hAnsi="Calibri" w:cs="Calibri"/>
          <w:sz w:val="22"/>
          <w:szCs w:val="22"/>
          <w:lang w:val="es-BO" w:eastAsia="es-BO"/>
        </w:rPr>
        <w:t xml:space="preserve"> con vigencia de 120  días calendario por un importe equivalente 1% uno por ciento del valor total de la propuesta económica</w:t>
      </w:r>
    </w:p>
    <w:p w:rsidR="002209B5" w:rsidRPr="002209B5" w:rsidRDefault="002209B5" w:rsidP="002209B5">
      <w:pPr>
        <w:jc w:val="both"/>
        <w:rPr>
          <w:rFonts w:ascii="Calibri" w:hAnsi="Calibri" w:cs="Calibri"/>
          <w:sz w:val="22"/>
          <w:szCs w:val="22"/>
          <w:lang w:val="es-BO" w:eastAsia="es-BO"/>
        </w:rPr>
      </w:pPr>
    </w:p>
    <w:p w:rsidR="002209B5" w:rsidRPr="002209B5" w:rsidRDefault="002209B5" w:rsidP="002209B5">
      <w:pPr>
        <w:jc w:val="both"/>
        <w:rPr>
          <w:rFonts w:ascii="Calibri" w:hAnsi="Calibri" w:cs="Calibri"/>
          <w:snapToGrid w:val="0"/>
          <w:sz w:val="22"/>
          <w:szCs w:val="22"/>
          <w:lang w:val="es-BO" w:eastAsia="es-ES"/>
        </w:rPr>
      </w:pPr>
      <w:r w:rsidRPr="002209B5">
        <w:rPr>
          <w:rFonts w:ascii="Calibri" w:hAnsi="Calibri" w:cs="Calibri"/>
          <w:b/>
          <w:snapToGrid w:val="0"/>
          <w:sz w:val="22"/>
          <w:szCs w:val="22"/>
          <w:lang w:val="es-BO" w:eastAsia="es-ES"/>
        </w:rPr>
        <w:t>Garantía a Primer Requerimiento</w:t>
      </w:r>
      <w:r w:rsidRPr="002209B5">
        <w:rPr>
          <w:rFonts w:ascii="Calibri" w:hAnsi="Calibri" w:cs="Calibri"/>
          <w:snapToGrid w:val="0"/>
          <w:sz w:val="22"/>
          <w:szCs w:val="22"/>
          <w:lang w:val="es-BO"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uno por ciento del valor total la propuesta económica.</w:t>
      </w:r>
    </w:p>
    <w:p w:rsidR="002209B5" w:rsidRPr="002209B5" w:rsidRDefault="002209B5" w:rsidP="002209B5">
      <w:pPr>
        <w:jc w:val="both"/>
        <w:rPr>
          <w:rFonts w:ascii="Calibri" w:hAnsi="Calibri" w:cs="Calibri"/>
          <w:snapToGrid w:val="0"/>
          <w:sz w:val="22"/>
          <w:szCs w:val="22"/>
          <w:lang w:val="es-BO" w:eastAsia="es-ES"/>
        </w:rPr>
      </w:pPr>
    </w:p>
    <w:p w:rsidR="002209B5" w:rsidRPr="002209B5" w:rsidRDefault="002209B5" w:rsidP="002209B5">
      <w:pPr>
        <w:jc w:val="both"/>
        <w:rPr>
          <w:rFonts w:ascii="Calibri" w:hAnsi="Calibri" w:cs="Calibri"/>
          <w:snapToGrid w:val="0"/>
          <w:sz w:val="22"/>
          <w:szCs w:val="22"/>
          <w:lang w:val="es-BO" w:eastAsia="es-ES"/>
        </w:rPr>
      </w:pPr>
      <w:r w:rsidRPr="002209B5">
        <w:rPr>
          <w:rFonts w:ascii="Calibri" w:hAnsi="Calibri" w:cs="Calibri"/>
          <w:b/>
          <w:snapToGrid w:val="0"/>
          <w:sz w:val="22"/>
          <w:szCs w:val="22"/>
          <w:lang w:val="es-BO" w:eastAsia="es-ES"/>
        </w:rPr>
        <w:t>Póliza de caución a Primer requerimiento para Entidades Públicas</w:t>
      </w:r>
      <w:r w:rsidRPr="002209B5">
        <w:rPr>
          <w:rFonts w:ascii="Calibri" w:hAnsi="Calibri" w:cs="Calibri"/>
          <w:snapToGrid w:val="0"/>
          <w:sz w:val="22"/>
          <w:szCs w:val="22"/>
          <w:lang w:val="es-BO"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 contar de la fecha prevista para la presentación de propuestas y por un importe equivalente de al menos a 1% uno por ciento  del valor total de la propuesta económica</w:t>
      </w:r>
    </w:p>
    <w:p w:rsidR="002209B5" w:rsidRPr="002209B5" w:rsidRDefault="002209B5" w:rsidP="002209B5">
      <w:pPr>
        <w:jc w:val="both"/>
        <w:rPr>
          <w:rFonts w:ascii="Calibri" w:hAnsi="Calibri" w:cs="Calibri"/>
          <w:snapToGrid w:val="0"/>
          <w:sz w:val="22"/>
          <w:szCs w:val="22"/>
          <w:lang w:val="es-BO" w:eastAsia="es-ES"/>
        </w:rPr>
      </w:pPr>
    </w:p>
    <w:p w:rsidR="002209B5" w:rsidRPr="002209B5" w:rsidRDefault="002209B5" w:rsidP="002209B5">
      <w:pPr>
        <w:jc w:val="both"/>
        <w:rPr>
          <w:rFonts w:ascii="Calibri" w:hAnsi="Calibri" w:cs="Calibri"/>
          <w:b/>
          <w:snapToGrid w:val="0"/>
          <w:sz w:val="22"/>
          <w:szCs w:val="22"/>
          <w:u w:val="single"/>
          <w:lang w:eastAsia="es-ES"/>
        </w:rPr>
      </w:pPr>
      <w:r w:rsidRPr="002209B5">
        <w:rPr>
          <w:rFonts w:ascii="Calibri" w:hAnsi="Calibri" w:cs="Calibri"/>
          <w:b/>
          <w:snapToGrid w:val="0"/>
          <w:sz w:val="22"/>
          <w:szCs w:val="22"/>
          <w:u w:val="single"/>
          <w:lang w:eastAsia="es-ES"/>
        </w:rPr>
        <w:t>GARANTÍA DE CUMPLIMIENTO DE CONTRATO</w:t>
      </w:r>
      <w:r w:rsidRPr="002209B5">
        <w:rPr>
          <w:rFonts w:ascii="Calibri" w:hAnsi="Calibri" w:cs="Calibri"/>
          <w:snapToGrid w:val="0"/>
          <w:sz w:val="22"/>
          <w:szCs w:val="22"/>
          <w:u w:val="single"/>
          <w:lang w:eastAsia="es-ES"/>
        </w:rPr>
        <w:t xml:space="preserve"> </w:t>
      </w:r>
      <w:r w:rsidRPr="002209B5">
        <w:rPr>
          <w:rFonts w:ascii="Calibri" w:hAnsi="Calibri" w:cs="Calibri"/>
          <w:b/>
          <w:snapToGrid w:val="0"/>
          <w:sz w:val="22"/>
          <w:szCs w:val="22"/>
          <w:u w:val="single"/>
          <w:lang w:eastAsia="es-ES"/>
        </w:rPr>
        <w:t>PARA ADJUDICADOS</w:t>
      </w:r>
    </w:p>
    <w:p w:rsidR="002209B5" w:rsidRPr="002209B5" w:rsidRDefault="002209B5" w:rsidP="002209B5">
      <w:pPr>
        <w:jc w:val="both"/>
        <w:rPr>
          <w:rFonts w:ascii="Calibri" w:hAnsi="Calibri" w:cs="Calibri"/>
          <w:snapToGrid w:val="0"/>
          <w:sz w:val="22"/>
          <w:szCs w:val="22"/>
          <w:lang w:eastAsia="es-ES"/>
        </w:rPr>
      </w:pPr>
    </w:p>
    <w:p w:rsidR="002209B5" w:rsidRPr="002209B5" w:rsidRDefault="002209B5" w:rsidP="002209B5">
      <w:pPr>
        <w:jc w:val="both"/>
        <w:rPr>
          <w:rFonts w:ascii="Calibri" w:hAnsi="Calibri" w:cs="Calibri"/>
          <w:snapToGrid w:val="0"/>
          <w:sz w:val="22"/>
          <w:szCs w:val="22"/>
          <w:lang w:eastAsia="es-ES"/>
        </w:rPr>
      </w:pPr>
      <w:r w:rsidRPr="002209B5">
        <w:rPr>
          <w:rFonts w:ascii="Calibri" w:hAnsi="Calibri" w:cs="Calibri"/>
          <w:snapToGrid w:val="0"/>
          <w:sz w:val="22"/>
          <w:szCs w:val="22"/>
          <w:lang w:eastAsia="es-ES"/>
        </w:rPr>
        <w:t>De acuerdo al importe Adjudicado la Empresa presenta las garantías de cumplimiento de contrato bajo los siguientes parámetros:</w:t>
      </w:r>
    </w:p>
    <w:p w:rsidR="002209B5" w:rsidRPr="002209B5" w:rsidRDefault="002209B5" w:rsidP="002209B5">
      <w:pPr>
        <w:jc w:val="both"/>
        <w:rPr>
          <w:rFonts w:ascii="Calibri" w:hAnsi="Calibri" w:cs="Calibri"/>
          <w:snapToGrid w:val="0"/>
          <w:sz w:val="22"/>
          <w:szCs w:val="22"/>
          <w:lang w:eastAsia="es-ES"/>
        </w:rPr>
      </w:pPr>
    </w:p>
    <w:p w:rsidR="002209B5" w:rsidRPr="002209B5" w:rsidRDefault="002209B5" w:rsidP="002209B5">
      <w:pPr>
        <w:jc w:val="both"/>
        <w:rPr>
          <w:rFonts w:ascii="Calibri" w:hAnsi="Calibri" w:cs="Calibri"/>
          <w:snapToGrid w:val="0"/>
          <w:sz w:val="22"/>
          <w:szCs w:val="22"/>
          <w:lang w:eastAsia="es-ES"/>
        </w:rPr>
      </w:pPr>
      <w:r w:rsidRPr="002209B5">
        <w:rPr>
          <w:rFonts w:ascii="Calibri" w:hAnsi="Calibri" w:cs="Calibri"/>
          <w:b/>
          <w:snapToGrid w:val="0"/>
          <w:sz w:val="22"/>
          <w:szCs w:val="22"/>
          <w:lang w:eastAsia="es-ES"/>
        </w:rPr>
        <w:t>Boleta de Garantía,</w:t>
      </w:r>
      <w:r w:rsidRPr="002209B5">
        <w:rPr>
          <w:rFonts w:ascii="Calibri" w:hAnsi="Calibri" w:cs="Calibri"/>
          <w:snapToGrid w:val="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2209B5" w:rsidRPr="002209B5" w:rsidRDefault="002209B5" w:rsidP="002209B5">
      <w:pPr>
        <w:jc w:val="both"/>
        <w:rPr>
          <w:rFonts w:ascii="Calibri" w:hAnsi="Calibri" w:cs="Calibri"/>
          <w:snapToGrid w:val="0"/>
          <w:sz w:val="22"/>
          <w:szCs w:val="22"/>
          <w:lang w:eastAsia="es-ES"/>
        </w:rPr>
      </w:pPr>
    </w:p>
    <w:p w:rsidR="002209B5" w:rsidRPr="002209B5" w:rsidRDefault="002209B5" w:rsidP="002209B5">
      <w:pPr>
        <w:jc w:val="both"/>
        <w:rPr>
          <w:rFonts w:ascii="Calibri" w:hAnsi="Calibri" w:cs="Calibri"/>
          <w:snapToGrid w:val="0"/>
          <w:sz w:val="22"/>
          <w:szCs w:val="22"/>
          <w:lang w:eastAsia="es-ES"/>
        </w:rPr>
      </w:pPr>
      <w:r w:rsidRPr="002209B5">
        <w:rPr>
          <w:rFonts w:ascii="Calibri" w:hAnsi="Calibri" w:cs="Calibri"/>
          <w:b/>
          <w:snapToGrid w:val="0"/>
          <w:sz w:val="22"/>
          <w:szCs w:val="22"/>
          <w:lang w:eastAsia="es-ES"/>
        </w:rPr>
        <w:t>Garantía a Primer Requerimiento,</w:t>
      </w:r>
      <w:r w:rsidRPr="002209B5">
        <w:rPr>
          <w:rFonts w:ascii="Calibri" w:hAnsi="Calibri" w:cs="Calibri"/>
          <w:snapToGrid w:val="0"/>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rsidR="002209B5" w:rsidRPr="002209B5" w:rsidRDefault="002209B5" w:rsidP="002209B5">
      <w:pPr>
        <w:jc w:val="both"/>
        <w:rPr>
          <w:rFonts w:ascii="Calibri" w:hAnsi="Calibri" w:cs="Calibri"/>
          <w:snapToGrid w:val="0"/>
          <w:sz w:val="22"/>
          <w:szCs w:val="22"/>
          <w:lang w:eastAsia="es-ES"/>
        </w:rPr>
      </w:pPr>
    </w:p>
    <w:p w:rsidR="002209B5" w:rsidRPr="002209B5" w:rsidRDefault="002209B5" w:rsidP="002209B5">
      <w:pPr>
        <w:jc w:val="both"/>
        <w:rPr>
          <w:rFonts w:ascii="Calibri" w:hAnsi="Calibri" w:cs="Calibri"/>
          <w:snapToGrid w:val="0"/>
          <w:sz w:val="22"/>
          <w:szCs w:val="22"/>
          <w:lang w:eastAsia="es-ES"/>
        </w:rPr>
      </w:pPr>
      <w:r w:rsidRPr="002209B5">
        <w:rPr>
          <w:rFonts w:ascii="Calibri" w:hAnsi="Calibri" w:cs="Calibri"/>
          <w:b/>
          <w:snapToGrid w:val="0"/>
          <w:sz w:val="22"/>
          <w:szCs w:val="22"/>
          <w:lang w:eastAsia="es-ES"/>
        </w:rPr>
        <w:lastRenderedPageBreak/>
        <w:t>Póliza de caución a Primer requerimiento para Entidades Públicas</w:t>
      </w:r>
      <w:r w:rsidRPr="002209B5">
        <w:rPr>
          <w:rFonts w:ascii="Calibri" w:hAnsi="Calibri" w:cs="Calibri"/>
          <w:snapToGrid w:val="0"/>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Default="002209B5" w:rsidP="007D4619">
      <w:pPr>
        <w:jc w:val="center"/>
        <w:rPr>
          <w:rFonts w:asciiTheme="minorHAnsi" w:hAnsiTheme="minorHAnsi" w:cstheme="minorHAnsi"/>
          <w:b/>
          <w:bCs/>
          <w:sz w:val="22"/>
          <w:szCs w:val="22"/>
        </w:rPr>
      </w:pPr>
    </w:p>
    <w:p w:rsidR="002209B5" w:rsidRPr="004854C5" w:rsidRDefault="002209B5" w:rsidP="007D4619">
      <w:pPr>
        <w:jc w:val="center"/>
        <w:rPr>
          <w:rFonts w:asciiTheme="minorHAnsi" w:hAnsiTheme="minorHAnsi" w:cstheme="minorHAnsi"/>
          <w:b/>
          <w:bCs/>
          <w:sz w:val="22"/>
          <w:szCs w:val="22"/>
        </w:rPr>
      </w:pPr>
    </w:p>
    <w:p w:rsidR="007D4619" w:rsidRPr="006D695D" w:rsidRDefault="007D4619" w:rsidP="006D695D">
      <w:pPr>
        <w:jc w:val="center"/>
        <w:rPr>
          <w:rFonts w:asciiTheme="minorHAnsi" w:hAnsiTheme="minorHAnsi" w:cstheme="minorHAnsi"/>
          <w:b/>
          <w:bCs/>
        </w:rPr>
      </w:pPr>
      <w:bookmarkStart w:id="3" w:name="_GoBack"/>
      <w:r w:rsidRPr="006D695D">
        <w:rPr>
          <w:rFonts w:asciiTheme="minorHAnsi" w:hAnsiTheme="minorHAnsi" w:cstheme="minorHAnsi"/>
          <w:b/>
          <w:bCs/>
        </w:rPr>
        <w:lastRenderedPageBreak/>
        <w:t>ANEXO 3</w:t>
      </w:r>
    </w:p>
    <w:p w:rsidR="004026CA" w:rsidRPr="006D695D" w:rsidRDefault="007D4619" w:rsidP="006D695D">
      <w:pPr>
        <w:jc w:val="center"/>
        <w:rPr>
          <w:rFonts w:asciiTheme="minorHAnsi" w:hAnsiTheme="minorHAnsi" w:cstheme="minorHAnsi"/>
          <w:b/>
          <w:bCs/>
        </w:rPr>
      </w:pPr>
      <w:r w:rsidRPr="006D695D">
        <w:rPr>
          <w:rFonts w:asciiTheme="minorHAnsi" w:hAnsiTheme="minorHAnsi" w:cstheme="minorHAnsi"/>
          <w:b/>
          <w:bCs/>
        </w:rPr>
        <w:t>MODELO DE CONTRATO</w:t>
      </w:r>
      <w:r w:rsidR="004026CA" w:rsidRPr="006D695D">
        <w:rPr>
          <w:rFonts w:asciiTheme="minorHAnsi" w:hAnsiTheme="minorHAnsi" w:cstheme="minorHAnsi"/>
          <w:b/>
          <w:bCs/>
        </w:rPr>
        <w:t>/ORDEN DE SERVICIO</w:t>
      </w:r>
    </w:p>
    <w:p w:rsidR="007D4619" w:rsidRPr="006D695D" w:rsidRDefault="007D4619" w:rsidP="006D695D">
      <w:pPr>
        <w:jc w:val="center"/>
        <w:rPr>
          <w:rFonts w:asciiTheme="minorHAnsi" w:hAnsiTheme="minorHAnsi" w:cstheme="minorHAnsi"/>
          <w:b/>
          <w:bC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6D695D" w:rsidTr="004854C5">
        <w:trPr>
          <w:trHeight w:val="700"/>
        </w:trPr>
        <w:tc>
          <w:tcPr>
            <w:tcW w:w="9072" w:type="dxa"/>
            <w:shd w:val="clear" w:color="auto" w:fill="auto"/>
            <w:vAlign w:val="center"/>
          </w:tcPr>
          <w:p w:rsidR="007D4619" w:rsidRPr="006D695D" w:rsidRDefault="007D4619" w:rsidP="006D695D">
            <w:pPr>
              <w:ind w:right="28"/>
              <w:jc w:val="both"/>
              <w:rPr>
                <w:rFonts w:asciiTheme="minorHAnsi" w:hAnsiTheme="minorHAnsi" w:cstheme="minorHAnsi"/>
                <w:bCs/>
              </w:rPr>
            </w:pPr>
            <w:r w:rsidRPr="006D695D">
              <w:rPr>
                <w:rFonts w:asciiTheme="minorHAnsi" w:hAnsiTheme="minorHAnsi" w:cstheme="minorHAnsi"/>
                <w:bCs/>
              </w:rPr>
              <w:t>El presente es un modelo de contrato</w:t>
            </w:r>
            <w:r w:rsidR="00C51D4E" w:rsidRPr="006D695D">
              <w:rPr>
                <w:rFonts w:asciiTheme="minorHAnsi" w:hAnsiTheme="minorHAnsi" w:cstheme="minorHAnsi"/>
                <w:bCs/>
              </w:rPr>
              <w:t xml:space="preserve"> u orden de servicio</w:t>
            </w:r>
            <w:r w:rsidRPr="006D695D">
              <w:rPr>
                <w:rFonts w:asciiTheme="minorHAnsi" w:hAnsiTheme="minorHAnsi" w:cstheme="minorHAnsi"/>
                <w:bCs/>
              </w:rPr>
              <w:t xml:space="preserve"> referencial el cual puede sufrir modificaciones de acuerdo a las características particulares del presente proceso de contratación.</w:t>
            </w:r>
          </w:p>
        </w:tc>
      </w:tr>
    </w:tbl>
    <w:p w:rsidR="007D4619" w:rsidRPr="006D695D" w:rsidRDefault="007D4619" w:rsidP="006D695D">
      <w:pPr>
        <w:jc w:val="center"/>
        <w:rPr>
          <w:rFonts w:asciiTheme="minorHAnsi" w:hAnsiTheme="minorHAnsi" w:cstheme="minorHAnsi"/>
          <w:b/>
          <w:bCs/>
        </w:rPr>
      </w:pPr>
    </w:p>
    <w:p w:rsidR="005F46B4" w:rsidRPr="006D695D" w:rsidRDefault="005F46B4" w:rsidP="006D695D">
      <w:pPr>
        <w:ind w:left="3540" w:firstLine="708"/>
        <w:rPr>
          <w:rFonts w:asciiTheme="minorHAnsi" w:hAnsiTheme="minorHAnsi" w:cstheme="minorHAnsi"/>
          <w:b/>
          <w:lang w:val="es-BO" w:eastAsia="es-ES"/>
        </w:rPr>
      </w:pPr>
      <w:r w:rsidRPr="006D695D">
        <w:rPr>
          <w:rFonts w:asciiTheme="minorHAnsi" w:hAnsiTheme="minorHAnsi" w:cstheme="minorHAnsi"/>
          <w:b/>
          <w:lang w:val="es-BO" w:eastAsia="es-ES"/>
        </w:rPr>
        <w:t>CONTRATO Nº  AJDT-</w:t>
      </w:r>
    </w:p>
    <w:p w:rsidR="005F46B4" w:rsidRPr="006D695D" w:rsidRDefault="005F46B4" w:rsidP="006D695D">
      <w:pPr>
        <w:ind w:left="3540" w:firstLine="708"/>
        <w:rPr>
          <w:rFonts w:asciiTheme="minorHAnsi" w:hAnsiTheme="minorHAnsi" w:cstheme="minorHAnsi"/>
          <w:b/>
          <w:lang w:val="es-BO" w:eastAsia="es-ES"/>
        </w:rPr>
      </w:pPr>
      <w:r w:rsidRPr="006D695D">
        <w:rPr>
          <w:rFonts w:asciiTheme="minorHAnsi" w:hAnsiTheme="minorHAnsi" w:cstheme="minorHAnsi"/>
          <w:b/>
          <w:lang w:val="es-BO" w:eastAsia="es-ES"/>
        </w:rPr>
        <w:t xml:space="preserve">                                La Paz, </w:t>
      </w:r>
    </w:p>
    <w:p w:rsidR="005F46B4" w:rsidRPr="006D695D" w:rsidRDefault="005F46B4" w:rsidP="006D695D">
      <w:pPr>
        <w:tabs>
          <w:tab w:val="left" w:pos="0"/>
        </w:tabs>
        <w:jc w:val="center"/>
        <w:rPr>
          <w:rFonts w:asciiTheme="minorHAnsi" w:hAnsiTheme="minorHAnsi" w:cstheme="minorHAnsi"/>
          <w:b/>
          <w:lang w:val="es-BO" w:eastAsia="es-ES"/>
        </w:rPr>
      </w:pPr>
      <w:r w:rsidRPr="006D695D">
        <w:rPr>
          <w:rFonts w:asciiTheme="minorHAnsi" w:hAnsiTheme="minorHAnsi" w:cstheme="minorHAnsi"/>
          <w:b/>
          <w:lang w:val="es-BO" w:eastAsia="es-ES"/>
        </w:rPr>
        <w:t>CONTRATO ADMINISTRATIVO DE SERVICIO DE ______________________</w:t>
      </w:r>
    </w:p>
    <w:p w:rsidR="005F46B4" w:rsidRPr="006D695D" w:rsidRDefault="005F46B4" w:rsidP="006D695D">
      <w:pPr>
        <w:tabs>
          <w:tab w:val="left" w:pos="0"/>
        </w:tabs>
        <w:jc w:val="center"/>
        <w:rPr>
          <w:rFonts w:asciiTheme="minorHAnsi" w:hAnsiTheme="minorHAnsi" w:cstheme="minorHAnsi"/>
          <w:b/>
          <w:lang w:val="es-BO" w:eastAsia="es-ES"/>
        </w:rPr>
      </w:pPr>
      <w:r w:rsidRPr="006D695D">
        <w:rPr>
          <w:rFonts w:asciiTheme="minorHAnsi" w:hAnsiTheme="minorHAnsi" w:cstheme="minorHAnsi"/>
          <w:b/>
          <w:lang w:val="es-BO" w:eastAsia="es-ES"/>
        </w:rPr>
        <w:t>CÓDIGO: _______________</w:t>
      </w:r>
    </w:p>
    <w:p w:rsidR="005F46B4" w:rsidRPr="006D695D" w:rsidRDefault="005F46B4" w:rsidP="006D695D">
      <w:pPr>
        <w:rPr>
          <w:rFonts w:asciiTheme="minorHAnsi" w:hAnsiTheme="minorHAnsi" w:cstheme="minorHAnsi"/>
          <w:b/>
          <w:lang w:val="es-BO" w:eastAsia="es-ES"/>
        </w:rPr>
      </w:pPr>
    </w:p>
    <w:p w:rsidR="005F46B4" w:rsidRPr="006D695D" w:rsidRDefault="005F46B4" w:rsidP="006D695D">
      <w:pPr>
        <w:jc w:val="both"/>
        <w:rPr>
          <w:rFonts w:asciiTheme="minorHAnsi" w:hAnsiTheme="minorHAnsi" w:cstheme="minorHAnsi"/>
          <w:b/>
          <w:i/>
          <w:u w:val="single"/>
          <w:lang w:val="es-BO" w:eastAsia="es-ES"/>
        </w:rPr>
      </w:pPr>
      <w:r w:rsidRPr="006D695D">
        <w:rPr>
          <w:rFonts w:asciiTheme="minorHAnsi" w:hAnsiTheme="minorHAnsi" w:cstheme="minorHAnsi"/>
          <w:b/>
          <w:i/>
          <w:u w:val="single"/>
          <w:lang w:val="es-BO" w:eastAsia="es-ES"/>
        </w:rPr>
        <w:t>INCLUIR EL SIGUIENTE TEXTO EN CASO DE QUE CORRESPONDA:</w:t>
      </w:r>
    </w:p>
    <w:p w:rsidR="005F46B4" w:rsidRPr="006D695D" w:rsidRDefault="005F46B4" w:rsidP="006D695D">
      <w:pPr>
        <w:jc w:val="both"/>
        <w:rPr>
          <w:rFonts w:asciiTheme="minorHAnsi" w:hAnsiTheme="minorHAnsi" w:cstheme="minorHAnsi"/>
          <w:b/>
          <w:i/>
          <w:u w:val="single"/>
          <w:lang w:val="es-BO" w:eastAsia="es-ES"/>
        </w:rPr>
      </w:pPr>
      <w:r w:rsidRPr="006D695D">
        <w:rPr>
          <w:rFonts w:asciiTheme="minorHAnsi" w:hAnsiTheme="minorHAnsi" w:cstheme="minorHAnsi"/>
          <w:b/>
          <w:i/>
          <w:u w:val="single"/>
          <w:lang w:val="es-BO" w:eastAsia="es-ES"/>
        </w:rPr>
        <w:t>SEÑOR NOTARIO DE GOBIERNO DEL DISTRITO ADMINISTRATIVO DE _______</w:t>
      </w:r>
    </w:p>
    <w:p w:rsidR="005F46B4" w:rsidRPr="006D695D" w:rsidRDefault="005F46B4" w:rsidP="006D695D">
      <w:pPr>
        <w:jc w:val="both"/>
        <w:rPr>
          <w:rFonts w:asciiTheme="minorHAnsi" w:hAnsiTheme="minorHAnsi" w:cstheme="minorHAnsi"/>
          <w:b/>
          <w:i/>
          <w:u w:val="single"/>
          <w:lang w:val="es-BO" w:eastAsia="es-ES"/>
        </w:rPr>
      </w:pPr>
      <w:r w:rsidRPr="006D695D">
        <w:rPr>
          <w:rFonts w:asciiTheme="minorHAnsi" w:hAnsiTheme="minorHAnsi" w:cstheme="minorHAnsi"/>
          <w:i/>
          <w:u w:val="single"/>
          <w:lang w:val="es-BO" w:eastAsia="es-ES"/>
        </w:rPr>
        <w:t>En el registro de Escrituras Públicas que corren a su cargo, sírvase usted insertar el presente Contrato para la adquisición de ______________________, sujeto a los siguientes términos y condiciones:</w:t>
      </w:r>
      <w:r w:rsidRPr="006D695D">
        <w:rPr>
          <w:rFonts w:asciiTheme="minorHAnsi" w:hAnsiTheme="minorHAnsi" w:cstheme="minorHAnsi"/>
          <w:i/>
          <w:lang w:val="es-BO" w:eastAsia="es-ES"/>
        </w:rPr>
        <w:t> </w:t>
      </w:r>
      <w:r w:rsidRPr="006D695D">
        <w:rPr>
          <w:rFonts w:asciiTheme="minorHAnsi" w:hAnsiTheme="minorHAnsi" w:cstheme="minorHAnsi"/>
          <w:bCs/>
          <w:i/>
          <w:lang w:val="es-BO" w:eastAsia="es-ES"/>
        </w:rPr>
        <w:t> </w:t>
      </w:r>
    </w:p>
    <w:p w:rsidR="005F46B4" w:rsidRPr="006D695D" w:rsidRDefault="005F46B4" w:rsidP="006D695D">
      <w:pPr>
        <w:jc w:val="both"/>
        <w:rPr>
          <w:rFonts w:asciiTheme="minorHAnsi" w:hAnsiTheme="minorHAnsi" w:cstheme="minorHAnsi"/>
          <w:b/>
          <w:u w:val="single"/>
          <w:lang w:val="es-BO" w:eastAsia="es-ES"/>
        </w:rPr>
      </w:pPr>
    </w:p>
    <w:p w:rsidR="005F46B4" w:rsidRPr="006D695D" w:rsidRDefault="005F46B4" w:rsidP="006D695D">
      <w:pPr>
        <w:jc w:val="both"/>
        <w:rPr>
          <w:rFonts w:asciiTheme="minorHAnsi" w:hAnsiTheme="minorHAnsi" w:cstheme="minorHAnsi"/>
          <w:b/>
          <w:lang w:val="es-BO" w:eastAsia="es-ES"/>
        </w:rPr>
      </w:pPr>
      <w:r w:rsidRPr="006D695D">
        <w:rPr>
          <w:rFonts w:asciiTheme="minorHAnsi" w:hAnsiTheme="minorHAnsi" w:cstheme="minorHAnsi"/>
          <w:b/>
          <w:u w:val="single"/>
          <w:lang w:val="es-BO" w:eastAsia="es-ES"/>
        </w:rPr>
        <w:t xml:space="preserve">PRIMERA.- (PARTES </w:t>
      </w:r>
      <w:r w:rsidRPr="006D695D">
        <w:rPr>
          <w:rFonts w:asciiTheme="minorHAnsi" w:hAnsiTheme="minorHAnsi" w:cstheme="minorHAnsi"/>
          <w:b/>
          <w:bCs/>
          <w:u w:val="single"/>
          <w:lang w:val="es-BO" w:eastAsia="es-ES"/>
        </w:rPr>
        <w:t>CONTRATANTE</w:t>
      </w:r>
      <w:r w:rsidRPr="006D695D">
        <w:rPr>
          <w:rFonts w:asciiTheme="minorHAnsi" w:hAnsiTheme="minorHAnsi" w:cstheme="minorHAnsi"/>
          <w:b/>
          <w:u w:val="single"/>
          <w:lang w:val="es-BO" w:eastAsia="es-ES"/>
        </w:rPr>
        <w:t>S)</w:t>
      </w:r>
      <w:r w:rsidRPr="006D695D">
        <w:rPr>
          <w:rFonts w:asciiTheme="minorHAnsi" w:hAnsiTheme="minorHAnsi" w:cstheme="minorHAnsi"/>
          <w:b/>
          <w:lang w:val="es-BO" w:eastAsia="es-ES"/>
        </w:rPr>
        <w:t xml:space="preserve"> </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Dirá usted que las partes </w:t>
      </w:r>
      <w:r w:rsidRPr="006D695D">
        <w:rPr>
          <w:rFonts w:asciiTheme="minorHAnsi" w:hAnsiTheme="minorHAnsi" w:cstheme="minorHAnsi"/>
          <w:b/>
          <w:bCs/>
          <w:lang w:val="es-BO" w:eastAsia="es-ES"/>
        </w:rPr>
        <w:t>CONTRATANTES</w:t>
      </w:r>
      <w:r w:rsidRPr="006D695D">
        <w:rPr>
          <w:rFonts w:asciiTheme="minorHAnsi" w:hAnsiTheme="minorHAnsi" w:cstheme="minorHAnsi"/>
          <w:lang w:val="es-BO" w:eastAsia="es-ES"/>
        </w:rPr>
        <w:t xml:space="preserve"> son:</w:t>
      </w:r>
    </w:p>
    <w:p w:rsidR="005F46B4" w:rsidRPr="006D695D" w:rsidRDefault="005F46B4" w:rsidP="006D695D">
      <w:pPr>
        <w:numPr>
          <w:ilvl w:val="1"/>
          <w:numId w:val="51"/>
        </w:numPr>
        <w:ind w:left="709" w:hanging="709"/>
        <w:contextualSpacing/>
        <w:jc w:val="both"/>
        <w:rPr>
          <w:rFonts w:asciiTheme="minorHAnsi" w:hAnsiTheme="minorHAnsi" w:cstheme="minorHAnsi"/>
          <w:lang w:val="es-BO" w:eastAsia="es-ES"/>
        </w:rPr>
      </w:pPr>
      <w:r w:rsidRPr="006D695D">
        <w:rPr>
          <w:rFonts w:asciiTheme="minorHAnsi" w:hAnsiTheme="minorHAnsi" w:cstheme="minorHAnsi"/>
          <w:b/>
          <w:lang w:val="es-BO" w:eastAsia="es-ES"/>
        </w:rPr>
        <w:t>YACIMIENTOS PETROLÍFEROS FISCALES BOLIVIANOS</w:t>
      </w:r>
      <w:r w:rsidRPr="006D695D">
        <w:rPr>
          <w:rFonts w:asciiTheme="minorHAnsi" w:hAnsiTheme="minorHAnsi" w:cstheme="minorHAnsi"/>
          <w:lang w:val="es-BO" w:eastAsia="es-ES"/>
        </w:rPr>
        <w:t xml:space="preserve">, con Número de Identificación Tributaria (NIT) Nº 1020269020, con domicilio en ___________________, Zona __________ de la ciudad de </w:t>
      </w:r>
      <w:r w:rsidRPr="006D695D">
        <w:rPr>
          <w:rFonts w:asciiTheme="minorHAnsi" w:hAnsiTheme="minorHAnsi" w:cstheme="minorHAnsi"/>
          <w:lang w:val="es-BO" w:eastAsia="es-ES"/>
        </w:rPr>
        <w:softHyphen/>
      </w:r>
      <w:r w:rsidRPr="006D695D">
        <w:rPr>
          <w:rFonts w:asciiTheme="minorHAnsi" w:hAnsiTheme="minorHAnsi" w:cstheme="minorHAnsi"/>
          <w:lang w:val="es-BO" w:eastAsia="es-ES"/>
        </w:rPr>
        <w:softHyphen/>
      </w:r>
      <w:r w:rsidRPr="006D695D">
        <w:rPr>
          <w:rFonts w:asciiTheme="minorHAnsi" w:hAnsiTheme="minorHAnsi" w:cstheme="minorHAnsi"/>
          <w:lang w:val="es-BO" w:eastAsia="es-ES"/>
        </w:rPr>
        <w:softHyphen/>
      </w:r>
      <w:r w:rsidRPr="006D695D">
        <w:rPr>
          <w:rFonts w:asciiTheme="minorHAnsi" w:hAnsiTheme="minorHAnsi" w:cstheme="minorHAnsi"/>
          <w:lang w:val="es-BO" w:eastAsia="es-ES"/>
        </w:rPr>
        <w:softHyphen/>
      </w:r>
      <w:r w:rsidRPr="006D695D">
        <w:rPr>
          <w:rFonts w:asciiTheme="minorHAnsi" w:hAnsiTheme="minorHAnsi" w:cstheme="minorHAnsi"/>
          <w:lang w:val="es-BO" w:eastAsia="es-ES"/>
        </w:rPr>
        <w:softHyphen/>
      </w:r>
      <w:r w:rsidRPr="006D695D">
        <w:rPr>
          <w:rFonts w:asciiTheme="minorHAnsi" w:hAnsiTheme="minorHAnsi" w:cstheme="minorHAnsi"/>
          <w:lang w:val="es-BO" w:eastAsia="es-ES"/>
        </w:rPr>
        <w:softHyphen/>
      </w:r>
      <w:r w:rsidRPr="006D695D">
        <w:rPr>
          <w:rFonts w:asciiTheme="minorHAnsi" w:hAnsiTheme="minorHAnsi" w:cstheme="minorHAnsi"/>
          <w:lang w:val="es-BO" w:eastAsia="es-ES"/>
        </w:rPr>
        <w:softHyphen/>
      </w:r>
      <w:r w:rsidRPr="006D695D">
        <w:rPr>
          <w:rFonts w:asciiTheme="minorHAnsi" w:hAnsiTheme="minorHAnsi" w:cstheme="minorHAnsi"/>
          <w:lang w:val="es-BO" w:eastAsia="es-ES"/>
        </w:rPr>
        <w:softHyphen/>
        <w:t xml:space="preserve">_________, representada legalmente por __________________, </w:t>
      </w:r>
      <w:r w:rsidRPr="006D695D">
        <w:rPr>
          <w:rFonts w:asciiTheme="minorHAnsi" w:hAnsiTheme="minorHAnsi" w:cstheme="minorHAnsi"/>
          <w:lang w:val="es-BO" w:eastAsia="es-BO"/>
        </w:rPr>
        <w:t xml:space="preserve">con cédula de Identidad N° ____________, designado mediante ____________________ de fecha _________________, que en adelante se denominará </w:t>
      </w:r>
      <w:r w:rsidRPr="006D695D">
        <w:rPr>
          <w:rFonts w:asciiTheme="minorHAnsi" w:hAnsiTheme="minorHAnsi" w:cstheme="minorHAnsi"/>
          <w:lang w:val="es-BO" w:eastAsia="es-ES"/>
        </w:rPr>
        <w:t xml:space="preserve">la </w:t>
      </w:r>
      <w:r w:rsidRPr="006D695D">
        <w:rPr>
          <w:rFonts w:asciiTheme="minorHAnsi" w:hAnsiTheme="minorHAnsi" w:cstheme="minorHAnsi"/>
          <w:b/>
          <w:lang w:val="es-BO" w:eastAsia="es-ES"/>
        </w:rPr>
        <w:t>ENTIDAD.</w:t>
      </w:r>
    </w:p>
    <w:p w:rsidR="005F46B4" w:rsidRPr="006D695D" w:rsidRDefault="005F46B4" w:rsidP="006D695D">
      <w:pPr>
        <w:ind w:left="709"/>
        <w:contextualSpacing/>
        <w:jc w:val="both"/>
        <w:rPr>
          <w:rFonts w:asciiTheme="minorHAnsi" w:hAnsiTheme="minorHAnsi" w:cstheme="minorHAnsi"/>
          <w:lang w:val="es-BO" w:eastAsia="es-ES"/>
        </w:rPr>
      </w:pPr>
    </w:p>
    <w:p w:rsidR="005F46B4" w:rsidRPr="006D695D" w:rsidRDefault="005F46B4" w:rsidP="006D695D">
      <w:pPr>
        <w:numPr>
          <w:ilvl w:val="1"/>
          <w:numId w:val="44"/>
        </w:numPr>
        <w:ind w:left="709" w:hanging="709"/>
        <w:contextualSpacing/>
        <w:jc w:val="both"/>
        <w:rPr>
          <w:rFonts w:asciiTheme="minorHAnsi" w:hAnsiTheme="minorHAnsi" w:cstheme="minorHAnsi"/>
          <w:i/>
          <w:lang w:val="es-BO" w:eastAsia="es-ES"/>
        </w:rPr>
      </w:pPr>
      <w:r w:rsidRPr="006D695D">
        <w:rPr>
          <w:rFonts w:asciiTheme="minorHAnsi" w:hAnsiTheme="minorHAnsi" w:cstheme="minorHAnsi"/>
          <w:b/>
          <w:lang w:val="es-BO" w:eastAsia="es-ES"/>
        </w:rPr>
        <w:t>____________________</w:t>
      </w:r>
      <w:r w:rsidRPr="006D695D">
        <w:rPr>
          <w:rFonts w:asciiTheme="minorHAnsi" w:hAnsiTheme="minorHAnsi" w:cstheme="minorHAnsi"/>
          <w:lang w:val="es-BO" w:eastAsia="es-ES"/>
        </w:rPr>
        <w:t>,</w:t>
      </w:r>
      <w:r w:rsidRPr="006D695D">
        <w:rPr>
          <w:rFonts w:asciiTheme="minorHAnsi" w:hAnsiTheme="minorHAnsi" w:cstheme="minorHAnsi"/>
          <w:b/>
          <w:lang w:val="es-BO" w:eastAsia="es-ES"/>
        </w:rPr>
        <w:t xml:space="preserve"> </w:t>
      </w:r>
      <w:r w:rsidRPr="006D695D">
        <w:rPr>
          <w:rFonts w:asciiTheme="minorHAnsi" w:hAnsiTheme="minorHAnsi" w:cstheme="minorHAnsi"/>
          <w:lang w:val="es-BO"/>
        </w:rPr>
        <w:t>una empresa constituida bajo las leyes del Estado Plurinacional de Bolivia, inscrita en el Registro de Comercio de Bolivia concesionado a FUNDEMPRESA</w:t>
      </w:r>
      <w:r w:rsidRPr="006D695D">
        <w:rPr>
          <w:rFonts w:asciiTheme="minorHAnsi" w:hAnsiTheme="minorHAnsi" w:cstheme="minorHAnsi"/>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6D695D">
        <w:rPr>
          <w:rFonts w:asciiTheme="minorHAnsi" w:hAnsiTheme="minorHAnsi" w:cstheme="minorHAnsi"/>
          <w:b/>
          <w:lang w:val="es-BO" w:eastAsia="es-ES"/>
        </w:rPr>
        <w:t>CONTRATISTA</w:t>
      </w:r>
      <w:r w:rsidRPr="006D695D">
        <w:rPr>
          <w:rFonts w:asciiTheme="minorHAnsi" w:hAnsiTheme="minorHAnsi" w:cstheme="minorHAnsi"/>
          <w:b/>
          <w:bCs/>
          <w:lang w:val="es-BO" w:eastAsia="es-ES"/>
        </w:rPr>
        <w:t xml:space="preserve">. </w:t>
      </w:r>
    </w:p>
    <w:p w:rsidR="005F46B4" w:rsidRPr="006D695D" w:rsidRDefault="005F46B4" w:rsidP="006D695D">
      <w:p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Tanto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como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podrán ser denominados individualmente e indistintamente como “Parte” o colectivamente “Partes”</w:t>
      </w:r>
    </w:p>
    <w:p w:rsidR="005F46B4" w:rsidRPr="006D695D" w:rsidRDefault="005F46B4" w:rsidP="006D695D">
      <w:pPr>
        <w:tabs>
          <w:tab w:val="left" w:pos="7814"/>
        </w:tabs>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ab/>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SEGUNDA.- (ANTECEDENTES)</w:t>
      </w:r>
    </w:p>
    <w:p w:rsidR="005F46B4" w:rsidRPr="006D695D" w:rsidRDefault="005F46B4" w:rsidP="006D695D">
      <w:pPr>
        <w:ind w:left="709" w:hanging="709"/>
        <w:jc w:val="both"/>
        <w:rPr>
          <w:rFonts w:asciiTheme="minorHAnsi" w:hAnsiTheme="minorHAnsi" w:cstheme="minorHAnsi"/>
          <w:b/>
          <w:lang w:val="es-BO" w:eastAsia="es-ES"/>
        </w:rPr>
      </w:pPr>
      <w:r w:rsidRPr="006D695D">
        <w:rPr>
          <w:rFonts w:asciiTheme="minorHAnsi" w:hAnsiTheme="minorHAnsi" w:cstheme="minorHAnsi"/>
          <w:b/>
          <w:lang w:val="es-BO" w:eastAsia="es-ES"/>
        </w:rPr>
        <w:t>2.1.</w:t>
      </w:r>
      <w:r w:rsidRPr="006D695D">
        <w:rPr>
          <w:rFonts w:asciiTheme="minorHAnsi" w:hAnsiTheme="minorHAnsi" w:cstheme="minorHAnsi"/>
          <w:lang w:val="es-BO" w:eastAsia="es-ES"/>
        </w:rPr>
        <w:tab/>
      </w:r>
      <w:r w:rsidRPr="006D695D">
        <w:rPr>
          <w:rFonts w:asciiTheme="minorHAnsi" w:eastAsiaTheme="minorHAnsi" w:hAnsiTheme="minorHAnsi" w:cstheme="minorHAnsi"/>
          <w:lang w:val="es-BO"/>
        </w:rPr>
        <w:t xml:space="preserve">La </w:t>
      </w:r>
      <w:r w:rsidRPr="006D695D">
        <w:rPr>
          <w:rFonts w:asciiTheme="minorHAnsi" w:eastAsiaTheme="minorHAnsi" w:hAnsiTheme="minorHAnsi" w:cstheme="minorHAnsi"/>
          <w:b/>
          <w:lang w:val="es-BO"/>
        </w:rPr>
        <w:t>ENTIDAD</w:t>
      </w:r>
      <w:r w:rsidRPr="006D695D">
        <w:rPr>
          <w:rFonts w:asciiTheme="minorHAnsi" w:eastAsiaTheme="minorHAnsi" w:hAnsiTheme="minorHAnsi" w:cstheme="minorHAnsi"/>
          <w:lang w:val="es-BO"/>
        </w:rPr>
        <w:t xml:space="preserve">, mediante la modalidad de contratación ________________ con código </w:t>
      </w:r>
      <w:r w:rsidRPr="006D695D">
        <w:rPr>
          <w:rFonts w:asciiTheme="minorHAnsi" w:hAnsiTheme="minorHAnsi" w:cstheme="minorHAnsi"/>
          <w:lang w:val="es-BO" w:eastAsia="es-ES"/>
        </w:rPr>
        <w:t>__________________</w:t>
      </w:r>
      <w:r w:rsidRPr="006D695D">
        <w:rPr>
          <w:rFonts w:asciiTheme="minorHAnsi" w:eastAsiaTheme="minorHAnsi" w:hAnsiTheme="minorHAnsi" w:cstheme="minorHAnsi"/>
          <w:lang w:val="es-BO"/>
        </w:rPr>
        <w:t xml:space="preserve">, llevó adelante el proceso de contratación para el Servicio de ___________________________, realizado bajo las normas y regulaciones de contratación establecidas en el </w:t>
      </w:r>
      <w:r w:rsidRPr="006D695D">
        <w:rPr>
          <w:rFonts w:asciiTheme="minorHAnsi" w:hAnsiTheme="minorHAnsi" w:cstheme="minorHAnsi"/>
          <w:lang w:val="es-BO" w:eastAsia="es-ES"/>
        </w:rPr>
        <w:t>Reglamento Específico del ______________________________ aprobado mediante Resolución de Directorio N°___________ de fecha_________ y el documento de contratación directa.</w:t>
      </w:r>
    </w:p>
    <w:p w:rsidR="005F46B4" w:rsidRPr="006D695D" w:rsidRDefault="005F46B4" w:rsidP="006D695D">
      <w:pPr>
        <w:ind w:left="705" w:hanging="705"/>
        <w:jc w:val="both"/>
        <w:rPr>
          <w:rFonts w:asciiTheme="minorHAnsi" w:hAnsiTheme="minorHAnsi" w:cstheme="minorHAnsi"/>
          <w:lang w:val="es-BO" w:eastAsia="es-ES"/>
        </w:rPr>
      </w:pPr>
      <w:r w:rsidRPr="006D695D">
        <w:rPr>
          <w:rFonts w:asciiTheme="minorHAnsi" w:hAnsiTheme="minorHAnsi" w:cstheme="minorHAnsi"/>
          <w:b/>
          <w:lang w:val="es-BO" w:eastAsia="es-ES"/>
        </w:rPr>
        <w:t>2.2.</w:t>
      </w:r>
      <w:r w:rsidRPr="006D695D">
        <w:rPr>
          <w:rFonts w:asciiTheme="minorHAnsi" w:hAnsiTheme="minorHAnsi" w:cstheme="minorHAnsi"/>
          <w:lang w:val="es-BO" w:eastAsia="es-ES"/>
        </w:rPr>
        <w:tab/>
        <w:t xml:space="preserve">Por su parte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reúne las condiciones y experiencia para llevar a cabo la prestación del Servicio detallado en el presente Contrato.</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TERCERA.- (DISPOSICIONES GENERALES)</w:t>
      </w:r>
    </w:p>
    <w:p w:rsidR="005F46B4" w:rsidRPr="006D695D" w:rsidRDefault="005F46B4" w:rsidP="006D695D">
      <w:pPr>
        <w:ind w:left="709" w:hanging="709"/>
        <w:jc w:val="both"/>
        <w:rPr>
          <w:rFonts w:asciiTheme="minorHAnsi" w:hAnsiTheme="minorHAnsi" w:cstheme="minorHAnsi"/>
          <w:lang w:val="es-BO" w:eastAsia="es-ES"/>
        </w:rPr>
      </w:pPr>
      <w:r w:rsidRPr="006D695D">
        <w:rPr>
          <w:rFonts w:asciiTheme="minorHAnsi" w:hAnsiTheme="minorHAnsi" w:cstheme="minorHAnsi"/>
          <w:b/>
          <w:lang w:val="es-BO" w:eastAsia="es-ES"/>
        </w:rPr>
        <w:t>3.1.</w:t>
      </w:r>
      <w:r w:rsidRPr="006D695D">
        <w:rPr>
          <w:rFonts w:asciiTheme="minorHAnsi" w:hAnsiTheme="minorHAnsi" w:cstheme="minorHAnsi"/>
          <w:b/>
          <w:lang w:val="es-BO" w:eastAsia="es-ES"/>
        </w:rPr>
        <w:tab/>
        <w:t>Definiciones:</w:t>
      </w:r>
      <w:r w:rsidRPr="006D695D">
        <w:rPr>
          <w:rFonts w:asciiTheme="minorHAnsi" w:hAnsiTheme="minorHAnsi" w:cstheme="minorHAnsi"/>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5F46B4" w:rsidRPr="006D695D" w:rsidTr="007D5D43">
        <w:trPr>
          <w:trHeight w:val="556"/>
        </w:trPr>
        <w:tc>
          <w:tcPr>
            <w:tcW w:w="1809" w:type="dxa"/>
          </w:tcPr>
          <w:p w:rsidR="005F46B4" w:rsidRPr="006D695D" w:rsidRDefault="005F46B4" w:rsidP="006D695D">
            <w:pPr>
              <w:rPr>
                <w:rFonts w:cstheme="minorHAnsi"/>
                <w:b/>
                <w:sz w:val="20"/>
                <w:szCs w:val="20"/>
                <w:lang w:val="es-BO" w:eastAsia="es-ES"/>
              </w:rPr>
            </w:pPr>
            <w:r w:rsidRPr="006D695D">
              <w:rPr>
                <w:rFonts w:cstheme="minorHAnsi"/>
                <w:b/>
                <w:sz w:val="20"/>
                <w:szCs w:val="20"/>
                <w:lang w:val="es-BO" w:eastAsia="es-ES"/>
              </w:rPr>
              <w:t>Contrato:</w:t>
            </w:r>
          </w:p>
        </w:tc>
        <w:tc>
          <w:tcPr>
            <w:tcW w:w="6662" w:type="dxa"/>
          </w:tcPr>
          <w:p w:rsidR="005F46B4" w:rsidRPr="006D695D" w:rsidRDefault="005F46B4" w:rsidP="006D695D">
            <w:pPr>
              <w:rPr>
                <w:rFonts w:cstheme="minorHAnsi"/>
                <w:sz w:val="20"/>
                <w:szCs w:val="20"/>
                <w:lang w:val="es-BO" w:eastAsia="es-ES"/>
              </w:rPr>
            </w:pPr>
            <w:r w:rsidRPr="006D695D">
              <w:rPr>
                <w:rFonts w:cstheme="minorHAnsi"/>
                <w:sz w:val="20"/>
                <w:szCs w:val="20"/>
                <w:lang w:val="es-BO" w:eastAsia="es-ES"/>
              </w:rPr>
              <w:t>Es el presente documento celebrado entre las Partes, junto con todos los anexos que forman parte integrante del mismo.</w:t>
            </w:r>
          </w:p>
        </w:tc>
      </w:tr>
      <w:tr w:rsidR="005F46B4" w:rsidRPr="006D695D" w:rsidTr="007D5D43">
        <w:trPr>
          <w:trHeight w:val="1028"/>
        </w:trPr>
        <w:tc>
          <w:tcPr>
            <w:tcW w:w="1809" w:type="dxa"/>
          </w:tcPr>
          <w:p w:rsidR="005F46B4" w:rsidRPr="006D695D" w:rsidRDefault="005F46B4" w:rsidP="006D695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20"/>
                <w:szCs w:val="20"/>
                <w:lang w:val="es-BO" w:eastAsia="es-ES"/>
              </w:rPr>
            </w:pPr>
            <w:r w:rsidRPr="006D695D">
              <w:rPr>
                <w:rFonts w:cstheme="minorHAnsi"/>
                <w:b/>
                <w:sz w:val="20"/>
                <w:szCs w:val="20"/>
                <w:lang w:val="es-BO" w:eastAsia="es-ES"/>
              </w:rPr>
              <w:lastRenderedPageBreak/>
              <w:t>Fiscal  del Servicio:</w:t>
            </w:r>
          </w:p>
        </w:tc>
        <w:tc>
          <w:tcPr>
            <w:tcW w:w="6662" w:type="dxa"/>
          </w:tcPr>
          <w:p w:rsidR="005F46B4" w:rsidRPr="006D695D" w:rsidRDefault="005F46B4" w:rsidP="006D695D">
            <w:pPr>
              <w:rPr>
                <w:rFonts w:cstheme="minorHAnsi"/>
                <w:sz w:val="20"/>
                <w:szCs w:val="20"/>
                <w:lang w:val="es-BO" w:eastAsia="es-ES"/>
              </w:rPr>
            </w:pPr>
            <w:r w:rsidRPr="006D695D">
              <w:rPr>
                <w:rFonts w:cstheme="minorHAnsi"/>
                <w:sz w:val="20"/>
                <w:szCs w:val="20"/>
                <w:lang w:val="es-BO" w:eastAsia="es-ES"/>
              </w:rPr>
              <w:t xml:space="preserve">Es una o más personas designadas por la </w:t>
            </w:r>
            <w:r w:rsidRPr="006D695D">
              <w:rPr>
                <w:rFonts w:cstheme="minorHAnsi"/>
                <w:b/>
                <w:sz w:val="20"/>
                <w:szCs w:val="20"/>
                <w:lang w:val="es-BO" w:eastAsia="es-ES"/>
              </w:rPr>
              <w:t>ENTIDAD</w:t>
            </w:r>
            <w:r w:rsidRPr="006D695D">
              <w:rPr>
                <w:rFonts w:cstheme="minorHAnsi"/>
                <w:sz w:val="20"/>
                <w:szCs w:val="20"/>
                <w:lang w:val="es-BO" w:eastAsia="es-ES"/>
              </w:rPr>
              <w:t xml:space="preserve">, quien será el interlocutor de éste frente al </w:t>
            </w:r>
            <w:r w:rsidRPr="006D695D">
              <w:rPr>
                <w:rFonts w:cstheme="minorHAnsi"/>
                <w:b/>
                <w:sz w:val="20"/>
                <w:szCs w:val="20"/>
                <w:lang w:val="es-BO" w:eastAsia="es-ES"/>
              </w:rPr>
              <w:t>CONTRATISTA</w:t>
            </w:r>
            <w:r w:rsidRPr="006D695D">
              <w:rPr>
                <w:rFonts w:cstheme="minorHAnsi"/>
                <w:sz w:val="20"/>
                <w:szCs w:val="20"/>
                <w:lang w:val="es-BO" w:eastAsia="es-ES"/>
              </w:rPr>
              <w:t xml:space="preserve">, encargado de verificar el cumplimiento de las obligaciones del </w:t>
            </w:r>
            <w:r w:rsidRPr="006D695D">
              <w:rPr>
                <w:rFonts w:cstheme="minorHAnsi"/>
                <w:b/>
                <w:sz w:val="20"/>
                <w:szCs w:val="20"/>
                <w:lang w:val="es-BO" w:eastAsia="es-ES"/>
              </w:rPr>
              <w:t>CONTRATISTA</w:t>
            </w:r>
            <w:r w:rsidRPr="006D695D">
              <w:rPr>
                <w:rFonts w:cstheme="minorHAnsi"/>
                <w:sz w:val="20"/>
                <w:szCs w:val="20"/>
                <w:lang w:val="es-BO" w:eastAsia="es-ES"/>
              </w:rPr>
              <w:t xml:space="preserve">, asegurando que el Servicio sea ejecutado conforme lo establecido en el Contrato. </w:t>
            </w:r>
          </w:p>
        </w:tc>
      </w:tr>
      <w:tr w:rsidR="005F46B4" w:rsidRPr="006D695D" w:rsidTr="007D5D43">
        <w:trPr>
          <w:trHeight w:val="555"/>
        </w:trPr>
        <w:tc>
          <w:tcPr>
            <w:tcW w:w="1809" w:type="dxa"/>
          </w:tcPr>
          <w:p w:rsidR="005F46B4" w:rsidRPr="006D695D" w:rsidRDefault="005F46B4" w:rsidP="006D695D">
            <w:pPr>
              <w:rPr>
                <w:rFonts w:cstheme="minorHAnsi"/>
                <w:b/>
                <w:sz w:val="20"/>
                <w:szCs w:val="20"/>
                <w:lang w:val="es-BO" w:eastAsia="es-ES"/>
              </w:rPr>
            </w:pPr>
            <w:r w:rsidRPr="006D695D">
              <w:rPr>
                <w:rFonts w:cstheme="minorHAnsi"/>
                <w:b/>
                <w:sz w:val="20"/>
                <w:szCs w:val="20"/>
                <w:lang w:val="es-BO" w:eastAsia="es-ES"/>
              </w:rPr>
              <w:t>Ley Aplicable:</w:t>
            </w:r>
          </w:p>
        </w:tc>
        <w:tc>
          <w:tcPr>
            <w:tcW w:w="6662" w:type="dxa"/>
          </w:tcPr>
          <w:p w:rsidR="005F46B4" w:rsidRPr="006D695D" w:rsidRDefault="005F46B4" w:rsidP="006D695D">
            <w:pPr>
              <w:rPr>
                <w:rFonts w:cstheme="minorHAnsi"/>
                <w:sz w:val="20"/>
                <w:szCs w:val="20"/>
                <w:lang w:val="es-BO" w:eastAsia="es-ES"/>
              </w:rPr>
            </w:pPr>
            <w:r w:rsidRPr="006D695D">
              <w:rPr>
                <w:rFonts w:cstheme="minorHAnsi"/>
                <w:sz w:val="20"/>
                <w:szCs w:val="20"/>
                <w:lang w:val="es-BO" w:eastAsia="es-ES"/>
              </w:rPr>
              <w:t>Son las normas constitucionales, leyes, decretos y toda otra disposición  legal vigente y publicada en el Estado Plurinacional de Bolivia.</w:t>
            </w:r>
          </w:p>
        </w:tc>
      </w:tr>
      <w:tr w:rsidR="005F46B4" w:rsidRPr="006D695D" w:rsidTr="007D5D43">
        <w:trPr>
          <w:trHeight w:val="420"/>
        </w:trPr>
        <w:tc>
          <w:tcPr>
            <w:tcW w:w="1809" w:type="dxa"/>
          </w:tcPr>
          <w:p w:rsidR="005F46B4" w:rsidRPr="006D695D" w:rsidRDefault="005F46B4" w:rsidP="006D695D">
            <w:pPr>
              <w:rPr>
                <w:rFonts w:cstheme="minorHAnsi"/>
                <w:b/>
                <w:sz w:val="20"/>
                <w:szCs w:val="20"/>
                <w:lang w:val="es-BO" w:eastAsia="es-ES"/>
              </w:rPr>
            </w:pPr>
            <w:r w:rsidRPr="006D695D">
              <w:rPr>
                <w:rFonts w:cstheme="minorHAnsi"/>
                <w:b/>
                <w:sz w:val="20"/>
                <w:szCs w:val="20"/>
                <w:lang w:val="es-BO" w:eastAsia="es-ES"/>
              </w:rPr>
              <w:t>Personal:</w:t>
            </w:r>
          </w:p>
        </w:tc>
        <w:tc>
          <w:tcPr>
            <w:tcW w:w="6662" w:type="dxa"/>
          </w:tcPr>
          <w:p w:rsidR="005F46B4" w:rsidRPr="006D695D" w:rsidRDefault="005F46B4" w:rsidP="006D695D">
            <w:pPr>
              <w:rPr>
                <w:rFonts w:cstheme="minorHAnsi"/>
                <w:sz w:val="20"/>
                <w:szCs w:val="20"/>
                <w:lang w:val="es-BO" w:eastAsia="es-ES"/>
              </w:rPr>
            </w:pPr>
            <w:r w:rsidRPr="006D695D">
              <w:rPr>
                <w:rFonts w:cstheme="minorHAnsi"/>
                <w:sz w:val="20"/>
                <w:szCs w:val="20"/>
                <w:lang w:val="es-BO" w:eastAsia="es-ES"/>
              </w:rPr>
              <w:t xml:space="preserve">Significa los empleados del </w:t>
            </w:r>
            <w:r w:rsidRPr="006D695D">
              <w:rPr>
                <w:rFonts w:cstheme="minorHAnsi"/>
                <w:b/>
                <w:sz w:val="20"/>
                <w:szCs w:val="20"/>
                <w:lang w:val="es-BO" w:eastAsia="es-ES"/>
              </w:rPr>
              <w:t>CONTRATISTA</w:t>
            </w:r>
            <w:r w:rsidRPr="006D695D">
              <w:rPr>
                <w:rFonts w:cstheme="minorHAnsi"/>
                <w:sz w:val="20"/>
                <w:szCs w:val="20"/>
                <w:lang w:val="es-BO" w:eastAsia="es-ES"/>
              </w:rPr>
              <w:t>.</w:t>
            </w:r>
          </w:p>
        </w:tc>
      </w:tr>
      <w:tr w:rsidR="005F46B4" w:rsidRPr="006D695D" w:rsidTr="007D5D43">
        <w:tc>
          <w:tcPr>
            <w:tcW w:w="1809" w:type="dxa"/>
          </w:tcPr>
          <w:p w:rsidR="005F46B4" w:rsidRPr="006D695D" w:rsidRDefault="005F46B4" w:rsidP="006D69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6D695D">
              <w:rPr>
                <w:rFonts w:cstheme="minorHAnsi"/>
                <w:b/>
                <w:sz w:val="20"/>
                <w:szCs w:val="20"/>
                <w:lang w:val="es-BO" w:eastAsia="es-ES"/>
              </w:rPr>
              <w:t>Servicio (s):</w:t>
            </w:r>
          </w:p>
          <w:p w:rsidR="005F46B4" w:rsidRPr="006D695D" w:rsidRDefault="005F46B4" w:rsidP="006D695D">
            <w:pPr>
              <w:rPr>
                <w:rFonts w:cstheme="minorHAnsi"/>
                <w:b/>
                <w:sz w:val="20"/>
                <w:szCs w:val="20"/>
                <w:lang w:val="es-BO" w:eastAsia="es-ES"/>
              </w:rPr>
            </w:pPr>
          </w:p>
        </w:tc>
        <w:tc>
          <w:tcPr>
            <w:tcW w:w="6662" w:type="dxa"/>
          </w:tcPr>
          <w:p w:rsidR="005F46B4" w:rsidRPr="006D695D" w:rsidRDefault="005F46B4" w:rsidP="006D695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20"/>
                <w:szCs w:val="20"/>
                <w:lang w:val="es-BO" w:eastAsia="es-ES"/>
              </w:rPr>
            </w:pPr>
            <w:r w:rsidRPr="006D695D">
              <w:rPr>
                <w:rFonts w:cstheme="minorHAnsi"/>
                <w:sz w:val="20"/>
                <w:szCs w:val="20"/>
                <w:lang w:val="es-BO" w:eastAsia="es-ES"/>
              </w:rPr>
              <w:t xml:space="preserve">Significa el servicio de ________________________,  que debe desarrollar el </w:t>
            </w:r>
            <w:r w:rsidRPr="006D695D">
              <w:rPr>
                <w:rFonts w:cstheme="minorHAnsi"/>
                <w:b/>
                <w:sz w:val="20"/>
                <w:szCs w:val="20"/>
                <w:lang w:val="es-BO" w:eastAsia="es-ES"/>
              </w:rPr>
              <w:t>CONTRATISTA</w:t>
            </w:r>
            <w:r w:rsidRPr="006D695D">
              <w:rPr>
                <w:rFonts w:cstheme="minorHAnsi"/>
                <w:sz w:val="20"/>
                <w:szCs w:val="20"/>
                <w:lang w:val="es-BO" w:eastAsia="es-ES"/>
              </w:rPr>
              <w:t xml:space="preserve"> a favor de la </w:t>
            </w:r>
            <w:r w:rsidRPr="006D695D">
              <w:rPr>
                <w:rFonts w:cstheme="minorHAnsi"/>
                <w:b/>
                <w:sz w:val="20"/>
                <w:szCs w:val="20"/>
                <w:lang w:val="es-BO" w:eastAsia="es-ES"/>
              </w:rPr>
              <w:t>ENTIDAD</w:t>
            </w:r>
            <w:r w:rsidRPr="006D695D">
              <w:rPr>
                <w:rFonts w:cstheme="minorHAnsi"/>
                <w:sz w:val="20"/>
                <w:szCs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5F46B4" w:rsidRPr="006D695D" w:rsidTr="007D5D43">
        <w:trPr>
          <w:trHeight w:val="783"/>
        </w:trPr>
        <w:tc>
          <w:tcPr>
            <w:tcW w:w="1809" w:type="dxa"/>
          </w:tcPr>
          <w:p w:rsidR="005F46B4" w:rsidRPr="006D695D" w:rsidRDefault="005F46B4" w:rsidP="006D69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20"/>
                <w:szCs w:val="20"/>
                <w:lang w:val="es-BO" w:eastAsia="es-ES"/>
              </w:rPr>
            </w:pPr>
            <w:r w:rsidRPr="006D695D">
              <w:rPr>
                <w:rFonts w:cstheme="minorHAnsi"/>
                <w:b/>
                <w:sz w:val="20"/>
                <w:szCs w:val="20"/>
                <w:lang w:val="es-BO" w:eastAsia="es-ES"/>
              </w:rPr>
              <w:t>Informe  de Conformidad:</w:t>
            </w:r>
          </w:p>
        </w:tc>
        <w:tc>
          <w:tcPr>
            <w:tcW w:w="6662" w:type="dxa"/>
          </w:tcPr>
          <w:p w:rsidR="005F46B4" w:rsidRPr="006D695D" w:rsidRDefault="005F46B4" w:rsidP="006D695D">
            <w:pPr>
              <w:rPr>
                <w:rFonts w:cstheme="minorHAnsi"/>
                <w:sz w:val="20"/>
                <w:szCs w:val="20"/>
                <w:lang w:val="es-BO" w:eastAsia="es-ES"/>
              </w:rPr>
            </w:pPr>
            <w:r w:rsidRPr="006D695D">
              <w:rPr>
                <w:rFonts w:cstheme="minorHAnsi"/>
                <w:sz w:val="20"/>
                <w:szCs w:val="20"/>
                <w:lang w:val="es-BO" w:eastAsia="es-ES"/>
              </w:rPr>
              <w:t>Informe elaborado por el Fiscal del Servicio, una vez verificado el cumplimiento del Servicio.</w:t>
            </w:r>
          </w:p>
        </w:tc>
      </w:tr>
    </w:tbl>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3.2.</w:t>
      </w:r>
      <w:r w:rsidRPr="006D695D">
        <w:rPr>
          <w:rFonts w:asciiTheme="minorHAnsi" w:hAnsiTheme="minorHAnsi" w:cstheme="minorHAnsi"/>
          <w:b/>
          <w:lang w:val="es-BO" w:eastAsia="es-ES"/>
        </w:rPr>
        <w:tab/>
        <w:t xml:space="preserve">Relación entre las Partes: </w:t>
      </w:r>
      <w:r w:rsidRPr="006D695D">
        <w:rPr>
          <w:rFonts w:asciiTheme="minorHAnsi" w:hAnsiTheme="minorHAnsi" w:cstheme="minorHAnsi"/>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quien será plenamente responsable por todos los aspectos relacionados con este Contrato y la Ley Aplicable.</w:t>
      </w:r>
    </w:p>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3.3.</w:t>
      </w:r>
      <w:r w:rsidRPr="006D695D">
        <w:rPr>
          <w:rFonts w:asciiTheme="minorHAnsi" w:hAnsiTheme="minorHAnsi" w:cstheme="minorHAnsi"/>
          <w:lang w:val="es-BO" w:eastAsia="es-ES"/>
        </w:rPr>
        <w:tab/>
      </w:r>
      <w:r w:rsidRPr="006D695D">
        <w:rPr>
          <w:rFonts w:asciiTheme="minorHAnsi" w:hAnsiTheme="minorHAnsi" w:cstheme="minorHAnsi"/>
          <w:b/>
          <w:lang w:val="es-BO" w:eastAsia="es-ES"/>
        </w:rPr>
        <w:t>Ley que rige el Contrato:</w:t>
      </w:r>
      <w:r w:rsidRPr="006D695D">
        <w:rPr>
          <w:rFonts w:asciiTheme="minorHAnsi" w:hAnsiTheme="minorHAnsi" w:cstheme="minorHAnsi"/>
          <w:lang w:val="es-BO" w:eastAsia="es-ES"/>
        </w:rPr>
        <w:t xml:space="preserve"> Este Contrato, su significado e interpretación y la relación que crea entre las Partes se regirá por Ley Aplicable.</w:t>
      </w:r>
    </w:p>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3.4.</w:t>
      </w:r>
      <w:r w:rsidRPr="006D695D">
        <w:rPr>
          <w:rFonts w:asciiTheme="minorHAnsi" w:hAnsiTheme="minorHAnsi" w:cstheme="minorHAnsi"/>
          <w:lang w:val="es-BO" w:eastAsia="es-ES"/>
        </w:rPr>
        <w:tab/>
      </w:r>
      <w:r w:rsidRPr="006D695D">
        <w:rPr>
          <w:rFonts w:asciiTheme="minorHAnsi" w:hAnsiTheme="minorHAnsi" w:cstheme="minorHAnsi"/>
          <w:b/>
          <w:lang w:val="es-BO" w:eastAsia="es-ES"/>
        </w:rPr>
        <w:t xml:space="preserve">Idioma: </w:t>
      </w:r>
      <w:r w:rsidRPr="006D695D">
        <w:rPr>
          <w:rFonts w:asciiTheme="minorHAnsi" w:hAnsiTheme="minorHAnsi" w:cstheme="minorHAnsi"/>
          <w:lang w:val="es-BO" w:eastAsia="es-ES"/>
        </w:rPr>
        <w:t>Este Contrato se ha celebrado en castellano, idioma por el que se regirán obligatoriamente todas las materias relacionadas con el mismo o su interpretación.</w:t>
      </w:r>
    </w:p>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3.5.</w:t>
      </w:r>
      <w:r w:rsidRPr="006D695D">
        <w:rPr>
          <w:rFonts w:asciiTheme="minorHAnsi" w:hAnsiTheme="minorHAnsi" w:cstheme="minorHAnsi"/>
          <w:lang w:val="es-BO" w:eastAsia="es-ES"/>
        </w:rPr>
        <w:tab/>
      </w:r>
      <w:r w:rsidRPr="006D695D">
        <w:rPr>
          <w:rFonts w:asciiTheme="minorHAnsi" w:hAnsiTheme="minorHAnsi" w:cstheme="minorHAnsi"/>
          <w:b/>
          <w:lang w:val="es-BO" w:eastAsia="es-ES"/>
        </w:rPr>
        <w:t>Encabezamientos:</w:t>
      </w:r>
      <w:r w:rsidRPr="006D695D">
        <w:rPr>
          <w:rFonts w:asciiTheme="minorHAnsi" w:hAnsiTheme="minorHAnsi" w:cstheme="minorHAnsi"/>
          <w:lang w:val="es-BO" w:eastAsia="es-ES"/>
        </w:rPr>
        <w:t xml:space="preserve"> El contenido de este Contrato no se verá restringido, modificado o afectado por los encabezamientos.</w:t>
      </w:r>
    </w:p>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3.6.</w:t>
      </w:r>
      <w:r w:rsidRPr="006D695D">
        <w:rPr>
          <w:rFonts w:asciiTheme="minorHAnsi" w:hAnsiTheme="minorHAnsi" w:cstheme="minorHAnsi"/>
          <w:lang w:val="es-BO" w:eastAsia="es-ES"/>
        </w:rPr>
        <w:tab/>
      </w:r>
      <w:r w:rsidRPr="006D695D">
        <w:rPr>
          <w:rFonts w:asciiTheme="minorHAnsi" w:hAnsiTheme="minorHAnsi" w:cstheme="minorHAnsi"/>
          <w:b/>
          <w:lang w:val="es-BO" w:eastAsia="es-ES"/>
        </w:rPr>
        <w:t>Totalidad del acuerdo:</w:t>
      </w:r>
      <w:r w:rsidRPr="006D695D">
        <w:rPr>
          <w:rFonts w:asciiTheme="minorHAnsi" w:hAnsiTheme="minorHAnsi" w:cstheme="minorHAnsi"/>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3.7.</w:t>
      </w:r>
      <w:r w:rsidRPr="006D695D">
        <w:rPr>
          <w:rFonts w:asciiTheme="minorHAnsi" w:hAnsiTheme="minorHAnsi" w:cstheme="minorHAnsi"/>
          <w:lang w:val="es-BO" w:eastAsia="es-ES"/>
        </w:rPr>
        <w:tab/>
      </w:r>
      <w:r w:rsidRPr="006D695D">
        <w:rPr>
          <w:rFonts w:asciiTheme="minorHAnsi" w:hAnsiTheme="minorHAnsi" w:cstheme="minorHAnsi"/>
          <w:b/>
          <w:lang w:val="es-BO" w:eastAsia="es-ES"/>
        </w:rPr>
        <w:t>Plazos:</w:t>
      </w:r>
      <w:r w:rsidRPr="006D695D">
        <w:rPr>
          <w:rFonts w:asciiTheme="minorHAnsi" w:hAnsiTheme="minorHAnsi" w:cstheme="minorHAnsi"/>
          <w:lang w:val="es-BO" w:eastAsia="es-ES"/>
        </w:rPr>
        <w:t xml:space="preserve"> Todos los plazos establecidos en este Contrato y sus anexos se entenderán como días calendario, salvo indicación expresa en contrario.</w:t>
      </w:r>
    </w:p>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3.8.</w:t>
      </w:r>
      <w:r w:rsidRPr="006D695D">
        <w:rPr>
          <w:rFonts w:asciiTheme="minorHAnsi" w:hAnsiTheme="minorHAnsi" w:cstheme="minorHAnsi"/>
          <w:lang w:val="es-BO" w:eastAsia="es-ES"/>
        </w:rPr>
        <w:tab/>
      </w:r>
      <w:r w:rsidRPr="006D695D">
        <w:rPr>
          <w:rFonts w:asciiTheme="minorHAnsi" w:hAnsiTheme="minorHAnsi" w:cstheme="minorHAnsi"/>
          <w:b/>
          <w:lang w:val="es-BO" w:eastAsia="es-ES"/>
        </w:rPr>
        <w:t>Mayúsculas:</w:t>
      </w:r>
      <w:r w:rsidRPr="006D695D">
        <w:rPr>
          <w:rFonts w:asciiTheme="minorHAnsi" w:hAnsiTheme="minorHAnsi" w:cstheme="minorHAnsi"/>
          <w:lang w:val="es-BO" w:eastAsia="es-ES"/>
        </w:rPr>
        <w:t xml:space="preserve"> El uso de las mayúsculas se entenderá conforme a las denominaciones otorgadas en este instrumento, o de acuerdo a su contexto, usando indistintamente en plural o singular.</w:t>
      </w:r>
    </w:p>
    <w:p w:rsidR="005F46B4" w:rsidRPr="006D695D" w:rsidRDefault="005F46B4" w:rsidP="006D69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u w:val="single"/>
          <w:lang w:val="es-BO" w:eastAsia="es-ES"/>
        </w:rPr>
      </w:pPr>
      <w:r w:rsidRPr="006D695D">
        <w:rPr>
          <w:rFonts w:asciiTheme="minorHAnsi" w:hAnsiTheme="minorHAnsi" w:cstheme="minorHAnsi"/>
          <w:b/>
          <w:bCs/>
          <w:lang w:val="es-BO" w:eastAsia="es-ES"/>
        </w:rPr>
        <w:t>3.9.</w:t>
      </w:r>
      <w:r w:rsidRPr="006D695D">
        <w:rPr>
          <w:rFonts w:asciiTheme="minorHAnsi" w:hAnsiTheme="minorHAnsi" w:cstheme="minorHAnsi"/>
          <w:bCs/>
          <w:lang w:val="es-BO" w:eastAsia="es-ES"/>
        </w:rPr>
        <w:tab/>
      </w:r>
      <w:r w:rsidRPr="006D695D">
        <w:rPr>
          <w:rFonts w:asciiTheme="minorHAnsi" w:hAnsiTheme="minorHAnsi" w:cstheme="minorHAnsi"/>
          <w:b/>
          <w:bCs/>
          <w:lang w:val="es-BO" w:eastAsia="es-ES"/>
        </w:rPr>
        <w:t xml:space="preserve">Discrepancias: </w:t>
      </w:r>
      <w:r w:rsidRPr="006D695D">
        <w:rPr>
          <w:rFonts w:asciiTheme="minorHAnsi" w:hAnsiTheme="minorHAnsi" w:cstheme="minorHAnsi"/>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 xml:space="preserve">CUARTA.- (NATURALEZA DEL CONTRATO) </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El presente Contrato es de naturaleza administrativa, por tanto su aplicación e interpretación deberá realizarse en el marco de la normativa legal vigente en el Estado Plurinacional de Bolivia.</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 xml:space="preserve">QUINTA.- (DOCUMENTOS DEL CONTRATO) </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Forman parte integrante e indivisible del presente Contrato, los anexos que se detallan a continuación y que tienen por finalidad complementarse mutuamente:</w:t>
      </w:r>
    </w:p>
    <w:p w:rsidR="005F46B4" w:rsidRPr="006D695D" w:rsidRDefault="005F46B4" w:rsidP="006D69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u w:val="single"/>
          <w:lang w:val="es-BO" w:eastAsia="es-ES"/>
        </w:rPr>
      </w:pPr>
      <w:r w:rsidRPr="006D695D">
        <w:rPr>
          <w:rFonts w:asciiTheme="minorHAnsi" w:hAnsiTheme="minorHAnsi" w:cstheme="minorHAnsi"/>
          <w:lang w:val="es-BO" w:eastAsia="es-ES"/>
        </w:rPr>
        <w:tab/>
        <w:t xml:space="preserve">Anexo 1: </w:t>
      </w:r>
      <w:r w:rsidRPr="006D695D">
        <w:rPr>
          <w:rFonts w:asciiTheme="minorHAnsi" w:hAnsiTheme="minorHAnsi" w:cstheme="minorHAnsi"/>
          <w:b/>
          <w:i/>
          <w:u w:val="single"/>
          <w:lang w:val="es-BO" w:eastAsia="es-ES"/>
        </w:rPr>
        <w:t>Documento de contratación directa o documento base de contratación</w:t>
      </w:r>
    </w:p>
    <w:p w:rsidR="005F46B4" w:rsidRPr="006D695D" w:rsidRDefault="005F46B4" w:rsidP="006D69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D695D">
        <w:rPr>
          <w:rFonts w:asciiTheme="minorHAnsi" w:hAnsiTheme="minorHAnsi" w:cstheme="minorHAnsi"/>
          <w:lang w:val="es-BO" w:eastAsia="es-ES"/>
        </w:rPr>
        <w:tab/>
        <w:t xml:space="preserve">               Aclaraciones y enmiendas</w:t>
      </w:r>
    </w:p>
    <w:p w:rsidR="005F46B4" w:rsidRPr="006D695D" w:rsidRDefault="005F46B4" w:rsidP="006D69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D695D">
        <w:rPr>
          <w:rFonts w:asciiTheme="minorHAnsi" w:hAnsiTheme="minorHAnsi" w:cstheme="minorHAnsi"/>
          <w:lang w:val="es-BO" w:eastAsia="es-ES"/>
        </w:rPr>
        <w:tab/>
        <w:t>Anexo 2: Propuesta adjudicada (oferta técnica y económica).</w:t>
      </w:r>
    </w:p>
    <w:p w:rsidR="005F46B4" w:rsidRPr="006D695D" w:rsidRDefault="005F46B4" w:rsidP="006D69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D695D">
        <w:rPr>
          <w:rFonts w:asciiTheme="minorHAnsi" w:hAnsiTheme="minorHAnsi" w:cstheme="minorHAnsi"/>
          <w:lang w:val="es-BO" w:eastAsia="es-ES"/>
        </w:rPr>
        <w:tab/>
        <w:t>Anexo 3: Acta de concertación (cuando corresponda)</w:t>
      </w:r>
    </w:p>
    <w:p w:rsidR="005F46B4" w:rsidRPr="006D695D" w:rsidRDefault="005F46B4" w:rsidP="006D69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D695D">
        <w:rPr>
          <w:rFonts w:asciiTheme="minorHAnsi" w:hAnsiTheme="minorHAnsi" w:cstheme="minorHAnsi"/>
          <w:lang w:val="es-BO" w:eastAsia="es-ES"/>
        </w:rPr>
        <w:tab/>
        <w:t>Anexo 4: Garantía (cuando corresponda)</w:t>
      </w:r>
    </w:p>
    <w:p w:rsidR="005F46B4" w:rsidRPr="006D695D" w:rsidRDefault="005F46B4" w:rsidP="006D69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lang w:val="es-BO" w:eastAsia="es-ES"/>
        </w:rPr>
      </w:pPr>
      <w:r w:rsidRPr="006D695D">
        <w:rPr>
          <w:rFonts w:asciiTheme="minorHAnsi" w:hAnsiTheme="minorHAnsi" w:cstheme="minorHAnsi"/>
          <w:lang w:val="es-BO" w:eastAsia="es-ES"/>
        </w:rPr>
        <w:tab/>
        <w:t xml:space="preserve">Anexo 5: </w:t>
      </w:r>
      <w:r w:rsidRPr="006D695D">
        <w:rPr>
          <w:rFonts w:asciiTheme="minorHAnsi" w:hAnsiTheme="minorHAnsi" w:cstheme="minorHAnsi"/>
          <w:b/>
          <w:i/>
          <w:u w:val="single"/>
          <w:lang w:val="es-BO" w:eastAsia="es-ES"/>
        </w:rPr>
        <w:t>(insertar otro (s) que se puedan considerar importantes)</w:t>
      </w:r>
    </w:p>
    <w:p w:rsidR="005F46B4" w:rsidRPr="006D695D" w:rsidRDefault="005F46B4" w:rsidP="006D69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u w:val="single"/>
          <w:lang w:val="es-BO" w:eastAsia="es-ES"/>
        </w:rPr>
      </w:pPr>
      <w:r w:rsidRPr="006D695D">
        <w:rPr>
          <w:rFonts w:asciiTheme="minorHAnsi" w:hAnsiTheme="minorHAnsi" w:cstheme="minorHAnsi"/>
          <w:b/>
          <w:u w:val="single"/>
          <w:lang w:val="es-BO" w:eastAsia="es-ES"/>
        </w:rPr>
        <w:lastRenderedPageBreak/>
        <w:t>SEXTA.- (OBJETO DEL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objeto del presente Contrato es la prestación del Servicio consistente en _________________________, realizado por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con estricta y absoluta sujeción a este Contrato y de conformidad a los anexos que forman parte integrante e indivisible del presente Contrato.</w:t>
      </w:r>
      <w:r w:rsidRPr="006D695D" w:rsidDel="00320C8A">
        <w:rPr>
          <w:rFonts w:asciiTheme="minorHAnsi" w:hAnsiTheme="minorHAnsi" w:cstheme="minorHAnsi"/>
          <w:lang w:val="es-BO" w:eastAsia="es-ES"/>
        </w:rPr>
        <w:t xml:space="preserve"> </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SÉPTIMA.- (VIGENCIA Y PLAZO DEL CONTRATO)</w:t>
      </w:r>
    </w:p>
    <w:p w:rsidR="005F46B4" w:rsidRPr="006D695D" w:rsidRDefault="005F46B4" w:rsidP="006D695D">
      <w:pPr>
        <w:jc w:val="both"/>
        <w:rPr>
          <w:rFonts w:asciiTheme="minorHAnsi" w:hAnsiTheme="minorHAnsi" w:cstheme="minorHAnsi"/>
          <w:b/>
          <w:lang w:val="es-BO" w:eastAsia="es-ES"/>
        </w:rPr>
      </w:pPr>
      <w:r w:rsidRPr="006D695D">
        <w:rPr>
          <w:rFonts w:asciiTheme="minorHAnsi" w:hAnsiTheme="minorHAnsi" w:cstheme="minorHAnsi"/>
          <w:b/>
          <w:lang w:val="es-BO" w:eastAsia="es-ES"/>
        </w:rPr>
        <w:t>7.1 Vigencia.-</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5F46B4" w:rsidRPr="006D695D" w:rsidRDefault="005F46B4" w:rsidP="006D695D">
      <w:pPr>
        <w:jc w:val="both"/>
        <w:rPr>
          <w:rFonts w:asciiTheme="minorHAnsi" w:hAnsiTheme="minorHAnsi" w:cstheme="minorHAnsi"/>
          <w:b/>
          <w:lang w:val="es-BO" w:eastAsia="es-ES"/>
        </w:rPr>
      </w:pPr>
      <w:r w:rsidRPr="006D695D">
        <w:rPr>
          <w:rFonts w:asciiTheme="minorHAnsi" w:hAnsiTheme="minorHAnsi" w:cstheme="minorHAnsi"/>
          <w:b/>
          <w:lang w:val="es-BO" w:eastAsia="es-ES"/>
        </w:rPr>
        <w:t>7.2 Plazo de habilitación.-</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bCs/>
          <w:lang w:val="es-BO" w:eastAsia="es-ES"/>
        </w:rPr>
        <w:t xml:space="preserve">CONTRATISTA </w:t>
      </w:r>
      <w:r w:rsidRPr="006D695D">
        <w:rPr>
          <w:rFonts w:asciiTheme="minorHAnsi" w:hAnsiTheme="minorHAnsi" w:cstheme="minorHAnsi"/>
          <w:bCs/>
          <w:lang w:val="es-BO" w:eastAsia="es-ES"/>
        </w:rPr>
        <w:t>se compromete a ejecutar</w:t>
      </w:r>
      <w:r w:rsidRPr="006D695D">
        <w:rPr>
          <w:rFonts w:asciiTheme="minorHAnsi" w:hAnsiTheme="minorHAnsi" w:cstheme="minorHAnsi"/>
          <w:b/>
          <w:bCs/>
          <w:lang w:val="es-BO" w:eastAsia="es-ES"/>
        </w:rPr>
        <w:t xml:space="preserve"> </w:t>
      </w:r>
      <w:r w:rsidRPr="006D695D">
        <w:rPr>
          <w:rFonts w:asciiTheme="minorHAnsi" w:hAnsiTheme="minorHAnsi" w:cstheme="minorHAnsi"/>
          <w:lang w:val="es-BO" w:eastAsia="es-ES"/>
        </w:rPr>
        <w:t xml:space="preserve">el Servicio en el plazo máximo de </w:t>
      </w:r>
      <w:r w:rsidRPr="006D695D">
        <w:rPr>
          <w:rFonts w:asciiTheme="minorHAnsi" w:hAnsiTheme="minorHAnsi" w:cstheme="minorHAnsi"/>
          <w:i/>
          <w:u w:val="single"/>
          <w:lang w:val="es-BO" w:eastAsia="es-ES"/>
        </w:rPr>
        <w:t>numeral (literal)</w:t>
      </w:r>
      <w:r w:rsidRPr="006D695D">
        <w:rPr>
          <w:rFonts w:asciiTheme="minorHAnsi" w:hAnsiTheme="minorHAnsi" w:cstheme="minorHAnsi"/>
          <w:i/>
          <w:lang w:val="es-BO" w:eastAsia="es-ES"/>
        </w:rPr>
        <w:t xml:space="preserve"> </w:t>
      </w:r>
      <w:r w:rsidRPr="006D695D">
        <w:rPr>
          <w:rFonts w:asciiTheme="minorHAnsi" w:hAnsiTheme="minorHAnsi" w:cstheme="minorHAnsi"/>
          <w:lang w:val="es-BO" w:eastAsia="es-ES"/>
        </w:rPr>
        <w:t>días calendario, computables a partir de la instrucción de la Unidad Solicitante.</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OCTAVA.- (LUGAR DE ENTREGA)</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La entrega de los documentos de validez para el Servicio debe ser realizada en oficinas de ___________________________ </w:t>
      </w:r>
      <w:proofErr w:type="spellStart"/>
      <w:r w:rsidRPr="006D695D">
        <w:rPr>
          <w:rFonts w:asciiTheme="minorHAnsi" w:hAnsiTheme="minorHAnsi" w:cstheme="minorHAnsi"/>
          <w:lang w:val="es-BO" w:eastAsia="es-ES"/>
        </w:rPr>
        <w:t>de</w:t>
      </w:r>
      <w:proofErr w:type="spellEnd"/>
      <w:r w:rsidRPr="006D695D">
        <w:rPr>
          <w:rFonts w:asciiTheme="minorHAnsi" w:hAnsiTheme="minorHAnsi" w:cstheme="minorHAnsi"/>
          <w:lang w:val="es-BO" w:eastAsia="es-ES"/>
        </w:rPr>
        <w:t xml:space="preserv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calle _________________ de la ciudad de _____________.</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NOVENA.- (MONTO DEL CONTRATO)</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lang w:val="es-BO" w:eastAsia="es-ES"/>
        </w:rPr>
        <w:t xml:space="preserve">El monto máximo propuesto y aceptado por las Partes para la ejecución del Servicio es de Bs._____________ (__________________________Bolivianos), mismo que será ejecutado a requerimiento de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y de acuerdo a los precios unitarios detallados a continuación:</w:t>
      </w:r>
    </w:p>
    <w:p w:rsidR="005F46B4" w:rsidRPr="006D695D" w:rsidRDefault="005F46B4" w:rsidP="006D695D">
      <w:pPr>
        <w:jc w:val="both"/>
        <w:rPr>
          <w:rFonts w:asciiTheme="minorHAnsi" w:hAnsiTheme="minorHAnsi" w:cstheme="minorHAnsi"/>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5F46B4" w:rsidRPr="006D695D" w:rsidTr="007D5D43">
        <w:trPr>
          <w:trHeight w:val="562"/>
          <w:jc w:val="center"/>
        </w:trPr>
        <w:tc>
          <w:tcPr>
            <w:tcW w:w="571" w:type="dxa"/>
            <w:shd w:val="clear" w:color="auto" w:fill="D9D9D9"/>
            <w:vAlign w:val="center"/>
            <w:hideMark/>
          </w:tcPr>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Nº</w:t>
            </w:r>
          </w:p>
        </w:tc>
        <w:tc>
          <w:tcPr>
            <w:tcW w:w="1932" w:type="dxa"/>
            <w:shd w:val="clear" w:color="auto" w:fill="D9D9D9"/>
            <w:vAlign w:val="center"/>
            <w:hideMark/>
          </w:tcPr>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 xml:space="preserve">DESCRIPCIÓN </w:t>
            </w:r>
          </w:p>
        </w:tc>
        <w:tc>
          <w:tcPr>
            <w:tcW w:w="937" w:type="dxa"/>
            <w:shd w:val="clear" w:color="auto" w:fill="D9D9D9"/>
            <w:vAlign w:val="center"/>
          </w:tcPr>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CANTIDAD</w:t>
            </w:r>
          </w:p>
        </w:tc>
        <w:tc>
          <w:tcPr>
            <w:tcW w:w="845" w:type="dxa"/>
            <w:shd w:val="clear" w:color="auto" w:fill="D9D9D9"/>
            <w:vAlign w:val="center"/>
          </w:tcPr>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UNIDAD DE MEDIDA</w:t>
            </w:r>
          </w:p>
        </w:tc>
        <w:tc>
          <w:tcPr>
            <w:tcW w:w="1141" w:type="dxa"/>
            <w:shd w:val="clear" w:color="auto" w:fill="D9D9D9"/>
            <w:vAlign w:val="center"/>
            <w:hideMark/>
          </w:tcPr>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PRECIO UNITARIO (Bs.)</w:t>
            </w:r>
          </w:p>
        </w:tc>
        <w:tc>
          <w:tcPr>
            <w:tcW w:w="1242" w:type="dxa"/>
            <w:shd w:val="clear" w:color="auto" w:fill="D9D9D9"/>
            <w:vAlign w:val="center"/>
          </w:tcPr>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PRECIO TOTAL</w:t>
            </w:r>
          </w:p>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(Bs.)</w:t>
            </w:r>
          </w:p>
        </w:tc>
        <w:tc>
          <w:tcPr>
            <w:tcW w:w="1164" w:type="dxa"/>
            <w:shd w:val="clear" w:color="auto" w:fill="D9D9D9"/>
            <w:vAlign w:val="center"/>
          </w:tcPr>
          <w:p w:rsidR="005F46B4" w:rsidRPr="006D695D" w:rsidRDefault="005F46B4" w:rsidP="006D695D">
            <w:pPr>
              <w:jc w:val="center"/>
              <w:rPr>
                <w:rFonts w:asciiTheme="minorHAnsi" w:hAnsiTheme="minorHAnsi" w:cstheme="minorHAnsi"/>
                <w:b/>
                <w:bCs/>
                <w:lang w:val="es-BO" w:eastAsia="es-BO"/>
              </w:rPr>
            </w:pPr>
            <w:r w:rsidRPr="006D695D">
              <w:rPr>
                <w:rFonts w:asciiTheme="minorHAnsi" w:hAnsiTheme="minorHAnsi" w:cstheme="minorHAnsi"/>
                <w:b/>
                <w:bCs/>
                <w:lang w:val="es-BO" w:eastAsia="es-BO"/>
              </w:rPr>
              <w:t>PLAZO</w:t>
            </w:r>
          </w:p>
        </w:tc>
      </w:tr>
      <w:tr w:rsidR="005F46B4" w:rsidRPr="006D695D" w:rsidTr="007D5D43">
        <w:trPr>
          <w:trHeight w:hRule="exact" w:val="562"/>
          <w:jc w:val="center"/>
        </w:trPr>
        <w:tc>
          <w:tcPr>
            <w:tcW w:w="571" w:type="dxa"/>
            <w:shd w:val="clear" w:color="auto" w:fill="auto"/>
            <w:vAlign w:val="center"/>
          </w:tcPr>
          <w:p w:rsidR="005F46B4" w:rsidRPr="006D695D" w:rsidRDefault="005F46B4" w:rsidP="006D695D">
            <w:pPr>
              <w:jc w:val="center"/>
              <w:rPr>
                <w:rFonts w:asciiTheme="minorHAnsi" w:hAnsiTheme="minorHAnsi" w:cstheme="minorHAnsi"/>
                <w:lang w:val="es-BO" w:eastAsia="es-ES"/>
              </w:rPr>
            </w:pPr>
          </w:p>
        </w:tc>
        <w:tc>
          <w:tcPr>
            <w:tcW w:w="1932" w:type="dxa"/>
            <w:shd w:val="clear" w:color="auto" w:fill="auto"/>
            <w:vAlign w:val="center"/>
          </w:tcPr>
          <w:p w:rsidR="005F46B4" w:rsidRPr="006D695D" w:rsidRDefault="005F46B4" w:rsidP="006D695D">
            <w:pPr>
              <w:jc w:val="center"/>
              <w:rPr>
                <w:rFonts w:asciiTheme="minorHAnsi" w:hAnsiTheme="minorHAnsi" w:cstheme="minorHAnsi"/>
                <w:lang w:val="es-BO" w:eastAsia="es-ES"/>
              </w:rPr>
            </w:pPr>
          </w:p>
        </w:tc>
        <w:tc>
          <w:tcPr>
            <w:tcW w:w="937" w:type="dxa"/>
            <w:shd w:val="clear" w:color="auto" w:fill="auto"/>
            <w:vAlign w:val="center"/>
          </w:tcPr>
          <w:p w:rsidR="005F46B4" w:rsidRPr="006D695D" w:rsidRDefault="005F46B4" w:rsidP="006D695D">
            <w:pPr>
              <w:jc w:val="center"/>
              <w:rPr>
                <w:rFonts w:asciiTheme="minorHAnsi" w:hAnsiTheme="minorHAnsi" w:cstheme="minorHAnsi"/>
                <w:lang w:val="es-BO" w:eastAsia="es-ES"/>
              </w:rPr>
            </w:pPr>
          </w:p>
        </w:tc>
        <w:tc>
          <w:tcPr>
            <w:tcW w:w="845" w:type="dxa"/>
            <w:vAlign w:val="center"/>
          </w:tcPr>
          <w:p w:rsidR="005F46B4" w:rsidRPr="006D695D" w:rsidRDefault="005F46B4" w:rsidP="006D695D">
            <w:pPr>
              <w:jc w:val="center"/>
              <w:rPr>
                <w:rFonts w:asciiTheme="minorHAnsi" w:hAnsiTheme="minorHAnsi" w:cstheme="minorHAnsi"/>
                <w:lang w:val="es-BO" w:eastAsia="es-ES"/>
              </w:rPr>
            </w:pPr>
          </w:p>
        </w:tc>
        <w:tc>
          <w:tcPr>
            <w:tcW w:w="1141" w:type="dxa"/>
            <w:shd w:val="clear" w:color="auto" w:fill="auto"/>
            <w:vAlign w:val="center"/>
          </w:tcPr>
          <w:p w:rsidR="005F46B4" w:rsidRPr="006D695D" w:rsidRDefault="005F46B4" w:rsidP="006D695D">
            <w:pPr>
              <w:jc w:val="center"/>
              <w:rPr>
                <w:rFonts w:asciiTheme="minorHAnsi" w:hAnsiTheme="minorHAnsi" w:cstheme="minorHAnsi"/>
                <w:lang w:val="es-BO" w:eastAsia="es-ES"/>
              </w:rPr>
            </w:pPr>
          </w:p>
        </w:tc>
        <w:tc>
          <w:tcPr>
            <w:tcW w:w="1242" w:type="dxa"/>
            <w:vAlign w:val="center"/>
          </w:tcPr>
          <w:p w:rsidR="005F46B4" w:rsidRPr="006D695D" w:rsidRDefault="005F46B4" w:rsidP="006D695D">
            <w:pPr>
              <w:jc w:val="center"/>
              <w:rPr>
                <w:rFonts w:asciiTheme="minorHAnsi" w:hAnsiTheme="minorHAnsi" w:cstheme="minorHAnsi"/>
                <w:lang w:val="es-BO" w:eastAsia="es-ES"/>
              </w:rPr>
            </w:pPr>
          </w:p>
        </w:tc>
        <w:tc>
          <w:tcPr>
            <w:tcW w:w="1164" w:type="dxa"/>
            <w:vAlign w:val="center"/>
          </w:tcPr>
          <w:p w:rsidR="005F46B4" w:rsidRPr="006D695D" w:rsidRDefault="005F46B4" w:rsidP="006D695D">
            <w:pPr>
              <w:jc w:val="center"/>
              <w:rPr>
                <w:rFonts w:asciiTheme="minorHAnsi" w:hAnsiTheme="minorHAnsi" w:cstheme="minorHAnsi"/>
                <w:lang w:val="es-BO" w:eastAsia="es-ES"/>
              </w:rPr>
            </w:pPr>
          </w:p>
        </w:tc>
      </w:tr>
    </w:tbl>
    <w:p w:rsidR="005F46B4" w:rsidRPr="006D695D" w:rsidRDefault="005F46B4" w:rsidP="006D695D">
      <w:pPr>
        <w:widowControl w:val="0"/>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a título de revisión de precio o reembolso, ni cualquier otro similar a la </w:t>
      </w:r>
      <w:r w:rsidRPr="006D695D">
        <w:rPr>
          <w:rFonts w:asciiTheme="minorHAnsi" w:hAnsiTheme="minorHAnsi" w:cstheme="minorHAnsi"/>
          <w:b/>
          <w:lang w:val="es-BO" w:eastAsia="es-ES"/>
        </w:rPr>
        <w:t>ENTIDAD.</w:t>
      </w:r>
    </w:p>
    <w:p w:rsidR="005F46B4" w:rsidRPr="006D695D" w:rsidRDefault="005F46B4" w:rsidP="006D695D">
      <w:pPr>
        <w:numPr>
          <w:ilvl w:val="1"/>
          <w:numId w:val="0"/>
        </w:numPr>
        <w:tabs>
          <w:tab w:val="num" w:pos="284"/>
        </w:tabs>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precio por trabajos o servicios adicionales no previstos en el Contrato y que fueran necesarios ejecutar, deberá ser objeto de previo acuerdo escrito entre las Partes. En ningún caso,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reconocerá costos por trabajos adicionales que previamente no tuvieran su expresa aprobación y no se haya cumplido lo establecido en el Contrato.</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DÉCIMA.- (FORMA DE PAGO)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monto del presente Contrato será pagado por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a favor del </w:t>
      </w:r>
      <w:r w:rsidRPr="006D695D">
        <w:rPr>
          <w:rFonts w:asciiTheme="minorHAnsi" w:hAnsiTheme="minorHAnsi" w:cstheme="minorHAnsi"/>
          <w:b/>
          <w:lang w:val="es-BO" w:eastAsia="es-ES"/>
        </w:rPr>
        <w:t xml:space="preserve">CONTRATISTA </w:t>
      </w:r>
      <w:r w:rsidRPr="006D695D">
        <w:rPr>
          <w:rFonts w:asciiTheme="minorHAnsi" w:hAnsiTheme="minorHAnsi" w:cstheme="minorHAnsi"/>
          <w:lang w:val="es-BO" w:eastAsia="es-ES"/>
        </w:rPr>
        <w:t xml:space="preserve">una vez emitido el Informe de Conformidad por el Fiscal de Servicio. El pago se realizará vía sistema integrado de gestión y modernización administrativa (SIGMA) en moneda nacional (bolivianos), debiendo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presentar la siguiente documentación para pago:</w:t>
      </w:r>
    </w:p>
    <w:p w:rsidR="005F46B4" w:rsidRPr="006D695D" w:rsidRDefault="005F46B4" w:rsidP="006D695D">
      <w:pPr>
        <w:numPr>
          <w:ilvl w:val="0"/>
          <w:numId w:val="41"/>
        </w:numPr>
        <w:tabs>
          <w:tab w:val="num" w:pos="993"/>
        </w:tabs>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Solicitud de pago.</w:t>
      </w:r>
    </w:p>
    <w:p w:rsidR="005F46B4" w:rsidRPr="006D695D" w:rsidRDefault="005F46B4" w:rsidP="006D695D">
      <w:pPr>
        <w:numPr>
          <w:ilvl w:val="0"/>
          <w:numId w:val="41"/>
        </w:numPr>
        <w:tabs>
          <w:tab w:val="num" w:pos="993"/>
        </w:tabs>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Factura original.</w:t>
      </w:r>
    </w:p>
    <w:p w:rsidR="005F46B4" w:rsidRPr="006D695D" w:rsidRDefault="005F46B4" w:rsidP="006D695D">
      <w:pPr>
        <w:numPr>
          <w:ilvl w:val="0"/>
          <w:numId w:val="41"/>
        </w:numPr>
        <w:tabs>
          <w:tab w:val="num" w:pos="993"/>
        </w:tabs>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Fotocopia de registro Sistema Integrado de Gestión y Modernización Administrativa (SIGMA).</w:t>
      </w:r>
    </w:p>
    <w:p w:rsidR="005F46B4" w:rsidRPr="006D695D" w:rsidRDefault="005F46B4" w:rsidP="006D695D">
      <w:pPr>
        <w:numPr>
          <w:ilvl w:val="0"/>
          <w:numId w:val="41"/>
        </w:numPr>
        <w:tabs>
          <w:tab w:val="num" w:pos="993"/>
        </w:tabs>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Cédula de identidad del representante legal.</w:t>
      </w:r>
    </w:p>
    <w:p w:rsidR="005F46B4" w:rsidRPr="006D695D" w:rsidRDefault="005F46B4" w:rsidP="006D695D">
      <w:pPr>
        <w:numPr>
          <w:ilvl w:val="0"/>
          <w:numId w:val="41"/>
        </w:numPr>
        <w:tabs>
          <w:tab w:val="num" w:pos="993"/>
        </w:tabs>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Fotocopia de número de identificación tributaria (NIT).</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DÉCIMA PRIMERA.- (FACTURACIÓN)</w:t>
      </w:r>
    </w:p>
    <w:p w:rsidR="005F46B4" w:rsidRPr="006D695D" w:rsidRDefault="005F46B4" w:rsidP="006D695D">
      <w:pPr>
        <w:jc w:val="both"/>
        <w:rPr>
          <w:rFonts w:asciiTheme="minorHAnsi" w:hAnsiTheme="minorHAnsi" w:cstheme="minorHAnsi"/>
          <w:b/>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6D695D">
        <w:rPr>
          <w:rFonts w:asciiTheme="minorHAnsi" w:hAnsiTheme="minorHAnsi" w:cstheme="minorHAnsi"/>
          <w:b/>
          <w:lang w:val="es-BO" w:eastAsia="es-ES"/>
        </w:rPr>
        <w:t>.</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DECIMA SEGUNDA.- (GARANTÍA DE CUMPLIMIENTO DE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lastRenderedPageBreak/>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6D695D">
        <w:rPr>
          <w:rFonts w:asciiTheme="minorHAnsi" w:hAnsiTheme="minorHAnsi" w:cstheme="minorHAnsi"/>
          <w:b/>
          <w:i/>
          <w:lang w:val="es-BO" w:eastAsia="es-ES"/>
        </w:rPr>
        <w:t xml:space="preserve">, </w:t>
      </w:r>
      <w:r w:rsidRPr="006D695D">
        <w:rPr>
          <w:rFonts w:asciiTheme="minorHAnsi" w:hAnsiTheme="minorHAnsi" w:cstheme="minorHAnsi"/>
          <w:lang w:val="es-BO" w:eastAsia="es-ES"/>
        </w:rPr>
        <w:t>a la orden de Yacimientos Petrolíferos Fiscales Bolivianos</w:t>
      </w:r>
      <w:r w:rsidRPr="006D695D">
        <w:rPr>
          <w:rFonts w:asciiTheme="minorHAnsi" w:hAnsiTheme="minorHAnsi" w:cstheme="minorHAnsi"/>
          <w:i/>
          <w:lang w:val="es-BO" w:eastAsia="es-ES"/>
        </w:rPr>
        <w:t xml:space="preserve">, </w:t>
      </w:r>
      <w:r w:rsidRPr="006D695D">
        <w:rPr>
          <w:rFonts w:asciiTheme="minorHAnsi" w:hAnsiTheme="minorHAnsi" w:cstheme="minorHAnsi"/>
          <w:lang w:val="es-BO" w:eastAsia="es-ES"/>
        </w:rPr>
        <w:t>por Bs.________________</w:t>
      </w:r>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 xml:space="preserve">(______________________ Bolivianos) equivalente al 7% (siete por ciento) del monto total del Contrato, con las características de irrevocable, renovable y de ejecución inmediata. </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importe de dicha garantía en caso de cualquier incumplimiento contractual incurrido por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será pagado en favor de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a su sólo requerimiento, sin necesidad de ningún trámite o acción judicial.</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5F46B4" w:rsidRPr="006D695D" w:rsidRDefault="005F46B4" w:rsidP="006D695D">
      <w:pPr>
        <w:tabs>
          <w:tab w:val="left" w:pos="1926"/>
        </w:tabs>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tiene la obligación de mantener actualizada la garantía de cumplimiento de Contrato, cuantas veces lo requiera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DÉCIMA TERCERA.- (MOROSIDAD Y SUS PENALIDADES)</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Queda convenido entre las Partes, que el </w:t>
      </w:r>
      <w:r w:rsidRPr="006D695D">
        <w:rPr>
          <w:rFonts w:asciiTheme="minorHAnsi" w:hAnsiTheme="minorHAnsi" w:cstheme="minorHAnsi"/>
          <w:b/>
          <w:lang w:val="es-BO" w:eastAsia="es-ES"/>
        </w:rPr>
        <w:t xml:space="preserve">CONTRATISTA </w:t>
      </w:r>
      <w:r w:rsidRPr="006D695D">
        <w:rPr>
          <w:rFonts w:asciiTheme="minorHAnsi" w:hAnsiTheme="minorHAnsi" w:cstheme="minorHAnsi"/>
          <w:lang w:val="es-BO" w:eastAsia="es-ES"/>
        </w:rPr>
        <w:t xml:space="preserve">se obliga a cumplir con lo estipulado en las especificaciones técnicas y en la cláusula (Vigencia y Plazo) del Contrato, caso contrario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aplicará una multa equivalente al </w:t>
      </w:r>
      <w:r w:rsidRPr="006D695D">
        <w:rPr>
          <w:rFonts w:asciiTheme="minorHAnsi" w:hAnsiTheme="minorHAnsi" w:cstheme="minorHAnsi"/>
          <w:i/>
          <w:u w:val="single"/>
          <w:lang w:val="es-BO" w:eastAsia="es-ES"/>
        </w:rPr>
        <w:t>numeral%</w:t>
      </w:r>
      <w:r w:rsidRPr="006D695D">
        <w:rPr>
          <w:rFonts w:asciiTheme="minorHAnsi" w:hAnsiTheme="minorHAnsi" w:cstheme="minorHAnsi"/>
          <w:lang w:val="es-BO" w:eastAsia="es-ES"/>
        </w:rPr>
        <w:t xml:space="preserve"> (</w:t>
      </w:r>
      <w:r w:rsidRPr="006D695D">
        <w:rPr>
          <w:rFonts w:asciiTheme="minorHAnsi" w:hAnsiTheme="minorHAnsi" w:cstheme="minorHAnsi"/>
          <w:i/>
          <w:u w:val="single"/>
          <w:lang w:val="es-BO" w:eastAsia="es-ES"/>
        </w:rPr>
        <w:t>literal</w:t>
      </w:r>
      <w:r w:rsidRPr="006D695D">
        <w:rPr>
          <w:rFonts w:asciiTheme="minorHAnsi" w:hAnsiTheme="minorHAnsi" w:cstheme="minorHAnsi"/>
          <w:lang w:val="es-BO" w:eastAsia="es-ES"/>
        </w:rPr>
        <w:t xml:space="preserve"> por ciento) sobre el monto total del Contrato, por cada día calendario de retraso.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De establecer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que por la aplicación de multas por mora se ha llegado al límite del 10% (diez por ciento) del monto total del Contrato,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podrá iniciar el proceso de resolución del Contrato, conforme a lo estipulado en la cláusula (Terminación del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De establecer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que por la aplicación de multas por mora se ha llegado al límite del 20% (veinte por ciento) del monto total del Contrato,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deberá iniciar el proceso de resolución del Contrato, conforme a lo estipulado en la cláusula (Terminación del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Las multas serán cobradas mediante descuentos establecidos expresamente por la </w:t>
      </w:r>
      <w:r w:rsidRPr="006D695D">
        <w:rPr>
          <w:rFonts w:asciiTheme="minorHAnsi" w:hAnsiTheme="minorHAnsi" w:cstheme="minorHAnsi"/>
          <w:b/>
          <w:bCs/>
          <w:lang w:val="es-BO" w:eastAsia="es-ES"/>
        </w:rPr>
        <w:t>ENTIDAD</w:t>
      </w:r>
      <w:r w:rsidRPr="006D695D">
        <w:rPr>
          <w:rFonts w:asciiTheme="minorHAnsi" w:hAnsiTheme="minorHAnsi" w:cstheme="minorHAnsi"/>
          <w:lang w:val="es-BO" w:eastAsia="es-ES"/>
        </w:rPr>
        <w:t xml:space="preserve">, con base en el informe específico y documentado de los pagos o liquidación final emitido por el Fiscal del Servicio, sin perjuicio de que la </w:t>
      </w:r>
      <w:r w:rsidRPr="006D695D">
        <w:rPr>
          <w:rFonts w:asciiTheme="minorHAnsi" w:hAnsiTheme="minorHAnsi" w:cstheme="minorHAnsi"/>
          <w:b/>
          <w:lang w:val="es-BO" w:eastAsia="es-ES"/>
        </w:rPr>
        <w:t>ENTIDAD</w:t>
      </w:r>
      <w:r w:rsidRPr="006D695D">
        <w:rPr>
          <w:rFonts w:asciiTheme="minorHAnsi" w:hAnsiTheme="minorHAnsi" w:cstheme="minorHAnsi"/>
          <w:b/>
          <w:bCs/>
          <w:lang w:val="es-BO" w:eastAsia="es-ES"/>
        </w:rPr>
        <w:t xml:space="preserve"> </w:t>
      </w:r>
      <w:r w:rsidRPr="006D695D">
        <w:rPr>
          <w:rFonts w:asciiTheme="minorHAnsi" w:hAnsiTheme="minorHAnsi" w:cstheme="minorHAnsi"/>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DÉCIMA CUARTA.- (NOTIFICACIONES)</w:t>
      </w:r>
    </w:p>
    <w:p w:rsidR="005F46B4" w:rsidRPr="006D695D" w:rsidRDefault="005F46B4" w:rsidP="006D695D">
      <w:pPr>
        <w:widowControl w:val="0"/>
        <w:numPr>
          <w:ilvl w:val="1"/>
          <w:numId w:val="0"/>
        </w:numPr>
        <w:tabs>
          <w:tab w:val="num" w:pos="284"/>
        </w:tabs>
        <w:ind w:left="709" w:hanging="709"/>
        <w:jc w:val="both"/>
        <w:rPr>
          <w:rFonts w:asciiTheme="minorHAnsi" w:hAnsiTheme="minorHAnsi" w:cstheme="minorHAnsi"/>
          <w:lang w:val="es-BO" w:eastAsia="es-ES"/>
        </w:rPr>
      </w:pPr>
      <w:r w:rsidRPr="006D695D">
        <w:rPr>
          <w:rFonts w:asciiTheme="minorHAnsi" w:hAnsiTheme="minorHAnsi" w:cstheme="minorHAnsi"/>
          <w:b/>
          <w:lang w:val="es-BO" w:eastAsia="es-ES"/>
        </w:rPr>
        <w:t>14.1.</w:t>
      </w:r>
      <w:r w:rsidRPr="006D695D">
        <w:rPr>
          <w:rFonts w:asciiTheme="minorHAnsi" w:hAnsiTheme="minorHAnsi" w:cstheme="minorHAnsi"/>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5F46B4" w:rsidRPr="006D695D" w:rsidTr="007D5D43">
        <w:trPr>
          <w:trHeight w:val="237"/>
        </w:trPr>
        <w:tc>
          <w:tcPr>
            <w:tcW w:w="3827" w:type="dxa"/>
            <w:tcBorders>
              <w:top w:val="single" w:sz="4" w:space="0" w:color="auto"/>
              <w:left w:val="single" w:sz="4" w:space="0" w:color="auto"/>
              <w:bottom w:val="single" w:sz="4" w:space="0" w:color="auto"/>
              <w:right w:val="single" w:sz="4" w:space="0" w:color="auto"/>
            </w:tcBorders>
          </w:tcPr>
          <w:p w:rsidR="005F46B4" w:rsidRPr="006D695D" w:rsidRDefault="005F46B4" w:rsidP="006D695D">
            <w:pPr>
              <w:widowControl w:val="0"/>
              <w:ind w:left="180" w:hanging="180"/>
              <w:jc w:val="center"/>
              <w:rPr>
                <w:rFonts w:asciiTheme="minorHAnsi" w:hAnsiTheme="minorHAnsi" w:cstheme="minorHAnsi"/>
                <w:b/>
                <w:bCs/>
                <w:lang w:val="es-BO" w:eastAsia="es-ES"/>
              </w:rPr>
            </w:pPr>
            <w:r w:rsidRPr="006D695D">
              <w:rPr>
                <w:rFonts w:asciiTheme="minorHAnsi" w:hAnsiTheme="minorHAnsi" w:cstheme="minorHAnsi"/>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5F46B4" w:rsidRPr="006D695D" w:rsidRDefault="005F46B4" w:rsidP="006D695D">
            <w:pPr>
              <w:widowControl w:val="0"/>
              <w:ind w:left="180" w:hanging="180"/>
              <w:jc w:val="center"/>
              <w:rPr>
                <w:rFonts w:asciiTheme="minorHAnsi" w:hAnsiTheme="minorHAnsi" w:cstheme="minorHAnsi"/>
                <w:b/>
                <w:bCs/>
                <w:lang w:val="es-BO" w:eastAsia="es-ES"/>
              </w:rPr>
            </w:pPr>
            <w:r w:rsidRPr="006D695D">
              <w:rPr>
                <w:rFonts w:asciiTheme="minorHAnsi" w:hAnsiTheme="minorHAnsi" w:cstheme="minorHAnsi"/>
                <w:b/>
                <w:bCs/>
                <w:lang w:val="es-BO" w:eastAsia="es-ES"/>
              </w:rPr>
              <w:t>CONTRATISTA</w:t>
            </w:r>
          </w:p>
        </w:tc>
      </w:tr>
      <w:tr w:rsidR="005F46B4" w:rsidRPr="006D695D" w:rsidTr="007D5D43">
        <w:trPr>
          <w:trHeight w:val="1537"/>
        </w:trPr>
        <w:tc>
          <w:tcPr>
            <w:tcW w:w="3827" w:type="dxa"/>
            <w:tcBorders>
              <w:top w:val="single" w:sz="4" w:space="0" w:color="auto"/>
              <w:left w:val="single" w:sz="4" w:space="0" w:color="auto"/>
              <w:bottom w:val="single" w:sz="4" w:space="0" w:color="auto"/>
              <w:right w:val="single" w:sz="4" w:space="0" w:color="auto"/>
            </w:tcBorders>
          </w:tcPr>
          <w:p w:rsidR="005F46B4" w:rsidRPr="006D695D" w:rsidRDefault="005F46B4" w:rsidP="006D695D">
            <w:pPr>
              <w:widowControl w:val="0"/>
              <w:jc w:val="both"/>
              <w:rPr>
                <w:rFonts w:asciiTheme="minorHAnsi" w:hAnsiTheme="minorHAnsi" w:cstheme="minorHAnsi"/>
                <w:lang w:val="es-BO" w:eastAsia="es-ES"/>
              </w:rPr>
            </w:pPr>
            <w:r w:rsidRPr="006D695D">
              <w:rPr>
                <w:rFonts w:asciiTheme="minorHAnsi" w:hAnsiTheme="minorHAnsi" w:cstheme="minorHAnsi"/>
                <w:b/>
                <w:lang w:val="es-BO" w:eastAsia="es-ES"/>
              </w:rPr>
              <w:t>Domicilio:</w:t>
            </w:r>
            <w:r w:rsidRPr="006D695D">
              <w:rPr>
                <w:rFonts w:asciiTheme="minorHAnsi" w:hAnsiTheme="minorHAnsi" w:cstheme="minorHAnsi"/>
                <w:lang w:val="es-BO" w:eastAsia="es-ES"/>
              </w:rPr>
              <w:t xml:space="preserve"> _________________</w:t>
            </w:r>
          </w:p>
          <w:p w:rsidR="005F46B4" w:rsidRPr="006D695D" w:rsidRDefault="005F46B4" w:rsidP="006D695D">
            <w:pPr>
              <w:widowControl w:val="0"/>
              <w:ind w:left="180" w:hanging="180"/>
              <w:jc w:val="both"/>
              <w:rPr>
                <w:rFonts w:asciiTheme="minorHAnsi" w:hAnsiTheme="minorHAnsi" w:cstheme="minorHAnsi"/>
                <w:lang w:val="es-BO" w:eastAsia="es-ES"/>
              </w:rPr>
            </w:pPr>
            <w:r w:rsidRPr="006D695D">
              <w:rPr>
                <w:rFonts w:asciiTheme="minorHAnsi" w:hAnsiTheme="minorHAnsi" w:cstheme="minorHAnsi"/>
                <w:b/>
                <w:lang w:val="es-BO" w:eastAsia="es-ES"/>
              </w:rPr>
              <w:t>N° Telf.:</w:t>
            </w:r>
            <w:r w:rsidRPr="006D695D">
              <w:rPr>
                <w:rFonts w:asciiTheme="minorHAnsi" w:hAnsiTheme="minorHAnsi" w:cstheme="minorHAnsi"/>
                <w:lang w:val="es-BO" w:eastAsia="es-ES"/>
              </w:rPr>
              <w:t xml:space="preserve"> ____________________</w:t>
            </w:r>
          </w:p>
          <w:p w:rsidR="005F46B4" w:rsidRPr="006D695D" w:rsidRDefault="005F46B4" w:rsidP="006D695D">
            <w:pPr>
              <w:widowControl w:val="0"/>
              <w:ind w:left="180" w:hanging="180"/>
              <w:jc w:val="both"/>
              <w:rPr>
                <w:rFonts w:asciiTheme="minorHAnsi" w:hAnsiTheme="minorHAnsi" w:cstheme="minorHAnsi"/>
                <w:lang w:val="es-BO" w:eastAsia="es-ES"/>
              </w:rPr>
            </w:pPr>
            <w:r w:rsidRPr="006D695D">
              <w:rPr>
                <w:rFonts w:asciiTheme="minorHAnsi" w:hAnsiTheme="minorHAnsi" w:cstheme="minorHAnsi"/>
                <w:b/>
                <w:lang w:val="es-BO" w:eastAsia="es-ES"/>
              </w:rPr>
              <w:t>N° Cel.</w:t>
            </w:r>
            <w:r w:rsidRPr="006D695D">
              <w:rPr>
                <w:rFonts w:asciiTheme="minorHAnsi" w:hAnsiTheme="minorHAnsi" w:cstheme="minorHAnsi"/>
                <w:lang w:val="es-BO" w:eastAsia="es-ES"/>
              </w:rPr>
              <w:t xml:space="preserve"> ______________________</w:t>
            </w:r>
          </w:p>
          <w:p w:rsidR="005F46B4" w:rsidRPr="006D695D" w:rsidRDefault="005F46B4" w:rsidP="006D695D">
            <w:pPr>
              <w:widowControl w:val="0"/>
              <w:ind w:left="180" w:hanging="180"/>
              <w:jc w:val="both"/>
              <w:rPr>
                <w:rFonts w:asciiTheme="minorHAnsi" w:hAnsiTheme="minorHAnsi" w:cstheme="minorHAnsi"/>
                <w:lang w:val="es-BO" w:eastAsia="es-ES"/>
              </w:rPr>
            </w:pPr>
            <w:r w:rsidRPr="006D695D">
              <w:rPr>
                <w:rFonts w:asciiTheme="minorHAnsi" w:hAnsiTheme="minorHAnsi" w:cstheme="minorHAnsi"/>
                <w:b/>
                <w:lang w:val="es-BO" w:eastAsia="es-ES"/>
              </w:rPr>
              <w:t xml:space="preserve">E-mail: </w:t>
            </w:r>
            <w:r w:rsidRPr="006D695D">
              <w:rPr>
                <w:rFonts w:asciiTheme="minorHAnsi" w:hAnsiTheme="minorHAnsi" w:cstheme="minorHAnsi"/>
                <w:lang w:val="es-BO" w:eastAsia="es-ES"/>
              </w:rPr>
              <w:t>____________________</w:t>
            </w:r>
          </w:p>
          <w:p w:rsidR="005F46B4" w:rsidRPr="006D695D" w:rsidRDefault="005F46B4" w:rsidP="006D695D">
            <w:pPr>
              <w:widowControl w:val="0"/>
              <w:ind w:left="180" w:hanging="180"/>
              <w:jc w:val="both"/>
              <w:rPr>
                <w:rFonts w:asciiTheme="minorHAnsi" w:hAnsiTheme="minorHAnsi" w:cstheme="minorHAnsi"/>
                <w:b/>
                <w:lang w:val="es-BO" w:eastAsia="es-ES"/>
              </w:rPr>
            </w:pPr>
            <w:proofErr w:type="spellStart"/>
            <w:r w:rsidRPr="006D695D">
              <w:rPr>
                <w:rFonts w:asciiTheme="minorHAnsi" w:hAnsiTheme="minorHAnsi" w:cstheme="minorHAnsi"/>
                <w:b/>
                <w:lang w:val="es-BO" w:eastAsia="es-ES"/>
              </w:rPr>
              <w:t>Attn</w:t>
            </w:r>
            <w:proofErr w:type="spellEnd"/>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_____________________</w:t>
            </w:r>
          </w:p>
          <w:p w:rsidR="005F46B4" w:rsidRPr="006D695D" w:rsidRDefault="005F46B4" w:rsidP="006D695D">
            <w:pPr>
              <w:widowControl w:val="0"/>
              <w:ind w:left="180" w:hanging="180"/>
              <w:jc w:val="both"/>
              <w:rPr>
                <w:rFonts w:asciiTheme="minorHAnsi" w:hAnsiTheme="minorHAnsi" w:cstheme="minorHAnsi"/>
                <w:lang w:val="es-BO" w:eastAsia="es-ES"/>
              </w:rPr>
            </w:pPr>
            <w:r w:rsidRPr="006D695D">
              <w:rPr>
                <w:rFonts w:asciiTheme="minorHAnsi" w:hAnsiTheme="minorHAnsi" w:cstheme="minorHAnsi"/>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5F46B4" w:rsidRPr="006D695D" w:rsidRDefault="005F46B4" w:rsidP="006D695D">
            <w:pPr>
              <w:widowControl w:val="0"/>
              <w:ind w:left="-45"/>
              <w:jc w:val="both"/>
              <w:rPr>
                <w:rFonts w:asciiTheme="minorHAnsi" w:hAnsiTheme="minorHAnsi" w:cstheme="minorHAnsi"/>
                <w:lang w:val="es-BO" w:eastAsia="es-ES"/>
              </w:rPr>
            </w:pPr>
            <w:r w:rsidRPr="006D695D">
              <w:rPr>
                <w:rFonts w:asciiTheme="minorHAnsi" w:hAnsiTheme="minorHAnsi" w:cstheme="minorHAnsi"/>
                <w:b/>
                <w:lang w:val="es-BO" w:eastAsia="es-ES"/>
              </w:rPr>
              <w:t>Domicilio:</w:t>
            </w:r>
            <w:r w:rsidRPr="006D695D">
              <w:rPr>
                <w:rFonts w:asciiTheme="minorHAnsi" w:hAnsiTheme="minorHAnsi" w:cstheme="minorHAnsi"/>
                <w:lang w:val="es-BO" w:eastAsia="es-ES"/>
              </w:rPr>
              <w:t xml:space="preserve"> ___________________</w:t>
            </w:r>
          </w:p>
          <w:p w:rsidR="005F46B4" w:rsidRPr="006D695D" w:rsidRDefault="005F46B4" w:rsidP="006D695D">
            <w:pPr>
              <w:widowControl w:val="0"/>
              <w:ind w:hanging="45"/>
              <w:jc w:val="both"/>
              <w:rPr>
                <w:rFonts w:asciiTheme="minorHAnsi" w:hAnsiTheme="minorHAnsi" w:cstheme="minorHAnsi"/>
                <w:lang w:val="es-BO" w:eastAsia="es-ES"/>
              </w:rPr>
            </w:pPr>
            <w:r w:rsidRPr="006D695D">
              <w:rPr>
                <w:rFonts w:asciiTheme="minorHAnsi" w:hAnsiTheme="minorHAnsi" w:cstheme="minorHAnsi"/>
                <w:b/>
                <w:lang w:val="es-BO" w:eastAsia="es-ES"/>
              </w:rPr>
              <w:t xml:space="preserve">N° Telf.: </w:t>
            </w:r>
            <w:r w:rsidRPr="006D695D">
              <w:rPr>
                <w:rFonts w:asciiTheme="minorHAnsi" w:hAnsiTheme="minorHAnsi" w:cstheme="minorHAnsi"/>
                <w:lang w:val="es-BO" w:eastAsia="es-ES"/>
              </w:rPr>
              <w:t>_______________________</w:t>
            </w:r>
          </w:p>
          <w:p w:rsidR="005F46B4" w:rsidRPr="006D695D" w:rsidRDefault="005F46B4" w:rsidP="006D695D">
            <w:pPr>
              <w:tabs>
                <w:tab w:val="left" w:pos="269"/>
              </w:tabs>
              <w:autoSpaceDE w:val="0"/>
              <w:autoSpaceDN w:val="0"/>
              <w:adjustRightInd w:val="0"/>
              <w:rPr>
                <w:rFonts w:asciiTheme="minorHAnsi" w:hAnsiTheme="minorHAnsi" w:cstheme="minorHAnsi"/>
                <w:lang w:val="es-BO" w:eastAsia="es-ES"/>
              </w:rPr>
            </w:pPr>
            <w:r w:rsidRPr="006D695D">
              <w:rPr>
                <w:rFonts w:asciiTheme="minorHAnsi" w:hAnsiTheme="minorHAnsi" w:cstheme="minorHAnsi"/>
                <w:b/>
                <w:lang w:val="es-BO" w:eastAsia="es-ES"/>
              </w:rPr>
              <w:t xml:space="preserve">N° Cel.: </w:t>
            </w:r>
            <w:r w:rsidRPr="006D695D">
              <w:rPr>
                <w:rFonts w:asciiTheme="minorHAnsi" w:hAnsiTheme="minorHAnsi" w:cstheme="minorHAnsi"/>
                <w:lang w:val="es-BO" w:eastAsia="es-ES"/>
              </w:rPr>
              <w:t>______________________</w:t>
            </w:r>
          </w:p>
          <w:p w:rsidR="005F46B4" w:rsidRPr="006D695D" w:rsidRDefault="005F46B4" w:rsidP="006D695D">
            <w:pPr>
              <w:autoSpaceDE w:val="0"/>
              <w:autoSpaceDN w:val="0"/>
              <w:adjustRightInd w:val="0"/>
              <w:rPr>
                <w:rFonts w:asciiTheme="minorHAnsi" w:hAnsiTheme="minorHAnsi" w:cstheme="minorHAnsi"/>
                <w:b/>
                <w:lang w:val="es-BO" w:eastAsia="es-ES"/>
              </w:rPr>
            </w:pPr>
            <w:r w:rsidRPr="006D695D">
              <w:rPr>
                <w:rFonts w:asciiTheme="minorHAnsi" w:hAnsiTheme="minorHAnsi" w:cstheme="minorHAnsi"/>
                <w:b/>
                <w:lang w:val="es-BO" w:eastAsia="es-ES"/>
              </w:rPr>
              <w:t xml:space="preserve">E-mail: </w:t>
            </w:r>
            <w:r w:rsidRPr="006D695D">
              <w:rPr>
                <w:rFonts w:asciiTheme="minorHAnsi" w:hAnsiTheme="minorHAnsi" w:cstheme="minorHAnsi"/>
                <w:lang w:val="es-BO" w:eastAsia="es-ES"/>
              </w:rPr>
              <w:t>_______________________</w:t>
            </w:r>
          </w:p>
          <w:p w:rsidR="005F46B4" w:rsidRPr="006D695D" w:rsidRDefault="005F46B4" w:rsidP="006D695D">
            <w:pPr>
              <w:autoSpaceDE w:val="0"/>
              <w:autoSpaceDN w:val="0"/>
              <w:adjustRightInd w:val="0"/>
              <w:rPr>
                <w:rFonts w:asciiTheme="minorHAnsi" w:hAnsiTheme="minorHAnsi" w:cstheme="minorHAnsi"/>
                <w:lang w:val="es-BO" w:eastAsia="es-ES"/>
              </w:rPr>
            </w:pPr>
            <w:proofErr w:type="spellStart"/>
            <w:r w:rsidRPr="006D695D">
              <w:rPr>
                <w:rFonts w:asciiTheme="minorHAnsi" w:hAnsiTheme="minorHAnsi" w:cstheme="minorHAnsi"/>
                <w:b/>
                <w:lang w:val="es-BO" w:eastAsia="es-ES"/>
              </w:rPr>
              <w:t>Attn</w:t>
            </w:r>
            <w:proofErr w:type="spellEnd"/>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________________________</w:t>
            </w:r>
          </w:p>
          <w:p w:rsidR="005F46B4" w:rsidRPr="006D695D" w:rsidRDefault="005F46B4" w:rsidP="006D695D">
            <w:pPr>
              <w:autoSpaceDE w:val="0"/>
              <w:autoSpaceDN w:val="0"/>
              <w:adjustRightInd w:val="0"/>
              <w:ind w:left="180" w:hanging="180"/>
              <w:rPr>
                <w:rFonts w:asciiTheme="minorHAnsi" w:hAnsiTheme="minorHAnsi" w:cstheme="minorHAnsi"/>
                <w:caps/>
                <w:lang w:val="es-BO" w:eastAsia="es-ES"/>
              </w:rPr>
            </w:pPr>
            <w:r w:rsidRPr="006D695D">
              <w:rPr>
                <w:rFonts w:asciiTheme="minorHAnsi" w:hAnsiTheme="minorHAnsi" w:cstheme="minorHAnsi"/>
                <w:lang w:val="es-BO" w:eastAsia="es-ES"/>
              </w:rPr>
              <w:t>___________ - Bolivia</w:t>
            </w:r>
          </w:p>
        </w:tc>
      </w:tr>
    </w:tbl>
    <w:p w:rsidR="005F46B4" w:rsidRPr="006D695D" w:rsidRDefault="005F46B4" w:rsidP="006D695D">
      <w:pPr>
        <w:widowControl w:val="0"/>
        <w:tabs>
          <w:tab w:val="num" w:pos="720"/>
        </w:tabs>
        <w:ind w:left="720" w:hanging="720"/>
        <w:jc w:val="both"/>
        <w:rPr>
          <w:rFonts w:asciiTheme="minorHAnsi" w:hAnsiTheme="minorHAnsi" w:cstheme="minorHAnsi"/>
          <w:bCs/>
          <w:lang w:val="es-BO" w:eastAsia="es-ES"/>
        </w:rPr>
      </w:pPr>
      <w:r w:rsidRPr="006D695D">
        <w:rPr>
          <w:rFonts w:asciiTheme="minorHAnsi" w:hAnsiTheme="minorHAnsi" w:cstheme="minorHAnsi"/>
          <w:b/>
          <w:lang w:val="es-BO" w:eastAsia="es-ES"/>
        </w:rPr>
        <w:t>14.2.</w:t>
      </w:r>
      <w:r w:rsidRPr="006D695D">
        <w:rPr>
          <w:rFonts w:asciiTheme="minorHAnsi" w:hAnsiTheme="minorHAnsi" w:cstheme="minorHAnsi"/>
          <w:bCs/>
          <w:lang w:val="es-BO" w:eastAsia="es-ES"/>
        </w:rPr>
        <w:tab/>
        <w:t>Se considerará recibida la notificación o comunicación en la fecha y hora en que se haya realizado la entrega.</w:t>
      </w:r>
    </w:p>
    <w:p w:rsidR="005F46B4" w:rsidRPr="006D695D" w:rsidRDefault="005F46B4" w:rsidP="006D695D">
      <w:pPr>
        <w:widowControl w:val="0"/>
        <w:tabs>
          <w:tab w:val="num" w:pos="720"/>
        </w:tabs>
        <w:ind w:left="720" w:hanging="720"/>
        <w:jc w:val="both"/>
        <w:rPr>
          <w:rFonts w:asciiTheme="minorHAnsi" w:hAnsiTheme="minorHAnsi" w:cstheme="minorHAnsi"/>
          <w:lang w:val="es-BO" w:eastAsia="es-ES"/>
        </w:rPr>
      </w:pPr>
      <w:r w:rsidRPr="006D695D">
        <w:rPr>
          <w:rFonts w:asciiTheme="minorHAnsi" w:hAnsiTheme="minorHAnsi" w:cstheme="minorHAnsi"/>
          <w:b/>
          <w:bCs/>
          <w:lang w:val="es-BO" w:eastAsia="es-ES"/>
        </w:rPr>
        <w:t>14.3.</w:t>
      </w:r>
      <w:r w:rsidRPr="006D695D">
        <w:rPr>
          <w:rFonts w:asciiTheme="minorHAnsi" w:hAnsiTheme="minorHAnsi" w:cstheme="minorHAnsi"/>
          <w:bCs/>
          <w:lang w:val="es-BO" w:eastAsia="es-ES"/>
        </w:rPr>
        <w:tab/>
      </w:r>
      <w:r w:rsidRPr="006D695D">
        <w:rPr>
          <w:rFonts w:asciiTheme="minorHAnsi" w:hAnsiTheme="minorHAnsi" w:cstheme="minorHAnsi"/>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DÉCIMA QUINTA.- (RESPONSABILIDAD Y OBLIGACIONES DEL CONTRATISTA)</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se compromete a cumplir con las siguientes responsabilidades y obligaciones, que son de carácter enunciativo y no limitativo:</w:t>
      </w:r>
    </w:p>
    <w:p w:rsidR="005F46B4" w:rsidRPr="006D695D" w:rsidRDefault="005F46B4" w:rsidP="006D695D">
      <w:pPr>
        <w:numPr>
          <w:ilvl w:val="1"/>
          <w:numId w:val="52"/>
        </w:numPr>
        <w:contextualSpacing/>
        <w:jc w:val="both"/>
        <w:rPr>
          <w:rFonts w:asciiTheme="minorHAnsi" w:hAnsiTheme="minorHAnsi" w:cstheme="minorHAnsi"/>
          <w:b/>
          <w:lang w:val="es-BO" w:eastAsia="es-ES"/>
        </w:rPr>
      </w:pPr>
      <w:r w:rsidRPr="006D695D">
        <w:rPr>
          <w:rFonts w:asciiTheme="minorHAnsi" w:hAnsiTheme="minorHAnsi" w:cstheme="minorHAnsi"/>
          <w:b/>
          <w:lang w:val="es-BO" w:eastAsia="es-ES"/>
        </w:rPr>
        <w:t xml:space="preserve">  Responsabilidades:</w:t>
      </w:r>
    </w:p>
    <w:p w:rsidR="005F46B4" w:rsidRPr="006D695D" w:rsidRDefault="005F46B4" w:rsidP="006D695D">
      <w:pPr>
        <w:numPr>
          <w:ilvl w:val="0"/>
          <w:numId w:val="50"/>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asume la responsabilidad técnica absoluta, de los servicios profesionales prestados bajo el presente Contrato, conforme lo establecido en los anexos del presente Contrato por lo que </w:t>
      </w:r>
      <w:r w:rsidRPr="006D695D">
        <w:rPr>
          <w:rFonts w:asciiTheme="minorHAnsi" w:hAnsiTheme="minorHAnsi" w:cstheme="minorHAnsi"/>
          <w:lang w:val="es-BO" w:eastAsia="es-ES"/>
        </w:rPr>
        <w:lastRenderedPageBreak/>
        <w:t xml:space="preserve">deberá desarrollar su trabajo conforme a las especificaciones técnicas señaladas en el documento de contratación directa y las más altas normas técnicas de competencia profesional, conforme a las Leyes Aplicables. </w:t>
      </w:r>
    </w:p>
    <w:p w:rsidR="005F46B4" w:rsidRPr="006D695D" w:rsidRDefault="005F46B4" w:rsidP="006D695D">
      <w:pPr>
        <w:ind w:left="1065"/>
        <w:contextualSpacing/>
        <w:jc w:val="both"/>
        <w:rPr>
          <w:rFonts w:asciiTheme="minorHAnsi" w:hAnsiTheme="minorHAnsi" w:cstheme="minorHAnsi"/>
          <w:lang w:val="es-BO" w:eastAsia="es-ES"/>
        </w:rPr>
      </w:pPr>
    </w:p>
    <w:p w:rsidR="005F46B4" w:rsidRPr="006D695D" w:rsidRDefault="005F46B4" w:rsidP="006D695D">
      <w:pPr>
        <w:numPr>
          <w:ilvl w:val="0"/>
          <w:numId w:val="50"/>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En consecuencia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ind w:left="106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En caso de no responder favorablemente al requerimiento, la </w:t>
      </w:r>
      <w:r w:rsidRPr="006D695D">
        <w:rPr>
          <w:rFonts w:asciiTheme="minorHAnsi" w:hAnsiTheme="minorHAnsi" w:cstheme="minorHAnsi"/>
          <w:b/>
          <w:lang w:val="es-BO" w:eastAsia="es-ES"/>
        </w:rPr>
        <w:t xml:space="preserve">ENTIDAD </w:t>
      </w:r>
      <w:r w:rsidRPr="006D695D">
        <w:rPr>
          <w:rFonts w:asciiTheme="minorHAnsi" w:hAnsiTheme="minorHAnsi" w:cstheme="minorHAnsi"/>
          <w:lang w:val="es-BO" w:eastAsia="es-ES"/>
        </w:rPr>
        <w:t xml:space="preserve">hará conocer a la Contraloría General del Estado, para los efectos legales consiguientes, en razón de que el Servicio ha sido prestado bajo un Contrato administrativo, por lo cual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es responsable ante el Estado.</w:t>
      </w:r>
    </w:p>
    <w:p w:rsidR="005F46B4" w:rsidRPr="006D695D" w:rsidRDefault="005F46B4" w:rsidP="006D695D">
      <w:pPr>
        <w:ind w:left="1065"/>
        <w:contextualSpacing/>
        <w:jc w:val="both"/>
        <w:rPr>
          <w:rFonts w:asciiTheme="minorHAnsi" w:hAnsiTheme="minorHAnsi" w:cstheme="minorHAnsi"/>
          <w:lang w:val="es-BO" w:eastAsia="es-ES"/>
        </w:rPr>
      </w:pPr>
    </w:p>
    <w:p w:rsidR="005F46B4" w:rsidRPr="006D695D" w:rsidRDefault="005F46B4" w:rsidP="006D695D">
      <w:pPr>
        <w:numPr>
          <w:ilvl w:val="0"/>
          <w:numId w:val="50"/>
        </w:numPr>
        <w:ind w:left="1066"/>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los efectos resultantes de la inobservancia y/o infracción de las obligaciones del Contrato, leyes, reglamentos y/o cualquier disposición legal.</w:t>
      </w:r>
    </w:p>
    <w:p w:rsidR="005F46B4" w:rsidRPr="006D695D" w:rsidRDefault="005F46B4" w:rsidP="006D695D">
      <w:pPr>
        <w:ind w:left="1066"/>
        <w:contextualSpacing/>
        <w:jc w:val="both"/>
        <w:rPr>
          <w:rFonts w:asciiTheme="minorHAnsi" w:hAnsiTheme="minorHAnsi" w:cstheme="minorHAnsi"/>
          <w:lang w:val="es-BO" w:eastAsia="es-ES"/>
        </w:rPr>
      </w:pPr>
    </w:p>
    <w:p w:rsidR="005F46B4" w:rsidRPr="006D695D" w:rsidRDefault="005F46B4" w:rsidP="006D695D">
      <w:pPr>
        <w:numPr>
          <w:ilvl w:val="0"/>
          <w:numId w:val="50"/>
        </w:numPr>
        <w:tabs>
          <w:tab w:val="num" w:pos="1418"/>
        </w:tabs>
        <w:ind w:left="1066"/>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Por todo subcontrato suscrito por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no obligara o pretenderá obligar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al cumplimiento de las obligaciones laborales, sociales o patronales de los subcontratista, proveedores y/o fabricantes en este sentido la responsabilidad frente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w:t>
      </w:r>
    </w:p>
    <w:p w:rsidR="005F46B4" w:rsidRPr="006D695D" w:rsidRDefault="005F46B4" w:rsidP="006D695D">
      <w:pPr>
        <w:ind w:left="1065"/>
        <w:contextualSpacing/>
        <w:jc w:val="both"/>
        <w:rPr>
          <w:rFonts w:asciiTheme="minorHAnsi" w:hAnsiTheme="minorHAnsi" w:cstheme="minorHAnsi"/>
          <w:lang w:val="es-BO" w:eastAsia="es-ES"/>
        </w:rPr>
      </w:pPr>
    </w:p>
    <w:p w:rsidR="005F46B4" w:rsidRPr="006D695D" w:rsidRDefault="005F46B4" w:rsidP="006D695D">
      <w:pPr>
        <w:numPr>
          <w:ilvl w:val="0"/>
          <w:numId w:val="50"/>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las indemnizaciones o reclamos ocasionados por errores, negligencia y/o impericias practicados en la ejecución de los Servicios.</w:t>
      </w:r>
    </w:p>
    <w:p w:rsidR="005F46B4" w:rsidRPr="006D695D" w:rsidRDefault="005F46B4" w:rsidP="006D695D">
      <w:pPr>
        <w:ind w:left="1065"/>
        <w:contextualSpacing/>
        <w:jc w:val="both"/>
        <w:rPr>
          <w:rFonts w:asciiTheme="minorHAnsi" w:hAnsiTheme="minorHAnsi" w:cstheme="minorHAnsi"/>
          <w:lang w:val="es-BO" w:eastAsia="es-ES"/>
        </w:rPr>
      </w:pPr>
    </w:p>
    <w:p w:rsidR="005F46B4" w:rsidRPr="006D695D" w:rsidRDefault="005F46B4" w:rsidP="006D695D">
      <w:pPr>
        <w:numPr>
          <w:ilvl w:val="0"/>
          <w:numId w:val="50"/>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F46B4" w:rsidRPr="006D695D" w:rsidRDefault="005F46B4" w:rsidP="006D695D">
      <w:pPr>
        <w:contextualSpacing/>
        <w:jc w:val="both"/>
        <w:rPr>
          <w:rFonts w:asciiTheme="minorHAnsi" w:hAnsiTheme="minorHAnsi" w:cstheme="minorHAnsi"/>
          <w:lang w:val="es-BO" w:eastAsia="es-ES"/>
        </w:rPr>
      </w:pPr>
    </w:p>
    <w:p w:rsidR="005F46B4" w:rsidRPr="006D695D" w:rsidRDefault="005F46B4" w:rsidP="006D695D">
      <w:pPr>
        <w:numPr>
          <w:ilvl w:val="0"/>
          <w:numId w:val="50"/>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Por rehacer o reparar, a su costo y en los plazos estipulados por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toda y/o cualquier parte de los Servicios que hubiese sido considerada inaceptable por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w:t>
      </w:r>
    </w:p>
    <w:p w:rsidR="005F46B4" w:rsidRPr="006D695D" w:rsidRDefault="005F46B4" w:rsidP="006D695D">
      <w:pPr>
        <w:ind w:left="1065"/>
        <w:contextualSpacing/>
        <w:jc w:val="both"/>
        <w:rPr>
          <w:rFonts w:asciiTheme="minorHAnsi" w:hAnsiTheme="minorHAnsi" w:cstheme="minorHAnsi"/>
          <w:lang w:val="es-BO" w:eastAsia="es-ES"/>
        </w:rPr>
      </w:pPr>
    </w:p>
    <w:p w:rsidR="005F46B4" w:rsidRPr="006D695D" w:rsidRDefault="005F46B4" w:rsidP="006D695D">
      <w:pPr>
        <w:numPr>
          <w:ilvl w:val="0"/>
          <w:numId w:val="50"/>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5F46B4" w:rsidRPr="006D695D" w:rsidRDefault="005F46B4" w:rsidP="006D695D">
      <w:pPr>
        <w:numPr>
          <w:ilvl w:val="1"/>
          <w:numId w:val="52"/>
        </w:numPr>
        <w:contextualSpacing/>
        <w:jc w:val="both"/>
        <w:rPr>
          <w:rFonts w:asciiTheme="minorHAnsi" w:hAnsiTheme="minorHAnsi" w:cstheme="minorHAnsi"/>
          <w:b/>
          <w:lang w:val="es-BO" w:eastAsia="es-ES"/>
        </w:rPr>
      </w:pPr>
      <w:r w:rsidRPr="006D695D">
        <w:rPr>
          <w:rFonts w:asciiTheme="minorHAnsi" w:hAnsiTheme="minorHAnsi" w:cstheme="minorHAnsi"/>
          <w:b/>
          <w:lang w:val="es-BO" w:eastAsia="es-ES"/>
        </w:rPr>
        <w:t xml:space="preserve">  Obligaciones: </w:t>
      </w: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Ejecutar el Servicio de acuerdo a lo previsto en este Contrato, sus anexos y la Ley Aplicable, siendo el único responsable ante cualquier inobservancia.</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Asegurar que los contratos suscritos con subcontratistas (cuando corresponda) contengan disposiciones que cumplan con las obligaciones laborales, sociales, ambientales y tributarias, además de la Ley Aplicable.</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responsable por los efectos que se originaren de eventuales inobservancias, mencionando de manera enunciativa y no limitativa, las siguientes: </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3"/>
        </w:numPr>
        <w:ind w:left="1701" w:hanging="567"/>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Toda norma laboral, social, de pensiones, migratoria y la que sea aplicable para posibilitar el correcto, legal y oportuno desenvolvimiento de su Personal en territorio boliviano. </w:t>
      </w:r>
    </w:p>
    <w:p w:rsidR="005F46B4" w:rsidRPr="006D695D" w:rsidRDefault="005F46B4" w:rsidP="006D695D">
      <w:pPr>
        <w:ind w:left="1701"/>
        <w:contextualSpacing/>
        <w:jc w:val="both"/>
        <w:rPr>
          <w:rFonts w:asciiTheme="minorHAnsi" w:hAnsiTheme="minorHAnsi" w:cstheme="minorHAnsi"/>
          <w:lang w:val="es-BO" w:eastAsia="es-ES"/>
        </w:rPr>
      </w:pPr>
    </w:p>
    <w:p w:rsidR="005F46B4" w:rsidRPr="006D695D" w:rsidRDefault="005F46B4" w:rsidP="006D695D">
      <w:pPr>
        <w:numPr>
          <w:ilvl w:val="0"/>
          <w:numId w:val="43"/>
        </w:numPr>
        <w:ind w:left="1701" w:hanging="567"/>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Planear, programar, dirigir y ejecutar los Servicios con calidad y seguridad, a fin de garantizar el pleno cumplimiento del Contrato.</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6D695D">
        <w:rPr>
          <w:rFonts w:asciiTheme="minorHAnsi" w:hAnsiTheme="minorHAnsi" w:cstheme="minorHAnsi"/>
          <w:lang w:val="es-BO" w:eastAsia="es-ES"/>
        </w:rPr>
        <w:tab/>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Responder por la supervisión, dirección técnica y administrativa y mano de obra de su Personal, necesarias para la ejecución de los Servicios, siendo para todos los efectos,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único y exclusivo responsable.</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Salvaguardar y liberar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de la responsabilidad de todos los reclamos, representaciones y procesos judiciales de cualquier naturaleza, relacionados con la ejecución de los Servicios. </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Responder por los daños o pérdidas causados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o a terceros, resultantes de acción u omisión en la ejecución de los Servicios.</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de cualquier reclamo. </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podrá pedir al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en cualquier momento, dentro del término del presente Contrato, una declaración que certifique el cumplimiento de la presente obligación.</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No involucrarse, ni apoyar ningún tipo de discriminación, sea por raza, grupo o clase social, nacionalidad, región, religión, deficiencia, sexo, orientación sexual, asociación sindical, filiación política o edad al contratar.</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Cumplir las leyes vigentes y los padrones de la industria sobre el horario de trabajo. Todo servicio ejecutado en horas extras, debe ser remunerado o compensado, respetando las normas vigentes.</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Los sueldos pagados a los trabajadores deben obedecer como mínimo, a lo establecido en la Ley Aplicable.</w:t>
      </w:r>
    </w:p>
    <w:p w:rsidR="005F46B4" w:rsidRPr="006D695D" w:rsidRDefault="005F46B4" w:rsidP="006D695D">
      <w:pPr>
        <w:ind w:left="720"/>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ab/>
      </w: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Responsabilizarse por obtener a su costo todas las licencias y autorizaciones de conformidad a la Ley Aplicable con relación a este Contrato y los registros que le exija la </w:t>
      </w:r>
      <w:r w:rsidRPr="006D695D">
        <w:rPr>
          <w:rFonts w:asciiTheme="minorHAnsi" w:hAnsiTheme="minorHAnsi" w:cstheme="minorHAnsi"/>
          <w:b/>
          <w:lang w:val="es-BO" w:eastAsia="es-ES"/>
        </w:rPr>
        <w:t xml:space="preserve">ENTIDAD </w:t>
      </w:r>
      <w:r w:rsidRPr="006D695D">
        <w:rPr>
          <w:rFonts w:asciiTheme="minorHAnsi" w:hAnsiTheme="minorHAnsi" w:cstheme="minorHAnsi"/>
          <w:lang w:val="es-BO" w:eastAsia="es-ES"/>
        </w:rPr>
        <w:t>en conformidad al Contrato.</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Cumplir la legislación laboral y social vigente en el Estado Plurinacional de Bolivia y será también responsable de dicho cumplimiento por parte de sus subcontratistas.</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Mantener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exonerada contra cualquier multa o penalidad de cualquier tipo o naturaleza que fuera impuesta por causa de incumplimiento o infracción de la legislación laboral o social.</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Asegurar que los contratos suscritos con subcontratistas contengan disposiciones que cumplan con las obligaciones laborales, sociales, ambientales y tributarias, además de la Ley Aplicable.</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Cumplir con las normas laborales respecto al pago de incremento salarial, bonos, doble aguinaldo, primas y cualquier otra obligación laboral, las cuales deben ser asumidas exclusivamente a cuenta y cargo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numPr>
          <w:ilvl w:val="0"/>
          <w:numId w:val="42"/>
        </w:numPr>
        <w:ind w:left="1134" w:hanging="425"/>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Realizar el trabajo solicitado conforme a detalle y requerimiento realizado por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w:t>
      </w:r>
    </w:p>
    <w:p w:rsidR="005F46B4" w:rsidRPr="006D695D" w:rsidRDefault="005F46B4" w:rsidP="006D695D">
      <w:pPr>
        <w:ind w:left="720"/>
        <w:contextualSpacing/>
        <w:jc w:val="both"/>
        <w:rPr>
          <w:rFonts w:asciiTheme="minorHAnsi" w:hAnsiTheme="minorHAnsi" w:cstheme="minorHAnsi"/>
          <w:lang w:val="es-BO" w:eastAsia="es-ES"/>
        </w:rPr>
      </w:pP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Las demás obligaciones y responsabilidades a su cargo que sin estar expresamente mencionadas, emerjan del presente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b/>
          <w:u w:val="single"/>
          <w:lang w:val="es-BO" w:eastAsia="es-ES"/>
        </w:rPr>
        <w:t>DÉCIMA SEXTA.- (OBLIGACIONES DE LA ENTIDAD)</w:t>
      </w:r>
    </w:p>
    <w:p w:rsidR="005F46B4" w:rsidRPr="006D695D" w:rsidRDefault="005F46B4" w:rsidP="006D695D">
      <w:pPr>
        <w:ind w:left="709" w:hanging="708"/>
        <w:jc w:val="both"/>
        <w:rPr>
          <w:rFonts w:asciiTheme="minorHAnsi" w:hAnsiTheme="minorHAnsi" w:cstheme="minorHAnsi"/>
          <w:lang w:val="es-BO" w:eastAsia="es-ES"/>
        </w:rPr>
      </w:pPr>
      <w:r w:rsidRPr="006D695D">
        <w:rPr>
          <w:rFonts w:asciiTheme="minorHAnsi" w:hAnsiTheme="minorHAnsi" w:cstheme="minorHAnsi"/>
          <w:lang w:val="es-BO" w:eastAsia="es-ES"/>
        </w:rPr>
        <w:t xml:space="preserve">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se obliga en su sentido más amplio a cumplir con las siguientes obligaciones:</w:t>
      </w:r>
    </w:p>
    <w:p w:rsidR="005F46B4" w:rsidRPr="006D695D" w:rsidRDefault="005F46B4" w:rsidP="006D695D">
      <w:pPr>
        <w:numPr>
          <w:ilvl w:val="0"/>
          <w:numId w:val="48"/>
        </w:numPr>
        <w:ind w:left="1068"/>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Notificar al </w:t>
      </w:r>
      <w:r w:rsidRPr="006D695D">
        <w:rPr>
          <w:rFonts w:asciiTheme="minorHAnsi" w:hAnsiTheme="minorHAnsi" w:cstheme="minorHAnsi"/>
          <w:b/>
          <w:lang w:val="es-BO" w:eastAsia="es-ES"/>
        </w:rPr>
        <w:t xml:space="preserve">CONTRATISTA </w:t>
      </w:r>
      <w:r w:rsidRPr="006D695D">
        <w:rPr>
          <w:rFonts w:asciiTheme="minorHAnsi" w:hAnsiTheme="minorHAnsi" w:cstheme="minorHAnsi"/>
          <w:lang w:val="es-BO" w:eastAsia="es-ES"/>
        </w:rPr>
        <w:t>los defectos e irregularidades encontradas en la ejecución del Servicio, fijando plazos para su corrección.</w:t>
      </w:r>
    </w:p>
    <w:p w:rsidR="005F46B4" w:rsidRPr="006D695D" w:rsidRDefault="005F46B4" w:rsidP="006D695D">
      <w:pPr>
        <w:ind w:left="1415"/>
        <w:contextualSpacing/>
        <w:jc w:val="both"/>
        <w:rPr>
          <w:rFonts w:asciiTheme="minorHAnsi" w:hAnsiTheme="minorHAnsi" w:cstheme="minorHAnsi"/>
          <w:lang w:val="es-BO" w:eastAsia="es-ES"/>
        </w:rPr>
      </w:pPr>
    </w:p>
    <w:p w:rsidR="005F46B4" w:rsidRPr="006D695D" w:rsidRDefault="005F46B4" w:rsidP="006D695D">
      <w:pPr>
        <w:numPr>
          <w:ilvl w:val="0"/>
          <w:numId w:val="48"/>
        </w:numPr>
        <w:ind w:left="1068"/>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Proporcionar información y detalle para la ejecución del Servicio, comunicando al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eventuales cambios de normas y horarios de trabajo.</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DÉCIMA SÉPTIMA.- (FISCALIZACIÓN DEL SERVICIO)</w:t>
      </w:r>
    </w:p>
    <w:p w:rsidR="005F46B4" w:rsidRPr="006D695D" w:rsidRDefault="005F46B4" w:rsidP="006D695D">
      <w:pPr>
        <w:ind w:left="705" w:hanging="705"/>
        <w:jc w:val="both"/>
        <w:rPr>
          <w:rFonts w:asciiTheme="minorHAnsi" w:hAnsiTheme="minorHAnsi" w:cstheme="minorHAnsi"/>
          <w:lang w:val="es-BO" w:eastAsia="es-ES"/>
        </w:rPr>
      </w:pPr>
      <w:r w:rsidRPr="006D695D">
        <w:rPr>
          <w:rFonts w:asciiTheme="minorHAnsi" w:hAnsiTheme="minorHAnsi" w:cstheme="minorHAnsi"/>
          <w:b/>
          <w:lang w:val="es-BO" w:eastAsia="es-ES"/>
        </w:rPr>
        <w:t xml:space="preserve">17.1. </w:t>
      </w:r>
      <w:r w:rsidRPr="006D695D">
        <w:rPr>
          <w:rFonts w:asciiTheme="minorHAnsi" w:hAnsiTheme="minorHAnsi" w:cstheme="minorHAnsi"/>
          <w:lang w:val="es-BO" w:eastAsia="es-ES"/>
        </w:rPr>
        <w:tab/>
        <w:t xml:space="preserve">La </w:t>
      </w:r>
      <w:r w:rsidRPr="006D695D">
        <w:rPr>
          <w:rFonts w:asciiTheme="minorHAnsi" w:hAnsiTheme="minorHAnsi" w:cstheme="minorHAnsi"/>
          <w:b/>
          <w:lang w:val="es-BO" w:eastAsia="es-ES"/>
        </w:rPr>
        <w:t xml:space="preserve">ENTIDAD </w:t>
      </w:r>
      <w:r w:rsidRPr="006D695D">
        <w:rPr>
          <w:rFonts w:asciiTheme="minorHAnsi" w:hAnsiTheme="minorHAnsi" w:cstheme="minorHAnsi"/>
          <w:lang w:val="es-BO" w:eastAsia="es-ES"/>
        </w:rPr>
        <w:t>designará un Fiscal del Servicio</w:t>
      </w:r>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 xml:space="preserve">de seguimiento y control de la ejecución del Contrato, y comunicará oficialmente esta designación al </w:t>
      </w:r>
      <w:r w:rsidRPr="006D695D">
        <w:rPr>
          <w:rFonts w:asciiTheme="minorHAnsi" w:hAnsiTheme="minorHAnsi" w:cstheme="minorHAnsi"/>
          <w:b/>
          <w:lang w:val="es-BO" w:eastAsia="es-ES"/>
        </w:rPr>
        <w:t xml:space="preserve">CONTRATISTA </w:t>
      </w:r>
      <w:r w:rsidRPr="006D695D">
        <w:rPr>
          <w:rFonts w:asciiTheme="minorHAnsi" w:hAnsiTheme="minorHAnsi" w:cstheme="minorHAnsi"/>
          <w:lang w:val="es-BO" w:eastAsia="es-ES"/>
        </w:rPr>
        <w:t>mediante nota expresa y de conformidad a lo determinado en la cláusula (Notificaciones).</w:t>
      </w:r>
    </w:p>
    <w:p w:rsidR="005F46B4" w:rsidRPr="006D695D" w:rsidRDefault="005F46B4" w:rsidP="006D695D">
      <w:pPr>
        <w:tabs>
          <w:tab w:val="left" w:pos="900"/>
        </w:tabs>
        <w:ind w:left="705" w:hanging="705"/>
        <w:jc w:val="both"/>
        <w:rPr>
          <w:rFonts w:asciiTheme="minorHAnsi" w:hAnsiTheme="minorHAnsi" w:cstheme="minorHAnsi"/>
          <w:lang w:val="es-BO" w:eastAsia="es-ES"/>
        </w:rPr>
      </w:pPr>
      <w:r w:rsidRPr="006D695D">
        <w:rPr>
          <w:rFonts w:asciiTheme="minorHAnsi" w:hAnsiTheme="minorHAnsi" w:cstheme="minorHAnsi"/>
          <w:b/>
          <w:lang w:val="es-BO" w:eastAsia="es-ES"/>
        </w:rPr>
        <w:t>17.2.</w:t>
      </w:r>
      <w:r w:rsidRPr="006D695D">
        <w:rPr>
          <w:rFonts w:asciiTheme="minorHAnsi" w:hAnsiTheme="minorHAnsi" w:cstheme="minorHAnsi"/>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con relación al Contrato.</w:t>
      </w:r>
    </w:p>
    <w:p w:rsidR="005F46B4" w:rsidRPr="006D695D" w:rsidRDefault="005F46B4" w:rsidP="006D695D">
      <w:pPr>
        <w:widowControl w:val="0"/>
        <w:jc w:val="both"/>
        <w:rPr>
          <w:rFonts w:asciiTheme="minorHAnsi" w:hAnsiTheme="minorHAnsi" w:cstheme="minorHAnsi"/>
          <w:lang w:val="es-BO" w:eastAsia="es-ES"/>
        </w:rPr>
      </w:pPr>
      <w:r w:rsidRPr="006D695D">
        <w:rPr>
          <w:rFonts w:asciiTheme="minorHAnsi" w:hAnsiTheme="minorHAnsi" w:cstheme="minorHAnsi"/>
          <w:b/>
          <w:lang w:val="es-BO" w:eastAsia="es-ES"/>
        </w:rPr>
        <w:t>17.3.</w:t>
      </w:r>
      <w:r w:rsidRPr="006D695D">
        <w:rPr>
          <w:rFonts w:asciiTheme="minorHAnsi" w:hAnsiTheme="minorHAnsi" w:cstheme="minorHAnsi"/>
          <w:lang w:val="es-BO" w:eastAsia="es-ES"/>
        </w:rPr>
        <w:tab/>
        <w:t>El Fiscal del Servicio tendrá los más amplios poderes, inclusive para:</w:t>
      </w:r>
    </w:p>
    <w:p w:rsidR="005F46B4" w:rsidRPr="006D695D" w:rsidRDefault="005F46B4" w:rsidP="006D695D">
      <w:pPr>
        <w:widowControl w:val="0"/>
        <w:numPr>
          <w:ilvl w:val="0"/>
          <w:numId w:val="47"/>
        </w:numPr>
        <w:tabs>
          <w:tab w:val="num" w:pos="1134"/>
        </w:tabs>
        <w:ind w:left="1134" w:hanging="425"/>
        <w:jc w:val="both"/>
        <w:rPr>
          <w:rFonts w:asciiTheme="minorHAnsi" w:hAnsiTheme="minorHAnsi" w:cstheme="minorHAnsi"/>
          <w:lang w:val="es-BO" w:eastAsia="es-ES"/>
        </w:rPr>
      </w:pPr>
      <w:r w:rsidRPr="006D695D">
        <w:rPr>
          <w:rFonts w:asciiTheme="minorHAnsi" w:hAnsiTheme="minorHAnsi" w:cstheme="minorHAnsi"/>
          <w:lang w:val="es-BO" w:eastAsia="es-ES"/>
        </w:rPr>
        <w:t xml:space="preserve">Ordenar la inmediata sustitución de cualquier empleado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5F46B4" w:rsidRPr="006D695D" w:rsidRDefault="005F46B4" w:rsidP="006D695D">
      <w:pPr>
        <w:widowControl w:val="0"/>
        <w:numPr>
          <w:ilvl w:val="0"/>
          <w:numId w:val="47"/>
        </w:numPr>
        <w:tabs>
          <w:tab w:val="num" w:pos="1134"/>
        </w:tabs>
        <w:ind w:left="1134" w:hanging="425"/>
        <w:jc w:val="both"/>
        <w:rPr>
          <w:rFonts w:asciiTheme="minorHAnsi" w:hAnsiTheme="minorHAnsi" w:cstheme="minorHAnsi"/>
          <w:lang w:val="es-BO" w:eastAsia="es-ES"/>
        </w:rPr>
      </w:pPr>
      <w:r w:rsidRPr="006D695D">
        <w:rPr>
          <w:rFonts w:asciiTheme="minorHAnsi" w:hAnsiTheme="minorHAnsi" w:cstheme="minorHAnsi"/>
          <w:lang w:val="es-BO" w:eastAsia="es-ES"/>
        </w:rPr>
        <w:t>Interrumpir cualquier parte del Servicio ejecutado en desacuerdo con lo determinado en el Contrato.</w:t>
      </w:r>
    </w:p>
    <w:p w:rsidR="005F46B4" w:rsidRPr="006D695D" w:rsidRDefault="005F46B4" w:rsidP="006D695D">
      <w:pPr>
        <w:widowControl w:val="0"/>
        <w:numPr>
          <w:ilvl w:val="0"/>
          <w:numId w:val="47"/>
        </w:numPr>
        <w:tabs>
          <w:tab w:val="num" w:pos="1134"/>
        </w:tabs>
        <w:ind w:left="1134" w:hanging="425"/>
        <w:jc w:val="both"/>
        <w:rPr>
          <w:rFonts w:asciiTheme="minorHAnsi" w:hAnsiTheme="minorHAnsi" w:cstheme="minorHAnsi"/>
          <w:lang w:val="es-BO" w:eastAsia="es-ES"/>
        </w:rPr>
      </w:pPr>
      <w:r w:rsidRPr="006D695D">
        <w:rPr>
          <w:rFonts w:asciiTheme="minorHAnsi" w:hAnsiTheme="minorHAnsi" w:cstheme="minorHAnsi"/>
          <w:lang w:val="es-BO" w:eastAsia="es-ES"/>
        </w:rPr>
        <w:t xml:space="preserve">En caso de inobservancia por parte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a las exigencias de la fiscalización, se tendrá además el derecho de aplicación de multas previstas en el Contrato. </w:t>
      </w:r>
    </w:p>
    <w:p w:rsidR="005F46B4" w:rsidRPr="006D695D" w:rsidRDefault="005F46B4" w:rsidP="006D695D">
      <w:pPr>
        <w:widowControl w:val="0"/>
        <w:ind w:left="709" w:hanging="709"/>
        <w:jc w:val="both"/>
        <w:rPr>
          <w:rFonts w:asciiTheme="minorHAnsi" w:hAnsiTheme="minorHAnsi" w:cstheme="minorHAnsi"/>
          <w:lang w:val="es-BO" w:eastAsia="es-ES"/>
        </w:rPr>
      </w:pPr>
      <w:r w:rsidRPr="006D695D">
        <w:rPr>
          <w:rFonts w:asciiTheme="minorHAnsi" w:hAnsiTheme="minorHAnsi" w:cstheme="minorHAnsi"/>
          <w:b/>
          <w:lang w:val="es-BO" w:eastAsia="es-ES"/>
        </w:rPr>
        <w:t>17.4.</w:t>
      </w:r>
      <w:r w:rsidRPr="006D695D">
        <w:rPr>
          <w:rFonts w:asciiTheme="minorHAnsi" w:hAnsiTheme="minorHAnsi" w:cstheme="minorHAnsi"/>
          <w:lang w:val="es-BO" w:eastAsia="es-ES"/>
        </w:rPr>
        <w:t xml:space="preserve"> </w:t>
      </w:r>
      <w:r w:rsidRPr="006D695D">
        <w:rPr>
          <w:rFonts w:asciiTheme="minorHAnsi" w:hAnsiTheme="minorHAnsi" w:cstheme="minorHAnsi"/>
          <w:lang w:val="es-BO" w:eastAsia="es-ES"/>
        </w:rPr>
        <w:tab/>
        <w:t xml:space="preserve">El Fiscal del Servicio podrá efectuar cualquier solicitud de rectificación relativa al Servicio ejecutado en </w:t>
      </w:r>
      <w:r w:rsidRPr="006D695D">
        <w:rPr>
          <w:rFonts w:asciiTheme="minorHAnsi" w:hAnsiTheme="minorHAnsi" w:cstheme="minorHAnsi"/>
          <w:lang w:val="es-BO" w:eastAsia="es-ES"/>
        </w:rPr>
        <w:lastRenderedPageBreak/>
        <w:t xml:space="preserve">desacuerdo con el Contrato, coordinando con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un plazo máximo para la solución del problema. Luego de dicho aviso, si transcurrido el plazo,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no procede con dicha solicitud, la misma se constituirá en causal de resolución por incumplimiento de Contrato, reservándose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el derecho de aplicar las multas de acuerdo al Contrato.</w:t>
      </w:r>
    </w:p>
    <w:p w:rsidR="005F46B4" w:rsidRPr="006D695D" w:rsidRDefault="005F46B4" w:rsidP="006D695D">
      <w:pPr>
        <w:widowControl w:val="0"/>
        <w:ind w:left="709" w:hanging="709"/>
        <w:jc w:val="both"/>
        <w:rPr>
          <w:rFonts w:asciiTheme="minorHAnsi" w:hAnsiTheme="minorHAnsi" w:cstheme="minorHAnsi"/>
          <w:lang w:val="es-BO" w:eastAsia="es-ES"/>
        </w:rPr>
      </w:pPr>
      <w:r w:rsidRPr="006D695D">
        <w:rPr>
          <w:rFonts w:asciiTheme="minorHAnsi" w:hAnsiTheme="minorHAnsi" w:cstheme="minorHAnsi"/>
          <w:b/>
          <w:lang w:val="es-BO" w:eastAsia="es-ES"/>
        </w:rPr>
        <w:t>17.5.</w:t>
      </w:r>
      <w:r w:rsidRPr="006D695D">
        <w:rPr>
          <w:rFonts w:asciiTheme="minorHAnsi" w:hAnsiTheme="minorHAnsi" w:cstheme="minorHAnsi"/>
          <w:lang w:val="es-BO" w:eastAsia="es-ES"/>
        </w:rPr>
        <w:tab/>
        <w:t xml:space="preserve">La acción u omisión, total o parcial, de la fiscalización no exime al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de su total responsabilidad por la ejecución del Servicio.</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DÉCIMA OCTAVA.- (REPRESENTANTE DEL CONTRATISTA)</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designará mediante notificación escrita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a su representante para la entrega del Servicio, dicho personero será denominado agente del Servicio y será presentado oficialmente por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antes del inicio del mismo, mediante comunicación escrita dirigida a la </w:t>
      </w:r>
      <w:r w:rsidRPr="006D695D">
        <w:rPr>
          <w:rFonts w:asciiTheme="minorHAnsi" w:hAnsiTheme="minorHAnsi" w:cstheme="minorHAnsi"/>
          <w:b/>
          <w:lang w:val="es-BO" w:eastAsia="es-ES"/>
        </w:rPr>
        <w:t xml:space="preserve">ENTIDAD  </w:t>
      </w:r>
      <w:r w:rsidRPr="006D695D">
        <w:rPr>
          <w:rFonts w:asciiTheme="minorHAnsi" w:hAnsiTheme="minorHAnsi" w:cstheme="minorHAnsi"/>
          <w:lang w:val="es-BO" w:eastAsia="es-ES"/>
        </w:rPr>
        <w:t>de conformidad a la cláusula (Notificaciones) del presente Contrato.</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lang w:val="es-BO" w:eastAsia="es-ES"/>
        </w:rPr>
        <w:t xml:space="preserve">El agente del Servicio representará al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durante toda la prestación del Servicio y mantendrá coordinación permanente y efectiva con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a través del Fiscal del Servicio, a objeto de atender satisfactoriamente los requerimientos y dar fiel cumplimiento al Contrato.</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DÉCIMA NOVENA.- (INTRANSFERIBILIDAD DEL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bajo ningún título podrá ceder, transferir, subrogar, total o parcialmente este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En caso excepcional, emergente de causa de fuerza mayor, caso fortuito o necesidad pública, las Partes podrán acordar la cesión o subrogación del Contrato total o parcialmente, previa aprobación de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bajo los mismos términos y condiciones del presente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VIGÉSIMA.- (IMPUESTOS Y TRIBUTOS)</w:t>
      </w:r>
    </w:p>
    <w:p w:rsidR="005F46B4" w:rsidRPr="006D695D" w:rsidRDefault="005F46B4" w:rsidP="006D695D">
      <w:pPr>
        <w:widowControl w:val="0"/>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20.1.</w:t>
      </w:r>
      <w:r w:rsidRPr="006D695D">
        <w:rPr>
          <w:rFonts w:asciiTheme="minorHAnsi" w:hAnsiTheme="minorHAnsi" w:cstheme="minorHAnsi"/>
          <w:b/>
          <w:lang w:val="es-BO" w:eastAsia="es-ES"/>
        </w:rPr>
        <w:tab/>
      </w:r>
      <w:r w:rsidRPr="006D695D">
        <w:rPr>
          <w:rFonts w:asciiTheme="minorHAnsi" w:hAnsiTheme="minorHAnsi" w:cstheme="minorHAnsi"/>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conforme a lo previsto en la Ley Aplicable, sin derecho a reembolso.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F46B4" w:rsidRPr="006D695D" w:rsidRDefault="005F46B4" w:rsidP="006D695D">
      <w:pPr>
        <w:widowControl w:val="0"/>
        <w:ind w:left="720" w:hanging="720"/>
        <w:jc w:val="both"/>
        <w:rPr>
          <w:rFonts w:asciiTheme="minorHAnsi" w:hAnsiTheme="minorHAnsi" w:cstheme="minorHAnsi"/>
          <w:lang w:val="es-BO" w:eastAsia="es-ES"/>
        </w:rPr>
      </w:pPr>
      <w:r w:rsidRPr="006D695D">
        <w:rPr>
          <w:rFonts w:asciiTheme="minorHAnsi" w:hAnsiTheme="minorHAnsi" w:cstheme="minorHAnsi"/>
          <w:b/>
          <w:lang w:val="es-BO" w:eastAsia="es-ES"/>
        </w:rPr>
        <w:t>20.2.</w:t>
      </w:r>
      <w:r w:rsidRPr="006D695D">
        <w:rPr>
          <w:rFonts w:asciiTheme="minorHAnsi" w:hAnsiTheme="minorHAnsi" w:cstheme="minorHAnsi"/>
          <w:lang w:val="es-BO" w:eastAsia="es-ES"/>
        </w:rPr>
        <w:tab/>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VIGÉSIMA PRIMERA.- (CONFIDENCIALIDAD)</w:t>
      </w:r>
    </w:p>
    <w:p w:rsidR="005F46B4" w:rsidRPr="006D695D" w:rsidRDefault="005F46B4" w:rsidP="006D695D">
      <w:pPr>
        <w:shd w:val="clear" w:color="auto" w:fill="FFFFFF"/>
        <w:tabs>
          <w:tab w:val="left" w:pos="426"/>
        </w:tabs>
        <w:ind w:right="-6"/>
        <w:contextualSpacing/>
        <w:jc w:val="both"/>
        <w:rPr>
          <w:rFonts w:asciiTheme="minorHAnsi" w:hAnsiTheme="minorHAnsi" w:cstheme="minorHAnsi"/>
          <w:lang w:val="es-BO"/>
        </w:rPr>
      </w:pPr>
      <w:r w:rsidRPr="006D695D">
        <w:rPr>
          <w:rFonts w:asciiTheme="minorHAnsi" w:hAnsiTheme="minorHAnsi" w:cstheme="minorHAnsi"/>
          <w:lang w:val="es-BO"/>
        </w:rPr>
        <w:t xml:space="preserve">El </w:t>
      </w:r>
      <w:r w:rsidRPr="006D695D">
        <w:rPr>
          <w:rFonts w:asciiTheme="minorHAnsi" w:hAnsiTheme="minorHAnsi" w:cstheme="minorHAnsi"/>
          <w:b/>
          <w:bCs/>
          <w:lang w:val="es-BO"/>
        </w:rPr>
        <w:t>CONTRATISTA</w:t>
      </w:r>
      <w:r w:rsidRPr="006D695D">
        <w:rPr>
          <w:rFonts w:asciiTheme="minorHAnsi" w:hAnsiTheme="minorHAnsi" w:cstheme="minorHAnsi"/>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F46B4" w:rsidRPr="006D695D" w:rsidRDefault="005F46B4" w:rsidP="006D695D">
      <w:pPr>
        <w:shd w:val="clear" w:color="auto" w:fill="FFFFFF"/>
        <w:tabs>
          <w:tab w:val="left" w:pos="426"/>
        </w:tabs>
        <w:ind w:right="-6"/>
        <w:contextualSpacing/>
        <w:jc w:val="both"/>
        <w:rPr>
          <w:rFonts w:asciiTheme="minorHAnsi" w:hAnsiTheme="minorHAnsi" w:cstheme="minorHAnsi"/>
          <w:lang w:val="es-BO"/>
        </w:rPr>
      </w:pPr>
    </w:p>
    <w:p w:rsidR="005F46B4" w:rsidRPr="006D695D" w:rsidRDefault="005F46B4" w:rsidP="006D695D">
      <w:pPr>
        <w:shd w:val="clear" w:color="auto" w:fill="FFFFFF"/>
        <w:tabs>
          <w:tab w:val="left" w:pos="426"/>
        </w:tabs>
        <w:ind w:right="-6"/>
        <w:contextualSpacing/>
        <w:jc w:val="both"/>
        <w:rPr>
          <w:rFonts w:asciiTheme="minorHAnsi" w:hAnsiTheme="minorHAnsi" w:cstheme="minorHAnsi"/>
          <w:lang w:val="es-BO"/>
        </w:rPr>
      </w:pPr>
      <w:r w:rsidRPr="006D695D">
        <w:rPr>
          <w:rFonts w:asciiTheme="minorHAnsi" w:hAnsiTheme="minorHAnsi" w:cstheme="minorHAnsi"/>
          <w:lang w:val="es-BO"/>
        </w:rPr>
        <w:t xml:space="preserve">Las obligaciones que el </w:t>
      </w:r>
      <w:r w:rsidRPr="006D695D">
        <w:rPr>
          <w:rFonts w:asciiTheme="minorHAnsi" w:hAnsiTheme="minorHAnsi" w:cstheme="minorHAnsi"/>
          <w:b/>
          <w:lang w:val="es-BO"/>
        </w:rPr>
        <w:t xml:space="preserve">CONTRATISTA </w:t>
      </w:r>
      <w:r w:rsidRPr="006D695D">
        <w:rPr>
          <w:rFonts w:asciiTheme="minorHAnsi" w:hAnsiTheme="minorHAnsi" w:cstheme="minorHAnsi"/>
          <w:lang w:val="es-BO"/>
        </w:rPr>
        <w:t>asume bajo este Contrato con relación a la confidencialidad, subsistirán una vez finalizado el Contrato.</w:t>
      </w:r>
    </w:p>
    <w:p w:rsidR="005F46B4" w:rsidRPr="006D695D" w:rsidRDefault="005F46B4" w:rsidP="006D695D">
      <w:pPr>
        <w:contextualSpacing/>
        <w:rPr>
          <w:rFonts w:asciiTheme="minorHAnsi" w:hAnsiTheme="minorHAnsi" w:cstheme="minorHAnsi"/>
          <w:lang w:val="es-BO"/>
        </w:rPr>
      </w:pPr>
    </w:p>
    <w:p w:rsidR="005F46B4" w:rsidRPr="006D695D" w:rsidRDefault="005F46B4" w:rsidP="006D695D">
      <w:pPr>
        <w:shd w:val="clear" w:color="auto" w:fill="FFFFFF"/>
        <w:tabs>
          <w:tab w:val="left" w:pos="426"/>
        </w:tabs>
        <w:ind w:right="-6"/>
        <w:contextualSpacing/>
        <w:jc w:val="both"/>
        <w:rPr>
          <w:rFonts w:asciiTheme="minorHAnsi" w:hAnsiTheme="minorHAnsi" w:cstheme="minorHAnsi"/>
          <w:lang w:val="es-BO"/>
        </w:rPr>
      </w:pPr>
      <w:r w:rsidRPr="006D695D">
        <w:rPr>
          <w:rFonts w:asciiTheme="minorHAnsi" w:hAnsiTheme="minorHAnsi" w:cstheme="minorHAnsi"/>
          <w:lang w:val="es-BO"/>
        </w:rPr>
        <w:t xml:space="preserve">A la terminación del presente Contrato, por resolución o por su cumplimiento, el </w:t>
      </w:r>
      <w:r w:rsidRPr="006D695D">
        <w:rPr>
          <w:rFonts w:asciiTheme="minorHAnsi" w:hAnsiTheme="minorHAnsi" w:cstheme="minorHAnsi"/>
          <w:b/>
          <w:lang w:val="es-BO"/>
        </w:rPr>
        <w:t xml:space="preserve">CONTRATISTA </w:t>
      </w:r>
      <w:r w:rsidRPr="006D695D">
        <w:rPr>
          <w:rFonts w:asciiTheme="minorHAnsi" w:hAnsiTheme="minorHAnsi" w:cstheme="minorHAnsi"/>
          <w:lang w:val="es-BO"/>
        </w:rPr>
        <w:t xml:space="preserve">está en la obligación de entregar de manera inmediata a la </w:t>
      </w:r>
      <w:r w:rsidRPr="006D695D">
        <w:rPr>
          <w:rFonts w:asciiTheme="minorHAnsi" w:hAnsiTheme="minorHAnsi" w:cstheme="minorHAnsi"/>
          <w:b/>
          <w:lang w:val="es-BO"/>
        </w:rPr>
        <w:t>ENTIDAD</w:t>
      </w:r>
      <w:r w:rsidRPr="006D695D">
        <w:rPr>
          <w:rFonts w:asciiTheme="minorHAnsi" w:hAnsiTheme="minorHAnsi" w:cstheme="minorHAnsi"/>
          <w:lang w:val="es-BO"/>
        </w:rPr>
        <w:t xml:space="preserve"> todos los documentos, notas, datos, información, y otros que hubiera entrado en posesión del </w:t>
      </w:r>
      <w:r w:rsidRPr="006D695D">
        <w:rPr>
          <w:rFonts w:asciiTheme="minorHAnsi" w:hAnsiTheme="minorHAnsi" w:cstheme="minorHAnsi"/>
          <w:b/>
          <w:lang w:val="es-BO"/>
        </w:rPr>
        <w:t>CONTRATISTA</w:t>
      </w:r>
      <w:r w:rsidRPr="006D695D">
        <w:rPr>
          <w:rFonts w:asciiTheme="minorHAnsi" w:hAnsiTheme="minorHAnsi" w:cstheme="minorHAnsi"/>
          <w:lang w:val="es-BO"/>
        </w:rPr>
        <w:t xml:space="preserve"> en virtud a la ejecución del presente Contrato, no pudiendo retener el </w:t>
      </w:r>
      <w:r w:rsidRPr="006D695D">
        <w:rPr>
          <w:rFonts w:asciiTheme="minorHAnsi" w:hAnsiTheme="minorHAnsi" w:cstheme="minorHAnsi"/>
          <w:b/>
          <w:lang w:val="es-BO"/>
        </w:rPr>
        <w:t xml:space="preserve">CONTRATISTA </w:t>
      </w:r>
      <w:r w:rsidRPr="006D695D">
        <w:rPr>
          <w:rFonts w:asciiTheme="minorHAnsi" w:hAnsiTheme="minorHAnsi" w:cstheme="minorHAnsi"/>
          <w:lang w:val="es-BO"/>
        </w:rPr>
        <w:t>ninguna copia de los mismos, ya sean en papel o en formato electrónico o digital.</w:t>
      </w:r>
    </w:p>
    <w:p w:rsidR="005F46B4" w:rsidRPr="006D695D" w:rsidRDefault="005F46B4" w:rsidP="006D695D">
      <w:pPr>
        <w:shd w:val="clear" w:color="auto" w:fill="FFFFFF"/>
        <w:tabs>
          <w:tab w:val="left" w:pos="426"/>
        </w:tabs>
        <w:ind w:right="-6"/>
        <w:contextualSpacing/>
        <w:jc w:val="both"/>
        <w:rPr>
          <w:rFonts w:asciiTheme="minorHAnsi" w:hAnsiTheme="minorHAnsi" w:cstheme="minorHAnsi"/>
          <w:lang w:val="es-BO"/>
        </w:rPr>
      </w:pPr>
    </w:p>
    <w:p w:rsidR="005F46B4" w:rsidRPr="006D695D" w:rsidRDefault="005F46B4" w:rsidP="006D695D">
      <w:pPr>
        <w:shd w:val="clear" w:color="auto" w:fill="FFFFFF"/>
        <w:tabs>
          <w:tab w:val="left" w:pos="426"/>
        </w:tabs>
        <w:ind w:right="-6"/>
        <w:contextualSpacing/>
        <w:jc w:val="both"/>
        <w:rPr>
          <w:rFonts w:asciiTheme="minorHAnsi" w:hAnsiTheme="minorHAnsi" w:cstheme="minorHAnsi"/>
          <w:lang w:val="es-BO"/>
        </w:rPr>
      </w:pPr>
      <w:r w:rsidRPr="006D695D">
        <w:rPr>
          <w:rFonts w:asciiTheme="minorHAnsi" w:hAnsiTheme="minorHAnsi" w:cstheme="minorHAnsi"/>
          <w:lang w:val="es-BO"/>
        </w:rPr>
        <w:t>El incumplimiento de la obligación de confidencialidad importara:</w:t>
      </w:r>
    </w:p>
    <w:p w:rsidR="005F46B4" w:rsidRPr="006D695D" w:rsidRDefault="005F46B4" w:rsidP="006D695D">
      <w:pPr>
        <w:numPr>
          <w:ilvl w:val="0"/>
          <w:numId w:val="49"/>
        </w:numPr>
        <w:shd w:val="clear" w:color="auto" w:fill="FFFFFF"/>
        <w:tabs>
          <w:tab w:val="left" w:pos="426"/>
        </w:tabs>
        <w:ind w:left="993" w:right="-6" w:hanging="284"/>
        <w:contextualSpacing/>
        <w:jc w:val="both"/>
        <w:rPr>
          <w:rFonts w:asciiTheme="minorHAnsi" w:hAnsiTheme="minorHAnsi" w:cstheme="minorHAnsi"/>
          <w:b/>
          <w:lang w:val="es-BO" w:eastAsia="es-ES"/>
        </w:rPr>
      </w:pPr>
      <w:r w:rsidRPr="006D695D">
        <w:rPr>
          <w:rFonts w:asciiTheme="minorHAnsi" w:hAnsiTheme="minorHAnsi" w:cstheme="minorHAnsi"/>
          <w:lang w:val="es-BO" w:eastAsia="es-ES"/>
        </w:rPr>
        <w:lastRenderedPageBreak/>
        <w:t>La adopción de medidas judiciales y sanciones de acuerdo a normas pertinentes.</w:t>
      </w:r>
    </w:p>
    <w:p w:rsidR="005F46B4" w:rsidRPr="006D695D" w:rsidRDefault="005F46B4" w:rsidP="006D695D">
      <w:pPr>
        <w:shd w:val="clear" w:color="auto" w:fill="FFFFFF"/>
        <w:tabs>
          <w:tab w:val="left" w:pos="426"/>
          <w:tab w:val="left" w:pos="2093"/>
        </w:tabs>
        <w:ind w:left="993" w:right="-6"/>
        <w:contextualSpacing/>
        <w:jc w:val="both"/>
        <w:rPr>
          <w:rFonts w:asciiTheme="minorHAnsi" w:hAnsiTheme="minorHAnsi" w:cstheme="minorHAnsi"/>
          <w:b/>
          <w:lang w:val="es-BO" w:eastAsia="es-ES"/>
        </w:rPr>
      </w:pPr>
      <w:r w:rsidRPr="006D695D">
        <w:rPr>
          <w:rFonts w:asciiTheme="minorHAnsi" w:hAnsiTheme="minorHAnsi" w:cstheme="minorHAnsi"/>
          <w:b/>
          <w:lang w:val="es-BO" w:eastAsia="es-ES"/>
        </w:rPr>
        <w:tab/>
      </w:r>
    </w:p>
    <w:p w:rsidR="005F46B4" w:rsidRPr="006D695D" w:rsidRDefault="005F46B4" w:rsidP="006D695D">
      <w:pPr>
        <w:numPr>
          <w:ilvl w:val="0"/>
          <w:numId w:val="49"/>
        </w:numPr>
        <w:shd w:val="clear" w:color="auto" w:fill="FFFFFF"/>
        <w:tabs>
          <w:tab w:val="left" w:pos="426"/>
        </w:tabs>
        <w:ind w:left="993" w:right="-6" w:hanging="284"/>
        <w:contextualSpacing/>
        <w:jc w:val="both"/>
        <w:rPr>
          <w:rFonts w:asciiTheme="minorHAnsi" w:hAnsiTheme="minorHAnsi" w:cstheme="minorHAnsi"/>
          <w:b/>
          <w:lang w:val="es-BO" w:eastAsia="es-ES"/>
        </w:rPr>
      </w:pPr>
      <w:r w:rsidRPr="006D695D">
        <w:rPr>
          <w:rFonts w:asciiTheme="minorHAnsi" w:hAnsiTheme="minorHAnsi" w:cstheme="minorHAnsi"/>
          <w:lang w:val="es-BO" w:eastAsia="es-ES"/>
        </w:rPr>
        <w:t>Responsabilidad por pérdida y daños.</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VIGÉSIMA SEGUNDA.- (CAUSAS DE FUERZA MAYOR Y/O CASO FORTUITO)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Con el fin de exceptuar al </w:t>
      </w:r>
      <w:r w:rsidRPr="006D695D">
        <w:rPr>
          <w:rFonts w:asciiTheme="minorHAnsi" w:hAnsiTheme="minorHAnsi" w:cstheme="minorHAnsi"/>
          <w:b/>
          <w:lang w:val="es-BO" w:eastAsia="es-ES"/>
        </w:rPr>
        <w:t xml:space="preserve">CONTRATISTA </w:t>
      </w:r>
      <w:r w:rsidRPr="006D695D">
        <w:rPr>
          <w:rFonts w:asciiTheme="minorHAnsi" w:hAnsiTheme="minorHAnsi" w:cstheme="minorHAnsi"/>
          <w:lang w:val="es-BO" w:eastAsia="es-ES"/>
        </w:rPr>
        <w:t xml:space="preserve">de determinadas responsabilidades por mora durante la vigencia del presente Contrato,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F46B4" w:rsidRPr="006D695D" w:rsidRDefault="005F46B4" w:rsidP="006D695D">
      <w:pPr>
        <w:ind w:left="567" w:hanging="567"/>
        <w:jc w:val="both"/>
        <w:rPr>
          <w:rFonts w:asciiTheme="minorHAnsi" w:hAnsiTheme="minorHAnsi" w:cstheme="minorHAnsi"/>
          <w:b/>
          <w:lang w:val="es-BO" w:eastAsia="es-ES"/>
        </w:rPr>
      </w:pPr>
      <w:r w:rsidRPr="006D695D">
        <w:rPr>
          <w:rFonts w:asciiTheme="minorHAnsi" w:hAnsiTheme="minorHAnsi" w:cstheme="minorHAnsi"/>
          <w:b/>
          <w:lang w:val="es-BO" w:eastAsia="es-ES"/>
        </w:rPr>
        <w:t>22.1   Condiciones de Validez:</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5F46B4" w:rsidRPr="006D695D" w:rsidRDefault="005F46B4" w:rsidP="006D695D">
      <w:pPr>
        <w:numPr>
          <w:ilvl w:val="0"/>
          <w:numId w:val="40"/>
        </w:numPr>
        <w:ind w:left="1134" w:hanging="283"/>
        <w:jc w:val="both"/>
        <w:rPr>
          <w:rFonts w:asciiTheme="minorHAnsi" w:hAnsiTheme="minorHAnsi" w:cstheme="minorHAnsi"/>
          <w:lang w:val="es-BO" w:eastAsia="es-ES"/>
        </w:rPr>
      </w:pPr>
      <w:r w:rsidRPr="006D695D">
        <w:rPr>
          <w:rFonts w:asciiTheme="minorHAnsi" w:hAnsiTheme="minorHAnsi" w:cstheme="minorHAnsi"/>
          <w:lang w:val="es-BO" w:eastAsia="es-ES"/>
        </w:rPr>
        <w:t xml:space="preserve">Las circunstancias de la fuerza mayor o caso fortuito no hayan surgido por un incumplimiento, omisión o negligencia de la Parte </w:t>
      </w:r>
      <w:proofErr w:type="spellStart"/>
      <w:r w:rsidRPr="006D695D">
        <w:rPr>
          <w:rFonts w:asciiTheme="minorHAnsi" w:hAnsiTheme="minorHAnsi" w:cstheme="minorHAnsi"/>
          <w:lang w:val="es-BO" w:eastAsia="es-ES"/>
        </w:rPr>
        <w:t>invocante</w:t>
      </w:r>
      <w:proofErr w:type="spellEnd"/>
      <w:r w:rsidRPr="006D695D">
        <w:rPr>
          <w:rFonts w:asciiTheme="minorHAnsi" w:hAnsiTheme="minorHAnsi" w:cstheme="minorHAnsi"/>
          <w:lang w:val="es-BO" w:eastAsia="es-ES"/>
        </w:rPr>
        <w:t xml:space="preserve">, o en el caso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será aplicable también a cualquier subcontratista.</w:t>
      </w:r>
    </w:p>
    <w:p w:rsidR="005F46B4" w:rsidRPr="006D695D" w:rsidRDefault="005F46B4" w:rsidP="006D695D">
      <w:pPr>
        <w:numPr>
          <w:ilvl w:val="0"/>
          <w:numId w:val="40"/>
        </w:numPr>
        <w:ind w:left="1134" w:hanging="283"/>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5F46B4" w:rsidRPr="006D695D" w:rsidRDefault="005F46B4" w:rsidP="006D695D">
      <w:pPr>
        <w:tabs>
          <w:tab w:val="left" w:pos="2820"/>
        </w:tabs>
        <w:ind w:left="1134" w:hanging="283"/>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ab/>
      </w:r>
      <w:r w:rsidRPr="006D695D">
        <w:rPr>
          <w:rFonts w:asciiTheme="minorHAnsi" w:hAnsiTheme="minorHAnsi" w:cstheme="minorHAnsi"/>
          <w:lang w:val="es-BO" w:eastAsia="es-ES"/>
        </w:rPr>
        <w:tab/>
      </w:r>
    </w:p>
    <w:p w:rsidR="005F46B4" w:rsidRPr="006D695D" w:rsidRDefault="005F46B4" w:rsidP="006D695D">
      <w:pPr>
        <w:numPr>
          <w:ilvl w:val="0"/>
          <w:numId w:val="40"/>
        </w:numPr>
        <w:ind w:left="1134" w:hanging="283"/>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y limitar el daño al mismo.</w:t>
      </w:r>
    </w:p>
    <w:p w:rsidR="005F46B4" w:rsidRPr="006D695D" w:rsidRDefault="005F46B4" w:rsidP="006D695D">
      <w:pPr>
        <w:contextualSpacing/>
        <w:jc w:val="both"/>
        <w:rPr>
          <w:rFonts w:asciiTheme="minorHAnsi" w:hAnsiTheme="minorHAnsi" w:cstheme="minorHAnsi"/>
          <w:lang w:val="es-BO" w:eastAsia="es-ES"/>
        </w:rPr>
      </w:pP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Previo cumplimiento por parte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de lo establecido precedentemente dentro de los 2 (dos) días hábiles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debe aprobar la existencia del impedimento, sin el cual, de ninguna manera y por ningún motivo podrá solicitar luego a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por escrito la ampliación del plazo del Contrato y/o pago de multas.</w:t>
      </w:r>
    </w:p>
    <w:p w:rsidR="005F46B4" w:rsidRPr="006D695D" w:rsidRDefault="005F46B4" w:rsidP="006D695D">
      <w:pPr>
        <w:ind w:left="567" w:hanging="567"/>
        <w:jc w:val="both"/>
        <w:rPr>
          <w:rFonts w:asciiTheme="minorHAnsi" w:hAnsiTheme="minorHAnsi" w:cstheme="minorHAnsi"/>
          <w:b/>
          <w:lang w:val="es-BO" w:eastAsia="es-ES"/>
        </w:rPr>
      </w:pPr>
      <w:r w:rsidRPr="006D695D">
        <w:rPr>
          <w:rFonts w:asciiTheme="minorHAnsi" w:hAnsiTheme="minorHAnsi" w:cstheme="minorHAnsi"/>
          <w:b/>
          <w:lang w:val="es-BO" w:eastAsia="es-ES"/>
        </w:rPr>
        <w:t>22.2   Cumplimiento ininterrumpido: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Cuando ocurra una fuerza mayor o caso fortuito, el </w:t>
      </w:r>
      <w:r w:rsidRPr="006D695D">
        <w:rPr>
          <w:rFonts w:asciiTheme="minorHAnsi" w:hAnsiTheme="minorHAnsi" w:cstheme="minorHAnsi"/>
          <w:b/>
          <w:lang w:val="es-BO" w:eastAsia="es-ES"/>
        </w:rPr>
        <w:t xml:space="preserve">CONTRATISTA </w:t>
      </w:r>
      <w:r w:rsidRPr="006D695D">
        <w:rPr>
          <w:rFonts w:asciiTheme="minorHAnsi" w:hAnsiTheme="minorHAnsi" w:cstheme="minorHAnsi"/>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w:t>
      </w:r>
    </w:p>
    <w:p w:rsidR="005F46B4" w:rsidRPr="006D695D" w:rsidRDefault="005F46B4" w:rsidP="006D695D">
      <w:pPr>
        <w:ind w:left="567" w:hanging="567"/>
        <w:jc w:val="both"/>
        <w:rPr>
          <w:rFonts w:asciiTheme="minorHAnsi" w:hAnsiTheme="minorHAnsi" w:cstheme="minorHAnsi"/>
          <w:b/>
          <w:lang w:val="es-BO" w:eastAsia="es-ES"/>
        </w:rPr>
      </w:pPr>
      <w:r w:rsidRPr="006D695D">
        <w:rPr>
          <w:rFonts w:asciiTheme="minorHAnsi" w:hAnsiTheme="minorHAnsi" w:cstheme="minorHAnsi"/>
          <w:b/>
          <w:lang w:val="es-BO" w:eastAsia="es-ES"/>
        </w:rPr>
        <w:t>22.3   Prórrogas:</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Si una circunstancia de fuerza mayor o caso fortuito afecta el plazo de entrega o cualquier otra fecha límite de realización, dicha fecha límite se prorrogará de conformidad a lo establecido en el presente Contrato.</w:t>
      </w:r>
    </w:p>
    <w:p w:rsidR="005F46B4" w:rsidRPr="006D695D" w:rsidRDefault="005F46B4" w:rsidP="006D695D">
      <w:pPr>
        <w:autoSpaceDE w:val="0"/>
        <w:autoSpaceDN w:val="0"/>
        <w:jc w:val="both"/>
        <w:rPr>
          <w:rFonts w:asciiTheme="minorHAnsi" w:hAnsiTheme="minorHAnsi" w:cstheme="minorHAnsi"/>
          <w:lang w:val="es-BO" w:eastAsia="es-ES"/>
        </w:rPr>
      </w:pPr>
      <w:r w:rsidRPr="006D695D">
        <w:rPr>
          <w:rFonts w:asciiTheme="minorHAnsi" w:hAnsiTheme="minorHAnsi" w:cstheme="minorHAnsi"/>
          <w:lang w:val="es-BO" w:eastAsia="es-ES"/>
        </w:rPr>
        <w:t>Durante este periodo las Partes soportaran independientemente sus respectivas perdidas por lo cual no podrán oponerse este argumento a reclamo por pagos debidos bajo el presente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Si la razón impeditiva o sus causas perduraren por más de 15 (quince) días </w:t>
      </w:r>
      <w:proofErr w:type="gramStart"/>
      <w:r w:rsidRPr="006D695D">
        <w:rPr>
          <w:rFonts w:asciiTheme="minorHAnsi" w:hAnsiTheme="minorHAnsi" w:cstheme="minorHAnsi"/>
          <w:lang w:val="es-BO" w:eastAsia="es-ES"/>
        </w:rPr>
        <w:t>calendario consecutivos</w:t>
      </w:r>
      <w:proofErr w:type="gramEnd"/>
      <w:r w:rsidRPr="006D695D">
        <w:rPr>
          <w:rFonts w:asciiTheme="minorHAnsi" w:hAnsiTheme="minorHAnsi" w:cstheme="minorHAnsi"/>
          <w:lang w:val="es-BO" w:eastAsia="es-ES"/>
        </w:rPr>
        <w:t>, cualquiera de las Partes deberá notificar a la otra, por escrito, la resolución del Contrato de conformidad a la cláusula (Terminación del Contrato).</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VIGÉSIMA TERCERA.- (TERMINACIÓN DEL CONTRATO)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lastRenderedPageBreak/>
        <w:t>El presente Contrato concluirá por una de las siguientes causas:</w:t>
      </w:r>
    </w:p>
    <w:p w:rsidR="005F46B4" w:rsidRPr="006D695D" w:rsidRDefault="005F46B4" w:rsidP="006D695D">
      <w:pPr>
        <w:ind w:left="705" w:hanging="705"/>
        <w:jc w:val="both"/>
        <w:rPr>
          <w:rFonts w:asciiTheme="minorHAnsi" w:hAnsiTheme="minorHAnsi" w:cstheme="minorHAnsi"/>
          <w:lang w:val="es-BO" w:eastAsia="es-ES"/>
        </w:rPr>
      </w:pPr>
      <w:r w:rsidRPr="006D695D">
        <w:rPr>
          <w:rFonts w:asciiTheme="minorHAnsi" w:hAnsiTheme="minorHAnsi" w:cstheme="minorHAnsi"/>
          <w:b/>
          <w:lang w:val="es-BO" w:eastAsia="es-ES"/>
        </w:rPr>
        <w:t>23.1.</w:t>
      </w:r>
      <w:r w:rsidRPr="006D695D">
        <w:rPr>
          <w:rFonts w:asciiTheme="minorHAnsi" w:hAnsiTheme="minorHAnsi" w:cstheme="minorHAnsi"/>
          <w:b/>
          <w:lang w:val="es-BO" w:eastAsia="es-ES"/>
        </w:rPr>
        <w:tab/>
        <w:t>Por Cumplimiento del Contrato:</w:t>
      </w:r>
      <w:r w:rsidRPr="006D695D">
        <w:rPr>
          <w:rFonts w:asciiTheme="minorHAnsi" w:hAnsiTheme="minorHAnsi" w:cstheme="minorHAnsi"/>
          <w:lang w:val="es-BO" w:eastAsia="es-ES"/>
        </w:rPr>
        <w:t xml:space="preserve"> </w:t>
      </w:r>
    </w:p>
    <w:p w:rsidR="005F46B4" w:rsidRPr="006D695D" w:rsidRDefault="005F46B4" w:rsidP="006D695D">
      <w:pPr>
        <w:ind w:left="705"/>
        <w:jc w:val="both"/>
        <w:rPr>
          <w:rFonts w:asciiTheme="minorHAnsi" w:hAnsiTheme="minorHAnsi" w:cstheme="minorHAnsi"/>
          <w:b/>
          <w:lang w:val="es-BO" w:eastAsia="es-ES"/>
        </w:rPr>
      </w:pPr>
      <w:r w:rsidRPr="006D695D">
        <w:rPr>
          <w:rFonts w:asciiTheme="minorHAnsi" w:hAnsiTheme="minorHAnsi" w:cstheme="minorHAnsi"/>
          <w:lang w:val="es-BO" w:eastAsia="es-ES"/>
        </w:rPr>
        <w:t xml:space="preserve">De forma normal, tanto la </w:t>
      </w:r>
      <w:r w:rsidRPr="006D695D">
        <w:rPr>
          <w:rFonts w:asciiTheme="minorHAnsi" w:hAnsiTheme="minorHAnsi" w:cstheme="minorHAnsi"/>
          <w:b/>
          <w:lang w:val="es-BO" w:eastAsia="es-ES"/>
        </w:rPr>
        <w:t xml:space="preserve">ENTIDAD </w:t>
      </w:r>
      <w:r w:rsidRPr="006D695D">
        <w:rPr>
          <w:rFonts w:asciiTheme="minorHAnsi" w:hAnsiTheme="minorHAnsi" w:cstheme="minorHAnsi"/>
          <w:lang w:val="es-BO" w:eastAsia="es-ES"/>
        </w:rPr>
        <w:t xml:space="preserve">como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6D695D">
        <w:rPr>
          <w:rFonts w:asciiTheme="minorHAnsi" w:hAnsiTheme="minorHAnsi" w:cstheme="minorHAnsi"/>
          <w:b/>
          <w:lang w:val="es-BO" w:eastAsia="es-ES"/>
        </w:rPr>
        <w:t>.</w:t>
      </w:r>
    </w:p>
    <w:p w:rsidR="005F46B4" w:rsidRPr="006D695D" w:rsidRDefault="005F46B4" w:rsidP="006D695D">
      <w:pPr>
        <w:ind w:left="705" w:hanging="705"/>
        <w:jc w:val="both"/>
        <w:rPr>
          <w:rFonts w:asciiTheme="minorHAnsi" w:hAnsiTheme="minorHAnsi" w:cstheme="minorHAnsi"/>
          <w:lang w:val="es-BO" w:eastAsia="es-ES"/>
        </w:rPr>
      </w:pPr>
      <w:r w:rsidRPr="006D695D">
        <w:rPr>
          <w:rFonts w:asciiTheme="minorHAnsi" w:hAnsiTheme="minorHAnsi" w:cstheme="minorHAnsi"/>
          <w:b/>
          <w:lang w:val="es-BO" w:eastAsia="es-ES"/>
        </w:rPr>
        <w:t>23.2.</w:t>
      </w:r>
      <w:r w:rsidRPr="006D695D">
        <w:rPr>
          <w:rFonts w:asciiTheme="minorHAnsi" w:hAnsiTheme="minorHAnsi" w:cstheme="minorHAnsi"/>
          <w:b/>
          <w:lang w:val="es-BO" w:eastAsia="es-ES"/>
        </w:rPr>
        <w:tab/>
        <w:t xml:space="preserve">Por Resolución del Contrato: </w:t>
      </w:r>
    </w:p>
    <w:p w:rsidR="005F46B4" w:rsidRPr="006D695D" w:rsidRDefault="005F46B4" w:rsidP="006D695D">
      <w:pPr>
        <w:ind w:left="705"/>
        <w:jc w:val="both"/>
        <w:rPr>
          <w:rFonts w:asciiTheme="minorHAnsi" w:hAnsiTheme="minorHAnsi" w:cstheme="minorHAnsi"/>
          <w:lang w:val="es-BO" w:eastAsia="es-ES"/>
        </w:rPr>
      </w:pPr>
      <w:r w:rsidRPr="006D695D">
        <w:rPr>
          <w:rFonts w:asciiTheme="minorHAnsi" w:hAnsiTheme="minorHAnsi" w:cstheme="minorHAnsi"/>
          <w:lang w:val="es-BO" w:eastAsia="es-ES"/>
        </w:rPr>
        <w:t xml:space="preserve">Si se diera el caso y como una forma excepcional de terminar el Contrato, a los efectos legales correspondientes,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y 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acuerdan las siguientes causales para procesar la resolución del Contrato:</w:t>
      </w:r>
    </w:p>
    <w:p w:rsidR="005F46B4" w:rsidRPr="006D695D" w:rsidRDefault="005F46B4" w:rsidP="006D695D">
      <w:pPr>
        <w:ind w:left="1410" w:hanging="705"/>
        <w:jc w:val="both"/>
        <w:rPr>
          <w:rFonts w:asciiTheme="minorHAnsi" w:hAnsiTheme="minorHAnsi" w:cstheme="minorHAnsi"/>
          <w:b/>
          <w:lang w:val="es-BO" w:eastAsia="es-ES"/>
        </w:rPr>
      </w:pPr>
      <w:r w:rsidRPr="006D695D">
        <w:rPr>
          <w:rFonts w:asciiTheme="minorHAnsi" w:hAnsiTheme="minorHAnsi" w:cstheme="minorHAnsi"/>
          <w:b/>
          <w:lang w:val="es-BO" w:eastAsia="es-ES"/>
        </w:rPr>
        <w:t>23.2.1.</w:t>
      </w:r>
      <w:r w:rsidRPr="006D695D">
        <w:rPr>
          <w:rFonts w:asciiTheme="minorHAnsi" w:hAnsiTheme="minorHAnsi" w:cstheme="minorHAnsi"/>
          <w:b/>
          <w:lang w:val="es-BO" w:eastAsia="es-ES"/>
        </w:rPr>
        <w:tab/>
        <w:t>Resolución a requerimiento de la ENTIDAD, por causales atribuibles al CONTRATISTA.</w:t>
      </w:r>
    </w:p>
    <w:p w:rsidR="005F46B4" w:rsidRPr="006D695D" w:rsidRDefault="005F46B4" w:rsidP="006D695D">
      <w:pPr>
        <w:ind w:left="1418" w:hanging="5"/>
        <w:jc w:val="both"/>
        <w:rPr>
          <w:rFonts w:asciiTheme="minorHAnsi" w:hAnsiTheme="minorHAnsi" w:cstheme="minorHAnsi"/>
          <w:lang w:val="es-BO" w:eastAsia="es-ES"/>
        </w:rPr>
      </w:pPr>
      <w:r w:rsidRPr="006D695D">
        <w:rPr>
          <w:rFonts w:asciiTheme="minorHAnsi" w:hAnsiTheme="minorHAnsi" w:cstheme="minorHAnsi"/>
          <w:lang w:val="es-BO" w:eastAsia="es-ES"/>
        </w:rPr>
        <w:t xml:space="preserve">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podrá proceder al trámite de resolución del Contrato, en los siguientes casos:</w:t>
      </w:r>
    </w:p>
    <w:p w:rsidR="005F46B4" w:rsidRPr="006D695D" w:rsidRDefault="005F46B4" w:rsidP="006D695D">
      <w:pPr>
        <w:numPr>
          <w:ilvl w:val="0"/>
          <w:numId w:val="45"/>
        </w:numPr>
        <w:ind w:left="1769" w:hanging="357"/>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Por disolución del </w:t>
      </w:r>
      <w:r w:rsidRPr="006D695D">
        <w:rPr>
          <w:rFonts w:asciiTheme="minorHAnsi" w:hAnsiTheme="minorHAnsi" w:cstheme="minorHAnsi"/>
          <w:b/>
          <w:lang w:val="es-BO" w:eastAsia="es-ES"/>
        </w:rPr>
        <w:t>CONTRATISTA.</w:t>
      </w:r>
    </w:p>
    <w:p w:rsidR="005F46B4" w:rsidRPr="006D695D" w:rsidRDefault="005F46B4" w:rsidP="006D695D">
      <w:pPr>
        <w:ind w:left="1770"/>
        <w:contextualSpacing/>
        <w:jc w:val="both"/>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Por quiebra declarada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w:t>
      </w:r>
    </w:p>
    <w:p w:rsidR="005F46B4" w:rsidRPr="006D695D" w:rsidRDefault="005F46B4" w:rsidP="006D695D">
      <w:pPr>
        <w:ind w:left="1770"/>
        <w:contextualSpacing/>
        <w:jc w:val="both"/>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Por incumplimiento en la prestación del Servicio, a requerimiento de la </w:t>
      </w:r>
      <w:r w:rsidRPr="006D695D">
        <w:rPr>
          <w:rFonts w:asciiTheme="minorHAnsi" w:hAnsiTheme="minorHAnsi" w:cstheme="minorHAnsi"/>
          <w:b/>
          <w:lang w:val="es-BO" w:eastAsia="es-ES"/>
        </w:rPr>
        <w:t xml:space="preserve">ENTIDAD </w:t>
      </w:r>
      <w:r w:rsidRPr="006D695D">
        <w:rPr>
          <w:rFonts w:asciiTheme="minorHAnsi" w:hAnsiTheme="minorHAnsi" w:cstheme="minorHAnsi"/>
          <w:lang w:val="es-BO" w:eastAsia="es-ES"/>
        </w:rPr>
        <w:t xml:space="preserve">o el Fiscal del Servicio en asuntos relacionados con el objeto del presente Contrato y lo establecido en las especificaciones técnicas. </w:t>
      </w:r>
    </w:p>
    <w:p w:rsidR="005F46B4" w:rsidRPr="006D695D" w:rsidRDefault="005F46B4" w:rsidP="006D695D">
      <w:pPr>
        <w:ind w:left="1770"/>
        <w:contextualSpacing/>
        <w:jc w:val="both"/>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paralización del Servicio sin justificación, por el lapso de ____________ días calendario continuos.</w:t>
      </w:r>
    </w:p>
    <w:p w:rsidR="005F46B4" w:rsidRPr="006D695D" w:rsidRDefault="005F46B4" w:rsidP="006D695D">
      <w:pPr>
        <w:ind w:left="1770"/>
        <w:contextualSpacing/>
        <w:jc w:val="both"/>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negligencia reiterada (2 veces) en el cumplimiento de las especificaciones técnicas, u otras especificaciones, o instrucciones escritas del Fiscal del Servicio</w:t>
      </w:r>
      <w:r w:rsidRPr="006D695D">
        <w:rPr>
          <w:rFonts w:asciiTheme="minorHAnsi" w:hAnsiTheme="minorHAnsi" w:cstheme="minorHAnsi"/>
          <w:b/>
          <w:lang w:val="es-BO" w:eastAsia="es-ES"/>
        </w:rPr>
        <w:t>.</w:t>
      </w:r>
    </w:p>
    <w:p w:rsidR="005F46B4" w:rsidRPr="006D695D" w:rsidRDefault="005F46B4" w:rsidP="006D695D">
      <w:pPr>
        <w:ind w:left="1770"/>
        <w:contextualSpacing/>
        <w:jc w:val="both"/>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falta de pago de salarios a su personal y otras obligaciones contractuales que afecten al Servicio.</w:t>
      </w:r>
    </w:p>
    <w:p w:rsidR="005F46B4" w:rsidRPr="006D695D" w:rsidRDefault="005F46B4" w:rsidP="006D695D">
      <w:pPr>
        <w:ind w:left="1770"/>
        <w:contextualSpacing/>
        <w:jc w:val="both"/>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Cuando el monto de la multa por atraso en la prestación del Servicio alcance el 10% (diez por ciento) del monto total del Contrato, decisión optativa, o el 20% (veinte por ciento), de forma obligatoria.</w:t>
      </w:r>
    </w:p>
    <w:p w:rsidR="005F46B4" w:rsidRPr="006D695D" w:rsidRDefault="005F46B4" w:rsidP="006D695D">
      <w:pPr>
        <w:ind w:left="720"/>
        <w:contextualSpacing/>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fuerza mayor o caso fortuito.</w:t>
      </w:r>
    </w:p>
    <w:p w:rsidR="005F46B4" w:rsidRPr="006D695D" w:rsidRDefault="005F46B4" w:rsidP="006D695D">
      <w:pPr>
        <w:ind w:left="1770"/>
        <w:contextualSpacing/>
        <w:jc w:val="both"/>
        <w:rPr>
          <w:rFonts w:asciiTheme="minorHAnsi" w:hAnsiTheme="minorHAnsi" w:cstheme="minorHAnsi"/>
          <w:lang w:val="es-BO" w:eastAsia="es-ES"/>
        </w:rPr>
      </w:pPr>
    </w:p>
    <w:p w:rsidR="005F46B4" w:rsidRPr="006D695D" w:rsidRDefault="005F46B4" w:rsidP="006D695D">
      <w:pPr>
        <w:numPr>
          <w:ilvl w:val="0"/>
          <w:numId w:val="45"/>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incumplimiento a la cláusula (anticorrupción).</w:t>
      </w:r>
    </w:p>
    <w:p w:rsidR="005F46B4" w:rsidRPr="006D695D" w:rsidRDefault="005F46B4" w:rsidP="006D695D">
      <w:pPr>
        <w:ind w:left="1410" w:hanging="702"/>
        <w:jc w:val="both"/>
        <w:rPr>
          <w:rFonts w:asciiTheme="minorHAnsi" w:hAnsiTheme="minorHAnsi" w:cstheme="minorHAnsi"/>
          <w:b/>
          <w:lang w:val="es-BO" w:eastAsia="es-ES"/>
        </w:rPr>
      </w:pPr>
      <w:r w:rsidRPr="006D695D">
        <w:rPr>
          <w:rFonts w:asciiTheme="minorHAnsi" w:hAnsiTheme="minorHAnsi" w:cstheme="minorHAnsi"/>
          <w:b/>
          <w:lang w:val="es-BO" w:eastAsia="es-ES"/>
        </w:rPr>
        <w:t>23.2.2. Resolución a requerimiento del CONTRATISTA por causales atribuibles a la ENTIDAD.</w:t>
      </w:r>
    </w:p>
    <w:p w:rsidR="005F46B4" w:rsidRPr="006D695D" w:rsidRDefault="005F46B4" w:rsidP="006D695D">
      <w:pPr>
        <w:ind w:left="1410" w:firstLine="6"/>
        <w:jc w:val="both"/>
        <w:rPr>
          <w:rFonts w:asciiTheme="minorHAnsi" w:hAnsiTheme="minorHAnsi" w:cstheme="minorHAnsi"/>
          <w:lang w:val="es-BO" w:eastAsia="es-ES"/>
        </w:rPr>
      </w:pPr>
      <w:r w:rsidRPr="006D695D">
        <w:rPr>
          <w:rFonts w:asciiTheme="minorHAnsi" w:hAnsiTheme="minorHAnsi" w:cstheme="minorHAnsi"/>
          <w:lang w:val="es-BO" w:eastAsia="es-ES"/>
        </w:rPr>
        <w:t xml:space="preserve">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 xml:space="preserve"> podrá proceder al trámite de resolución del Contrato, en los siguientes casos:</w:t>
      </w:r>
    </w:p>
    <w:p w:rsidR="005F46B4" w:rsidRPr="006D695D" w:rsidRDefault="005F46B4" w:rsidP="006D695D">
      <w:pPr>
        <w:numPr>
          <w:ilvl w:val="0"/>
          <w:numId w:val="46"/>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Si apartándose de los términos del Contrato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a través del Fiscal del Servicio</w:t>
      </w:r>
      <w:r w:rsidRPr="006D695D">
        <w:rPr>
          <w:rFonts w:asciiTheme="minorHAnsi" w:hAnsiTheme="minorHAnsi" w:cstheme="minorHAnsi"/>
          <w:b/>
          <w:lang w:val="es-BO" w:eastAsia="es-ES"/>
        </w:rPr>
        <w:t>,</w:t>
      </w:r>
      <w:r w:rsidRPr="006D695D">
        <w:rPr>
          <w:rFonts w:asciiTheme="minorHAnsi" w:hAnsiTheme="minorHAnsi" w:cstheme="minorHAnsi"/>
          <w:lang w:val="es-BO" w:eastAsia="es-ES"/>
        </w:rPr>
        <w:t xml:space="preserve"> pretende efectuar aumento o disminución en el Servicio, sin cumplir lo establecido por el presente Contrato sin la emisión del Contrato modificatorio correspondiente.</w:t>
      </w:r>
    </w:p>
    <w:p w:rsidR="005F46B4" w:rsidRPr="006D695D" w:rsidRDefault="005F46B4" w:rsidP="006D695D">
      <w:pPr>
        <w:ind w:left="1776"/>
        <w:contextualSpacing/>
        <w:jc w:val="both"/>
        <w:rPr>
          <w:rFonts w:asciiTheme="minorHAnsi" w:hAnsiTheme="minorHAnsi" w:cstheme="minorHAnsi"/>
          <w:lang w:val="es-BO" w:eastAsia="es-ES"/>
        </w:rPr>
      </w:pPr>
    </w:p>
    <w:p w:rsidR="005F46B4" w:rsidRPr="006D695D" w:rsidRDefault="005F46B4" w:rsidP="006D695D">
      <w:pPr>
        <w:numPr>
          <w:ilvl w:val="0"/>
          <w:numId w:val="46"/>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Por utilizar o requerir aquellos Servicios que son objeto del presente Contrato, en beneficio de terceras personas.</w:t>
      </w:r>
    </w:p>
    <w:p w:rsidR="005F46B4" w:rsidRPr="006D695D" w:rsidRDefault="005F46B4" w:rsidP="006D695D">
      <w:pPr>
        <w:ind w:left="720"/>
        <w:contextualSpacing/>
        <w:rPr>
          <w:rFonts w:asciiTheme="minorHAnsi" w:hAnsiTheme="minorHAnsi" w:cstheme="minorHAnsi"/>
          <w:lang w:val="es-BO" w:eastAsia="es-ES"/>
        </w:rPr>
      </w:pPr>
    </w:p>
    <w:p w:rsidR="005F46B4" w:rsidRPr="006D695D" w:rsidRDefault="005F46B4" w:rsidP="006D695D">
      <w:pPr>
        <w:numPr>
          <w:ilvl w:val="0"/>
          <w:numId w:val="46"/>
        </w:numPr>
        <w:contextualSpacing/>
        <w:jc w:val="both"/>
        <w:rPr>
          <w:rFonts w:asciiTheme="minorHAnsi" w:hAnsiTheme="minorHAnsi" w:cstheme="minorHAnsi"/>
          <w:lang w:val="es-BO" w:eastAsia="es-ES"/>
        </w:rPr>
      </w:pPr>
      <w:r w:rsidRPr="006D695D">
        <w:rPr>
          <w:rFonts w:asciiTheme="minorHAnsi" w:hAnsiTheme="minorHAnsi" w:cstheme="minorHAnsi"/>
          <w:lang w:val="es-BO" w:eastAsia="es-ES"/>
        </w:rPr>
        <w:t xml:space="preserve">Por suspensión del Servicio por orden escrita de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por un plazo superior a </w:t>
      </w:r>
      <w:r w:rsidRPr="006D695D">
        <w:rPr>
          <w:rFonts w:asciiTheme="minorHAnsi" w:hAnsiTheme="minorHAnsi" w:cstheme="minorHAnsi"/>
          <w:i/>
          <w:u w:val="single"/>
          <w:lang w:val="es-BO" w:eastAsia="es-ES"/>
        </w:rPr>
        <w:t>numeral (literal)</w:t>
      </w:r>
      <w:r w:rsidRPr="006D695D">
        <w:rPr>
          <w:rFonts w:asciiTheme="minorHAnsi" w:hAnsiTheme="minorHAnsi" w:cstheme="minorHAnsi"/>
          <w:lang w:val="es-BO" w:eastAsia="es-ES"/>
        </w:rPr>
        <w:t xml:space="preserve"> días calendario; salvo casos de fuerza mayor o caso fortuito.</w:t>
      </w:r>
    </w:p>
    <w:p w:rsidR="005F46B4" w:rsidRPr="006D695D" w:rsidRDefault="005F46B4" w:rsidP="006D695D">
      <w:pPr>
        <w:ind w:left="1413" w:hanging="705"/>
        <w:jc w:val="both"/>
        <w:rPr>
          <w:rFonts w:asciiTheme="minorHAnsi" w:hAnsiTheme="minorHAnsi" w:cstheme="minorHAnsi"/>
          <w:lang w:val="es-BO" w:eastAsia="es-ES"/>
        </w:rPr>
      </w:pPr>
      <w:r w:rsidRPr="006D695D">
        <w:rPr>
          <w:rFonts w:asciiTheme="minorHAnsi" w:hAnsiTheme="minorHAnsi" w:cstheme="minorHAnsi"/>
          <w:b/>
          <w:lang w:val="es-BO" w:eastAsia="es-ES"/>
        </w:rPr>
        <w:t xml:space="preserve">23.2.3. </w:t>
      </w:r>
      <w:r w:rsidRPr="006D695D">
        <w:rPr>
          <w:rFonts w:asciiTheme="minorHAnsi" w:hAnsiTheme="minorHAnsi" w:cstheme="minorHAnsi"/>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6D695D">
        <w:rPr>
          <w:rFonts w:asciiTheme="minorHAnsi" w:hAnsiTheme="minorHAnsi" w:cstheme="minorHAnsi"/>
          <w:lang w:val="es-BO" w:eastAsia="es-ES"/>
        </w:rPr>
        <w:t xml:space="preserve"> </w:t>
      </w:r>
    </w:p>
    <w:p w:rsidR="005F46B4" w:rsidRPr="006D695D" w:rsidRDefault="005F46B4" w:rsidP="006D695D">
      <w:pPr>
        <w:ind w:left="1418" w:hanging="709"/>
        <w:contextualSpacing/>
        <w:jc w:val="both"/>
        <w:rPr>
          <w:rFonts w:asciiTheme="minorHAnsi" w:hAnsiTheme="minorHAnsi" w:cstheme="minorHAnsi"/>
          <w:color w:val="000000"/>
          <w:lang w:val="es-BO" w:eastAsia="es-ES"/>
        </w:rPr>
      </w:pPr>
      <w:r w:rsidRPr="006D695D">
        <w:rPr>
          <w:rFonts w:asciiTheme="minorHAnsi" w:hAnsiTheme="minorHAnsi" w:cstheme="minorHAnsi"/>
          <w:b/>
          <w:color w:val="000000"/>
          <w:lang w:val="es-BO" w:eastAsia="es-ES"/>
        </w:rPr>
        <w:t>23.2.4.</w:t>
      </w:r>
      <w:r w:rsidRPr="006D695D">
        <w:rPr>
          <w:rFonts w:asciiTheme="minorHAnsi" w:hAnsiTheme="minorHAnsi" w:cstheme="minorHAnsi"/>
          <w:b/>
          <w:color w:val="000000"/>
          <w:lang w:val="es-BO" w:eastAsia="es-ES"/>
        </w:rPr>
        <w:tab/>
      </w:r>
      <w:r w:rsidRPr="006D695D">
        <w:rPr>
          <w:rFonts w:asciiTheme="minorHAnsi" w:hAnsiTheme="minorHAnsi" w:cstheme="minorHAnsi"/>
          <w:color w:val="000000"/>
          <w:lang w:val="es-BO" w:eastAsia="es-ES"/>
        </w:rPr>
        <w:t xml:space="preserve">La </w:t>
      </w:r>
      <w:r w:rsidRPr="006D695D">
        <w:rPr>
          <w:rFonts w:asciiTheme="minorHAnsi" w:hAnsiTheme="minorHAnsi" w:cstheme="minorHAnsi"/>
          <w:b/>
          <w:color w:val="000000"/>
          <w:lang w:val="es-BO" w:eastAsia="es-ES"/>
        </w:rPr>
        <w:t xml:space="preserve">ENTIDAD </w:t>
      </w:r>
      <w:r w:rsidRPr="006D695D">
        <w:rPr>
          <w:rFonts w:asciiTheme="minorHAnsi" w:hAnsiTheme="minorHAnsi" w:cstheme="minorHAnsi"/>
          <w:color w:val="000000"/>
          <w:lang w:val="es-BO" w:eastAsia="es-ES"/>
        </w:rPr>
        <w:t xml:space="preserve">en cualquier momento podrá resolver de manera unilateral </w:t>
      </w:r>
      <w:r w:rsidRPr="006D695D">
        <w:rPr>
          <w:rFonts w:asciiTheme="minorHAnsi" w:hAnsiTheme="minorHAnsi" w:cstheme="minorHAnsi"/>
          <w:lang w:val="es-BO" w:eastAsia="es-ES"/>
        </w:rPr>
        <w:t xml:space="preserve">y de pleno derecho sin necesidad de requerimiento y/o autorización judicial o extrajudicial alguna el presente </w:t>
      </w:r>
      <w:r w:rsidRPr="006D695D">
        <w:rPr>
          <w:rFonts w:asciiTheme="minorHAnsi" w:hAnsiTheme="minorHAnsi" w:cstheme="minorHAnsi"/>
          <w:lang w:val="es-BO" w:eastAsia="es-ES"/>
        </w:rPr>
        <w:lastRenderedPageBreak/>
        <w:t xml:space="preserve">Contrato, haciéndose efectiva dicha resolución con la notificación mediante carta notariada al </w:t>
      </w:r>
      <w:r w:rsidRPr="006D695D">
        <w:rPr>
          <w:rFonts w:asciiTheme="minorHAnsi" w:hAnsiTheme="minorHAnsi" w:cstheme="minorHAnsi"/>
          <w:b/>
          <w:lang w:val="es-BO" w:eastAsia="es-ES"/>
        </w:rPr>
        <w:t>PROVEEDOR</w:t>
      </w:r>
      <w:r w:rsidRPr="006D695D">
        <w:rPr>
          <w:rFonts w:asciiTheme="minorHAnsi" w:hAnsiTheme="minorHAnsi" w:cstheme="minorHAnsi"/>
          <w:lang w:val="es-BO" w:eastAsia="es-ES"/>
        </w:rPr>
        <w:t>;</w:t>
      </w:r>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sin lugar a ningún tipo de resarcimiento por parte de la</w:t>
      </w:r>
      <w:r w:rsidRPr="006D695D">
        <w:rPr>
          <w:rFonts w:asciiTheme="minorHAnsi" w:hAnsiTheme="minorHAnsi" w:cstheme="minorHAnsi"/>
          <w:b/>
          <w:lang w:val="es-BO" w:eastAsia="es-ES"/>
        </w:rPr>
        <w:t xml:space="preserve"> ENTIDAD </w:t>
      </w:r>
      <w:r w:rsidRPr="006D695D">
        <w:rPr>
          <w:rFonts w:asciiTheme="minorHAnsi" w:hAnsiTheme="minorHAnsi" w:cstheme="minorHAnsi"/>
          <w:lang w:val="es-BO" w:eastAsia="es-ES"/>
        </w:rPr>
        <w:t>a</w:t>
      </w:r>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favor del</w:t>
      </w:r>
      <w:r w:rsidRPr="006D695D">
        <w:rPr>
          <w:rFonts w:asciiTheme="minorHAnsi" w:hAnsiTheme="minorHAnsi" w:cstheme="minorHAnsi"/>
          <w:b/>
          <w:lang w:val="es-BO" w:eastAsia="es-ES"/>
        </w:rPr>
        <w:t xml:space="preserve"> PROVEEDOR.</w:t>
      </w:r>
    </w:p>
    <w:p w:rsidR="005F46B4" w:rsidRPr="006D695D" w:rsidRDefault="005F46B4" w:rsidP="006D695D">
      <w:pPr>
        <w:ind w:left="1413" w:hanging="705"/>
        <w:jc w:val="both"/>
        <w:rPr>
          <w:rFonts w:asciiTheme="minorHAnsi" w:hAnsiTheme="minorHAnsi" w:cstheme="minorHAnsi"/>
          <w:lang w:val="es-BO" w:eastAsia="es-ES"/>
        </w:rPr>
      </w:pPr>
      <w:r w:rsidRPr="006D695D">
        <w:rPr>
          <w:rFonts w:asciiTheme="minorHAnsi" w:hAnsiTheme="minorHAnsi" w:cstheme="minorHAnsi"/>
          <w:b/>
          <w:lang w:val="es-BO" w:eastAsia="es-ES"/>
        </w:rPr>
        <w:t>23.2.5. Reglas aplicables a la Resolución:</w:t>
      </w:r>
    </w:p>
    <w:p w:rsidR="005F46B4" w:rsidRPr="006D695D" w:rsidRDefault="005F46B4" w:rsidP="006D695D">
      <w:pPr>
        <w:ind w:left="1413"/>
        <w:jc w:val="both"/>
        <w:rPr>
          <w:rFonts w:asciiTheme="minorHAnsi" w:hAnsiTheme="minorHAnsi" w:cstheme="minorHAnsi"/>
          <w:lang w:val="es-BO" w:eastAsia="es-ES"/>
        </w:rPr>
      </w:pPr>
      <w:r w:rsidRPr="006D695D">
        <w:rPr>
          <w:rFonts w:asciiTheme="minorHAnsi" w:hAnsiTheme="minorHAnsi" w:cstheme="minorHAnsi"/>
          <w:lang w:val="es-BO" w:eastAsia="es-ES"/>
        </w:rPr>
        <w:t xml:space="preserve">Para procesar la resolución del Contrato por cualquiera de las causales señaladas en los numerales 23.2.1. </w:t>
      </w:r>
      <w:proofErr w:type="gramStart"/>
      <w:r w:rsidRPr="006D695D">
        <w:rPr>
          <w:rFonts w:asciiTheme="minorHAnsi" w:hAnsiTheme="minorHAnsi" w:cstheme="minorHAnsi"/>
          <w:lang w:val="es-BO" w:eastAsia="es-ES"/>
        </w:rPr>
        <w:t>y</w:t>
      </w:r>
      <w:proofErr w:type="gramEnd"/>
      <w:r w:rsidRPr="006D695D">
        <w:rPr>
          <w:rFonts w:asciiTheme="minorHAnsi" w:hAnsiTheme="minorHAnsi" w:cstheme="minorHAnsi"/>
          <w:lang w:val="es-BO" w:eastAsia="es-ES"/>
        </w:rPr>
        <w:t xml:space="preserve"> 23.2.2., la Parte afectada dará aviso escrito mediante carta notariada, a la otra Parte, de su intención de resolver el Contrato, estableciendo claramente la causal que se aduce.</w:t>
      </w:r>
    </w:p>
    <w:p w:rsidR="005F46B4" w:rsidRPr="006D695D" w:rsidRDefault="005F46B4" w:rsidP="006D695D">
      <w:pPr>
        <w:ind w:left="1416"/>
        <w:jc w:val="both"/>
        <w:rPr>
          <w:rFonts w:asciiTheme="minorHAnsi" w:hAnsiTheme="minorHAnsi" w:cstheme="minorHAnsi"/>
          <w:lang w:val="es-BO" w:eastAsia="es-ES"/>
        </w:rPr>
      </w:pPr>
      <w:r w:rsidRPr="006D695D">
        <w:rPr>
          <w:rFonts w:asciiTheme="minorHAnsi" w:hAnsiTheme="minorHAnsi" w:cstheme="minorHAnsi"/>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5F46B4" w:rsidRPr="006D695D" w:rsidRDefault="005F46B4" w:rsidP="006D695D">
      <w:pPr>
        <w:ind w:left="1416"/>
        <w:jc w:val="both"/>
        <w:rPr>
          <w:rFonts w:asciiTheme="minorHAnsi" w:hAnsiTheme="minorHAnsi" w:cstheme="minorHAnsi"/>
          <w:lang w:val="es-BO" w:eastAsia="es-ES"/>
        </w:rPr>
      </w:pPr>
      <w:r w:rsidRPr="006D695D">
        <w:rPr>
          <w:rFonts w:asciiTheme="minorHAnsi" w:hAnsiTheme="minorHAnsi" w:cstheme="minorHAnsi"/>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5F46B4" w:rsidRPr="006D695D" w:rsidRDefault="005F46B4" w:rsidP="006D695D">
      <w:pPr>
        <w:ind w:left="1416"/>
        <w:jc w:val="both"/>
        <w:rPr>
          <w:rFonts w:asciiTheme="minorHAnsi" w:hAnsiTheme="minorHAnsi" w:cstheme="minorHAnsi"/>
          <w:lang w:val="es-BO" w:eastAsia="es-ES"/>
        </w:rPr>
      </w:pPr>
      <w:r w:rsidRPr="006D695D">
        <w:rPr>
          <w:rFonts w:asciiTheme="minorHAnsi" w:hAnsiTheme="minorHAnsi" w:cstheme="minorHAnsi"/>
          <w:lang w:val="es-BO" w:eastAsia="es-ES"/>
        </w:rPr>
        <w:t xml:space="preserve">Cuando el monto de la multa, alcance al 20% (veinte por ciento) del monto total del Contrato,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deberá notificar mediante carta notariada que la resolución de Contrato se ha hecho efectiva. </w:t>
      </w:r>
    </w:p>
    <w:p w:rsidR="005F46B4" w:rsidRPr="006D695D" w:rsidRDefault="005F46B4" w:rsidP="006D695D">
      <w:pPr>
        <w:tabs>
          <w:tab w:val="left" w:pos="567"/>
        </w:tabs>
        <w:ind w:left="1418"/>
        <w:jc w:val="both"/>
        <w:rPr>
          <w:rFonts w:asciiTheme="minorHAnsi" w:hAnsiTheme="minorHAnsi" w:cstheme="minorHAnsi"/>
          <w:lang w:val="es-BO" w:eastAsia="es-ES"/>
        </w:rPr>
      </w:pPr>
      <w:r w:rsidRPr="006D695D">
        <w:rPr>
          <w:rFonts w:asciiTheme="minorHAnsi" w:hAnsiTheme="minorHAnsi" w:cstheme="minorHAnsi"/>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D695D">
        <w:rPr>
          <w:rFonts w:asciiTheme="minorHAnsi" w:hAnsiTheme="minorHAnsi" w:cstheme="minorHAnsi"/>
          <w:color w:val="000000"/>
          <w:lang w:val="es-BO" w:eastAsia="es-ES"/>
        </w:rPr>
        <w:t>incluir los montos a reconocer por las prestaciones ejecutadas por las Partes.</w:t>
      </w:r>
    </w:p>
    <w:p w:rsidR="005F46B4" w:rsidRPr="006D695D" w:rsidRDefault="005F46B4" w:rsidP="006D695D">
      <w:pPr>
        <w:tabs>
          <w:tab w:val="left" w:pos="567"/>
        </w:tabs>
        <w:ind w:left="1418"/>
        <w:jc w:val="both"/>
        <w:rPr>
          <w:rFonts w:asciiTheme="minorHAnsi" w:hAnsiTheme="minorHAnsi" w:cstheme="minorHAnsi"/>
          <w:b/>
          <w:bCs/>
          <w:lang w:val="es-BO" w:eastAsia="es-ES"/>
        </w:rPr>
      </w:pPr>
      <w:r w:rsidRPr="006D695D">
        <w:rPr>
          <w:rFonts w:asciiTheme="minorHAnsi" w:hAnsiTheme="minorHAnsi" w:cstheme="minorHAnsi"/>
          <w:lang w:val="es-BO" w:eastAsia="es-ES"/>
        </w:rPr>
        <w:t xml:space="preserve">En caso que se proceda a la resolución del Contrato, por razones atribuibles al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w:t>
      </w:r>
      <w:r w:rsidRPr="006D695D">
        <w:rPr>
          <w:rFonts w:asciiTheme="minorHAnsi" w:hAnsiTheme="minorHAnsi" w:cstheme="minorHAnsi"/>
          <w:b/>
          <w:lang w:val="es-BO" w:eastAsia="es-ES"/>
        </w:rPr>
        <w:t xml:space="preserve"> </w:t>
      </w:r>
      <w:r w:rsidRPr="006D695D">
        <w:rPr>
          <w:rFonts w:asciiTheme="minorHAnsi" w:hAnsiTheme="minorHAnsi" w:cstheme="minorHAnsi"/>
          <w:lang w:val="es-BO" w:eastAsia="es-ES"/>
        </w:rPr>
        <w:t xml:space="preserve">se consolidara en favor de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la garantía de cumplimiento de Contrato. Por otro lado también se consolidan a favor de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las multas o penalidades</w:t>
      </w:r>
      <w:r w:rsidRPr="006D695D">
        <w:rPr>
          <w:rFonts w:asciiTheme="minorHAnsi" w:hAnsiTheme="minorHAnsi" w:cstheme="minorHAnsi"/>
          <w:b/>
          <w:bCs/>
          <w:lang w:val="es-BO" w:eastAsia="es-ES"/>
        </w:rPr>
        <w:t>.</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VIGÉSIMA CUARTA.- (CIERRE DE CONTRATO)</w:t>
      </w:r>
    </w:p>
    <w:p w:rsidR="005F46B4" w:rsidRPr="006D695D" w:rsidRDefault="005F46B4" w:rsidP="006D695D">
      <w:pPr>
        <w:widowControl w:val="0"/>
        <w:jc w:val="both"/>
        <w:rPr>
          <w:rFonts w:asciiTheme="minorHAnsi" w:hAnsiTheme="minorHAnsi" w:cstheme="minorHAnsi"/>
          <w:lang w:val="es-BO" w:eastAsia="es-ES"/>
        </w:rPr>
      </w:pPr>
      <w:r w:rsidRPr="006D695D">
        <w:rPr>
          <w:rFonts w:asciiTheme="minorHAnsi" w:hAnsiTheme="minorHAnsi" w:cstheme="minorHAnsi"/>
          <w:lang w:val="es-BO" w:eastAsia="es-ES"/>
        </w:rPr>
        <w:t>Terminado el Contrato, por su cumplimiento, las Partes firmarán un acta de cierre del Contrato manifestando los términos de recepción o nota de recepción del Servicio efectivamente ejecutado.</w:t>
      </w:r>
    </w:p>
    <w:p w:rsidR="005F46B4" w:rsidRPr="006D695D" w:rsidRDefault="005F46B4" w:rsidP="006D695D">
      <w:pPr>
        <w:widowControl w:val="0"/>
        <w:jc w:val="both"/>
        <w:rPr>
          <w:rFonts w:asciiTheme="minorHAnsi" w:hAnsiTheme="minorHAnsi" w:cstheme="minorHAnsi"/>
          <w:lang w:val="es-BO" w:eastAsia="es-ES"/>
        </w:rPr>
      </w:pPr>
      <w:r w:rsidRPr="006D695D">
        <w:rPr>
          <w:rFonts w:asciiTheme="minorHAnsi" w:hAnsiTheme="minorHAnsi" w:cstheme="minorHAnsi"/>
          <w:lang w:val="es-BO" w:eastAsia="es-ES"/>
        </w:rPr>
        <w:t>Terminado el Contrato por resolución, las Partes realizaran la conciliación de cuentas finales a efectos de determinar cualquier saldo pendiente de pago si hubiese o correspondiese, emitiendo un acta de cierre del Contrato.</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VIGÉSIMA QUINTA.- (SOLUCIÓN DE CONTROVERSIAS)</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5F46B4" w:rsidRPr="006D695D" w:rsidRDefault="005F46B4" w:rsidP="006D695D">
      <w:pPr>
        <w:jc w:val="both"/>
        <w:rPr>
          <w:rFonts w:asciiTheme="minorHAnsi" w:hAnsiTheme="minorHAnsi" w:cstheme="minorHAnsi"/>
          <w:b/>
          <w:bCs/>
          <w:u w:val="single"/>
          <w:lang w:val="es-BO" w:eastAsia="es-ES"/>
        </w:rPr>
      </w:pPr>
      <w:r w:rsidRPr="006D695D">
        <w:rPr>
          <w:rFonts w:asciiTheme="minorHAnsi" w:hAnsiTheme="minorHAnsi" w:cstheme="minorHAnsi"/>
          <w:b/>
          <w:u w:val="single"/>
          <w:lang w:val="es-BO" w:eastAsia="es-ES"/>
        </w:rPr>
        <w:t>VIGÉSIMA SEXTA.-</w:t>
      </w:r>
      <w:r w:rsidRPr="006D695D">
        <w:rPr>
          <w:rFonts w:asciiTheme="minorHAnsi" w:hAnsiTheme="minorHAnsi" w:cstheme="minorHAnsi"/>
          <w:b/>
          <w:bCs/>
          <w:u w:val="single"/>
          <w:lang w:val="es-BO" w:eastAsia="es-ES"/>
        </w:rPr>
        <w:t xml:space="preserve"> (MODIFICACIÓN AL CONTRATO) </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5F46B4" w:rsidRPr="006D695D" w:rsidRDefault="005F46B4" w:rsidP="006D695D">
      <w:pPr>
        <w:jc w:val="both"/>
        <w:rPr>
          <w:rFonts w:asciiTheme="minorHAnsi" w:hAnsiTheme="minorHAnsi" w:cstheme="minorHAnsi"/>
          <w:b/>
          <w:i/>
          <w:u w:val="single"/>
          <w:lang w:val="es-BO" w:eastAsia="es-ES"/>
        </w:rPr>
      </w:pPr>
      <w:r w:rsidRPr="006D695D">
        <w:rPr>
          <w:rFonts w:asciiTheme="minorHAnsi" w:hAnsiTheme="minorHAnsi" w:cstheme="minorHAnsi"/>
          <w:b/>
          <w:i/>
          <w:u w:val="single"/>
          <w:lang w:val="es-BO" w:eastAsia="es-ES"/>
        </w:rPr>
        <w:t>INCLUIR LA SIGUIENTE CLÁUSULA EN CASO DE QUE CORRESPONDA:</w:t>
      </w:r>
    </w:p>
    <w:p w:rsidR="005F46B4" w:rsidRPr="006D695D" w:rsidRDefault="005F46B4" w:rsidP="006D695D">
      <w:pPr>
        <w:jc w:val="both"/>
        <w:rPr>
          <w:rFonts w:asciiTheme="minorHAnsi" w:hAnsiTheme="minorHAnsi" w:cstheme="minorHAnsi"/>
          <w:b/>
          <w:i/>
          <w:u w:val="single"/>
          <w:lang w:val="es-BO" w:eastAsia="es-ES"/>
        </w:rPr>
      </w:pPr>
      <w:r w:rsidRPr="006D695D">
        <w:rPr>
          <w:rFonts w:asciiTheme="minorHAnsi" w:hAnsiTheme="minorHAnsi" w:cstheme="minorHAnsi"/>
          <w:b/>
          <w:i/>
          <w:u w:val="single"/>
          <w:lang w:val="es-BO" w:eastAsia="es-ES"/>
        </w:rPr>
        <w:t>(PROTOCOLIZACIÓN DEL CONTRATO)</w:t>
      </w:r>
    </w:p>
    <w:p w:rsidR="005F46B4" w:rsidRPr="006D695D" w:rsidRDefault="005F46B4" w:rsidP="006D695D">
      <w:pPr>
        <w:jc w:val="both"/>
        <w:rPr>
          <w:rFonts w:asciiTheme="minorHAnsi" w:hAnsiTheme="minorHAnsi" w:cstheme="minorHAnsi"/>
          <w:i/>
          <w:lang w:val="es-BO" w:eastAsia="es-ES"/>
        </w:rPr>
      </w:pPr>
      <w:r w:rsidRPr="006D695D">
        <w:rPr>
          <w:rFonts w:asciiTheme="minorHAnsi" w:hAnsiTheme="minorHAnsi" w:cstheme="minorHAnsi"/>
          <w:i/>
          <w:lang w:val="es-BO" w:eastAsia="es-ES"/>
        </w:rPr>
        <w:t xml:space="preserve">El presente Contrato será protocolizado con todas las formalidades de Ley por la </w:t>
      </w:r>
      <w:r w:rsidRPr="006D695D">
        <w:rPr>
          <w:rFonts w:asciiTheme="minorHAnsi" w:hAnsiTheme="minorHAnsi" w:cstheme="minorHAnsi"/>
          <w:b/>
          <w:i/>
          <w:lang w:val="es-BO" w:eastAsia="es-ES"/>
        </w:rPr>
        <w:t>Entidad</w:t>
      </w:r>
      <w:r w:rsidRPr="006D695D">
        <w:rPr>
          <w:rFonts w:asciiTheme="minorHAnsi" w:hAnsiTheme="minorHAnsi" w:cstheme="minorHAnsi"/>
          <w:i/>
          <w:lang w:val="es-BO" w:eastAsia="es-ES"/>
        </w:rPr>
        <w:t xml:space="preserve"> en el distrito administrativo correspondiente. El importe que por concepto de protocolización debe ser pagado por el </w:t>
      </w:r>
      <w:r w:rsidRPr="006D695D">
        <w:rPr>
          <w:rFonts w:asciiTheme="minorHAnsi" w:hAnsiTheme="minorHAnsi" w:cstheme="minorHAnsi"/>
          <w:b/>
          <w:bCs/>
          <w:i/>
          <w:lang w:val="es-BO" w:eastAsia="es-ES"/>
        </w:rPr>
        <w:t>Contratista</w:t>
      </w:r>
      <w:r w:rsidRPr="006D695D">
        <w:rPr>
          <w:rFonts w:asciiTheme="minorHAnsi" w:hAnsiTheme="minorHAnsi" w:cstheme="minorHAnsi"/>
          <w:i/>
          <w:lang w:val="es-BO" w:eastAsia="es-ES"/>
        </w:rPr>
        <w:t xml:space="preserve">. En caso que este importe no sea cancelado por el </w:t>
      </w:r>
      <w:r w:rsidRPr="006D695D">
        <w:rPr>
          <w:rFonts w:asciiTheme="minorHAnsi" w:hAnsiTheme="minorHAnsi" w:cstheme="minorHAnsi"/>
          <w:b/>
          <w:bCs/>
          <w:i/>
          <w:lang w:val="es-BO" w:eastAsia="es-ES"/>
        </w:rPr>
        <w:t>Contratista</w:t>
      </w:r>
      <w:r w:rsidRPr="006D695D">
        <w:rPr>
          <w:rFonts w:asciiTheme="minorHAnsi" w:hAnsiTheme="minorHAnsi" w:cstheme="minorHAnsi"/>
          <w:i/>
          <w:lang w:val="es-BO" w:eastAsia="es-ES"/>
        </w:rPr>
        <w:t xml:space="preserve"> podrá ser descontado por la </w:t>
      </w:r>
      <w:r w:rsidRPr="006D695D">
        <w:rPr>
          <w:rFonts w:asciiTheme="minorHAnsi" w:hAnsiTheme="minorHAnsi" w:cstheme="minorHAnsi"/>
          <w:b/>
          <w:i/>
          <w:lang w:val="es-BO" w:eastAsia="es-ES"/>
        </w:rPr>
        <w:t>Entidad</w:t>
      </w:r>
      <w:r w:rsidRPr="006D695D">
        <w:rPr>
          <w:rFonts w:asciiTheme="minorHAnsi" w:hAnsiTheme="minorHAnsi" w:cstheme="minorHAnsi"/>
          <w:i/>
          <w:lang w:val="es-BO" w:eastAsia="es-ES"/>
        </w:rPr>
        <w:t xml:space="preserve"> a tiempo de hacer efectivo el pago de las planillas mensuales o en la planilla final del Contrato. </w:t>
      </w:r>
    </w:p>
    <w:p w:rsidR="005F46B4" w:rsidRPr="006D695D" w:rsidRDefault="005F46B4" w:rsidP="006D695D">
      <w:pPr>
        <w:jc w:val="both"/>
        <w:rPr>
          <w:rFonts w:asciiTheme="minorHAnsi" w:hAnsiTheme="minorHAnsi" w:cstheme="minorHAnsi"/>
          <w:i/>
          <w:lang w:val="es-BO" w:eastAsia="es-ES"/>
        </w:rPr>
      </w:pPr>
      <w:r w:rsidRPr="006D695D">
        <w:rPr>
          <w:rFonts w:asciiTheme="minorHAnsi" w:hAnsiTheme="minorHAnsi" w:cstheme="minorHAnsi"/>
          <w:i/>
          <w:lang w:val="es-BO" w:eastAsia="es-ES"/>
        </w:rPr>
        <w:t>Esta protocolización contendrá los siguientes documentos:</w:t>
      </w:r>
    </w:p>
    <w:p w:rsidR="005F46B4" w:rsidRPr="006D695D" w:rsidRDefault="005F46B4" w:rsidP="006D695D">
      <w:pPr>
        <w:jc w:val="both"/>
        <w:rPr>
          <w:rFonts w:asciiTheme="minorHAnsi" w:hAnsiTheme="minorHAnsi" w:cstheme="minorHAnsi"/>
          <w:i/>
          <w:lang w:val="es-BO" w:eastAsia="es-ES"/>
        </w:rPr>
      </w:pPr>
      <w:r w:rsidRPr="006D695D">
        <w:rPr>
          <w:rFonts w:asciiTheme="minorHAnsi" w:hAnsiTheme="minorHAnsi" w:cstheme="minorHAnsi"/>
          <w:i/>
          <w:lang w:val="es-BO" w:eastAsia="es-ES"/>
        </w:rPr>
        <w:lastRenderedPageBreak/>
        <w:t>Originales o fotocopias legalizadas de:</w:t>
      </w:r>
    </w:p>
    <w:p w:rsidR="005F46B4" w:rsidRPr="006D695D" w:rsidRDefault="005F46B4" w:rsidP="006D695D">
      <w:pPr>
        <w:numPr>
          <w:ilvl w:val="0"/>
          <w:numId w:val="53"/>
        </w:numPr>
        <w:ind w:left="1134" w:hanging="283"/>
        <w:jc w:val="both"/>
        <w:rPr>
          <w:rFonts w:asciiTheme="minorHAnsi" w:hAnsiTheme="minorHAnsi" w:cstheme="minorHAnsi"/>
          <w:i/>
          <w:lang w:val="es-BO" w:eastAsia="es-ES"/>
        </w:rPr>
      </w:pPr>
      <w:r w:rsidRPr="006D695D">
        <w:rPr>
          <w:rFonts w:asciiTheme="minorHAnsi" w:hAnsiTheme="minorHAnsi" w:cstheme="minorHAnsi"/>
          <w:i/>
          <w:lang w:val="es-BO" w:eastAsia="es-ES"/>
        </w:rPr>
        <w:t xml:space="preserve">Testimonio del poder del representante legal referido en el Contrato. </w:t>
      </w:r>
    </w:p>
    <w:p w:rsidR="005F46B4" w:rsidRPr="006D695D" w:rsidRDefault="005F46B4" w:rsidP="006D695D">
      <w:pPr>
        <w:numPr>
          <w:ilvl w:val="0"/>
          <w:numId w:val="53"/>
        </w:numPr>
        <w:ind w:left="1134" w:hanging="283"/>
        <w:jc w:val="both"/>
        <w:rPr>
          <w:rFonts w:asciiTheme="minorHAnsi" w:hAnsiTheme="minorHAnsi" w:cstheme="minorHAnsi"/>
          <w:i/>
          <w:lang w:val="es-BO" w:eastAsia="es-ES"/>
        </w:rPr>
      </w:pPr>
      <w:r w:rsidRPr="006D695D">
        <w:rPr>
          <w:rFonts w:asciiTheme="minorHAnsi" w:hAnsiTheme="minorHAnsi" w:cstheme="minorHAnsi"/>
          <w:i/>
          <w:lang w:val="es-BO" w:eastAsia="es-ES"/>
        </w:rPr>
        <w:t>Certificado de  matrícula de inscripción en FUNDEMPRESA.</w:t>
      </w:r>
    </w:p>
    <w:p w:rsidR="005F46B4" w:rsidRPr="006D695D" w:rsidRDefault="005F46B4" w:rsidP="006D695D">
      <w:pPr>
        <w:numPr>
          <w:ilvl w:val="0"/>
          <w:numId w:val="53"/>
        </w:numPr>
        <w:ind w:left="1134" w:hanging="283"/>
        <w:jc w:val="both"/>
        <w:rPr>
          <w:rFonts w:asciiTheme="minorHAnsi" w:hAnsiTheme="minorHAnsi" w:cstheme="minorHAnsi"/>
          <w:i/>
          <w:lang w:val="es-BO" w:eastAsia="es-ES"/>
        </w:rPr>
      </w:pPr>
      <w:r w:rsidRPr="006D695D">
        <w:rPr>
          <w:rFonts w:asciiTheme="minorHAnsi" w:hAnsiTheme="minorHAnsi" w:cstheme="minorHAnsi"/>
          <w:i/>
          <w:lang w:val="es-BO" w:eastAsia="es-ES"/>
        </w:rPr>
        <w:t>Minuta del Contrato</w:t>
      </w:r>
    </w:p>
    <w:p w:rsidR="005F46B4" w:rsidRPr="006D695D" w:rsidRDefault="005F46B4" w:rsidP="006D695D">
      <w:pPr>
        <w:jc w:val="both"/>
        <w:rPr>
          <w:rFonts w:asciiTheme="minorHAnsi" w:hAnsiTheme="minorHAnsi" w:cstheme="minorHAnsi"/>
          <w:i/>
          <w:lang w:val="es-BO" w:eastAsia="es-ES"/>
        </w:rPr>
      </w:pPr>
      <w:r w:rsidRPr="006D695D">
        <w:rPr>
          <w:rFonts w:asciiTheme="minorHAnsi" w:hAnsiTheme="minorHAnsi" w:cstheme="minorHAnsi"/>
          <w:i/>
          <w:lang w:val="es-BO" w:eastAsia="es-ES"/>
        </w:rPr>
        <w:t>Fotocopias simples de:</w:t>
      </w:r>
    </w:p>
    <w:p w:rsidR="005F46B4" w:rsidRPr="006D695D" w:rsidRDefault="005F46B4" w:rsidP="006D695D">
      <w:pPr>
        <w:numPr>
          <w:ilvl w:val="0"/>
          <w:numId w:val="53"/>
        </w:numPr>
        <w:ind w:left="1134" w:hanging="283"/>
        <w:jc w:val="both"/>
        <w:rPr>
          <w:rFonts w:asciiTheme="minorHAnsi" w:hAnsiTheme="minorHAnsi" w:cstheme="minorHAnsi"/>
          <w:i/>
          <w:lang w:val="es-BO" w:eastAsia="es-ES"/>
        </w:rPr>
      </w:pPr>
      <w:r w:rsidRPr="006D695D">
        <w:rPr>
          <w:rFonts w:asciiTheme="minorHAnsi" w:hAnsiTheme="minorHAnsi" w:cstheme="minorHAnsi"/>
          <w:i/>
          <w:lang w:val="es-BO" w:eastAsia="es-ES"/>
        </w:rPr>
        <w:t>Cédula de identidad del representante legal.  </w:t>
      </w:r>
    </w:p>
    <w:p w:rsidR="005F46B4" w:rsidRPr="006D695D" w:rsidRDefault="005F46B4" w:rsidP="006D695D">
      <w:pPr>
        <w:numPr>
          <w:ilvl w:val="0"/>
          <w:numId w:val="53"/>
        </w:numPr>
        <w:ind w:left="1134" w:hanging="283"/>
        <w:jc w:val="both"/>
        <w:rPr>
          <w:rFonts w:asciiTheme="minorHAnsi" w:hAnsiTheme="minorHAnsi" w:cstheme="minorHAnsi"/>
          <w:i/>
          <w:lang w:val="es-BO" w:eastAsia="es-ES"/>
        </w:rPr>
      </w:pPr>
      <w:r w:rsidRPr="006D695D">
        <w:rPr>
          <w:rFonts w:asciiTheme="minorHAnsi" w:hAnsiTheme="minorHAnsi" w:cstheme="minorHAnsi"/>
          <w:i/>
          <w:lang w:val="es-BO" w:eastAsia="es-ES"/>
        </w:rPr>
        <w:t xml:space="preserve">Escritura  de constitución de la empresa.  </w:t>
      </w:r>
    </w:p>
    <w:p w:rsidR="005F46B4" w:rsidRPr="006D695D" w:rsidRDefault="005F46B4" w:rsidP="006D695D">
      <w:pPr>
        <w:numPr>
          <w:ilvl w:val="0"/>
          <w:numId w:val="53"/>
        </w:numPr>
        <w:ind w:left="1134" w:hanging="283"/>
        <w:jc w:val="both"/>
        <w:rPr>
          <w:rFonts w:asciiTheme="minorHAnsi" w:hAnsiTheme="minorHAnsi" w:cstheme="minorHAnsi"/>
          <w:i/>
          <w:lang w:val="es-BO" w:eastAsia="es-ES"/>
        </w:rPr>
      </w:pPr>
      <w:r w:rsidRPr="006D695D">
        <w:rPr>
          <w:rFonts w:asciiTheme="minorHAnsi" w:hAnsiTheme="minorHAnsi" w:cstheme="minorHAnsi"/>
          <w:i/>
          <w:lang w:val="es-BO" w:eastAsia="es-ES"/>
        </w:rPr>
        <w:t xml:space="preserve">Garantía de cumplimiento de contrato </w:t>
      </w:r>
    </w:p>
    <w:p w:rsidR="005F46B4" w:rsidRPr="006D695D" w:rsidRDefault="005F46B4" w:rsidP="006D695D">
      <w:pPr>
        <w:jc w:val="both"/>
        <w:rPr>
          <w:rFonts w:asciiTheme="minorHAnsi" w:hAnsiTheme="minorHAnsi" w:cstheme="minorHAnsi"/>
          <w:i/>
          <w:lang w:val="es-BO" w:eastAsia="es-ES"/>
        </w:rPr>
      </w:pPr>
      <w:r w:rsidRPr="006D695D">
        <w:rPr>
          <w:rFonts w:asciiTheme="minorHAnsi" w:hAnsiTheme="minorHAnsi" w:cstheme="minorHAnsi"/>
          <w:i/>
          <w:lang w:val="es-BO" w:eastAsia="es-ES"/>
        </w:rPr>
        <w:t>En caso de que por cualquier circunstancia, el presente documento no fuese protocolizado, servirá a los efectos de Ley y de su cumplimiento, como documento suficiente a las Partes.</w:t>
      </w:r>
    </w:p>
    <w:p w:rsidR="005F46B4" w:rsidRPr="006D695D" w:rsidRDefault="005F46B4" w:rsidP="006D695D">
      <w:pPr>
        <w:jc w:val="both"/>
        <w:rPr>
          <w:rFonts w:asciiTheme="minorHAnsi" w:hAnsiTheme="minorHAnsi" w:cstheme="minorHAnsi"/>
          <w:b/>
          <w:u w:val="single"/>
          <w:lang w:val="es-BO" w:eastAsia="es-ES"/>
        </w:rPr>
      </w:pPr>
      <w:r w:rsidRPr="006D695D">
        <w:rPr>
          <w:rFonts w:asciiTheme="minorHAnsi" w:hAnsiTheme="minorHAnsi" w:cstheme="minorHAnsi"/>
          <w:b/>
          <w:u w:val="single"/>
          <w:lang w:val="es-BO" w:eastAsia="es-ES"/>
        </w:rPr>
        <w:t xml:space="preserve">VIGÉSIMA SÉPTIMA.- (ANTICORRUPCIÓN) </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resuelva el presente Contrato y se ejecuten las garantías que se encuentren vigentes al momento de la resolución.  </w:t>
      </w:r>
    </w:p>
    <w:p w:rsidR="005F46B4" w:rsidRPr="006D695D" w:rsidRDefault="005F46B4" w:rsidP="006D695D">
      <w:pPr>
        <w:jc w:val="both"/>
        <w:rPr>
          <w:rFonts w:asciiTheme="minorHAnsi" w:hAnsiTheme="minorHAnsi" w:cstheme="minorHAnsi"/>
          <w:u w:val="single"/>
          <w:lang w:val="es-BO" w:eastAsia="es-ES"/>
        </w:rPr>
      </w:pPr>
      <w:r w:rsidRPr="006D695D">
        <w:rPr>
          <w:rFonts w:asciiTheme="minorHAnsi" w:hAnsiTheme="minorHAnsi" w:cstheme="minorHAnsi"/>
          <w:b/>
          <w:u w:val="single"/>
          <w:lang w:val="es-BO" w:eastAsia="es-ES"/>
        </w:rPr>
        <w:t>VIGÉSIMA OCTAVA.- (CONFORMIDAD)</w:t>
      </w:r>
    </w:p>
    <w:p w:rsidR="005F46B4" w:rsidRPr="006D695D" w:rsidRDefault="005F46B4" w:rsidP="006D695D">
      <w:pPr>
        <w:jc w:val="both"/>
        <w:rPr>
          <w:rFonts w:asciiTheme="minorHAnsi" w:hAnsiTheme="minorHAnsi" w:cstheme="minorHAnsi"/>
          <w:lang w:val="es-BO" w:eastAsia="es-BO"/>
        </w:rPr>
      </w:pPr>
      <w:r w:rsidRPr="006D695D">
        <w:rPr>
          <w:rFonts w:asciiTheme="minorHAnsi" w:hAnsiTheme="minorHAnsi" w:cstheme="minorHAnsi"/>
          <w:lang w:val="es-BO" w:eastAsia="es-ES"/>
        </w:rPr>
        <w:t>En señal de conformidad y para su fiel y estricto cumplimiento, suscribimos el presente Contrato en 4 (cuatro) ejemplares de un mismo tenor y validez, _______________________</w:t>
      </w:r>
      <w:r w:rsidRPr="006D695D">
        <w:rPr>
          <w:rFonts w:asciiTheme="minorHAnsi" w:hAnsiTheme="minorHAnsi" w:cstheme="minorHAnsi"/>
          <w:lang w:val="es-BO" w:eastAsia="es-BO"/>
        </w:rPr>
        <w:t xml:space="preserve">, </w:t>
      </w:r>
      <w:r w:rsidRPr="006D695D">
        <w:rPr>
          <w:rFonts w:asciiTheme="minorHAnsi" w:hAnsiTheme="minorHAnsi" w:cstheme="minorHAnsi"/>
          <w:lang w:val="es-BO" w:eastAsia="es-ES"/>
        </w:rPr>
        <w:t xml:space="preserve">en representación legal de la </w:t>
      </w:r>
      <w:r w:rsidRPr="006D695D">
        <w:rPr>
          <w:rFonts w:asciiTheme="minorHAnsi" w:hAnsiTheme="minorHAnsi" w:cstheme="minorHAnsi"/>
          <w:b/>
          <w:lang w:val="es-BO" w:eastAsia="es-ES"/>
        </w:rPr>
        <w:t>ENTIDAD</w:t>
      </w:r>
      <w:r w:rsidRPr="006D695D">
        <w:rPr>
          <w:rFonts w:asciiTheme="minorHAnsi" w:hAnsiTheme="minorHAnsi" w:cstheme="minorHAnsi"/>
          <w:lang w:val="es-BO" w:eastAsia="es-ES"/>
        </w:rPr>
        <w:t xml:space="preserve">, y ______________________ en representación del </w:t>
      </w:r>
      <w:r w:rsidRPr="006D695D">
        <w:rPr>
          <w:rFonts w:asciiTheme="minorHAnsi" w:hAnsiTheme="minorHAnsi" w:cstheme="minorHAnsi"/>
          <w:b/>
          <w:lang w:val="es-BO" w:eastAsia="es-ES"/>
        </w:rPr>
        <w:t>CONTRATISTA</w:t>
      </w:r>
      <w:r w:rsidRPr="006D695D">
        <w:rPr>
          <w:rFonts w:asciiTheme="minorHAnsi" w:hAnsiTheme="minorHAnsi" w:cstheme="minorHAnsi"/>
          <w:lang w:val="es-BO" w:eastAsia="es-ES"/>
        </w:rPr>
        <w:t>.</w:t>
      </w:r>
    </w:p>
    <w:p w:rsidR="005F46B4" w:rsidRPr="006D695D" w:rsidRDefault="005F46B4" w:rsidP="006D695D">
      <w:pPr>
        <w:jc w:val="both"/>
        <w:rPr>
          <w:rFonts w:asciiTheme="minorHAnsi" w:hAnsiTheme="minorHAnsi" w:cstheme="minorHAnsi"/>
          <w:lang w:val="es-BO" w:eastAsia="es-ES"/>
        </w:rPr>
      </w:pPr>
      <w:r w:rsidRPr="006D695D">
        <w:rPr>
          <w:rFonts w:asciiTheme="minorHAnsi" w:hAnsiTheme="minorHAnsi" w:cstheme="minorHAnsi"/>
          <w:lang w:val="es-BO" w:eastAsia="es-ES"/>
        </w:rPr>
        <w:t>Este documento, conforme a disposiciones legales de control fiscal vigentes, será registrado ante la Contraloría General del Estado en idioma castellano.</w:t>
      </w:r>
    </w:p>
    <w:p w:rsidR="005F46B4" w:rsidRPr="006D695D" w:rsidRDefault="005F46B4" w:rsidP="006D695D">
      <w:pPr>
        <w:jc w:val="both"/>
        <w:rPr>
          <w:rFonts w:asciiTheme="minorHAnsi" w:hAnsiTheme="minorHAnsi" w:cstheme="minorHAnsi"/>
          <w:lang w:val="es-BO" w:eastAsia="es-ES"/>
        </w:rPr>
      </w:pPr>
    </w:p>
    <w:p w:rsidR="005F46B4" w:rsidRPr="006D695D" w:rsidRDefault="005F46B4" w:rsidP="006D695D">
      <w:pPr>
        <w:jc w:val="both"/>
        <w:rPr>
          <w:rFonts w:asciiTheme="minorHAnsi" w:hAnsiTheme="minorHAnsi" w:cstheme="minorHAnsi"/>
          <w:lang w:val="es-BO" w:eastAsia="es-ES"/>
        </w:rPr>
      </w:pPr>
    </w:p>
    <w:p w:rsidR="005F46B4" w:rsidRPr="006D695D" w:rsidRDefault="005F46B4" w:rsidP="006D695D">
      <w:pPr>
        <w:jc w:val="both"/>
        <w:rPr>
          <w:rFonts w:asciiTheme="minorHAnsi" w:hAnsiTheme="minorHAnsi" w:cstheme="minorHAnsi"/>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602"/>
      </w:tblGrid>
      <w:tr w:rsidR="005F46B4" w:rsidRPr="006D695D" w:rsidTr="007D5D43">
        <w:tc>
          <w:tcPr>
            <w:tcW w:w="4914" w:type="dxa"/>
          </w:tcPr>
          <w:p w:rsidR="005F46B4" w:rsidRPr="006D695D" w:rsidRDefault="005F46B4" w:rsidP="006D695D">
            <w:pPr>
              <w:rPr>
                <w:rFonts w:cstheme="minorHAnsi"/>
                <w:sz w:val="20"/>
                <w:szCs w:val="20"/>
                <w:lang w:val="es-BO" w:eastAsia="es-ES"/>
              </w:rPr>
            </w:pPr>
            <w:r w:rsidRPr="006D695D">
              <w:rPr>
                <w:rFonts w:cstheme="minorHAnsi"/>
                <w:sz w:val="20"/>
                <w:szCs w:val="20"/>
                <w:lang w:val="es-BO" w:eastAsia="es-ES"/>
              </w:rPr>
              <w:t xml:space="preserve">         Lic. __________________</w:t>
            </w:r>
          </w:p>
        </w:tc>
        <w:tc>
          <w:tcPr>
            <w:tcW w:w="4914" w:type="dxa"/>
          </w:tcPr>
          <w:p w:rsidR="005F46B4" w:rsidRPr="006D695D" w:rsidRDefault="005F46B4" w:rsidP="006D695D">
            <w:pPr>
              <w:rPr>
                <w:rFonts w:cstheme="minorHAnsi"/>
                <w:sz w:val="20"/>
                <w:szCs w:val="20"/>
                <w:lang w:val="es-BO" w:eastAsia="es-ES"/>
              </w:rPr>
            </w:pPr>
            <w:r w:rsidRPr="006D695D">
              <w:rPr>
                <w:rFonts w:cstheme="minorHAnsi"/>
                <w:sz w:val="20"/>
                <w:szCs w:val="20"/>
                <w:lang w:val="es-BO" w:eastAsia="es-ES"/>
              </w:rPr>
              <w:t xml:space="preserve">          Sr. ________________________</w:t>
            </w:r>
          </w:p>
        </w:tc>
      </w:tr>
      <w:tr w:rsidR="005F46B4" w:rsidRPr="006D695D" w:rsidTr="007D5D43">
        <w:tc>
          <w:tcPr>
            <w:tcW w:w="4914" w:type="dxa"/>
          </w:tcPr>
          <w:p w:rsidR="005F46B4" w:rsidRPr="006D695D" w:rsidRDefault="005F46B4" w:rsidP="006D695D">
            <w:pPr>
              <w:rPr>
                <w:rFonts w:cstheme="minorHAnsi"/>
                <w:i/>
                <w:sz w:val="20"/>
                <w:szCs w:val="20"/>
                <w:lang w:val="es-BO" w:eastAsia="es-ES"/>
              </w:rPr>
            </w:pPr>
            <w:r w:rsidRPr="006D695D">
              <w:rPr>
                <w:rFonts w:cstheme="minorHAnsi"/>
                <w:i/>
                <w:sz w:val="20"/>
                <w:szCs w:val="20"/>
                <w:lang w:val="es-BO" w:eastAsia="es-ES"/>
              </w:rPr>
              <w:t xml:space="preserve">                       cargo</w:t>
            </w:r>
          </w:p>
          <w:p w:rsidR="005F46B4" w:rsidRPr="006D695D" w:rsidRDefault="005F46B4" w:rsidP="006D695D">
            <w:pPr>
              <w:rPr>
                <w:rFonts w:cstheme="minorHAnsi"/>
                <w:b/>
                <w:sz w:val="20"/>
                <w:szCs w:val="20"/>
                <w:lang w:val="es-BO" w:eastAsia="es-ES"/>
              </w:rPr>
            </w:pPr>
            <w:r w:rsidRPr="006D695D">
              <w:rPr>
                <w:rFonts w:cstheme="minorHAnsi"/>
                <w:i/>
                <w:sz w:val="20"/>
                <w:szCs w:val="20"/>
                <w:lang w:val="es-BO" w:eastAsia="es-ES"/>
              </w:rPr>
              <w:t xml:space="preserve">              </w:t>
            </w:r>
            <w:r w:rsidRPr="006D695D">
              <w:rPr>
                <w:rFonts w:cstheme="minorHAnsi"/>
                <w:b/>
                <w:sz w:val="20"/>
                <w:szCs w:val="20"/>
                <w:lang w:val="es-BO" w:eastAsia="es-ES"/>
              </w:rPr>
              <w:t xml:space="preserve">        YPFB</w:t>
            </w:r>
          </w:p>
          <w:p w:rsidR="005F46B4" w:rsidRPr="006D695D" w:rsidRDefault="005F46B4" w:rsidP="006D695D">
            <w:pPr>
              <w:rPr>
                <w:rFonts w:cstheme="minorHAnsi"/>
                <w:b/>
                <w:sz w:val="20"/>
                <w:szCs w:val="20"/>
                <w:lang w:val="es-BO" w:eastAsia="es-ES"/>
              </w:rPr>
            </w:pPr>
            <w:r w:rsidRPr="006D695D">
              <w:rPr>
                <w:rFonts w:cstheme="minorHAnsi"/>
                <w:b/>
                <w:sz w:val="20"/>
                <w:szCs w:val="20"/>
                <w:lang w:val="es-BO" w:eastAsia="es-ES"/>
              </w:rPr>
              <w:t xml:space="preserve">                   ENTIDAD</w:t>
            </w:r>
          </w:p>
        </w:tc>
        <w:tc>
          <w:tcPr>
            <w:tcW w:w="4914" w:type="dxa"/>
          </w:tcPr>
          <w:p w:rsidR="005F46B4" w:rsidRPr="006D695D" w:rsidRDefault="005F46B4" w:rsidP="006D695D">
            <w:pPr>
              <w:rPr>
                <w:rFonts w:cstheme="minorHAnsi"/>
                <w:i/>
                <w:sz w:val="20"/>
                <w:szCs w:val="20"/>
                <w:lang w:val="es-BO" w:eastAsia="es-ES"/>
              </w:rPr>
            </w:pPr>
            <w:r w:rsidRPr="006D695D">
              <w:rPr>
                <w:rFonts w:cstheme="minorHAnsi"/>
                <w:i/>
                <w:sz w:val="20"/>
                <w:szCs w:val="20"/>
                <w:lang w:val="es-BO" w:eastAsia="es-ES"/>
              </w:rPr>
              <w:t xml:space="preserve">                         nombre empresa</w:t>
            </w:r>
          </w:p>
          <w:p w:rsidR="005F46B4" w:rsidRPr="006D695D" w:rsidRDefault="005F46B4" w:rsidP="006D695D">
            <w:pPr>
              <w:rPr>
                <w:rFonts w:cstheme="minorHAnsi"/>
                <w:b/>
                <w:sz w:val="20"/>
                <w:szCs w:val="20"/>
                <w:lang w:val="es-BO" w:eastAsia="es-ES"/>
              </w:rPr>
            </w:pPr>
            <w:r w:rsidRPr="006D695D">
              <w:rPr>
                <w:rFonts w:cstheme="minorHAnsi"/>
                <w:b/>
                <w:sz w:val="20"/>
                <w:szCs w:val="20"/>
                <w:lang w:val="es-BO" w:eastAsia="es-ES"/>
              </w:rPr>
              <w:t xml:space="preserve">                            PROVEEDOR</w:t>
            </w:r>
          </w:p>
        </w:tc>
      </w:tr>
    </w:tbl>
    <w:p w:rsidR="005F46B4" w:rsidRPr="006D695D" w:rsidRDefault="005F46B4" w:rsidP="006D695D">
      <w:pPr>
        <w:jc w:val="both"/>
        <w:rPr>
          <w:rFonts w:asciiTheme="minorHAnsi" w:hAnsiTheme="minorHAnsi" w:cstheme="minorHAnsi"/>
          <w:lang w:val="es-BO" w:eastAsia="es-ES"/>
        </w:rPr>
      </w:pPr>
    </w:p>
    <w:p w:rsidR="007D4619" w:rsidRPr="006D695D" w:rsidRDefault="007D4619" w:rsidP="006D695D">
      <w:pPr>
        <w:jc w:val="center"/>
        <w:rPr>
          <w:rFonts w:asciiTheme="minorHAnsi" w:hAnsiTheme="minorHAnsi" w:cstheme="minorHAnsi"/>
          <w:b/>
          <w:bCs/>
        </w:rPr>
      </w:pPr>
    </w:p>
    <w:p w:rsidR="007D4619" w:rsidRPr="006D695D" w:rsidRDefault="007D4619" w:rsidP="006D695D">
      <w:pPr>
        <w:jc w:val="center"/>
        <w:rPr>
          <w:rFonts w:asciiTheme="minorHAnsi" w:hAnsiTheme="minorHAnsi" w:cstheme="minorHAnsi"/>
          <w:b/>
          <w:bCs/>
          <w:lang w:val="es-ES_tradnl"/>
        </w:rPr>
      </w:pPr>
    </w:p>
    <w:bookmarkEnd w:id="3"/>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6821" w:rsidRDefault="00656821">
      <w:r>
        <w:separator/>
      </w:r>
    </w:p>
  </w:endnote>
  <w:endnote w:type="continuationSeparator" w:id="0">
    <w:p w:rsidR="00656821" w:rsidRDefault="006568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5D43" w:rsidRPr="006B79AF" w:rsidRDefault="007D5D4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D695D">
      <w:rPr>
        <w:rFonts w:ascii="Calibri" w:hAnsi="Calibri" w:cs="Calibri"/>
        <w:noProof/>
      </w:rPr>
      <w:t>3</w:t>
    </w:r>
    <w:r w:rsidRPr="006B79AF">
      <w:rPr>
        <w:rFonts w:ascii="Calibri" w:hAnsi="Calibri" w:cs="Calibri"/>
      </w:rPr>
      <w:fldChar w:fldCharType="end"/>
    </w:r>
  </w:p>
  <w:p w:rsidR="007D5D43" w:rsidRDefault="007D5D4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6821" w:rsidRDefault="00656821">
      <w:r>
        <w:separator/>
      </w:r>
    </w:p>
  </w:footnote>
  <w:footnote w:type="continuationSeparator" w:id="0">
    <w:p w:rsidR="00656821" w:rsidRDefault="0065682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1">
    <w:nsid w:val="14A77F17"/>
    <w:multiLevelType w:val="hybridMultilevel"/>
    <w:tmpl w:val="252090C0"/>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4">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7937911"/>
    <w:multiLevelType w:val="hybridMultilevel"/>
    <w:tmpl w:val="B022A866"/>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36">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6723778D"/>
    <w:multiLevelType w:val="hybridMultilevel"/>
    <w:tmpl w:val="B838B3B0"/>
    <w:lvl w:ilvl="0" w:tplc="F06AB7DE">
      <w:start w:val="1"/>
      <w:numFmt w:val="upperRoman"/>
      <w:lvlText w:val="%1."/>
      <w:lvlJc w:val="left"/>
      <w:pPr>
        <w:ind w:left="1050" w:hanging="720"/>
      </w:pPr>
      <w:rPr>
        <w:rFonts w:hint="default"/>
        <w:b/>
      </w:rPr>
    </w:lvl>
    <w:lvl w:ilvl="1" w:tplc="400A0019" w:tentative="1">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8"/>
  </w:num>
  <w:num w:numId="3">
    <w:abstractNumId w:val="38"/>
  </w:num>
  <w:num w:numId="4">
    <w:abstractNumId w:val="8"/>
  </w:num>
  <w:num w:numId="5">
    <w:abstractNumId w:val="28"/>
  </w:num>
  <w:num w:numId="6">
    <w:abstractNumId w:val="29"/>
  </w:num>
  <w:num w:numId="7">
    <w:abstractNumId w:val="0"/>
  </w:num>
  <w:num w:numId="8">
    <w:abstractNumId w:val="45"/>
  </w:num>
  <w:num w:numId="9">
    <w:abstractNumId w:val="7"/>
  </w:num>
  <w:num w:numId="10">
    <w:abstractNumId w:val="9"/>
  </w:num>
  <w:num w:numId="11">
    <w:abstractNumId w:val="33"/>
  </w:num>
  <w:num w:numId="12">
    <w:abstractNumId w:val="32"/>
  </w:num>
  <w:num w:numId="13">
    <w:abstractNumId w:val="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4"/>
  </w:num>
  <w:num w:numId="17">
    <w:abstractNumId w:val="26"/>
  </w:num>
  <w:num w:numId="18">
    <w:abstractNumId w:val="4"/>
  </w:num>
  <w:num w:numId="19">
    <w:abstractNumId w:val="49"/>
  </w:num>
  <w:num w:numId="20">
    <w:abstractNumId w:val="48"/>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num>
  <w:num w:numId="23">
    <w:abstractNumId w:val="40"/>
  </w:num>
  <w:num w:numId="24">
    <w:abstractNumId w:val="30"/>
  </w:num>
  <w:num w:numId="25">
    <w:abstractNumId w:val="21"/>
  </w:num>
  <w:num w:numId="26">
    <w:abstractNumId w:val="42"/>
  </w:num>
  <w:num w:numId="27">
    <w:abstractNumId w:val="51"/>
  </w:num>
  <w:num w:numId="28">
    <w:abstractNumId w:val="52"/>
  </w:num>
  <w:num w:numId="29">
    <w:abstractNumId w:val="12"/>
  </w:num>
  <w:num w:numId="30">
    <w:abstractNumId w:val="19"/>
  </w:num>
  <w:num w:numId="31">
    <w:abstractNumId w:val="46"/>
  </w:num>
  <w:num w:numId="32">
    <w:abstractNumId w:val="14"/>
  </w:num>
  <w:num w:numId="33">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1"/>
  </w:num>
  <w:num w:numId="3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5"/>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6"/>
  </w:num>
  <w:num w:numId="43">
    <w:abstractNumId w:val="41"/>
  </w:num>
  <w:num w:numId="44">
    <w:abstractNumId w:val="31"/>
  </w:num>
  <w:num w:numId="45">
    <w:abstractNumId w:val="50"/>
  </w:num>
  <w:num w:numId="46">
    <w:abstractNumId w:val="20"/>
  </w:num>
  <w:num w:numId="47">
    <w:abstractNumId w:val="15"/>
  </w:num>
  <w:num w:numId="48">
    <w:abstractNumId w:val="47"/>
  </w:num>
  <w:num w:numId="49">
    <w:abstractNumId w:val="10"/>
  </w:num>
  <w:num w:numId="50">
    <w:abstractNumId w:val="17"/>
  </w:num>
  <w:num w:numId="51">
    <w:abstractNumId w:val="43"/>
  </w:num>
  <w:num w:numId="52">
    <w:abstractNumId w:val="5"/>
  </w:num>
  <w:num w:numId="53">
    <w:abstractNumId w:val="37"/>
  </w:num>
  <w:num w:numId="54">
    <w:abstractNumId w:val="44"/>
  </w:num>
  <w:num w:numId="55">
    <w:abstractNumId w:val="2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22C"/>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101"/>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DEE"/>
    <w:rsid w:val="00060E96"/>
    <w:rsid w:val="00061EFF"/>
    <w:rsid w:val="00061F6B"/>
    <w:rsid w:val="00061FB5"/>
    <w:rsid w:val="00062500"/>
    <w:rsid w:val="00062864"/>
    <w:rsid w:val="00062BF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7B2"/>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04A5"/>
    <w:rsid w:val="000A14EF"/>
    <w:rsid w:val="000A152E"/>
    <w:rsid w:val="000A15DE"/>
    <w:rsid w:val="000A1627"/>
    <w:rsid w:val="000A1813"/>
    <w:rsid w:val="000A1C2F"/>
    <w:rsid w:val="000A2071"/>
    <w:rsid w:val="000A22A4"/>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86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359"/>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2B"/>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8F8"/>
    <w:rsid w:val="00110A04"/>
    <w:rsid w:val="00110DA4"/>
    <w:rsid w:val="0011125B"/>
    <w:rsid w:val="001114DC"/>
    <w:rsid w:val="00111C15"/>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2C94"/>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BA0"/>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51D"/>
    <w:rsid w:val="001B0878"/>
    <w:rsid w:val="001B0F06"/>
    <w:rsid w:val="001B1039"/>
    <w:rsid w:val="001B1268"/>
    <w:rsid w:val="001B1416"/>
    <w:rsid w:val="001B1B12"/>
    <w:rsid w:val="001B1B69"/>
    <w:rsid w:val="001B2272"/>
    <w:rsid w:val="001B2D16"/>
    <w:rsid w:val="001B3CAD"/>
    <w:rsid w:val="001B3CE1"/>
    <w:rsid w:val="001B4564"/>
    <w:rsid w:val="001B493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09B5"/>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7D5"/>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0EC"/>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5E0"/>
    <w:rsid w:val="002C772A"/>
    <w:rsid w:val="002C7790"/>
    <w:rsid w:val="002D06BF"/>
    <w:rsid w:val="002D0F77"/>
    <w:rsid w:val="002D13B7"/>
    <w:rsid w:val="002D2E83"/>
    <w:rsid w:val="002D35A7"/>
    <w:rsid w:val="002D37E8"/>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3AD"/>
    <w:rsid w:val="002E446E"/>
    <w:rsid w:val="002E49A5"/>
    <w:rsid w:val="002E4E71"/>
    <w:rsid w:val="002E5523"/>
    <w:rsid w:val="002E5674"/>
    <w:rsid w:val="002E569F"/>
    <w:rsid w:val="002E6959"/>
    <w:rsid w:val="002E6ECC"/>
    <w:rsid w:val="002E7DBC"/>
    <w:rsid w:val="002E7F35"/>
    <w:rsid w:val="002F037F"/>
    <w:rsid w:val="002F0A68"/>
    <w:rsid w:val="002F0B00"/>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85C"/>
    <w:rsid w:val="00303A31"/>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248"/>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49E"/>
    <w:rsid w:val="003C05D1"/>
    <w:rsid w:val="003C1458"/>
    <w:rsid w:val="003C163A"/>
    <w:rsid w:val="003C1939"/>
    <w:rsid w:val="003C1B9C"/>
    <w:rsid w:val="003C1D32"/>
    <w:rsid w:val="003C2736"/>
    <w:rsid w:val="003C2770"/>
    <w:rsid w:val="003C2861"/>
    <w:rsid w:val="003C2F14"/>
    <w:rsid w:val="003C4455"/>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23A"/>
    <w:rsid w:val="003F7883"/>
    <w:rsid w:val="00400AFB"/>
    <w:rsid w:val="00400EB7"/>
    <w:rsid w:val="0040143F"/>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6FCC"/>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71B"/>
    <w:rsid w:val="0041492C"/>
    <w:rsid w:val="00414B8D"/>
    <w:rsid w:val="00414D75"/>
    <w:rsid w:val="00415694"/>
    <w:rsid w:val="004157E0"/>
    <w:rsid w:val="00415B5B"/>
    <w:rsid w:val="00415EEE"/>
    <w:rsid w:val="004165BF"/>
    <w:rsid w:val="00416719"/>
    <w:rsid w:val="00416984"/>
    <w:rsid w:val="004171D3"/>
    <w:rsid w:val="00417626"/>
    <w:rsid w:val="00417898"/>
    <w:rsid w:val="00417A27"/>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4EDB"/>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1DD9"/>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5CB"/>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10"/>
    <w:rsid w:val="00485E2C"/>
    <w:rsid w:val="00487267"/>
    <w:rsid w:val="0048728A"/>
    <w:rsid w:val="00487E3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3C5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3C6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45D"/>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B5"/>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DED"/>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3C6"/>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012"/>
    <w:rsid w:val="005D1351"/>
    <w:rsid w:val="005D139C"/>
    <w:rsid w:val="005D1446"/>
    <w:rsid w:val="005D1548"/>
    <w:rsid w:val="005D1900"/>
    <w:rsid w:val="005D1D46"/>
    <w:rsid w:val="005D25D2"/>
    <w:rsid w:val="005D26FC"/>
    <w:rsid w:val="005D2BB4"/>
    <w:rsid w:val="005D3BC0"/>
    <w:rsid w:val="005D4073"/>
    <w:rsid w:val="005D4391"/>
    <w:rsid w:val="005D4B1C"/>
    <w:rsid w:val="005D4FF3"/>
    <w:rsid w:val="005D5DF8"/>
    <w:rsid w:val="005D63FF"/>
    <w:rsid w:val="005D6463"/>
    <w:rsid w:val="005D6504"/>
    <w:rsid w:val="005D6816"/>
    <w:rsid w:val="005D73B2"/>
    <w:rsid w:val="005D7450"/>
    <w:rsid w:val="005D757E"/>
    <w:rsid w:val="005D7A73"/>
    <w:rsid w:val="005D7F95"/>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6FA6"/>
    <w:rsid w:val="005E70B4"/>
    <w:rsid w:val="005E71B7"/>
    <w:rsid w:val="005E796D"/>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6B4"/>
    <w:rsid w:val="005F4B7D"/>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5E5"/>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04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821"/>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2FE3"/>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414B"/>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56F"/>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695D"/>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AD3"/>
    <w:rsid w:val="00731D26"/>
    <w:rsid w:val="00731D98"/>
    <w:rsid w:val="00731EA6"/>
    <w:rsid w:val="00732736"/>
    <w:rsid w:val="0073292C"/>
    <w:rsid w:val="00733514"/>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49B5"/>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0D9"/>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4B5"/>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1F4E"/>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9F"/>
    <w:rsid w:val="007B44B0"/>
    <w:rsid w:val="007B4576"/>
    <w:rsid w:val="007B4FF9"/>
    <w:rsid w:val="007B60C4"/>
    <w:rsid w:val="007B63F1"/>
    <w:rsid w:val="007B640B"/>
    <w:rsid w:val="007B6F25"/>
    <w:rsid w:val="007B6FBA"/>
    <w:rsid w:val="007B73EE"/>
    <w:rsid w:val="007B7B6C"/>
    <w:rsid w:val="007C068D"/>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D43"/>
    <w:rsid w:val="007D6427"/>
    <w:rsid w:val="007D646F"/>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0C4"/>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E6E"/>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4D7"/>
    <w:rsid w:val="00847705"/>
    <w:rsid w:val="0084774E"/>
    <w:rsid w:val="00847A89"/>
    <w:rsid w:val="00847BE8"/>
    <w:rsid w:val="008500F1"/>
    <w:rsid w:val="0085021C"/>
    <w:rsid w:val="0085033C"/>
    <w:rsid w:val="00850376"/>
    <w:rsid w:val="00850779"/>
    <w:rsid w:val="00850A8D"/>
    <w:rsid w:val="00850A9D"/>
    <w:rsid w:val="008517DC"/>
    <w:rsid w:val="0085228F"/>
    <w:rsid w:val="008535AD"/>
    <w:rsid w:val="00853947"/>
    <w:rsid w:val="008539C5"/>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4FFE"/>
    <w:rsid w:val="00895376"/>
    <w:rsid w:val="00895747"/>
    <w:rsid w:val="00895A3B"/>
    <w:rsid w:val="00896298"/>
    <w:rsid w:val="00896342"/>
    <w:rsid w:val="00896423"/>
    <w:rsid w:val="00896497"/>
    <w:rsid w:val="00896830"/>
    <w:rsid w:val="00896ADA"/>
    <w:rsid w:val="00896B4B"/>
    <w:rsid w:val="008973C8"/>
    <w:rsid w:val="0089741D"/>
    <w:rsid w:val="00897791"/>
    <w:rsid w:val="00897820"/>
    <w:rsid w:val="008978CB"/>
    <w:rsid w:val="008A0D32"/>
    <w:rsid w:val="008A1583"/>
    <w:rsid w:val="008A16D1"/>
    <w:rsid w:val="008A1885"/>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08E6"/>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9F0"/>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CDF"/>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6E00"/>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9F1"/>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5C6"/>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22C8"/>
    <w:rsid w:val="00973192"/>
    <w:rsid w:val="00973424"/>
    <w:rsid w:val="00975358"/>
    <w:rsid w:val="00975828"/>
    <w:rsid w:val="00975842"/>
    <w:rsid w:val="00975C25"/>
    <w:rsid w:val="0097669C"/>
    <w:rsid w:val="00976858"/>
    <w:rsid w:val="0097693F"/>
    <w:rsid w:val="00976CFE"/>
    <w:rsid w:val="00976DED"/>
    <w:rsid w:val="0097787B"/>
    <w:rsid w:val="00977912"/>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59"/>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0FA"/>
    <w:rsid w:val="009D0E14"/>
    <w:rsid w:val="009D0F0C"/>
    <w:rsid w:val="009D1212"/>
    <w:rsid w:val="009D190B"/>
    <w:rsid w:val="009D25C4"/>
    <w:rsid w:val="009D271A"/>
    <w:rsid w:val="009D339C"/>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86D"/>
    <w:rsid w:val="009F1A8F"/>
    <w:rsid w:val="009F1BDB"/>
    <w:rsid w:val="009F2128"/>
    <w:rsid w:val="009F2F3D"/>
    <w:rsid w:val="009F3620"/>
    <w:rsid w:val="009F3A9D"/>
    <w:rsid w:val="009F3F2A"/>
    <w:rsid w:val="009F4C2D"/>
    <w:rsid w:val="009F5D4A"/>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3BD1"/>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C3F"/>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3D"/>
    <w:rsid w:val="00A343ED"/>
    <w:rsid w:val="00A34584"/>
    <w:rsid w:val="00A34594"/>
    <w:rsid w:val="00A346BC"/>
    <w:rsid w:val="00A34C0A"/>
    <w:rsid w:val="00A34D09"/>
    <w:rsid w:val="00A34DF4"/>
    <w:rsid w:val="00A35115"/>
    <w:rsid w:val="00A35132"/>
    <w:rsid w:val="00A3578B"/>
    <w:rsid w:val="00A35855"/>
    <w:rsid w:val="00A374EC"/>
    <w:rsid w:val="00A37B3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5D05"/>
    <w:rsid w:val="00A66394"/>
    <w:rsid w:val="00A671E1"/>
    <w:rsid w:val="00A67468"/>
    <w:rsid w:val="00A6762E"/>
    <w:rsid w:val="00A71937"/>
    <w:rsid w:val="00A72210"/>
    <w:rsid w:val="00A72373"/>
    <w:rsid w:val="00A729FE"/>
    <w:rsid w:val="00A72BBB"/>
    <w:rsid w:val="00A72D06"/>
    <w:rsid w:val="00A72EED"/>
    <w:rsid w:val="00A72F2D"/>
    <w:rsid w:val="00A735CE"/>
    <w:rsid w:val="00A73638"/>
    <w:rsid w:val="00A7368A"/>
    <w:rsid w:val="00A73993"/>
    <w:rsid w:val="00A751CE"/>
    <w:rsid w:val="00A755DE"/>
    <w:rsid w:val="00A759BC"/>
    <w:rsid w:val="00A75C70"/>
    <w:rsid w:val="00A76AA9"/>
    <w:rsid w:val="00A76D8D"/>
    <w:rsid w:val="00A77EB0"/>
    <w:rsid w:val="00A80450"/>
    <w:rsid w:val="00A8082E"/>
    <w:rsid w:val="00A80854"/>
    <w:rsid w:val="00A80A0E"/>
    <w:rsid w:val="00A80B94"/>
    <w:rsid w:val="00A80C6F"/>
    <w:rsid w:val="00A80E73"/>
    <w:rsid w:val="00A8126E"/>
    <w:rsid w:val="00A81361"/>
    <w:rsid w:val="00A81EF4"/>
    <w:rsid w:val="00A824A9"/>
    <w:rsid w:val="00A826F8"/>
    <w:rsid w:val="00A828E4"/>
    <w:rsid w:val="00A8308F"/>
    <w:rsid w:val="00A83221"/>
    <w:rsid w:val="00A83521"/>
    <w:rsid w:val="00A8369B"/>
    <w:rsid w:val="00A83973"/>
    <w:rsid w:val="00A83D2F"/>
    <w:rsid w:val="00A843F2"/>
    <w:rsid w:val="00A84500"/>
    <w:rsid w:val="00A8474C"/>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C2F"/>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C71"/>
    <w:rsid w:val="00AB1D02"/>
    <w:rsid w:val="00AB1FDF"/>
    <w:rsid w:val="00AB20DF"/>
    <w:rsid w:val="00AB241E"/>
    <w:rsid w:val="00AB28BC"/>
    <w:rsid w:val="00AB3531"/>
    <w:rsid w:val="00AB3921"/>
    <w:rsid w:val="00AB3AC9"/>
    <w:rsid w:val="00AB41EE"/>
    <w:rsid w:val="00AB5D3D"/>
    <w:rsid w:val="00AB5FF7"/>
    <w:rsid w:val="00AB6500"/>
    <w:rsid w:val="00AB7C5B"/>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5FD8"/>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81D"/>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03"/>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0E3"/>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CC2"/>
    <w:rsid w:val="00B70EF6"/>
    <w:rsid w:val="00B71966"/>
    <w:rsid w:val="00B72290"/>
    <w:rsid w:val="00B7303B"/>
    <w:rsid w:val="00B73BCA"/>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037"/>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1CF0"/>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D0F"/>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5F9"/>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0D56"/>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6E0"/>
    <w:rsid w:val="00C06CFA"/>
    <w:rsid w:val="00C070F4"/>
    <w:rsid w:val="00C070F8"/>
    <w:rsid w:val="00C076A5"/>
    <w:rsid w:val="00C07A83"/>
    <w:rsid w:val="00C1001E"/>
    <w:rsid w:val="00C101B7"/>
    <w:rsid w:val="00C10A56"/>
    <w:rsid w:val="00C111B4"/>
    <w:rsid w:val="00C11715"/>
    <w:rsid w:val="00C11F01"/>
    <w:rsid w:val="00C1205E"/>
    <w:rsid w:val="00C12EFE"/>
    <w:rsid w:val="00C13542"/>
    <w:rsid w:val="00C1359F"/>
    <w:rsid w:val="00C1373D"/>
    <w:rsid w:val="00C138BC"/>
    <w:rsid w:val="00C139C2"/>
    <w:rsid w:val="00C13B79"/>
    <w:rsid w:val="00C13E39"/>
    <w:rsid w:val="00C14262"/>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75D"/>
    <w:rsid w:val="00C448EE"/>
    <w:rsid w:val="00C44EBC"/>
    <w:rsid w:val="00C45077"/>
    <w:rsid w:val="00C452AF"/>
    <w:rsid w:val="00C458A6"/>
    <w:rsid w:val="00C45B30"/>
    <w:rsid w:val="00C45DEC"/>
    <w:rsid w:val="00C46316"/>
    <w:rsid w:val="00C468CF"/>
    <w:rsid w:val="00C471FD"/>
    <w:rsid w:val="00C473C4"/>
    <w:rsid w:val="00C47589"/>
    <w:rsid w:val="00C476F5"/>
    <w:rsid w:val="00C5022E"/>
    <w:rsid w:val="00C50382"/>
    <w:rsid w:val="00C51319"/>
    <w:rsid w:val="00C515B0"/>
    <w:rsid w:val="00C519B8"/>
    <w:rsid w:val="00C519DC"/>
    <w:rsid w:val="00C51D4E"/>
    <w:rsid w:val="00C522B5"/>
    <w:rsid w:val="00C5277E"/>
    <w:rsid w:val="00C530CE"/>
    <w:rsid w:val="00C534F2"/>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2E9"/>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AE8"/>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3DC"/>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4BA"/>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30"/>
    <w:rsid w:val="00D05EF3"/>
    <w:rsid w:val="00D0603E"/>
    <w:rsid w:val="00D06316"/>
    <w:rsid w:val="00D063C6"/>
    <w:rsid w:val="00D06AE3"/>
    <w:rsid w:val="00D06B73"/>
    <w:rsid w:val="00D06D16"/>
    <w:rsid w:val="00D07A45"/>
    <w:rsid w:val="00D07ADC"/>
    <w:rsid w:val="00D07DC9"/>
    <w:rsid w:val="00D07F2C"/>
    <w:rsid w:val="00D1032E"/>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48B"/>
    <w:rsid w:val="00D22BBD"/>
    <w:rsid w:val="00D22DD8"/>
    <w:rsid w:val="00D234FA"/>
    <w:rsid w:val="00D23970"/>
    <w:rsid w:val="00D24823"/>
    <w:rsid w:val="00D24B9E"/>
    <w:rsid w:val="00D264A2"/>
    <w:rsid w:val="00D268FE"/>
    <w:rsid w:val="00D26D9E"/>
    <w:rsid w:val="00D26E57"/>
    <w:rsid w:val="00D27390"/>
    <w:rsid w:val="00D2778F"/>
    <w:rsid w:val="00D279D5"/>
    <w:rsid w:val="00D30087"/>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16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442"/>
    <w:rsid w:val="00D91A4D"/>
    <w:rsid w:val="00D91BD0"/>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047"/>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7A"/>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613"/>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2CD1"/>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6CE9"/>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063"/>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D47"/>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B6"/>
    <w:rsid w:val="00EA44EA"/>
    <w:rsid w:val="00EA4735"/>
    <w:rsid w:val="00EA47B7"/>
    <w:rsid w:val="00EA4CA8"/>
    <w:rsid w:val="00EA4D2A"/>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14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CB1"/>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30B1"/>
    <w:rsid w:val="00F343C6"/>
    <w:rsid w:val="00F3467D"/>
    <w:rsid w:val="00F3497D"/>
    <w:rsid w:val="00F35016"/>
    <w:rsid w:val="00F352D4"/>
    <w:rsid w:val="00F358E8"/>
    <w:rsid w:val="00F359E4"/>
    <w:rsid w:val="00F36ABC"/>
    <w:rsid w:val="00F36B09"/>
    <w:rsid w:val="00F36DD6"/>
    <w:rsid w:val="00F36FE2"/>
    <w:rsid w:val="00F372C4"/>
    <w:rsid w:val="00F3735F"/>
    <w:rsid w:val="00F3754A"/>
    <w:rsid w:val="00F3755F"/>
    <w:rsid w:val="00F379BB"/>
    <w:rsid w:val="00F379EF"/>
    <w:rsid w:val="00F408C8"/>
    <w:rsid w:val="00F40D69"/>
    <w:rsid w:val="00F413E4"/>
    <w:rsid w:val="00F42853"/>
    <w:rsid w:val="00F429EF"/>
    <w:rsid w:val="00F42D94"/>
    <w:rsid w:val="00F42F19"/>
    <w:rsid w:val="00F42F23"/>
    <w:rsid w:val="00F43DE2"/>
    <w:rsid w:val="00F44111"/>
    <w:rsid w:val="00F44ED6"/>
    <w:rsid w:val="00F453B6"/>
    <w:rsid w:val="00F4597C"/>
    <w:rsid w:val="00F45C64"/>
    <w:rsid w:val="00F45DD0"/>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B13"/>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2F68"/>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2B2"/>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Estilo21111">
    <w:name w:val="Estilo21111"/>
    <w:uiPriority w:val="99"/>
    <w:rsid w:val="00593DED"/>
    <w:pPr>
      <w:numPr>
        <w:numId w:val="37"/>
      </w:numPr>
    </w:pPr>
  </w:style>
  <w:style w:type="numbering" w:customStyle="1" w:styleId="Estilo211111">
    <w:name w:val="Estilo211111"/>
    <w:uiPriority w:val="99"/>
    <w:rsid w:val="00593DED"/>
  </w:style>
  <w:style w:type="table" w:customStyle="1" w:styleId="Tablaconcuadrcula2">
    <w:name w:val="Tabla con cuadrícula2"/>
    <w:basedOn w:val="Tablanormal"/>
    <w:next w:val="Tablaconcuadrcula"/>
    <w:uiPriority w:val="59"/>
    <w:rsid w:val="005F46B4"/>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Estilo211112">
    <w:name w:val="Estilo211112"/>
    <w:uiPriority w:val="99"/>
    <w:rsid w:val="009D33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15968450">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898249983">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0052153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floresf@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3F6BE2-08AA-4390-8432-AA70D28926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74</Pages>
  <Words>25828</Words>
  <Characters>142055</Characters>
  <Application>Microsoft Office Word</Application>
  <DocSecurity>0</DocSecurity>
  <Lines>1183</Lines>
  <Paragraphs>335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167548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123</cp:revision>
  <cp:lastPrinted>2015-02-19T14:27:00Z</cp:lastPrinted>
  <dcterms:created xsi:type="dcterms:W3CDTF">2017-11-02T00:10:00Z</dcterms:created>
  <dcterms:modified xsi:type="dcterms:W3CDTF">2017-11-10T13:16:00Z</dcterms:modified>
</cp:coreProperties>
</file>