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97323" w:rsidRDefault="00A9732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97323" w:rsidRDefault="00A97323" w:rsidP="00B8304E">
                            <w:pPr>
                              <w:ind w:left="142"/>
                              <w:jc w:val="center"/>
                              <w:rPr>
                                <w:rFonts w:ascii="Verdana" w:hAnsi="Verdana"/>
                                <w:b/>
                              </w:rPr>
                            </w:pPr>
                          </w:p>
                          <w:p w:rsidR="00A97323" w:rsidRDefault="00A97323"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97323" w:rsidRPr="00103622" w:rsidRDefault="00A97323" w:rsidP="00B8304E">
                            <w:pPr>
                              <w:ind w:left="142"/>
                              <w:jc w:val="center"/>
                              <w:rPr>
                                <w:rFonts w:ascii="Century Gothic" w:hAnsi="Century Gothic" w:cs="Arial"/>
                                <w:b/>
                                <w:sz w:val="32"/>
                                <w:szCs w:val="32"/>
                                <w:lang w:val="es-MX"/>
                              </w:rPr>
                            </w:pPr>
                          </w:p>
                          <w:p w:rsidR="00A97323" w:rsidRPr="00103622" w:rsidRDefault="00A9732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97323" w:rsidRDefault="00A9732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97323" w:rsidRDefault="00A97323" w:rsidP="00B8304E">
                            <w:pPr>
                              <w:jc w:val="center"/>
                              <w:rPr>
                                <w:rFonts w:ascii="Century Gothic" w:hAnsi="Century Gothic" w:cs="Arial"/>
                                <w:b/>
                                <w:sz w:val="28"/>
                                <w:szCs w:val="32"/>
                              </w:rPr>
                            </w:pPr>
                          </w:p>
                          <w:p w:rsidR="00A97323" w:rsidRDefault="00A97323" w:rsidP="00B8304E">
                            <w:pPr>
                              <w:jc w:val="center"/>
                              <w:rPr>
                                <w:rFonts w:ascii="Century Gothic" w:hAnsi="Century Gothic" w:cs="Arial"/>
                                <w:b/>
                                <w:sz w:val="28"/>
                                <w:szCs w:val="32"/>
                              </w:rPr>
                            </w:pPr>
                          </w:p>
                          <w:p w:rsidR="00A97323" w:rsidRPr="00D94CE2" w:rsidRDefault="00A9732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97323" w:rsidRPr="00D94CE2" w:rsidRDefault="00A9732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97323" w:rsidRPr="00F40D69" w:rsidRDefault="00A97323" w:rsidP="00B8304E">
                            <w:pPr>
                              <w:ind w:left="142"/>
                              <w:jc w:val="center"/>
                              <w:rPr>
                                <w:rFonts w:ascii="Century Gothic" w:hAnsi="Century Gothic" w:cs="Arial"/>
                                <w:b/>
                                <w:sz w:val="28"/>
                                <w:szCs w:val="28"/>
                              </w:rPr>
                            </w:pPr>
                          </w:p>
                          <w:p w:rsidR="00A97323" w:rsidRDefault="00A97323" w:rsidP="00B8304E">
                            <w:pPr>
                              <w:ind w:left="142"/>
                              <w:jc w:val="center"/>
                              <w:rPr>
                                <w:rFonts w:ascii="Century Gothic" w:hAnsi="Century Gothic" w:cs="Arial"/>
                                <w:b/>
                                <w:sz w:val="28"/>
                                <w:szCs w:val="28"/>
                                <w:lang w:val="es-MX"/>
                              </w:rPr>
                            </w:pPr>
                          </w:p>
                          <w:p w:rsidR="00A97323" w:rsidRPr="00103622" w:rsidRDefault="00A9732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97323" w:rsidRPr="005F6C94" w:rsidRDefault="00A97323" w:rsidP="00B8304E">
                            <w:pPr>
                              <w:ind w:left="142"/>
                              <w:rPr>
                                <w:rFonts w:ascii="Century Gothic" w:hAnsi="Century Gothic"/>
                                <w:b/>
                                <w:sz w:val="28"/>
                                <w:szCs w:val="28"/>
                                <w:lang w:val="es-MX"/>
                              </w:rPr>
                            </w:pPr>
                          </w:p>
                          <w:p w:rsidR="00A97323" w:rsidRDefault="00A97323" w:rsidP="00435D77">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435D77">
                              <w:rPr>
                                <w:rFonts w:ascii="Century Gothic" w:hAnsi="Century Gothic" w:cs="Century Gothic"/>
                                <w:b/>
                                <w:bCs/>
                                <w:color w:val="000000"/>
                                <w:sz w:val="28"/>
                                <w:szCs w:val="28"/>
                              </w:rPr>
                              <w:t>SERVICIO DE TRANSPORTE DE GARRAFAS A EESS</w:t>
                            </w:r>
                          </w:p>
                          <w:p w:rsidR="00A97323" w:rsidRPr="00D94CE2" w:rsidRDefault="00A97323" w:rsidP="00435D77">
                            <w:pPr>
                              <w:jc w:val="center"/>
                              <w:rPr>
                                <w:rFonts w:ascii="Century Gothic" w:hAnsi="Century Gothic" w:cs="Century Gothic"/>
                                <w:b/>
                                <w:bCs/>
                                <w:color w:val="FF0000"/>
                                <w:sz w:val="28"/>
                                <w:szCs w:val="28"/>
                              </w:rPr>
                            </w:pPr>
                            <w:r w:rsidRPr="00435D77">
                              <w:rPr>
                                <w:rFonts w:ascii="Century Gothic" w:hAnsi="Century Gothic" w:cs="Century Gothic"/>
                                <w:b/>
                                <w:bCs/>
                                <w:color w:val="000000"/>
                                <w:sz w:val="28"/>
                                <w:szCs w:val="28"/>
                              </w:rPr>
                              <w:t xml:space="preserve"> (GESTION 2018)</w:t>
                            </w:r>
                          </w:p>
                          <w:p w:rsidR="00A97323" w:rsidRPr="00D94CE2" w:rsidRDefault="00A97323" w:rsidP="00B8304E">
                            <w:pPr>
                              <w:jc w:val="center"/>
                              <w:rPr>
                                <w:rFonts w:ascii="Century Gothic" w:hAnsi="Century Gothic" w:cs="Century Gothic"/>
                                <w:b/>
                                <w:bCs/>
                                <w:color w:val="FF0000"/>
                                <w:sz w:val="28"/>
                                <w:szCs w:val="28"/>
                              </w:rPr>
                            </w:pPr>
                          </w:p>
                          <w:p w:rsidR="00A97323" w:rsidRPr="00D94CE2" w:rsidRDefault="00A97323"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026E5D">
                              <w:rPr>
                                <w:b/>
                                <w:bCs/>
                              </w:rPr>
                              <w:t xml:space="preserve"> </w:t>
                            </w:r>
                            <w:r>
                              <w:rPr>
                                <w:rFonts w:ascii="Century Gothic" w:hAnsi="Century Gothic" w:cs="Century Gothic"/>
                                <w:b/>
                                <w:bCs/>
                                <w:sz w:val="28"/>
                                <w:szCs w:val="28"/>
                              </w:rPr>
                              <w:t>GCC-CDL-DCSC-57</w:t>
                            </w:r>
                            <w:r w:rsidRPr="00026E5D">
                              <w:rPr>
                                <w:rFonts w:ascii="Century Gothic" w:hAnsi="Century Gothic" w:cs="Century Gothic"/>
                                <w:b/>
                                <w:bCs/>
                                <w:sz w:val="28"/>
                                <w:szCs w:val="28"/>
                              </w:rPr>
                              <w:t>-17</w:t>
                            </w:r>
                          </w:p>
                          <w:p w:rsidR="00A97323" w:rsidRPr="00D94CE2" w:rsidRDefault="00A97323" w:rsidP="00B8304E">
                            <w:pPr>
                              <w:jc w:val="center"/>
                              <w:rPr>
                                <w:rFonts w:ascii="Century Gothic" w:hAnsi="Century Gothic" w:cs="Century Gothic"/>
                                <w:b/>
                                <w:bCs/>
                                <w:color w:val="FF0000"/>
                                <w:sz w:val="28"/>
                                <w:szCs w:val="28"/>
                              </w:rPr>
                            </w:pPr>
                          </w:p>
                          <w:p w:rsidR="00A97323" w:rsidRPr="00026E5D" w:rsidRDefault="00A97323" w:rsidP="00B8304E">
                            <w:pPr>
                              <w:jc w:val="center"/>
                              <w:rPr>
                                <w:rFonts w:ascii="Century Gothic" w:hAnsi="Century Gothic"/>
                                <w:b/>
                                <w:sz w:val="28"/>
                                <w:szCs w:val="28"/>
                                <w:lang w:val="es-ES_tradnl"/>
                              </w:rPr>
                            </w:pPr>
                            <w:r w:rsidRPr="00026E5D">
                              <w:rPr>
                                <w:rFonts w:ascii="Century Gothic" w:hAnsi="Century Gothic" w:cs="Century Gothic"/>
                                <w:b/>
                                <w:bCs/>
                                <w:sz w:val="28"/>
                                <w:szCs w:val="28"/>
                              </w:rPr>
                              <w:t>(Primera Convocatoria</w:t>
                            </w:r>
                            <w:r w:rsidRPr="00026E5D">
                              <w:rPr>
                                <w:rFonts w:ascii="Century Gothic" w:hAnsi="Century Gothic"/>
                                <w:b/>
                                <w:sz w:val="28"/>
                                <w:szCs w:val="28"/>
                                <w:lang w:val="es-ES_tradnl"/>
                              </w:rPr>
                              <w:t>)</w:t>
                            </w:r>
                          </w:p>
                          <w:p w:rsidR="00A97323" w:rsidRPr="00103622" w:rsidRDefault="00A97323" w:rsidP="00B8304E">
                            <w:pPr>
                              <w:jc w:val="center"/>
                              <w:rPr>
                                <w:rFonts w:ascii="Century Gothic" w:hAnsi="Century Gothic"/>
                                <w:sz w:val="32"/>
                                <w:szCs w:val="32"/>
                                <w:lang w:val="es-ES_tradnl"/>
                              </w:rPr>
                            </w:pPr>
                          </w:p>
                          <w:p w:rsidR="00A97323" w:rsidRPr="00103622" w:rsidRDefault="00A97323" w:rsidP="00B8304E">
                            <w:pPr>
                              <w:ind w:right="930"/>
                              <w:jc w:val="center"/>
                              <w:rPr>
                                <w:rFonts w:ascii="Century Gothic" w:hAnsi="Century Gothic"/>
                                <w:sz w:val="32"/>
                                <w:szCs w:val="32"/>
                                <w:lang w:val="es-ES_tradnl"/>
                              </w:rPr>
                            </w:pPr>
                          </w:p>
                          <w:p w:rsidR="00A97323" w:rsidRPr="00103622" w:rsidRDefault="00A97323" w:rsidP="00B8304E">
                            <w:pPr>
                              <w:ind w:right="930"/>
                              <w:jc w:val="center"/>
                              <w:rPr>
                                <w:rFonts w:ascii="Century Gothic" w:hAnsi="Century Gothic"/>
                                <w:sz w:val="32"/>
                                <w:szCs w:val="32"/>
                                <w:lang w:val="es-ES_tradnl"/>
                              </w:rPr>
                            </w:pPr>
                          </w:p>
                          <w:p w:rsidR="00A97323" w:rsidRDefault="00A97323" w:rsidP="00B8304E">
                            <w:pPr>
                              <w:ind w:right="930"/>
                              <w:jc w:val="center"/>
                              <w:rPr>
                                <w:rFonts w:ascii="Century Gothic" w:hAnsi="Century Gothic"/>
                                <w:lang w:val="es-ES_tradnl"/>
                              </w:rPr>
                            </w:pPr>
                          </w:p>
                          <w:p w:rsidR="00A97323" w:rsidRPr="009C5A35" w:rsidRDefault="00A97323"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A97323" w:rsidRDefault="00A9732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97323" w:rsidRDefault="00A97323" w:rsidP="00B8304E">
                      <w:pPr>
                        <w:ind w:left="142"/>
                        <w:jc w:val="center"/>
                        <w:rPr>
                          <w:rFonts w:ascii="Verdana" w:hAnsi="Verdana"/>
                          <w:b/>
                        </w:rPr>
                      </w:pPr>
                    </w:p>
                    <w:p w:rsidR="00A97323" w:rsidRDefault="00A97323"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97323" w:rsidRPr="00103622" w:rsidRDefault="00A97323" w:rsidP="00B8304E">
                      <w:pPr>
                        <w:ind w:left="142"/>
                        <w:jc w:val="center"/>
                        <w:rPr>
                          <w:rFonts w:ascii="Century Gothic" w:hAnsi="Century Gothic" w:cs="Arial"/>
                          <w:b/>
                          <w:sz w:val="32"/>
                          <w:szCs w:val="32"/>
                          <w:lang w:val="es-MX"/>
                        </w:rPr>
                      </w:pPr>
                    </w:p>
                    <w:p w:rsidR="00A97323" w:rsidRPr="00103622" w:rsidRDefault="00A9732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97323" w:rsidRDefault="00A9732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97323" w:rsidRDefault="00A97323" w:rsidP="00B8304E">
                      <w:pPr>
                        <w:jc w:val="center"/>
                        <w:rPr>
                          <w:rFonts w:ascii="Century Gothic" w:hAnsi="Century Gothic" w:cs="Arial"/>
                          <w:b/>
                          <w:sz w:val="28"/>
                          <w:szCs w:val="32"/>
                        </w:rPr>
                      </w:pPr>
                    </w:p>
                    <w:p w:rsidR="00A97323" w:rsidRDefault="00A97323" w:rsidP="00B8304E">
                      <w:pPr>
                        <w:jc w:val="center"/>
                        <w:rPr>
                          <w:rFonts w:ascii="Century Gothic" w:hAnsi="Century Gothic" w:cs="Arial"/>
                          <w:b/>
                          <w:sz w:val="28"/>
                          <w:szCs w:val="32"/>
                        </w:rPr>
                      </w:pPr>
                    </w:p>
                    <w:p w:rsidR="00A97323" w:rsidRPr="00D94CE2" w:rsidRDefault="00A9732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97323" w:rsidRPr="00D94CE2" w:rsidRDefault="00A9732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97323" w:rsidRPr="00F40D69" w:rsidRDefault="00A97323" w:rsidP="00B8304E">
                      <w:pPr>
                        <w:ind w:left="142"/>
                        <w:jc w:val="center"/>
                        <w:rPr>
                          <w:rFonts w:ascii="Century Gothic" w:hAnsi="Century Gothic" w:cs="Arial"/>
                          <w:b/>
                          <w:sz w:val="28"/>
                          <w:szCs w:val="28"/>
                        </w:rPr>
                      </w:pPr>
                    </w:p>
                    <w:p w:rsidR="00A97323" w:rsidRDefault="00A97323" w:rsidP="00B8304E">
                      <w:pPr>
                        <w:ind w:left="142"/>
                        <w:jc w:val="center"/>
                        <w:rPr>
                          <w:rFonts w:ascii="Century Gothic" w:hAnsi="Century Gothic" w:cs="Arial"/>
                          <w:b/>
                          <w:sz w:val="28"/>
                          <w:szCs w:val="28"/>
                          <w:lang w:val="es-MX"/>
                        </w:rPr>
                      </w:pPr>
                    </w:p>
                    <w:p w:rsidR="00A97323" w:rsidRPr="00103622" w:rsidRDefault="00A9732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97323" w:rsidRPr="005F6C94" w:rsidRDefault="00A97323" w:rsidP="00B8304E">
                      <w:pPr>
                        <w:ind w:left="142"/>
                        <w:rPr>
                          <w:rFonts w:ascii="Century Gothic" w:hAnsi="Century Gothic"/>
                          <w:b/>
                          <w:sz w:val="28"/>
                          <w:szCs w:val="28"/>
                          <w:lang w:val="es-MX"/>
                        </w:rPr>
                      </w:pPr>
                    </w:p>
                    <w:p w:rsidR="00A97323" w:rsidRDefault="00A97323" w:rsidP="00435D77">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435D77">
                        <w:rPr>
                          <w:rFonts w:ascii="Century Gothic" w:hAnsi="Century Gothic" w:cs="Century Gothic"/>
                          <w:b/>
                          <w:bCs/>
                          <w:color w:val="000000"/>
                          <w:sz w:val="28"/>
                          <w:szCs w:val="28"/>
                        </w:rPr>
                        <w:t>SERVICIO DE TRANSPORTE DE GARRAFAS A EESS</w:t>
                      </w:r>
                    </w:p>
                    <w:p w:rsidR="00A97323" w:rsidRPr="00D94CE2" w:rsidRDefault="00A97323" w:rsidP="00435D77">
                      <w:pPr>
                        <w:jc w:val="center"/>
                        <w:rPr>
                          <w:rFonts w:ascii="Century Gothic" w:hAnsi="Century Gothic" w:cs="Century Gothic"/>
                          <w:b/>
                          <w:bCs/>
                          <w:color w:val="FF0000"/>
                          <w:sz w:val="28"/>
                          <w:szCs w:val="28"/>
                        </w:rPr>
                      </w:pPr>
                      <w:r w:rsidRPr="00435D77">
                        <w:rPr>
                          <w:rFonts w:ascii="Century Gothic" w:hAnsi="Century Gothic" w:cs="Century Gothic"/>
                          <w:b/>
                          <w:bCs/>
                          <w:color w:val="000000"/>
                          <w:sz w:val="28"/>
                          <w:szCs w:val="28"/>
                        </w:rPr>
                        <w:t xml:space="preserve"> (GESTION 2018)</w:t>
                      </w:r>
                    </w:p>
                    <w:p w:rsidR="00A97323" w:rsidRPr="00D94CE2" w:rsidRDefault="00A97323" w:rsidP="00B8304E">
                      <w:pPr>
                        <w:jc w:val="center"/>
                        <w:rPr>
                          <w:rFonts w:ascii="Century Gothic" w:hAnsi="Century Gothic" w:cs="Century Gothic"/>
                          <w:b/>
                          <w:bCs/>
                          <w:color w:val="FF0000"/>
                          <w:sz w:val="28"/>
                          <w:szCs w:val="28"/>
                        </w:rPr>
                      </w:pPr>
                    </w:p>
                    <w:p w:rsidR="00A97323" w:rsidRPr="00D94CE2" w:rsidRDefault="00A97323"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026E5D">
                        <w:rPr>
                          <w:b/>
                          <w:bCs/>
                        </w:rPr>
                        <w:t xml:space="preserve"> </w:t>
                      </w:r>
                      <w:r>
                        <w:rPr>
                          <w:rFonts w:ascii="Century Gothic" w:hAnsi="Century Gothic" w:cs="Century Gothic"/>
                          <w:b/>
                          <w:bCs/>
                          <w:sz w:val="28"/>
                          <w:szCs w:val="28"/>
                        </w:rPr>
                        <w:t>GCC-CDL-DCSC-57</w:t>
                      </w:r>
                      <w:r w:rsidRPr="00026E5D">
                        <w:rPr>
                          <w:rFonts w:ascii="Century Gothic" w:hAnsi="Century Gothic" w:cs="Century Gothic"/>
                          <w:b/>
                          <w:bCs/>
                          <w:sz w:val="28"/>
                          <w:szCs w:val="28"/>
                        </w:rPr>
                        <w:t>-17</w:t>
                      </w:r>
                    </w:p>
                    <w:p w:rsidR="00A97323" w:rsidRPr="00D94CE2" w:rsidRDefault="00A97323" w:rsidP="00B8304E">
                      <w:pPr>
                        <w:jc w:val="center"/>
                        <w:rPr>
                          <w:rFonts w:ascii="Century Gothic" w:hAnsi="Century Gothic" w:cs="Century Gothic"/>
                          <w:b/>
                          <w:bCs/>
                          <w:color w:val="FF0000"/>
                          <w:sz w:val="28"/>
                          <w:szCs w:val="28"/>
                        </w:rPr>
                      </w:pPr>
                    </w:p>
                    <w:p w:rsidR="00A97323" w:rsidRPr="00026E5D" w:rsidRDefault="00A97323" w:rsidP="00B8304E">
                      <w:pPr>
                        <w:jc w:val="center"/>
                        <w:rPr>
                          <w:rFonts w:ascii="Century Gothic" w:hAnsi="Century Gothic"/>
                          <w:b/>
                          <w:sz w:val="28"/>
                          <w:szCs w:val="28"/>
                          <w:lang w:val="es-ES_tradnl"/>
                        </w:rPr>
                      </w:pPr>
                      <w:r w:rsidRPr="00026E5D">
                        <w:rPr>
                          <w:rFonts w:ascii="Century Gothic" w:hAnsi="Century Gothic" w:cs="Century Gothic"/>
                          <w:b/>
                          <w:bCs/>
                          <w:sz w:val="28"/>
                          <w:szCs w:val="28"/>
                        </w:rPr>
                        <w:t>(Primera Convocatoria</w:t>
                      </w:r>
                      <w:r w:rsidRPr="00026E5D">
                        <w:rPr>
                          <w:rFonts w:ascii="Century Gothic" w:hAnsi="Century Gothic"/>
                          <w:b/>
                          <w:sz w:val="28"/>
                          <w:szCs w:val="28"/>
                          <w:lang w:val="es-ES_tradnl"/>
                        </w:rPr>
                        <w:t>)</w:t>
                      </w:r>
                    </w:p>
                    <w:p w:rsidR="00A97323" w:rsidRPr="00103622" w:rsidRDefault="00A97323" w:rsidP="00B8304E">
                      <w:pPr>
                        <w:jc w:val="center"/>
                        <w:rPr>
                          <w:rFonts w:ascii="Century Gothic" w:hAnsi="Century Gothic"/>
                          <w:sz w:val="32"/>
                          <w:szCs w:val="32"/>
                          <w:lang w:val="es-ES_tradnl"/>
                        </w:rPr>
                      </w:pPr>
                    </w:p>
                    <w:p w:rsidR="00A97323" w:rsidRPr="00103622" w:rsidRDefault="00A97323" w:rsidP="00B8304E">
                      <w:pPr>
                        <w:ind w:right="930"/>
                        <w:jc w:val="center"/>
                        <w:rPr>
                          <w:rFonts w:ascii="Century Gothic" w:hAnsi="Century Gothic"/>
                          <w:sz w:val="32"/>
                          <w:szCs w:val="32"/>
                          <w:lang w:val="es-ES_tradnl"/>
                        </w:rPr>
                      </w:pPr>
                    </w:p>
                    <w:p w:rsidR="00A97323" w:rsidRPr="00103622" w:rsidRDefault="00A97323" w:rsidP="00B8304E">
                      <w:pPr>
                        <w:ind w:right="930"/>
                        <w:jc w:val="center"/>
                        <w:rPr>
                          <w:rFonts w:ascii="Century Gothic" w:hAnsi="Century Gothic"/>
                          <w:sz w:val="32"/>
                          <w:szCs w:val="32"/>
                          <w:lang w:val="es-ES_tradnl"/>
                        </w:rPr>
                      </w:pPr>
                    </w:p>
                    <w:p w:rsidR="00A97323" w:rsidRDefault="00A97323" w:rsidP="00B8304E">
                      <w:pPr>
                        <w:ind w:right="930"/>
                        <w:jc w:val="center"/>
                        <w:rPr>
                          <w:rFonts w:ascii="Century Gothic" w:hAnsi="Century Gothic"/>
                          <w:lang w:val="es-ES_tradnl"/>
                        </w:rPr>
                      </w:pPr>
                    </w:p>
                    <w:p w:rsidR="00A97323" w:rsidRPr="009C5A35" w:rsidRDefault="00A97323"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97323" w:rsidRPr="00AD6AF2" w:rsidRDefault="00A97323" w:rsidP="00B26F20">
                            <w:pPr>
                              <w:ind w:right="930"/>
                              <w:jc w:val="center"/>
                              <w:rPr>
                                <w:rFonts w:ascii="Century Gothic" w:hAnsi="Century Gothic"/>
                                <w:sz w:val="14"/>
                                <w:lang w:val="es-ES_tradnl"/>
                              </w:rPr>
                            </w:pPr>
                          </w:p>
                          <w:p w:rsidR="00A97323" w:rsidRDefault="00A9732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A97323" w:rsidRPr="00AD6AF2" w:rsidRDefault="00A9732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A97323" w:rsidRPr="00AD6AF2" w:rsidRDefault="00A97323" w:rsidP="00B26F20">
                      <w:pPr>
                        <w:ind w:right="930"/>
                        <w:jc w:val="center"/>
                        <w:rPr>
                          <w:rFonts w:ascii="Century Gothic" w:hAnsi="Century Gothic"/>
                          <w:sz w:val="14"/>
                          <w:lang w:val="es-ES_tradnl"/>
                        </w:rPr>
                      </w:pPr>
                    </w:p>
                    <w:p w:rsidR="00A97323" w:rsidRDefault="00A9732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A97323" w:rsidRPr="00AD6AF2" w:rsidRDefault="00A9732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435D77">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91C7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91C7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91C7D"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A91C7D"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3"/>
        <w:gridCol w:w="1088"/>
        <w:gridCol w:w="333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A91C7D" w:rsidRPr="00552079" w:rsidTr="00A91C7D">
        <w:trPr>
          <w:trHeight w:val="300"/>
        </w:trPr>
        <w:tc>
          <w:tcPr>
            <w:tcW w:w="433" w:type="dxa"/>
            <w:vAlign w:val="center"/>
          </w:tcPr>
          <w:p w:rsidR="00A91C7D" w:rsidRPr="00552079" w:rsidRDefault="00A91C7D"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A91C7D" w:rsidRPr="00552079" w:rsidRDefault="00A91C7D" w:rsidP="00A91C7D">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2231" w:type="dxa"/>
            <w:gridSpan w:val="2"/>
            <w:vAlign w:val="center"/>
          </w:tcPr>
          <w:p w:rsidR="00A91C7D" w:rsidRPr="00552079" w:rsidRDefault="005371C5" w:rsidP="00F77699">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337" w:type="dxa"/>
            <w:vAlign w:val="center"/>
          </w:tcPr>
          <w:p w:rsidR="00A91C7D" w:rsidRPr="0075340C" w:rsidRDefault="00A91C7D" w:rsidP="00F77699">
            <w:pPr>
              <w:jc w:val="both"/>
              <w:rPr>
                <w:rFonts w:asciiTheme="minorHAnsi" w:hAnsiTheme="minorHAnsi" w:cstheme="minorHAnsi"/>
                <w:sz w:val="22"/>
                <w:szCs w:val="22"/>
                <w:lang w:val="es-ES_tradnl"/>
              </w:rPr>
            </w:pPr>
            <w:r w:rsidRPr="0075340C">
              <w:rPr>
                <w:rFonts w:ascii="Calibri" w:hAnsi="Calibri" w:cs="Arial"/>
                <w:b/>
                <w:i/>
                <w:sz w:val="16"/>
                <w:szCs w:val="16"/>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75340C" w:rsidRDefault="00CE7B5F" w:rsidP="00F77699">
            <w:pPr>
              <w:jc w:val="both"/>
              <w:rPr>
                <w:rFonts w:asciiTheme="minorHAnsi" w:hAnsiTheme="minorHAnsi" w:cstheme="minorHAnsi"/>
                <w:sz w:val="22"/>
                <w:szCs w:val="22"/>
              </w:rPr>
            </w:pPr>
          </w:p>
        </w:tc>
      </w:tr>
      <w:tr w:rsidR="00A91C7D" w:rsidRPr="00552079" w:rsidTr="00A91C7D">
        <w:trPr>
          <w:trHeight w:val="433"/>
        </w:trPr>
        <w:tc>
          <w:tcPr>
            <w:tcW w:w="433" w:type="dxa"/>
            <w:shd w:val="clear" w:color="auto" w:fill="auto"/>
            <w:vAlign w:val="center"/>
          </w:tcPr>
          <w:p w:rsidR="00A91C7D" w:rsidRPr="00552079" w:rsidRDefault="00A91C7D"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A91C7D" w:rsidRPr="00552079" w:rsidRDefault="00A91C7D" w:rsidP="00A91C7D">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2231" w:type="dxa"/>
            <w:gridSpan w:val="2"/>
            <w:vAlign w:val="center"/>
          </w:tcPr>
          <w:p w:rsidR="00A91C7D" w:rsidRPr="00552079" w:rsidRDefault="005371C5" w:rsidP="00F77699">
            <w:pPr>
              <w:jc w:val="center"/>
              <w:rPr>
                <w:rFonts w:asciiTheme="minorHAnsi" w:hAnsiTheme="minorHAnsi" w:cstheme="minorHAnsi"/>
                <w:sz w:val="22"/>
                <w:szCs w:val="22"/>
              </w:rPr>
            </w:pPr>
            <w:r>
              <w:rPr>
                <w:rFonts w:asciiTheme="minorHAnsi" w:hAnsiTheme="minorHAnsi" w:cstheme="minorHAnsi"/>
                <w:sz w:val="22"/>
                <w:szCs w:val="22"/>
              </w:rPr>
              <w:t>-------------------------</w:t>
            </w:r>
          </w:p>
        </w:tc>
        <w:tc>
          <w:tcPr>
            <w:tcW w:w="3337" w:type="dxa"/>
            <w:vAlign w:val="center"/>
          </w:tcPr>
          <w:p w:rsidR="00A91C7D" w:rsidRPr="0075340C" w:rsidRDefault="00A91C7D" w:rsidP="00F77699">
            <w:pPr>
              <w:jc w:val="both"/>
              <w:rPr>
                <w:rFonts w:asciiTheme="minorHAnsi" w:hAnsiTheme="minorHAnsi" w:cstheme="minorHAnsi"/>
                <w:b/>
                <w:sz w:val="18"/>
                <w:szCs w:val="22"/>
              </w:rPr>
            </w:pPr>
            <w:r w:rsidRPr="0075340C">
              <w:rPr>
                <w:rFonts w:ascii="Calibri" w:hAnsi="Calibri" w:cs="Arial"/>
                <w:b/>
                <w:i/>
                <w:sz w:val="16"/>
                <w:szCs w:val="16"/>
              </w:rPr>
              <w:t>NO APLICA</w:t>
            </w:r>
          </w:p>
        </w:tc>
      </w:tr>
      <w:tr w:rsidR="00A91C7D" w:rsidRPr="00552079" w:rsidTr="00A91C7D">
        <w:trPr>
          <w:trHeight w:val="433"/>
        </w:trPr>
        <w:tc>
          <w:tcPr>
            <w:tcW w:w="433" w:type="dxa"/>
            <w:shd w:val="clear" w:color="auto" w:fill="auto"/>
            <w:vAlign w:val="center"/>
          </w:tcPr>
          <w:p w:rsidR="00A91C7D" w:rsidRPr="00552079" w:rsidRDefault="00A91C7D"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A91C7D" w:rsidRPr="00A72F2D" w:rsidRDefault="00A91C7D" w:rsidP="00A91C7D">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2231" w:type="dxa"/>
            <w:gridSpan w:val="2"/>
            <w:vAlign w:val="center"/>
          </w:tcPr>
          <w:p w:rsidR="00A91C7D" w:rsidRPr="00552079" w:rsidRDefault="005371C5" w:rsidP="00F77699">
            <w:pPr>
              <w:rPr>
                <w:rFonts w:asciiTheme="minorHAnsi" w:hAnsiTheme="minorHAnsi" w:cstheme="minorHAnsi"/>
                <w:sz w:val="22"/>
                <w:szCs w:val="22"/>
              </w:rPr>
            </w:pPr>
            <w:r>
              <w:rPr>
                <w:rFonts w:asciiTheme="minorHAnsi" w:hAnsiTheme="minorHAnsi" w:cstheme="minorHAnsi"/>
                <w:sz w:val="22"/>
                <w:szCs w:val="22"/>
              </w:rPr>
              <w:t>-----------------------------</w:t>
            </w:r>
          </w:p>
        </w:tc>
        <w:tc>
          <w:tcPr>
            <w:tcW w:w="3337" w:type="dxa"/>
            <w:vAlign w:val="center"/>
          </w:tcPr>
          <w:p w:rsidR="00A91C7D" w:rsidRPr="0075340C" w:rsidRDefault="00A91C7D" w:rsidP="00F77699">
            <w:pPr>
              <w:jc w:val="both"/>
              <w:rPr>
                <w:rFonts w:asciiTheme="minorHAnsi" w:hAnsiTheme="minorHAnsi" w:cstheme="minorHAnsi"/>
                <w:sz w:val="22"/>
                <w:szCs w:val="22"/>
              </w:rPr>
            </w:pPr>
            <w:r w:rsidRPr="0075340C">
              <w:rPr>
                <w:rFonts w:ascii="Calibri" w:hAnsi="Calibri" w:cs="Arial"/>
                <w:b/>
                <w:i/>
                <w:sz w:val="16"/>
                <w:szCs w:val="16"/>
              </w:rPr>
              <w:t>NO APLICA</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75340C" w:rsidRDefault="00CE7B5F" w:rsidP="00F77699">
            <w:pPr>
              <w:jc w:val="both"/>
              <w:rPr>
                <w:rFonts w:asciiTheme="minorHAnsi" w:hAnsiTheme="minorHAnsi" w:cstheme="minorHAnsi"/>
                <w:sz w:val="22"/>
                <w:szCs w:val="22"/>
              </w:rPr>
            </w:pPr>
          </w:p>
        </w:tc>
      </w:tr>
      <w:tr w:rsidR="00A91C7D" w:rsidRPr="00552079" w:rsidTr="00A91C7D">
        <w:trPr>
          <w:trHeight w:val="370"/>
        </w:trPr>
        <w:tc>
          <w:tcPr>
            <w:tcW w:w="433" w:type="dxa"/>
            <w:vAlign w:val="center"/>
          </w:tcPr>
          <w:p w:rsidR="00A91C7D" w:rsidRPr="00552079" w:rsidRDefault="00A91C7D"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A91C7D" w:rsidRPr="00A72F2D" w:rsidRDefault="00A91C7D" w:rsidP="00A91C7D">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2231" w:type="dxa"/>
            <w:gridSpan w:val="2"/>
            <w:vAlign w:val="center"/>
          </w:tcPr>
          <w:p w:rsidR="00A91C7D" w:rsidRPr="00552079" w:rsidRDefault="005371C5" w:rsidP="00F77699">
            <w:pPr>
              <w:rPr>
                <w:rFonts w:asciiTheme="minorHAnsi" w:hAnsiTheme="minorHAnsi" w:cstheme="minorHAnsi"/>
                <w:sz w:val="22"/>
                <w:szCs w:val="22"/>
              </w:rPr>
            </w:pPr>
            <w:r>
              <w:rPr>
                <w:rFonts w:asciiTheme="minorHAnsi" w:hAnsiTheme="minorHAnsi" w:cstheme="minorHAnsi"/>
                <w:sz w:val="22"/>
                <w:szCs w:val="22"/>
              </w:rPr>
              <w:t>---------------------------</w:t>
            </w:r>
          </w:p>
        </w:tc>
        <w:tc>
          <w:tcPr>
            <w:tcW w:w="3337" w:type="dxa"/>
            <w:vAlign w:val="center"/>
          </w:tcPr>
          <w:p w:rsidR="00A91C7D" w:rsidRPr="0075340C" w:rsidRDefault="00A91C7D" w:rsidP="00F77699">
            <w:pPr>
              <w:jc w:val="both"/>
              <w:rPr>
                <w:rFonts w:asciiTheme="minorHAnsi" w:hAnsiTheme="minorHAnsi" w:cstheme="minorHAnsi"/>
                <w:sz w:val="22"/>
                <w:szCs w:val="22"/>
              </w:rPr>
            </w:pPr>
            <w:r w:rsidRPr="0075340C">
              <w:rPr>
                <w:rFonts w:ascii="Calibri" w:hAnsi="Calibri" w:cs="Arial"/>
                <w:b/>
                <w:i/>
                <w:sz w:val="16"/>
                <w:szCs w:val="16"/>
              </w:rPr>
              <w:t>NO APLICA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75340C" w:rsidRDefault="00CE7B5F" w:rsidP="00F77699">
            <w:pPr>
              <w:rPr>
                <w:rFonts w:asciiTheme="minorHAnsi" w:hAnsiTheme="minorHAnsi" w:cstheme="minorHAnsi"/>
                <w:sz w:val="18"/>
                <w:szCs w:val="18"/>
              </w:rPr>
            </w:pPr>
            <w:r w:rsidRPr="0075340C">
              <w:rPr>
                <w:rFonts w:asciiTheme="minorHAnsi" w:hAnsiTheme="minorHAnsi" w:cstheme="minorHAnsi"/>
                <w:sz w:val="18"/>
                <w:szCs w:val="18"/>
              </w:rPr>
              <w:t>Fecha:</w:t>
            </w:r>
          </w:p>
          <w:p w:rsidR="00CE7B5F" w:rsidRPr="0075340C" w:rsidRDefault="004B112C" w:rsidP="00F77699">
            <w:pPr>
              <w:rPr>
                <w:rFonts w:asciiTheme="minorHAnsi" w:hAnsiTheme="minorHAnsi" w:cstheme="minorHAnsi"/>
                <w:sz w:val="18"/>
                <w:szCs w:val="18"/>
              </w:rPr>
            </w:pPr>
            <w:r>
              <w:rPr>
                <w:rFonts w:asciiTheme="minorHAnsi" w:hAnsiTheme="minorHAnsi" w:cstheme="minorHAnsi"/>
                <w:sz w:val="18"/>
                <w:szCs w:val="18"/>
              </w:rPr>
              <w:t>21</w:t>
            </w:r>
            <w:r w:rsidR="0075340C" w:rsidRPr="0075340C">
              <w:rPr>
                <w:rFonts w:asciiTheme="minorHAnsi" w:hAnsiTheme="minorHAnsi" w:cstheme="minorHAnsi"/>
                <w:sz w:val="18"/>
                <w:szCs w:val="18"/>
              </w:rPr>
              <w:t>/11/2017</w:t>
            </w:r>
          </w:p>
        </w:tc>
        <w:tc>
          <w:tcPr>
            <w:tcW w:w="1088" w:type="dxa"/>
            <w:vAlign w:val="center"/>
          </w:tcPr>
          <w:p w:rsidR="00CE7B5F" w:rsidRPr="0075340C" w:rsidRDefault="00CE7B5F" w:rsidP="005371C5">
            <w:pPr>
              <w:rPr>
                <w:rFonts w:asciiTheme="minorHAnsi" w:hAnsiTheme="minorHAnsi" w:cstheme="minorHAnsi"/>
                <w:sz w:val="18"/>
                <w:szCs w:val="18"/>
              </w:rPr>
            </w:pPr>
            <w:r w:rsidRPr="0075340C">
              <w:rPr>
                <w:rFonts w:asciiTheme="minorHAnsi" w:hAnsiTheme="minorHAnsi" w:cstheme="minorHAnsi"/>
                <w:sz w:val="18"/>
                <w:szCs w:val="18"/>
              </w:rPr>
              <w:t>Hasta hora:</w:t>
            </w:r>
          </w:p>
          <w:p w:rsidR="00CE7B5F" w:rsidRPr="0075340C" w:rsidRDefault="0075340C" w:rsidP="00F77699">
            <w:pPr>
              <w:rPr>
                <w:rFonts w:asciiTheme="minorHAnsi" w:hAnsiTheme="minorHAnsi" w:cstheme="minorHAnsi"/>
                <w:sz w:val="18"/>
                <w:szCs w:val="18"/>
              </w:rPr>
            </w:pPr>
            <w:r w:rsidRPr="0075340C">
              <w:rPr>
                <w:rFonts w:asciiTheme="minorHAnsi" w:hAnsiTheme="minorHAnsi" w:cstheme="minorHAnsi"/>
                <w:sz w:val="18"/>
                <w:szCs w:val="18"/>
              </w:rPr>
              <w:t>15:30</w:t>
            </w:r>
          </w:p>
        </w:tc>
        <w:tc>
          <w:tcPr>
            <w:tcW w:w="3337" w:type="dxa"/>
          </w:tcPr>
          <w:p w:rsidR="002B4AC4" w:rsidRPr="002B4AC4" w:rsidRDefault="002B4AC4" w:rsidP="002B4AC4">
            <w:pPr>
              <w:jc w:val="both"/>
              <w:rPr>
                <w:rFonts w:ascii="Calibri" w:hAnsi="Calibri" w:cs="Arial"/>
                <w:b/>
              </w:rPr>
            </w:pPr>
            <w:r w:rsidRPr="002B4AC4">
              <w:rPr>
                <w:rFonts w:ascii="Calibri" w:hAnsi="Calibri" w:cs="Arial"/>
                <w:b/>
              </w:rPr>
              <w:t xml:space="preserve">Lugar: Unidad de Contrataciones Distrito Comercial Santa Cruz, Av. Tte. Mamerto Cuellar (Final), atrás de </w:t>
            </w:r>
            <w:proofErr w:type="spellStart"/>
            <w:r w:rsidRPr="002B4AC4">
              <w:rPr>
                <w:rFonts w:ascii="Calibri" w:hAnsi="Calibri" w:cs="Arial"/>
                <w:b/>
              </w:rPr>
              <w:t>Bolivision</w:t>
            </w:r>
            <w:proofErr w:type="spellEnd"/>
            <w:r w:rsidRPr="002B4AC4">
              <w:rPr>
                <w:rFonts w:ascii="Calibri" w:hAnsi="Calibri" w:cs="Arial"/>
                <w:b/>
              </w:rPr>
              <w:t xml:space="preserve">/Batallón de Seguridad Física -  Santa Cruz - Bolivia. </w:t>
            </w:r>
          </w:p>
          <w:p w:rsidR="00CE7B5F" w:rsidRPr="001B5615" w:rsidRDefault="002B4AC4" w:rsidP="002B4AC4">
            <w:pPr>
              <w:jc w:val="both"/>
              <w:rPr>
                <w:rFonts w:asciiTheme="minorHAnsi" w:hAnsiTheme="minorHAnsi" w:cstheme="minorHAnsi"/>
                <w:color w:val="FF0000"/>
                <w:sz w:val="22"/>
                <w:szCs w:val="22"/>
              </w:rPr>
            </w:pPr>
            <w:r w:rsidRPr="002B4AC4">
              <w:rPr>
                <w:rFonts w:ascii="Calibri" w:hAnsi="Calibri"/>
                <w:b/>
              </w:rPr>
              <w:t>Responsable:</w:t>
            </w:r>
            <w:r w:rsidRPr="002B4AC4">
              <w:rPr>
                <w:rFonts w:ascii="Calibri" w:hAnsi="Calibri"/>
              </w:rPr>
              <w:t xml:space="preserve"> FERNANDO ALONSO HURTADO AGUILAR</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75340C" w:rsidRDefault="00CE7B5F" w:rsidP="00F77699">
            <w:pPr>
              <w:jc w:val="center"/>
              <w:rPr>
                <w:rFonts w:asciiTheme="minorHAnsi" w:hAnsiTheme="minorHAnsi" w:cstheme="minorHAnsi"/>
                <w:sz w:val="18"/>
                <w:szCs w:val="18"/>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5371C5" w:rsidRDefault="005371C5" w:rsidP="00F77699">
            <w:pPr>
              <w:rPr>
                <w:rFonts w:asciiTheme="minorHAnsi" w:hAnsiTheme="minorHAnsi" w:cstheme="minorHAnsi"/>
                <w:sz w:val="18"/>
                <w:szCs w:val="18"/>
              </w:rPr>
            </w:pPr>
          </w:p>
          <w:p w:rsidR="005371C5" w:rsidRDefault="005371C5" w:rsidP="00F77699">
            <w:pPr>
              <w:rPr>
                <w:rFonts w:asciiTheme="minorHAnsi" w:hAnsiTheme="minorHAnsi" w:cstheme="minorHAnsi"/>
                <w:sz w:val="18"/>
                <w:szCs w:val="18"/>
              </w:rPr>
            </w:pPr>
          </w:p>
          <w:p w:rsidR="0075340C" w:rsidRDefault="00F67900" w:rsidP="00F77699">
            <w:pPr>
              <w:rPr>
                <w:rFonts w:asciiTheme="minorHAnsi" w:hAnsiTheme="minorHAnsi" w:cstheme="minorHAnsi"/>
                <w:sz w:val="18"/>
                <w:szCs w:val="18"/>
              </w:rPr>
            </w:pPr>
            <w:r w:rsidRPr="0075340C">
              <w:rPr>
                <w:rFonts w:asciiTheme="minorHAnsi" w:hAnsiTheme="minorHAnsi" w:cstheme="minorHAnsi"/>
                <w:sz w:val="18"/>
                <w:szCs w:val="18"/>
              </w:rPr>
              <w:t>Fecha:</w:t>
            </w:r>
          </w:p>
          <w:p w:rsidR="00F67900" w:rsidRDefault="004B112C" w:rsidP="00F77699">
            <w:pPr>
              <w:rPr>
                <w:rFonts w:asciiTheme="minorHAnsi" w:hAnsiTheme="minorHAnsi" w:cstheme="minorHAnsi"/>
                <w:sz w:val="18"/>
                <w:szCs w:val="18"/>
              </w:rPr>
            </w:pPr>
            <w:r>
              <w:rPr>
                <w:rFonts w:asciiTheme="minorHAnsi" w:hAnsiTheme="minorHAnsi" w:cstheme="minorHAnsi"/>
                <w:sz w:val="18"/>
                <w:szCs w:val="18"/>
              </w:rPr>
              <w:t>21</w:t>
            </w:r>
            <w:r w:rsidR="0075340C" w:rsidRPr="0075340C">
              <w:rPr>
                <w:rFonts w:asciiTheme="minorHAnsi" w:hAnsiTheme="minorHAnsi" w:cstheme="minorHAnsi"/>
                <w:sz w:val="18"/>
                <w:szCs w:val="18"/>
              </w:rPr>
              <w:t>/11/2017</w:t>
            </w:r>
          </w:p>
          <w:p w:rsidR="0075340C" w:rsidRPr="0075340C" w:rsidRDefault="0075340C" w:rsidP="00F77699">
            <w:pPr>
              <w:rPr>
                <w:rFonts w:asciiTheme="minorHAnsi" w:hAnsiTheme="minorHAnsi" w:cstheme="minorHAnsi"/>
                <w:sz w:val="18"/>
                <w:szCs w:val="18"/>
              </w:rPr>
            </w:pPr>
          </w:p>
          <w:p w:rsidR="00F67900" w:rsidRPr="0075340C" w:rsidRDefault="00F67900" w:rsidP="00F77699">
            <w:pPr>
              <w:rPr>
                <w:rFonts w:asciiTheme="minorHAnsi" w:hAnsiTheme="minorHAnsi" w:cstheme="minorHAnsi"/>
                <w:sz w:val="18"/>
                <w:szCs w:val="18"/>
              </w:rPr>
            </w:pPr>
          </w:p>
        </w:tc>
        <w:tc>
          <w:tcPr>
            <w:tcW w:w="1088" w:type="dxa"/>
            <w:vAlign w:val="center"/>
          </w:tcPr>
          <w:p w:rsidR="00F67900" w:rsidRPr="0075340C" w:rsidRDefault="00F67900" w:rsidP="005371C5">
            <w:pPr>
              <w:rPr>
                <w:rFonts w:asciiTheme="minorHAnsi" w:hAnsiTheme="minorHAnsi" w:cstheme="minorHAnsi"/>
                <w:sz w:val="18"/>
                <w:szCs w:val="18"/>
              </w:rPr>
            </w:pPr>
            <w:r w:rsidRPr="0075340C">
              <w:rPr>
                <w:rFonts w:asciiTheme="minorHAnsi" w:hAnsiTheme="minorHAnsi" w:cstheme="minorHAnsi"/>
                <w:sz w:val="18"/>
                <w:szCs w:val="18"/>
              </w:rPr>
              <w:t>Hora:</w:t>
            </w:r>
          </w:p>
          <w:p w:rsidR="00F67900" w:rsidRPr="0075340C" w:rsidRDefault="0075340C" w:rsidP="00F77699">
            <w:pPr>
              <w:rPr>
                <w:rFonts w:asciiTheme="minorHAnsi" w:hAnsiTheme="minorHAnsi" w:cstheme="minorHAnsi"/>
                <w:sz w:val="18"/>
                <w:szCs w:val="18"/>
              </w:rPr>
            </w:pPr>
            <w:r>
              <w:rPr>
                <w:rFonts w:asciiTheme="minorHAnsi" w:hAnsiTheme="minorHAnsi" w:cstheme="minorHAnsi"/>
                <w:sz w:val="18"/>
                <w:szCs w:val="18"/>
              </w:rPr>
              <w:t>16:00</w:t>
            </w:r>
          </w:p>
        </w:tc>
        <w:tc>
          <w:tcPr>
            <w:tcW w:w="3337" w:type="dxa"/>
            <w:vAlign w:val="center"/>
          </w:tcPr>
          <w:p w:rsidR="002B4AC4" w:rsidRPr="002B4AC4" w:rsidRDefault="002B4AC4" w:rsidP="002B4AC4">
            <w:pPr>
              <w:jc w:val="both"/>
              <w:rPr>
                <w:rFonts w:ascii="Calibri" w:hAnsi="Calibri" w:cs="Arial"/>
                <w:b/>
              </w:rPr>
            </w:pPr>
            <w:r w:rsidRPr="002B4AC4">
              <w:rPr>
                <w:rFonts w:ascii="Calibri" w:hAnsi="Calibri" w:cs="Arial"/>
                <w:b/>
              </w:rPr>
              <w:t xml:space="preserve">Lugar: Unidad de Contrataciones Distrito Comercial Santa Cruz, Av. Tte. Mamerto Cuellar (Final), atrás de </w:t>
            </w:r>
            <w:proofErr w:type="spellStart"/>
            <w:r w:rsidRPr="002B4AC4">
              <w:rPr>
                <w:rFonts w:ascii="Calibri" w:hAnsi="Calibri" w:cs="Arial"/>
                <w:b/>
              </w:rPr>
              <w:t>Bolivision</w:t>
            </w:r>
            <w:proofErr w:type="spellEnd"/>
            <w:r w:rsidRPr="002B4AC4">
              <w:rPr>
                <w:rFonts w:ascii="Calibri" w:hAnsi="Calibri" w:cs="Arial"/>
                <w:b/>
              </w:rPr>
              <w:t xml:space="preserve">/Batallón de Seguridad Física -  Santa Cruz - Bolivia. </w:t>
            </w:r>
          </w:p>
          <w:p w:rsidR="00F67900" w:rsidRPr="001B5615" w:rsidRDefault="002B4AC4" w:rsidP="002B4AC4">
            <w:pPr>
              <w:jc w:val="both"/>
              <w:rPr>
                <w:rFonts w:asciiTheme="minorHAnsi" w:hAnsiTheme="minorHAnsi" w:cstheme="minorHAnsi"/>
                <w:color w:val="FF0000"/>
                <w:sz w:val="22"/>
                <w:szCs w:val="22"/>
                <w:lang w:val="es-BO"/>
              </w:rPr>
            </w:pPr>
            <w:r w:rsidRPr="002B4AC4">
              <w:rPr>
                <w:rFonts w:ascii="Calibri" w:hAnsi="Calibri"/>
                <w:b/>
              </w:rPr>
              <w:t>Responsable:</w:t>
            </w:r>
            <w:r w:rsidRPr="002B4AC4">
              <w:rPr>
                <w:rFonts w:ascii="Calibri" w:hAnsi="Calibri"/>
              </w:rPr>
              <w:t xml:space="preserve"> FERNANDO ALONSO HURTADO AGUILAR</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75340C" w:rsidRDefault="00575468" w:rsidP="0075340C">
            <w:pPr>
              <w:rPr>
                <w:rFonts w:asciiTheme="minorHAnsi" w:hAnsiTheme="minorHAnsi" w:cstheme="minorHAnsi"/>
                <w:sz w:val="18"/>
                <w:szCs w:val="18"/>
              </w:rPr>
            </w:pPr>
            <w:r>
              <w:rPr>
                <w:rFonts w:asciiTheme="minorHAnsi" w:hAnsiTheme="minorHAnsi" w:cstheme="minorHAnsi"/>
                <w:sz w:val="18"/>
                <w:szCs w:val="18"/>
              </w:rPr>
              <w:t>10/12</w:t>
            </w:r>
            <w:r w:rsidR="0075340C" w:rsidRPr="0075340C">
              <w:rPr>
                <w:rFonts w:asciiTheme="minorHAnsi" w:hAnsiTheme="minorHAnsi" w:cstheme="minorHAnsi"/>
                <w:sz w:val="18"/>
                <w:szCs w:val="18"/>
              </w:rPr>
              <w:t>/2017</w:t>
            </w:r>
          </w:p>
          <w:p w:rsidR="00CE7B5F" w:rsidRPr="00D62DD9" w:rsidRDefault="00CE7B5F" w:rsidP="0075340C">
            <w:pPr>
              <w:jc w:val="both"/>
              <w:rPr>
                <w:rFonts w:asciiTheme="minorHAnsi" w:hAnsiTheme="minorHAnsi" w:cstheme="minorHAnsi"/>
                <w:sz w:val="22"/>
                <w:szCs w:val="22"/>
              </w:rPr>
            </w:pPr>
          </w:p>
        </w:tc>
        <w:tc>
          <w:tcPr>
            <w:tcW w:w="3337"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2231" w:type="dxa"/>
            <w:gridSpan w:val="2"/>
            <w:vAlign w:val="center"/>
          </w:tcPr>
          <w:p w:rsidR="00CE7B5F" w:rsidRPr="00D62DD9" w:rsidRDefault="00CE7B5F" w:rsidP="00F77699">
            <w:pPr>
              <w:jc w:val="center"/>
              <w:rPr>
                <w:rFonts w:asciiTheme="minorHAnsi" w:hAnsiTheme="minorHAnsi" w:cstheme="minorHAnsi"/>
                <w:sz w:val="22"/>
                <w:szCs w:val="22"/>
              </w:rPr>
            </w:pPr>
          </w:p>
        </w:tc>
        <w:tc>
          <w:tcPr>
            <w:tcW w:w="3337"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568" w:type="dxa"/>
            <w:gridSpan w:val="3"/>
            <w:vAlign w:val="center"/>
          </w:tcPr>
          <w:p w:rsidR="0075340C" w:rsidRDefault="00CE7B5F" w:rsidP="0075340C">
            <w:pPr>
              <w:rPr>
                <w:rFonts w:asciiTheme="minorHAnsi" w:hAnsiTheme="minorHAnsi" w:cstheme="minorHAnsi"/>
                <w:sz w:val="22"/>
                <w:szCs w:val="22"/>
              </w:rPr>
            </w:pPr>
            <w:r w:rsidRPr="00D62DD9">
              <w:rPr>
                <w:rFonts w:asciiTheme="minorHAnsi" w:hAnsiTheme="minorHAnsi" w:cstheme="minorHAnsi"/>
                <w:sz w:val="22"/>
                <w:szCs w:val="22"/>
              </w:rPr>
              <w:t>Fecha Estimada:</w:t>
            </w:r>
          </w:p>
          <w:p w:rsidR="0075340C" w:rsidRPr="0075340C" w:rsidRDefault="00435D77" w:rsidP="0075340C">
            <w:pPr>
              <w:rPr>
                <w:rFonts w:asciiTheme="minorHAnsi" w:hAnsiTheme="minorHAnsi" w:cstheme="minorHAnsi"/>
              </w:rPr>
            </w:pPr>
            <w:r>
              <w:rPr>
                <w:rFonts w:asciiTheme="minorHAnsi" w:hAnsiTheme="minorHAnsi" w:cstheme="minorHAnsi"/>
              </w:rPr>
              <w:t>02/01/2018</w:t>
            </w:r>
          </w:p>
          <w:p w:rsidR="00CE7B5F" w:rsidRPr="00D62DD9" w:rsidRDefault="00CE7B5F" w:rsidP="0075340C">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 </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435D77" w:rsidRPr="00435D77" w:rsidRDefault="00435D77" w:rsidP="00435D77">
      <w:pPr>
        <w:jc w:val="center"/>
        <w:rPr>
          <w:rFonts w:ascii="Calibri" w:hAnsi="Calibri" w:cs="Calibri"/>
          <w:b/>
          <w:bCs/>
          <w:sz w:val="18"/>
          <w:szCs w:val="18"/>
        </w:rPr>
      </w:pPr>
      <w:r w:rsidRPr="00435D77">
        <w:rPr>
          <w:rFonts w:ascii="Calibri" w:hAnsi="Calibri" w:cs="Calibri"/>
          <w:b/>
          <w:bCs/>
          <w:sz w:val="18"/>
          <w:szCs w:val="18"/>
        </w:rPr>
        <w:lastRenderedPageBreak/>
        <w:t>NOTA.- EL PROCESO DE CONTRATACION NO OBSTANTE DE LLEGAR HASTA LA ADJUDICACION, SE LLEVARA A CABO SIN COMPROMISO ESTANDO SUJETO A LA APROBACION DEL PRESUPUESTO DE LA SIGUIENTE GESTION.</w:t>
      </w: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435D77" w:rsidRPr="00435D77" w:rsidRDefault="00435D77" w:rsidP="00435D77">
      <w:pPr>
        <w:tabs>
          <w:tab w:val="left" w:pos="5691"/>
        </w:tabs>
        <w:jc w:val="center"/>
        <w:rPr>
          <w:rFonts w:asciiTheme="minorHAnsi" w:hAnsiTheme="minorHAnsi" w:cstheme="minorHAnsi"/>
          <w:b/>
          <w:bCs/>
          <w:sz w:val="22"/>
          <w:szCs w:val="22"/>
        </w:rPr>
      </w:pPr>
      <w:r w:rsidRPr="00435D77">
        <w:rPr>
          <w:rFonts w:asciiTheme="minorHAnsi" w:hAnsiTheme="minorHAnsi" w:cstheme="minorHAnsi"/>
          <w:b/>
          <w:bCs/>
          <w:sz w:val="22"/>
          <w:szCs w:val="22"/>
        </w:rPr>
        <w:t>SERVICIO DE TRANSPORTE DE GARRAFAS A EESS (GESTION 2018)</w:t>
      </w:r>
    </w:p>
    <w:p w:rsidR="00101D19" w:rsidRDefault="00101D19" w:rsidP="00CD7DE0">
      <w:pPr>
        <w:tabs>
          <w:tab w:val="left" w:pos="5691"/>
        </w:tabs>
        <w:rPr>
          <w:rFonts w:asciiTheme="minorHAnsi" w:hAnsiTheme="minorHAnsi" w:cstheme="minorHAnsi"/>
          <w:b/>
          <w:sz w:val="22"/>
          <w:szCs w:val="22"/>
        </w:rPr>
      </w:pPr>
    </w:p>
    <w:tbl>
      <w:tblPr>
        <w:tblW w:w="9193" w:type="dxa"/>
        <w:tblInd w:w="70" w:type="dxa"/>
        <w:tblCellMar>
          <w:left w:w="70" w:type="dxa"/>
          <w:right w:w="70" w:type="dxa"/>
        </w:tblCellMar>
        <w:tblLook w:val="04A0" w:firstRow="1" w:lastRow="0" w:firstColumn="1" w:lastColumn="0" w:noHBand="0" w:noVBand="1"/>
      </w:tblPr>
      <w:tblGrid>
        <w:gridCol w:w="426"/>
        <w:gridCol w:w="5632"/>
        <w:gridCol w:w="1880"/>
        <w:gridCol w:w="1255"/>
      </w:tblGrid>
      <w:tr w:rsidR="00435D77" w:rsidRPr="00435D77" w:rsidTr="00435D77">
        <w:trPr>
          <w:trHeight w:val="435"/>
        </w:trPr>
        <w:tc>
          <w:tcPr>
            <w:tcW w:w="919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5D77" w:rsidRPr="00435D77" w:rsidRDefault="00435D77" w:rsidP="00435D77">
            <w:pPr>
              <w:jc w:val="center"/>
              <w:rPr>
                <w:rFonts w:ascii="Calibri" w:hAnsi="Calibri"/>
                <w:b/>
                <w:bCs/>
                <w:color w:val="000000"/>
                <w:sz w:val="16"/>
                <w:szCs w:val="16"/>
                <w:lang w:eastAsia="es-ES"/>
              </w:rPr>
            </w:pPr>
            <w:r w:rsidRPr="005371C5">
              <w:rPr>
                <w:rFonts w:asciiTheme="minorHAnsi" w:hAnsiTheme="minorHAnsi" w:cstheme="minorHAnsi"/>
                <w:b/>
              </w:rPr>
              <w:t>PRECIO REFERENCIAL DE ACUERDO A LA MONEDA ESTABLECIDA EN EL PROCESO DE CONTRATACIÓN</w:t>
            </w:r>
          </w:p>
        </w:tc>
      </w:tr>
      <w:tr w:rsidR="00435D77" w:rsidRPr="00435D77" w:rsidTr="00435D77">
        <w:trPr>
          <w:trHeight w:val="435"/>
        </w:trPr>
        <w:tc>
          <w:tcPr>
            <w:tcW w:w="793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35D77" w:rsidRPr="00435D77" w:rsidRDefault="00435D77" w:rsidP="00435D77">
            <w:pPr>
              <w:jc w:val="center"/>
              <w:rPr>
                <w:rFonts w:ascii="Calibri" w:hAnsi="Calibri"/>
                <w:b/>
                <w:bCs/>
                <w:color w:val="000000"/>
                <w:sz w:val="16"/>
                <w:szCs w:val="16"/>
                <w:lang w:eastAsia="es-ES"/>
              </w:rPr>
            </w:pPr>
            <w:r w:rsidRPr="00435D77">
              <w:rPr>
                <w:rFonts w:ascii="Calibri" w:hAnsi="Calibri"/>
                <w:b/>
                <w:bCs/>
                <w:color w:val="000000"/>
                <w:sz w:val="16"/>
                <w:szCs w:val="16"/>
                <w:lang w:eastAsia="es-ES"/>
              </w:rPr>
              <w:t>Tramos</w:t>
            </w:r>
          </w:p>
        </w:tc>
        <w:tc>
          <w:tcPr>
            <w:tcW w:w="125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35D77" w:rsidRPr="00435D77" w:rsidRDefault="00435D77" w:rsidP="00435D77">
            <w:pPr>
              <w:jc w:val="center"/>
              <w:rPr>
                <w:rFonts w:ascii="Calibri" w:hAnsi="Calibri"/>
                <w:b/>
                <w:bCs/>
                <w:color w:val="000000"/>
                <w:sz w:val="16"/>
                <w:szCs w:val="16"/>
                <w:lang w:eastAsia="es-ES"/>
              </w:rPr>
            </w:pPr>
            <w:r w:rsidRPr="00435D77">
              <w:rPr>
                <w:rFonts w:ascii="Calibri" w:hAnsi="Calibri"/>
                <w:b/>
                <w:bCs/>
                <w:color w:val="000000"/>
                <w:sz w:val="16"/>
                <w:szCs w:val="16"/>
                <w:lang w:eastAsia="es-ES"/>
              </w:rPr>
              <w:t>Precio Unitario</w:t>
            </w:r>
          </w:p>
        </w:tc>
      </w:tr>
      <w:tr w:rsidR="00435D77" w:rsidRPr="00435D77" w:rsidTr="00435D77">
        <w:trPr>
          <w:trHeight w:val="540"/>
        </w:trPr>
        <w:tc>
          <w:tcPr>
            <w:tcW w:w="42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435D77" w:rsidRPr="00435D77" w:rsidRDefault="00435D77" w:rsidP="00435D77">
            <w:pPr>
              <w:jc w:val="center"/>
              <w:rPr>
                <w:rFonts w:ascii="Calibri" w:hAnsi="Calibri"/>
                <w:b/>
                <w:bCs/>
                <w:color w:val="000000"/>
                <w:sz w:val="16"/>
                <w:szCs w:val="16"/>
                <w:lang w:eastAsia="es-ES"/>
              </w:rPr>
            </w:pPr>
            <w:r w:rsidRPr="00435D77">
              <w:rPr>
                <w:rFonts w:ascii="Calibri" w:hAnsi="Calibri"/>
                <w:b/>
                <w:bCs/>
                <w:color w:val="000000"/>
                <w:sz w:val="16"/>
                <w:szCs w:val="16"/>
                <w:lang w:eastAsia="es-ES"/>
              </w:rPr>
              <w:t>N°</w:t>
            </w:r>
          </w:p>
        </w:tc>
        <w:tc>
          <w:tcPr>
            <w:tcW w:w="5632" w:type="dxa"/>
            <w:tcBorders>
              <w:top w:val="nil"/>
              <w:left w:val="nil"/>
              <w:bottom w:val="single" w:sz="4" w:space="0" w:color="auto"/>
              <w:right w:val="single" w:sz="4" w:space="0" w:color="auto"/>
            </w:tcBorders>
            <w:shd w:val="clear" w:color="auto" w:fill="D9D9D9" w:themeFill="background1" w:themeFillShade="D9"/>
            <w:vAlign w:val="center"/>
            <w:hideMark/>
          </w:tcPr>
          <w:p w:rsidR="00435D77" w:rsidRPr="00435D77" w:rsidRDefault="00435D77" w:rsidP="00435D77">
            <w:pPr>
              <w:jc w:val="center"/>
              <w:rPr>
                <w:rFonts w:ascii="Calibri" w:hAnsi="Calibri"/>
                <w:b/>
                <w:bCs/>
                <w:color w:val="000000"/>
                <w:sz w:val="16"/>
                <w:szCs w:val="16"/>
                <w:lang w:eastAsia="es-ES"/>
              </w:rPr>
            </w:pPr>
            <w:r w:rsidRPr="00435D77">
              <w:rPr>
                <w:rFonts w:ascii="Calibri" w:hAnsi="Calibri"/>
                <w:b/>
                <w:bCs/>
                <w:color w:val="000000"/>
                <w:sz w:val="16"/>
                <w:szCs w:val="16"/>
                <w:lang w:eastAsia="es-ES"/>
              </w:rPr>
              <w:t>De:</w:t>
            </w:r>
          </w:p>
        </w:tc>
        <w:tc>
          <w:tcPr>
            <w:tcW w:w="1880" w:type="dxa"/>
            <w:tcBorders>
              <w:top w:val="nil"/>
              <w:left w:val="nil"/>
              <w:bottom w:val="single" w:sz="4" w:space="0" w:color="auto"/>
              <w:right w:val="single" w:sz="4" w:space="0" w:color="auto"/>
            </w:tcBorders>
            <w:shd w:val="clear" w:color="auto" w:fill="D9D9D9" w:themeFill="background1" w:themeFillShade="D9"/>
            <w:vAlign w:val="center"/>
            <w:hideMark/>
          </w:tcPr>
          <w:p w:rsidR="00435D77" w:rsidRPr="00435D77" w:rsidRDefault="00435D77" w:rsidP="00435D77">
            <w:pPr>
              <w:jc w:val="center"/>
              <w:rPr>
                <w:rFonts w:ascii="Calibri" w:hAnsi="Calibri"/>
                <w:b/>
                <w:bCs/>
                <w:color w:val="000000"/>
                <w:sz w:val="16"/>
                <w:szCs w:val="16"/>
                <w:lang w:eastAsia="es-ES"/>
              </w:rPr>
            </w:pPr>
            <w:r w:rsidRPr="00435D77">
              <w:rPr>
                <w:rFonts w:ascii="Calibri" w:hAnsi="Calibri"/>
                <w:b/>
                <w:bCs/>
                <w:color w:val="000000"/>
                <w:sz w:val="16"/>
                <w:szCs w:val="16"/>
                <w:lang w:eastAsia="es-ES"/>
              </w:rPr>
              <w:t>A:</w:t>
            </w:r>
          </w:p>
        </w:tc>
        <w:tc>
          <w:tcPr>
            <w:tcW w:w="1255" w:type="dxa"/>
            <w:tcBorders>
              <w:top w:val="nil"/>
              <w:left w:val="nil"/>
              <w:bottom w:val="single" w:sz="4" w:space="0" w:color="auto"/>
              <w:right w:val="single" w:sz="4" w:space="0" w:color="auto"/>
            </w:tcBorders>
            <w:shd w:val="clear" w:color="auto" w:fill="D9D9D9" w:themeFill="background1" w:themeFillShade="D9"/>
            <w:vAlign w:val="center"/>
            <w:hideMark/>
          </w:tcPr>
          <w:p w:rsidR="00435D77" w:rsidRPr="00435D77" w:rsidRDefault="00435D77" w:rsidP="00435D77">
            <w:pPr>
              <w:jc w:val="center"/>
              <w:rPr>
                <w:rFonts w:ascii="Calibri" w:hAnsi="Calibri"/>
                <w:b/>
                <w:bCs/>
                <w:color w:val="000000"/>
                <w:sz w:val="16"/>
                <w:szCs w:val="16"/>
                <w:lang w:eastAsia="es-ES"/>
              </w:rPr>
            </w:pPr>
            <w:r w:rsidRPr="00435D77">
              <w:rPr>
                <w:rFonts w:ascii="Calibri" w:hAnsi="Calibri"/>
                <w:b/>
                <w:bCs/>
                <w:color w:val="000000"/>
                <w:sz w:val="16"/>
                <w:szCs w:val="16"/>
                <w:lang w:eastAsia="es-ES"/>
              </w:rPr>
              <w:t>(Bs.-/garrafa transportada)</w:t>
            </w:r>
          </w:p>
        </w:tc>
      </w:tr>
      <w:tr w:rsidR="00435D77" w:rsidRPr="00435D77" w:rsidTr="00435D77">
        <w:trPr>
          <w:trHeight w:val="6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35D77" w:rsidRPr="00435D77" w:rsidRDefault="00435D77" w:rsidP="00435D77">
            <w:pPr>
              <w:jc w:val="center"/>
              <w:rPr>
                <w:rFonts w:ascii="Calibri" w:hAnsi="Calibri"/>
                <w:color w:val="000000"/>
                <w:sz w:val="16"/>
                <w:szCs w:val="16"/>
                <w:lang w:eastAsia="es-ES"/>
              </w:rPr>
            </w:pPr>
            <w:r w:rsidRPr="00435D77">
              <w:rPr>
                <w:rFonts w:ascii="Calibri" w:hAnsi="Calibri"/>
                <w:color w:val="000000"/>
                <w:sz w:val="16"/>
                <w:szCs w:val="16"/>
                <w:lang w:eastAsia="es-ES"/>
              </w:rPr>
              <w:t>1</w:t>
            </w:r>
          </w:p>
        </w:tc>
        <w:tc>
          <w:tcPr>
            <w:tcW w:w="5632" w:type="dxa"/>
            <w:tcBorders>
              <w:top w:val="nil"/>
              <w:left w:val="nil"/>
              <w:bottom w:val="single" w:sz="4" w:space="0" w:color="auto"/>
              <w:right w:val="single" w:sz="4" w:space="0" w:color="auto"/>
            </w:tcBorders>
            <w:shd w:val="clear" w:color="auto" w:fill="auto"/>
            <w:vAlign w:val="center"/>
            <w:hideMark/>
          </w:tcPr>
          <w:p w:rsidR="00435D77" w:rsidRPr="00435D77" w:rsidRDefault="00435D77" w:rsidP="00435D77">
            <w:pPr>
              <w:rPr>
                <w:rFonts w:ascii="Calibri" w:hAnsi="Calibri"/>
                <w:color w:val="000000"/>
                <w:sz w:val="16"/>
                <w:szCs w:val="16"/>
                <w:lang w:eastAsia="es-ES"/>
              </w:rPr>
            </w:pPr>
            <w:r w:rsidRPr="00435D77">
              <w:rPr>
                <w:rFonts w:ascii="Calibri" w:hAnsi="Calibri"/>
                <w:color w:val="000000"/>
                <w:sz w:val="16"/>
                <w:szCs w:val="16"/>
                <w:lang w:eastAsia="es-ES"/>
              </w:rPr>
              <w:t xml:space="preserve">Planta Engarrafadora </w:t>
            </w:r>
            <w:proofErr w:type="spellStart"/>
            <w:r w:rsidRPr="00435D77">
              <w:rPr>
                <w:rFonts w:ascii="Calibri" w:hAnsi="Calibri"/>
                <w:color w:val="000000"/>
                <w:sz w:val="16"/>
                <w:szCs w:val="16"/>
                <w:lang w:eastAsia="es-ES"/>
              </w:rPr>
              <w:t>Palmasola</w:t>
            </w:r>
            <w:proofErr w:type="spellEnd"/>
            <w:r w:rsidRPr="00435D77">
              <w:rPr>
                <w:rFonts w:ascii="Calibri" w:hAnsi="Calibri"/>
                <w:color w:val="000000"/>
                <w:sz w:val="16"/>
                <w:szCs w:val="16"/>
                <w:lang w:eastAsia="es-ES"/>
              </w:rPr>
              <w:t xml:space="preserve"> 1 y/o </w:t>
            </w:r>
            <w:proofErr w:type="spellStart"/>
            <w:r w:rsidRPr="00435D77">
              <w:rPr>
                <w:rFonts w:ascii="Calibri" w:hAnsi="Calibri"/>
                <w:color w:val="000000"/>
                <w:sz w:val="16"/>
                <w:szCs w:val="16"/>
                <w:lang w:eastAsia="es-ES"/>
              </w:rPr>
              <w:t>Palmasola</w:t>
            </w:r>
            <w:proofErr w:type="spellEnd"/>
            <w:r w:rsidRPr="00435D77">
              <w:rPr>
                <w:rFonts w:ascii="Calibri" w:hAnsi="Calibri"/>
                <w:color w:val="000000"/>
                <w:sz w:val="16"/>
                <w:szCs w:val="16"/>
                <w:lang w:eastAsia="es-ES"/>
              </w:rPr>
              <w:t xml:space="preserve"> 2</w:t>
            </w:r>
          </w:p>
        </w:tc>
        <w:tc>
          <w:tcPr>
            <w:tcW w:w="1880" w:type="dxa"/>
            <w:tcBorders>
              <w:top w:val="nil"/>
              <w:left w:val="nil"/>
              <w:bottom w:val="single" w:sz="4" w:space="0" w:color="auto"/>
              <w:right w:val="single" w:sz="4" w:space="0" w:color="auto"/>
            </w:tcBorders>
            <w:shd w:val="clear" w:color="auto" w:fill="auto"/>
            <w:vAlign w:val="center"/>
            <w:hideMark/>
          </w:tcPr>
          <w:p w:rsidR="00435D77" w:rsidRPr="00435D77" w:rsidRDefault="00435D77" w:rsidP="00435D77">
            <w:pPr>
              <w:jc w:val="center"/>
              <w:rPr>
                <w:rFonts w:ascii="Calibri" w:hAnsi="Calibri"/>
                <w:color w:val="000000"/>
                <w:sz w:val="16"/>
                <w:szCs w:val="16"/>
                <w:lang w:eastAsia="es-ES"/>
              </w:rPr>
            </w:pPr>
            <w:r w:rsidRPr="00435D77">
              <w:rPr>
                <w:rFonts w:ascii="Calibri" w:hAnsi="Calibri"/>
                <w:color w:val="000000"/>
                <w:sz w:val="16"/>
                <w:szCs w:val="16"/>
                <w:lang w:eastAsia="es-ES"/>
              </w:rPr>
              <w:t xml:space="preserve">EESS El </w:t>
            </w:r>
            <w:proofErr w:type="spellStart"/>
            <w:r w:rsidRPr="00435D77">
              <w:rPr>
                <w:rFonts w:ascii="Calibri" w:hAnsi="Calibri"/>
                <w:color w:val="000000"/>
                <w:sz w:val="16"/>
                <w:szCs w:val="16"/>
                <w:lang w:eastAsia="es-ES"/>
              </w:rPr>
              <w:t>Pari</w:t>
            </w:r>
            <w:proofErr w:type="spellEnd"/>
          </w:p>
        </w:tc>
        <w:tc>
          <w:tcPr>
            <w:tcW w:w="1255" w:type="dxa"/>
            <w:tcBorders>
              <w:top w:val="nil"/>
              <w:left w:val="nil"/>
              <w:bottom w:val="single" w:sz="4" w:space="0" w:color="auto"/>
              <w:right w:val="single" w:sz="4" w:space="0" w:color="auto"/>
            </w:tcBorders>
            <w:shd w:val="clear" w:color="auto" w:fill="auto"/>
            <w:vAlign w:val="center"/>
            <w:hideMark/>
          </w:tcPr>
          <w:p w:rsidR="00435D77" w:rsidRPr="00435D77" w:rsidRDefault="00435D77" w:rsidP="00435D77">
            <w:pPr>
              <w:jc w:val="center"/>
              <w:rPr>
                <w:rFonts w:ascii="Calibri" w:hAnsi="Calibri"/>
                <w:color w:val="000000"/>
                <w:sz w:val="16"/>
                <w:szCs w:val="16"/>
                <w:lang w:eastAsia="es-ES"/>
              </w:rPr>
            </w:pPr>
            <w:r w:rsidRPr="00435D77">
              <w:rPr>
                <w:rFonts w:ascii="Calibri" w:hAnsi="Calibri"/>
                <w:color w:val="000000"/>
                <w:sz w:val="16"/>
                <w:szCs w:val="16"/>
                <w:lang w:eastAsia="es-ES"/>
              </w:rPr>
              <w:t>4,20</w:t>
            </w:r>
          </w:p>
        </w:tc>
      </w:tr>
      <w:tr w:rsidR="00435D77" w:rsidRPr="00435D77" w:rsidTr="00435D77">
        <w:trPr>
          <w:trHeight w:val="43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35D77" w:rsidRPr="00435D77" w:rsidRDefault="00435D77" w:rsidP="00435D77">
            <w:pPr>
              <w:jc w:val="center"/>
              <w:rPr>
                <w:rFonts w:ascii="Calibri" w:hAnsi="Calibri"/>
                <w:color w:val="000000"/>
                <w:sz w:val="16"/>
                <w:szCs w:val="16"/>
                <w:lang w:eastAsia="es-ES"/>
              </w:rPr>
            </w:pPr>
            <w:r w:rsidRPr="00435D77">
              <w:rPr>
                <w:rFonts w:ascii="Calibri" w:hAnsi="Calibri"/>
                <w:color w:val="000000"/>
                <w:sz w:val="16"/>
                <w:szCs w:val="16"/>
                <w:lang w:eastAsia="es-ES"/>
              </w:rPr>
              <w:t>2</w:t>
            </w:r>
          </w:p>
        </w:tc>
        <w:tc>
          <w:tcPr>
            <w:tcW w:w="5632" w:type="dxa"/>
            <w:tcBorders>
              <w:top w:val="nil"/>
              <w:left w:val="nil"/>
              <w:bottom w:val="single" w:sz="4" w:space="0" w:color="auto"/>
              <w:right w:val="single" w:sz="4" w:space="0" w:color="auto"/>
            </w:tcBorders>
            <w:shd w:val="clear" w:color="auto" w:fill="auto"/>
            <w:vAlign w:val="center"/>
            <w:hideMark/>
          </w:tcPr>
          <w:p w:rsidR="00435D77" w:rsidRPr="00435D77" w:rsidRDefault="00435D77" w:rsidP="00435D77">
            <w:pPr>
              <w:rPr>
                <w:rFonts w:ascii="Calibri" w:hAnsi="Calibri"/>
                <w:color w:val="000000"/>
                <w:sz w:val="16"/>
                <w:szCs w:val="16"/>
                <w:lang w:eastAsia="es-ES"/>
              </w:rPr>
            </w:pPr>
            <w:r w:rsidRPr="00435D77">
              <w:rPr>
                <w:rFonts w:ascii="Calibri" w:hAnsi="Calibri"/>
                <w:color w:val="000000"/>
                <w:sz w:val="16"/>
                <w:szCs w:val="16"/>
                <w:lang w:eastAsia="es-ES"/>
              </w:rPr>
              <w:t xml:space="preserve">Planta Engarrafadora </w:t>
            </w:r>
            <w:proofErr w:type="spellStart"/>
            <w:r w:rsidRPr="00435D77">
              <w:rPr>
                <w:rFonts w:ascii="Calibri" w:hAnsi="Calibri"/>
                <w:color w:val="000000"/>
                <w:sz w:val="16"/>
                <w:szCs w:val="16"/>
                <w:lang w:eastAsia="es-ES"/>
              </w:rPr>
              <w:t>Palmasola</w:t>
            </w:r>
            <w:proofErr w:type="spellEnd"/>
            <w:r w:rsidRPr="00435D77">
              <w:rPr>
                <w:rFonts w:ascii="Calibri" w:hAnsi="Calibri"/>
                <w:color w:val="000000"/>
                <w:sz w:val="16"/>
                <w:szCs w:val="16"/>
                <w:lang w:eastAsia="es-ES"/>
              </w:rPr>
              <w:t xml:space="preserve"> 1 y/o </w:t>
            </w:r>
            <w:proofErr w:type="spellStart"/>
            <w:r w:rsidRPr="00435D77">
              <w:rPr>
                <w:rFonts w:ascii="Calibri" w:hAnsi="Calibri"/>
                <w:color w:val="000000"/>
                <w:sz w:val="16"/>
                <w:szCs w:val="16"/>
                <w:lang w:eastAsia="es-ES"/>
              </w:rPr>
              <w:t>Palmasola</w:t>
            </w:r>
            <w:proofErr w:type="spellEnd"/>
            <w:r w:rsidRPr="00435D77">
              <w:rPr>
                <w:rFonts w:ascii="Calibri" w:hAnsi="Calibri"/>
                <w:color w:val="000000"/>
                <w:sz w:val="16"/>
                <w:szCs w:val="16"/>
                <w:lang w:eastAsia="es-ES"/>
              </w:rPr>
              <w:t xml:space="preserve"> 2</w:t>
            </w:r>
          </w:p>
        </w:tc>
        <w:tc>
          <w:tcPr>
            <w:tcW w:w="1880" w:type="dxa"/>
            <w:tcBorders>
              <w:top w:val="nil"/>
              <w:left w:val="nil"/>
              <w:bottom w:val="single" w:sz="4" w:space="0" w:color="auto"/>
              <w:right w:val="single" w:sz="4" w:space="0" w:color="auto"/>
            </w:tcBorders>
            <w:shd w:val="clear" w:color="auto" w:fill="auto"/>
            <w:vAlign w:val="center"/>
            <w:hideMark/>
          </w:tcPr>
          <w:p w:rsidR="00435D77" w:rsidRPr="00435D77" w:rsidRDefault="00435D77" w:rsidP="00435D77">
            <w:pPr>
              <w:jc w:val="center"/>
              <w:rPr>
                <w:rFonts w:ascii="Calibri" w:hAnsi="Calibri"/>
                <w:color w:val="000000"/>
                <w:sz w:val="16"/>
                <w:szCs w:val="16"/>
                <w:lang w:eastAsia="es-ES"/>
              </w:rPr>
            </w:pPr>
            <w:r w:rsidRPr="00435D77">
              <w:rPr>
                <w:rFonts w:ascii="Calibri" w:hAnsi="Calibri"/>
                <w:color w:val="000000"/>
                <w:sz w:val="16"/>
                <w:szCs w:val="16"/>
                <w:lang w:eastAsia="es-ES"/>
              </w:rPr>
              <w:t>EESS 4to. Anillo</w:t>
            </w:r>
          </w:p>
        </w:tc>
        <w:tc>
          <w:tcPr>
            <w:tcW w:w="1255" w:type="dxa"/>
            <w:tcBorders>
              <w:top w:val="nil"/>
              <w:left w:val="nil"/>
              <w:bottom w:val="single" w:sz="4" w:space="0" w:color="auto"/>
              <w:right w:val="single" w:sz="4" w:space="0" w:color="auto"/>
            </w:tcBorders>
            <w:shd w:val="clear" w:color="auto" w:fill="auto"/>
            <w:vAlign w:val="center"/>
            <w:hideMark/>
          </w:tcPr>
          <w:p w:rsidR="00435D77" w:rsidRPr="00435D77" w:rsidRDefault="00435D77" w:rsidP="00435D77">
            <w:pPr>
              <w:jc w:val="center"/>
              <w:rPr>
                <w:rFonts w:ascii="Calibri" w:hAnsi="Calibri"/>
                <w:color w:val="000000"/>
                <w:sz w:val="16"/>
                <w:szCs w:val="16"/>
                <w:lang w:eastAsia="es-ES"/>
              </w:rPr>
            </w:pPr>
            <w:r w:rsidRPr="00435D77">
              <w:rPr>
                <w:rFonts w:ascii="Calibri" w:hAnsi="Calibri"/>
                <w:color w:val="000000"/>
                <w:sz w:val="16"/>
                <w:szCs w:val="16"/>
                <w:lang w:eastAsia="es-ES"/>
              </w:rPr>
              <w:t>4,20</w:t>
            </w:r>
          </w:p>
        </w:tc>
      </w:tr>
      <w:tr w:rsidR="00435D77" w:rsidRPr="00435D77" w:rsidTr="00435D77">
        <w:trPr>
          <w:trHeight w:val="43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35D77" w:rsidRPr="00435D77" w:rsidRDefault="00435D77" w:rsidP="00435D77">
            <w:pPr>
              <w:jc w:val="center"/>
              <w:rPr>
                <w:rFonts w:ascii="Calibri" w:hAnsi="Calibri"/>
                <w:color w:val="000000"/>
                <w:sz w:val="16"/>
                <w:szCs w:val="16"/>
                <w:lang w:eastAsia="es-ES"/>
              </w:rPr>
            </w:pPr>
            <w:r w:rsidRPr="00435D77">
              <w:rPr>
                <w:rFonts w:ascii="Calibri" w:hAnsi="Calibri"/>
                <w:color w:val="000000"/>
                <w:sz w:val="16"/>
                <w:szCs w:val="16"/>
                <w:lang w:eastAsia="es-ES"/>
              </w:rPr>
              <w:t>3</w:t>
            </w:r>
          </w:p>
        </w:tc>
        <w:tc>
          <w:tcPr>
            <w:tcW w:w="5632" w:type="dxa"/>
            <w:tcBorders>
              <w:top w:val="nil"/>
              <w:left w:val="nil"/>
              <w:bottom w:val="single" w:sz="4" w:space="0" w:color="auto"/>
              <w:right w:val="single" w:sz="4" w:space="0" w:color="auto"/>
            </w:tcBorders>
            <w:shd w:val="clear" w:color="auto" w:fill="auto"/>
            <w:vAlign w:val="center"/>
            <w:hideMark/>
          </w:tcPr>
          <w:p w:rsidR="00435D77" w:rsidRPr="00435D77" w:rsidRDefault="00435D77" w:rsidP="00435D77">
            <w:pPr>
              <w:rPr>
                <w:rFonts w:ascii="Calibri" w:hAnsi="Calibri"/>
                <w:color w:val="000000"/>
                <w:sz w:val="16"/>
                <w:szCs w:val="16"/>
                <w:lang w:eastAsia="es-ES"/>
              </w:rPr>
            </w:pPr>
            <w:r w:rsidRPr="00435D77">
              <w:rPr>
                <w:rFonts w:ascii="Calibri" w:hAnsi="Calibri"/>
                <w:color w:val="000000"/>
                <w:sz w:val="16"/>
                <w:szCs w:val="16"/>
                <w:lang w:eastAsia="es-ES"/>
              </w:rPr>
              <w:t>Planta Engarrafadora Puerto Suarez</w:t>
            </w:r>
          </w:p>
        </w:tc>
        <w:tc>
          <w:tcPr>
            <w:tcW w:w="1880" w:type="dxa"/>
            <w:tcBorders>
              <w:top w:val="nil"/>
              <w:left w:val="nil"/>
              <w:bottom w:val="single" w:sz="4" w:space="0" w:color="auto"/>
              <w:right w:val="single" w:sz="4" w:space="0" w:color="auto"/>
            </w:tcBorders>
            <w:shd w:val="clear" w:color="auto" w:fill="auto"/>
            <w:vAlign w:val="center"/>
            <w:hideMark/>
          </w:tcPr>
          <w:p w:rsidR="00435D77" w:rsidRPr="00435D77" w:rsidRDefault="00435D77" w:rsidP="00435D77">
            <w:pPr>
              <w:jc w:val="center"/>
              <w:rPr>
                <w:rFonts w:ascii="Calibri" w:hAnsi="Calibri"/>
                <w:color w:val="000000"/>
                <w:sz w:val="16"/>
                <w:szCs w:val="16"/>
                <w:lang w:eastAsia="es-ES"/>
              </w:rPr>
            </w:pPr>
            <w:r w:rsidRPr="00435D77">
              <w:rPr>
                <w:rFonts w:ascii="Calibri" w:hAnsi="Calibri"/>
                <w:color w:val="000000"/>
                <w:sz w:val="16"/>
                <w:szCs w:val="16"/>
                <w:lang w:eastAsia="es-ES"/>
              </w:rPr>
              <w:t>EESS Mariscal Sucre</w:t>
            </w:r>
          </w:p>
        </w:tc>
        <w:tc>
          <w:tcPr>
            <w:tcW w:w="1255" w:type="dxa"/>
            <w:tcBorders>
              <w:top w:val="nil"/>
              <w:left w:val="nil"/>
              <w:bottom w:val="single" w:sz="4" w:space="0" w:color="auto"/>
              <w:right w:val="single" w:sz="4" w:space="0" w:color="auto"/>
            </w:tcBorders>
            <w:shd w:val="clear" w:color="auto" w:fill="auto"/>
            <w:vAlign w:val="center"/>
            <w:hideMark/>
          </w:tcPr>
          <w:p w:rsidR="00435D77" w:rsidRPr="00435D77" w:rsidRDefault="00435D77" w:rsidP="00435D77">
            <w:pPr>
              <w:jc w:val="center"/>
              <w:rPr>
                <w:rFonts w:ascii="Calibri" w:hAnsi="Calibri"/>
                <w:color w:val="000000"/>
                <w:sz w:val="16"/>
                <w:szCs w:val="16"/>
                <w:lang w:eastAsia="es-ES"/>
              </w:rPr>
            </w:pPr>
            <w:r w:rsidRPr="00435D77">
              <w:rPr>
                <w:rFonts w:ascii="Calibri" w:hAnsi="Calibri"/>
                <w:color w:val="000000"/>
                <w:sz w:val="16"/>
                <w:szCs w:val="16"/>
                <w:lang w:eastAsia="es-ES"/>
              </w:rPr>
              <w:t>3,40</w:t>
            </w:r>
          </w:p>
        </w:tc>
      </w:tr>
      <w:tr w:rsidR="00435D77" w:rsidRPr="00435D77" w:rsidTr="00435D77">
        <w:trPr>
          <w:trHeight w:val="37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35D77" w:rsidRPr="00435D77" w:rsidRDefault="00435D77" w:rsidP="00435D77">
            <w:pPr>
              <w:jc w:val="center"/>
              <w:rPr>
                <w:rFonts w:ascii="Calibri" w:hAnsi="Calibri"/>
                <w:color w:val="000000"/>
                <w:sz w:val="16"/>
                <w:szCs w:val="16"/>
                <w:lang w:eastAsia="es-ES"/>
              </w:rPr>
            </w:pPr>
            <w:r w:rsidRPr="00435D77">
              <w:rPr>
                <w:rFonts w:ascii="Calibri" w:hAnsi="Calibri"/>
                <w:color w:val="000000"/>
                <w:sz w:val="16"/>
                <w:szCs w:val="16"/>
                <w:lang w:eastAsia="es-ES"/>
              </w:rPr>
              <w:t>4</w:t>
            </w:r>
          </w:p>
        </w:tc>
        <w:tc>
          <w:tcPr>
            <w:tcW w:w="5632" w:type="dxa"/>
            <w:tcBorders>
              <w:top w:val="nil"/>
              <w:left w:val="nil"/>
              <w:bottom w:val="single" w:sz="4" w:space="0" w:color="auto"/>
              <w:right w:val="single" w:sz="4" w:space="0" w:color="auto"/>
            </w:tcBorders>
            <w:shd w:val="clear" w:color="auto" w:fill="auto"/>
            <w:vAlign w:val="center"/>
            <w:hideMark/>
          </w:tcPr>
          <w:p w:rsidR="00435D77" w:rsidRPr="00435D77" w:rsidRDefault="00435D77" w:rsidP="00435D77">
            <w:pPr>
              <w:rPr>
                <w:rFonts w:ascii="Calibri" w:hAnsi="Calibri"/>
                <w:color w:val="000000"/>
                <w:sz w:val="16"/>
                <w:szCs w:val="16"/>
                <w:lang w:eastAsia="es-ES"/>
              </w:rPr>
            </w:pPr>
            <w:r w:rsidRPr="00435D77">
              <w:rPr>
                <w:rFonts w:ascii="Calibri" w:hAnsi="Calibri"/>
                <w:color w:val="000000"/>
                <w:sz w:val="16"/>
                <w:szCs w:val="16"/>
                <w:lang w:eastAsia="es-ES"/>
              </w:rPr>
              <w:t>Planta Engarrafadora Puerto Suarez</w:t>
            </w:r>
          </w:p>
        </w:tc>
        <w:tc>
          <w:tcPr>
            <w:tcW w:w="1880" w:type="dxa"/>
            <w:tcBorders>
              <w:top w:val="nil"/>
              <w:left w:val="nil"/>
              <w:bottom w:val="single" w:sz="4" w:space="0" w:color="auto"/>
              <w:right w:val="single" w:sz="4" w:space="0" w:color="auto"/>
            </w:tcBorders>
            <w:shd w:val="clear" w:color="auto" w:fill="auto"/>
            <w:vAlign w:val="center"/>
            <w:hideMark/>
          </w:tcPr>
          <w:p w:rsidR="00435D77" w:rsidRPr="00435D77" w:rsidRDefault="00435D77" w:rsidP="00435D77">
            <w:pPr>
              <w:jc w:val="center"/>
              <w:rPr>
                <w:rFonts w:ascii="Calibri" w:hAnsi="Calibri"/>
                <w:color w:val="000000"/>
                <w:sz w:val="16"/>
                <w:szCs w:val="16"/>
                <w:lang w:eastAsia="es-ES"/>
              </w:rPr>
            </w:pPr>
            <w:r w:rsidRPr="00435D77">
              <w:rPr>
                <w:rFonts w:ascii="Calibri" w:hAnsi="Calibri"/>
                <w:color w:val="000000"/>
                <w:sz w:val="16"/>
                <w:szCs w:val="16"/>
                <w:lang w:eastAsia="es-ES"/>
              </w:rPr>
              <w:t xml:space="preserve">EESS Puerto </w:t>
            </w:r>
            <w:proofErr w:type="spellStart"/>
            <w:r w:rsidRPr="00435D77">
              <w:rPr>
                <w:rFonts w:ascii="Calibri" w:hAnsi="Calibri"/>
                <w:color w:val="000000"/>
                <w:sz w:val="16"/>
                <w:szCs w:val="16"/>
                <w:lang w:eastAsia="es-ES"/>
              </w:rPr>
              <w:t>Quijarro</w:t>
            </w:r>
            <w:proofErr w:type="spellEnd"/>
          </w:p>
        </w:tc>
        <w:tc>
          <w:tcPr>
            <w:tcW w:w="1255" w:type="dxa"/>
            <w:tcBorders>
              <w:top w:val="nil"/>
              <w:left w:val="nil"/>
              <w:bottom w:val="single" w:sz="4" w:space="0" w:color="auto"/>
              <w:right w:val="single" w:sz="4" w:space="0" w:color="auto"/>
            </w:tcBorders>
            <w:shd w:val="clear" w:color="auto" w:fill="auto"/>
            <w:vAlign w:val="center"/>
            <w:hideMark/>
          </w:tcPr>
          <w:p w:rsidR="00435D77" w:rsidRPr="00435D77" w:rsidRDefault="00435D77" w:rsidP="00435D77">
            <w:pPr>
              <w:jc w:val="center"/>
              <w:rPr>
                <w:rFonts w:ascii="Calibri" w:hAnsi="Calibri"/>
                <w:color w:val="000000"/>
                <w:sz w:val="16"/>
                <w:szCs w:val="16"/>
                <w:lang w:eastAsia="es-ES"/>
              </w:rPr>
            </w:pPr>
            <w:r w:rsidRPr="00435D77">
              <w:rPr>
                <w:rFonts w:ascii="Calibri" w:hAnsi="Calibri"/>
                <w:color w:val="000000"/>
                <w:sz w:val="16"/>
                <w:szCs w:val="16"/>
                <w:lang w:eastAsia="es-ES"/>
              </w:rPr>
              <w:t>4,60</w:t>
            </w:r>
          </w:p>
        </w:tc>
      </w:tr>
      <w:tr w:rsidR="00435D77" w:rsidRPr="00435D77" w:rsidTr="00435D77">
        <w:trPr>
          <w:trHeight w:val="375"/>
        </w:trPr>
        <w:tc>
          <w:tcPr>
            <w:tcW w:w="79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35D77" w:rsidRPr="00435D77" w:rsidRDefault="00435D77" w:rsidP="00435D77">
            <w:pPr>
              <w:jc w:val="center"/>
              <w:rPr>
                <w:rFonts w:ascii="Calibri" w:hAnsi="Calibri"/>
                <w:color w:val="000000"/>
                <w:sz w:val="16"/>
                <w:szCs w:val="16"/>
                <w:lang w:eastAsia="es-ES"/>
              </w:rPr>
            </w:pPr>
            <w:r w:rsidRPr="00435D77">
              <w:rPr>
                <w:rFonts w:ascii="Calibri" w:hAnsi="Calibri"/>
                <w:color w:val="000000"/>
                <w:sz w:val="16"/>
                <w:szCs w:val="16"/>
                <w:lang w:eastAsia="es-ES"/>
              </w:rPr>
              <w:t>TOTAL PRECIO REFENCIAL UNITARIO (Bs)</w:t>
            </w:r>
          </w:p>
        </w:tc>
        <w:tc>
          <w:tcPr>
            <w:tcW w:w="1255" w:type="dxa"/>
            <w:tcBorders>
              <w:top w:val="single" w:sz="4" w:space="0" w:color="auto"/>
              <w:left w:val="nil"/>
              <w:bottom w:val="single" w:sz="4" w:space="0" w:color="auto"/>
              <w:right w:val="single" w:sz="4" w:space="0" w:color="auto"/>
            </w:tcBorders>
            <w:shd w:val="clear" w:color="auto" w:fill="auto"/>
            <w:vAlign w:val="center"/>
          </w:tcPr>
          <w:p w:rsidR="00435D77" w:rsidRPr="00435D77" w:rsidRDefault="00435D77" w:rsidP="00435D77">
            <w:pPr>
              <w:jc w:val="center"/>
              <w:rPr>
                <w:rFonts w:ascii="Calibri" w:hAnsi="Calibri"/>
                <w:color w:val="000000"/>
                <w:sz w:val="16"/>
                <w:szCs w:val="16"/>
                <w:lang w:eastAsia="es-ES"/>
              </w:rPr>
            </w:pPr>
            <w:r w:rsidRPr="00435D77">
              <w:rPr>
                <w:rFonts w:ascii="Calibri" w:hAnsi="Calibri"/>
                <w:color w:val="000000"/>
                <w:sz w:val="16"/>
                <w:szCs w:val="16"/>
                <w:lang w:eastAsia="es-ES"/>
              </w:rPr>
              <w:t>16,40</w:t>
            </w:r>
          </w:p>
        </w:tc>
      </w:tr>
    </w:tbl>
    <w:p w:rsidR="00435D77" w:rsidRPr="00435D77" w:rsidRDefault="00435D77" w:rsidP="00435D77">
      <w:pPr>
        <w:jc w:val="both"/>
        <w:rPr>
          <w:rFonts w:ascii="Calibri" w:hAnsi="Calibri"/>
          <w:sz w:val="22"/>
          <w:szCs w:val="22"/>
          <w:lang w:eastAsia="es-ES"/>
        </w:rPr>
      </w:pPr>
    </w:p>
    <w:p w:rsidR="00435D77" w:rsidRPr="00435D77" w:rsidRDefault="00435D77" w:rsidP="00435D77">
      <w:pPr>
        <w:jc w:val="both"/>
        <w:rPr>
          <w:rFonts w:ascii="Calibri" w:hAnsi="Calibri"/>
          <w:sz w:val="22"/>
          <w:szCs w:val="22"/>
          <w:lang w:eastAsia="es-ES"/>
        </w:rPr>
      </w:pPr>
      <w:r w:rsidRPr="00435D77">
        <w:rPr>
          <w:rFonts w:ascii="Calibri" w:hAnsi="Calibri"/>
          <w:sz w:val="22"/>
          <w:szCs w:val="22"/>
          <w:lang w:eastAsia="es-ES"/>
        </w:rPr>
        <w:t>El monto total para ejecución del servicio es hasta un máximo de bs.- 1.124.</w:t>
      </w:r>
      <w:r w:rsidR="00256985">
        <w:rPr>
          <w:rFonts w:ascii="Calibri" w:hAnsi="Calibri"/>
          <w:sz w:val="22"/>
          <w:szCs w:val="22"/>
          <w:lang w:eastAsia="es-ES"/>
        </w:rPr>
        <w:t>172,00 (Un Millón Ciento Veinti</w:t>
      </w:r>
      <w:r w:rsidR="00256985" w:rsidRPr="00435D77">
        <w:rPr>
          <w:rFonts w:ascii="Calibri" w:hAnsi="Calibri"/>
          <w:sz w:val="22"/>
          <w:szCs w:val="22"/>
          <w:lang w:eastAsia="es-ES"/>
        </w:rPr>
        <w:t>cuatro</w:t>
      </w:r>
      <w:bookmarkStart w:id="0" w:name="_GoBack"/>
      <w:bookmarkEnd w:id="0"/>
      <w:r w:rsidRPr="00435D77">
        <w:rPr>
          <w:rFonts w:ascii="Calibri" w:hAnsi="Calibri"/>
          <w:sz w:val="22"/>
          <w:szCs w:val="22"/>
          <w:lang w:eastAsia="es-ES"/>
        </w:rPr>
        <w:t xml:space="preserve"> Mil Ciento Setenta y Dos 00/100 Bolivianos), mismo que será deducido según requerimiento de YPFB hasta el 31 de diciembre de 2018.</w:t>
      </w:r>
    </w:p>
    <w:p w:rsidR="00435D77" w:rsidRDefault="00435D77"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EC191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EC191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EC191E">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EC191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EC191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EC191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EC191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EC191E">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8B7784">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8B7784">
      <w:pPr>
        <w:pStyle w:val="Sinespaciado4"/>
        <w:numPr>
          <w:ilvl w:val="0"/>
          <w:numId w:val="21"/>
        </w:numPr>
        <w:ind w:left="851"/>
        <w:jc w:val="both"/>
      </w:pPr>
      <w:r w:rsidRPr="008842A3">
        <w:t>Que tengan sentencia ejecutoriada, con impedimento para ejercer el comercio.</w:t>
      </w:r>
    </w:p>
    <w:p w:rsidR="00983825" w:rsidRDefault="00983825" w:rsidP="008B7784">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8B7784">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8B7784">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8B7784">
      <w:pPr>
        <w:pStyle w:val="Sinespaciado4"/>
        <w:numPr>
          <w:ilvl w:val="0"/>
          <w:numId w:val="21"/>
        </w:numPr>
        <w:ind w:left="851"/>
        <w:jc w:val="both"/>
      </w:pPr>
      <w:r w:rsidRPr="008842A3">
        <w:t>Que hubiesen declarado su disolución o quiebra.</w:t>
      </w:r>
    </w:p>
    <w:p w:rsidR="00983825" w:rsidRDefault="00983825" w:rsidP="008B7784">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8B7784">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8B7784">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8B7784">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8B7784">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D06B73" w:rsidRDefault="00D06B73"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lastRenderedPageBreak/>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8B7784">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8B7784">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8B7784">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8B7784">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8B7784">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575468" w:rsidRDefault="00575468" w:rsidP="00575468">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8B7784">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8B7784">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8B7784">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Default="00452B99" w:rsidP="00452B99">
      <w:pPr>
        <w:pStyle w:val="Prrafodelista"/>
        <w:ind w:left="426"/>
        <w:jc w:val="both"/>
        <w:rPr>
          <w:rFonts w:asciiTheme="minorHAnsi" w:hAnsiTheme="minorHAnsi" w:cstheme="minorHAnsi"/>
          <w:b/>
          <w:sz w:val="22"/>
          <w:szCs w:val="22"/>
        </w:rPr>
      </w:pPr>
    </w:p>
    <w:p w:rsidR="00A97323" w:rsidRDefault="00A97323" w:rsidP="00452B99">
      <w:pPr>
        <w:pStyle w:val="Prrafodelista"/>
        <w:ind w:left="426"/>
        <w:jc w:val="both"/>
        <w:rPr>
          <w:rFonts w:asciiTheme="minorHAnsi" w:hAnsiTheme="minorHAnsi" w:cstheme="minorHAnsi"/>
          <w:b/>
          <w:sz w:val="22"/>
          <w:szCs w:val="22"/>
        </w:rPr>
      </w:pPr>
    </w:p>
    <w:p w:rsidR="00A97323" w:rsidRDefault="00A97323"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EC191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EC191E">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EC191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EC191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EC191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EC191E">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2B42EF" w:rsidRPr="002B42EF">
        <w:rPr>
          <w:rFonts w:asciiTheme="minorHAnsi" w:hAnsiTheme="minorHAnsi" w:cstheme="minorHAnsi"/>
          <w:b/>
          <w:bCs/>
          <w:i/>
          <w:iCs/>
          <w:color w:val="FF0000"/>
          <w:lang w:eastAsia="es-BO"/>
        </w:rPr>
        <w:t xml:space="preserve"> </w:t>
      </w:r>
      <w:r w:rsidR="002B42EF" w:rsidRPr="00365997">
        <w:rPr>
          <w:rFonts w:asciiTheme="minorHAnsi" w:hAnsiTheme="minorHAnsi" w:cstheme="minorHAnsi"/>
          <w:b/>
          <w:bCs/>
          <w:i/>
          <w:iCs/>
          <w:color w:val="FF0000"/>
          <w:lang w:eastAsia="es-BO"/>
        </w:rPr>
        <w:t>“No corresponde”</w:t>
      </w:r>
    </w:p>
    <w:p w:rsidR="009E2493" w:rsidRPr="003C000B" w:rsidRDefault="009E2493"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2B42EF" w:rsidRPr="002B42EF">
        <w:rPr>
          <w:rFonts w:asciiTheme="minorHAnsi" w:hAnsiTheme="minorHAnsi" w:cstheme="minorHAnsi"/>
          <w:b/>
          <w:bCs/>
          <w:i/>
          <w:iCs/>
          <w:color w:val="FF0000"/>
          <w:lang w:eastAsia="es-BO"/>
        </w:rPr>
        <w:t xml:space="preserve"> </w:t>
      </w:r>
      <w:r w:rsidR="002B42EF" w:rsidRPr="00365997">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2B42EF" w:rsidRPr="002B42EF">
        <w:rPr>
          <w:rFonts w:asciiTheme="minorHAnsi" w:hAnsiTheme="minorHAnsi" w:cstheme="minorHAnsi"/>
          <w:b/>
          <w:bCs/>
          <w:i/>
          <w:iCs/>
          <w:color w:val="FF0000"/>
          <w:lang w:eastAsia="es-BO"/>
        </w:rPr>
        <w:t xml:space="preserve"> </w:t>
      </w:r>
      <w:r w:rsidR="002B42EF" w:rsidRPr="00365997">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2B42EF" w:rsidRPr="002B42EF">
        <w:rPr>
          <w:rFonts w:asciiTheme="minorHAnsi" w:hAnsiTheme="minorHAnsi" w:cstheme="minorHAnsi"/>
          <w:b/>
          <w:bCs/>
          <w:i/>
          <w:iCs/>
          <w:color w:val="FF0000"/>
          <w:lang w:eastAsia="es-BO"/>
        </w:rPr>
        <w:t xml:space="preserve"> </w:t>
      </w:r>
      <w:r w:rsidR="002B42EF" w:rsidRPr="00365997">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8B7784">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8B7784">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8B7784">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B42EF" w:rsidRDefault="002B42EF" w:rsidP="00897820">
      <w:pPr>
        <w:ind w:firstLine="426"/>
        <w:jc w:val="center"/>
        <w:rPr>
          <w:rFonts w:asciiTheme="minorHAnsi" w:hAnsiTheme="minorHAnsi" w:cstheme="minorHAnsi"/>
          <w:b/>
          <w:sz w:val="22"/>
          <w:szCs w:val="22"/>
        </w:rPr>
      </w:pPr>
    </w:p>
    <w:p w:rsidR="00ED3483" w:rsidRDefault="00ED3483"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lastRenderedPageBreak/>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575468" w:rsidP="007C1F40">
            <w:pPr>
              <w:jc w:val="both"/>
              <w:rPr>
                <w:rFonts w:asciiTheme="minorHAnsi" w:hAnsiTheme="minorHAnsi" w:cstheme="minorHAnsi"/>
                <w:sz w:val="22"/>
                <w:szCs w:val="22"/>
              </w:rPr>
            </w:pPr>
            <w:r w:rsidRPr="00575468">
              <w:rPr>
                <w:rFonts w:asciiTheme="minorHAnsi" w:hAnsiTheme="minorHAnsi" w:cstheme="minorHAnsi"/>
                <w:sz w:val="22"/>
                <w:szCs w:val="22"/>
              </w:rPr>
              <w:t>SERVICIO DE TRANSPORTE DE GARRAFAS A EESS (GESTION 2018)</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575468" w:rsidP="007C1F40">
            <w:pPr>
              <w:jc w:val="both"/>
              <w:rPr>
                <w:rFonts w:asciiTheme="minorHAnsi" w:hAnsiTheme="minorHAnsi" w:cstheme="minorHAnsi"/>
                <w:sz w:val="22"/>
                <w:szCs w:val="22"/>
              </w:rPr>
            </w:pPr>
            <w:r>
              <w:rPr>
                <w:rFonts w:asciiTheme="minorHAnsi" w:hAnsiTheme="minorHAnsi" w:cstheme="minorHAnsi"/>
                <w:sz w:val="22"/>
                <w:szCs w:val="22"/>
              </w:rPr>
              <w:t>GCC-CDL-DCSC-57</w:t>
            </w:r>
            <w:r w:rsidR="002B42EF" w:rsidRPr="002B42EF">
              <w:rPr>
                <w:rFonts w:asciiTheme="minorHAnsi" w:hAnsiTheme="minorHAnsi" w:cstheme="minorHAnsi"/>
                <w:sz w:val="22"/>
                <w:szCs w:val="22"/>
              </w:rPr>
              <w:t>-17</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lastRenderedPageBreak/>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FF2178" w:rsidRDefault="00FF2178" w:rsidP="004A3439">
      <w:pPr>
        <w:ind w:left="426"/>
        <w:jc w:val="center"/>
        <w:rPr>
          <w:rFonts w:asciiTheme="minorHAnsi" w:hAnsiTheme="minorHAnsi" w:cstheme="minorHAnsi"/>
          <w:b/>
          <w:color w:val="000000"/>
          <w:sz w:val="22"/>
          <w:szCs w:val="22"/>
        </w:rPr>
      </w:pPr>
    </w:p>
    <w:p w:rsidR="00575468" w:rsidRDefault="00575468" w:rsidP="004A3439">
      <w:pPr>
        <w:ind w:left="426"/>
        <w:jc w:val="center"/>
        <w:rPr>
          <w:rFonts w:asciiTheme="minorHAnsi" w:hAnsiTheme="minorHAnsi" w:cstheme="minorHAnsi"/>
          <w:b/>
          <w:color w:val="000000"/>
          <w:sz w:val="22"/>
          <w:szCs w:val="22"/>
        </w:rPr>
      </w:pPr>
    </w:p>
    <w:p w:rsidR="00575468" w:rsidRDefault="00575468" w:rsidP="004A3439">
      <w:pPr>
        <w:ind w:left="426"/>
        <w:jc w:val="center"/>
        <w:rPr>
          <w:rFonts w:asciiTheme="minorHAnsi" w:hAnsiTheme="minorHAnsi" w:cstheme="minorHAnsi"/>
          <w:b/>
          <w:color w:val="000000"/>
          <w:sz w:val="22"/>
          <w:szCs w:val="22"/>
        </w:rPr>
      </w:pPr>
    </w:p>
    <w:p w:rsidR="00575468" w:rsidRDefault="00575468" w:rsidP="004A3439">
      <w:pPr>
        <w:ind w:left="426"/>
        <w:jc w:val="center"/>
        <w:rPr>
          <w:rFonts w:asciiTheme="minorHAnsi" w:hAnsiTheme="minorHAnsi" w:cstheme="minorHAnsi"/>
          <w:b/>
          <w:color w:val="000000"/>
          <w:sz w:val="22"/>
          <w:szCs w:val="22"/>
        </w:rPr>
      </w:pPr>
    </w:p>
    <w:p w:rsidR="00575468" w:rsidRDefault="00575468" w:rsidP="004A3439">
      <w:pPr>
        <w:ind w:left="426"/>
        <w:jc w:val="center"/>
        <w:rPr>
          <w:rFonts w:asciiTheme="minorHAnsi" w:hAnsiTheme="minorHAnsi" w:cstheme="minorHAnsi"/>
          <w:b/>
          <w:color w:val="000000"/>
          <w:sz w:val="22"/>
          <w:szCs w:val="22"/>
        </w:rPr>
      </w:pPr>
    </w:p>
    <w:p w:rsidR="00575468" w:rsidRDefault="00575468" w:rsidP="004A3439">
      <w:pPr>
        <w:ind w:left="426"/>
        <w:jc w:val="center"/>
        <w:rPr>
          <w:rFonts w:asciiTheme="minorHAnsi" w:hAnsiTheme="minorHAnsi" w:cstheme="minorHAnsi"/>
          <w:b/>
          <w:color w:val="000000"/>
          <w:sz w:val="22"/>
          <w:szCs w:val="22"/>
        </w:rPr>
      </w:pPr>
    </w:p>
    <w:p w:rsidR="00575468" w:rsidRDefault="00575468" w:rsidP="004A3439">
      <w:pPr>
        <w:ind w:left="426"/>
        <w:jc w:val="center"/>
        <w:rPr>
          <w:rFonts w:asciiTheme="minorHAnsi" w:hAnsiTheme="minorHAnsi" w:cstheme="minorHAnsi"/>
          <w:b/>
          <w:color w:val="000000"/>
          <w:sz w:val="22"/>
          <w:szCs w:val="22"/>
        </w:rPr>
      </w:pPr>
    </w:p>
    <w:p w:rsidR="00575468" w:rsidRDefault="00575468" w:rsidP="004A3439">
      <w:pPr>
        <w:ind w:left="426"/>
        <w:jc w:val="center"/>
        <w:rPr>
          <w:rFonts w:asciiTheme="minorHAnsi" w:hAnsiTheme="minorHAnsi" w:cstheme="minorHAnsi"/>
          <w:b/>
          <w:color w:val="000000"/>
          <w:sz w:val="22"/>
          <w:szCs w:val="22"/>
        </w:rPr>
      </w:pPr>
    </w:p>
    <w:p w:rsidR="00575468" w:rsidRDefault="00575468" w:rsidP="004A3439">
      <w:pPr>
        <w:ind w:left="426"/>
        <w:jc w:val="center"/>
        <w:rPr>
          <w:rFonts w:asciiTheme="minorHAnsi" w:hAnsiTheme="minorHAnsi" w:cstheme="minorHAnsi"/>
          <w:b/>
          <w:color w:val="000000"/>
          <w:sz w:val="22"/>
          <w:szCs w:val="22"/>
        </w:rPr>
      </w:pPr>
    </w:p>
    <w:p w:rsidR="00575468" w:rsidRDefault="00575468" w:rsidP="004A3439">
      <w:pPr>
        <w:ind w:left="426"/>
        <w:jc w:val="center"/>
        <w:rPr>
          <w:rFonts w:asciiTheme="minorHAnsi" w:hAnsiTheme="minorHAnsi" w:cstheme="minorHAnsi"/>
          <w:b/>
          <w:color w:val="000000"/>
          <w:sz w:val="22"/>
          <w:szCs w:val="22"/>
        </w:rPr>
      </w:pPr>
    </w:p>
    <w:p w:rsidR="00575468" w:rsidRDefault="00575468" w:rsidP="004A3439">
      <w:pPr>
        <w:ind w:left="426"/>
        <w:jc w:val="center"/>
        <w:rPr>
          <w:rFonts w:asciiTheme="minorHAnsi" w:hAnsiTheme="minorHAnsi" w:cstheme="minorHAnsi"/>
          <w:b/>
          <w:color w:val="000000"/>
          <w:sz w:val="22"/>
          <w:szCs w:val="22"/>
        </w:rPr>
      </w:pPr>
    </w:p>
    <w:p w:rsidR="00575468" w:rsidRDefault="00575468" w:rsidP="004A3439">
      <w:pPr>
        <w:ind w:left="426"/>
        <w:jc w:val="center"/>
        <w:rPr>
          <w:rFonts w:asciiTheme="minorHAnsi" w:hAnsiTheme="minorHAnsi" w:cstheme="minorHAnsi"/>
          <w:b/>
          <w:color w:val="000000"/>
          <w:sz w:val="22"/>
          <w:szCs w:val="22"/>
        </w:rPr>
      </w:pPr>
    </w:p>
    <w:p w:rsidR="00575468" w:rsidRDefault="00575468" w:rsidP="004A3439">
      <w:pPr>
        <w:ind w:left="426"/>
        <w:jc w:val="center"/>
        <w:rPr>
          <w:rFonts w:asciiTheme="minorHAnsi" w:hAnsiTheme="minorHAnsi" w:cstheme="minorHAnsi"/>
          <w:b/>
          <w:color w:val="000000"/>
          <w:sz w:val="22"/>
          <w:szCs w:val="22"/>
        </w:rPr>
      </w:pPr>
    </w:p>
    <w:p w:rsidR="00575468" w:rsidRDefault="00575468" w:rsidP="004A3439">
      <w:pPr>
        <w:ind w:left="426"/>
        <w:jc w:val="center"/>
        <w:rPr>
          <w:rFonts w:asciiTheme="minorHAnsi" w:hAnsiTheme="minorHAnsi" w:cstheme="minorHAnsi"/>
          <w:b/>
          <w:color w:val="000000"/>
          <w:sz w:val="22"/>
          <w:szCs w:val="22"/>
        </w:rPr>
      </w:pPr>
    </w:p>
    <w:p w:rsidR="00575468" w:rsidRDefault="00575468" w:rsidP="004A3439">
      <w:pPr>
        <w:ind w:left="426"/>
        <w:jc w:val="center"/>
        <w:rPr>
          <w:rFonts w:asciiTheme="minorHAnsi" w:hAnsiTheme="minorHAnsi" w:cstheme="minorHAnsi"/>
          <w:b/>
          <w:color w:val="000000"/>
          <w:sz w:val="22"/>
          <w:szCs w:val="22"/>
        </w:rPr>
      </w:pPr>
    </w:p>
    <w:p w:rsidR="00575468" w:rsidRDefault="00575468" w:rsidP="004A3439">
      <w:pPr>
        <w:ind w:left="426"/>
        <w:jc w:val="center"/>
        <w:rPr>
          <w:rFonts w:asciiTheme="minorHAnsi" w:hAnsiTheme="minorHAnsi" w:cstheme="minorHAnsi"/>
          <w:b/>
          <w:color w:val="000000"/>
          <w:sz w:val="22"/>
          <w:szCs w:val="22"/>
        </w:rPr>
      </w:pPr>
    </w:p>
    <w:p w:rsidR="00575468" w:rsidRDefault="00575468" w:rsidP="004A3439">
      <w:pPr>
        <w:ind w:left="426"/>
        <w:jc w:val="center"/>
        <w:rPr>
          <w:rFonts w:asciiTheme="minorHAnsi" w:hAnsiTheme="minorHAnsi" w:cstheme="minorHAnsi"/>
          <w:b/>
          <w:color w:val="000000"/>
          <w:sz w:val="22"/>
          <w:szCs w:val="22"/>
        </w:rPr>
      </w:pPr>
    </w:p>
    <w:p w:rsidR="00575468" w:rsidRDefault="00575468"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8B7784">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8B7784">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8B7784">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8B7784">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8B7784">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4A3439" w:rsidRDefault="004A3439"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75468" w:rsidRDefault="00575468" w:rsidP="00301799">
      <w:pPr>
        <w:tabs>
          <w:tab w:val="left" w:pos="7133"/>
        </w:tabs>
        <w:jc w:val="center"/>
        <w:rPr>
          <w:rFonts w:asciiTheme="minorHAnsi" w:hAnsiTheme="minorHAnsi" w:cstheme="minorHAnsi"/>
          <w:b/>
          <w:sz w:val="22"/>
          <w:szCs w:val="22"/>
        </w:rPr>
      </w:pPr>
    </w:p>
    <w:p w:rsidR="00575468" w:rsidRDefault="00575468" w:rsidP="00301799">
      <w:pPr>
        <w:tabs>
          <w:tab w:val="left" w:pos="7133"/>
        </w:tabs>
        <w:jc w:val="center"/>
        <w:rPr>
          <w:rFonts w:asciiTheme="minorHAnsi" w:hAnsiTheme="minorHAnsi" w:cstheme="minorHAnsi"/>
          <w:b/>
          <w:sz w:val="22"/>
          <w:szCs w:val="22"/>
        </w:rPr>
      </w:pPr>
    </w:p>
    <w:p w:rsidR="00575468" w:rsidRDefault="00575468" w:rsidP="00301799">
      <w:pPr>
        <w:tabs>
          <w:tab w:val="left" w:pos="7133"/>
        </w:tabs>
        <w:jc w:val="center"/>
        <w:rPr>
          <w:rFonts w:asciiTheme="minorHAnsi" w:hAnsiTheme="minorHAnsi" w:cstheme="minorHAnsi"/>
          <w:b/>
          <w:sz w:val="22"/>
          <w:szCs w:val="22"/>
        </w:rPr>
      </w:pPr>
    </w:p>
    <w:p w:rsidR="00575468" w:rsidRDefault="00575468" w:rsidP="00301799">
      <w:pPr>
        <w:tabs>
          <w:tab w:val="left" w:pos="7133"/>
        </w:tabs>
        <w:jc w:val="center"/>
        <w:rPr>
          <w:rFonts w:asciiTheme="minorHAnsi" w:hAnsiTheme="minorHAnsi" w:cstheme="minorHAnsi"/>
          <w:b/>
          <w:sz w:val="22"/>
          <w:szCs w:val="22"/>
        </w:rPr>
      </w:pPr>
    </w:p>
    <w:p w:rsidR="00575468" w:rsidRDefault="00575468" w:rsidP="00301799">
      <w:pPr>
        <w:tabs>
          <w:tab w:val="left" w:pos="7133"/>
        </w:tabs>
        <w:jc w:val="center"/>
        <w:rPr>
          <w:rFonts w:asciiTheme="minorHAnsi" w:hAnsiTheme="minorHAnsi" w:cstheme="minorHAnsi"/>
          <w:b/>
          <w:sz w:val="22"/>
          <w:szCs w:val="22"/>
        </w:rPr>
      </w:pPr>
    </w:p>
    <w:p w:rsidR="00575468" w:rsidRDefault="00575468" w:rsidP="00301799">
      <w:pPr>
        <w:tabs>
          <w:tab w:val="left" w:pos="7133"/>
        </w:tabs>
        <w:jc w:val="center"/>
        <w:rPr>
          <w:rFonts w:asciiTheme="minorHAnsi" w:hAnsiTheme="minorHAnsi" w:cstheme="minorHAnsi"/>
          <w:b/>
          <w:sz w:val="22"/>
          <w:szCs w:val="22"/>
        </w:rPr>
      </w:pPr>
    </w:p>
    <w:p w:rsidR="00575468" w:rsidRDefault="00575468"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75468" w:rsidP="0059756C">
            <w:pPr>
              <w:rPr>
                <w:rFonts w:asciiTheme="minorHAnsi" w:hAnsiTheme="minorHAnsi" w:cstheme="minorHAnsi"/>
                <w:sz w:val="22"/>
                <w:szCs w:val="22"/>
              </w:rPr>
            </w:pPr>
            <w:r w:rsidRPr="00575468">
              <w:rPr>
                <w:rFonts w:asciiTheme="minorHAnsi" w:hAnsiTheme="minorHAnsi" w:cstheme="minorHAnsi"/>
                <w:sz w:val="22"/>
                <w:szCs w:val="22"/>
              </w:rPr>
              <w:t>SERVICIO DE TRANSPORTE DE GARRAFAS A EESS (GESTION 2018)</w:t>
            </w: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75468" w:rsidP="0059756C">
            <w:pPr>
              <w:rPr>
                <w:rFonts w:asciiTheme="minorHAnsi" w:hAnsiTheme="minorHAnsi" w:cstheme="minorHAnsi"/>
                <w:sz w:val="22"/>
                <w:szCs w:val="22"/>
              </w:rPr>
            </w:pPr>
            <w:r>
              <w:rPr>
                <w:rFonts w:asciiTheme="minorHAnsi" w:hAnsiTheme="minorHAnsi" w:cstheme="minorHAnsi"/>
                <w:sz w:val="22"/>
                <w:szCs w:val="22"/>
              </w:rPr>
              <w:t>GCC-CDL-DCSC-57</w:t>
            </w:r>
            <w:r w:rsidR="002B42EF" w:rsidRPr="002B42EF">
              <w:rPr>
                <w:rFonts w:asciiTheme="minorHAnsi" w:hAnsiTheme="minorHAnsi" w:cstheme="minorHAnsi"/>
                <w:sz w:val="22"/>
                <w:szCs w:val="22"/>
              </w:rPr>
              <w:t>-17</w:t>
            </w: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B112C" w:rsidP="0059756C">
            <w:pPr>
              <w:rPr>
                <w:rFonts w:asciiTheme="minorHAnsi" w:hAnsiTheme="minorHAnsi" w:cstheme="minorHAnsi"/>
                <w:sz w:val="22"/>
                <w:szCs w:val="22"/>
              </w:rPr>
            </w:pPr>
            <w:r>
              <w:rPr>
                <w:rFonts w:asciiTheme="minorHAnsi" w:hAnsiTheme="minorHAnsi" w:cstheme="minorHAnsi"/>
                <w:sz w:val="22"/>
                <w:szCs w:val="22"/>
              </w:rPr>
              <w:t>SANTA CRUZ 21</w:t>
            </w:r>
            <w:r w:rsidR="002B42EF">
              <w:rPr>
                <w:rFonts w:asciiTheme="minorHAnsi" w:hAnsiTheme="minorHAnsi" w:cstheme="minorHAnsi"/>
                <w:sz w:val="22"/>
                <w:szCs w:val="22"/>
              </w:rPr>
              <w:t>/11/2017</w:t>
            </w: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8B778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8B778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8B778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8B778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8B778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8B7784">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8B7784">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8B778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8B778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8B7784">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8B778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8B778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8B778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8B778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8B778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8B778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8B778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8B7784">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8B778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8B778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8B778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8B778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8B778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8B7784">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8B7784">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8B7784">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Default="00561D6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BOLIVIANOS</w:t>
      </w:r>
    </w:p>
    <w:p w:rsidR="00575468" w:rsidRDefault="00575468" w:rsidP="00FA78A9">
      <w:pPr>
        <w:jc w:val="center"/>
        <w:rPr>
          <w:rFonts w:asciiTheme="minorHAnsi" w:hAnsiTheme="minorHAnsi" w:cstheme="minorHAnsi"/>
          <w:b/>
          <w:sz w:val="22"/>
          <w:szCs w:val="22"/>
          <w:lang w:val="es-BO"/>
        </w:rPr>
      </w:pPr>
    </w:p>
    <w:tbl>
      <w:tblPr>
        <w:tblW w:w="9193" w:type="dxa"/>
        <w:tblInd w:w="70" w:type="dxa"/>
        <w:tblCellMar>
          <w:left w:w="70" w:type="dxa"/>
          <w:right w:w="70" w:type="dxa"/>
        </w:tblCellMar>
        <w:tblLook w:val="04A0" w:firstRow="1" w:lastRow="0" w:firstColumn="1" w:lastColumn="0" w:noHBand="0" w:noVBand="1"/>
      </w:tblPr>
      <w:tblGrid>
        <w:gridCol w:w="426"/>
        <w:gridCol w:w="5632"/>
        <w:gridCol w:w="1880"/>
        <w:gridCol w:w="1255"/>
      </w:tblGrid>
      <w:tr w:rsidR="00575468" w:rsidRPr="00575468" w:rsidTr="00A97323">
        <w:trPr>
          <w:trHeight w:val="435"/>
        </w:trPr>
        <w:tc>
          <w:tcPr>
            <w:tcW w:w="793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5468" w:rsidRPr="00575468" w:rsidRDefault="00575468" w:rsidP="00A97323">
            <w:pPr>
              <w:jc w:val="center"/>
              <w:rPr>
                <w:rFonts w:ascii="Calibri" w:hAnsi="Calibri"/>
                <w:b/>
                <w:bCs/>
                <w:color w:val="000000"/>
                <w:sz w:val="18"/>
                <w:szCs w:val="18"/>
                <w:lang w:eastAsia="es-ES"/>
              </w:rPr>
            </w:pPr>
            <w:r w:rsidRPr="00575468">
              <w:rPr>
                <w:rFonts w:ascii="Calibri" w:hAnsi="Calibri"/>
                <w:b/>
                <w:bCs/>
                <w:color w:val="000000"/>
                <w:sz w:val="18"/>
                <w:szCs w:val="18"/>
                <w:lang w:eastAsia="es-ES"/>
              </w:rPr>
              <w:t>Tramos</w:t>
            </w:r>
          </w:p>
        </w:tc>
        <w:tc>
          <w:tcPr>
            <w:tcW w:w="125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575468" w:rsidRPr="00575468" w:rsidRDefault="00575468" w:rsidP="00A97323">
            <w:pPr>
              <w:jc w:val="center"/>
              <w:rPr>
                <w:rFonts w:ascii="Calibri" w:hAnsi="Calibri"/>
                <w:b/>
                <w:bCs/>
                <w:color w:val="000000"/>
                <w:sz w:val="18"/>
                <w:szCs w:val="18"/>
                <w:lang w:eastAsia="es-ES"/>
              </w:rPr>
            </w:pPr>
            <w:r w:rsidRPr="00575468">
              <w:rPr>
                <w:rFonts w:ascii="Calibri" w:hAnsi="Calibri"/>
                <w:b/>
                <w:bCs/>
                <w:color w:val="000000"/>
                <w:sz w:val="18"/>
                <w:szCs w:val="18"/>
                <w:lang w:eastAsia="es-ES"/>
              </w:rPr>
              <w:t>Precio Unitario</w:t>
            </w:r>
          </w:p>
        </w:tc>
      </w:tr>
      <w:tr w:rsidR="00575468" w:rsidRPr="00575468" w:rsidTr="00A97323">
        <w:trPr>
          <w:trHeight w:val="540"/>
        </w:trPr>
        <w:tc>
          <w:tcPr>
            <w:tcW w:w="42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575468" w:rsidRPr="00575468" w:rsidRDefault="00575468" w:rsidP="00A97323">
            <w:pPr>
              <w:jc w:val="center"/>
              <w:rPr>
                <w:rFonts w:ascii="Calibri" w:hAnsi="Calibri"/>
                <w:b/>
                <w:bCs/>
                <w:color w:val="000000"/>
                <w:sz w:val="18"/>
                <w:szCs w:val="18"/>
                <w:lang w:eastAsia="es-ES"/>
              </w:rPr>
            </w:pPr>
            <w:r w:rsidRPr="00575468">
              <w:rPr>
                <w:rFonts w:ascii="Calibri" w:hAnsi="Calibri"/>
                <w:b/>
                <w:bCs/>
                <w:color w:val="000000"/>
                <w:sz w:val="18"/>
                <w:szCs w:val="18"/>
                <w:lang w:eastAsia="es-ES"/>
              </w:rPr>
              <w:t>N°</w:t>
            </w:r>
          </w:p>
        </w:tc>
        <w:tc>
          <w:tcPr>
            <w:tcW w:w="5632" w:type="dxa"/>
            <w:tcBorders>
              <w:top w:val="nil"/>
              <w:left w:val="nil"/>
              <w:bottom w:val="single" w:sz="4" w:space="0" w:color="auto"/>
              <w:right w:val="single" w:sz="4" w:space="0" w:color="auto"/>
            </w:tcBorders>
            <w:shd w:val="clear" w:color="auto" w:fill="D9D9D9" w:themeFill="background1" w:themeFillShade="D9"/>
            <w:vAlign w:val="center"/>
            <w:hideMark/>
          </w:tcPr>
          <w:p w:rsidR="00575468" w:rsidRPr="00575468" w:rsidRDefault="00575468" w:rsidP="00A97323">
            <w:pPr>
              <w:jc w:val="center"/>
              <w:rPr>
                <w:rFonts w:ascii="Calibri" w:hAnsi="Calibri"/>
                <w:b/>
                <w:bCs/>
                <w:color w:val="000000"/>
                <w:sz w:val="18"/>
                <w:szCs w:val="18"/>
                <w:lang w:eastAsia="es-ES"/>
              </w:rPr>
            </w:pPr>
            <w:r w:rsidRPr="00575468">
              <w:rPr>
                <w:rFonts w:ascii="Calibri" w:hAnsi="Calibri"/>
                <w:b/>
                <w:bCs/>
                <w:color w:val="000000"/>
                <w:sz w:val="18"/>
                <w:szCs w:val="18"/>
                <w:lang w:eastAsia="es-ES"/>
              </w:rPr>
              <w:t>De:</w:t>
            </w:r>
          </w:p>
        </w:tc>
        <w:tc>
          <w:tcPr>
            <w:tcW w:w="1880" w:type="dxa"/>
            <w:tcBorders>
              <w:top w:val="nil"/>
              <w:left w:val="nil"/>
              <w:bottom w:val="single" w:sz="4" w:space="0" w:color="auto"/>
              <w:right w:val="single" w:sz="4" w:space="0" w:color="auto"/>
            </w:tcBorders>
            <w:shd w:val="clear" w:color="auto" w:fill="D9D9D9" w:themeFill="background1" w:themeFillShade="D9"/>
            <w:vAlign w:val="center"/>
            <w:hideMark/>
          </w:tcPr>
          <w:p w:rsidR="00575468" w:rsidRPr="00575468" w:rsidRDefault="00575468" w:rsidP="00A97323">
            <w:pPr>
              <w:jc w:val="center"/>
              <w:rPr>
                <w:rFonts w:ascii="Calibri" w:hAnsi="Calibri"/>
                <w:b/>
                <w:bCs/>
                <w:color w:val="000000"/>
                <w:sz w:val="18"/>
                <w:szCs w:val="18"/>
                <w:lang w:eastAsia="es-ES"/>
              </w:rPr>
            </w:pPr>
            <w:r w:rsidRPr="00575468">
              <w:rPr>
                <w:rFonts w:ascii="Calibri" w:hAnsi="Calibri"/>
                <w:b/>
                <w:bCs/>
                <w:color w:val="000000"/>
                <w:sz w:val="18"/>
                <w:szCs w:val="18"/>
                <w:lang w:eastAsia="es-ES"/>
              </w:rPr>
              <w:t>A:</w:t>
            </w:r>
          </w:p>
        </w:tc>
        <w:tc>
          <w:tcPr>
            <w:tcW w:w="1255" w:type="dxa"/>
            <w:tcBorders>
              <w:top w:val="nil"/>
              <w:left w:val="nil"/>
              <w:bottom w:val="single" w:sz="4" w:space="0" w:color="auto"/>
              <w:right w:val="single" w:sz="4" w:space="0" w:color="auto"/>
            </w:tcBorders>
            <w:shd w:val="clear" w:color="auto" w:fill="D9D9D9" w:themeFill="background1" w:themeFillShade="D9"/>
            <w:vAlign w:val="center"/>
            <w:hideMark/>
          </w:tcPr>
          <w:p w:rsidR="00575468" w:rsidRPr="00575468" w:rsidRDefault="00575468" w:rsidP="00A97323">
            <w:pPr>
              <w:jc w:val="center"/>
              <w:rPr>
                <w:rFonts w:ascii="Calibri" w:hAnsi="Calibri"/>
                <w:b/>
                <w:bCs/>
                <w:color w:val="000000"/>
                <w:sz w:val="18"/>
                <w:szCs w:val="18"/>
                <w:lang w:eastAsia="es-ES"/>
              </w:rPr>
            </w:pPr>
            <w:r w:rsidRPr="00575468">
              <w:rPr>
                <w:rFonts w:ascii="Calibri" w:hAnsi="Calibri"/>
                <w:b/>
                <w:bCs/>
                <w:color w:val="000000"/>
                <w:sz w:val="18"/>
                <w:szCs w:val="18"/>
                <w:lang w:eastAsia="es-ES"/>
              </w:rPr>
              <w:t>(Bs.-/garrafa transportada)</w:t>
            </w:r>
          </w:p>
        </w:tc>
      </w:tr>
      <w:tr w:rsidR="00575468" w:rsidRPr="00575468" w:rsidTr="00A97323">
        <w:trPr>
          <w:trHeight w:val="6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575468" w:rsidRPr="00575468" w:rsidRDefault="00575468" w:rsidP="00A97323">
            <w:pPr>
              <w:jc w:val="center"/>
              <w:rPr>
                <w:rFonts w:ascii="Calibri" w:hAnsi="Calibri"/>
                <w:color w:val="000000"/>
                <w:sz w:val="18"/>
                <w:szCs w:val="18"/>
                <w:lang w:eastAsia="es-ES"/>
              </w:rPr>
            </w:pPr>
            <w:r w:rsidRPr="00575468">
              <w:rPr>
                <w:rFonts w:ascii="Calibri" w:hAnsi="Calibri"/>
                <w:color w:val="000000"/>
                <w:sz w:val="18"/>
                <w:szCs w:val="18"/>
                <w:lang w:eastAsia="es-ES"/>
              </w:rPr>
              <w:t>1</w:t>
            </w:r>
          </w:p>
        </w:tc>
        <w:tc>
          <w:tcPr>
            <w:tcW w:w="5632" w:type="dxa"/>
            <w:tcBorders>
              <w:top w:val="nil"/>
              <w:left w:val="nil"/>
              <w:bottom w:val="single" w:sz="4" w:space="0" w:color="auto"/>
              <w:right w:val="single" w:sz="4" w:space="0" w:color="auto"/>
            </w:tcBorders>
            <w:shd w:val="clear" w:color="auto" w:fill="auto"/>
            <w:vAlign w:val="center"/>
            <w:hideMark/>
          </w:tcPr>
          <w:p w:rsidR="00575468" w:rsidRPr="00575468" w:rsidRDefault="00575468" w:rsidP="00A97323">
            <w:pPr>
              <w:rPr>
                <w:rFonts w:ascii="Calibri" w:hAnsi="Calibri"/>
                <w:color w:val="000000"/>
                <w:sz w:val="18"/>
                <w:szCs w:val="18"/>
                <w:lang w:eastAsia="es-ES"/>
              </w:rPr>
            </w:pPr>
            <w:r w:rsidRPr="00575468">
              <w:rPr>
                <w:rFonts w:ascii="Calibri" w:hAnsi="Calibri"/>
                <w:color w:val="000000"/>
                <w:sz w:val="18"/>
                <w:szCs w:val="18"/>
                <w:lang w:eastAsia="es-ES"/>
              </w:rPr>
              <w:t xml:space="preserve">Planta Engarrafadora </w:t>
            </w:r>
            <w:proofErr w:type="spellStart"/>
            <w:r w:rsidRPr="00575468">
              <w:rPr>
                <w:rFonts w:ascii="Calibri" w:hAnsi="Calibri"/>
                <w:color w:val="000000"/>
                <w:sz w:val="18"/>
                <w:szCs w:val="18"/>
                <w:lang w:eastAsia="es-ES"/>
              </w:rPr>
              <w:t>Palmasola</w:t>
            </w:r>
            <w:proofErr w:type="spellEnd"/>
            <w:r w:rsidRPr="00575468">
              <w:rPr>
                <w:rFonts w:ascii="Calibri" w:hAnsi="Calibri"/>
                <w:color w:val="000000"/>
                <w:sz w:val="18"/>
                <w:szCs w:val="18"/>
                <w:lang w:eastAsia="es-ES"/>
              </w:rPr>
              <w:t xml:space="preserve"> 1 y/o </w:t>
            </w:r>
            <w:proofErr w:type="spellStart"/>
            <w:r w:rsidRPr="00575468">
              <w:rPr>
                <w:rFonts w:ascii="Calibri" w:hAnsi="Calibri"/>
                <w:color w:val="000000"/>
                <w:sz w:val="18"/>
                <w:szCs w:val="18"/>
                <w:lang w:eastAsia="es-ES"/>
              </w:rPr>
              <w:t>Palmasola</w:t>
            </w:r>
            <w:proofErr w:type="spellEnd"/>
            <w:r w:rsidRPr="00575468">
              <w:rPr>
                <w:rFonts w:ascii="Calibri" w:hAnsi="Calibri"/>
                <w:color w:val="000000"/>
                <w:sz w:val="18"/>
                <w:szCs w:val="18"/>
                <w:lang w:eastAsia="es-ES"/>
              </w:rPr>
              <w:t xml:space="preserve"> 2</w:t>
            </w:r>
          </w:p>
        </w:tc>
        <w:tc>
          <w:tcPr>
            <w:tcW w:w="1880" w:type="dxa"/>
            <w:tcBorders>
              <w:top w:val="nil"/>
              <w:left w:val="nil"/>
              <w:bottom w:val="single" w:sz="4" w:space="0" w:color="auto"/>
              <w:right w:val="single" w:sz="4" w:space="0" w:color="auto"/>
            </w:tcBorders>
            <w:shd w:val="clear" w:color="auto" w:fill="auto"/>
            <w:vAlign w:val="center"/>
            <w:hideMark/>
          </w:tcPr>
          <w:p w:rsidR="00575468" w:rsidRPr="00575468" w:rsidRDefault="00575468" w:rsidP="00A97323">
            <w:pPr>
              <w:jc w:val="center"/>
              <w:rPr>
                <w:rFonts w:ascii="Calibri" w:hAnsi="Calibri"/>
                <w:color w:val="000000"/>
                <w:sz w:val="18"/>
                <w:szCs w:val="18"/>
                <w:lang w:eastAsia="es-ES"/>
              </w:rPr>
            </w:pPr>
            <w:r w:rsidRPr="00575468">
              <w:rPr>
                <w:rFonts w:ascii="Calibri" w:hAnsi="Calibri"/>
                <w:color w:val="000000"/>
                <w:sz w:val="18"/>
                <w:szCs w:val="18"/>
                <w:lang w:eastAsia="es-ES"/>
              </w:rPr>
              <w:t xml:space="preserve">EESS El </w:t>
            </w:r>
            <w:proofErr w:type="spellStart"/>
            <w:r w:rsidRPr="00575468">
              <w:rPr>
                <w:rFonts w:ascii="Calibri" w:hAnsi="Calibri"/>
                <w:color w:val="000000"/>
                <w:sz w:val="18"/>
                <w:szCs w:val="18"/>
                <w:lang w:eastAsia="es-ES"/>
              </w:rPr>
              <w:t>Pari</w:t>
            </w:r>
            <w:proofErr w:type="spellEnd"/>
          </w:p>
        </w:tc>
        <w:tc>
          <w:tcPr>
            <w:tcW w:w="1255" w:type="dxa"/>
            <w:tcBorders>
              <w:top w:val="nil"/>
              <w:left w:val="nil"/>
              <w:bottom w:val="single" w:sz="4" w:space="0" w:color="auto"/>
              <w:right w:val="single" w:sz="4" w:space="0" w:color="auto"/>
            </w:tcBorders>
            <w:shd w:val="clear" w:color="auto" w:fill="auto"/>
            <w:vAlign w:val="center"/>
          </w:tcPr>
          <w:p w:rsidR="00575468" w:rsidRPr="00575468" w:rsidRDefault="00575468" w:rsidP="00A97323">
            <w:pPr>
              <w:jc w:val="center"/>
              <w:rPr>
                <w:rFonts w:ascii="Calibri" w:hAnsi="Calibri"/>
                <w:color w:val="000000"/>
                <w:sz w:val="18"/>
                <w:szCs w:val="18"/>
                <w:lang w:eastAsia="es-ES"/>
              </w:rPr>
            </w:pPr>
          </w:p>
        </w:tc>
      </w:tr>
      <w:tr w:rsidR="00575468" w:rsidRPr="00575468" w:rsidTr="00A97323">
        <w:trPr>
          <w:trHeight w:val="43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575468" w:rsidRPr="00575468" w:rsidRDefault="00575468" w:rsidP="00A97323">
            <w:pPr>
              <w:jc w:val="center"/>
              <w:rPr>
                <w:rFonts w:ascii="Calibri" w:hAnsi="Calibri"/>
                <w:color w:val="000000"/>
                <w:sz w:val="18"/>
                <w:szCs w:val="18"/>
                <w:lang w:eastAsia="es-ES"/>
              </w:rPr>
            </w:pPr>
            <w:r w:rsidRPr="00575468">
              <w:rPr>
                <w:rFonts w:ascii="Calibri" w:hAnsi="Calibri"/>
                <w:color w:val="000000"/>
                <w:sz w:val="18"/>
                <w:szCs w:val="18"/>
                <w:lang w:eastAsia="es-ES"/>
              </w:rPr>
              <w:t>2</w:t>
            </w:r>
          </w:p>
        </w:tc>
        <w:tc>
          <w:tcPr>
            <w:tcW w:w="5632" w:type="dxa"/>
            <w:tcBorders>
              <w:top w:val="nil"/>
              <w:left w:val="nil"/>
              <w:bottom w:val="single" w:sz="4" w:space="0" w:color="auto"/>
              <w:right w:val="single" w:sz="4" w:space="0" w:color="auto"/>
            </w:tcBorders>
            <w:shd w:val="clear" w:color="auto" w:fill="auto"/>
            <w:vAlign w:val="center"/>
            <w:hideMark/>
          </w:tcPr>
          <w:p w:rsidR="00575468" w:rsidRPr="00575468" w:rsidRDefault="00575468" w:rsidP="00A97323">
            <w:pPr>
              <w:rPr>
                <w:rFonts w:ascii="Calibri" w:hAnsi="Calibri"/>
                <w:color w:val="000000"/>
                <w:sz w:val="18"/>
                <w:szCs w:val="18"/>
                <w:lang w:eastAsia="es-ES"/>
              </w:rPr>
            </w:pPr>
            <w:r w:rsidRPr="00575468">
              <w:rPr>
                <w:rFonts w:ascii="Calibri" w:hAnsi="Calibri"/>
                <w:color w:val="000000"/>
                <w:sz w:val="18"/>
                <w:szCs w:val="18"/>
                <w:lang w:eastAsia="es-ES"/>
              </w:rPr>
              <w:t xml:space="preserve">Planta Engarrafadora </w:t>
            </w:r>
            <w:proofErr w:type="spellStart"/>
            <w:r w:rsidRPr="00575468">
              <w:rPr>
                <w:rFonts w:ascii="Calibri" w:hAnsi="Calibri"/>
                <w:color w:val="000000"/>
                <w:sz w:val="18"/>
                <w:szCs w:val="18"/>
                <w:lang w:eastAsia="es-ES"/>
              </w:rPr>
              <w:t>Palmasola</w:t>
            </w:r>
            <w:proofErr w:type="spellEnd"/>
            <w:r w:rsidRPr="00575468">
              <w:rPr>
                <w:rFonts w:ascii="Calibri" w:hAnsi="Calibri"/>
                <w:color w:val="000000"/>
                <w:sz w:val="18"/>
                <w:szCs w:val="18"/>
                <w:lang w:eastAsia="es-ES"/>
              </w:rPr>
              <w:t xml:space="preserve"> 1 y/o </w:t>
            </w:r>
            <w:proofErr w:type="spellStart"/>
            <w:r w:rsidRPr="00575468">
              <w:rPr>
                <w:rFonts w:ascii="Calibri" w:hAnsi="Calibri"/>
                <w:color w:val="000000"/>
                <w:sz w:val="18"/>
                <w:szCs w:val="18"/>
                <w:lang w:eastAsia="es-ES"/>
              </w:rPr>
              <w:t>Palmasola</w:t>
            </w:r>
            <w:proofErr w:type="spellEnd"/>
            <w:r w:rsidRPr="00575468">
              <w:rPr>
                <w:rFonts w:ascii="Calibri" w:hAnsi="Calibri"/>
                <w:color w:val="000000"/>
                <w:sz w:val="18"/>
                <w:szCs w:val="18"/>
                <w:lang w:eastAsia="es-ES"/>
              </w:rPr>
              <w:t xml:space="preserve"> 2</w:t>
            </w:r>
          </w:p>
        </w:tc>
        <w:tc>
          <w:tcPr>
            <w:tcW w:w="1880" w:type="dxa"/>
            <w:tcBorders>
              <w:top w:val="nil"/>
              <w:left w:val="nil"/>
              <w:bottom w:val="single" w:sz="4" w:space="0" w:color="auto"/>
              <w:right w:val="single" w:sz="4" w:space="0" w:color="auto"/>
            </w:tcBorders>
            <w:shd w:val="clear" w:color="auto" w:fill="auto"/>
            <w:vAlign w:val="center"/>
            <w:hideMark/>
          </w:tcPr>
          <w:p w:rsidR="00575468" w:rsidRPr="00575468" w:rsidRDefault="00575468" w:rsidP="00A97323">
            <w:pPr>
              <w:jc w:val="center"/>
              <w:rPr>
                <w:rFonts w:ascii="Calibri" w:hAnsi="Calibri"/>
                <w:color w:val="000000"/>
                <w:sz w:val="18"/>
                <w:szCs w:val="18"/>
                <w:lang w:eastAsia="es-ES"/>
              </w:rPr>
            </w:pPr>
            <w:r w:rsidRPr="00575468">
              <w:rPr>
                <w:rFonts w:ascii="Calibri" w:hAnsi="Calibri"/>
                <w:color w:val="000000"/>
                <w:sz w:val="18"/>
                <w:szCs w:val="18"/>
                <w:lang w:eastAsia="es-ES"/>
              </w:rPr>
              <w:t>EESS 4to. Anillo</w:t>
            </w:r>
          </w:p>
        </w:tc>
        <w:tc>
          <w:tcPr>
            <w:tcW w:w="1255" w:type="dxa"/>
            <w:tcBorders>
              <w:top w:val="nil"/>
              <w:left w:val="nil"/>
              <w:bottom w:val="single" w:sz="4" w:space="0" w:color="auto"/>
              <w:right w:val="single" w:sz="4" w:space="0" w:color="auto"/>
            </w:tcBorders>
            <w:shd w:val="clear" w:color="auto" w:fill="auto"/>
            <w:vAlign w:val="center"/>
          </w:tcPr>
          <w:p w:rsidR="00575468" w:rsidRPr="00575468" w:rsidRDefault="00575468" w:rsidP="00A97323">
            <w:pPr>
              <w:jc w:val="center"/>
              <w:rPr>
                <w:rFonts w:ascii="Calibri" w:hAnsi="Calibri"/>
                <w:color w:val="000000"/>
                <w:sz w:val="18"/>
                <w:szCs w:val="18"/>
                <w:lang w:eastAsia="es-ES"/>
              </w:rPr>
            </w:pPr>
          </w:p>
        </w:tc>
      </w:tr>
      <w:tr w:rsidR="00575468" w:rsidRPr="00575468" w:rsidTr="00A97323">
        <w:trPr>
          <w:trHeight w:val="43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575468" w:rsidRPr="00575468" w:rsidRDefault="00575468" w:rsidP="00A97323">
            <w:pPr>
              <w:jc w:val="center"/>
              <w:rPr>
                <w:rFonts w:ascii="Calibri" w:hAnsi="Calibri"/>
                <w:color w:val="000000"/>
                <w:sz w:val="18"/>
                <w:szCs w:val="18"/>
                <w:lang w:eastAsia="es-ES"/>
              </w:rPr>
            </w:pPr>
            <w:r w:rsidRPr="00575468">
              <w:rPr>
                <w:rFonts w:ascii="Calibri" w:hAnsi="Calibri"/>
                <w:color w:val="000000"/>
                <w:sz w:val="18"/>
                <w:szCs w:val="18"/>
                <w:lang w:eastAsia="es-ES"/>
              </w:rPr>
              <w:t>3</w:t>
            </w:r>
          </w:p>
        </w:tc>
        <w:tc>
          <w:tcPr>
            <w:tcW w:w="5632" w:type="dxa"/>
            <w:tcBorders>
              <w:top w:val="nil"/>
              <w:left w:val="nil"/>
              <w:bottom w:val="single" w:sz="4" w:space="0" w:color="auto"/>
              <w:right w:val="single" w:sz="4" w:space="0" w:color="auto"/>
            </w:tcBorders>
            <w:shd w:val="clear" w:color="auto" w:fill="auto"/>
            <w:vAlign w:val="center"/>
            <w:hideMark/>
          </w:tcPr>
          <w:p w:rsidR="00575468" w:rsidRPr="00575468" w:rsidRDefault="00575468" w:rsidP="00A97323">
            <w:pPr>
              <w:rPr>
                <w:rFonts w:ascii="Calibri" w:hAnsi="Calibri"/>
                <w:color w:val="000000"/>
                <w:sz w:val="18"/>
                <w:szCs w:val="18"/>
                <w:lang w:eastAsia="es-ES"/>
              </w:rPr>
            </w:pPr>
            <w:r w:rsidRPr="00575468">
              <w:rPr>
                <w:rFonts w:ascii="Calibri" w:hAnsi="Calibri"/>
                <w:color w:val="000000"/>
                <w:sz w:val="18"/>
                <w:szCs w:val="18"/>
                <w:lang w:eastAsia="es-ES"/>
              </w:rPr>
              <w:t>Planta Engarrafadora Puerto Suarez</w:t>
            </w:r>
          </w:p>
        </w:tc>
        <w:tc>
          <w:tcPr>
            <w:tcW w:w="1880" w:type="dxa"/>
            <w:tcBorders>
              <w:top w:val="nil"/>
              <w:left w:val="nil"/>
              <w:bottom w:val="single" w:sz="4" w:space="0" w:color="auto"/>
              <w:right w:val="single" w:sz="4" w:space="0" w:color="auto"/>
            </w:tcBorders>
            <w:shd w:val="clear" w:color="auto" w:fill="auto"/>
            <w:vAlign w:val="center"/>
            <w:hideMark/>
          </w:tcPr>
          <w:p w:rsidR="00575468" w:rsidRPr="00575468" w:rsidRDefault="00575468" w:rsidP="00A97323">
            <w:pPr>
              <w:jc w:val="center"/>
              <w:rPr>
                <w:rFonts w:ascii="Calibri" w:hAnsi="Calibri"/>
                <w:color w:val="000000"/>
                <w:sz w:val="18"/>
                <w:szCs w:val="18"/>
                <w:lang w:eastAsia="es-ES"/>
              </w:rPr>
            </w:pPr>
            <w:r w:rsidRPr="00575468">
              <w:rPr>
                <w:rFonts w:ascii="Calibri" w:hAnsi="Calibri"/>
                <w:color w:val="000000"/>
                <w:sz w:val="18"/>
                <w:szCs w:val="18"/>
                <w:lang w:eastAsia="es-ES"/>
              </w:rPr>
              <w:t>EESS Mariscal Sucre</w:t>
            </w:r>
          </w:p>
        </w:tc>
        <w:tc>
          <w:tcPr>
            <w:tcW w:w="1255" w:type="dxa"/>
            <w:tcBorders>
              <w:top w:val="nil"/>
              <w:left w:val="nil"/>
              <w:bottom w:val="single" w:sz="4" w:space="0" w:color="auto"/>
              <w:right w:val="single" w:sz="4" w:space="0" w:color="auto"/>
            </w:tcBorders>
            <w:shd w:val="clear" w:color="auto" w:fill="auto"/>
            <w:vAlign w:val="center"/>
          </w:tcPr>
          <w:p w:rsidR="00575468" w:rsidRPr="00575468" w:rsidRDefault="00575468" w:rsidP="00A97323">
            <w:pPr>
              <w:jc w:val="center"/>
              <w:rPr>
                <w:rFonts w:ascii="Calibri" w:hAnsi="Calibri"/>
                <w:color w:val="000000"/>
                <w:sz w:val="18"/>
                <w:szCs w:val="18"/>
                <w:lang w:eastAsia="es-ES"/>
              </w:rPr>
            </w:pPr>
          </w:p>
        </w:tc>
      </w:tr>
      <w:tr w:rsidR="00575468" w:rsidRPr="00575468" w:rsidTr="00A97323">
        <w:trPr>
          <w:trHeight w:val="37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575468" w:rsidRPr="00575468" w:rsidRDefault="00575468" w:rsidP="00A97323">
            <w:pPr>
              <w:jc w:val="center"/>
              <w:rPr>
                <w:rFonts w:ascii="Calibri" w:hAnsi="Calibri"/>
                <w:color w:val="000000"/>
                <w:sz w:val="18"/>
                <w:szCs w:val="18"/>
                <w:lang w:eastAsia="es-ES"/>
              </w:rPr>
            </w:pPr>
            <w:r w:rsidRPr="00575468">
              <w:rPr>
                <w:rFonts w:ascii="Calibri" w:hAnsi="Calibri"/>
                <w:color w:val="000000"/>
                <w:sz w:val="18"/>
                <w:szCs w:val="18"/>
                <w:lang w:eastAsia="es-ES"/>
              </w:rPr>
              <w:t>4</w:t>
            </w:r>
          </w:p>
        </w:tc>
        <w:tc>
          <w:tcPr>
            <w:tcW w:w="5632" w:type="dxa"/>
            <w:tcBorders>
              <w:top w:val="nil"/>
              <w:left w:val="nil"/>
              <w:bottom w:val="single" w:sz="4" w:space="0" w:color="auto"/>
              <w:right w:val="single" w:sz="4" w:space="0" w:color="auto"/>
            </w:tcBorders>
            <w:shd w:val="clear" w:color="auto" w:fill="auto"/>
            <w:vAlign w:val="center"/>
            <w:hideMark/>
          </w:tcPr>
          <w:p w:rsidR="00575468" w:rsidRPr="00575468" w:rsidRDefault="00575468" w:rsidP="00A97323">
            <w:pPr>
              <w:rPr>
                <w:rFonts w:ascii="Calibri" w:hAnsi="Calibri"/>
                <w:color w:val="000000"/>
                <w:sz w:val="18"/>
                <w:szCs w:val="18"/>
                <w:lang w:eastAsia="es-ES"/>
              </w:rPr>
            </w:pPr>
            <w:r w:rsidRPr="00575468">
              <w:rPr>
                <w:rFonts w:ascii="Calibri" w:hAnsi="Calibri"/>
                <w:color w:val="000000"/>
                <w:sz w:val="18"/>
                <w:szCs w:val="18"/>
                <w:lang w:eastAsia="es-ES"/>
              </w:rPr>
              <w:t>Planta Engarrafadora Puerto Suarez</w:t>
            </w:r>
          </w:p>
        </w:tc>
        <w:tc>
          <w:tcPr>
            <w:tcW w:w="1880" w:type="dxa"/>
            <w:tcBorders>
              <w:top w:val="nil"/>
              <w:left w:val="nil"/>
              <w:bottom w:val="single" w:sz="4" w:space="0" w:color="auto"/>
              <w:right w:val="single" w:sz="4" w:space="0" w:color="auto"/>
            </w:tcBorders>
            <w:shd w:val="clear" w:color="auto" w:fill="auto"/>
            <w:vAlign w:val="center"/>
            <w:hideMark/>
          </w:tcPr>
          <w:p w:rsidR="00575468" w:rsidRPr="00575468" w:rsidRDefault="00575468" w:rsidP="00A97323">
            <w:pPr>
              <w:jc w:val="center"/>
              <w:rPr>
                <w:rFonts w:ascii="Calibri" w:hAnsi="Calibri"/>
                <w:color w:val="000000"/>
                <w:sz w:val="18"/>
                <w:szCs w:val="18"/>
                <w:lang w:eastAsia="es-ES"/>
              </w:rPr>
            </w:pPr>
            <w:r w:rsidRPr="00575468">
              <w:rPr>
                <w:rFonts w:ascii="Calibri" w:hAnsi="Calibri"/>
                <w:color w:val="000000"/>
                <w:sz w:val="18"/>
                <w:szCs w:val="18"/>
                <w:lang w:eastAsia="es-ES"/>
              </w:rPr>
              <w:t xml:space="preserve">EESS Puerto </w:t>
            </w:r>
            <w:proofErr w:type="spellStart"/>
            <w:r w:rsidRPr="00575468">
              <w:rPr>
                <w:rFonts w:ascii="Calibri" w:hAnsi="Calibri"/>
                <w:color w:val="000000"/>
                <w:sz w:val="18"/>
                <w:szCs w:val="18"/>
                <w:lang w:eastAsia="es-ES"/>
              </w:rPr>
              <w:t>Quijarro</w:t>
            </w:r>
            <w:proofErr w:type="spellEnd"/>
          </w:p>
        </w:tc>
        <w:tc>
          <w:tcPr>
            <w:tcW w:w="1255" w:type="dxa"/>
            <w:tcBorders>
              <w:top w:val="nil"/>
              <w:left w:val="nil"/>
              <w:bottom w:val="single" w:sz="4" w:space="0" w:color="auto"/>
              <w:right w:val="single" w:sz="4" w:space="0" w:color="auto"/>
            </w:tcBorders>
            <w:shd w:val="clear" w:color="auto" w:fill="auto"/>
            <w:vAlign w:val="center"/>
          </w:tcPr>
          <w:p w:rsidR="00575468" w:rsidRPr="00575468" w:rsidRDefault="00575468" w:rsidP="00A97323">
            <w:pPr>
              <w:jc w:val="center"/>
              <w:rPr>
                <w:rFonts w:ascii="Calibri" w:hAnsi="Calibri"/>
                <w:color w:val="000000"/>
                <w:sz w:val="18"/>
                <w:szCs w:val="18"/>
                <w:lang w:eastAsia="es-ES"/>
              </w:rPr>
            </w:pPr>
          </w:p>
        </w:tc>
      </w:tr>
      <w:tr w:rsidR="00575468" w:rsidRPr="00575468" w:rsidTr="00A97323">
        <w:trPr>
          <w:trHeight w:val="375"/>
        </w:trPr>
        <w:tc>
          <w:tcPr>
            <w:tcW w:w="79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75468" w:rsidRPr="00575468" w:rsidRDefault="00575468" w:rsidP="00A97323">
            <w:pPr>
              <w:jc w:val="right"/>
              <w:rPr>
                <w:rFonts w:ascii="Calibri" w:hAnsi="Calibri"/>
                <w:color w:val="000000"/>
                <w:sz w:val="18"/>
                <w:szCs w:val="18"/>
                <w:lang w:eastAsia="es-ES"/>
              </w:rPr>
            </w:pPr>
            <w:r w:rsidRPr="00575468">
              <w:rPr>
                <w:rFonts w:ascii="Calibri" w:hAnsi="Calibri"/>
                <w:b/>
                <w:color w:val="000000"/>
                <w:sz w:val="18"/>
                <w:szCs w:val="18"/>
                <w:lang w:val="es-BO" w:eastAsia="es-ES"/>
              </w:rPr>
              <w:t>PRECIO TOTAL UNITATIO (Numeral)</w:t>
            </w:r>
          </w:p>
        </w:tc>
        <w:tc>
          <w:tcPr>
            <w:tcW w:w="1255" w:type="dxa"/>
            <w:tcBorders>
              <w:top w:val="single" w:sz="4" w:space="0" w:color="auto"/>
              <w:left w:val="nil"/>
              <w:bottom w:val="single" w:sz="4" w:space="0" w:color="auto"/>
              <w:right w:val="single" w:sz="4" w:space="0" w:color="auto"/>
            </w:tcBorders>
            <w:shd w:val="clear" w:color="auto" w:fill="auto"/>
            <w:vAlign w:val="center"/>
          </w:tcPr>
          <w:p w:rsidR="00575468" w:rsidRPr="00575468" w:rsidRDefault="00575468" w:rsidP="00A97323">
            <w:pPr>
              <w:jc w:val="center"/>
              <w:rPr>
                <w:rFonts w:ascii="Calibri" w:hAnsi="Calibri"/>
                <w:color w:val="000000"/>
                <w:sz w:val="18"/>
                <w:szCs w:val="18"/>
                <w:lang w:eastAsia="es-ES"/>
              </w:rPr>
            </w:pPr>
          </w:p>
        </w:tc>
      </w:tr>
      <w:tr w:rsidR="00575468" w:rsidRPr="00575468" w:rsidTr="00A97323">
        <w:trPr>
          <w:trHeight w:val="375"/>
        </w:trPr>
        <w:tc>
          <w:tcPr>
            <w:tcW w:w="91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75468" w:rsidRPr="00575468" w:rsidRDefault="00575468" w:rsidP="00A97323">
            <w:pPr>
              <w:rPr>
                <w:rFonts w:ascii="Calibri" w:hAnsi="Calibri"/>
                <w:color w:val="000000"/>
                <w:sz w:val="18"/>
                <w:szCs w:val="18"/>
                <w:lang w:eastAsia="es-ES"/>
              </w:rPr>
            </w:pPr>
            <w:r w:rsidRPr="00575468">
              <w:rPr>
                <w:rFonts w:ascii="Calibri" w:hAnsi="Calibri"/>
                <w:b/>
                <w:color w:val="000000"/>
                <w:sz w:val="18"/>
                <w:szCs w:val="18"/>
                <w:lang w:val="es-BO" w:eastAsia="es-ES"/>
              </w:rPr>
              <w:t>PRECIO TOTAL UNITARIO (Literal)</w:t>
            </w:r>
          </w:p>
        </w:tc>
      </w:tr>
    </w:tbl>
    <w:p w:rsidR="00561D6D" w:rsidRPr="00552079" w:rsidRDefault="00561D6D" w:rsidP="00FA78A9">
      <w:pPr>
        <w:jc w:val="center"/>
        <w:rPr>
          <w:rFonts w:asciiTheme="minorHAnsi" w:hAnsiTheme="minorHAnsi" w:cstheme="minorHAnsi"/>
          <w:b/>
          <w:sz w:val="22"/>
          <w:szCs w:val="22"/>
          <w:lang w:val="es-BO"/>
        </w:rPr>
      </w:pPr>
    </w:p>
    <w:p w:rsidR="00561D6D" w:rsidRDefault="00561D6D"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561D6D" w:rsidRDefault="00561D6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230"/>
        <w:gridCol w:w="4051"/>
      </w:tblGrid>
      <w:tr w:rsidR="00DA7411" w:rsidRPr="008842A3" w:rsidTr="00AD036B">
        <w:trPr>
          <w:trHeight w:val="236"/>
          <w:tblHeader/>
          <w:jc w:val="center"/>
        </w:trPr>
        <w:tc>
          <w:tcPr>
            <w:tcW w:w="5230"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051"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DA7411" w:rsidRPr="008842A3" w:rsidTr="00AD036B">
        <w:trPr>
          <w:cantSplit/>
          <w:trHeight w:val="708"/>
          <w:jc w:val="center"/>
        </w:trPr>
        <w:tc>
          <w:tcPr>
            <w:tcW w:w="5230"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051"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DA7411" w:rsidRPr="008842A3" w:rsidTr="00AD036B">
        <w:trPr>
          <w:trHeight w:val="215"/>
          <w:jc w:val="center"/>
        </w:trPr>
        <w:tc>
          <w:tcPr>
            <w:tcW w:w="5230" w:type="dxa"/>
            <w:vAlign w:val="center"/>
          </w:tcPr>
          <w:p w:rsidR="00804E20" w:rsidRDefault="00804E20" w:rsidP="00804E20">
            <w:pPr>
              <w:spacing w:before="60" w:after="60"/>
              <w:ind w:left="29"/>
              <w:jc w:val="both"/>
              <w:rPr>
                <w:rFonts w:ascii="Verdana" w:hAnsi="Verdana" w:cs="Calibri"/>
                <w:b/>
                <w:bCs/>
                <w:sz w:val="18"/>
                <w:szCs w:val="18"/>
                <w:lang w:eastAsia="es-ES"/>
              </w:rPr>
            </w:pPr>
            <w:r w:rsidRPr="00804E20">
              <w:rPr>
                <w:rFonts w:ascii="Verdana" w:hAnsi="Verdana" w:cs="Calibri"/>
                <w:b/>
                <w:bCs/>
                <w:sz w:val="18"/>
                <w:szCs w:val="18"/>
                <w:lang w:eastAsia="es-ES"/>
              </w:rPr>
              <w:t xml:space="preserve">DESCRIPCIÓN DEL SERVICIO </w:t>
            </w:r>
          </w:p>
          <w:p w:rsidR="00804E20" w:rsidRPr="00804E20" w:rsidRDefault="00804E20" w:rsidP="00804E20">
            <w:pPr>
              <w:spacing w:before="60" w:after="60"/>
              <w:ind w:left="29"/>
              <w:jc w:val="both"/>
              <w:rPr>
                <w:rFonts w:ascii="Verdana" w:hAnsi="Verdana" w:cs="Calibri"/>
                <w:sz w:val="18"/>
                <w:szCs w:val="18"/>
                <w:lang w:eastAsia="es-ES"/>
              </w:rPr>
            </w:pPr>
            <w:r w:rsidRPr="00804E20">
              <w:rPr>
                <w:rFonts w:ascii="Verdana" w:hAnsi="Verdana" w:cs="Calibri"/>
                <w:sz w:val="18"/>
                <w:szCs w:val="18"/>
                <w:lang w:eastAsia="es-ES"/>
              </w:rPr>
              <w:t xml:space="preserve">Ejecutar el servicio de transporte de garrafas de 10 Kg de capacidad con y sin GLP, desde  los Puntos Origen: </w:t>
            </w:r>
          </w:p>
          <w:tbl>
            <w:tblPr>
              <w:tblW w:w="5000" w:type="pct"/>
              <w:tblLayout w:type="fixed"/>
              <w:tblCellMar>
                <w:left w:w="70" w:type="dxa"/>
                <w:right w:w="70" w:type="dxa"/>
              </w:tblCellMar>
              <w:tblLook w:val="04A0" w:firstRow="1" w:lastRow="0" w:firstColumn="1" w:lastColumn="0" w:noHBand="0" w:noVBand="1"/>
            </w:tblPr>
            <w:tblGrid>
              <w:gridCol w:w="560"/>
              <w:gridCol w:w="2413"/>
              <w:gridCol w:w="2191"/>
            </w:tblGrid>
            <w:tr w:rsidR="00804E20" w:rsidRPr="00804E20" w:rsidTr="00804E20">
              <w:trPr>
                <w:trHeight w:val="1005"/>
              </w:trPr>
              <w:tc>
                <w:tcPr>
                  <w:tcW w:w="5000" w:type="pct"/>
                  <w:gridSpan w:val="3"/>
                  <w:tcBorders>
                    <w:top w:val="single" w:sz="4" w:space="0" w:color="auto"/>
                    <w:left w:val="single" w:sz="4" w:space="0" w:color="auto"/>
                    <w:bottom w:val="single" w:sz="4" w:space="0" w:color="auto"/>
                    <w:right w:val="single" w:sz="4" w:space="0" w:color="auto"/>
                  </w:tcBorders>
                  <w:shd w:val="clear" w:color="000000" w:fill="FFFF00"/>
                  <w:vAlign w:val="center"/>
                  <w:hideMark/>
                </w:tcPr>
                <w:p w:rsidR="00804E20" w:rsidRPr="00804E20" w:rsidRDefault="00804E20" w:rsidP="00804E20">
                  <w:pPr>
                    <w:jc w:val="center"/>
                    <w:rPr>
                      <w:rFonts w:ascii="Calibri" w:hAnsi="Calibri"/>
                      <w:b/>
                      <w:bCs/>
                      <w:color w:val="000000"/>
                      <w:sz w:val="18"/>
                      <w:szCs w:val="18"/>
                      <w:lang w:eastAsia="es-ES"/>
                    </w:rPr>
                  </w:pPr>
                  <w:r w:rsidRPr="00804E20">
                    <w:rPr>
                      <w:rFonts w:ascii="Calibri" w:hAnsi="Calibri"/>
                      <w:b/>
                      <w:bCs/>
                      <w:color w:val="000000"/>
                      <w:sz w:val="18"/>
                      <w:szCs w:val="18"/>
                      <w:lang w:eastAsia="es-ES"/>
                    </w:rPr>
                    <w:t>Tramos</w:t>
                  </w:r>
                </w:p>
              </w:tc>
            </w:tr>
            <w:tr w:rsidR="00804E20" w:rsidRPr="00804E20" w:rsidTr="00804E20">
              <w:trPr>
                <w:trHeight w:val="240"/>
              </w:trPr>
              <w:tc>
                <w:tcPr>
                  <w:tcW w:w="543" w:type="pct"/>
                  <w:tcBorders>
                    <w:top w:val="nil"/>
                    <w:left w:val="single" w:sz="4" w:space="0" w:color="auto"/>
                    <w:bottom w:val="single" w:sz="4" w:space="0" w:color="auto"/>
                    <w:right w:val="single" w:sz="4" w:space="0" w:color="auto"/>
                  </w:tcBorders>
                  <w:shd w:val="clear" w:color="000000" w:fill="FFFF00"/>
                  <w:vAlign w:val="center"/>
                  <w:hideMark/>
                </w:tcPr>
                <w:p w:rsidR="00804E20" w:rsidRPr="00804E20" w:rsidRDefault="00804E20" w:rsidP="00804E20">
                  <w:pPr>
                    <w:jc w:val="center"/>
                    <w:rPr>
                      <w:rFonts w:ascii="Calibri" w:hAnsi="Calibri"/>
                      <w:b/>
                      <w:bCs/>
                      <w:color w:val="000000"/>
                      <w:sz w:val="18"/>
                      <w:szCs w:val="18"/>
                      <w:lang w:eastAsia="es-ES"/>
                    </w:rPr>
                  </w:pPr>
                  <w:r w:rsidRPr="00804E20">
                    <w:rPr>
                      <w:rFonts w:ascii="Calibri" w:hAnsi="Calibri"/>
                      <w:b/>
                      <w:bCs/>
                      <w:color w:val="000000"/>
                      <w:sz w:val="18"/>
                      <w:szCs w:val="18"/>
                      <w:lang w:eastAsia="es-ES"/>
                    </w:rPr>
                    <w:t>N°</w:t>
                  </w:r>
                </w:p>
              </w:tc>
              <w:tc>
                <w:tcPr>
                  <w:tcW w:w="2336" w:type="pct"/>
                  <w:tcBorders>
                    <w:top w:val="nil"/>
                    <w:left w:val="nil"/>
                    <w:bottom w:val="single" w:sz="4" w:space="0" w:color="auto"/>
                    <w:right w:val="single" w:sz="4" w:space="0" w:color="auto"/>
                  </w:tcBorders>
                  <w:shd w:val="clear" w:color="000000" w:fill="FFFF00"/>
                  <w:vAlign w:val="center"/>
                  <w:hideMark/>
                </w:tcPr>
                <w:p w:rsidR="00804E20" w:rsidRPr="00804E20" w:rsidRDefault="00804E20" w:rsidP="00804E20">
                  <w:pPr>
                    <w:jc w:val="center"/>
                    <w:rPr>
                      <w:rFonts w:ascii="Calibri" w:hAnsi="Calibri"/>
                      <w:b/>
                      <w:bCs/>
                      <w:color w:val="000000"/>
                      <w:sz w:val="18"/>
                      <w:szCs w:val="18"/>
                      <w:lang w:eastAsia="es-ES"/>
                    </w:rPr>
                  </w:pPr>
                  <w:r w:rsidRPr="00804E20">
                    <w:rPr>
                      <w:rFonts w:ascii="Calibri" w:hAnsi="Calibri"/>
                      <w:b/>
                      <w:bCs/>
                      <w:color w:val="000000"/>
                      <w:sz w:val="18"/>
                      <w:szCs w:val="18"/>
                      <w:lang w:eastAsia="es-ES"/>
                    </w:rPr>
                    <w:t>De:</w:t>
                  </w:r>
                </w:p>
              </w:tc>
              <w:tc>
                <w:tcPr>
                  <w:tcW w:w="2121" w:type="pct"/>
                  <w:tcBorders>
                    <w:top w:val="nil"/>
                    <w:left w:val="nil"/>
                    <w:bottom w:val="single" w:sz="4" w:space="0" w:color="auto"/>
                    <w:right w:val="single" w:sz="4" w:space="0" w:color="auto"/>
                  </w:tcBorders>
                  <w:shd w:val="clear" w:color="000000" w:fill="FFFF00"/>
                  <w:vAlign w:val="center"/>
                  <w:hideMark/>
                </w:tcPr>
                <w:p w:rsidR="00804E20" w:rsidRPr="00804E20" w:rsidRDefault="00804E20" w:rsidP="00804E20">
                  <w:pPr>
                    <w:jc w:val="center"/>
                    <w:rPr>
                      <w:rFonts w:ascii="Calibri" w:hAnsi="Calibri"/>
                      <w:b/>
                      <w:bCs/>
                      <w:color w:val="000000"/>
                      <w:sz w:val="18"/>
                      <w:szCs w:val="18"/>
                      <w:lang w:eastAsia="es-ES"/>
                    </w:rPr>
                  </w:pPr>
                  <w:r w:rsidRPr="00804E20">
                    <w:rPr>
                      <w:rFonts w:ascii="Calibri" w:hAnsi="Calibri"/>
                      <w:b/>
                      <w:bCs/>
                      <w:color w:val="000000"/>
                      <w:sz w:val="18"/>
                      <w:szCs w:val="18"/>
                      <w:lang w:eastAsia="es-ES"/>
                    </w:rPr>
                    <w:t>A:</w:t>
                  </w:r>
                </w:p>
              </w:tc>
            </w:tr>
            <w:tr w:rsidR="00804E20" w:rsidRPr="00804E20" w:rsidTr="00804E20">
              <w:trPr>
                <w:trHeight w:val="450"/>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804E20" w:rsidRPr="00804E20" w:rsidRDefault="00804E20" w:rsidP="00804E20">
                  <w:pPr>
                    <w:jc w:val="center"/>
                    <w:rPr>
                      <w:rFonts w:ascii="Calibri" w:hAnsi="Calibri"/>
                      <w:color w:val="000000"/>
                      <w:sz w:val="18"/>
                      <w:szCs w:val="18"/>
                      <w:lang w:eastAsia="es-ES"/>
                    </w:rPr>
                  </w:pPr>
                  <w:r w:rsidRPr="00804E20">
                    <w:rPr>
                      <w:rFonts w:ascii="Calibri" w:hAnsi="Calibri"/>
                      <w:color w:val="000000"/>
                      <w:sz w:val="18"/>
                      <w:szCs w:val="18"/>
                      <w:lang w:eastAsia="es-ES"/>
                    </w:rPr>
                    <w:t>1</w:t>
                  </w:r>
                </w:p>
              </w:tc>
              <w:tc>
                <w:tcPr>
                  <w:tcW w:w="2336" w:type="pct"/>
                  <w:tcBorders>
                    <w:top w:val="nil"/>
                    <w:left w:val="nil"/>
                    <w:bottom w:val="single" w:sz="4" w:space="0" w:color="auto"/>
                    <w:right w:val="single" w:sz="4" w:space="0" w:color="auto"/>
                  </w:tcBorders>
                  <w:shd w:val="clear" w:color="auto" w:fill="auto"/>
                  <w:vAlign w:val="center"/>
                  <w:hideMark/>
                </w:tcPr>
                <w:p w:rsidR="00804E20" w:rsidRPr="00804E20" w:rsidRDefault="00804E20" w:rsidP="00804E20">
                  <w:pPr>
                    <w:rPr>
                      <w:rFonts w:ascii="Calibri" w:hAnsi="Calibri"/>
                      <w:color w:val="000000"/>
                      <w:sz w:val="18"/>
                      <w:szCs w:val="18"/>
                      <w:lang w:eastAsia="es-ES"/>
                    </w:rPr>
                  </w:pPr>
                  <w:r w:rsidRPr="00804E20">
                    <w:rPr>
                      <w:rFonts w:ascii="Calibri" w:hAnsi="Calibri"/>
                      <w:color w:val="000000"/>
                      <w:sz w:val="18"/>
                      <w:szCs w:val="18"/>
                      <w:lang w:eastAsia="es-ES"/>
                    </w:rPr>
                    <w:t xml:space="preserve">Planta Engarrafadora </w:t>
                  </w:r>
                  <w:proofErr w:type="spellStart"/>
                  <w:r w:rsidRPr="00804E20">
                    <w:rPr>
                      <w:rFonts w:ascii="Calibri" w:hAnsi="Calibri"/>
                      <w:color w:val="000000"/>
                      <w:sz w:val="18"/>
                      <w:szCs w:val="18"/>
                      <w:lang w:eastAsia="es-ES"/>
                    </w:rPr>
                    <w:t>Palmasola</w:t>
                  </w:r>
                  <w:proofErr w:type="spellEnd"/>
                  <w:r w:rsidRPr="00804E20">
                    <w:rPr>
                      <w:rFonts w:ascii="Calibri" w:hAnsi="Calibri"/>
                      <w:color w:val="000000"/>
                      <w:sz w:val="18"/>
                      <w:szCs w:val="18"/>
                      <w:lang w:eastAsia="es-ES"/>
                    </w:rPr>
                    <w:t xml:space="preserve"> 1 y/o </w:t>
                  </w:r>
                  <w:proofErr w:type="spellStart"/>
                  <w:r w:rsidRPr="00804E20">
                    <w:rPr>
                      <w:rFonts w:ascii="Calibri" w:hAnsi="Calibri"/>
                      <w:color w:val="000000"/>
                      <w:sz w:val="18"/>
                      <w:szCs w:val="18"/>
                      <w:lang w:eastAsia="es-ES"/>
                    </w:rPr>
                    <w:t>Palmasola</w:t>
                  </w:r>
                  <w:proofErr w:type="spellEnd"/>
                  <w:r w:rsidRPr="00804E20">
                    <w:rPr>
                      <w:rFonts w:ascii="Calibri" w:hAnsi="Calibri"/>
                      <w:color w:val="000000"/>
                      <w:sz w:val="18"/>
                      <w:szCs w:val="18"/>
                      <w:lang w:eastAsia="es-ES"/>
                    </w:rPr>
                    <w:t xml:space="preserve"> 2</w:t>
                  </w:r>
                </w:p>
              </w:tc>
              <w:tc>
                <w:tcPr>
                  <w:tcW w:w="2121" w:type="pct"/>
                  <w:tcBorders>
                    <w:top w:val="nil"/>
                    <w:left w:val="nil"/>
                    <w:bottom w:val="single" w:sz="4" w:space="0" w:color="auto"/>
                    <w:right w:val="single" w:sz="4" w:space="0" w:color="auto"/>
                  </w:tcBorders>
                  <w:shd w:val="clear" w:color="auto" w:fill="auto"/>
                  <w:vAlign w:val="center"/>
                  <w:hideMark/>
                </w:tcPr>
                <w:p w:rsidR="00804E20" w:rsidRPr="00804E20" w:rsidRDefault="00804E20" w:rsidP="00804E20">
                  <w:pPr>
                    <w:jc w:val="center"/>
                    <w:rPr>
                      <w:rFonts w:ascii="Calibri" w:hAnsi="Calibri"/>
                      <w:color w:val="000000"/>
                      <w:sz w:val="18"/>
                      <w:szCs w:val="18"/>
                      <w:lang w:eastAsia="es-ES"/>
                    </w:rPr>
                  </w:pPr>
                  <w:r w:rsidRPr="00804E20">
                    <w:rPr>
                      <w:rFonts w:ascii="Calibri" w:hAnsi="Calibri"/>
                      <w:color w:val="000000"/>
                      <w:sz w:val="18"/>
                      <w:szCs w:val="18"/>
                      <w:lang w:eastAsia="es-ES"/>
                    </w:rPr>
                    <w:t xml:space="preserve">EESS El </w:t>
                  </w:r>
                  <w:proofErr w:type="spellStart"/>
                  <w:r w:rsidRPr="00804E20">
                    <w:rPr>
                      <w:rFonts w:ascii="Calibri" w:hAnsi="Calibri"/>
                      <w:color w:val="000000"/>
                      <w:sz w:val="18"/>
                      <w:szCs w:val="18"/>
                      <w:lang w:eastAsia="es-ES"/>
                    </w:rPr>
                    <w:t>Pari</w:t>
                  </w:r>
                  <w:proofErr w:type="spellEnd"/>
                </w:p>
              </w:tc>
            </w:tr>
            <w:tr w:rsidR="00804E20" w:rsidRPr="00804E20" w:rsidTr="00804E20">
              <w:trPr>
                <w:trHeight w:val="330"/>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804E20" w:rsidRPr="00804E20" w:rsidRDefault="00804E20" w:rsidP="00804E20">
                  <w:pPr>
                    <w:jc w:val="center"/>
                    <w:rPr>
                      <w:rFonts w:ascii="Calibri" w:hAnsi="Calibri"/>
                      <w:color w:val="000000"/>
                      <w:sz w:val="18"/>
                      <w:szCs w:val="18"/>
                      <w:lang w:eastAsia="es-ES"/>
                    </w:rPr>
                  </w:pPr>
                  <w:r w:rsidRPr="00804E20">
                    <w:rPr>
                      <w:rFonts w:ascii="Calibri" w:hAnsi="Calibri"/>
                      <w:color w:val="000000"/>
                      <w:sz w:val="18"/>
                      <w:szCs w:val="18"/>
                      <w:lang w:eastAsia="es-ES"/>
                    </w:rPr>
                    <w:t>2</w:t>
                  </w:r>
                </w:p>
              </w:tc>
              <w:tc>
                <w:tcPr>
                  <w:tcW w:w="2336" w:type="pct"/>
                  <w:tcBorders>
                    <w:top w:val="nil"/>
                    <w:left w:val="nil"/>
                    <w:bottom w:val="single" w:sz="4" w:space="0" w:color="auto"/>
                    <w:right w:val="single" w:sz="4" w:space="0" w:color="auto"/>
                  </w:tcBorders>
                  <w:shd w:val="clear" w:color="auto" w:fill="auto"/>
                  <w:vAlign w:val="center"/>
                  <w:hideMark/>
                </w:tcPr>
                <w:p w:rsidR="00804E20" w:rsidRPr="00804E20" w:rsidRDefault="00804E20" w:rsidP="00804E20">
                  <w:pPr>
                    <w:rPr>
                      <w:rFonts w:ascii="Calibri" w:hAnsi="Calibri"/>
                      <w:color w:val="000000"/>
                      <w:sz w:val="18"/>
                      <w:szCs w:val="18"/>
                      <w:lang w:eastAsia="es-ES"/>
                    </w:rPr>
                  </w:pPr>
                  <w:r w:rsidRPr="00804E20">
                    <w:rPr>
                      <w:rFonts w:ascii="Calibri" w:hAnsi="Calibri"/>
                      <w:color w:val="000000"/>
                      <w:sz w:val="18"/>
                      <w:szCs w:val="18"/>
                      <w:lang w:eastAsia="es-ES"/>
                    </w:rPr>
                    <w:t xml:space="preserve">Planta Engarrafadora </w:t>
                  </w:r>
                  <w:proofErr w:type="spellStart"/>
                  <w:r w:rsidRPr="00804E20">
                    <w:rPr>
                      <w:rFonts w:ascii="Calibri" w:hAnsi="Calibri"/>
                      <w:color w:val="000000"/>
                      <w:sz w:val="18"/>
                      <w:szCs w:val="18"/>
                      <w:lang w:eastAsia="es-ES"/>
                    </w:rPr>
                    <w:t>Palmasola</w:t>
                  </w:r>
                  <w:proofErr w:type="spellEnd"/>
                  <w:r w:rsidRPr="00804E20">
                    <w:rPr>
                      <w:rFonts w:ascii="Calibri" w:hAnsi="Calibri"/>
                      <w:color w:val="000000"/>
                      <w:sz w:val="18"/>
                      <w:szCs w:val="18"/>
                      <w:lang w:eastAsia="es-ES"/>
                    </w:rPr>
                    <w:t xml:space="preserve"> 1 y/o </w:t>
                  </w:r>
                  <w:proofErr w:type="spellStart"/>
                  <w:r w:rsidRPr="00804E20">
                    <w:rPr>
                      <w:rFonts w:ascii="Calibri" w:hAnsi="Calibri"/>
                      <w:color w:val="000000"/>
                      <w:sz w:val="18"/>
                      <w:szCs w:val="18"/>
                      <w:lang w:eastAsia="es-ES"/>
                    </w:rPr>
                    <w:t>Palmasola</w:t>
                  </w:r>
                  <w:proofErr w:type="spellEnd"/>
                  <w:r w:rsidRPr="00804E20">
                    <w:rPr>
                      <w:rFonts w:ascii="Calibri" w:hAnsi="Calibri"/>
                      <w:color w:val="000000"/>
                      <w:sz w:val="18"/>
                      <w:szCs w:val="18"/>
                      <w:lang w:eastAsia="es-ES"/>
                    </w:rPr>
                    <w:t xml:space="preserve"> 2</w:t>
                  </w:r>
                </w:p>
              </w:tc>
              <w:tc>
                <w:tcPr>
                  <w:tcW w:w="2121" w:type="pct"/>
                  <w:tcBorders>
                    <w:top w:val="nil"/>
                    <w:left w:val="nil"/>
                    <w:bottom w:val="single" w:sz="4" w:space="0" w:color="auto"/>
                    <w:right w:val="single" w:sz="4" w:space="0" w:color="auto"/>
                  </w:tcBorders>
                  <w:shd w:val="clear" w:color="auto" w:fill="auto"/>
                  <w:vAlign w:val="center"/>
                  <w:hideMark/>
                </w:tcPr>
                <w:p w:rsidR="00804E20" w:rsidRPr="00804E20" w:rsidRDefault="00804E20" w:rsidP="00804E20">
                  <w:pPr>
                    <w:jc w:val="center"/>
                    <w:rPr>
                      <w:rFonts w:ascii="Calibri" w:hAnsi="Calibri"/>
                      <w:color w:val="000000"/>
                      <w:sz w:val="18"/>
                      <w:szCs w:val="18"/>
                      <w:lang w:eastAsia="es-ES"/>
                    </w:rPr>
                  </w:pPr>
                  <w:r w:rsidRPr="00804E20">
                    <w:rPr>
                      <w:rFonts w:ascii="Calibri" w:hAnsi="Calibri"/>
                      <w:color w:val="000000"/>
                      <w:sz w:val="18"/>
                      <w:szCs w:val="18"/>
                      <w:lang w:eastAsia="es-ES"/>
                    </w:rPr>
                    <w:t>EESS 4to. Anillo</w:t>
                  </w:r>
                </w:p>
              </w:tc>
            </w:tr>
            <w:tr w:rsidR="00804E20" w:rsidRPr="00804E20" w:rsidTr="00804E20">
              <w:trPr>
                <w:trHeight w:val="345"/>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804E20" w:rsidRPr="00804E20" w:rsidRDefault="00804E20" w:rsidP="00804E20">
                  <w:pPr>
                    <w:jc w:val="center"/>
                    <w:rPr>
                      <w:rFonts w:ascii="Calibri" w:hAnsi="Calibri"/>
                      <w:color w:val="000000"/>
                      <w:sz w:val="18"/>
                      <w:szCs w:val="18"/>
                      <w:lang w:eastAsia="es-ES"/>
                    </w:rPr>
                  </w:pPr>
                  <w:r w:rsidRPr="00804E20">
                    <w:rPr>
                      <w:rFonts w:ascii="Calibri" w:hAnsi="Calibri"/>
                      <w:color w:val="000000"/>
                      <w:sz w:val="18"/>
                      <w:szCs w:val="18"/>
                      <w:lang w:eastAsia="es-ES"/>
                    </w:rPr>
                    <w:t>3</w:t>
                  </w:r>
                </w:p>
              </w:tc>
              <w:tc>
                <w:tcPr>
                  <w:tcW w:w="2336" w:type="pct"/>
                  <w:tcBorders>
                    <w:top w:val="nil"/>
                    <w:left w:val="nil"/>
                    <w:bottom w:val="single" w:sz="4" w:space="0" w:color="auto"/>
                    <w:right w:val="single" w:sz="4" w:space="0" w:color="auto"/>
                  </w:tcBorders>
                  <w:shd w:val="clear" w:color="auto" w:fill="auto"/>
                  <w:vAlign w:val="center"/>
                  <w:hideMark/>
                </w:tcPr>
                <w:p w:rsidR="00804E20" w:rsidRPr="00804E20" w:rsidRDefault="00804E20" w:rsidP="00804E20">
                  <w:pPr>
                    <w:rPr>
                      <w:rFonts w:ascii="Calibri" w:hAnsi="Calibri"/>
                      <w:color w:val="000000"/>
                      <w:sz w:val="18"/>
                      <w:szCs w:val="18"/>
                      <w:lang w:eastAsia="es-ES"/>
                    </w:rPr>
                  </w:pPr>
                  <w:r w:rsidRPr="00804E20">
                    <w:rPr>
                      <w:rFonts w:ascii="Calibri" w:hAnsi="Calibri"/>
                      <w:color w:val="000000"/>
                      <w:sz w:val="18"/>
                      <w:szCs w:val="18"/>
                      <w:lang w:eastAsia="es-ES"/>
                    </w:rPr>
                    <w:t>Planta Engarrafadora Puerto Suarez</w:t>
                  </w:r>
                </w:p>
              </w:tc>
              <w:tc>
                <w:tcPr>
                  <w:tcW w:w="2121" w:type="pct"/>
                  <w:tcBorders>
                    <w:top w:val="nil"/>
                    <w:left w:val="nil"/>
                    <w:bottom w:val="single" w:sz="4" w:space="0" w:color="auto"/>
                    <w:right w:val="single" w:sz="4" w:space="0" w:color="auto"/>
                  </w:tcBorders>
                  <w:shd w:val="clear" w:color="auto" w:fill="auto"/>
                  <w:vAlign w:val="center"/>
                  <w:hideMark/>
                </w:tcPr>
                <w:p w:rsidR="00804E20" w:rsidRPr="00804E20" w:rsidRDefault="00804E20" w:rsidP="00804E20">
                  <w:pPr>
                    <w:jc w:val="center"/>
                    <w:rPr>
                      <w:rFonts w:ascii="Calibri" w:hAnsi="Calibri"/>
                      <w:color w:val="000000"/>
                      <w:sz w:val="18"/>
                      <w:szCs w:val="18"/>
                      <w:lang w:eastAsia="es-ES"/>
                    </w:rPr>
                  </w:pPr>
                  <w:r w:rsidRPr="00804E20">
                    <w:rPr>
                      <w:rFonts w:ascii="Calibri" w:hAnsi="Calibri"/>
                      <w:color w:val="000000"/>
                      <w:sz w:val="18"/>
                      <w:szCs w:val="18"/>
                      <w:lang w:eastAsia="es-ES"/>
                    </w:rPr>
                    <w:t>EESS Mariscal Sucre</w:t>
                  </w:r>
                </w:p>
              </w:tc>
            </w:tr>
            <w:tr w:rsidR="00804E20" w:rsidRPr="00804E20" w:rsidTr="00804E20">
              <w:trPr>
                <w:trHeight w:val="375"/>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804E20" w:rsidRPr="00804E20" w:rsidRDefault="00804E20" w:rsidP="00804E20">
                  <w:pPr>
                    <w:jc w:val="center"/>
                    <w:rPr>
                      <w:rFonts w:ascii="Calibri" w:hAnsi="Calibri"/>
                      <w:color w:val="000000"/>
                      <w:sz w:val="18"/>
                      <w:szCs w:val="18"/>
                      <w:lang w:eastAsia="es-ES"/>
                    </w:rPr>
                  </w:pPr>
                  <w:r w:rsidRPr="00804E20">
                    <w:rPr>
                      <w:rFonts w:ascii="Calibri" w:hAnsi="Calibri"/>
                      <w:color w:val="000000"/>
                      <w:sz w:val="18"/>
                      <w:szCs w:val="18"/>
                      <w:lang w:eastAsia="es-ES"/>
                    </w:rPr>
                    <w:t>4</w:t>
                  </w:r>
                </w:p>
              </w:tc>
              <w:tc>
                <w:tcPr>
                  <w:tcW w:w="2336" w:type="pct"/>
                  <w:tcBorders>
                    <w:top w:val="nil"/>
                    <w:left w:val="nil"/>
                    <w:bottom w:val="single" w:sz="4" w:space="0" w:color="auto"/>
                    <w:right w:val="single" w:sz="4" w:space="0" w:color="auto"/>
                  </w:tcBorders>
                  <w:shd w:val="clear" w:color="auto" w:fill="auto"/>
                  <w:vAlign w:val="center"/>
                  <w:hideMark/>
                </w:tcPr>
                <w:p w:rsidR="00804E20" w:rsidRPr="00804E20" w:rsidRDefault="00804E20" w:rsidP="00804E20">
                  <w:pPr>
                    <w:rPr>
                      <w:rFonts w:ascii="Calibri" w:hAnsi="Calibri"/>
                      <w:color w:val="000000"/>
                      <w:sz w:val="18"/>
                      <w:szCs w:val="18"/>
                      <w:lang w:eastAsia="es-ES"/>
                    </w:rPr>
                  </w:pPr>
                  <w:r w:rsidRPr="00804E20">
                    <w:rPr>
                      <w:rFonts w:ascii="Calibri" w:hAnsi="Calibri"/>
                      <w:color w:val="000000"/>
                      <w:sz w:val="18"/>
                      <w:szCs w:val="18"/>
                      <w:lang w:eastAsia="es-ES"/>
                    </w:rPr>
                    <w:t>Planta Engarrafadora Puerto Suarez</w:t>
                  </w:r>
                </w:p>
              </w:tc>
              <w:tc>
                <w:tcPr>
                  <w:tcW w:w="2121" w:type="pct"/>
                  <w:tcBorders>
                    <w:top w:val="nil"/>
                    <w:left w:val="nil"/>
                    <w:bottom w:val="single" w:sz="4" w:space="0" w:color="auto"/>
                    <w:right w:val="single" w:sz="4" w:space="0" w:color="auto"/>
                  </w:tcBorders>
                  <w:shd w:val="clear" w:color="auto" w:fill="auto"/>
                  <w:vAlign w:val="center"/>
                  <w:hideMark/>
                </w:tcPr>
                <w:p w:rsidR="00804E20" w:rsidRPr="00804E20" w:rsidRDefault="00804E20" w:rsidP="00804E20">
                  <w:pPr>
                    <w:jc w:val="center"/>
                    <w:rPr>
                      <w:rFonts w:ascii="Calibri" w:hAnsi="Calibri"/>
                      <w:color w:val="000000"/>
                      <w:sz w:val="18"/>
                      <w:szCs w:val="18"/>
                      <w:lang w:eastAsia="es-ES"/>
                    </w:rPr>
                  </w:pPr>
                  <w:r w:rsidRPr="00804E20">
                    <w:rPr>
                      <w:rFonts w:ascii="Calibri" w:hAnsi="Calibri"/>
                      <w:color w:val="000000"/>
                      <w:sz w:val="18"/>
                      <w:szCs w:val="18"/>
                      <w:lang w:eastAsia="es-ES"/>
                    </w:rPr>
                    <w:t xml:space="preserve">EESS Puerto </w:t>
                  </w:r>
                  <w:proofErr w:type="spellStart"/>
                  <w:r w:rsidRPr="00804E20">
                    <w:rPr>
                      <w:rFonts w:ascii="Calibri" w:hAnsi="Calibri"/>
                      <w:color w:val="000000"/>
                      <w:sz w:val="18"/>
                      <w:szCs w:val="18"/>
                      <w:lang w:eastAsia="es-ES"/>
                    </w:rPr>
                    <w:t>Quijarro</w:t>
                  </w:r>
                  <w:proofErr w:type="spellEnd"/>
                </w:p>
              </w:tc>
            </w:tr>
          </w:tbl>
          <w:p w:rsidR="00804E20" w:rsidRPr="00804E20" w:rsidRDefault="00804E20" w:rsidP="00804E20">
            <w:pPr>
              <w:spacing w:before="60" w:after="60"/>
              <w:jc w:val="both"/>
              <w:rPr>
                <w:rFonts w:ascii="Verdana" w:hAnsi="Verdana" w:cs="Calibri"/>
                <w:sz w:val="18"/>
                <w:szCs w:val="18"/>
                <w:lang w:eastAsia="es-ES"/>
              </w:rPr>
            </w:pPr>
          </w:p>
          <w:p w:rsidR="00804E20" w:rsidRPr="00804E20" w:rsidRDefault="00804E20" w:rsidP="00804E20">
            <w:pPr>
              <w:spacing w:before="60" w:after="60"/>
              <w:ind w:left="29"/>
              <w:jc w:val="both"/>
              <w:rPr>
                <w:rFonts w:ascii="Verdana" w:hAnsi="Verdana" w:cs="Calibri"/>
                <w:sz w:val="18"/>
                <w:szCs w:val="18"/>
                <w:lang w:eastAsia="es-ES"/>
              </w:rPr>
            </w:pPr>
            <w:r w:rsidRPr="00804E20">
              <w:rPr>
                <w:rFonts w:ascii="Verdana" w:hAnsi="Verdana" w:cs="Calibri"/>
                <w:sz w:val="18"/>
                <w:szCs w:val="18"/>
                <w:lang w:eastAsia="es-ES"/>
              </w:rPr>
              <w:t>El transporte de garrafas se realizará de lunes a sábado a requerimiento del personal de YPFB en Santa Cruz y Puerto Suarez.</w:t>
            </w:r>
          </w:p>
          <w:p w:rsidR="00804E20" w:rsidRPr="00804E20" w:rsidRDefault="00804E20" w:rsidP="00804E20">
            <w:pPr>
              <w:spacing w:before="60" w:after="60"/>
              <w:jc w:val="both"/>
              <w:rPr>
                <w:rFonts w:ascii="Verdana" w:hAnsi="Verdana" w:cs="Calibri"/>
                <w:sz w:val="18"/>
                <w:szCs w:val="18"/>
                <w:lang w:eastAsia="es-ES"/>
              </w:rPr>
            </w:pPr>
            <w:r w:rsidRPr="00804E20">
              <w:rPr>
                <w:rFonts w:ascii="Verdana" w:hAnsi="Verdana" w:cs="Calibri"/>
                <w:sz w:val="18"/>
                <w:szCs w:val="18"/>
                <w:lang w:eastAsia="es-ES"/>
              </w:rPr>
              <w:t>La cantidad de garrafas a transportar será establecida de acuerdo a necesidad y requerimiento  de Y P F B.</w:t>
            </w:r>
          </w:p>
          <w:p w:rsidR="00804E20" w:rsidRPr="00804E20" w:rsidRDefault="00804E20" w:rsidP="00804E20">
            <w:pPr>
              <w:spacing w:before="60" w:after="60"/>
              <w:jc w:val="both"/>
              <w:rPr>
                <w:rFonts w:ascii="Verdana" w:hAnsi="Verdana" w:cs="Calibri"/>
                <w:sz w:val="18"/>
                <w:szCs w:val="18"/>
                <w:lang w:eastAsia="es-ES"/>
              </w:rPr>
            </w:pPr>
            <w:r w:rsidRPr="00804E20">
              <w:rPr>
                <w:rFonts w:ascii="Verdana" w:hAnsi="Verdana" w:cs="Calibri"/>
                <w:sz w:val="18"/>
                <w:szCs w:val="18"/>
                <w:lang w:eastAsia="es-ES"/>
              </w:rPr>
              <w:t>Ciclo de Viaje del Servicio:</w:t>
            </w:r>
          </w:p>
          <w:p w:rsidR="00804E20" w:rsidRPr="00804E20" w:rsidRDefault="00804E20" w:rsidP="008B7784">
            <w:pPr>
              <w:numPr>
                <w:ilvl w:val="0"/>
                <w:numId w:val="56"/>
              </w:numPr>
              <w:spacing w:before="60" w:after="60"/>
              <w:jc w:val="both"/>
              <w:rPr>
                <w:rFonts w:ascii="Verdana" w:hAnsi="Verdana" w:cs="Calibri"/>
                <w:sz w:val="18"/>
                <w:szCs w:val="18"/>
                <w:lang w:eastAsia="es-ES"/>
              </w:rPr>
            </w:pPr>
            <w:r w:rsidRPr="00804E20">
              <w:rPr>
                <w:rFonts w:ascii="Verdana" w:hAnsi="Verdana" w:cs="Calibri"/>
                <w:sz w:val="18"/>
                <w:szCs w:val="18"/>
                <w:lang w:eastAsia="es-ES"/>
              </w:rPr>
              <w:t xml:space="preserve">Subir garrafas llenas desde plataforma de Planta Engarrafadora </w:t>
            </w:r>
            <w:proofErr w:type="spellStart"/>
            <w:r w:rsidRPr="00804E20">
              <w:rPr>
                <w:rFonts w:ascii="Verdana" w:hAnsi="Verdana" w:cs="Calibri"/>
                <w:sz w:val="18"/>
                <w:szCs w:val="18"/>
                <w:lang w:eastAsia="es-ES"/>
              </w:rPr>
              <w:t>Palmasola</w:t>
            </w:r>
            <w:proofErr w:type="spellEnd"/>
            <w:r w:rsidRPr="00804E20">
              <w:rPr>
                <w:rFonts w:ascii="Verdana" w:hAnsi="Verdana" w:cs="Calibri"/>
                <w:sz w:val="18"/>
                <w:szCs w:val="18"/>
                <w:lang w:eastAsia="es-ES"/>
              </w:rPr>
              <w:t xml:space="preserve"> y/o </w:t>
            </w:r>
            <w:proofErr w:type="spellStart"/>
            <w:r w:rsidRPr="00804E20">
              <w:rPr>
                <w:rFonts w:ascii="Verdana" w:hAnsi="Verdana" w:cs="Calibri"/>
                <w:sz w:val="18"/>
                <w:szCs w:val="18"/>
                <w:lang w:eastAsia="es-ES"/>
              </w:rPr>
              <w:t>Palmasola</w:t>
            </w:r>
            <w:proofErr w:type="spellEnd"/>
            <w:r w:rsidRPr="00804E20">
              <w:rPr>
                <w:rFonts w:ascii="Verdana" w:hAnsi="Verdana" w:cs="Calibri"/>
                <w:sz w:val="18"/>
                <w:szCs w:val="18"/>
                <w:lang w:eastAsia="es-ES"/>
              </w:rPr>
              <w:t xml:space="preserve"> II y Planta Engarrafadora Puerto Suarez a camión de la Empresa Transportadora.</w:t>
            </w:r>
          </w:p>
          <w:p w:rsidR="00804E20" w:rsidRPr="00804E20" w:rsidRDefault="00804E20" w:rsidP="008B7784">
            <w:pPr>
              <w:numPr>
                <w:ilvl w:val="0"/>
                <w:numId w:val="56"/>
              </w:numPr>
              <w:spacing w:before="60" w:after="60"/>
              <w:jc w:val="both"/>
              <w:rPr>
                <w:rFonts w:ascii="Verdana" w:hAnsi="Verdana" w:cs="Calibri"/>
                <w:sz w:val="18"/>
                <w:szCs w:val="18"/>
                <w:lang w:eastAsia="es-ES"/>
              </w:rPr>
            </w:pPr>
            <w:r w:rsidRPr="00804E20">
              <w:rPr>
                <w:rFonts w:ascii="Verdana" w:hAnsi="Verdana" w:cs="Calibri"/>
                <w:sz w:val="18"/>
                <w:szCs w:val="18"/>
                <w:lang w:eastAsia="es-ES"/>
              </w:rPr>
              <w:t>Contar garrafas llenas sobre plataforma del camión de la Empresa Transportadora.</w:t>
            </w:r>
          </w:p>
          <w:p w:rsidR="00804E20" w:rsidRPr="00804E20" w:rsidRDefault="00804E20" w:rsidP="008B7784">
            <w:pPr>
              <w:numPr>
                <w:ilvl w:val="0"/>
                <w:numId w:val="56"/>
              </w:numPr>
              <w:spacing w:before="60" w:after="60"/>
              <w:jc w:val="both"/>
              <w:rPr>
                <w:rFonts w:ascii="Verdana" w:hAnsi="Verdana" w:cs="Calibri"/>
                <w:sz w:val="18"/>
                <w:szCs w:val="18"/>
                <w:lang w:eastAsia="es-ES"/>
              </w:rPr>
            </w:pPr>
            <w:r w:rsidRPr="00804E20">
              <w:rPr>
                <w:rFonts w:ascii="Verdana" w:hAnsi="Verdana" w:cs="Calibri"/>
                <w:sz w:val="18"/>
                <w:szCs w:val="18"/>
                <w:lang w:eastAsia="es-ES"/>
              </w:rPr>
              <w:t xml:space="preserve">Transportar garrafas llenas desde Planta Engarrafadora </w:t>
            </w:r>
            <w:proofErr w:type="spellStart"/>
            <w:r w:rsidRPr="00804E20">
              <w:rPr>
                <w:rFonts w:ascii="Verdana" w:hAnsi="Verdana" w:cs="Calibri"/>
                <w:sz w:val="18"/>
                <w:szCs w:val="18"/>
                <w:lang w:eastAsia="es-ES"/>
              </w:rPr>
              <w:t>Palmasola</w:t>
            </w:r>
            <w:proofErr w:type="spellEnd"/>
            <w:r w:rsidRPr="00804E20">
              <w:rPr>
                <w:rFonts w:ascii="Verdana" w:hAnsi="Verdana" w:cs="Calibri"/>
                <w:sz w:val="18"/>
                <w:szCs w:val="18"/>
                <w:lang w:eastAsia="es-ES"/>
              </w:rPr>
              <w:t xml:space="preserve"> y/o </w:t>
            </w:r>
            <w:proofErr w:type="spellStart"/>
            <w:r w:rsidRPr="00804E20">
              <w:rPr>
                <w:rFonts w:ascii="Verdana" w:hAnsi="Verdana" w:cs="Calibri"/>
                <w:sz w:val="18"/>
                <w:szCs w:val="18"/>
                <w:lang w:eastAsia="es-ES"/>
              </w:rPr>
              <w:t>Palmasola</w:t>
            </w:r>
            <w:proofErr w:type="spellEnd"/>
            <w:r w:rsidRPr="00804E20">
              <w:rPr>
                <w:rFonts w:ascii="Verdana" w:hAnsi="Verdana" w:cs="Calibri"/>
                <w:sz w:val="18"/>
                <w:szCs w:val="18"/>
                <w:lang w:eastAsia="es-ES"/>
              </w:rPr>
              <w:t xml:space="preserve"> II y Planta Engarrafadora Puerto Suarez a Estaciones de Servicio de YPFB: Cuarto Anillo, El </w:t>
            </w:r>
            <w:proofErr w:type="spellStart"/>
            <w:r w:rsidRPr="00804E20">
              <w:rPr>
                <w:rFonts w:ascii="Verdana" w:hAnsi="Verdana" w:cs="Calibri"/>
                <w:sz w:val="18"/>
                <w:szCs w:val="18"/>
                <w:lang w:eastAsia="es-ES"/>
              </w:rPr>
              <w:t>Pari</w:t>
            </w:r>
            <w:proofErr w:type="spellEnd"/>
            <w:r w:rsidRPr="00804E20">
              <w:rPr>
                <w:rFonts w:ascii="Verdana" w:hAnsi="Verdana" w:cs="Calibri"/>
                <w:sz w:val="18"/>
                <w:szCs w:val="18"/>
                <w:lang w:eastAsia="es-ES"/>
              </w:rPr>
              <w:t xml:space="preserve">, Mariscal Sucre y Puerto </w:t>
            </w:r>
            <w:proofErr w:type="spellStart"/>
            <w:r w:rsidRPr="00804E20">
              <w:rPr>
                <w:rFonts w:ascii="Verdana" w:hAnsi="Verdana" w:cs="Calibri"/>
                <w:sz w:val="18"/>
                <w:szCs w:val="18"/>
                <w:lang w:eastAsia="es-ES"/>
              </w:rPr>
              <w:t>Quijarro</w:t>
            </w:r>
            <w:proofErr w:type="spellEnd"/>
            <w:r w:rsidRPr="00804E20">
              <w:rPr>
                <w:rFonts w:ascii="Verdana" w:hAnsi="Verdana" w:cs="Calibri"/>
                <w:sz w:val="18"/>
                <w:szCs w:val="18"/>
                <w:lang w:eastAsia="es-ES"/>
              </w:rPr>
              <w:t>.</w:t>
            </w:r>
          </w:p>
          <w:p w:rsidR="00804E20" w:rsidRPr="00804E20" w:rsidRDefault="00804E20" w:rsidP="008B7784">
            <w:pPr>
              <w:numPr>
                <w:ilvl w:val="0"/>
                <w:numId w:val="56"/>
              </w:numPr>
              <w:spacing w:before="60" w:after="60"/>
              <w:jc w:val="both"/>
              <w:rPr>
                <w:rFonts w:ascii="Verdana" w:hAnsi="Verdana" w:cs="Calibri"/>
                <w:sz w:val="18"/>
                <w:szCs w:val="18"/>
                <w:lang w:eastAsia="es-ES"/>
              </w:rPr>
            </w:pPr>
            <w:r w:rsidRPr="00804E20">
              <w:rPr>
                <w:rFonts w:ascii="Verdana" w:hAnsi="Verdana" w:cs="Calibri"/>
                <w:sz w:val="18"/>
                <w:szCs w:val="18"/>
                <w:lang w:eastAsia="es-ES"/>
              </w:rPr>
              <w:t xml:space="preserve">Bajar garrafas llenas del camión de la Empresa Transportadora a puntos de venta en las Estaciones de Servicio Cuarto Anillo, El </w:t>
            </w:r>
            <w:proofErr w:type="spellStart"/>
            <w:r w:rsidRPr="00804E20">
              <w:rPr>
                <w:rFonts w:ascii="Verdana" w:hAnsi="Verdana" w:cs="Calibri"/>
                <w:sz w:val="18"/>
                <w:szCs w:val="18"/>
                <w:lang w:eastAsia="es-ES"/>
              </w:rPr>
              <w:t>Pari</w:t>
            </w:r>
            <w:proofErr w:type="spellEnd"/>
            <w:r w:rsidRPr="00804E20">
              <w:rPr>
                <w:rFonts w:ascii="Verdana" w:hAnsi="Verdana" w:cs="Calibri"/>
                <w:sz w:val="18"/>
                <w:szCs w:val="18"/>
                <w:lang w:eastAsia="es-ES"/>
              </w:rPr>
              <w:t xml:space="preserve">, Mariscal Sucre y Puerto </w:t>
            </w:r>
            <w:proofErr w:type="spellStart"/>
            <w:r w:rsidRPr="00804E20">
              <w:rPr>
                <w:rFonts w:ascii="Verdana" w:hAnsi="Verdana" w:cs="Calibri"/>
                <w:sz w:val="18"/>
                <w:szCs w:val="18"/>
                <w:lang w:eastAsia="es-ES"/>
              </w:rPr>
              <w:t>Quijarro</w:t>
            </w:r>
            <w:proofErr w:type="spellEnd"/>
            <w:r w:rsidRPr="00804E20">
              <w:rPr>
                <w:rFonts w:ascii="Verdana" w:hAnsi="Verdana" w:cs="Calibri"/>
                <w:sz w:val="18"/>
                <w:szCs w:val="18"/>
                <w:lang w:eastAsia="es-ES"/>
              </w:rPr>
              <w:t>.</w:t>
            </w:r>
          </w:p>
          <w:p w:rsidR="00804E20" w:rsidRPr="00804E20" w:rsidRDefault="00804E20" w:rsidP="008B7784">
            <w:pPr>
              <w:numPr>
                <w:ilvl w:val="0"/>
                <w:numId w:val="56"/>
              </w:numPr>
              <w:spacing w:before="60" w:after="60"/>
              <w:jc w:val="both"/>
              <w:rPr>
                <w:rFonts w:ascii="Verdana" w:hAnsi="Verdana" w:cs="Calibri"/>
                <w:sz w:val="18"/>
                <w:szCs w:val="18"/>
                <w:lang w:eastAsia="es-ES"/>
              </w:rPr>
            </w:pPr>
            <w:r w:rsidRPr="00804E20">
              <w:rPr>
                <w:rFonts w:ascii="Verdana" w:hAnsi="Verdana" w:cs="Calibri"/>
                <w:sz w:val="18"/>
                <w:szCs w:val="18"/>
                <w:lang w:eastAsia="es-ES"/>
              </w:rPr>
              <w:t xml:space="preserve">Contar garrafas llenas descargadas en los puntos de venta de las Estaciones de Servicio Cuarto Anillo, El Parí, Mariscal Sucre y Puerto </w:t>
            </w:r>
            <w:proofErr w:type="spellStart"/>
            <w:r w:rsidRPr="00804E20">
              <w:rPr>
                <w:rFonts w:ascii="Verdana" w:hAnsi="Verdana" w:cs="Calibri"/>
                <w:sz w:val="18"/>
                <w:szCs w:val="18"/>
                <w:lang w:eastAsia="es-ES"/>
              </w:rPr>
              <w:t>Quijarro</w:t>
            </w:r>
            <w:proofErr w:type="spellEnd"/>
            <w:r w:rsidRPr="00804E20">
              <w:rPr>
                <w:rFonts w:ascii="Verdana" w:hAnsi="Verdana" w:cs="Calibri"/>
                <w:sz w:val="18"/>
                <w:szCs w:val="18"/>
                <w:lang w:eastAsia="es-ES"/>
              </w:rPr>
              <w:t>.</w:t>
            </w:r>
          </w:p>
          <w:p w:rsidR="00804E20" w:rsidRPr="00804E20" w:rsidRDefault="00804E20" w:rsidP="008B7784">
            <w:pPr>
              <w:numPr>
                <w:ilvl w:val="0"/>
                <w:numId w:val="55"/>
              </w:numPr>
              <w:spacing w:line="276" w:lineRule="auto"/>
              <w:contextualSpacing/>
              <w:jc w:val="both"/>
              <w:rPr>
                <w:rFonts w:ascii="Verdana" w:hAnsi="Verdana" w:cs="Calibri"/>
                <w:sz w:val="18"/>
                <w:szCs w:val="18"/>
                <w:lang w:eastAsia="es-ES"/>
              </w:rPr>
            </w:pPr>
            <w:r w:rsidRPr="00804E20">
              <w:rPr>
                <w:rFonts w:ascii="Verdana" w:hAnsi="Verdana" w:cs="Calibri"/>
                <w:sz w:val="18"/>
                <w:szCs w:val="18"/>
                <w:lang w:eastAsia="es-ES"/>
              </w:rPr>
              <w:t xml:space="preserve">Subir garrafas vacías de los puntos de venta de las Estaciones de Servicio Cuarto Anillo, El </w:t>
            </w:r>
            <w:proofErr w:type="spellStart"/>
            <w:r w:rsidRPr="00804E20">
              <w:rPr>
                <w:rFonts w:ascii="Verdana" w:hAnsi="Verdana" w:cs="Calibri"/>
                <w:sz w:val="18"/>
                <w:szCs w:val="18"/>
                <w:lang w:eastAsia="es-ES"/>
              </w:rPr>
              <w:t>Pari</w:t>
            </w:r>
            <w:proofErr w:type="spellEnd"/>
            <w:r w:rsidRPr="00804E20">
              <w:rPr>
                <w:rFonts w:ascii="Verdana" w:hAnsi="Verdana" w:cs="Calibri"/>
                <w:sz w:val="18"/>
                <w:szCs w:val="18"/>
                <w:lang w:eastAsia="es-ES"/>
              </w:rPr>
              <w:t xml:space="preserve">, Mariscal Sucre y Puerto </w:t>
            </w:r>
            <w:proofErr w:type="spellStart"/>
            <w:r w:rsidRPr="00804E20">
              <w:rPr>
                <w:rFonts w:ascii="Verdana" w:hAnsi="Verdana" w:cs="Calibri"/>
                <w:sz w:val="18"/>
                <w:szCs w:val="18"/>
                <w:lang w:eastAsia="es-ES"/>
              </w:rPr>
              <w:t>Quijarro</w:t>
            </w:r>
            <w:proofErr w:type="spellEnd"/>
            <w:r w:rsidRPr="00804E20">
              <w:rPr>
                <w:rFonts w:ascii="Verdana" w:hAnsi="Verdana" w:cs="Calibri"/>
                <w:sz w:val="18"/>
                <w:szCs w:val="18"/>
                <w:lang w:eastAsia="es-ES"/>
              </w:rPr>
              <w:t xml:space="preserve"> a camión de la </w:t>
            </w:r>
            <w:r w:rsidRPr="00804E20">
              <w:rPr>
                <w:rFonts w:ascii="Verdana" w:hAnsi="Verdana" w:cs="Calibri"/>
                <w:sz w:val="18"/>
                <w:szCs w:val="18"/>
                <w:lang w:eastAsia="es-ES"/>
              </w:rPr>
              <w:lastRenderedPageBreak/>
              <w:t>empresa transportadora. Verificar que todas las garrafas vacías retornen con sus válvulas.</w:t>
            </w:r>
          </w:p>
          <w:p w:rsidR="00804E20" w:rsidRPr="00804E20" w:rsidRDefault="00804E20" w:rsidP="008B7784">
            <w:pPr>
              <w:numPr>
                <w:ilvl w:val="0"/>
                <w:numId w:val="56"/>
              </w:numPr>
              <w:spacing w:before="60" w:after="60"/>
              <w:jc w:val="both"/>
              <w:rPr>
                <w:rFonts w:ascii="Verdana" w:hAnsi="Verdana" w:cs="Calibri"/>
                <w:sz w:val="18"/>
                <w:szCs w:val="18"/>
                <w:lang w:eastAsia="es-ES"/>
              </w:rPr>
            </w:pPr>
            <w:r w:rsidRPr="00804E20">
              <w:rPr>
                <w:rFonts w:ascii="Verdana" w:hAnsi="Verdana" w:cs="Calibri"/>
                <w:sz w:val="18"/>
                <w:szCs w:val="18"/>
                <w:lang w:eastAsia="es-ES"/>
              </w:rPr>
              <w:t xml:space="preserve">Contar garrafas vacías sobre el camión de la empresa transportadora en las Estaciones de Servicio Cuarto Anillo, El Parí, Mariscal Sucre y Puerto </w:t>
            </w:r>
            <w:proofErr w:type="spellStart"/>
            <w:r w:rsidRPr="00804E20">
              <w:rPr>
                <w:rFonts w:ascii="Verdana" w:hAnsi="Verdana" w:cs="Calibri"/>
                <w:sz w:val="18"/>
                <w:szCs w:val="18"/>
                <w:lang w:eastAsia="es-ES"/>
              </w:rPr>
              <w:t>Quijarro</w:t>
            </w:r>
            <w:proofErr w:type="spellEnd"/>
            <w:r w:rsidRPr="00804E20">
              <w:rPr>
                <w:rFonts w:ascii="Verdana" w:hAnsi="Verdana" w:cs="Calibri"/>
                <w:sz w:val="18"/>
                <w:szCs w:val="18"/>
                <w:lang w:eastAsia="es-ES"/>
              </w:rPr>
              <w:t>.</w:t>
            </w:r>
          </w:p>
          <w:p w:rsidR="00804E20" w:rsidRPr="00804E20" w:rsidRDefault="00804E20" w:rsidP="008B7784">
            <w:pPr>
              <w:numPr>
                <w:ilvl w:val="0"/>
                <w:numId w:val="56"/>
              </w:numPr>
              <w:spacing w:before="60" w:after="60"/>
              <w:jc w:val="both"/>
              <w:rPr>
                <w:rFonts w:ascii="Verdana" w:hAnsi="Verdana" w:cs="Calibri"/>
                <w:sz w:val="18"/>
                <w:szCs w:val="18"/>
                <w:lang w:eastAsia="es-ES"/>
              </w:rPr>
            </w:pPr>
            <w:r w:rsidRPr="00804E20">
              <w:rPr>
                <w:rFonts w:ascii="Verdana" w:hAnsi="Verdana" w:cs="Calibri"/>
                <w:sz w:val="18"/>
                <w:szCs w:val="18"/>
                <w:lang w:eastAsia="es-ES"/>
              </w:rPr>
              <w:t xml:space="preserve">Transportar garrafas vacías de las Estaciones de Servicio Cuarto Anillo, El </w:t>
            </w:r>
            <w:proofErr w:type="spellStart"/>
            <w:r w:rsidRPr="00804E20">
              <w:rPr>
                <w:rFonts w:ascii="Verdana" w:hAnsi="Verdana" w:cs="Calibri"/>
                <w:sz w:val="18"/>
                <w:szCs w:val="18"/>
                <w:lang w:eastAsia="es-ES"/>
              </w:rPr>
              <w:t>Pari</w:t>
            </w:r>
            <w:proofErr w:type="spellEnd"/>
            <w:r w:rsidRPr="00804E20">
              <w:rPr>
                <w:rFonts w:ascii="Verdana" w:hAnsi="Verdana" w:cs="Calibri"/>
                <w:sz w:val="18"/>
                <w:szCs w:val="18"/>
                <w:lang w:eastAsia="es-ES"/>
              </w:rPr>
              <w:t xml:space="preserve">, Mariscal Sucre y Puerto </w:t>
            </w:r>
            <w:proofErr w:type="spellStart"/>
            <w:r w:rsidRPr="00804E20">
              <w:rPr>
                <w:rFonts w:ascii="Verdana" w:hAnsi="Verdana" w:cs="Calibri"/>
                <w:sz w:val="18"/>
                <w:szCs w:val="18"/>
                <w:lang w:eastAsia="es-ES"/>
              </w:rPr>
              <w:t>Quijarro</w:t>
            </w:r>
            <w:proofErr w:type="spellEnd"/>
            <w:r w:rsidRPr="00804E20">
              <w:rPr>
                <w:rFonts w:ascii="Verdana" w:hAnsi="Verdana" w:cs="Calibri"/>
                <w:sz w:val="18"/>
                <w:szCs w:val="18"/>
                <w:lang w:eastAsia="es-ES"/>
              </w:rPr>
              <w:t xml:space="preserve"> a Planta Engarrafadora </w:t>
            </w:r>
            <w:proofErr w:type="spellStart"/>
            <w:r w:rsidRPr="00804E20">
              <w:rPr>
                <w:rFonts w:ascii="Verdana" w:hAnsi="Verdana" w:cs="Calibri"/>
                <w:sz w:val="18"/>
                <w:szCs w:val="18"/>
                <w:lang w:eastAsia="es-ES"/>
              </w:rPr>
              <w:t>Palmasola</w:t>
            </w:r>
            <w:proofErr w:type="spellEnd"/>
            <w:r w:rsidRPr="00804E20">
              <w:rPr>
                <w:rFonts w:ascii="Verdana" w:hAnsi="Verdana" w:cs="Calibri"/>
                <w:sz w:val="18"/>
                <w:szCs w:val="18"/>
                <w:lang w:eastAsia="es-ES"/>
              </w:rPr>
              <w:t xml:space="preserve"> y/o </w:t>
            </w:r>
            <w:proofErr w:type="spellStart"/>
            <w:r w:rsidRPr="00804E20">
              <w:rPr>
                <w:rFonts w:ascii="Verdana" w:hAnsi="Verdana" w:cs="Calibri"/>
                <w:sz w:val="18"/>
                <w:szCs w:val="18"/>
                <w:lang w:eastAsia="es-ES"/>
              </w:rPr>
              <w:t>Palmasola</w:t>
            </w:r>
            <w:proofErr w:type="spellEnd"/>
            <w:r w:rsidRPr="00804E20">
              <w:rPr>
                <w:rFonts w:ascii="Verdana" w:hAnsi="Verdana" w:cs="Calibri"/>
                <w:sz w:val="18"/>
                <w:szCs w:val="18"/>
                <w:lang w:eastAsia="es-ES"/>
              </w:rPr>
              <w:t xml:space="preserve"> II y Planta Engarrafadora Puerto Suarez.</w:t>
            </w:r>
          </w:p>
          <w:p w:rsidR="00804E20" w:rsidRPr="00804E20" w:rsidRDefault="00804E20" w:rsidP="008B7784">
            <w:pPr>
              <w:numPr>
                <w:ilvl w:val="0"/>
                <w:numId w:val="56"/>
              </w:numPr>
              <w:spacing w:before="60" w:after="60"/>
              <w:jc w:val="both"/>
              <w:rPr>
                <w:rFonts w:ascii="Verdana" w:hAnsi="Verdana" w:cs="Calibri"/>
                <w:sz w:val="18"/>
                <w:szCs w:val="18"/>
                <w:lang w:eastAsia="es-ES"/>
              </w:rPr>
            </w:pPr>
            <w:r w:rsidRPr="00804E20">
              <w:rPr>
                <w:rFonts w:ascii="Verdana" w:hAnsi="Verdana" w:cs="Calibri"/>
                <w:sz w:val="18"/>
                <w:szCs w:val="18"/>
                <w:lang w:eastAsia="es-ES"/>
              </w:rPr>
              <w:t xml:space="preserve">Descargar y contar garrafas vacías en Plataforma de Planta Engarrafadora </w:t>
            </w:r>
            <w:proofErr w:type="spellStart"/>
            <w:r w:rsidRPr="00804E20">
              <w:rPr>
                <w:rFonts w:ascii="Verdana" w:hAnsi="Verdana" w:cs="Calibri"/>
                <w:sz w:val="18"/>
                <w:szCs w:val="18"/>
                <w:lang w:eastAsia="es-ES"/>
              </w:rPr>
              <w:t>Palmasola</w:t>
            </w:r>
            <w:proofErr w:type="spellEnd"/>
            <w:r w:rsidRPr="00804E20">
              <w:rPr>
                <w:rFonts w:ascii="Verdana" w:hAnsi="Verdana" w:cs="Calibri"/>
                <w:sz w:val="18"/>
                <w:szCs w:val="18"/>
                <w:lang w:eastAsia="es-ES"/>
              </w:rPr>
              <w:t xml:space="preserve"> y/o </w:t>
            </w:r>
            <w:proofErr w:type="spellStart"/>
            <w:r w:rsidRPr="00804E20">
              <w:rPr>
                <w:rFonts w:ascii="Verdana" w:hAnsi="Verdana" w:cs="Calibri"/>
                <w:sz w:val="18"/>
                <w:szCs w:val="18"/>
                <w:lang w:eastAsia="es-ES"/>
              </w:rPr>
              <w:t>Palmasola</w:t>
            </w:r>
            <w:proofErr w:type="spellEnd"/>
            <w:r w:rsidRPr="00804E20">
              <w:rPr>
                <w:rFonts w:ascii="Verdana" w:hAnsi="Verdana" w:cs="Calibri"/>
                <w:sz w:val="18"/>
                <w:szCs w:val="18"/>
                <w:lang w:eastAsia="es-ES"/>
              </w:rPr>
              <w:t xml:space="preserve"> II y Planta Engarrafadora Puerto Suarez.</w:t>
            </w:r>
          </w:p>
          <w:p w:rsidR="00804E20" w:rsidRPr="00804E20" w:rsidRDefault="00804E20" w:rsidP="00804E20">
            <w:pPr>
              <w:spacing w:before="60" w:after="60"/>
              <w:ind w:left="423"/>
              <w:jc w:val="both"/>
              <w:rPr>
                <w:rFonts w:ascii="Verdana" w:hAnsi="Verdana" w:cs="Calibri"/>
                <w:sz w:val="18"/>
                <w:szCs w:val="18"/>
                <w:lang w:eastAsia="es-ES"/>
              </w:rPr>
            </w:pPr>
            <w:r w:rsidRPr="00804E20">
              <w:rPr>
                <w:rFonts w:ascii="Verdana" w:hAnsi="Verdana" w:cs="Calibri"/>
                <w:sz w:val="18"/>
                <w:szCs w:val="18"/>
                <w:lang w:eastAsia="es-ES"/>
              </w:rPr>
              <w:t xml:space="preserve">Caso Especial: En ocasiones las garrafas llenas que se envían desde las Plantas de Engarrafado a Estaciones de Servicio presentan fugas por las válvulas, garrafas que serán devueltas por los usuarios a las Estaciones de Servicio Cuarto Anillo, El </w:t>
            </w:r>
            <w:proofErr w:type="spellStart"/>
            <w:r w:rsidRPr="00804E20">
              <w:rPr>
                <w:rFonts w:ascii="Verdana" w:hAnsi="Verdana" w:cs="Calibri"/>
                <w:sz w:val="18"/>
                <w:szCs w:val="18"/>
                <w:lang w:eastAsia="es-ES"/>
              </w:rPr>
              <w:t>Pari</w:t>
            </w:r>
            <w:proofErr w:type="spellEnd"/>
            <w:r w:rsidRPr="00804E20">
              <w:rPr>
                <w:rFonts w:ascii="Verdana" w:hAnsi="Verdana" w:cs="Calibri"/>
                <w:sz w:val="18"/>
                <w:szCs w:val="18"/>
                <w:lang w:eastAsia="es-ES"/>
              </w:rPr>
              <w:t xml:space="preserve">, Mariscal Sucre y Puerto </w:t>
            </w:r>
            <w:proofErr w:type="spellStart"/>
            <w:r w:rsidRPr="00804E20">
              <w:rPr>
                <w:rFonts w:ascii="Verdana" w:hAnsi="Verdana" w:cs="Calibri"/>
                <w:sz w:val="18"/>
                <w:szCs w:val="18"/>
                <w:lang w:eastAsia="es-ES"/>
              </w:rPr>
              <w:t>Quijarro</w:t>
            </w:r>
            <w:proofErr w:type="spellEnd"/>
            <w:r w:rsidRPr="00804E20">
              <w:rPr>
                <w:rFonts w:ascii="Verdana" w:hAnsi="Verdana" w:cs="Calibri"/>
                <w:sz w:val="18"/>
                <w:szCs w:val="18"/>
                <w:lang w:eastAsia="es-ES"/>
              </w:rPr>
              <w:t xml:space="preserve"> y desde estas Estaciones a las Plantas de Engarrafado </w:t>
            </w:r>
            <w:proofErr w:type="spellStart"/>
            <w:r w:rsidRPr="00804E20">
              <w:rPr>
                <w:rFonts w:ascii="Verdana" w:hAnsi="Verdana" w:cs="Calibri"/>
                <w:sz w:val="18"/>
                <w:szCs w:val="18"/>
                <w:lang w:eastAsia="es-ES"/>
              </w:rPr>
              <w:t>Palmasola</w:t>
            </w:r>
            <w:proofErr w:type="spellEnd"/>
            <w:r w:rsidRPr="00804E20">
              <w:rPr>
                <w:rFonts w:ascii="Verdana" w:hAnsi="Verdana" w:cs="Calibri"/>
                <w:sz w:val="18"/>
                <w:szCs w:val="18"/>
                <w:lang w:eastAsia="es-ES"/>
              </w:rPr>
              <w:t xml:space="preserve"> y/o </w:t>
            </w:r>
            <w:proofErr w:type="spellStart"/>
            <w:r w:rsidRPr="00804E20">
              <w:rPr>
                <w:rFonts w:ascii="Verdana" w:hAnsi="Verdana" w:cs="Calibri"/>
                <w:sz w:val="18"/>
                <w:szCs w:val="18"/>
                <w:lang w:eastAsia="es-ES"/>
              </w:rPr>
              <w:t>Palmasola</w:t>
            </w:r>
            <w:proofErr w:type="spellEnd"/>
            <w:r w:rsidRPr="00804E20">
              <w:rPr>
                <w:rFonts w:ascii="Verdana" w:hAnsi="Verdana" w:cs="Calibri"/>
                <w:sz w:val="18"/>
                <w:szCs w:val="18"/>
                <w:lang w:eastAsia="es-ES"/>
              </w:rPr>
              <w:t xml:space="preserve"> 2 y Puerto Suarez. En este caso el Ciclo de Viaje es el mismo, solo que en sentido inverso ya que los Administradores de las Estaciones de Servicio deben enviar las garrafas con fuga a las Plantas de Engarrafado para que desde estas les repongan la misma cantidad por garrafas llenas y en buen estado. </w:t>
            </w:r>
          </w:p>
          <w:p w:rsidR="00FE4981" w:rsidRPr="008842A3" w:rsidRDefault="00804E20" w:rsidP="00804E20">
            <w:pPr>
              <w:spacing w:before="60" w:after="60"/>
              <w:ind w:left="423"/>
              <w:jc w:val="both"/>
              <w:rPr>
                <w:rFonts w:ascii="Calibri" w:hAnsi="Calibri" w:cs="Calibri"/>
                <w:b/>
                <w:bCs/>
                <w:sz w:val="18"/>
                <w:szCs w:val="18"/>
              </w:rPr>
            </w:pPr>
            <w:r w:rsidRPr="00804E20">
              <w:rPr>
                <w:rFonts w:ascii="Verdana" w:hAnsi="Verdana" w:cs="Calibri"/>
                <w:sz w:val="18"/>
                <w:szCs w:val="18"/>
                <w:lang w:eastAsia="es-ES"/>
              </w:rPr>
              <w:t>Nota: El servicio de transporte es por garrafa transportada según el Ciclo de Viaje y Caso Especial descritos</w:t>
            </w:r>
          </w:p>
        </w:tc>
        <w:tc>
          <w:tcPr>
            <w:tcW w:w="4051" w:type="dxa"/>
            <w:vAlign w:val="center"/>
          </w:tcPr>
          <w:p w:rsidR="00BF66A0" w:rsidRPr="008842A3" w:rsidRDefault="00BF66A0" w:rsidP="00822B2E">
            <w:pPr>
              <w:rPr>
                <w:rFonts w:ascii="Calibri" w:hAnsi="Calibri" w:cs="Calibri"/>
                <w:b/>
                <w:sz w:val="18"/>
                <w:szCs w:val="18"/>
              </w:rPr>
            </w:pPr>
          </w:p>
        </w:tc>
      </w:tr>
      <w:tr w:rsidR="00DA7411" w:rsidRPr="008842A3" w:rsidTr="00AD036B">
        <w:trPr>
          <w:trHeight w:val="233"/>
          <w:jc w:val="center"/>
        </w:trPr>
        <w:tc>
          <w:tcPr>
            <w:tcW w:w="5230" w:type="dxa"/>
            <w:vAlign w:val="center"/>
          </w:tcPr>
          <w:p w:rsidR="00804E20" w:rsidRPr="00804E20" w:rsidRDefault="00804E20" w:rsidP="00804E20">
            <w:pPr>
              <w:rPr>
                <w:rFonts w:ascii="Verdana" w:hAnsi="Verdana" w:cs="Calibri"/>
                <w:b/>
                <w:bCs/>
                <w:sz w:val="18"/>
                <w:szCs w:val="18"/>
                <w:lang w:eastAsia="es-ES"/>
              </w:rPr>
            </w:pPr>
            <w:r w:rsidRPr="00804E20">
              <w:rPr>
                <w:rFonts w:ascii="Verdana" w:hAnsi="Verdana" w:cs="Calibri"/>
                <w:b/>
                <w:bCs/>
                <w:sz w:val="18"/>
                <w:szCs w:val="18"/>
                <w:lang w:eastAsia="es-ES"/>
              </w:rPr>
              <w:lastRenderedPageBreak/>
              <w:t>CAPACIDAD DE TRANSPORTE</w:t>
            </w:r>
          </w:p>
          <w:p w:rsidR="00804E20" w:rsidRPr="00804E20" w:rsidRDefault="00804E20" w:rsidP="00804E20">
            <w:pPr>
              <w:spacing w:before="60" w:after="60"/>
              <w:ind w:left="423"/>
              <w:jc w:val="both"/>
              <w:rPr>
                <w:rFonts w:ascii="Verdana" w:hAnsi="Verdana" w:cs="Calibri"/>
                <w:color w:val="000000"/>
                <w:sz w:val="18"/>
                <w:szCs w:val="18"/>
                <w:lang w:eastAsia="es-ES"/>
              </w:rPr>
            </w:pPr>
            <w:r w:rsidRPr="00804E20">
              <w:rPr>
                <w:rFonts w:ascii="Verdana" w:hAnsi="Verdana" w:cs="Calibri"/>
                <w:sz w:val="18"/>
                <w:szCs w:val="18"/>
                <w:lang w:eastAsia="es-ES"/>
              </w:rPr>
              <w:t xml:space="preserve">La </w:t>
            </w:r>
            <w:r w:rsidRPr="00804E20">
              <w:rPr>
                <w:rFonts w:ascii="Verdana" w:hAnsi="Verdana" w:cs="Calibri"/>
                <w:color w:val="000000"/>
                <w:sz w:val="18"/>
                <w:szCs w:val="18"/>
                <w:lang w:eastAsia="es-ES"/>
              </w:rPr>
              <w:t>cantidad mínima de camiones requeridos es de 1 camión por tramo.</w:t>
            </w:r>
          </w:p>
          <w:p w:rsidR="00804E20" w:rsidRPr="00804E20" w:rsidRDefault="00804E20" w:rsidP="00804E20">
            <w:pPr>
              <w:spacing w:before="60" w:after="60"/>
              <w:ind w:left="423"/>
              <w:jc w:val="both"/>
              <w:rPr>
                <w:rFonts w:ascii="Verdana" w:hAnsi="Verdana" w:cs="Calibri"/>
                <w:color w:val="000000"/>
                <w:sz w:val="18"/>
                <w:szCs w:val="18"/>
                <w:lang w:eastAsia="es-ES"/>
              </w:rPr>
            </w:pPr>
            <w:r w:rsidRPr="00804E20">
              <w:rPr>
                <w:rFonts w:ascii="Verdana" w:hAnsi="Verdana" w:cs="Calibri"/>
                <w:color w:val="000000"/>
                <w:sz w:val="18"/>
                <w:szCs w:val="18"/>
                <w:lang w:eastAsia="es-ES"/>
              </w:rPr>
              <w:t xml:space="preserve">La capacidad mínima  de carga de cada camión para los tramos 1 y 2(Estaciones de Servicio El </w:t>
            </w:r>
            <w:proofErr w:type="spellStart"/>
            <w:r w:rsidRPr="00804E20">
              <w:rPr>
                <w:rFonts w:ascii="Verdana" w:hAnsi="Verdana" w:cs="Calibri"/>
                <w:color w:val="000000"/>
                <w:sz w:val="18"/>
                <w:szCs w:val="18"/>
                <w:lang w:eastAsia="es-ES"/>
              </w:rPr>
              <w:t>Pari</w:t>
            </w:r>
            <w:proofErr w:type="spellEnd"/>
            <w:r w:rsidRPr="00804E20">
              <w:rPr>
                <w:rFonts w:ascii="Verdana" w:hAnsi="Verdana" w:cs="Calibri"/>
                <w:color w:val="000000"/>
                <w:sz w:val="18"/>
                <w:szCs w:val="18"/>
                <w:lang w:eastAsia="es-ES"/>
              </w:rPr>
              <w:t xml:space="preserve"> y Cuarto Anillo) debe ser de 180 Garrafas/camión y de 220 garrafas/camión para los tramos 3 y 4 (</w:t>
            </w:r>
            <w:proofErr w:type="spellStart"/>
            <w:r w:rsidRPr="00804E20">
              <w:rPr>
                <w:rFonts w:ascii="Verdana" w:hAnsi="Verdana" w:cs="Calibri"/>
                <w:color w:val="000000"/>
                <w:sz w:val="18"/>
                <w:szCs w:val="18"/>
                <w:lang w:eastAsia="es-ES"/>
              </w:rPr>
              <w:t>Estacion</w:t>
            </w:r>
            <w:proofErr w:type="spellEnd"/>
            <w:r w:rsidRPr="00804E20">
              <w:rPr>
                <w:rFonts w:ascii="Verdana" w:hAnsi="Verdana" w:cs="Calibri"/>
                <w:color w:val="000000"/>
                <w:sz w:val="18"/>
                <w:szCs w:val="18"/>
                <w:lang w:eastAsia="es-ES"/>
              </w:rPr>
              <w:t xml:space="preserve"> de Servicio Mariscal Sucre y Puerto </w:t>
            </w:r>
            <w:proofErr w:type="spellStart"/>
            <w:r w:rsidRPr="00804E20">
              <w:rPr>
                <w:rFonts w:ascii="Verdana" w:hAnsi="Verdana" w:cs="Calibri"/>
                <w:color w:val="000000"/>
                <w:sz w:val="18"/>
                <w:szCs w:val="18"/>
                <w:lang w:eastAsia="es-ES"/>
              </w:rPr>
              <w:t>Quijarro</w:t>
            </w:r>
            <w:proofErr w:type="spellEnd"/>
            <w:r w:rsidRPr="00804E20">
              <w:rPr>
                <w:rFonts w:ascii="Verdana" w:hAnsi="Verdana" w:cs="Calibri"/>
                <w:color w:val="000000"/>
                <w:sz w:val="18"/>
                <w:szCs w:val="18"/>
                <w:lang w:eastAsia="es-ES"/>
              </w:rPr>
              <w:t>).</w:t>
            </w:r>
          </w:p>
          <w:p w:rsidR="00804E20" w:rsidRPr="00804E20" w:rsidRDefault="00804E20" w:rsidP="00804E20">
            <w:pPr>
              <w:spacing w:before="60" w:after="60"/>
              <w:ind w:left="423"/>
              <w:jc w:val="both"/>
              <w:rPr>
                <w:rFonts w:ascii="Verdana" w:hAnsi="Verdana" w:cs="Calibri"/>
                <w:color w:val="000000"/>
                <w:sz w:val="18"/>
                <w:szCs w:val="18"/>
                <w:lang w:eastAsia="es-ES"/>
              </w:rPr>
            </w:pPr>
            <w:r w:rsidRPr="00804E20">
              <w:rPr>
                <w:rFonts w:ascii="Verdana" w:hAnsi="Verdana" w:cs="Calibri"/>
                <w:color w:val="000000"/>
                <w:sz w:val="18"/>
                <w:szCs w:val="18"/>
                <w:lang w:eastAsia="es-ES"/>
              </w:rPr>
              <w:t>En calidad de constancia de la capacidad de transporte propuesta, se debe hacer llegar junto con la propuesta la nómina de los camiones que el proponente pondrá a disposición del servicio requerido:</w:t>
            </w:r>
          </w:p>
          <w:tbl>
            <w:tblPr>
              <w:tblW w:w="5050" w:type="dxa"/>
              <w:tblLayout w:type="fixed"/>
              <w:tblCellMar>
                <w:left w:w="70" w:type="dxa"/>
                <w:right w:w="70" w:type="dxa"/>
              </w:tblCellMar>
              <w:tblLook w:val="04A0" w:firstRow="1" w:lastRow="0" w:firstColumn="1" w:lastColumn="0" w:noHBand="0" w:noVBand="1"/>
            </w:tblPr>
            <w:tblGrid>
              <w:gridCol w:w="373"/>
              <w:gridCol w:w="850"/>
              <w:gridCol w:w="851"/>
              <w:gridCol w:w="708"/>
              <w:gridCol w:w="851"/>
              <w:gridCol w:w="1417"/>
            </w:tblGrid>
            <w:tr w:rsidR="00804E20" w:rsidRPr="00804E20" w:rsidTr="00804E20">
              <w:trPr>
                <w:trHeight w:val="300"/>
              </w:trPr>
              <w:tc>
                <w:tcPr>
                  <w:tcW w:w="373"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rsidR="00804E20" w:rsidRPr="00804E20" w:rsidRDefault="00804E20" w:rsidP="00804E20">
                  <w:pPr>
                    <w:spacing w:before="60" w:after="60"/>
                    <w:rPr>
                      <w:rFonts w:ascii="Verdana" w:hAnsi="Verdana" w:cs="Calibri"/>
                      <w:color w:val="000000"/>
                      <w:sz w:val="18"/>
                      <w:szCs w:val="18"/>
                      <w:lang w:eastAsia="es-ES"/>
                    </w:rPr>
                  </w:pPr>
                  <w:r w:rsidRPr="00804E20">
                    <w:rPr>
                      <w:rFonts w:ascii="Verdana" w:hAnsi="Verdana" w:cs="Calibri"/>
                      <w:color w:val="000000"/>
                      <w:sz w:val="18"/>
                      <w:szCs w:val="18"/>
                      <w:lang w:eastAsia="es-ES"/>
                    </w:rPr>
                    <w:t>N°</w:t>
                  </w:r>
                </w:p>
              </w:tc>
              <w:tc>
                <w:tcPr>
                  <w:tcW w:w="4677" w:type="dxa"/>
                  <w:gridSpan w:val="5"/>
                  <w:tcBorders>
                    <w:top w:val="single" w:sz="8" w:space="0" w:color="auto"/>
                    <w:left w:val="nil"/>
                    <w:bottom w:val="single" w:sz="8" w:space="0" w:color="auto"/>
                    <w:right w:val="single" w:sz="8" w:space="0" w:color="000000"/>
                  </w:tcBorders>
                  <w:shd w:val="clear" w:color="000000" w:fill="BFBFBF"/>
                  <w:vAlign w:val="center"/>
                  <w:hideMark/>
                </w:tcPr>
                <w:p w:rsidR="00804E20" w:rsidRPr="00804E20" w:rsidRDefault="00804E20" w:rsidP="00804E20">
                  <w:pPr>
                    <w:spacing w:before="60" w:after="60"/>
                    <w:ind w:left="423"/>
                    <w:rPr>
                      <w:rFonts w:ascii="Verdana" w:hAnsi="Verdana" w:cs="Calibri"/>
                      <w:color w:val="000000"/>
                      <w:sz w:val="18"/>
                      <w:szCs w:val="18"/>
                      <w:lang w:eastAsia="es-ES"/>
                    </w:rPr>
                  </w:pPr>
                  <w:r w:rsidRPr="00804E20">
                    <w:rPr>
                      <w:rFonts w:ascii="Verdana" w:hAnsi="Verdana" w:cs="Calibri"/>
                      <w:color w:val="000000"/>
                      <w:sz w:val="18"/>
                      <w:szCs w:val="18"/>
                      <w:lang w:eastAsia="es-ES"/>
                    </w:rPr>
                    <w:t>Detalle de Camiones</w:t>
                  </w:r>
                </w:p>
              </w:tc>
            </w:tr>
            <w:tr w:rsidR="00804E20" w:rsidRPr="00804E20" w:rsidTr="00804E20">
              <w:trPr>
                <w:trHeight w:val="480"/>
              </w:trPr>
              <w:tc>
                <w:tcPr>
                  <w:tcW w:w="373" w:type="dxa"/>
                  <w:vMerge/>
                  <w:tcBorders>
                    <w:top w:val="single" w:sz="8" w:space="0" w:color="auto"/>
                    <w:left w:val="single" w:sz="8" w:space="0" w:color="auto"/>
                    <w:bottom w:val="single" w:sz="8" w:space="0" w:color="000000"/>
                    <w:right w:val="single" w:sz="8" w:space="0" w:color="auto"/>
                  </w:tcBorders>
                  <w:vAlign w:val="center"/>
                  <w:hideMark/>
                </w:tcPr>
                <w:p w:rsidR="00804E20" w:rsidRPr="00804E20" w:rsidRDefault="00804E20" w:rsidP="00804E20">
                  <w:pPr>
                    <w:spacing w:before="60" w:after="60"/>
                    <w:ind w:left="423"/>
                    <w:rPr>
                      <w:rFonts w:ascii="Verdana" w:hAnsi="Verdana" w:cs="Calibri"/>
                      <w:color w:val="000000"/>
                      <w:sz w:val="18"/>
                      <w:szCs w:val="18"/>
                      <w:lang w:eastAsia="es-ES"/>
                    </w:rPr>
                  </w:pPr>
                </w:p>
              </w:tc>
              <w:tc>
                <w:tcPr>
                  <w:tcW w:w="850" w:type="dxa"/>
                  <w:tcBorders>
                    <w:top w:val="nil"/>
                    <w:left w:val="nil"/>
                    <w:bottom w:val="single" w:sz="8" w:space="0" w:color="auto"/>
                    <w:right w:val="single" w:sz="8" w:space="0" w:color="auto"/>
                  </w:tcBorders>
                  <w:shd w:val="clear" w:color="000000" w:fill="BFBFBF"/>
                  <w:vAlign w:val="center"/>
                  <w:hideMark/>
                </w:tcPr>
                <w:p w:rsidR="00804E20" w:rsidRPr="00804E20" w:rsidRDefault="00804E20" w:rsidP="00804E20">
                  <w:pPr>
                    <w:spacing w:before="60" w:after="60"/>
                    <w:rPr>
                      <w:rFonts w:ascii="Verdana" w:hAnsi="Verdana" w:cs="Calibri"/>
                      <w:color w:val="000000"/>
                      <w:sz w:val="18"/>
                      <w:szCs w:val="18"/>
                      <w:lang w:eastAsia="es-ES"/>
                    </w:rPr>
                  </w:pPr>
                  <w:r w:rsidRPr="00804E20">
                    <w:rPr>
                      <w:rFonts w:ascii="Verdana" w:hAnsi="Verdana" w:cs="Calibri"/>
                      <w:color w:val="000000"/>
                      <w:sz w:val="18"/>
                      <w:szCs w:val="18"/>
                      <w:lang w:eastAsia="es-ES"/>
                    </w:rPr>
                    <w:t>N° de Placa</w:t>
                  </w:r>
                </w:p>
              </w:tc>
              <w:tc>
                <w:tcPr>
                  <w:tcW w:w="851" w:type="dxa"/>
                  <w:tcBorders>
                    <w:top w:val="nil"/>
                    <w:left w:val="nil"/>
                    <w:bottom w:val="single" w:sz="8" w:space="0" w:color="auto"/>
                    <w:right w:val="single" w:sz="8" w:space="0" w:color="auto"/>
                  </w:tcBorders>
                  <w:shd w:val="clear" w:color="000000" w:fill="BFBFBF"/>
                  <w:vAlign w:val="center"/>
                  <w:hideMark/>
                </w:tcPr>
                <w:p w:rsidR="00804E20" w:rsidRPr="00804E20" w:rsidRDefault="00804E20" w:rsidP="00804E20">
                  <w:pPr>
                    <w:spacing w:before="60" w:after="60"/>
                    <w:rPr>
                      <w:rFonts w:ascii="Verdana" w:hAnsi="Verdana" w:cs="Calibri"/>
                      <w:color w:val="000000"/>
                      <w:sz w:val="18"/>
                      <w:szCs w:val="18"/>
                      <w:lang w:eastAsia="es-ES"/>
                    </w:rPr>
                  </w:pPr>
                  <w:r w:rsidRPr="00804E20">
                    <w:rPr>
                      <w:rFonts w:ascii="Verdana" w:hAnsi="Verdana" w:cs="Calibri"/>
                      <w:color w:val="000000"/>
                      <w:sz w:val="18"/>
                      <w:szCs w:val="18"/>
                      <w:lang w:eastAsia="es-ES"/>
                    </w:rPr>
                    <w:t>N° de Chasis</w:t>
                  </w:r>
                </w:p>
              </w:tc>
              <w:tc>
                <w:tcPr>
                  <w:tcW w:w="708" w:type="dxa"/>
                  <w:tcBorders>
                    <w:top w:val="nil"/>
                    <w:left w:val="nil"/>
                    <w:bottom w:val="single" w:sz="8" w:space="0" w:color="auto"/>
                    <w:right w:val="single" w:sz="8" w:space="0" w:color="auto"/>
                  </w:tcBorders>
                  <w:shd w:val="clear" w:color="000000" w:fill="BFBFBF"/>
                  <w:vAlign w:val="center"/>
                  <w:hideMark/>
                </w:tcPr>
                <w:p w:rsidR="00804E20" w:rsidRPr="00804E20" w:rsidRDefault="00804E20" w:rsidP="00804E20">
                  <w:pPr>
                    <w:spacing w:before="60" w:after="60"/>
                    <w:rPr>
                      <w:rFonts w:ascii="Verdana" w:hAnsi="Verdana" w:cs="Calibri"/>
                      <w:color w:val="000000"/>
                      <w:sz w:val="18"/>
                      <w:szCs w:val="18"/>
                      <w:lang w:eastAsia="es-ES"/>
                    </w:rPr>
                  </w:pPr>
                  <w:r w:rsidRPr="00804E20">
                    <w:rPr>
                      <w:rFonts w:ascii="Verdana" w:hAnsi="Verdana" w:cs="Calibri"/>
                      <w:color w:val="000000"/>
                      <w:sz w:val="18"/>
                      <w:szCs w:val="18"/>
                      <w:lang w:eastAsia="es-ES"/>
                    </w:rPr>
                    <w:t>Marca</w:t>
                  </w:r>
                </w:p>
              </w:tc>
              <w:tc>
                <w:tcPr>
                  <w:tcW w:w="851" w:type="dxa"/>
                  <w:tcBorders>
                    <w:top w:val="nil"/>
                    <w:left w:val="nil"/>
                    <w:bottom w:val="single" w:sz="8" w:space="0" w:color="auto"/>
                    <w:right w:val="single" w:sz="8" w:space="0" w:color="auto"/>
                  </w:tcBorders>
                  <w:shd w:val="clear" w:color="000000" w:fill="BFBFBF"/>
                  <w:vAlign w:val="center"/>
                  <w:hideMark/>
                </w:tcPr>
                <w:p w:rsidR="00804E20" w:rsidRPr="00804E20" w:rsidRDefault="00804E20" w:rsidP="00804E20">
                  <w:pPr>
                    <w:spacing w:before="60" w:after="60"/>
                    <w:rPr>
                      <w:rFonts w:ascii="Verdana" w:hAnsi="Verdana" w:cs="Calibri"/>
                      <w:color w:val="000000"/>
                      <w:sz w:val="18"/>
                      <w:szCs w:val="18"/>
                      <w:lang w:eastAsia="es-ES"/>
                    </w:rPr>
                  </w:pPr>
                  <w:r w:rsidRPr="00804E20">
                    <w:rPr>
                      <w:rFonts w:ascii="Verdana" w:hAnsi="Verdana" w:cs="Calibri"/>
                      <w:color w:val="000000"/>
                      <w:sz w:val="18"/>
                      <w:szCs w:val="18"/>
                      <w:lang w:eastAsia="es-ES"/>
                    </w:rPr>
                    <w:t>Modelo</w:t>
                  </w:r>
                </w:p>
              </w:tc>
              <w:tc>
                <w:tcPr>
                  <w:tcW w:w="1417" w:type="dxa"/>
                  <w:tcBorders>
                    <w:top w:val="nil"/>
                    <w:left w:val="nil"/>
                    <w:bottom w:val="single" w:sz="8" w:space="0" w:color="auto"/>
                    <w:right w:val="single" w:sz="8" w:space="0" w:color="auto"/>
                  </w:tcBorders>
                  <w:shd w:val="clear" w:color="000000" w:fill="BFBFBF"/>
                  <w:vAlign w:val="center"/>
                  <w:hideMark/>
                </w:tcPr>
                <w:p w:rsidR="00804E20" w:rsidRPr="00804E20" w:rsidRDefault="00804E20" w:rsidP="00804E20">
                  <w:pPr>
                    <w:spacing w:before="60" w:after="60"/>
                    <w:rPr>
                      <w:rFonts w:ascii="Verdana" w:hAnsi="Verdana" w:cs="Calibri"/>
                      <w:color w:val="000000"/>
                      <w:sz w:val="18"/>
                      <w:szCs w:val="18"/>
                      <w:lang w:eastAsia="es-ES"/>
                    </w:rPr>
                  </w:pPr>
                  <w:r w:rsidRPr="00804E20">
                    <w:rPr>
                      <w:rFonts w:ascii="Verdana" w:hAnsi="Verdana" w:cs="Calibri"/>
                      <w:color w:val="000000"/>
                      <w:sz w:val="18"/>
                      <w:szCs w:val="18"/>
                      <w:lang w:eastAsia="es-ES"/>
                    </w:rPr>
                    <w:t xml:space="preserve">Capacidad de Carga de </w:t>
                  </w:r>
                  <w:r w:rsidRPr="00804E20">
                    <w:rPr>
                      <w:rFonts w:ascii="Verdana" w:hAnsi="Verdana" w:cs="Calibri"/>
                      <w:color w:val="000000"/>
                      <w:sz w:val="18"/>
                      <w:szCs w:val="18"/>
                      <w:lang w:eastAsia="es-ES"/>
                    </w:rPr>
                    <w:lastRenderedPageBreak/>
                    <w:t>Garrafas 10 Kg</w:t>
                  </w:r>
                </w:p>
              </w:tc>
            </w:tr>
            <w:tr w:rsidR="00804E20" w:rsidRPr="00804E20" w:rsidTr="00804E20">
              <w:trPr>
                <w:trHeight w:val="300"/>
              </w:trPr>
              <w:tc>
                <w:tcPr>
                  <w:tcW w:w="373" w:type="dxa"/>
                  <w:tcBorders>
                    <w:top w:val="nil"/>
                    <w:left w:val="single" w:sz="8" w:space="0" w:color="auto"/>
                    <w:bottom w:val="single" w:sz="8" w:space="0" w:color="auto"/>
                    <w:right w:val="nil"/>
                  </w:tcBorders>
                  <w:shd w:val="clear" w:color="auto" w:fill="auto"/>
                  <w:noWrap/>
                  <w:vAlign w:val="center"/>
                  <w:hideMark/>
                </w:tcPr>
                <w:p w:rsidR="00804E20" w:rsidRPr="00804E20" w:rsidRDefault="00804E20" w:rsidP="00804E20">
                  <w:pPr>
                    <w:spacing w:before="60" w:after="60"/>
                    <w:ind w:left="423"/>
                    <w:jc w:val="both"/>
                    <w:rPr>
                      <w:rFonts w:ascii="Verdana" w:hAnsi="Verdana" w:cs="Calibri"/>
                      <w:color w:val="000000"/>
                      <w:sz w:val="18"/>
                      <w:szCs w:val="18"/>
                      <w:lang w:eastAsia="es-ES"/>
                    </w:rPr>
                  </w:pPr>
                  <w:r w:rsidRPr="00804E20">
                    <w:rPr>
                      <w:rFonts w:ascii="Verdana" w:hAnsi="Verdana" w:cs="Calibri"/>
                      <w:color w:val="000000"/>
                      <w:sz w:val="18"/>
                      <w:szCs w:val="18"/>
                      <w:lang w:eastAsia="es-ES"/>
                    </w:rPr>
                    <w:lastRenderedPageBreak/>
                    <w:t> 1</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804E20" w:rsidRPr="00804E20" w:rsidRDefault="00804E20" w:rsidP="00804E20">
                  <w:pPr>
                    <w:spacing w:before="60" w:after="60"/>
                    <w:ind w:left="423"/>
                    <w:jc w:val="both"/>
                    <w:rPr>
                      <w:rFonts w:ascii="Verdana" w:hAnsi="Verdana" w:cs="Calibri"/>
                      <w:color w:val="000000"/>
                      <w:sz w:val="18"/>
                      <w:szCs w:val="18"/>
                      <w:lang w:eastAsia="es-ES"/>
                    </w:rPr>
                  </w:pPr>
                  <w:r w:rsidRPr="00804E20">
                    <w:rPr>
                      <w:rFonts w:ascii="Verdana" w:hAnsi="Verdana" w:cs="Calibri"/>
                      <w:color w:val="000000"/>
                      <w:sz w:val="18"/>
                      <w:szCs w:val="18"/>
                      <w:lang w:eastAsia="es-ES"/>
                    </w:rPr>
                    <w:t> </w:t>
                  </w:r>
                </w:p>
              </w:tc>
              <w:tc>
                <w:tcPr>
                  <w:tcW w:w="851" w:type="dxa"/>
                  <w:tcBorders>
                    <w:top w:val="nil"/>
                    <w:left w:val="nil"/>
                    <w:bottom w:val="single" w:sz="8" w:space="0" w:color="auto"/>
                    <w:right w:val="single" w:sz="8" w:space="0" w:color="auto"/>
                  </w:tcBorders>
                  <w:shd w:val="clear" w:color="auto" w:fill="auto"/>
                  <w:noWrap/>
                  <w:vAlign w:val="center"/>
                  <w:hideMark/>
                </w:tcPr>
                <w:p w:rsidR="00804E20" w:rsidRPr="00804E20" w:rsidRDefault="00804E20" w:rsidP="00804E20">
                  <w:pPr>
                    <w:spacing w:before="60" w:after="60"/>
                    <w:ind w:left="423"/>
                    <w:jc w:val="both"/>
                    <w:rPr>
                      <w:rFonts w:ascii="Verdana" w:hAnsi="Verdana" w:cs="Calibri"/>
                      <w:color w:val="000000"/>
                      <w:sz w:val="18"/>
                      <w:szCs w:val="18"/>
                      <w:lang w:eastAsia="es-ES"/>
                    </w:rPr>
                  </w:pPr>
                  <w:r w:rsidRPr="00804E20">
                    <w:rPr>
                      <w:rFonts w:ascii="Verdana" w:hAnsi="Verdana" w:cs="Calibri"/>
                      <w:color w:val="000000"/>
                      <w:sz w:val="18"/>
                      <w:szCs w:val="18"/>
                      <w:lang w:eastAsia="es-ES"/>
                    </w:rPr>
                    <w:t> </w:t>
                  </w:r>
                </w:p>
              </w:tc>
              <w:tc>
                <w:tcPr>
                  <w:tcW w:w="708" w:type="dxa"/>
                  <w:tcBorders>
                    <w:top w:val="nil"/>
                    <w:left w:val="nil"/>
                    <w:bottom w:val="single" w:sz="8" w:space="0" w:color="auto"/>
                    <w:right w:val="single" w:sz="8" w:space="0" w:color="auto"/>
                  </w:tcBorders>
                  <w:shd w:val="clear" w:color="auto" w:fill="auto"/>
                  <w:noWrap/>
                  <w:vAlign w:val="center"/>
                  <w:hideMark/>
                </w:tcPr>
                <w:p w:rsidR="00804E20" w:rsidRPr="00804E20" w:rsidRDefault="00804E20" w:rsidP="00804E20">
                  <w:pPr>
                    <w:spacing w:before="60" w:after="60"/>
                    <w:ind w:left="423"/>
                    <w:jc w:val="both"/>
                    <w:rPr>
                      <w:rFonts w:ascii="Verdana" w:hAnsi="Verdana" w:cs="Calibri"/>
                      <w:color w:val="000000"/>
                      <w:sz w:val="18"/>
                      <w:szCs w:val="18"/>
                      <w:lang w:eastAsia="es-ES"/>
                    </w:rPr>
                  </w:pPr>
                  <w:r w:rsidRPr="00804E20">
                    <w:rPr>
                      <w:rFonts w:ascii="Verdana" w:hAnsi="Verdana" w:cs="Calibri"/>
                      <w:color w:val="000000"/>
                      <w:sz w:val="18"/>
                      <w:szCs w:val="18"/>
                      <w:lang w:eastAsia="es-ES"/>
                    </w:rPr>
                    <w:t> </w:t>
                  </w:r>
                </w:p>
              </w:tc>
              <w:tc>
                <w:tcPr>
                  <w:tcW w:w="851" w:type="dxa"/>
                  <w:tcBorders>
                    <w:top w:val="nil"/>
                    <w:left w:val="nil"/>
                    <w:bottom w:val="single" w:sz="8" w:space="0" w:color="auto"/>
                    <w:right w:val="single" w:sz="8" w:space="0" w:color="auto"/>
                  </w:tcBorders>
                  <w:shd w:val="clear" w:color="auto" w:fill="auto"/>
                  <w:noWrap/>
                  <w:vAlign w:val="center"/>
                  <w:hideMark/>
                </w:tcPr>
                <w:p w:rsidR="00804E20" w:rsidRPr="00804E20" w:rsidRDefault="00804E20" w:rsidP="00804E20">
                  <w:pPr>
                    <w:spacing w:before="60" w:after="60"/>
                    <w:ind w:left="423"/>
                    <w:jc w:val="both"/>
                    <w:rPr>
                      <w:rFonts w:ascii="Verdana" w:hAnsi="Verdana" w:cs="Calibri"/>
                      <w:color w:val="000000"/>
                      <w:sz w:val="18"/>
                      <w:szCs w:val="18"/>
                      <w:lang w:eastAsia="es-ES"/>
                    </w:rPr>
                  </w:pPr>
                  <w:r w:rsidRPr="00804E20">
                    <w:rPr>
                      <w:rFonts w:ascii="Verdana" w:hAnsi="Verdana" w:cs="Calibri"/>
                      <w:color w:val="000000"/>
                      <w:sz w:val="18"/>
                      <w:szCs w:val="18"/>
                      <w:lang w:eastAsia="es-ES"/>
                    </w:rPr>
                    <w:t> </w:t>
                  </w:r>
                </w:p>
              </w:tc>
              <w:tc>
                <w:tcPr>
                  <w:tcW w:w="1417" w:type="dxa"/>
                  <w:tcBorders>
                    <w:top w:val="nil"/>
                    <w:left w:val="nil"/>
                    <w:bottom w:val="single" w:sz="8" w:space="0" w:color="auto"/>
                    <w:right w:val="single" w:sz="8" w:space="0" w:color="auto"/>
                  </w:tcBorders>
                  <w:shd w:val="clear" w:color="auto" w:fill="auto"/>
                  <w:vAlign w:val="center"/>
                  <w:hideMark/>
                </w:tcPr>
                <w:p w:rsidR="00804E20" w:rsidRPr="00804E20" w:rsidRDefault="00804E20" w:rsidP="00804E20">
                  <w:pPr>
                    <w:spacing w:before="60" w:after="60"/>
                    <w:ind w:left="423"/>
                    <w:jc w:val="both"/>
                    <w:rPr>
                      <w:rFonts w:ascii="Verdana" w:hAnsi="Verdana" w:cs="Calibri"/>
                      <w:color w:val="000000"/>
                      <w:sz w:val="18"/>
                      <w:szCs w:val="18"/>
                      <w:lang w:eastAsia="es-ES"/>
                    </w:rPr>
                  </w:pPr>
                  <w:r w:rsidRPr="00804E20">
                    <w:rPr>
                      <w:rFonts w:ascii="Verdana" w:hAnsi="Verdana" w:cs="Calibri"/>
                      <w:color w:val="000000"/>
                      <w:sz w:val="18"/>
                      <w:szCs w:val="18"/>
                      <w:lang w:eastAsia="es-ES"/>
                    </w:rPr>
                    <w:t> </w:t>
                  </w:r>
                </w:p>
              </w:tc>
            </w:tr>
          </w:tbl>
          <w:p w:rsidR="00804E20" w:rsidRPr="00804E20" w:rsidRDefault="00804E20" w:rsidP="00804E20">
            <w:pPr>
              <w:spacing w:before="60" w:after="60"/>
              <w:jc w:val="both"/>
              <w:rPr>
                <w:rFonts w:ascii="Verdana" w:hAnsi="Verdana" w:cs="Calibri"/>
                <w:color w:val="000000"/>
                <w:sz w:val="18"/>
                <w:szCs w:val="18"/>
                <w:lang w:eastAsia="es-ES"/>
              </w:rPr>
            </w:pPr>
          </w:p>
          <w:p w:rsidR="00804E20" w:rsidRPr="00804E20" w:rsidRDefault="00804E20" w:rsidP="00804E20">
            <w:pPr>
              <w:spacing w:before="60" w:after="60"/>
              <w:ind w:left="423"/>
              <w:jc w:val="both"/>
              <w:rPr>
                <w:rFonts w:ascii="Verdana" w:hAnsi="Verdana" w:cs="Calibri"/>
                <w:color w:val="000000"/>
                <w:sz w:val="18"/>
                <w:szCs w:val="18"/>
                <w:lang w:eastAsia="es-ES"/>
              </w:rPr>
            </w:pPr>
            <w:r w:rsidRPr="00804E20">
              <w:rPr>
                <w:rFonts w:ascii="Verdana" w:hAnsi="Verdana" w:cs="Calibri"/>
                <w:color w:val="000000"/>
                <w:sz w:val="18"/>
                <w:szCs w:val="18"/>
                <w:lang w:eastAsia="es-ES"/>
              </w:rPr>
              <w:t xml:space="preserve">Las empresas deberán presentar en su propuesta fotocopia simple del RUAT de todos los camiones ofertados (propios, de accionistas o socios y subcontratados). </w:t>
            </w:r>
          </w:p>
          <w:p w:rsidR="00BF66A0" w:rsidRPr="008842A3" w:rsidRDefault="00804E20" w:rsidP="00804E20">
            <w:pPr>
              <w:rPr>
                <w:rFonts w:ascii="Calibri" w:hAnsi="Calibri" w:cs="Calibri"/>
                <w:bCs/>
                <w:sz w:val="18"/>
                <w:szCs w:val="18"/>
              </w:rPr>
            </w:pPr>
            <w:r w:rsidRPr="00804E20">
              <w:rPr>
                <w:rFonts w:ascii="Verdana" w:hAnsi="Verdana" w:cs="Calibri"/>
                <w:color w:val="000000"/>
                <w:sz w:val="18"/>
                <w:szCs w:val="18"/>
                <w:lang w:eastAsia="es-ES"/>
              </w:rPr>
              <w:t>En caso de no haber obtenido aún el RUAT, alternativamente deberá presentar la minuta de transferencia y una fotocopia simple del comprobante de pago de IMT (Impuesto Municipal a la Transferencia) de cada uno de los camiones ofertadas.</w:t>
            </w:r>
          </w:p>
        </w:tc>
        <w:tc>
          <w:tcPr>
            <w:tcW w:w="4051" w:type="dxa"/>
            <w:vAlign w:val="center"/>
          </w:tcPr>
          <w:p w:rsidR="00BF66A0" w:rsidRPr="008842A3" w:rsidRDefault="00BF66A0" w:rsidP="00822B2E">
            <w:pPr>
              <w:rPr>
                <w:rFonts w:ascii="Calibri" w:hAnsi="Calibri" w:cs="Calibri"/>
                <w:b/>
                <w:sz w:val="18"/>
                <w:szCs w:val="18"/>
              </w:rPr>
            </w:pPr>
          </w:p>
        </w:tc>
      </w:tr>
      <w:tr w:rsidR="00DA7411" w:rsidRPr="008842A3" w:rsidTr="00AD036B">
        <w:trPr>
          <w:trHeight w:val="233"/>
          <w:jc w:val="center"/>
        </w:trPr>
        <w:tc>
          <w:tcPr>
            <w:tcW w:w="5230" w:type="dxa"/>
            <w:vAlign w:val="center"/>
          </w:tcPr>
          <w:p w:rsidR="00561D6D" w:rsidRDefault="00AD036B" w:rsidP="00822B2E">
            <w:pPr>
              <w:rPr>
                <w:rFonts w:ascii="Calibri" w:hAnsi="Calibri" w:cs="Calibri"/>
                <w:b/>
                <w:sz w:val="22"/>
                <w:szCs w:val="22"/>
                <w:lang w:eastAsia="es-ES"/>
              </w:rPr>
            </w:pPr>
            <w:r w:rsidRPr="00AD036B">
              <w:rPr>
                <w:rFonts w:ascii="Calibri" w:hAnsi="Calibri" w:cs="Calibri"/>
                <w:b/>
                <w:sz w:val="22"/>
                <w:szCs w:val="22"/>
                <w:lang w:eastAsia="es-ES"/>
              </w:rPr>
              <w:lastRenderedPageBreak/>
              <w:t>DOCUMENTOS A PRESENTAR POR EL PROPONENTE</w:t>
            </w:r>
          </w:p>
          <w:p w:rsidR="00AD036B" w:rsidRPr="00AD036B" w:rsidRDefault="00AD036B" w:rsidP="00AD036B">
            <w:pPr>
              <w:autoSpaceDE w:val="0"/>
              <w:autoSpaceDN w:val="0"/>
              <w:adjustRightInd w:val="0"/>
              <w:jc w:val="both"/>
              <w:rPr>
                <w:rFonts w:ascii="Calibri" w:hAnsi="Calibri" w:cs="Calibri"/>
                <w:sz w:val="22"/>
                <w:szCs w:val="22"/>
                <w:lang w:eastAsia="es-ES"/>
              </w:rPr>
            </w:pPr>
            <w:r w:rsidRPr="00AD036B">
              <w:rPr>
                <w:rFonts w:ascii="Calibri" w:hAnsi="Calibri" w:cs="Calibri"/>
                <w:sz w:val="22"/>
                <w:szCs w:val="22"/>
                <w:lang w:eastAsia="es-ES"/>
              </w:rPr>
              <w:t>Las empresas proponentes deberán presentar en su propuesta, los siguientes documentos:</w:t>
            </w:r>
          </w:p>
          <w:p w:rsidR="00AD036B" w:rsidRPr="00AD036B" w:rsidRDefault="00AD036B" w:rsidP="008B7784">
            <w:pPr>
              <w:numPr>
                <w:ilvl w:val="0"/>
                <w:numId w:val="59"/>
              </w:numPr>
              <w:autoSpaceDE w:val="0"/>
              <w:autoSpaceDN w:val="0"/>
              <w:adjustRightInd w:val="0"/>
              <w:jc w:val="both"/>
              <w:rPr>
                <w:rFonts w:ascii="Calibri" w:hAnsi="Calibri" w:cs="Calibri"/>
                <w:sz w:val="22"/>
                <w:szCs w:val="22"/>
                <w:lang w:eastAsia="es-ES"/>
              </w:rPr>
            </w:pPr>
            <w:r w:rsidRPr="00AD036B">
              <w:rPr>
                <w:rFonts w:ascii="Calibri" w:hAnsi="Calibri" w:cs="Calibri"/>
                <w:sz w:val="22"/>
                <w:szCs w:val="22"/>
                <w:lang w:eastAsia="es-ES"/>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AD036B" w:rsidRPr="00AD036B" w:rsidRDefault="00AD036B" w:rsidP="008B7784">
            <w:pPr>
              <w:numPr>
                <w:ilvl w:val="0"/>
                <w:numId w:val="59"/>
              </w:numPr>
              <w:autoSpaceDE w:val="0"/>
              <w:autoSpaceDN w:val="0"/>
              <w:adjustRightInd w:val="0"/>
              <w:jc w:val="both"/>
              <w:rPr>
                <w:rFonts w:ascii="Calibri" w:hAnsi="Calibri" w:cs="Calibri"/>
                <w:sz w:val="22"/>
                <w:szCs w:val="22"/>
                <w:lang w:eastAsia="es-ES"/>
              </w:rPr>
            </w:pPr>
            <w:r w:rsidRPr="00AD036B">
              <w:rPr>
                <w:rFonts w:ascii="Calibri" w:hAnsi="Calibri" w:cs="Calibri"/>
                <w:sz w:val="22"/>
                <w:szCs w:val="22"/>
                <w:lang w:eastAsia="es-ES"/>
              </w:rPr>
              <w:t>En caso de que exista administración de cada unidad propuesta se deberá presentar el poder de administración del mismo, conjuntamente los certificados de la FELCN y REJAP de (los) propietario(s) y del administrador del camión, mismos que deberán estar vigentes (a partir de la publicación del proceso y/o invitación).</w:t>
            </w:r>
          </w:p>
          <w:p w:rsidR="00AD036B" w:rsidRPr="00AD036B" w:rsidRDefault="00AD036B" w:rsidP="008B7784">
            <w:pPr>
              <w:numPr>
                <w:ilvl w:val="0"/>
                <w:numId w:val="59"/>
              </w:numPr>
              <w:autoSpaceDE w:val="0"/>
              <w:autoSpaceDN w:val="0"/>
              <w:adjustRightInd w:val="0"/>
              <w:jc w:val="both"/>
              <w:rPr>
                <w:rFonts w:ascii="Calibri" w:hAnsi="Calibri" w:cs="Calibri"/>
                <w:b/>
                <w:sz w:val="22"/>
                <w:szCs w:val="22"/>
                <w:lang w:eastAsia="es-ES"/>
              </w:rPr>
            </w:pPr>
            <w:r w:rsidRPr="00AD036B">
              <w:rPr>
                <w:rFonts w:ascii="Calibri" w:hAnsi="Calibri" w:cs="Calibri"/>
                <w:sz w:val="22"/>
                <w:szCs w:val="22"/>
                <w:lang w:eastAsia="es-ES"/>
              </w:rPr>
              <w:t>Fotocopia simple del Seguro Obligatorio de Accidentes de Tránsito (SOAT) vigente, de cada una de las unidades móviles propuestas.</w:t>
            </w:r>
          </w:p>
          <w:p w:rsidR="00AD036B" w:rsidRPr="008842A3" w:rsidRDefault="00AD036B" w:rsidP="00AD036B">
            <w:pPr>
              <w:rPr>
                <w:rFonts w:ascii="Calibri" w:hAnsi="Calibri" w:cs="Calibri"/>
                <w:bCs/>
                <w:sz w:val="18"/>
                <w:szCs w:val="18"/>
              </w:rPr>
            </w:pPr>
            <w:r w:rsidRPr="00AD036B">
              <w:rPr>
                <w:rFonts w:ascii="Calibri" w:hAnsi="Calibri" w:cs="Calibri"/>
                <w:sz w:val="22"/>
                <w:szCs w:val="22"/>
                <w:lang w:eastAsia="es-ES"/>
              </w:rPr>
              <w:t>Fotocopia simple y legible de Certificado de Inspección Técnica Vehicular de cada unidad propuesta emitido por el Organismo Operativo de Tránsito (vigente).</w:t>
            </w:r>
          </w:p>
        </w:tc>
        <w:tc>
          <w:tcPr>
            <w:tcW w:w="4051" w:type="dxa"/>
            <w:vAlign w:val="center"/>
          </w:tcPr>
          <w:p w:rsidR="00561D6D" w:rsidRPr="008842A3" w:rsidRDefault="00561D6D" w:rsidP="00822B2E">
            <w:pPr>
              <w:rPr>
                <w:rFonts w:ascii="Calibri" w:hAnsi="Calibri" w:cs="Calibri"/>
                <w:b/>
                <w:sz w:val="18"/>
                <w:szCs w:val="18"/>
              </w:rPr>
            </w:pPr>
          </w:p>
        </w:tc>
      </w:tr>
      <w:tr w:rsidR="00DA7411" w:rsidRPr="008842A3" w:rsidTr="00AD036B">
        <w:trPr>
          <w:trHeight w:val="233"/>
          <w:jc w:val="center"/>
        </w:trPr>
        <w:tc>
          <w:tcPr>
            <w:tcW w:w="5230" w:type="dxa"/>
            <w:vAlign w:val="center"/>
          </w:tcPr>
          <w:p w:rsidR="00561D6D" w:rsidRDefault="00AD036B" w:rsidP="00822B2E">
            <w:pPr>
              <w:rPr>
                <w:rFonts w:ascii="Calibri" w:hAnsi="Calibri" w:cs="Calibri"/>
                <w:b/>
                <w:sz w:val="22"/>
                <w:szCs w:val="22"/>
                <w:lang w:eastAsia="es-ES"/>
              </w:rPr>
            </w:pPr>
            <w:r w:rsidRPr="00AD036B">
              <w:rPr>
                <w:rFonts w:ascii="Calibri" w:hAnsi="Calibri" w:cs="Calibri"/>
                <w:b/>
                <w:sz w:val="22"/>
                <w:szCs w:val="22"/>
                <w:lang w:eastAsia="es-ES"/>
              </w:rPr>
              <w:t>ALTAS Y BAJAS</w:t>
            </w:r>
          </w:p>
          <w:p w:rsidR="00AD036B" w:rsidRPr="008842A3" w:rsidRDefault="00AD036B" w:rsidP="00822B2E">
            <w:pPr>
              <w:rPr>
                <w:rFonts w:ascii="Calibri" w:hAnsi="Calibri" w:cs="Calibri"/>
                <w:bCs/>
                <w:sz w:val="18"/>
                <w:szCs w:val="18"/>
              </w:rPr>
            </w:pPr>
            <w:r w:rsidRPr="00AD036B">
              <w:rPr>
                <w:rFonts w:ascii="Calibri" w:hAnsi="Calibri" w:cs="Calibri"/>
                <w:sz w:val="22"/>
                <w:szCs w:val="22"/>
                <w:lang w:val="es-ES_tradnl" w:eastAsia="es-ES"/>
              </w:rPr>
              <w:t xml:space="preserve">Durante la ejecución del contrato, previa autorización de YPFB, el Transportista podrá modificar los camiones de su propuesta original mediante la solicitud de altas y bajas (sin modificar su capacidad adjudicada ni pudiendo disminuir el número de camiones requerida), sin necesidad de una adenda, siempre que las mismas sean de propiedad de la empresa de transporte, representante </w:t>
            </w:r>
            <w:r w:rsidRPr="00AD036B">
              <w:rPr>
                <w:rFonts w:ascii="Calibri" w:hAnsi="Calibri" w:cs="Calibri"/>
                <w:sz w:val="22"/>
                <w:szCs w:val="22"/>
                <w:lang w:val="es-ES_tradnl" w:eastAsia="es-ES"/>
              </w:rPr>
              <w:lastRenderedPageBreak/>
              <w:t>legal, socios o accionistas de la empresa de transporte, las cuales no serán consideradas como subcontratadas; para tal efecto deberán presentar fotocopia del RUAT y certificados FELCN y REJAP establecidas.</w:t>
            </w:r>
          </w:p>
        </w:tc>
        <w:tc>
          <w:tcPr>
            <w:tcW w:w="4051" w:type="dxa"/>
            <w:vAlign w:val="center"/>
          </w:tcPr>
          <w:p w:rsidR="00561D6D" w:rsidRPr="008842A3" w:rsidRDefault="00561D6D" w:rsidP="00822B2E">
            <w:pPr>
              <w:rPr>
                <w:rFonts w:ascii="Calibri" w:hAnsi="Calibri" w:cs="Calibri"/>
                <w:b/>
                <w:sz w:val="18"/>
                <w:szCs w:val="18"/>
              </w:rPr>
            </w:pPr>
          </w:p>
        </w:tc>
      </w:tr>
      <w:tr w:rsidR="00DA7411" w:rsidRPr="008842A3" w:rsidTr="00AD036B">
        <w:trPr>
          <w:trHeight w:val="233"/>
          <w:jc w:val="center"/>
        </w:trPr>
        <w:tc>
          <w:tcPr>
            <w:tcW w:w="5230" w:type="dxa"/>
            <w:vAlign w:val="center"/>
          </w:tcPr>
          <w:p w:rsidR="00561D6D" w:rsidRDefault="00AD036B" w:rsidP="00FE4981">
            <w:pPr>
              <w:rPr>
                <w:rFonts w:ascii="Calibri" w:hAnsi="Calibri" w:cs="Calibri"/>
                <w:b/>
                <w:sz w:val="22"/>
                <w:szCs w:val="22"/>
                <w:lang w:eastAsia="es-ES"/>
              </w:rPr>
            </w:pPr>
            <w:r w:rsidRPr="00AD036B">
              <w:rPr>
                <w:rFonts w:ascii="Calibri" w:hAnsi="Calibri" w:cs="Calibri"/>
                <w:b/>
                <w:sz w:val="22"/>
                <w:szCs w:val="22"/>
                <w:lang w:eastAsia="es-ES"/>
              </w:rPr>
              <w:lastRenderedPageBreak/>
              <w:t>CARGA Y DESCARGA</w:t>
            </w:r>
          </w:p>
          <w:p w:rsidR="00AD036B" w:rsidRPr="008842A3" w:rsidRDefault="00AD036B" w:rsidP="00FE4981">
            <w:pPr>
              <w:rPr>
                <w:rFonts w:ascii="Calibri" w:hAnsi="Calibri" w:cs="Calibri"/>
                <w:bCs/>
                <w:sz w:val="18"/>
                <w:szCs w:val="18"/>
              </w:rPr>
            </w:pPr>
            <w:r w:rsidRPr="00AD036B">
              <w:rPr>
                <w:rFonts w:ascii="Calibri" w:hAnsi="Calibri" w:cs="Calibri"/>
                <w:sz w:val="22"/>
                <w:szCs w:val="22"/>
                <w:lang w:val="es-BO" w:eastAsia="es-ES"/>
              </w:rPr>
              <w:t>La Empresa transportadora que se adjudique el contrato de servicio se hará cargo de subir y bajar las garrafas llenas y vacías en las Plantas de Engarrafado y Estaciones de Servicio, siendo que el costo de este deber ser asumido por la empresa contratada según lo detallado anteriormente en Ciclo de Viaje y Caso Especial del Servicio.</w:t>
            </w:r>
          </w:p>
        </w:tc>
        <w:tc>
          <w:tcPr>
            <w:tcW w:w="4051" w:type="dxa"/>
            <w:vAlign w:val="center"/>
          </w:tcPr>
          <w:p w:rsidR="00561D6D" w:rsidRPr="008842A3" w:rsidRDefault="00561D6D" w:rsidP="00822B2E">
            <w:pPr>
              <w:rPr>
                <w:rFonts w:ascii="Calibri" w:hAnsi="Calibri" w:cs="Calibri"/>
                <w:b/>
                <w:sz w:val="18"/>
                <w:szCs w:val="18"/>
              </w:rPr>
            </w:pPr>
          </w:p>
        </w:tc>
      </w:tr>
      <w:tr w:rsidR="00DA7411" w:rsidRPr="008842A3" w:rsidTr="00AD036B">
        <w:trPr>
          <w:trHeight w:val="233"/>
          <w:jc w:val="center"/>
        </w:trPr>
        <w:tc>
          <w:tcPr>
            <w:tcW w:w="5230" w:type="dxa"/>
            <w:vAlign w:val="center"/>
          </w:tcPr>
          <w:p w:rsidR="00561D6D" w:rsidRDefault="00AD036B" w:rsidP="00822B2E">
            <w:pPr>
              <w:rPr>
                <w:rFonts w:ascii="Calibri" w:hAnsi="Calibri" w:cs="Calibri"/>
                <w:b/>
                <w:sz w:val="22"/>
                <w:szCs w:val="24"/>
                <w:lang w:eastAsia="es-ES"/>
              </w:rPr>
            </w:pPr>
            <w:r w:rsidRPr="00AD036B">
              <w:rPr>
                <w:rFonts w:ascii="Calibri" w:hAnsi="Calibri" w:cs="Calibri"/>
                <w:b/>
                <w:sz w:val="22"/>
                <w:szCs w:val="24"/>
                <w:lang w:eastAsia="es-ES"/>
              </w:rPr>
              <w:t>REQUISITOS A CUMPLIR POR EL CAMIÓN QUE PRESTARÁ EL SERVICIO</w:t>
            </w:r>
          </w:p>
          <w:p w:rsidR="00AD036B" w:rsidRPr="00AD036B" w:rsidRDefault="00AD036B" w:rsidP="00AD036B">
            <w:pPr>
              <w:jc w:val="both"/>
              <w:rPr>
                <w:rFonts w:ascii="Calibri" w:hAnsi="Calibri" w:cs="Calibri"/>
                <w:sz w:val="22"/>
                <w:szCs w:val="22"/>
                <w:lang w:eastAsia="es-ES"/>
              </w:rPr>
            </w:pPr>
            <w:r w:rsidRPr="00AD036B">
              <w:rPr>
                <w:rFonts w:ascii="Calibri" w:hAnsi="Calibri" w:cs="Calibri"/>
                <w:sz w:val="22"/>
                <w:szCs w:val="22"/>
                <w:lang w:eastAsia="es-ES"/>
              </w:rPr>
              <w:t>La empresa contratada deberá equipar el (los) camión (es) para el servicio con el siguiente detalle, mismos que serán verificados previo ingreso a Planta:</w:t>
            </w:r>
          </w:p>
          <w:p w:rsidR="00AD036B" w:rsidRPr="00AD036B" w:rsidRDefault="00AD036B" w:rsidP="00AD036B">
            <w:pPr>
              <w:jc w:val="both"/>
              <w:rPr>
                <w:rFonts w:ascii="Calibri" w:hAnsi="Calibri" w:cs="Calibri"/>
                <w:sz w:val="22"/>
                <w:szCs w:val="22"/>
                <w:lang w:eastAsia="es-ES"/>
              </w:rPr>
            </w:pPr>
          </w:p>
          <w:p w:rsidR="00AD036B" w:rsidRPr="00AD036B" w:rsidRDefault="00AD036B" w:rsidP="008B7784">
            <w:pPr>
              <w:numPr>
                <w:ilvl w:val="0"/>
                <w:numId w:val="60"/>
              </w:numPr>
              <w:ind w:right="281"/>
              <w:jc w:val="both"/>
              <w:rPr>
                <w:rFonts w:ascii="Calibri" w:hAnsi="Calibri" w:cs="Calibri"/>
                <w:sz w:val="22"/>
                <w:szCs w:val="22"/>
                <w:lang w:eastAsia="es-ES"/>
              </w:rPr>
            </w:pPr>
            <w:r w:rsidRPr="00AD036B">
              <w:rPr>
                <w:rFonts w:ascii="Calibri" w:hAnsi="Calibri" w:cs="Calibri"/>
                <w:sz w:val="22"/>
                <w:szCs w:val="22"/>
                <w:lang w:eastAsia="es-ES"/>
              </w:rPr>
              <w:t>2 extintores como mínimo de 4 a10 kg de capacidad con Dióxido de Carbono (CO2) o PQS.</w:t>
            </w:r>
          </w:p>
          <w:p w:rsidR="00AD036B" w:rsidRPr="00AD036B" w:rsidRDefault="00AD036B" w:rsidP="008B7784">
            <w:pPr>
              <w:numPr>
                <w:ilvl w:val="0"/>
                <w:numId w:val="60"/>
              </w:numPr>
              <w:ind w:right="281"/>
              <w:jc w:val="both"/>
              <w:rPr>
                <w:rFonts w:ascii="Calibri" w:hAnsi="Calibri" w:cs="Calibri"/>
                <w:sz w:val="22"/>
                <w:szCs w:val="22"/>
                <w:lang w:eastAsia="es-ES"/>
              </w:rPr>
            </w:pPr>
            <w:proofErr w:type="spellStart"/>
            <w:r w:rsidRPr="00AD036B">
              <w:rPr>
                <w:rFonts w:ascii="Calibri" w:hAnsi="Calibri" w:cs="Calibri"/>
                <w:sz w:val="22"/>
                <w:szCs w:val="22"/>
                <w:lang w:eastAsia="es-ES"/>
              </w:rPr>
              <w:t>Arrestallamas</w:t>
            </w:r>
            <w:proofErr w:type="spellEnd"/>
            <w:r w:rsidRPr="00AD036B">
              <w:rPr>
                <w:rFonts w:ascii="Calibri" w:hAnsi="Calibri" w:cs="Calibri"/>
                <w:sz w:val="22"/>
                <w:szCs w:val="22"/>
                <w:lang w:eastAsia="es-ES"/>
              </w:rPr>
              <w:t>.</w:t>
            </w:r>
          </w:p>
          <w:p w:rsidR="00AD036B" w:rsidRPr="00AD036B" w:rsidRDefault="00AD036B" w:rsidP="008B7784">
            <w:pPr>
              <w:numPr>
                <w:ilvl w:val="0"/>
                <w:numId w:val="60"/>
              </w:numPr>
              <w:ind w:right="281"/>
              <w:jc w:val="both"/>
              <w:rPr>
                <w:rFonts w:ascii="Calibri" w:hAnsi="Calibri" w:cs="Calibri"/>
                <w:sz w:val="22"/>
                <w:szCs w:val="22"/>
                <w:lang w:eastAsia="es-ES"/>
              </w:rPr>
            </w:pPr>
            <w:r w:rsidRPr="00AD036B">
              <w:rPr>
                <w:rFonts w:ascii="Calibri" w:hAnsi="Calibri" w:cs="Calibri"/>
                <w:sz w:val="22"/>
                <w:szCs w:val="22"/>
                <w:lang w:eastAsia="es-ES"/>
              </w:rPr>
              <w:t>2 conos de señalización como mínimo.</w:t>
            </w:r>
          </w:p>
          <w:p w:rsidR="00AD036B" w:rsidRPr="00AD036B" w:rsidRDefault="00AD036B" w:rsidP="008B7784">
            <w:pPr>
              <w:numPr>
                <w:ilvl w:val="0"/>
                <w:numId w:val="60"/>
              </w:numPr>
              <w:ind w:right="281"/>
              <w:jc w:val="both"/>
              <w:rPr>
                <w:rFonts w:ascii="Calibri" w:hAnsi="Calibri" w:cs="Calibri"/>
                <w:sz w:val="22"/>
                <w:szCs w:val="22"/>
                <w:lang w:eastAsia="es-ES"/>
              </w:rPr>
            </w:pPr>
            <w:r w:rsidRPr="00AD036B">
              <w:rPr>
                <w:rFonts w:ascii="Calibri" w:hAnsi="Calibri" w:cs="Calibri"/>
                <w:sz w:val="22"/>
                <w:szCs w:val="22"/>
                <w:lang w:eastAsia="es-ES"/>
              </w:rPr>
              <w:t>2 cuñas de madera como mínimo.</w:t>
            </w:r>
          </w:p>
          <w:p w:rsidR="00AD036B" w:rsidRPr="00AD036B" w:rsidRDefault="00AD036B" w:rsidP="008B7784">
            <w:pPr>
              <w:numPr>
                <w:ilvl w:val="0"/>
                <w:numId w:val="60"/>
              </w:numPr>
              <w:ind w:right="281"/>
              <w:jc w:val="both"/>
              <w:rPr>
                <w:rFonts w:ascii="Calibri" w:hAnsi="Calibri" w:cs="Calibri"/>
                <w:sz w:val="22"/>
                <w:szCs w:val="22"/>
                <w:lang w:eastAsia="es-ES"/>
              </w:rPr>
            </w:pPr>
            <w:r w:rsidRPr="00AD036B">
              <w:rPr>
                <w:rFonts w:ascii="Calibri" w:hAnsi="Calibri" w:cs="Calibri"/>
                <w:sz w:val="22"/>
                <w:szCs w:val="22"/>
                <w:lang w:eastAsia="es-ES"/>
              </w:rPr>
              <w:t>1 Caja con herramientas.</w:t>
            </w:r>
          </w:p>
          <w:p w:rsidR="00AD036B" w:rsidRPr="00AD036B" w:rsidRDefault="00AD036B" w:rsidP="008B7784">
            <w:pPr>
              <w:numPr>
                <w:ilvl w:val="0"/>
                <w:numId w:val="60"/>
              </w:numPr>
              <w:ind w:right="281"/>
              <w:jc w:val="both"/>
              <w:rPr>
                <w:rFonts w:ascii="Calibri" w:hAnsi="Calibri" w:cs="Calibri"/>
                <w:sz w:val="22"/>
                <w:szCs w:val="22"/>
                <w:lang w:eastAsia="es-ES"/>
              </w:rPr>
            </w:pPr>
            <w:r w:rsidRPr="00AD036B">
              <w:rPr>
                <w:rFonts w:ascii="Calibri" w:hAnsi="Calibri" w:cs="Calibri"/>
                <w:sz w:val="22"/>
                <w:szCs w:val="22"/>
                <w:lang w:eastAsia="es-ES"/>
              </w:rPr>
              <w:t>1 Botiquín de primeros auxilios.</w:t>
            </w:r>
          </w:p>
          <w:p w:rsidR="00AD036B" w:rsidRPr="00AD036B" w:rsidRDefault="00AD036B" w:rsidP="00AD036B">
            <w:pPr>
              <w:jc w:val="both"/>
              <w:rPr>
                <w:rFonts w:ascii="Calibri" w:hAnsi="Calibri" w:cs="Calibri"/>
                <w:sz w:val="22"/>
                <w:szCs w:val="22"/>
                <w:lang w:eastAsia="es-ES"/>
              </w:rPr>
            </w:pPr>
          </w:p>
          <w:p w:rsidR="00AD036B" w:rsidRPr="008842A3" w:rsidRDefault="00AD036B" w:rsidP="00AD036B">
            <w:pPr>
              <w:rPr>
                <w:rFonts w:ascii="Calibri" w:hAnsi="Calibri" w:cs="Calibri"/>
                <w:bCs/>
                <w:sz w:val="18"/>
                <w:szCs w:val="18"/>
              </w:rPr>
            </w:pPr>
            <w:r w:rsidRPr="00AD036B">
              <w:rPr>
                <w:rFonts w:ascii="Calibri" w:hAnsi="Calibri" w:cs="Calibri"/>
                <w:sz w:val="22"/>
                <w:szCs w:val="22"/>
                <w:lang w:eastAsia="es-ES"/>
              </w:rPr>
              <w:t>El camión debe estar en buen estado de funcionamiento (mecánico, eléctrico y chapería).</w:t>
            </w:r>
          </w:p>
        </w:tc>
        <w:tc>
          <w:tcPr>
            <w:tcW w:w="4051" w:type="dxa"/>
            <w:vAlign w:val="center"/>
          </w:tcPr>
          <w:p w:rsidR="00561D6D" w:rsidRPr="008842A3" w:rsidRDefault="00561D6D" w:rsidP="00822B2E">
            <w:pPr>
              <w:rPr>
                <w:rFonts w:ascii="Calibri" w:hAnsi="Calibri" w:cs="Calibri"/>
                <w:b/>
                <w:sz w:val="18"/>
                <w:szCs w:val="18"/>
              </w:rPr>
            </w:pPr>
          </w:p>
        </w:tc>
      </w:tr>
      <w:tr w:rsidR="00DA7411" w:rsidRPr="008842A3" w:rsidTr="00AD036B">
        <w:trPr>
          <w:trHeight w:val="233"/>
          <w:jc w:val="center"/>
        </w:trPr>
        <w:tc>
          <w:tcPr>
            <w:tcW w:w="5230" w:type="dxa"/>
            <w:vAlign w:val="center"/>
          </w:tcPr>
          <w:p w:rsidR="00561D6D" w:rsidRDefault="00AD036B" w:rsidP="00822B2E">
            <w:pPr>
              <w:rPr>
                <w:rFonts w:ascii="Calibri" w:hAnsi="Calibri" w:cs="Calibri"/>
                <w:b/>
                <w:sz w:val="22"/>
                <w:szCs w:val="22"/>
                <w:lang w:val="es-ES_tradnl" w:eastAsia="es-ES"/>
              </w:rPr>
            </w:pPr>
            <w:r w:rsidRPr="00AD036B">
              <w:rPr>
                <w:rFonts w:ascii="Calibri" w:hAnsi="Calibri" w:cs="Calibri"/>
                <w:b/>
                <w:sz w:val="22"/>
                <w:szCs w:val="22"/>
                <w:lang w:val="es-ES_tradnl" w:eastAsia="es-ES"/>
              </w:rPr>
              <w:t>PERSONAL Y EQUIPO DEL SERVICIO</w:t>
            </w:r>
          </w:p>
          <w:p w:rsidR="00AD036B" w:rsidRPr="00AD036B" w:rsidRDefault="00AD036B" w:rsidP="00AD036B">
            <w:pPr>
              <w:jc w:val="both"/>
              <w:rPr>
                <w:rFonts w:ascii="Calibri" w:hAnsi="Calibri" w:cs="Calibri"/>
                <w:color w:val="000000"/>
                <w:sz w:val="22"/>
                <w:szCs w:val="22"/>
                <w:lang w:val="es-BO" w:eastAsia="es-ES"/>
              </w:rPr>
            </w:pPr>
            <w:r w:rsidRPr="00AD036B">
              <w:rPr>
                <w:rFonts w:ascii="Calibri" w:hAnsi="Calibri" w:cs="Calibri"/>
                <w:color w:val="000000"/>
                <w:sz w:val="22"/>
                <w:szCs w:val="22"/>
                <w:lang w:val="es-BO" w:eastAsia="es-ES"/>
              </w:rPr>
              <w:t xml:space="preserve">El transportista es responsable del cumplimiento obligatorio de los siguientes puntos:  </w:t>
            </w:r>
          </w:p>
          <w:p w:rsidR="00AD036B" w:rsidRPr="00AD036B" w:rsidRDefault="00AD036B" w:rsidP="00AD036B">
            <w:pPr>
              <w:jc w:val="both"/>
              <w:rPr>
                <w:rFonts w:ascii="Calibri" w:hAnsi="Calibri" w:cs="Calibri"/>
                <w:color w:val="000000"/>
                <w:sz w:val="22"/>
                <w:szCs w:val="22"/>
                <w:lang w:val="es-BO" w:eastAsia="es-ES"/>
              </w:rPr>
            </w:pPr>
          </w:p>
          <w:p w:rsidR="00AD036B" w:rsidRPr="00AD036B" w:rsidRDefault="00AD036B" w:rsidP="008B7784">
            <w:pPr>
              <w:numPr>
                <w:ilvl w:val="0"/>
                <w:numId w:val="61"/>
              </w:numPr>
              <w:rPr>
                <w:rFonts w:ascii="Calibri" w:hAnsi="Calibri" w:cs="Calibri"/>
                <w:color w:val="000000"/>
                <w:sz w:val="22"/>
                <w:szCs w:val="22"/>
                <w:lang w:val="es-BO" w:eastAsia="es-ES"/>
              </w:rPr>
            </w:pPr>
            <w:r w:rsidRPr="00AD036B">
              <w:rPr>
                <w:rFonts w:ascii="Calibri" w:hAnsi="Calibri" w:cs="Calibri"/>
                <w:color w:val="000000"/>
                <w:sz w:val="22"/>
                <w:szCs w:val="22"/>
                <w:lang w:val="es-BO" w:eastAsia="es-ES"/>
              </w:rPr>
              <w:t>Los choferes asignados para el servicio de transporte, deberán contar con licencias de conducir vigentes de categoría “C”, copia de certificado de la FELCC sin antecedentes de tránsito y Cedula de Identidad Original.</w:t>
            </w:r>
          </w:p>
          <w:p w:rsidR="00AD036B" w:rsidRPr="00AD036B" w:rsidRDefault="00AD036B" w:rsidP="008B7784">
            <w:pPr>
              <w:numPr>
                <w:ilvl w:val="0"/>
                <w:numId w:val="61"/>
              </w:numPr>
              <w:jc w:val="both"/>
              <w:rPr>
                <w:rFonts w:ascii="Calibri" w:hAnsi="Calibri" w:cs="Calibri"/>
                <w:color w:val="000000"/>
                <w:sz w:val="22"/>
                <w:szCs w:val="22"/>
                <w:lang w:val="es-BO" w:eastAsia="es-ES"/>
              </w:rPr>
            </w:pPr>
            <w:r w:rsidRPr="00AD036B">
              <w:rPr>
                <w:rFonts w:ascii="Calibri" w:hAnsi="Calibri" w:cs="Calibri"/>
                <w:sz w:val="22"/>
                <w:szCs w:val="22"/>
                <w:lang w:eastAsia="es-ES"/>
              </w:rPr>
              <w:t>El Transportista declara conocer y se obliga a cumplir las leyes, regulaciones y normas sobre transporte, operación y manipuleo de productos derivados de petróleo que son consideradas sustancias peligrosas.</w:t>
            </w:r>
          </w:p>
          <w:p w:rsidR="00AD036B" w:rsidRPr="00AD036B" w:rsidRDefault="00AD036B" w:rsidP="008B7784">
            <w:pPr>
              <w:numPr>
                <w:ilvl w:val="0"/>
                <w:numId w:val="61"/>
              </w:numPr>
              <w:jc w:val="both"/>
              <w:rPr>
                <w:rFonts w:ascii="Calibri" w:hAnsi="Calibri" w:cs="Calibri"/>
                <w:sz w:val="22"/>
                <w:szCs w:val="22"/>
                <w:lang w:eastAsia="es-ES"/>
              </w:rPr>
            </w:pPr>
            <w:r w:rsidRPr="00AD036B">
              <w:rPr>
                <w:rFonts w:ascii="Calibri" w:hAnsi="Calibri" w:cs="Calibri"/>
                <w:sz w:val="22"/>
                <w:szCs w:val="22"/>
                <w:lang w:eastAsia="es-ES"/>
              </w:rPr>
              <w:lastRenderedPageBreak/>
              <w:t>El Transportista se obliga a cumplir el Contrato con personal experimentado y entrenado en transporte de garrafas conforme los reglamentos/normas establecidos de manipuleo de garrafas.</w:t>
            </w:r>
          </w:p>
          <w:p w:rsidR="00AD036B" w:rsidRPr="00AD036B" w:rsidRDefault="00AD036B" w:rsidP="008B7784">
            <w:pPr>
              <w:numPr>
                <w:ilvl w:val="0"/>
                <w:numId w:val="61"/>
              </w:numPr>
              <w:jc w:val="both"/>
              <w:rPr>
                <w:rFonts w:ascii="Calibri" w:hAnsi="Calibri" w:cs="Calibri"/>
                <w:sz w:val="22"/>
                <w:szCs w:val="22"/>
                <w:lang w:eastAsia="es-ES"/>
              </w:rPr>
            </w:pPr>
            <w:r w:rsidRPr="00AD036B">
              <w:rPr>
                <w:rFonts w:ascii="Calibri" w:hAnsi="Calibri" w:cs="Calibri"/>
                <w:sz w:val="22"/>
                <w:szCs w:val="22"/>
                <w:lang w:eastAsia="es-ES"/>
              </w:rPr>
              <w:t>El personal deberá cumplir y hacer cumplir las normas administrativas y de seguridad existentes en las Plantas.</w:t>
            </w:r>
          </w:p>
          <w:p w:rsidR="00AD036B" w:rsidRPr="00AD036B" w:rsidRDefault="00AD036B" w:rsidP="008B7784">
            <w:pPr>
              <w:numPr>
                <w:ilvl w:val="0"/>
                <w:numId w:val="61"/>
              </w:numPr>
              <w:jc w:val="both"/>
              <w:rPr>
                <w:rFonts w:ascii="Calibri" w:hAnsi="Calibri" w:cs="Calibri"/>
                <w:sz w:val="22"/>
                <w:szCs w:val="22"/>
                <w:lang w:eastAsia="es-ES"/>
              </w:rPr>
            </w:pPr>
            <w:r w:rsidRPr="00AD036B">
              <w:rPr>
                <w:rFonts w:ascii="Calibri" w:hAnsi="Calibri" w:cs="Calibri"/>
                <w:sz w:val="22"/>
                <w:szCs w:val="22"/>
                <w:lang w:eastAsia="es-ES"/>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AD036B" w:rsidRPr="00AD036B" w:rsidRDefault="00AD036B" w:rsidP="008B7784">
            <w:pPr>
              <w:numPr>
                <w:ilvl w:val="0"/>
                <w:numId w:val="61"/>
              </w:numPr>
              <w:jc w:val="both"/>
              <w:rPr>
                <w:rFonts w:ascii="Calibri" w:hAnsi="Calibri" w:cs="Calibri"/>
                <w:sz w:val="22"/>
                <w:szCs w:val="22"/>
                <w:lang w:eastAsia="es-ES"/>
              </w:rPr>
            </w:pPr>
            <w:r w:rsidRPr="00AD036B">
              <w:rPr>
                <w:rFonts w:ascii="Calibri" w:hAnsi="Calibri" w:cs="Calibri"/>
                <w:sz w:val="22"/>
                <w:szCs w:val="22"/>
                <w:lang w:eastAsia="es-ES"/>
              </w:rPr>
              <w:t>El Contratante podrá exigir, previa justificación, la sustitución de cualquier miembro del personal del transportista que participe durante la ejecución del Servicio.</w:t>
            </w:r>
          </w:p>
          <w:p w:rsidR="00AD036B" w:rsidRPr="00AD036B" w:rsidRDefault="00AD036B" w:rsidP="008B7784">
            <w:pPr>
              <w:numPr>
                <w:ilvl w:val="0"/>
                <w:numId w:val="61"/>
              </w:numPr>
              <w:jc w:val="both"/>
              <w:rPr>
                <w:rFonts w:ascii="Calibri" w:hAnsi="Calibri" w:cs="Calibri"/>
                <w:sz w:val="22"/>
                <w:szCs w:val="22"/>
                <w:lang w:eastAsia="es-ES"/>
              </w:rPr>
            </w:pPr>
            <w:r w:rsidRPr="00AD036B">
              <w:rPr>
                <w:rFonts w:ascii="Calibri" w:hAnsi="Calibri" w:cs="Calibri"/>
                <w:sz w:val="22"/>
                <w:szCs w:val="22"/>
                <w:lang w:eastAsia="es-ES"/>
              </w:rPr>
              <w:t>El Transportista se obliga a mantener en buenas condiciones de operatividad los Camiones y equipos complementarios, sin limitar los de seguridad, control contra incendios y primeros auxilios.</w:t>
            </w:r>
          </w:p>
          <w:p w:rsidR="00AD036B" w:rsidRPr="008842A3" w:rsidRDefault="00AD036B" w:rsidP="00AD036B">
            <w:pPr>
              <w:rPr>
                <w:rFonts w:ascii="Calibri" w:hAnsi="Calibri" w:cs="Calibri"/>
                <w:bCs/>
                <w:sz w:val="18"/>
                <w:szCs w:val="18"/>
              </w:rPr>
            </w:pPr>
            <w:r w:rsidRPr="00AD036B">
              <w:rPr>
                <w:rFonts w:ascii="Calibri" w:hAnsi="Calibri" w:cs="Calibri"/>
                <w:sz w:val="22"/>
                <w:szCs w:val="22"/>
                <w:lang w:eastAsia="es-ES"/>
              </w:rPr>
              <w:t>El Personal del Transportista deberá contar con Equipo de Protección Personal (EPP), completo y en buen estado.</w:t>
            </w:r>
          </w:p>
        </w:tc>
        <w:tc>
          <w:tcPr>
            <w:tcW w:w="4051" w:type="dxa"/>
            <w:vAlign w:val="center"/>
          </w:tcPr>
          <w:p w:rsidR="00561D6D" w:rsidRPr="008842A3" w:rsidRDefault="00561D6D" w:rsidP="00822B2E">
            <w:pPr>
              <w:rPr>
                <w:rFonts w:ascii="Calibri" w:hAnsi="Calibri" w:cs="Calibri"/>
                <w:b/>
                <w:sz w:val="18"/>
                <w:szCs w:val="18"/>
              </w:rPr>
            </w:pPr>
          </w:p>
        </w:tc>
      </w:tr>
      <w:tr w:rsidR="00DA7411" w:rsidRPr="008842A3" w:rsidTr="00AD036B">
        <w:trPr>
          <w:trHeight w:val="233"/>
          <w:jc w:val="center"/>
        </w:trPr>
        <w:tc>
          <w:tcPr>
            <w:tcW w:w="5230" w:type="dxa"/>
            <w:vAlign w:val="center"/>
          </w:tcPr>
          <w:p w:rsidR="00561D6D" w:rsidRDefault="00AD036B" w:rsidP="00822B2E">
            <w:pPr>
              <w:rPr>
                <w:rFonts w:ascii="Calibri" w:hAnsi="Calibri" w:cs="Calibri"/>
                <w:b/>
                <w:bCs/>
                <w:sz w:val="22"/>
                <w:szCs w:val="22"/>
                <w:lang w:eastAsia="es-ES"/>
              </w:rPr>
            </w:pPr>
            <w:r w:rsidRPr="00AD036B">
              <w:rPr>
                <w:rFonts w:ascii="Calibri" w:hAnsi="Calibri" w:cs="Calibri"/>
                <w:b/>
                <w:bCs/>
                <w:sz w:val="22"/>
                <w:szCs w:val="22"/>
                <w:lang w:eastAsia="es-ES"/>
              </w:rPr>
              <w:lastRenderedPageBreak/>
              <w:t>PROVISIONES Y MANTENIMIENTO</w:t>
            </w:r>
          </w:p>
          <w:p w:rsidR="00AD036B" w:rsidRPr="00AD036B" w:rsidRDefault="00AD036B" w:rsidP="00AD036B">
            <w:pPr>
              <w:keepNext/>
              <w:autoSpaceDE w:val="0"/>
              <w:autoSpaceDN w:val="0"/>
              <w:adjustRightInd w:val="0"/>
              <w:jc w:val="both"/>
              <w:rPr>
                <w:rFonts w:ascii="Calibri" w:hAnsi="Calibri" w:cs="Arial"/>
                <w:color w:val="000000"/>
                <w:sz w:val="22"/>
                <w:szCs w:val="22"/>
                <w:lang w:val="es-BO" w:eastAsia="es-ES"/>
              </w:rPr>
            </w:pPr>
            <w:r w:rsidRPr="00AD036B">
              <w:rPr>
                <w:rFonts w:ascii="Calibri" w:hAnsi="Calibri" w:cs="Arial"/>
                <w:color w:val="000000"/>
                <w:sz w:val="22"/>
                <w:szCs w:val="22"/>
                <w:lang w:val="es-BO" w:eastAsia="es-ES"/>
              </w:rPr>
              <w:t>La provisión de combustibles, lubricantes, mantenimiento y reparación de los Camiones, correrán por cuenta del Transportista. Los Camiones deberán encontrarse siempre en buen estado de operatividad con un mantenimiento adecuado que garantice la seguridad del Personal, terceros y del Producto.</w:t>
            </w:r>
          </w:p>
          <w:p w:rsidR="00AD036B" w:rsidRPr="00AD036B" w:rsidRDefault="00AD036B" w:rsidP="00AD036B">
            <w:pPr>
              <w:autoSpaceDE w:val="0"/>
              <w:autoSpaceDN w:val="0"/>
              <w:adjustRightInd w:val="0"/>
              <w:jc w:val="both"/>
              <w:rPr>
                <w:rFonts w:ascii="Calibri" w:hAnsi="Calibri" w:cs="Arial"/>
                <w:sz w:val="22"/>
                <w:szCs w:val="22"/>
                <w:lang w:eastAsia="es-ES"/>
              </w:rPr>
            </w:pPr>
          </w:p>
          <w:p w:rsidR="00AD036B" w:rsidRPr="008842A3" w:rsidRDefault="00AD036B" w:rsidP="00AD036B">
            <w:pPr>
              <w:rPr>
                <w:rFonts w:ascii="Calibri" w:hAnsi="Calibri" w:cs="Calibri"/>
                <w:bCs/>
                <w:sz w:val="18"/>
                <w:szCs w:val="18"/>
              </w:rPr>
            </w:pPr>
            <w:r w:rsidRPr="00AD036B">
              <w:rPr>
                <w:rFonts w:ascii="Calibri" w:hAnsi="Calibri" w:cs="Arial"/>
                <w:color w:val="000000"/>
                <w:sz w:val="22"/>
                <w:szCs w:val="22"/>
                <w:lang w:val="es-BO" w:eastAsia="es-ES"/>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tc>
        <w:tc>
          <w:tcPr>
            <w:tcW w:w="4051" w:type="dxa"/>
            <w:vAlign w:val="center"/>
          </w:tcPr>
          <w:p w:rsidR="00561D6D" w:rsidRPr="008842A3" w:rsidRDefault="00561D6D" w:rsidP="00822B2E">
            <w:pPr>
              <w:rPr>
                <w:rFonts w:ascii="Calibri" w:hAnsi="Calibri" w:cs="Calibri"/>
                <w:b/>
                <w:sz w:val="18"/>
                <w:szCs w:val="18"/>
              </w:rPr>
            </w:pPr>
          </w:p>
        </w:tc>
      </w:tr>
      <w:tr w:rsidR="00DA7411" w:rsidRPr="008842A3" w:rsidTr="00AD036B">
        <w:trPr>
          <w:trHeight w:val="233"/>
          <w:jc w:val="center"/>
        </w:trPr>
        <w:tc>
          <w:tcPr>
            <w:tcW w:w="5230" w:type="dxa"/>
            <w:vAlign w:val="center"/>
          </w:tcPr>
          <w:p w:rsidR="00561D6D" w:rsidRDefault="00AD036B" w:rsidP="00822B2E">
            <w:pPr>
              <w:rPr>
                <w:rFonts w:ascii="Calibri" w:hAnsi="Calibri" w:cs="Calibri"/>
                <w:b/>
                <w:sz w:val="22"/>
                <w:szCs w:val="22"/>
                <w:lang w:eastAsia="es-ES"/>
              </w:rPr>
            </w:pPr>
            <w:r w:rsidRPr="00AD036B">
              <w:rPr>
                <w:rFonts w:ascii="Calibri" w:hAnsi="Calibri" w:cs="Calibri"/>
                <w:b/>
                <w:sz w:val="22"/>
                <w:szCs w:val="22"/>
                <w:lang w:eastAsia="es-ES"/>
              </w:rPr>
              <w:t>NOMINACION</w:t>
            </w:r>
          </w:p>
          <w:p w:rsidR="00AD036B" w:rsidRPr="00AD036B" w:rsidRDefault="00AD036B" w:rsidP="008B7784">
            <w:pPr>
              <w:numPr>
                <w:ilvl w:val="0"/>
                <w:numId w:val="62"/>
              </w:numPr>
              <w:autoSpaceDE w:val="0"/>
              <w:autoSpaceDN w:val="0"/>
              <w:adjustRightInd w:val="0"/>
              <w:contextualSpacing/>
              <w:jc w:val="both"/>
              <w:rPr>
                <w:rFonts w:ascii="Calibri" w:hAnsi="Calibri" w:cs="Calibri"/>
                <w:bCs/>
                <w:color w:val="000000"/>
                <w:sz w:val="22"/>
                <w:szCs w:val="22"/>
                <w:u w:val="single"/>
                <w:lang w:val="es" w:eastAsia="es-ES"/>
              </w:rPr>
            </w:pPr>
            <w:r w:rsidRPr="00AD036B">
              <w:rPr>
                <w:rFonts w:ascii="Calibri" w:hAnsi="Calibri" w:cs="Calibri"/>
                <w:bCs/>
                <w:color w:val="000000"/>
                <w:sz w:val="22"/>
                <w:szCs w:val="22"/>
                <w:lang w:val="es" w:eastAsia="es-ES"/>
              </w:rPr>
              <w:t xml:space="preserve">YPFB </w:t>
            </w:r>
            <w:r w:rsidRPr="00AD036B">
              <w:rPr>
                <w:rFonts w:ascii="Calibri" w:hAnsi="Calibri" w:cs="Calibri"/>
                <w:color w:val="000000"/>
                <w:sz w:val="22"/>
                <w:szCs w:val="22"/>
                <w:lang w:val="es" w:eastAsia="es-ES"/>
              </w:rPr>
              <w:t xml:space="preserve">hará conocer al </w:t>
            </w:r>
            <w:r w:rsidRPr="00AD036B">
              <w:rPr>
                <w:rFonts w:ascii="Calibri" w:hAnsi="Calibri" w:cs="Calibri"/>
                <w:color w:val="000000"/>
                <w:sz w:val="22"/>
                <w:szCs w:val="22"/>
                <w:lang w:val="es-ES_tradnl" w:eastAsia="es-ES"/>
              </w:rPr>
              <w:t>Transportista</w:t>
            </w:r>
            <w:r w:rsidRPr="00AD036B">
              <w:rPr>
                <w:rFonts w:ascii="Calibri" w:hAnsi="Calibri" w:cs="Calibri"/>
                <w:bCs/>
                <w:color w:val="000000"/>
                <w:sz w:val="22"/>
                <w:szCs w:val="22"/>
                <w:lang w:val="es" w:eastAsia="es-ES"/>
              </w:rPr>
              <w:t xml:space="preserve"> </w:t>
            </w:r>
            <w:r w:rsidRPr="00AD036B">
              <w:rPr>
                <w:rFonts w:ascii="Calibri" w:hAnsi="Calibri" w:cs="Calibri"/>
                <w:color w:val="000000"/>
                <w:sz w:val="22"/>
                <w:szCs w:val="22"/>
                <w:lang w:val="es" w:eastAsia="es-ES"/>
              </w:rPr>
              <w:t>el programa de carguíos de las Garrafas (vacías o con GLP) para su posterior transporte desde el Punto de Carga hasta el Punto de Entrega.</w:t>
            </w:r>
          </w:p>
          <w:p w:rsidR="00AD036B" w:rsidRPr="00AD036B" w:rsidRDefault="00AD036B" w:rsidP="008B7784">
            <w:pPr>
              <w:numPr>
                <w:ilvl w:val="0"/>
                <w:numId w:val="62"/>
              </w:numPr>
              <w:autoSpaceDE w:val="0"/>
              <w:autoSpaceDN w:val="0"/>
              <w:adjustRightInd w:val="0"/>
              <w:contextualSpacing/>
              <w:jc w:val="both"/>
              <w:rPr>
                <w:rFonts w:ascii="Calibri" w:hAnsi="Calibri" w:cs="Calibri"/>
                <w:bCs/>
                <w:color w:val="000000"/>
                <w:sz w:val="22"/>
                <w:szCs w:val="22"/>
                <w:lang w:val="es" w:eastAsia="es-ES"/>
              </w:rPr>
            </w:pPr>
            <w:r w:rsidRPr="00AD036B">
              <w:rPr>
                <w:rFonts w:ascii="Calibri" w:hAnsi="Calibri" w:cs="Calibri"/>
                <w:bCs/>
                <w:color w:val="000000"/>
                <w:sz w:val="22"/>
                <w:szCs w:val="22"/>
                <w:lang w:val="es" w:eastAsia="es-ES"/>
              </w:rPr>
              <w:lastRenderedPageBreak/>
              <w:t xml:space="preserve">YPFB entregará el Producto a transportar, en el Punto de Carga, a partir de ahí la custodia del Producto pasa a manos del </w:t>
            </w:r>
            <w:r w:rsidRPr="00AD036B">
              <w:rPr>
                <w:rFonts w:ascii="Calibri" w:hAnsi="Calibri" w:cs="Calibri"/>
                <w:color w:val="000000"/>
                <w:sz w:val="22"/>
                <w:szCs w:val="22"/>
                <w:lang w:val="es-ES_tradnl" w:eastAsia="es-ES"/>
              </w:rPr>
              <w:t>Transportista</w:t>
            </w:r>
            <w:r w:rsidRPr="00AD036B">
              <w:rPr>
                <w:rFonts w:ascii="Calibri" w:hAnsi="Calibri" w:cs="Calibri"/>
                <w:bCs/>
                <w:color w:val="000000"/>
                <w:sz w:val="22"/>
                <w:szCs w:val="22"/>
                <w:lang w:val="es" w:eastAsia="es-ES"/>
              </w:rPr>
              <w:t>, hasta el Punto de Entrega, conforme a instrucciones de YPFB.</w:t>
            </w:r>
          </w:p>
          <w:p w:rsidR="00AD036B" w:rsidRPr="00AD036B" w:rsidRDefault="00AD036B" w:rsidP="008B7784">
            <w:pPr>
              <w:numPr>
                <w:ilvl w:val="0"/>
                <w:numId w:val="62"/>
              </w:numPr>
              <w:autoSpaceDE w:val="0"/>
              <w:autoSpaceDN w:val="0"/>
              <w:adjustRightInd w:val="0"/>
              <w:contextualSpacing/>
              <w:jc w:val="both"/>
              <w:rPr>
                <w:rFonts w:ascii="Calibri" w:hAnsi="Calibri" w:cs="Calibri"/>
                <w:bCs/>
                <w:color w:val="000000"/>
                <w:sz w:val="22"/>
                <w:szCs w:val="22"/>
                <w:lang w:val="es" w:eastAsia="es-ES"/>
              </w:rPr>
            </w:pPr>
            <w:r w:rsidRPr="00AD036B">
              <w:rPr>
                <w:rFonts w:ascii="Calibri" w:hAnsi="Calibri" w:cs="Calibri"/>
                <w:bCs/>
                <w:color w:val="000000"/>
                <w:sz w:val="22"/>
                <w:szCs w:val="22"/>
                <w:lang w:val="es" w:eastAsia="es-ES"/>
              </w:rPr>
              <w:t xml:space="preserve">El </w:t>
            </w:r>
            <w:r w:rsidRPr="00AD036B">
              <w:rPr>
                <w:rFonts w:ascii="Calibri" w:hAnsi="Calibri" w:cs="Calibri"/>
                <w:color w:val="000000"/>
                <w:sz w:val="22"/>
                <w:szCs w:val="22"/>
                <w:lang w:val="es-ES_tradnl" w:eastAsia="es-ES"/>
              </w:rPr>
              <w:t>Transportista</w:t>
            </w:r>
            <w:r w:rsidRPr="00AD036B">
              <w:rPr>
                <w:rFonts w:ascii="Calibri" w:hAnsi="Calibri" w:cs="Calibri"/>
                <w:bCs/>
                <w:color w:val="000000"/>
                <w:sz w:val="22"/>
                <w:szCs w:val="22"/>
                <w:lang w:val="es" w:eastAsia="es-ES"/>
              </w:rPr>
              <w:t xml:space="preserve"> se hace cargo de la custodia y riesgo del Producto en todo el tramo recorrido y se responsabiliza del resguardo, así también si las Garrafas contienen GLP </w:t>
            </w:r>
            <w:r w:rsidRPr="00AD036B">
              <w:rPr>
                <w:rFonts w:ascii="Calibri" w:hAnsi="Calibri" w:cs="Calibri"/>
                <w:bCs/>
                <w:color w:val="000000"/>
                <w:sz w:val="22"/>
                <w:szCs w:val="22"/>
                <w:lang w:eastAsia="es-ES"/>
              </w:rPr>
              <w:t>el</w:t>
            </w:r>
            <w:r w:rsidRPr="00AD036B">
              <w:rPr>
                <w:rFonts w:ascii="Calibri" w:hAnsi="Calibri" w:cs="Calibri"/>
                <w:bCs/>
                <w:color w:val="000000"/>
                <w:sz w:val="22"/>
                <w:szCs w:val="22"/>
                <w:lang w:val="es-ES_tradnl" w:eastAsia="es-ES"/>
              </w:rPr>
              <w:t xml:space="preserve"> </w:t>
            </w:r>
            <w:r w:rsidRPr="00AD036B">
              <w:rPr>
                <w:rFonts w:ascii="Calibri" w:hAnsi="Calibri" w:cs="Calibri"/>
                <w:color w:val="000000"/>
                <w:sz w:val="22"/>
                <w:szCs w:val="22"/>
                <w:lang w:val="es-ES_tradnl" w:eastAsia="es-ES"/>
              </w:rPr>
              <w:t>Transportista</w:t>
            </w:r>
            <w:r w:rsidRPr="00AD036B">
              <w:rPr>
                <w:rFonts w:ascii="Calibri" w:hAnsi="Calibri" w:cs="Calibri"/>
                <w:bCs/>
                <w:color w:val="000000"/>
                <w:sz w:val="22"/>
                <w:szCs w:val="22"/>
                <w:lang w:val="es" w:eastAsia="es-ES"/>
              </w:rPr>
              <w:t xml:space="preserve"> se encarga del cuidado de las Garrafas con su precinto de seguridad inviolable hasta el Punto de Entrega.</w:t>
            </w:r>
          </w:p>
          <w:p w:rsidR="00AD036B" w:rsidRPr="00AD036B" w:rsidRDefault="00AD036B" w:rsidP="008B7784">
            <w:pPr>
              <w:numPr>
                <w:ilvl w:val="0"/>
                <w:numId w:val="62"/>
              </w:numPr>
              <w:autoSpaceDE w:val="0"/>
              <w:autoSpaceDN w:val="0"/>
              <w:adjustRightInd w:val="0"/>
              <w:contextualSpacing/>
              <w:jc w:val="both"/>
              <w:rPr>
                <w:rFonts w:ascii="Calibri" w:hAnsi="Calibri" w:cs="Calibri"/>
                <w:bCs/>
                <w:color w:val="000000"/>
                <w:sz w:val="22"/>
                <w:szCs w:val="22"/>
                <w:lang w:val="es" w:eastAsia="es-ES"/>
              </w:rPr>
            </w:pPr>
            <w:r w:rsidRPr="00AD036B">
              <w:rPr>
                <w:rFonts w:ascii="Calibri" w:hAnsi="Calibri" w:cs="Calibri"/>
                <w:bCs/>
                <w:color w:val="000000"/>
                <w:sz w:val="22"/>
                <w:szCs w:val="22"/>
                <w:lang w:val="es" w:eastAsia="es-ES"/>
              </w:rPr>
              <w:t>YPFB dará su conformidad a las cantidades de recepción y/o a las cantidades de entrega, firmando el Certificado de Recepción/Entrega de Productos u otro documento. Asimismo, verificará en el Punto de Entrega que no existió ninguna violación a los precintos de seguridad de las válvulas de salida de las Garrafas de GLP, en el caso que llegará al punto de entrega garrafas sin GLP, pero con tapón y precinto de seguridad en buen estado, YPFB evaluará para considerar fallas en el engarrafado de las garrafas de GLP.</w:t>
            </w:r>
          </w:p>
          <w:p w:rsidR="00AD036B" w:rsidRPr="00AD036B" w:rsidRDefault="00AD036B" w:rsidP="00822B2E">
            <w:pPr>
              <w:rPr>
                <w:rFonts w:ascii="Calibri" w:hAnsi="Calibri" w:cs="Calibri"/>
                <w:bCs/>
                <w:sz w:val="18"/>
                <w:szCs w:val="18"/>
                <w:lang w:val="es"/>
              </w:rPr>
            </w:pPr>
          </w:p>
        </w:tc>
        <w:tc>
          <w:tcPr>
            <w:tcW w:w="4051" w:type="dxa"/>
            <w:vAlign w:val="center"/>
          </w:tcPr>
          <w:p w:rsidR="00561D6D" w:rsidRPr="008842A3" w:rsidRDefault="00561D6D" w:rsidP="00822B2E">
            <w:pPr>
              <w:rPr>
                <w:rFonts w:ascii="Calibri" w:hAnsi="Calibri" w:cs="Calibri"/>
                <w:b/>
                <w:sz w:val="18"/>
                <w:szCs w:val="18"/>
              </w:rPr>
            </w:pPr>
          </w:p>
        </w:tc>
      </w:tr>
      <w:tr w:rsidR="00DA7411" w:rsidRPr="008842A3" w:rsidTr="00AD036B">
        <w:trPr>
          <w:trHeight w:val="233"/>
          <w:jc w:val="center"/>
        </w:trPr>
        <w:tc>
          <w:tcPr>
            <w:tcW w:w="5230" w:type="dxa"/>
            <w:vAlign w:val="center"/>
          </w:tcPr>
          <w:p w:rsidR="00561D6D" w:rsidRDefault="00AD036B" w:rsidP="00822B2E">
            <w:pPr>
              <w:rPr>
                <w:rFonts w:ascii="Calibri" w:hAnsi="Calibri" w:cs="Calibri"/>
                <w:b/>
                <w:sz w:val="22"/>
                <w:szCs w:val="22"/>
                <w:lang w:eastAsia="es-ES"/>
              </w:rPr>
            </w:pPr>
            <w:r w:rsidRPr="00AD036B">
              <w:rPr>
                <w:rFonts w:ascii="Calibri" w:hAnsi="Calibri" w:cs="Calibri"/>
                <w:b/>
                <w:sz w:val="22"/>
                <w:szCs w:val="22"/>
                <w:lang w:eastAsia="es-ES"/>
              </w:rPr>
              <w:lastRenderedPageBreak/>
              <w:t>EXCLUSIVIDAD DEL SERVICIO</w:t>
            </w:r>
          </w:p>
          <w:p w:rsidR="00AD036B" w:rsidRPr="008842A3" w:rsidRDefault="00AD036B" w:rsidP="00822B2E">
            <w:pPr>
              <w:rPr>
                <w:rFonts w:ascii="Calibri" w:hAnsi="Calibri" w:cs="Calibri"/>
                <w:bCs/>
                <w:sz w:val="18"/>
                <w:szCs w:val="18"/>
              </w:rPr>
            </w:pPr>
            <w:r w:rsidRPr="00AD036B">
              <w:rPr>
                <w:rFonts w:ascii="Calibri" w:hAnsi="Calibri" w:cs="Calibri"/>
                <w:sz w:val="22"/>
                <w:szCs w:val="22"/>
                <w:lang w:eastAsia="es-ES"/>
              </w:rPr>
              <w:t xml:space="preserve">La empresa contratada no podrá transportar otro tipo de carga conjuntamente con las garrafas, de igual manera no podrá transportar personas como pasajeros sobre las garrafas ni en la cabina del vehículo, a excepción del conductor y personal encargado de realizar el carguío y </w:t>
            </w:r>
            <w:proofErr w:type="spellStart"/>
            <w:r w:rsidRPr="00AD036B">
              <w:rPr>
                <w:rFonts w:ascii="Calibri" w:hAnsi="Calibri" w:cs="Calibri"/>
                <w:sz w:val="22"/>
                <w:szCs w:val="22"/>
                <w:lang w:eastAsia="es-ES"/>
              </w:rPr>
              <w:t>descarguío</w:t>
            </w:r>
            <w:proofErr w:type="spellEnd"/>
            <w:r w:rsidRPr="00AD036B">
              <w:rPr>
                <w:rFonts w:ascii="Calibri" w:hAnsi="Calibri" w:cs="Calibri"/>
                <w:sz w:val="22"/>
                <w:szCs w:val="22"/>
                <w:lang w:eastAsia="es-ES"/>
              </w:rPr>
              <w:t xml:space="preserve"> de garrafas.</w:t>
            </w:r>
          </w:p>
        </w:tc>
        <w:tc>
          <w:tcPr>
            <w:tcW w:w="4051" w:type="dxa"/>
            <w:vAlign w:val="center"/>
          </w:tcPr>
          <w:p w:rsidR="00561D6D" w:rsidRPr="008842A3" w:rsidRDefault="00561D6D" w:rsidP="00822B2E">
            <w:pPr>
              <w:rPr>
                <w:rFonts w:ascii="Calibri" w:hAnsi="Calibri" w:cs="Calibri"/>
                <w:b/>
                <w:sz w:val="18"/>
                <w:szCs w:val="18"/>
              </w:rPr>
            </w:pPr>
          </w:p>
        </w:tc>
      </w:tr>
      <w:tr w:rsidR="00DA7411" w:rsidRPr="008842A3" w:rsidTr="00AD036B">
        <w:trPr>
          <w:trHeight w:val="233"/>
          <w:jc w:val="center"/>
        </w:trPr>
        <w:tc>
          <w:tcPr>
            <w:tcW w:w="5230" w:type="dxa"/>
            <w:vAlign w:val="center"/>
          </w:tcPr>
          <w:p w:rsidR="00561D6D" w:rsidRDefault="00AD036B" w:rsidP="00822B2E">
            <w:pPr>
              <w:rPr>
                <w:rFonts w:ascii="Calibri" w:hAnsi="Calibri" w:cs="Calibri"/>
                <w:b/>
                <w:bCs/>
                <w:sz w:val="22"/>
                <w:szCs w:val="22"/>
                <w:lang w:eastAsia="es-ES"/>
              </w:rPr>
            </w:pPr>
            <w:r w:rsidRPr="00AD036B">
              <w:rPr>
                <w:rFonts w:ascii="Calibri" w:hAnsi="Calibri" w:cs="Calibri"/>
                <w:b/>
                <w:bCs/>
                <w:sz w:val="22"/>
                <w:szCs w:val="22"/>
                <w:lang w:eastAsia="es-ES"/>
              </w:rPr>
              <w:t>NORMATIVA CARGAS</w:t>
            </w:r>
          </w:p>
          <w:p w:rsidR="00AD036B" w:rsidRPr="00AD036B" w:rsidRDefault="00AD036B" w:rsidP="00AD036B">
            <w:pPr>
              <w:tabs>
                <w:tab w:val="left" w:pos="567"/>
              </w:tabs>
              <w:jc w:val="both"/>
              <w:rPr>
                <w:rFonts w:ascii="Calibri" w:hAnsi="Calibri" w:cs="Calibri"/>
                <w:sz w:val="22"/>
                <w:szCs w:val="22"/>
                <w:lang w:eastAsia="es-ES"/>
              </w:rPr>
            </w:pPr>
            <w:r w:rsidRPr="00AD036B">
              <w:rPr>
                <w:rFonts w:ascii="Calibri" w:hAnsi="Calibri" w:cs="Calibri"/>
                <w:sz w:val="22"/>
                <w:szCs w:val="22"/>
                <w:lang w:eastAsia="es-ES"/>
              </w:rPr>
              <w:t>La empresa contratada será responsable en su totalidad por el cumplimiento de la normativa vigente según la Ley de Cargas de Bolivia por los cuales realice el tránsito.</w:t>
            </w:r>
          </w:p>
          <w:p w:rsidR="00AD036B" w:rsidRPr="00AD036B" w:rsidRDefault="00AD036B" w:rsidP="00AD036B">
            <w:pPr>
              <w:tabs>
                <w:tab w:val="left" w:pos="567"/>
              </w:tabs>
              <w:jc w:val="both"/>
              <w:rPr>
                <w:rFonts w:ascii="Calibri" w:hAnsi="Calibri" w:cs="Calibri"/>
                <w:sz w:val="22"/>
                <w:szCs w:val="22"/>
                <w:lang w:eastAsia="es-ES"/>
              </w:rPr>
            </w:pPr>
          </w:p>
          <w:p w:rsidR="00AD036B" w:rsidRPr="00AD036B" w:rsidRDefault="00AD036B" w:rsidP="00AD036B">
            <w:pPr>
              <w:tabs>
                <w:tab w:val="left" w:pos="567"/>
              </w:tabs>
              <w:jc w:val="both"/>
              <w:rPr>
                <w:rFonts w:ascii="Calibri" w:hAnsi="Calibri" w:cs="Calibri"/>
                <w:sz w:val="22"/>
                <w:szCs w:val="22"/>
                <w:lang w:eastAsia="es-ES"/>
              </w:rPr>
            </w:pPr>
            <w:r w:rsidRPr="00AD036B">
              <w:rPr>
                <w:rFonts w:ascii="Calibri" w:hAnsi="Calibri" w:cs="Calibri"/>
                <w:sz w:val="22"/>
                <w:szCs w:val="22"/>
                <w:lang w:eastAsia="es-ES"/>
              </w:rPr>
              <w:t xml:space="preserve">El volumen nominado para cada camión deberá contemplar el peso que generará de manera que no sobrepase el peso máximo permitido. YPFB tendrá la potestad de transferir al transportista el costo de cualquier multa resultado de una mala nominación, debiendo el transportista asumir las multas o sanciones que se </w:t>
            </w:r>
            <w:r w:rsidRPr="00AD036B">
              <w:rPr>
                <w:rFonts w:ascii="Calibri" w:hAnsi="Calibri" w:cs="Calibri"/>
                <w:sz w:val="22"/>
                <w:szCs w:val="22"/>
                <w:lang w:eastAsia="es-ES"/>
              </w:rPr>
              <w:lastRenderedPageBreak/>
              <w:t>determinen en la ocurrencia de la falta y pagarlas directamente a la institución que corresponda.</w:t>
            </w:r>
          </w:p>
          <w:p w:rsidR="00AD036B" w:rsidRPr="00AD036B" w:rsidRDefault="00AD036B" w:rsidP="00AD036B">
            <w:pPr>
              <w:tabs>
                <w:tab w:val="left" w:pos="567"/>
              </w:tabs>
              <w:jc w:val="both"/>
              <w:rPr>
                <w:rFonts w:ascii="Calibri" w:hAnsi="Calibri" w:cs="Calibri"/>
                <w:sz w:val="22"/>
                <w:szCs w:val="22"/>
                <w:lang w:eastAsia="es-ES"/>
              </w:rPr>
            </w:pPr>
          </w:p>
          <w:p w:rsidR="00AD036B" w:rsidRPr="008842A3" w:rsidRDefault="00AD036B" w:rsidP="00AD036B">
            <w:pPr>
              <w:rPr>
                <w:rFonts w:ascii="Calibri" w:hAnsi="Calibri" w:cs="Calibri"/>
                <w:bCs/>
                <w:sz w:val="18"/>
                <w:szCs w:val="18"/>
              </w:rPr>
            </w:pPr>
            <w:r w:rsidRPr="00AD036B">
              <w:rPr>
                <w:rFonts w:ascii="Calibri" w:hAnsi="Calibri" w:cs="Calibri"/>
                <w:sz w:val="22"/>
                <w:szCs w:val="22"/>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c>
          <w:tcPr>
            <w:tcW w:w="4051" w:type="dxa"/>
            <w:vAlign w:val="center"/>
          </w:tcPr>
          <w:p w:rsidR="00561D6D" w:rsidRPr="008842A3" w:rsidRDefault="00561D6D" w:rsidP="00822B2E">
            <w:pPr>
              <w:rPr>
                <w:rFonts w:ascii="Calibri" w:hAnsi="Calibri" w:cs="Calibri"/>
                <w:b/>
                <w:sz w:val="18"/>
                <w:szCs w:val="18"/>
              </w:rPr>
            </w:pPr>
          </w:p>
        </w:tc>
      </w:tr>
      <w:tr w:rsidR="00DA7411" w:rsidRPr="008842A3" w:rsidTr="00AD036B">
        <w:trPr>
          <w:trHeight w:val="233"/>
          <w:jc w:val="center"/>
        </w:trPr>
        <w:tc>
          <w:tcPr>
            <w:tcW w:w="5230" w:type="dxa"/>
            <w:vAlign w:val="center"/>
          </w:tcPr>
          <w:p w:rsidR="00561D6D" w:rsidRDefault="00AD036B" w:rsidP="00822B2E">
            <w:pPr>
              <w:rPr>
                <w:rFonts w:ascii="Calibri" w:hAnsi="Calibri" w:cs="Calibri"/>
                <w:b/>
                <w:bCs/>
                <w:color w:val="000000"/>
                <w:sz w:val="22"/>
                <w:szCs w:val="22"/>
                <w:lang w:eastAsia="es-ES"/>
              </w:rPr>
            </w:pPr>
            <w:r w:rsidRPr="00AD036B">
              <w:rPr>
                <w:rFonts w:ascii="Calibri" w:hAnsi="Calibri" w:cs="Calibri"/>
                <w:b/>
                <w:bCs/>
                <w:color w:val="000000"/>
                <w:sz w:val="22"/>
                <w:szCs w:val="22"/>
                <w:lang w:eastAsia="es-ES"/>
              </w:rPr>
              <w:lastRenderedPageBreak/>
              <w:t>MERMA</w:t>
            </w:r>
          </w:p>
          <w:p w:rsidR="00AD036B" w:rsidRPr="00AD036B" w:rsidRDefault="00AD036B" w:rsidP="00AD036B">
            <w:pPr>
              <w:jc w:val="both"/>
              <w:rPr>
                <w:rFonts w:ascii="Calibri" w:hAnsi="Calibri" w:cs="Calibri"/>
                <w:b/>
                <w:sz w:val="22"/>
                <w:szCs w:val="22"/>
                <w:lang w:val="es-BO" w:eastAsia="es-ES"/>
              </w:rPr>
            </w:pPr>
            <w:r w:rsidRPr="00AD036B">
              <w:rPr>
                <w:rFonts w:ascii="Calibri" w:hAnsi="Calibri" w:cs="Calibri"/>
                <w:b/>
                <w:sz w:val="22"/>
                <w:szCs w:val="22"/>
                <w:lang w:val="es-BO" w:eastAsia="es-ES"/>
              </w:rPr>
              <w:t>Vacías:</w:t>
            </w:r>
          </w:p>
          <w:p w:rsidR="00AD036B" w:rsidRPr="00AD036B" w:rsidRDefault="00AD036B" w:rsidP="00AD036B">
            <w:pPr>
              <w:jc w:val="both"/>
              <w:rPr>
                <w:rFonts w:ascii="Calibri" w:hAnsi="Calibri" w:cs="Calibri"/>
                <w:bCs/>
                <w:sz w:val="22"/>
                <w:szCs w:val="22"/>
                <w:lang w:val="es" w:eastAsia="es-ES"/>
              </w:rPr>
            </w:pPr>
            <w:r w:rsidRPr="00AD036B">
              <w:rPr>
                <w:rFonts w:ascii="Calibri" w:hAnsi="Calibri" w:cs="Calibri"/>
                <w:bCs/>
                <w:sz w:val="22"/>
                <w:szCs w:val="22"/>
                <w:lang w:val="es" w:eastAsia="es-ES"/>
              </w:rPr>
              <w:t>Será de entera responsabilidad del</w:t>
            </w:r>
            <w:r w:rsidRPr="00AD036B">
              <w:rPr>
                <w:rFonts w:ascii="Calibri" w:hAnsi="Calibri" w:cs="Calibri"/>
                <w:bCs/>
                <w:sz w:val="22"/>
                <w:szCs w:val="22"/>
                <w:lang w:val="es-ES_tradnl" w:eastAsia="es-ES"/>
              </w:rPr>
              <w:t xml:space="preserve"> </w:t>
            </w:r>
            <w:r w:rsidRPr="00AD036B">
              <w:rPr>
                <w:rFonts w:ascii="Calibri" w:hAnsi="Calibri" w:cs="Calibri"/>
                <w:sz w:val="22"/>
                <w:szCs w:val="22"/>
                <w:lang w:val="es-ES_tradnl" w:eastAsia="es-ES"/>
              </w:rPr>
              <w:t>Transportista</w:t>
            </w:r>
            <w:r w:rsidRPr="00AD036B">
              <w:rPr>
                <w:rFonts w:ascii="Calibri" w:hAnsi="Calibri" w:cs="Calibri"/>
                <w:bCs/>
                <w:sz w:val="22"/>
                <w:szCs w:val="22"/>
                <w:lang w:val="es" w:eastAsia="es-ES"/>
              </w:rPr>
              <w:t xml:space="preserve"> la diferencia negativa de Garrafas, entre la cantidad de Origen y Destino, debiendo el transportista reponer el mismo de manera inmediata, caso contrario el costo de las mismas serán descontadas del monto mensual de pago.</w:t>
            </w:r>
          </w:p>
          <w:p w:rsidR="00AD036B" w:rsidRPr="00AD036B" w:rsidRDefault="00AD036B" w:rsidP="00AD036B">
            <w:pPr>
              <w:jc w:val="both"/>
              <w:rPr>
                <w:rFonts w:ascii="Calibri" w:hAnsi="Calibri" w:cs="Calibri"/>
                <w:sz w:val="22"/>
                <w:szCs w:val="22"/>
                <w:lang w:val="es-BO" w:eastAsia="es-ES"/>
              </w:rPr>
            </w:pPr>
          </w:p>
          <w:p w:rsidR="00AD036B" w:rsidRPr="00AD036B" w:rsidRDefault="00AD036B" w:rsidP="00AD036B">
            <w:pPr>
              <w:jc w:val="both"/>
              <w:rPr>
                <w:rFonts w:ascii="Calibri" w:hAnsi="Calibri" w:cs="Calibri"/>
                <w:sz w:val="22"/>
                <w:szCs w:val="22"/>
                <w:lang w:val="es-BO" w:eastAsia="es-ES"/>
              </w:rPr>
            </w:pPr>
            <w:r w:rsidRPr="00AD036B">
              <w:rPr>
                <w:rFonts w:ascii="Calibri" w:hAnsi="Calibri" w:cs="Calibri"/>
                <w:bCs/>
                <w:sz w:val="22"/>
                <w:szCs w:val="22"/>
                <w:lang w:val="es" w:eastAsia="es-ES"/>
              </w:rPr>
              <w:t>El descuento por garrafas pérdida, será al valor del precio de mercado.</w:t>
            </w:r>
          </w:p>
          <w:p w:rsidR="00AD036B" w:rsidRPr="00AD036B" w:rsidRDefault="00AD036B" w:rsidP="00AD036B">
            <w:pPr>
              <w:jc w:val="both"/>
              <w:rPr>
                <w:rFonts w:ascii="Calibri" w:hAnsi="Calibri" w:cs="Calibri"/>
                <w:sz w:val="22"/>
                <w:szCs w:val="22"/>
                <w:lang w:val="es-BO" w:eastAsia="es-ES"/>
              </w:rPr>
            </w:pPr>
          </w:p>
          <w:p w:rsidR="00AD036B" w:rsidRPr="00AD036B" w:rsidRDefault="00AD036B" w:rsidP="00AD036B">
            <w:pPr>
              <w:jc w:val="both"/>
              <w:rPr>
                <w:rFonts w:ascii="Calibri" w:hAnsi="Calibri" w:cs="Calibri"/>
                <w:b/>
                <w:sz w:val="22"/>
                <w:szCs w:val="22"/>
                <w:lang w:val="es-BO" w:eastAsia="es-ES"/>
              </w:rPr>
            </w:pPr>
            <w:r w:rsidRPr="00AD036B">
              <w:rPr>
                <w:rFonts w:ascii="Calibri" w:hAnsi="Calibri" w:cs="Calibri"/>
                <w:b/>
                <w:sz w:val="22"/>
                <w:szCs w:val="22"/>
                <w:lang w:val="es-BO" w:eastAsia="es-ES"/>
              </w:rPr>
              <w:t>Con GLP:</w:t>
            </w:r>
          </w:p>
          <w:p w:rsidR="00AD036B" w:rsidRPr="008842A3" w:rsidRDefault="00AD036B" w:rsidP="00AD036B">
            <w:pPr>
              <w:rPr>
                <w:rFonts w:ascii="Calibri" w:hAnsi="Calibri" w:cs="Calibri"/>
                <w:bCs/>
                <w:sz w:val="18"/>
                <w:szCs w:val="18"/>
              </w:rPr>
            </w:pPr>
            <w:r w:rsidRPr="00AD036B">
              <w:rPr>
                <w:rFonts w:ascii="Calibri" w:hAnsi="Calibri" w:cs="Calibri"/>
                <w:sz w:val="22"/>
                <w:szCs w:val="22"/>
                <w:lang w:val="es-BO" w:eastAsia="es-ES"/>
              </w:rPr>
              <w:t>En caso de presentarse garrafas sin contenido de GLP después del transporte, se procederá inicialmente a verificar la integridad de los dispositivos de seguridad e inviolabilidad; si se evidencia que los mismos fueron removidos y/o manipulados la merma será atribuida  por cuenta del transportista al costo final establecido por la ANH, si se evidencia la integridad de los mismos, YPFB considerara como merma.</w:t>
            </w:r>
          </w:p>
        </w:tc>
        <w:tc>
          <w:tcPr>
            <w:tcW w:w="4051" w:type="dxa"/>
            <w:vAlign w:val="center"/>
          </w:tcPr>
          <w:p w:rsidR="00561D6D" w:rsidRPr="008842A3" w:rsidRDefault="00561D6D" w:rsidP="00822B2E">
            <w:pPr>
              <w:rPr>
                <w:rFonts w:ascii="Calibri" w:hAnsi="Calibri" w:cs="Calibri"/>
                <w:b/>
                <w:sz w:val="18"/>
                <w:szCs w:val="18"/>
              </w:rPr>
            </w:pPr>
          </w:p>
        </w:tc>
      </w:tr>
      <w:tr w:rsidR="00DA7411" w:rsidRPr="008842A3" w:rsidTr="00AD036B">
        <w:trPr>
          <w:trHeight w:val="233"/>
          <w:jc w:val="center"/>
        </w:trPr>
        <w:tc>
          <w:tcPr>
            <w:tcW w:w="5230" w:type="dxa"/>
            <w:vAlign w:val="center"/>
          </w:tcPr>
          <w:p w:rsidR="00561D6D" w:rsidRDefault="00AD036B" w:rsidP="00822B2E">
            <w:pPr>
              <w:rPr>
                <w:rFonts w:ascii="Calibri" w:hAnsi="Calibri" w:cs="Calibri"/>
                <w:b/>
                <w:bCs/>
                <w:sz w:val="22"/>
                <w:szCs w:val="22"/>
                <w:lang w:eastAsia="es-ES"/>
              </w:rPr>
            </w:pPr>
            <w:r w:rsidRPr="00AD036B">
              <w:rPr>
                <w:rFonts w:ascii="Calibri" w:hAnsi="Calibri" w:cs="Calibri"/>
                <w:b/>
                <w:bCs/>
                <w:sz w:val="22"/>
                <w:szCs w:val="22"/>
                <w:lang w:eastAsia="es-ES"/>
              </w:rPr>
              <w:t>OBLIGACIONES DEL TRANSPORTISTA</w:t>
            </w:r>
          </w:p>
          <w:p w:rsidR="00AD036B" w:rsidRPr="00AD036B" w:rsidRDefault="00AD036B" w:rsidP="008B7784">
            <w:pPr>
              <w:numPr>
                <w:ilvl w:val="0"/>
                <w:numId w:val="63"/>
              </w:numPr>
              <w:autoSpaceDE w:val="0"/>
              <w:autoSpaceDN w:val="0"/>
              <w:adjustRightInd w:val="0"/>
              <w:contextualSpacing/>
              <w:jc w:val="both"/>
              <w:rPr>
                <w:rFonts w:ascii="Calibri" w:hAnsi="Calibri" w:cs="Calibri"/>
                <w:sz w:val="22"/>
                <w:szCs w:val="22"/>
                <w:lang w:val="es" w:eastAsia="es-ES"/>
              </w:rPr>
            </w:pPr>
            <w:r w:rsidRPr="00AD036B">
              <w:rPr>
                <w:rFonts w:ascii="Calibri" w:hAnsi="Calibri" w:cs="Calibri"/>
                <w:sz w:val="22"/>
                <w:szCs w:val="22"/>
                <w:lang w:val="es" w:eastAsia="es-ES"/>
              </w:rPr>
              <w:t>Conocer y cumplir con las regulaciones y normas sobre transporte, operación y manipuleo de Garrafas.</w:t>
            </w:r>
          </w:p>
          <w:p w:rsidR="00AD036B" w:rsidRPr="00AD036B" w:rsidRDefault="00AD036B" w:rsidP="008B7784">
            <w:pPr>
              <w:numPr>
                <w:ilvl w:val="0"/>
                <w:numId w:val="63"/>
              </w:numPr>
              <w:autoSpaceDE w:val="0"/>
              <w:autoSpaceDN w:val="0"/>
              <w:adjustRightInd w:val="0"/>
              <w:contextualSpacing/>
              <w:jc w:val="both"/>
              <w:rPr>
                <w:rFonts w:ascii="Calibri" w:hAnsi="Calibri" w:cs="Calibri"/>
                <w:sz w:val="22"/>
                <w:szCs w:val="22"/>
                <w:lang w:val="es" w:eastAsia="es-ES"/>
              </w:rPr>
            </w:pPr>
            <w:r w:rsidRPr="00AD036B">
              <w:rPr>
                <w:rFonts w:ascii="Calibri" w:hAnsi="Calibri" w:cs="Calibri"/>
                <w:sz w:val="22"/>
                <w:szCs w:val="22"/>
                <w:lang w:val="es" w:eastAsia="es-ES"/>
              </w:rPr>
              <w:t xml:space="preserve">Notificar por escrito a </w:t>
            </w:r>
            <w:r w:rsidRPr="00AD036B">
              <w:rPr>
                <w:rFonts w:ascii="Calibri" w:hAnsi="Calibri" w:cs="Calibri"/>
                <w:bCs/>
                <w:sz w:val="22"/>
                <w:szCs w:val="22"/>
                <w:lang w:val="es" w:eastAsia="es-ES"/>
              </w:rPr>
              <w:t xml:space="preserve">YPFB </w:t>
            </w:r>
            <w:r w:rsidRPr="00AD036B">
              <w:rPr>
                <w:rFonts w:ascii="Calibri" w:hAnsi="Calibri" w:cs="Calibri"/>
                <w:sz w:val="22"/>
                <w:szCs w:val="22"/>
                <w:lang w:val="es" w:eastAsia="es-ES"/>
              </w:rPr>
              <w:t>con 2 (dos) días de anticipación cualquier mantenimiento de los Medios de Transporte, debiendo reemplazar por otra unidad de similares características.</w:t>
            </w:r>
          </w:p>
          <w:p w:rsidR="00AD036B" w:rsidRPr="00AD036B" w:rsidRDefault="00AD036B" w:rsidP="008B7784">
            <w:pPr>
              <w:numPr>
                <w:ilvl w:val="0"/>
                <w:numId w:val="63"/>
              </w:numPr>
              <w:autoSpaceDE w:val="0"/>
              <w:autoSpaceDN w:val="0"/>
              <w:adjustRightInd w:val="0"/>
              <w:contextualSpacing/>
              <w:jc w:val="both"/>
              <w:rPr>
                <w:rFonts w:ascii="Calibri" w:hAnsi="Calibri" w:cs="Calibri"/>
                <w:sz w:val="22"/>
                <w:szCs w:val="22"/>
                <w:lang w:val="es" w:eastAsia="es-ES"/>
              </w:rPr>
            </w:pPr>
            <w:r w:rsidRPr="00AD036B">
              <w:rPr>
                <w:rFonts w:ascii="Calibri" w:hAnsi="Calibri" w:cs="Calibri"/>
                <w:sz w:val="22"/>
                <w:szCs w:val="22"/>
                <w:lang w:val="es" w:eastAsia="es-ES"/>
              </w:rPr>
              <w:t xml:space="preserve">En caso de que el Medio de Transporte sufra algún desperfecto durante la realización del transporte, </w:t>
            </w:r>
            <w:r w:rsidRPr="00AD036B">
              <w:rPr>
                <w:rFonts w:ascii="Calibri" w:hAnsi="Calibri" w:cs="Calibri"/>
                <w:bCs/>
                <w:sz w:val="22"/>
                <w:szCs w:val="22"/>
                <w:lang w:eastAsia="es-ES"/>
              </w:rPr>
              <w:t>el</w:t>
            </w:r>
            <w:r w:rsidRPr="00AD036B">
              <w:rPr>
                <w:rFonts w:ascii="Calibri" w:hAnsi="Calibri" w:cs="Calibri"/>
                <w:bCs/>
                <w:sz w:val="22"/>
                <w:szCs w:val="22"/>
                <w:lang w:val="es-ES_tradnl" w:eastAsia="es-ES"/>
              </w:rPr>
              <w:t xml:space="preserve"> </w:t>
            </w:r>
            <w:r w:rsidRPr="00AD036B">
              <w:rPr>
                <w:rFonts w:ascii="Calibri" w:hAnsi="Calibri" w:cs="Calibri"/>
                <w:sz w:val="22"/>
                <w:szCs w:val="22"/>
                <w:lang w:val="es-ES_tradnl" w:eastAsia="es-ES"/>
              </w:rPr>
              <w:t>Transportista</w:t>
            </w:r>
            <w:r w:rsidRPr="00AD036B">
              <w:rPr>
                <w:rFonts w:ascii="Calibri" w:hAnsi="Calibri" w:cs="Calibri"/>
                <w:sz w:val="22"/>
                <w:szCs w:val="22"/>
                <w:lang w:val="es" w:eastAsia="es-ES"/>
              </w:rPr>
              <w:t xml:space="preserve"> deberá solucionar el mismo, garantizando de esta manera el cumplimiento del programa acordado entre partes, asimismo el </w:t>
            </w:r>
            <w:r w:rsidRPr="00AD036B">
              <w:rPr>
                <w:rFonts w:ascii="Calibri" w:hAnsi="Calibri" w:cs="Calibri"/>
                <w:sz w:val="22"/>
                <w:szCs w:val="22"/>
                <w:lang w:val="es" w:eastAsia="es-ES"/>
              </w:rPr>
              <w:lastRenderedPageBreak/>
              <w:t xml:space="preserve">mantenimiento de los Medios de Transporte será responsabilidad del </w:t>
            </w:r>
            <w:r w:rsidRPr="00AD036B">
              <w:rPr>
                <w:rFonts w:ascii="Calibri" w:hAnsi="Calibri" w:cs="Calibri"/>
                <w:sz w:val="22"/>
                <w:szCs w:val="22"/>
                <w:lang w:val="es-ES_tradnl" w:eastAsia="es-ES"/>
              </w:rPr>
              <w:t>Transportista</w:t>
            </w:r>
            <w:r w:rsidRPr="00AD036B">
              <w:rPr>
                <w:rFonts w:ascii="Calibri" w:hAnsi="Calibri" w:cs="Calibri"/>
                <w:bCs/>
                <w:sz w:val="22"/>
                <w:szCs w:val="22"/>
                <w:lang w:val="es" w:eastAsia="es-ES"/>
              </w:rPr>
              <w:t>.</w:t>
            </w:r>
          </w:p>
          <w:p w:rsidR="00AD036B" w:rsidRPr="00AD036B" w:rsidRDefault="00AD036B" w:rsidP="008B7784">
            <w:pPr>
              <w:numPr>
                <w:ilvl w:val="0"/>
                <w:numId w:val="63"/>
              </w:numPr>
              <w:autoSpaceDE w:val="0"/>
              <w:autoSpaceDN w:val="0"/>
              <w:adjustRightInd w:val="0"/>
              <w:contextualSpacing/>
              <w:jc w:val="both"/>
              <w:rPr>
                <w:rFonts w:ascii="Calibri" w:hAnsi="Calibri" w:cs="Calibri"/>
                <w:sz w:val="22"/>
                <w:szCs w:val="22"/>
                <w:lang w:val="es" w:eastAsia="es-ES"/>
              </w:rPr>
            </w:pPr>
            <w:r w:rsidRPr="00AD036B">
              <w:rPr>
                <w:rFonts w:ascii="Calibri" w:hAnsi="Calibri" w:cs="Calibri"/>
                <w:bCs/>
                <w:sz w:val="22"/>
                <w:szCs w:val="22"/>
                <w:lang w:val="es" w:eastAsia="es-ES"/>
              </w:rPr>
              <w:t>E</w:t>
            </w:r>
            <w:r w:rsidRPr="00AD036B">
              <w:rPr>
                <w:rFonts w:ascii="Calibri" w:hAnsi="Calibri" w:cs="Calibri"/>
                <w:bCs/>
                <w:sz w:val="22"/>
                <w:szCs w:val="22"/>
                <w:lang w:eastAsia="es-ES"/>
              </w:rPr>
              <w:t>l</w:t>
            </w:r>
            <w:r w:rsidRPr="00AD036B">
              <w:rPr>
                <w:rFonts w:ascii="Calibri" w:hAnsi="Calibri" w:cs="Calibri"/>
                <w:bCs/>
                <w:sz w:val="22"/>
                <w:szCs w:val="22"/>
                <w:lang w:val="es-ES_tradnl" w:eastAsia="es-ES"/>
              </w:rPr>
              <w:t xml:space="preserve"> </w:t>
            </w:r>
            <w:r w:rsidRPr="00AD036B">
              <w:rPr>
                <w:rFonts w:ascii="Calibri" w:hAnsi="Calibri" w:cs="Calibri"/>
                <w:sz w:val="22"/>
                <w:szCs w:val="22"/>
                <w:lang w:val="es-ES_tradnl" w:eastAsia="es-ES"/>
              </w:rPr>
              <w:t>Transportista</w:t>
            </w:r>
            <w:r w:rsidRPr="00AD036B">
              <w:rPr>
                <w:rFonts w:ascii="Calibri" w:hAnsi="Calibri" w:cs="Calibri"/>
                <w:sz w:val="22"/>
                <w:szCs w:val="22"/>
                <w:lang w:val="es" w:eastAsia="es-ES"/>
              </w:rPr>
              <w:t>, tiene la obligación de informar las ubicaciones de los medios de transporte, durante el recorrido de sus rutas, a requerimiento de YPFB.</w:t>
            </w:r>
          </w:p>
          <w:p w:rsidR="00AD036B" w:rsidRPr="00AD036B" w:rsidRDefault="00AD036B" w:rsidP="008B7784">
            <w:pPr>
              <w:numPr>
                <w:ilvl w:val="0"/>
                <w:numId w:val="63"/>
              </w:numPr>
              <w:jc w:val="both"/>
              <w:rPr>
                <w:rFonts w:ascii="Calibri" w:hAnsi="Calibri" w:cs="Calibri"/>
                <w:color w:val="000000"/>
                <w:sz w:val="22"/>
                <w:szCs w:val="22"/>
                <w:lang w:val="es-BO" w:eastAsia="es-ES"/>
              </w:rPr>
            </w:pPr>
            <w:r w:rsidRPr="00AD036B">
              <w:rPr>
                <w:rFonts w:ascii="Calibri" w:hAnsi="Calibri" w:cs="Calibri"/>
                <w:color w:val="000000"/>
                <w:sz w:val="22"/>
                <w:szCs w:val="22"/>
                <w:lang w:eastAsia="es-ES"/>
              </w:rPr>
              <w:t>Cumplir el Servicio con el personal y dentro de las especificaciones establecidas en el Contrato y conforme a procedimientos y normativa vigente para trabajos de esta naturaleza.</w:t>
            </w:r>
          </w:p>
          <w:p w:rsidR="00AD036B" w:rsidRPr="00AD036B" w:rsidRDefault="00AD036B" w:rsidP="008B7784">
            <w:pPr>
              <w:numPr>
                <w:ilvl w:val="0"/>
                <w:numId w:val="63"/>
              </w:numPr>
              <w:jc w:val="both"/>
              <w:rPr>
                <w:rFonts w:ascii="Calibri" w:hAnsi="Calibri" w:cs="Calibri"/>
                <w:color w:val="000000"/>
                <w:sz w:val="22"/>
                <w:szCs w:val="22"/>
                <w:lang w:eastAsia="es-ES"/>
              </w:rPr>
            </w:pPr>
            <w:r w:rsidRPr="00AD036B">
              <w:rPr>
                <w:rFonts w:ascii="Calibri" w:hAnsi="Calibri" w:cs="Calibri"/>
                <w:color w:val="000000"/>
                <w:sz w:val="22"/>
                <w:szCs w:val="22"/>
                <w:lang w:eastAsia="es-ES"/>
              </w:rPr>
              <w:t>Mantener indemne al Contratante de cualquier reclamo, acción, proceso, que terceros efectúen por aspectos relacionados a las operaciones de transporte de los Productos.</w:t>
            </w:r>
          </w:p>
          <w:p w:rsidR="00AD036B" w:rsidRPr="00AD036B" w:rsidRDefault="00AD036B" w:rsidP="008B7784">
            <w:pPr>
              <w:numPr>
                <w:ilvl w:val="0"/>
                <w:numId w:val="63"/>
              </w:numPr>
              <w:jc w:val="both"/>
              <w:rPr>
                <w:rFonts w:ascii="Calibri" w:hAnsi="Calibri" w:cs="Calibri"/>
                <w:color w:val="000000"/>
                <w:sz w:val="22"/>
                <w:szCs w:val="22"/>
                <w:lang w:eastAsia="es-ES"/>
              </w:rPr>
            </w:pPr>
            <w:r w:rsidRPr="00AD036B">
              <w:rPr>
                <w:rFonts w:ascii="Calibri" w:hAnsi="Calibri" w:cs="Calibri"/>
                <w:color w:val="000000"/>
                <w:sz w:val="22"/>
                <w:szCs w:val="22"/>
                <w:lang w:eastAsia="es-ES"/>
              </w:rPr>
              <w:t>Cumplir con las normas laborables respecto al pago de incremento salarial, bonos, aguinaldo, doble aguinaldo, primas y cualquier otra obligación laboral, las cuales deben ser asumidas exclusivamente a cuenta y cargo del Transportista.</w:t>
            </w:r>
          </w:p>
          <w:p w:rsidR="00AD036B" w:rsidRPr="00AD036B" w:rsidRDefault="00AD036B" w:rsidP="008B7784">
            <w:pPr>
              <w:numPr>
                <w:ilvl w:val="0"/>
                <w:numId w:val="63"/>
              </w:numPr>
              <w:jc w:val="both"/>
              <w:rPr>
                <w:rFonts w:ascii="Calibri" w:hAnsi="Calibri" w:cs="Calibri"/>
                <w:sz w:val="22"/>
                <w:szCs w:val="22"/>
                <w:lang w:val="es-ES_tradnl" w:eastAsia="es-ES"/>
              </w:rPr>
            </w:pPr>
            <w:r w:rsidRPr="00AD036B">
              <w:rPr>
                <w:rFonts w:ascii="Calibri" w:hAnsi="Calibri" w:cs="Calibri"/>
                <w:color w:val="000000"/>
                <w:sz w:val="22"/>
                <w:szCs w:val="22"/>
                <w:lang w:eastAsia="es-ES"/>
              </w:rPr>
              <w:t>Salvaguardar, liberar y mantener indemne al Contratante de la responsabilidad de cualquier reivindicación, reclamos, representación y procesos judiciales de cualquier naturaleza</w:t>
            </w:r>
            <w:r w:rsidRPr="00AD036B">
              <w:rPr>
                <w:rFonts w:ascii="Calibri" w:hAnsi="Calibri" w:cs="Calibri"/>
                <w:sz w:val="22"/>
                <w:szCs w:val="22"/>
                <w:lang w:val="es-ES_tradnl" w:eastAsia="es-ES"/>
              </w:rPr>
              <w:t>, relacionados con la ejecución del Contrato, cuya prestación es obligación del Transportista, así como reclamos de su personal y/o proveedores.</w:t>
            </w:r>
          </w:p>
          <w:p w:rsidR="00AD036B" w:rsidRPr="00AD036B" w:rsidRDefault="00AD036B" w:rsidP="008B7784">
            <w:pPr>
              <w:numPr>
                <w:ilvl w:val="0"/>
                <w:numId w:val="63"/>
              </w:numPr>
              <w:jc w:val="both"/>
              <w:rPr>
                <w:rFonts w:ascii="Calibri" w:hAnsi="Calibri" w:cs="Calibri"/>
                <w:sz w:val="22"/>
                <w:szCs w:val="22"/>
                <w:lang w:val="es-ES_tradnl" w:eastAsia="es-ES"/>
              </w:rPr>
            </w:pPr>
            <w:r w:rsidRPr="00AD036B">
              <w:rPr>
                <w:rFonts w:ascii="Calibri" w:hAnsi="Calibri" w:cs="Calibri"/>
                <w:color w:val="000000"/>
                <w:sz w:val="22"/>
                <w:szCs w:val="22"/>
                <w:lang w:val="es-BO" w:eastAsia="es-ES"/>
              </w:rPr>
              <w:t xml:space="preserve">Cumplir y acatar por sí, por su personal y subcontratistas, las estipulaciones contenidas en toda norma de medio ambiente, salud, seguridad, así como normas del sector </w:t>
            </w:r>
            <w:proofErr w:type="spellStart"/>
            <w:r w:rsidRPr="00AD036B">
              <w:rPr>
                <w:rFonts w:ascii="Calibri" w:hAnsi="Calibri" w:cs="Calibri"/>
                <w:color w:val="000000"/>
                <w:sz w:val="22"/>
                <w:szCs w:val="22"/>
                <w:lang w:val="es-BO" w:eastAsia="es-ES"/>
              </w:rPr>
              <w:t>hidrocarburífero</w:t>
            </w:r>
            <w:proofErr w:type="spellEnd"/>
            <w:r w:rsidRPr="00AD036B">
              <w:rPr>
                <w:rFonts w:ascii="Calibri" w:hAnsi="Calibri" w:cs="Calibri"/>
                <w:color w:val="000000"/>
                <w:sz w:val="22"/>
                <w:szCs w:val="22"/>
                <w:lang w:val="es-BO" w:eastAsia="es-ES"/>
              </w:rPr>
              <w:t>.</w:t>
            </w:r>
          </w:p>
          <w:p w:rsidR="00AD036B" w:rsidRPr="00AD036B" w:rsidRDefault="00AD036B" w:rsidP="008B7784">
            <w:pPr>
              <w:numPr>
                <w:ilvl w:val="0"/>
                <w:numId w:val="63"/>
              </w:numPr>
              <w:jc w:val="both"/>
              <w:rPr>
                <w:rFonts w:ascii="Calibri" w:hAnsi="Calibri" w:cs="Calibri"/>
                <w:sz w:val="22"/>
                <w:szCs w:val="22"/>
                <w:lang w:val="es-ES_tradnl" w:eastAsia="es-ES"/>
              </w:rPr>
            </w:pPr>
            <w:r w:rsidRPr="00AD036B">
              <w:rPr>
                <w:rFonts w:ascii="Calibri" w:hAnsi="Calibri" w:cs="Calibri"/>
                <w:color w:val="000000"/>
                <w:sz w:val="22"/>
                <w:szCs w:val="22"/>
                <w:lang w:val="es-BO" w:eastAsia="es-ES"/>
              </w:rPr>
              <w:t>Responsabilizarse por cualquiera de los Camiones propios y/o subcontratados utilizados para el transporte de los Productos, en caso de siniestro, pérdida de Producto, hurtos y robos, independientemente de dolo o culpa del Transportista y/o subcontratista.</w:t>
            </w:r>
          </w:p>
          <w:p w:rsidR="00AD036B" w:rsidRPr="00AD036B" w:rsidRDefault="00AD036B" w:rsidP="008B7784">
            <w:pPr>
              <w:numPr>
                <w:ilvl w:val="0"/>
                <w:numId w:val="63"/>
              </w:numPr>
              <w:jc w:val="both"/>
              <w:rPr>
                <w:rFonts w:ascii="Calibri" w:hAnsi="Calibri" w:cs="Calibri"/>
                <w:sz w:val="22"/>
                <w:szCs w:val="22"/>
                <w:lang w:val="es-ES_tradnl" w:eastAsia="es-ES"/>
              </w:rPr>
            </w:pPr>
            <w:r w:rsidRPr="00AD036B">
              <w:rPr>
                <w:rFonts w:ascii="Calibri" w:hAnsi="Calibri" w:cs="Calibri"/>
                <w:sz w:val="22"/>
                <w:szCs w:val="22"/>
                <w:lang w:eastAsia="es-ES"/>
              </w:rPr>
              <w:t xml:space="preserve">Coordinar con el </w:t>
            </w:r>
            <w:r w:rsidRPr="00AD036B">
              <w:rPr>
                <w:rFonts w:ascii="Calibri" w:hAnsi="Calibri" w:cs="Calibri"/>
                <w:bCs/>
                <w:sz w:val="22"/>
                <w:szCs w:val="22"/>
                <w:lang w:eastAsia="es-ES"/>
              </w:rPr>
              <w:t>Contratante</w:t>
            </w:r>
            <w:r w:rsidRPr="00AD036B">
              <w:rPr>
                <w:rFonts w:ascii="Calibri" w:hAnsi="Calibri" w:cs="Calibri"/>
                <w:sz w:val="22"/>
                <w:szCs w:val="22"/>
                <w:lang w:eastAsia="es-ES"/>
              </w:rPr>
              <w:t>, la cantidad de garrafas a ser transportados hasta el Punto de Entrega.</w:t>
            </w:r>
          </w:p>
          <w:p w:rsidR="00AD036B" w:rsidRPr="00AD036B" w:rsidRDefault="00AD036B" w:rsidP="008B7784">
            <w:pPr>
              <w:numPr>
                <w:ilvl w:val="0"/>
                <w:numId w:val="63"/>
              </w:numPr>
              <w:jc w:val="both"/>
              <w:rPr>
                <w:rFonts w:ascii="Calibri" w:hAnsi="Calibri" w:cs="Calibri"/>
                <w:sz w:val="22"/>
                <w:szCs w:val="22"/>
                <w:lang w:val="es-ES_tradnl" w:eastAsia="es-ES"/>
              </w:rPr>
            </w:pPr>
            <w:r w:rsidRPr="00AD036B">
              <w:rPr>
                <w:rFonts w:ascii="Calibri" w:hAnsi="Calibri" w:cs="Calibri"/>
                <w:sz w:val="22"/>
                <w:szCs w:val="22"/>
                <w:lang w:eastAsia="es-ES"/>
              </w:rPr>
              <w:t>Mantener las garrafas a ser transportado en las mismas condiciones de calidad, estado, peso y seguridad, mientras se encuentra bajo su responsabilidad, control y riesgo del Transportista.</w:t>
            </w:r>
          </w:p>
          <w:p w:rsidR="00AD036B" w:rsidRPr="00AD036B" w:rsidRDefault="00AD036B" w:rsidP="008B7784">
            <w:pPr>
              <w:numPr>
                <w:ilvl w:val="0"/>
                <w:numId w:val="63"/>
              </w:numPr>
              <w:jc w:val="both"/>
              <w:rPr>
                <w:rFonts w:ascii="Calibri" w:hAnsi="Calibri" w:cs="Calibri"/>
                <w:sz w:val="22"/>
                <w:szCs w:val="22"/>
                <w:lang w:val="es-ES_tradnl" w:eastAsia="es-ES"/>
              </w:rPr>
            </w:pPr>
            <w:r w:rsidRPr="00AD036B">
              <w:rPr>
                <w:rFonts w:ascii="Calibri" w:hAnsi="Calibri" w:cs="Calibri"/>
                <w:sz w:val="22"/>
                <w:szCs w:val="22"/>
                <w:lang w:val="es-ES_tradnl" w:eastAsia="es-ES"/>
              </w:rPr>
              <w:t xml:space="preserve">Cumplir la legislación laboral y social vigente en el Estado Plurinacional de Bolivia respecto al personal de </w:t>
            </w:r>
            <w:r w:rsidRPr="00AD036B">
              <w:rPr>
                <w:rFonts w:ascii="Calibri" w:hAnsi="Calibri" w:cs="Calibri"/>
                <w:sz w:val="22"/>
                <w:szCs w:val="22"/>
                <w:lang w:val="es-ES_tradnl" w:eastAsia="es-ES"/>
              </w:rPr>
              <w:lastRenderedPageBreak/>
              <w:t>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AD036B" w:rsidRPr="00AD036B" w:rsidRDefault="00AD036B" w:rsidP="008B7784">
            <w:pPr>
              <w:numPr>
                <w:ilvl w:val="0"/>
                <w:numId w:val="63"/>
              </w:numPr>
              <w:jc w:val="both"/>
              <w:rPr>
                <w:rFonts w:ascii="Calibri" w:hAnsi="Calibri" w:cs="Calibri"/>
                <w:sz w:val="22"/>
                <w:szCs w:val="22"/>
                <w:lang w:val="es-ES_tradnl" w:eastAsia="es-ES"/>
              </w:rPr>
            </w:pPr>
            <w:r w:rsidRPr="00AD036B">
              <w:rPr>
                <w:rFonts w:ascii="Calibri" w:hAnsi="Calibri" w:cs="Calibri"/>
                <w:color w:val="000000"/>
                <w:sz w:val="22"/>
                <w:szCs w:val="22"/>
                <w:lang w:val="es-BO" w:eastAsia="es-ES"/>
              </w:rPr>
              <w:t>El Transportista será responsable de mantener vigente y renovar las pólizas de seguro exigidas.</w:t>
            </w:r>
          </w:p>
          <w:p w:rsidR="00AD036B" w:rsidRPr="00AD036B" w:rsidRDefault="00AD036B" w:rsidP="008B7784">
            <w:pPr>
              <w:numPr>
                <w:ilvl w:val="0"/>
                <w:numId w:val="63"/>
              </w:numPr>
              <w:jc w:val="both"/>
              <w:rPr>
                <w:rFonts w:ascii="Calibri" w:hAnsi="Calibri" w:cs="Calibri"/>
                <w:sz w:val="22"/>
                <w:szCs w:val="22"/>
                <w:lang w:val="es-ES_tradnl" w:eastAsia="es-ES"/>
              </w:rPr>
            </w:pPr>
            <w:r w:rsidRPr="00AD036B">
              <w:rPr>
                <w:rFonts w:ascii="Calibri" w:hAnsi="Calibri" w:cs="Calibri"/>
                <w:color w:val="000000"/>
                <w:sz w:val="22"/>
                <w:szCs w:val="22"/>
                <w:lang w:val="es-BO" w:eastAsia="es-ES"/>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AD036B" w:rsidRPr="00AD036B" w:rsidRDefault="00AD036B" w:rsidP="008B7784">
            <w:pPr>
              <w:numPr>
                <w:ilvl w:val="0"/>
                <w:numId w:val="63"/>
              </w:numPr>
              <w:jc w:val="both"/>
              <w:rPr>
                <w:rFonts w:ascii="Calibri" w:hAnsi="Calibri" w:cs="Calibri"/>
                <w:sz w:val="22"/>
                <w:szCs w:val="22"/>
                <w:lang w:val="es-ES_tradnl" w:eastAsia="es-ES"/>
              </w:rPr>
            </w:pPr>
            <w:r w:rsidRPr="00AD036B">
              <w:rPr>
                <w:rFonts w:ascii="Calibri" w:hAnsi="Calibri" w:cs="Calibri"/>
                <w:color w:val="000000"/>
                <w:sz w:val="22"/>
                <w:szCs w:val="22"/>
                <w:lang w:val="es-BO" w:eastAsia="es-ES"/>
              </w:rPr>
              <w:t xml:space="preserve">Ninguna subcontratación liberará al Transportista de cualquier responsabilidad, establecida en el Contrato.  </w:t>
            </w:r>
          </w:p>
          <w:p w:rsidR="00AD036B" w:rsidRPr="00AD036B" w:rsidRDefault="00AD036B" w:rsidP="008B7784">
            <w:pPr>
              <w:numPr>
                <w:ilvl w:val="0"/>
                <w:numId w:val="63"/>
              </w:numPr>
              <w:jc w:val="both"/>
              <w:rPr>
                <w:rFonts w:ascii="Calibri" w:hAnsi="Calibri" w:cs="Calibri"/>
                <w:sz w:val="22"/>
                <w:szCs w:val="22"/>
                <w:lang w:val="es-ES_tradnl" w:eastAsia="es-ES"/>
              </w:rPr>
            </w:pPr>
            <w:r w:rsidRPr="00AD036B">
              <w:rPr>
                <w:rFonts w:ascii="Calibri" w:hAnsi="Calibri" w:cs="Calibri"/>
                <w:color w:val="000000"/>
                <w:sz w:val="22"/>
                <w:szCs w:val="22"/>
                <w:lang w:val="es-BO" w:eastAsia="es-ES"/>
              </w:rPr>
              <w:t>De ocurrir desabastecimiento y/o incumplimiento en la prestación del servicio, por causas atribuibles al Transportista; este será responsable de los daños, perjuicios y sanciones emergentes.</w:t>
            </w:r>
          </w:p>
          <w:p w:rsidR="00AD036B" w:rsidRPr="00AD036B" w:rsidRDefault="00AD036B" w:rsidP="008B7784">
            <w:pPr>
              <w:numPr>
                <w:ilvl w:val="0"/>
                <w:numId w:val="63"/>
              </w:numPr>
              <w:jc w:val="both"/>
              <w:rPr>
                <w:rFonts w:ascii="Calibri" w:hAnsi="Calibri" w:cs="Calibri"/>
                <w:sz w:val="22"/>
                <w:szCs w:val="22"/>
                <w:lang w:val="es-ES_tradnl" w:eastAsia="es-ES"/>
              </w:rPr>
            </w:pPr>
            <w:r w:rsidRPr="00AD036B">
              <w:rPr>
                <w:rFonts w:ascii="Calibri" w:hAnsi="Calibri" w:cs="Calibri"/>
                <w:sz w:val="22"/>
                <w:szCs w:val="22"/>
                <w:lang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AD036B" w:rsidRPr="00AD036B" w:rsidRDefault="00AD036B" w:rsidP="008B7784">
            <w:pPr>
              <w:numPr>
                <w:ilvl w:val="0"/>
                <w:numId w:val="63"/>
              </w:numPr>
              <w:jc w:val="both"/>
              <w:rPr>
                <w:rFonts w:ascii="Calibri" w:hAnsi="Calibri" w:cs="Calibri"/>
                <w:sz w:val="22"/>
                <w:szCs w:val="22"/>
                <w:lang w:val="es-ES_tradnl" w:eastAsia="es-ES"/>
              </w:rPr>
            </w:pPr>
            <w:r w:rsidRPr="00AD036B">
              <w:rPr>
                <w:rFonts w:ascii="Calibri" w:hAnsi="Calibri" w:cs="Calibri"/>
                <w:sz w:val="22"/>
                <w:szCs w:val="22"/>
                <w:lang w:val="es-ES_tradnl" w:eastAsia="es-ES"/>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AD036B" w:rsidRPr="00AD036B" w:rsidRDefault="00AD036B" w:rsidP="008B7784">
            <w:pPr>
              <w:numPr>
                <w:ilvl w:val="0"/>
                <w:numId w:val="63"/>
              </w:numPr>
              <w:jc w:val="both"/>
              <w:rPr>
                <w:rFonts w:ascii="Calibri" w:hAnsi="Calibri" w:cs="Calibri"/>
                <w:sz w:val="22"/>
                <w:szCs w:val="22"/>
                <w:lang w:val="es-ES_tradnl" w:eastAsia="es-ES"/>
              </w:rPr>
            </w:pPr>
            <w:r w:rsidRPr="00AD036B">
              <w:rPr>
                <w:rFonts w:ascii="Calibri" w:hAnsi="Calibri" w:cs="Calibri"/>
                <w:sz w:val="22"/>
                <w:szCs w:val="22"/>
                <w:lang w:val="es-ES_tradnl" w:eastAsia="es-ES"/>
              </w:rPr>
              <w:t>En el transcurso de la prestación del servicio, YPFB podrá solicitar al transportista la presentación de los certificados de FELCN y REJAP vigentes.</w:t>
            </w:r>
          </w:p>
          <w:p w:rsidR="00AD036B" w:rsidRPr="00AD036B" w:rsidRDefault="00AD036B" w:rsidP="008B7784">
            <w:pPr>
              <w:numPr>
                <w:ilvl w:val="0"/>
                <w:numId w:val="63"/>
              </w:numPr>
              <w:autoSpaceDE w:val="0"/>
              <w:autoSpaceDN w:val="0"/>
              <w:adjustRightInd w:val="0"/>
              <w:contextualSpacing/>
              <w:jc w:val="both"/>
              <w:rPr>
                <w:rFonts w:ascii="Calibri" w:hAnsi="Calibri" w:cs="Calibri"/>
                <w:sz w:val="22"/>
                <w:szCs w:val="22"/>
                <w:lang w:eastAsia="es-ES"/>
              </w:rPr>
            </w:pPr>
            <w:r w:rsidRPr="00AD036B">
              <w:rPr>
                <w:rFonts w:ascii="Calibri" w:hAnsi="Calibri" w:cs="Calibri"/>
                <w:sz w:val="22"/>
                <w:szCs w:val="22"/>
                <w:lang w:eastAsia="es-ES"/>
              </w:rPr>
              <w:t>El conductor deberá contar con Licencia de Conducir Categoría “C” y será responsable de:</w:t>
            </w:r>
          </w:p>
          <w:p w:rsidR="00AD036B" w:rsidRPr="00AD036B" w:rsidRDefault="00AD036B" w:rsidP="00AD036B">
            <w:pPr>
              <w:autoSpaceDE w:val="0"/>
              <w:autoSpaceDN w:val="0"/>
              <w:adjustRightInd w:val="0"/>
              <w:contextualSpacing/>
              <w:jc w:val="both"/>
              <w:rPr>
                <w:rFonts w:ascii="Calibri" w:hAnsi="Calibri" w:cs="Calibri"/>
                <w:sz w:val="22"/>
                <w:szCs w:val="22"/>
                <w:lang w:eastAsia="es-ES"/>
              </w:rPr>
            </w:pPr>
          </w:p>
          <w:p w:rsidR="00AD036B" w:rsidRPr="00AD036B" w:rsidRDefault="00AD036B" w:rsidP="008B7784">
            <w:pPr>
              <w:numPr>
                <w:ilvl w:val="0"/>
                <w:numId w:val="64"/>
              </w:numPr>
              <w:autoSpaceDE w:val="0"/>
              <w:autoSpaceDN w:val="0"/>
              <w:adjustRightInd w:val="0"/>
              <w:contextualSpacing/>
              <w:jc w:val="both"/>
              <w:rPr>
                <w:rFonts w:ascii="Calibri" w:hAnsi="Calibri" w:cs="Calibri"/>
                <w:sz w:val="22"/>
                <w:szCs w:val="22"/>
                <w:lang w:eastAsia="es-ES"/>
              </w:rPr>
            </w:pPr>
            <w:r w:rsidRPr="00AD036B">
              <w:rPr>
                <w:rFonts w:ascii="Calibri" w:hAnsi="Calibri" w:cs="Calibri"/>
                <w:sz w:val="22"/>
                <w:szCs w:val="22"/>
                <w:lang w:eastAsia="es-ES"/>
              </w:rPr>
              <w:lastRenderedPageBreak/>
              <w:t>Controlar que ninguna persona fume dentro o alrededor del vehículo.</w:t>
            </w:r>
          </w:p>
          <w:p w:rsidR="00AD036B" w:rsidRPr="00AD036B" w:rsidRDefault="00AD036B" w:rsidP="008B7784">
            <w:pPr>
              <w:numPr>
                <w:ilvl w:val="0"/>
                <w:numId w:val="64"/>
              </w:numPr>
              <w:autoSpaceDE w:val="0"/>
              <w:autoSpaceDN w:val="0"/>
              <w:adjustRightInd w:val="0"/>
              <w:contextualSpacing/>
              <w:jc w:val="both"/>
              <w:rPr>
                <w:rFonts w:ascii="Calibri" w:hAnsi="Calibri" w:cs="Calibri"/>
                <w:sz w:val="22"/>
                <w:szCs w:val="22"/>
                <w:lang w:eastAsia="es-ES"/>
              </w:rPr>
            </w:pPr>
            <w:r w:rsidRPr="00AD036B">
              <w:rPr>
                <w:rFonts w:ascii="Calibri" w:hAnsi="Calibri" w:cs="Calibri"/>
                <w:sz w:val="22"/>
                <w:szCs w:val="22"/>
                <w:lang w:eastAsia="es-ES"/>
              </w:rPr>
              <w:t>Es responsable por la seguridad y manipuleo de las garrafas que transporta.</w:t>
            </w:r>
          </w:p>
          <w:p w:rsidR="00AD036B" w:rsidRPr="00AD036B" w:rsidRDefault="00AD036B" w:rsidP="008B7784">
            <w:pPr>
              <w:numPr>
                <w:ilvl w:val="0"/>
                <w:numId w:val="64"/>
              </w:numPr>
              <w:autoSpaceDE w:val="0"/>
              <w:autoSpaceDN w:val="0"/>
              <w:adjustRightInd w:val="0"/>
              <w:contextualSpacing/>
              <w:jc w:val="both"/>
              <w:rPr>
                <w:rFonts w:ascii="Calibri" w:hAnsi="Calibri" w:cs="Calibri"/>
                <w:sz w:val="22"/>
                <w:szCs w:val="22"/>
                <w:lang w:eastAsia="es-ES"/>
              </w:rPr>
            </w:pPr>
            <w:r w:rsidRPr="00AD036B">
              <w:rPr>
                <w:rFonts w:ascii="Calibri" w:hAnsi="Calibri" w:cs="Calibri"/>
                <w:sz w:val="22"/>
                <w:szCs w:val="22"/>
                <w:lang w:eastAsia="es-ES"/>
              </w:rPr>
              <w:t>Controlar la carga y descarga de garrafas, y que estén apiladas correctamente.</w:t>
            </w:r>
          </w:p>
          <w:p w:rsidR="00AD036B" w:rsidRPr="00AD036B" w:rsidRDefault="00AD036B" w:rsidP="008B7784">
            <w:pPr>
              <w:numPr>
                <w:ilvl w:val="0"/>
                <w:numId w:val="64"/>
              </w:numPr>
              <w:autoSpaceDE w:val="0"/>
              <w:autoSpaceDN w:val="0"/>
              <w:adjustRightInd w:val="0"/>
              <w:contextualSpacing/>
              <w:jc w:val="both"/>
              <w:rPr>
                <w:rFonts w:ascii="Calibri" w:hAnsi="Calibri" w:cs="Calibri"/>
                <w:sz w:val="22"/>
                <w:szCs w:val="22"/>
                <w:lang w:eastAsia="es-ES"/>
              </w:rPr>
            </w:pPr>
            <w:r w:rsidRPr="00AD036B">
              <w:rPr>
                <w:rFonts w:ascii="Calibri" w:hAnsi="Calibri" w:cs="Calibri"/>
                <w:sz w:val="22"/>
                <w:szCs w:val="22"/>
                <w:lang w:eastAsia="es-ES"/>
              </w:rPr>
              <w:t>Debe verificar que todas las garrafas cuenten con sus válvulas correspondientes.</w:t>
            </w:r>
          </w:p>
          <w:p w:rsidR="00AD036B" w:rsidRPr="00AD036B" w:rsidRDefault="00AD036B" w:rsidP="008B7784">
            <w:pPr>
              <w:numPr>
                <w:ilvl w:val="0"/>
                <w:numId w:val="64"/>
              </w:numPr>
              <w:autoSpaceDE w:val="0"/>
              <w:autoSpaceDN w:val="0"/>
              <w:adjustRightInd w:val="0"/>
              <w:contextualSpacing/>
              <w:jc w:val="both"/>
              <w:rPr>
                <w:rFonts w:ascii="Calibri" w:hAnsi="Calibri" w:cs="Calibri"/>
                <w:color w:val="333333"/>
                <w:sz w:val="22"/>
                <w:szCs w:val="22"/>
                <w:lang w:eastAsia="es-ES"/>
              </w:rPr>
            </w:pPr>
            <w:r w:rsidRPr="00AD036B">
              <w:rPr>
                <w:rFonts w:ascii="Calibri" w:hAnsi="Calibri" w:cs="Calibri"/>
                <w:sz w:val="22"/>
                <w:szCs w:val="22"/>
                <w:lang w:eastAsia="es-ES"/>
              </w:rPr>
              <w:t>Contar con la documentación SOAT vigente.</w:t>
            </w:r>
          </w:p>
          <w:p w:rsidR="00AD036B" w:rsidRPr="00AD036B" w:rsidRDefault="00AD036B" w:rsidP="008B7784">
            <w:pPr>
              <w:numPr>
                <w:ilvl w:val="0"/>
                <w:numId w:val="64"/>
              </w:numPr>
              <w:autoSpaceDE w:val="0"/>
              <w:autoSpaceDN w:val="0"/>
              <w:adjustRightInd w:val="0"/>
              <w:contextualSpacing/>
              <w:jc w:val="both"/>
              <w:rPr>
                <w:rFonts w:ascii="Calibri" w:hAnsi="Calibri" w:cs="Calibri"/>
                <w:color w:val="333333"/>
                <w:sz w:val="22"/>
                <w:szCs w:val="22"/>
                <w:lang w:eastAsia="es-ES"/>
              </w:rPr>
            </w:pPr>
            <w:r w:rsidRPr="00AD036B">
              <w:rPr>
                <w:rFonts w:ascii="Calibri" w:hAnsi="Calibri" w:cs="Calibri"/>
                <w:sz w:val="22"/>
                <w:szCs w:val="22"/>
                <w:lang w:eastAsia="es-ES"/>
              </w:rPr>
              <w:t>Contar con el documento de Inspección Técnica de Transito, vigente.</w:t>
            </w:r>
          </w:p>
          <w:p w:rsidR="00AD036B" w:rsidRPr="00AD036B" w:rsidRDefault="00AD036B" w:rsidP="00AD036B">
            <w:pPr>
              <w:jc w:val="both"/>
              <w:rPr>
                <w:rFonts w:ascii="Calibri" w:hAnsi="Calibri" w:cs="Calibri"/>
                <w:sz w:val="22"/>
                <w:szCs w:val="22"/>
                <w:lang w:val="es-ES_tradnl" w:eastAsia="es-ES"/>
              </w:rPr>
            </w:pPr>
          </w:p>
          <w:p w:rsidR="00AD036B" w:rsidRPr="008842A3" w:rsidRDefault="00AD036B" w:rsidP="00AD036B">
            <w:pPr>
              <w:rPr>
                <w:rFonts w:ascii="Calibri" w:hAnsi="Calibri" w:cs="Calibri"/>
                <w:bCs/>
                <w:sz w:val="18"/>
                <w:szCs w:val="18"/>
              </w:rPr>
            </w:pPr>
            <w:r w:rsidRPr="00AD036B">
              <w:rPr>
                <w:rFonts w:ascii="Calibri" w:hAnsi="Calibri" w:cs="Calibri"/>
                <w:sz w:val="22"/>
                <w:szCs w:val="22"/>
                <w:lang w:val="es-ES_tradnl" w:eastAsia="es-ES"/>
              </w:rPr>
              <w:t>Las demás obligaciones a su cargo que, sin estar expresamente mencionadas, emerjan del Contrato o durante la ejecución del servicio</w:t>
            </w:r>
          </w:p>
        </w:tc>
        <w:tc>
          <w:tcPr>
            <w:tcW w:w="4051" w:type="dxa"/>
            <w:vAlign w:val="center"/>
          </w:tcPr>
          <w:p w:rsidR="00561D6D" w:rsidRPr="008842A3" w:rsidRDefault="00561D6D"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922FED" w:rsidRDefault="00922FED" w:rsidP="00FA78A9">
      <w:pPr>
        <w:jc w:val="center"/>
        <w:rPr>
          <w:rFonts w:asciiTheme="minorHAnsi" w:hAnsiTheme="minorHAnsi" w:cstheme="minorHAnsi"/>
          <w:b/>
          <w:sz w:val="22"/>
          <w:szCs w:val="22"/>
        </w:rPr>
      </w:pPr>
    </w:p>
    <w:p w:rsidR="00922FED" w:rsidRDefault="00922FED" w:rsidP="00FA78A9">
      <w:pPr>
        <w:jc w:val="center"/>
        <w:rPr>
          <w:rFonts w:asciiTheme="minorHAnsi" w:hAnsiTheme="minorHAnsi" w:cstheme="minorHAnsi"/>
          <w:b/>
          <w:sz w:val="22"/>
          <w:szCs w:val="22"/>
        </w:rPr>
      </w:pPr>
    </w:p>
    <w:p w:rsidR="00575468" w:rsidRDefault="00575468" w:rsidP="00FA78A9">
      <w:pPr>
        <w:jc w:val="center"/>
        <w:rPr>
          <w:rFonts w:asciiTheme="minorHAnsi" w:hAnsiTheme="minorHAnsi" w:cstheme="minorHAnsi"/>
          <w:b/>
          <w:sz w:val="22"/>
          <w:szCs w:val="22"/>
        </w:rPr>
      </w:pPr>
    </w:p>
    <w:p w:rsidR="00575468" w:rsidRDefault="00575468" w:rsidP="00FA78A9">
      <w:pPr>
        <w:jc w:val="center"/>
        <w:rPr>
          <w:rFonts w:asciiTheme="minorHAnsi" w:hAnsiTheme="minorHAnsi" w:cstheme="minorHAnsi"/>
          <w:b/>
          <w:sz w:val="22"/>
          <w:szCs w:val="22"/>
        </w:rPr>
      </w:pPr>
    </w:p>
    <w:p w:rsidR="00575468" w:rsidRDefault="00575468" w:rsidP="00FA78A9">
      <w:pPr>
        <w:jc w:val="center"/>
        <w:rPr>
          <w:rFonts w:asciiTheme="minorHAnsi" w:hAnsiTheme="minorHAnsi" w:cstheme="minorHAnsi"/>
          <w:b/>
          <w:sz w:val="22"/>
          <w:szCs w:val="22"/>
        </w:rPr>
      </w:pPr>
    </w:p>
    <w:p w:rsidR="00575468" w:rsidRDefault="00575468" w:rsidP="00FA78A9">
      <w:pPr>
        <w:jc w:val="center"/>
        <w:rPr>
          <w:rFonts w:asciiTheme="minorHAnsi" w:hAnsiTheme="minorHAnsi" w:cstheme="minorHAnsi"/>
          <w:b/>
          <w:sz w:val="22"/>
          <w:szCs w:val="22"/>
        </w:rPr>
      </w:pPr>
    </w:p>
    <w:p w:rsidR="00575468" w:rsidRDefault="00575468" w:rsidP="00FA78A9">
      <w:pPr>
        <w:jc w:val="center"/>
        <w:rPr>
          <w:rFonts w:asciiTheme="minorHAnsi" w:hAnsiTheme="minorHAnsi" w:cstheme="minorHAnsi"/>
          <w:b/>
          <w:sz w:val="22"/>
          <w:szCs w:val="22"/>
        </w:rPr>
      </w:pPr>
    </w:p>
    <w:p w:rsidR="00575468" w:rsidRDefault="00575468" w:rsidP="00FA78A9">
      <w:pPr>
        <w:jc w:val="center"/>
        <w:rPr>
          <w:rFonts w:asciiTheme="minorHAnsi" w:hAnsiTheme="minorHAnsi" w:cstheme="minorHAnsi"/>
          <w:b/>
          <w:sz w:val="22"/>
          <w:szCs w:val="22"/>
        </w:rPr>
      </w:pPr>
    </w:p>
    <w:p w:rsidR="00575468" w:rsidRDefault="00575468" w:rsidP="00FA78A9">
      <w:pPr>
        <w:jc w:val="center"/>
        <w:rPr>
          <w:rFonts w:asciiTheme="minorHAnsi" w:hAnsiTheme="minorHAnsi" w:cstheme="minorHAnsi"/>
          <w:b/>
          <w:sz w:val="22"/>
          <w:szCs w:val="22"/>
        </w:rPr>
      </w:pPr>
    </w:p>
    <w:p w:rsidR="00575468" w:rsidRDefault="00575468" w:rsidP="00FA78A9">
      <w:pPr>
        <w:jc w:val="center"/>
        <w:rPr>
          <w:rFonts w:asciiTheme="minorHAnsi" w:hAnsiTheme="minorHAnsi" w:cstheme="minorHAnsi"/>
          <w:b/>
          <w:sz w:val="22"/>
          <w:szCs w:val="22"/>
        </w:rPr>
      </w:pPr>
    </w:p>
    <w:p w:rsidR="00AA33C3" w:rsidRDefault="00AA33C3" w:rsidP="00FA78A9">
      <w:pPr>
        <w:jc w:val="center"/>
        <w:rPr>
          <w:rFonts w:asciiTheme="minorHAnsi" w:hAnsiTheme="minorHAnsi" w:cstheme="minorHAnsi"/>
          <w:b/>
          <w:sz w:val="22"/>
          <w:szCs w:val="22"/>
        </w:rPr>
      </w:pPr>
    </w:p>
    <w:p w:rsidR="00AA33C3" w:rsidRDefault="00AA33C3" w:rsidP="00FA78A9">
      <w:pPr>
        <w:jc w:val="center"/>
        <w:rPr>
          <w:rFonts w:asciiTheme="minorHAnsi" w:hAnsiTheme="minorHAnsi" w:cstheme="minorHAnsi"/>
          <w:b/>
          <w:sz w:val="22"/>
          <w:szCs w:val="22"/>
        </w:rPr>
      </w:pPr>
    </w:p>
    <w:p w:rsidR="00AA33C3" w:rsidRDefault="00AA33C3" w:rsidP="00FA78A9">
      <w:pPr>
        <w:jc w:val="center"/>
        <w:rPr>
          <w:rFonts w:asciiTheme="minorHAnsi" w:hAnsiTheme="minorHAnsi" w:cstheme="minorHAnsi"/>
          <w:b/>
          <w:sz w:val="22"/>
          <w:szCs w:val="22"/>
        </w:rPr>
      </w:pPr>
    </w:p>
    <w:p w:rsidR="00AA33C3" w:rsidRDefault="00AA33C3" w:rsidP="00FA78A9">
      <w:pPr>
        <w:jc w:val="center"/>
        <w:rPr>
          <w:rFonts w:asciiTheme="minorHAnsi" w:hAnsiTheme="minorHAnsi" w:cstheme="minorHAnsi"/>
          <w:b/>
          <w:sz w:val="22"/>
          <w:szCs w:val="22"/>
        </w:rPr>
      </w:pPr>
    </w:p>
    <w:p w:rsidR="00AA33C3" w:rsidRDefault="00AA33C3" w:rsidP="00FA78A9">
      <w:pPr>
        <w:jc w:val="center"/>
        <w:rPr>
          <w:rFonts w:asciiTheme="minorHAnsi" w:hAnsiTheme="minorHAnsi" w:cstheme="minorHAnsi"/>
          <w:b/>
          <w:sz w:val="22"/>
          <w:szCs w:val="22"/>
        </w:rPr>
      </w:pPr>
    </w:p>
    <w:p w:rsidR="00AA33C3" w:rsidRDefault="00AA33C3" w:rsidP="00FA78A9">
      <w:pPr>
        <w:jc w:val="center"/>
        <w:rPr>
          <w:rFonts w:asciiTheme="minorHAnsi" w:hAnsiTheme="minorHAnsi" w:cstheme="minorHAnsi"/>
          <w:b/>
          <w:sz w:val="22"/>
          <w:szCs w:val="22"/>
        </w:rPr>
      </w:pPr>
    </w:p>
    <w:p w:rsidR="00AA33C3" w:rsidRDefault="00AA33C3" w:rsidP="00FA78A9">
      <w:pPr>
        <w:jc w:val="center"/>
        <w:rPr>
          <w:rFonts w:asciiTheme="minorHAnsi" w:hAnsiTheme="minorHAnsi" w:cstheme="minorHAnsi"/>
          <w:b/>
          <w:sz w:val="22"/>
          <w:szCs w:val="22"/>
        </w:rPr>
      </w:pPr>
    </w:p>
    <w:p w:rsidR="00AA33C3" w:rsidRDefault="00AA33C3" w:rsidP="00FA78A9">
      <w:pPr>
        <w:jc w:val="center"/>
        <w:rPr>
          <w:rFonts w:asciiTheme="minorHAnsi" w:hAnsiTheme="minorHAnsi" w:cstheme="minorHAnsi"/>
          <w:b/>
          <w:sz w:val="22"/>
          <w:szCs w:val="22"/>
        </w:rPr>
      </w:pPr>
    </w:p>
    <w:p w:rsidR="00575468" w:rsidRDefault="00575468" w:rsidP="00FA78A9">
      <w:pPr>
        <w:jc w:val="center"/>
        <w:rPr>
          <w:rFonts w:asciiTheme="minorHAnsi" w:hAnsiTheme="minorHAnsi" w:cstheme="minorHAnsi"/>
          <w:b/>
          <w:sz w:val="22"/>
          <w:szCs w:val="22"/>
        </w:rPr>
      </w:pPr>
    </w:p>
    <w:p w:rsidR="00575468" w:rsidRDefault="00575468" w:rsidP="00FA78A9">
      <w:pPr>
        <w:jc w:val="center"/>
        <w:rPr>
          <w:rFonts w:asciiTheme="minorHAnsi" w:hAnsiTheme="minorHAnsi" w:cstheme="minorHAnsi"/>
          <w:b/>
          <w:sz w:val="22"/>
          <w:szCs w:val="22"/>
        </w:rPr>
      </w:pPr>
    </w:p>
    <w:p w:rsidR="00575468" w:rsidRDefault="00575468"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575468" w:rsidP="00822B2E">
            <w:pPr>
              <w:jc w:val="center"/>
              <w:rPr>
                <w:rFonts w:asciiTheme="minorHAnsi" w:hAnsiTheme="minorHAnsi" w:cstheme="minorHAnsi"/>
                <w:sz w:val="22"/>
                <w:szCs w:val="22"/>
              </w:rPr>
            </w:pPr>
            <w:r>
              <w:rPr>
                <w:rFonts w:asciiTheme="minorHAnsi" w:hAnsiTheme="minorHAnsi" w:cstheme="minorHAnsi"/>
                <w:sz w:val="22"/>
                <w:szCs w:val="22"/>
              </w:rPr>
              <w:t>GCC-CDL-DCSC-57</w:t>
            </w:r>
            <w:r w:rsidR="00FF2178" w:rsidRPr="00FF2178">
              <w:rPr>
                <w:rFonts w:asciiTheme="minorHAnsi" w:hAnsiTheme="minorHAnsi" w:cstheme="minorHAnsi"/>
                <w:sz w:val="22"/>
                <w:szCs w:val="22"/>
              </w:rPr>
              <w:t>-17</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575468" w:rsidP="00FF2178">
            <w:pPr>
              <w:jc w:val="both"/>
              <w:rPr>
                <w:rFonts w:asciiTheme="minorHAnsi" w:hAnsiTheme="minorHAnsi" w:cstheme="minorHAnsi"/>
                <w:sz w:val="22"/>
                <w:szCs w:val="22"/>
              </w:rPr>
            </w:pPr>
            <w:r w:rsidRPr="00575468">
              <w:rPr>
                <w:rFonts w:asciiTheme="minorHAnsi" w:hAnsiTheme="minorHAnsi" w:cstheme="minorHAnsi"/>
                <w:sz w:val="22"/>
                <w:szCs w:val="22"/>
              </w:rPr>
              <w:t>SERVICIO DE TRANSPORTE DE GARRAFAS A EESS (GESTION 2018)</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AF2036">
      <w:pPr>
        <w:rPr>
          <w:lang w:val="es-BO" w:eastAsia="es-ES"/>
        </w:rPr>
      </w:pPr>
      <w:bookmarkStart w:id="3" w:name="_Toc351628703"/>
    </w:p>
    <w:p w:rsidR="00AF2036" w:rsidRDefault="00AF2036" w:rsidP="00AF2036">
      <w:pPr>
        <w:rPr>
          <w:lang w:val="es-BO" w:eastAsia="es-ES"/>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8B7784">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8B778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8B778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8B778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8B778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EC191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EC191E">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EC191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EC191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8B778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B778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A97323"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8B778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8B778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B778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B778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2400FF" w:rsidRPr="002400FF" w:rsidRDefault="002400FF" w:rsidP="002400FF">
      <w:pPr>
        <w:rPr>
          <w:rFonts w:ascii="Verdana" w:hAnsi="Verdana" w:cs="Calibri"/>
          <w:sz w:val="18"/>
          <w:szCs w:val="18"/>
          <w:lang w:eastAsia="es-ES"/>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2400FF" w:rsidRPr="002400FF" w:rsidTr="004E7AAD">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2400FF" w:rsidRPr="002400FF" w:rsidRDefault="002400FF" w:rsidP="002400FF">
            <w:pPr>
              <w:spacing w:before="60" w:after="60"/>
              <w:jc w:val="center"/>
              <w:rPr>
                <w:rFonts w:ascii="Verdana" w:hAnsi="Verdana" w:cs="Calibri"/>
                <w:b/>
                <w:bCs/>
                <w:sz w:val="16"/>
                <w:szCs w:val="18"/>
                <w:lang w:val="es-BO" w:eastAsia="es-ES"/>
              </w:rPr>
            </w:pPr>
            <w:r w:rsidRPr="002400FF">
              <w:rPr>
                <w:rFonts w:ascii="Verdana" w:hAnsi="Verdana" w:cs="Calibri"/>
                <w:b/>
                <w:bCs/>
                <w:sz w:val="16"/>
                <w:szCs w:val="18"/>
                <w:lang w:val="es-BO" w:eastAsia="es-ES"/>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400FF" w:rsidRPr="002400FF" w:rsidRDefault="002400FF" w:rsidP="002400FF">
            <w:pPr>
              <w:spacing w:before="60" w:after="60"/>
              <w:jc w:val="center"/>
              <w:rPr>
                <w:rFonts w:ascii="Verdana" w:hAnsi="Verdana" w:cs="Calibri"/>
                <w:b/>
                <w:bCs/>
                <w:sz w:val="16"/>
                <w:szCs w:val="18"/>
                <w:lang w:val="es-BO" w:eastAsia="es-ES"/>
              </w:rPr>
            </w:pPr>
            <w:r w:rsidRPr="002400FF">
              <w:rPr>
                <w:rFonts w:ascii="Verdana" w:hAnsi="Verdana" w:cs="Calibri"/>
                <w:b/>
                <w:bCs/>
                <w:sz w:val="16"/>
                <w:szCs w:val="18"/>
                <w:lang w:val="es-BO" w:eastAsia="es-ES"/>
              </w:rPr>
              <w:t xml:space="preserve">DESCRIPCIÓN DETALLADA DEL SERVICIO </w:t>
            </w:r>
          </w:p>
        </w:tc>
      </w:tr>
      <w:tr w:rsidR="002400FF" w:rsidRPr="002400FF" w:rsidTr="004E7AAD">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2400FF" w:rsidRPr="002400FF" w:rsidRDefault="002400FF" w:rsidP="002400FF">
            <w:pPr>
              <w:spacing w:before="60" w:after="60"/>
              <w:jc w:val="center"/>
              <w:rPr>
                <w:rFonts w:ascii="Verdana" w:hAnsi="Verdana" w:cs="Calibri"/>
                <w:b/>
                <w:bCs/>
                <w:sz w:val="18"/>
                <w:szCs w:val="18"/>
                <w:lang w:val="es-BO" w:eastAsia="es-ES"/>
              </w:rPr>
            </w:pPr>
            <w:r w:rsidRPr="002400FF">
              <w:rPr>
                <w:rFonts w:ascii="Verdana" w:hAnsi="Verdana" w:cs="Calibri"/>
                <w:b/>
                <w:bCs/>
                <w:sz w:val="18"/>
                <w:szCs w:val="18"/>
                <w:lang w:val="es-BO" w:eastAsia="es-ES"/>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400FF" w:rsidRPr="002400FF" w:rsidRDefault="002400FF" w:rsidP="002400FF">
            <w:pPr>
              <w:spacing w:before="60" w:after="60"/>
              <w:jc w:val="center"/>
              <w:rPr>
                <w:rFonts w:ascii="Verdana" w:hAnsi="Verdana" w:cs="Calibri"/>
                <w:sz w:val="18"/>
                <w:szCs w:val="18"/>
                <w:lang w:val="es-BO" w:eastAsia="es-ES"/>
              </w:rPr>
            </w:pPr>
            <w:r w:rsidRPr="002400FF">
              <w:rPr>
                <w:rFonts w:ascii="Calibri" w:eastAsia="Arial Unicode MS" w:hAnsi="Calibri" w:cs="Calibri"/>
                <w:b/>
                <w:sz w:val="22"/>
                <w:szCs w:val="22"/>
                <w:lang w:val="es-MX"/>
              </w:rPr>
              <w:t>SERVICIO DE TRANSPORTE DE GARRAFAS</w:t>
            </w:r>
            <w:r w:rsidRPr="002400FF">
              <w:rPr>
                <w:rFonts w:ascii="Calibri" w:eastAsia="Arial Unicode MS" w:hAnsi="Calibri" w:cs="Calibri"/>
                <w:b/>
                <w:color w:val="FF0000"/>
                <w:sz w:val="22"/>
                <w:szCs w:val="22"/>
                <w:lang w:val="es-MX"/>
              </w:rPr>
              <w:t xml:space="preserve"> </w:t>
            </w:r>
            <w:r w:rsidRPr="002400FF">
              <w:rPr>
                <w:rFonts w:ascii="Calibri" w:eastAsia="Arial Unicode MS" w:hAnsi="Calibri" w:cs="Calibri"/>
                <w:b/>
                <w:sz w:val="22"/>
                <w:szCs w:val="22"/>
                <w:lang w:val="es-MX"/>
              </w:rPr>
              <w:t>A EESS GESTION 2018</w:t>
            </w:r>
          </w:p>
        </w:tc>
      </w:tr>
    </w:tbl>
    <w:p w:rsidR="002400FF" w:rsidRPr="002400FF" w:rsidRDefault="002400FF" w:rsidP="002400FF">
      <w:pPr>
        <w:rPr>
          <w:rFonts w:ascii="Verdana" w:hAnsi="Verdana" w:cs="Calibri"/>
          <w:b/>
          <w:sz w:val="18"/>
          <w:szCs w:val="18"/>
          <w:lang w:eastAsia="es-ES"/>
        </w:rPr>
      </w:pPr>
    </w:p>
    <w:p w:rsidR="002400FF" w:rsidRPr="002400FF" w:rsidRDefault="002400FF" w:rsidP="002400FF">
      <w:pPr>
        <w:jc w:val="both"/>
        <w:rPr>
          <w:rFonts w:ascii="Calibri" w:hAnsi="Calibri" w:cs="Calibri"/>
          <w:sz w:val="22"/>
          <w:szCs w:val="22"/>
          <w:lang w:val="es-ES_tradnl"/>
        </w:rPr>
      </w:pPr>
      <w:r w:rsidRPr="002400FF">
        <w:rPr>
          <w:rFonts w:ascii="Calibri" w:hAnsi="Calibri" w:cs="Calibri"/>
          <w:sz w:val="22"/>
          <w:szCs w:val="22"/>
          <w:lang w:val="es-ES_tradnl"/>
        </w:rPr>
        <w:t>De acuerdo a las características del proceso se tiene los siguientes criterios de contratación:</w:t>
      </w:r>
    </w:p>
    <w:p w:rsidR="002400FF" w:rsidRPr="002400FF" w:rsidRDefault="002400FF" w:rsidP="002400FF">
      <w:pPr>
        <w:jc w:val="both"/>
        <w:rPr>
          <w:rFonts w:ascii="Verdana" w:hAnsi="Verdana" w:cs="Verdana"/>
          <w:bCs/>
          <w:color w:val="000000"/>
          <w:sz w:val="18"/>
          <w:szCs w:val="18"/>
          <w:lang w:eastAsia="es-ES"/>
        </w:rPr>
      </w:pPr>
    </w:p>
    <w:p w:rsidR="002400FF" w:rsidRPr="002400FF" w:rsidRDefault="002400FF" w:rsidP="008B7784">
      <w:pPr>
        <w:numPr>
          <w:ilvl w:val="0"/>
          <w:numId w:val="54"/>
        </w:numPr>
        <w:ind w:left="567" w:hanging="567"/>
        <w:contextualSpacing/>
        <w:jc w:val="both"/>
        <w:rPr>
          <w:rFonts w:ascii="Verdana" w:hAnsi="Verdana" w:cs="Calibri"/>
          <w:b/>
          <w:bCs/>
          <w:sz w:val="18"/>
          <w:szCs w:val="18"/>
          <w:lang w:eastAsia="es-BO"/>
        </w:rPr>
      </w:pPr>
      <w:r w:rsidRPr="002400FF">
        <w:rPr>
          <w:rFonts w:ascii="Verdana" w:hAnsi="Verdana" w:cs="Calibri"/>
          <w:b/>
          <w:bCs/>
          <w:sz w:val="18"/>
          <w:szCs w:val="18"/>
          <w:lang w:eastAsia="es-BO"/>
        </w:rPr>
        <w:t xml:space="preserve">CARACTERÍSTICAS DEL SERVICIO </w:t>
      </w:r>
    </w:p>
    <w:p w:rsidR="002400FF" w:rsidRPr="002400FF" w:rsidRDefault="002400FF" w:rsidP="002400FF">
      <w:pPr>
        <w:autoSpaceDE w:val="0"/>
        <w:autoSpaceDN w:val="0"/>
        <w:adjustRightInd w:val="0"/>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400FF" w:rsidRPr="002400FF" w:rsidTr="004E7AAD">
        <w:trPr>
          <w:trHeight w:val="388"/>
        </w:trPr>
        <w:tc>
          <w:tcPr>
            <w:tcW w:w="9322" w:type="dxa"/>
            <w:shd w:val="clear" w:color="auto" w:fill="8DB3E2"/>
            <w:vAlign w:val="center"/>
          </w:tcPr>
          <w:p w:rsidR="002400FF" w:rsidRPr="002400FF" w:rsidRDefault="002400FF" w:rsidP="002400FF">
            <w:pPr>
              <w:autoSpaceDE w:val="0"/>
              <w:autoSpaceDN w:val="0"/>
              <w:adjustRightInd w:val="0"/>
              <w:rPr>
                <w:rFonts w:ascii="Verdana" w:hAnsi="Verdana" w:cs="Calibri"/>
                <w:sz w:val="18"/>
                <w:szCs w:val="18"/>
                <w:lang w:eastAsia="es-ES"/>
              </w:rPr>
            </w:pPr>
            <w:r w:rsidRPr="002400FF">
              <w:rPr>
                <w:rFonts w:ascii="Verdana" w:hAnsi="Verdana" w:cs="Calibri"/>
                <w:b/>
                <w:bCs/>
                <w:sz w:val="18"/>
                <w:szCs w:val="18"/>
                <w:lang w:eastAsia="es-ES"/>
              </w:rPr>
              <w:t xml:space="preserve">DESCRIPCIÓN DEL SERVICIO </w:t>
            </w:r>
          </w:p>
        </w:tc>
      </w:tr>
      <w:tr w:rsidR="002400FF" w:rsidRPr="002400FF" w:rsidTr="004E7AAD">
        <w:trPr>
          <w:trHeight w:val="2250"/>
        </w:trPr>
        <w:tc>
          <w:tcPr>
            <w:tcW w:w="9322" w:type="dxa"/>
            <w:shd w:val="clear" w:color="auto" w:fill="auto"/>
            <w:vAlign w:val="center"/>
          </w:tcPr>
          <w:p w:rsidR="002400FF" w:rsidRPr="002400FF" w:rsidRDefault="002400FF" w:rsidP="002400FF">
            <w:pPr>
              <w:spacing w:before="60" w:after="60"/>
              <w:ind w:left="29"/>
              <w:jc w:val="both"/>
              <w:rPr>
                <w:rFonts w:ascii="Verdana" w:hAnsi="Verdana" w:cs="Calibri"/>
                <w:sz w:val="18"/>
                <w:szCs w:val="18"/>
                <w:lang w:eastAsia="es-ES"/>
              </w:rPr>
            </w:pPr>
            <w:r w:rsidRPr="002400FF">
              <w:rPr>
                <w:rFonts w:ascii="Verdana" w:hAnsi="Verdana" w:cs="Calibri"/>
                <w:sz w:val="18"/>
                <w:szCs w:val="18"/>
                <w:lang w:eastAsia="es-ES"/>
              </w:rPr>
              <w:t xml:space="preserve">Ejecutar el servicio de transporte de garrafas de 10 Kg de capacidad con y sin GLP, desde  los Puntos Origen: </w:t>
            </w:r>
          </w:p>
          <w:tbl>
            <w:tblPr>
              <w:tblW w:w="5000" w:type="pct"/>
              <w:tblCellMar>
                <w:left w:w="70" w:type="dxa"/>
                <w:right w:w="70" w:type="dxa"/>
              </w:tblCellMar>
              <w:tblLook w:val="04A0" w:firstRow="1" w:lastRow="0" w:firstColumn="1" w:lastColumn="0" w:noHBand="0" w:noVBand="1"/>
            </w:tblPr>
            <w:tblGrid>
              <w:gridCol w:w="965"/>
              <w:gridCol w:w="4152"/>
              <w:gridCol w:w="3770"/>
            </w:tblGrid>
            <w:tr w:rsidR="002400FF" w:rsidRPr="002400FF" w:rsidTr="004E7AAD">
              <w:trPr>
                <w:trHeight w:val="1005"/>
              </w:trPr>
              <w:tc>
                <w:tcPr>
                  <w:tcW w:w="5000" w:type="pct"/>
                  <w:gridSpan w:val="3"/>
                  <w:tcBorders>
                    <w:top w:val="single" w:sz="4" w:space="0" w:color="auto"/>
                    <w:left w:val="single" w:sz="4" w:space="0" w:color="auto"/>
                    <w:bottom w:val="single" w:sz="4" w:space="0" w:color="auto"/>
                    <w:right w:val="single" w:sz="4" w:space="0" w:color="auto"/>
                  </w:tcBorders>
                  <w:shd w:val="clear" w:color="000000" w:fill="FFFF00"/>
                  <w:vAlign w:val="center"/>
                  <w:hideMark/>
                </w:tcPr>
                <w:p w:rsidR="002400FF" w:rsidRPr="002400FF" w:rsidRDefault="002400FF" w:rsidP="002400FF">
                  <w:pPr>
                    <w:jc w:val="center"/>
                    <w:rPr>
                      <w:rFonts w:ascii="Calibri" w:hAnsi="Calibri"/>
                      <w:b/>
                      <w:bCs/>
                      <w:color w:val="000000"/>
                      <w:sz w:val="18"/>
                      <w:szCs w:val="18"/>
                      <w:lang w:eastAsia="es-ES"/>
                    </w:rPr>
                  </w:pPr>
                  <w:r w:rsidRPr="002400FF">
                    <w:rPr>
                      <w:rFonts w:ascii="Calibri" w:hAnsi="Calibri"/>
                      <w:b/>
                      <w:bCs/>
                      <w:color w:val="000000"/>
                      <w:sz w:val="18"/>
                      <w:szCs w:val="18"/>
                      <w:lang w:eastAsia="es-ES"/>
                    </w:rPr>
                    <w:t>Tramos</w:t>
                  </w:r>
                </w:p>
              </w:tc>
            </w:tr>
            <w:tr w:rsidR="002400FF" w:rsidRPr="002400FF" w:rsidTr="004E7AAD">
              <w:trPr>
                <w:trHeight w:val="240"/>
              </w:trPr>
              <w:tc>
                <w:tcPr>
                  <w:tcW w:w="543" w:type="pct"/>
                  <w:tcBorders>
                    <w:top w:val="nil"/>
                    <w:left w:val="single" w:sz="4" w:space="0" w:color="auto"/>
                    <w:bottom w:val="single" w:sz="4" w:space="0" w:color="auto"/>
                    <w:right w:val="single" w:sz="4" w:space="0" w:color="auto"/>
                  </w:tcBorders>
                  <w:shd w:val="clear" w:color="000000" w:fill="FFFF00"/>
                  <w:vAlign w:val="center"/>
                  <w:hideMark/>
                </w:tcPr>
                <w:p w:rsidR="002400FF" w:rsidRPr="002400FF" w:rsidRDefault="002400FF" w:rsidP="002400FF">
                  <w:pPr>
                    <w:jc w:val="center"/>
                    <w:rPr>
                      <w:rFonts w:ascii="Calibri" w:hAnsi="Calibri"/>
                      <w:b/>
                      <w:bCs/>
                      <w:color w:val="000000"/>
                      <w:sz w:val="18"/>
                      <w:szCs w:val="18"/>
                      <w:lang w:eastAsia="es-ES"/>
                    </w:rPr>
                  </w:pPr>
                  <w:r w:rsidRPr="002400FF">
                    <w:rPr>
                      <w:rFonts w:ascii="Calibri" w:hAnsi="Calibri"/>
                      <w:b/>
                      <w:bCs/>
                      <w:color w:val="000000"/>
                      <w:sz w:val="18"/>
                      <w:szCs w:val="18"/>
                      <w:lang w:eastAsia="es-ES"/>
                    </w:rPr>
                    <w:t>N°</w:t>
                  </w:r>
                </w:p>
              </w:tc>
              <w:tc>
                <w:tcPr>
                  <w:tcW w:w="2336" w:type="pct"/>
                  <w:tcBorders>
                    <w:top w:val="nil"/>
                    <w:left w:val="nil"/>
                    <w:bottom w:val="single" w:sz="4" w:space="0" w:color="auto"/>
                    <w:right w:val="single" w:sz="4" w:space="0" w:color="auto"/>
                  </w:tcBorders>
                  <w:shd w:val="clear" w:color="000000" w:fill="FFFF00"/>
                  <w:vAlign w:val="center"/>
                  <w:hideMark/>
                </w:tcPr>
                <w:p w:rsidR="002400FF" w:rsidRPr="002400FF" w:rsidRDefault="002400FF" w:rsidP="002400FF">
                  <w:pPr>
                    <w:jc w:val="center"/>
                    <w:rPr>
                      <w:rFonts w:ascii="Calibri" w:hAnsi="Calibri"/>
                      <w:b/>
                      <w:bCs/>
                      <w:color w:val="000000"/>
                      <w:sz w:val="18"/>
                      <w:szCs w:val="18"/>
                      <w:lang w:eastAsia="es-ES"/>
                    </w:rPr>
                  </w:pPr>
                  <w:r w:rsidRPr="002400FF">
                    <w:rPr>
                      <w:rFonts w:ascii="Calibri" w:hAnsi="Calibri"/>
                      <w:b/>
                      <w:bCs/>
                      <w:color w:val="000000"/>
                      <w:sz w:val="18"/>
                      <w:szCs w:val="18"/>
                      <w:lang w:eastAsia="es-ES"/>
                    </w:rPr>
                    <w:t>De:</w:t>
                  </w:r>
                </w:p>
              </w:tc>
              <w:tc>
                <w:tcPr>
                  <w:tcW w:w="2120" w:type="pct"/>
                  <w:tcBorders>
                    <w:top w:val="nil"/>
                    <w:left w:val="nil"/>
                    <w:bottom w:val="single" w:sz="4" w:space="0" w:color="auto"/>
                    <w:right w:val="single" w:sz="4" w:space="0" w:color="auto"/>
                  </w:tcBorders>
                  <w:shd w:val="clear" w:color="000000" w:fill="FFFF00"/>
                  <w:vAlign w:val="center"/>
                  <w:hideMark/>
                </w:tcPr>
                <w:p w:rsidR="002400FF" w:rsidRPr="002400FF" w:rsidRDefault="002400FF" w:rsidP="002400FF">
                  <w:pPr>
                    <w:jc w:val="center"/>
                    <w:rPr>
                      <w:rFonts w:ascii="Calibri" w:hAnsi="Calibri"/>
                      <w:b/>
                      <w:bCs/>
                      <w:color w:val="000000"/>
                      <w:sz w:val="18"/>
                      <w:szCs w:val="18"/>
                      <w:lang w:eastAsia="es-ES"/>
                    </w:rPr>
                  </w:pPr>
                  <w:r w:rsidRPr="002400FF">
                    <w:rPr>
                      <w:rFonts w:ascii="Calibri" w:hAnsi="Calibri"/>
                      <w:b/>
                      <w:bCs/>
                      <w:color w:val="000000"/>
                      <w:sz w:val="18"/>
                      <w:szCs w:val="18"/>
                      <w:lang w:eastAsia="es-ES"/>
                    </w:rPr>
                    <w:t>A:</w:t>
                  </w:r>
                </w:p>
              </w:tc>
            </w:tr>
            <w:tr w:rsidR="002400FF" w:rsidRPr="002400FF" w:rsidTr="004E7AAD">
              <w:trPr>
                <w:trHeight w:val="450"/>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2400FF" w:rsidRPr="002400FF" w:rsidRDefault="002400FF" w:rsidP="002400FF">
                  <w:pPr>
                    <w:jc w:val="center"/>
                    <w:rPr>
                      <w:rFonts w:ascii="Calibri" w:hAnsi="Calibri"/>
                      <w:color w:val="000000"/>
                      <w:sz w:val="18"/>
                      <w:szCs w:val="18"/>
                      <w:lang w:eastAsia="es-ES"/>
                    </w:rPr>
                  </w:pPr>
                  <w:r w:rsidRPr="002400FF">
                    <w:rPr>
                      <w:rFonts w:ascii="Calibri" w:hAnsi="Calibri"/>
                      <w:color w:val="000000"/>
                      <w:sz w:val="18"/>
                      <w:szCs w:val="18"/>
                      <w:lang w:eastAsia="es-ES"/>
                    </w:rPr>
                    <w:t>1</w:t>
                  </w:r>
                </w:p>
              </w:tc>
              <w:tc>
                <w:tcPr>
                  <w:tcW w:w="2336" w:type="pct"/>
                  <w:tcBorders>
                    <w:top w:val="nil"/>
                    <w:left w:val="nil"/>
                    <w:bottom w:val="single" w:sz="4" w:space="0" w:color="auto"/>
                    <w:right w:val="single" w:sz="4" w:space="0" w:color="auto"/>
                  </w:tcBorders>
                  <w:shd w:val="clear" w:color="auto" w:fill="auto"/>
                  <w:vAlign w:val="center"/>
                  <w:hideMark/>
                </w:tcPr>
                <w:p w:rsidR="002400FF" w:rsidRPr="002400FF" w:rsidRDefault="002400FF" w:rsidP="002400FF">
                  <w:pPr>
                    <w:rPr>
                      <w:rFonts w:ascii="Calibri" w:hAnsi="Calibri"/>
                      <w:color w:val="000000"/>
                      <w:sz w:val="18"/>
                      <w:szCs w:val="18"/>
                      <w:lang w:eastAsia="es-ES"/>
                    </w:rPr>
                  </w:pPr>
                  <w:r w:rsidRPr="002400FF">
                    <w:rPr>
                      <w:rFonts w:ascii="Calibri" w:hAnsi="Calibri"/>
                      <w:color w:val="000000"/>
                      <w:sz w:val="18"/>
                      <w:szCs w:val="18"/>
                      <w:lang w:eastAsia="es-ES"/>
                    </w:rPr>
                    <w:t xml:space="preserve">Planta Engarrafadora </w:t>
                  </w:r>
                  <w:proofErr w:type="spellStart"/>
                  <w:r w:rsidRPr="002400FF">
                    <w:rPr>
                      <w:rFonts w:ascii="Calibri" w:hAnsi="Calibri"/>
                      <w:color w:val="000000"/>
                      <w:sz w:val="18"/>
                      <w:szCs w:val="18"/>
                      <w:lang w:eastAsia="es-ES"/>
                    </w:rPr>
                    <w:t>Palmasola</w:t>
                  </w:r>
                  <w:proofErr w:type="spellEnd"/>
                  <w:r w:rsidRPr="002400FF">
                    <w:rPr>
                      <w:rFonts w:ascii="Calibri" w:hAnsi="Calibri"/>
                      <w:color w:val="000000"/>
                      <w:sz w:val="18"/>
                      <w:szCs w:val="18"/>
                      <w:lang w:eastAsia="es-ES"/>
                    </w:rPr>
                    <w:t xml:space="preserve"> 1 y/o </w:t>
                  </w:r>
                  <w:proofErr w:type="spellStart"/>
                  <w:r w:rsidRPr="002400FF">
                    <w:rPr>
                      <w:rFonts w:ascii="Calibri" w:hAnsi="Calibri"/>
                      <w:color w:val="000000"/>
                      <w:sz w:val="18"/>
                      <w:szCs w:val="18"/>
                      <w:lang w:eastAsia="es-ES"/>
                    </w:rPr>
                    <w:t>Palmasola</w:t>
                  </w:r>
                  <w:proofErr w:type="spellEnd"/>
                  <w:r w:rsidRPr="002400FF">
                    <w:rPr>
                      <w:rFonts w:ascii="Calibri" w:hAnsi="Calibri"/>
                      <w:color w:val="000000"/>
                      <w:sz w:val="18"/>
                      <w:szCs w:val="18"/>
                      <w:lang w:eastAsia="es-ES"/>
                    </w:rPr>
                    <w:t xml:space="preserve"> 2</w:t>
                  </w:r>
                </w:p>
              </w:tc>
              <w:tc>
                <w:tcPr>
                  <w:tcW w:w="2120" w:type="pct"/>
                  <w:tcBorders>
                    <w:top w:val="nil"/>
                    <w:left w:val="nil"/>
                    <w:bottom w:val="single" w:sz="4" w:space="0" w:color="auto"/>
                    <w:right w:val="single" w:sz="4" w:space="0" w:color="auto"/>
                  </w:tcBorders>
                  <w:shd w:val="clear" w:color="auto" w:fill="auto"/>
                  <w:vAlign w:val="center"/>
                  <w:hideMark/>
                </w:tcPr>
                <w:p w:rsidR="002400FF" w:rsidRPr="002400FF" w:rsidRDefault="002400FF" w:rsidP="002400FF">
                  <w:pPr>
                    <w:jc w:val="center"/>
                    <w:rPr>
                      <w:rFonts w:ascii="Calibri" w:hAnsi="Calibri"/>
                      <w:color w:val="000000"/>
                      <w:sz w:val="18"/>
                      <w:szCs w:val="18"/>
                      <w:lang w:eastAsia="es-ES"/>
                    </w:rPr>
                  </w:pPr>
                  <w:r w:rsidRPr="002400FF">
                    <w:rPr>
                      <w:rFonts w:ascii="Calibri" w:hAnsi="Calibri"/>
                      <w:color w:val="000000"/>
                      <w:sz w:val="18"/>
                      <w:szCs w:val="18"/>
                      <w:lang w:eastAsia="es-ES"/>
                    </w:rPr>
                    <w:t xml:space="preserve">EESS El </w:t>
                  </w:r>
                  <w:proofErr w:type="spellStart"/>
                  <w:r w:rsidRPr="002400FF">
                    <w:rPr>
                      <w:rFonts w:ascii="Calibri" w:hAnsi="Calibri"/>
                      <w:color w:val="000000"/>
                      <w:sz w:val="18"/>
                      <w:szCs w:val="18"/>
                      <w:lang w:eastAsia="es-ES"/>
                    </w:rPr>
                    <w:t>Pari</w:t>
                  </w:r>
                  <w:proofErr w:type="spellEnd"/>
                </w:p>
              </w:tc>
            </w:tr>
            <w:tr w:rsidR="002400FF" w:rsidRPr="002400FF" w:rsidTr="004E7AAD">
              <w:trPr>
                <w:trHeight w:val="330"/>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2400FF" w:rsidRPr="002400FF" w:rsidRDefault="002400FF" w:rsidP="002400FF">
                  <w:pPr>
                    <w:jc w:val="center"/>
                    <w:rPr>
                      <w:rFonts w:ascii="Calibri" w:hAnsi="Calibri"/>
                      <w:color w:val="000000"/>
                      <w:sz w:val="18"/>
                      <w:szCs w:val="18"/>
                      <w:lang w:eastAsia="es-ES"/>
                    </w:rPr>
                  </w:pPr>
                  <w:r w:rsidRPr="002400FF">
                    <w:rPr>
                      <w:rFonts w:ascii="Calibri" w:hAnsi="Calibri"/>
                      <w:color w:val="000000"/>
                      <w:sz w:val="18"/>
                      <w:szCs w:val="18"/>
                      <w:lang w:eastAsia="es-ES"/>
                    </w:rPr>
                    <w:t>2</w:t>
                  </w:r>
                </w:p>
              </w:tc>
              <w:tc>
                <w:tcPr>
                  <w:tcW w:w="2336" w:type="pct"/>
                  <w:tcBorders>
                    <w:top w:val="nil"/>
                    <w:left w:val="nil"/>
                    <w:bottom w:val="single" w:sz="4" w:space="0" w:color="auto"/>
                    <w:right w:val="single" w:sz="4" w:space="0" w:color="auto"/>
                  </w:tcBorders>
                  <w:shd w:val="clear" w:color="auto" w:fill="auto"/>
                  <w:vAlign w:val="center"/>
                  <w:hideMark/>
                </w:tcPr>
                <w:p w:rsidR="002400FF" w:rsidRPr="002400FF" w:rsidRDefault="002400FF" w:rsidP="002400FF">
                  <w:pPr>
                    <w:rPr>
                      <w:rFonts w:ascii="Calibri" w:hAnsi="Calibri"/>
                      <w:color w:val="000000"/>
                      <w:sz w:val="18"/>
                      <w:szCs w:val="18"/>
                      <w:lang w:eastAsia="es-ES"/>
                    </w:rPr>
                  </w:pPr>
                  <w:r w:rsidRPr="002400FF">
                    <w:rPr>
                      <w:rFonts w:ascii="Calibri" w:hAnsi="Calibri"/>
                      <w:color w:val="000000"/>
                      <w:sz w:val="18"/>
                      <w:szCs w:val="18"/>
                      <w:lang w:eastAsia="es-ES"/>
                    </w:rPr>
                    <w:t xml:space="preserve">Planta Engarrafadora </w:t>
                  </w:r>
                  <w:proofErr w:type="spellStart"/>
                  <w:r w:rsidRPr="002400FF">
                    <w:rPr>
                      <w:rFonts w:ascii="Calibri" w:hAnsi="Calibri"/>
                      <w:color w:val="000000"/>
                      <w:sz w:val="18"/>
                      <w:szCs w:val="18"/>
                      <w:lang w:eastAsia="es-ES"/>
                    </w:rPr>
                    <w:t>Palmasola</w:t>
                  </w:r>
                  <w:proofErr w:type="spellEnd"/>
                  <w:r w:rsidRPr="002400FF">
                    <w:rPr>
                      <w:rFonts w:ascii="Calibri" w:hAnsi="Calibri"/>
                      <w:color w:val="000000"/>
                      <w:sz w:val="18"/>
                      <w:szCs w:val="18"/>
                      <w:lang w:eastAsia="es-ES"/>
                    </w:rPr>
                    <w:t xml:space="preserve"> 1 y/o </w:t>
                  </w:r>
                  <w:proofErr w:type="spellStart"/>
                  <w:r w:rsidRPr="002400FF">
                    <w:rPr>
                      <w:rFonts w:ascii="Calibri" w:hAnsi="Calibri"/>
                      <w:color w:val="000000"/>
                      <w:sz w:val="18"/>
                      <w:szCs w:val="18"/>
                      <w:lang w:eastAsia="es-ES"/>
                    </w:rPr>
                    <w:t>Palmasola</w:t>
                  </w:r>
                  <w:proofErr w:type="spellEnd"/>
                  <w:r w:rsidRPr="002400FF">
                    <w:rPr>
                      <w:rFonts w:ascii="Calibri" w:hAnsi="Calibri"/>
                      <w:color w:val="000000"/>
                      <w:sz w:val="18"/>
                      <w:szCs w:val="18"/>
                      <w:lang w:eastAsia="es-ES"/>
                    </w:rPr>
                    <w:t xml:space="preserve"> 2</w:t>
                  </w:r>
                </w:p>
              </w:tc>
              <w:tc>
                <w:tcPr>
                  <w:tcW w:w="2120" w:type="pct"/>
                  <w:tcBorders>
                    <w:top w:val="nil"/>
                    <w:left w:val="nil"/>
                    <w:bottom w:val="single" w:sz="4" w:space="0" w:color="auto"/>
                    <w:right w:val="single" w:sz="4" w:space="0" w:color="auto"/>
                  </w:tcBorders>
                  <w:shd w:val="clear" w:color="auto" w:fill="auto"/>
                  <w:vAlign w:val="center"/>
                  <w:hideMark/>
                </w:tcPr>
                <w:p w:rsidR="002400FF" w:rsidRPr="002400FF" w:rsidRDefault="002400FF" w:rsidP="002400FF">
                  <w:pPr>
                    <w:jc w:val="center"/>
                    <w:rPr>
                      <w:rFonts w:ascii="Calibri" w:hAnsi="Calibri"/>
                      <w:color w:val="000000"/>
                      <w:sz w:val="18"/>
                      <w:szCs w:val="18"/>
                      <w:lang w:eastAsia="es-ES"/>
                    </w:rPr>
                  </w:pPr>
                  <w:r w:rsidRPr="002400FF">
                    <w:rPr>
                      <w:rFonts w:ascii="Calibri" w:hAnsi="Calibri"/>
                      <w:color w:val="000000"/>
                      <w:sz w:val="18"/>
                      <w:szCs w:val="18"/>
                      <w:lang w:eastAsia="es-ES"/>
                    </w:rPr>
                    <w:t>EESS 4to. Anillo</w:t>
                  </w:r>
                </w:p>
              </w:tc>
            </w:tr>
            <w:tr w:rsidR="002400FF" w:rsidRPr="002400FF" w:rsidTr="004E7AAD">
              <w:trPr>
                <w:trHeight w:val="345"/>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2400FF" w:rsidRPr="002400FF" w:rsidRDefault="002400FF" w:rsidP="002400FF">
                  <w:pPr>
                    <w:jc w:val="center"/>
                    <w:rPr>
                      <w:rFonts w:ascii="Calibri" w:hAnsi="Calibri"/>
                      <w:color w:val="000000"/>
                      <w:sz w:val="18"/>
                      <w:szCs w:val="18"/>
                      <w:lang w:eastAsia="es-ES"/>
                    </w:rPr>
                  </w:pPr>
                  <w:r w:rsidRPr="002400FF">
                    <w:rPr>
                      <w:rFonts w:ascii="Calibri" w:hAnsi="Calibri"/>
                      <w:color w:val="000000"/>
                      <w:sz w:val="18"/>
                      <w:szCs w:val="18"/>
                      <w:lang w:eastAsia="es-ES"/>
                    </w:rPr>
                    <w:t>3</w:t>
                  </w:r>
                </w:p>
              </w:tc>
              <w:tc>
                <w:tcPr>
                  <w:tcW w:w="2336" w:type="pct"/>
                  <w:tcBorders>
                    <w:top w:val="nil"/>
                    <w:left w:val="nil"/>
                    <w:bottom w:val="single" w:sz="4" w:space="0" w:color="auto"/>
                    <w:right w:val="single" w:sz="4" w:space="0" w:color="auto"/>
                  </w:tcBorders>
                  <w:shd w:val="clear" w:color="auto" w:fill="auto"/>
                  <w:vAlign w:val="center"/>
                  <w:hideMark/>
                </w:tcPr>
                <w:p w:rsidR="002400FF" w:rsidRPr="002400FF" w:rsidRDefault="002400FF" w:rsidP="002400FF">
                  <w:pPr>
                    <w:rPr>
                      <w:rFonts w:ascii="Calibri" w:hAnsi="Calibri"/>
                      <w:color w:val="000000"/>
                      <w:sz w:val="18"/>
                      <w:szCs w:val="18"/>
                      <w:lang w:eastAsia="es-ES"/>
                    </w:rPr>
                  </w:pPr>
                  <w:r w:rsidRPr="002400FF">
                    <w:rPr>
                      <w:rFonts w:ascii="Calibri" w:hAnsi="Calibri"/>
                      <w:color w:val="000000"/>
                      <w:sz w:val="18"/>
                      <w:szCs w:val="18"/>
                      <w:lang w:eastAsia="es-ES"/>
                    </w:rPr>
                    <w:t>Planta Engarrafadora Puerto Suarez</w:t>
                  </w:r>
                </w:p>
              </w:tc>
              <w:tc>
                <w:tcPr>
                  <w:tcW w:w="2120" w:type="pct"/>
                  <w:tcBorders>
                    <w:top w:val="nil"/>
                    <w:left w:val="nil"/>
                    <w:bottom w:val="single" w:sz="4" w:space="0" w:color="auto"/>
                    <w:right w:val="single" w:sz="4" w:space="0" w:color="auto"/>
                  </w:tcBorders>
                  <w:shd w:val="clear" w:color="auto" w:fill="auto"/>
                  <w:vAlign w:val="center"/>
                  <w:hideMark/>
                </w:tcPr>
                <w:p w:rsidR="002400FF" w:rsidRPr="002400FF" w:rsidRDefault="002400FF" w:rsidP="002400FF">
                  <w:pPr>
                    <w:jc w:val="center"/>
                    <w:rPr>
                      <w:rFonts w:ascii="Calibri" w:hAnsi="Calibri"/>
                      <w:color w:val="000000"/>
                      <w:sz w:val="18"/>
                      <w:szCs w:val="18"/>
                      <w:lang w:eastAsia="es-ES"/>
                    </w:rPr>
                  </w:pPr>
                  <w:r w:rsidRPr="002400FF">
                    <w:rPr>
                      <w:rFonts w:ascii="Calibri" w:hAnsi="Calibri"/>
                      <w:color w:val="000000"/>
                      <w:sz w:val="18"/>
                      <w:szCs w:val="18"/>
                      <w:lang w:eastAsia="es-ES"/>
                    </w:rPr>
                    <w:t>EESS Mariscal Sucre</w:t>
                  </w:r>
                </w:p>
              </w:tc>
            </w:tr>
            <w:tr w:rsidR="002400FF" w:rsidRPr="002400FF" w:rsidTr="004E7AAD">
              <w:trPr>
                <w:trHeight w:val="375"/>
              </w:trPr>
              <w:tc>
                <w:tcPr>
                  <w:tcW w:w="543" w:type="pct"/>
                  <w:tcBorders>
                    <w:top w:val="nil"/>
                    <w:left w:val="single" w:sz="4" w:space="0" w:color="auto"/>
                    <w:bottom w:val="single" w:sz="4" w:space="0" w:color="auto"/>
                    <w:right w:val="single" w:sz="4" w:space="0" w:color="auto"/>
                  </w:tcBorders>
                  <w:shd w:val="clear" w:color="auto" w:fill="auto"/>
                  <w:vAlign w:val="center"/>
                  <w:hideMark/>
                </w:tcPr>
                <w:p w:rsidR="002400FF" w:rsidRPr="002400FF" w:rsidRDefault="002400FF" w:rsidP="002400FF">
                  <w:pPr>
                    <w:jc w:val="center"/>
                    <w:rPr>
                      <w:rFonts w:ascii="Calibri" w:hAnsi="Calibri"/>
                      <w:color w:val="000000"/>
                      <w:sz w:val="18"/>
                      <w:szCs w:val="18"/>
                      <w:lang w:eastAsia="es-ES"/>
                    </w:rPr>
                  </w:pPr>
                  <w:r w:rsidRPr="002400FF">
                    <w:rPr>
                      <w:rFonts w:ascii="Calibri" w:hAnsi="Calibri"/>
                      <w:color w:val="000000"/>
                      <w:sz w:val="18"/>
                      <w:szCs w:val="18"/>
                      <w:lang w:eastAsia="es-ES"/>
                    </w:rPr>
                    <w:t>4</w:t>
                  </w:r>
                </w:p>
              </w:tc>
              <w:tc>
                <w:tcPr>
                  <w:tcW w:w="2336" w:type="pct"/>
                  <w:tcBorders>
                    <w:top w:val="nil"/>
                    <w:left w:val="nil"/>
                    <w:bottom w:val="single" w:sz="4" w:space="0" w:color="auto"/>
                    <w:right w:val="single" w:sz="4" w:space="0" w:color="auto"/>
                  </w:tcBorders>
                  <w:shd w:val="clear" w:color="auto" w:fill="auto"/>
                  <w:vAlign w:val="center"/>
                  <w:hideMark/>
                </w:tcPr>
                <w:p w:rsidR="002400FF" w:rsidRPr="002400FF" w:rsidRDefault="002400FF" w:rsidP="002400FF">
                  <w:pPr>
                    <w:rPr>
                      <w:rFonts w:ascii="Calibri" w:hAnsi="Calibri"/>
                      <w:color w:val="000000"/>
                      <w:sz w:val="18"/>
                      <w:szCs w:val="18"/>
                      <w:lang w:eastAsia="es-ES"/>
                    </w:rPr>
                  </w:pPr>
                  <w:r w:rsidRPr="002400FF">
                    <w:rPr>
                      <w:rFonts w:ascii="Calibri" w:hAnsi="Calibri"/>
                      <w:color w:val="000000"/>
                      <w:sz w:val="18"/>
                      <w:szCs w:val="18"/>
                      <w:lang w:eastAsia="es-ES"/>
                    </w:rPr>
                    <w:t>Planta Engarrafadora Puerto Suarez</w:t>
                  </w:r>
                </w:p>
              </w:tc>
              <w:tc>
                <w:tcPr>
                  <w:tcW w:w="2120" w:type="pct"/>
                  <w:tcBorders>
                    <w:top w:val="nil"/>
                    <w:left w:val="nil"/>
                    <w:bottom w:val="single" w:sz="4" w:space="0" w:color="auto"/>
                    <w:right w:val="single" w:sz="4" w:space="0" w:color="auto"/>
                  </w:tcBorders>
                  <w:shd w:val="clear" w:color="auto" w:fill="auto"/>
                  <w:vAlign w:val="center"/>
                  <w:hideMark/>
                </w:tcPr>
                <w:p w:rsidR="002400FF" w:rsidRPr="002400FF" w:rsidRDefault="002400FF" w:rsidP="002400FF">
                  <w:pPr>
                    <w:jc w:val="center"/>
                    <w:rPr>
                      <w:rFonts w:ascii="Calibri" w:hAnsi="Calibri"/>
                      <w:color w:val="000000"/>
                      <w:sz w:val="18"/>
                      <w:szCs w:val="18"/>
                      <w:lang w:eastAsia="es-ES"/>
                    </w:rPr>
                  </w:pPr>
                  <w:r w:rsidRPr="002400FF">
                    <w:rPr>
                      <w:rFonts w:ascii="Calibri" w:hAnsi="Calibri"/>
                      <w:color w:val="000000"/>
                      <w:sz w:val="18"/>
                      <w:szCs w:val="18"/>
                      <w:lang w:eastAsia="es-ES"/>
                    </w:rPr>
                    <w:t xml:space="preserve">EESS Puerto </w:t>
                  </w:r>
                  <w:proofErr w:type="spellStart"/>
                  <w:r w:rsidRPr="002400FF">
                    <w:rPr>
                      <w:rFonts w:ascii="Calibri" w:hAnsi="Calibri"/>
                      <w:color w:val="000000"/>
                      <w:sz w:val="18"/>
                      <w:szCs w:val="18"/>
                      <w:lang w:eastAsia="es-ES"/>
                    </w:rPr>
                    <w:t>Quijarro</w:t>
                  </w:r>
                  <w:proofErr w:type="spellEnd"/>
                </w:p>
              </w:tc>
            </w:tr>
          </w:tbl>
          <w:p w:rsidR="002400FF" w:rsidRPr="002400FF" w:rsidRDefault="002400FF" w:rsidP="002400FF">
            <w:pPr>
              <w:spacing w:before="60" w:after="60"/>
              <w:jc w:val="both"/>
              <w:rPr>
                <w:rFonts w:ascii="Verdana" w:hAnsi="Verdana" w:cs="Calibri"/>
                <w:sz w:val="18"/>
                <w:szCs w:val="18"/>
                <w:lang w:eastAsia="es-ES"/>
              </w:rPr>
            </w:pPr>
          </w:p>
          <w:p w:rsidR="002400FF" w:rsidRPr="002400FF" w:rsidRDefault="002400FF" w:rsidP="002400FF">
            <w:pPr>
              <w:spacing w:before="60" w:after="60"/>
              <w:ind w:left="29"/>
              <w:jc w:val="both"/>
              <w:rPr>
                <w:rFonts w:ascii="Verdana" w:hAnsi="Verdana" w:cs="Calibri"/>
                <w:sz w:val="18"/>
                <w:szCs w:val="18"/>
                <w:lang w:eastAsia="es-ES"/>
              </w:rPr>
            </w:pPr>
            <w:r w:rsidRPr="002400FF">
              <w:rPr>
                <w:rFonts w:ascii="Verdana" w:hAnsi="Verdana" w:cs="Calibri"/>
                <w:sz w:val="18"/>
                <w:szCs w:val="18"/>
                <w:lang w:eastAsia="es-ES"/>
              </w:rPr>
              <w:t>El transporte de garrafas se realizará de lunes a sábado a requerimiento del personal de YPFB en Santa Cruz y Puerto Suarez.</w:t>
            </w:r>
          </w:p>
          <w:p w:rsidR="002400FF" w:rsidRPr="002400FF" w:rsidRDefault="002400FF" w:rsidP="002400FF">
            <w:pPr>
              <w:spacing w:before="60" w:after="60"/>
              <w:jc w:val="both"/>
              <w:rPr>
                <w:rFonts w:ascii="Verdana" w:hAnsi="Verdana" w:cs="Calibri"/>
                <w:sz w:val="18"/>
                <w:szCs w:val="18"/>
                <w:lang w:eastAsia="es-ES"/>
              </w:rPr>
            </w:pPr>
            <w:r w:rsidRPr="002400FF">
              <w:rPr>
                <w:rFonts w:ascii="Verdana" w:hAnsi="Verdana" w:cs="Calibri"/>
                <w:sz w:val="18"/>
                <w:szCs w:val="18"/>
                <w:lang w:eastAsia="es-ES"/>
              </w:rPr>
              <w:t>La cantidad de garrafas a transportar será establecida de acuerdo a necesidad y requerimiento  de Y P F B.</w:t>
            </w:r>
          </w:p>
          <w:p w:rsidR="002400FF" w:rsidRPr="002400FF" w:rsidRDefault="002400FF" w:rsidP="002400FF">
            <w:pPr>
              <w:spacing w:before="60" w:after="60"/>
              <w:jc w:val="both"/>
              <w:rPr>
                <w:rFonts w:ascii="Verdana" w:hAnsi="Verdana" w:cs="Calibri"/>
                <w:sz w:val="18"/>
                <w:szCs w:val="18"/>
                <w:lang w:eastAsia="es-ES"/>
              </w:rPr>
            </w:pPr>
            <w:r w:rsidRPr="002400FF">
              <w:rPr>
                <w:rFonts w:ascii="Verdana" w:hAnsi="Verdana" w:cs="Calibri"/>
                <w:sz w:val="18"/>
                <w:szCs w:val="18"/>
                <w:lang w:eastAsia="es-ES"/>
              </w:rPr>
              <w:t>Ciclo de Viaje del Servicio:</w:t>
            </w:r>
          </w:p>
          <w:p w:rsidR="002400FF" w:rsidRPr="002400FF" w:rsidRDefault="002400FF" w:rsidP="008B7784">
            <w:pPr>
              <w:numPr>
                <w:ilvl w:val="0"/>
                <w:numId w:val="56"/>
              </w:numPr>
              <w:spacing w:before="60" w:after="60"/>
              <w:jc w:val="both"/>
              <w:rPr>
                <w:rFonts w:ascii="Verdana" w:hAnsi="Verdana" w:cs="Calibri"/>
                <w:sz w:val="18"/>
                <w:szCs w:val="18"/>
                <w:lang w:eastAsia="es-ES"/>
              </w:rPr>
            </w:pPr>
            <w:r w:rsidRPr="002400FF">
              <w:rPr>
                <w:rFonts w:ascii="Verdana" w:hAnsi="Verdana" w:cs="Calibri"/>
                <w:sz w:val="18"/>
                <w:szCs w:val="18"/>
                <w:lang w:eastAsia="es-ES"/>
              </w:rPr>
              <w:t xml:space="preserve">Subir garrafas llenas desde plataforma de Planta Engarrafadora </w:t>
            </w:r>
            <w:proofErr w:type="spellStart"/>
            <w:r w:rsidRPr="002400FF">
              <w:rPr>
                <w:rFonts w:ascii="Verdana" w:hAnsi="Verdana" w:cs="Calibri"/>
                <w:sz w:val="18"/>
                <w:szCs w:val="18"/>
                <w:lang w:eastAsia="es-ES"/>
              </w:rPr>
              <w:t>Palmasola</w:t>
            </w:r>
            <w:proofErr w:type="spellEnd"/>
            <w:r w:rsidRPr="002400FF">
              <w:rPr>
                <w:rFonts w:ascii="Verdana" w:hAnsi="Verdana" w:cs="Calibri"/>
                <w:sz w:val="18"/>
                <w:szCs w:val="18"/>
                <w:lang w:eastAsia="es-ES"/>
              </w:rPr>
              <w:t xml:space="preserve"> y/o </w:t>
            </w:r>
            <w:proofErr w:type="spellStart"/>
            <w:r w:rsidRPr="002400FF">
              <w:rPr>
                <w:rFonts w:ascii="Verdana" w:hAnsi="Verdana" w:cs="Calibri"/>
                <w:sz w:val="18"/>
                <w:szCs w:val="18"/>
                <w:lang w:eastAsia="es-ES"/>
              </w:rPr>
              <w:t>Palmasola</w:t>
            </w:r>
            <w:proofErr w:type="spellEnd"/>
            <w:r w:rsidRPr="002400FF">
              <w:rPr>
                <w:rFonts w:ascii="Verdana" w:hAnsi="Verdana" w:cs="Calibri"/>
                <w:sz w:val="18"/>
                <w:szCs w:val="18"/>
                <w:lang w:eastAsia="es-ES"/>
              </w:rPr>
              <w:t xml:space="preserve"> II y Planta Engarrafadora Puerto Suarez a camión de la Empresa Transportadora.</w:t>
            </w:r>
          </w:p>
          <w:p w:rsidR="002400FF" w:rsidRPr="002400FF" w:rsidRDefault="002400FF" w:rsidP="008B7784">
            <w:pPr>
              <w:numPr>
                <w:ilvl w:val="0"/>
                <w:numId w:val="56"/>
              </w:numPr>
              <w:spacing w:before="60" w:after="60"/>
              <w:jc w:val="both"/>
              <w:rPr>
                <w:rFonts w:ascii="Verdana" w:hAnsi="Verdana" w:cs="Calibri"/>
                <w:sz w:val="18"/>
                <w:szCs w:val="18"/>
                <w:lang w:eastAsia="es-ES"/>
              </w:rPr>
            </w:pPr>
            <w:r w:rsidRPr="002400FF">
              <w:rPr>
                <w:rFonts w:ascii="Verdana" w:hAnsi="Verdana" w:cs="Calibri"/>
                <w:sz w:val="18"/>
                <w:szCs w:val="18"/>
                <w:lang w:eastAsia="es-ES"/>
              </w:rPr>
              <w:t>Contar garrafas llenas sobre plataforma del camión de la Empresa Transportadora.</w:t>
            </w:r>
          </w:p>
          <w:p w:rsidR="002400FF" w:rsidRPr="002400FF" w:rsidRDefault="002400FF" w:rsidP="008B7784">
            <w:pPr>
              <w:numPr>
                <w:ilvl w:val="0"/>
                <w:numId w:val="56"/>
              </w:numPr>
              <w:spacing w:before="60" w:after="60"/>
              <w:jc w:val="both"/>
              <w:rPr>
                <w:rFonts w:ascii="Verdana" w:hAnsi="Verdana" w:cs="Calibri"/>
                <w:sz w:val="18"/>
                <w:szCs w:val="18"/>
                <w:lang w:eastAsia="es-ES"/>
              </w:rPr>
            </w:pPr>
            <w:r w:rsidRPr="002400FF">
              <w:rPr>
                <w:rFonts w:ascii="Verdana" w:hAnsi="Verdana" w:cs="Calibri"/>
                <w:sz w:val="18"/>
                <w:szCs w:val="18"/>
                <w:lang w:eastAsia="es-ES"/>
              </w:rPr>
              <w:t xml:space="preserve">Transportar garrafas llenas desde Planta Engarrafadora </w:t>
            </w:r>
            <w:proofErr w:type="spellStart"/>
            <w:r w:rsidRPr="002400FF">
              <w:rPr>
                <w:rFonts w:ascii="Verdana" w:hAnsi="Verdana" w:cs="Calibri"/>
                <w:sz w:val="18"/>
                <w:szCs w:val="18"/>
                <w:lang w:eastAsia="es-ES"/>
              </w:rPr>
              <w:t>Palmasola</w:t>
            </w:r>
            <w:proofErr w:type="spellEnd"/>
            <w:r w:rsidRPr="002400FF">
              <w:rPr>
                <w:rFonts w:ascii="Verdana" w:hAnsi="Verdana" w:cs="Calibri"/>
                <w:sz w:val="18"/>
                <w:szCs w:val="18"/>
                <w:lang w:eastAsia="es-ES"/>
              </w:rPr>
              <w:t xml:space="preserve"> y/o </w:t>
            </w:r>
            <w:proofErr w:type="spellStart"/>
            <w:r w:rsidRPr="002400FF">
              <w:rPr>
                <w:rFonts w:ascii="Verdana" w:hAnsi="Verdana" w:cs="Calibri"/>
                <w:sz w:val="18"/>
                <w:szCs w:val="18"/>
                <w:lang w:eastAsia="es-ES"/>
              </w:rPr>
              <w:t>Palmasola</w:t>
            </w:r>
            <w:proofErr w:type="spellEnd"/>
            <w:r w:rsidRPr="002400FF">
              <w:rPr>
                <w:rFonts w:ascii="Verdana" w:hAnsi="Verdana" w:cs="Calibri"/>
                <w:sz w:val="18"/>
                <w:szCs w:val="18"/>
                <w:lang w:eastAsia="es-ES"/>
              </w:rPr>
              <w:t xml:space="preserve"> II y Planta Engarrafadora Puerto Suarez a Estaciones de Servicio de YPFB: Cuarto Anillo, El </w:t>
            </w:r>
            <w:proofErr w:type="spellStart"/>
            <w:r w:rsidRPr="002400FF">
              <w:rPr>
                <w:rFonts w:ascii="Verdana" w:hAnsi="Verdana" w:cs="Calibri"/>
                <w:sz w:val="18"/>
                <w:szCs w:val="18"/>
                <w:lang w:eastAsia="es-ES"/>
              </w:rPr>
              <w:t>Pari</w:t>
            </w:r>
            <w:proofErr w:type="spellEnd"/>
            <w:r w:rsidRPr="002400FF">
              <w:rPr>
                <w:rFonts w:ascii="Verdana" w:hAnsi="Verdana" w:cs="Calibri"/>
                <w:sz w:val="18"/>
                <w:szCs w:val="18"/>
                <w:lang w:eastAsia="es-ES"/>
              </w:rPr>
              <w:t xml:space="preserve">, Mariscal Sucre y Puerto </w:t>
            </w:r>
            <w:proofErr w:type="spellStart"/>
            <w:r w:rsidRPr="002400FF">
              <w:rPr>
                <w:rFonts w:ascii="Verdana" w:hAnsi="Verdana" w:cs="Calibri"/>
                <w:sz w:val="18"/>
                <w:szCs w:val="18"/>
                <w:lang w:eastAsia="es-ES"/>
              </w:rPr>
              <w:t>Quijarro</w:t>
            </w:r>
            <w:proofErr w:type="spellEnd"/>
            <w:r w:rsidRPr="002400FF">
              <w:rPr>
                <w:rFonts w:ascii="Verdana" w:hAnsi="Verdana" w:cs="Calibri"/>
                <w:sz w:val="18"/>
                <w:szCs w:val="18"/>
                <w:lang w:eastAsia="es-ES"/>
              </w:rPr>
              <w:t>.</w:t>
            </w:r>
          </w:p>
          <w:p w:rsidR="002400FF" w:rsidRPr="002400FF" w:rsidRDefault="002400FF" w:rsidP="008B7784">
            <w:pPr>
              <w:numPr>
                <w:ilvl w:val="0"/>
                <w:numId w:val="56"/>
              </w:numPr>
              <w:spacing w:before="60" w:after="60"/>
              <w:jc w:val="both"/>
              <w:rPr>
                <w:rFonts w:ascii="Verdana" w:hAnsi="Verdana" w:cs="Calibri"/>
                <w:sz w:val="18"/>
                <w:szCs w:val="18"/>
                <w:lang w:eastAsia="es-ES"/>
              </w:rPr>
            </w:pPr>
            <w:r w:rsidRPr="002400FF">
              <w:rPr>
                <w:rFonts w:ascii="Verdana" w:hAnsi="Verdana" w:cs="Calibri"/>
                <w:sz w:val="18"/>
                <w:szCs w:val="18"/>
                <w:lang w:eastAsia="es-ES"/>
              </w:rPr>
              <w:t xml:space="preserve">Bajar garrafas llenas del camión de la Empresa Transportadora a puntos de venta en las Estaciones de Servicio Cuarto Anillo, El </w:t>
            </w:r>
            <w:proofErr w:type="spellStart"/>
            <w:r w:rsidRPr="002400FF">
              <w:rPr>
                <w:rFonts w:ascii="Verdana" w:hAnsi="Verdana" w:cs="Calibri"/>
                <w:sz w:val="18"/>
                <w:szCs w:val="18"/>
                <w:lang w:eastAsia="es-ES"/>
              </w:rPr>
              <w:t>Pari</w:t>
            </w:r>
            <w:proofErr w:type="spellEnd"/>
            <w:r w:rsidRPr="002400FF">
              <w:rPr>
                <w:rFonts w:ascii="Verdana" w:hAnsi="Verdana" w:cs="Calibri"/>
                <w:sz w:val="18"/>
                <w:szCs w:val="18"/>
                <w:lang w:eastAsia="es-ES"/>
              </w:rPr>
              <w:t xml:space="preserve">, Mariscal Sucre y Puerto </w:t>
            </w:r>
            <w:proofErr w:type="spellStart"/>
            <w:r w:rsidRPr="002400FF">
              <w:rPr>
                <w:rFonts w:ascii="Verdana" w:hAnsi="Verdana" w:cs="Calibri"/>
                <w:sz w:val="18"/>
                <w:szCs w:val="18"/>
                <w:lang w:eastAsia="es-ES"/>
              </w:rPr>
              <w:t>Quijarro</w:t>
            </w:r>
            <w:proofErr w:type="spellEnd"/>
            <w:r w:rsidRPr="002400FF">
              <w:rPr>
                <w:rFonts w:ascii="Verdana" w:hAnsi="Verdana" w:cs="Calibri"/>
                <w:sz w:val="18"/>
                <w:szCs w:val="18"/>
                <w:lang w:eastAsia="es-ES"/>
              </w:rPr>
              <w:t>.</w:t>
            </w:r>
          </w:p>
          <w:p w:rsidR="002400FF" w:rsidRPr="002400FF" w:rsidRDefault="002400FF" w:rsidP="008B7784">
            <w:pPr>
              <w:numPr>
                <w:ilvl w:val="0"/>
                <w:numId w:val="56"/>
              </w:numPr>
              <w:spacing w:before="60" w:after="60"/>
              <w:jc w:val="both"/>
              <w:rPr>
                <w:rFonts w:ascii="Verdana" w:hAnsi="Verdana" w:cs="Calibri"/>
                <w:sz w:val="18"/>
                <w:szCs w:val="18"/>
                <w:lang w:eastAsia="es-ES"/>
              </w:rPr>
            </w:pPr>
            <w:r w:rsidRPr="002400FF">
              <w:rPr>
                <w:rFonts w:ascii="Verdana" w:hAnsi="Verdana" w:cs="Calibri"/>
                <w:sz w:val="18"/>
                <w:szCs w:val="18"/>
                <w:lang w:eastAsia="es-ES"/>
              </w:rPr>
              <w:t xml:space="preserve">Contar garrafas llenas descargadas en los puntos de venta de las Estaciones de Servicio Cuarto Anillo, El Parí, Mariscal Sucre y Puerto </w:t>
            </w:r>
            <w:proofErr w:type="spellStart"/>
            <w:r w:rsidRPr="002400FF">
              <w:rPr>
                <w:rFonts w:ascii="Verdana" w:hAnsi="Verdana" w:cs="Calibri"/>
                <w:sz w:val="18"/>
                <w:szCs w:val="18"/>
                <w:lang w:eastAsia="es-ES"/>
              </w:rPr>
              <w:t>Quijarro</w:t>
            </w:r>
            <w:proofErr w:type="spellEnd"/>
            <w:r w:rsidRPr="002400FF">
              <w:rPr>
                <w:rFonts w:ascii="Verdana" w:hAnsi="Verdana" w:cs="Calibri"/>
                <w:sz w:val="18"/>
                <w:szCs w:val="18"/>
                <w:lang w:eastAsia="es-ES"/>
              </w:rPr>
              <w:t>.</w:t>
            </w:r>
          </w:p>
          <w:p w:rsidR="002400FF" w:rsidRPr="002400FF" w:rsidRDefault="002400FF" w:rsidP="008B7784">
            <w:pPr>
              <w:numPr>
                <w:ilvl w:val="0"/>
                <w:numId w:val="55"/>
              </w:numPr>
              <w:spacing w:line="276" w:lineRule="auto"/>
              <w:contextualSpacing/>
              <w:jc w:val="both"/>
              <w:rPr>
                <w:rFonts w:ascii="Verdana" w:hAnsi="Verdana" w:cs="Calibri"/>
                <w:sz w:val="18"/>
                <w:szCs w:val="18"/>
                <w:lang w:eastAsia="es-ES"/>
              </w:rPr>
            </w:pPr>
            <w:r w:rsidRPr="002400FF">
              <w:rPr>
                <w:rFonts w:ascii="Verdana" w:hAnsi="Verdana" w:cs="Calibri"/>
                <w:sz w:val="18"/>
                <w:szCs w:val="18"/>
                <w:lang w:eastAsia="es-ES"/>
              </w:rPr>
              <w:t xml:space="preserve">Subir garrafas vacías de los puntos de venta de las Estaciones de Servicio Cuarto Anillo, El </w:t>
            </w:r>
            <w:proofErr w:type="spellStart"/>
            <w:r w:rsidRPr="002400FF">
              <w:rPr>
                <w:rFonts w:ascii="Verdana" w:hAnsi="Verdana" w:cs="Calibri"/>
                <w:sz w:val="18"/>
                <w:szCs w:val="18"/>
                <w:lang w:eastAsia="es-ES"/>
              </w:rPr>
              <w:t>Pari</w:t>
            </w:r>
            <w:proofErr w:type="spellEnd"/>
            <w:r w:rsidRPr="002400FF">
              <w:rPr>
                <w:rFonts w:ascii="Verdana" w:hAnsi="Verdana" w:cs="Calibri"/>
                <w:sz w:val="18"/>
                <w:szCs w:val="18"/>
                <w:lang w:eastAsia="es-ES"/>
              </w:rPr>
              <w:t xml:space="preserve">, Mariscal Sucre y Puerto </w:t>
            </w:r>
            <w:proofErr w:type="spellStart"/>
            <w:r w:rsidRPr="002400FF">
              <w:rPr>
                <w:rFonts w:ascii="Verdana" w:hAnsi="Verdana" w:cs="Calibri"/>
                <w:sz w:val="18"/>
                <w:szCs w:val="18"/>
                <w:lang w:eastAsia="es-ES"/>
              </w:rPr>
              <w:t>Quijarro</w:t>
            </w:r>
            <w:proofErr w:type="spellEnd"/>
            <w:r w:rsidRPr="002400FF">
              <w:rPr>
                <w:rFonts w:ascii="Verdana" w:hAnsi="Verdana" w:cs="Calibri"/>
                <w:sz w:val="18"/>
                <w:szCs w:val="18"/>
                <w:lang w:eastAsia="es-ES"/>
              </w:rPr>
              <w:t xml:space="preserve"> a camión de la empresa transportadora. Verificar que todas las garrafas vacías retornen con sus válvulas.</w:t>
            </w:r>
          </w:p>
          <w:p w:rsidR="002400FF" w:rsidRPr="002400FF" w:rsidRDefault="002400FF" w:rsidP="008B7784">
            <w:pPr>
              <w:numPr>
                <w:ilvl w:val="0"/>
                <w:numId w:val="56"/>
              </w:numPr>
              <w:spacing w:before="60" w:after="60"/>
              <w:jc w:val="both"/>
              <w:rPr>
                <w:rFonts w:ascii="Verdana" w:hAnsi="Verdana" w:cs="Calibri"/>
                <w:sz w:val="18"/>
                <w:szCs w:val="18"/>
                <w:lang w:eastAsia="es-ES"/>
              </w:rPr>
            </w:pPr>
            <w:r w:rsidRPr="002400FF">
              <w:rPr>
                <w:rFonts w:ascii="Verdana" w:hAnsi="Verdana" w:cs="Calibri"/>
                <w:sz w:val="18"/>
                <w:szCs w:val="18"/>
                <w:lang w:eastAsia="es-ES"/>
              </w:rPr>
              <w:t xml:space="preserve">Contar garrafas vacías sobre el camión de la empresa transportadora en las Estaciones de Servicio Cuarto Anillo, El Parí, Mariscal Sucre y Puerto </w:t>
            </w:r>
            <w:proofErr w:type="spellStart"/>
            <w:r w:rsidRPr="002400FF">
              <w:rPr>
                <w:rFonts w:ascii="Verdana" w:hAnsi="Verdana" w:cs="Calibri"/>
                <w:sz w:val="18"/>
                <w:szCs w:val="18"/>
                <w:lang w:eastAsia="es-ES"/>
              </w:rPr>
              <w:t>Quijarro</w:t>
            </w:r>
            <w:proofErr w:type="spellEnd"/>
            <w:r w:rsidRPr="002400FF">
              <w:rPr>
                <w:rFonts w:ascii="Verdana" w:hAnsi="Verdana" w:cs="Calibri"/>
                <w:sz w:val="18"/>
                <w:szCs w:val="18"/>
                <w:lang w:eastAsia="es-ES"/>
              </w:rPr>
              <w:t>.</w:t>
            </w:r>
          </w:p>
          <w:p w:rsidR="002400FF" w:rsidRPr="002400FF" w:rsidRDefault="002400FF" w:rsidP="008B7784">
            <w:pPr>
              <w:numPr>
                <w:ilvl w:val="0"/>
                <w:numId w:val="56"/>
              </w:numPr>
              <w:spacing w:before="60" w:after="60"/>
              <w:jc w:val="both"/>
              <w:rPr>
                <w:rFonts w:ascii="Verdana" w:hAnsi="Verdana" w:cs="Calibri"/>
                <w:sz w:val="18"/>
                <w:szCs w:val="18"/>
                <w:lang w:eastAsia="es-ES"/>
              </w:rPr>
            </w:pPr>
            <w:r w:rsidRPr="002400FF">
              <w:rPr>
                <w:rFonts w:ascii="Verdana" w:hAnsi="Verdana" w:cs="Calibri"/>
                <w:sz w:val="18"/>
                <w:szCs w:val="18"/>
                <w:lang w:eastAsia="es-ES"/>
              </w:rPr>
              <w:t xml:space="preserve">Transportar garrafas vacías de las Estaciones de Servicio Cuarto Anillo, El </w:t>
            </w:r>
            <w:proofErr w:type="spellStart"/>
            <w:r w:rsidRPr="002400FF">
              <w:rPr>
                <w:rFonts w:ascii="Verdana" w:hAnsi="Verdana" w:cs="Calibri"/>
                <w:sz w:val="18"/>
                <w:szCs w:val="18"/>
                <w:lang w:eastAsia="es-ES"/>
              </w:rPr>
              <w:t>Pari</w:t>
            </w:r>
            <w:proofErr w:type="spellEnd"/>
            <w:r w:rsidRPr="002400FF">
              <w:rPr>
                <w:rFonts w:ascii="Verdana" w:hAnsi="Verdana" w:cs="Calibri"/>
                <w:sz w:val="18"/>
                <w:szCs w:val="18"/>
                <w:lang w:eastAsia="es-ES"/>
              </w:rPr>
              <w:t xml:space="preserve">, Mariscal Sucre y Puerto </w:t>
            </w:r>
            <w:proofErr w:type="spellStart"/>
            <w:r w:rsidRPr="002400FF">
              <w:rPr>
                <w:rFonts w:ascii="Verdana" w:hAnsi="Verdana" w:cs="Calibri"/>
                <w:sz w:val="18"/>
                <w:szCs w:val="18"/>
                <w:lang w:eastAsia="es-ES"/>
              </w:rPr>
              <w:t>Quijarro</w:t>
            </w:r>
            <w:proofErr w:type="spellEnd"/>
            <w:r w:rsidRPr="002400FF">
              <w:rPr>
                <w:rFonts w:ascii="Verdana" w:hAnsi="Verdana" w:cs="Calibri"/>
                <w:sz w:val="18"/>
                <w:szCs w:val="18"/>
                <w:lang w:eastAsia="es-ES"/>
              </w:rPr>
              <w:t xml:space="preserve"> a Planta Engarrafadora </w:t>
            </w:r>
            <w:proofErr w:type="spellStart"/>
            <w:r w:rsidRPr="002400FF">
              <w:rPr>
                <w:rFonts w:ascii="Verdana" w:hAnsi="Verdana" w:cs="Calibri"/>
                <w:sz w:val="18"/>
                <w:szCs w:val="18"/>
                <w:lang w:eastAsia="es-ES"/>
              </w:rPr>
              <w:t>Palmasola</w:t>
            </w:r>
            <w:proofErr w:type="spellEnd"/>
            <w:r w:rsidRPr="002400FF">
              <w:rPr>
                <w:rFonts w:ascii="Verdana" w:hAnsi="Verdana" w:cs="Calibri"/>
                <w:sz w:val="18"/>
                <w:szCs w:val="18"/>
                <w:lang w:eastAsia="es-ES"/>
              </w:rPr>
              <w:t xml:space="preserve"> y/o </w:t>
            </w:r>
            <w:proofErr w:type="spellStart"/>
            <w:r w:rsidRPr="002400FF">
              <w:rPr>
                <w:rFonts w:ascii="Verdana" w:hAnsi="Verdana" w:cs="Calibri"/>
                <w:sz w:val="18"/>
                <w:szCs w:val="18"/>
                <w:lang w:eastAsia="es-ES"/>
              </w:rPr>
              <w:t>Palmasola</w:t>
            </w:r>
            <w:proofErr w:type="spellEnd"/>
            <w:r w:rsidRPr="002400FF">
              <w:rPr>
                <w:rFonts w:ascii="Verdana" w:hAnsi="Verdana" w:cs="Calibri"/>
                <w:sz w:val="18"/>
                <w:szCs w:val="18"/>
                <w:lang w:eastAsia="es-ES"/>
              </w:rPr>
              <w:t xml:space="preserve"> II y Planta Engarrafadora Puerto Suarez.</w:t>
            </w:r>
          </w:p>
          <w:p w:rsidR="002400FF" w:rsidRPr="002400FF" w:rsidRDefault="002400FF" w:rsidP="008B7784">
            <w:pPr>
              <w:numPr>
                <w:ilvl w:val="0"/>
                <w:numId w:val="56"/>
              </w:numPr>
              <w:spacing w:before="60" w:after="60"/>
              <w:jc w:val="both"/>
              <w:rPr>
                <w:rFonts w:ascii="Verdana" w:hAnsi="Verdana" w:cs="Calibri"/>
                <w:sz w:val="18"/>
                <w:szCs w:val="18"/>
                <w:lang w:eastAsia="es-ES"/>
              </w:rPr>
            </w:pPr>
            <w:r w:rsidRPr="002400FF">
              <w:rPr>
                <w:rFonts w:ascii="Verdana" w:hAnsi="Verdana" w:cs="Calibri"/>
                <w:sz w:val="18"/>
                <w:szCs w:val="18"/>
                <w:lang w:eastAsia="es-ES"/>
              </w:rPr>
              <w:lastRenderedPageBreak/>
              <w:t xml:space="preserve">Descargar y contar garrafas vacías en Plataforma de Planta Engarrafadora </w:t>
            </w:r>
            <w:proofErr w:type="spellStart"/>
            <w:r w:rsidRPr="002400FF">
              <w:rPr>
                <w:rFonts w:ascii="Verdana" w:hAnsi="Verdana" w:cs="Calibri"/>
                <w:sz w:val="18"/>
                <w:szCs w:val="18"/>
                <w:lang w:eastAsia="es-ES"/>
              </w:rPr>
              <w:t>Palmasola</w:t>
            </w:r>
            <w:proofErr w:type="spellEnd"/>
            <w:r w:rsidRPr="002400FF">
              <w:rPr>
                <w:rFonts w:ascii="Verdana" w:hAnsi="Verdana" w:cs="Calibri"/>
                <w:sz w:val="18"/>
                <w:szCs w:val="18"/>
                <w:lang w:eastAsia="es-ES"/>
              </w:rPr>
              <w:t xml:space="preserve"> y/o </w:t>
            </w:r>
            <w:proofErr w:type="spellStart"/>
            <w:r w:rsidRPr="002400FF">
              <w:rPr>
                <w:rFonts w:ascii="Verdana" w:hAnsi="Verdana" w:cs="Calibri"/>
                <w:sz w:val="18"/>
                <w:szCs w:val="18"/>
                <w:lang w:eastAsia="es-ES"/>
              </w:rPr>
              <w:t>Palmasola</w:t>
            </w:r>
            <w:proofErr w:type="spellEnd"/>
            <w:r w:rsidRPr="002400FF">
              <w:rPr>
                <w:rFonts w:ascii="Verdana" w:hAnsi="Verdana" w:cs="Calibri"/>
                <w:sz w:val="18"/>
                <w:szCs w:val="18"/>
                <w:lang w:eastAsia="es-ES"/>
              </w:rPr>
              <w:t xml:space="preserve"> II y Planta Engarrafadora Puerto Suarez.</w:t>
            </w:r>
          </w:p>
          <w:p w:rsidR="002400FF" w:rsidRPr="002400FF" w:rsidRDefault="002400FF" w:rsidP="002400FF">
            <w:pPr>
              <w:spacing w:before="60" w:after="60"/>
              <w:ind w:left="423"/>
              <w:jc w:val="both"/>
              <w:rPr>
                <w:rFonts w:ascii="Verdana" w:hAnsi="Verdana" w:cs="Calibri"/>
                <w:sz w:val="18"/>
                <w:szCs w:val="18"/>
                <w:lang w:eastAsia="es-ES"/>
              </w:rPr>
            </w:pPr>
            <w:r w:rsidRPr="002400FF">
              <w:rPr>
                <w:rFonts w:ascii="Verdana" w:hAnsi="Verdana" w:cs="Calibri"/>
                <w:sz w:val="18"/>
                <w:szCs w:val="18"/>
                <w:lang w:eastAsia="es-ES"/>
              </w:rPr>
              <w:t xml:space="preserve">Caso Especial: En ocasiones las garrafas llenas que se envían desde las Plantas de Engarrafado a Estaciones de Servicio presentan fugas por las válvulas, garrafas que serán devueltas por los usuarios a las Estaciones de Servicio Cuarto Anillo, El </w:t>
            </w:r>
            <w:proofErr w:type="spellStart"/>
            <w:r w:rsidRPr="002400FF">
              <w:rPr>
                <w:rFonts w:ascii="Verdana" w:hAnsi="Verdana" w:cs="Calibri"/>
                <w:sz w:val="18"/>
                <w:szCs w:val="18"/>
                <w:lang w:eastAsia="es-ES"/>
              </w:rPr>
              <w:t>Pari</w:t>
            </w:r>
            <w:proofErr w:type="spellEnd"/>
            <w:r w:rsidRPr="002400FF">
              <w:rPr>
                <w:rFonts w:ascii="Verdana" w:hAnsi="Verdana" w:cs="Calibri"/>
                <w:sz w:val="18"/>
                <w:szCs w:val="18"/>
                <w:lang w:eastAsia="es-ES"/>
              </w:rPr>
              <w:t xml:space="preserve">, Mariscal Sucre y Puerto </w:t>
            </w:r>
            <w:proofErr w:type="spellStart"/>
            <w:r w:rsidRPr="002400FF">
              <w:rPr>
                <w:rFonts w:ascii="Verdana" w:hAnsi="Verdana" w:cs="Calibri"/>
                <w:sz w:val="18"/>
                <w:szCs w:val="18"/>
                <w:lang w:eastAsia="es-ES"/>
              </w:rPr>
              <w:t>Quijarro</w:t>
            </w:r>
            <w:proofErr w:type="spellEnd"/>
            <w:r w:rsidRPr="002400FF">
              <w:rPr>
                <w:rFonts w:ascii="Verdana" w:hAnsi="Verdana" w:cs="Calibri"/>
                <w:sz w:val="18"/>
                <w:szCs w:val="18"/>
                <w:lang w:eastAsia="es-ES"/>
              </w:rPr>
              <w:t xml:space="preserve"> y desde estas Estaciones a las Plantas de Engarrafado </w:t>
            </w:r>
            <w:proofErr w:type="spellStart"/>
            <w:r w:rsidRPr="002400FF">
              <w:rPr>
                <w:rFonts w:ascii="Verdana" w:hAnsi="Verdana" w:cs="Calibri"/>
                <w:sz w:val="18"/>
                <w:szCs w:val="18"/>
                <w:lang w:eastAsia="es-ES"/>
              </w:rPr>
              <w:t>Palmasola</w:t>
            </w:r>
            <w:proofErr w:type="spellEnd"/>
            <w:r w:rsidRPr="002400FF">
              <w:rPr>
                <w:rFonts w:ascii="Verdana" w:hAnsi="Verdana" w:cs="Calibri"/>
                <w:sz w:val="18"/>
                <w:szCs w:val="18"/>
                <w:lang w:eastAsia="es-ES"/>
              </w:rPr>
              <w:t xml:space="preserve"> y/o </w:t>
            </w:r>
            <w:proofErr w:type="spellStart"/>
            <w:r w:rsidRPr="002400FF">
              <w:rPr>
                <w:rFonts w:ascii="Verdana" w:hAnsi="Verdana" w:cs="Calibri"/>
                <w:sz w:val="18"/>
                <w:szCs w:val="18"/>
                <w:lang w:eastAsia="es-ES"/>
              </w:rPr>
              <w:t>Palmasola</w:t>
            </w:r>
            <w:proofErr w:type="spellEnd"/>
            <w:r w:rsidRPr="002400FF">
              <w:rPr>
                <w:rFonts w:ascii="Verdana" w:hAnsi="Verdana" w:cs="Calibri"/>
                <w:sz w:val="18"/>
                <w:szCs w:val="18"/>
                <w:lang w:eastAsia="es-ES"/>
              </w:rPr>
              <w:t xml:space="preserve"> 2 y Puerto Suarez. En este caso el Ciclo de Viaje es el mismo, solo que en sentido inverso ya que los Administradores de las Estaciones de Servicio deben enviar las garrafas con fuga a las Plantas de Engarrafado para que desde estas les repongan la misma cantidad por garrafas llenas y en buen estado. </w:t>
            </w:r>
          </w:p>
          <w:p w:rsidR="002400FF" w:rsidRPr="002400FF" w:rsidRDefault="002400FF" w:rsidP="002400FF">
            <w:pPr>
              <w:spacing w:before="60" w:after="60"/>
              <w:ind w:left="423"/>
              <w:jc w:val="both"/>
              <w:rPr>
                <w:rFonts w:ascii="Verdana" w:hAnsi="Verdana" w:cs="Calibri"/>
                <w:sz w:val="18"/>
                <w:szCs w:val="18"/>
                <w:lang w:eastAsia="es-ES"/>
              </w:rPr>
            </w:pPr>
            <w:r w:rsidRPr="002400FF">
              <w:rPr>
                <w:rFonts w:ascii="Verdana" w:hAnsi="Verdana" w:cs="Calibri"/>
                <w:sz w:val="18"/>
                <w:szCs w:val="18"/>
                <w:lang w:eastAsia="es-ES"/>
              </w:rPr>
              <w:t>Nota: El servicio de transporte es por garrafa transportada según el Ciclo de Viaje y Caso Especial descritos</w:t>
            </w:r>
          </w:p>
          <w:p w:rsidR="002400FF" w:rsidRPr="002400FF" w:rsidRDefault="002400FF" w:rsidP="002400FF">
            <w:pPr>
              <w:autoSpaceDE w:val="0"/>
              <w:autoSpaceDN w:val="0"/>
              <w:adjustRightInd w:val="0"/>
              <w:jc w:val="both"/>
              <w:rPr>
                <w:rFonts w:ascii="Verdana" w:hAnsi="Verdana" w:cs="Calibri"/>
                <w:sz w:val="18"/>
                <w:szCs w:val="18"/>
                <w:lang w:eastAsia="es-ES"/>
              </w:rPr>
            </w:pPr>
          </w:p>
        </w:tc>
      </w:tr>
      <w:tr w:rsidR="002400FF" w:rsidRPr="002400FF" w:rsidTr="004E7AAD">
        <w:trPr>
          <w:trHeight w:val="425"/>
        </w:trPr>
        <w:tc>
          <w:tcPr>
            <w:tcW w:w="9322" w:type="dxa"/>
            <w:shd w:val="clear" w:color="auto" w:fill="8DB3E2"/>
            <w:vAlign w:val="center"/>
          </w:tcPr>
          <w:p w:rsidR="002400FF" w:rsidRPr="002400FF" w:rsidRDefault="002400FF" w:rsidP="002400FF">
            <w:pPr>
              <w:rPr>
                <w:rFonts w:ascii="Verdana" w:hAnsi="Verdana" w:cs="Calibri"/>
                <w:b/>
                <w:bCs/>
                <w:sz w:val="18"/>
                <w:szCs w:val="18"/>
                <w:lang w:eastAsia="es-ES"/>
              </w:rPr>
            </w:pPr>
            <w:r w:rsidRPr="002400FF">
              <w:rPr>
                <w:rFonts w:ascii="Verdana" w:hAnsi="Verdana" w:cs="Calibri"/>
                <w:b/>
                <w:bCs/>
                <w:sz w:val="18"/>
                <w:szCs w:val="18"/>
                <w:lang w:eastAsia="es-ES"/>
              </w:rPr>
              <w:lastRenderedPageBreak/>
              <w:t>CAPACIDAD DE TRANSPORTE</w:t>
            </w:r>
          </w:p>
          <w:p w:rsidR="002400FF" w:rsidRPr="002400FF" w:rsidRDefault="002400FF" w:rsidP="002400FF">
            <w:pPr>
              <w:rPr>
                <w:rFonts w:ascii="Verdana" w:hAnsi="Verdana" w:cs="Calibri"/>
                <w:sz w:val="18"/>
                <w:szCs w:val="18"/>
                <w:lang w:eastAsia="es-ES"/>
              </w:rPr>
            </w:pPr>
          </w:p>
        </w:tc>
      </w:tr>
      <w:tr w:rsidR="002400FF" w:rsidRPr="002400FF" w:rsidTr="004E7AAD">
        <w:trPr>
          <w:trHeight w:val="1128"/>
        </w:trPr>
        <w:tc>
          <w:tcPr>
            <w:tcW w:w="9322" w:type="dxa"/>
            <w:shd w:val="clear" w:color="auto" w:fill="auto"/>
            <w:vAlign w:val="center"/>
          </w:tcPr>
          <w:p w:rsidR="002400FF" w:rsidRPr="002400FF" w:rsidRDefault="002400FF" w:rsidP="002400FF">
            <w:pPr>
              <w:spacing w:before="60" w:after="60"/>
              <w:ind w:left="423"/>
              <w:jc w:val="both"/>
              <w:rPr>
                <w:rFonts w:ascii="Verdana" w:hAnsi="Verdana" w:cs="Calibri"/>
                <w:color w:val="000000"/>
                <w:sz w:val="18"/>
                <w:szCs w:val="18"/>
                <w:lang w:eastAsia="es-ES"/>
              </w:rPr>
            </w:pPr>
            <w:r w:rsidRPr="002400FF">
              <w:rPr>
                <w:rFonts w:ascii="Verdana" w:hAnsi="Verdana" w:cs="Calibri"/>
                <w:sz w:val="18"/>
                <w:szCs w:val="18"/>
                <w:lang w:eastAsia="es-ES"/>
              </w:rPr>
              <w:t xml:space="preserve">La </w:t>
            </w:r>
            <w:r w:rsidRPr="002400FF">
              <w:rPr>
                <w:rFonts w:ascii="Verdana" w:hAnsi="Verdana" w:cs="Calibri"/>
                <w:color w:val="000000"/>
                <w:sz w:val="18"/>
                <w:szCs w:val="18"/>
                <w:lang w:eastAsia="es-ES"/>
              </w:rPr>
              <w:t>cantidad mínima de camiones requeridos es de 1 camión por tramo.</w:t>
            </w:r>
          </w:p>
          <w:p w:rsidR="002400FF" w:rsidRPr="002400FF" w:rsidRDefault="002400FF" w:rsidP="002400FF">
            <w:pPr>
              <w:spacing w:before="60" w:after="60"/>
              <w:ind w:left="423"/>
              <w:jc w:val="both"/>
              <w:rPr>
                <w:rFonts w:ascii="Verdana" w:hAnsi="Verdana" w:cs="Calibri"/>
                <w:color w:val="000000"/>
                <w:sz w:val="18"/>
                <w:szCs w:val="18"/>
                <w:lang w:eastAsia="es-ES"/>
              </w:rPr>
            </w:pPr>
            <w:r w:rsidRPr="002400FF">
              <w:rPr>
                <w:rFonts w:ascii="Verdana" w:hAnsi="Verdana" w:cs="Calibri"/>
                <w:color w:val="000000"/>
                <w:sz w:val="18"/>
                <w:szCs w:val="18"/>
                <w:lang w:eastAsia="es-ES"/>
              </w:rPr>
              <w:t xml:space="preserve">La capacidad mínima  de carga de cada camión para los tramos 1 y 2(Estaciones de Servicio El </w:t>
            </w:r>
            <w:proofErr w:type="spellStart"/>
            <w:r w:rsidRPr="002400FF">
              <w:rPr>
                <w:rFonts w:ascii="Verdana" w:hAnsi="Verdana" w:cs="Calibri"/>
                <w:color w:val="000000"/>
                <w:sz w:val="18"/>
                <w:szCs w:val="18"/>
                <w:lang w:eastAsia="es-ES"/>
              </w:rPr>
              <w:t>Pari</w:t>
            </w:r>
            <w:proofErr w:type="spellEnd"/>
            <w:r w:rsidRPr="002400FF">
              <w:rPr>
                <w:rFonts w:ascii="Verdana" w:hAnsi="Verdana" w:cs="Calibri"/>
                <w:color w:val="000000"/>
                <w:sz w:val="18"/>
                <w:szCs w:val="18"/>
                <w:lang w:eastAsia="es-ES"/>
              </w:rPr>
              <w:t xml:space="preserve"> y Cuarto Anillo) debe ser de 180 Garrafas/camión y de 220 garrafas/camión para los tramos 3 y 4 (</w:t>
            </w:r>
            <w:proofErr w:type="spellStart"/>
            <w:r w:rsidRPr="002400FF">
              <w:rPr>
                <w:rFonts w:ascii="Verdana" w:hAnsi="Verdana" w:cs="Calibri"/>
                <w:color w:val="000000"/>
                <w:sz w:val="18"/>
                <w:szCs w:val="18"/>
                <w:lang w:eastAsia="es-ES"/>
              </w:rPr>
              <w:t>Estacion</w:t>
            </w:r>
            <w:proofErr w:type="spellEnd"/>
            <w:r w:rsidRPr="002400FF">
              <w:rPr>
                <w:rFonts w:ascii="Verdana" w:hAnsi="Verdana" w:cs="Calibri"/>
                <w:color w:val="000000"/>
                <w:sz w:val="18"/>
                <w:szCs w:val="18"/>
                <w:lang w:eastAsia="es-ES"/>
              </w:rPr>
              <w:t xml:space="preserve"> de Servicio Mariscal Sucre y Puerto </w:t>
            </w:r>
            <w:proofErr w:type="spellStart"/>
            <w:r w:rsidRPr="002400FF">
              <w:rPr>
                <w:rFonts w:ascii="Verdana" w:hAnsi="Verdana" w:cs="Calibri"/>
                <w:color w:val="000000"/>
                <w:sz w:val="18"/>
                <w:szCs w:val="18"/>
                <w:lang w:eastAsia="es-ES"/>
              </w:rPr>
              <w:t>Quijarro</w:t>
            </w:r>
            <w:proofErr w:type="spellEnd"/>
            <w:r w:rsidRPr="002400FF">
              <w:rPr>
                <w:rFonts w:ascii="Verdana" w:hAnsi="Verdana" w:cs="Calibri"/>
                <w:color w:val="000000"/>
                <w:sz w:val="18"/>
                <w:szCs w:val="18"/>
                <w:lang w:eastAsia="es-ES"/>
              </w:rPr>
              <w:t>).</w:t>
            </w:r>
          </w:p>
          <w:p w:rsidR="002400FF" w:rsidRPr="002400FF" w:rsidRDefault="002400FF" w:rsidP="002400FF">
            <w:pPr>
              <w:spacing w:before="60" w:after="60"/>
              <w:ind w:left="423"/>
              <w:jc w:val="both"/>
              <w:rPr>
                <w:rFonts w:ascii="Verdana" w:hAnsi="Verdana" w:cs="Calibri"/>
                <w:color w:val="000000"/>
                <w:sz w:val="18"/>
                <w:szCs w:val="18"/>
                <w:lang w:eastAsia="es-ES"/>
              </w:rPr>
            </w:pPr>
            <w:r w:rsidRPr="002400FF">
              <w:rPr>
                <w:rFonts w:ascii="Verdana" w:hAnsi="Verdana" w:cs="Calibri"/>
                <w:color w:val="000000"/>
                <w:sz w:val="18"/>
                <w:szCs w:val="18"/>
                <w:lang w:eastAsia="es-ES"/>
              </w:rPr>
              <w:t>En calidad de constancia de la capacidad de transporte propuesta, se debe hacer llegar junto con la propuesta la nómina de los camiones que el proponente pondrá a disposición del servicio requerido:</w:t>
            </w:r>
          </w:p>
          <w:tbl>
            <w:tblPr>
              <w:tblW w:w="6981" w:type="dxa"/>
              <w:jc w:val="center"/>
              <w:tblCellMar>
                <w:left w:w="70" w:type="dxa"/>
                <w:right w:w="70" w:type="dxa"/>
              </w:tblCellMar>
              <w:tblLook w:val="04A0" w:firstRow="1" w:lastRow="0" w:firstColumn="1" w:lastColumn="0" w:noHBand="0" w:noVBand="1"/>
            </w:tblPr>
            <w:tblGrid>
              <w:gridCol w:w="796"/>
              <w:gridCol w:w="1156"/>
              <w:gridCol w:w="1148"/>
              <w:gridCol w:w="1112"/>
              <w:gridCol w:w="1207"/>
              <w:gridCol w:w="1562"/>
            </w:tblGrid>
            <w:tr w:rsidR="002400FF" w:rsidRPr="002400FF" w:rsidTr="004E7AAD">
              <w:trPr>
                <w:trHeight w:val="300"/>
                <w:jc w:val="center"/>
              </w:trPr>
              <w:tc>
                <w:tcPr>
                  <w:tcW w:w="796"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rsidR="002400FF" w:rsidRPr="002400FF" w:rsidRDefault="002400FF" w:rsidP="002400FF">
                  <w:pPr>
                    <w:spacing w:before="60" w:after="60"/>
                    <w:ind w:left="423"/>
                    <w:jc w:val="both"/>
                    <w:rPr>
                      <w:rFonts w:ascii="Verdana" w:hAnsi="Verdana" w:cs="Calibri"/>
                      <w:color w:val="000000"/>
                      <w:sz w:val="18"/>
                      <w:szCs w:val="18"/>
                      <w:lang w:eastAsia="es-ES"/>
                    </w:rPr>
                  </w:pPr>
                  <w:r w:rsidRPr="002400FF">
                    <w:rPr>
                      <w:rFonts w:ascii="Verdana" w:hAnsi="Verdana" w:cs="Calibri"/>
                      <w:color w:val="000000"/>
                      <w:sz w:val="18"/>
                      <w:szCs w:val="18"/>
                      <w:lang w:eastAsia="es-ES"/>
                    </w:rPr>
                    <w:t>N°</w:t>
                  </w:r>
                </w:p>
              </w:tc>
              <w:tc>
                <w:tcPr>
                  <w:tcW w:w="6185" w:type="dxa"/>
                  <w:gridSpan w:val="5"/>
                  <w:tcBorders>
                    <w:top w:val="single" w:sz="8" w:space="0" w:color="auto"/>
                    <w:left w:val="nil"/>
                    <w:bottom w:val="single" w:sz="8" w:space="0" w:color="auto"/>
                    <w:right w:val="single" w:sz="8" w:space="0" w:color="000000"/>
                  </w:tcBorders>
                  <w:shd w:val="clear" w:color="000000" w:fill="BFBFBF"/>
                  <w:vAlign w:val="center"/>
                  <w:hideMark/>
                </w:tcPr>
                <w:p w:rsidR="002400FF" w:rsidRPr="002400FF" w:rsidRDefault="002400FF" w:rsidP="002400FF">
                  <w:pPr>
                    <w:spacing w:before="60" w:after="60"/>
                    <w:ind w:left="423"/>
                    <w:jc w:val="center"/>
                    <w:rPr>
                      <w:rFonts w:ascii="Verdana" w:hAnsi="Verdana" w:cs="Calibri"/>
                      <w:color w:val="000000"/>
                      <w:sz w:val="18"/>
                      <w:szCs w:val="18"/>
                      <w:lang w:eastAsia="es-ES"/>
                    </w:rPr>
                  </w:pPr>
                  <w:r w:rsidRPr="002400FF">
                    <w:rPr>
                      <w:rFonts w:ascii="Verdana" w:hAnsi="Verdana" w:cs="Calibri"/>
                      <w:color w:val="000000"/>
                      <w:sz w:val="18"/>
                      <w:szCs w:val="18"/>
                      <w:lang w:eastAsia="es-ES"/>
                    </w:rPr>
                    <w:t>Detalle de Camiones</w:t>
                  </w:r>
                </w:p>
              </w:tc>
            </w:tr>
            <w:tr w:rsidR="002400FF" w:rsidRPr="002400FF" w:rsidTr="004E7AAD">
              <w:trPr>
                <w:trHeight w:val="480"/>
                <w:jc w:val="center"/>
              </w:trPr>
              <w:tc>
                <w:tcPr>
                  <w:tcW w:w="796" w:type="dxa"/>
                  <w:vMerge/>
                  <w:tcBorders>
                    <w:top w:val="single" w:sz="8" w:space="0" w:color="auto"/>
                    <w:left w:val="single" w:sz="8" w:space="0" w:color="auto"/>
                    <w:bottom w:val="single" w:sz="8" w:space="0" w:color="000000"/>
                    <w:right w:val="single" w:sz="8" w:space="0" w:color="auto"/>
                  </w:tcBorders>
                  <w:vAlign w:val="center"/>
                  <w:hideMark/>
                </w:tcPr>
                <w:p w:rsidR="002400FF" w:rsidRPr="002400FF" w:rsidRDefault="002400FF" w:rsidP="002400FF">
                  <w:pPr>
                    <w:spacing w:before="60" w:after="60"/>
                    <w:ind w:left="423"/>
                    <w:jc w:val="both"/>
                    <w:rPr>
                      <w:rFonts w:ascii="Verdana" w:hAnsi="Verdana" w:cs="Calibri"/>
                      <w:color w:val="000000"/>
                      <w:sz w:val="18"/>
                      <w:szCs w:val="18"/>
                      <w:lang w:eastAsia="es-ES"/>
                    </w:rPr>
                  </w:pPr>
                </w:p>
              </w:tc>
              <w:tc>
                <w:tcPr>
                  <w:tcW w:w="1156" w:type="dxa"/>
                  <w:tcBorders>
                    <w:top w:val="nil"/>
                    <w:left w:val="nil"/>
                    <w:bottom w:val="single" w:sz="8" w:space="0" w:color="auto"/>
                    <w:right w:val="single" w:sz="8" w:space="0" w:color="auto"/>
                  </w:tcBorders>
                  <w:shd w:val="clear" w:color="000000" w:fill="BFBFBF"/>
                  <w:vAlign w:val="center"/>
                  <w:hideMark/>
                </w:tcPr>
                <w:p w:rsidR="002400FF" w:rsidRPr="002400FF" w:rsidRDefault="002400FF" w:rsidP="002400FF">
                  <w:pPr>
                    <w:spacing w:before="60" w:after="60"/>
                    <w:ind w:left="423"/>
                    <w:jc w:val="both"/>
                    <w:rPr>
                      <w:rFonts w:ascii="Verdana" w:hAnsi="Verdana" w:cs="Calibri"/>
                      <w:color w:val="000000"/>
                      <w:sz w:val="18"/>
                      <w:szCs w:val="18"/>
                      <w:lang w:eastAsia="es-ES"/>
                    </w:rPr>
                  </w:pPr>
                  <w:r w:rsidRPr="002400FF">
                    <w:rPr>
                      <w:rFonts w:ascii="Verdana" w:hAnsi="Verdana" w:cs="Calibri"/>
                      <w:color w:val="000000"/>
                      <w:sz w:val="18"/>
                      <w:szCs w:val="18"/>
                      <w:lang w:eastAsia="es-ES"/>
                    </w:rPr>
                    <w:t>N° de Placa</w:t>
                  </w:r>
                </w:p>
              </w:tc>
              <w:tc>
                <w:tcPr>
                  <w:tcW w:w="1148" w:type="dxa"/>
                  <w:tcBorders>
                    <w:top w:val="nil"/>
                    <w:left w:val="nil"/>
                    <w:bottom w:val="single" w:sz="8" w:space="0" w:color="auto"/>
                    <w:right w:val="single" w:sz="8" w:space="0" w:color="auto"/>
                  </w:tcBorders>
                  <w:shd w:val="clear" w:color="000000" w:fill="BFBFBF"/>
                  <w:vAlign w:val="center"/>
                  <w:hideMark/>
                </w:tcPr>
                <w:p w:rsidR="002400FF" w:rsidRPr="002400FF" w:rsidRDefault="002400FF" w:rsidP="002400FF">
                  <w:pPr>
                    <w:spacing w:before="60" w:after="60"/>
                    <w:ind w:left="423"/>
                    <w:jc w:val="both"/>
                    <w:rPr>
                      <w:rFonts w:ascii="Verdana" w:hAnsi="Verdana" w:cs="Calibri"/>
                      <w:color w:val="000000"/>
                      <w:sz w:val="18"/>
                      <w:szCs w:val="18"/>
                      <w:lang w:eastAsia="es-ES"/>
                    </w:rPr>
                  </w:pPr>
                  <w:r w:rsidRPr="002400FF">
                    <w:rPr>
                      <w:rFonts w:ascii="Verdana" w:hAnsi="Verdana" w:cs="Calibri"/>
                      <w:color w:val="000000"/>
                      <w:sz w:val="18"/>
                      <w:szCs w:val="18"/>
                      <w:lang w:eastAsia="es-ES"/>
                    </w:rPr>
                    <w:t>N° de Chasis</w:t>
                  </w:r>
                </w:p>
              </w:tc>
              <w:tc>
                <w:tcPr>
                  <w:tcW w:w="1112" w:type="dxa"/>
                  <w:tcBorders>
                    <w:top w:val="nil"/>
                    <w:left w:val="nil"/>
                    <w:bottom w:val="single" w:sz="8" w:space="0" w:color="auto"/>
                    <w:right w:val="single" w:sz="8" w:space="0" w:color="auto"/>
                  </w:tcBorders>
                  <w:shd w:val="clear" w:color="000000" w:fill="BFBFBF"/>
                  <w:vAlign w:val="center"/>
                  <w:hideMark/>
                </w:tcPr>
                <w:p w:rsidR="002400FF" w:rsidRPr="002400FF" w:rsidRDefault="002400FF" w:rsidP="002400FF">
                  <w:pPr>
                    <w:spacing w:before="60" w:after="60"/>
                    <w:ind w:left="423"/>
                    <w:jc w:val="both"/>
                    <w:rPr>
                      <w:rFonts w:ascii="Verdana" w:hAnsi="Verdana" w:cs="Calibri"/>
                      <w:color w:val="000000"/>
                      <w:sz w:val="18"/>
                      <w:szCs w:val="18"/>
                      <w:lang w:eastAsia="es-ES"/>
                    </w:rPr>
                  </w:pPr>
                  <w:r w:rsidRPr="002400FF">
                    <w:rPr>
                      <w:rFonts w:ascii="Verdana" w:hAnsi="Verdana" w:cs="Calibri"/>
                      <w:color w:val="000000"/>
                      <w:sz w:val="18"/>
                      <w:szCs w:val="18"/>
                      <w:lang w:eastAsia="es-ES"/>
                    </w:rPr>
                    <w:t>Marca</w:t>
                  </w:r>
                </w:p>
              </w:tc>
              <w:tc>
                <w:tcPr>
                  <w:tcW w:w="1202" w:type="dxa"/>
                  <w:tcBorders>
                    <w:top w:val="nil"/>
                    <w:left w:val="nil"/>
                    <w:bottom w:val="single" w:sz="8" w:space="0" w:color="auto"/>
                    <w:right w:val="single" w:sz="8" w:space="0" w:color="auto"/>
                  </w:tcBorders>
                  <w:shd w:val="clear" w:color="000000" w:fill="BFBFBF"/>
                  <w:vAlign w:val="center"/>
                  <w:hideMark/>
                </w:tcPr>
                <w:p w:rsidR="002400FF" w:rsidRPr="002400FF" w:rsidRDefault="002400FF" w:rsidP="002400FF">
                  <w:pPr>
                    <w:spacing w:before="60" w:after="60"/>
                    <w:ind w:left="423"/>
                    <w:jc w:val="both"/>
                    <w:rPr>
                      <w:rFonts w:ascii="Verdana" w:hAnsi="Verdana" w:cs="Calibri"/>
                      <w:color w:val="000000"/>
                      <w:sz w:val="18"/>
                      <w:szCs w:val="18"/>
                      <w:lang w:eastAsia="es-ES"/>
                    </w:rPr>
                  </w:pPr>
                  <w:r w:rsidRPr="002400FF">
                    <w:rPr>
                      <w:rFonts w:ascii="Verdana" w:hAnsi="Verdana" w:cs="Calibri"/>
                      <w:color w:val="000000"/>
                      <w:sz w:val="18"/>
                      <w:szCs w:val="18"/>
                      <w:lang w:eastAsia="es-ES"/>
                    </w:rPr>
                    <w:t>Modelo</w:t>
                  </w:r>
                </w:p>
              </w:tc>
              <w:tc>
                <w:tcPr>
                  <w:tcW w:w="1567" w:type="dxa"/>
                  <w:tcBorders>
                    <w:top w:val="nil"/>
                    <w:left w:val="nil"/>
                    <w:bottom w:val="single" w:sz="8" w:space="0" w:color="auto"/>
                    <w:right w:val="single" w:sz="8" w:space="0" w:color="auto"/>
                  </w:tcBorders>
                  <w:shd w:val="clear" w:color="000000" w:fill="BFBFBF"/>
                  <w:vAlign w:val="center"/>
                  <w:hideMark/>
                </w:tcPr>
                <w:p w:rsidR="002400FF" w:rsidRPr="002400FF" w:rsidRDefault="002400FF" w:rsidP="002400FF">
                  <w:pPr>
                    <w:spacing w:before="60" w:after="60"/>
                    <w:ind w:left="423"/>
                    <w:jc w:val="both"/>
                    <w:rPr>
                      <w:rFonts w:ascii="Verdana" w:hAnsi="Verdana" w:cs="Calibri"/>
                      <w:color w:val="000000"/>
                      <w:sz w:val="18"/>
                      <w:szCs w:val="18"/>
                      <w:lang w:eastAsia="es-ES"/>
                    </w:rPr>
                  </w:pPr>
                  <w:r w:rsidRPr="002400FF">
                    <w:rPr>
                      <w:rFonts w:ascii="Verdana" w:hAnsi="Verdana" w:cs="Calibri"/>
                      <w:color w:val="000000"/>
                      <w:sz w:val="18"/>
                      <w:szCs w:val="18"/>
                      <w:lang w:eastAsia="es-ES"/>
                    </w:rPr>
                    <w:t>Capacidad de Carga de Garrafas 10 Kg</w:t>
                  </w:r>
                </w:p>
              </w:tc>
            </w:tr>
            <w:tr w:rsidR="002400FF" w:rsidRPr="002400FF" w:rsidTr="004E7AAD">
              <w:trPr>
                <w:trHeight w:val="300"/>
                <w:jc w:val="center"/>
              </w:trPr>
              <w:tc>
                <w:tcPr>
                  <w:tcW w:w="796" w:type="dxa"/>
                  <w:tcBorders>
                    <w:top w:val="nil"/>
                    <w:left w:val="single" w:sz="8" w:space="0" w:color="auto"/>
                    <w:bottom w:val="single" w:sz="8" w:space="0" w:color="auto"/>
                    <w:right w:val="nil"/>
                  </w:tcBorders>
                  <w:shd w:val="clear" w:color="auto" w:fill="auto"/>
                  <w:noWrap/>
                  <w:vAlign w:val="center"/>
                  <w:hideMark/>
                </w:tcPr>
                <w:p w:rsidR="002400FF" w:rsidRPr="002400FF" w:rsidRDefault="002400FF" w:rsidP="002400FF">
                  <w:pPr>
                    <w:spacing w:before="60" w:after="60"/>
                    <w:ind w:left="423"/>
                    <w:jc w:val="both"/>
                    <w:rPr>
                      <w:rFonts w:ascii="Verdana" w:hAnsi="Verdana" w:cs="Calibri"/>
                      <w:color w:val="000000"/>
                      <w:sz w:val="18"/>
                      <w:szCs w:val="18"/>
                      <w:lang w:eastAsia="es-ES"/>
                    </w:rPr>
                  </w:pPr>
                  <w:r w:rsidRPr="002400FF">
                    <w:rPr>
                      <w:rFonts w:ascii="Verdana" w:hAnsi="Verdana" w:cs="Calibri"/>
                      <w:color w:val="000000"/>
                      <w:sz w:val="18"/>
                      <w:szCs w:val="18"/>
                      <w:lang w:eastAsia="es-ES"/>
                    </w:rPr>
                    <w:t> 1</w:t>
                  </w:r>
                </w:p>
              </w:tc>
              <w:tc>
                <w:tcPr>
                  <w:tcW w:w="1156" w:type="dxa"/>
                  <w:tcBorders>
                    <w:top w:val="nil"/>
                    <w:left w:val="single" w:sz="8" w:space="0" w:color="auto"/>
                    <w:bottom w:val="single" w:sz="8" w:space="0" w:color="auto"/>
                    <w:right w:val="single" w:sz="8" w:space="0" w:color="auto"/>
                  </w:tcBorders>
                  <w:shd w:val="clear" w:color="auto" w:fill="auto"/>
                  <w:noWrap/>
                  <w:vAlign w:val="center"/>
                  <w:hideMark/>
                </w:tcPr>
                <w:p w:rsidR="002400FF" w:rsidRPr="002400FF" w:rsidRDefault="002400FF" w:rsidP="002400FF">
                  <w:pPr>
                    <w:spacing w:before="60" w:after="60"/>
                    <w:ind w:left="423"/>
                    <w:jc w:val="both"/>
                    <w:rPr>
                      <w:rFonts w:ascii="Verdana" w:hAnsi="Verdana" w:cs="Calibri"/>
                      <w:color w:val="000000"/>
                      <w:sz w:val="18"/>
                      <w:szCs w:val="18"/>
                      <w:lang w:eastAsia="es-ES"/>
                    </w:rPr>
                  </w:pPr>
                  <w:r w:rsidRPr="002400FF">
                    <w:rPr>
                      <w:rFonts w:ascii="Verdana" w:hAnsi="Verdana" w:cs="Calibri"/>
                      <w:color w:val="000000"/>
                      <w:sz w:val="18"/>
                      <w:szCs w:val="18"/>
                      <w:lang w:eastAsia="es-ES"/>
                    </w:rPr>
                    <w:t> </w:t>
                  </w:r>
                </w:p>
              </w:tc>
              <w:tc>
                <w:tcPr>
                  <w:tcW w:w="1148" w:type="dxa"/>
                  <w:tcBorders>
                    <w:top w:val="nil"/>
                    <w:left w:val="nil"/>
                    <w:bottom w:val="single" w:sz="8" w:space="0" w:color="auto"/>
                    <w:right w:val="single" w:sz="8" w:space="0" w:color="auto"/>
                  </w:tcBorders>
                  <w:shd w:val="clear" w:color="auto" w:fill="auto"/>
                  <w:noWrap/>
                  <w:vAlign w:val="center"/>
                  <w:hideMark/>
                </w:tcPr>
                <w:p w:rsidR="002400FF" w:rsidRPr="002400FF" w:rsidRDefault="002400FF" w:rsidP="002400FF">
                  <w:pPr>
                    <w:spacing w:before="60" w:after="60"/>
                    <w:ind w:left="423"/>
                    <w:jc w:val="both"/>
                    <w:rPr>
                      <w:rFonts w:ascii="Verdana" w:hAnsi="Verdana" w:cs="Calibri"/>
                      <w:color w:val="000000"/>
                      <w:sz w:val="18"/>
                      <w:szCs w:val="18"/>
                      <w:lang w:eastAsia="es-ES"/>
                    </w:rPr>
                  </w:pPr>
                  <w:r w:rsidRPr="002400FF">
                    <w:rPr>
                      <w:rFonts w:ascii="Verdana" w:hAnsi="Verdana" w:cs="Calibri"/>
                      <w:color w:val="000000"/>
                      <w:sz w:val="18"/>
                      <w:szCs w:val="18"/>
                      <w:lang w:eastAsia="es-ES"/>
                    </w:rPr>
                    <w:t> </w:t>
                  </w:r>
                </w:p>
              </w:tc>
              <w:tc>
                <w:tcPr>
                  <w:tcW w:w="1107" w:type="dxa"/>
                  <w:tcBorders>
                    <w:top w:val="nil"/>
                    <w:left w:val="nil"/>
                    <w:bottom w:val="single" w:sz="8" w:space="0" w:color="auto"/>
                    <w:right w:val="single" w:sz="8" w:space="0" w:color="auto"/>
                  </w:tcBorders>
                  <w:shd w:val="clear" w:color="auto" w:fill="auto"/>
                  <w:noWrap/>
                  <w:vAlign w:val="center"/>
                  <w:hideMark/>
                </w:tcPr>
                <w:p w:rsidR="002400FF" w:rsidRPr="002400FF" w:rsidRDefault="002400FF" w:rsidP="002400FF">
                  <w:pPr>
                    <w:spacing w:before="60" w:after="60"/>
                    <w:ind w:left="423"/>
                    <w:jc w:val="both"/>
                    <w:rPr>
                      <w:rFonts w:ascii="Verdana" w:hAnsi="Verdana" w:cs="Calibri"/>
                      <w:color w:val="000000"/>
                      <w:sz w:val="18"/>
                      <w:szCs w:val="18"/>
                      <w:lang w:eastAsia="es-ES"/>
                    </w:rPr>
                  </w:pPr>
                  <w:r w:rsidRPr="002400FF">
                    <w:rPr>
                      <w:rFonts w:ascii="Verdana" w:hAnsi="Verdana" w:cs="Calibri"/>
                      <w:color w:val="000000"/>
                      <w:sz w:val="18"/>
                      <w:szCs w:val="18"/>
                      <w:lang w:eastAsia="es-ES"/>
                    </w:rPr>
                    <w:t> </w:t>
                  </w:r>
                </w:p>
              </w:tc>
              <w:tc>
                <w:tcPr>
                  <w:tcW w:w="1207" w:type="dxa"/>
                  <w:tcBorders>
                    <w:top w:val="nil"/>
                    <w:left w:val="nil"/>
                    <w:bottom w:val="single" w:sz="8" w:space="0" w:color="auto"/>
                    <w:right w:val="single" w:sz="8" w:space="0" w:color="auto"/>
                  </w:tcBorders>
                  <w:shd w:val="clear" w:color="auto" w:fill="auto"/>
                  <w:noWrap/>
                  <w:vAlign w:val="center"/>
                  <w:hideMark/>
                </w:tcPr>
                <w:p w:rsidR="002400FF" w:rsidRPr="002400FF" w:rsidRDefault="002400FF" w:rsidP="002400FF">
                  <w:pPr>
                    <w:spacing w:before="60" w:after="60"/>
                    <w:ind w:left="423"/>
                    <w:jc w:val="both"/>
                    <w:rPr>
                      <w:rFonts w:ascii="Verdana" w:hAnsi="Verdana" w:cs="Calibri"/>
                      <w:color w:val="000000"/>
                      <w:sz w:val="18"/>
                      <w:szCs w:val="18"/>
                      <w:lang w:eastAsia="es-ES"/>
                    </w:rPr>
                  </w:pPr>
                  <w:r w:rsidRPr="002400FF">
                    <w:rPr>
                      <w:rFonts w:ascii="Verdana" w:hAnsi="Verdana" w:cs="Calibri"/>
                      <w:color w:val="000000"/>
                      <w:sz w:val="18"/>
                      <w:szCs w:val="18"/>
                      <w:lang w:eastAsia="es-ES"/>
                    </w:rPr>
                    <w:t> </w:t>
                  </w:r>
                </w:p>
              </w:tc>
              <w:tc>
                <w:tcPr>
                  <w:tcW w:w="1567" w:type="dxa"/>
                  <w:tcBorders>
                    <w:top w:val="nil"/>
                    <w:left w:val="nil"/>
                    <w:bottom w:val="single" w:sz="8" w:space="0" w:color="auto"/>
                    <w:right w:val="single" w:sz="8" w:space="0" w:color="auto"/>
                  </w:tcBorders>
                  <w:shd w:val="clear" w:color="auto" w:fill="auto"/>
                  <w:vAlign w:val="center"/>
                  <w:hideMark/>
                </w:tcPr>
                <w:p w:rsidR="002400FF" w:rsidRPr="002400FF" w:rsidRDefault="002400FF" w:rsidP="002400FF">
                  <w:pPr>
                    <w:spacing w:before="60" w:after="60"/>
                    <w:ind w:left="423"/>
                    <w:jc w:val="both"/>
                    <w:rPr>
                      <w:rFonts w:ascii="Verdana" w:hAnsi="Verdana" w:cs="Calibri"/>
                      <w:color w:val="000000"/>
                      <w:sz w:val="18"/>
                      <w:szCs w:val="18"/>
                      <w:lang w:eastAsia="es-ES"/>
                    </w:rPr>
                  </w:pPr>
                  <w:r w:rsidRPr="002400FF">
                    <w:rPr>
                      <w:rFonts w:ascii="Verdana" w:hAnsi="Verdana" w:cs="Calibri"/>
                      <w:color w:val="000000"/>
                      <w:sz w:val="18"/>
                      <w:szCs w:val="18"/>
                      <w:lang w:eastAsia="es-ES"/>
                    </w:rPr>
                    <w:t> </w:t>
                  </w:r>
                </w:p>
              </w:tc>
            </w:tr>
          </w:tbl>
          <w:p w:rsidR="002400FF" w:rsidRPr="002400FF" w:rsidRDefault="002400FF" w:rsidP="002400FF">
            <w:pPr>
              <w:spacing w:before="60" w:after="60"/>
              <w:jc w:val="both"/>
              <w:rPr>
                <w:rFonts w:ascii="Verdana" w:hAnsi="Verdana" w:cs="Calibri"/>
                <w:color w:val="000000"/>
                <w:sz w:val="18"/>
                <w:szCs w:val="18"/>
                <w:lang w:eastAsia="es-ES"/>
              </w:rPr>
            </w:pPr>
          </w:p>
          <w:p w:rsidR="002400FF" w:rsidRPr="002400FF" w:rsidRDefault="002400FF" w:rsidP="002400FF">
            <w:pPr>
              <w:spacing w:before="60" w:after="60"/>
              <w:ind w:left="423"/>
              <w:jc w:val="both"/>
              <w:rPr>
                <w:rFonts w:ascii="Verdana" w:hAnsi="Verdana" w:cs="Calibri"/>
                <w:color w:val="000000"/>
                <w:sz w:val="18"/>
                <w:szCs w:val="18"/>
                <w:lang w:eastAsia="es-ES"/>
              </w:rPr>
            </w:pPr>
            <w:r w:rsidRPr="002400FF">
              <w:rPr>
                <w:rFonts w:ascii="Verdana" w:hAnsi="Verdana" w:cs="Calibri"/>
                <w:color w:val="000000"/>
                <w:sz w:val="18"/>
                <w:szCs w:val="18"/>
                <w:lang w:eastAsia="es-ES"/>
              </w:rPr>
              <w:t xml:space="preserve">Las empresas deberán presentar en su propuesta fotocopia simple del RUAT de todos los camiones ofertados (propios, de accionistas o socios y subcontratados). </w:t>
            </w:r>
          </w:p>
          <w:p w:rsidR="002400FF" w:rsidRPr="002400FF" w:rsidRDefault="002400FF" w:rsidP="002400FF">
            <w:pPr>
              <w:spacing w:before="60" w:after="60"/>
              <w:ind w:left="423"/>
              <w:jc w:val="both"/>
              <w:rPr>
                <w:rFonts w:ascii="Verdana" w:hAnsi="Verdana" w:cs="Calibri"/>
                <w:sz w:val="18"/>
                <w:szCs w:val="18"/>
                <w:lang w:eastAsia="es-ES"/>
              </w:rPr>
            </w:pPr>
            <w:r w:rsidRPr="002400FF">
              <w:rPr>
                <w:rFonts w:ascii="Verdana" w:hAnsi="Verdana" w:cs="Calibri"/>
                <w:color w:val="000000"/>
                <w:sz w:val="18"/>
                <w:szCs w:val="18"/>
                <w:lang w:eastAsia="es-ES"/>
              </w:rPr>
              <w:t>En caso de no haber obtenido aún el RUAT, alternativamente deberá presentar la minuta de transferencia y una fotocopia simple del comprobante de pago de IMT (Impuesto Municipal a la Transferencia) de cada uno de los camiones ofertadas.</w:t>
            </w:r>
          </w:p>
        </w:tc>
      </w:tr>
      <w:tr w:rsidR="002400FF" w:rsidRPr="002400FF" w:rsidTr="004E7AAD">
        <w:trPr>
          <w:trHeight w:val="405"/>
        </w:trPr>
        <w:tc>
          <w:tcPr>
            <w:tcW w:w="9322" w:type="dxa"/>
            <w:shd w:val="clear" w:color="auto" w:fill="9CC2E5"/>
            <w:vAlign w:val="center"/>
          </w:tcPr>
          <w:p w:rsidR="002400FF" w:rsidRPr="002400FF" w:rsidRDefault="002400FF" w:rsidP="002400FF">
            <w:pPr>
              <w:rPr>
                <w:rFonts w:ascii="Verdana" w:hAnsi="Verdana" w:cs="Calibri"/>
                <w:sz w:val="18"/>
                <w:szCs w:val="18"/>
                <w:lang w:eastAsia="es-ES"/>
              </w:rPr>
            </w:pPr>
            <w:r w:rsidRPr="002400FF">
              <w:rPr>
                <w:rFonts w:ascii="Calibri" w:hAnsi="Calibri" w:cs="Calibri"/>
                <w:b/>
                <w:sz w:val="22"/>
                <w:szCs w:val="22"/>
                <w:lang w:eastAsia="es-ES"/>
              </w:rPr>
              <w:t>DOCUMENTOS A PRESENTAR POR EL PROPONENTE</w:t>
            </w:r>
          </w:p>
        </w:tc>
      </w:tr>
      <w:tr w:rsidR="002400FF" w:rsidRPr="002400FF" w:rsidTr="004E7AAD">
        <w:trPr>
          <w:trHeight w:val="695"/>
        </w:trPr>
        <w:tc>
          <w:tcPr>
            <w:tcW w:w="9322" w:type="dxa"/>
            <w:shd w:val="clear" w:color="auto" w:fill="auto"/>
            <w:vAlign w:val="center"/>
          </w:tcPr>
          <w:p w:rsidR="002400FF" w:rsidRPr="002400FF" w:rsidRDefault="002400FF" w:rsidP="002400FF">
            <w:pPr>
              <w:autoSpaceDE w:val="0"/>
              <w:autoSpaceDN w:val="0"/>
              <w:adjustRightInd w:val="0"/>
              <w:jc w:val="both"/>
              <w:rPr>
                <w:rFonts w:ascii="Calibri" w:hAnsi="Calibri" w:cs="Calibri"/>
                <w:sz w:val="22"/>
                <w:szCs w:val="22"/>
                <w:lang w:eastAsia="es-ES"/>
              </w:rPr>
            </w:pPr>
            <w:r w:rsidRPr="002400FF">
              <w:rPr>
                <w:rFonts w:ascii="Calibri" w:hAnsi="Calibri" w:cs="Calibri"/>
                <w:sz w:val="22"/>
                <w:szCs w:val="22"/>
                <w:lang w:eastAsia="es-ES"/>
              </w:rPr>
              <w:t>Las empresas proponentes deberán presentar en su propuesta, los siguientes documentos:</w:t>
            </w:r>
          </w:p>
          <w:p w:rsidR="002400FF" w:rsidRPr="002400FF" w:rsidRDefault="002400FF" w:rsidP="008B7784">
            <w:pPr>
              <w:numPr>
                <w:ilvl w:val="0"/>
                <w:numId w:val="59"/>
              </w:numPr>
              <w:autoSpaceDE w:val="0"/>
              <w:autoSpaceDN w:val="0"/>
              <w:adjustRightInd w:val="0"/>
              <w:jc w:val="both"/>
              <w:rPr>
                <w:rFonts w:ascii="Calibri" w:hAnsi="Calibri" w:cs="Calibri"/>
                <w:sz w:val="22"/>
                <w:szCs w:val="22"/>
                <w:lang w:eastAsia="es-ES"/>
              </w:rPr>
            </w:pPr>
            <w:r w:rsidRPr="002400FF">
              <w:rPr>
                <w:rFonts w:ascii="Calibri" w:hAnsi="Calibri" w:cs="Calibri"/>
                <w:sz w:val="22"/>
                <w:szCs w:val="22"/>
                <w:lang w:eastAsia="es-ES"/>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2400FF" w:rsidRPr="002400FF" w:rsidRDefault="002400FF" w:rsidP="008B7784">
            <w:pPr>
              <w:numPr>
                <w:ilvl w:val="0"/>
                <w:numId w:val="59"/>
              </w:numPr>
              <w:autoSpaceDE w:val="0"/>
              <w:autoSpaceDN w:val="0"/>
              <w:adjustRightInd w:val="0"/>
              <w:jc w:val="both"/>
              <w:rPr>
                <w:rFonts w:ascii="Calibri" w:hAnsi="Calibri" w:cs="Calibri"/>
                <w:sz w:val="22"/>
                <w:szCs w:val="22"/>
                <w:lang w:eastAsia="es-ES"/>
              </w:rPr>
            </w:pPr>
            <w:r w:rsidRPr="002400FF">
              <w:rPr>
                <w:rFonts w:ascii="Calibri" w:hAnsi="Calibri" w:cs="Calibri"/>
                <w:sz w:val="22"/>
                <w:szCs w:val="22"/>
                <w:lang w:eastAsia="es-ES"/>
              </w:rPr>
              <w:t>En caso de que exista administración de cada unidad propuesta se deberá presentar el poder de administración del mismo, conjuntamente los certificados de la FELCN y REJAP de (los) propietario(s) y del administrador del camión, mismos que deberán estar vigentes (a partir de la publicación del proceso y/o invitación).</w:t>
            </w:r>
          </w:p>
          <w:p w:rsidR="002400FF" w:rsidRPr="002400FF" w:rsidRDefault="002400FF" w:rsidP="008B7784">
            <w:pPr>
              <w:numPr>
                <w:ilvl w:val="0"/>
                <w:numId w:val="59"/>
              </w:numPr>
              <w:autoSpaceDE w:val="0"/>
              <w:autoSpaceDN w:val="0"/>
              <w:adjustRightInd w:val="0"/>
              <w:jc w:val="both"/>
              <w:rPr>
                <w:rFonts w:ascii="Calibri" w:hAnsi="Calibri" w:cs="Calibri"/>
                <w:b/>
                <w:sz w:val="22"/>
                <w:szCs w:val="22"/>
                <w:lang w:eastAsia="es-ES"/>
              </w:rPr>
            </w:pPr>
            <w:r w:rsidRPr="002400FF">
              <w:rPr>
                <w:rFonts w:ascii="Calibri" w:hAnsi="Calibri" w:cs="Calibri"/>
                <w:sz w:val="22"/>
                <w:szCs w:val="22"/>
                <w:lang w:eastAsia="es-ES"/>
              </w:rPr>
              <w:t>Fotocopia simple del Seguro Obligatorio de Accidentes de Tránsito (SOAT) vigente, de cada una de las unidades móviles propuestas.</w:t>
            </w:r>
          </w:p>
          <w:p w:rsidR="002400FF" w:rsidRPr="002400FF" w:rsidRDefault="002400FF" w:rsidP="002400FF">
            <w:pPr>
              <w:autoSpaceDE w:val="0"/>
              <w:autoSpaceDN w:val="0"/>
              <w:adjustRightInd w:val="0"/>
              <w:jc w:val="both"/>
              <w:rPr>
                <w:rFonts w:ascii="Verdana" w:hAnsi="Verdana" w:cs="Calibri"/>
                <w:sz w:val="18"/>
                <w:szCs w:val="18"/>
                <w:lang w:eastAsia="es-ES"/>
              </w:rPr>
            </w:pPr>
            <w:r w:rsidRPr="002400FF">
              <w:rPr>
                <w:rFonts w:ascii="Calibri" w:hAnsi="Calibri" w:cs="Calibri"/>
                <w:sz w:val="22"/>
                <w:szCs w:val="22"/>
                <w:lang w:eastAsia="es-ES"/>
              </w:rPr>
              <w:t>Fotocopia simple y legible de Certificado de Inspección Técnica Vehicular de cada unidad propuesta emitido por el Organismo Operativo de Tránsito (vigente).</w:t>
            </w:r>
          </w:p>
        </w:tc>
      </w:tr>
      <w:tr w:rsidR="002400FF" w:rsidRPr="002400FF" w:rsidTr="004E7AAD">
        <w:trPr>
          <w:trHeight w:val="330"/>
        </w:trPr>
        <w:tc>
          <w:tcPr>
            <w:tcW w:w="9322" w:type="dxa"/>
            <w:shd w:val="clear" w:color="auto" w:fill="9CC2E5"/>
            <w:vAlign w:val="center"/>
          </w:tcPr>
          <w:p w:rsidR="002400FF" w:rsidRPr="002400FF" w:rsidRDefault="002400FF" w:rsidP="002400FF">
            <w:pPr>
              <w:autoSpaceDE w:val="0"/>
              <w:autoSpaceDN w:val="0"/>
              <w:adjustRightInd w:val="0"/>
              <w:jc w:val="both"/>
              <w:rPr>
                <w:rFonts w:ascii="Calibri" w:hAnsi="Calibri" w:cs="Calibri"/>
                <w:b/>
                <w:sz w:val="22"/>
                <w:szCs w:val="22"/>
                <w:lang w:eastAsia="es-ES"/>
              </w:rPr>
            </w:pPr>
            <w:r w:rsidRPr="002400FF">
              <w:rPr>
                <w:rFonts w:ascii="Calibri" w:hAnsi="Calibri" w:cs="Calibri"/>
                <w:b/>
                <w:sz w:val="22"/>
                <w:szCs w:val="22"/>
                <w:lang w:eastAsia="es-ES"/>
              </w:rPr>
              <w:t>ALTAS Y BAJAS</w:t>
            </w:r>
          </w:p>
        </w:tc>
      </w:tr>
      <w:tr w:rsidR="002400FF" w:rsidRPr="002400FF" w:rsidTr="004E7AAD">
        <w:trPr>
          <w:trHeight w:val="695"/>
        </w:trPr>
        <w:tc>
          <w:tcPr>
            <w:tcW w:w="9322" w:type="dxa"/>
            <w:shd w:val="clear" w:color="auto" w:fill="auto"/>
            <w:vAlign w:val="center"/>
          </w:tcPr>
          <w:p w:rsidR="002400FF" w:rsidRPr="002400FF" w:rsidRDefault="002400FF" w:rsidP="002400FF">
            <w:pPr>
              <w:autoSpaceDE w:val="0"/>
              <w:autoSpaceDN w:val="0"/>
              <w:adjustRightInd w:val="0"/>
              <w:jc w:val="both"/>
              <w:rPr>
                <w:rFonts w:ascii="Calibri" w:hAnsi="Calibri" w:cs="Calibri"/>
                <w:sz w:val="22"/>
                <w:szCs w:val="22"/>
                <w:lang w:eastAsia="es-ES"/>
              </w:rPr>
            </w:pPr>
            <w:r w:rsidRPr="002400FF">
              <w:rPr>
                <w:rFonts w:ascii="Calibri" w:hAnsi="Calibri" w:cs="Calibri"/>
                <w:sz w:val="22"/>
                <w:szCs w:val="22"/>
                <w:lang w:val="es-ES_tradnl" w:eastAsia="es-ES"/>
              </w:rPr>
              <w:lastRenderedPageBreak/>
              <w:t>Durante la ejecución del contrato, previa autorización de YPFB, el Transportista podrá modificar los camiones de su propuesta original mediante la solicitud de altas y bajas (sin modificar su capacidad adjudicada ni pudiendo disminuir el número de camiones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y certificados FELCN y REJAP establecidas.</w:t>
            </w:r>
          </w:p>
        </w:tc>
      </w:tr>
      <w:tr w:rsidR="002400FF" w:rsidRPr="002400FF" w:rsidTr="004E7AAD">
        <w:trPr>
          <w:trHeight w:val="438"/>
        </w:trPr>
        <w:tc>
          <w:tcPr>
            <w:tcW w:w="9322" w:type="dxa"/>
            <w:shd w:val="clear" w:color="auto" w:fill="9CC2E5"/>
            <w:vAlign w:val="center"/>
          </w:tcPr>
          <w:p w:rsidR="002400FF" w:rsidRPr="002400FF" w:rsidRDefault="002400FF" w:rsidP="002400FF">
            <w:pPr>
              <w:autoSpaceDE w:val="0"/>
              <w:autoSpaceDN w:val="0"/>
              <w:adjustRightInd w:val="0"/>
              <w:jc w:val="both"/>
              <w:rPr>
                <w:rFonts w:ascii="Calibri" w:hAnsi="Calibri" w:cs="Calibri"/>
                <w:sz w:val="22"/>
                <w:szCs w:val="22"/>
                <w:lang w:eastAsia="es-ES"/>
              </w:rPr>
            </w:pPr>
            <w:r w:rsidRPr="002400FF">
              <w:rPr>
                <w:rFonts w:ascii="Calibri" w:hAnsi="Calibri" w:cs="Calibri"/>
                <w:b/>
                <w:sz w:val="22"/>
                <w:szCs w:val="22"/>
                <w:lang w:eastAsia="es-ES"/>
              </w:rPr>
              <w:t>CARGA Y DESCARGA:</w:t>
            </w:r>
          </w:p>
        </w:tc>
      </w:tr>
      <w:tr w:rsidR="002400FF" w:rsidRPr="002400FF" w:rsidTr="004E7AAD">
        <w:trPr>
          <w:trHeight w:val="695"/>
        </w:trPr>
        <w:tc>
          <w:tcPr>
            <w:tcW w:w="9322" w:type="dxa"/>
            <w:shd w:val="clear" w:color="auto" w:fill="auto"/>
            <w:vAlign w:val="center"/>
          </w:tcPr>
          <w:p w:rsidR="002400FF" w:rsidRPr="002400FF" w:rsidRDefault="002400FF" w:rsidP="002400FF">
            <w:pPr>
              <w:autoSpaceDE w:val="0"/>
              <w:autoSpaceDN w:val="0"/>
              <w:adjustRightInd w:val="0"/>
              <w:jc w:val="both"/>
              <w:rPr>
                <w:rFonts w:ascii="Calibri" w:hAnsi="Calibri" w:cs="Calibri"/>
                <w:sz w:val="22"/>
                <w:szCs w:val="22"/>
                <w:lang w:eastAsia="es-ES"/>
              </w:rPr>
            </w:pPr>
            <w:r w:rsidRPr="002400FF">
              <w:rPr>
                <w:rFonts w:ascii="Calibri" w:hAnsi="Calibri" w:cs="Calibri"/>
                <w:sz w:val="22"/>
                <w:szCs w:val="22"/>
                <w:lang w:val="es-BO" w:eastAsia="es-ES"/>
              </w:rPr>
              <w:t>La Empresa transportadora que se adjudique el contrato de servicio se hará cargo de subir y bajar las garrafas llenas y vacías en las Plantas de Engarrafado y Estaciones de Servicio, siendo que el costo de este deber ser asumido por la empresa contratada según lo detallado anteriormente en Ciclo de Viaje y Caso Especial del Servicio.</w:t>
            </w:r>
          </w:p>
        </w:tc>
      </w:tr>
      <w:tr w:rsidR="002400FF" w:rsidRPr="002400FF" w:rsidTr="004E7AAD">
        <w:trPr>
          <w:trHeight w:val="521"/>
        </w:trPr>
        <w:tc>
          <w:tcPr>
            <w:tcW w:w="9322" w:type="dxa"/>
            <w:shd w:val="clear" w:color="auto" w:fill="9CC2E5"/>
          </w:tcPr>
          <w:p w:rsidR="002400FF" w:rsidRPr="002400FF" w:rsidRDefault="002400FF" w:rsidP="002400FF">
            <w:pPr>
              <w:jc w:val="both"/>
              <w:rPr>
                <w:rFonts w:ascii="Calibri" w:hAnsi="Calibri" w:cs="Calibri"/>
                <w:b/>
                <w:sz w:val="22"/>
                <w:szCs w:val="22"/>
                <w:lang w:eastAsia="es-ES"/>
              </w:rPr>
            </w:pPr>
            <w:r w:rsidRPr="002400FF">
              <w:rPr>
                <w:rFonts w:ascii="Calibri" w:hAnsi="Calibri" w:cs="Calibri"/>
                <w:b/>
                <w:sz w:val="22"/>
                <w:szCs w:val="24"/>
                <w:lang w:eastAsia="es-ES"/>
              </w:rPr>
              <w:t>REQUISITOS A CUMPLIR POR EL CAMIÓN QUE PRESTARÁ EL SERVICIO</w:t>
            </w:r>
          </w:p>
        </w:tc>
      </w:tr>
      <w:tr w:rsidR="002400FF" w:rsidRPr="002400FF" w:rsidTr="004E7AAD">
        <w:trPr>
          <w:trHeight w:val="695"/>
        </w:trPr>
        <w:tc>
          <w:tcPr>
            <w:tcW w:w="9322" w:type="dxa"/>
            <w:shd w:val="clear" w:color="auto" w:fill="auto"/>
          </w:tcPr>
          <w:p w:rsidR="002400FF" w:rsidRPr="002400FF" w:rsidRDefault="002400FF" w:rsidP="002400FF">
            <w:pPr>
              <w:jc w:val="both"/>
              <w:rPr>
                <w:rFonts w:ascii="Calibri" w:hAnsi="Calibri" w:cs="Calibri"/>
                <w:sz w:val="22"/>
                <w:szCs w:val="22"/>
                <w:lang w:eastAsia="es-ES"/>
              </w:rPr>
            </w:pPr>
            <w:r w:rsidRPr="002400FF">
              <w:rPr>
                <w:rFonts w:ascii="Calibri" w:hAnsi="Calibri" w:cs="Calibri"/>
                <w:sz w:val="22"/>
                <w:szCs w:val="22"/>
                <w:lang w:eastAsia="es-ES"/>
              </w:rPr>
              <w:t>La empresa contratada deberá equipar el (los) camión (es) para el servicio con el siguiente detalle, mismos que serán verificados previo ingreso a Planta:</w:t>
            </w:r>
          </w:p>
          <w:p w:rsidR="002400FF" w:rsidRPr="002400FF" w:rsidRDefault="002400FF" w:rsidP="002400FF">
            <w:pPr>
              <w:jc w:val="both"/>
              <w:rPr>
                <w:rFonts w:ascii="Calibri" w:hAnsi="Calibri" w:cs="Calibri"/>
                <w:sz w:val="22"/>
                <w:szCs w:val="22"/>
                <w:lang w:eastAsia="es-ES"/>
              </w:rPr>
            </w:pPr>
          </w:p>
          <w:p w:rsidR="002400FF" w:rsidRPr="002400FF" w:rsidRDefault="002400FF" w:rsidP="008B7784">
            <w:pPr>
              <w:numPr>
                <w:ilvl w:val="0"/>
                <w:numId w:val="60"/>
              </w:numPr>
              <w:ind w:right="281"/>
              <w:jc w:val="both"/>
              <w:rPr>
                <w:rFonts w:ascii="Calibri" w:hAnsi="Calibri" w:cs="Calibri"/>
                <w:sz w:val="22"/>
                <w:szCs w:val="22"/>
                <w:lang w:eastAsia="es-ES"/>
              </w:rPr>
            </w:pPr>
            <w:r w:rsidRPr="002400FF">
              <w:rPr>
                <w:rFonts w:ascii="Calibri" w:hAnsi="Calibri" w:cs="Calibri"/>
                <w:sz w:val="22"/>
                <w:szCs w:val="22"/>
                <w:lang w:eastAsia="es-ES"/>
              </w:rPr>
              <w:t>2 extintores como mínimo de 4 a10 kg de capacidad con Dióxido de Carbono (CO2) o PQS.</w:t>
            </w:r>
          </w:p>
          <w:p w:rsidR="002400FF" w:rsidRPr="002400FF" w:rsidRDefault="002400FF" w:rsidP="008B7784">
            <w:pPr>
              <w:numPr>
                <w:ilvl w:val="0"/>
                <w:numId w:val="60"/>
              </w:numPr>
              <w:ind w:right="281"/>
              <w:jc w:val="both"/>
              <w:rPr>
                <w:rFonts w:ascii="Calibri" w:hAnsi="Calibri" w:cs="Calibri"/>
                <w:sz w:val="22"/>
                <w:szCs w:val="22"/>
                <w:lang w:eastAsia="es-ES"/>
              </w:rPr>
            </w:pPr>
            <w:proofErr w:type="spellStart"/>
            <w:r w:rsidRPr="002400FF">
              <w:rPr>
                <w:rFonts w:ascii="Calibri" w:hAnsi="Calibri" w:cs="Calibri"/>
                <w:sz w:val="22"/>
                <w:szCs w:val="22"/>
                <w:lang w:eastAsia="es-ES"/>
              </w:rPr>
              <w:t>Arrestallamas</w:t>
            </w:r>
            <w:proofErr w:type="spellEnd"/>
            <w:r w:rsidRPr="002400FF">
              <w:rPr>
                <w:rFonts w:ascii="Calibri" w:hAnsi="Calibri" w:cs="Calibri"/>
                <w:sz w:val="22"/>
                <w:szCs w:val="22"/>
                <w:lang w:eastAsia="es-ES"/>
              </w:rPr>
              <w:t>.</w:t>
            </w:r>
          </w:p>
          <w:p w:rsidR="002400FF" w:rsidRPr="002400FF" w:rsidRDefault="002400FF" w:rsidP="008B7784">
            <w:pPr>
              <w:numPr>
                <w:ilvl w:val="0"/>
                <w:numId w:val="60"/>
              </w:numPr>
              <w:ind w:right="281"/>
              <w:jc w:val="both"/>
              <w:rPr>
                <w:rFonts w:ascii="Calibri" w:hAnsi="Calibri" w:cs="Calibri"/>
                <w:sz w:val="22"/>
                <w:szCs w:val="22"/>
                <w:lang w:eastAsia="es-ES"/>
              </w:rPr>
            </w:pPr>
            <w:r w:rsidRPr="002400FF">
              <w:rPr>
                <w:rFonts w:ascii="Calibri" w:hAnsi="Calibri" w:cs="Calibri"/>
                <w:sz w:val="22"/>
                <w:szCs w:val="22"/>
                <w:lang w:eastAsia="es-ES"/>
              </w:rPr>
              <w:t>2 conos de señalización como mínimo.</w:t>
            </w:r>
          </w:p>
          <w:p w:rsidR="002400FF" w:rsidRPr="002400FF" w:rsidRDefault="002400FF" w:rsidP="008B7784">
            <w:pPr>
              <w:numPr>
                <w:ilvl w:val="0"/>
                <w:numId w:val="60"/>
              </w:numPr>
              <w:ind w:right="281"/>
              <w:jc w:val="both"/>
              <w:rPr>
                <w:rFonts w:ascii="Calibri" w:hAnsi="Calibri" w:cs="Calibri"/>
                <w:sz w:val="22"/>
                <w:szCs w:val="22"/>
                <w:lang w:eastAsia="es-ES"/>
              </w:rPr>
            </w:pPr>
            <w:r w:rsidRPr="002400FF">
              <w:rPr>
                <w:rFonts w:ascii="Calibri" w:hAnsi="Calibri" w:cs="Calibri"/>
                <w:sz w:val="22"/>
                <w:szCs w:val="22"/>
                <w:lang w:eastAsia="es-ES"/>
              </w:rPr>
              <w:t>2 cuñas de madera como mínimo.</w:t>
            </w:r>
          </w:p>
          <w:p w:rsidR="002400FF" w:rsidRPr="002400FF" w:rsidRDefault="002400FF" w:rsidP="008B7784">
            <w:pPr>
              <w:numPr>
                <w:ilvl w:val="0"/>
                <w:numId w:val="60"/>
              </w:numPr>
              <w:ind w:right="281"/>
              <w:jc w:val="both"/>
              <w:rPr>
                <w:rFonts w:ascii="Calibri" w:hAnsi="Calibri" w:cs="Calibri"/>
                <w:sz w:val="22"/>
                <w:szCs w:val="22"/>
                <w:lang w:eastAsia="es-ES"/>
              </w:rPr>
            </w:pPr>
            <w:r w:rsidRPr="002400FF">
              <w:rPr>
                <w:rFonts w:ascii="Calibri" w:hAnsi="Calibri" w:cs="Calibri"/>
                <w:sz w:val="22"/>
                <w:szCs w:val="22"/>
                <w:lang w:eastAsia="es-ES"/>
              </w:rPr>
              <w:t>1 Caja con herramientas.</w:t>
            </w:r>
          </w:p>
          <w:p w:rsidR="002400FF" w:rsidRPr="002400FF" w:rsidRDefault="002400FF" w:rsidP="008B7784">
            <w:pPr>
              <w:numPr>
                <w:ilvl w:val="0"/>
                <w:numId w:val="60"/>
              </w:numPr>
              <w:ind w:right="281"/>
              <w:jc w:val="both"/>
              <w:rPr>
                <w:rFonts w:ascii="Calibri" w:hAnsi="Calibri" w:cs="Calibri"/>
                <w:sz w:val="22"/>
                <w:szCs w:val="22"/>
                <w:lang w:eastAsia="es-ES"/>
              </w:rPr>
            </w:pPr>
            <w:r w:rsidRPr="002400FF">
              <w:rPr>
                <w:rFonts w:ascii="Calibri" w:hAnsi="Calibri" w:cs="Calibri"/>
                <w:sz w:val="22"/>
                <w:szCs w:val="22"/>
                <w:lang w:eastAsia="es-ES"/>
              </w:rPr>
              <w:t>1 Botiquín de primeros auxilios.</w:t>
            </w:r>
          </w:p>
          <w:p w:rsidR="002400FF" w:rsidRPr="002400FF" w:rsidRDefault="002400FF" w:rsidP="002400FF">
            <w:pPr>
              <w:jc w:val="both"/>
              <w:rPr>
                <w:rFonts w:ascii="Calibri" w:hAnsi="Calibri" w:cs="Calibri"/>
                <w:sz w:val="22"/>
                <w:szCs w:val="22"/>
                <w:lang w:eastAsia="es-ES"/>
              </w:rPr>
            </w:pPr>
          </w:p>
          <w:p w:rsidR="002400FF" w:rsidRPr="002400FF" w:rsidRDefault="002400FF" w:rsidP="002400FF">
            <w:pPr>
              <w:jc w:val="both"/>
              <w:rPr>
                <w:rFonts w:ascii="Calibri" w:hAnsi="Calibri" w:cs="Calibri"/>
                <w:sz w:val="22"/>
                <w:szCs w:val="22"/>
                <w:lang w:eastAsia="es-ES"/>
              </w:rPr>
            </w:pPr>
            <w:r w:rsidRPr="002400FF">
              <w:rPr>
                <w:rFonts w:ascii="Calibri" w:hAnsi="Calibri" w:cs="Calibri"/>
                <w:sz w:val="22"/>
                <w:szCs w:val="22"/>
                <w:lang w:eastAsia="es-ES"/>
              </w:rPr>
              <w:t>El camión debe estar en buen estado de funcionamiento (mecánico, eléctrico y chapería).</w:t>
            </w:r>
          </w:p>
        </w:tc>
      </w:tr>
      <w:tr w:rsidR="002400FF" w:rsidRPr="002400FF" w:rsidTr="004E7AAD">
        <w:trPr>
          <w:trHeight w:val="695"/>
        </w:trPr>
        <w:tc>
          <w:tcPr>
            <w:tcW w:w="9322" w:type="dxa"/>
            <w:shd w:val="clear" w:color="auto" w:fill="9CC2E5"/>
            <w:vAlign w:val="center"/>
          </w:tcPr>
          <w:p w:rsidR="002400FF" w:rsidRPr="002400FF" w:rsidRDefault="002400FF" w:rsidP="002400FF">
            <w:pPr>
              <w:jc w:val="both"/>
              <w:rPr>
                <w:rFonts w:ascii="Calibri" w:hAnsi="Calibri" w:cs="Calibri"/>
                <w:b/>
                <w:sz w:val="22"/>
                <w:szCs w:val="22"/>
                <w:lang w:val="es-ES_tradnl" w:eastAsia="es-ES"/>
              </w:rPr>
            </w:pPr>
            <w:r w:rsidRPr="002400FF">
              <w:rPr>
                <w:rFonts w:ascii="Calibri" w:hAnsi="Calibri" w:cs="Calibri"/>
                <w:b/>
                <w:sz w:val="22"/>
                <w:szCs w:val="22"/>
                <w:lang w:val="es-ES_tradnl" w:eastAsia="es-ES"/>
              </w:rPr>
              <w:t>PERSONAL Y EQUIPO DEL SERVICIO</w:t>
            </w:r>
          </w:p>
        </w:tc>
      </w:tr>
      <w:tr w:rsidR="002400FF" w:rsidRPr="002400FF" w:rsidTr="004E7AAD">
        <w:trPr>
          <w:trHeight w:val="695"/>
        </w:trPr>
        <w:tc>
          <w:tcPr>
            <w:tcW w:w="9322" w:type="dxa"/>
            <w:shd w:val="clear" w:color="auto" w:fill="auto"/>
            <w:vAlign w:val="center"/>
          </w:tcPr>
          <w:p w:rsidR="002400FF" w:rsidRPr="002400FF" w:rsidRDefault="002400FF" w:rsidP="002400FF">
            <w:pPr>
              <w:jc w:val="both"/>
              <w:rPr>
                <w:rFonts w:ascii="Calibri" w:hAnsi="Calibri" w:cs="Calibri"/>
                <w:color w:val="000000"/>
                <w:sz w:val="22"/>
                <w:szCs w:val="22"/>
                <w:lang w:val="es-BO" w:eastAsia="es-ES"/>
              </w:rPr>
            </w:pPr>
            <w:r w:rsidRPr="002400FF">
              <w:rPr>
                <w:rFonts w:ascii="Calibri" w:hAnsi="Calibri" w:cs="Calibri"/>
                <w:color w:val="000000"/>
                <w:sz w:val="22"/>
                <w:szCs w:val="22"/>
                <w:lang w:val="es-BO" w:eastAsia="es-ES"/>
              </w:rPr>
              <w:t xml:space="preserve">El transportista es responsable del cumplimiento obligatorio de los siguientes puntos:  </w:t>
            </w:r>
          </w:p>
          <w:p w:rsidR="002400FF" w:rsidRPr="002400FF" w:rsidRDefault="002400FF" w:rsidP="002400FF">
            <w:pPr>
              <w:jc w:val="both"/>
              <w:rPr>
                <w:rFonts w:ascii="Calibri" w:hAnsi="Calibri" w:cs="Calibri"/>
                <w:color w:val="000000"/>
                <w:sz w:val="22"/>
                <w:szCs w:val="22"/>
                <w:lang w:val="es-BO" w:eastAsia="es-ES"/>
              </w:rPr>
            </w:pPr>
          </w:p>
          <w:p w:rsidR="002400FF" w:rsidRPr="002400FF" w:rsidRDefault="002400FF" w:rsidP="008B7784">
            <w:pPr>
              <w:numPr>
                <w:ilvl w:val="0"/>
                <w:numId w:val="68"/>
              </w:numPr>
              <w:rPr>
                <w:rFonts w:ascii="Calibri" w:hAnsi="Calibri" w:cs="Calibri"/>
                <w:color w:val="000000"/>
                <w:sz w:val="22"/>
                <w:szCs w:val="22"/>
                <w:lang w:val="es-BO" w:eastAsia="es-ES"/>
              </w:rPr>
            </w:pPr>
            <w:r w:rsidRPr="002400FF">
              <w:rPr>
                <w:rFonts w:ascii="Calibri" w:hAnsi="Calibri" w:cs="Calibri"/>
                <w:color w:val="000000"/>
                <w:sz w:val="22"/>
                <w:szCs w:val="22"/>
                <w:lang w:val="es-BO" w:eastAsia="es-ES"/>
              </w:rPr>
              <w:t>Los choferes asignados para el servicio de transporte, deberán contar con licencias de conducir vigentes de categoría “C”, copia de certificado de la FELCC sin antecedentes de tránsito y Cedula de Identidad Original.</w:t>
            </w:r>
          </w:p>
          <w:p w:rsidR="002400FF" w:rsidRPr="002400FF" w:rsidRDefault="002400FF" w:rsidP="008B7784">
            <w:pPr>
              <w:numPr>
                <w:ilvl w:val="0"/>
                <w:numId w:val="68"/>
              </w:numPr>
              <w:jc w:val="both"/>
              <w:rPr>
                <w:rFonts w:ascii="Calibri" w:hAnsi="Calibri" w:cs="Calibri"/>
                <w:color w:val="000000"/>
                <w:sz w:val="22"/>
                <w:szCs w:val="22"/>
                <w:lang w:val="es-BO" w:eastAsia="es-ES"/>
              </w:rPr>
            </w:pPr>
            <w:r w:rsidRPr="002400FF">
              <w:rPr>
                <w:rFonts w:ascii="Calibri" w:hAnsi="Calibri" w:cs="Calibri"/>
                <w:sz w:val="22"/>
                <w:szCs w:val="22"/>
                <w:lang w:eastAsia="es-ES"/>
              </w:rPr>
              <w:t>El Transportista declara conocer y se obliga a cumplir las leyes, regulaciones y normas sobre transporte, operación y manipuleo de productos derivados de petróleo que son consideradas sustancias peligrosas.</w:t>
            </w:r>
          </w:p>
          <w:p w:rsidR="002400FF" w:rsidRPr="002400FF" w:rsidRDefault="002400FF" w:rsidP="008B7784">
            <w:pPr>
              <w:numPr>
                <w:ilvl w:val="0"/>
                <w:numId w:val="68"/>
              </w:numPr>
              <w:jc w:val="both"/>
              <w:rPr>
                <w:rFonts w:ascii="Calibri" w:hAnsi="Calibri" w:cs="Calibri"/>
                <w:sz w:val="22"/>
                <w:szCs w:val="22"/>
                <w:lang w:eastAsia="es-ES"/>
              </w:rPr>
            </w:pPr>
            <w:r w:rsidRPr="002400FF">
              <w:rPr>
                <w:rFonts w:ascii="Calibri" w:hAnsi="Calibri" w:cs="Calibri"/>
                <w:sz w:val="22"/>
                <w:szCs w:val="22"/>
                <w:lang w:eastAsia="es-ES"/>
              </w:rPr>
              <w:t>El Transportista se obliga a cumplir el Contrato con personal experimentado y entrenado en transporte de garrafas conforme los reglamentos/normas establecidos de manipuleo de garrafas.</w:t>
            </w:r>
          </w:p>
          <w:p w:rsidR="002400FF" w:rsidRPr="002400FF" w:rsidRDefault="002400FF" w:rsidP="008B7784">
            <w:pPr>
              <w:numPr>
                <w:ilvl w:val="0"/>
                <w:numId w:val="68"/>
              </w:numPr>
              <w:jc w:val="both"/>
              <w:rPr>
                <w:rFonts w:ascii="Calibri" w:hAnsi="Calibri" w:cs="Calibri"/>
                <w:sz w:val="22"/>
                <w:szCs w:val="22"/>
                <w:lang w:eastAsia="es-ES"/>
              </w:rPr>
            </w:pPr>
            <w:r w:rsidRPr="002400FF">
              <w:rPr>
                <w:rFonts w:ascii="Calibri" w:hAnsi="Calibri" w:cs="Calibri"/>
                <w:sz w:val="22"/>
                <w:szCs w:val="22"/>
                <w:lang w:eastAsia="es-ES"/>
              </w:rPr>
              <w:t>El personal deberá cumplir y hacer cumplir las normas administrativas y de seguridad existentes en las Plantas.</w:t>
            </w:r>
          </w:p>
          <w:p w:rsidR="002400FF" w:rsidRPr="002400FF" w:rsidRDefault="002400FF" w:rsidP="008B7784">
            <w:pPr>
              <w:numPr>
                <w:ilvl w:val="0"/>
                <w:numId w:val="68"/>
              </w:numPr>
              <w:jc w:val="both"/>
              <w:rPr>
                <w:rFonts w:ascii="Calibri" w:hAnsi="Calibri" w:cs="Calibri"/>
                <w:sz w:val="22"/>
                <w:szCs w:val="22"/>
                <w:lang w:eastAsia="es-ES"/>
              </w:rPr>
            </w:pPr>
            <w:r w:rsidRPr="002400FF">
              <w:rPr>
                <w:rFonts w:ascii="Calibri" w:hAnsi="Calibri" w:cs="Calibri"/>
                <w:sz w:val="22"/>
                <w:szCs w:val="22"/>
                <w:lang w:eastAsia="es-ES"/>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2400FF" w:rsidRPr="002400FF" w:rsidRDefault="002400FF" w:rsidP="008B7784">
            <w:pPr>
              <w:numPr>
                <w:ilvl w:val="0"/>
                <w:numId w:val="68"/>
              </w:numPr>
              <w:jc w:val="both"/>
              <w:rPr>
                <w:rFonts w:ascii="Calibri" w:hAnsi="Calibri" w:cs="Calibri"/>
                <w:sz w:val="22"/>
                <w:szCs w:val="22"/>
                <w:lang w:eastAsia="es-ES"/>
              </w:rPr>
            </w:pPr>
            <w:r w:rsidRPr="002400FF">
              <w:rPr>
                <w:rFonts w:ascii="Calibri" w:hAnsi="Calibri" w:cs="Calibri"/>
                <w:sz w:val="22"/>
                <w:szCs w:val="22"/>
                <w:lang w:eastAsia="es-ES"/>
              </w:rPr>
              <w:t>El Contratante podrá exigir, previa justificación, la sustitución de cualquier miembro del personal del transportista que participe durante la ejecución del Servicio.</w:t>
            </w:r>
          </w:p>
          <w:p w:rsidR="002400FF" w:rsidRPr="002400FF" w:rsidRDefault="002400FF" w:rsidP="008B7784">
            <w:pPr>
              <w:numPr>
                <w:ilvl w:val="0"/>
                <w:numId w:val="68"/>
              </w:numPr>
              <w:jc w:val="both"/>
              <w:rPr>
                <w:rFonts w:ascii="Calibri" w:hAnsi="Calibri" w:cs="Calibri"/>
                <w:sz w:val="22"/>
                <w:szCs w:val="22"/>
                <w:lang w:eastAsia="es-ES"/>
              </w:rPr>
            </w:pPr>
            <w:r w:rsidRPr="002400FF">
              <w:rPr>
                <w:rFonts w:ascii="Calibri" w:hAnsi="Calibri" w:cs="Calibri"/>
                <w:sz w:val="22"/>
                <w:szCs w:val="22"/>
                <w:lang w:eastAsia="es-ES"/>
              </w:rPr>
              <w:lastRenderedPageBreak/>
              <w:t>El Transportista se obliga a mantener en buenas condiciones de operatividad los Camiones y equipos complementarios, sin limitar los de seguridad, control contra incendios y primeros auxilios.</w:t>
            </w:r>
          </w:p>
          <w:p w:rsidR="002400FF" w:rsidRPr="002400FF" w:rsidRDefault="002400FF" w:rsidP="008B7784">
            <w:pPr>
              <w:numPr>
                <w:ilvl w:val="0"/>
                <w:numId w:val="68"/>
              </w:numPr>
              <w:jc w:val="both"/>
              <w:rPr>
                <w:rFonts w:ascii="Calibri" w:hAnsi="Calibri" w:cs="Calibri"/>
                <w:b/>
                <w:bCs/>
                <w:sz w:val="22"/>
                <w:szCs w:val="22"/>
                <w:lang w:eastAsia="es-ES"/>
              </w:rPr>
            </w:pPr>
            <w:r w:rsidRPr="002400FF">
              <w:rPr>
                <w:rFonts w:ascii="Calibri" w:hAnsi="Calibri" w:cs="Calibri"/>
                <w:sz w:val="22"/>
                <w:szCs w:val="22"/>
                <w:lang w:eastAsia="es-ES"/>
              </w:rPr>
              <w:t>El Personal del Transportista deberá contar con Equipo de Protección Personal (EPP), completo y en buen estado.</w:t>
            </w:r>
          </w:p>
        </w:tc>
      </w:tr>
      <w:tr w:rsidR="002400FF" w:rsidRPr="002400FF" w:rsidTr="004E7AAD">
        <w:trPr>
          <w:trHeight w:val="482"/>
        </w:trPr>
        <w:tc>
          <w:tcPr>
            <w:tcW w:w="9322" w:type="dxa"/>
            <w:shd w:val="clear" w:color="auto" w:fill="9CC2E5"/>
            <w:vAlign w:val="center"/>
          </w:tcPr>
          <w:p w:rsidR="002400FF" w:rsidRPr="002400FF" w:rsidRDefault="002400FF" w:rsidP="002400FF">
            <w:pPr>
              <w:rPr>
                <w:rFonts w:ascii="Calibri" w:hAnsi="Calibri" w:cs="Calibri"/>
                <w:sz w:val="22"/>
                <w:szCs w:val="22"/>
                <w:lang w:eastAsia="es-ES"/>
              </w:rPr>
            </w:pPr>
            <w:r w:rsidRPr="002400FF">
              <w:rPr>
                <w:rFonts w:ascii="Calibri" w:hAnsi="Calibri" w:cs="Calibri"/>
                <w:b/>
                <w:bCs/>
                <w:sz w:val="22"/>
                <w:szCs w:val="22"/>
                <w:lang w:eastAsia="es-ES"/>
              </w:rPr>
              <w:lastRenderedPageBreak/>
              <w:t>PROVISIONES Y MANTENIMIENTO</w:t>
            </w:r>
          </w:p>
        </w:tc>
      </w:tr>
      <w:tr w:rsidR="002400FF" w:rsidRPr="002400FF" w:rsidTr="004E7AAD">
        <w:trPr>
          <w:trHeight w:val="695"/>
        </w:trPr>
        <w:tc>
          <w:tcPr>
            <w:tcW w:w="9322" w:type="dxa"/>
            <w:shd w:val="clear" w:color="auto" w:fill="auto"/>
            <w:vAlign w:val="center"/>
          </w:tcPr>
          <w:p w:rsidR="002400FF" w:rsidRPr="002400FF" w:rsidRDefault="002400FF" w:rsidP="002400FF">
            <w:pPr>
              <w:keepNext/>
              <w:autoSpaceDE w:val="0"/>
              <w:autoSpaceDN w:val="0"/>
              <w:adjustRightInd w:val="0"/>
              <w:jc w:val="both"/>
              <w:rPr>
                <w:rFonts w:ascii="Calibri" w:hAnsi="Calibri" w:cs="Arial"/>
                <w:color w:val="000000"/>
                <w:sz w:val="22"/>
                <w:szCs w:val="22"/>
                <w:lang w:val="es-BO" w:eastAsia="es-ES"/>
              </w:rPr>
            </w:pPr>
            <w:r w:rsidRPr="002400FF">
              <w:rPr>
                <w:rFonts w:ascii="Calibri" w:hAnsi="Calibri" w:cs="Arial"/>
                <w:color w:val="000000"/>
                <w:sz w:val="22"/>
                <w:szCs w:val="22"/>
                <w:lang w:val="es-BO" w:eastAsia="es-ES"/>
              </w:rPr>
              <w:t>La provisión de combustibles, lubricantes, mantenimiento y reparación de los Camiones, correrán por cuenta del Transportista. Los Camiones deberán encontrarse siempre en buen estado de operatividad con un mantenimiento adecuado que garantice la seguridad del Personal, terceros y del Producto.</w:t>
            </w:r>
          </w:p>
          <w:p w:rsidR="002400FF" w:rsidRPr="002400FF" w:rsidRDefault="002400FF" w:rsidP="002400FF">
            <w:pPr>
              <w:autoSpaceDE w:val="0"/>
              <w:autoSpaceDN w:val="0"/>
              <w:adjustRightInd w:val="0"/>
              <w:jc w:val="both"/>
              <w:rPr>
                <w:rFonts w:ascii="Calibri" w:hAnsi="Calibri" w:cs="Arial"/>
                <w:sz w:val="22"/>
                <w:szCs w:val="22"/>
                <w:lang w:eastAsia="es-ES"/>
              </w:rPr>
            </w:pPr>
          </w:p>
          <w:p w:rsidR="002400FF" w:rsidRPr="002400FF" w:rsidRDefault="002400FF" w:rsidP="002400FF">
            <w:pPr>
              <w:jc w:val="both"/>
              <w:rPr>
                <w:rFonts w:ascii="Calibri" w:hAnsi="Calibri" w:cs="Arial"/>
                <w:color w:val="000000"/>
                <w:sz w:val="22"/>
                <w:szCs w:val="22"/>
                <w:lang w:val="es-BO" w:eastAsia="es-ES"/>
              </w:rPr>
            </w:pPr>
            <w:r w:rsidRPr="002400FF">
              <w:rPr>
                <w:rFonts w:ascii="Calibri" w:hAnsi="Calibri" w:cs="Arial"/>
                <w:color w:val="000000"/>
                <w:sz w:val="22"/>
                <w:szCs w:val="22"/>
                <w:lang w:val="es-BO" w:eastAsia="es-ES"/>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2400FF" w:rsidRPr="002400FF" w:rsidTr="004E7AAD">
        <w:trPr>
          <w:trHeight w:val="236"/>
        </w:trPr>
        <w:tc>
          <w:tcPr>
            <w:tcW w:w="9322" w:type="dxa"/>
            <w:shd w:val="clear" w:color="auto" w:fill="9CC2E5"/>
          </w:tcPr>
          <w:p w:rsidR="002400FF" w:rsidRPr="002400FF" w:rsidRDefault="002400FF" w:rsidP="002400FF">
            <w:pPr>
              <w:jc w:val="both"/>
              <w:rPr>
                <w:rFonts w:ascii="Calibri" w:hAnsi="Calibri" w:cs="Calibri"/>
                <w:b/>
                <w:sz w:val="22"/>
                <w:szCs w:val="22"/>
                <w:lang w:eastAsia="es-ES"/>
              </w:rPr>
            </w:pPr>
            <w:r w:rsidRPr="002400FF">
              <w:rPr>
                <w:rFonts w:ascii="Calibri" w:hAnsi="Calibri" w:cs="Calibri"/>
                <w:b/>
                <w:sz w:val="22"/>
                <w:szCs w:val="22"/>
                <w:lang w:eastAsia="es-ES"/>
              </w:rPr>
              <w:t>NOMINACION</w:t>
            </w:r>
          </w:p>
        </w:tc>
      </w:tr>
      <w:tr w:rsidR="002400FF" w:rsidRPr="002400FF" w:rsidTr="004E7AAD">
        <w:trPr>
          <w:trHeight w:val="695"/>
        </w:trPr>
        <w:tc>
          <w:tcPr>
            <w:tcW w:w="9322" w:type="dxa"/>
            <w:shd w:val="clear" w:color="auto" w:fill="auto"/>
          </w:tcPr>
          <w:p w:rsidR="002400FF" w:rsidRPr="002400FF" w:rsidRDefault="002400FF" w:rsidP="008B7784">
            <w:pPr>
              <w:numPr>
                <w:ilvl w:val="0"/>
                <w:numId w:val="62"/>
              </w:numPr>
              <w:autoSpaceDE w:val="0"/>
              <w:autoSpaceDN w:val="0"/>
              <w:adjustRightInd w:val="0"/>
              <w:contextualSpacing/>
              <w:jc w:val="both"/>
              <w:rPr>
                <w:rFonts w:ascii="Calibri" w:hAnsi="Calibri" w:cs="Calibri"/>
                <w:bCs/>
                <w:color w:val="000000"/>
                <w:sz w:val="22"/>
                <w:szCs w:val="22"/>
                <w:u w:val="single"/>
                <w:lang w:val="es" w:eastAsia="es-ES"/>
              </w:rPr>
            </w:pPr>
            <w:r w:rsidRPr="002400FF">
              <w:rPr>
                <w:rFonts w:ascii="Calibri" w:hAnsi="Calibri" w:cs="Calibri"/>
                <w:bCs/>
                <w:color w:val="000000"/>
                <w:sz w:val="22"/>
                <w:szCs w:val="22"/>
                <w:lang w:val="es" w:eastAsia="es-ES"/>
              </w:rPr>
              <w:t xml:space="preserve">YPFB </w:t>
            </w:r>
            <w:r w:rsidRPr="002400FF">
              <w:rPr>
                <w:rFonts w:ascii="Calibri" w:hAnsi="Calibri" w:cs="Calibri"/>
                <w:color w:val="000000"/>
                <w:sz w:val="22"/>
                <w:szCs w:val="22"/>
                <w:lang w:val="es" w:eastAsia="es-ES"/>
              </w:rPr>
              <w:t xml:space="preserve">hará conocer al </w:t>
            </w:r>
            <w:r w:rsidRPr="002400FF">
              <w:rPr>
                <w:rFonts w:ascii="Calibri" w:hAnsi="Calibri" w:cs="Calibri"/>
                <w:color w:val="000000"/>
                <w:sz w:val="22"/>
                <w:szCs w:val="22"/>
                <w:lang w:val="es-ES_tradnl" w:eastAsia="es-ES"/>
              </w:rPr>
              <w:t>Transportista</w:t>
            </w:r>
            <w:r w:rsidRPr="002400FF">
              <w:rPr>
                <w:rFonts w:ascii="Calibri" w:hAnsi="Calibri" w:cs="Calibri"/>
                <w:bCs/>
                <w:color w:val="000000"/>
                <w:sz w:val="22"/>
                <w:szCs w:val="22"/>
                <w:lang w:val="es" w:eastAsia="es-ES"/>
              </w:rPr>
              <w:t xml:space="preserve"> </w:t>
            </w:r>
            <w:r w:rsidRPr="002400FF">
              <w:rPr>
                <w:rFonts w:ascii="Calibri" w:hAnsi="Calibri" w:cs="Calibri"/>
                <w:color w:val="000000"/>
                <w:sz w:val="22"/>
                <w:szCs w:val="22"/>
                <w:lang w:val="es" w:eastAsia="es-ES"/>
              </w:rPr>
              <w:t>el programa de carguíos de las Garrafas (vacías o con GLP) para su posterior transporte desde el Punto de Carga hasta el Punto de Entrega.</w:t>
            </w:r>
          </w:p>
          <w:p w:rsidR="002400FF" w:rsidRPr="002400FF" w:rsidRDefault="002400FF" w:rsidP="008B7784">
            <w:pPr>
              <w:numPr>
                <w:ilvl w:val="0"/>
                <w:numId w:val="62"/>
              </w:numPr>
              <w:autoSpaceDE w:val="0"/>
              <w:autoSpaceDN w:val="0"/>
              <w:adjustRightInd w:val="0"/>
              <w:contextualSpacing/>
              <w:jc w:val="both"/>
              <w:rPr>
                <w:rFonts w:ascii="Calibri" w:hAnsi="Calibri" w:cs="Calibri"/>
                <w:bCs/>
                <w:color w:val="000000"/>
                <w:sz w:val="22"/>
                <w:szCs w:val="22"/>
                <w:lang w:val="es" w:eastAsia="es-ES"/>
              </w:rPr>
            </w:pPr>
            <w:r w:rsidRPr="002400FF">
              <w:rPr>
                <w:rFonts w:ascii="Calibri" w:hAnsi="Calibri" w:cs="Calibri"/>
                <w:bCs/>
                <w:color w:val="000000"/>
                <w:sz w:val="22"/>
                <w:szCs w:val="22"/>
                <w:lang w:val="es" w:eastAsia="es-ES"/>
              </w:rPr>
              <w:t xml:space="preserve">YPFB entregará el Producto a transportar, en el Punto de Carga, a partir de ahí la custodia del Producto pasa a manos del </w:t>
            </w:r>
            <w:r w:rsidRPr="002400FF">
              <w:rPr>
                <w:rFonts w:ascii="Calibri" w:hAnsi="Calibri" w:cs="Calibri"/>
                <w:color w:val="000000"/>
                <w:sz w:val="22"/>
                <w:szCs w:val="22"/>
                <w:lang w:val="es-ES_tradnl" w:eastAsia="es-ES"/>
              </w:rPr>
              <w:t>Transportista</w:t>
            </w:r>
            <w:r w:rsidRPr="002400FF">
              <w:rPr>
                <w:rFonts w:ascii="Calibri" w:hAnsi="Calibri" w:cs="Calibri"/>
                <w:bCs/>
                <w:color w:val="000000"/>
                <w:sz w:val="22"/>
                <w:szCs w:val="22"/>
                <w:lang w:val="es" w:eastAsia="es-ES"/>
              </w:rPr>
              <w:t>, hasta el Punto de Entrega, conforme a instrucciones de YPFB.</w:t>
            </w:r>
          </w:p>
          <w:p w:rsidR="002400FF" w:rsidRPr="002400FF" w:rsidRDefault="002400FF" w:rsidP="008B7784">
            <w:pPr>
              <w:numPr>
                <w:ilvl w:val="0"/>
                <w:numId w:val="62"/>
              </w:numPr>
              <w:autoSpaceDE w:val="0"/>
              <w:autoSpaceDN w:val="0"/>
              <w:adjustRightInd w:val="0"/>
              <w:contextualSpacing/>
              <w:jc w:val="both"/>
              <w:rPr>
                <w:rFonts w:ascii="Calibri" w:hAnsi="Calibri" w:cs="Calibri"/>
                <w:bCs/>
                <w:color w:val="000000"/>
                <w:sz w:val="22"/>
                <w:szCs w:val="22"/>
                <w:lang w:val="es" w:eastAsia="es-ES"/>
              </w:rPr>
            </w:pPr>
            <w:r w:rsidRPr="002400FF">
              <w:rPr>
                <w:rFonts w:ascii="Calibri" w:hAnsi="Calibri" w:cs="Calibri"/>
                <w:bCs/>
                <w:color w:val="000000"/>
                <w:sz w:val="22"/>
                <w:szCs w:val="22"/>
                <w:lang w:val="es" w:eastAsia="es-ES"/>
              </w:rPr>
              <w:t xml:space="preserve">El </w:t>
            </w:r>
            <w:r w:rsidRPr="002400FF">
              <w:rPr>
                <w:rFonts w:ascii="Calibri" w:hAnsi="Calibri" w:cs="Calibri"/>
                <w:color w:val="000000"/>
                <w:sz w:val="22"/>
                <w:szCs w:val="22"/>
                <w:lang w:val="es-ES_tradnl" w:eastAsia="es-ES"/>
              </w:rPr>
              <w:t>Transportista</w:t>
            </w:r>
            <w:r w:rsidRPr="002400FF">
              <w:rPr>
                <w:rFonts w:ascii="Calibri" w:hAnsi="Calibri" w:cs="Calibri"/>
                <w:bCs/>
                <w:color w:val="000000"/>
                <w:sz w:val="22"/>
                <w:szCs w:val="22"/>
                <w:lang w:val="es" w:eastAsia="es-ES"/>
              </w:rPr>
              <w:t xml:space="preserve"> se hace cargo de la custodia y riesgo del Producto en todo el tramo recorrido y se responsabiliza del resguardo, así también si las Garrafas contienen GLP </w:t>
            </w:r>
            <w:r w:rsidRPr="002400FF">
              <w:rPr>
                <w:rFonts w:ascii="Calibri" w:hAnsi="Calibri" w:cs="Calibri"/>
                <w:bCs/>
                <w:color w:val="000000"/>
                <w:sz w:val="22"/>
                <w:szCs w:val="22"/>
                <w:lang w:eastAsia="es-ES"/>
              </w:rPr>
              <w:t>el</w:t>
            </w:r>
            <w:r w:rsidRPr="002400FF">
              <w:rPr>
                <w:rFonts w:ascii="Calibri" w:hAnsi="Calibri" w:cs="Calibri"/>
                <w:bCs/>
                <w:color w:val="000000"/>
                <w:sz w:val="22"/>
                <w:szCs w:val="22"/>
                <w:lang w:val="es-ES_tradnl" w:eastAsia="es-ES"/>
              </w:rPr>
              <w:t xml:space="preserve"> </w:t>
            </w:r>
            <w:r w:rsidRPr="002400FF">
              <w:rPr>
                <w:rFonts w:ascii="Calibri" w:hAnsi="Calibri" w:cs="Calibri"/>
                <w:color w:val="000000"/>
                <w:sz w:val="22"/>
                <w:szCs w:val="22"/>
                <w:lang w:val="es-ES_tradnl" w:eastAsia="es-ES"/>
              </w:rPr>
              <w:t>Transportista</w:t>
            </w:r>
            <w:r w:rsidRPr="002400FF">
              <w:rPr>
                <w:rFonts w:ascii="Calibri" w:hAnsi="Calibri" w:cs="Calibri"/>
                <w:bCs/>
                <w:color w:val="000000"/>
                <w:sz w:val="22"/>
                <w:szCs w:val="22"/>
                <w:lang w:val="es" w:eastAsia="es-ES"/>
              </w:rPr>
              <w:t xml:space="preserve"> se encarga del cuidado de las Garrafas con su precinto de seguridad inviolable hasta el Punto de Entrega.</w:t>
            </w:r>
          </w:p>
          <w:p w:rsidR="002400FF" w:rsidRPr="002400FF" w:rsidRDefault="002400FF" w:rsidP="008B7784">
            <w:pPr>
              <w:numPr>
                <w:ilvl w:val="0"/>
                <w:numId w:val="62"/>
              </w:numPr>
              <w:autoSpaceDE w:val="0"/>
              <w:autoSpaceDN w:val="0"/>
              <w:adjustRightInd w:val="0"/>
              <w:contextualSpacing/>
              <w:jc w:val="both"/>
              <w:rPr>
                <w:rFonts w:ascii="Calibri" w:hAnsi="Calibri" w:cs="Calibri"/>
                <w:bCs/>
                <w:color w:val="000000"/>
                <w:sz w:val="22"/>
                <w:szCs w:val="22"/>
                <w:lang w:val="es" w:eastAsia="es-ES"/>
              </w:rPr>
            </w:pPr>
            <w:r w:rsidRPr="002400FF">
              <w:rPr>
                <w:rFonts w:ascii="Calibri" w:hAnsi="Calibri" w:cs="Calibri"/>
                <w:bCs/>
                <w:color w:val="000000"/>
                <w:sz w:val="22"/>
                <w:szCs w:val="22"/>
                <w:lang w:val="es" w:eastAsia="es-ES"/>
              </w:rPr>
              <w:t>YPFB dará su conformidad a las cantidades de recepción y/o a las cantidades de entrega, firmando el Certificado de Recepción/Entrega de Productos u otro documento. Asimismo, verificará en el Punto de Entrega que no existió ninguna violación a los precintos de seguridad de las válvulas de salida de las Garrafas de GLP, en el caso que llegará al punto de entrega garrafas sin GLP, pero con tapón y precinto de seguridad en buen estado, YPFB evaluará para considerar fallas en el engarrafado de las garrafas de GLP.</w:t>
            </w:r>
          </w:p>
          <w:p w:rsidR="002400FF" w:rsidRPr="002400FF" w:rsidRDefault="002400FF" w:rsidP="002400FF">
            <w:pPr>
              <w:autoSpaceDE w:val="0"/>
              <w:autoSpaceDN w:val="0"/>
              <w:adjustRightInd w:val="0"/>
              <w:ind w:left="708"/>
              <w:contextualSpacing/>
              <w:jc w:val="both"/>
              <w:rPr>
                <w:rFonts w:ascii="Calibri" w:hAnsi="Calibri" w:cs="Calibri"/>
                <w:bCs/>
                <w:sz w:val="22"/>
                <w:szCs w:val="22"/>
                <w:lang w:val="es" w:eastAsia="es-ES"/>
              </w:rPr>
            </w:pPr>
          </w:p>
        </w:tc>
      </w:tr>
      <w:tr w:rsidR="002400FF" w:rsidRPr="002400FF" w:rsidTr="004E7AAD">
        <w:trPr>
          <w:trHeight w:val="288"/>
        </w:trPr>
        <w:tc>
          <w:tcPr>
            <w:tcW w:w="9322" w:type="dxa"/>
            <w:shd w:val="clear" w:color="auto" w:fill="9CC2E5"/>
          </w:tcPr>
          <w:p w:rsidR="002400FF" w:rsidRPr="002400FF" w:rsidRDefault="002400FF" w:rsidP="002400FF">
            <w:pPr>
              <w:ind w:right="281"/>
              <w:jc w:val="both"/>
              <w:rPr>
                <w:rFonts w:ascii="Calibri" w:hAnsi="Calibri" w:cs="Calibri"/>
                <w:b/>
                <w:sz w:val="22"/>
                <w:szCs w:val="22"/>
                <w:lang w:eastAsia="es-ES"/>
              </w:rPr>
            </w:pPr>
            <w:r w:rsidRPr="002400FF">
              <w:rPr>
                <w:rFonts w:ascii="Calibri" w:hAnsi="Calibri" w:cs="Calibri"/>
                <w:b/>
                <w:sz w:val="22"/>
                <w:szCs w:val="22"/>
                <w:lang w:eastAsia="es-ES"/>
              </w:rPr>
              <w:t>EXCLUSIVIDAD DEL SERVICIO</w:t>
            </w:r>
          </w:p>
        </w:tc>
      </w:tr>
      <w:tr w:rsidR="002400FF" w:rsidRPr="002400FF" w:rsidTr="004E7AAD">
        <w:trPr>
          <w:trHeight w:val="695"/>
        </w:trPr>
        <w:tc>
          <w:tcPr>
            <w:tcW w:w="9322" w:type="dxa"/>
            <w:shd w:val="clear" w:color="auto" w:fill="auto"/>
          </w:tcPr>
          <w:p w:rsidR="002400FF" w:rsidRPr="002400FF" w:rsidRDefault="002400FF" w:rsidP="002400FF">
            <w:pPr>
              <w:jc w:val="both"/>
              <w:rPr>
                <w:rFonts w:ascii="Calibri" w:hAnsi="Calibri" w:cs="Calibri"/>
                <w:sz w:val="22"/>
                <w:szCs w:val="22"/>
                <w:lang w:eastAsia="es-ES"/>
              </w:rPr>
            </w:pPr>
            <w:r w:rsidRPr="002400FF">
              <w:rPr>
                <w:rFonts w:ascii="Calibri" w:hAnsi="Calibri" w:cs="Calibri"/>
                <w:sz w:val="22"/>
                <w:szCs w:val="22"/>
                <w:lang w:eastAsia="es-ES"/>
              </w:rPr>
              <w:t xml:space="preserve">La empresa contratada no podrá transportar otro tipo de carga conjuntamente con las garrafas, de igual manera no podrá transportar personas como pasajeros sobre las garrafas ni en la cabina del vehículo, a excepción del conductor y personal encargado de realizar el carguío y </w:t>
            </w:r>
            <w:proofErr w:type="spellStart"/>
            <w:r w:rsidRPr="002400FF">
              <w:rPr>
                <w:rFonts w:ascii="Calibri" w:hAnsi="Calibri" w:cs="Calibri"/>
                <w:sz w:val="22"/>
                <w:szCs w:val="22"/>
                <w:lang w:eastAsia="es-ES"/>
              </w:rPr>
              <w:t>descarguío</w:t>
            </w:r>
            <w:proofErr w:type="spellEnd"/>
            <w:r w:rsidRPr="002400FF">
              <w:rPr>
                <w:rFonts w:ascii="Calibri" w:hAnsi="Calibri" w:cs="Calibri"/>
                <w:sz w:val="22"/>
                <w:szCs w:val="22"/>
                <w:lang w:eastAsia="es-ES"/>
              </w:rPr>
              <w:t xml:space="preserve"> de garrafas.</w:t>
            </w:r>
          </w:p>
        </w:tc>
      </w:tr>
      <w:tr w:rsidR="002400FF" w:rsidRPr="002400FF" w:rsidTr="004E7AAD">
        <w:trPr>
          <w:trHeight w:val="308"/>
        </w:trPr>
        <w:tc>
          <w:tcPr>
            <w:tcW w:w="9322" w:type="dxa"/>
            <w:shd w:val="clear" w:color="auto" w:fill="9CC2E5"/>
            <w:vAlign w:val="center"/>
          </w:tcPr>
          <w:p w:rsidR="002400FF" w:rsidRPr="002400FF" w:rsidRDefault="002400FF" w:rsidP="002400FF">
            <w:pPr>
              <w:rPr>
                <w:rFonts w:ascii="Calibri" w:hAnsi="Calibri" w:cs="Calibri"/>
                <w:b/>
                <w:bCs/>
                <w:sz w:val="22"/>
                <w:szCs w:val="22"/>
                <w:lang w:eastAsia="es-ES"/>
              </w:rPr>
            </w:pPr>
            <w:r w:rsidRPr="002400FF">
              <w:rPr>
                <w:rFonts w:ascii="Calibri" w:hAnsi="Calibri" w:cs="Calibri"/>
                <w:b/>
                <w:bCs/>
                <w:sz w:val="22"/>
                <w:szCs w:val="22"/>
                <w:lang w:eastAsia="es-ES"/>
              </w:rPr>
              <w:t>NORMATIVA CARGAS</w:t>
            </w:r>
          </w:p>
        </w:tc>
      </w:tr>
      <w:tr w:rsidR="002400FF" w:rsidRPr="002400FF" w:rsidTr="004E7AAD">
        <w:trPr>
          <w:trHeight w:val="695"/>
        </w:trPr>
        <w:tc>
          <w:tcPr>
            <w:tcW w:w="9322" w:type="dxa"/>
            <w:shd w:val="clear" w:color="auto" w:fill="auto"/>
            <w:vAlign w:val="center"/>
          </w:tcPr>
          <w:p w:rsidR="002400FF" w:rsidRPr="002400FF" w:rsidRDefault="002400FF" w:rsidP="002400FF">
            <w:pPr>
              <w:tabs>
                <w:tab w:val="left" w:pos="567"/>
              </w:tabs>
              <w:jc w:val="both"/>
              <w:rPr>
                <w:rFonts w:ascii="Calibri" w:hAnsi="Calibri" w:cs="Calibri"/>
                <w:sz w:val="22"/>
                <w:szCs w:val="22"/>
                <w:lang w:eastAsia="es-ES"/>
              </w:rPr>
            </w:pPr>
            <w:r w:rsidRPr="002400FF">
              <w:rPr>
                <w:rFonts w:ascii="Calibri" w:hAnsi="Calibri" w:cs="Calibri"/>
                <w:sz w:val="22"/>
                <w:szCs w:val="22"/>
                <w:lang w:eastAsia="es-ES"/>
              </w:rPr>
              <w:t>La empresa contratada será responsable en su totalidad por el cumplimiento de la normativa vigente según la Ley de Cargas de Bolivia por los cuales realice el tránsito.</w:t>
            </w:r>
          </w:p>
          <w:p w:rsidR="002400FF" w:rsidRPr="002400FF" w:rsidRDefault="002400FF" w:rsidP="002400FF">
            <w:pPr>
              <w:tabs>
                <w:tab w:val="left" w:pos="567"/>
              </w:tabs>
              <w:jc w:val="both"/>
              <w:rPr>
                <w:rFonts w:ascii="Calibri" w:hAnsi="Calibri" w:cs="Calibri"/>
                <w:sz w:val="22"/>
                <w:szCs w:val="22"/>
                <w:lang w:eastAsia="es-ES"/>
              </w:rPr>
            </w:pPr>
          </w:p>
          <w:p w:rsidR="002400FF" w:rsidRPr="002400FF" w:rsidRDefault="002400FF" w:rsidP="002400FF">
            <w:pPr>
              <w:tabs>
                <w:tab w:val="left" w:pos="567"/>
              </w:tabs>
              <w:jc w:val="both"/>
              <w:rPr>
                <w:rFonts w:ascii="Calibri" w:hAnsi="Calibri" w:cs="Calibri"/>
                <w:sz w:val="22"/>
                <w:szCs w:val="22"/>
                <w:lang w:eastAsia="es-ES"/>
              </w:rPr>
            </w:pPr>
            <w:r w:rsidRPr="002400FF">
              <w:rPr>
                <w:rFonts w:ascii="Calibri" w:hAnsi="Calibri" w:cs="Calibri"/>
                <w:sz w:val="22"/>
                <w:szCs w:val="22"/>
                <w:lang w:eastAsia="es-ES"/>
              </w:rPr>
              <w:t>El volumen nominado para cada camión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2400FF" w:rsidRPr="002400FF" w:rsidRDefault="002400FF" w:rsidP="002400FF">
            <w:pPr>
              <w:tabs>
                <w:tab w:val="left" w:pos="567"/>
              </w:tabs>
              <w:jc w:val="both"/>
              <w:rPr>
                <w:rFonts w:ascii="Calibri" w:hAnsi="Calibri" w:cs="Calibri"/>
                <w:sz w:val="22"/>
                <w:szCs w:val="22"/>
                <w:lang w:eastAsia="es-ES"/>
              </w:rPr>
            </w:pPr>
          </w:p>
          <w:p w:rsidR="002400FF" w:rsidRPr="002400FF" w:rsidRDefault="002400FF" w:rsidP="002400FF">
            <w:pPr>
              <w:jc w:val="both"/>
              <w:rPr>
                <w:rFonts w:ascii="Calibri" w:hAnsi="Calibri" w:cs="Calibri"/>
                <w:sz w:val="22"/>
                <w:szCs w:val="22"/>
                <w:lang w:eastAsia="es-ES"/>
              </w:rPr>
            </w:pPr>
            <w:r w:rsidRPr="002400FF">
              <w:rPr>
                <w:rFonts w:ascii="Calibri" w:hAnsi="Calibri" w:cs="Calibri"/>
                <w:sz w:val="22"/>
                <w:szCs w:val="22"/>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2400FF" w:rsidRPr="002400FF" w:rsidTr="004E7AAD">
        <w:trPr>
          <w:trHeight w:val="306"/>
        </w:trPr>
        <w:tc>
          <w:tcPr>
            <w:tcW w:w="9322" w:type="dxa"/>
            <w:shd w:val="clear" w:color="auto" w:fill="9CC2E5"/>
          </w:tcPr>
          <w:p w:rsidR="002400FF" w:rsidRPr="002400FF" w:rsidRDefault="002400FF" w:rsidP="002400FF">
            <w:pPr>
              <w:jc w:val="both"/>
              <w:rPr>
                <w:rFonts w:ascii="Calibri" w:hAnsi="Calibri" w:cs="Calibri"/>
                <w:b/>
                <w:sz w:val="22"/>
                <w:szCs w:val="22"/>
                <w:lang w:eastAsia="es-ES"/>
              </w:rPr>
            </w:pPr>
            <w:r w:rsidRPr="002400FF">
              <w:rPr>
                <w:rFonts w:ascii="Calibri" w:hAnsi="Calibri" w:cs="Calibri"/>
                <w:b/>
                <w:bCs/>
                <w:color w:val="000000"/>
                <w:sz w:val="22"/>
                <w:szCs w:val="22"/>
                <w:lang w:eastAsia="es-ES"/>
              </w:rPr>
              <w:lastRenderedPageBreak/>
              <w:t>MERMA</w:t>
            </w:r>
          </w:p>
        </w:tc>
      </w:tr>
      <w:tr w:rsidR="002400FF" w:rsidRPr="002400FF" w:rsidTr="004E7AAD">
        <w:trPr>
          <w:trHeight w:val="695"/>
        </w:trPr>
        <w:tc>
          <w:tcPr>
            <w:tcW w:w="9322" w:type="dxa"/>
            <w:shd w:val="clear" w:color="auto" w:fill="auto"/>
          </w:tcPr>
          <w:p w:rsidR="002400FF" w:rsidRPr="002400FF" w:rsidRDefault="002400FF" w:rsidP="002400FF">
            <w:pPr>
              <w:jc w:val="both"/>
              <w:rPr>
                <w:rFonts w:ascii="Calibri" w:hAnsi="Calibri" w:cs="Calibri"/>
                <w:b/>
                <w:sz w:val="22"/>
                <w:szCs w:val="22"/>
                <w:lang w:val="es-BO" w:eastAsia="es-ES"/>
              </w:rPr>
            </w:pPr>
            <w:r w:rsidRPr="002400FF">
              <w:rPr>
                <w:rFonts w:ascii="Calibri" w:hAnsi="Calibri" w:cs="Calibri"/>
                <w:b/>
                <w:sz w:val="22"/>
                <w:szCs w:val="22"/>
                <w:lang w:val="es-BO" w:eastAsia="es-ES"/>
              </w:rPr>
              <w:t>Vacías:</w:t>
            </w:r>
          </w:p>
          <w:p w:rsidR="002400FF" w:rsidRPr="002400FF" w:rsidRDefault="002400FF" w:rsidP="002400FF">
            <w:pPr>
              <w:jc w:val="both"/>
              <w:rPr>
                <w:rFonts w:ascii="Calibri" w:hAnsi="Calibri" w:cs="Calibri"/>
                <w:bCs/>
                <w:sz w:val="22"/>
                <w:szCs w:val="22"/>
                <w:lang w:val="es" w:eastAsia="es-ES"/>
              </w:rPr>
            </w:pPr>
            <w:r w:rsidRPr="002400FF">
              <w:rPr>
                <w:rFonts w:ascii="Calibri" w:hAnsi="Calibri" w:cs="Calibri"/>
                <w:bCs/>
                <w:sz w:val="22"/>
                <w:szCs w:val="22"/>
                <w:lang w:val="es" w:eastAsia="es-ES"/>
              </w:rPr>
              <w:t>Será de entera responsabilidad del</w:t>
            </w:r>
            <w:r w:rsidRPr="002400FF">
              <w:rPr>
                <w:rFonts w:ascii="Calibri" w:hAnsi="Calibri" w:cs="Calibri"/>
                <w:bCs/>
                <w:sz w:val="22"/>
                <w:szCs w:val="22"/>
                <w:lang w:val="es-ES_tradnl" w:eastAsia="es-ES"/>
              </w:rPr>
              <w:t xml:space="preserve"> </w:t>
            </w:r>
            <w:r w:rsidRPr="002400FF">
              <w:rPr>
                <w:rFonts w:ascii="Calibri" w:hAnsi="Calibri" w:cs="Calibri"/>
                <w:sz w:val="22"/>
                <w:szCs w:val="22"/>
                <w:lang w:val="es-ES_tradnl" w:eastAsia="es-ES"/>
              </w:rPr>
              <w:t>Transportista</w:t>
            </w:r>
            <w:r w:rsidRPr="002400FF">
              <w:rPr>
                <w:rFonts w:ascii="Calibri" w:hAnsi="Calibri" w:cs="Calibri"/>
                <w:bCs/>
                <w:sz w:val="22"/>
                <w:szCs w:val="22"/>
                <w:lang w:val="es" w:eastAsia="es-ES"/>
              </w:rPr>
              <w:t xml:space="preserve"> la diferencia negativa de Garrafas, entre la cantidad de Origen y Destino, debiendo el transportista reponer el mismo de manera inmediata, caso contrario el costo de las mismas serán descontadas del monto mensual de pago.</w:t>
            </w:r>
          </w:p>
          <w:p w:rsidR="002400FF" w:rsidRPr="002400FF" w:rsidRDefault="002400FF" w:rsidP="002400FF">
            <w:pPr>
              <w:jc w:val="both"/>
              <w:rPr>
                <w:rFonts w:ascii="Calibri" w:hAnsi="Calibri" w:cs="Calibri"/>
                <w:sz w:val="22"/>
                <w:szCs w:val="22"/>
                <w:lang w:val="es-BO" w:eastAsia="es-ES"/>
              </w:rPr>
            </w:pPr>
          </w:p>
          <w:p w:rsidR="002400FF" w:rsidRPr="002400FF" w:rsidRDefault="002400FF" w:rsidP="002400FF">
            <w:pPr>
              <w:jc w:val="both"/>
              <w:rPr>
                <w:rFonts w:ascii="Calibri" w:hAnsi="Calibri" w:cs="Calibri"/>
                <w:sz w:val="22"/>
                <w:szCs w:val="22"/>
                <w:lang w:val="es-BO" w:eastAsia="es-ES"/>
              </w:rPr>
            </w:pPr>
            <w:r w:rsidRPr="002400FF">
              <w:rPr>
                <w:rFonts w:ascii="Calibri" w:hAnsi="Calibri" w:cs="Calibri"/>
                <w:bCs/>
                <w:sz w:val="22"/>
                <w:szCs w:val="22"/>
                <w:lang w:val="es" w:eastAsia="es-ES"/>
              </w:rPr>
              <w:t>El descuento por garrafas pérdida, será al valor del precio de mercado.</w:t>
            </w:r>
          </w:p>
          <w:p w:rsidR="002400FF" w:rsidRPr="002400FF" w:rsidRDefault="002400FF" w:rsidP="002400FF">
            <w:pPr>
              <w:jc w:val="both"/>
              <w:rPr>
                <w:rFonts w:ascii="Calibri" w:hAnsi="Calibri" w:cs="Calibri"/>
                <w:sz w:val="22"/>
                <w:szCs w:val="22"/>
                <w:lang w:val="es-BO" w:eastAsia="es-ES"/>
              </w:rPr>
            </w:pPr>
          </w:p>
          <w:p w:rsidR="002400FF" w:rsidRPr="002400FF" w:rsidRDefault="002400FF" w:rsidP="002400FF">
            <w:pPr>
              <w:jc w:val="both"/>
              <w:rPr>
                <w:rFonts w:ascii="Calibri" w:hAnsi="Calibri" w:cs="Calibri"/>
                <w:b/>
                <w:sz w:val="22"/>
                <w:szCs w:val="22"/>
                <w:lang w:val="es-BO" w:eastAsia="es-ES"/>
              </w:rPr>
            </w:pPr>
            <w:r w:rsidRPr="002400FF">
              <w:rPr>
                <w:rFonts w:ascii="Calibri" w:hAnsi="Calibri" w:cs="Calibri"/>
                <w:b/>
                <w:sz w:val="22"/>
                <w:szCs w:val="22"/>
                <w:lang w:val="es-BO" w:eastAsia="es-ES"/>
              </w:rPr>
              <w:t>Con GLP:</w:t>
            </w:r>
          </w:p>
          <w:p w:rsidR="002400FF" w:rsidRPr="002400FF" w:rsidRDefault="002400FF" w:rsidP="002400FF">
            <w:pPr>
              <w:jc w:val="both"/>
              <w:rPr>
                <w:rFonts w:ascii="Calibri" w:hAnsi="Calibri" w:cs="Calibri"/>
                <w:sz w:val="22"/>
                <w:szCs w:val="22"/>
                <w:lang w:val="es-BO" w:eastAsia="es-ES"/>
              </w:rPr>
            </w:pPr>
            <w:r w:rsidRPr="002400FF">
              <w:rPr>
                <w:rFonts w:ascii="Calibri" w:hAnsi="Calibri" w:cs="Calibri"/>
                <w:sz w:val="22"/>
                <w:szCs w:val="22"/>
                <w:lang w:val="es-BO" w:eastAsia="es-ES"/>
              </w:rPr>
              <w:t>En caso de presentarse garrafas sin contenido de GLP después del transporte, se procederá inicialmente a verificar la integridad de los dispositivos de seguridad e inviolabilidad; si se evidencia que los mismos fueron removidos y/o manipulados la merma será atribuida  por cuenta del transportista al costo final establecido por la ANH, si se evidencia la integridad de los mismos, YPFB considerara como merma.</w:t>
            </w:r>
          </w:p>
        </w:tc>
      </w:tr>
      <w:tr w:rsidR="002400FF" w:rsidRPr="002400FF" w:rsidTr="004E7AAD">
        <w:trPr>
          <w:trHeight w:val="318"/>
        </w:trPr>
        <w:tc>
          <w:tcPr>
            <w:tcW w:w="9322" w:type="dxa"/>
            <w:shd w:val="clear" w:color="auto" w:fill="9CC2E5"/>
          </w:tcPr>
          <w:p w:rsidR="002400FF" w:rsidRPr="002400FF" w:rsidRDefault="002400FF" w:rsidP="002400FF">
            <w:pPr>
              <w:autoSpaceDE w:val="0"/>
              <w:autoSpaceDN w:val="0"/>
              <w:adjustRightInd w:val="0"/>
              <w:jc w:val="both"/>
              <w:rPr>
                <w:rFonts w:ascii="Calibri" w:hAnsi="Calibri" w:cs="Calibri"/>
                <w:b/>
                <w:bCs/>
                <w:color w:val="000000"/>
                <w:sz w:val="22"/>
                <w:szCs w:val="22"/>
                <w:lang w:eastAsia="es-ES"/>
              </w:rPr>
            </w:pPr>
            <w:r w:rsidRPr="002400FF">
              <w:rPr>
                <w:rFonts w:ascii="Calibri" w:hAnsi="Calibri" w:cs="Calibri"/>
                <w:b/>
                <w:bCs/>
                <w:sz w:val="22"/>
                <w:szCs w:val="22"/>
                <w:lang w:eastAsia="es-ES"/>
              </w:rPr>
              <w:t>OBLIGACIONES DEL TRANSPORTISTA</w:t>
            </w:r>
          </w:p>
        </w:tc>
      </w:tr>
      <w:tr w:rsidR="002400FF" w:rsidRPr="002400FF" w:rsidTr="004E7AAD">
        <w:trPr>
          <w:trHeight w:val="695"/>
        </w:trPr>
        <w:tc>
          <w:tcPr>
            <w:tcW w:w="9322" w:type="dxa"/>
            <w:shd w:val="clear" w:color="auto" w:fill="auto"/>
          </w:tcPr>
          <w:p w:rsidR="002400FF" w:rsidRPr="002400FF" w:rsidRDefault="002400FF" w:rsidP="008B7784">
            <w:pPr>
              <w:numPr>
                <w:ilvl w:val="0"/>
                <w:numId w:val="67"/>
              </w:numPr>
              <w:autoSpaceDE w:val="0"/>
              <w:autoSpaceDN w:val="0"/>
              <w:adjustRightInd w:val="0"/>
              <w:contextualSpacing/>
              <w:jc w:val="both"/>
              <w:rPr>
                <w:rFonts w:ascii="Calibri" w:hAnsi="Calibri" w:cs="Calibri"/>
                <w:sz w:val="22"/>
                <w:szCs w:val="22"/>
                <w:lang w:val="es" w:eastAsia="es-ES"/>
              </w:rPr>
            </w:pPr>
            <w:r w:rsidRPr="002400FF">
              <w:rPr>
                <w:rFonts w:ascii="Calibri" w:hAnsi="Calibri" w:cs="Calibri"/>
                <w:sz w:val="22"/>
                <w:szCs w:val="22"/>
                <w:lang w:val="es" w:eastAsia="es-ES"/>
              </w:rPr>
              <w:t>Conocer y cumplir con las regulaciones y normas sobre transporte, operación y manipuleo de Garrafas.</w:t>
            </w:r>
          </w:p>
          <w:p w:rsidR="002400FF" w:rsidRPr="002400FF" w:rsidRDefault="002400FF" w:rsidP="008B7784">
            <w:pPr>
              <w:numPr>
                <w:ilvl w:val="0"/>
                <w:numId w:val="67"/>
              </w:numPr>
              <w:autoSpaceDE w:val="0"/>
              <w:autoSpaceDN w:val="0"/>
              <w:adjustRightInd w:val="0"/>
              <w:contextualSpacing/>
              <w:jc w:val="both"/>
              <w:rPr>
                <w:rFonts w:ascii="Calibri" w:hAnsi="Calibri" w:cs="Calibri"/>
                <w:sz w:val="22"/>
                <w:szCs w:val="22"/>
                <w:lang w:val="es" w:eastAsia="es-ES"/>
              </w:rPr>
            </w:pPr>
            <w:r w:rsidRPr="002400FF">
              <w:rPr>
                <w:rFonts w:ascii="Calibri" w:hAnsi="Calibri" w:cs="Calibri"/>
                <w:sz w:val="22"/>
                <w:szCs w:val="22"/>
                <w:lang w:val="es" w:eastAsia="es-ES"/>
              </w:rPr>
              <w:t xml:space="preserve">Notificar por escrito a </w:t>
            </w:r>
            <w:r w:rsidRPr="002400FF">
              <w:rPr>
                <w:rFonts w:ascii="Calibri" w:hAnsi="Calibri" w:cs="Calibri"/>
                <w:bCs/>
                <w:sz w:val="22"/>
                <w:szCs w:val="22"/>
                <w:lang w:val="es" w:eastAsia="es-ES"/>
              </w:rPr>
              <w:t xml:space="preserve">YPFB </w:t>
            </w:r>
            <w:r w:rsidRPr="002400FF">
              <w:rPr>
                <w:rFonts w:ascii="Calibri" w:hAnsi="Calibri" w:cs="Calibri"/>
                <w:sz w:val="22"/>
                <w:szCs w:val="22"/>
                <w:lang w:val="es" w:eastAsia="es-ES"/>
              </w:rPr>
              <w:t>con 2 (dos) días de anticipación cualquier mantenimiento de los Medios de Transporte, debiendo reemplazar por otra unidad de similares características.</w:t>
            </w:r>
          </w:p>
          <w:p w:rsidR="002400FF" w:rsidRPr="002400FF" w:rsidRDefault="002400FF" w:rsidP="008B7784">
            <w:pPr>
              <w:numPr>
                <w:ilvl w:val="0"/>
                <w:numId w:val="67"/>
              </w:numPr>
              <w:autoSpaceDE w:val="0"/>
              <w:autoSpaceDN w:val="0"/>
              <w:adjustRightInd w:val="0"/>
              <w:contextualSpacing/>
              <w:jc w:val="both"/>
              <w:rPr>
                <w:rFonts w:ascii="Calibri" w:hAnsi="Calibri" w:cs="Calibri"/>
                <w:sz w:val="22"/>
                <w:szCs w:val="22"/>
                <w:lang w:val="es" w:eastAsia="es-ES"/>
              </w:rPr>
            </w:pPr>
            <w:r w:rsidRPr="002400FF">
              <w:rPr>
                <w:rFonts w:ascii="Calibri" w:hAnsi="Calibri" w:cs="Calibri"/>
                <w:sz w:val="22"/>
                <w:szCs w:val="22"/>
                <w:lang w:val="es" w:eastAsia="es-ES"/>
              </w:rPr>
              <w:t xml:space="preserve">En caso de que el Medio de Transporte sufra algún desperfecto durante la realización del transporte, </w:t>
            </w:r>
            <w:r w:rsidRPr="002400FF">
              <w:rPr>
                <w:rFonts w:ascii="Calibri" w:hAnsi="Calibri" w:cs="Calibri"/>
                <w:bCs/>
                <w:sz w:val="22"/>
                <w:szCs w:val="22"/>
                <w:lang w:eastAsia="es-ES"/>
              </w:rPr>
              <w:t>el</w:t>
            </w:r>
            <w:r w:rsidRPr="002400FF">
              <w:rPr>
                <w:rFonts w:ascii="Calibri" w:hAnsi="Calibri" w:cs="Calibri"/>
                <w:bCs/>
                <w:sz w:val="22"/>
                <w:szCs w:val="22"/>
                <w:lang w:val="es-ES_tradnl" w:eastAsia="es-ES"/>
              </w:rPr>
              <w:t xml:space="preserve"> </w:t>
            </w:r>
            <w:r w:rsidRPr="002400FF">
              <w:rPr>
                <w:rFonts w:ascii="Calibri" w:hAnsi="Calibri" w:cs="Calibri"/>
                <w:sz w:val="22"/>
                <w:szCs w:val="22"/>
                <w:lang w:val="es-ES_tradnl" w:eastAsia="es-ES"/>
              </w:rPr>
              <w:t>Transportista</w:t>
            </w:r>
            <w:r w:rsidRPr="002400FF">
              <w:rPr>
                <w:rFonts w:ascii="Calibri" w:hAnsi="Calibri" w:cs="Calibri"/>
                <w:sz w:val="22"/>
                <w:szCs w:val="22"/>
                <w:lang w:val="es" w:eastAsia="es-ES"/>
              </w:rPr>
              <w:t xml:space="preserve"> deberá solucionar el mismo, garantizando de esta manera el cumplimiento del programa acordado entre partes, asimismo el mantenimiento de los Medios de Transporte será responsabilidad del </w:t>
            </w:r>
            <w:r w:rsidRPr="002400FF">
              <w:rPr>
                <w:rFonts w:ascii="Calibri" w:hAnsi="Calibri" w:cs="Calibri"/>
                <w:sz w:val="22"/>
                <w:szCs w:val="22"/>
                <w:lang w:val="es-ES_tradnl" w:eastAsia="es-ES"/>
              </w:rPr>
              <w:t>Transportista</w:t>
            </w:r>
            <w:r w:rsidRPr="002400FF">
              <w:rPr>
                <w:rFonts w:ascii="Calibri" w:hAnsi="Calibri" w:cs="Calibri"/>
                <w:bCs/>
                <w:sz w:val="22"/>
                <w:szCs w:val="22"/>
                <w:lang w:val="es" w:eastAsia="es-ES"/>
              </w:rPr>
              <w:t>.</w:t>
            </w:r>
          </w:p>
          <w:p w:rsidR="002400FF" w:rsidRPr="002400FF" w:rsidRDefault="002400FF" w:rsidP="008B7784">
            <w:pPr>
              <w:numPr>
                <w:ilvl w:val="0"/>
                <w:numId w:val="67"/>
              </w:numPr>
              <w:autoSpaceDE w:val="0"/>
              <w:autoSpaceDN w:val="0"/>
              <w:adjustRightInd w:val="0"/>
              <w:contextualSpacing/>
              <w:jc w:val="both"/>
              <w:rPr>
                <w:rFonts w:ascii="Calibri" w:hAnsi="Calibri" w:cs="Calibri"/>
                <w:sz w:val="22"/>
                <w:szCs w:val="22"/>
                <w:lang w:val="es" w:eastAsia="es-ES"/>
              </w:rPr>
            </w:pPr>
            <w:r w:rsidRPr="002400FF">
              <w:rPr>
                <w:rFonts w:ascii="Calibri" w:hAnsi="Calibri" w:cs="Calibri"/>
                <w:bCs/>
                <w:sz w:val="22"/>
                <w:szCs w:val="22"/>
                <w:lang w:val="es" w:eastAsia="es-ES"/>
              </w:rPr>
              <w:t>E</w:t>
            </w:r>
            <w:r w:rsidRPr="002400FF">
              <w:rPr>
                <w:rFonts w:ascii="Calibri" w:hAnsi="Calibri" w:cs="Calibri"/>
                <w:bCs/>
                <w:sz w:val="22"/>
                <w:szCs w:val="22"/>
                <w:lang w:eastAsia="es-ES"/>
              </w:rPr>
              <w:t>l</w:t>
            </w:r>
            <w:r w:rsidRPr="002400FF">
              <w:rPr>
                <w:rFonts w:ascii="Calibri" w:hAnsi="Calibri" w:cs="Calibri"/>
                <w:bCs/>
                <w:sz w:val="22"/>
                <w:szCs w:val="22"/>
                <w:lang w:val="es-ES_tradnl" w:eastAsia="es-ES"/>
              </w:rPr>
              <w:t xml:space="preserve"> </w:t>
            </w:r>
            <w:r w:rsidRPr="002400FF">
              <w:rPr>
                <w:rFonts w:ascii="Calibri" w:hAnsi="Calibri" w:cs="Calibri"/>
                <w:sz w:val="22"/>
                <w:szCs w:val="22"/>
                <w:lang w:val="es-ES_tradnl" w:eastAsia="es-ES"/>
              </w:rPr>
              <w:t>Transportista</w:t>
            </w:r>
            <w:r w:rsidRPr="002400FF">
              <w:rPr>
                <w:rFonts w:ascii="Calibri" w:hAnsi="Calibri" w:cs="Calibri"/>
                <w:sz w:val="22"/>
                <w:szCs w:val="22"/>
                <w:lang w:val="es" w:eastAsia="es-ES"/>
              </w:rPr>
              <w:t>, tiene la obligación de informar las ubicaciones de los medios de transporte, durante el recorrido de sus rutas, a requerimiento de YPFB.</w:t>
            </w:r>
          </w:p>
          <w:p w:rsidR="002400FF" w:rsidRPr="002400FF" w:rsidRDefault="002400FF" w:rsidP="008B7784">
            <w:pPr>
              <w:numPr>
                <w:ilvl w:val="0"/>
                <w:numId w:val="67"/>
              </w:numPr>
              <w:jc w:val="both"/>
              <w:rPr>
                <w:rFonts w:ascii="Calibri" w:hAnsi="Calibri" w:cs="Calibri"/>
                <w:color w:val="000000"/>
                <w:sz w:val="22"/>
                <w:szCs w:val="22"/>
                <w:lang w:val="es-BO" w:eastAsia="es-ES"/>
              </w:rPr>
            </w:pPr>
            <w:r w:rsidRPr="002400FF">
              <w:rPr>
                <w:rFonts w:ascii="Calibri" w:hAnsi="Calibri" w:cs="Calibri"/>
                <w:color w:val="000000"/>
                <w:sz w:val="22"/>
                <w:szCs w:val="22"/>
                <w:lang w:eastAsia="es-ES"/>
              </w:rPr>
              <w:t>Cumplir el Servicio con el personal y dentro de las especificaciones establecidas en el Contrato y conforme a procedimientos y normativa vigente para trabajos de esta naturaleza.</w:t>
            </w:r>
          </w:p>
          <w:p w:rsidR="002400FF" w:rsidRPr="002400FF" w:rsidRDefault="002400FF" w:rsidP="008B7784">
            <w:pPr>
              <w:numPr>
                <w:ilvl w:val="0"/>
                <w:numId w:val="67"/>
              </w:numPr>
              <w:jc w:val="both"/>
              <w:rPr>
                <w:rFonts w:ascii="Calibri" w:hAnsi="Calibri" w:cs="Calibri"/>
                <w:color w:val="000000"/>
                <w:sz w:val="22"/>
                <w:szCs w:val="22"/>
                <w:lang w:eastAsia="es-ES"/>
              </w:rPr>
            </w:pPr>
            <w:r w:rsidRPr="002400FF">
              <w:rPr>
                <w:rFonts w:ascii="Calibri" w:hAnsi="Calibri" w:cs="Calibri"/>
                <w:color w:val="000000"/>
                <w:sz w:val="22"/>
                <w:szCs w:val="22"/>
                <w:lang w:eastAsia="es-ES"/>
              </w:rPr>
              <w:t>Mantener indemne al Contratante de cualquier reclamo, acción, proceso, que terceros efectúen por aspectos relacionados a las operaciones de transporte de los Productos.</w:t>
            </w:r>
          </w:p>
          <w:p w:rsidR="002400FF" w:rsidRPr="002400FF" w:rsidRDefault="002400FF" w:rsidP="008B7784">
            <w:pPr>
              <w:numPr>
                <w:ilvl w:val="0"/>
                <w:numId w:val="67"/>
              </w:numPr>
              <w:jc w:val="both"/>
              <w:rPr>
                <w:rFonts w:ascii="Calibri" w:hAnsi="Calibri" w:cs="Calibri"/>
                <w:color w:val="000000"/>
                <w:sz w:val="22"/>
                <w:szCs w:val="22"/>
                <w:lang w:eastAsia="es-ES"/>
              </w:rPr>
            </w:pPr>
            <w:r w:rsidRPr="002400FF">
              <w:rPr>
                <w:rFonts w:ascii="Calibri" w:hAnsi="Calibri" w:cs="Calibri"/>
                <w:color w:val="000000"/>
                <w:sz w:val="22"/>
                <w:szCs w:val="22"/>
                <w:lang w:eastAsia="es-ES"/>
              </w:rPr>
              <w:t>Cumplir con las normas laborables respecto al pago de incremento salarial, bonos, aguinaldo, doble aguinaldo, primas y cualquier otra obligación laboral, las cuales deben ser asumidas exclusivamente a cuenta y cargo del Transportista.</w:t>
            </w:r>
          </w:p>
          <w:p w:rsidR="002400FF" w:rsidRPr="002400FF" w:rsidRDefault="002400FF" w:rsidP="008B7784">
            <w:pPr>
              <w:numPr>
                <w:ilvl w:val="0"/>
                <w:numId w:val="67"/>
              </w:numPr>
              <w:jc w:val="both"/>
              <w:rPr>
                <w:rFonts w:ascii="Calibri" w:hAnsi="Calibri" w:cs="Calibri"/>
                <w:sz w:val="22"/>
                <w:szCs w:val="22"/>
                <w:lang w:val="es-ES_tradnl" w:eastAsia="es-ES"/>
              </w:rPr>
            </w:pPr>
            <w:r w:rsidRPr="002400FF">
              <w:rPr>
                <w:rFonts w:ascii="Calibri" w:hAnsi="Calibri" w:cs="Calibri"/>
                <w:color w:val="000000"/>
                <w:sz w:val="22"/>
                <w:szCs w:val="22"/>
                <w:lang w:eastAsia="es-ES"/>
              </w:rPr>
              <w:t>Salvaguardar, liberar y mantener indemne al Contratante de la responsabilidad de cualquier reivindicación, reclamos, representación y procesos judiciales de cualquier naturaleza</w:t>
            </w:r>
            <w:r w:rsidRPr="002400FF">
              <w:rPr>
                <w:rFonts w:ascii="Calibri" w:hAnsi="Calibri" w:cs="Calibri"/>
                <w:sz w:val="22"/>
                <w:szCs w:val="22"/>
                <w:lang w:val="es-ES_tradnl" w:eastAsia="es-ES"/>
              </w:rPr>
              <w:t>, relacionados con la ejecución del Contrato, cuya prestación es obligación del Transportista, así como reclamos de su personal y/o proveedores.</w:t>
            </w:r>
          </w:p>
          <w:p w:rsidR="002400FF" w:rsidRPr="002400FF" w:rsidRDefault="002400FF" w:rsidP="008B7784">
            <w:pPr>
              <w:numPr>
                <w:ilvl w:val="0"/>
                <w:numId w:val="67"/>
              </w:numPr>
              <w:jc w:val="both"/>
              <w:rPr>
                <w:rFonts w:ascii="Calibri" w:hAnsi="Calibri" w:cs="Calibri"/>
                <w:sz w:val="22"/>
                <w:szCs w:val="22"/>
                <w:lang w:val="es-ES_tradnl" w:eastAsia="es-ES"/>
              </w:rPr>
            </w:pPr>
            <w:r w:rsidRPr="002400FF">
              <w:rPr>
                <w:rFonts w:ascii="Calibri" w:hAnsi="Calibri" w:cs="Calibri"/>
                <w:color w:val="000000"/>
                <w:sz w:val="22"/>
                <w:szCs w:val="22"/>
                <w:lang w:val="es-BO" w:eastAsia="es-ES"/>
              </w:rPr>
              <w:t xml:space="preserve">Cumplir y acatar por sí, por su personal y subcontratistas, las estipulaciones contenidas en toda norma de medio ambiente, salud, seguridad, así como normas del sector </w:t>
            </w:r>
            <w:proofErr w:type="spellStart"/>
            <w:r w:rsidRPr="002400FF">
              <w:rPr>
                <w:rFonts w:ascii="Calibri" w:hAnsi="Calibri" w:cs="Calibri"/>
                <w:color w:val="000000"/>
                <w:sz w:val="22"/>
                <w:szCs w:val="22"/>
                <w:lang w:val="es-BO" w:eastAsia="es-ES"/>
              </w:rPr>
              <w:t>hidrocarburífero</w:t>
            </w:r>
            <w:proofErr w:type="spellEnd"/>
            <w:r w:rsidRPr="002400FF">
              <w:rPr>
                <w:rFonts w:ascii="Calibri" w:hAnsi="Calibri" w:cs="Calibri"/>
                <w:color w:val="000000"/>
                <w:sz w:val="22"/>
                <w:szCs w:val="22"/>
                <w:lang w:val="es-BO" w:eastAsia="es-ES"/>
              </w:rPr>
              <w:t>.</w:t>
            </w:r>
          </w:p>
          <w:p w:rsidR="002400FF" w:rsidRPr="002400FF" w:rsidRDefault="002400FF" w:rsidP="008B7784">
            <w:pPr>
              <w:numPr>
                <w:ilvl w:val="0"/>
                <w:numId w:val="67"/>
              </w:numPr>
              <w:jc w:val="both"/>
              <w:rPr>
                <w:rFonts w:ascii="Calibri" w:hAnsi="Calibri" w:cs="Calibri"/>
                <w:sz w:val="22"/>
                <w:szCs w:val="22"/>
                <w:lang w:val="es-ES_tradnl" w:eastAsia="es-ES"/>
              </w:rPr>
            </w:pPr>
            <w:r w:rsidRPr="002400FF">
              <w:rPr>
                <w:rFonts w:ascii="Calibri" w:hAnsi="Calibri" w:cs="Calibri"/>
                <w:color w:val="000000"/>
                <w:sz w:val="22"/>
                <w:szCs w:val="22"/>
                <w:lang w:val="es-BO" w:eastAsia="es-ES"/>
              </w:rPr>
              <w:t>Responsabilizarse por cualquiera de los Camiones propios y/o subcontratados utilizados para el transporte de los Productos, en caso de siniestro, pérdida de Producto, hurtos y robos, independientemente de dolo o culpa del Transportista y/o subcontratista.</w:t>
            </w:r>
          </w:p>
          <w:p w:rsidR="002400FF" w:rsidRPr="002400FF" w:rsidRDefault="002400FF" w:rsidP="008B7784">
            <w:pPr>
              <w:numPr>
                <w:ilvl w:val="0"/>
                <w:numId w:val="67"/>
              </w:numPr>
              <w:jc w:val="both"/>
              <w:rPr>
                <w:rFonts w:ascii="Calibri" w:hAnsi="Calibri" w:cs="Calibri"/>
                <w:sz w:val="22"/>
                <w:szCs w:val="22"/>
                <w:lang w:val="es-ES_tradnl" w:eastAsia="es-ES"/>
              </w:rPr>
            </w:pPr>
            <w:r w:rsidRPr="002400FF">
              <w:rPr>
                <w:rFonts w:ascii="Calibri" w:hAnsi="Calibri" w:cs="Calibri"/>
                <w:sz w:val="22"/>
                <w:szCs w:val="22"/>
                <w:lang w:eastAsia="es-ES"/>
              </w:rPr>
              <w:lastRenderedPageBreak/>
              <w:t xml:space="preserve">Coordinar con el </w:t>
            </w:r>
            <w:r w:rsidRPr="002400FF">
              <w:rPr>
                <w:rFonts w:ascii="Calibri" w:hAnsi="Calibri" w:cs="Calibri"/>
                <w:bCs/>
                <w:sz w:val="22"/>
                <w:szCs w:val="22"/>
                <w:lang w:eastAsia="es-ES"/>
              </w:rPr>
              <w:t>Contratante</w:t>
            </w:r>
            <w:r w:rsidRPr="002400FF">
              <w:rPr>
                <w:rFonts w:ascii="Calibri" w:hAnsi="Calibri" w:cs="Calibri"/>
                <w:sz w:val="22"/>
                <w:szCs w:val="22"/>
                <w:lang w:eastAsia="es-ES"/>
              </w:rPr>
              <w:t>, la cantidad de garrafas a ser transportados hasta el Punto de Entrega.</w:t>
            </w:r>
          </w:p>
          <w:p w:rsidR="002400FF" w:rsidRPr="002400FF" w:rsidRDefault="002400FF" w:rsidP="008B7784">
            <w:pPr>
              <w:numPr>
                <w:ilvl w:val="0"/>
                <w:numId w:val="67"/>
              </w:numPr>
              <w:jc w:val="both"/>
              <w:rPr>
                <w:rFonts w:ascii="Calibri" w:hAnsi="Calibri" w:cs="Calibri"/>
                <w:sz w:val="22"/>
                <w:szCs w:val="22"/>
                <w:lang w:val="es-ES_tradnl" w:eastAsia="es-ES"/>
              </w:rPr>
            </w:pPr>
            <w:r w:rsidRPr="002400FF">
              <w:rPr>
                <w:rFonts w:ascii="Calibri" w:hAnsi="Calibri" w:cs="Calibri"/>
                <w:sz w:val="22"/>
                <w:szCs w:val="22"/>
                <w:lang w:eastAsia="es-ES"/>
              </w:rPr>
              <w:t>Mantener las garrafas a ser transportado en las mismas condiciones de calidad, estado, peso y seguridad, mientras se encuentra bajo su responsabilidad, control y riesgo del Transportista.</w:t>
            </w:r>
          </w:p>
          <w:p w:rsidR="002400FF" w:rsidRPr="002400FF" w:rsidRDefault="002400FF" w:rsidP="008B7784">
            <w:pPr>
              <w:numPr>
                <w:ilvl w:val="0"/>
                <w:numId w:val="67"/>
              </w:numPr>
              <w:jc w:val="both"/>
              <w:rPr>
                <w:rFonts w:ascii="Calibri" w:hAnsi="Calibri" w:cs="Calibri"/>
                <w:sz w:val="22"/>
                <w:szCs w:val="22"/>
                <w:lang w:val="es-ES_tradnl" w:eastAsia="es-ES"/>
              </w:rPr>
            </w:pPr>
            <w:r w:rsidRPr="002400FF">
              <w:rPr>
                <w:rFonts w:ascii="Calibri" w:hAnsi="Calibri" w:cs="Calibri"/>
                <w:sz w:val="22"/>
                <w:szCs w:val="22"/>
                <w:lang w:val="es-ES_tradnl"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2400FF" w:rsidRPr="002400FF" w:rsidRDefault="002400FF" w:rsidP="008B7784">
            <w:pPr>
              <w:numPr>
                <w:ilvl w:val="0"/>
                <w:numId w:val="67"/>
              </w:numPr>
              <w:jc w:val="both"/>
              <w:rPr>
                <w:rFonts w:ascii="Calibri" w:hAnsi="Calibri" w:cs="Calibri"/>
                <w:sz w:val="22"/>
                <w:szCs w:val="22"/>
                <w:lang w:val="es-ES_tradnl" w:eastAsia="es-ES"/>
              </w:rPr>
            </w:pPr>
            <w:r w:rsidRPr="002400FF">
              <w:rPr>
                <w:rFonts w:ascii="Calibri" w:hAnsi="Calibri" w:cs="Calibri"/>
                <w:color w:val="000000"/>
                <w:sz w:val="22"/>
                <w:szCs w:val="22"/>
                <w:lang w:val="es-BO" w:eastAsia="es-ES"/>
              </w:rPr>
              <w:t>El Transportista será responsable de mantener vigente y renovar las pólizas de seguro exigidas.</w:t>
            </w:r>
          </w:p>
          <w:p w:rsidR="002400FF" w:rsidRPr="002400FF" w:rsidRDefault="002400FF" w:rsidP="008B7784">
            <w:pPr>
              <w:numPr>
                <w:ilvl w:val="0"/>
                <w:numId w:val="67"/>
              </w:numPr>
              <w:jc w:val="both"/>
              <w:rPr>
                <w:rFonts w:ascii="Calibri" w:hAnsi="Calibri" w:cs="Calibri"/>
                <w:sz w:val="22"/>
                <w:szCs w:val="22"/>
                <w:lang w:val="es-ES_tradnl" w:eastAsia="es-ES"/>
              </w:rPr>
            </w:pPr>
            <w:r w:rsidRPr="002400FF">
              <w:rPr>
                <w:rFonts w:ascii="Calibri" w:hAnsi="Calibri" w:cs="Calibri"/>
                <w:color w:val="000000"/>
                <w:sz w:val="22"/>
                <w:szCs w:val="22"/>
                <w:lang w:val="es-BO" w:eastAsia="es-ES"/>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2400FF" w:rsidRPr="002400FF" w:rsidRDefault="002400FF" w:rsidP="008B7784">
            <w:pPr>
              <w:numPr>
                <w:ilvl w:val="0"/>
                <w:numId w:val="67"/>
              </w:numPr>
              <w:jc w:val="both"/>
              <w:rPr>
                <w:rFonts w:ascii="Calibri" w:hAnsi="Calibri" w:cs="Calibri"/>
                <w:sz w:val="22"/>
                <w:szCs w:val="22"/>
                <w:lang w:val="es-ES_tradnl" w:eastAsia="es-ES"/>
              </w:rPr>
            </w:pPr>
            <w:r w:rsidRPr="002400FF">
              <w:rPr>
                <w:rFonts w:ascii="Calibri" w:hAnsi="Calibri" w:cs="Calibri"/>
                <w:color w:val="000000"/>
                <w:sz w:val="22"/>
                <w:szCs w:val="22"/>
                <w:lang w:val="es-BO" w:eastAsia="es-ES"/>
              </w:rPr>
              <w:t xml:space="preserve">Ninguna subcontratación liberará al Transportista de cualquier responsabilidad, establecida en el Contrato.  </w:t>
            </w:r>
          </w:p>
          <w:p w:rsidR="002400FF" w:rsidRPr="002400FF" w:rsidRDefault="002400FF" w:rsidP="008B7784">
            <w:pPr>
              <w:numPr>
                <w:ilvl w:val="0"/>
                <w:numId w:val="67"/>
              </w:numPr>
              <w:jc w:val="both"/>
              <w:rPr>
                <w:rFonts w:ascii="Calibri" w:hAnsi="Calibri" w:cs="Calibri"/>
                <w:sz w:val="22"/>
                <w:szCs w:val="22"/>
                <w:lang w:val="es-ES_tradnl" w:eastAsia="es-ES"/>
              </w:rPr>
            </w:pPr>
            <w:r w:rsidRPr="002400FF">
              <w:rPr>
                <w:rFonts w:ascii="Calibri" w:hAnsi="Calibri" w:cs="Calibri"/>
                <w:color w:val="000000"/>
                <w:sz w:val="22"/>
                <w:szCs w:val="22"/>
                <w:lang w:val="es-BO" w:eastAsia="es-ES"/>
              </w:rPr>
              <w:t>De ocurrir desabastecimiento y/o incumplimiento en la prestación del servicio, por causas atribuibles al Transportista; este será responsable de los daños, perjuicios y sanciones emergentes.</w:t>
            </w:r>
          </w:p>
          <w:p w:rsidR="002400FF" w:rsidRPr="002400FF" w:rsidRDefault="002400FF" w:rsidP="008B7784">
            <w:pPr>
              <w:numPr>
                <w:ilvl w:val="0"/>
                <w:numId w:val="67"/>
              </w:numPr>
              <w:jc w:val="both"/>
              <w:rPr>
                <w:rFonts w:ascii="Calibri" w:hAnsi="Calibri" w:cs="Calibri"/>
                <w:sz w:val="22"/>
                <w:szCs w:val="22"/>
                <w:lang w:val="es-ES_tradnl" w:eastAsia="es-ES"/>
              </w:rPr>
            </w:pPr>
            <w:r w:rsidRPr="002400FF">
              <w:rPr>
                <w:rFonts w:ascii="Calibri" w:hAnsi="Calibri" w:cs="Calibri"/>
                <w:sz w:val="22"/>
                <w:szCs w:val="22"/>
                <w:lang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2400FF" w:rsidRPr="002400FF" w:rsidRDefault="002400FF" w:rsidP="008B7784">
            <w:pPr>
              <w:numPr>
                <w:ilvl w:val="0"/>
                <w:numId w:val="67"/>
              </w:numPr>
              <w:jc w:val="both"/>
              <w:rPr>
                <w:rFonts w:ascii="Calibri" w:hAnsi="Calibri" w:cs="Calibri"/>
                <w:sz w:val="22"/>
                <w:szCs w:val="22"/>
                <w:lang w:val="es-ES_tradnl" w:eastAsia="es-ES"/>
              </w:rPr>
            </w:pPr>
            <w:r w:rsidRPr="002400FF">
              <w:rPr>
                <w:rFonts w:ascii="Calibri" w:hAnsi="Calibri" w:cs="Calibri"/>
                <w:sz w:val="22"/>
                <w:szCs w:val="22"/>
                <w:lang w:val="es-ES_tradnl" w:eastAsia="es-ES"/>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2400FF" w:rsidRPr="002400FF" w:rsidRDefault="002400FF" w:rsidP="008B7784">
            <w:pPr>
              <w:numPr>
                <w:ilvl w:val="0"/>
                <w:numId w:val="67"/>
              </w:numPr>
              <w:jc w:val="both"/>
              <w:rPr>
                <w:rFonts w:ascii="Calibri" w:hAnsi="Calibri" w:cs="Calibri"/>
                <w:sz w:val="22"/>
                <w:szCs w:val="22"/>
                <w:lang w:val="es-ES_tradnl" w:eastAsia="es-ES"/>
              </w:rPr>
            </w:pPr>
            <w:r w:rsidRPr="002400FF">
              <w:rPr>
                <w:rFonts w:ascii="Calibri" w:hAnsi="Calibri" w:cs="Calibri"/>
                <w:sz w:val="22"/>
                <w:szCs w:val="22"/>
                <w:lang w:val="es-ES_tradnl" w:eastAsia="es-ES"/>
              </w:rPr>
              <w:t>En el transcurso de la prestación del servicio, YPFB podrá solicitar al transportista la presentación de los certificados de FELCN y REJAP vigentes.</w:t>
            </w:r>
          </w:p>
          <w:p w:rsidR="002400FF" w:rsidRPr="002400FF" w:rsidRDefault="002400FF" w:rsidP="008B7784">
            <w:pPr>
              <w:numPr>
                <w:ilvl w:val="0"/>
                <w:numId w:val="67"/>
              </w:numPr>
              <w:autoSpaceDE w:val="0"/>
              <w:autoSpaceDN w:val="0"/>
              <w:adjustRightInd w:val="0"/>
              <w:contextualSpacing/>
              <w:jc w:val="both"/>
              <w:rPr>
                <w:rFonts w:ascii="Calibri" w:hAnsi="Calibri" w:cs="Calibri"/>
                <w:sz w:val="22"/>
                <w:szCs w:val="22"/>
                <w:lang w:eastAsia="es-ES"/>
              </w:rPr>
            </w:pPr>
            <w:r w:rsidRPr="002400FF">
              <w:rPr>
                <w:rFonts w:ascii="Calibri" w:hAnsi="Calibri" w:cs="Calibri"/>
                <w:sz w:val="22"/>
                <w:szCs w:val="22"/>
                <w:lang w:eastAsia="es-ES"/>
              </w:rPr>
              <w:t>El conductor deberá contar con Licencia de Conducir Categoría “C” y será responsable de:</w:t>
            </w:r>
          </w:p>
          <w:p w:rsidR="002400FF" w:rsidRPr="002400FF" w:rsidRDefault="002400FF" w:rsidP="002400FF">
            <w:pPr>
              <w:autoSpaceDE w:val="0"/>
              <w:autoSpaceDN w:val="0"/>
              <w:adjustRightInd w:val="0"/>
              <w:contextualSpacing/>
              <w:jc w:val="both"/>
              <w:rPr>
                <w:rFonts w:ascii="Calibri" w:hAnsi="Calibri" w:cs="Calibri"/>
                <w:sz w:val="22"/>
                <w:szCs w:val="22"/>
                <w:lang w:eastAsia="es-ES"/>
              </w:rPr>
            </w:pPr>
          </w:p>
          <w:p w:rsidR="002400FF" w:rsidRPr="002400FF" w:rsidRDefault="002400FF" w:rsidP="008B7784">
            <w:pPr>
              <w:numPr>
                <w:ilvl w:val="0"/>
                <w:numId w:val="64"/>
              </w:numPr>
              <w:autoSpaceDE w:val="0"/>
              <w:autoSpaceDN w:val="0"/>
              <w:adjustRightInd w:val="0"/>
              <w:contextualSpacing/>
              <w:jc w:val="both"/>
              <w:rPr>
                <w:rFonts w:ascii="Calibri" w:hAnsi="Calibri" w:cs="Calibri"/>
                <w:sz w:val="22"/>
                <w:szCs w:val="22"/>
                <w:lang w:eastAsia="es-ES"/>
              </w:rPr>
            </w:pPr>
            <w:r w:rsidRPr="002400FF">
              <w:rPr>
                <w:rFonts w:ascii="Calibri" w:hAnsi="Calibri" w:cs="Calibri"/>
                <w:sz w:val="22"/>
                <w:szCs w:val="22"/>
                <w:lang w:eastAsia="es-ES"/>
              </w:rPr>
              <w:t>Controlar que ninguna persona fume dentro o alrededor del vehículo.</w:t>
            </w:r>
          </w:p>
          <w:p w:rsidR="002400FF" w:rsidRPr="002400FF" w:rsidRDefault="002400FF" w:rsidP="008B7784">
            <w:pPr>
              <w:numPr>
                <w:ilvl w:val="0"/>
                <w:numId w:val="64"/>
              </w:numPr>
              <w:autoSpaceDE w:val="0"/>
              <w:autoSpaceDN w:val="0"/>
              <w:adjustRightInd w:val="0"/>
              <w:contextualSpacing/>
              <w:jc w:val="both"/>
              <w:rPr>
                <w:rFonts w:ascii="Calibri" w:hAnsi="Calibri" w:cs="Calibri"/>
                <w:sz w:val="22"/>
                <w:szCs w:val="22"/>
                <w:lang w:eastAsia="es-ES"/>
              </w:rPr>
            </w:pPr>
            <w:r w:rsidRPr="002400FF">
              <w:rPr>
                <w:rFonts w:ascii="Calibri" w:hAnsi="Calibri" w:cs="Calibri"/>
                <w:sz w:val="22"/>
                <w:szCs w:val="22"/>
                <w:lang w:eastAsia="es-ES"/>
              </w:rPr>
              <w:t>Es responsable por la seguridad y manipuleo de las garrafas que transporta.</w:t>
            </w:r>
          </w:p>
          <w:p w:rsidR="002400FF" w:rsidRPr="002400FF" w:rsidRDefault="002400FF" w:rsidP="008B7784">
            <w:pPr>
              <w:numPr>
                <w:ilvl w:val="0"/>
                <w:numId w:val="64"/>
              </w:numPr>
              <w:autoSpaceDE w:val="0"/>
              <w:autoSpaceDN w:val="0"/>
              <w:adjustRightInd w:val="0"/>
              <w:contextualSpacing/>
              <w:jc w:val="both"/>
              <w:rPr>
                <w:rFonts w:ascii="Calibri" w:hAnsi="Calibri" w:cs="Calibri"/>
                <w:sz w:val="22"/>
                <w:szCs w:val="22"/>
                <w:lang w:eastAsia="es-ES"/>
              </w:rPr>
            </w:pPr>
            <w:r w:rsidRPr="002400FF">
              <w:rPr>
                <w:rFonts w:ascii="Calibri" w:hAnsi="Calibri" w:cs="Calibri"/>
                <w:sz w:val="22"/>
                <w:szCs w:val="22"/>
                <w:lang w:eastAsia="es-ES"/>
              </w:rPr>
              <w:t>Controlar la carga y descarga de garrafas, y que estén apiladas correctamente.</w:t>
            </w:r>
          </w:p>
          <w:p w:rsidR="002400FF" w:rsidRPr="002400FF" w:rsidRDefault="002400FF" w:rsidP="008B7784">
            <w:pPr>
              <w:numPr>
                <w:ilvl w:val="0"/>
                <w:numId w:val="64"/>
              </w:numPr>
              <w:autoSpaceDE w:val="0"/>
              <w:autoSpaceDN w:val="0"/>
              <w:adjustRightInd w:val="0"/>
              <w:contextualSpacing/>
              <w:jc w:val="both"/>
              <w:rPr>
                <w:rFonts w:ascii="Calibri" w:hAnsi="Calibri" w:cs="Calibri"/>
                <w:sz w:val="22"/>
                <w:szCs w:val="22"/>
                <w:lang w:eastAsia="es-ES"/>
              </w:rPr>
            </w:pPr>
            <w:r w:rsidRPr="002400FF">
              <w:rPr>
                <w:rFonts w:ascii="Calibri" w:hAnsi="Calibri" w:cs="Calibri"/>
                <w:sz w:val="22"/>
                <w:szCs w:val="22"/>
                <w:lang w:eastAsia="es-ES"/>
              </w:rPr>
              <w:t>Debe verificar que todas las garrafas cuenten con sus válvulas correspondientes.</w:t>
            </w:r>
          </w:p>
          <w:p w:rsidR="002400FF" w:rsidRPr="002400FF" w:rsidRDefault="002400FF" w:rsidP="008B7784">
            <w:pPr>
              <w:numPr>
                <w:ilvl w:val="0"/>
                <w:numId w:val="64"/>
              </w:numPr>
              <w:autoSpaceDE w:val="0"/>
              <w:autoSpaceDN w:val="0"/>
              <w:adjustRightInd w:val="0"/>
              <w:contextualSpacing/>
              <w:jc w:val="both"/>
              <w:rPr>
                <w:rFonts w:ascii="Calibri" w:hAnsi="Calibri" w:cs="Calibri"/>
                <w:color w:val="333333"/>
                <w:sz w:val="22"/>
                <w:szCs w:val="22"/>
                <w:lang w:eastAsia="es-ES"/>
              </w:rPr>
            </w:pPr>
            <w:r w:rsidRPr="002400FF">
              <w:rPr>
                <w:rFonts w:ascii="Calibri" w:hAnsi="Calibri" w:cs="Calibri"/>
                <w:sz w:val="22"/>
                <w:szCs w:val="22"/>
                <w:lang w:eastAsia="es-ES"/>
              </w:rPr>
              <w:t>Contar con la documentación SOAT vigente.</w:t>
            </w:r>
          </w:p>
          <w:p w:rsidR="002400FF" w:rsidRPr="002400FF" w:rsidRDefault="002400FF" w:rsidP="008B7784">
            <w:pPr>
              <w:numPr>
                <w:ilvl w:val="0"/>
                <w:numId w:val="64"/>
              </w:numPr>
              <w:autoSpaceDE w:val="0"/>
              <w:autoSpaceDN w:val="0"/>
              <w:adjustRightInd w:val="0"/>
              <w:contextualSpacing/>
              <w:jc w:val="both"/>
              <w:rPr>
                <w:rFonts w:ascii="Calibri" w:hAnsi="Calibri" w:cs="Calibri"/>
                <w:color w:val="333333"/>
                <w:sz w:val="22"/>
                <w:szCs w:val="22"/>
                <w:lang w:eastAsia="es-ES"/>
              </w:rPr>
            </w:pPr>
            <w:r w:rsidRPr="002400FF">
              <w:rPr>
                <w:rFonts w:ascii="Calibri" w:hAnsi="Calibri" w:cs="Calibri"/>
                <w:sz w:val="22"/>
                <w:szCs w:val="22"/>
                <w:lang w:eastAsia="es-ES"/>
              </w:rPr>
              <w:t>Contar con el documento de Inspección Técnica de Transito, vigente.</w:t>
            </w:r>
          </w:p>
          <w:p w:rsidR="002400FF" w:rsidRPr="002400FF" w:rsidRDefault="002400FF" w:rsidP="002400FF">
            <w:pPr>
              <w:jc w:val="both"/>
              <w:rPr>
                <w:rFonts w:ascii="Calibri" w:hAnsi="Calibri" w:cs="Calibri"/>
                <w:sz w:val="22"/>
                <w:szCs w:val="22"/>
                <w:lang w:val="es-ES_tradnl" w:eastAsia="es-ES"/>
              </w:rPr>
            </w:pPr>
          </w:p>
          <w:p w:rsidR="002400FF" w:rsidRPr="002400FF" w:rsidRDefault="002400FF" w:rsidP="002400FF">
            <w:pPr>
              <w:autoSpaceDE w:val="0"/>
              <w:autoSpaceDN w:val="0"/>
              <w:adjustRightInd w:val="0"/>
              <w:contextualSpacing/>
              <w:jc w:val="both"/>
              <w:rPr>
                <w:rFonts w:ascii="Calibri" w:hAnsi="Calibri" w:cs="Calibri"/>
                <w:color w:val="333333"/>
                <w:sz w:val="22"/>
                <w:szCs w:val="22"/>
                <w:lang w:eastAsia="es-ES"/>
              </w:rPr>
            </w:pPr>
            <w:r w:rsidRPr="002400FF">
              <w:rPr>
                <w:rFonts w:ascii="Calibri" w:hAnsi="Calibri" w:cs="Calibri"/>
                <w:sz w:val="22"/>
                <w:szCs w:val="22"/>
                <w:lang w:val="es-ES_tradnl" w:eastAsia="es-ES"/>
              </w:rPr>
              <w:t>Las demás obligaciones a su cargo que, sin estar expresamente mencionadas, emerjan del Contrato o durante la ejecución del servicio</w:t>
            </w:r>
          </w:p>
        </w:tc>
      </w:tr>
    </w:tbl>
    <w:p w:rsidR="002400FF" w:rsidRPr="002400FF" w:rsidRDefault="002400FF" w:rsidP="002400FF">
      <w:pPr>
        <w:rPr>
          <w:rFonts w:ascii="Calibri" w:hAnsi="Calibri" w:cs="Calibri"/>
          <w:sz w:val="22"/>
          <w:szCs w:val="22"/>
          <w:lang w:eastAsia="es-ES"/>
        </w:rPr>
      </w:pPr>
    </w:p>
    <w:p w:rsidR="002400FF" w:rsidRPr="002400FF" w:rsidRDefault="002400FF" w:rsidP="008B7784">
      <w:pPr>
        <w:numPr>
          <w:ilvl w:val="0"/>
          <w:numId w:val="54"/>
        </w:numPr>
        <w:ind w:left="567" w:hanging="567"/>
        <w:jc w:val="both"/>
        <w:rPr>
          <w:rFonts w:ascii="Verdana" w:hAnsi="Verdana" w:cs="Calibri"/>
          <w:b/>
          <w:bCs/>
          <w:sz w:val="18"/>
          <w:szCs w:val="18"/>
          <w:lang w:eastAsia="es-BO"/>
        </w:rPr>
      </w:pPr>
      <w:r w:rsidRPr="002400FF">
        <w:rPr>
          <w:rFonts w:ascii="Verdana" w:hAnsi="Verdana" w:cs="Calibri"/>
          <w:b/>
          <w:bCs/>
          <w:sz w:val="18"/>
          <w:szCs w:val="18"/>
          <w:lang w:eastAsia="es-BO"/>
        </w:rPr>
        <w:t>CONDICIONES REQUERIDAS PARA EL SERVICIO (De cumplimiento obligatorio por el proponente)</w:t>
      </w:r>
    </w:p>
    <w:p w:rsidR="002400FF" w:rsidRPr="002400FF" w:rsidRDefault="002400FF" w:rsidP="002400FF">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400FF" w:rsidRPr="002400FF" w:rsidTr="004E7AAD">
        <w:trPr>
          <w:trHeight w:val="454"/>
        </w:trPr>
        <w:tc>
          <w:tcPr>
            <w:tcW w:w="9322" w:type="dxa"/>
            <w:shd w:val="clear" w:color="auto" w:fill="8DB3E2"/>
            <w:vAlign w:val="center"/>
          </w:tcPr>
          <w:p w:rsidR="002400FF" w:rsidRPr="002400FF" w:rsidRDefault="002400FF" w:rsidP="002400FF">
            <w:pPr>
              <w:rPr>
                <w:rFonts w:ascii="Verdana" w:hAnsi="Verdana" w:cs="Calibri"/>
                <w:sz w:val="18"/>
                <w:szCs w:val="18"/>
                <w:lang w:eastAsia="es-ES"/>
              </w:rPr>
            </w:pPr>
            <w:r w:rsidRPr="002400FF">
              <w:rPr>
                <w:rFonts w:ascii="Verdana" w:hAnsi="Verdana" w:cs="Calibri"/>
                <w:b/>
                <w:bCs/>
                <w:sz w:val="18"/>
                <w:szCs w:val="18"/>
                <w:lang w:eastAsia="es-ES"/>
              </w:rPr>
              <w:t>PLAZO DEL SERVICIO</w:t>
            </w:r>
          </w:p>
        </w:tc>
      </w:tr>
      <w:tr w:rsidR="002400FF" w:rsidRPr="002400FF" w:rsidTr="004E7AAD">
        <w:trPr>
          <w:trHeight w:val="454"/>
        </w:trPr>
        <w:tc>
          <w:tcPr>
            <w:tcW w:w="9322" w:type="dxa"/>
            <w:shd w:val="clear" w:color="auto" w:fill="auto"/>
            <w:vAlign w:val="center"/>
          </w:tcPr>
          <w:p w:rsidR="002400FF" w:rsidRPr="002400FF" w:rsidRDefault="002400FF" w:rsidP="002400FF">
            <w:pPr>
              <w:autoSpaceDE w:val="0"/>
              <w:autoSpaceDN w:val="0"/>
              <w:adjustRightInd w:val="0"/>
              <w:jc w:val="both"/>
              <w:rPr>
                <w:rFonts w:ascii="Calibri" w:hAnsi="Calibri" w:cs="Calibri"/>
                <w:color w:val="000000"/>
                <w:sz w:val="22"/>
                <w:szCs w:val="22"/>
                <w:lang w:eastAsia="es-ES"/>
              </w:rPr>
            </w:pPr>
            <w:r w:rsidRPr="002400FF">
              <w:rPr>
                <w:rFonts w:ascii="Calibri" w:hAnsi="Calibri" w:cs="Calibri"/>
                <w:color w:val="000000"/>
                <w:sz w:val="22"/>
                <w:szCs w:val="22"/>
                <w:lang w:eastAsia="es-ES"/>
              </w:rPr>
              <w:t xml:space="preserve">El plazo del servicio será a partir de la instrucción de </w:t>
            </w:r>
            <w:r w:rsidRPr="002400FF">
              <w:rPr>
                <w:rFonts w:ascii="Calibri" w:hAnsi="Calibri" w:cs="Calibri"/>
                <w:b/>
                <w:color w:val="000000"/>
                <w:sz w:val="22"/>
                <w:szCs w:val="22"/>
                <w:lang w:eastAsia="es-ES"/>
              </w:rPr>
              <w:t>Inicio de Servicio</w:t>
            </w:r>
            <w:r w:rsidRPr="002400FF">
              <w:rPr>
                <w:rFonts w:ascii="Calibri" w:hAnsi="Calibri" w:cs="Calibri"/>
                <w:color w:val="000000"/>
                <w:sz w:val="22"/>
                <w:szCs w:val="22"/>
                <w:lang w:eastAsia="es-ES"/>
              </w:rPr>
              <w:t xml:space="preserve">, emitida por la Unidad solicitante, hasta el 31 de diciembre del 2018 o hasta que todos los camiones que cargaron en la </w:t>
            </w:r>
            <w:r w:rsidRPr="002400FF">
              <w:rPr>
                <w:rFonts w:ascii="Calibri" w:hAnsi="Calibri" w:cs="Calibri"/>
                <w:color w:val="000000"/>
                <w:sz w:val="22"/>
                <w:szCs w:val="22"/>
                <w:lang w:eastAsia="es-ES"/>
              </w:rPr>
              <w:lastRenderedPageBreak/>
              <w:t>última fecha del servicio, descarguen el producto en el lugar de destino, o hasta la ejecución total del presupuesto asignado en la presente gestión.</w:t>
            </w:r>
          </w:p>
          <w:p w:rsidR="002400FF" w:rsidRPr="002400FF" w:rsidRDefault="002400FF" w:rsidP="002400FF">
            <w:pPr>
              <w:rPr>
                <w:rFonts w:ascii="Verdana" w:hAnsi="Verdana" w:cs="Calibri"/>
                <w:b/>
                <w:bCs/>
                <w:sz w:val="18"/>
                <w:szCs w:val="18"/>
                <w:lang w:eastAsia="es-ES"/>
              </w:rPr>
            </w:pPr>
            <w:r w:rsidRPr="002400FF">
              <w:rPr>
                <w:rFonts w:ascii="Calibri" w:hAnsi="Calibri" w:cs="Calibri"/>
                <w:color w:val="000000"/>
                <w:sz w:val="22"/>
                <w:szCs w:val="22"/>
                <w:lang w:eastAsia="es-ES"/>
              </w:rPr>
              <w:t>El servicio de transporte de garrafas para la gestión 2018 es recurrente.</w:t>
            </w:r>
          </w:p>
        </w:tc>
      </w:tr>
      <w:tr w:rsidR="002400FF" w:rsidRPr="002400FF" w:rsidTr="004E7AAD">
        <w:trPr>
          <w:trHeight w:val="454"/>
        </w:trPr>
        <w:tc>
          <w:tcPr>
            <w:tcW w:w="9322" w:type="dxa"/>
            <w:shd w:val="clear" w:color="auto" w:fill="8DB3E2"/>
            <w:vAlign w:val="center"/>
          </w:tcPr>
          <w:p w:rsidR="002400FF" w:rsidRPr="002400FF" w:rsidRDefault="002400FF" w:rsidP="002400FF">
            <w:pPr>
              <w:rPr>
                <w:rFonts w:ascii="Verdana" w:hAnsi="Verdana" w:cs="Calibri"/>
                <w:b/>
                <w:bCs/>
                <w:sz w:val="18"/>
                <w:szCs w:val="18"/>
                <w:lang w:eastAsia="es-ES"/>
              </w:rPr>
            </w:pPr>
            <w:r w:rsidRPr="002400FF">
              <w:rPr>
                <w:rFonts w:ascii="Verdana" w:hAnsi="Verdana" w:cs="Calibri"/>
                <w:b/>
                <w:bCs/>
                <w:sz w:val="18"/>
                <w:szCs w:val="18"/>
                <w:lang w:eastAsia="es-ES"/>
              </w:rPr>
              <w:lastRenderedPageBreak/>
              <w:t>FORMA DE PAGO</w:t>
            </w:r>
          </w:p>
        </w:tc>
      </w:tr>
      <w:tr w:rsidR="002400FF" w:rsidRPr="002400FF" w:rsidTr="004E7AAD">
        <w:trPr>
          <w:trHeight w:val="1095"/>
        </w:trPr>
        <w:tc>
          <w:tcPr>
            <w:tcW w:w="9322" w:type="dxa"/>
            <w:shd w:val="clear" w:color="auto" w:fill="auto"/>
            <w:vAlign w:val="center"/>
          </w:tcPr>
          <w:p w:rsidR="002400FF" w:rsidRPr="002400FF" w:rsidRDefault="002400FF" w:rsidP="002400FF">
            <w:pPr>
              <w:autoSpaceDE w:val="0"/>
              <w:autoSpaceDN w:val="0"/>
              <w:adjustRightInd w:val="0"/>
              <w:jc w:val="both"/>
              <w:rPr>
                <w:rFonts w:ascii="Verdana" w:hAnsi="Verdana" w:cs="Calibri"/>
                <w:sz w:val="18"/>
                <w:szCs w:val="18"/>
                <w:lang w:eastAsia="es-ES"/>
              </w:rPr>
            </w:pPr>
            <w:r w:rsidRPr="002400FF">
              <w:rPr>
                <w:rFonts w:ascii="Verdana" w:hAnsi="Verdana" w:cs="Calibri"/>
                <w:sz w:val="18"/>
                <w:szCs w:val="18"/>
                <w:lang w:eastAsia="es-ES"/>
              </w:rPr>
              <w:t>Se efectuarán los pagos  vía SIGEP con cuenta activa en el Banco Unión, contra mes vencido en base a:</w:t>
            </w:r>
          </w:p>
          <w:p w:rsidR="002400FF" w:rsidRPr="002400FF" w:rsidRDefault="002400FF" w:rsidP="008B7784">
            <w:pPr>
              <w:numPr>
                <w:ilvl w:val="0"/>
                <w:numId w:val="58"/>
              </w:numPr>
              <w:autoSpaceDE w:val="0"/>
              <w:autoSpaceDN w:val="0"/>
              <w:adjustRightInd w:val="0"/>
              <w:jc w:val="both"/>
              <w:rPr>
                <w:rFonts w:ascii="Verdana" w:hAnsi="Verdana" w:cs="Calibri"/>
                <w:sz w:val="18"/>
                <w:szCs w:val="18"/>
                <w:lang w:eastAsia="es-ES"/>
              </w:rPr>
            </w:pPr>
            <w:r w:rsidRPr="002400FF">
              <w:rPr>
                <w:rFonts w:ascii="Verdana" w:hAnsi="Verdana" w:cs="Calibri"/>
                <w:sz w:val="18"/>
                <w:szCs w:val="18"/>
                <w:lang w:eastAsia="es-ES"/>
              </w:rPr>
              <w:t>Cantidad de garrafas llenas  transportadas desde las Plantas de Engarrafado a las Estaciones de Servicio y retorno vacías a Plantas de Engarrafado.</w:t>
            </w:r>
          </w:p>
          <w:p w:rsidR="002400FF" w:rsidRPr="002400FF" w:rsidRDefault="002400FF" w:rsidP="008B7784">
            <w:pPr>
              <w:numPr>
                <w:ilvl w:val="0"/>
                <w:numId w:val="58"/>
              </w:numPr>
              <w:autoSpaceDE w:val="0"/>
              <w:autoSpaceDN w:val="0"/>
              <w:adjustRightInd w:val="0"/>
              <w:jc w:val="both"/>
              <w:rPr>
                <w:rFonts w:ascii="Verdana" w:hAnsi="Verdana" w:cs="Calibri"/>
                <w:sz w:val="18"/>
                <w:szCs w:val="18"/>
                <w:lang w:eastAsia="es-ES"/>
              </w:rPr>
            </w:pPr>
            <w:r w:rsidRPr="002400FF">
              <w:rPr>
                <w:rFonts w:ascii="Verdana" w:hAnsi="Verdana" w:cs="Calibri"/>
                <w:sz w:val="18"/>
                <w:szCs w:val="18"/>
                <w:lang w:eastAsia="es-ES"/>
              </w:rPr>
              <w:t>Cantidad de garrafas con fuga transportadas desde  las Estaciones de Servicio a las Plantas de Engarrafado y retorno llenas a las Estaciones de Servicio.</w:t>
            </w:r>
          </w:p>
          <w:p w:rsidR="002400FF" w:rsidRPr="002400FF" w:rsidRDefault="002400FF" w:rsidP="002400FF">
            <w:pPr>
              <w:autoSpaceDE w:val="0"/>
              <w:autoSpaceDN w:val="0"/>
              <w:adjustRightInd w:val="0"/>
              <w:ind w:left="360"/>
              <w:jc w:val="both"/>
              <w:rPr>
                <w:rFonts w:ascii="Verdana" w:hAnsi="Verdana" w:cs="Calibri"/>
                <w:sz w:val="18"/>
                <w:szCs w:val="18"/>
                <w:lang w:eastAsia="es-ES"/>
              </w:rPr>
            </w:pPr>
          </w:p>
          <w:p w:rsidR="002400FF" w:rsidRPr="002400FF" w:rsidRDefault="002400FF" w:rsidP="002400FF">
            <w:pPr>
              <w:autoSpaceDE w:val="0"/>
              <w:autoSpaceDN w:val="0"/>
              <w:adjustRightInd w:val="0"/>
              <w:jc w:val="both"/>
              <w:rPr>
                <w:rFonts w:ascii="Verdana" w:hAnsi="Verdana" w:cs="Calibri"/>
                <w:sz w:val="18"/>
                <w:szCs w:val="18"/>
                <w:lang w:eastAsia="es-ES"/>
              </w:rPr>
            </w:pPr>
            <w:r w:rsidRPr="002400FF">
              <w:rPr>
                <w:rFonts w:ascii="Verdana" w:hAnsi="Verdana" w:cs="Calibri"/>
                <w:sz w:val="18"/>
                <w:szCs w:val="18"/>
                <w:lang w:eastAsia="es-ES"/>
              </w:rPr>
              <w:t>Lo detallado en el punto 1 se contabiliza como una garrafa, de la misma forma lo detallado en el punto 2.</w:t>
            </w:r>
          </w:p>
          <w:p w:rsidR="002400FF" w:rsidRPr="002400FF" w:rsidRDefault="002400FF" w:rsidP="002400FF">
            <w:pPr>
              <w:autoSpaceDE w:val="0"/>
              <w:autoSpaceDN w:val="0"/>
              <w:adjustRightInd w:val="0"/>
              <w:jc w:val="both"/>
              <w:rPr>
                <w:rFonts w:ascii="Verdana" w:hAnsi="Verdana" w:cs="Calibri"/>
                <w:sz w:val="18"/>
                <w:szCs w:val="18"/>
                <w:lang w:eastAsia="es-ES"/>
              </w:rPr>
            </w:pPr>
          </w:p>
          <w:p w:rsidR="002400FF" w:rsidRPr="002400FF" w:rsidRDefault="002400FF" w:rsidP="002400FF">
            <w:pPr>
              <w:autoSpaceDE w:val="0"/>
              <w:autoSpaceDN w:val="0"/>
              <w:adjustRightInd w:val="0"/>
              <w:jc w:val="both"/>
              <w:rPr>
                <w:rFonts w:ascii="Verdana" w:hAnsi="Verdana" w:cs="Calibri"/>
                <w:sz w:val="18"/>
                <w:szCs w:val="18"/>
                <w:lang w:eastAsia="es-ES"/>
              </w:rPr>
            </w:pPr>
            <w:r w:rsidRPr="002400FF">
              <w:rPr>
                <w:rFonts w:ascii="Verdana" w:hAnsi="Verdana" w:cs="Calibri"/>
                <w:sz w:val="18"/>
                <w:szCs w:val="18"/>
                <w:lang w:eastAsia="es-ES"/>
              </w:rPr>
              <w:t xml:space="preserve">La solicitud de pago será gestionada contra entrega de los siguientes documentos: </w:t>
            </w:r>
          </w:p>
          <w:p w:rsidR="002400FF" w:rsidRPr="002400FF" w:rsidRDefault="002400FF" w:rsidP="008B7784">
            <w:pPr>
              <w:numPr>
                <w:ilvl w:val="0"/>
                <w:numId w:val="57"/>
              </w:numPr>
              <w:autoSpaceDE w:val="0"/>
              <w:autoSpaceDN w:val="0"/>
              <w:adjustRightInd w:val="0"/>
              <w:jc w:val="both"/>
              <w:rPr>
                <w:rFonts w:ascii="Verdana" w:hAnsi="Verdana" w:cs="Calibri"/>
                <w:sz w:val="18"/>
                <w:szCs w:val="18"/>
                <w:lang w:eastAsia="es-ES"/>
              </w:rPr>
            </w:pPr>
            <w:r w:rsidRPr="002400FF">
              <w:rPr>
                <w:rFonts w:ascii="Verdana" w:hAnsi="Verdana" w:cs="Calibri"/>
                <w:sz w:val="18"/>
                <w:szCs w:val="18"/>
                <w:lang w:eastAsia="es-ES"/>
              </w:rPr>
              <w:t>Nota de solicitud de pago de la empresa contratada.</w:t>
            </w:r>
          </w:p>
          <w:p w:rsidR="002400FF" w:rsidRPr="002400FF" w:rsidRDefault="002400FF" w:rsidP="008B7784">
            <w:pPr>
              <w:numPr>
                <w:ilvl w:val="0"/>
                <w:numId w:val="57"/>
              </w:numPr>
              <w:autoSpaceDE w:val="0"/>
              <w:autoSpaceDN w:val="0"/>
              <w:adjustRightInd w:val="0"/>
              <w:jc w:val="both"/>
              <w:rPr>
                <w:rFonts w:ascii="Verdana" w:hAnsi="Verdana" w:cs="Calibri"/>
                <w:sz w:val="18"/>
                <w:szCs w:val="18"/>
                <w:lang w:eastAsia="es-ES"/>
              </w:rPr>
            </w:pPr>
            <w:r w:rsidRPr="002400FF">
              <w:rPr>
                <w:rFonts w:ascii="Verdana" w:hAnsi="Verdana" w:cs="Calibri"/>
                <w:sz w:val="18"/>
                <w:szCs w:val="18"/>
                <w:lang w:eastAsia="es-ES"/>
              </w:rPr>
              <w:t>Fotocopia simple del Carnet de Identidad del Representante Legal.</w:t>
            </w:r>
          </w:p>
          <w:p w:rsidR="002400FF" w:rsidRPr="002400FF" w:rsidRDefault="002400FF" w:rsidP="008B7784">
            <w:pPr>
              <w:numPr>
                <w:ilvl w:val="0"/>
                <w:numId w:val="57"/>
              </w:numPr>
              <w:autoSpaceDE w:val="0"/>
              <w:autoSpaceDN w:val="0"/>
              <w:adjustRightInd w:val="0"/>
              <w:jc w:val="both"/>
              <w:rPr>
                <w:rFonts w:ascii="Verdana" w:hAnsi="Verdana" w:cs="Calibri"/>
                <w:sz w:val="18"/>
                <w:szCs w:val="18"/>
                <w:lang w:eastAsia="es-ES"/>
              </w:rPr>
            </w:pPr>
            <w:r w:rsidRPr="002400FF">
              <w:rPr>
                <w:rFonts w:ascii="Verdana" w:hAnsi="Verdana" w:cs="Calibri"/>
                <w:sz w:val="18"/>
                <w:szCs w:val="18"/>
                <w:lang w:eastAsia="es-ES"/>
              </w:rPr>
              <w:t>Factura Original emitida a nombre de YPFB, NIT: 1020269020.</w:t>
            </w:r>
          </w:p>
          <w:p w:rsidR="002400FF" w:rsidRPr="002400FF" w:rsidRDefault="002400FF" w:rsidP="008B7784">
            <w:pPr>
              <w:numPr>
                <w:ilvl w:val="0"/>
                <w:numId w:val="57"/>
              </w:numPr>
              <w:autoSpaceDE w:val="0"/>
              <w:autoSpaceDN w:val="0"/>
              <w:adjustRightInd w:val="0"/>
              <w:jc w:val="both"/>
              <w:rPr>
                <w:rFonts w:ascii="Verdana" w:hAnsi="Verdana" w:cs="Calibri"/>
                <w:sz w:val="18"/>
                <w:szCs w:val="18"/>
                <w:lang w:eastAsia="es-ES"/>
              </w:rPr>
            </w:pPr>
            <w:r w:rsidRPr="002400FF">
              <w:rPr>
                <w:rFonts w:ascii="Verdana" w:hAnsi="Verdana" w:cs="Calibri"/>
                <w:sz w:val="18"/>
                <w:szCs w:val="18"/>
                <w:lang w:eastAsia="es-ES"/>
              </w:rPr>
              <w:t>Fotocopia de SIGEP.</w:t>
            </w:r>
          </w:p>
          <w:p w:rsidR="002400FF" w:rsidRPr="002400FF" w:rsidRDefault="002400FF" w:rsidP="008B7784">
            <w:pPr>
              <w:numPr>
                <w:ilvl w:val="0"/>
                <w:numId w:val="57"/>
              </w:numPr>
              <w:autoSpaceDE w:val="0"/>
              <w:autoSpaceDN w:val="0"/>
              <w:adjustRightInd w:val="0"/>
              <w:jc w:val="both"/>
              <w:rPr>
                <w:rFonts w:ascii="Verdana" w:hAnsi="Verdana" w:cs="Calibri"/>
                <w:sz w:val="18"/>
                <w:szCs w:val="18"/>
                <w:lang w:eastAsia="es-ES"/>
              </w:rPr>
            </w:pPr>
            <w:r w:rsidRPr="002400FF">
              <w:rPr>
                <w:rFonts w:ascii="Verdana" w:hAnsi="Verdana" w:cs="Calibri"/>
                <w:sz w:val="18"/>
                <w:szCs w:val="18"/>
                <w:lang w:eastAsia="es-ES"/>
              </w:rPr>
              <w:t>Fotocopia del  NIT.</w:t>
            </w:r>
          </w:p>
          <w:p w:rsidR="002400FF" w:rsidRPr="002400FF" w:rsidRDefault="002400FF" w:rsidP="008B7784">
            <w:pPr>
              <w:numPr>
                <w:ilvl w:val="0"/>
                <w:numId w:val="57"/>
              </w:numPr>
              <w:autoSpaceDE w:val="0"/>
              <w:autoSpaceDN w:val="0"/>
              <w:adjustRightInd w:val="0"/>
              <w:jc w:val="both"/>
              <w:rPr>
                <w:rFonts w:ascii="Verdana" w:hAnsi="Verdana" w:cs="Calibri"/>
                <w:sz w:val="18"/>
                <w:szCs w:val="18"/>
                <w:lang w:eastAsia="es-ES"/>
              </w:rPr>
            </w:pPr>
            <w:r w:rsidRPr="002400FF">
              <w:rPr>
                <w:rFonts w:ascii="Verdana" w:hAnsi="Verdana" w:cs="Calibri"/>
                <w:sz w:val="18"/>
                <w:szCs w:val="18"/>
                <w:lang w:eastAsia="es-ES"/>
              </w:rPr>
              <w:t>Fotocopia del Contrato Vigente.</w:t>
            </w:r>
          </w:p>
          <w:p w:rsidR="002400FF" w:rsidRPr="002400FF" w:rsidRDefault="002400FF" w:rsidP="008B7784">
            <w:pPr>
              <w:numPr>
                <w:ilvl w:val="0"/>
                <w:numId w:val="57"/>
              </w:numPr>
              <w:autoSpaceDE w:val="0"/>
              <w:autoSpaceDN w:val="0"/>
              <w:adjustRightInd w:val="0"/>
              <w:jc w:val="both"/>
              <w:rPr>
                <w:rFonts w:ascii="Verdana" w:hAnsi="Verdana" w:cs="Calibri"/>
                <w:sz w:val="18"/>
                <w:szCs w:val="18"/>
                <w:lang w:eastAsia="es-ES"/>
              </w:rPr>
            </w:pPr>
            <w:r w:rsidRPr="002400FF">
              <w:rPr>
                <w:rFonts w:ascii="Verdana" w:hAnsi="Verdana" w:cs="Calibri"/>
                <w:sz w:val="18"/>
                <w:szCs w:val="18"/>
                <w:lang w:eastAsia="es-ES"/>
              </w:rPr>
              <w:t>Fotocopia de las pólizas vigentes correspondiente al servicio.</w:t>
            </w:r>
          </w:p>
          <w:p w:rsidR="002400FF" w:rsidRPr="002400FF" w:rsidRDefault="002400FF" w:rsidP="002400FF">
            <w:pPr>
              <w:autoSpaceDE w:val="0"/>
              <w:autoSpaceDN w:val="0"/>
              <w:adjustRightInd w:val="0"/>
              <w:jc w:val="both"/>
              <w:rPr>
                <w:rFonts w:ascii="Verdana" w:hAnsi="Verdana" w:cs="Calibri"/>
                <w:sz w:val="18"/>
                <w:szCs w:val="18"/>
                <w:lang w:eastAsia="es-ES"/>
              </w:rPr>
            </w:pPr>
            <w:r w:rsidRPr="002400FF">
              <w:rPr>
                <w:rFonts w:ascii="Verdana" w:hAnsi="Verdana" w:cs="Calibri"/>
                <w:sz w:val="18"/>
                <w:szCs w:val="18"/>
                <w:lang w:eastAsia="es-ES"/>
              </w:rPr>
              <w:t xml:space="preserve">Copias de las Órdenes de Salida del mes transcurrido, firmadas y selladas por el Responsable de Planta </w:t>
            </w:r>
            <w:proofErr w:type="spellStart"/>
            <w:r w:rsidRPr="002400FF">
              <w:rPr>
                <w:rFonts w:ascii="Verdana" w:hAnsi="Verdana" w:cs="Calibri"/>
                <w:sz w:val="18"/>
                <w:szCs w:val="18"/>
                <w:lang w:eastAsia="es-ES"/>
              </w:rPr>
              <w:t>Palmasola</w:t>
            </w:r>
            <w:proofErr w:type="spellEnd"/>
            <w:r w:rsidRPr="002400FF">
              <w:rPr>
                <w:rFonts w:ascii="Verdana" w:hAnsi="Verdana" w:cs="Calibri"/>
                <w:sz w:val="18"/>
                <w:szCs w:val="18"/>
                <w:lang w:eastAsia="es-ES"/>
              </w:rPr>
              <w:t xml:space="preserve"> y/o </w:t>
            </w:r>
            <w:proofErr w:type="spellStart"/>
            <w:r w:rsidRPr="002400FF">
              <w:rPr>
                <w:rFonts w:ascii="Verdana" w:hAnsi="Verdana" w:cs="Calibri"/>
                <w:sz w:val="18"/>
                <w:szCs w:val="18"/>
                <w:lang w:eastAsia="es-ES"/>
              </w:rPr>
              <w:t>Palmasola</w:t>
            </w:r>
            <w:proofErr w:type="spellEnd"/>
            <w:r w:rsidRPr="002400FF">
              <w:rPr>
                <w:rFonts w:ascii="Verdana" w:hAnsi="Verdana" w:cs="Calibri"/>
                <w:sz w:val="18"/>
                <w:szCs w:val="18"/>
                <w:lang w:eastAsia="es-ES"/>
              </w:rPr>
              <w:t xml:space="preserve"> II y Planta Engarrafadora Puerto Suarez, Administrador de las EESS y Conductor de la Empresa Transportadora.</w:t>
            </w:r>
          </w:p>
        </w:tc>
      </w:tr>
      <w:tr w:rsidR="002400FF" w:rsidRPr="002400FF" w:rsidTr="004E7AAD">
        <w:trPr>
          <w:trHeight w:val="417"/>
        </w:trPr>
        <w:tc>
          <w:tcPr>
            <w:tcW w:w="9322" w:type="dxa"/>
            <w:shd w:val="clear" w:color="auto" w:fill="9CC2E5"/>
            <w:vAlign w:val="center"/>
          </w:tcPr>
          <w:p w:rsidR="002400FF" w:rsidRPr="002400FF" w:rsidRDefault="002400FF" w:rsidP="002400FF">
            <w:pPr>
              <w:rPr>
                <w:rFonts w:ascii="Verdana" w:hAnsi="Verdana" w:cs="Calibri"/>
                <w:sz w:val="18"/>
                <w:szCs w:val="18"/>
                <w:lang w:eastAsia="es-ES"/>
              </w:rPr>
            </w:pPr>
            <w:r w:rsidRPr="002400FF">
              <w:rPr>
                <w:rFonts w:ascii="Verdana" w:hAnsi="Verdana" w:cs="Calibri"/>
                <w:b/>
                <w:bCs/>
                <w:sz w:val="18"/>
                <w:szCs w:val="18"/>
                <w:lang w:eastAsia="es-ES"/>
              </w:rPr>
              <w:t>LUGAR DE PRESTACIÓN DEL SERVICIO</w:t>
            </w:r>
            <w:r w:rsidRPr="002400FF">
              <w:rPr>
                <w:rFonts w:ascii="Verdana" w:hAnsi="Verdana" w:cs="Calibri"/>
                <w:sz w:val="18"/>
                <w:szCs w:val="18"/>
                <w:lang w:eastAsia="es-ES"/>
              </w:rPr>
              <w:t xml:space="preserve"> </w:t>
            </w:r>
          </w:p>
        </w:tc>
      </w:tr>
      <w:tr w:rsidR="002400FF" w:rsidRPr="002400FF" w:rsidTr="004E7AAD">
        <w:trPr>
          <w:trHeight w:val="424"/>
        </w:trPr>
        <w:tc>
          <w:tcPr>
            <w:tcW w:w="9322" w:type="dxa"/>
            <w:shd w:val="clear" w:color="auto" w:fill="auto"/>
            <w:vAlign w:val="center"/>
          </w:tcPr>
          <w:p w:rsidR="002400FF" w:rsidRPr="002400FF" w:rsidRDefault="002400FF" w:rsidP="002400FF">
            <w:pPr>
              <w:autoSpaceDE w:val="0"/>
              <w:autoSpaceDN w:val="0"/>
              <w:adjustRightInd w:val="0"/>
              <w:jc w:val="both"/>
              <w:rPr>
                <w:rFonts w:ascii="Verdana" w:hAnsi="Verdana" w:cs="Calibri"/>
                <w:sz w:val="18"/>
                <w:szCs w:val="18"/>
                <w:lang w:eastAsia="es-ES"/>
              </w:rPr>
            </w:pPr>
            <w:r w:rsidRPr="002400FF">
              <w:rPr>
                <w:rFonts w:ascii="Verdana" w:hAnsi="Verdana" w:cs="Calibri"/>
                <w:sz w:val="18"/>
                <w:szCs w:val="18"/>
                <w:lang w:eastAsia="es-ES"/>
              </w:rPr>
              <w:t>A continuación, se detalla los lugares donde se realizara la prestación del servicio:</w:t>
            </w:r>
          </w:p>
          <w:tbl>
            <w:tblPr>
              <w:tblW w:w="7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8"/>
              <w:gridCol w:w="4125"/>
              <w:gridCol w:w="3099"/>
            </w:tblGrid>
            <w:tr w:rsidR="002400FF" w:rsidRPr="002400FF" w:rsidTr="004E7AAD">
              <w:trPr>
                <w:trHeight w:val="424"/>
                <w:jc w:val="center"/>
              </w:trPr>
              <w:tc>
                <w:tcPr>
                  <w:tcW w:w="7752" w:type="dxa"/>
                  <w:gridSpan w:val="3"/>
                  <w:shd w:val="clear" w:color="auto" w:fill="auto"/>
                  <w:vAlign w:val="center"/>
                  <w:hideMark/>
                </w:tcPr>
                <w:p w:rsidR="002400FF" w:rsidRPr="002400FF" w:rsidRDefault="002400FF" w:rsidP="002400FF">
                  <w:pPr>
                    <w:jc w:val="center"/>
                    <w:rPr>
                      <w:rFonts w:ascii="Verdana" w:hAnsi="Verdana" w:cs="Calibri"/>
                      <w:sz w:val="18"/>
                      <w:szCs w:val="18"/>
                      <w:lang w:eastAsia="es-ES"/>
                    </w:rPr>
                  </w:pPr>
                  <w:r w:rsidRPr="002400FF">
                    <w:rPr>
                      <w:rFonts w:ascii="Verdana" w:hAnsi="Verdana" w:cs="Calibri"/>
                      <w:sz w:val="18"/>
                      <w:szCs w:val="18"/>
                      <w:lang w:eastAsia="es-ES"/>
                    </w:rPr>
                    <w:t xml:space="preserve">             Puntos Origen                                                                                 Puntos Destino</w:t>
                  </w:r>
                </w:p>
              </w:tc>
            </w:tr>
            <w:tr w:rsidR="002400FF" w:rsidRPr="002400FF" w:rsidTr="004E7AAD">
              <w:trPr>
                <w:trHeight w:val="153"/>
                <w:jc w:val="center"/>
              </w:trPr>
              <w:tc>
                <w:tcPr>
                  <w:tcW w:w="449" w:type="dxa"/>
                  <w:shd w:val="clear" w:color="auto" w:fill="auto"/>
                  <w:vAlign w:val="center"/>
                  <w:hideMark/>
                </w:tcPr>
                <w:p w:rsidR="002400FF" w:rsidRPr="002400FF" w:rsidRDefault="002400FF" w:rsidP="002400FF">
                  <w:pPr>
                    <w:jc w:val="center"/>
                    <w:rPr>
                      <w:rFonts w:ascii="Verdana" w:hAnsi="Verdana" w:cs="Calibri"/>
                      <w:sz w:val="18"/>
                      <w:szCs w:val="18"/>
                      <w:lang w:eastAsia="es-ES"/>
                    </w:rPr>
                  </w:pPr>
                  <w:r w:rsidRPr="002400FF">
                    <w:rPr>
                      <w:rFonts w:ascii="Verdana" w:hAnsi="Verdana" w:cs="Calibri"/>
                      <w:sz w:val="18"/>
                      <w:szCs w:val="18"/>
                      <w:lang w:eastAsia="es-ES"/>
                    </w:rPr>
                    <w:t>Lote Nº</w:t>
                  </w:r>
                </w:p>
              </w:tc>
              <w:tc>
                <w:tcPr>
                  <w:tcW w:w="4173" w:type="dxa"/>
                  <w:shd w:val="clear" w:color="auto" w:fill="auto"/>
                  <w:vAlign w:val="center"/>
                  <w:hideMark/>
                </w:tcPr>
                <w:p w:rsidR="002400FF" w:rsidRPr="002400FF" w:rsidRDefault="002400FF" w:rsidP="002400FF">
                  <w:pPr>
                    <w:jc w:val="center"/>
                    <w:rPr>
                      <w:rFonts w:ascii="Verdana" w:hAnsi="Verdana" w:cs="Calibri"/>
                      <w:sz w:val="18"/>
                      <w:szCs w:val="18"/>
                      <w:lang w:eastAsia="es-ES"/>
                    </w:rPr>
                  </w:pPr>
                  <w:r w:rsidRPr="002400FF">
                    <w:rPr>
                      <w:rFonts w:ascii="Verdana" w:hAnsi="Verdana" w:cs="Calibri"/>
                      <w:sz w:val="18"/>
                      <w:szCs w:val="18"/>
                      <w:lang w:eastAsia="es-ES"/>
                    </w:rPr>
                    <w:t>De:</w:t>
                  </w:r>
                </w:p>
              </w:tc>
              <w:tc>
                <w:tcPr>
                  <w:tcW w:w="3130" w:type="dxa"/>
                  <w:shd w:val="clear" w:color="auto" w:fill="auto"/>
                  <w:vAlign w:val="center"/>
                  <w:hideMark/>
                </w:tcPr>
                <w:p w:rsidR="002400FF" w:rsidRPr="002400FF" w:rsidRDefault="002400FF" w:rsidP="002400FF">
                  <w:pPr>
                    <w:jc w:val="center"/>
                    <w:rPr>
                      <w:rFonts w:ascii="Verdana" w:hAnsi="Verdana" w:cs="Calibri"/>
                      <w:sz w:val="18"/>
                      <w:szCs w:val="18"/>
                      <w:lang w:eastAsia="es-ES"/>
                    </w:rPr>
                  </w:pPr>
                  <w:r w:rsidRPr="002400FF">
                    <w:rPr>
                      <w:rFonts w:ascii="Verdana" w:hAnsi="Verdana" w:cs="Calibri"/>
                      <w:sz w:val="18"/>
                      <w:szCs w:val="18"/>
                      <w:lang w:eastAsia="es-ES"/>
                    </w:rPr>
                    <w:t>A:</w:t>
                  </w:r>
                </w:p>
              </w:tc>
            </w:tr>
            <w:tr w:rsidR="002400FF" w:rsidRPr="002400FF" w:rsidTr="004E7AAD">
              <w:trPr>
                <w:trHeight w:val="260"/>
                <w:jc w:val="center"/>
              </w:trPr>
              <w:tc>
                <w:tcPr>
                  <w:tcW w:w="449" w:type="dxa"/>
                  <w:vMerge w:val="restart"/>
                  <w:shd w:val="clear" w:color="auto" w:fill="auto"/>
                  <w:vAlign w:val="center"/>
                </w:tcPr>
                <w:p w:rsidR="002400FF" w:rsidRPr="002400FF" w:rsidRDefault="002400FF" w:rsidP="002400FF">
                  <w:pPr>
                    <w:jc w:val="center"/>
                    <w:rPr>
                      <w:rFonts w:ascii="Verdana" w:hAnsi="Verdana" w:cs="Calibri"/>
                      <w:sz w:val="18"/>
                      <w:szCs w:val="18"/>
                      <w:lang w:eastAsia="es-ES"/>
                    </w:rPr>
                  </w:pPr>
                  <w:r w:rsidRPr="002400FF">
                    <w:rPr>
                      <w:rFonts w:ascii="Verdana" w:hAnsi="Verdana" w:cs="Calibri"/>
                      <w:sz w:val="18"/>
                      <w:szCs w:val="18"/>
                      <w:lang w:eastAsia="es-ES"/>
                    </w:rPr>
                    <w:t>1</w:t>
                  </w:r>
                </w:p>
              </w:tc>
              <w:tc>
                <w:tcPr>
                  <w:tcW w:w="4173" w:type="dxa"/>
                  <w:shd w:val="clear" w:color="auto" w:fill="auto"/>
                  <w:vAlign w:val="center"/>
                </w:tcPr>
                <w:p w:rsidR="002400FF" w:rsidRPr="002400FF" w:rsidRDefault="002400FF" w:rsidP="002400FF">
                  <w:pPr>
                    <w:rPr>
                      <w:rFonts w:ascii="Verdana" w:hAnsi="Verdana" w:cs="Calibri"/>
                      <w:sz w:val="18"/>
                      <w:szCs w:val="18"/>
                      <w:lang w:eastAsia="es-ES"/>
                    </w:rPr>
                  </w:pPr>
                  <w:r w:rsidRPr="002400FF">
                    <w:rPr>
                      <w:rFonts w:ascii="Verdana" w:hAnsi="Verdana" w:cs="Calibri"/>
                      <w:sz w:val="18"/>
                      <w:szCs w:val="18"/>
                      <w:lang w:eastAsia="es-ES"/>
                    </w:rPr>
                    <w:t>Plantas de Engarrafado: Puntos Origen</w:t>
                  </w:r>
                </w:p>
                <w:p w:rsidR="002400FF" w:rsidRPr="002400FF" w:rsidRDefault="002400FF" w:rsidP="002400FF">
                  <w:pPr>
                    <w:rPr>
                      <w:rFonts w:ascii="Verdana" w:hAnsi="Verdana" w:cs="Calibri"/>
                      <w:sz w:val="18"/>
                      <w:szCs w:val="18"/>
                      <w:lang w:eastAsia="es-ES"/>
                    </w:rPr>
                  </w:pPr>
                  <w:r w:rsidRPr="002400FF">
                    <w:rPr>
                      <w:rFonts w:ascii="Verdana" w:hAnsi="Verdana" w:cs="Calibri"/>
                      <w:sz w:val="18"/>
                      <w:szCs w:val="18"/>
                      <w:lang w:eastAsia="es-ES"/>
                    </w:rPr>
                    <w:t xml:space="preserve">  </w:t>
                  </w:r>
                </w:p>
                <w:p w:rsidR="002400FF" w:rsidRPr="002400FF" w:rsidRDefault="002400FF" w:rsidP="002400FF">
                  <w:pPr>
                    <w:rPr>
                      <w:rFonts w:ascii="Verdana" w:hAnsi="Verdana" w:cs="Calibri"/>
                      <w:sz w:val="18"/>
                      <w:szCs w:val="18"/>
                      <w:lang w:eastAsia="es-ES"/>
                    </w:rPr>
                  </w:pPr>
                  <w:proofErr w:type="spellStart"/>
                  <w:r w:rsidRPr="002400FF">
                    <w:rPr>
                      <w:rFonts w:ascii="Verdana" w:hAnsi="Verdana" w:cs="Calibri"/>
                      <w:sz w:val="18"/>
                      <w:szCs w:val="18"/>
                      <w:lang w:eastAsia="es-ES"/>
                    </w:rPr>
                    <w:t>Palmasola</w:t>
                  </w:r>
                  <w:proofErr w:type="spellEnd"/>
                  <w:r w:rsidRPr="002400FF">
                    <w:rPr>
                      <w:rFonts w:ascii="Verdana" w:hAnsi="Verdana" w:cs="Calibri"/>
                      <w:sz w:val="18"/>
                      <w:szCs w:val="18"/>
                      <w:lang w:eastAsia="es-ES"/>
                    </w:rPr>
                    <w:t xml:space="preserve"> I: Dirección: Av. Santos </w:t>
                  </w:r>
                  <w:proofErr w:type="spellStart"/>
                  <w:r w:rsidRPr="002400FF">
                    <w:rPr>
                      <w:rFonts w:ascii="Verdana" w:hAnsi="Verdana" w:cs="Calibri"/>
                      <w:sz w:val="18"/>
                      <w:szCs w:val="18"/>
                      <w:lang w:eastAsia="es-ES"/>
                    </w:rPr>
                    <w:t>Dumont</w:t>
                  </w:r>
                  <w:proofErr w:type="spellEnd"/>
                  <w:r w:rsidRPr="002400FF">
                    <w:rPr>
                      <w:rFonts w:ascii="Verdana" w:hAnsi="Verdana" w:cs="Calibri"/>
                      <w:sz w:val="18"/>
                      <w:szCs w:val="18"/>
                      <w:lang w:eastAsia="es-ES"/>
                    </w:rPr>
                    <w:t xml:space="preserve">  Final.</w:t>
                  </w:r>
                </w:p>
                <w:p w:rsidR="002400FF" w:rsidRPr="002400FF" w:rsidRDefault="002400FF" w:rsidP="002400FF">
                  <w:pPr>
                    <w:rPr>
                      <w:rFonts w:ascii="Verdana" w:hAnsi="Verdana" w:cs="Calibri"/>
                      <w:sz w:val="18"/>
                      <w:szCs w:val="18"/>
                      <w:lang w:eastAsia="es-ES"/>
                    </w:rPr>
                  </w:pPr>
                  <w:proofErr w:type="spellStart"/>
                  <w:r w:rsidRPr="002400FF">
                    <w:rPr>
                      <w:rFonts w:ascii="Verdana" w:hAnsi="Verdana" w:cs="Calibri"/>
                      <w:sz w:val="18"/>
                      <w:szCs w:val="18"/>
                      <w:lang w:eastAsia="es-ES"/>
                    </w:rPr>
                    <w:t>Palmasola</w:t>
                  </w:r>
                  <w:proofErr w:type="spellEnd"/>
                  <w:r w:rsidRPr="002400FF">
                    <w:rPr>
                      <w:rFonts w:ascii="Verdana" w:hAnsi="Verdana" w:cs="Calibri"/>
                      <w:sz w:val="18"/>
                      <w:szCs w:val="18"/>
                      <w:lang w:eastAsia="es-ES"/>
                    </w:rPr>
                    <w:t xml:space="preserve"> II: Dirección: Av. Santos </w:t>
                  </w:r>
                  <w:proofErr w:type="spellStart"/>
                  <w:r w:rsidRPr="002400FF">
                    <w:rPr>
                      <w:rFonts w:ascii="Verdana" w:hAnsi="Verdana" w:cs="Calibri"/>
                      <w:sz w:val="18"/>
                      <w:szCs w:val="18"/>
                      <w:lang w:eastAsia="es-ES"/>
                    </w:rPr>
                    <w:t>Dumont</w:t>
                  </w:r>
                  <w:proofErr w:type="spellEnd"/>
                  <w:r w:rsidRPr="002400FF">
                    <w:rPr>
                      <w:rFonts w:ascii="Verdana" w:hAnsi="Verdana" w:cs="Calibri"/>
                      <w:sz w:val="18"/>
                      <w:szCs w:val="18"/>
                      <w:lang w:eastAsia="es-ES"/>
                    </w:rPr>
                    <w:t xml:space="preserve"> y Séptimo Anillo.</w:t>
                  </w:r>
                </w:p>
                <w:p w:rsidR="002400FF" w:rsidRPr="002400FF" w:rsidRDefault="002400FF" w:rsidP="002400FF">
                  <w:pPr>
                    <w:rPr>
                      <w:rFonts w:ascii="Verdana" w:hAnsi="Verdana" w:cs="Calibri"/>
                      <w:sz w:val="18"/>
                      <w:szCs w:val="18"/>
                      <w:lang w:eastAsia="es-ES"/>
                    </w:rPr>
                  </w:pPr>
                </w:p>
                <w:p w:rsidR="002400FF" w:rsidRPr="002400FF" w:rsidRDefault="002400FF" w:rsidP="002400FF">
                  <w:pPr>
                    <w:rPr>
                      <w:rFonts w:ascii="Verdana" w:hAnsi="Verdana" w:cs="Calibri"/>
                      <w:sz w:val="18"/>
                      <w:szCs w:val="18"/>
                      <w:lang w:eastAsia="es-ES"/>
                    </w:rPr>
                  </w:pPr>
                  <w:r w:rsidRPr="002400FF">
                    <w:rPr>
                      <w:rFonts w:ascii="Verdana" w:hAnsi="Verdana" w:cs="Calibri"/>
                      <w:sz w:val="18"/>
                      <w:szCs w:val="18"/>
                      <w:lang w:eastAsia="es-ES"/>
                    </w:rPr>
                    <w:t>Nota: Transporte de garrafas llenas de 10 Kg de capacidad.</w:t>
                  </w:r>
                </w:p>
              </w:tc>
              <w:tc>
                <w:tcPr>
                  <w:tcW w:w="3130" w:type="dxa"/>
                  <w:shd w:val="clear" w:color="auto" w:fill="auto"/>
                  <w:vAlign w:val="center"/>
                </w:tcPr>
                <w:p w:rsidR="002400FF" w:rsidRPr="002400FF" w:rsidRDefault="002400FF" w:rsidP="002400FF">
                  <w:pPr>
                    <w:rPr>
                      <w:rFonts w:ascii="Verdana" w:hAnsi="Verdana" w:cs="Calibri"/>
                      <w:sz w:val="18"/>
                      <w:szCs w:val="18"/>
                      <w:lang w:eastAsia="es-ES"/>
                    </w:rPr>
                  </w:pPr>
                  <w:r w:rsidRPr="002400FF">
                    <w:rPr>
                      <w:rFonts w:ascii="Verdana" w:hAnsi="Verdana" w:cs="Calibri"/>
                      <w:sz w:val="18"/>
                      <w:szCs w:val="18"/>
                      <w:lang w:eastAsia="es-ES"/>
                    </w:rPr>
                    <w:t>Estaciones de Servicio:  Puntos Destino Cuarto Anillo: Dirección: Av. Doble  vía La Guardia entre 4to y 5to anillo</w:t>
                  </w:r>
                </w:p>
                <w:p w:rsidR="002400FF" w:rsidRPr="002400FF" w:rsidRDefault="002400FF" w:rsidP="002400FF">
                  <w:pPr>
                    <w:rPr>
                      <w:rFonts w:ascii="Verdana" w:hAnsi="Verdana" w:cs="Calibri"/>
                      <w:sz w:val="18"/>
                      <w:szCs w:val="18"/>
                      <w:lang w:eastAsia="es-ES"/>
                    </w:rPr>
                  </w:pPr>
                </w:p>
                <w:p w:rsidR="002400FF" w:rsidRPr="002400FF" w:rsidRDefault="002400FF" w:rsidP="002400FF">
                  <w:pPr>
                    <w:rPr>
                      <w:rFonts w:ascii="Verdana" w:hAnsi="Verdana" w:cs="Calibri"/>
                      <w:sz w:val="18"/>
                      <w:szCs w:val="18"/>
                      <w:lang w:eastAsia="es-ES"/>
                    </w:rPr>
                  </w:pPr>
                  <w:r w:rsidRPr="002400FF">
                    <w:rPr>
                      <w:rFonts w:ascii="Verdana" w:hAnsi="Verdana" w:cs="Calibri"/>
                      <w:sz w:val="18"/>
                      <w:szCs w:val="18"/>
                      <w:lang w:eastAsia="es-ES"/>
                    </w:rPr>
                    <w:t xml:space="preserve">El </w:t>
                  </w:r>
                  <w:proofErr w:type="spellStart"/>
                  <w:r w:rsidRPr="002400FF">
                    <w:rPr>
                      <w:rFonts w:ascii="Verdana" w:hAnsi="Verdana" w:cs="Calibri"/>
                      <w:sz w:val="18"/>
                      <w:szCs w:val="18"/>
                      <w:lang w:eastAsia="es-ES"/>
                    </w:rPr>
                    <w:t>Pari</w:t>
                  </w:r>
                  <w:proofErr w:type="spellEnd"/>
                  <w:r w:rsidRPr="002400FF">
                    <w:rPr>
                      <w:rFonts w:ascii="Verdana" w:hAnsi="Verdana" w:cs="Calibri"/>
                      <w:sz w:val="18"/>
                      <w:szCs w:val="18"/>
                      <w:lang w:eastAsia="es-ES"/>
                    </w:rPr>
                    <w:t>: Dirección: Av. Doble  vía La Guardia entre 2do y 3er anillo</w:t>
                  </w:r>
                </w:p>
              </w:tc>
            </w:tr>
            <w:tr w:rsidR="002400FF" w:rsidRPr="002400FF" w:rsidTr="004E7AAD">
              <w:trPr>
                <w:trHeight w:val="260"/>
                <w:jc w:val="center"/>
              </w:trPr>
              <w:tc>
                <w:tcPr>
                  <w:tcW w:w="449" w:type="dxa"/>
                  <w:vMerge/>
                  <w:shd w:val="clear" w:color="auto" w:fill="auto"/>
                  <w:vAlign w:val="center"/>
                </w:tcPr>
                <w:p w:rsidR="002400FF" w:rsidRPr="002400FF" w:rsidRDefault="002400FF" w:rsidP="002400FF">
                  <w:pPr>
                    <w:jc w:val="center"/>
                    <w:rPr>
                      <w:rFonts w:ascii="Verdana" w:hAnsi="Verdana" w:cs="Calibri"/>
                      <w:sz w:val="18"/>
                      <w:szCs w:val="18"/>
                      <w:lang w:eastAsia="es-ES"/>
                    </w:rPr>
                  </w:pPr>
                </w:p>
              </w:tc>
              <w:tc>
                <w:tcPr>
                  <w:tcW w:w="4173" w:type="dxa"/>
                  <w:shd w:val="clear" w:color="auto" w:fill="auto"/>
                </w:tcPr>
                <w:p w:rsidR="002400FF" w:rsidRPr="002400FF" w:rsidRDefault="002400FF" w:rsidP="002400FF">
                  <w:pPr>
                    <w:rPr>
                      <w:rFonts w:ascii="Verdana" w:hAnsi="Verdana" w:cs="Calibri"/>
                      <w:sz w:val="18"/>
                      <w:szCs w:val="18"/>
                      <w:lang w:eastAsia="es-ES"/>
                    </w:rPr>
                  </w:pPr>
                  <w:r w:rsidRPr="002400FF">
                    <w:rPr>
                      <w:rFonts w:ascii="Verdana" w:hAnsi="Verdana" w:cs="Calibri"/>
                      <w:sz w:val="18"/>
                      <w:szCs w:val="18"/>
                      <w:lang w:eastAsia="es-ES"/>
                    </w:rPr>
                    <w:t>Estaciones de Servicio:  Puntos Destino                             Cuarto Anillo: Dirección: Av. Doble  vía La Guardia entre 4to y 5to anillo</w:t>
                  </w:r>
                </w:p>
                <w:p w:rsidR="002400FF" w:rsidRPr="002400FF" w:rsidRDefault="002400FF" w:rsidP="002400FF">
                  <w:pPr>
                    <w:rPr>
                      <w:rFonts w:ascii="Verdana" w:hAnsi="Verdana" w:cs="Calibri"/>
                      <w:sz w:val="18"/>
                      <w:szCs w:val="18"/>
                      <w:lang w:eastAsia="es-ES"/>
                    </w:rPr>
                  </w:pPr>
                </w:p>
                <w:p w:rsidR="002400FF" w:rsidRPr="002400FF" w:rsidRDefault="002400FF" w:rsidP="002400FF">
                  <w:pPr>
                    <w:rPr>
                      <w:rFonts w:ascii="Verdana" w:hAnsi="Verdana" w:cs="Calibri"/>
                      <w:sz w:val="18"/>
                      <w:szCs w:val="18"/>
                      <w:lang w:eastAsia="es-ES"/>
                    </w:rPr>
                  </w:pPr>
                  <w:r w:rsidRPr="002400FF">
                    <w:rPr>
                      <w:rFonts w:ascii="Verdana" w:hAnsi="Verdana" w:cs="Calibri"/>
                      <w:sz w:val="18"/>
                      <w:szCs w:val="18"/>
                      <w:lang w:eastAsia="es-ES"/>
                    </w:rPr>
                    <w:t xml:space="preserve">El </w:t>
                  </w:r>
                  <w:proofErr w:type="spellStart"/>
                  <w:r w:rsidRPr="002400FF">
                    <w:rPr>
                      <w:rFonts w:ascii="Verdana" w:hAnsi="Verdana" w:cs="Calibri"/>
                      <w:sz w:val="18"/>
                      <w:szCs w:val="18"/>
                      <w:lang w:eastAsia="es-ES"/>
                    </w:rPr>
                    <w:t>Pari</w:t>
                  </w:r>
                  <w:proofErr w:type="spellEnd"/>
                  <w:r w:rsidRPr="002400FF">
                    <w:rPr>
                      <w:rFonts w:ascii="Verdana" w:hAnsi="Verdana" w:cs="Calibri"/>
                      <w:sz w:val="18"/>
                      <w:szCs w:val="18"/>
                      <w:lang w:eastAsia="es-ES"/>
                    </w:rPr>
                    <w:t>: Dirección: Av. Doble  vía La Guardia entre 2do y 3er anillo</w:t>
                  </w:r>
                </w:p>
                <w:p w:rsidR="002400FF" w:rsidRPr="002400FF" w:rsidRDefault="002400FF" w:rsidP="002400FF">
                  <w:pPr>
                    <w:rPr>
                      <w:rFonts w:ascii="Verdana" w:hAnsi="Verdana" w:cs="Calibri"/>
                      <w:sz w:val="18"/>
                      <w:szCs w:val="18"/>
                      <w:lang w:eastAsia="es-ES"/>
                    </w:rPr>
                  </w:pPr>
                  <w:r w:rsidRPr="002400FF">
                    <w:rPr>
                      <w:rFonts w:ascii="Verdana" w:hAnsi="Verdana" w:cs="Calibri"/>
                      <w:sz w:val="18"/>
                      <w:szCs w:val="18"/>
                      <w:lang w:eastAsia="es-ES"/>
                    </w:rPr>
                    <w:t>Nota: Transporte de garrafas vacías de 10 Kg de capacidad.</w:t>
                  </w:r>
                </w:p>
              </w:tc>
              <w:tc>
                <w:tcPr>
                  <w:tcW w:w="3130" w:type="dxa"/>
                  <w:shd w:val="clear" w:color="auto" w:fill="auto"/>
                  <w:vAlign w:val="center"/>
                </w:tcPr>
                <w:p w:rsidR="002400FF" w:rsidRPr="002400FF" w:rsidRDefault="002400FF" w:rsidP="002400FF">
                  <w:pPr>
                    <w:rPr>
                      <w:rFonts w:ascii="Verdana" w:hAnsi="Verdana" w:cs="Calibri"/>
                      <w:sz w:val="18"/>
                      <w:szCs w:val="18"/>
                      <w:lang w:eastAsia="es-ES"/>
                    </w:rPr>
                  </w:pPr>
                  <w:r w:rsidRPr="002400FF">
                    <w:rPr>
                      <w:rFonts w:ascii="Verdana" w:hAnsi="Verdana" w:cs="Calibri"/>
                      <w:sz w:val="18"/>
                      <w:szCs w:val="18"/>
                      <w:lang w:eastAsia="es-ES"/>
                    </w:rPr>
                    <w:t xml:space="preserve">Plantas de Engarrafado:  </w:t>
                  </w:r>
                </w:p>
                <w:p w:rsidR="002400FF" w:rsidRPr="002400FF" w:rsidRDefault="002400FF" w:rsidP="002400FF">
                  <w:pPr>
                    <w:rPr>
                      <w:rFonts w:ascii="Verdana" w:hAnsi="Verdana" w:cs="Calibri"/>
                      <w:sz w:val="18"/>
                      <w:szCs w:val="18"/>
                      <w:lang w:eastAsia="es-ES"/>
                    </w:rPr>
                  </w:pPr>
                </w:p>
                <w:p w:rsidR="002400FF" w:rsidRPr="002400FF" w:rsidRDefault="002400FF" w:rsidP="002400FF">
                  <w:pPr>
                    <w:rPr>
                      <w:rFonts w:ascii="Verdana" w:hAnsi="Verdana" w:cs="Calibri"/>
                      <w:sz w:val="18"/>
                      <w:szCs w:val="18"/>
                      <w:lang w:eastAsia="es-ES"/>
                    </w:rPr>
                  </w:pPr>
                  <w:proofErr w:type="spellStart"/>
                  <w:r w:rsidRPr="002400FF">
                    <w:rPr>
                      <w:rFonts w:ascii="Verdana" w:hAnsi="Verdana" w:cs="Calibri"/>
                      <w:sz w:val="18"/>
                      <w:szCs w:val="18"/>
                      <w:lang w:eastAsia="es-ES"/>
                    </w:rPr>
                    <w:t>Palmasola</w:t>
                  </w:r>
                  <w:proofErr w:type="spellEnd"/>
                  <w:r w:rsidRPr="002400FF">
                    <w:rPr>
                      <w:rFonts w:ascii="Verdana" w:hAnsi="Verdana" w:cs="Calibri"/>
                      <w:sz w:val="18"/>
                      <w:szCs w:val="18"/>
                      <w:lang w:eastAsia="es-ES"/>
                    </w:rPr>
                    <w:t xml:space="preserve">: Dirección: Av. Santos </w:t>
                  </w:r>
                  <w:proofErr w:type="spellStart"/>
                  <w:r w:rsidRPr="002400FF">
                    <w:rPr>
                      <w:rFonts w:ascii="Verdana" w:hAnsi="Verdana" w:cs="Calibri"/>
                      <w:sz w:val="18"/>
                      <w:szCs w:val="18"/>
                      <w:lang w:eastAsia="es-ES"/>
                    </w:rPr>
                    <w:t>Dumont</w:t>
                  </w:r>
                  <w:proofErr w:type="spellEnd"/>
                  <w:r w:rsidRPr="002400FF">
                    <w:rPr>
                      <w:rFonts w:ascii="Verdana" w:hAnsi="Verdana" w:cs="Calibri"/>
                      <w:sz w:val="18"/>
                      <w:szCs w:val="18"/>
                      <w:lang w:eastAsia="es-ES"/>
                    </w:rPr>
                    <w:t xml:space="preserve"> Final.</w:t>
                  </w:r>
                </w:p>
                <w:p w:rsidR="002400FF" w:rsidRPr="002400FF" w:rsidRDefault="002400FF" w:rsidP="002400FF">
                  <w:pPr>
                    <w:rPr>
                      <w:rFonts w:ascii="Verdana" w:hAnsi="Verdana" w:cs="Calibri"/>
                      <w:sz w:val="18"/>
                      <w:szCs w:val="18"/>
                      <w:lang w:eastAsia="es-ES"/>
                    </w:rPr>
                  </w:pPr>
                  <w:proofErr w:type="spellStart"/>
                  <w:r w:rsidRPr="002400FF">
                    <w:rPr>
                      <w:rFonts w:ascii="Verdana" w:hAnsi="Verdana" w:cs="Calibri"/>
                      <w:sz w:val="18"/>
                      <w:szCs w:val="18"/>
                      <w:lang w:eastAsia="es-ES"/>
                    </w:rPr>
                    <w:t>Palmasola</w:t>
                  </w:r>
                  <w:proofErr w:type="spellEnd"/>
                  <w:r w:rsidRPr="002400FF">
                    <w:rPr>
                      <w:rFonts w:ascii="Verdana" w:hAnsi="Verdana" w:cs="Calibri"/>
                      <w:sz w:val="18"/>
                      <w:szCs w:val="18"/>
                      <w:lang w:eastAsia="es-ES"/>
                    </w:rPr>
                    <w:t xml:space="preserve"> II: Dirección: Av. Santos </w:t>
                  </w:r>
                  <w:proofErr w:type="spellStart"/>
                  <w:r w:rsidRPr="002400FF">
                    <w:rPr>
                      <w:rFonts w:ascii="Verdana" w:hAnsi="Verdana" w:cs="Calibri"/>
                      <w:sz w:val="18"/>
                      <w:szCs w:val="18"/>
                      <w:lang w:eastAsia="es-ES"/>
                    </w:rPr>
                    <w:t>Dumont</w:t>
                  </w:r>
                  <w:proofErr w:type="spellEnd"/>
                  <w:r w:rsidRPr="002400FF">
                    <w:rPr>
                      <w:rFonts w:ascii="Verdana" w:hAnsi="Verdana" w:cs="Calibri"/>
                      <w:sz w:val="18"/>
                      <w:szCs w:val="18"/>
                      <w:lang w:eastAsia="es-ES"/>
                    </w:rPr>
                    <w:t xml:space="preserve"> y Séptimo Anillo.</w:t>
                  </w:r>
                </w:p>
              </w:tc>
            </w:tr>
            <w:tr w:rsidR="002400FF" w:rsidRPr="002400FF" w:rsidTr="004E7AAD">
              <w:trPr>
                <w:trHeight w:val="260"/>
                <w:jc w:val="center"/>
              </w:trPr>
              <w:tc>
                <w:tcPr>
                  <w:tcW w:w="449" w:type="dxa"/>
                  <w:vMerge w:val="restart"/>
                  <w:shd w:val="clear" w:color="auto" w:fill="auto"/>
                  <w:vAlign w:val="center"/>
                </w:tcPr>
                <w:p w:rsidR="002400FF" w:rsidRPr="002400FF" w:rsidRDefault="002400FF" w:rsidP="002400FF">
                  <w:pPr>
                    <w:jc w:val="center"/>
                    <w:rPr>
                      <w:rFonts w:ascii="Verdana" w:hAnsi="Verdana" w:cs="Calibri"/>
                      <w:sz w:val="18"/>
                      <w:szCs w:val="18"/>
                      <w:lang w:eastAsia="es-ES"/>
                    </w:rPr>
                  </w:pPr>
                  <w:r w:rsidRPr="002400FF">
                    <w:rPr>
                      <w:rFonts w:ascii="Verdana" w:hAnsi="Verdana" w:cs="Calibri"/>
                      <w:sz w:val="18"/>
                      <w:szCs w:val="18"/>
                      <w:lang w:eastAsia="es-ES"/>
                    </w:rPr>
                    <w:t>2</w:t>
                  </w:r>
                </w:p>
              </w:tc>
              <w:tc>
                <w:tcPr>
                  <w:tcW w:w="4173" w:type="dxa"/>
                  <w:shd w:val="clear" w:color="auto" w:fill="auto"/>
                </w:tcPr>
                <w:p w:rsidR="002400FF" w:rsidRPr="002400FF" w:rsidRDefault="002400FF" w:rsidP="002400FF">
                  <w:pPr>
                    <w:rPr>
                      <w:rFonts w:ascii="Verdana" w:hAnsi="Verdana" w:cs="Calibri"/>
                      <w:sz w:val="18"/>
                      <w:szCs w:val="18"/>
                      <w:lang w:eastAsia="es-ES"/>
                    </w:rPr>
                  </w:pPr>
                  <w:r w:rsidRPr="002400FF">
                    <w:rPr>
                      <w:rFonts w:ascii="Verdana" w:hAnsi="Verdana" w:cs="Calibri"/>
                      <w:sz w:val="18"/>
                      <w:szCs w:val="18"/>
                      <w:lang w:eastAsia="es-ES"/>
                    </w:rPr>
                    <w:t>Planta de Engarrafado: Punto Origen</w:t>
                  </w:r>
                </w:p>
                <w:p w:rsidR="002400FF" w:rsidRPr="002400FF" w:rsidRDefault="002400FF" w:rsidP="002400FF">
                  <w:pPr>
                    <w:rPr>
                      <w:rFonts w:ascii="Verdana" w:hAnsi="Verdana" w:cs="Calibri"/>
                      <w:sz w:val="18"/>
                      <w:szCs w:val="18"/>
                      <w:lang w:eastAsia="es-ES"/>
                    </w:rPr>
                  </w:pPr>
                  <w:r w:rsidRPr="002400FF">
                    <w:rPr>
                      <w:rFonts w:ascii="Verdana" w:hAnsi="Verdana" w:cs="Calibri"/>
                      <w:sz w:val="18"/>
                      <w:szCs w:val="18"/>
                      <w:lang w:eastAsia="es-ES"/>
                    </w:rPr>
                    <w:t xml:space="preserve">  </w:t>
                  </w:r>
                </w:p>
                <w:p w:rsidR="002400FF" w:rsidRPr="002400FF" w:rsidRDefault="002400FF" w:rsidP="002400FF">
                  <w:pPr>
                    <w:rPr>
                      <w:rFonts w:ascii="Verdana" w:hAnsi="Verdana" w:cs="Calibri"/>
                      <w:sz w:val="18"/>
                      <w:szCs w:val="18"/>
                      <w:lang w:eastAsia="es-ES"/>
                    </w:rPr>
                  </w:pPr>
                  <w:r w:rsidRPr="002400FF">
                    <w:rPr>
                      <w:rFonts w:ascii="Verdana" w:hAnsi="Verdana" w:cs="Calibri"/>
                      <w:sz w:val="18"/>
                      <w:szCs w:val="18"/>
                      <w:lang w:eastAsia="es-ES"/>
                    </w:rPr>
                    <w:t>Puerto Suarez: Dirección: Puerto Suarez, Av. Mariscal Sucre, Zona Paradero.</w:t>
                  </w:r>
                </w:p>
                <w:p w:rsidR="002400FF" w:rsidRPr="002400FF" w:rsidRDefault="002400FF" w:rsidP="002400FF">
                  <w:pPr>
                    <w:rPr>
                      <w:rFonts w:ascii="Verdana" w:hAnsi="Verdana" w:cs="Calibri"/>
                      <w:sz w:val="18"/>
                      <w:szCs w:val="18"/>
                      <w:lang w:eastAsia="es-ES"/>
                    </w:rPr>
                  </w:pPr>
                </w:p>
                <w:p w:rsidR="002400FF" w:rsidRPr="002400FF" w:rsidRDefault="002400FF" w:rsidP="002400FF">
                  <w:pPr>
                    <w:rPr>
                      <w:rFonts w:ascii="Verdana" w:hAnsi="Verdana" w:cs="Calibri"/>
                      <w:sz w:val="18"/>
                      <w:szCs w:val="18"/>
                      <w:lang w:eastAsia="es-ES"/>
                    </w:rPr>
                  </w:pPr>
                  <w:r w:rsidRPr="002400FF">
                    <w:rPr>
                      <w:rFonts w:ascii="Verdana" w:hAnsi="Verdana" w:cs="Calibri"/>
                      <w:sz w:val="18"/>
                      <w:szCs w:val="18"/>
                      <w:lang w:eastAsia="es-ES"/>
                    </w:rPr>
                    <w:t>Nota: Transporte de garrafas llenas de 10 Kg de capacidad.</w:t>
                  </w:r>
                </w:p>
              </w:tc>
              <w:tc>
                <w:tcPr>
                  <w:tcW w:w="3130" w:type="dxa"/>
                  <w:shd w:val="clear" w:color="auto" w:fill="auto"/>
                  <w:vAlign w:val="center"/>
                </w:tcPr>
                <w:p w:rsidR="002400FF" w:rsidRPr="002400FF" w:rsidRDefault="002400FF" w:rsidP="002400FF">
                  <w:pPr>
                    <w:rPr>
                      <w:rFonts w:ascii="Verdana" w:hAnsi="Verdana" w:cs="Calibri"/>
                      <w:sz w:val="18"/>
                      <w:szCs w:val="18"/>
                      <w:lang w:eastAsia="es-ES"/>
                    </w:rPr>
                  </w:pPr>
                  <w:r w:rsidRPr="002400FF">
                    <w:rPr>
                      <w:rFonts w:ascii="Verdana" w:hAnsi="Verdana" w:cs="Calibri"/>
                      <w:sz w:val="18"/>
                      <w:szCs w:val="18"/>
                      <w:lang w:eastAsia="es-ES"/>
                    </w:rPr>
                    <w:t>Estaciones de Servicio: Puntos Destino Mariscal Sucre: Dirección: Puerto Suarez, Av. Mariscal Sucre, Zona Paradero.</w:t>
                  </w:r>
                </w:p>
                <w:p w:rsidR="002400FF" w:rsidRPr="002400FF" w:rsidRDefault="002400FF" w:rsidP="002400FF">
                  <w:pPr>
                    <w:rPr>
                      <w:rFonts w:ascii="Verdana" w:hAnsi="Verdana" w:cs="Calibri"/>
                      <w:sz w:val="18"/>
                      <w:szCs w:val="18"/>
                      <w:lang w:eastAsia="es-ES"/>
                    </w:rPr>
                  </w:pPr>
                </w:p>
                <w:p w:rsidR="002400FF" w:rsidRPr="002400FF" w:rsidRDefault="002400FF" w:rsidP="002400FF">
                  <w:pPr>
                    <w:rPr>
                      <w:rFonts w:ascii="Verdana" w:hAnsi="Verdana" w:cs="Calibri"/>
                      <w:sz w:val="18"/>
                      <w:szCs w:val="18"/>
                      <w:lang w:eastAsia="es-ES"/>
                    </w:rPr>
                  </w:pPr>
                  <w:r w:rsidRPr="002400FF">
                    <w:rPr>
                      <w:rFonts w:ascii="Verdana" w:hAnsi="Verdana" w:cs="Calibri"/>
                      <w:sz w:val="18"/>
                      <w:szCs w:val="18"/>
                      <w:lang w:eastAsia="es-ES"/>
                    </w:rPr>
                    <w:lastRenderedPageBreak/>
                    <w:t xml:space="preserve">Puerto </w:t>
                  </w:r>
                  <w:proofErr w:type="spellStart"/>
                  <w:r w:rsidRPr="002400FF">
                    <w:rPr>
                      <w:rFonts w:ascii="Verdana" w:hAnsi="Verdana" w:cs="Calibri"/>
                      <w:sz w:val="18"/>
                      <w:szCs w:val="18"/>
                      <w:lang w:eastAsia="es-ES"/>
                    </w:rPr>
                    <w:t>Quijarro</w:t>
                  </w:r>
                  <w:proofErr w:type="spellEnd"/>
                  <w:r w:rsidRPr="002400FF">
                    <w:rPr>
                      <w:rFonts w:ascii="Verdana" w:hAnsi="Verdana" w:cs="Calibri"/>
                      <w:sz w:val="18"/>
                      <w:szCs w:val="18"/>
                      <w:lang w:eastAsia="es-ES"/>
                    </w:rPr>
                    <w:t xml:space="preserve">: Dirección: Puerto </w:t>
                  </w:r>
                  <w:proofErr w:type="spellStart"/>
                  <w:r w:rsidRPr="002400FF">
                    <w:rPr>
                      <w:rFonts w:ascii="Verdana" w:hAnsi="Verdana" w:cs="Calibri"/>
                      <w:sz w:val="18"/>
                      <w:szCs w:val="18"/>
                      <w:lang w:eastAsia="es-ES"/>
                    </w:rPr>
                    <w:t>Quijarro</w:t>
                  </w:r>
                  <w:proofErr w:type="spellEnd"/>
                  <w:r w:rsidRPr="002400FF">
                    <w:rPr>
                      <w:rFonts w:ascii="Verdana" w:hAnsi="Verdana" w:cs="Calibri"/>
                      <w:sz w:val="18"/>
                      <w:szCs w:val="18"/>
                      <w:lang w:eastAsia="es-ES"/>
                    </w:rPr>
                    <w:t>, Av. Luis Salazar de la Vega.</w:t>
                  </w:r>
                </w:p>
              </w:tc>
            </w:tr>
            <w:tr w:rsidR="002400FF" w:rsidRPr="002400FF" w:rsidTr="004E7AAD">
              <w:trPr>
                <w:trHeight w:val="260"/>
                <w:jc w:val="center"/>
              </w:trPr>
              <w:tc>
                <w:tcPr>
                  <w:tcW w:w="449" w:type="dxa"/>
                  <w:vMerge/>
                  <w:shd w:val="clear" w:color="auto" w:fill="auto"/>
                  <w:vAlign w:val="center"/>
                </w:tcPr>
                <w:p w:rsidR="002400FF" w:rsidRPr="002400FF" w:rsidRDefault="002400FF" w:rsidP="002400FF">
                  <w:pPr>
                    <w:jc w:val="center"/>
                    <w:rPr>
                      <w:rFonts w:ascii="Verdana" w:hAnsi="Verdana" w:cs="Calibri"/>
                      <w:sz w:val="18"/>
                      <w:szCs w:val="18"/>
                      <w:lang w:eastAsia="es-ES"/>
                    </w:rPr>
                  </w:pPr>
                </w:p>
              </w:tc>
              <w:tc>
                <w:tcPr>
                  <w:tcW w:w="4173" w:type="dxa"/>
                  <w:shd w:val="clear" w:color="auto" w:fill="auto"/>
                </w:tcPr>
                <w:p w:rsidR="002400FF" w:rsidRPr="002400FF" w:rsidRDefault="002400FF" w:rsidP="002400FF">
                  <w:pPr>
                    <w:rPr>
                      <w:rFonts w:ascii="Verdana" w:hAnsi="Verdana" w:cs="Calibri"/>
                      <w:sz w:val="18"/>
                      <w:szCs w:val="18"/>
                      <w:lang w:eastAsia="es-ES"/>
                    </w:rPr>
                  </w:pPr>
                  <w:r w:rsidRPr="002400FF">
                    <w:rPr>
                      <w:rFonts w:ascii="Verdana" w:hAnsi="Verdana" w:cs="Calibri"/>
                      <w:sz w:val="18"/>
                      <w:szCs w:val="18"/>
                      <w:lang w:eastAsia="es-ES"/>
                    </w:rPr>
                    <w:t xml:space="preserve">Estaciones de Servicio: Puntos Destino </w:t>
                  </w:r>
                </w:p>
                <w:p w:rsidR="002400FF" w:rsidRPr="002400FF" w:rsidRDefault="002400FF" w:rsidP="002400FF">
                  <w:pPr>
                    <w:rPr>
                      <w:rFonts w:ascii="Verdana" w:hAnsi="Verdana" w:cs="Calibri"/>
                      <w:sz w:val="18"/>
                      <w:szCs w:val="18"/>
                      <w:lang w:eastAsia="es-ES"/>
                    </w:rPr>
                  </w:pPr>
                  <w:r w:rsidRPr="002400FF">
                    <w:rPr>
                      <w:rFonts w:ascii="Verdana" w:hAnsi="Verdana" w:cs="Calibri"/>
                      <w:sz w:val="18"/>
                      <w:szCs w:val="18"/>
                      <w:lang w:eastAsia="es-ES"/>
                    </w:rPr>
                    <w:t>Mariscal Sucre: Dirección: Puerto Suarez, Av. Mariscal Sucre, Zona Paradero.</w:t>
                  </w:r>
                </w:p>
                <w:p w:rsidR="002400FF" w:rsidRPr="002400FF" w:rsidRDefault="002400FF" w:rsidP="002400FF">
                  <w:pPr>
                    <w:rPr>
                      <w:rFonts w:ascii="Verdana" w:hAnsi="Verdana" w:cs="Calibri"/>
                      <w:sz w:val="18"/>
                      <w:szCs w:val="18"/>
                      <w:lang w:eastAsia="es-ES"/>
                    </w:rPr>
                  </w:pPr>
                </w:p>
                <w:p w:rsidR="002400FF" w:rsidRPr="002400FF" w:rsidRDefault="002400FF" w:rsidP="002400FF">
                  <w:pPr>
                    <w:rPr>
                      <w:rFonts w:ascii="Verdana" w:hAnsi="Verdana" w:cs="Calibri"/>
                      <w:sz w:val="18"/>
                      <w:szCs w:val="18"/>
                      <w:lang w:eastAsia="es-ES"/>
                    </w:rPr>
                  </w:pPr>
                  <w:r w:rsidRPr="002400FF">
                    <w:rPr>
                      <w:rFonts w:ascii="Verdana" w:hAnsi="Verdana" w:cs="Calibri"/>
                      <w:sz w:val="18"/>
                      <w:szCs w:val="18"/>
                      <w:lang w:eastAsia="es-ES"/>
                    </w:rPr>
                    <w:t xml:space="preserve">Puerto </w:t>
                  </w:r>
                  <w:proofErr w:type="spellStart"/>
                  <w:r w:rsidRPr="002400FF">
                    <w:rPr>
                      <w:rFonts w:ascii="Verdana" w:hAnsi="Verdana" w:cs="Calibri"/>
                      <w:sz w:val="18"/>
                      <w:szCs w:val="18"/>
                      <w:lang w:eastAsia="es-ES"/>
                    </w:rPr>
                    <w:t>Quijarro</w:t>
                  </w:r>
                  <w:proofErr w:type="spellEnd"/>
                  <w:r w:rsidRPr="002400FF">
                    <w:rPr>
                      <w:rFonts w:ascii="Verdana" w:hAnsi="Verdana" w:cs="Calibri"/>
                      <w:sz w:val="18"/>
                      <w:szCs w:val="18"/>
                      <w:lang w:eastAsia="es-ES"/>
                    </w:rPr>
                    <w:t xml:space="preserve">: Dirección: Puerto </w:t>
                  </w:r>
                  <w:proofErr w:type="spellStart"/>
                  <w:r w:rsidRPr="002400FF">
                    <w:rPr>
                      <w:rFonts w:ascii="Verdana" w:hAnsi="Verdana" w:cs="Calibri"/>
                      <w:sz w:val="18"/>
                      <w:szCs w:val="18"/>
                      <w:lang w:eastAsia="es-ES"/>
                    </w:rPr>
                    <w:t>Quijarro</w:t>
                  </w:r>
                  <w:proofErr w:type="spellEnd"/>
                  <w:r w:rsidRPr="002400FF">
                    <w:rPr>
                      <w:rFonts w:ascii="Verdana" w:hAnsi="Verdana" w:cs="Calibri"/>
                      <w:sz w:val="18"/>
                      <w:szCs w:val="18"/>
                      <w:lang w:eastAsia="es-ES"/>
                    </w:rPr>
                    <w:t>, Av. Luis Salazar de la Vega.</w:t>
                  </w:r>
                </w:p>
                <w:p w:rsidR="002400FF" w:rsidRPr="002400FF" w:rsidRDefault="002400FF" w:rsidP="002400FF">
                  <w:pPr>
                    <w:rPr>
                      <w:rFonts w:ascii="Verdana" w:hAnsi="Verdana" w:cs="Calibri"/>
                      <w:sz w:val="18"/>
                      <w:szCs w:val="18"/>
                      <w:lang w:eastAsia="es-ES"/>
                    </w:rPr>
                  </w:pPr>
                  <w:r w:rsidRPr="002400FF">
                    <w:rPr>
                      <w:rFonts w:ascii="Verdana" w:hAnsi="Verdana" w:cs="Calibri"/>
                      <w:sz w:val="18"/>
                      <w:szCs w:val="18"/>
                      <w:lang w:eastAsia="es-ES"/>
                    </w:rPr>
                    <w:t>Nota: Transporte de garrafas vacías de 10 Kg de capacidad.</w:t>
                  </w:r>
                </w:p>
              </w:tc>
              <w:tc>
                <w:tcPr>
                  <w:tcW w:w="3130" w:type="dxa"/>
                  <w:shd w:val="clear" w:color="auto" w:fill="auto"/>
                  <w:vAlign w:val="center"/>
                </w:tcPr>
                <w:p w:rsidR="002400FF" w:rsidRPr="002400FF" w:rsidRDefault="002400FF" w:rsidP="002400FF">
                  <w:pPr>
                    <w:rPr>
                      <w:rFonts w:ascii="Verdana" w:hAnsi="Verdana" w:cs="Calibri"/>
                      <w:sz w:val="18"/>
                      <w:szCs w:val="18"/>
                      <w:lang w:eastAsia="es-ES"/>
                    </w:rPr>
                  </w:pPr>
                  <w:r w:rsidRPr="002400FF">
                    <w:rPr>
                      <w:rFonts w:ascii="Verdana" w:hAnsi="Verdana" w:cs="Calibri"/>
                      <w:sz w:val="18"/>
                      <w:szCs w:val="18"/>
                      <w:lang w:eastAsia="es-ES"/>
                    </w:rPr>
                    <w:t>Planta de Engarrafado:</w:t>
                  </w:r>
                </w:p>
                <w:p w:rsidR="002400FF" w:rsidRPr="002400FF" w:rsidRDefault="002400FF" w:rsidP="002400FF">
                  <w:pPr>
                    <w:rPr>
                      <w:rFonts w:ascii="Verdana" w:hAnsi="Verdana" w:cs="Calibri"/>
                      <w:sz w:val="18"/>
                      <w:szCs w:val="18"/>
                      <w:lang w:eastAsia="es-ES"/>
                    </w:rPr>
                  </w:pPr>
                  <w:r w:rsidRPr="002400FF">
                    <w:rPr>
                      <w:rFonts w:ascii="Verdana" w:hAnsi="Verdana" w:cs="Calibri"/>
                      <w:sz w:val="18"/>
                      <w:szCs w:val="18"/>
                      <w:lang w:eastAsia="es-ES"/>
                    </w:rPr>
                    <w:t xml:space="preserve">  </w:t>
                  </w:r>
                </w:p>
                <w:p w:rsidR="002400FF" w:rsidRPr="002400FF" w:rsidRDefault="002400FF" w:rsidP="002400FF">
                  <w:pPr>
                    <w:rPr>
                      <w:rFonts w:ascii="Verdana" w:hAnsi="Verdana" w:cs="Calibri"/>
                      <w:sz w:val="18"/>
                      <w:szCs w:val="18"/>
                      <w:lang w:eastAsia="es-ES"/>
                    </w:rPr>
                  </w:pPr>
                  <w:r w:rsidRPr="002400FF">
                    <w:rPr>
                      <w:rFonts w:ascii="Verdana" w:hAnsi="Verdana" w:cs="Calibri"/>
                      <w:sz w:val="18"/>
                      <w:szCs w:val="18"/>
                      <w:lang w:eastAsia="es-ES"/>
                    </w:rPr>
                    <w:t>Puerto Suarez: Dirección: Puerto Suarez, Av. Mariscal Sucre, Zona Paradero.</w:t>
                  </w:r>
                </w:p>
                <w:p w:rsidR="002400FF" w:rsidRPr="002400FF" w:rsidRDefault="002400FF" w:rsidP="002400FF">
                  <w:pPr>
                    <w:rPr>
                      <w:rFonts w:ascii="Verdana" w:hAnsi="Verdana" w:cs="Calibri"/>
                      <w:sz w:val="18"/>
                      <w:szCs w:val="18"/>
                      <w:lang w:eastAsia="es-ES"/>
                    </w:rPr>
                  </w:pPr>
                </w:p>
                <w:p w:rsidR="002400FF" w:rsidRPr="002400FF" w:rsidRDefault="002400FF" w:rsidP="002400FF">
                  <w:pPr>
                    <w:rPr>
                      <w:rFonts w:ascii="Verdana" w:hAnsi="Verdana" w:cs="Calibri"/>
                      <w:sz w:val="18"/>
                      <w:szCs w:val="18"/>
                      <w:lang w:eastAsia="es-ES"/>
                    </w:rPr>
                  </w:pPr>
                  <w:r w:rsidRPr="002400FF">
                    <w:rPr>
                      <w:rFonts w:ascii="Verdana" w:hAnsi="Verdana" w:cs="Calibri"/>
                      <w:sz w:val="18"/>
                      <w:szCs w:val="18"/>
                      <w:lang w:eastAsia="es-ES"/>
                    </w:rPr>
                    <w:t>Nota: Transporte de garrafas llenas de 10 Kg de capacidad.</w:t>
                  </w:r>
                </w:p>
              </w:tc>
            </w:tr>
          </w:tbl>
          <w:p w:rsidR="002400FF" w:rsidRPr="002400FF" w:rsidRDefault="002400FF" w:rsidP="002400FF">
            <w:pPr>
              <w:autoSpaceDE w:val="0"/>
              <w:autoSpaceDN w:val="0"/>
              <w:adjustRightInd w:val="0"/>
              <w:jc w:val="both"/>
              <w:rPr>
                <w:rFonts w:ascii="Verdana" w:hAnsi="Verdana" w:cs="Calibri"/>
                <w:sz w:val="18"/>
                <w:szCs w:val="18"/>
                <w:lang w:eastAsia="es-ES"/>
              </w:rPr>
            </w:pPr>
          </w:p>
        </w:tc>
      </w:tr>
      <w:tr w:rsidR="002400FF" w:rsidRPr="002400FF" w:rsidTr="004E7AAD">
        <w:trPr>
          <w:trHeight w:val="416"/>
        </w:trPr>
        <w:tc>
          <w:tcPr>
            <w:tcW w:w="9322" w:type="dxa"/>
            <w:shd w:val="clear" w:color="auto" w:fill="9CC2E5"/>
            <w:vAlign w:val="center"/>
          </w:tcPr>
          <w:p w:rsidR="002400FF" w:rsidRPr="002400FF" w:rsidRDefault="002400FF" w:rsidP="002400FF">
            <w:pPr>
              <w:rPr>
                <w:rFonts w:ascii="Verdana" w:hAnsi="Verdana" w:cs="Calibri"/>
                <w:b/>
                <w:bCs/>
                <w:sz w:val="18"/>
                <w:szCs w:val="18"/>
                <w:lang w:eastAsia="es-ES"/>
              </w:rPr>
            </w:pPr>
            <w:r w:rsidRPr="002400FF">
              <w:rPr>
                <w:rFonts w:ascii="Verdana" w:hAnsi="Verdana" w:cs="Calibri"/>
                <w:b/>
                <w:bCs/>
                <w:sz w:val="18"/>
                <w:szCs w:val="18"/>
                <w:lang w:eastAsia="es-ES"/>
              </w:rPr>
              <w:lastRenderedPageBreak/>
              <w:t>FISCAL DEL SERVICIO</w:t>
            </w:r>
          </w:p>
        </w:tc>
      </w:tr>
      <w:tr w:rsidR="002400FF" w:rsidRPr="002400FF" w:rsidTr="004E7AAD">
        <w:trPr>
          <w:trHeight w:val="833"/>
        </w:trPr>
        <w:tc>
          <w:tcPr>
            <w:tcW w:w="9322" w:type="dxa"/>
            <w:shd w:val="clear" w:color="auto" w:fill="auto"/>
            <w:vAlign w:val="center"/>
          </w:tcPr>
          <w:p w:rsidR="002400FF" w:rsidRPr="002400FF" w:rsidRDefault="002400FF" w:rsidP="002400FF">
            <w:pPr>
              <w:autoSpaceDE w:val="0"/>
              <w:autoSpaceDN w:val="0"/>
              <w:adjustRightInd w:val="0"/>
              <w:jc w:val="both"/>
              <w:rPr>
                <w:rFonts w:ascii="Verdana" w:hAnsi="Verdana" w:cs="Calibri"/>
                <w:sz w:val="18"/>
                <w:szCs w:val="18"/>
                <w:lang w:eastAsia="es-ES"/>
              </w:rPr>
            </w:pPr>
            <w:r w:rsidRPr="002400FF">
              <w:rPr>
                <w:rFonts w:ascii="Verdana" w:hAnsi="Verdana" w:cs="Calibri"/>
                <w:sz w:val="18"/>
                <w:szCs w:val="18"/>
                <w:lang w:eastAsia="es-ES"/>
              </w:rPr>
              <w:t>YPFB designará a un funcionario por cada Planta Engarrafadora , quienes serán responsables de la fiscalización del servicio, y tendrán las siguientes responsabilidades:</w:t>
            </w:r>
          </w:p>
          <w:p w:rsidR="002400FF" w:rsidRPr="002400FF" w:rsidRDefault="002400FF" w:rsidP="002400FF">
            <w:pPr>
              <w:autoSpaceDE w:val="0"/>
              <w:autoSpaceDN w:val="0"/>
              <w:adjustRightInd w:val="0"/>
              <w:jc w:val="both"/>
              <w:rPr>
                <w:rFonts w:ascii="Verdana" w:hAnsi="Verdana" w:cs="Calibri"/>
                <w:sz w:val="18"/>
                <w:szCs w:val="18"/>
                <w:lang w:eastAsia="es-ES"/>
              </w:rPr>
            </w:pPr>
            <w:r w:rsidRPr="002400FF">
              <w:rPr>
                <w:rFonts w:ascii="Verdana" w:hAnsi="Verdana" w:cs="Calibri"/>
                <w:sz w:val="18"/>
                <w:szCs w:val="18"/>
                <w:lang w:eastAsia="es-ES"/>
              </w:rPr>
              <w:t>-Realizar el seguimiento y verificación del cumplimiento del contrato y de las Especificaciones Técnicas.</w:t>
            </w:r>
          </w:p>
          <w:p w:rsidR="002400FF" w:rsidRPr="002400FF" w:rsidRDefault="002400FF" w:rsidP="002400FF">
            <w:pPr>
              <w:autoSpaceDE w:val="0"/>
              <w:autoSpaceDN w:val="0"/>
              <w:adjustRightInd w:val="0"/>
              <w:jc w:val="both"/>
              <w:rPr>
                <w:rFonts w:ascii="Verdana" w:hAnsi="Verdana" w:cs="Calibri"/>
                <w:sz w:val="18"/>
                <w:szCs w:val="18"/>
                <w:lang w:eastAsia="es-ES"/>
              </w:rPr>
            </w:pPr>
            <w:r w:rsidRPr="002400FF">
              <w:rPr>
                <w:rFonts w:ascii="Verdana" w:hAnsi="Verdana" w:cs="Calibri"/>
                <w:sz w:val="18"/>
                <w:szCs w:val="18"/>
                <w:lang w:eastAsia="es-ES"/>
              </w:rPr>
              <w:t>-Verificar que las Órdenes de Salida estén firmadas y selladas por el responsable de  Planta, Administrador de las EESS y Conductor del Camión  de la Empresa Transportadora.</w:t>
            </w:r>
          </w:p>
          <w:p w:rsidR="002400FF" w:rsidRPr="002400FF" w:rsidRDefault="002400FF" w:rsidP="002400FF">
            <w:pPr>
              <w:autoSpaceDE w:val="0"/>
              <w:autoSpaceDN w:val="0"/>
              <w:adjustRightInd w:val="0"/>
              <w:jc w:val="both"/>
              <w:rPr>
                <w:rFonts w:ascii="Verdana" w:hAnsi="Verdana" w:cs="Calibri"/>
                <w:sz w:val="18"/>
                <w:szCs w:val="18"/>
                <w:lang w:eastAsia="es-ES"/>
              </w:rPr>
            </w:pPr>
            <w:r w:rsidRPr="002400FF">
              <w:rPr>
                <w:rFonts w:ascii="Verdana" w:hAnsi="Verdana" w:cs="Calibri"/>
                <w:sz w:val="18"/>
                <w:szCs w:val="18"/>
                <w:lang w:eastAsia="es-ES"/>
              </w:rPr>
              <w:t>-Verificar que todas las garrafas vacías retornen con sus válvulas.</w:t>
            </w:r>
          </w:p>
          <w:p w:rsidR="002400FF" w:rsidRPr="002400FF" w:rsidRDefault="002400FF" w:rsidP="002400FF">
            <w:pPr>
              <w:autoSpaceDE w:val="0"/>
              <w:autoSpaceDN w:val="0"/>
              <w:adjustRightInd w:val="0"/>
              <w:jc w:val="both"/>
              <w:rPr>
                <w:rFonts w:ascii="Verdana" w:hAnsi="Verdana" w:cs="Calibri"/>
                <w:sz w:val="18"/>
                <w:szCs w:val="18"/>
                <w:lang w:eastAsia="es-ES"/>
              </w:rPr>
            </w:pPr>
            <w:r w:rsidRPr="002400FF">
              <w:rPr>
                <w:rFonts w:ascii="Verdana" w:hAnsi="Verdana" w:cs="Calibri"/>
                <w:sz w:val="18"/>
                <w:szCs w:val="18"/>
                <w:lang w:eastAsia="es-ES"/>
              </w:rPr>
              <w:t>-Remisión de Informe de conformidad para pago del servicio, de forma mensual.</w:t>
            </w:r>
          </w:p>
          <w:p w:rsidR="002400FF" w:rsidRPr="002400FF" w:rsidRDefault="002400FF" w:rsidP="002400FF">
            <w:pPr>
              <w:autoSpaceDE w:val="0"/>
              <w:autoSpaceDN w:val="0"/>
              <w:adjustRightInd w:val="0"/>
              <w:jc w:val="both"/>
              <w:rPr>
                <w:rFonts w:ascii="Verdana" w:hAnsi="Verdana" w:cs="Calibri"/>
                <w:sz w:val="18"/>
                <w:szCs w:val="18"/>
                <w:lang w:eastAsia="es-ES"/>
              </w:rPr>
            </w:pPr>
            <w:r w:rsidRPr="002400FF">
              <w:rPr>
                <w:rFonts w:ascii="Verdana" w:hAnsi="Verdana" w:cs="Calibri"/>
                <w:sz w:val="18"/>
                <w:szCs w:val="18"/>
                <w:lang w:eastAsia="es-ES"/>
              </w:rPr>
              <w:t>-Otras actividades inherentes al servicio.</w:t>
            </w:r>
          </w:p>
          <w:p w:rsidR="002400FF" w:rsidRPr="002400FF" w:rsidRDefault="002400FF" w:rsidP="002400FF">
            <w:pPr>
              <w:autoSpaceDE w:val="0"/>
              <w:autoSpaceDN w:val="0"/>
              <w:adjustRightInd w:val="0"/>
              <w:jc w:val="both"/>
              <w:rPr>
                <w:rFonts w:ascii="Verdana" w:hAnsi="Verdana" w:cs="Calibri"/>
                <w:sz w:val="18"/>
                <w:szCs w:val="18"/>
                <w:lang w:eastAsia="es-ES"/>
              </w:rPr>
            </w:pPr>
          </w:p>
        </w:tc>
      </w:tr>
      <w:tr w:rsidR="002400FF" w:rsidRPr="002400FF" w:rsidTr="004E7AAD">
        <w:trPr>
          <w:trHeight w:val="420"/>
        </w:trPr>
        <w:tc>
          <w:tcPr>
            <w:tcW w:w="9322" w:type="dxa"/>
            <w:shd w:val="clear" w:color="auto" w:fill="9CC2E5"/>
            <w:vAlign w:val="center"/>
          </w:tcPr>
          <w:p w:rsidR="002400FF" w:rsidRPr="002400FF" w:rsidRDefault="002400FF" w:rsidP="002400FF">
            <w:pPr>
              <w:autoSpaceDE w:val="0"/>
              <w:autoSpaceDN w:val="0"/>
              <w:adjustRightInd w:val="0"/>
              <w:rPr>
                <w:rFonts w:ascii="Verdana" w:hAnsi="Verdana" w:cs="Calibri"/>
                <w:b/>
                <w:sz w:val="18"/>
                <w:szCs w:val="18"/>
                <w:lang w:eastAsia="es-ES"/>
              </w:rPr>
            </w:pPr>
            <w:r w:rsidRPr="002400FF">
              <w:rPr>
                <w:rFonts w:ascii="Verdana" w:hAnsi="Verdana" w:cs="Calibri"/>
                <w:b/>
                <w:sz w:val="18"/>
                <w:szCs w:val="18"/>
                <w:lang w:eastAsia="es-ES"/>
              </w:rPr>
              <w:t>MULTAS</w:t>
            </w:r>
          </w:p>
        </w:tc>
      </w:tr>
      <w:tr w:rsidR="002400FF" w:rsidRPr="002400FF" w:rsidTr="004E7AAD">
        <w:trPr>
          <w:trHeight w:val="554"/>
        </w:trPr>
        <w:tc>
          <w:tcPr>
            <w:tcW w:w="9322" w:type="dxa"/>
            <w:shd w:val="clear" w:color="auto" w:fill="auto"/>
            <w:vAlign w:val="center"/>
          </w:tcPr>
          <w:p w:rsidR="002400FF" w:rsidRPr="002400FF" w:rsidRDefault="002400FF" w:rsidP="002400FF">
            <w:pPr>
              <w:widowControl w:val="0"/>
              <w:autoSpaceDE w:val="0"/>
              <w:autoSpaceDN w:val="0"/>
              <w:ind w:right="43"/>
              <w:contextualSpacing/>
              <w:jc w:val="both"/>
              <w:rPr>
                <w:rFonts w:ascii="Calibri" w:hAnsi="Calibri" w:cs="Arial"/>
                <w:sz w:val="22"/>
                <w:szCs w:val="16"/>
                <w:lang w:eastAsia="es-ES"/>
              </w:rPr>
            </w:pPr>
            <w:r w:rsidRPr="002400FF">
              <w:rPr>
                <w:rFonts w:ascii="Calibri" w:hAnsi="Calibri" w:cs="Arial"/>
                <w:sz w:val="22"/>
                <w:szCs w:val="16"/>
                <w:lang w:eastAsia="es-ES"/>
              </w:rPr>
              <w:t>El Contratante aplicara notificando a la empresa contratada por escrito, las multas indicadas a continuación:</w:t>
            </w:r>
          </w:p>
          <w:p w:rsidR="002400FF" w:rsidRPr="002400FF" w:rsidRDefault="002400FF" w:rsidP="002400FF">
            <w:pPr>
              <w:widowControl w:val="0"/>
              <w:autoSpaceDE w:val="0"/>
              <w:autoSpaceDN w:val="0"/>
              <w:ind w:left="1182" w:right="43" w:hanging="474"/>
              <w:contextualSpacing/>
              <w:jc w:val="both"/>
              <w:rPr>
                <w:rFonts w:ascii="Calibri" w:hAnsi="Calibri" w:cs="Arial"/>
                <w:sz w:val="22"/>
                <w:szCs w:val="16"/>
                <w:lang w:val="es-BO" w:eastAsia="es-ES"/>
              </w:rPr>
            </w:pPr>
            <w:r w:rsidRPr="002400FF">
              <w:rPr>
                <w:rFonts w:ascii="Calibri" w:hAnsi="Calibri" w:cs="Arial"/>
                <w:sz w:val="22"/>
                <w:szCs w:val="16"/>
                <w:lang w:val="es-BO" w:eastAsia="es-ES"/>
              </w:rPr>
              <w:t>a)</w:t>
            </w:r>
            <w:r w:rsidRPr="002400FF">
              <w:rPr>
                <w:rFonts w:ascii="Calibri" w:hAnsi="Calibri" w:cs="Arial"/>
                <w:sz w:val="22"/>
                <w:szCs w:val="16"/>
                <w:lang w:val="es-BO" w:eastAsia="es-ES"/>
              </w:rPr>
              <w:tab/>
              <w:t>Se aplicará una multa  de Bs 1.000,00 (Un Mil 00/100 Bolivianos) cada vez que el Contratante identifique un conductor o estibador con nivel de alcohol no permitido para la ejecución del Servicio; Personal de YPFB realizara test de alcoholemia en presencia del personal de seguridad de YPFB y emitirán informe conjunto.</w:t>
            </w:r>
          </w:p>
          <w:p w:rsidR="002400FF" w:rsidRPr="002400FF" w:rsidRDefault="002400FF" w:rsidP="002400FF">
            <w:pPr>
              <w:widowControl w:val="0"/>
              <w:autoSpaceDE w:val="0"/>
              <w:autoSpaceDN w:val="0"/>
              <w:ind w:left="1182" w:right="43" w:hanging="474"/>
              <w:contextualSpacing/>
              <w:jc w:val="both"/>
              <w:rPr>
                <w:rFonts w:ascii="Calibri" w:hAnsi="Calibri" w:cs="Arial"/>
                <w:sz w:val="22"/>
                <w:szCs w:val="16"/>
                <w:lang w:val="es-BO" w:eastAsia="es-ES"/>
              </w:rPr>
            </w:pPr>
            <w:r w:rsidRPr="002400FF">
              <w:rPr>
                <w:rFonts w:ascii="Calibri" w:hAnsi="Calibri" w:cs="Arial"/>
                <w:sz w:val="22"/>
                <w:szCs w:val="16"/>
                <w:lang w:val="es-BO" w:eastAsia="es-ES"/>
              </w:rPr>
              <w:t>b)</w:t>
            </w:r>
            <w:r w:rsidRPr="002400FF">
              <w:rPr>
                <w:rFonts w:ascii="Calibri" w:hAnsi="Calibri" w:cs="Arial"/>
                <w:sz w:val="22"/>
                <w:szCs w:val="16"/>
                <w:lang w:val="es-BO" w:eastAsia="es-ES"/>
              </w:rPr>
              <w:tab/>
              <w:t xml:space="preserve">Se aplicará una multa de Bs 1.000,00 (Un Mil 00/100 Bolivianos) cada vez que el Contratante encuentre terceros pasajeros en los Camiones durante la ejecución del Servicio. </w:t>
            </w:r>
          </w:p>
          <w:p w:rsidR="002400FF" w:rsidRPr="002400FF" w:rsidRDefault="002400FF" w:rsidP="002400FF">
            <w:pPr>
              <w:widowControl w:val="0"/>
              <w:autoSpaceDE w:val="0"/>
              <w:autoSpaceDN w:val="0"/>
              <w:ind w:left="1182" w:right="43" w:hanging="474"/>
              <w:contextualSpacing/>
              <w:jc w:val="both"/>
              <w:rPr>
                <w:rFonts w:ascii="Calibri" w:hAnsi="Calibri" w:cs="Arial"/>
                <w:sz w:val="22"/>
                <w:szCs w:val="16"/>
                <w:lang w:val="es-BO" w:eastAsia="es-ES"/>
              </w:rPr>
            </w:pPr>
            <w:r w:rsidRPr="002400FF">
              <w:rPr>
                <w:rFonts w:ascii="Calibri" w:hAnsi="Calibri" w:cs="Arial"/>
                <w:sz w:val="22"/>
                <w:szCs w:val="16"/>
                <w:lang w:val="es-BO" w:eastAsia="es-ES"/>
              </w:rPr>
              <w:t>c)</w:t>
            </w:r>
            <w:r w:rsidRPr="002400FF">
              <w:rPr>
                <w:rFonts w:ascii="Calibri" w:hAnsi="Calibri" w:cs="Arial"/>
                <w:sz w:val="22"/>
                <w:szCs w:val="16"/>
                <w:lang w:val="es-BO" w:eastAsia="es-ES"/>
              </w:rPr>
              <w:tab/>
              <w:t>Se aplicará una multa de Bs 1.000,00 (Un Mil 00/100 Bolivianos) cada vez que el Contratante verifique que se encuentre conduciendo un conductor vetado por el Contratante.</w:t>
            </w:r>
          </w:p>
          <w:p w:rsidR="002400FF" w:rsidRPr="002400FF" w:rsidRDefault="002400FF" w:rsidP="002400FF">
            <w:pPr>
              <w:autoSpaceDE w:val="0"/>
              <w:autoSpaceDN w:val="0"/>
              <w:adjustRightInd w:val="0"/>
              <w:ind w:left="360"/>
              <w:jc w:val="both"/>
              <w:rPr>
                <w:rFonts w:ascii="Calibri" w:hAnsi="Calibri" w:cs="Calibri"/>
                <w:sz w:val="22"/>
                <w:szCs w:val="22"/>
                <w:lang w:val="es-BO" w:eastAsia="es-ES"/>
              </w:rPr>
            </w:pPr>
            <w:r w:rsidRPr="002400FF">
              <w:rPr>
                <w:rFonts w:ascii="Calibri" w:hAnsi="Calibri" w:cs="Calibri"/>
                <w:sz w:val="22"/>
                <w:szCs w:val="22"/>
                <w:lang w:val="es-BO" w:eastAsia="es-ES"/>
              </w:rPr>
              <w:t xml:space="preserve">d)   Se aplicará una multa de </w:t>
            </w:r>
            <w:r w:rsidRPr="002400FF">
              <w:rPr>
                <w:rFonts w:ascii="Calibri" w:hAnsi="Calibri" w:cs="Arial"/>
                <w:sz w:val="22"/>
                <w:szCs w:val="16"/>
                <w:lang w:val="es-BO" w:eastAsia="es-ES"/>
              </w:rPr>
              <w:t xml:space="preserve">Bs 1.000,00 (Un Mil 00/100 Bolivianos) </w:t>
            </w:r>
            <w:r w:rsidRPr="002400FF">
              <w:rPr>
                <w:rFonts w:ascii="Calibri" w:hAnsi="Calibri" w:cs="Calibri"/>
                <w:sz w:val="22"/>
                <w:szCs w:val="22"/>
                <w:lang w:val="es-BO" w:eastAsia="es-ES"/>
              </w:rPr>
              <w:t>a la empresa contratada, por cada día de retraso en la carga y/o descarga , misma que será computada a partir de la notificación por “Correo electrónico u otro medio escrito” por parte del personal de YPFB. Salvo por causas de fuerza mayo o caso fortuito debidamente justificado por la empresa trasportadora.</w:t>
            </w:r>
          </w:p>
          <w:p w:rsidR="002400FF" w:rsidRPr="002400FF" w:rsidRDefault="002400FF" w:rsidP="008B7784">
            <w:pPr>
              <w:numPr>
                <w:ilvl w:val="0"/>
                <w:numId w:val="59"/>
              </w:numPr>
              <w:autoSpaceDE w:val="0"/>
              <w:autoSpaceDN w:val="0"/>
              <w:adjustRightInd w:val="0"/>
              <w:jc w:val="both"/>
              <w:rPr>
                <w:rFonts w:ascii="Calibri" w:hAnsi="Calibri" w:cs="Calibri"/>
                <w:sz w:val="22"/>
                <w:szCs w:val="22"/>
                <w:lang w:val="es-BO" w:eastAsia="es-ES"/>
              </w:rPr>
            </w:pPr>
            <w:r w:rsidRPr="002400FF">
              <w:rPr>
                <w:rFonts w:ascii="Calibri" w:hAnsi="Calibri" w:cs="Calibri"/>
                <w:sz w:val="22"/>
                <w:szCs w:val="22"/>
                <w:lang w:val="es-BO" w:eastAsia="es-ES"/>
              </w:rPr>
              <w:t xml:space="preserve">Se aplicara una multa </w:t>
            </w:r>
            <w:r w:rsidRPr="002400FF">
              <w:rPr>
                <w:rFonts w:ascii="Calibri" w:hAnsi="Calibri" w:cs="Arial"/>
                <w:sz w:val="22"/>
                <w:szCs w:val="16"/>
                <w:lang w:val="es-BO" w:eastAsia="es-ES"/>
              </w:rPr>
              <w:t>Bs 1.000,00 (Un Mil 00/100 Bolivianos)</w:t>
            </w:r>
            <w:r w:rsidRPr="002400FF">
              <w:rPr>
                <w:rFonts w:ascii="Calibri" w:hAnsi="Calibri" w:cs="Calibri"/>
                <w:sz w:val="22"/>
                <w:szCs w:val="22"/>
                <w:lang w:val="es-BO" w:eastAsia="es-ES"/>
              </w:rPr>
              <w:t>, por cada día de retraso en la devolución de garrafa(s) vacías y/o llenas extraviadas, el plazo máximo de devolución es de 3 días hábiles.</w:t>
            </w:r>
          </w:p>
          <w:p w:rsidR="002400FF" w:rsidRPr="002400FF" w:rsidRDefault="002400FF" w:rsidP="002400FF">
            <w:pPr>
              <w:widowControl w:val="0"/>
              <w:autoSpaceDE w:val="0"/>
              <w:autoSpaceDN w:val="0"/>
              <w:ind w:right="43"/>
              <w:contextualSpacing/>
              <w:jc w:val="both"/>
              <w:rPr>
                <w:rFonts w:ascii="Calibri" w:hAnsi="Calibri" w:cs="Arial"/>
                <w:sz w:val="22"/>
                <w:szCs w:val="16"/>
                <w:lang w:val="es-BO" w:eastAsia="es-ES"/>
              </w:rPr>
            </w:pPr>
            <w:r w:rsidRPr="002400FF">
              <w:rPr>
                <w:rFonts w:ascii="Calibri" w:hAnsi="Calibri" w:cs="Arial"/>
                <w:sz w:val="22"/>
                <w:szCs w:val="16"/>
                <w:lang w:val="es-BO" w:eastAsia="es-ES"/>
              </w:rPr>
              <w:t>El Fiscal del Servicio de cada Planta Engarrafado emitirá para cada pago informe sobre multas y penalidades a descontar a la Empresa Transportadora.</w:t>
            </w:r>
          </w:p>
          <w:p w:rsidR="002400FF" w:rsidRPr="002400FF" w:rsidRDefault="002400FF" w:rsidP="002400FF">
            <w:pPr>
              <w:autoSpaceDE w:val="0"/>
              <w:autoSpaceDN w:val="0"/>
              <w:adjustRightInd w:val="0"/>
              <w:jc w:val="both"/>
              <w:rPr>
                <w:rFonts w:ascii="Verdana" w:hAnsi="Verdana" w:cs="Calibri"/>
                <w:sz w:val="18"/>
                <w:szCs w:val="18"/>
                <w:lang w:eastAsia="es-ES"/>
              </w:rPr>
            </w:pPr>
          </w:p>
        </w:tc>
      </w:tr>
      <w:tr w:rsidR="002400FF" w:rsidRPr="002400FF" w:rsidTr="004E7AAD">
        <w:trPr>
          <w:trHeight w:val="390"/>
        </w:trPr>
        <w:tc>
          <w:tcPr>
            <w:tcW w:w="9322" w:type="dxa"/>
            <w:shd w:val="clear" w:color="auto" w:fill="9CC2E5"/>
            <w:vAlign w:val="center"/>
          </w:tcPr>
          <w:p w:rsidR="002400FF" w:rsidRPr="002400FF" w:rsidRDefault="002400FF" w:rsidP="002400FF">
            <w:pPr>
              <w:widowControl w:val="0"/>
              <w:autoSpaceDE w:val="0"/>
              <w:autoSpaceDN w:val="0"/>
              <w:ind w:right="43"/>
              <w:contextualSpacing/>
              <w:jc w:val="both"/>
              <w:rPr>
                <w:rFonts w:ascii="Calibri" w:hAnsi="Calibri" w:cs="Arial"/>
                <w:b/>
                <w:sz w:val="22"/>
                <w:szCs w:val="16"/>
                <w:lang w:eastAsia="es-ES"/>
              </w:rPr>
            </w:pPr>
            <w:r w:rsidRPr="002400FF">
              <w:rPr>
                <w:rFonts w:ascii="Calibri" w:hAnsi="Calibri" w:cs="Arial"/>
                <w:b/>
                <w:sz w:val="22"/>
                <w:szCs w:val="16"/>
                <w:lang w:eastAsia="es-ES"/>
              </w:rPr>
              <w:t>CRITERIOS DE CALIFICACION</w:t>
            </w:r>
          </w:p>
        </w:tc>
      </w:tr>
      <w:tr w:rsidR="002400FF" w:rsidRPr="002400FF" w:rsidTr="004E7AAD">
        <w:trPr>
          <w:trHeight w:val="554"/>
        </w:trPr>
        <w:tc>
          <w:tcPr>
            <w:tcW w:w="9322" w:type="dxa"/>
            <w:shd w:val="clear" w:color="auto" w:fill="auto"/>
            <w:vAlign w:val="center"/>
          </w:tcPr>
          <w:p w:rsidR="002400FF" w:rsidRPr="002400FF" w:rsidRDefault="002400FF" w:rsidP="002400FF">
            <w:pPr>
              <w:jc w:val="both"/>
              <w:rPr>
                <w:rFonts w:ascii="Calibri" w:hAnsi="Calibri" w:cs="Calibri"/>
                <w:sz w:val="22"/>
                <w:szCs w:val="22"/>
                <w:lang w:eastAsia="es-ES"/>
              </w:rPr>
            </w:pPr>
            <w:r w:rsidRPr="002400FF">
              <w:rPr>
                <w:rFonts w:ascii="Calibri" w:hAnsi="Calibri" w:cs="Calibri"/>
                <w:sz w:val="22"/>
                <w:szCs w:val="22"/>
                <w:lang w:eastAsia="es-ES"/>
              </w:rPr>
              <w:t>Durante la etapa de calificación se considerará los siguientes criterios:</w:t>
            </w:r>
          </w:p>
          <w:p w:rsidR="002400FF" w:rsidRPr="002400FF" w:rsidRDefault="002400FF" w:rsidP="002400FF">
            <w:pPr>
              <w:jc w:val="both"/>
              <w:rPr>
                <w:rFonts w:ascii="Calibri" w:hAnsi="Calibri" w:cs="Calibri"/>
                <w:sz w:val="22"/>
                <w:szCs w:val="22"/>
                <w:lang w:eastAsia="es-ES"/>
              </w:rPr>
            </w:pPr>
          </w:p>
          <w:p w:rsidR="002400FF" w:rsidRPr="002400FF" w:rsidRDefault="002400FF" w:rsidP="008B7784">
            <w:pPr>
              <w:numPr>
                <w:ilvl w:val="0"/>
                <w:numId w:val="65"/>
              </w:numPr>
              <w:jc w:val="both"/>
              <w:rPr>
                <w:rFonts w:ascii="Calibri" w:hAnsi="Calibri" w:cs="Calibri"/>
                <w:sz w:val="22"/>
                <w:szCs w:val="22"/>
                <w:lang w:eastAsia="es-ES"/>
              </w:rPr>
            </w:pPr>
            <w:r w:rsidRPr="002400FF">
              <w:rPr>
                <w:rFonts w:ascii="Calibri" w:hAnsi="Calibri" w:cs="Calibri"/>
                <w:sz w:val="22"/>
                <w:szCs w:val="22"/>
                <w:lang w:eastAsia="es-ES"/>
              </w:rPr>
              <w:t xml:space="preserve">Se descontará los camiones de la propuesta cuando se evidencie que las unidades son: </w:t>
            </w:r>
          </w:p>
          <w:p w:rsidR="002400FF" w:rsidRPr="002400FF" w:rsidRDefault="002400FF" w:rsidP="002400FF">
            <w:pPr>
              <w:ind w:left="720"/>
              <w:jc w:val="both"/>
              <w:rPr>
                <w:rFonts w:ascii="Calibri" w:hAnsi="Calibri" w:cs="Calibri"/>
                <w:sz w:val="22"/>
                <w:szCs w:val="22"/>
                <w:lang w:eastAsia="es-ES"/>
              </w:rPr>
            </w:pPr>
          </w:p>
          <w:p w:rsidR="002400FF" w:rsidRPr="002400FF" w:rsidRDefault="002400FF" w:rsidP="008B7784">
            <w:pPr>
              <w:numPr>
                <w:ilvl w:val="0"/>
                <w:numId w:val="66"/>
              </w:numPr>
              <w:jc w:val="both"/>
              <w:rPr>
                <w:rFonts w:ascii="Calibri" w:hAnsi="Calibri" w:cs="Calibri"/>
                <w:sz w:val="22"/>
                <w:szCs w:val="22"/>
                <w:lang w:eastAsia="es-ES"/>
              </w:rPr>
            </w:pPr>
            <w:r w:rsidRPr="002400FF">
              <w:rPr>
                <w:rFonts w:ascii="Calibri" w:hAnsi="Calibri" w:cs="Calibri"/>
                <w:sz w:val="22"/>
                <w:szCs w:val="22"/>
                <w:lang w:eastAsia="es-ES"/>
              </w:rPr>
              <w:t>De propiedad de alguna persona o empresa cuyo(s) representante(s) legal(es), accionistas y/o socios de las mismas, con las que YPFB haya resuelto contrato por causas atribuibles al contratista, o</w:t>
            </w:r>
          </w:p>
          <w:p w:rsidR="002400FF" w:rsidRPr="002400FF" w:rsidRDefault="002400FF" w:rsidP="008B7784">
            <w:pPr>
              <w:numPr>
                <w:ilvl w:val="0"/>
                <w:numId w:val="66"/>
              </w:numPr>
              <w:jc w:val="both"/>
              <w:rPr>
                <w:rFonts w:ascii="Calibri" w:hAnsi="Calibri" w:cs="Calibri"/>
                <w:sz w:val="22"/>
                <w:szCs w:val="22"/>
                <w:lang w:eastAsia="es-ES"/>
              </w:rPr>
            </w:pPr>
            <w:r w:rsidRPr="002400FF">
              <w:rPr>
                <w:rFonts w:ascii="Calibri" w:hAnsi="Calibri" w:cs="Calibri"/>
                <w:sz w:val="22"/>
                <w:szCs w:val="22"/>
                <w:lang w:eastAsia="es-ES"/>
              </w:rPr>
              <w:t>De propiedad de alguna persona o empresa cuyo(s) representante(s) legal(es), accionistas y/o socios de las mismas, que se encuentre impedida de participar, o,</w:t>
            </w:r>
          </w:p>
          <w:p w:rsidR="002400FF" w:rsidRPr="002400FF" w:rsidRDefault="002400FF" w:rsidP="008B7784">
            <w:pPr>
              <w:numPr>
                <w:ilvl w:val="0"/>
                <w:numId w:val="66"/>
              </w:numPr>
              <w:jc w:val="both"/>
              <w:rPr>
                <w:rFonts w:ascii="Calibri" w:hAnsi="Calibri" w:cs="Calibri"/>
                <w:sz w:val="22"/>
                <w:szCs w:val="22"/>
                <w:lang w:eastAsia="es-ES"/>
              </w:rPr>
            </w:pPr>
            <w:r w:rsidRPr="002400FF">
              <w:rPr>
                <w:rFonts w:ascii="Calibri" w:hAnsi="Calibri" w:cs="Calibri"/>
                <w:sz w:val="22"/>
                <w:szCs w:val="22"/>
                <w:lang w:eastAsia="es-ES"/>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p>
          <w:p w:rsidR="002400FF" w:rsidRPr="002400FF" w:rsidRDefault="002400FF" w:rsidP="002400FF">
            <w:pPr>
              <w:widowControl w:val="0"/>
              <w:autoSpaceDE w:val="0"/>
              <w:autoSpaceDN w:val="0"/>
              <w:ind w:right="43"/>
              <w:contextualSpacing/>
              <w:jc w:val="both"/>
              <w:rPr>
                <w:rFonts w:ascii="Calibri" w:hAnsi="Calibri" w:cs="Arial"/>
                <w:sz w:val="22"/>
                <w:szCs w:val="16"/>
                <w:lang w:eastAsia="es-ES"/>
              </w:rPr>
            </w:pPr>
            <w:r w:rsidRPr="002400FF">
              <w:rPr>
                <w:rFonts w:ascii="Calibri" w:hAnsi="Calibri" w:cs="Calibri"/>
                <w:sz w:val="22"/>
                <w:szCs w:val="22"/>
                <w:lang w:eastAsia="es-ES"/>
              </w:rPr>
              <w:t xml:space="preserve">Se descontarán las unidades presentadas que se repitan en otra empresa que también presente su propuesta. Para la evaluación de la capacidad de carga se considerarán únicamente camiones con placa de circulación nacional. Es obligatoria la presentación de un respaldo que acredite que los camiones </w:t>
            </w:r>
            <w:proofErr w:type="gramStart"/>
            <w:r w:rsidRPr="002400FF">
              <w:rPr>
                <w:rFonts w:ascii="Calibri" w:hAnsi="Calibri" w:cs="Calibri"/>
                <w:sz w:val="22"/>
                <w:szCs w:val="22"/>
                <w:lang w:eastAsia="es-ES"/>
              </w:rPr>
              <w:t>subcontratadas</w:t>
            </w:r>
            <w:proofErr w:type="gramEnd"/>
            <w:r w:rsidRPr="002400FF">
              <w:rPr>
                <w:rFonts w:ascii="Calibri" w:hAnsi="Calibri" w:cs="Calibri"/>
                <w:sz w:val="22"/>
                <w:szCs w:val="22"/>
                <w:lang w:eastAsia="es-ES"/>
              </w:rPr>
              <w:t xml:space="preserve"> prestarán sus servicios como parte de la empresa proponente.</w:t>
            </w:r>
          </w:p>
        </w:tc>
      </w:tr>
      <w:tr w:rsidR="002400FF" w:rsidRPr="002400FF" w:rsidTr="004E7AAD">
        <w:trPr>
          <w:trHeight w:val="242"/>
        </w:trPr>
        <w:tc>
          <w:tcPr>
            <w:tcW w:w="9322" w:type="dxa"/>
            <w:shd w:val="clear" w:color="auto" w:fill="9CC2E5"/>
            <w:vAlign w:val="center"/>
          </w:tcPr>
          <w:p w:rsidR="002400FF" w:rsidRPr="002400FF" w:rsidRDefault="002400FF" w:rsidP="002400FF">
            <w:pPr>
              <w:rPr>
                <w:rFonts w:ascii="Verdana" w:hAnsi="Verdana" w:cs="Calibri"/>
                <w:sz w:val="18"/>
                <w:szCs w:val="18"/>
                <w:lang w:eastAsia="es-ES"/>
              </w:rPr>
            </w:pPr>
            <w:r w:rsidRPr="002400FF">
              <w:rPr>
                <w:rFonts w:ascii="Calibri" w:hAnsi="Calibri" w:cs="Calibri"/>
                <w:b/>
                <w:sz w:val="22"/>
                <w:szCs w:val="22"/>
                <w:lang w:eastAsia="es-ES"/>
              </w:rPr>
              <w:lastRenderedPageBreak/>
              <w:t>CONDICIONES DE SERVICIO RECURRENTE</w:t>
            </w:r>
          </w:p>
        </w:tc>
      </w:tr>
      <w:tr w:rsidR="002400FF" w:rsidRPr="002400FF" w:rsidTr="004E7AAD">
        <w:trPr>
          <w:trHeight w:val="554"/>
        </w:trPr>
        <w:tc>
          <w:tcPr>
            <w:tcW w:w="9322" w:type="dxa"/>
            <w:shd w:val="clear" w:color="auto" w:fill="auto"/>
            <w:vAlign w:val="center"/>
          </w:tcPr>
          <w:p w:rsidR="002400FF" w:rsidRPr="002400FF" w:rsidRDefault="002400FF" w:rsidP="002400FF">
            <w:pPr>
              <w:autoSpaceDE w:val="0"/>
              <w:autoSpaceDN w:val="0"/>
              <w:adjustRightInd w:val="0"/>
              <w:rPr>
                <w:rFonts w:ascii="Verdana" w:hAnsi="Verdana" w:cs="Calibri"/>
                <w:sz w:val="18"/>
                <w:szCs w:val="18"/>
                <w:lang w:eastAsia="es-ES"/>
              </w:rPr>
            </w:pPr>
            <w:r w:rsidRPr="002400FF">
              <w:rPr>
                <w:rFonts w:ascii="Calibri" w:hAnsi="Calibri" w:cs="Calibri"/>
                <w:sz w:val="22"/>
                <w:szCs w:val="22"/>
                <w:lang w:eastAsia="es-ES"/>
              </w:rPr>
              <w:t>El proceso de contratación no obstante de llegar hasta la adjudicación, se llevará a cabo sin compromiso estando sujeto a la aprobación del presupuesto de la siguiente gestión.</w:t>
            </w:r>
          </w:p>
        </w:tc>
      </w:tr>
    </w:tbl>
    <w:p w:rsidR="00716640" w:rsidRDefault="00716640" w:rsidP="00716640">
      <w:pPr>
        <w:ind w:left="720"/>
        <w:contextualSpacing/>
        <w:jc w:val="both"/>
        <w:rPr>
          <w:rFonts w:ascii="Calibri" w:hAnsi="Calibri" w:cs="Calibri"/>
          <w:b/>
          <w:bCs/>
          <w:sz w:val="24"/>
          <w:szCs w:val="24"/>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16640" w:rsidRPr="00716640" w:rsidTr="00716640">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9CC2E5"/>
            <w:vAlign w:val="center"/>
          </w:tcPr>
          <w:p w:rsidR="00716640" w:rsidRPr="00716640" w:rsidRDefault="00716640" w:rsidP="00716640">
            <w:pPr>
              <w:autoSpaceDE w:val="0"/>
              <w:autoSpaceDN w:val="0"/>
              <w:adjustRightInd w:val="0"/>
              <w:rPr>
                <w:rFonts w:ascii="Calibri" w:hAnsi="Calibri" w:cs="Calibri"/>
                <w:b/>
                <w:sz w:val="22"/>
                <w:szCs w:val="22"/>
                <w:lang w:eastAsia="es-ES"/>
              </w:rPr>
            </w:pPr>
            <w:r w:rsidRPr="00716640">
              <w:rPr>
                <w:rFonts w:ascii="Calibri" w:hAnsi="Calibri" w:cs="Calibri"/>
                <w:b/>
                <w:sz w:val="22"/>
                <w:szCs w:val="22"/>
                <w:lang w:eastAsia="es-ES"/>
              </w:rPr>
              <w:t xml:space="preserve">VALIDACIONES </w:t>
            </w:r>
          </w:p>
        </w:tc>
      </w:tr>
      <w:tr w:rsidR="00716640" w:rsidRPr="00716640" w:rsidTr="00716640">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FFFFFF"/>
            <w:vAlign w:val="center"/>
          </w:tcPr>
          <w:p w:rsidR="00716640" w:rsidRDefault="00716640" w:rsidP="00716640">
            <w:pPr>
              <w:shd w:val="clear" w:color="auto" w:fill="FFFFFF"/>
              <w:autoSpaceDE w:val="0"/>
              <w:autoSpaceDN w:val="0"/>
              <w:adjustRightInd w:val="0"/>
              <w:rPr>
                <w:rFonts w:ascii="Calibri" w:hAnsi="Calibri" w:cs="Calibri"/>
                <w:sz w:val="22"/>
                <w:szCs w:val="22"/>
                <w:lang w:eastAsia="es-ES"/>
              </w:rPr>
            </w:pPr>
            <w:r>
              <w:rPr>
                <w:rFonts w:ascii="Calibri" w:hAnsi="Calibri" w:cs="Calibri"/>
                <w:b/>
                <w:sz w:val="22"/>
                <w:szCs w:val="22"/>
                <w:lang w:eastAsia="es-ES"/>
              </w:rPr>
              <w:t>ANEXO 1</w:t>
            </w:r>
            <w:r w:rsidRPr="00716640">
              <w:rPr>
                <w:rFonts w:ascii="Calibri" w:hAnsi="Calibri" w:cs="Calibri"/>
                <w:b/>
                <w:sz w:val="22"/>
                <w:szCs w:val="22"/>
                <w:lang w:eastAsia="es-ES"/>
              </w:rPr>
              <w:t>:</w:t>
            </w:r>
            <w:r w:rsidRPr="00716640">
              <w:rPr>
                <w:sz w:val="22"/>
                <w:szCs w:val="22"/>
                <w:lang w:eastAsia="es-ES"/>
              </w:rPr>
              <w:t xml:space="preserve"> </w:t>
            </w:r>
            <w:r w:rsidRPr="00716640">
              <w:rPr>
                <w:rFonts w:ascii="Calibri" w:hAnsi="Calibri" w:cs="Calibri"/>
                <w:sz w:val="22"/>
                <w:szCs w:val="22"/>
                <w:lang w:eastAsia="es-ES"/>
              </w:rPr>
              <w:t>DISPOSICIONES AMBIENTALES PARA LA CONTRATACIÓN DE EMPRESAS TRANSPORTISTAS DE HIDROCARBUROS LÍQUIDOS</w:t>
            </w:r>
          </w:p>
          <w:p w:rsidR="00716640" w:rsidRPr="00716640" w:rsidRDefault="00716640" w:rsidP="00716640">
            <w:pPr>
              <w:autoSpaceDE w:val="0"/>
              <w:autoSpaceDN w:val="0"/>
              <w:adjustRightInd w:val="0"/>
              <w:rPr>
                <w:rFonts w:ascii="Calibri" w:hAnsi="Calibri" w:cs="Calibri"/>
                <w:sz w:val="22"/>
                <w:szCs w:val="22"/>
                <w:lang w:eastAsia="es-ES"/>
              </w:rPr>
            </w:pPr>
            <w:r>
              <w:rPr>
                <w:rFonts w:ascii="Calibri" w:hAnsi="Calibri" w:cs="Calibri"/>
                <w:b/>
                <w:sz w:val="22"/>
                <w:szCs w:val="22"/>
                <w:lang w:eastAsia="es-ES"/>
              </w:rPr>
              <w:t>ANEXO 2</w:t>
            </w:r>
            <w:r w:rsidRPr="00716640">
              <w:rPr>
                <w:rFonts w:ascii="Calibri" w:hAnsi="Calibri" w:cs="Calibri"/>
                <w:b/>
                <w:sz w:val="22"/>
                <w:szCs w:val="22"/>
                <w:lang w:eastAsia="es-ES"/>
              </w:rPr>
              <w:t xml:space="preserve">: </w:t>
            </w:r>
            <w:r w:rsidRPr="00716640">
              <w:rPr>
                <w:rFonts w:ascii="Calibri" w:hAnsi="Calibri" w:cs="Calibri"/>
                <w:sz w:val="22"/>
                <w:szCs w:val="22"/>
                <w:lang w:eastAsia="es-ES"/>
              </w:rPr>
              <w:t>GARANTIAS FINANCIERAS</w:t>
            </w:r>
          </w:p>
          <w:p w:rsidR="00716640" w:rsidRPr="00716640" w:rsidRDefault="00716640" w:rsidP="00716640">
            <w:pPr>
              <w:autoSpaceDE w:val="0"/>
              <w:autoSpaceDN w:val="0"/>
              <w:adjustRightInd w:val="0"/>
              <w:rPr>
                <w:rFonts w:ascii="Calibri" w:hAnsi="Calibri" w:cs="Calibri"/>
                <w:sz w:val="22"/>
                <w:szCs w:val="22"/>
                <w:lang w:eastAsia="es-ES"/>
              </w:rPr>
            </w:pPr>
            <w:r w:rsidRPr="00716640">
              <w:rPr>
                <w:rFonts w:ascii="Calibri" w:hAnsi="Calibri" w:cs="Calibri"/>
                <w:b/>
                <w:sz w:val="22"/>
                <w:szCs w:val="22"/>
                <w:lang w:eastAsia="es-ES"/>
              </w:rPr>
              <w:t xml:space="preserve">ANEXO 3: </w:t>
            </w:r>
            <w:r w:rsidRPr="00716640">
              <w:rPr>
                <w:rFonts w:ascii="Calibri" w:hAnsi="Calibri" w:cs="Calibri"/>
                <w:sz w:val="22"/>
                <w:szCs w:val="22"/>
                <w:lang w:eastAsia="es-ES"/>
              </w:rPr>
              <w:t>SEGUROS</w:t>
            </w:r>
          </w:p>
          <w:p w:rsidR="00716640" w:rsidRPr="00716640" w:rsidRDefault="00716640" w:rsidP="00716640">
            <w:pPr>
              <w:autoSpaceDE w:val="0"/>
              <w:autoSpaceDN w:val="0"/>
              <w:adjustRightInd w:val="0"/>
              <w:rPr>
                <w:rFonts w:ascii="Calibri" w:hAnsi="Calibri" w:cs="Calibri"/>
                <w:sz w:val="22"/>
                <w:szCs w:val="22"/>
                <w:lang w:eastAsia="es-ES"/>
              </w:rPr>
            </w:pPr>
            <w:r w:rsidRPr="00716640">
              <w:rPr>
                <w:rFonts w:ascii="Calibri" w:hAnsi="Calibri" w:cs="Calibri"/>
                <w:b/>
                <w:sz w:val="22"/>
                <w:szCs w:val="22"/>
                <w:lang w:eastAsia="es-ES"/>
              </w:rPr>
              <w:t xml:space="preserve">ANEXO 4: </w:t>
            </w:r>
            <w:r w:rsidRPr="00716640">
              <w:rPr>
                <w:rFonts w:ascii="Calibri" w:hAnsi="Calibri" w:cs="Calibri"/>
                <w:sz w:val="22"/>
                <w:szCs w:val="22"/>
                <w:lang w:eastAsia="es-ES"/>
              </w:rPr>
              <w:t>FACTURACIÓN Y FORMA DE PAGO, TRIBUTOS</w:t>
            </w:r>
          </w:p>
          <w:p w:rsidR="00716640" w:rsidRPr="00716640" w:rsidRDefault="00716640" w:rsidP="00716640">
            <w:pPr>
              <w:autoSpaceDE w:val="0"/>
              <w:autoSpaceDN w:val="0"/>
              <w:adjustRightInd w:val="0"/>
              <w:rPr>
                <w:rFonts w:ascii="Calibri" w:hAnsi="Calibri" w:cs="Calibri"/>
                <w:b/>
                <w:sz w:val="22"/>
                <w:szCs w:val="22"/>
                <w:lang w:eastAsia="es-ES"/>
              </w:rPr>
            </w:pPr>
            <w:r w:rsidRPr="00716640">
              <w:rPr>
                <w:rFonts w:ascii="Calibri" w:hAnsi="Calibri" w:cs="Calibri"/>
                <w:b/>
                <w:sz w:val="22"/>
                <w:szCs w:val="22"/>
                <w:lang w:eastAsia="es-ES"/>
              </w:rPr>
              <w:t>ANEXO 5:</w:t>
            </w:r>
            <w:r w:rsidRPr="00716640">
              <w:rPr>
                <w:rFonts w:ascii="Calibri" w:hAnsi="Calibri" w:cs="Calibri"/>
                <w:sz w:val="22"/>
                <w:szCs w:val="22"/>
                <w:lang w:eastAsia="es-ES"/>
              </w:rPr>
              <w:t xml:space="preserve"> SEGURIDAD INDUSTRIAL</w:t>
            </w:r>
          </w:p>
        </w:tc>
      </w:tr>
    </w:tbl>
    <w:p w:rsidR="00716640" w:rsidRPr="00716640" w:rsidRDefault="00716640" w:rsidP="00716640">
      <w:pPr>
        <w:spacing w:after="13" w:line="276" w:lineRule="auto"/>
        <w:ind w:left="1440"/>
        <w:contextualSpacing/>
        <w:jc w:val="both"/>
        <w:rPr>
          <w:rFonts w:ascii="Verdana" w:hAnsi="Verdana" w:cs="Calibri"/>
          <w:b/>
          <w:sz w:val="18"/>
          <w:szCs w:val="18"/>
          <w:lang w:eastAsia="es-ES"/>
        </w:rPr>
      </w:pPr>
    </w:p>
    <w:p w:rsidR="00AA33C3" w:rsidRDefault="00AA33C3" w:rsidP="007D4619">
      <w:pPr>
        <w:jc w:val="center"/>
        <w:rPr>
          <w:rFonts w:asciiTheme="minorHAnsi" w:hAnsiTheme="minorHAnsi" w:cstheme="minorHAnsi"/>
          <w:b/>
          <w:sz w:val="22"/>
          <w:szCs w:val="22"/>
        </w:rPr>
      </w:pPr>
    </w:p>
    <w:p w:rsidR="00AA33C3" w:rsidRDefault="00AA33C3" w:rsidP="007D4619">
      <w:pPr>
        <w:jc w:val="center"/>
        <w:rPr>
          <w:rFonts w:asciiTheme="minorHAnsi" w:hAnsiTheme="minorHAnsi" w:cstheme="minorHAnsi"/>
          <w:b/>
          <w:sz w:val="22"/>
          <w:szCs w:val="22"/>
        </w:rPr>
      </w:pPr>
    </w:p>
    <w:p w:rsidR="007D4619" w:rsidRP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7D4619"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A97323"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97323" w:rsidRPr="00FA1392" w:rsidTr="00A97323">
        <w:trPr>
          <w:trHeight w:val="64"/>
        </w:trPr>
        <w:tc>
          <w:tcPr>
            <w:tcW w:w="9322" w:type="dxa"/>
            <w:shd w:val="clear" w:color="auto" w:fill="C6D9F1"/>
            <w:vAlign w:val="center"/>
          </w:tcPr>
          <w:p w:rsidR="00A97323" w:rsidRPr="00FA1392" w:rsidRDefault="00A97323" w:rsidP="00A97323">
            <w:pPr>
              <w:autoSpaceDE w:val="0"/>
              <w:autoSpaceDN w:val="0"/>
              <w:adjustRightInd w:val="0"/>
              <w:jc w:val="center"/>
              <w:rPr>
                <w:rFonts w:ascii="Calibri" w:hAnsi="Calibri" w:cs="Bookman Old Style,Bold"/>
                <w:b/>
                <w:bCs/>
                <w:lang w:val="es-BO" w:eastAsia="es-BO"/>
              </w:rPr>
            </w:pPr>
            <w:r w:rsidRPr="00FA1392">
              <w:rPr>
                <w:rFonts w:ascii="Calibri" w:hAnsi="Calibri" w:cs="Bookman Old Style,Bold"/>
                <w:b/>
                <w:bCs/>
                <w:lang w:val="es-BO" w:eastAsia="es-BO"/>
              </w:rPr>
              <w:t>GARANTÍAS FINANCIERAS</w:t>
            </w:r>
          </w:p>
        </w:tc>
      </w:tr>
      <w:tr w:rsidR="00A97323" w:rsidRPr="00FA1392" w:rsidTr="00A97323">
        <w:trPr>
          <w:trHeight w:val="64"/>
        </w:trPr>
        <w:tc>
          <w:tcPr>
            <w:tcW w:w="9322" w:type="dxa"/>
            <w:shd w:val="clear" w:color="auto" w:fill="C6D9F1"/>
            <w:vAlign w:val="center"/>
          </w:tcPr>
          <w:p w:rsidR="00A97323" w:rsidRPr="00FA1392" w:rsidRDefault="00A97323" w:rsidP="00A97323">
            <w:pPr>
              <w:autoSpaceDE w:val="0"/>
              <w:autoSpaceDN w:val="0"/>
              <w:adjustRightInd w:val="0"/>
              <w:rPr>
                <w:rFonts w:ascii="Calibri" w:hAnsi="Calibri" w:cs="Calibri"/>
                <w:b/>
              </w:rPr>
            </w:pPr>
            <w:r w:rsidRPr="00FA1392">
              <w:rPr>
                <w:rFonts w:ascii="Calibri" w:hAnsi="Calibri" w:cs="Calibri"/>
                <w:b/>
              </w:rPr>
              <w:t>GARANTÍA DE SERIEDAD DE PROPUESTA</w:t>
            </w:r>
          </w:p>
        </w:tc>
      </w:tr>
      <w:tr w:rsidR="00A97323" w:rsidRPr="00FA1392" w:rsidTr="00A97323">
        <w:trPr>
          <w:trHeight w:val="454"/>
        </w:trPr>
        <w:tc>
          <w:tcPr>
            <w:tcW w:w="9322" w:type="dxa"/>
            <w:shd w:val="clear" w:color="auto" w:fill="auto"/>
            <w:vAlign w:val="center"/>
          </w:tcPr>
          <w:p w:rsidR="00A97323" w:rsidRPr="00E90121" w:rsidRDefault="00A97323" w:rsidP="00A97323">
            <w:pPr>
              <w:pStyle w:val="Prrafodelista"/>
              <w:ind w:left="0"/>
              <w:jc w:val="both"/>
              <w:rPr>
                <w:rFonts w:ascii="Calibri" w:hAnsi="Calibri" w:cs="Calibri"/>
              </w:rPr>
            </w:pPr>
            <w:r w:rsidRPr="00E90121">
              <w:rPr>
                <w:rFonts w:ascii="Calibri" w:hAnsi="Calibri" w:cs="Calibri"/>
              </w:rPr>
              <w:t>A elección del proponente, este podrá optar por uno de los siguientes instrumentos financieros:</w:t>
            </w:r>
          </w:p>
          <w:p w:rsidR="00A97323" w:rsidRPr="00E90121" w:rsidRDefault="00A97323" w:rsidP="00A97323">
            <w:pPr>
              <w:pStyle w:val="Prrafodelista"/>
              <w:ind w:left="0"/>
              <w:jc w:val="both"/>
              <w:rPr>
                <w:rFonts w:ascii="Calibri" w:hAnsi="Calibri" w:cs="Calibri"/>
              </w:rPr>
            </w:pPr>
          </w:p>
          <w:p w:rsidR="00A97323" w:rsidRPr="00E90121" w:rsidRDefault="00A97323" w:rsidP="008B7784">
            <w:pPr>
              <w:pStyle w:val="Prrafodelista"/>
              <w:numPr>
                <w:ilvl w:val="0"/>
                <w:numId w:val="53"/>
              </w:numPr>
              <w:jc w:val="both"/>
              <w:rPr>
                <w:rFonts w:ascii="Calibri" w:hAnsi="Calibri" w:cs="Calibri"/>
                <w:color w:val="000000" w:themeColor="text1"/>
              </w:rPr>
            </w:pPr>
            <w:r w:rsidRPr="00E90121">
              <w:rPr>
                <w:rFonts w:ascii="Calibri" w:hAnsi="Calibri" w:cs="Calibri"/>
                <w:b/>
                <w:color w:val="000000" w:themeColor="text1"/>
                <w:u w:val="single"/>
              </w:rPr>
              <w:t>Boleta de Garantía</w:t>
            </w:r>
            <w:r w:rsidRPr="00E90121">
              <w:rPr>
                <w:rFonts w:ascii="Calibri" w:hAnsi="Calibri" w:cs="Calibri"/>
                <w:color w:val="000000" w:themeColor="text1"/>
              </w:rPr>
              <w:t xml:space="preserve">, </w:t>
            </w:r>
            <w:r w:rsidRPr="00E90121">
              <w:rPr>
                <w:rFonts w:ascii="Calibri" w:hAnsi="Calibri"/>
                <w:color w:val="000000" w:themeColor="text1"/>
              </w:rPr>
              <w:t>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computables a partir de la fecha de presentación de propuesta,  por un monto equivalente de  al menos uno (0.5) %  del valor mensual de la propuesta económica.</w:t>
            </w:r>
          </w:p>
          <w:p w:rsidR="00A97323" w:rsidRPr="00E90121" w:rsidRDefault="00A97323" w:rsidP="008B7784">
            <w:pPr>
              <w:pStyle w:val="Prrafodelista"/>
              <w:numPr>
                <w:ilvl w:val="0"/>
                <w:numId w:val="53"/>
              </w:numPr>
              <w:jc w:val="both"/>
              <w:rPr>
                <w:rFonts w:ascii="Calibri" w:hAnsi="Calibri" w:cs="Calibri"/>
                <w:color w:val="000000" w:themeColor="text1"/>
              </w:rPr>
            </w:pPr>
            <w:r w:rsidRPr="00E90121">
              <w:rPr>
                <w:rFonts w:ascii="Calibri" w:hAnsi="Calibri"/>
                <w:b/>
                <w:bCs/>
                <w:color w:val="000000" w:themeColor="text1"/>
                <w:u w:val="single"/>
              </w:rPr>
              <w:t>Garantía a Primer Requerimiento</w:t>
            </w:r>
            <w:r w:rsidRPr="00E90121">
              <w:rPr>
                <w:rFonts w:ascii="Calibri" w:hAnsi="Calibri"/>
                <w:color w:val="000000" w:themeColor="text1"/>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w:t>
            </w:r>
            <w:r w:rsidRPr="00E90121">
              <w:rPr>
                <w:rFonts w:ascii="Calibri" w:hAnsi="Calibri"/>
                <w:color w:val="000000" w:themeColor="text1"/>
              </w:rPr>
              <w:lastRenderedPageBreak/>
              <w:t>irrevocable y de ejecución a primer requerimiento, con vigencia de 60 días calendario computables a partir de la fecha de presentación de propuesta,  por un monto equivalente uno (0.5) % del valor mensual de la propuesta económica.</w:t>
            </w:r>
          </w:p>
          <w:p w:rsidR="00A97323" w:rsidRPr="00E90121" w:rsidRDefault="00A97323" w:rsidP="00A97323">
            <w:pPr>
              <w:ind w:left="708"/>
              <w:jc w:val="both"/>
              <w:rPr>
                <w:rFonts w:ascii="Calibri" w:hAnsi="Calibri" w:cs="Calibri"/>
                <w:color w:val="000000" w:themeColor="text1"/>
              </w:rPr>
            </w:pPr>
          </w:p>
          <w:p w:rsidR="00A97323" w:rsidRPr="00E90121" w:rsidRDefault="00A97323" w:rsidP="00A97323">
            <w:pPr>
              <w:ind w:left="708"/>
              <w:jc w:val="both"/>
              <w:rPr>
                <w:rFonts w:ascii="Calibri" w:hAnsi="Calibri" w:cs="Calibri"/>
                <w:color w:val="000000" w:themeColor="text1"/>
              </w:rPr>
            </w:pPr>
            <w:r w:rsidRPr="00E90121">
              <w:rPr>
                <w:rFonts w:ascii="Calibri" w:hAnsi="Calibri" w:cs="Calibri"/>
                <w:color w:val="000000" w:themeColor="text1"/>
              </w:rPr>
              <w:t>El Monto deberá calcularse de la siguiente manera:</w:t>
            </w:r>
          </w:p>
          <w:p w:rsidR="00A97323" w:rsidRPr="00E90121" w:rsidRDefault="00A97323" w:rsidP="00A97323">
            <w:pPr>
              <w:jc w:val="both"/>
              <w:rPr>
                <w:rFonts w:ascii="Calibri" w:hAnsi="Calibri" w:cs="Calibri"/>
                <w:color w:val="000000" w:themeColor="text1"/>
              </w:rPr>
            </w:pPr>
          </w:p>
          <w:p w:rsidR="00A97323" w:rsidRPr="00E90121" w:rsidRDefault="00A97323" w:rsidP="00A97323">
            <w:pPr>
              <w:ind w:left="360"/>
              <w:jc w:val="center"/>
              <w:rPr>
                <w:rFonts w:ascii="Calibri" w:hAnsi="Calibri" w:cs="Calibri"/>
                <w:b/>
                <w:snapToGrid w:val="0"/>
                <w:color w:val="000000" w:themeColor="text1"/>
              </w:rPr>
            </w:pPr>
            <w:r w:rsidRPr="00E90121">
              <w:rPr>
                <w:rFonts w:ascii="Calibri" w:hAnsi="Calibri" w:cs="Calibri"/>
                <w:b/>
                <w:snapToGrid w:val="0"/>
                <w:color w:val="000000" w:themeColor="text1"/>
              </w:rPr>
              <w:t>BG = CTO x PTP x 0.01</w:t>
            </w:r>
          </w:p>
          <w:p w:rsidR="00A97323" w:rsidRPr="00E90121" w:rsidRDefault="00A97323" w:rsidP="00A97323">
            <w:pPr>
              <w:ind w:left="708"/>
              <w:jc w:val="both"/>
              <w:rPr>
                <w:rFonts w:ascii="Calibri" w:hAnsi="Calibri" w:cs="Calibri"/>
                <w:color w:val="000000" w:themeColor="text1"/>
              </w:rPr>
            </w:pPr>
            <w:r w:rsidRPr="00E90121">
              <w:rPr>
                <w:rFonts w:ascii="Calibri" w:hAnsi="Calibri" w:cs="Calibri"/>
                <w:color w:val="000000" w:themeColor="text1"/>
              </w:rPr>
              <w:t>Dónde:</w:t>
            </w:r>
          </w:p>
          <w:p w:rsidR="00A97323" w:rsidRPr="00E90121" w:rsidRDefault="00A97323" w:rsidP="00A97323">
            <w:pPr>
              <w:ind w:left="708"/>
              <w:jc w:val="both"/>
              <w:rPr>
                <w:rFonts w:ascii="Calibri" w:hAnsi="Calibri" w:cs="Calibri"/>
                <w:color w:val="000000" w:themeColor="text1"/>
              </w:rPr>
            </w:pPr>
            <w:r w:rsidRPr="00E90121">
              <w:rPr>
                <w:rFonts w:ascii="Calibri" w:hAnsi="Calibri" w:cs="Calibri"/>
                <w:color w:val="000000" w:themeColor="text1"/>
              </w:rPr>
              <w:t>BG = Monto de la Garantía (Bs)</w:t>
            </w:r>
          </w:p>
          <w:p w:rsidR="00A97323" w:rsidRPr="00E90121" w:rsidRDefault="00A97323" w:rsidP="00A97323">
            <w:pPr>
              <w:ind w:left="708"/>
              <w:jc w:val="both"/>
              <w:rPr>
                <w:rFonts w:ascii="Calibri" w:hAnsi="Calibri" w:cs="Calibri"/>
                <w:color w:val="000000" w:themeColor="text1"/>
              </w:rPr>
            </w:pPr>
            <w:r w:rsidRPr="00E90121">
              <w:rPr>
                <w:rFonts w:ascii="Calibri" w:hAnsi="Calibri" w:cs="Calibri"/>
                <w:color w:val="000000" w:themeColor="text1"/>
              </w:rPr>
              <w:t>CTO = Capacidad de Total de Transporte Ofertada (Garrafa)/12</w:t>
            </w:r>
          </w:p>
          <w:p w:rsidR="00A97323" w:rsidRPr="00E90121" w:rsidRDefault="00A97323" w:rsidP="00A97323">
            <w:pPr>
              <w:ind w:left="708"/>
              <w:jc w:val="both"/>
              <w:rPr>
                <w:rFonts w:ascii="Calibri" w:hAnsi="Calibri" w:cs="Calibri"/>
                <w:color w:val="000000" w:themeColor="text1"/>
              </w:rPr>
            </w:pPr>
            <w:r w:rsidRPr="00E90121">
              <w:rPr>
                <w:rFonts w:ascii="Calibri" w:hAnsi="Calibri" w:cs="Calibri"/>
                <w:color w:val="000000" w:themeColor="text1"/>
              </w:rPr>
              <w:t>PTP = Promedio Tarifas Propuestas (Bs/garrafa)</w:t>
            </w:r>
          </w:p>
          <w:p w:rsidR="00A97323" w:rsidRPr="00E90121" w:rsidRDefault="00A97323" w:rsidP="00A97323">
            <w:pPr>
              <w:ind w:left="1416"/>
              <w:rPr>
                <w:rFonts w:ascii="Calibri" w:hAnsi="Calibri" w:cs="Calibri"/>
              </w:rPr>
            </w:pPr>
          </w:p>
        </w:tc>
      </w:tr>
      <w:tr w:rsidR="00A97323" w:rsidRPr="00FA1392" w:rsidTr="00A97323">
        <w:trPr>
          <w:trHeight w:val="64"/>
        </w:trPr>
        <w:tc>
          <w:tcPr>
            <w:tcW w:w="9322" w:type="dxa"/>
            <w:shd w:val="clear" w:color="auto" w:fill="C6D9F1"/>
            <w:vAlign w:val="center"/>
          </w:tcPr>
          <w:p w:rsidR="00A97323" w:rsidRPr="00E90121" w:rsidRDefault="00A97323" w:rsidP="00A97323">
            <w:pPr>
              <w:autoSpaceDE w:val="0"/>
              <w:autoSpaceDN w:val="0"/>
              <w:adjustRightInd w:val="0"/>
              <w:rPr>
                <w:rFonts w:ascii="Calibri" w:hAnsi="Calibri" w:cs="Calibri"/>
                <w:b/>
              </w:rPr>
            </w:pPr>
            <w:r w:rsidRPr="00E90121">
              <w:rPr>
                <w:rFonts w:ascii="Calibri" w:hAnsi="Calibri" w:cs="Calibri"/>
                <w:b/>
              </w:rPr>
              <w:lastRenderedPageBreak/>
              <w:t>GARANTÍA DE CUMPLIMIENTO DE CONTRATO</w:t>
            </w:r>
          </w:p>
        </w:tc>
      </w:tr>
      <w:tr w:rsidR="00A97323" w:rsidRPr="00FA1392" w:rsidTr="00A97323">
        <w:trPr>
          <w:trHeight w:val="454"/>
        </w:trPr>
        <w:tc>
          <w:tcPr>
            <w:tcW w:w="9322" w:type="dxa"/>
            <w:shd w:val="clear" w:color="auto" w:fill="auto"/>
            <w:vAlign w:val="center"/>
          </w:tcPr>
          <w:p w:rsidR="00A97323" w:rsidRPr="00E90121" w:rsidRDefault="00A97323" w:rsidP="00A97323">
            <w:pPr>
              <w:pStyle w:val="Prrafodelista"/>
              <w:ind w:left="0"/>
              <w:jc w:val="both"/>
              <w:rPr>
                <w:rFonts w:ascii="Calibri" w:hAnsi="Calibri" w:cs="Calibri"/>
              </w:rPr>
            </w:pPr>
            <w:r w:rsidRPr="00E90121">
              <w:rPr>
                <w:rFonts w:ascii="Calibri" w:hAnsi="Calibri" w:cs="Calibri"/>
              </w:rPr>
              <w:t>A elección de la Empresa Inspectora, esta podrá optar por uno de los siguientes instrumentos financieros:</w:t>
            </w:r>
          </w:p>
          <w:p w:rsidR="00A97323" w:rsidRPr="00E90121" w:rsidRDefault="00A97323" w:rsidP="00A97323">
            <w:pPr>
              <w:pStyle w:val="Prrafodelista"/>
              <w:ind w:left="0"/>
              <w:jc w:val="both"/>
              <w:rPr>
                <w:rFonts w:ascii="Calibri" w:hAnsi="Calibri" w:cs="Calibri"/>
              </w:rPr>
            </w:pPr>
          </w:p>
          <w:p w:rsidR="00A97323" w:rsidRPr="00E90121" w:rsidRDefault="00A97323" w:rsidP="008B7784">
            <w:pPr>
              <w:pStyle w:val="Prrafodelista"/>
              <w:numPr>
                <w:ilvl w:val="0"/>
                <w:numId w:val="52"/>
              </w:numPr>
              <w:jc w:val="both"/>
              <w:rPr>
                <w:rFonts w:ascii="Calibri" w:hAnsi="Calibri" w:cs="Calibri"/>
              </w:rPr>
            </w:pPr>
            <w:r w:rsidRPr="00E90121">
              <w:rPr>
                <w:rFonts w:ascii="Calibri" w:hAnsi="Calibri"/>
                <w:b/>
                <w:bCs/>
                <w:u w:val="single"/>
              </w:rPr>
              <w:t>Boleta de Garantía</w:t>
            </w:r>
            <w:r w:rsidRPr="00E90121">
              <w:rPr>
                <w:rFonts w:ascii="Calibri" w:hAnsi="Calibri"/>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equivalente de al menos  7% del valor mensual del contrato</w:t>
            </w:r>
          </w:p>
          <w:p w:rsidR="00A97323" w:rsidRPr="00E90121" w:rsidRDefault="00A97323" w:rsidP="00A97323">
            <w:pPr>
              <w:pStyle w:val="Prrafodelista"/>
              <w:ind w:left="0"/>
              <w:jc w:val="both"/>
              <w:rPr>
                <w:rFonts w:ascii="Calibri" w:hAnsi="Calibri" w:cs="Calibri"/>
              </w:rPr>
            </w:pPr>
          </w:p>
          <w:p w:rsidR="00A97323" w:rsidRPr="00E90121" w:rsidRDefault="00A97323" w:rsidP="008B7784">
            <w:pPr>
              <w:pStyle w:val="Prrafodelista"/>
              <w:numPr>
                <w:ilvl w:val="0"/>
                <w:numId w:val="52"/>
              </w:numPr>
              <w:jc w:val="both"/>
              <w:rPr>
                <w:rFonts w:ascii="Calibri" w:hAnsi="Calibri" w:cs="Calibri"/>
              </w:rPr>
            </w:pPr>
            <w:r w:rsidRPr="00E90121">
              <w:rPr>
                <w:rFonts w:ascii="Calibri" w:hAnsi="Calibri"/>
                <w:b/>
                <w:bCs/>
                <w:u w:val="single"/>
              </w:rPr>
              <w:t>Garantía a Primer Requerimiento</w:t>
            </w:r>
            <w:r w:rsidRPr="00E90121">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valor mensual del contrato.</w:t>
            </w:r>
          </w:p>
          <w:p w:rsidR="00A97323" w:rsidRPr="00E90121" w:rsidRDefault="00A97323" w:rsidP="00A97323">
            <w:pPr>
              <w:ind w:left="708"/>
              <w:jc w:val="both"/>
              <w:rPr>
                <w:rFonts w:ascii="Calibri" w:hAnsi="Calibri" w:cs="Calibri"/>
              </w:rPr>
            </w:pPr>
          </w:p>
          <w:p w:rsidR="00A97323" w:rsidRPr="00E90121" w:rsidRDefault="00A97323" w:rsidP="00A97323">
            <w:pPr>
              <w:ind w:left="708"/>
              <w:jc w:val="both"/>
              <w:rPr>
                <w:rFonts w:ascii="Calibri" w:hAnsi="Calibri" w:cs="Calibri"/>
              </w:rPr>
            </w:pPr>
            <w:r w:rsidRPr="00E90121">
              <w:rPr>
                <w:rFonts w:ascii="Calibri" w:hAnsi="Calibri" w:cs="Calibri"/>
              </w:rPr>
              <w:t>El Monto deberá calcularse de la siguiente manera:</w:t>
            </w:r>
          </w:p>
          <w:p w:rsidR="00A97323" w:rsidRPr="00E90121" w:rsidRDefault="00A97323" w:rsidP="00A97323">
            <w:pPr>
              <w:jc w:val="both"/>
              <w:rPr>
                <w:rFonts w:ascii="Calibri" w:hAnsi="Calibri" w:cs="Calibri"/>
              </w:rPr>
            </w:pPr>
          </w:p>
          <w:p w:rsidR="00A97323" w:rsidRPr="00E90121" w:rsidRDefault="00A97323" w:rsidP="00A97323">
            <w:pPr>
              <w:ind w:left="360"/>
              <w:jc w:val="center"/>
              <w:rPr>
                <w:rFonts w:ascii="Calibri" w:hAnsi="Calibri" w:cs="Calibri"/>
                <w:b/>
                <w:snapToGrid w:val="0"/>
              </w:rPr>
            </w:pPr>
            <w:r w:rsidRPr="00E90121">
              <w:rPr>
                <w:rFonts w:ascii="Calibri" w:hAnsi="Calibri" w:cs="Calibri"/>
                <w:b/>
                <w:snapToGrid w:val="0"/>
              </w:rPr>
              <w:t>BGC = CTO x PTP x 0.07</w:t>
            </w:r>
          </w:p>
          <w:p w:rsidR="00A97323" w:rsidRPr="00E90121" w:rsidRDefault="00A97323" w:rsidP="00A97323">
            <w:pPr>
              <w:ind w:left="708"/>
              <w:jc w:val="both"/>
              <w:rPr>
                <w:rFonts w:ascii="Calibri" w:hAnsi="Calibri" w:cs="Calibri"/>
              </w:rPr>
            </w:pPr>
            <w:r w:rsidRPr="00E90121">
              <w:rPr>
                <w:rFonts w:ascii="Calibri" w:hAnsi="Calibri" w:cs="Calibri"/>
              </w:rPr>
              <w:t>Dónde:</w:t>
            </w:r>
          </w:p>
          <w:p w:rsidR="00A97323" w:rsidRPr="00E90121" w:rsidRDefault="00A97323" w:rsidP="00A97323">
            <w:pPr>
              <w:ind w:left="708"/>
              <w:jc w:val="both"/>
              <w:rPr>
                <w:rFonts w:ascii="Calibri" w:hAnsi="Calibri" w:cs="Calibri"/>
              </w:rPr>
            </w:pPr>
            <w:r w:rsidRPr="00E90121">
              <w:rPr>
                <w:rFonts w:ascii="Calibri" w:hAnsi="Calibri" w:cs="Calibri"/>
              </w:rPr>
              <w:t>BG = Monto de la Garantía (Bs)</w:t>
            </w:r>
          </w:p>
          <w:p w:rsidR="00A97323" w:rsidRPr="00E90121" w:rsidRDefault="00A97323" w:rsidP="00A97323">
            <w:pPr>
              <w:ind w:left="708"/>
              <w:jc w:val="both"/>
              <w:rPr>
                <w:rFonts w:ascii="Calibri" w:hAnsi="Calibri" w:cs="Calibri"/>
              </w:rPr>
            </w:pPr>
            <w:r w:rsidRPr="00E90121">
              <w:rPr>
                <w:rFonts w:ascii="Calibri" w:hAnsi="Calibri" w:cs="Calibri"/>
              </w:rPr>
              <w:t>CTO = Capacidad de Total de Transporte Adjudicada (garrafa)/12</w:t>
            </w:r>
          </w:p>
          <w:p w:rsidR="00A97323" w:rsidRPr="00E90121" w:rsidRDefault="00A97323" w:rsidP="00A97323">
            <w:pPr>
              <w:ind w:left="708"/>
              <w:jc w:val="both"/>
              <w:rPr>
                <w:rFonts w:ascii="Calibri" w:hAnsi="Calibri" w:cs="Calibri"/>
              </w:rPr>
            </w:pPr>
            <w:r w:rsidRPr="00E90121">
              <w:rPr>
                <w:rFonts w:ascii="Calibri" w:hAnsi="Calibri" w:cs="Calibri"/>
              </w:rPr>
              <w:t>PTP = Promedio Tarifas Adjudicadas (Bs/garrafa)</w:t>
            </w:r>
          </w:p>
          <w:p w:rsidR="00A97323" w:rsidRPr="00E90121" w:rsidRDefault="00A97323" w:rsidP="00A97323">
            <w:pPr>
              <w:rPr>
                <w:rFonts w:ascii="Calibri" w:hAnsi="Calibri" w:cs="Calibri"/>
                <w:snapToGrid w:val="0"/>
              </w:rPr>
            </w:pPr>
          </w:p>
          <w:p w:rsidR="00A97323" w:rsidRPr="00E90121" w:rsidRDefault="00A97323" w:rsidP="008B7784">
            <w:pPr>
              <w:pStyle w:val="Prrafodelista"/>
              <w:numPr>
                <w:ilvl w:val="0"/>
                <w:numId w:val="52"/>
              </w:numPr>
              <w:jc w:val="both"/>
              <w:rPr>
                <w:rFonts w:ascii="Calibri" w:hAnsi="Calibri" w:cs="Calibri"/>
              </w:rPr>
            </w:pPr>
            <w:r w:rsidRPr="00E90121">
              <w:rPr>
                <w:rFonts w:ascii="Calibri" w:hAnsi="Calibri" w:cs="Calibri"/>
              </w:rPr>
              <w:t>Retenciones</w:t>
            </w:r>
          </w:p>
          <w:p w:rsidR="00A97323" w:rsidRPr="00E90121" w:rsidRDefault="00A97323" w:rsidP="00A97323">
            <w:pPr>
              <w:pStyle w:val="Prrafodelista"/>
              <w:jc w:val="both"/>
              <w:rPr>
                <w:rFonts w:ascii="Calibri" w:hAnsi="Calibri" w:cs="Calibri"/>
              </w:rPr>
            </w:pPr>
          </w:p>
          <w:p w:rsidR="00A97323" w:rsidRPr="00E90121" w:rsidRDefault="00A97323" w:rsidP="00A97323">
            <w:pPr>
              <w:pStyle w:val="Prrafodelista"/>
              <w:jc w:val="both"/>
              <w:rPr>
                <w:rFonts w:ascii="Calibri" w:hAnsi="Calibri" w:cs="Calibri"/>
              </w:rPr>
            </w:pPr>
            <w:r w:rsidRPr="00E90121">
              <w:rPr>
                <w:rFonts w:ascii="Calibri" w:hAnsi="Calibri" w:cs="Calibri"/>
              </w:rPr>
              <w:t>En reemplazo a la garantía de cumplimiento de contrato el proponente podrá solicitar, mediante nota expresa, a Yacimientos Petrolíferos Fiscales Bolivianos, la retención del 7% de cada pago parcial recibido.</w:t>
            </w:r>
          </w:p>
          <w:p w:rsidR="00A97323" w:rsidRPr="00E90121" w:rsidRDefault="00A97323" w:rsidP="00A97323">
            <w:pPr>
              <w:pStyle w:val="Prrafodelista"/>
              <w:ind w:left="0"/>
              <w:jc w:val="both"/>
              <w:rPr>
                <w:rFonts w:ascii="Calibri" w:hAnsi="Calibri" w:cs="Calibri"/>
              </w:rPr>
            </w:pPr>
          </w:p>
          <w:p w:rsidR="00A97323" w:rsidRPr="00E90121" w:rsidRDefault="00A97323" w:rsidP="00A97323">
            <w:pPr>
              <w:pStyle w:val="Prrafodelista"/>
              <w:ind w:left="0"/>
              <w:jc w:val="both"/>
              <w:rPr>
                <w:rFonts w:ascii="Calibri" w:hAnsi="Calibri" w:cs="Calibri"/>
              </w:rPr>
            </w:pPr>
            <w:r w:rsidRPr="00E90121">
              <w:rPr>
                <w:rFonts w:ascii="Calibri" w:hAnsi="Calibri" w:cs="Calibri"/>
              </w:rPr>
              <w:t>La modalidad de Garantía no podrá ser modificada durante la vigencia del contrato.</w:t>
            </w:r>
          </w:p>
        </w:tc>
      </w:tr>
    </w:tbl>
    <w:p w:rsidR="00C05866" w:rsidRPr="00A97323" w:rsidRDefault="00C05866" w:rsidP="007D4619">
      <w:pPr>
        <w:tabs>
          <w:tab w:val="left" w:pos="900"/>
          <w:tab w:val="center" w:pos="4561"/>
        </w:tabs>
        <w:rPr>
          <w:rFonts w:asciiTheme="minorHAnsi" w:hAnsiTheme="minorHAnsi" w:cstheme="minorHAnsi"/>
          <w:b/>
          <w:bCs/>
          <w:color w:val="FF0000"/>
          <w:sz w:val="22"/>
          <w:szCs w:val="22"/>
        </w:rPr>
      </w:pPr>
    </w:p>
    <w:p w:rsidR="00C05866" w:rsidRPr="00C05866" w:rsidRDefault="00C05866" w:rsidP="00C05866">
      <w:pPr>
        <w:spacing w:line="360" w:lineRule="auto"/>
        <w:jc w:val="both"/>
        <w:rPr>
          <w:rFonts w:ascii="Arial" w:hAnsi="Arial"/>
          <w:sz w:val="16"/>
          <w:szCs w:val="16"/>
          <w:lang w:eastAsia="es-ES"/>
        </w:rPr>
      </w:pPr>
    </w:p>
    <w:p w:rsidR="00716640" w:rsidRDefault="00716640" w:rsidP="00C05866">
      <w:pPr>
        <w:spacing w:line="360" w:lineRule="auto"/>
        <w:jc w:val="center"/>
        <w:rPr>
          <w:rFonts w:ascii="Arial" w:hAnsi="Arial" w:cs="Arial"/>
          <w:b/>
          <w:bCs/>
          <w:sz w:val="24"/>
          <w:szCs w:val="24"/>
          <w:lang w:eastAsia="es-ES"/>
        </w:rPr>
      </w:pPr>
    </w:p>
    <w:p w:rsidR="002400FF" w:rsidRDefault="002400FF" w:rsidP="00C05866">
      <w:pPr>
        <w:spacing w:line="360" w:lineRule="auto"/>
        <w:jc w:val="center"/>
        <w:rPr>
          <w:rFonts w:ascii="Arial" w:hAnsi="Arial" w:cs="Arial"/>
          <w:b/>
          <w:bCs/>
          <w:sz w:val="24"/>
          <w:szCs w:val="24"/>
          <w:lang w:eastAsia="es-ES"/>
        </w:rPr>
      </w:pPr>
    </w:p>
    <w:p w:rsidR="002400FF" w:rsidRDefault="002400FF" w:rsidP="00C05866">
      <w:pPr>
        <w:spacing w:line="360" w:lineRule="auto"/>
        <w:jc w:val="center"/>
        <w:rPr>
          <w:rFonts w:ascii="Arial" w:hAnsi="Arial" w:cs="Arial"/>
          <w:b/>
          <w:bCs/>
          <w:sz w:val="24"/>
          <w:szCs w:val="24"/>
          <w:lang w:eastAsia="es-ES"/>
        </w:rPr>
      </w:pPr>
    </w:p>
    <w:p w:rsidR="002400FF" w:rsidRDefault="002400FF" w:rsidP="00C05866">
      <w:pPr>
        <w:spacing w:line="360" w:lineRule="auto"/>
        <w:jc w:val="center"/>
        <w:rPr>
          <w:rFonts w:ascii="Arial" w:hAnsi="Arial" w:cs="Arial"/>
          <w:b/>
          <w:bCs/>
          <w:sz w:val="24"/>
          <w:szCs w:val="24"/>
          <w:lang w:eastAsia="es-ES"/>
        </w:rPr>
      </w:pPr>
    </w:p>
    <w:p w:rsidR="00716640" w:rsidRDefault="00716640" w:rsidP="00C05866">
      <w:pPr>
        <w:spacing w:line="360" w:lineRule="auto"/>
        <w:jc w:val="center"/>
        <w:rPr>
          <w:rFonts w:ascii="Arial" w:hAnsi="Arial" w:cs="Arial"/>
          <w:b/>
          <w:bCs/>
          <w:sz w:val="24"/>
          <w:szCs w:val="24"/>
          <w:lang w:eastAsia="es-ES"/>
        </w:rPr>
      </w:pPr>
    </w:p>
    <w:p w:rsidR="00C05866" w:rsidRPr="00C05866" w:rsidRDefault="00C05866" w:rsidP="00C05866">
      <w:pPr>
        <w:spacing w:line="360" w:lineRule="auto"/>
        <w:jc w:val="center"/>
        <w:rPr>
          <w:rFonts w:ascii="Arial" w:hAnsi="Arial" w:cs="Arial"/>
          <w:b/>
          <w:bCs/>
          <w:sz w:val="24"/>
          <w:szCs w:val="24"/>
          <w:lang w:eastAsia="es-ES"/>
        </w:rPr>
      </w:pPr>
      <w:r w:rsidRPr="00C05866">
        <w:rPr>
          <w:rFonts w:ascii="Arial" w:hAnsi="Arial" w:cs="Arial"/>
          <w:b/>
          <w:bCs/>
          <w:sz w:val="24"/>
          <w:szCs w:val="24"/>
          <w:lang w:eastAsia="es-ES"/>
        </w:rPr>
        <w:t>INSTRUCCIONES PARA LA EMISION DE INSTRUMENTOS FINANCIEROS</w:t>
      </w:r>
    </w:p>
    <w:p w:rsidR="00C05866" w:rsidRPr="00C05866" w:rsidRDefault="00C05866" w:rsidP="00C05866">
      <w:pPr>
        <w:jc w:val="both"/>
        <w:rPr>
          <w:rFonts w:ascii="Arial" w:hAnsi="Arial" w:cs="Arial"/>
          <w:sz w:val="24"/>
          <w:szCs w:val="24"/>
          <w:lang w:eastAsia="es-ES"/>
        </w:rPr>
      </w:pPr>
      <w:r w:rsidRPr="00A74896">
        <w:rPr>
          <w:rFonts w:ascii="Arial" w:hAnsi="Arial" w:cs="Arial"/>
          <w:sz w:val="24"/>
          <w:szCs w:val="24"/>
          <w:highlight w:val="yellow"/>
          <w:lang w:eastAsia="es-ES"/>
        </w:rPr>
        <w:t xml:space="preserve">El Proponente o Adjudicado deberá solicitar o instruir a la entidad de intermediación financiera bancaría, el correcto registro de datos o información en los Instrumentos Financieros de Garantía requeridos, </w:t>
      </w:r>
      <w:r w:rsidRPr="00A74896">
        <w:rPr>
          <w:rFonts w:ascii="Arial" w:hAnsi="Arial" w:cs="Arial"/>
          <w:sz w:val="24"/>
          <w:szCs w:val="24"/>
          <w:highlight w:val="yellow"/>
          <w:u w:val="single"/>
          <w:lang w:eastAsia="es-ES"/>
        </w:rPr>
        <w:t>cumpliendo obligatoriamente</w:t>
      </w:r>
      <w:r w:rsidRPr="00A74896">
        <w:rPr>
          <w:rFonts w:ascii="Arial" w:hAnsi="Arial" w:cs="Arial"/>
          <w:sz w:val="24"/>
          <w:szCs w:val="24"/>
          <w:highlight w:val="yellow"/>
          <w:lang w:eastAsia="es-ES"/>
        </w:rPr>
        <w:t xml:space="preserve"> con las siguientes condiciones:</w:t>
      </w:r>
      <w:r w:rsidRPr="00C05866">
        <w:rPr>
          <w:rFonts w:ascii="Arial" w:hAnsi="Arial" w:cs="Arial"/>
          <w:sz w:val="24"/>
          <w:szCs w:val="24"/>
          <w:lang w:eastAsia="es-ES"/>
        </w:rPr>
        <w:t xml:space="preserve">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C05866" w:rsidRPr="00716640" w:rsidTr="00236A2B">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05866" w:rsidRPr="00716640" w:rsidRDefault="00C05866" w:rsidP="00C05866">
            <w:pPr>
              <w:jc w:val="center"/>
              <w:rPr>
                <w:rFonts w:ascii="Calibri" w:hAnsi="Calibri"/>
                <w:b/>
                <w:bCs/>
                <w:sz w:val="18"/>
                <w:szCs w:val="18"/>
                <w:lang w:eastAsia="es-ES"/>
              </w:rPr>
            </w:pPr>
            <w:r w:rsidRPr="00716640">
              <w:rPr>
                <w:rFonts w:ascii="Calibri" w:hAnsi="Calibri"/>
                <w:b/>
                <w:bCs/>
                <w:sz w:val="18"/>
                <w:szCs w:val="18"/>
                <w:lang w:eastAsia="es-E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05866" w:rsidRPr="00716640" w:rsidRDefault="00C05866" w:rsidP="00C05866">
            <w:pPr>
              <w:jc w:val="center"/>
              <w:rPr>
                <w:rFonts w:ascii="Calibri" w:hAnsi="Calibri"/>
                <w:b/>
                <w:bCs/>
                <w:sz w:val="18"/>
                <w:szCs w:val="18"/>
                <w:lang w:eastAsia="es-ES"/>
              </w:rPr>
            </w:pPr>
            <w:r w:rsidRPr="00716640">
              <w:rPr>
                <w:rFonts w:ascii="Calibri" w:hAnsi="Calibri"/>
                <w:b/>
                <w:bCs/>
                <w:sz w:val="18"/>
                <w:szCs w:val="18"/>
                <w:lang w:eastAsia="es-ES"/>
              </w:rPr>
              <w:t>INSTRUCCIÓN</w:t>
            </w:r>
          </w:p>
        </w:tc>
      </w:tr>
      <w:tr w:rsidR="00C05866" w:rsidRPr="00716640" w:rsidTr="00236A2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5866" w:rsidRPr="00716640" w:rsidRDefault="00C05866" w:rsidP="00C05866">
            <w:pPr>
              <w:rPr>
                <w:rFonts w:ascii="Calibri" w:hAnsi="Calibri"/>
                <w:b/>
                <w:bCs/>
                <w:sz w:val="18"/>
                <w:szCs w:val="18"/>
                <w:lang w:eastAsia="es-ES"/>
              </w:rPr>
            </w:pPr>
            <w:r w:rsidRPr="00716640">
              <w:rPr>
                <w:rFonts w:ascii="Calibri" w:hAnsi="Calibri"/>
                <w:b/>
                <w:bCs/>
                <w:sz w:val="18"/>
                <w:szCs w:val="18"/>
                <w:lang w:eastAsia="es-E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05866" w:rsidRPr="00716640" w:rsidRDefault="00C05866" w:rsidP="00C05866">
            <w:pPr>
              <w:jc w:val="both"/>
              <w:rPr>
                <w:i/>
                <w:iCs/>
                <w:sz w:val="18"/>
                <w:szCs w:val="18"/>
                <w:lang w:val="es-ES_tradnl"/>
              </w:rPr>
            </w:pPr>
            <w:r w:rsidRPr="00716640">
              <w:rPr>
                <w:rFonts w:ascii="Arial" w:hAnsi="Arial" w:cs="Arial"/>
                <w:sz w:val="18"/>
                <w:szCs w:val="18"/>
                <w:lang w:eastAsia="es-ES"/>
              </w:rPr>
              <w:t xml:space="preserve">Se aceptará </w:t>
            </w:r>
            <w:r w:rsidRPr="00716640">
              <w:rPr>
                <w:rFonts w:ascii="Arial" w:hAnsi="Arial" w:cs="Arial"/>
                <w:sz w:val="18"/>
                <w:szCs w:val="18"/>
                <w:u w:val="single"/>
                <w:lang w:eastAsia="es-ES"/>
              </w:rPr>
              <w:t>únicamente</w:t>
            </w:r>
            <w:r w:rsidRPr="00716640">
              <w:rPr>
                <w:rFonts w:ascii="Arial" w:hAnsi="Arial" w:cs="Arial"/>
                <w:sz w:val="18"/>
                <w:szCs w:val="18"/>
                <w:lang w:eastAsia="es-ES"/>
              </w:rPr>
              <w:t xml:space="preserve"> los instrumentos detallados en el presente anexo.</w:t>
            </w:r>
          </w:p>
        </w:tc>
      </w:tr>
      <w:tr w:rsidR="00C05866" w:rsidRPr="00716640" w:rsidTr="00236A2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5866" w:rsidRPr="00716640" w:rsidRDefault="00C05866" w:rsidP="00C05866">
            <w:pPr>
              <w:rPr>
                <w:rFonts w:ascii="Calibri" w:hAnsi="Calibri"/>
                <w:b/>
                <w:bCs/>
                <w:sz w:val="18"/>
                <w:szCs w:val="18"/>
                <w:lang w:eastAsia="es-ES"/>
              </w:rPr>
            </w:pPr>
            <w:r w:rsidRPr="00716640">
              <w:rPr>
                <w:rFonts w:ascii="Calibri" w:hAnsi="Calibri"/>
                <w:b/>
                <w:bCs/>
                <w:sz w:val="18"/>
                <w:szCs w:val="18"/>
                <w:lang w:eastAsia="es-ES"/>
              </w:rPr>
              <w:t>OBJETO DE LA GARANTÍA</w:t>
            </w:r>
          </w:p>
          <w:p w:rsidR="00C05866" w:rsidRPr="00716640" w:rsidRDefault="00C05866" w:rsidP="00C05866">
            <w:pPr>
              <w:rPr>
                <w:rFonts w:ascii="Arial" w:hAnsi="Arial"/>
                <w:i/>
                <w:sz w:val="18"/>
                <w:szCs w:val="18"/>
                <w:lang w:eastAsia="es-ES"/>
              </w:rPr>
            </w:pPr>
            <w:r w:rsidRPr="00716640">
              <w:rPr>
                <w:rFonts w:ascii="Calibri" w:hAnsi="Calibri"/>
                <w:b/>
                <w:bCs/>
                <w:sz w:val="18"/>
                <w:szCs w:val="18"/>
                <w:lang w:eastAsia="es-E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05866" w:rsidRPr="00716640" w:rsidRDefault="00C05866" w:rsidP="00C05866">
            <w:pPr>
              <w:jc w:val="both"/>
              <w:rPr>
                <w:rFonts w:ascii="Arial" w:hAnsi="Arial" w:cs="Arial"/>
                <w:sz w:val="18"/>
                <w:szCs w:val="18"/>
                <w:lang w:eastAsia="es-ES"/>
              </w:rPr>
            </w:pPr>
            <w:r w:rsidRPr="00716640">
              <w:rPr>
                <w:rFonts w:ascii="Arial" w:hAnsi="Arial" w:cs="Arial"/>
                <w:sz w:val="18"/>
                <w:szCs w:val="18"/>
                <w:lang w:eastAsia="es-ES"/>
              </w:rPr>
              <w:t xml:space="preserve">Debe consignar correctamente y de manera explícita, textual y completa: </w:t>
            </w:r>
          </w:p>
          <w:p w:rsidR="00C05866" w:rsidRPr="00716640" w:rsidRDefault="00C05866" w:rsidP="008B7784">
            <w:pPr>
              <w:numPr>
                <w:ilvl w:val="0"/>
                <w:numId w:val="33"/>
              </w:numPr>
              <w:jc w:val="both"/>
              <w:rPr>
                <w:rFonts w:ascii="Arial" w:hAnsi="Arial" w:cs="Arial"/>
                <w:sz w:val="18"/>
                <w:szCs w:val="18"/>
                <w:lang w:eastAsia="es-ES"/>
              </w:rPr>
            </w:pPr>
            <w:r w:rsidRPr="00716640">
              <w:rPr>
                <w:rFonts w:ascii="Arial" w:hAnsi="Arial" w:cs="Arial"/>
                <w:sz w:val="18"/>
                <w:szCs w:val="18"/>
                <w:lang w:eastAsia="es-ES"/>
              </w:rPr>
              <w:t>Objeto a garantizar conforme lo requerido en el presente anexo.</w:t>
            </w:r>
          </w:p>
          <w:p w:rsidR="00C05866" w:rsidRPr="00716640" w:rsidRDefault="00C05866" w:rsidP="008B7784">
            <w:pPr>
              <w:numPr>
                <w:ilvl w:val="0"/>
                <w:numId w:val="33"/>
              </w:numPr>
              <w:jc w:val="both"/>
              <w:rPr>
                <w:rFonts w:ascii="Arial" w:hAnsi="Arial" w:cs="Arial"/>
                <w:sz w:val="18"/>
                <w:szCs w:val="18"/>
                <w:lang w:eastAsia="es-ES"/>
              </w:rPr>
            </w:pPr>
            <w:r w:rsidRPr="00716640">
              <w:rPr>
                <w:rFonts w:ascii="Arial" w:hAnsi="Arial" w:cs="Arial"/>
                <w:sz w:val="18"/>
                <w:szCs w:val="18"/>
                <w:lang w:eastAsia="es-ES"/>
              </w:rPr>
              <w:t>Nombre del proceso de contratación, conforme al registrado en la carátula del DBC.</w:t>
            </w:r>
          </w:p>
          <w:p w:rsidR="00C05866" w:rsidRPr="00716640" w:rsidRDefault="00C05866" w:rsidP="008B7784">
            <w:pPr>
              <w:numPr>
                <w:ilvl w:val="0"/>
                <w:numId w:val="33"/>
              </w:numPr>
              <w:jc w:val="both"/>
              <w:rPr>
                <w:rFonts w:ascii="Arial" w:hAnsi="Arial" w:cs="Arial"/>
                <w:sz w:val="18"/>
                <w:szCs w:val="18"/>
                <w:lang w:eastAsia="es-ES"/>
              </w:rPr>
            </w:pPr>
            <w:r w:rsidRPr="00716640">
              <w:rPr>
                <w:rFonts w:ascii="Arial" w:hAnsi="Arial" w:cs="Arial"/>
                <w:sz w:val="18"/>
                <w:szCs w:val="18"/>
                <w:lang w:eastAsia="es-ES"/>
              </w:rPr>
              <w:t>Código del Proceso de contratación: conforme al registrado en la carátula del DBC.</w:t>
            </w:r>
          </w:p>
        </w:tc>
      </w:tr>
      <w:tr w:rsidR="00C05866" w:rsidRPr="00716640" w:rsidTr="00236A2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5866" w:rsidRPr="00716640" w:rsidRDefault="00C05866" w:rsidP="00C05866">
            <w:pPr>
              <w:rPr>
                <w:rFonts w:ascii="Calibri" w:hAnsi="Calibri"/>
                <w:b/>
                <w:bCs/>
                <w:sz w:val="18"/>
                <w:szCs w:val="18"/>
                <w:lang w:eastAsia="es-ES"/>
              </w:rPr>
            </w:pPr>
            <w:r w:rsidRPr="00716640">
              <w:rPr>
                <w:rFonts w:ascii="Calibri" w:hAnsi="Calibri"/>
                <w:b/>
                <w:bCs/>
                <w:sz w:val="18"/>
                <w:szCs w:val="18"/>
                <w:lang w:eastAsia="es-E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05866" w:rsidRPr="00716640" w:rsidRDefault="00C05866" w:rsidP="00C05866">
            <w:pPr>
              <w:jc w:val="both"/>
              <w:rPr>
                <w:rFonts w:ascii="Arial" w:hAnsi="Arial" w:cs="Arial"/>
                <w:sz w:val="18"/>
                <w:szCs w:val="18"/>
                <w:lang w:eastAsia="es-ES"/>
              </w:rPr>
            </w:pPr>
            <w:r w:rsidRPr="00716640">
              <w:rPr>
                <w:rFonts w:ascii="Arial" w:hAnsi="Arial" w:cs="Arial"/>
                <w:sz w:val="18"/>
                <w:szCs w:val="18"/>
                <w:lang w:eastAsia="es-ES"/>
              </w:rPr>
              <w:t xml:space="preserve">Debe consignar el nombre plenamente concordante con el registrado en los siguientes documentos en orden de prelación, según corresponda al documento requerido en el DBC: </w:t>
            </w:r>
          </w:p>
          <w:p w:rsidR="00C05866" w:rsidRPr="00716640" w:rsidRDefault="00C05866" w:rsidP="008B7784">
            <w:pPr>
              <w:numPr>
                <w:ilvl w:val="0"/>
                <w:numId w:val="34"/>
              </w:numPr>
              <w:jc w:val="both"/>
              <w:rPr>
                <w:rFonts w:ascii="Arial" w:hAnsi="Arial" w:cs="Arial"/>
                <w:sz w:val="18"/>
                <w:szCs w:val="18"/>
                <w:lang w:eastAsia="es-ES"/>
              </w:rPr>
            </w:pPr>
            <w:r w:rsidRPr="00716640">
              <w:rPr>
                <w:rFonts w:ascii="Arial" w:hAnsi="Arial" w:cs="Arial"/>
                <w:sz w:val="18"/>
                <w:szCs w:val="18"/>
                <w:lang w:eastAsia="es-ES"/>
              </w:rPr>
              <w:t>Matrícula de Comercio FUNDEMPRESA, priori (o equivalente en el país de origen); o</w:t>
            </w:r>
          </w:p>
          <w:p w:rsidR="00C05866" w:rsidRPr="00716640" w:rsidRDefault="00C05866" w:rsidP="008B7784">
            <w:pPr>
              <w:numPr>
                <w:ilvl w:val="0"/>
                <w:numId w:val="34"/>
              </w:numPr>
              <w:jc w:val="both"/>
              <w:rPr>
                <w:rFonts w:ascii="Arial" w:hAnsi="Arial" w:cs="Arial"/>
                <w:sz w:val="18"/>
                <w:szCs w:val="18"/>
                <w:lang w:eastAsia="es-ES"/>
              </w:rPr>
            </w:pPr>
            <w:r w:rsidRPr="00716640">
              <w:rPr>
                <w:rFonts w:ascii="Arial" w:hAnsi="Arial" w:cs="Arial"/>
                <w:sz w:val="18"/>
                <w:szCs w:val="18"/>
                <w:lang w:eastAsia="es-ES"/>
              </w:rPr>
              <w:t>Número de Identificación Tributaria – NIT (o equivalente en el país de origen); o</w:t>
            </w:r>
          </w:p>
          <w:p w:rsidR="00C05866" w:rsidRPr="00716640" w:rsidRDefault="00C05866" w:rsidP="008B7784">
            <w:pPr>
              <w:numPr>
                <w:ilvl w:val="0"/>
                <w:numId w:val="34"/>
              </w:numPr>
              <w:jc w:val="both"/>
              <w:rPr>
                <w:rFonts w:ascii="Arial" w:hAnsi="Arial" w:cs="Arial"/>
                <w:sz w:val="18"/>
                <w:szCs w:val="18"/>
                <w:lang w:eastAsia="es-ES"/>
              </w:rPr>
            </w:pPr>
            <w:r w:rsidRPr="00716640">
              <w:rPr>
                <w:rFonts w:ascii="Arial" w:hAnsi="Arial" w:cs="Arial"/>
                <w:sz w:val="18"/>
                <w:szCs w:val="18"/>
                <w:lang w:eastAsia="es-ES"/>
              </w:rPr>
              <w:t xml:space="preserve">Documento de Acta de Constitución. </w:t>
            </w:r>
          </w:p>
        </w:tc>
      </w:tr>
      <w:tr w:rsidR="00C05866" w:rsidRPr="00716640" w:rsidTr="00236A2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5866" w:rsidRPr="00716640" w:rsidRDefault="00C05866" w:rsidP="00C05866">
            <w:pPr>
              <w:rPr>
                <w:rFonts w:ascii="Calibri" w:hAnsi="Calibri"/>
                <w:b/>
                <w:bCs/>
                <w:sz w:val="18"/>
                <w:szCs w:val="18"/>
                <w:lang w:eastAsia="es-ES"/>
              </w:rPr>
            </w:pPr>
            <w:r w:rsidRPr="00716640">
              <w:rPr>
                <w:rFonts w:ascii="Calibri" w:hAnsi="Calibri"/>
                <w:b/>
                <w:bCs/>
                <w:sz w:val="18"/>
                <w:szCs w:val="18"/>
                <w:lang w:eastAsia="es-E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05866" w:rsidRPr="00716640" w:rsidRDefault="00C05866" w:rsidP="00C05866">
            <w:pPr>
              <w:jc w:val="both"/>
              <w:rPr>
                <w:rFonts w:ascii="Arial" w:hAnsi="Arial" w:cs="Arial"/>
                <w:sz w:val="18"/>
                <w:szCs w:val="18"/>
                <w:lang w:eastAsia="es-ES"/>
              </w:rPr>
            </w:pPr>
            <w:r w:rsidRPr="00716640">
              <w:rPr>
                <w:rFonts w:ascii="Arial" w:hAnsi="Arial" w:cs="Arial"/>
                <w:sz w:val="18"/>
                <w:szCs w:val="18"/>
                <w:lang w:eastAsia="es-ES"/>
              </w:rPr>
              <w:t>Debe consignar:</w:t>
            </w:r>
          </w:p>
          <w:p w:rsidR="00C05866" w:rsidRPr="00716640" w:rsidRDefault="00C05866" w:rsidP="008B7784">
            <w:pPr>
              <w:numPr>
                <w:ilvl w:val="0"/>
                <w:numId w:val="35"/>
              </w:numPr>
              <w:spacing w:line="276" w:lineRule="auto"/>
              <w:ind w:left="357" w:hanging="357"/>
              <w:jc w:val="both"/>
              <w:rPr>
                <w:rFonts w:ascii="Arial" w:hAnsi="Arial" w:cs="Arial"/>
                <w:sz w:val="18"/>
                <w:szCs w:val="18"/>
                <w:lang w:eastAsia="es-ES"/>
              </w:rPr>
            </w:pPr>
            <w:r w:rsidRPr="00716640">
              <w:rPr>
                <w:rFonts w:ascii="Arial" w:hAnsi="Arial" w:cs="Arial"/>
                <w:sz w:val="18"/>
                <w:szCs w:val="18"/>
                <w:lang w:eastAsia="es-ES"/>
              </w:rPr>
              <w:t>YACIMIENTOS PETROLIFEROS FISCALES BOLIVIANOS;</w:t>
            </w:r>
          </w:p>
          <w:p w:rsidR="00C05866" w:rsidRPr="00716640" w:rsidRDefault="00C05866" w:rsidP="008B7784">
            <w:pPr>
              <w:numPr>
                <w:ilvl w:val="0"/>
                <w:numId w:val="35"/>
              </w:numPr>
              <w:spacing w:line="276" w:lineRule="auto"/>
              <w:ind w:left="357" w:hanging="357"/>
              <w:jc w:val="both"/>
              <w:rPr>
                <w:rFonts w:ascii="Arial" w:hAnsi="Arial"/>
                <w:i/>
                <w:sz w:val="18"/>
                <w:szCs w:val="18"/>
                <w:lang w:eastAsia="es-ES"/>
              </w:rPr>
            </w:pPr>
            <w:r w:rsidRPr="00716640">
              <w:rPr>
                <w:rFonts w:ascii="Arial" w:hAnsi="Arial"/>
                <w:i/>
                <w:sz w:val="18"/>
                <w:szCs w:val="18"/>
                <w:lang w:eastAsia="es-ES"/>
              </w:rPr>
              <w:t>YPFB;</w:t>
            </w:r>
          </w:p>
          <w:p w:rsidR="00C05866" w:rsidRPr="00716640" w:rsidRDefault="00C05866" w:rsidP="008B7784">
            <w:pPr>
              <w:numPr>
                <w:ilvl w:val="0"/>
                <w:numId w:val="35"/>
              </w:numPr>
              <w:spacing w:line="276" w:lineRule="auto"/>
              <w:ind w:left="357" w:hanging="357"/>
              <w:jc w:val="both"/>
              <w:rPr>
                <w:rFonts w:ascii="Arial" w:hAnsi="Arial"/>
                <w:i/>
                <w:sz w:val="18"/>
                <w:szCs w:val="18"/>
                <w:lang w:eastAsia="es-ES"/>
              </w:rPr>
            </w:pPr>
            <w:r w:rsidRPr="00716640">
              <w:rPr>
                <w:rFonts w:ascii="Arial" w:hAnsi="Arial"/>
                <w:i/>
                <w:sz w:val="18"/>
                <w:szCs w:val="18"/>
                <w:lang w:eastAsia="es-ES"/>
              </w:rPr>
              <w:t>o ambos.</w:t>
            </w:r>
          </w:p>
        </w:tc>
      </w:tr>
      <w:tr w:rsidR="00C05866" w:rsidRPr="00716640" w:rsidTr="00236A2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5866" w:rsidRPr="00716640" w:rsidRDefault="00C05866" w:rsidP="00C05866">
            <w:pPr>
              <w:rPr>
                <w:rFonts w:ascii="Calibri" w:hAnsi="Calibri"/>
                <w:sz w:val="18"/>
                <w:szCs w:val="18"/>
                <w:lang w:eastAsia="es-ES"/>
              </w:rPr>
            </w:pPr>
            <w:r w:rsidRPr="00716640">
              <w:rPr>
                <w:rFonts w:ascii="Calibri" w:hAnsi="Calibri"/>
                <w:b/>
                <w:bCs/>
                <w:sz w:val="18"/>
                <w:szCs w:val="18"/>
                <w:lang w:eastAsia="es-E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05866" w:rsidRPr="00716640" w:rsidRDefault="00C05866" w:rsidP="00C05866">
            <w:pPr>
              <w:jc w:val="both"/>
              <w:rPr>
                <w:rFonts w:ascii="Arial" w:hAnsi="Arial" w:cs="Arial"/>
                <w:sz w:val="18"/>
                <w:szCs w:val="18"/>
                <w:lang w:eastAsia="es-ES"/>
              </w:rPr>
            </w:pPr>
            <w:r w:rsidRPr="00716640">
              <w:rPr>
                <w:rFonts w:ascii="Arial" w:hAnsi="Arial" w:cs="Arial"/>
                <w:sz w:val="18"/>
                <w:szCs w:val="18"/>
                <w:lang w:eastAsia="es-ES"/>
              </w:rPr>
              <w:t xml:space="preserve">Debe consignar el valor/importe/monto correctamente calculado, conforme el presente anexo y la “Garantía según el objeto” requerida, considerando el </w:t>
            </w:r>
            <w:proofErr w:type="spellStart"/>
            <w:r w:rsidRPr="00716640">
              <w:rPr>
                <w:rFonts w:ascii="Arial" w:hAnsi="Arial" w:cs="Arial"/>
                <w:sz w:val="18"/>
                <w:szCs w:val="18"/>
                <w:lang w:eastAsia="es-ES"/>
              </w:rPr>
              <w:t>inc</w:t>
            </w:r>
            <w:proofErr w:type="spellEnd"/>
            <w:r w:rsidRPr="00716640">
              <w:rPr>
                <w:rFonts w:ascii="Arial" w:hAnsi="Arial" w:cs="Arial"/>
                <w:sz w:val="18"/>
                <w:szCs w:val="18"/>
                <w:lang w:eastAsia="es-ES"/>
              </w:rPr>
              <w:t xml:space="preserve"> c) de los Aspectos Subsanables del DBC.</w:t>
            </w:r>
          </w:p>
        </w:tc>
      </w:tr>
      <w:tr w:rsidR="00C05866" w:rsidRPr="00716640" w:rsidTr="00236A2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5866" w:rsidRPr="00716640" w:rsidRDefault="00C05866" w:rsidP="00C05866">
            <w:pPr>
              <w:rPr>
                <w:rFonts w:ascii="Calibri" w:hAnsi="Calibri"/>
                <w:sz w:val="18"/>
                <w:szCs w:val="18"/>
                <w:lang w:eastAsia="es-ES"/>
              </w:rPr>
            </w:pPr>
            <w:r w:rsidRPr="00716640">
              <w:rPr>
                <w:rFonts w:ascii="Calibri" w:hAnsi="Calibri"/>
                <w:b/>
                <w:bCs/>
                <w:sz w:val="18"/>
                <w:szCs w:val="18"/>
                <w:lang w:eastAsia="es-E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05866" w:rsidRPr="00716640" w:rsidRDefault="00C05866" w:rsidP="00C05866">
            <w:pPr>
              <w:jc w:val="both"/>
              <w:rPr>
                <w:rFonts w:ascii="Arial" w:hAnsi="Arial" w:cs="Arial"/>
                <w:sz w:val="18"/>
                <w:szCs w:val="18"/>
                <w:lang w:eastAsia="es-ES"/>
              </w:rPr>
            </w:pPr>
            <w:r w:rsidRPr="00716640">
              <w:rPr>
                <w:rFonts w:ascii="Arial" w:hAnsi="Arial" w:cs="Arial"/>
                <w:sz w:val="18"/>
                <w:szCs w:val="18"/>
                <w:lang w:eastAsia="es-ES"/>
              </w:rPr>
              <w:t xml:space="preserve">Debe consignar una vigencia igual o mayor al requerido en el presente Anexo, </w:t>
            </w:r>
          </w:p>
          <w:p w:rsidR="00C05866" w:rsidRPr="00716640" w:rsidRDefault="00C05866" w:rsidP="008B7784">
            <w:pPr>
              <w:numPr>
                <w:ilvl w:val="0"/>
                <w:numId w:val="36"/>
              </w:numPr>
              <w:jc w:val="both"/>
              <w:rPr>
                <w:rFonts w:ascii="Arial" w:hAnsi="Arial" w:cs="Arial"/>
                <w:sz w:val="18"/>
                <w:szCs w:val="18"/>
                <w:lang w:eastAsia="es-ES"/>
              </w:rPr>
            </w:pPr>
            <w:r w:rsidRPr="00716640">
              <w:rPr>
                <w:rFonts w:ascii="Arial" w:hAnsi="Arial" w:cs="Arial"/>
                <w:sz w:val="18"/>
                <w:szCs w:val="18"/>
                <w:u w:val="single"/>
                <w:lang w:eastAsia="es-ES"/>
              </w:rPr>
              <w:t>Para Garantía de Seriedad de Propuesta:</w:t>
            </w:r>
            <w:r w:rsidRPr="00716640">
              <w:rPr>
                <w:rFonts w:ascii="Arial" w:hAnsi="Arial" w:cs="Arial"/>
                <w:sz w:val="18"/>
                <w:szCs w:val="18"/>
                <w:lang w:eastAsia="es-ES"/>
              </w:rPr>
              <w:t xml:space="preserve"> (120 días) computable a partir de la “Fecha de presentación de propuesta”, establecido en el Cronograma de Plazos del DBC.</w:t>
            </w:r>
          </w:p>
          <w:p w:rsidR="00C05866" w:rsidRPr="00716640" w:rsidRDefault="00C05866" w:rsidP="008B7784">
            <w:pPr>
              <w:numPr>
                <w:ilvl w:val="0"/>
                <w:numId w:val="36"/>
              </w:numPr>
              <w:jc w:val="both"/>
              <w:rPr>
                <w:rFonts w:ascii="Arial" w:hAnsi="Arial" w:cs="Arial"/>
                <w:sz w:val="18"/>
                <w:szCs w:val="18"/>
                <w:lang w:eastAsia="es-ES"/>
              </w:rPr>
            </w:pPr>
            <w:r w:rsidRPr="00716640">
              <w:rPr>
                <w:rFonts w:ascii="Arial" w:hAnsi="Arial" w:cs="Arial"/>
                <w:sz w:val="18"/>
                <w:szCs w:val="18"/>
                <w:u w:val="single"/>
                <w:lang w:eastAsia="es-ES"/>
              </w:rPr>
              <w:t>Otras garantías:</w:t>
            </w:r>
            <w:r w:rsidRPr="00716640">
              <w:rPr>
                <w:rFonts w:ascii="Arial" w:hAnsi="Arial" w:cs="Arial"/>
                <w:sz w:val="18"/>
                <w:szCs w:val="18"/>
                <w:lang w:eastAsia="es-ES"/>
              </w:rPr>
              <w:t xml:space="preserve"> conforme lo requerido en el presente anexo.</w:t>
            </w:r>
          </w:p>
          <w:p w:rsidR="00C05866" w:rsidRPr="00716640" w:rsidRDefault="00C05866" w:rsidP="00C05866">
            <w:pPr>
              <w:jc w:val="both"/>
              <w:rPr>
                <w:rFonts w:ascii="Arial" w:hAnsi="Arial" w:cs="Arial"/>
                <w:sz w:val="18"/>
                <w:szCs w:val="18"/>
                <w:lang w:eastAsia="es-ES"/>
              </w:rPr>
            </w:pPr>
            <w:r w:rsidRPr="00716640">
              <w:rPr>
                <w:rFonts w:ascii="Arial" w:hAnsi="Arial" w:cs="Arial"/>
                <w:sz w:val="18"/>
                <w:szCs w:val="18"/>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C05866" w:rsidRPr="00716640" w:rsidTr="00236A2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5866" w:rsidRPr="00716640" w:rsidRDefault="00C05866" w:rsidP="00C05866">
            <w:pPr>
              <w:jc w:val="both"/>
              <w:rPr>
                <w:rFonts w:ascii="Calibri" w:hAnsi="Calibri"/>
                <w:b/>
                <w:bCs/>
                <w:sz w:val="18"/>
                <w:szCs w:val="18"/>
                <w:lang w:eastAsia="es-ES"/>
              </w:rPr>
            </w:pPr>
            <w:r w:rsidRPr="00716640">
              <w:rPr>
                <w:rFonts w:ascii="Calibri" w:hAnsi="Calibri"/>
                <w:b/>
                <w:bCs/>
                <w:sz w:val="18"/>
                <w:szCs w:val="18"/>
                <w:lang w:eastAsia="es-E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05866" w:rsidRPr="00716640" w:rsidRDefault="00C05866" w:rsidP="00C05866">
            <w:pPr>
              <w:jc w:val="both"/>
              <w:rPr>
                <w:rFonts w:ascii="Arial" w:hAnsi="Arial" w:cs="Arial"/>
                <w:sz w:val="18"/>
                <w:szCs w:val="18"/>
                <w:lang w:eastAsia="es-ES"/>
              </w:rPr>
            </w:pPr>
            <w:r w:rsidRPr="00716640">
              <w:rPr>
                <w:rFonts w:ascii="Arial" w:hAnsi="Arial" w:cs="Arial"/>
                <w:sz w:val="18"/>
                <w:szCs w:val="18"/>
                <w:lang w:eastAsia="es-ES"/>
              </w:rPr>
              <w:t>Debe incluir las cláusulas de:</w:t>
            </w:r>
          </w:p>
          <w:p w:rsidR="00C05866" w:rsidRPr="00716640" w:rsidRDefault="00C05866" w:rsidP="008B7784">
            <w:pPr>
              <w:numPr>
                <w:ilvl w:val="0"/>
                <w:numId w:val="37"/>
              </w:numPr>
              <w:jc w:val="both"/>
              <w:rPr>
                <w:rFonts w:ascii="Arial" w:hAnsi="Arial" w:cs="Arial"/>
                <w:sz w:val="18"/>
                <w:szCs w:val="18"/>
                <w:lang w:eastAsia="es-ES"/>
              </w:rPr>
            </w:pPr>
            <w:r w:rsidRPr="00716640">
              <w:rPr>
                <w:rFonts w:ascii="Arial" w:hAnsi="Arial" w:cs="Arial"/>
                <w:sz w:val="18"/>
                <w:szCs w:val="18"/>
                <w:lang w:eastAsia="es-ES"/>
              </w:rPr>
              <w:t xml:space="preserve">Para Boletas de Garantía: RENOVABLE, IRREVOCABLE y </w:t>
            </w:r>
            <w:r w:rsidRPr="00716640">
              <w:rPr>
                <w:rFonts w:ascii="Arial" w:hAnsi="Arial" w:cs="Arial"/>
                <w:b/>
                <w:sz w:val="18"/>
                <w:szCs w:val="18"/>
                <w:u w:val="single"/>
                <w:lang w:eastAsia="es-ES"/>
              </w:rPr>
              <w:t>explícitamente</w:t>
            </w:r>
            <w:r w:rsidRPr="00716640">
              <w:rPr>
                <w:rFonts w:ascii="Arial" w:hAnsi="Arial" w:cs="Arial"/>
                <w:b/>
                <w:sz w:val="18"/>
                <w:szCs w:val="18"/>
                <w:lang w:eastAsia="es-ES"/>
              </w:rPr>
              <w:t xml:space="preserve"> </w:t>
            </w:r>
            <w:r w:rsidRPr="00716640">
              <w:rPr>
                <w:rFonts w:ascii="Arial" w:hAnsi="Arial" w:cs="Arial"/>
                <w:sz w:val="18"/>
                <w:szCs w:val="18"/>
                <w:lang w:eastAsia="es-ES"/>
              </w:rPr>
              <w:t>DE EJECUCIÓN INMEDIATA</w:t>
            </w:r>
          </w:p>
          <w:p w:rsidR="00C05866" w:rsidRPr="00716640" w:rsidRDefault="00C05866" w:rsidP="008B7784">
            <w:pPr>
              <w:numPr>
                <w:ilvl w:val="0"/>
                <w:numId w:val="37"/>
              </w:numPr>
              <w:jc w:val="both"/>
              <w:rPr>
                <w:rFonts w:ascii="Arial" w:hAnsi="Arial" w:cs="Arial"/>
                <w:sz w:val="18"/>
                <w:szCs w:val="18"/>
                <w:lang w:eastAsia="es-ES"/>
              </w:rPr>
            </w:pPr>
            <w:r w:rsidRPr="00716640">
              <w:rPr>
                <w:rFonts w:ascii="Arial" w:hAnsi="Arial" w:cs="Arial"/>
                <w:sz w:val="18"/>
                <w:szCs w:val="18"/>
                <w:lang w:eastAsia="es-ES"/>
              </w:rPr>
              <w:t xml:space="preserve">Para Garantías a Primer Requerimiento: RENOVABLE, IRREVOCABLE y </w:t>
            </w:r>
            <w:r w:rsidRPr="00716640">
              <w:rPr>
                <w:rFonts w:ascii="Arial" w:hAnsi="Arial" w:cs="Arial"/>
                <w:b/>
                <w:sz w:val="18"/>
                <w:szCs w:val="18"/>
                <w:u w:val="single"/>
                <w:lang w:eastAsia="es-ES"/>
              </w:rPr>
              <w:t>explícitamente</w:t>
            </w:r>
            <w:r w:rsidRPr="00716640">
              <w:rPr>
                <w:rFonts w:ascii="Arial" w:hAnsi="Arial" w:cs="Arial"/>
                <w:b/>
                <w:sz w:val="18"/>
                <w:szCs w:val="18"/>
                <w:lang w:eastAsia="es-ES"/>
              </w:rPr>
              <w:t xml:space="preserve"> </w:t>
            </w:r>
            <w:r w:rsidRPr="00716640">
              <w:rPr>
                <w:rFonts w:ascii="Arial" w:hAnsi="Arial" w:cs="Arial"/>
                <w:sz w:val="18"/>
                <w:szCs w:val="18"/>
                <w:lang w:eastAsia="es-ES"/>
              </w:rPr>
              <w:t>de EJECUCIÓN A PRIMER REQUERIMIENTO</w:t>
            </w:r>
          </w:p>
        </w:tc>
      </w:tr>
    </w:tbl>
    <w:p w:rsidR="00716640" w:rsidRDefault="00716640" w:rsidP="00C05866">
      <w:pPr>
        <w:jc w:val="center"/>
        <w:rPr>
          <w:b/>
          <w:sz w:val="24"/>
          <w:szCs w:val="24"/>
        </w:rPr>
      </w:pPr>
    </w:p>
    <w:p w:rsidR="00C05866" w:rsidRPr="00C05866" w:rsidRDefault="00C05866" w:rsidP="00C05866">
      <w:pPr>
        <w:jc w:val="center"/>
        <w:rPr>
          <w:b/>
          <w:sz w:val="24"/>
          <w:szCs w:val="24"/>
        </w:rPr>
      </w:pPr>
      <w:r w:rsidRPr="00C05866">
        <w:rPr>
          <w:b/>
          <w:sz w:val="24"/>
          <w:szCs w:val="24"/>
        </w:rPr>
        <w:t xml:space="preserve">NOTA: EL INCUMPLIMIENTO DE LOS PARAMETROS ESTABLECIDOS PRECEDENTEMENTE,  </w:t>
      </w:r>
      <w:r w:rsidRPr="00C05866">
        <w:rPr>
          <w:b/>
          <w:sz w:val="24"/>
          <w:szCs w:val="24"/>
          <w:u w:val="single"/>
        </w:rPr>
        <w:t>NO DARÁ LUGAR A SUBSANACION ALGUNA</w:t>
      </w: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 xml:space="preserve"> </w:t>
      </w:r>
    </w:p>
    <w:p w:rsidR="007D4619" w:rsidRPr="004854C5" w:rsidRDefault="007D4619" w:rsidP="007D4619">
      <w:pPr>
        <w:jc w:val="center"/>
        <w:rPr>
          <w:rFonts w:asciiTheme="minorHAnsi" w:hAnsiTheme="minorHAnsi" w:cstheme="minorHAnsi"/>
          <w:b/>
          <w:sz w:val="22"/>
          <w:szCs w:val="22"/>
          <w:lang w:val="es-ES_tradnl"/>
        </w:rPr>
      </w:pPr>
    </w:p>
    <w:p w:rsidR="00716640" w:rsidRDefault="00716640" w:rsidP="007D4619">
      <w:pPr>
        <w:jc w:val="center"/>
        <w:rPr>
          <w:rFonts w:asciiTheme="minorHAnsi" w:hAnsiTheme="minorHAnsi" w:cstheme="minorHAnsi"/>
          <w:b/>
          <w:bCs/>
          <w:sz w:val="22"/>
          <w:szCs w:val="22"/>
        </w:rPr>
      </w:pPr>
    </w:p>
    <w:p w:rsidR="00716640" w:rsidRDefault="00716640"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C05866">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C05866" w:rsidRPr="00C05866" w:rsidRDefault="00C05866" w:rsidP="00C05866">
      <w:pPr>
        <w:spacing w:before="120" w:after="120"/>
        <w:ind w:left="3540" w:firstLine="708"/>
        <w:rPr>
          <w:rFonts w:ascii="Arial" w:hAnsi="Arial" w:cs="Arial"/>
          <w:b/>
          <w:lang w:val="es-BO" w:eastAsia="es-ES"/>
        </w:rPr>
      </w:pPr>
      <w:r w:rsidRPr="00C05866">
        <w:rPr>
          <w:rFonts w:ascii="Arial" w:hAnsi="Arial" w:cs="Arial"/>
          <w:b/>
          <w:lang w:val="es-BO" w:eastAsia="es-ES"/>
        </w:rPr>
        <w:t>CONTRATO Nº YPFB/DLG</w:t>
      </w:r>
    </w:p>
    <w:p w:rsidR="00C05866" w:rsidRPr="00C05866" w:rsidRDefault="00C05866" w:rsidP="00C05866">
      <w:pPr>
        <w:spacing w:before="120" w:after="120"/>
        <w:ind w:left="3540" w:firstLine="708"/>
        <w:rPr>
          <w:rFonts w:ascii="Arial" w:hAnsi="Arial" w:cs="Arial"/>
          <w:b/>
          <w:lang w:val="es-BO" w:eastAsia="es-ES"/>
        </w:rPr>
      </w:pPr>
      <w:r w:rsidRPr="00C05866">
        <w:rPr>
          <w:rFonts w:ascii="Arial" w:hAnsi="Arial" w:cs="Arial"/>
          <w:b/>
          <w:lang w:val="es-BO" w:eastAsia="es-ES"/>
        </w:rPr>
        <w:t xml:space="preserve">                                La Paz, </w:t>
      </w:r>
    </w:p>
    <w:p w:rsidR="00C05866" w:rsidRPr="00C05866" w:rsidRDefault="00C05866" w:rsidP="00C05866">
      <w:pPr>
        <w:tabs>
          <w:tab w:val="left" w:pos="0"/>
        </w:tabs>
        <w:jc w:val="center"/>
        <w:rPr>
          <w:rFonts w:ascii="Arial" w:hAnsi="Arial" w:cs="Arial"/>
          <w:b/>
          <w:lang w:val="es-BO" w:eastAsia="es-ES"/>
        </w:rPr>
      </w:pPr>
      <w:r w:rsidRPr="00C05866">
        <w:rPr>
          <w:rFonts w:ascii="Arial" w:hAnsi="Arial" w:cs="Arial"/>
          <w:b/>
          <w:lang w:val="es-BO" w:eastAsia="es-ES"/>
        </w:rPr>
        <w:t>CONTRATO ADMINISTRATIVO DE SERVICIO DE ______________________</w:t>
      </w:r>
    </w:p>
    <w:p w:rsidR="00C05866" w:rsidRPr="00C05866" w:rsidRDefault="00C05866" w:rsidP="00C05866">
      <w:pPr>
        <w:tabs>
          <w:tab w:val="left" w:pos="0"/>
        </w:tabs>
        <w:jc w:val="center"/>
        <w:rPr>
          <w:rFonts w:ascii="Arial" w:hAnsi="Arial" w:cs="Arial"/>
          <w:b/>
          <w:lang w:val="es-BO" w:eastAsia="es-ES"/>
        </w:rPr>
      </w:pPr>
      <w:r w:rsidRPr="00C05866">
        <w:rPr>
          <w:rFonts w:ascii="Arial" w:hAnsi="Arial" w:cs="Arial"/>
          <w:b/>
          <w:lang w:val="es-BO" w:eastAsia="es-ES"/>
        </w:rPr>
        <w:t>CÓDIGO: _______________</w:t>
      </w:r>
    </w:p>
    <w:p w:rsidR="00C05866" w:rsidRPr="00C05866" w:rsidRDefault="00C05866" w:rsidP="00C05866">
      <w:pPr>
        <w:rPr>
          <w:rFonts w:ascii="Arial" w:hAnsi="Arial" w:cs="Arial"/>
          <w:b/>
          <w:lang w:val="es-BO" w:eastAsia="es-ES"/>
        </w:rPr>
      </w:pPr>
    </w:p>
    <w:p w:rsidR="00C05866" w:rsidRPr="00C05866" w:rsidRDefault="00C05866" w:rsidP="00C05866">
      <w:pPr>
        <w:spacing w:after="120"/>
        <w:jc w:val="both"/>
        <w:rPr>
          <w:rFonts w:ascii="Arial" w:hAnsi="Arial" w:cs="Arial"/>
          <w:b/>
          <w:i/>
          <w:u w:val="single"/>
          <w:lang w:val="es-BO" w:eastAsia="es-ES"/>
        </w:rPr>
      </w:pPr>
      <w:r w:rsidRPr="00C05866">
        <w:rPr>
          <w:rFonts w:ascii="Arial" w:hAnsi="Arial" w:cs="Arial"/>
          <w:b/>
          <w:i/>
          <w:u w:val="single"/>
          <w:lang w:val="es-BO" w:eastAsia="es-ES"/>
        </w:rPr>
        <w:t>INCLUIR EL SIGUIENTE TEXTO EN CASO DE QUE CORRESPONDA:</w:t>
      </w:r>
    </w:p>
    <w:p w:rsidR="00C05866" w:rsidRPr="00C05866" w:rsidRDefault="00C05866" w:rsidP="00C05866">
      <w:pPr>
        <w:spacing w:after="120"/>
        <w:jc w:val="both"/>
        <w:rPr>
          <w:rFonts w:ascii="Arial" w:hAnsi="Arial" w:cs="Arial"/>
          <w:b/>
          <w:i/>
          <w:u w:val="single"/>
          <w:lang w:val="es-BO" w:eastAsia="es-ES"/>
        </w:rPr>
      </w:pPr>
      <w:r w:rsidRPr="00C05866">
        <w:rPr>
          <w:rFonts w:ascii="Arial" w:hAnsi="Arial" w:cs="Arial"/>
          <w:b/>
          <w:i/>
          <w:u w:val="single"/>
          <w:lang w:val="es-BO" w:eastAsia="es-ES"/>
        </w:rPr>
        <w:t>SEÑOR NOTARIO DE GOBIERNO DEL DISTRITO ADMINISTRATIVO DE _______</w:t>
      </w:r>
    </w:p>
    <w:p w:rsidR="00C05866" w:rsidRPr="00C05866" w:rsidRDefault="00C05866" w:rsidP="00C05866">
      <w:pPr>
        <w:jc w:val="both"/>
        <w:rPr>
          <w:rFonts w:ascii="Arial" w:hAnsi="Arial" w:cs="Arial"/>
          <w:b/>
          <w:i/>
          <w:u w:val="single"/>
          <w:lang w:val="es-BO" w:eastAsia="es-ES"/>
        </w:rPr>
      </w:pPr>
      <w:r w:rsidRPr="00C05866">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C05866">
        <w:rPr>
          <w:rFonts w:ascii="Arial" w:hAnsi="Arial" w:cs="Arial"/>
          <w:i/>
          <w:lang w:val="es-BO" w:eastAsia="es-ES"/>
        </w:rPr>
        <w:t> </w:t>
      </w:r>
      <w:r w:rsidRPr="00C05866">
        <w:rPr>
          <w:rFonts w:ascii="Arial" w:hAnsi="Arial" w:cs="Arial"/>
          <w:bCs/>
          <w:i/>
          <w:lang w:val="es-BO" w:eastAsia="es-ES"/>
        </w:rPr>
        <w:t> </w:t>
      </w:r>
    </w:p>
    <w:p w:rsidR="00C05866" w:rsidRPr="00C05866" w:rsidRDefault="00C05866" w:rsidP="00C05866">
      <w:pPr>
        <w:spacing w:before="120" w:after="120"/>
        <w:jc w:val="both"/>
        <w:rPr>
          <w:rFonts w:ascii="Arial" w:hAnsi="Arial" w:cs="Arial"/>
          <w:b/>
          <w:u w:val="single"/>
          <w:lang w:val="es-BO" w:eastAsia="es-ES"/>
        </w:rPr>
      </w:pPr>
    </w:p>
    <w:p w:rsidR="00C05866" w:rsidRPr="00C05866" w:rsidRDefault="00C05866" w:rsidP="00C05866">
      <w:pPr>
        <w:spacing w:before="120" w:after="120"/>
        <w:jc w:val="both"/>
        <w:rPr>
          <w:rFonts w:ascii="Arial" w:hAnsi="Arial" w:cs="Arial"/>
          <w:b/>
          <w:lang w:val="es-BO" w:eastAsia="es-ES"/>
        </w:rPr>
      </w:pPr>
      <w:r w:rsidRPr="00C05866">
        <w:rPr>
          <w:rFonts w:ascii="Arial" w:hAnsi="Arial" w:cs="Arial"/>
          <w:b/>
          <w:u w:val="single"/>
          <w:lang w:val="es-BO" w:eastAsia="es-ES"/>
        </w:rPr>
        <w:t xml:space="preserve">PRIMERA.- (PARTES </w:t>
      </w:r>
      <w:r w:rsidRPr="00C05866">
        <w:rPr>
          <w:rFonts w:ascii="Arial" w:hAnsi="Arial" w:cs="Arial"/>
          <w:b/>
          <w:bCs/>
          <w:u w:val="single"/>
          <w:lang w:val="es-BO" w:eastAsia="es-ES"/>
        </w:rPr>
        <w:t>CONTRATANTE</w:t>
      </w:r>
      <w:r w:rsidRPr="00C05866">
        <w:rPr>
          <w:rFonts w:ascii="Arial" w:hAnsi="Arial" w:cs="Arial"/>
          <w:b/>
          <w:u w:val="single"/>
          <w:lang w:val="es-BO" w:eastAsia="es-ES"/>
        </w:rPr>
        <w:t>S)</w:t>
      </w:r>
      <w:r w:rsidRPr="00C05866">
        <w:rPr>
          <w:rFonts w:ascii="Arial" w:hAnsi="Arial" w:cs="Arial"/>
          <w:b/>
          <w:lang w:val="es-BO" w:eastAsia="es-ES"/>
        </w:rPr>
        <w:t xml:space="preserve"> </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Dirá usted que las partes </w:t>
      </w:r>
      <w:r w:rsidRPr="00C05866">
        <w:rPr>
          <w:rFonts w:ascii="Arial" w:hAnsi="Arial" w:cs="Arial"/>
          <w:b/>
          <w:bCs/>
          <w:lang w:val="es-BO" w:eastAsia="es-ES"/>
        </w:rPr>
        <w:t>CONTRATANTES</w:t>
      </w:r>
      <w:r w:rsidRPr="00C05866">
        <w:rPr>
          <w:rFonts w:ascii="Arial" w:hAnsi="Arial" w:cs="Arial"/>
          <w:lang w:val="es-BO" w:eastAsia="es-ES"/>
        </w:rPr>
        <w:t xml:space="preserve"> son:</w:t>
      </w:r>
    </w:p>
    <w:p w:rsidR="00C05866" w:rsidRPr="00C05866" w:rsidRDefault="00C05866" w:rsidP="008B7784">
      <w:pPr>
        <w:numPr>
          <w:ilvl w:val="1"/>
          <w:numId w:val="49"/>
        </w:numPr>
        <w:spacing w:before="120" w:after="120"/>
        <w:ind w:left="709" w:hanging="709"/>
        <w:contextualSpacing/>
        <w:jc w:val="both"/>
        <w:rPr>
          <w:rFonts w:ascii="Arial" w:hAnsi="Arial" w:cs="Arial"/>
          <w:lang w:val="es-BO" w:eastAsia="es-ES"/>
        </w:rPr>
      </w:pPr>
      <w:r w:rsidRPr="00C05866">
        <w:rPr>
          <w:rFonts w:ascii="Arial" w:hAnsi="Arial" w:cs="Arial"/>
          <w:b/>
          <w:lang w:val="es-BO" w:eastAsia="es-ES"/>
        </w:rPr>
        <w:t>YACIMIENTOS PETROLÍFEROS FISCALES BOLIVIANOS</w:t>
      </w:r>
      <w:r w:rsidRPr="00C05866">
        <w:rPr>
          <w:rFonts w:ascii="Arial" w:hAnsi="Arial" w:cs="Arial"/>
          <w:lang w:val="es-BO" w:eastAsia="es-ES"/>
        </w:rPr>
        <w:t xml:space="preserve">, con Número de Identificación Tributaria (NIT) Nº 1020269020, con domicilio en ___________________, Zona __________ de la ciudad de </w:t>
      </w:r>
      <w:r w:rsidRPr="00C05866">
        <w:rPr>
          <w:rFonts w:ascii="Arial" w:hAnsi="Arial" w:cs="Arial"/>
          <w:lang w:val="es-BO" w:eastAsia="es-ES"/>
        </w:rPr>
        <w:softHyphen/>
      </w:r>
      <w:r w:rsidRPr="00C05866">
        <w:rPr>
          <w:rFonts w:ascii="Arial" w:hAnsi="Arial" w:cs="Arial"/>
          <w:lang w:val="es-BO" w:eastAsia="es-ES"/>
        </w:rPr>
        <w:softHyphen/>
      </w:r>
      <w:r w:rsidRPr="00C05866">
        <w:rPr>
          <w:rFonts w:ascii="Arial" w:hAnsi="Arial" w:cs="Arial"/>
          <w:lang w:val="es-BO" w:eastAsia="es-ES"/>
        </w:rPr>
        <w:softHyphen/>
      </w:r>
      <w:r w:rsidRPr="00C05866">
        <w:rPr>
          <w:rFonts w:ascii="Arial" w:hAnsi="Arial" w:cs="Arial"/>
          <w:lang w:val="es-BO" w:eastAsia="es-ES"/>
        </w:rPr>
        <w:softHyphen/>
      </w:r>
      <w:r w:rsidRPr="00C05866">
        <w:rPr>
          <w:rFonts w:ascii="Arial" w:hAnsi="Arial" w:cs="Arial"/>
          <w:lang w:val="es-BO" w:eastAsia="es-ES"/>
        </w:rPr>
        <w:softHyphen/>
      </w:r>
      <w:r w:rsidRPr="00C05866">
        <w:rPr>
          <w:rFonts w:ascii="Arial" w:hAnsi="Arial" w:cs="Arial"/>
          <w:lang w:val="es-BO" w:eastAsia="es-ES"/>
        </w:rPr>
        <w:softHyphen/>
      </w:r>
      <w:r w:rsidRPr="00C05866">
        <w:rPr>
          <w:rFonts w:ascii="Arial" w:hAnsi="Arial" w:cs="Arial"/>
          <w:lang w:val="es-BO" w:eastAsia="es-ES"/>
        </w:rPr>
        <w:softHyphen/>
      </w:r>
      <w:r w:rsidRPr="00C05866">
        <w:rPr>
          <w:rFonts w:ascii="Arial" w:hAnsi="Arial" w:cs="Arial"/>
          <w:lang w:val="es-BO" w:eastAsia="es-ES"/>
        </w:rPr>
        <w:softHyphen/>
        <w:t xml:space="preserve">_________, representada legalmente por __________________, </w:t>
      </w:r>
      <w:r w:rsidRPr="00C05866">
        <w:rPr>
          <w:rFonts w:ascii="Arial" w:hAnsi="Arial" w:cs="Arial"/>
          <w:lang w:val="es-BO" w:eastAsia="es-BO"/>
        </w:rPr>
        <w:t xml:space="preserve">con cédula de Identidad N° ____________, designado mediante ____________________ de fecha _________________, que en adelante se denominará </w:t>
      </w:r>
      <w:r w:rsidRPr="00C05866">
        <w:rPr>
          <w:rFonts w:ascii="Arial" w:hAnsi="Arial" w:cs="Arial"/>
          <w:lang w:val="es-BO" w:eastAsia="es-ES"/>
        </w:rPr>
        <w:t xml:space="preserve">la </w:t>
      </w:r>
      <w:r w:rsidRPr="00C05866">
        <w:rPr>
          <w:rFonts w:ascii="Arial" w:hAnsi="Arial" w:cs="Arial"/>
          <w:b/>
          <w:lang w:val="es-BO" w:eastAsia="es-ES"/>
        </w:rPr>
        <w:t>ENTIDAD.</w:t>
      </w:r>
    </w:p>
    <w:p w:rsidR="00C05866" w:rsidRPr="00C05866" w:rsidRDefault="00C05866" w:rsidP="00C05866">
      <w:pPr>
        <w:spacing w:before="120" w:after="120"/>
        <w:ind w:left="709"/>
        <w:contextualSpacing/>
        <w:jc w:val="both"/>
        <w:rPr>
          <w:rFonts w:ascii="Arial" w:hAnsi="Arial" w:cs="Arial"/>
          <w:lang w:val="es-BO" w:eastAsia="es-ES"/>
        </w:rPr>
      </w:pPr>
    </w:p>
    <w:p w:rsidR="00C05866" w:rsidRPr="00C05866" w:rsidRDefault="00C05866" w:rsidP="008B7784">
      <w:pPr>
        <w:numPr>
          <w:ilvl w:val="1"/>
          <w:numId w:val="42"/>
        </w:numPr>
        <w:spacing w:before="120" w:after="120"/>
        <w:ind w:left="709" w:hanging="709"/>
        <w:contextualSpacing/>
        <w:jc w:val="both"/>
        <w:rPr>
          <w:rFonts w:ascii="Arial" w:hAnsi="Arial" w:cs="Arial"/>
          <w:i/>
          <w:lang w:val="es-BO" w:eastAsia="es-ES"/>
        </w:rPr>
      </w:pPr>
      <w:r w:rsidRPr="00C05866">
        <w:rPr>
          <w:rFonts w:ascii="Arial" w:hAnsi="Arial" w:cs="Arial"/>
          <w:b/>
          <w:lang w:val="es-BO" w:eastAsia="es-ES"/>
        </w:rPr>
        <w:t>____________________</w:t>
      </w:r>
      <w:r w:rsidRPr="00C05866">
        <w:rPr>
          <w:rFonts w:ascii="Arial" w:hAnsi="Arial" w:cs="Arial"/>
          <w:lang w:val="es-BO" w:eastAsia="es-ES"/>
        </w:rPr>
        <w:t>,</w:t>
      </w:r>
      <w:r w:rsidRPr="00C05866">
        <w:rPr>
          <w:rFonts w:ascii="Arial" w:hAnsi="Arial" w:cs="Arial"/>
          <w:b/>
          <w:lang w:val="es-BO" w:eastAsia="es-ES"/>
        </w:rPr>
        <w:t xml:space="preserve"> </w:t>
      </w:r>
      <w:r w:rsidRPr="00C05866">
        <w:rPr>
          <w:rFonts w:ascii="Arial" w:hAnsi="Arial" w:cs="Arial"/>
          <w:lang w:val="es-BO"/>
        </w:rPr>
        <w:t>una empresa constituida bajo las leyes del Estado Plurinacional de Bolivia, inscrita en el Registro de Comercio de Bolivia concesionado a FUNDEMPRESA</w:t>
      </w:r>
      <w:r w:rsidRPr="00C05866">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C05866">
        <w:rPr>
          <w:rFonts w:ascii="Arial" w:hAnsi="Arial" w:cs="Arial"/>
          <w:b/>
          <w:lang w:val="es-BO" w:eastAsia="es-ES"/>
        </w:rPr>
        <w:t>CONTRATISTA</w:t>
      </w:r>
      <w:r w:rsidRPr="00C05866">
        <w:rPr>
          <w:rFonts w:ascii="Arial" w:hAnsi="Arial" w:cs="Arial"/>
          <w:b/>
          <w:bCs/>
          <w:lang w:val="es-BO" w:eastAsia="es-ES"/>
        </w:rPr>
        <w:t xml:space="preserve">. </w:t>
      </w:r>
    </w:p>
    <w:p w:rsidR="00C05866" w:rsidRPr="00C05866" w:rsidRDefault="00C05866" w:rsidP="00C05866">
      <w:pPr>
        <w:spacing w:before="120" w:after="120"/>
        <w:contextualSpacing/>
        <w:jc w:val="both"/>
        <w:rPr>
          <w:rFonts w:ascii="Arial" w:hAnsi="Arial" w:cs="Arial"/>
          <w:lang w:val="es-BO" w:eastAsia="es-ES"/>
        </w:rPr>
      </w:pPr>
      <w:r w:rsidRPr="00C05866">
        <w:rPr>
          <w:rFonts w:ascii="Arial" w:hAnsi="Arial" w:cs="Arial"/>
          <w:lang w:val="es-BO" w:eastAsia="es-ES"/>
        </w:rPr>
        <w:t xml:space="preserve">Tanto la </w:t>
      </w:r>
      <w:r w:rsidRPr="00C05866">
        <w:rPr>
          <w:rFonts w:ascii="Arial" w:hAnsi="Arial" w:cs="Arial"/>
          <w:b/>
          <w:lang w:val="es-BO" w:eastAsia="es-ES"/>
        </w:rPr>
        <w:t>ENTIDAD</w:t>
      </w:r>
      <w:r w:rsidRPr="00C05866">
        <w:rPr>
          <w:rFonts w:ascii="Arial" w:hAnsi="Arial" w:cs="Arial"/>
          <w:lang w:val="es-BO" w:eastAsia="es-ES"/>
        </w:rPr>
        <w:t xml:space="preserve"> como el </w:t>
      </w:r>
      <w:r w:rsidRPr="00C05866">
        <w:rPr>
          <w:rFonts w:ascii="Arial" w:hAnsi="Arial" w:cs="Arial"/>
          <w:b/>
          <w:lang w:val="es-BO" w:eastAsia="es-ES"/>
        </w:rPr>
        <w:t>CONTRATISTA</w:t>
      </w:r>
      <w:r w:rsidRPr="00C05866">
        <w:rPr>
          <w:rFonts w:ascii="Arial" w:hAnsi="Arial" w:cs="Arial"/>
          <w:lang w:val="es-BO" w:eastAsia="es-ES"/>
        </w:rPr>
        <w:t xml:space="preserve"> podrán ser denominados individualmente e indistintamente como “Parte” o colectivamente “Partes”</w:t>
      </w:r>
    </w:p>
    <w:p w:rsidR="00C05866" w:rsidRPr="00C05866" w:rsidRDefault="00C05866" w:rsidP="00C05866">
      <w:pPr>
        <w:tabs>
          <w:tab w:val="left" w:pos="7814"/>
        </w:tabs>
        <w:spacing w:before="120" w:after="120"/>
        <w:contextualSpacing/>
        <w:jc w:val="both"/>
        <w:rPr>
          <w:rFonts w:ascii="Arial" w:hAnsi="Arial" w:cs="Arial"/>
          <w:lang w:val="es-BO" w:eastAsia="es-ES"/>
        </w:rPr>
      </w:pPr>
      <w:r w:rsidRPr="00C05866">
        <w:rPr>
          <w:rFonts w:ascii="Arial" w:hAnsi="Arial" w:cs="Arial"/>
          <w:lang w:val="es-BO" w:eastAsia="es-ES"/>
        </w:rPr>
        <w:tab/>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b/>
          <w:u w:val="single"/>
          <w:lang w:val="es-BO" w:eastAsia="es-ES"/>
        </w:rPr>
        <w:t>SEGUNDA.- (ANTECEDENTES)</w:t>
      </w:r>
    </w:p>
    <w:p w:rsidR="00C05866" w:rsidRPr="00C05866" w:rsidRDefault="00C05866" w:rsidP="00C05866">
      <w:pPr>
        <w:spacing w:before="120" w:after="120"/>
        <w:ind w:left="709" w:hanging="709"/>
        <w:jc w:val="both"/>
        <w:rPr>
          <w:rFonts w:ascii="Arial" w:hAnsi="Arial" w:cs="Arial"/>
          <w:b/>
          <w:lang w:val="es-BO" w:eastAsia="es-ES"/>
        </w:rPr>
      </w:pPr>
      <w:r w:rsidRPr="00C05866">
        <w:rPr>
          <w:rFonts w:ascii="Arial" w:hAnsi="Arial" w:cs="Arial"/>
          <w:b/>
          <w:lang w:val="es-BO" w:eastAsia="es-ES"/>
        </w:rPr>
        <w:t>2.1.</w:t>
      </w:r>
      <w:r w:rsidRPr="00C05866">
        <w:rPr>
          <w:rFonts w:ascii="Arial" w:hAnsi="Arial" w:cs="Arial"/>
          <w:lang w:val="es-BO" w:eastAsia="es-ES"/>
        </w:rPr>
        <w:tab/>
      </w:r>
      <w:r w:rsidRPr="00C05866">
        <w:rPr>
          <w:rFonts w:ascii="Arial" w:eastAsiaTheme="minorHAnsi" w:hAnsi="Arial" w:cs="Arial"/>
          <w:lang w:val="es-BO"/>
        </w:rPr>
        <w:t xml:space="preserve">La </w:t>
      </w:r>
      <w:r w:rsidRPr="00C05866">
        <w:rPr>
          <w:rFonts w:ascii="Arial" w:eastAsiaTheme="minorHAnsi" w:hAnsi="Arial" w:cs="Arial"/>
          <w:b/>
          <w:lang w:val="es-BO"/>
        </w:rPr>
        <w:t>ENTIDAD</w:t>
      </w:r>
      <w:r w:rsidRPr="00C05866">
        <w:rPr>
          <w:rFonts w:ascii="Arial" w:eastAsiaTheme="minorHAnsi" w:hAnsi="Arial" w:cs="Arial"/>
          <w:lang w:val="es-BO"/>
        </w:rPr>
        <w:t xml:space="preserve">, mediante la modalidad de contratación ________________ con código </w:t>
      </w:r>
      <w:r w:rsidRPr="00C05866">
        <w:rPr>
          <w:rFonts w:ascii="Arial" w:hAnsi="Arial" w:cs="Arial"/>
          <w:lang w:val="es-BO" w:eastAsia="es-ES"/>
        </w:rPr>
        <w:t>__________________</w:t>
      </w:r>
      <w:r w:rsidRPr="00C05866">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C05866">
        <w:rPr>
          <w:rFonts w:ascii="Arial" w:hAnsi="Arial" w:cs="Arial"/>
          <w:lang w:val="es-BO" w:eastAsia="es-ES"/>
        </w:rPr>
        <w:t>Reglamento Específico del ______________________________ aprobado mediante Resolución de Directorio N°___________ de fecha_________ y el documento de contratación directa.</w:t>
      </w:r>
    </w:p>
    <w:p w:rsidR="00C05866" w:rsidRPr="00C05866" w:rsidRDefault="00C05866" w:rsidP="00C05866">
      <w:pPr>
        <w:spacing w:before="120" w:after="120"/>
        <w:ind w:left="705" w:hanging="705"/>
        <w:jc w:val="both"/>
        <w:rPr>
          <w:rFonts w:ascii="Arial" w:hAnsi="Arial" w:cs="Arial"/>
          <w:lang w:val="es-BO" w:eastAsia="es-ES"/>
        </w:rPr>
      </w:pPr>
      <w:r w:rsidRPr="00C05866">
        <w:rPr>
          <w:rFonts w:ascii="Arial" w:hAnsi="Arial" w:cs="Arial"/>
          <w:b/>
          <w:lang w:val="es-BO" w:eastAsia="es-ES"/>
        </w:rPr>
        <w:t>2.2.</w:t>
      </w:r>
      <w:r w:rsidRPr="00C05866">
        <w:rPr>
          <w:rFonts w:ascii="Arial" w:hAnsi="Arial" w:cs="Arial"/>
          <w:lang w:val="es-BO" w:eastAsia="es-ES"/>
        </w:rPr>
        <w:tab/>
        <w:t xml:space="preserve">Por su parte el </w:t>
      </w:r>
      <w:r w:rsidRPr="00C05866">
        <w:rPr>
          <w:rFonts w:ascii="Arial" w:hAnsi="Arial" w:cs="Arial"/>
          <w:b/>
          <w:lang w:val="es-BO" w:eastAsia="es-ES"/>
        </w:rPr>
        <w:t>CONTRATISTA</w:t>
      </w:r>
      <w:r w:rsidRPr="00C05866">
        <w:rPr>
          <w:rFonts w:ascii="Arial" w:hAnsi="Arial" w:cs="Arial"/>
          <w:lang w:val="es-BO" w:eastAsia="es-ES"/>
        </w:rPr>
        <w:t xml:space="preserve"> reúne las condiciones y experiencia para llevar a cabo la prestación del Servicio detallado en el presente Contrato.</w:t>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b/>
          <w:u w:val="single"/>
          <w:lang w:val="es-BO" w:eastAsia="es-ES"/>
        </w:rPr>
        <w:t>TERCERA.- (DISPOSICIONES GENERALES)</w:t>
      </w:r>
    </w:p>
    <w:p w:rsidR="00C05866" w:rsidRPr="00C05866" w:rsidRDefault="00C05866" w:rsidP="00C05866">
      <w:pPr>
        <w:spacing w:before="120" w:after="120"/>
        <w:ind w:left="709" w:hanging="709"/>
        <w:jc w:val="both"/>
        <w:rPr>
          <w:rFonts w:ascii="Arial" w:hAnsi="Arial" w:cs="Arial"/>
          <w:lang w:val="es-BO" w:eastAsia="es-ES"/>
        </w:rPr>
      </w:pPr>
      <w:r w:rsidRPr="00C05866">
        <w:rPr>
          <w:rFonts w:ascii="Arial" w:hAnsi="Arial" w:cs="Arial"/>
          <w:b/>
          <w:lang w:val="es-BO" w:eastAsia="es-ES"/>
        </w:rPr>
        <w:t>3.1.</w:t>
      </w:r>
      <w:r w:rsidRPr="00C05866">
        <w:rPr>
          <w:rFonts w:ascii="Arial" w:hAnsi="Arial" w:cs="Arial"/>
          <w:b/>
          <w:lang w:val="es-BO" w:eastAsia="es-ES"/>
        </w:rPr>
        <w:tab/>
        <w:t>Definiciones:</w:t>
      </w:r>
      <w:r w:rsidRPr="00C05866">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C05866" w:rsidRPr="00C05866" w:rsidTr="00236A2B">
        <w:trPr>
          <w:trHeight w:val="556"/>
        </w:trPr>
        <w:tc>
          <w:tcPr>
            <w:tcW w:w="1809" w:type="dxa"/>
          </w:tcPr>
          <w:p w:rsidR="00C05866" w:rsidRPr="00C05866" w:rsidRDefault="00C05866" w:rsidP="00C05866">
            <w:pPr>
              <w:rPr>
                <w:rFonts w:ascii="Arial" w:hAnsi="Arial" w:cs="Arial"/>
                <w:b/>
                <w:sz w:val="20"/>
                <w:lang w:val="es-BO" w:eastAsia="es-ES"/>
              </w:rPr>
            </w:pPr>
            <w:r w:rsidRPr="00C05866">
              <w:rPr>
                <w:rFonts w:ascii="Arial" w:hAnsi="Arial" w:cs="Arial"/>
                <w:b/>
                <w:sz w:val="20"/>
                <w:lang w:val="es-BO" w:eastAsia="es-ES"/>
              </w:rPr>
              <w:lastRenderedPageBreak/>
              <w:t>Contrato:</w:t>
            </w:r>
          </w:p>
        </w:tc>
        <w:tc>
          <w:tcPr>
            <w:tcW w:w="6662" w:type="dxa"/>
          </w:tcPr>
          <w:p w:rsidR="00C05866" w:rsidRPr="00C05866" w:rsidRDefault="00C05866" w:rsidP="00C05866">
            <w:pPr>
              <w:rPr>
                <w:rFonts w:ascii="Arial" w:hAnsi="Arial" w:cs="Arial"/>
                <w:sz w:val="20"/>
                <w:lang w:val="es-BO" w:eastAsia="es-ES"/>
              </w:rPr>
            </w:pPr>
            <w:r w:rsidRPr="00C05866">
              <w:rPr>
                <w:rFonts w:ascii="Arial" w:hAnsi="Arial" w:cs="Arial"/>
                <w:sz w:val="20"/>
                <w:lang w:val="es-BO" w:eastAsia="es-ES"/>
              </w:rPr>
              <w:t>Es el presente documento celebrado entre las Partes, junto con todos los anexos que forman parte integrante del mismo.</w:t>
            </w:r>
          </w:p>
        </w:tc>
      </w:tr>
      <w:tr w:rsidR="00C05866" w:rsidRPr="00C05866" w:rsidTr="00236A2B">
        <w:trPr>
          <w:trHeight w:val="1028"/>
        </w:trPr>
        <w:tc>
          <w:tcPr>
            <w:tcW w:w="1809" w:type="dxa"/>
          </w:tcPr>
          <w:p w:rsidR="00C05866" w:rsidRPr="00C05866" w:rsidRDefault="00C05866" w:rsidP="00C05866">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C05866">
              <w:rPr>
                <w:rFonts w:ascii="Arial" w:hAnsi="Arial" w:cs="Arial"/>
                <w:b/>
                <w:sz w:val="20"/>
                <w:lang w:val="es-BO" w:eastAsia="es-ES"/>
              </w:rPr>
              <w:t>Fiscal  del Servicio:</w:t>
            </w:r>
          </w:p>
        </w:tc>
        <w:tc>
          <w:tcPr>
            <w:tcW w:w="6662" w:type="dxa"/>
          </w:tcPr>
          <w:p w:rsidR="00C05866" w:rsidRPr="00C05866" w:rsidRDefault="00C05866" w:rsidP="00C05866">
            <w:pPr>
              <w:rPr>
                <w:rFonts w:ascii="Arial" w:hAnsi="Arial" w:cs="Arial"/>
                <w:sz w:val="20"/>
                <w:lang w:val="es-BO" w:eastAsia="es-ES"/>
              </w:rPr>
            </w:pPr>
            <w:r w:rsidRPr="00C05866">
              <w:rPr>
                <w:rFonts w:ascii="Arial" w:hAnsi="Arial" w:cs="Arial"/>
                <w:sz w:val="20"/>
                <w:lang w:val="es-BO" w:eastAsia="es-ES"/>
              </w:rPr>
              <w:t xml:space="preserve">Es una o más personas designadas por la </w:t>
            </w:r>
            <w:r w:rsidRPr="00C05866">
              <w:rPr>
                <w:rFonts w:ascii="Arial" w:hAnsi="Arial" w:cs="Arial"/>
                <w:b/>
                <w:sz w:val="20"/>
                <w:lang w:val="es-BO" w:eastAsia="es-ES"/>
              </w:rPr>
              <w:t>ENTIDAD</w:t>
            </w:r>
            <w:r w:rsidRPr="00C05866">
              <w:rPr>
                <w:rFonts w:ascii="Arial" w:hAnsi="Arial" w:cs="Arial"/>
                <w:sz w:val="20"/>
                <w:lang w:val="es-BO" w:eastAsia="es-ES"/>
              </w:rPr>
              <w:t xml:space="preserve">, quien será el interlocutor de éste frente al </w:t>
            </w:r>
            <w:r w:rsidRPr="00C05866">
              <w:rPr>
                <w:rFonts w:ascii="Arial" w:hAnsi="Arial" w:cs="Arial"/>
                <w:b/>
                <w:sz w:val="20"/>
                <w:lang w:val="es-BO" w:eastAsia="es-ES"/>
              </w:rPr>
              <w:t>CONTRATISTA</w:t>
            </w:r>
            <w:r w:rsidRPr="00C05866">
              <w:rPr>
                <w:rFonts w:ascii="Arial" w:hAnsi="Arial" w:cs="Arial"/>
                <w:sz w:val="20"/>
                <w:lang w:val="es-BO" w:eastAsia="es-ES"/>
              </w:rPr>
              <w:t xml:space="preserve">, encargado de verificar el cumplimiento de las obligaciones del </w:t>
            </w:r>
            <w:r w:rsidRPr="00C05866">
              <w:rPr>
                <w:rFonts w:ascii="Arial" w:hAnsi="Arial" w:cs="Arial"/>
                <w:b/>
                <w:sz w:val="20"/>
                <w:lang w:val="es-BO" w:eastAsia="es-ES"/>
              </w:rPr>
              <w:t>CONTRATISTA</w:t>
            </w:r>
            <w:r w:rsidRPr="00C05866">
              <w:rPr>
                <w:rFonts w:ascii="Arial" w:hAnsi="Arial" w:cs="Arial"/>
                <w:sz w:val="20"/>
                <w:lang w:val="es-BO" w:eastAsia="es-ES"/>
              </w:rPr>
              <w:t xml:space="preserve">, asegurando que el Servicio sea ejecutado conforme lo establecido en el Contrato. </w:t>
            </w:r>
          </w:p>
        </w:tc>
      </w:tr>
      <w:tr w:rsidR="00C05866" w:rsidRPr="00C05866" w:rsidTr="00236A2B">
        <w:trPr>
          <w:trHeight w:val="555"/>
        </w:trPr>
        <w:tc>
          <w:tcPr>
            <w:tcW w:w="1809" w:type="dxa"/>
          </w:tcPr>
          <w:p w:rsidR="00C05866" w:rsidRPr="00C05866" w:rsidRDefault="00C05866" w:rsidP="00C05866">
            <w:pPr>
              <w:rPr>
                <w:rFonts w:ascii="Arial" w:hAnsi="Arial" w:cs="Arial"/>
                <w:b/>
                <w:sz w:val="20"/>
                <w:lang w:val="es-BO" w:eastAsia="es-ES"/>
              </w:rPr>
            </w:pPr>
            <w:r w:rsidRPr="00C05866">
              <w:rPr>
                <w:rFonts w:ascii="Arial" w:hAnsi="Arial" w:cs="Arial"/>
                <w:b/>
                <w:sz w:val="20"/>
                <w:lang w:val="es-BO" w:eastAsia="es-ES"/>
              </w:rPr>
              <w:t>Ley Aplicable:</w:t>
            </w:r>
          </w:p>
        </w:tc>
        <w:tc>
          <w:tcPr>
            <w:tcW w:w="6662" w:type="dxa"/>
          </w:tcPr>
          <w:p w:rsidR="00C05866" w:rsidRPr="00C05866" w:rsidRDefault="00C05866" w:rsidP="00C05866">
            <w:pPr>
              <w:rPr>
                <w:rFonts w:ascii="Arial" w:hAnsi="Arial" w:cs="Arial"/>
                <w:sz w:val="20"/>
                <w:lang w:val="es-BO" w:eastAsia="es-ES"/>
              </w:rPr>
            </w:pPr>
            <w:r w:rsidRPr="00C05866">
              <w:rPr>
                <w:rFonts w:ascii="Arial" w:hAnsi="Arial" w:cs="Arial"/>
                <w:sz w:val="20"/>
                <w:lang w:val="es-BO" w:eastAsia="es-ES"/>
              </w:rPr>
              <w:t>Son las normas constitucionales, leyes, decretos y toda otra disposición  legal vigente y publicada en el Estado Plurinacional de Bolivia.</w:t>
            </w:r>
          </w:p>
        </w:tc>
      </w:tr>
      <w:tr w:rsidR="00C05866" w:rsidRPr="00C05866" w:rsidTr="00236A2B">
        <w:trPr>
          <w:trHeight w:val="420"/>
        </w:trPr>
        <w:tc>
          <w:tcPr>
            <w:tcW w:w="1809" w:type="dxa"/>
          </w:tcPr>
          <w:p w:rsidR="00C05866" w:rsidRPr="00C05866" w:rsidRDefault="00C05866" w:rsidP="00C05866">
            <w:pPr>
              <w:rPr>
                <w:rFonts w:ascii="Arial" w:hAnsi="Arial" w:cs="Arial"/>
                <w:b/>
                <w:sz w:val="20"/>
                <w:lang w:val="es-BO" w:eastAsia="es-ES"/>
              </w:rPr>
            </w:pPr>
            <w:r w:rsidRPr="00C05866">
              <w:rPr>
                <w:rFonts w:ascii="Arial" w:hAnsi="Arial" w:cs="Arial"/>
                <w:b/>
                <w:sz w:val="20"/>
                <w:lang w:val="es-BO" w:eastAsia="es-ES"/>
              </w:rPr>
              <w:t>Personal:</w:t>
            </w:r>
          </w:p>
        </w:tc>
        <w:tc>
          <w:tcPr>
            <w:tcW w:w="6662" w:type="dxa"/>
          </w:tcPr>
          <w:p w:rsidR="00C05866" w:rsidRPr="00C05866" w:rsidRDefault="00C05866" w:rsidP="00C05866">
            <w:pPr>
              <w:rPr>
                <w:rFonts w:ascii="Arial" w:hAnsi="Arial" w:cs="Arial"/>
                <w:sz w:val="20"/>
                <w:lang w:val="es-BO" w:eastAsia="es-ES"/>
              </w:rPr>
            </w:pPr>
            <w:r w:rsidRPr="00C05866">
              <w:rPr>
                <w:rFonts w:ascii="Arial" w:hAnsi="Arial" w:cs="Arial"/>
                <w:sz w:val="20"/>
                <w:lang w:val="es-BO" w:eastAsia="es-ES"/>
              </w:rPr>
              <w:t xml:space="preserve">Significa los empleados del </w:t>
            </w:r>
            <w:r w:rsidRPr="00C05866">
              <w:rPr>
                <w:rFonts w:ascii="Arial" w:hAnsi="Arial" w:cs="Arial"/>
                <w:b/>
                <w:sz w:val="20"/>
                <w:lang w:val="es-BO" w:eastAsia="es-ES"/>
              </w:rPr>
              <w:t>CONTRATISTA</w:t>
            </w:r>
            <w:r w:rsidRPr="00C05866">
              <w:rPr>
                <w:rFonts w:ascii="Arial" w:hAnsi="Arial" w:cs="Arial"/>
                <w:sz w:val="20"/>
                <w:lang w:val="es-BO" w:eastAsia="es-ES"/>
              </w:rPr>
              <w:t>.</w:t>
            </w:r>
          </w:p>
        </w:tc>
      </w:tr>
      <w:tr w:rsidR="00C05866" w:rsidRPr="00C05866" w:rsidTr="00236A2B">
        <w:tc>
          <w:tcPr>
            <w:tcW w:w="1809" w:type="dxa"/>
          </w:tcPr>
          <w:p w:rsidR="00C05866" w:rsidRPr="00C05866" w:rsidRDefault="00C05866" w:rsidP="00C058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C05866">
              <w:rPr>
                <w:rFonts w:ascii="Arial" w:hAnsi="Arial" w:cs="Arial"/>
                <w:b/>
                <w:sz w:val="20"/>
                <w:lang w:val="es-BO" w:eastAsia="es-ES"/>
              </w:rPr>
              <w:t>Servicio (s):</w:t>
            </w:r>
          </w:p>
          <w:p w:rsidR="00C05866" w:rsidRPr="00C05866" w:rsidRDefault="00C05866" w:rsidP="00C05866">
            <w:pPr>
              <w:rPr>
                <w:rFonts w:ascii="Arial" w:hAnsi="Arial" w:cs="Arial"/>
                <w:b/>
                <w:sz w:val="20"/>
                <w:lang w:val="es-BO" w:eastAsia="es-ES"/>
              </w:rPr>
            </w:pPr>
          </w:p>
        </w:tc>
        <w:tc>
          <w:tcPr>
            <w:tcW w:w="6662" w:type="dxa"/>
          </w:tcPr>
          <w:p w:rsidR="00C05866" w:rsidRPr="00C05866" w:rsidRDefault="00C05866" w:rsidP="00C05866">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C05866">
              <w:rPr>
                <w:rFonts w:ascii="Arial" w:hAnsi="Arial" w:cs="Arial"/>
                <w:sz w:val="20"/>
                <w:lang w:val="es-BO" w:eastAsia="es-ES"/>
              </w:rPr>
              <w:t xml:space="preserve">Significa el servicio de ________________________,  que debe desarrollar el </w:t>
            </w:r>
            <w:r w:rsidRPr="00C05866">
              <w:rPr>
                <w:rFonts w:ascii="Arial" w:hAnsi="Arial" w:cs="Arial"/>
                <w:b/>
                <w:sz w:val="20"/>
                <w:lang w:val="es-BO" w:eastAsia="es-ES"/>
              </w:rPr>
              <w:t>CONTRATISTA</w:t>
            </w:r>
            <w:r w:rsidRPr="00C05866">
              <w:rPr>
                <w:rFonts w:ascii="Arial" w:hAnsi="Arial" w:cs="Arial"/>
                <w:sz w:val="20"/>
                <w:lang w:val="es-BO" w:eastAsia="es-ES"/>
              </w:rPr>
              <w:t xml:space="preserve"> a favor de la </w:t>
            </w:r>
            <w:r w:rsidRPr="00C05866">
              <w:rPr>
                <w:rFonts w:ascii="Arial" w:hAnsi="Arial" w:cs="Arial"/>
                <w:b/>
                <w:sz w:val="20"/>
                <w:lang w:val="es-BO" w:eastAsia="es-ES"/>
              </w:rPr>
              <w:t>ENTIDAD</w:t>
            </w:r>
            <w:r w:rsidRPr="00C05866">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C05866" w:rsidRPr="00C05866" w:rsidTr="00236A2B">
        <w:trPr>
          <w:trHeight w:val="783"/>
        </w:trPr>
        <w:tc>
          <w:tcPr>
            <w:tcW w:w="1809" w:type="dxa"/>
          </w:tcPr>
          <w:p w:rsidR="00C05866" w:rsidRPr="00C05866" w:rsidRDefault="00C05866" w:rsidP="00C058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C05866">
              <w:rPr>
                <w:rFonts w:ascii="Arial" w:hAnsi="Arial" w:cs="Arial"/>
                <w:b/>
                <w:sz w:val="20"/>
                <w:lang w:val="es-BO" w:eastAsia="es-ES"/>
              </w:rPr>
              <w:t>Informe  de Conformidad:</w:t>
            </w:r>
          </w:p>
        </w:tc>
        <w:tc>
          <w:tcPr>
            <w:tcW w:w="6662" w:type="dxa"/>
          </w:tcPr>
          <w:p w:rsidR="00C05866" w:rsidRPr="00C05866" w:rsidRDefault="00C05866" w:rsidP="00C05866">
            <w:pPr>
              <w:rPr>
                <w:rFonts w:ascii="Arial" w:hAnsi="Arial" w:cs="Arial"/>
                <w:sz w:val="20"/>
                <w:lang w:val="es-BO" w:eastAsia="es-ES"/>
              </w:rPr>
            </w:pPr>
            <w:r w:rsidRPr="00C05866">
              <w:rPr>
                <w:rFonts w:ascii="Arial" w:hAnsi="Arial" w:cs="Arial"/>
                <w:sz w:val="20"/>
                <w:lang w:val="es-BO" w:eastAsia="es-ES"/>
              </w:rPr>
              <w:t>Informe elaborado por el Fiscal del Servicio, una vez verificado el cumplimiento del Servicio.</w:t>
            </w:r>
          </w:p>
        </w:tc>
      </w:tr>
    </w:tbl>
    <w:p w:rsidR="00C05866" w:rsidRPr="00C05866" w:rsidRDefault="00C05866" w:rsidP="00C0586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05866">
        <w:rPr>
          <w:rFonts w:ascii="Arial" w:hAnsi="Arial" w:cs="Arial"/>
          <w:b/>
          <w:lang w:val="es-BO" w:eastAsia="es-ES"/>
        </w:rPr>
        <w:t>3.2.</w:t>
      </w:r>
      <w:r w:rsidRPr="00C05866">
        <w:rPr>
          <w:rFonts w:ascii="Arial" w:hAnsi="Arial" w:cs="Arial"/>
          <w:b/>
          <w:lang w:val="es-BO" w:eastAsia="es-ES"/>
        </w:rPr>
        <w:tab/>
        <w:t xml:space="preserve">Relación entre las Partes: </w:t>
      </w:r>
      <w:r w:rsidRPr="00C05866">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05866">
        <w:rPr>
          <w:rFonts w:ascii="Arial" w:hAnsi="Arial" w:cs="Arial"/>
          <w:b/>
          <w:lang w:val="es-BO" w:eastAsia="es-ES"/>
        </w:rPr>
        <w:t>CONTRATISTA</w:t>
      </w:r>
      <w:r w:rsidRPr="00C05866">
        <w:rPr>
          <w:rFonts w:ascii="Arial" w:hAnsi="Arial" w:cs="Arial"/>
          <w:lang w:val="es-BO" w:eastAsia="es-ES"/>
        </w:rPr>
        <w:t>, quien será plenamente responsable por todos los aspectos relacionados con este Contrato y la Ley Aplicable.</w:t>
      </w:r>
    </w:p>
    <w:p w:rsidR="00C05866" w:rsidRPr="00C05866" w:rsidRDefault="00C05866" w:rsidP="00C0586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05866">
        <w:rPr>
          <w:rFonts w:ascii="Arial" w:hAnsi="Arial" w:cs="Arial"/>
          <w:b/>
          <w:lang w:val="es-BO" w:eastAsia="es-ES"/>
        </w:rPr>
        <w:t>3.3.</w:t>
      </w:r>
      <w:r w:rsidRPr="00C05866">
        <w:rPr>
          <w:rFonts w:ascii="Arial" w:hAnsi="Arial" w:cs="Arial"/>
          <w:lang w:val="es-BO" w:eastAsia="es-ES"/>
        </w:rPr>
        <w:tab/>
      </w:r>
      <w:r w:rsidRPr="00C05866">
        <w:rPr>
          <w:rFonts w:ascii="Arial" w:hAnsi="Arial" w:cs="Arial"/>
          <w:b/>
          <w:lang w:val="es-BO" w:eastAsia="es-ES"/>
        </w:rPr>
        <w:t>Ley que rige el Contrato:</w:t>
      </w:r>
      <w:r w:rsidRPr="00C05866">
        <w:rPr>
          <w:rFonts w:ascii="Arial" w:hAnsi="Arial" w:cs="Arial"/>
          <w:lang w:val="es-BO" w:eastAsia="es-ES"/>
        </w:rPr>
        <w:t xml:space="preserve"> Este Contrato, su significado e interpretación y la relación que crea entre las Partes se regirá por Ley Aplicable.</w:t>
      </w:r>
    </w:p>
    <w:p w:rsidR="00C05866" w:rsidRPr="00C05866" w:rsidRDefault="00C05866" w:rsidP="00C0586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05866">
        <w:rPr>
          <w:rFonts w:ascii="Arial" w:hAnsi="Arial" w:cs="Arial"/>
          <w:b/>
          <w:lang w:val="es-BO" w:eastAsia="es-ES"/>
        </w:rPr>
        <w:t>3.4.</w:t>
      </w:r>
      <w:r w:rsidRPr="00C05866">
        <w:rPr>
          <w:rFonts w:ascii="Arial" w:hAnsi="Arial" w:cs="Arial"/>
          <w:lang w:val="es-BO" w:eastAsia="es-ES"/>
        </w:rPr>
        <w:tab/>
      </w:r>
      <w:r w:rsidRPr="00C05866">
        <w:rPr>
          <w:rFonts w:ascii="Arial" w:hAnsi="Arial" w:cs="Arial"/>
          <w:b/>
          <w:lang w:val="es-BO" w:eastAsia="es-ES"/>
        </w:rPr>
        <w:t xml:space="preserve">Idioma: </w:t>
      </w:r>
      <w:r w:rsidRPr="00C05866">
        <w:rPr>
          <w:rFonts w:ascii="Arial" w:hAnsi="Arial" w:cs="Arial"/>
          <w:lang w:val="es-BO" w:eastAsia="es-ES"/>
        </w:rPr>
        <w:t>Este Contrato se ha celebrado en castellano, idioma por el que se regirán obligatoriamente todas las materias relacionadas con el mismo o su interpretación.</w:t>
      </w:r>
    </w:p>
    <w:p w:rsidR="00C05866" w:rsidRPr="00C05866" w:rsidRDefault="00C05866" w:rsidP="00C0586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05866">
        <w:rPr>
          <w:rFonts w:ascii="Arial" w:hAnsi="Arial" w:cs="Arial"/>
          <w:b/>
          <w:lang w:val="es-BO" w:eastAsia="es-ES"/>
        </w:rPr>
        <w:t>3.5.</w:t>
      </w:r>
      <w:r w:rsidRPr="00C05866">
        <w:rPr>
          <w:rFonts w:ascii="Arial" w:hAnsi="Arial" w:cs="Arial"/>
          <w:lang w:val="es-BO" w:eastAsia="es-ES"/>
        </w:rPr>
        <w:tab/>
      </w:r>
      <w:r w:rsidRPr="00C05866">
        <w:rPr>
          <w:rFonts w:ascii="Arial" w:hAnsi="Arial" w:cs="Arial"/>
          <w:b/>
          <w:lang w:val="es-BO" w:eastAsia="es-ES"/>
        </w:rPr>
        <w:t>Encabezamientos:</w:t>
      </w:r>
      <w:r w:rsidRPr="00C05866">
        <w:rPr>
          <w:rFonts w:ascii="Arial" w:hAnsi="Arial" w:cs="Arial"/>
          <w:lang w:val="es-BO" w:eastAsia="es-ES"/>
        </w:rPr>
        <w:t xml:space="preserve"> El contenido de este Contrato no se verá restringido, modificado o afectado por los encabezamientos.</w:t>
      </w:r>
    </w:p>
    <w:p w:rsidR="00C05866" w:rsidRPr="00C05866" w:rsidRDefault="00C05866" w:rsidP="00C0586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05866">
        <w:rPr>
          <w:rFonts w:ascii="Arial" w:hAnsi="Arial" w:cs="Arial"/>
          <w:b/>
          <w:lang w:val="es-BO" w:eastAsia="es-ES"/>
        </w:rPr>
        <w:t>3.6.</w:t>
      </w:r>
      <w:r w:rsidRPr="00C05866">
        <w:rPr>
          <w:rFonts w:ascii="Arial" w:hAnsi="Arial" w:cs="Arial"/>
          <w:lang w:val="es-BO" w:eastAsia="es-ES"/>
        </w:rPr>
        <w:tab/>
      </w:r>
      <w:r w:rsidRPr="00C05866">
        <w:rPr>
          <w:rFonts w:ascii="Arial" w:hAnsi="Arial" w:cs="Arial"/>
          <w:b/>
          <w:lang w:val="es-BO" w:eastAsia="es-ES"/>
        </w:rPr>
        <w:t>Totalidad del acuerdo:</w:t>
      </w:r>
      <w:r w:rsidRPr="00C05866">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05866" w:rsidRPr="00C05866" w:rsidRDefault="00C05866" w:rsidP="00C0586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05866">
        <w:rPr>
          <w:rFonts w:ascii="Arial" w:hAnsi="Arial" w:cs="Arial"/>
          <w:b/>
          <w:lang w:val="es-BO" w:eastAsia="es-ES"/>
        </w:rPr>
        <w:t>3.7.</w:t>
      </w:r>
      <w:r w:rsidRPr="00C05866">
        <w:rPr>
          <w:rFonts w:ascii="Arial" w:hAnsi="Arial" w:cs="Arial"/>
          <w:lang w:val="es-BO" w:eastAsia="es-ES"/>
        </w:rPr>
        <w:tab/>
      </w:r>
      <w:r w:rsidRPr="00C05866">
        <w:rPr>
          <w:rFonts w:ascii="Arial" w:hAnsi="Arial" w:cs="Arial"/>
          <w:b/>
          <w:lang w:val="es-BO" w:eastAsia="es-ES"/>
        </w:rPr>
        <w:t>Plazos:</w:t>
      </w:r>
      <w:r w:rsidRPr="00C05866">
        <w:rPr>
          <w:rFonts w:ascii="Arial" w:hAnsi="Arial" w:cs="Arial"/>
          <w:lang w:val="es-BO" w:eastAsia="es-ES"/>
        </w:rPr>
        <w:t xml:space="preserve"> Todos los plazos establecidos en este Contrato y sus anexos se entenderán como días calendario, salvo indicación expresa en contrario.</w:t>
      </w:r>
    </w:p>
    <w:p w:rsidR="00C05866" w:rsidRPr="00C05866" w:rsidRDefault="00C05866" w:rsidP="00C0586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05866">
        <w:rPr>
          <w:rFonts w:ascii="Arial" w:hAnsi="Arial" w:cs="Arial"/>
          <w:b/>
          <w:lang w:val="es-BO" w:eastAsia="es-ES"/>
        </w:rPr>
        <w:t>3.8.</w:t>
      </w:r>
      <w:r w:rsidRPr="00C05866">
        <w:rPr>
          <w:rFonts w:ascii="Arial" w:hAnsi="Arial" w:cs="Arial"/>
          <w:lang w:val="es-BO" w:eastAsia="es-ES"/>
        </w:rPr>
        <w:tab/>
      </w:r>
      <w:r w:rsidRPr="00C05866">
        <w:rPr>
          <w:rFonts w:ascii="Arial" w:hAnsi="Arial" w:cs="Arial"/>
          <w:b/>
          <w:lang w:val="es-BO" w:eastAsia="es-ES"/>
        </w:rPr>
        <w:t>Mayúsculas:</w:t>
      </w:r>
      <w:r w:rsidRPr="00C05866">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C05866" w:rsidRPr="00C05866" w:rsidRDefault="00C05866" w:rsidP="00C0586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C05866">
        <w:rPr>
          <w:rFonts w:ascii="Arial" w:hAnsi="Arial" w:cs="Arial"/>
          <w:b/>
          <w:bCs/>
          <w:lang w:val="es-BO" w:eastAsia="es-ES"/>
        </w:rPr>
        <w:t>3.9.</w:t>
      </w:r>
      <w:r w:rsidRPr="00C05866">
        <w:rPr>
          <w:rFonts w:ascii="Arial" w:hAnsi="Arial" w:cs="Arial"/>
          <w:bCs/>
          <w:lang w:val="es-BO" w:eastAsia="es-ES"/>
        </w:rPr>
        <w:tab/>
      </w:r>
      <w:r w:rsidRPr="00C05866">
        <w:rPr>
          <w:rFonts w:ascii="Arial" w:hAnsi="Arial" w:cs="Arial"/>
          <w:b/>
          <w:bCs/>
          <w:lang w:val="es-BO" w:eastAsia="es-ES"/>
        </w:rPr>
        <w:t xml:space="preserve">Discrepancias: </w:t>
      </w:r>
      <w:r w:rsidRPr="00C05866">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b/>
          <w:u w:val="single"/>
          <w:lang w:val="es-BO" w:eastAsia="es-ES"/>
        </w:rPr>
        <w:t xml:space="preserve">CUARTA.- (NATURALEZA DEL CONTRATO) </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C05866" w:rsidRPr="00C05866" w:rsidRDefault="00C05866" w:rsidP="00C05866">
      <w:pPr>
        <w:spacing w:before="120" w:after="120" w:line="195" w:lineRule="exact"/>
        <w:jc w:val="both"/>
        <w:rPr>
          <w:rFonts w:ascii="Arial" w:hAnsi="Arial" w:cs="Arial"/>
          <w:b/>
          <w:u w:val="single"/>
          <w:lang w:val="es-BO" w:eastAsia="es-ES"/>
        </w:rPr>
      </w:pPr>
      <w:r w:rsidRPr="00C05866">
        <w:rPr>
          <w:rFonts w:ascii="Arial" w:hAnsi="Arial" w:cs="Arial"/>
          <w:b/>
          <w:u w:val="single"/>
          <w:lang w:val="es-BO" w:eastAsia="es-ES"/>
        </w:rPr>
        <w:t xml:space="preserve">QUINTA.- (DOCUMENTOS DEL CONTRATO) </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Forman parte integrante e indivisible del presente Contrato, los anexos que se detallan a continuación y que tienen por finalidad complementarse mutuamente:</w:t>
      </w:r>
    </w:p>
    <w:p w:rsidR="00C05866" w:rsidRPr="00C05866" w:rsidRDefault="00C05866" w:rsidP="00C0586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C05866">
        <w:rPr>
          <w:rFonts w:ascii="Arial" w:hAnsi="Arial" w:cs="Arial"/>
          <w:lang w:val="es-BO" w:eastAsia="es-ES"/>
        </w:rPr>
        <w:lastRenderedPageBreak/>
        <w:tab/>
        <w:t xml:space="preserve">Anexo 1: </w:t>
      </w:r>
      <w:r w:rsidRPr="00C05866">
        <w:rPr>
          <w:rFonts w:ascii="Arial" w:hAnsi="Arial" w:cs="Arial"/>
          <w:b/>
          <w:i/>
          <w:u w:val="single"/>
          <w:lang w:val="es-BO" w:eastAsia="es-ES"/>
        </w:rPr>
        <w:t>Documento de contratación directa o documento base de contratación</w:t>
      </w:r>
    </w:p>
    <w:p w:rsidR="00C05866" w:rsidRPr="00C05866" w:rsidRDefault="00C05866" w:rsidP="00C0586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C05866">
        <w:rPr>
          <w:rFonts w:ascii="Arial" w:hAnsi="Arial" w:cs="Arial"/>
          <w:lang w:val="es-BO" w:eastAsia="es-ES"/>
        </w:rPr>
        <w:tab/>
        <w:t xml:space="preserve">               Aclaraciones y enmiendas</w:t>
      </w:r>
    </w:p>
    <w:p w:rsidR="00C05866" w:rsidRPr="00C05866" w:rsidRDefault="00C05866" w:rsidP="00C0586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C05866">
        <w:rPr>
          <w:rFonts w:ascii="Arial" w:hAnsi="Arial" w:cs="Arial"/>
          <w:lang w:val="es-BO" w:eastAsia="es-ES"/>
        </w:rPr>
        <w:tab/>
        <w:t>Anexo 2: Propuesta adjudicada (oferta técnica y económica).</w:t>
      </w:r>
    </w:p>
    <w:p w:rsidR="00C05866" w:rsidRPr="00C05866" w:rsidRDefault="00C05866" w:rsidP="00C0586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C05866">
        <w:rPr>
          <w:rFonts w:ascii="Arial" w:hAnsi="Arial" w:cs="Arial"/>
          <w:lang w:val="es-BO" w:eastAsia="es-ES"/>
        </w:rPr>
        <w:tab/>
        <w:t>Anexo 3: Acta de concertación (cuando corresponda)</w:t>
      </w:r>
    </w:p>
    <w:p w:rsidR="00C05866" w:rsidRPr="00C05866" w:rsidRDefault="00C05866" w:rsidP="00C0586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C05866">
        <w:rPr>
          <w:rFonts w:ascii="Arial" w:hAnsi="Arial" w:cs="Arial"/>
          <w:lang w:val="es-BO" w:eastAsia="es-ES"/>
        </w:rPr>
        <w:tab/>
        <w:t>Anexo 4: Garantía (cuando corresponda)</w:t>
      </w:r>
    </w:p>
    <w:p w:rsidR="00C05866" w:rsidRPr="00C05866" w:rsidRDefault="00C05866" w:rsidP="00C0586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C05866">
        <w:rPr>
          <w:rFonts w:ascii="Arial" w:hAnsi="Arial" w:cs="Arial"/>
          <w:lang w:val="es-BO" w:eastAsia="es-ES"/>
        </w:rPr>
        <w:tab/>
        <w:t xml:space="preserve">Anexo 5: </w:t>
      </w:r>
      <w:r w:rsidRPr="00C05866">
        <w:rPr>
          <w:rFonts w:ascii="Arial" w:hAnsi="Arial" w:cs="Arial"/>
          <w:b/>
          <w:i/>
          <w:u w:val="single"/>
          <w:lang w:val="es-BO" w:eastAsia="es-ES"/>
        </w:rPr>
        <w:t>(insertar otro (s) que se puedan considerar importantes)</w:t>
      </w:r>
    </w:p>
    <w:p w:rsidR="00C05866" w:rsidRPr="00C05866" w:rsidRDefault="00C05866" w:rsidP="00C0586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C05866">
        <w:rPr>
          <w:rFonts w:ascii="Arial" w:hAnsi="Arial" w:cs="Arial"/>
          <w:b/>
          <w:u w:val="single"/>
          <w:lang w:val="es-BO" w:eastAsia="es-ES"/>
        </w:rPr>
        <w:t>SEXTA.- (OBJETO DEL CONTRATO)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El objeto del presente Contrato es la prestación del Servicio consistente en _________________________, realizado por el </w:t>
      </w:r>
      <w:r w:rsidRPr="00C05866">
        <w:rPr>
          <w:rFonts w:ascii="Arial" w:hAnsi="Arial" w:cs="Arial"/>
          <w:b/>
          <w:lang w:val="es-BO" w:eastAsia="es-ES"/>
        </w:rPr>
        <w:t>CONTRATISTA</w:t>
      </w:r>
      <w:r w:rsidRPr="00C05866">
        <w:rPr>
          <w:rFonts w:ascii="Arial" w:hAnsi="Arial" w:cs="Arial"/>
          <w:lang w:val="es-BO" w:eastAsia="es-ES"/>
        </w:rPr>
        <w:t xml:space="preserve"> con estricta y absoluta sujeción a este Contrato y de conformidad a los anexos que forman parte integrante e indivisible del presente Contrato.</w:t>
      </w:r>
      <w:r w:rsidRPr="00C05866" w:rsidDel="00320C8A">
        <w:rPr>
          <w:rFonts w:ascii="Arial" w:hAnsi="Arial" w:cs="Arial"/>
          <w:lang w:val="es-BO" w:eastAsia="es-ES"/>
        </w:rPr>
        <w:t xml:space="preserve"> </w:t>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b/>
          <w:u w:val="single"/>
          <w:lang w:val="es-BO" w:eastAsia="es-ES"/>
        </w:rPr>
        <w:t>SÉPTIMA.- (VIGENCIA Y PLAZO DEL CONTRATO)</w:t>
      </w:r>
    </w:p>
    <w:p w:rsidR="00C05866" w:rsidRPr="00C05866" w:rsidRDefault="00C05866" w:rsidP="00C05866">
      <w:pPr>
        <w:spacing w:before="120" w:after="120"/>
        <w:jc w:val="both"/>
        <w:rPr>
          <w:rFonts w:ascii="Arial" w:hAnsi="Arial" w:cs="Arial"/>
          <w:b/>
          <w:lang w:val="es-BO" w:eastAsia="es-ES"/>
        </w:rPr>
      </w:pPr>
      <w:r w:rsidRPr="00C05866">
        <w:rPr>
          <w:rFonts w:ascii="Arial" w:hAnsi="Arial" w:cs="Arial"/>
          <w:b/>
          <w:lang w:val="es-BO" w:eastAsia="es-ES"/>
        </w:rPr>
        <w:t>7.1 Vigencia.-</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C05866" w:rsidRPr="00C05866" w:rsidRDefault="00C05866" w:rsidP="00C05866">
      <w:pPr>
        <w:spacing w:before="120" w:after="120"/>
        <w:jc w:val="both"/>
        <w:rPr>
          <w:rFonts w:ascii="Arial" w:hAnsi="Arial" w:cs="Arial"/>
          <w:b/>
          <w:lang w:val="es-BO" w:eastAsia="es-ES"/>
        </w:rPr>
      </w:pPr>
      <w:r w:rsidRPr="00C05866">
        <w:rPr>
          <w:rFonts w:ascii="Arial" w:hAnsi="Arial" w:cs="Arial"/>
          <w:b/>
          <w:lang w:val="es-BO" w:eastAsia="es-ES"/>
        </w:rPr>
        <w:t>7.2 Plazo de habilitación.-</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El </w:t>
      </w:r>
      <w:r w:rsidRPr="00C05866">
        <w:rPr>
          <w:rFonts w:ascii="Arial" w:hAnsi="Arial" w:cs="Arial"/>
          <w:b/>
          <w:bCs/>
          <w:lang w:val="es-BO" w:eastAsia="es-ES"/>
        </w:rPr>
        <w:t xml:space="preserve">CONTRATISTA </w:t>
      </w:r>
      <w:r w:rsidRPr="00C05866">
        <w:rPr>
          <w:rFonts w:ascii="Arial" w:hAnsi="Arial" w:cs="Arial"/>
          <w:bCs/>
          <w:lang w:val="es-BO" w:eastAsia="es-ES"/>
        </w:rPr>
        <w:t>se compromete a ejecutar</w:t>
      </w:r>
      <w:r w:rsidRPr="00C05866">
        <w:rPr>
          <w:rFonts w:ascii="Arial" w:hAnsi="Arial" w:cs="Arial"/>
          <w:b/>
          <w:bCs/>
          <w:lang w:val="es-BO" w:eastAsia="es-ES"/>
        </w:rPr>
        <w:t xml:space="preserve"> </w:t>
      </w:r>
      <w:r w:rsidRPr="00C05866">
        <w:rPr>
          <w:rFonts w:ascii="Arial" w:hAnsi="Arial" w:cs="Arial"/>
          <w:lang w:val="es-BO" w:eastAsia="es-ES"/>
        </w:rPr>
        <w:t xml:space="preserve">el Servicio en el plazo máximo de </w:t>
      </w:r>
      <w:r w:rsidRPr="00C05866">
        <w:rPr>
          <w:rFonts w:ascii="Arial" w:hAnsi="Arial" w:cs="Arial"/>
          <w:i/>
          <w:u w:val="single"/>
          <w:lang w:val="es-BO" w:eastAsia="es-ES"/>
        </w:rPr>
        <w:t>numeral (literal)</w:t>
      </w:r>
      <w:r w:rsidRPr="00C05866">
        <w:rPr>
          <w:rFonts w:ascii="Arial" w:hAnsi="Arial" w:cs="Arial"/>
          <w:i/>
          <w:lang w:val="es-BO" w:eastAsia="es-ES"/>
        </w:rPr>
        <w:t xml:space="preserve"> </w:t>
      </w:r>
      <w:r w:rsidRPr="00C05866">
        <w:rPr>
          <w:rFonts w:ascii="Arial" w:hAnsi="Arial" w:cs="Arial"/>
          <w:lang w:val="es-BO" w:eastAsia="es-ES"/>
        </w:rPr>
        <w:t>días calendario, computables a partir de la instrucción de la Unidad Solicitante.</w:t>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b/>
          <w:u w:val="single"/>
          <w:lang w:val="es-BO" w:eastAsia="es-ES"/>
        </w:rPr>
        <w:t>OCTAVA.- (LUGAR DE ENTREGA)</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La entrega de los documentos de validez para el Servicio debe ser realizada en oficinas de ___________________________ </w:t>
      </w:r>
      <w:proofErr w:type="spellStart"/>
      <w:r w:rsidRPr="00C05866">
        <w:rPr>
          <w:rFonts w:ascii="Arial" w:hAnsi="Arial" w:cs="Arial"/>
          <w:lang w:val="es-BO" w:eastAsia="es-ES"/>
        </w:rPr>
        <w:t>de</w:t>
      </w:r>
      <w:proofErr w:type="spellEnd"/>
      <w:r w:rsidRPr="00C05866">
        <w:rPr>
          <w:rFonts w:ascii="Arial" w:hAnsi="Arial" w:cs="Arial"/>
          <w:lang w:val="es-BO" w:eastAsia="es-ES"/>
        </w:rPr>
        <w:t xml:space="preserve"> la </w:t>
      </w:r>
      <w:r w:rsidRPr="00C05866">
        <w:rPr>
          <w:rFonts w:ascii="Arial" w:hAnsi="Arial" w:cs="Arial"/>
          <w:b/>
          <w:lang w:val="es-BO" w:eastAsia="es-ES"/>
        </w:rPr>
        <w:t>ENTIDAD</w:t>
      </w:r>
      <w:r w:rsidRPr="00C05866">
        <w:rPr>
          <w:rFonts w:ascii="Arial" w:hAnsi="Arial" w:cs="Arial"/>
          <w:lang w:val="es-BO" w:eastAsia="es-ES"/>
        </w:rPr>
        <w:t>, calle _________________ de la ciudad de _____________.</w:t>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b/>
          <w:u w:val="single"/>
          <w:lang w:val="es-BO" w:eastAsia="es-ES"/>
        </w:rPr>
        <w:t>NOVENA.- (MONTO DEL CONTRATO)</w:t>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C05866">
        <w:rPr>
          <w:rFonts w:ascii="Arial" w:hAnsi="Arial" w:cs="Arial"/>
          <w:b/>
          <w:lang w:val="es-BO" w:eastAsia="es-ES"/>
        </w:rPr>
        <w:t>ENTIDAD</w:t>
      </w:r>
      <w:r w:rsidRPr="00C05866">
        <w:rPr>
          <w:rFonts w:ascii="Arial" w:hAnsi="Arial" w:cs="Arial"/>
          <w:lang w:val="es-BO" w:eastAsia="es-ES"/>
        </w:rPr>
        <w:t xml:space="preserve"> y de acuerdo a los precios unitarios detallados a continuación:</w:t>
      </w:r>
    </w:p>
    <w:p w:rsidR="00C05866" w:rsidRPr="00C05866" w:rsidRDefault="00C05866" w:rsidP="00C05866">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C05866" w:rsidRPr="00C05866" w:rsidTr="00236A2B">
        <w:trPr>
          <w:trHeight w:val="562"/>
          <w:jc w:val="center"/>
        </w:trPr>
        <w:tc>
          <w:tcPr>
            <w:tcW w:w="571" w:type="dxa"/>
            <w:shd w:val="clear" w:color="auto" w:fill="D9D9D9"/>
            <w:vAlign w:val="center"/>
            <w:hideMark/>
          </w:tcPr>
          <w:p w:rsidR="00C05866" w:rsidRPr="00C05866" w:rsidRDefault="00C05866" w:rsidP="00C05866">
            <w:pPr>
              <w:jc w:val="center"/>
              <w:rPr>
                <w:rFonts w:ascii="Arial" w:hAnsi="Arial" w:cs="Arial"/>
                <w:b/>
                <w:bCs/>
                <w:lang w:val="es-BO" w:eastAsia="es-BO"/>
              </w:rPr>
            </w:pPr>
            <w:r w:rsidRPr="00C05866">
              <w:rPr>
                <w:rFonts w:ascii="Arial" w:hAnsi="Arial" w:cs="Arial"/>
                <w:b/>
                <w:bCs/>
                <w:lang w:val="es-BO" w:eastAsia="es-BO"/>
              </w:rPr>
              <w:t>Nº</w:t>
            </w:r>
          </w:p>
        </w:tc>
        <w:tc>
          <w:tcPr>
            <w:tcW w:w="1932" w:type="dxa"/>
            <w:shd w:val="clear" w:color="auto" w:fill="D9D9D9"/>
            <w:vAlign w:val="center"/>
            <w:hideMark/>
          </w:tcPr>
          <w:p w:rsidR="00C05866" w:rsidRPr="00C05866" w:rsidRDefault="00C05866" w:rsidP="00C05866">
            <w:pPr>
              <w:jc w:val="center"/>
              <w:rPr>
                <w:rFonts w:ascii="Arial" w:hAnsi="Arial" w:cs="Arial"/>
                <w:b/>
                <w:bCs/>
                <w:lang w:val="es-BO" w:eastAsia="es-BO"/>
              </w:rPr>
            </w:pPr>
            <w:r w:rsidRPr="00C05866">
              <w:rPr>
                <w:rFonts w:ascii="Arial" w:hAnsi="Arial" w:cs="Arial"/>
                <w:b/>
                <w:bCs/>
                <w:lang w:val="es-BO" w:eastAsia="es-BO"/>
              </w:rPr>
              <w:t xml:space="preserve">DESCRIPCIÓN </w:t>
            </w:r>
          </w:p>
        </w:tc>
        <w:tc>
          <w:tcPr>
            <w:tcW w:w="937" w:type="dxa"/>
            <w:shd w:val="clear" w:color="auto" w:fill="D9D9D9"/>
            <w:vAlign w:val="center"/>
          </w:tcPr>
          <w:p w:rsidR="00C05866" w:rsidRPr="00C05866" w:rsidRDefault="00C05866" w:rsidP="00C05866">
            <w:pPr>
              <w:jc w:val="center"/>
              <w:rPr>
                <w:rFonts w:ascii="Arial" w:hAnsi="Arial" w:cs="Arial"/>
                <w:b/>
                <w:bCs/>
                <w:lang w:val="es-BO" w:eastAsia="es-BO"/>
              </w:rPr>
            </w:pPr>
            <w:r w:rsidRPr="00C05866">
              <w:rPr>
                <w:rFonts w:ascii="Arial" w:hAnsi="Arial" w:cs="Arial"/>
                <w:b/>
                <w:bCs/>
                <w:lang w:val="es-BO" w:eastAsia="es-BO"/>
              </w:rPr>
              <w:t>CANTIDAD</w:t>
            </w:r>
          </w:p>
        </w:tc>
        <w:tc>
          <w:tcPr>
            <w:tcW w:w="845" w:type="dxa"/>
            <w:shd w:val="clear" w:color="auto" w:fill="D9D9D9"/>
            <w:vAlign w:val="center"/>
          </w:tcPr>
          <w:p w:rsidR="00C05866" w:rsidRPr="00C05866" w:rsidRDefault="00C05866" w:rsidP="00C05866">
            <w:pPr>
              <w:jc w:val="center"/>
              <w:rPr>
                <w:rFonts w:ascii="Arial" w:hAnsi="Arial" w:cs="Arial"/>
                <w:b/>
                <w:bCs/>
                <w:lang w:val="es-BO" w:eastAsia="es-BO"/>
              </w:rPr>
            </w:pPr>
            <w:r w:rsidRPr="00C05866">
              <w:rPr>
                <w:rFonts w:ascii="Arial" w:hAnsi="Arial" w:cs="Arial"/>
                <w:b/>
                <w:bCs/>
                <w:lang w:val="es-BO" w:eastAsia="es-BO"/>
              </w:rPr>
              <w:t>UNIDAD DE MEDIDA</w:t>
            </w:r>
          </w:p>
        </w:tc>
        <w:tc>
          <w:tcPr>
            <w:tcW w:w="1141" w:type="dxa"/>
            <w:shd w:val="clear" w:color="auto" w:fill="D9D9D9"/>
            <w:vAlign w:val="center"/>
            <w:hideMark/>
          </w:tcPr>
          <w:p w:rsidR="00C05866" w:rsidRPr="00C05866" w:rsidRDefault="00C05866" w:rsidP="00C05866">
            <w:pPr>
              <w:jc w:val="center"/>
              <w:rPr>
                <w:rFonts w:ascii="Arial" w:hAnsi="Arial" w:cs="Arial"/>
                <w:b/>
                <w:bCs/>
                <w:lang w:val="es-BO" w:eastAsia="es-BO"/>
              </w:rPr>
            </w:pPr>
            <w:r w:rsidRPr="00C05866">
              <w:rPr>
                <w:rFonts w:ascii="Arial" w:hAnsi="Arial" w:cs="Arial"/>
                <w:b/>
                <w:bCs/>
                <w:lang w:val="es-BO" w:eastAsia="es-BO"/>
              </w:rPr>
              <w:t>PRECIO UNITARIO (Bs.)</w:t>
            </w:r>
          </w:p>
        </w:tc>
        <w:tc>
          <w:tcPr>
            <w:tcW w:w="1242" w:type="dxa"/>
            <w:shd w:val="clear" w:color="auto" w:fill="D9D9D9"/>
            <w:vAlign w:val="center"/>
          </w:tcPr>
          <w:p w:rsidR="00C05866" w:rsidRPr="00C05866" w:rsidRDefault="00C05866" w:rsidP="00C05866">
            <w:pPr>
              <w:jc w:val="center"/>
              <w:rPr>
                <w:rFonts w:ascii="Arial" w:hAnsi="Arial" w:cs="Arial"/>
                <w:b/>
                <w:bCs/>
                <w:lang w:val="es-BO" w:eastAsia="es-BO"/>
              </w:rPr>
            </w:pPr>
            <w:r w:rsidRPr="00C05866">
              <w:rPr>
                <w:rFonts w:ascii="Arial" w:hAnsi="Arial" w:cs="Arial"/>
                <w:b/>
                <w:bCs/>
                <w:lang w:val="es-BO" w:eastAsia="es-BO"/>
              </w:rPr>
              <w:t>PRECIO TOTAL</w:t>
            </w:r>
          </w:p>
          <w:p w:rsidR="00C05866" w:rsidRPr="00C05866" w:rsidRDefault="00C05866" w:rsidP="00C05866">
            <w:pPr>
              <w:jc w:val="center"/>
              <w:rPr>
                <w:rFonts w:ascii="Arial" w:hAnsi="Arial" w:cs="Arial"/>
                <w:b/>
                <w:bCs/>
                <w:lang w:val="es-BO" w:eastAsia="es-BO"/>
              </w:rPr>
            </w:pPr>
            <w:r w:rsidRPr="00C05866">
              <w:rPr>
                <w:rFonts w:ascii="Arial" w:hAnsi="Arial" w:cs="Arial"/>
                <w:b/>
                <w:bCs/>
                <w:lang w:val="es-BO" w:eastAsia="es-BO"/>
              </w:rPr>
              <w:t>(Bs.)</w:t>
            </w:r>
          </w:p>
        </w:tc>
        <w:tc>
          <w:tcPr>
            <w:tcW w:w="1164" w:type="dxa"/>
            <w:shd w:val="clear" w:color="auto" w:fill="D9D9D9"/>
            <w:vAlign w:val="center"/>
          </w:tcPr>
          <w:p w:rsidR="00C05866" w:rsidRPr="00C05866" w:rsidRDefault="00C05866" w:rsidP="00C05866">
            <w:pPr>
              <w:jc w:val="center"/>
              <w:rPr>
                <w:rFonts w:ascii="Arial" w:hAnsi="Arial" w:cs="Arial"/>
                <w:b/>
                <w:bCs/>
                <w:lang w:val="es-BO" w:eastAsia="es-BO"/>
              </w:rPr>
            </w:pPr>
            <w:r w:rsidRPr="00C05866">
              <w:rPr>
                <w:rFonts w:ascii="Arial" w:hAnsi="Arial" w:cs="Arial"/>
                <w:b/>
                <w:bCs/>
                <w:lang w:val="es-BO" w:eastAsia="es-BO"/>
              </w:rPr>
              <w:t>PLAZO</w:t>
            </w:r>
          </w:p>
        </w:tc>
      </w:tr>
      <w:tr w:rsidR="00C05866" w:rsidRPr="00C05866" w:rsidTr="00236A2B">
        <w:trPr>
          <w:trHeight w:hRule="exact" w:val="562"/>
          <w:jc w:val="center"/>
        </w:trPr>
        <w:tc>
          <w:tcPr>
            <w:tcW w:w="571" w:type="dxa"/>
            <w:shd w:val="clear" w:color="auto" w:fill="auto"/>
            <w:vAlign w:val="center"/>
          </w:tcPr>
          <w:p w:rsidR="00C05866" w:rsidRPr="00C05866" w:rsidRDefault="00C05866" w:rsidP="00C05866">
            <w:pPr>
              <w:jc w:val="center"/>
              <w:rPr>
                <w:rFonts w:ascii="Arial" w:hAnsi="Arial" w:cs="Arial"/>
                <w:lang w:val="es-BO" w:eastAsia="es-ES"/>
              </w:rPr>
            </w:pPr>
          </w:p>
        </w:tc>
        <w:tc>
          <w:tcPr>
            <w:tcW w:w="1932" w:type="dxa"/>
            <w:shd w:val="clear" w:color="auto" w:fill="auto"/>
            <w:vAlign w:val="center"/>
          </w:tcPr>
          <w:p w:rsidR="00C05866" w:rsidRPr="00C05866" w:rsidRDefault="00C05866" w:rsidP="00C05866">
            <w:pPr>
              <w:jc w:val="center"/>
              <w:rPr>
                <w:rFonts w:ascii="Arial" w:hAnsi="Arial" w:cs="Arial"/>
                <w:lang w:val="es-BO" w:eastAsia="es-ES"/>
              </w:rPr>
            </w:pPr>
          </w:p>
        </w:tc>
        <w:tc>
          <w:tcPr>
            <w:tcW w:w="937" w:type="dxa"/>
            <w:shd w:val="clear" w:color="auto" w:fill="auto"/>
            <w:vAlign w:val="center"/>
          </w:tcPr>
          <w:p w:rsidR="00C05866" w:rsidRPr="00C05866" w:rsidRDefault="00C05866" w:rsidP="00C05866">
            <w:pPr>
              <w:jc w:val="center"/>
              <w:rPr>
                <w:rFonts w:ascii="Arial" w:hAnsi="Arial" w:cs="Arial"/>
                <w:lang w:val="es-BO" w:eastAsia="es-ES"/>
              </w:rPr>
            </w:pPr>
          </w:p>
        </w:tc>
        <w:tc>
          <w:tcPr>
            <w:tcW w:w="845" w:type="dxa"/>
            <w:vAlign w:val="center"/>
          </w:tcPr>
          <w:p w:rsidR="00C05866" w:rsidRPr="00C05866" w:rsidRDefault="00C05866" w:rsidP="00C05866">
            <w:pPr>
              <w:jc w:val="center"/>
              <w:rPr>
                <w:rFonts w:ascii="Arial" w:hAnsi="Arial" w:cs="Arial"/>
                <w:lang w:val="es-BO" w:eastAsia="es-ES"/>
              </w:rPr>
            </w:pPr>
          </w:p>
        </w:tc>
        <w:tc>
          <w:tcPr>
            <w:tcW w:w="1141" w:type="dxa"/>
            <w:shd w:val="clear" w:color="auto" w:fill="auto"/>
            <w:vAlign w:val="center"/>
          </w:tcPr>
          <w:p w:rsidR="00C05866" w:rsidRPr="00C05866" w:rsidRDefault="00C05866" w:rsidP="00C05866">
            <w:pPr>
              <w:jc w:val="center"/>
              <w:rPr>
                <w:rFonts w:ascii="Arial" w:hAnsi="Arial" w:cs="Arial"/>
                <w:lang w:val="es-BO" w:eastAsia="es-ES"/>
              </w:rPr>
            </w:pPr>
          </w:p>
        </w:tc>
        <w:tc>
          <w:tcPr>
            <w:tcW w:w="1242" w:type="dxa"/>
            <w:vAlign w:val="center"/>
          </w:tcPr>
          <w:p w:rsidR="00C05866" w:rsidRPr="00C05866" w:rsidRDefault="00C05866" w:rsidP="00C05866">
            <w:pPr>
              <w:jc w:val="center"/>
              <w:rPr>
                <w:rFonts w:ascii="Arial" w:hAnsi="Arial" w:cs="Arial"/>
                <w:lang w:val="es-BO" w:eastAsia="es-ES"/>
              </w:rPr>
            </w:pPr>
          </w:p>
        </w:tc>
        <w:tc>
          <w:tcPr>
            <w:tcW w:w="1164" w:type="dxa"/>
            <w:vAlign w:val="center"/>
          </w:tcPr>
          <w:p w:rsidR="00C05866" w:rsidRPr="00C05866" w:rsidRDefault="00C05866" w:rsidP="00C05866">
            <w:pPr>
              <w:jc w:val="center"/>
              <w:rPr>
                <w:rFonts w:ascii="Arial" w:hAnsi="Arial" w:cs="Arial"/>
                <w:lang w:val="es-BO" w:eastAsia="es-ES"/>
              </w:rPr>
            </w:pPr>
          </w:p>
        </w:tc>
      </w:tr>
    </w:tbl>
    <w:p w:rsidR="00C05866" w:rsidRPr="00C05866" w:rsidRDefault="00C05866" w:rsidP="00C05866">
      <w:pPr>
        <w:widowControl w:val="0"/>
        <w:spacing w:before="120" w:after="120"/>
        <w:jc w:val="both"/>
        <w:rPr>
          <w:rFonts w:ascii="Arial" w:hAnsi="Arial" w:cs="Arial"/>
          <w:lang w:val="es-BO" w:eastAsia="es-ES"/>
        </w:rPr>
      </w:pPr>
      <w:r w:rsidRPr="00C05866">
        <w:rPr>
          <w:rFonts w:ascii="Arial" w:hAnsi="Arial" w:cs="Arial"/>
          <w:lang w:val="es-BO" w:eastAsia="es-ES"/>
        </w:rPr>
        <w:t xml:space="preserve">El </w:t>
      </w:r>
      <w:r w:rsidRPr="00C05866">
        <w:rPr>
          <w:rFonts w:ascii="Arial" w:hAnsi="Arial" w:cs="Arial"/>
          <w:b/>
          <w:lang w:val="es-BO" w:eastAsia="es-ES"/>
        </w:rPr>
        <w:t>CONTRATISTA</w:t>
      </w:r>
      <w:r w:rsidRPr="00C05866">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C05866">
        <w:rPr>
          <w:rFonts w:ascii="Arial" w:hAnsi="Arial" w:cs="Arial"/>
          <w:b/>
          <w:lang w:val="es-BO" w:eastAsia="es-ES"/>
        </w:rPr>
        <w:t>CONTRATISTA</w:t>
      </w:r>
      <w:r w:rsidRPr="00C05866">
        <w:rPr>
          <w:rFonts w:ascii="Arial" w:hAnsi="Arial" w:cs="Arial"/>
          <w:lang w:val="es-BO" w:eastAsia="es-ES"/>
        </w:rPr>
        <w:t xml:space="preserve">, a título de revisión de precio o reembolso, ni cualquier otro similar a la </w:t>
      </w:r>
      <w:r w:rsidRPr="00C05866">
        <w:rPr>
          <w:rFonts w:ascii="Arial" w:hAnsi="Arial" w:cs="Arial"/>
          <w:b/>
          <w:lang w:val="es-BO" w:eastAsia="es-ES"/>
        </w:rPr>
        <w:t>ENTIDAD.</w:t>
      </w:r>
    </w:p>
    <w:p w:rsidR="00C05866" w:rsidRPr="00C05866" w:rsidRDefault="00C05866" w:rsidP="00C05866">
      <w:pPr>
        <w:numPr>
          <w:ilvl w:val="1"/>
          <w:numId w:val="0"/>
        </w:numPr>
        <w:tabs>
          <w:tab w:val="num" w:pos="284"/>
        </w:tabs>
        <w:spacing w:before="120" w:after="120"/>
        <w:jc w:val="both"/>
        <w:rPr>
          <w:rFonts w:ascii="Arial" w:hAnsi="Arial" w:cs="Arial"/>
          <w:lang w:val="es-BO" w:eastAsia="es-ES"/>
        </w:rPr>
      </w:pPr>
      <w:r w:rsidRPr="00C05866">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C05866">
        <w:rPr>
          <w:rFonts w:ascii="Arial" w:hAnsi="Arial" w:cs="Arial"/>
          <w:b/>
          <w:lang w:val="es-BO" w:eastAsia="es-ES"/>
        </w:rPr>
        <w:t>ENTIDAD</w:t>
      </w:r>
      <w:r w:rsidRPr="00C05866">
        <w:rPr>
          <w:rFonts w:ascii="Arial" w:hAnsi="Arial" w:cs="Arial"/>
          <w:lang w:val="es-BO" w:eastAsia="es-ES"/>
        </w:rPr>
        <w:t xml:space="preserve"> reconocerá costos por trabajos adicionales que previamente no tuvieran su expresa aprobación y no se haya cumplido lo establecido en el Contrato.</w:t>
      </w:r>
    </w:p>
    <w:p w:rsidR="00C05866" w:rsidRPr="00C05866" w:rsidRDefault="00C05866" w:rsidP="00C05866">
      <w:pPr>
        <w:spacing w:before="120" w:after="120"/>
        <w:jc w:val="both"/>
        <w:rPr>
          <w:rFonts w:ascii="Arial" w:hAnsi="Arial" w:cs="Arial"/>
          <w:u w:val="single"/>
          <w:lang w:val="es-BO" w:eastAsia="es-ES"/>
        </w:rPr>
      </w:pPr>
      <w:r w:rsidRPr="00C05866">
        <w:rPr>
          <w:rFonts w:ascii="Arial" w:hAnsi="Arial" w:cs="Arial"/>
          <w:b/>
          <w:u w:val="single"/>
          <w:lang w:val="es-BO" w:eastAsia="es-ES"/>
        </w:rPr>
        <w:t>DÉCIMA.- (FORMA DE PAGO)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lastRenderedPageBreak/>
        <w:t xml:space="preserve">El monto del presente Contrato será pagado por la </w:t>
      </w:r>
      <w:r w:rsidRPr="00C05866">
        <w:rPr>
          <w:rFonts w:ascii="Arial" w:hAnsi="Arial" w:cs="Arial"/>
          <w:b/>
          <w:lang w:val="es-BO" w:eastAsia="es-ES"/>
        </w:rPr>
        <w:t>ENTIDAD</w:t>
      </w:r>
      <w:r w:rsidRPr="00C05866">
        <w:rPr>
          <w:rFonts w:ascii="Arial" w:hAnsi="Arial" w:cs="Arial"/>
          <w:lang w:val="es-BO" w:eastAsia="es-ES"/>
        </w:rPr>
        <w:t xml:space="preserve"> a favor del </w:t>
      </w:r>
      <w:r w:rsidRPr="00C05866">
        <w:rPr>
          <w:rFonts w:ascii="Arial" w:hAnsi="Arial" w:cs="Arial"/>
          <w:b/>
          <w:lang w:val="es-BO" w:eastAsia="es-ES"/>
        </w:rPr>
        <w:t xml:space="preserve">CONTRATISTA </w:t>
      </w:r>
      <w:r w:rsidRPr="00C05866">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C05866">
        <w:rPr>
          <w:rFonts w:ascii="Arial" w:hAnsi="Arial" w:cs="Arial"/>
          <w:b/>
          <w:lang w:val="es-BO" w:eastAsia="es-ES"/>
        </w:rPr>
        <w:t>CONTRATISTA</w:t>
      </w:r>
      <w:r w:rsidRPr="00C05866">
        <w:rPr>
          <w:rFonts w:ascii="Arial" w:hAnsi="Arial" w:cs="Arial"/>
          <w:lang w:val="es-BO" w:eastAsia="es-ES"/>
        </w:rPr>
        <w:t xml:space="preserve"> presentar la siguiente documentación para pago:</w:t>
      </w:r>
    </w:p>
    <w:p w:rsidR="00C05866" w:rsidRPr="00C05866" w:rsidRDefault="00C05866" w:rsidP="008B7784">
      <w:pPr>
        <w:numPr>
          <w:ilvl w:val="0"/>
          <w:numId w:val="39"/>
        </w:numPr>
        <w:tabs>
          <w:tab w:val="num" w:pos="993"/>
        </w:tabs>
        <w:spacing w:before="120" w:after="120"/>
        <w:contextualSpacing/>
        <w:jc w:val="both"/>
        <w:rPr>
          <w:rFonts w:ascii="Arial" w:hAnsi="Arial" w:cs="Arial"/>
          <w:lang w:val="es-BO" w:eastAsia="es-ES"/>
        </w:rPr>
      </w:pPr>
      <w:r w:rsidRPr="00C05866">
        <w:rPr>
          <w:rFonts w:ascii="Arial" w:hAnsi="Arial" w:cs="Arial"/>
          <w:lang w:val="es-BO" w:eastAsia="es-ES"/>
        </w:rPr>
        <w:t>Solicitud de pago.</w:t>
      </w:r>
    </w:p>
    <w:p w:rsidR="00C05866" w:rsidRPr="00C05866" w:rsidRDefault="00C05866" w:rsidP="008B7784">
      <w:pPr>
        <w:numPr>
          <w:ilvl w:val="0"/>
          <w:numId w:val="39"/>
        </w:numPr>
        <w:tabs>
          <w:tab w:val="num" w:pos="993"/>
        </w:tabs>
        <w:spacing w:before="120" w:after="120"/>
        <w:contextualSpacing/>
        <w:jc w:val="both"/>
        <w:rPr>
          <w:rFonts w:ascii="Arial" w:hAnsi="Arial" w:cs="Arial"/>
          <w:lang w:val="es-BO" w:eastAsia="es-ES"/>
        </w:rPr>
      </w:pPr>
      <w:r w:rsidRPr="00C05866">
        <w:rPr>
          <w:rFonts w:ascii="Arial" w:hAnsi="Arial" w:cs="Arial"/>
          <w:lang w:val="es-BO" w:eastAsia="es-ES"/>
        </w:rPr>
        <w:t>Factura original.</w:t>
      </w:r>
    </w:p>
    <w:p w:rsidR="00C05866" w:rsidRPr="00C05866" w:rsidRDefault="00C05866" w:rsidP="008B7784">
      <w:pPr>
        <w:numPr>
          <w:ilvl w:val="0"/>
          <w:numId w:val="39"/>
        </w:numPr>
        <w:tabs>
          <w:tab w:val="num" w:pos="993"/>
        </w:tabs>
        <w:spacing w:before="120" w:after="120"/>
        <w:contextualSpacing/>
        <w:jc w:val="both"/>
        <w:rPr>
          <w:rFonts w:ascii="Arial" w:hAnsi="Arial" w:cs="Arial"/>
          <w:lang w:val="es-BO" w:eastAsia="es-ES"/>
        </w:rPr>
      </w:pPr>
      <w:r w:rsidRPr="00C05866">
        <w:rPr>
          <w:rFonts w:ascii="Arial" w:hAnsi="Arial" w:cs="Arial"/>
          <w:lang w:val="es-BO" w:eastAsia="es-ES"/>
        </w:rPr>
        <w:t>Fotocopia de registro Sistema Integrado de Gestión y Modernización Administrativa (SIGMA).</w:t>
      </w:r>
    </w:p>
    <w:p w:rsidR="00C05866" w:rsidRPr="00C05866" w:rsidRDefault="00C05866" w:rsidP="008B7784">
      <w:pPr>
        <w:numPr>
          <w:ilvl w:val="0"/>
          <w:numId w:val="39"/>
        </w:numPr>
        <w:tabs>
          <w:tab w:val="num" w:pos="993"/>
        </w:tabs>
        <w:spacing w:before="120" w:after="120"/>
        <w:contextualSpacing/>
        <w:jc w:val="both"/>
        <w:rPr>
          <w:rFonts w:ascii="Arial" w:hAnsi="Arial" w:cs="Arial"/>
          <w:lang w:val="es-BO" w:eastAsia="es-ES"/>
        </w:rPr>
      </w:pPr>
      <w:r w:rsidRPr="00C05866">
        <w:rPr>
          <w:rFonts w:ascii="Arial" w:hAnsi="Arial" w:cs="Arial"/>
          <w:lang w:val="es-BO" w:eastAsia="es-ES"/>
        </w:rPr>
        <w:t>Cédula de identidad del representante legal.</w:t>
      </w:r>
    </w:p>
    <w:p w:rsidR="00C05866" w:rsidRPr="00C05866" w:rsidRDefault="00C05866" w:rsidP="008B7784">
      <w:pPr>
        <w:numPr>
          <w:ilvl w:val="0"/>
          <w:numId w:val="39"/>
        </w:numPr>
        <w:tabs>
          <w:tab w:val="num" w:pos="993"/>
        </w:tabs>
        <w:spacing w:before="120" w:after="120"/>
        <w:contextualSpacing/>
        <w:jc w:val="both"/>
        <w:rPr>
          <w:rFonts w:ascii="Arial" w:hAnsi="Arial" w:cs="Arial"/>
          <w:lang w:val="es-BO" w:eastAsia="es-ES"/>
        </w:rPr>
      </w:pPr>
      <w:r w:rsidRPr="00C05866">
        <w:rPr>
          <w:rFonts w:ascii="Arial" w:hAnsi="Arial" w:cs="Arial"/>
          <w:lang w:val="es-BO" w:eastAsia="es-ES"/>
        </w:rPr>
        <w:t>Fotocopia de número de identificación tributaria (NIT).</w:t>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b/>
          <w:u w:val="single"/>
          <w:lang w:val="es-BO" w:eastAsia="es-ES"/>
        </w:rPr>
        <w:t>DÉCIMA PRIMERA.- (FACTURACIÓN)</w:t>
      </w:r>
    </w:p>
    <w:p w:rsidR="00C05866" w:rsidRPr="00C05866" w:rsidRDefault="00C05866" w:rsidP="00C05866">
      <w:pPr>
        <w:spacing w:before="120" w:after="120"/>
        <w:jc w:val="both"/>
        <w:rPr>
          <w:rFonts w:ascii="Arial" w:hAnsi="Arial" w:cs="Arial"/>
          <w:b/>
          <w:lang w:val="es-BO" w:eastAsia="es-ES"/>
        </w:rPr>
      </w:pPr>
      <w:r w:rsidRPr="00C05866">
        <w:rPr>
          <w:rFonts w:ascii="Arial" w:hAnsi="Arial" w:cs="Arial"/>
          <w:lang w:val="es-BO" w:eastAsia="es-ES"/>
        </w:rPr>
        <w:t xml:space="preserve">El </w:t>
      </w:r>
      <w:r w:rsidRPr="00C05866">
        <w:rPr>
          <w:rFonts w:ascii="Arial" w:hAnsi="Arial" w:cs="Arial"/>
          <w:b/>
          <w:lang w:val="es-BO" w:eastAsia="es-ES"/>
        </w:rPr>
        <w:t>CONTRATISTA</w:t>
      </w:r>
      <w:r w:rsidRPr="00C05866">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C05866">
        <w:rPr>
          <w:rFonts w:ascii="Arial" w:hAnsi="Arial" w:cs="Arial"/>
          <w:b/>
          <w:lang w:val="es-BO" w:eastAsia="es-ES"/>
        </w:rPr>
        <w:t>.</w:t>
      </w:r>
    </w:p>
    <w:p w:rsidR="00C05866" w:rsidRPr="00C05866" w:rsidRDefault="00C05866" w:rsidP="00C05866">
      <w:pPr>
        <w:spacing w:before="120" w:after="120"/>
        <w:jc w:val="both"/>
        <w:rPr>
          <w:rFonts w:ascii="Arial" w:hAnsi="Arial" w:cs="Arial"/>
          <w:u w:val="single"/>
          <w:lang w:val="es-BO" w:eastAsia="es-ES"/>
        </w:rPr>
      </w:pPr>
      <w:r w:rsidRPr="00C05866">
        <w:rPr>
          <w:rFonts w:ascii="Arial" w:hAnsi="Arial" w:cs="Arial"/>
          <w:b/>
          <w:u w:val="single"/>
          <w:lang w:val="es-BO" w:eastAsia="es-ES"/>
        </w:rPr>
        <w:t>DECIMA SEGUNDA.- (GARANTÍA DE CUMPLIMIENTO DE CONTRATO)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El </w:t>
      </w:r>
      <w:r w:rsidRPr="00C05866">
        <w:rPr>
          <w:rFonts w:ascii="Arial" w:hAnsi="Arial" w:cs="Arial"/>
          <w:b/>
          <w:lang w:val="es-BO" w:eastAsia="es-ES"/>
        </w:rPr>
        <w:t>CONTRATISTA</w:t>
      </w:r>
      <w:r w:rsidRPr="00C05866">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C05866">
        <w:rPr>
          <w:rFonts w:ascii="Arial" w:hAnsi="Arial" w:cs="Arial"/>
          <w:b/>
          <w:i/>
          <w:lang w:val="es-BO" w:eastAsia="es-ES"/>
        </w:rPr>
        <w:t xml:space="preserve">, </w:t>
      </w:r>
      <w:r w:rsidRPr="00C05866">
        <w:rPr>
          <w:rFonts w:ascii="Arial" w:hAnsi="Arial" w:cs="Arial"/>
          <w:lang w:val="es-BO" w:eastAsia="es-ES"/>
        </w:rPr>
        <w:t>a la orden de Yacimientos Petrolíferos Fiscales Bolivianos</w:t>
      </w:r>
      <w:r w:rsidRPr="00C05866">
        <w:rPr>
          <w:rFonts w:ascii="Arial" w:hAnsi="Arial" w:cs="Arial"/>
          <w:i/>
          <w:lang w:val="es-BO" w:eastAsia="es-ES"/>
        </w:rPr>
        <w:t xml:space="preserve">, </w:t>
      </w:r>
      <w:r w:rsidRPr="00C05866">
        <w:rPr>
          <w:rFonts w:ascii="Arial" w:hAnsi="Arial" w:cs="Arial"/>
          <w:lang w:val="es-BO" w:eastAsia="es-ES"/>
        </w:rPr>
        <w:t>por Bs.________________</w:t>
      </w:r>
      <w:r w:rsidRPr="00C05866">
        <w:rPr>
          <w:rFonts w:ascii="Arial" w:hAnsi="Arial" w:cs="Arial"/>
          <w:b/>
          <w:lang w:val="es-BO" w:eastAsia="es-ES"/>
        </w:rPr>
        <w:t xml:space="preserve"> </w:t>
      </w:r>
      <w:r w:rsidRPr="00C05866">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El importe de dicha garantía en caso de cualquier incumplimiento contractual incurrido por el </w:t>
      </w:r>
      <w:r w:rsidRPr="00C05866">
        <w:rPr>
          <w:rFonts w:ascii="Arial" w:hAnsi="Arial" w:cs="Arial"/>
          <w:b/>
          <w:lang w:val="es-BO" w:eastAsia="es-ES"/>
        </w:rPr>
        <w:t>CONTRATISTA,</w:t>
      </w:r>
      <w:r w:rsidRPr="00C05866">
        <w:rPr>
          <w:rFonts w:ascii="Arial" w:hAnsi="Arial" w:cs="Arial"/>
          <w:lang w:val="es-BO" w:eastAsia="es-ES"/>
        </w:rPr>
        <w:t xml:space="preserve"> será pagado en favor de la </w:t>
      </w:r>
      <w:r w:rsidRPr="00C05866">
        <w:rPr>
          <w:rFonts w:ascii="Arial" w:hAnsi="Arial" w:cs="Arial"/>
          <w:b/>
          <w:lang w:val="es-BO" w:eastAsia="es-ES"/>
        </w:rPr>
        <w:t>ENTIDAD</w:t>
      </w:r>
      <w:r w:rsidRPr="00C05866">
        <w:rPr>
          <w:rFonts w:ascii="Arial" w:hAnsi="Arial" w:cs="Arial"/>
          <w:lang w:val="es-BO" w:eastAsia="es-ES"/>
        </w:rPr>
        <w:t xml:space="preserve"> a su sólo requerimiento, sin necesidad de ningún trámite o acción judicial.</w:t>
      </w:r>
    </w:p>
    <w:p w:rsidR="00C05866" w:rsidRPr="00C05866" w:rsidRDefault="00C05866" w:rsidP="00C05866">
      <w:pPr>
        <w:spacing w:line="276" w:lineRule="auto"/>
        <w:jc w:val="both"/>
        <w:rPr>
          <w:rFonts w:ascii="Arial" w:hAnsi="Arial" w:cs="Arial"/>
          <w:lang w:val="es-BO" w:eastAsia="es-ES"/>
        </w:rPr>
      </w:pPr>
      <w:r w:rsidRPr="00C05866">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C05866" w:rsidRPr="00C05866" w:rsidRDefault="00C05866" w:rsidP="00C05866">
      <w:pPr>
        <w:tabs>
          <w:tab w:val="left" w:pos="1926"/>
        </w:tabs>
        <w:spacing w:before="120" w:after="120" w:line="276" w:lineRule="auto"/>
        <w:jc w:val="both"/>
        <w:rPr>
          <w:rFonts w:ascii="Arial" w:hAnsi="Arial" w:cs="Arial"/>
          <w:lang w:val="es-BO" w:eastAsia="es-ES"/>
        </w:rPr>
      </w:pPr>
      <w:r w:rsidRPr="00C05866">
        <w:rPr>
          <w:rFonts w:ascii="Arial" w:hAnsi="Arial" w:cs="Arial"/>
          <w:lang w:val="es-BO" w:eastAsia="es-ES"/>
        </w:rPr>
        <w:t xml:space="preserve">El </w:t>
      </w:r>
      <w:r w:rsidRPr="00C05866">
        <w:rPr>
          <w:rFonts w:ascii="Arial" w:hAnsi="Arial" w:cs="Arial"/>
          <w:b/>
          <w:lang w:val="es-BO" w:eastAsia="es-ES"/>
        </w:rPr>
        <w:t>CONTRATISTA</w:t>
      </w:r>
      <w:r w:rsidRPr="00C05866">
        <w:rPr>
          <w:rFonts w:ascii="Arial" w:hAnsi="Arial" w:cs="Arial"/>
          <w:lang w:val="es-BO" w:eastAsia="es-ES"/>
        </w:rPr>
        <w:t xml:space="preserve">, tiene la obligación de mantener actualizada la garantía de cumplimiento de Contrato, cuantas veces lo requiera la </w:t>
      </w:r>
      <w:r w:rsidRPr="00C05866">
        <w:rPr>
          <w:rFonts w:ascii="Arial" w:hAnsi="Arial" w:cs="Arial"/>
          <w:b/>
          <w:lang w:val="es-BO" w:eastAsia="es-ES"/>
        </w:rPr>
        <w:t>ENTIDAD</w:t>
      </w:r>
      <w:r w:rsidRPr="00C05866">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C05866" w:rsidRPr="00C05866" w:rsidRDefault="00C05866" w:rsidP="00C05866">
      <w:pPr>
        <w:spacing w:before="120" w:after="120"/>
        <w:jc w:val="both"/>
        <w:rPr>
          <w:rFonts w:ascii="Arial" w:hAnsi="Arial" w:cs="Arial"/>
          <w:u w:val="single"/>
          <w:lang w:val="es-BO" w:eastAsia="es-ES"/>
        </w:rPr>
      </w:pPr>
      <w:r w:rsidRPr="00C05866">
        <w:rPr>
          <w:rFonts w:ascii="Arial" w:hAnsi="Arial" w:cs="Arial"/>
          <w:b/>
          <w:u w:val="single"/>
          <w:lang w:val="es-BO" w:eastAsia="es-ES"/>
        </w:rPr>
        <w:t>DÉCIMA TERCERA.- (MOROSIDAD Y SUS PENALIDADES)</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Queda convenido entre las Partes, que el </w:t>
      </w:r>
      <w:r w:rsidRPr="00C05866">
        <w:rPr>
          <w:rFonts w:ascii="Arial" w:hAnsi="Arial" w:cs="Arial"/>
          <w:b/>
          <w:lang w:val="es-BO" w:eastAsia="es-ES"/>
        </w:rPr>
        <w:t xml:space="preserve">CONTRATISTA </w:t>
      </w:r>
      <w:r w:rsidRPr="00C05866">
        <w:rPr>
          <w:rFonts w:ascii="Arial" w:hAnsi="Arial" w:cs="Arial"/>
          <w:lang w:val="es-BO" w:eastAsia="es-ES"/>
        </w:rPr>
        <w:t xml:space="preserve">se obliga a cumplir con lo estipulado en las especificaciones técnicas y en la cláusula (Vigencia y Plazo) del Contrato, caso contrario la </w:t>
      </w:r>
      <w:r w:rsidRPr="00C05866">
        <w:rPr>
          <w:rFonts w:ascii="Arial" w:hAnsi="Arial" w:cs="Arial"/>
          <w:b/>
          <w:lang w:val="es-BO" w:eastAsia="es-ES"/>
        </w:rPr>
        <w:t>ENTIDAD</w:t>
      </w:r>
      <w:r w:rsidRPr="00C05866">
        <w:rPr>
          <w:rFonts w:ascii="Arial" w:hAnsi="Arial" w:cs="Arial"/>
          <w:lang w:val="es-BO" w:eastAsia="es-ES"/>
        </w:rPr>
        <w:t xml:space="preserve"> aplicará una multa equivalente al </w:t>
      </w:r>
      <w:r w:rsidRPr="00C05866">
        <w:rPr>
          <w:rFonts w:ascii="Arial" w:hAnsi="Arial" w:cs="Arial"/>
          <w:i/>
          <w:u w:val="single"/>
          <w:lang w:val="es-BO" w:eastAsia="es-ES"/>
        </w:rPr>
        <w:t>numeral%</w:t>
      </w:r>
      <w:r w:rsidRPr="00C05866">
        <w:rPr>
          <w:rFonts w:ascii="Arial" w:hAnsi="Arial" w:cs="Arial"/>
          <w:lang w:val="es-BO" w:eastAsia="es-ES"/>
        </w:rPr>
        <w:t xml:space="preserve"> (</w:t>
      </w:r>
      <w:r w:rsidRPr="00C05866">
        <w:rPr>
          <w:rFonts w:ascii="Arial" w:hAnsi="Arial" w:cs="Arial"/>
          <w:i/>
          <w:u w:val="single"/>
          <w:lang w:val="es-BO" w:eastAsia="es-ES"/>
        </w:rPr>
        <w:t>literal</w:t>
      </w:r>
      <w:r w:rsidRPr="00C05866">
        <w:rPr>
          <w:rFonts w:ascii="Arial" w:hAnsi="Arial" w:cs="Arial"/>
          <w:lang w:val="es-BO" w:eastAsia="es-ES"/>
        </w:rPr>
        <w:t xml:space="preserve"> por ciento) sobre el monto total del Contrato, por cada día calendario de retraso.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De establecer la </w:t>
      </w:r>
      <w:r w:rsidRPr="00C05866">
        <w:rPr>
          <w:rFonts w:ascii="Arial" w:hAnsi="Arial" w:cs="Arial"/>
          <w:b/>
          <w:lang w:val="es-BO" w:eastAsia="es-ES"/>
        </w:rPr>
        <w:t>ENTIDAD</w:t>
      </w:r>
      <w:r w:rsidRPr="00C05866">
        <w:rPr>
          <w:rFonts w:ascii="Arial" w:hAnsi="Arial" w:cs="Arial"/>
          <w:lang w:val="es-BO" w:eastAsia="es-ES"/>
        </w:rPr>
        <w:t xml:space="preserve"> que por la aplicación de multas por mora se ha llegado al límite del 10% (diez por ciento) del monto total del Contrato, la </w:t>
      </w:r>
      <w:r w:rsidRPr="00C05866">
        <w:rPr>
          <w:rFonts w:ascii="Arial" w:hAnsi="Arial" w:cs="Arial"/>
          <w:b/>
          <w:lang w:val="es-BO" w:eastAsia="es-ES"/>
        </w:rPr>
        <w:t>ENTIDAD</w:t>
      </w:r>
      <w:r w:rsidRPr="00C05866">
        <w:rPr>
          <w:rFonts w:ascii="Arial" w:hAnsi="Arial" w:cs="Arial"/>
          <w:lang w:val="es-BO" w:eastAsia="es-ES"/>
        </w:rPr>
        <w:t xml:space="preserve"> podrá iniciar el proceso de resolución del Contrato, conforme a lo estipulado en la cláusula (Terminación del Contrato).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De establecer la </w:t>
      </w:r>
      <w:r w:rsidRPr="00C05866">
        <w:rPr>
          <w:rFonts w:ascii="Arial" w:hAnsi="Arial" w:cs="Arial"/>
          <w:b/>
          <w:lang w:val="es-BO" w:eastAsia="es-ES"/>
        </w:rPr>
        <w:t>ENTIDAD</w:t>
      </w:r>
      <w:r w:rsidRPr="00C05866">
        <w:rPr>
          <w:rFonts w:ascii="Arial" w:hAnsi="Arial" w:cs="Arial"/>
          <w:lang w:val="es-BO" w:eastAsia="es-ES"/>
        </w:rPr>
        <w:t xml:space="preserve"> que por la aplicación de multas por mora se ha llegado al límite del 20% (veinte por ciento) del monto total del Contrato, la </w:t>
      </w:r>
      <w:r w:rsidRPr="00C05866">
        <w:rPr>
          <w:rFonts w:ascii="Arial" w:hAnsi="Arial" w:cs="Arial"/>
          <w:b/>
          <w:lang w:val="es-BO" w:eastAsia="es-ES"/>
        </w:rPr>
        <w:t>ENTIDAD</w:t>
      </w:r>
      <w:r w:rsidRPr="00C05866">
        <w:rPr>
          <w:rFonts w:ascii="Arial" w:hAnsi="Arial" w:cs="Arial"/>
          <w:lang w:val="es-BO" w:eastAsia="es-ES"/>
        </w:rPr>
        <w:t xml:space="preserve"> deberá iniciar el proceso de resolución del Contrato, conforme a lo estipulado en la cláusula (Terminación del Contrato).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Las multas serán cobradas mediante descuentos establecidos expresamente por la </w:t>
      </w:r>
      <w:r w:rsidRPr="00C05866">
        <w:rPr>
          <w:rFonts w:ascii="Arial" w:hAnsi="Arial" w:cs="Arial"/>
          <w:b/>
          <w:bCs/>
          <w:lang w:val="es-BO" w:eastAsia="es-ES"/>
        </w:rPr>
        <w:t>ENTIDAD</w:t>
      </w:r>
      <w:r w:rsidRPr="00C05866">
        <w:rPr>
          <w:rFonts w:ascii="Arial" w:hAnsi="Arial" w:cs="Arial"/>
          <w:lang w:val="es-BO" w:eastAsia="es-ES"/>
        </w:rPr>
        <w:t xml:space="preserve">, con base en el informe específico y documentado de los pagos o liquidación final emitido por el Fiscal del Servicio, sin perjuicio de que la </w:t>
      </w:r>
      <w:r w:rsidRPr="00C05866">
        <w:rPr>
          <w:rFonts w:ascii="Arial" w:hAnsi="Arial" w:cs="Arial"/>
          <w:b/>
          <w:lang w:val="es-BO" w:eastAsia="es-ES"/>
        </w:rPr>
        <w:t>ENTIDAD</w:t>
      </w:r>
      <w:r w:rsidRPr="00C05866">
        <w:rPr>
          <w:rFonts w:ascii="Arial" w:hAnsi="Arial" w:cs="Arial"/>
          <w:b/>
          <w:bCs/>
          <w:lang w:val="es-BO" w:eastAsia="es-ES"/>
        </w:rPr>
        <w:t xml:space="preserve"> </w:t>
      </w:r>
      <w:r w:rsidRPr="00C05866">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C05866" w:rsidRPr="00C05866" w:rsidRDefault="00C05866" w:rsidP="00C05866">
      <w:pPr>
        <w:spacing w:before="120" w:after="120" w:line="195" w:lineRule="exact"/>
        <w:jc w:val="both"/>
        <w:rPr>
          <w:rFonts w:ascii="Arial" w:hAnsi="Arial" w:cs="Arial"/>
          <w:b/>
          <w:u w:val="single"/>
          <w:lang w:val="es-BO" w:eastAsia="es-ES"/>
        </w:rPr>
      </w:pPr>
      <w:r w:rsidRPr="00C05866">
        <w:rPr>
          <w:rFonts w:ascii="Arial" w:hAnsi="Arial" w:cs="Arial"/>
          <w:b/>
          <w:u w:val="single"/>
          <w:lang w:val="es-BO" w:eastAsia="es-ES"/>
        </w:rPr>
        <w:lastRenderedPageBreak/>
        <w:t>DÉCIMA CUARTA.- (NOTIFICACIONES)</w:t>
      </w:r>
    </w:p>
    <w:p w:rsidR="00C05866" w:rsidRPr="00C05866" w:rsidRDefault="00C05866" w:rsidP="00C05866">
      <w:pPr>
        <w:widowControl w:val="0"/>
        <w:numPr>
          <w:ilvl w:val="1"/>
          <w:numId w:val="0"/>
        </w:numPr>
        <w:tabs>
          <w:tab w:val="num" w:pos="284"/>
        </w:tabs>
        <w:spacing w:before="120" w:after="120"/>
        <w:ind w:left="709" w:hanging="709"/>
        <w:jc w:val="both"/>
        <w:rPr>
          <w:rFonts w:ascii="Arial" w:hAnsi="Arial" w:cs="Arial"/>
          <w:lang w:val="es-BO" w:eastAsia="es-ES"/>
        </w:rPr>
      </w:pPr>
      <w:r w:rsidRPr="00C05866">
        <w:rPr>
          <w:rFonts w:ascii="Arial" w:hAnsi="Arial" w:cs="Arial"/>
          <w:b/>
          <w:lang w:val="es-BO" w:eastAsia="es-ES"/>
        </w:rPr>
        <w:t>14.1.</w:t>
      </w:r>
      <w:r w:rsidRPr="00C05866">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C05866" w:rsidRPr="00C05866" w:rsidTr="00236A2B">
        <w:trPr>
          <w:trHeight w:val="237"/>
        </w:trPr>
        <w:tc>
          <w:tcPr>
            <w:tcW w:w="3827" w:type="dxa"/>
            <w:tcBorders>
              <w:top w:val="single" w:sz="4" w:space="0" w:color="auto"/>
              <w:left w:val="single" w:sz="4" w:space="0" w:color="auto"/>
              <w:bottom w:val="single" w:sz="4" w:space="0" w:color="auto"/>
              <w:right w:val="single" w:sz="4" w:space="0" w:color="auto"/>
            </w:tcBorders>
          </w:tcPr>
          <w:p w:rsidR="00C05866" w:rsidRPr="00C05866" w:rsidRDefault="00C05866" w:rsidP="00C05866">
            <w:pPr>
              <w:widowControl w:val="0"/>
              <w:ind w:left="180" w:hanging="180"/>
              <w:jc w:val="center"/>
              <w:rPr>
                <w:rFonts w:ascii="Arial" w:hAnsi="Arial" w:cs="Arial"/>
                <w:b/>
                <w:bCs/>
                <w:lang w:val="es-BO" w:eastAsia="es-ES"/>
              </w:rPr>
            </w:pPr>
            <w:r w:rsidRPr="00C05866">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C05866" w:rsidRPr="00C05866" w:rsidRDefault="00C05866" w:rsidP="00C05866">
            <w:pPr>
              <w:widowControl w:val="0"/>
              <w:ind w:left="180" w:hanging="180"/>
              <w:jc w:val="center"/>
              <w:rPr>
                <w:rFonts w:ascii="Arial" w:hAnsi="Arial" w:cs="Arial"/>
                <w:b/>
                <w:bCs/>
                <w:lang w:val="es-BO" w:eastAsia="es-ES"/>
              </w:rPr>
            </w:pPr>
            <w:r w:rsidRPr="00C05866">
              <w:rPr>
                <w:rFonts w:ascii="Arial" w:hAnsi="Arial" w:cs="Arial"/>
                <w:b/>
                <w:bCs/>
                <w:lang w:val="es-BO" w:eastAsia="es-ES"/>
              </w:rPr>
              <w:t>CONTRATISTA</w:t>
            </w:r>
          </w:p>
        </w:tc>
      </w:tr>
      <w:tr w:rsidR="00C05866" w:rsidRPr="00C05866" w:rsidTr="00236A2B">
        <w:trPr>
          <w:trHeight w:val="1537"/>
        </w:trPr>
        <w:tc>
          <w:tcPr>
            <w:tcW w:w="3827" w:type="dxa"/>
            <w:tcBorders>
              <w:top w:val="single" w:sz="4" w:space="0" w:color="auto"/>
              <w:left w:val="single" w:sz="4" w:space="0" w:color="auto"/>
              <w:bottom w:val="single" w:sz="4" w:space="0" w:color="auto"/>
              <w:right w:val="single" w:sz="4" w:space="0" w:color="auto"/>
            </w:tcBorders>
          </w:tcPr>
          <w:p w:rsidR="00C05866" w:rsidRPr="00C05866" w:rsidRDefault="00C05866" w:rsidP="00C05866">
            <w:pPr>
              <w:widowControl w:val="0"/>
              <w:jc w:val="both"/>
              <w:rPr>
                <w:rFonts w:ascii="Arial" w:hAnsi="Arial" w:cs="Arial"/>
                <w:lang w:val="es-BO" w:eastAsia="es-ES"/>
              </w:rPr>
            </w:pPr>
            <w:r w:rsidRPr="00C05866">
              <w:rPr>
                <w:rFonts w:ascii="Arial" w:hAnsi="Arial" w:cs="Arial"/>
                <w:b/>
                <w:lang w:val="es-BO" w:eastAsia="es-ES"/>
              </w:rPr>
              <w:t>Domicilio:</w:t>
            </w:r>
            <w:r w:rsidRPr="00C05866">
              <w:rPr>
                <w:rFonts w:ascii="Arial" w:hAnsi="Arial" w:cs="Arial"/>
                <w:lang w:val="es-BO" w:eastAsia="es-ES"/>
              </w:rPr>
              <w:t xml:space="preserve"> _________________</w:t>
            </w:r>
          </w:p>
          <w:p w:rsidR="00C05866" w:rsidRPr="00C05866" w:rsidRDefault="00C05866" w:rsidP="00C05866">
            <w:pPr>
              <w:widowControl w:val="0"/>
              <w:ind w:left="180" w:hanging="180"/>
              <w:jc w:val="both"/>
              <w:rPr>
                <w:rFonts w:ascii="Arial" w:hAnsi="Arial" w:cs="Arial"/>
                <w:lang w:val="es-BO" w:eastAsia="es-ES"/>
              </w:rPr>
            </w:pPr>
            <w:r w:rsidRPr="00C05866">
              <w:rPr>
                <w:rFonts w:ascii="Arial" w:hAnsi="Arial" w:cs="Arial"/>
                <w:b/>
                <w:lang w:val="es-BO" w:eastAsia="es-ES"/>
              </w:rPr>
              <w:t>N° Telf.:</w:t>
            </w:r>
            <w:r w:rsidRPr="00C05866">
              <w:rPr>
                <w:rFonts w:ascii="Arial" w:hAnsi="Arial" w:cs="Arial"/>
                <w:lang w:val="es-BO" w:eastAsia="es-ES"/>
              </w:rPr>
              <w:t xml:space="preserve"> ____________________</w:t>
            </w:r>
          </w:p>
          <w:p w:rsidR="00C05866" w:rsidRPr="00C05866" w:rsidRDefault="00C05866" w:rsidP="00C05866">
            <w:pPr>
              <w:widowControl w:val="0"/>
              <w:ind w:left="180" w:hanging="180"/>
              <w:jc w:val="both"/>
              <w:rPr>
                <w:rFonts w:ascii="Arial" w:hAnsi="Arial" w:cs="Arial"/>
                <w:lang w:val="es-BO" w:eastAsia="es-ES"/>
              </w:rPr>
            </w:pPr>
            <w:r w:rsidRPr="00C05866">
              <w:rPr>
                <w:rFonts w:ascii="Arial" w:hAnsi="Arial" w:cs="Arial"/>
                <w:b/>
                <w:lang w:val="es-BO" w:eastAsia="es-ES"/>
              </w:rPr>
              <w:t>N° Cel.</w:t>
            </w:r>
            <w:r w:rsidRPr="00C05866">
              <w:rPr>
                <w:rFonts w:ascii="Arial" w:hAnsi="Arial" w:cs="Arial"/>
                <w:lang w:val="es-BO" w:eastAsia="es-ES"/>
              </w:rPr>
              <w:t xml:space="preserve"> ______________________</w:t>
            </w:r>
          </w:p>
          <w:p w:rsidR="00C05866" w:rsidRPr="00C05866" w:rsidRDefault="00C05866" w:rsidP="00C05866">
            <w:pPr>
              <w:widowControl w:val="0"/>
              <w:ind w:left="180" w:hanging="180"/>
              <w:jc w:val="both"/>
              <w:rPr>
                <w:rFonts w:ascii="Arial" w:hAnsi="Arial" w:cs="Arial"/>
                <w:lang w:val="es-BO" w:eastAsia="es-ES"/>
              </w:rPr>
            </w:pPr>
            <w:r w:rsidRPr="00C05866">
              <w:rPr>
                <w:rFonts w:ascii="Arial" w:hAnsi="Arial" w:cs="Arial"/>
                <w:b/>
                <w:lang w:val="es-BO" w:eastAsia="es-ES"/>
              </w:rPr>
              <w:t xml:space="preserve">E-mail: </w:t>
            </w:r>
            <w:r w:rsidRPr="00C05866">
              <w:rPr>
                <w:rFonts w:ascii="Arial" w:hAnsi="Arial" w:cs="Arial"/>
                <w:lang w:val="es-BO" w:eastAsia="es-ES"/>
              </w:rPr>
              <w:t>____________________</w:t>
            </w:r>
          </w:p>
          <w:p w:rsidR="00C05866" w:rsidRPr="00C05866" w:rsidRDefault="00C05866" w:rsidP="00C05866">
            <w:pPr>
              <w:widowControl w:val="0"/>
              <w:ind w:left="180" w:hanging="180"/>
              <w:jc w:val="both"/>
              <w:rPr>
                <w:rFonts w:ascii="Arial" w:hAnsi="Arial" w:cs="Arial"/>
                <w:b/>
                <w:lang w:val="es-BO" w:eastAsia="es-ES"/>
              </w:rPr>
            </w:pPr>
            <w:proofErr w:type="spellStart"/>
            <w:r w:rsidRPr="00C05866">
              <w:rPr>
                <w:rFonts w:ascii="Arial" w:hAnsi="Arial" w:cs="Arial"/>
                <w:b/>
                <w:lang w:val="es-BO" w:eastAsia="es-ES"/>
              </w:rPr>
              <w:t>Attn</w:t>
            </w:r>
            <w:proofErr w:type="spellEnd"/>
            <w:r w:rsidRPr="00C05866">
              <w:rPr>
                <w:rFonts w:ascii="Arial" w:hAnsi="Arial" w:cs="Arial"/>
                <w:b/>
                <w:lang w:val="es-BO" w:eastAsia="es-ES"/>
              </w:rPr>
              <w:t xml:space="preserve">.: </w:t>
            </w:r>
            <w:r w:rsidRPr="00C05866">
              <w:rPr>
                <w:rFonts w:ascii="Arial" w:hAnsi="Arial" w:cs="Arial"/>
                <w:lang w:val="es-BO" w:eastAsia="es-ES"/>
              </w:rPr>
              <w:t>_____________________</w:t>
            </w:r>
          </w:p>
          <w:p w:rsidR="00C05866" w:rsidRPr="00C05866" w:rsidRDefault="00C05866" w:rsidP="00C05866">
            <w:pPr>
              <w:widowControl w:val="0"/>
              <w:ind w:left="180" w:hanging="180"/>
              <w:jc w:val="both"/>
              <w:rPr>
                <w:rFonts w:ascii="Arial" w:hAnsi="Arial" w:cs="Arial"/>
                <w:lang w:val="es-BO" w:eastAsia="es-ES"/>
              </w:rPr>
            </w:pPr>
            <w:r w:rsidRPr="00C05866">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C05866" w:rsidRPr="00C05866" w:rsidRDefault="00C05866" w:rsidP="00C05866">
            <w:pPr>
              <w:widowControl w:val="0"/>
              <w:ind w:left="-45"/>
              <w:jc w:val="both"/>
              <w:rPr>
                <w:rFonts w:ascii="Arial" w:hAnsi="Arial" w:cs="Arial"/>
                <w:lang w:val="es-BO" w:eastAsia="es-ES"/>
              </w:rPr>
            </w:pPr>
            <w:r w:rsidRPr="00C05866">
              <w:rPr>
                <w:rFonts w:ascii="Arial" w:hAnsi="Arial" w:cs="Arial"/>
                <w:b/>
                <w:lang w:val="es-BO" w:eastAsia="es-ES"/>
              </w:rPr>
              <w:t>Domicilio:</w:t>
            </w:r>
            <w:r w:rsidRPr="00C05866">
              <w:rPr>
                <w:rFonts w:ascii="Arial" w:hAnsi="Arial" w:cs="Arial"/>
                <w:lang w:val="es-BO" w:eastAsia="es-ES"/>
              </w:rPr>
              <w:t xml:space="preserve"> ___________________</w:t>
            </w:r>
          </w:p>
          <w:p w:rsidR="00C05866" w:rsidRPr="00C05866" w:rsidRDefault="00C05866" w:rsidP="00C05866">
            <w:pPr>
              <w:widowControl w:val="0"/>
              <w:ind w:hanging="45"/>
              <w:jc w:val="both"/>
              <w:rPr>
                <w:rFonts w:ascii="Arial" w:hAnsi="Arial" w:cs="Arial"/>
                <w:lang w:val="es-BO" w:eastAsia="es-ES"/>
              </w:rPr>
            </w:pPr>
            <w:r w:rsidRPr="00C05866">
              <w:rPr>
                <w:rFonts w:ascii="Arial" w:hAnsi="Arial" w:cs="Arial"/>
                <w:b/>
                <w:lang w:val="es-BO" w:eastAsia="es-ES"/>
              </w:rPr>
              <w:t xml:space="preserve">N° Telf.: </w:t>
            </w:r>
            <w:r w:rsidRPr="00C05866">
              <w:rPr>
                <w:rFonts w:ascii="Arial" w:hAnsi="Arial" w:cs="Arial"/>
                <w:lang w:val="es-BO" w:eastAsia="es-ES"/>
              </w:rPr>
              <w:t>_______________________</w:t>
            </w:r>
          </w:p>
          <w:p w:rsidR="00C05866" w:rsidRPr="00C05866" w:rsidRDefault="00C05866" w:rsidP="00C05866">
            <w:pPr>
              <w:tabs>
                <w:tab w:val="left" w:pos="269"/>
              </w:tabs>
              <w:autoSpaceDE w:val="0"/>
              <w:autoSpaceDN w:val="0"/>
              <w:adjustRightInd w:val="0"/>
              <w:rPr>
                <w:rFonts w:ascii="Arial" w:hAnsi="Arial" w:cs="Arial"/>
                <w:lang w:val="es-BO" w:eastAsia="es-ES"/>
              </w:rPr>
            </w:pPr>
            <w:r w:rsidRPr="00C05866">
              <w:rPr>
                <w:rFonts w:ascii="Arial" w:hAnsi="Arial" w:cs="Arial"/>
                <w:b/>
                <w:lang w:val="es-BO" w:eastAsia="es-ES"/>
              </w:rPr>
              <w:t xml:space="preserve">N° Cel.: </w:t>
            </w:r>
            <w:r w:rsidRPr="00C05866">
              <w:rPr>
                <w:rFonts w:ascii="Arial" w:hAnsi="Arial" w:cs="Arial"/>
                <w:lang w:val="es-BO" w:eastAsia="es-ES"/>
              </w:rPr>
              <w:t>______________________</w:t>
            </w:r>
          </w:p>
          <w:p w:rsidR="00C05866" w:rsidRPr="00C05866" w:rsidRDefault="00C05866" w:rsidP="00C05866">
            <w:pPr>
              <w:autoSpaceDE w:val="0"/>
              <w:autoSpaceDN w:val="0"/>
              <w:adjustRightInd w:val="0"/>
              <w:rPr>
                <w:rFonts w:ascii="Arial" w:hAnsi="Arial" w:cs="Arial"/>
                <w:b/>
                <w:lang w:val="es-BO" w:eastAsia="es-ES"/>
              </w:rPr>
            </w:pPr>
            <w:r w:rsidRPr="00C05866">
              <w:rPr>
                <w:rFonts w:ascii="Arial" w:hAnsi="Arial" w:cs="Arial"/>
                <w:b/>
                <w:lang w:val="es-BO" w:eastAsia="es-ES"/>
              </w:rPr>
              <w:t xml:space="preserve">E-mail: </w:t>
            </w:r>
            <w:r w:rsidRPr="00C05866">
              <w:rPr>
                <w:rFonts w:ascii="Arial" w:hAnsi="Arial" w:cs="Arial"/>
                <w:lang w:val="es-BO" w:eastAsia="es-ES"/>
              </w:rPr>
              <w:t>_______________________</w:t>
            </w:r>
          </w:p>
          <w:p w:rsidR="00C05866" w:rsidRPr="00C05866" w:rsidRDefault="00C05866" w:rsidP="00C05866">
            <w:pPr>
              <w:autoSpaceDE w:val="0"/>
              <w:autoSpaceDN w:val="0"/>
              <w:adjustRightInd w:val="0"/>
              <w:rPr>
                <w:rFonts w:ascii="Arial" w:hAnsi="Arial" w:cs="Arial"/>
                <w:lang w:val="es-BO" w:eastAsia="es-ES"/>
              </w:rPr>
            </w:pPr>
            <w:proofErr w:type="spellStart"/>
            <w:r w:rsidRPr="00C05866">
              <w:rPr>
                <w:rFonts w:ascii="Arial" w:hAnsi="Arial" w:cs="Arial"/>
                <w:b/>
                <w:lang w:val="es-BO" w:eastAsia="es-ES"/>
              </w:rPr>
              <w:t>Attn</w:t>
            </w:r>
            <w:proofErr w:type="spellEnd"/>
            <w:r w:rsidRPr="00C05866">
              <w:rPr>
                <w:rFonts w:ascii="Arial" w:hAnsi="Arial" w:cs="Arial"/>
                <w:b/>
                <w:lang w:val="es-BO" w:eastAsia="es-ES"/>
              </w:rPr>
              <w:t xml:space="preserve">.: </w:t>
            </w:r>
            <w:r w:rsidRPr="00C05866">
              <w:rPr>
                <w:rFonts w:ascii="Arial" w:hAnsi="Arial" w:cs="Arial"/>
                <w:lang w:val="es-BO" w:eastAsia="es-ES"/>
              </w:rPr>
              <w:t>________________________</w:t>
            </w:r>
          </w:p>
          <w:p w:rsidR="00C05866" w:rsidRPr="00C05866" w:rsidRDefault="00C05866" w:rsidP="00C05866">
            <w:pPr>
              <w:autoSpaceDE w:val="0"/>
              <w:autoSpaceDN w:val="0"/>
              <w:adjustRightInd w:val="0"/>
              <w:ind w:left="180" w:hanging="180"/>
              <w:rPr>
                <w:rFonts w:ascii="Arial" w:hAnsi="Arial" w:cs="Arial"/>
                <w:caps/>
                <w:lang w:val="es-BO" w:eastAsia="es-ES"/>
              </w:rPr>
            </w:pPr>
            <w:r w:rsidRPr="00C05866">
              <w:rPr>
                <w:rFonts w:ascii="Arial" w:hAnsi="Arial" w:cs="Arial"/>
                <w:lang w:val="es-BO" w:eastAsia="es-ES"/>
              </w:rPr>
              <w:t>___________ - Bolivia</w:t>
            </w:r>
          </w:p>
        </w:tc>
      </w:tr>
    </w:tbl>
    <w:p w:rsidR="00C05866" w:rsidRPr="00C05866" w:rsidRDefault="00C05866" w:rsidP="00C05866">
      <w:pPr>
        <w:widowControl w:val="0"/>
        <w:tabs>
          <w:tab w:val="num" w:pos="720"/>
        </w:tabs>
        <w:spacing w:before="120" w:after="120"/>
        <w:ind w:left="720" w:hanging="720"/>
        <w:jc w:val="both"/>
        <w:rPr>
          <w:rFonts w:ascii="Arial" w:hAnsi="Arial" w:cs="Arial"/>
          <w:bCs/>
          <w:lang w:val="es-BO" w:eastAsia="es-ES"/>
        </w:rPr>
      </w:pPr>
      <w:r w:rsidRPr="00C05866">
        <w:rPr>
          <w:rFonts w:ascii="Arial" w:hAnsi="Arial" w:cs="Arial"/>
          <w:b/>
          <w:lang w:val="es-BO" w:eastAsia="es-ES"/>
        </w:rPr>
        <w:t>14.2.</w:t>
      </w:r>
      <w:r w:rsidRPr="00C05866">
        <w:rPr>
          <w:rFonts w:ascii="Arial" w:hAnsi="Arial" w:cs="Arial"/>
          <w:bCs/>
          <w:lang w:val="es-BO" w:eastAsia="es-ES"/>
        </w:rPr>
        <w:tab/>
        <w:t>Se considerará recibida la notificación o comunicación en la fecha y hora en que se haya realizado la entrega.</w:t>
      </w:r>
    </w:p>
    <w:p w:rsidR="00C05866" w:rsidRPr="00C05866" w:rsidRDefault="00C05866" w:rsidP="00C05866">
      <w:pPr>
        <w:widowControl w:val="0"/>
        <w:tabs>
          <w:tab w:val="num" w:pos="720"/>
        </w:tabs>
        <w:spacing w:before="120" w:after="120"/>
        <w:ind w:left="720" w:hanging="720"/>
        <w:jc w:val="both"/>
        <w:rPr>
          <w:rFonts w:ascii="Arial" w:hAnsi="Arial" w:cs="Arial"/>
          <w:lang w:val="es-BO" w:eastAsia="es-ES"/>
        </w:rPr>
      </w:pPr>
      <w:r w:rsidRPr="00C05866">
        <w:rPr>
          <w:rFonts w:ascii="Arial" w:hAnsi="Arial" w:cs="Arial"/>
          <w:b/>
          <w:bCs/>
          <w:lang w:val="es-BO" w:eastAsia="es-ES"/>
        </w:rPr>
        <w:t>14.3.</w:t>
      </w:r>
      <w:r w:rsidRPr="00C05866">
        <w:rPr>
          <w:rFonts w:ascii="Arial" w:hAnsi="Arial" w:cs="Arial"/>
          <w:bCs/>
          <w:lang w:val="es-BO" w:eastAsia="es-ES"/>
        </w:rPr>
        <w:tab/>
      </w:r>
      <w:r w:rsidRPr="00C05866">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b/>
          <w:u w:val="single"/>
          <w:lang w:val="es-BO" w:eastAsia="es-ES"/>
        </w:rPr>
        <w:t>DÉCIMA QUINTA.- (RESPONSABILIDAD Y OBLIGACIONES DEL CONTRATISTA)</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El </w:t>
      </w:r>
      <w:r w:rsidRPr="00C05866">
        <w:rPr>
          <w:rFonts w:ascii="Arial" w:hAnsi="Arial" w:cs="Arial"/>
          <w:b/>
          <w:lang w:val="es-BO" w:eastAsia="es-ES"/>
        </w:rPr>
        <w:t>CONTRATISTA</w:t>
      </w:r>
      <w:r w:rsidRPr="00C05866">
        <w:rPr>
          <w:rFonts w:ascii="Arial" w:hAnsi="Arial" w:cs="Arial"/>
          <w:lang w:val="es-BO" w:eastAsia="es-ES"/>
        </w:rPr>
        <w:t xml:space="preserve"> se compromete a cumplir con las siguientes responsabilidades y obligaciones, que son de carácter enunciativo y no limitativo:</w:t>
      </w:r>
    </w:p>
    <w:p w:rsidR="00C05866" w:rsidRPr="00C05866" w:rsidRDefault="00C05866" w:rsidP="008B7784">
      <w:pPr>
        <w:numPr>
          <w:ilvl w:val="1"/>
          <w:numId w:val="50"/>
        </w:numPr>
        <w:spacing w:before="120" w:after="120"/>
        <w:contextualSpacing/>
        <w:jc w:val="both"/>
        <w:rPr>
          <w:rFonts w:ascii="Arial" w:hAnsi="Arial" w:cs="Arial"/>
          <w:b/>
          <w:lang w:val="es-BO" w:eastAsia="es-ES"/>
        </w:rPr>
      </w:pPr>
      <w:r w:rsidRPr="00C05866">
        <w:rPr>
          <w:rFonts w:ascii="Arial" w:hAnsi="Arial" w:cs="Arial"/>
          <w:b/>
          <w:lang w:val="es-BO" w:eastAsia="es-ES"/>
        </w:rPr>
        <w:t xml:space="preserve">  Responsabilidades:</w:t>
      </w:r>
    </w:p>
    <w:p w:rsidR="00C05866" w:rsidRPr="00C05866" w:rsidRDefault="00C05866" w:rsidP="008B7784">
      <w:pPr>
        <w:numPr>
          <w:ilvl w:val="0"/>
          <w:numId w:val="48"/>
        </w:numPr>
        <w:spacing w:before="120" w:after="120"/>
        <w:contextualSpacing/>
        <w:jc w:val="both"/>
        <w:rPr>
          <w:rFonts w:ascii="Arial" w:hAnsi="Arial" w:cs="Arial"/>
          <w:lang w:val="es-BO" w:eastAsia="es-ES"/>
        </w:rPr>
      </w:pPr>
      <w:r w:rsidRPr="00C05866">
        <w:rPr>
          <w:rFonts w:ascii="Arial" w:hAnsi="Arial" w:cs="Arial"/>
          <w:lang w:val="es-BO" w:eastAsia="es-ES"/>
        </w:rPr>
        <w:t xml:space="preserve">El </w:t>
      </w:r>
      <w:r w:rsidRPr="00C05866">
        <w:rPr>
          <w:rFonts w:ascii="Arial" w:hAnsi="Arial" w:cs="Arial"/>
          <w:b/>
          <w:lang w:val="es-BO" w:eastAsia="es-ES"/>
        </w:rPr>
        <w:t>CONTRATISTA</w:t>
      </w:r>
      <w:r w:rsidRPr="00C05866">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C05866" w:rsidRPr="00C05866" w:rsidRDefault="00C05866" w:rsidP="00C05866">
      <w:pPr>
        <w:spacing w:before="120" w:after="120"/>
        <w:ind w:left="1065"/>
        <w:contextualSpacing/>
        <w:jc w:val="both"/>
        <w:rPr>
          <w:rFonts w:ascii="Arial" w:hAnsi="Arial" w:cs="Arial"/>
          <w:lang w:val="es-BO" w:eastAsia="es-ES"/>
        </w:rPr>
      </w:pPr>
    </w:p>
    <w:p w:rsidR="00C05866" w:rsidRPr="00C05866" w:rsidRDefault="00C05866" w:rsidP="008B7784">
      <w:pPr>
        <w:numPr>
          <w:ilvl w:val="0"/>
          <w:numId w:val="48"/>
        </w:numPr>
        <w:spacing w:before="120" w:after="120"/>
        <w:contextualSpacing/>
        <w:jc w:val="both"/>
        <w:rPr>
          <w:rFonts w:ascii="Arial" w:hAnsi="Arial" w:cs="Arial"/>
          <w:lang w:val="es-BO" w:eastAsia="es-ES"/>
        </w:rPr>
      </w:pPr>
      <w:r w:rsidRPr="00C05866">
        <w:rPr>
          <w:rFonts w:ascii="Arial" w:hAnsi="Arial" w:cs="Arial"/>
          <w:lang w:val="es-BO" w:eastAsia="es-ES"/>
        </w:rPr>
        <w:t xml:space="preserve">En consecuencia el </w:t>
      </w:r>
      <w:r w:rsidRPr="00C05866">
        <w:rPr>
          <w:rFonts w:ascii="Arial" w:hAnsi="Arial" w:cs="Arial"/>
          <w:b/>
          <w:lang w:val="es-BO" w:eastAsia="es-ES"/>
        </w:rPr>
        <w:t>CONTRATISTA</w:t>
      </w:r>
      <w:r w:rsidRPr="00C05866">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C05866">
      <w:pPr>
        <w:spacing w:before="120" w:after="120"/>
        <w:ind w:left="1065"/>
        <w:contextualSpacing/>
        <w:jc w:val="both"/>
        <w:rPr>
          <w:rFonts w:ascii="Arial" w:hAnsi="Arial" w:cs="Arial"/>
          <w:lang w:val="es-BO" w:eastAsia="es-ES"/>
        </w:rPr>
      </w:pPr>
      <w:r w:rsidRPr="00C05866">
        <w:rPr>
          <w:rFonts w:ascii="Arial" w:hAnsi="Arial" w:cs="Arial"/>
          <w:lang w:val="es-BO" w:eastAsia="es-ES"/>
        </w:rPr>
        <w:t xml:space="preserve">En caso de no responder favorablemente al requerimiento, la </w:t>
      </w:r>
      <w:r w:rsidRPr="00C05866">
        <w:rPr>
          <w:rFonts w:ascii="Arial" w:hAnsi="Arial" w:cs="Arial"/>
          <w:b/>
          <w:lang w:val="es-BO" w:eastAsia="es-ES"/>
        </w:rPr>
        <w:t xml:space="preserve">ENTIDAD </w:t>
      </w:r>
      <w:r w:rsidRPr="00C05866">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C05866">
        <w:rPr>
          <w:rFonts w:ascii="Arial" w:hAnsi="Arial" w:cs="Arial"/>
          <w:b/>
          <w:lang w:val="es-BO" w:eastAsia="es-ES"/>
        </w:rPr>
        <w:t>CONTRATISTA</w:t>
      </w:r>
      <w:r w:rsidRPr="00C05866">
        <w:rPr>
          <w:rFonts w:ascii="Arial" w:hAnsi="Arial" w:cs="Arial"/>
          <w:lang w:val="es-BO" w:eastAsia="es-ES"/>
        </w:rPr>
        <w:t xml:space="preserve"> es responsable ante el Estado.</w:t>
      </w:r>
    </w:p>
    <w:p w:rsidR="00C05866" w:rsidRPr="00C05866" w:rsidRDefault="00C05866" w:rsidP="00C05866">
      <w:pPr>
        <w:spacing w:before="120" w:after="120"/>
        <w:ind w:left="1065"/>
        <w:contextualSpacing/>
        <w:jc w:val="both"/>
        <w:rPr>
          <w:rFonts w:ascii="Arial" w:hAnsi="Arial" w:cs="Arial"/>
          <w:lang w:val="es-BO" w:eastAsia="es-ES"/>
        </w:rPr>
      </w:pPr>
    </w:p>
    <w:p w:rsidR="00C05866" w:rsidRPr="00C05866" w:rsidRDefault="00C05866" w:rsidP="008B7784">
      <w:pPr>
        <w:numPr>
          <w:ilvl w:val="0"/>
          <w:numId w:val="48"/>
        </w:numPr>
        <w:spacing w:before="120" w:after="120"/>
        <w:ind w:left="1066"/>
        <w:contextualSpacing/>
        <w:jc w:val="both"/>
        <w:rPr>
          <w:rFonts w:ascii="Arial" w:hAnsi="Arial" w:cs="Arial"/>
          <w:lang w:val="es-BO" w:eastAsia="es-ES"/>
        </w:rPr>
      </w:pPr>
      <w:r w:rsidRPr="00C05866">
        <w:rPr>
          <w:rFonts w:ascii="Arial" w:hAnsi="Arial" w:cs="Arial"/>
          <w:lang w:val="es-BO" w:eastAsia="es-ES"/>
        </w:rPr>
        <w:t>Por los efectos resultantes de la inobservancia y/o infracción de las obligaciones del Contrato, leyes, reglamentos y/o cualquier disposición legal.</w:t>
      </w:r>
    </w:p>
    <w:p w:rsidR="00C05866" w:rsidRPr="00C05866" w:rsidRDefault="00C05866" w:rsidP="00C05866">
      <w:pPr>
        <w:spacing w:before="120" w:after="120"/>
        <w:ind w:left="1066"/>
        <w:contextualSpacing/>
        <w:jc w:val="both"/>
        <w:rPr>
          <w:rFonts w:ascii="Arial" w:hAnsi="Arial" w:cs="Arial"/>
          <w:lang w:val="es-BO" w:eastAsia="es-ES"/>
        </w:rPr>
      </w:pPr>
    </w:p>
    <w:p w:rsidR="00C05866" w:rsidRPr="00C05866" w:rsidRDefault="00C05866" w:rsidP="008B7784">
      <w:pPr>
        <w:numPr>
          <w:ilvl w:val="0"/>
          <w:numId w:val="48"/>
        </w:numPr>
        <w:tabs>
          <w:tab w:val="num" w:pos="1418"/>
        </w:tabs>
        <w:spacing w:before="120" w:after="120"/>
        <w:ind w:left="1066"/>
        <w:contextualSpacing/>
        <w:jc w:val="both"/>
        <w:rPr>
          <w:rFonts w:ascii="Arial" w:hAnsi="Arial" w:cs="Arial"/>
          <w:lang w:val="es-BO" w:eastAsia="es-ES"/>
        </w:rPr>
      </w:pPr>
      <w:r w:rsidRPr="00C05866">
        <w:rPr>
          <w:rFonts w:ascii="Arial" w:hAnsi="Arial" w:cs="Arial"/>
          <w:lang w:val="es-BO" w:eastAsia="es-ES"/>
        </w:rPr>
        <w:t xml:space="preserve">Por todo subcontrato suscrito por el </w:t>
      </w:r>
      <w:r w:rsidRPr="00C05866">
        <w:rPr>
          <w:rFonts w:ascii="Arial" w:hAnsi="Arial" w:cs="Arial"/>
          <w:b/>
          <w:lang w:val="es-BO" w:eastAsia="es-ES"/>
        </w:rPr>
        <w:t>CONTRATISTA</w:t>
      </w:r>
      <w:r w:rsidRPr="00C05866">
        <w:rPr>
          <w:rFonts w:ascii="Arial" w:hAnsi="Arial" w:cs="Arial"/>
          <w:lang w:val="es-BO" w:eastAsia="es-ES"/>
        </w:rPr>
        <w:t xml:space="preserve">, no obligara o pretenderá obligar a la </w:t>
      </w:r>
      <w:r w:rsidRPr="00C05866">
        <w:rPr>
          <w:rFonts w:ascii="Arial" w:hAnsi="Arial" w:cs="Arial"/>
          <w:b/>
          <w:lang w:val="es-BO" w:eastAsia="es-ES"/>
        </w:rPr>
        <w:t>ENTIDAD</w:t>
      </w:r>
      <w:r w:rsidRPr="00C05866">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C05866">
        <w:rPr>
          <w:rFonts w:ascii="Arial" w:hAnsi="Arial" w:cs="Arial"/>
          <w:b/>
          <w:lang w:val="es-BO" w:eastAsia="es-ES"/>
        </w:rPr>
        <w:t>ENTIDAD</w:t>
      </w:r>
      <w:r w:rsidRPr="00C05866">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C05866">
        <w:rPr>
          <w:rFonts w:ascii="Arial" w:hAnsi="Arial" w:cs="Arial"/>
          <w:b/>
          <w:lang w:val="es-BO" w:eastAsia="es-ES"/>
        </w:rPr>
        <w:t>CONTRATISTA.</w:t>
      </w:r>
      <w:r w:rsidRPr="00C05866">
        <w:rPr>
          <w:rFonts w:ascii="Arial" w:hAnsi="Arial" w:cs="Arial"/>
          <w:lang w:val="es-BO" w:eastAsia="es-ES"/>
        </w:rPr>
        <w:t xml:space="preserve"> </w:t>
      </w:r>
    </w:p>
    <w:p w:rsidR="00C05866" w:rsidRPr="00C05866" w:rsidRDefault="00C05866" w:rsidP="00C05866">
      <w:pPr>
        <w:spacing w:before="120" w:after="120"/>
        <w:ind w:left="1065"/>
        <w:contextualSpacing/>
        <w:jc w:val="both"/>
        <w:rPr>
          <w:rFonts w:ascii="Arial" w:hAnsi="Arial" w:cs="Arial"/>
          <w:lang w:val="es-BO" w:eastAsia="es-ES"/>
        </w:rPr>
      </w:pPr>
    </w:p>
    <w:p w:rsidR="00C05866" w:rsidRPr="00C05866" w:rsidRDefault="00C05866" w:rsidP="008B7784">
      <w:pPr>
        <w:numPr>
          <w:ilvl w:val="0"/>
          <w:numId w:val="48"/>
        </w:numPr>
        <w:spacing w:before="120" w:after="120"/>
        <w:contextualSpacing/>
        <w:jc w:val="both"/>
        <w:rPr>
          <w:rFonts w:ascii="Arial" w:hAnsi="Arial" w:cs="Arial"/>
          <w:lang w:val="es-BO" w:eastAsia="es-ES"/>
        </w:rPr>
      </w:pPr>
      <w:r w:rsidRPr="00C05866">
        <w:rPr>
          <w:rFonts w:ascii="Arial" w:hAnsi="Arial" w:cs="Arial"/>
          <w:lang w:val="es-BO" w:eastAsia="es-ES"/>
        </w:rPr>
        <w:t>Por las indemnizaciones o reclamos ocasionados por errores, negligencia y/o impericias practicados en la ejecución de los Servicios.</w:t>
      </w:r>
    </w:p>
    <w:p w:rsidR="00C05866" w:rsidRPr="00C05866" w:rsidRDefault="00C05866" w:rsidP="00C05866">
      <w:pPr>
        <w:spacing w:before="120" w:after="120"/>
        <w:ind w:left="1065"/>
        <w:contextualSpacing/>
        <w:jc w:val="both"/>
        <w:rPr>
          <w:rFonts w:ascii="Arial" w:hAnsi="Arial" w:cs="Arial"/>
          <w:lang w:val="es-BO" w:eastAsia="es-ES"/>
        </w:rPr>
      </w:pPr>
    </w:p>
    <w:p w:rsidR="00C05866" w:rsidRPr="00C05866" w:rsidRDefault="00C05866" w:rsidP="008B7784">
      <w:pPr>
        <w:numPr>
          <w:ilvl w:val="0"/>
          <w:numId w:val="48"/>
        </w:numPr>
        <w:spacing w:before="120" w:after="120"/>
        <w:contextualSpacing/>
        <w:jc w:val="both"/>
        <w:rPr>
          <w:rFonts w:ascii="Arial" w:hAnsi="Arial" w:cs="Arial"/>
          <w:lang w:val="es-BO" w:eastAsia="es-ES"/>
        </w:rPr>
      </w:pPr>
      <w:r w:rsidRPr="00C05866">
        <w:rPr>
          <w:rFonts w:ascii="Arial" w:hAnsi="Arial" w:cs="Arial"/>
          <w:lang w:val="es-BO" w:eastAsia="es-ES"/>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05866" w:rsidRPr="00C05866" w:rsidRDefault="00C05866" w:rsidP="00C05866">
      <w:pPr>
        <w:spacing w:before="120" w:after="120"/>
        <w:contextualSpacing/>
        <w:jc w:val="both"/>
        <w:rPr>
          <w:rFonts w:ascii="Arial" w:hAnsi="Arial" w:cs="Arial"/>
          <w:lang w:val="es-BO" w:eastAsia="es-ES"/>
        </w:rPr>
      </w:pPr>
    </w:p>
    <w:p w:rsidR="00C05866" w:rsidRPr="00C05866" w:rsidRDefault="00C05866" w:rsidP="008B7784">
      <w:pPr>
        <w:numPr>
          <w:ilvl w:val="0"/>
          <w:numId w:val="48"/>
        </w:numPr>
        <w:spacing w:before="120" w:after="120"/>
        <w:contextualSpacing/>
        <w:jc w:val="both"/>
        <w:rPr>
          <w:rFonts w:ascii="Arial" w:hAnsi="Arial" w:cs="Arial"/>
          <w:lang w:val="es-BO" w:eastAsia="es-ES"/>
        </w:rPr>
      </w:pPr>
      <w:r w:rsidRPr="00C05866">
        <w:rPr>
          <w:rFonts w:ascii="Arial" w:hAnsi="Arial" w:cs="Arial"/>
          <w:lang w:val="es-BO" w:eastAsia="es-ES"/>
        </w:rPr>
        <w:t xml:space="preserve">Por rehacer o reparar, a su costo y en los plazos estipulados por la </w:t>
      </w:r>
      <w:r w:rsidRPr="00C05866">
        <w:rPr>
          <w:rFonts w:ascii="Arial" w:hAnsi="Arial" w:cs="Arial"/>
          <w:b/>
          <w:lang w:val="es-BO" w:eastAsia="es-ES"/>
        </w:rPr>
        <w:t>ENTIDAD</w:t>
      </w:r>
      <w:r w:rsidRPr="00C05866">
        <w:rPr>
          <w:rFonts w:ascii="Arial" w:hAnsi="Arial" w:cs="Arial"/>
          <w:lang w:val="es-BO" w:eastAsia="es-ES"/>
        </w:rPr>
        <w:t xml:space="preserve">, toda y/o cualquier parte de los Servicios que hubiese sido considerada inaceptable por la </w:t>
      </w:r>
      <w:r w:rsidRPr="00C05866">
        <w:rPr>
          <w:rFonts w:ascii="Arial" w:hAnsi="Arial" w:cs="Arial"/>
          <w:b/>
          <w:lang w:val="es-BO" w:eastAsia="es-ES"/>
        </w:rPr>
        <w:t>ENTIDAD</w:t>
      </w:r>
      <w:r w:rsidRPr="00C05866">
        <w:rPr>
          <w:rFonts w:ascii="Arial" w:hAnsi="Arial" w:cs="Arial"/>
          <w:lang w:val="es-BO" w:eastAsia="es-ES"/>
        </w:rPr>
        <w:t>.</w:t>
      </w:r>
    </w:p>
    <w:p w:rsidR="00C05866" w:rsidRPr="00C05866" w:rsidRDefault="00C05866" w:rsidP="00C05866">
      <w:pPr>
        <w:spacing w:before="120" w:after="120"/>
        <w:ind w:left="1065"/>
        <w:contextualSpacing/>
        <w:jc w:val="both"/>
        <w:rPr>
          <w:rFonts w:ascii="Arial" w:hAnsi="Arial" w:cs="Arial"/>
          <w:lang w:val="es-BO" w:eastAsia="es-ES"/>
        </w:rPr>
      </w:pPr>
    </w:p>
    <w:p w:rsidR="00C05866" w:rsidRPr="00C05866" w:rsidRDefault="00C05866" w:rsidP="008B7784">
      <w:pPr>
        <w:numPr>
          <w:ilvl w:val="0"/>
          <w:numId w:val="48"/>
        </w:numPr>
        <w:spacing w:before="120" w:after="120"/>
        <w:contextualSpacing/>
        <w:jc w:val="both"/>
        <w:rPr>
          <w:rFonts w:ascii="Arial" w:hAnsi="Arial" w:cs="Arial"/>
          <w:lang w:val="es-BO" w:eastAsia="es-ES"/>
        </w:rPr>
      </w:pPr>
      <w:r w:rsidRPr="00C05866">
        <w:rPr>
          <w:rFonts w:ascii="Arial" w:hAnsi="Arial" w:cs="Arial"/>
          <w:lang w:val="es-BO" w:eastAsia="es-ES"/>
        </w:rPr>
        <w:t xml:space="preserve">El </w:t>
      </w:r>
      <w:r w:rsidRPr="00C05866">
        <w:rPr>
          <w:rFonts w:ascii="Arial" w:hAnsi="Arial" w:cs="Arial"/>
          <w:b/>
          <w:lang w:val="es-BO" w:eastAsia="es-ES"/>
        </w:rPr>
        <w:t>CONTRATISTA</w:t>
      </w:r>
      <w:r w:rsidRPr="00C05866">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C05866" w:rsidRPr="00C05866" w:rsidRDefault="00C05866" w:rsidP="008B7784">
      <w:pPr>
        <w:numPr>
          <w:ilvl w:val="1"/>
          <w:numId w:val="50"/>
        </w:numPr>
        <w:spacing w:before="120" w:after="120"/>
        <w:contextualSpacing/>
        <w:jc w:val="both"/>
        <w:rPr>
          <w:rFonts w:ascii="Arial" w:hAnsi="Arial" w:cs="Arial"/>
          <w:b/>
          <w:lang w:val="es-BO" w:eastAsia="es-ES"/>
        </w:rPr>
      </w:pPr>
      <w:r w:rsidRPr="00C05866">
        <w:rPr>
          <w:rFonts w:ascii="Arial" w:hAnsi="Arial" w:cs="Arial"/>
          <w:b/>
          <w:lang w:val="es-BO" w:eastAsia="es-ES"/>
        </w:rPr>
        <w:t xml:space="preserve">  Obligaciones: </w:t>
      </w:r>
    </w:p>
    <w:p w:rsidR="00C05866" w:rsidRPr="00C05866" w:rsidRDefault="00C05866" w:rsidP="008B7784">
      <w:pPr>
        <w:numPr>
          <w:ilvl w:val="0"/>
          <w:numId w:val="40"/>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8B7784">
      <w:pPr>
        <w:numPr>
          <w:ilvl w:val="0"/>
          <w:numId w:val="40"/>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Ejecutar el Servicio de acuerdo a lo previsto en este Contrato, sus anexos y la Ley Aplicable, siendo el único responsable ante cualquier inobservancia.</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8B7784">
      <w:pPr>
        <w:numPr>
          <w:ilvl w:val="0"/>
          <w:numId w:val="40"/>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8B7784">
      <w:pPr>
        <w:numPr>
          <w:ilvl w:val="0"/>
          <w:numId w:val="40"/>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8B7784">
      <w:pPr>
        <w:numPr>
          <w:ilvl w:val="0"/>
          <w:numId w:val="40"/>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C05866">
        <w:rPr>
          <w:rFonts w:ascii="Arial" w:hAnsi="Arial" w:cs="Arial"/>
          <w:b/>
          <w:lang w:val="es-BO" w:eastAsia="es-ES"/>
        </w:rPr>
        <w:t>CONTRATISTA</w:t>
      </w:r>
      <w:r w:rsidRPr="00C05866">
        <w:rPr>
          <w:rFonts w:ascii="Arial" w:hAnsi="Arial" w:cs="Arial"/>
          <w:lang w:val="es-BO" w:eastAsia="es-ES"/>
        </w:rPr>
        <w:t xml:space="preserve"> responsable por los efectos que se originaren de eventuales inobservancias, mencionando de manera enunciativa y no limitativa, las siguientes: </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8B7784">
      <w:pPr>
        <w:numPr>
          <w:ilvl w:val="0"/>
          <w:numId w:val="41"/>
        </w:numPr>
        <w:spacing w:before="120" w:after="120"/>
        <w:ind w:left="1701" w:hanging="567"/>
        <w:contextualSpacing/>
        <w:jc w:val="both"/>
        <w:rPr>
          <w:rFonts w:ascii="Arial" w:hAnsi="Arial" w:cs="Arial"/>
          <w:lang w:val="es-BO" w:eastAsia="es-ES"/>
        </w:rPr>
      </w:pPr>
      <w:r w:rsidRPr="00C05866">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C05866" w:rsidRPr="00C05866" w:rsidRDefault="00C05866" w:rsidP="00C05866">
      <w:pPr>
        <w:spacing w:before="120" w:after="120"/>
        <w:ind w:left="1701"/>
        <w:contextualSpacing/>
        <w:jc w:val="both"/>
        <w:rPr>
          <w:rFonts w:ascii="Arial" w:hAnsi="Arial" w:cs="Arial"/>
          <w:lang w:val="es-BO" w:eastAsia="es-ES"/>
        </w:rPr>
      </w:pPr>
    </w:p>
    <w:p w:rsidR="00C05866" w:rsidRPr="00C05866" w:rsidRDefault="00C05866" w:rsidP="008B7784">
      <w:pPr>
        <w:numPr>
          <w:ilvl w:val="0"/>
          <w:numId w:val="41"/>
        </w:numPr>
        <w:spacing w:before="120" w:after="120"/>
        <w:ind w:left="1701" w:hanging="567"/>
        <w:contextualSpacing/>
        <w:jc w:val="both"/>
        <w:rPr>
          <w:rFonts w:ascii="Arial" w:hAnsi="Arial" w:cs="Arial"/>
          <w:lang w:val="es-BO" w:eastAsia="es-ES"/>
        </w:rPr>
      </w:pPr>
      <w:r w:rsidRPr="00C05866">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C05866">
        <w:rPr>
          <w:rFonts w:ascii="Arial" w:hAnsi="Arial" w:cs="Arial"/>
          <w:b/>
          <w:lang w:val="es-BO" w:eastAsia="es-ES"/>
        </w:rPr>
        <w:t>ENTIDAD</w:t>
      </w:r>
      <w:r w:rsidRPr="00C05866">
        <w:rPr>
          <w:rFonts w:ascii="Arial" w:hAnsi="Arial" w:cs="Arial"/>
          <w:lang w:val="es-BO" w:eastAsia="es-ES"/>
        </w:rPr>
        <w:t xml:space="preserve">. </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8B7784">
      <w:pPr>
        <w:numPr>
          <w:ilvl w:val="0"/>
          <w:numId w:val="40"/>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Planear, programar, dirigir y ejecutar los Servicios con calidad y seguridad, a fin de garantizar el pleno cumplimiento del Contrato.</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8B7784">
      <w:pPr>
        <w:numPr>
          <w:ilvl w:val="0"/>
          <w:numId w:val="40"/>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05866">
        <w:rPr>
          <w:rFonts w:ascii="Arial" w:hAnsi="Arial" w:cs="Arial"/>
          <w:lang w:val="es-BO" w:eastAsia="es-ES"/>
        </w:rPr>
        <w:tab/>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8B7784">
      <w:pPr>
        <w:numPr>
          <w:ilvl w:val="0"/>
          <w:numId w:val="40"/>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C05866">
        <w:rPr>
          <w:rFonts w:ascii="Arial" w:hAnsi="Arial" w:cs="Arial"/>
          <w:b/>
          <w:lang w:val="es-BO" w:eastAsia="es-ES"/>
        </w:rPr>
        <w:t>CONTRATISTA</w:t>
      </w:r>
      <w:r w:rsidRPr="00C05866">
        <w:rPr>
          <w:rFonts w:ascii="Arial" w:hAnsi="Arial" w:cs="Arial"/>
          <w:lang w:val="es-BO" w:eastAsia="es-ES"/>
        </w:rPr>
        <w:t xml:space="preserve"> único y exclusivo responsable.</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8B7784">
      <w:pPr>
        <w:numPr>
          <w:ilvl w:val="0"/>
          <w:numId w:val="40"/>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lastRenderedPageBreak/>
        <w:t xml:space="preserve">Salvaguardar y liberar a la </w:t>
      </w:r>
      <w:r w:rsidRPr="00C05866">
        <w:rPr>
          <w:rFonts w:ascii="Arial" w:hAnsi="Arial" w:cs="Arial"/>
          <w:b/>
          <w:lang w:val="es-BO" w:eastAsia="es-ES"/>
        </w:rPr>
        <w:t>ENTIDAD</w:t>
      </w:r>
      <w:r w:rsidRPr="00C05866">
        <w:rPr>
          <w:rFonts w:ascii="Arial" w:hAnsi="Arial" w:cs="Arial"/>
          <w:lang w:val="es-BO" w:eastAsia="es-ES"/>
        </w:rPr>
        <w:t xml:space="preserve"> de la responsabilidad de todos los reclamos, representaciones y procesos judiciales de cualquier naturaleza, relacionados con la ejecución de los Servicios. </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8B7784">
      <w:pPr>
        <w:numPr>
          <w:ilvl w:val="0"/>
          <w:numId w:val="40"/>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 xml:space="preserve">Responder por los daños o pérdidas causados a la </w:t>
      </w:r>
      <w:r w:rsidRPr="00C05866">
        <w:rPr>
          <w:rFonts w:ascii="Arial" w:hAnsi="Arial" w:cs="Arial"/>
          <w:b/>
          <w:lang w:val="es-BO" w:eastAsia="es-ES"/>
        </w:rPr>
        <w:t>ENTIDAD</w:t>
      </w:r>
      <w:r w:rsidRPr="00C05866">
        <w:rPr>
          <w:rFonts w:ascii="Arial" w:hAnsi="Arial" w:cs="Arial"/>
          <w:lang w:val="es-BO" w:eastAsia="es-ES"/>
        </w:rPr>
        <w:t xml:space="preserve"> o a terceros, resultantes de acción u omisión en la ejecución de los Servicios.</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8B7784">
      <w:pPr>
        <w:numPr>
          <w:ilvl w:val="0"/>
          <w:numId w:val="40"/>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8B7784">
      <w:pPr>
        <w:numPr>
          <w:ilvl w:val="0"/>
          <w:numId w:val="40"/>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05866">
        <w:rPr>
          <w:rFonts w:ascii="Arial" w:hAnsi="Arial" w:cs="Arial"/>
          <w:b/>
          <w:lang w:val="es-BO" w:eastAsia="es-ES"/>
        </w:rPr>
        <w:t>ENTIDAD</w:t>
      </w:r>
      <w:r w:rsidRPr="00C05866">
        <w:rPr>
          <w:rFonts w:ascii="Arial" w:hAnsi="Arial" w:cs="Arial"/>
          <w:lang w:val="es-BO" w:eastAsia="es-ES"/>
        </w:rPr>
        <w:t xml:space="preserve"> de cualquier reclamo. </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8B7784">
      <w:pPr>
        <w:numPr>
          <w:ilvl w:val="0"/>
          <w:numId w:val="40"/>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C05866">
        <w:rPr>
          <w:rFonts w:ascii="Arial" w:hAnsi="Arial" w:cs="Arial"/>
          <w:b/>
          <w:lang w:val="es-BO" w:eastAsia="es-ES"/>
        </w:rPr>
        <w:t>ENTIDAD</w:t>
      </w:r>
      <w:r w:rsidRPr="00C05866">
        <w:rPr>
          <w:rFonts w:ascii="Arial" w:hAnsi="Arial" w:cs="Arial"/>
          <w:lang w:val="es-BO" w:eastAsia="es-ES"/>
        </w:rPr>
        <w:t xml:space="preserve"> podrá pedir al </w:t>
      </w:r>
      <w:r w:rsidRPr="00C05866">
        <w:rPr>
          <w:rFonts w:ascii="Arial" w:hAnsi="Arial" w:cs="Arial"/>
          <w:b/>
          <w:lang w:val="es-BO" w:eastAsia="es-ES"/>
        </w:rPr>
        <w:t>CONTRATISTA</w:t>
      </w:r>
      <w:r w:rsidRPr="00C05866">
        <w:rPr>
          <w:rFonts w:ascii="Arial" w:hAnsi="Arial" w:cs="Arial"/>
          <w:lang w:val="es-BO" w:eastAsia="es-ES"/>
        </w:rPr>
        <w:t xml:space="preserve"> en cualquier momento, dentro del término del presente Contrato, una declaración que certifique el cumplimiento de la presente obligación.</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8B7784">
      <w:pPr>
        <w:numPr>
          <w:ilvl w:val="0"/>
          <w:numId w:val="40"/>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8B7784">
      <w:pPr>
        <w:numPr>
          <w:ilvl w:val="0"/>
          <w:numId w:val="40"/>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8B7784">
      <w:pPr>
        <w:numPr>
          <w:ilvl w:val="0"/>
          <w:numId w:val="40"/>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8B7784">
      <w:pPr>
        <w:numPr>
          <w:ilvl w:val="0"/>
          <w:numId w:val="40"/>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Los sueldos pagados a los trabajadores deben obedecer como mínimo, a lo establecido en la Ley Aplicable.</w:t>
      </w:r>
    </w:p>
    <w:p w:rsidR="00C05866" w:rsidRPr="00C05866" w:rsidRDefault="00C05866" w:rsidP="00C05866">
      <w:pPr>
        <w:spacing w:before="120" w:after="120"/>
        <w:ind w:left="720"/>
        <w:contextualSpacing/>
        <w:jc w:val="both"/>
        <w:rPr>
          <w:rFonts w:ascii="Arial" w:hAnsi="Arial" w:cs="Arial"/>
          <w:lang w:val="es-BO" w:eastAsia="es-ES"/>
        </w:rPr>
      </w:pPr>
      <w:r w:rsidRPr="00C05866">
        <w:rPr>
          <w:rFonts w:ascii="Arial" w:hAnsi="Arial" w:cs="Arial"/>
          <w:lang w:val="es-BO" w:eastAsia="es-ES"/>
        </w:rPr>
        <w:tab/>
      </w:r>
    </w:p>
    <w:p w:rsidR="00C05866" w:rsidRPr="00C05866" w:rsidRDefault="00C05866" w:rsidP="008B7784">
      <w:pPr>
        <w:numPr>
          <w:ilvl w:val="0"/>
          <w:numId w:val="40"/>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C05866">
        <w:rPr>
          <w:rFonts w:ascii="Arial" w:hAnsi="Arial" w:cs="Arial"/>
          <w:b/>
          <w:lang w:val="es-BO" w:eastAsia="es-ES"/>
        </w:rPr>
        <w:t xml:space="preserve">ENTIDAD </w:t>
      </w:r>
      <w:r w:rsidRPr="00C05866">
        <w:rPr>
          <w:rFonts w:ascii="Arial" w:hAnsi="Arial" w:cs="Arial"/>
          <w:lang w:val="es-BO" w:eastAsia="es-ES"/>
        </w:rPr>
        <w:t>en conformidad al Contrato.</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8B7784">
      <w:pPr>
        <w:numPr>
          <w:ilvl w:val="0"/>
          <w:numId w:val="40"/>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Cumplir la legislación laboral y social vigente en el Estado Plurinacional de Bolivia y será también responsable de dicho cumplimiento por parte de sus subcontratistas.</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8B7784">
      <w:pPr>
        <w:numPr>
          <w:ilvl w:val="0"/>
          <w:numId w:val="40"/>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 xml:space="preserve">Mantener a la </w:t>
      </w:r>
      <w:r w:rsidRPr="00C05866">
        <w:rPr>
          <w:rFonts w:ascii="Arial" w:hAnsi="Arial" w:cs="Arial"/>
          <w:b/>
          <w:lang w:val="es-BO" w:eastAsia="es-ES"/>
        </w:rPr>
        <w:t>ENTIDAD</w:t>
      </w:r>
      <w:r w:rsidRPr="00C05866">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8B7784">
      <w:pPr>
        <w:numPr>
          <w:ilvl w:val="0"/>
          <w:numId w:val="40"/>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8B7784">
      <w:pPr>
        <w:numPr>
          <w:ilvl w:val="0"/>
          <w:numId w:val="40"/>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lastRenderedPageBreak/>
        <w:t xml:space="preserve">Cumplir con las normas laborales respecto al pago de incremento salarial, bonos, doble aguinaldo, primas y cualquier otra obligación laboral, las cuales deben ser asumidas exclusivamente a cuenta y cargo del </w:t>
      </w:r>
      <w:r w:rsidRPr="00C05866">
        <w:rPr>
          <w:rFonts w:ascii="Arial" w:hAnsi="Arial" w:cs="Arial"/>
          <w:b/>
          <w:lang w:val="es-BO" w:eastAsia="es-ES"/>
        </w:rPr>
        <w:t>CONTRATISTA</w:t>
      </w:r>
      <w:r w:rsidRPr="00C05866">
        <w:rPr>
          <w:rFonts w:ascii="Arial" w:hAnsi="Arial" w:cs="Arial"/>
          <w:lang w:val="es-BO" w:eastAsia="es-ES"/>
        </w:rPr>
        <w:t>.</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8B7784">
      <w:pPr>
        <w:numPr>
          <w:ilvl w:val="0"/>
          <w:numId w:val="40"/>
        </w:numPr>
        <w:spacing w:before="120" w:after="120"/>
        <w:ind w:left="1134" w:hanging="425"/>
        <w:contextualSpacing/>
        <w:jc w:val="both"/>
        <w:rPr>
          <w:rFonts w:ascii="Arial" w:hAnsi="Arial" w:cs="Arial"/>
          <w:lang w:val="es-BO" w:eastAsia="es-ES"/>
        </w:rPr>
      </w:pPr>
      <w:r w:rsidRPr="00C05866">
        <w:rPr>
          <w:rFonts w:ascii="Arial" w:hAnsi="Arial" w:cs="Arial"/>
          <w:lang w:val="es-BO" w:eastAsia="es-ES"/>
        </w:rPr>
        <w:t xml:space="preserve">Realizar el trabajo solicitado conforme a detalle y requerimiento realizado por la </w:t>
      </w:r>
      <w:r w:rsidRPr="00C05866">
        <w:rPr>
          <w:rFonts w:ascii="Arial" w:hAnsi="Arial" w:cs="Arial"/>
          <w:b/>
          <w:lang w:val="es-BO" w:eastAsia="es-ES"/>
        </w:rPr>
        <w:t>ENTIDAD</w:t>
      </w:r>
      <w:r w:rsidRPr="00C05866">
        <w:rPr>
          <w:rFonts w:ascii="Arial" w:hAnsi="Arial" w:cs="Arial"/>
          <w:lang w:val="es-BO" w:eastAsia="es-ES"/>
        </w:rPr>
        <w:t xml:space="preserve">. </w:t>
      </w:r>
    </w:p>
    <w:p w:rsidR="00C05866" w:rsidRPr="00C05866" w:rsidRDefault="00C05866" w:rsidP="00C05866">
      <w:pPr>
        <w:spacing w:before="120" w:after="120"/>
        <w:ind w:left="720"/>
        <w:contextualSpacing/>
        <w:jc w:val="both"/>
        <w:rPr>
          <w:rFonts w:ascii="Arial" w:hAnsi="Arial" w:cs="Arial"/>
          <w:lang w:val="es-BO" w:eastAsia="es-ES"/>
        </w:rPr>
      </w:pPr>
    </w:p>
    <w:p w:rsidR="00C05866" w:rsidRPr="00C05866" w:rsidRDefault="00C05866" w:rsidP="00C05866">
      <w:pPr>
        <w:spacing w:after="120"/>
        <w:jc w:val="both"/>
        <w:rPr>
          <w:rFonts w:ascii="Arial" w:hAnsi="Arial" w:cs="Arial"/>
          <w:lang w:val="es-BO" w:eastAsia="es-ES"/>
        </w:rPr>
      </w:pPr>
      <w:r w:rsidRPr="00C05866">
        <w:rPr>
          <w:rFonts w:ascii="Arial" w:hAnsi="Arial" w:cs="Arial"/>
          <w:lang w:val="es-BO" w:eastAsia="es-ES"/>
        </w:rPr>
        <w:t>Las demás obligaciones y responsabilidades a su cargo que sin estar expresamente mencionadas, emerjan del presente Contrato.</w:t>
      </w:r>
    </w:p>
    <w:p w:rsidR="00C05866" w:rsidRPr="00C05866" w:rsidRDefault="00C05866" w:rsidP="00C05866">
      <w:pPr>
        <w:spacing w:after="120"/>
        <w:jc w:val="both"/>
        <w:rPr>
          <w:rFonts w:ascii="Arial" w:hAnsi="Arial" w:cs="Arial"/>
          <w:lang w:val="es-BO" w:eastAsia="es-ES"/>
        </w:rPr>
      </w:pPr>
      <w:r w:rsidRPr="00C05866">
        <w:rPr>
          <w:rFonts w:ascii="Arial" w:hAnsi="Arial" w:cs="Arial"/>
          <w:b/>
          <w:u w:val="single"/>
          <w:lang w:val="es-BO" w:eastAsia="es-ES"/>
        </w:rPr>
        <w:t>DÉCIMA SEXTA.- (OBLIGACIONES DE LA ENTIDAD)</w:t>
      </w:r>
    </w:p>
    <w:p w:rsidR="00C05866" w:rsidRPr="00C05866" w:rsidRDefault="00C05866" w:rsidP="00C05866">
      <w:pPr>
        <w:spacing w:after="120"/>
        <w:ind w:left="709" w:hanging="708"/>
        <w:jc w:val="both"/>
        <w:rPr>
          <w:rFonts w:ascii="Arial" w:hAnsi="Arial" w:cs="Arial"/>
          <w:lang w:val="es-BO" w:eastAsia="es-ES"/>
        </w:rPr>
      </w:pPr>
      <w:r w:rsidRPr="00C05866">
        <w:rPr>
          <w:rFonts w:ascii="Arial" w:hAnsi="Arial" w:cs="Arial"/>
          <w:lang w:val="es-BO" w:eastAsia="es-ES"/>
        </w:rPr>
        <w:t>La ENTIDAD se obliga en su sentido más amplio a cumplir con las siguientes obligaciones:</w:t>
      </w:r>
    </w:p>
    <w:p w:rsidR="00C05866" w:rsidRPr="00C05866" w:rsidRDefault="00C05866" w:rsidP="008B7784">
      <w:pPr>
        <w:numPr>
          <w:ilvl w:val="0"/>
          <w:numId w:val="46"/>
        </w:numPr>
        <w:spacing w:before="120" w:after="120"/>
        <w:ind w:left="1068"/>
        <w:contextualSpacing/>
        <w:jc w:val="both"/>
        <w:rPr>
          <w:rFonts w:ascii="Arial" w:hAnsi="Arial" w:cs="Arial"/>
          <w:lang w:val="es-BO" w:eastAsia="es-ES"/>
        </w:rPr>
      </w:pPr>
      <w:r w:rsidRPr="00C05866">
        <w:rPr>
          <w:rFonts w:ascii="Arial" w:hAnsi="Arial" w:cs="Arial"/>
          <w:lang w:val="es-BO" w:eastAsia="es-ES"/>
        </w:rPr>
        <w:t xml:space="preserve">Notificar al </w:t>
      </w:r>
      <w:r w:rsidRPr="00C05866">
        <w:rPr>
          <w:rFonts w:ascii="Arial" w:hAnsi="Arial" w:cs="Arial"/>
          <w:b/>
          <w:lang w:val="es-BO" w:eastAsia="es-ES"/>
        </w:rPr>
        <w:t xml:space="preserve">CONTRATISTA </w:t>
      </w:r>
      <w:r w:rsidRPr="00C05866">
        <w:rPr>
          <w:rFonts w:ascii="Arial" w:hAnsi="Arial" w:cs="Arial"/>
          <w:lang w:val="es-BO" w:eastAsia="es-ES"/>
        </w:rPr>
        <w:t>los defectos e irregularidades encontradas en la ejecución del Servicio, fijando plazos para su corrección.</w:t>
      </w:r>
    </w:p>
    <w:p w:rsidR="00C05866" w:rsidRPr="00C05866" w:rsidRDefault="00C05866" w:rsidP="00C05866">
      <w:pPr>
        <w:spacing w:before="120" w:after="120"/>
        <w:ind w:left="1415"/>
        <w:contextualSpacing/>
        <w:jc w:val="both"/>
        <w:rPr>
          <w:rFonts w:ascii="Arial" w:hAnsi="Arial" w:cs="Arial"/>
          <w:lang w:val="es-BO" w:eastAsia="es-ES"/>
        </w:rPr>
      </w:pPr>
    </w:p>
    <w:p w:rsidR="00C05866" w:rsidRPr="00C05866" w:rsidRDefault="00C05866" w:rsidP="008B7784">
      <w:pPr>
        <w:numPr>
          <w:ilvl w:val="0"/>
          <w:numId w:val="46"/>
        </w:numPr>
        <w:spacing w:before="120" w:after="120"/>
        <w:ind w:left="1068"/>
        <w:contextualSpacing/>
        <w:jc w:val="both"/>
        <w:rPr>
          <w:rFonts w:ascii="Arial" w:hAnsi="Arial" w:cs="Arial"/>
          <w:lang w:val="es-BO" w:eastAsia="es-ES"/>
        </w:rPr>
      </w:pPr>
      <w:r w:rsidRPr="00C05866">
        <w:rPr>
          <w:rFonts w:ascii="Arial" w:hAnsi="Arial" w:cs="Arial"/>
          <w:lang w:val="es-BO" w:eastAsia="es-ES"/>
        </w:rPr>
        <w:t xml:space="preserve">Proporcionar información y detalle para la ejecución del Servicio, comunicando al </w:t>
      </w:r>
      <w:r w:rsidRPr="00C05866">
        <w:rPr>
          <w:rFonts w:ascii="Arial" w:hAnsi="Arial" w:cs="Arial"/>
          <w:b/>
          <w:lang w:val="es-BO" w:eastAsia="es-ES"/>
        </w:rPr>
        <w:t>CONTRATISTA</w:t>
      </w:r>
      <w:r w:rsidRPr="00C05866">
        <w:rPr>
          <w:rFonts w:ascii="Arial" w:hAnsi="Arial" w:cs="Arial"/>
          <w:lang w:val="es-BO" w:eastAsia="es-ES"/>
        </w:rPr>
        <w:t xml:space="preserve"> eventuales cambios de normas y horarios de trabajo.</w:t>
      </w:r>
    </w:p>
    <w:p w:rsidR="00C05866" w:rsidRPr="00C05866" w:rsidRDefault="00C05866" w:rsidP="00C05866">
      <w:pPr>
        <w:spacing w:before="120" w:after="120"/>
        <w:jc w:val="both"/>
        <w:rPr>
          <w:rFonts w:ascii="Arial" w:hAnsi="Arial" w:cs="Arial"/>
          <w:u w:val="single"/>
          <w:lang w:val="es-BO" w:eastAsia="es-ES"/>
        </w:rPr>
      </w:pPr>
      <w:r w:rsidRPr="00C05866">
        <w:rPr>
          <w:rFonts w:ascii="Arial" w:hAnsi="Arial" w:cs="Arial"/>
          <w:b/>
          <w:u w:val="single"/>
          <w:lang w:val="es-BO" w:eastAsia="es-ES"/>
        </w:rPr>
        <w:t>DÉCIMA SÉPTIMA.- (FISCALIZACIÓN DEL SERVICIO)</w:t>
      </w:r>
    </w:p>
    <w:p w:rsidR="00C05866" w:rsidRPr="00C05866" w:rsidRDefault="00C05866" w:rsidP="00C05866">
      <w:pPr>
        <w:spacing w:before="120" w:after="120"/>
        <w:ind w:left="705" w:hanging="705"/>
        <w:jc w:val="both"/>
        <w:rPr>
          <w:rFonts w:ascii="Arial" w:hAnsi="Arial" w:cs="Arial"/>
          <w:lang w:val="es-BO" w:eastAsia="es-ES"/>
        </w:rPr>
      </w:pPr>
      <w:r w:rsidRPr="00C05866">
        <w:rPr>
          <w:rFonts w:ascii="Arial" w:hAnsi="Arial" w:cs="Arial"/>
          <w:b/>
          <w:lang w:val="es-BO" w:eastAsia="es-ES"/>
        </w:rPr>
        <w:t xml:space="preserve">17.1. </w:t>
      </w:r>
      <w:r w:rsidRPr="00C05866">
        <w:rPr>
          <w:rFonts w:ascii="Arial" w:hAnsi="Arial" w:cs="Arial"/>
          <w:lang w:val="es-BO" w:eastAsia="es-ES"/>
        </w:rPr>
        <w:tab/>
        <w:t xml:space="preserve">La </w:t>
      </w:r>
      <w:r w:rsidRPr="00C05866">
        <w:rPr>
          <w:rFonts w:ascii="Arial" w:hAnsi="Arial" w:cs="Arial"/>
          <w:b/>
          <w:lang w:val="es-BO" w:eastAsia="es-ES"/>
        </w:rPr>
        <w:t xml:space="preserve">ENTIDAD </w:t>
      </w:r>
      <w:r w:rsidRPr="00C05866">
        <w:rPr>
          <w:rFonts w:ascii="Arial" w:hAnsi="Arial" w:cs="Arial"/>
          <w:lang w:val="es-BO" w:eastAsia="es-ES"/>
        </w:rPr>
        <w:t>designará un Fiscal del Servicio</w:t>
      </w:r>
      <w:r w:rsidRPr="00C05866">
        <w:rPr>
          <w:rFonts w:ascii="Arial" w:hAnsi="Arial" w:cs="Arial"/>
          <w:b/>
          <w:lang w:val="es-BO" w:eastAsia="es-ES"/>
        </w:rPr>
        <w:t xml:space="preserve"> </w:t>
      </w:r>
      <w:r w:rsidRPr="00C05866">
        <w:rPr>
          <w:rFonts w:ascii="Arial" w:hAnsi="Arial" w:cs="Arial"/>
          <w:lang w:val="es-BO" w:eastAsia="es-ES"/>
        </w:rPr>
        <w:t xml:space="preserve">de seguimiento y control de la ejecución del Contrato, y comunicará oficialmente esta designación al </w:t>
      </w:r>
      <w:r w:rsidRPr="00C05866">
        <w:rPr>
          <w:rFonts w:ascii="Arial" w:hAnsi="Arial" w:cs="Arial"/>
          <w:b/>
          <w:lang w:val="es-BO" w:eastAsia="es-ES"/>
        </w:rPr>
        <w:t xml:space="preserve">CONTRATISTA </w:t>
      </w:r>
      <w:r w:rsidRPr="00C05866">
        <w:rPr>
          <w:rFonts w:ascii="Arial" w:hAnsi="Arial" w:cs="Arial"/>
          <w:lang w:val="es-BO" w:eastAsia="es-ES"/>
        </w:rPr>
        <w:t>mediante nota expresa y de conformidad a lo determinado en la cláusula (Notificaciones).</w:t>
      </w:r>
    </w:p>
    <w:p w:rsidR="00C05866" w:rsidRPr="00C05866" w:rsidRDefault="00C05866" w:rsidP="00C05866">
      <w:pPr>
        <w:tabs>
          <w:tab w:val="left" w:pos="900"/>
        </w:tabs>
        <w:spacing w:before="120" w:after="120"/>
        <w:ind w:left="705" w:hanging="705"/>
        <w:jc w:val="both"/>
        <w:rPr>
          <w:rFonts w:ascii="Arial" w:hAnsi="Arial" w:cs="Arial"/>
          <w:lang w:val="es-BO" w:eastAsia="es-ES"/>
        </w:rPr>
      </w:pPr>
      <w:r w:rsidRPr="00C05866">
        <w:rPr>
          <w:rFonts w:ascii="Arial" w:hAnsi="Arial" w:cs="Arial"/>
          <w:b/>
          <w:lang w:val="es-BO" w:eastAsia="es-ES"/>
        </w:rPr>
        <w:t>17.2.</w:t>
      </w:r>
      <w:r w:rsidRPr="00C05866">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C05866">
        <w:rPr>
          <w:rFonts w:ascii="Arial" w:hAnsi="Arial" w:cs="Arial"/>
          <w:b/>
          <w:lang w:val="es-BO" w:eastAsia="es-ES"/>
        </w:rPr>
        <w:t>ENTIDAD</w:t>
      </w:r>
      <w:r w:rsidRPr="00C05866">
        <w:rPr>
          <w:rFonts w:ascii="Arial" w:hAnsi="Arial" w:cs="Arial"/>
          <w:lang w:val="es-BO" w:eastAsia="es-ES"/>
        </w:rPr>
        <w:t xml:space="preserve"> con relación al Contrato.</w:t>
      </w:r>
    </w:p>
    <w:p w:rsidR="00C05866" w:rsidRPr="00C05866" w:rsidRDefault="00C05866" w:rsidP="00C05866">
      <w:pPr>
        <w:widowControl w:val="0"/>
        <w:spacing w:before="120" w:after="120"/>
        <w:jc w:val="both"/>
        <w:rPr>
          <w:rFonts w:ascii="Arial" w:hAnsi="Arial" w:cs="Arial"/>
          <w:lang w:val="es-BO" w:eastAsia="es-ES"/>
        </w:rPr>
      </w:pPr>
      <w:r w:rsidRPr="00C05866">
        <w:rPr>
          <w:rFonts w:ascii="Arial" w:hAnsi="Arial" w:cs="Arial"/>
          <w:b/>
          <w:lang w:val="es-BO" w:eastAsia="es-ES"/>
        </w:rPr>
        <w:t>17.3.</w:t>
      </w:r>
      <w:r w:rsidRPr="00C05866">
        <w:rPr>
          <w:rFonts w:ascii="Arial" w:hAnsi="Arial" w:cs="Arial"/>
          <w:lang w:val="es-BO" w:eastAsia="es-ES"/>
        </w:rPr>
        <w:tab/>
        <w:t>El Fiscal del Servicio tendrá los más amplios poderes, inclusive para:</w:t>
      </w:r>
    </w:p>
    <w:p w:rsidR="00C05866" w:rsidRPr="00C05866" w:rsidRDefault="00C05866" w:rsidP="008B7784">
      <w:pPr>
        <w:widowControl w:val="0"/>
        <w:numPr>
          <w:ilvl w:val="0"/>
          <w:numId w:val="45"/>
        </w:numPr>
        <w:tabs>
          <w:tab w:val="num" w:pos="1134"/>
        </w:tabs>
        <w:spacing w:before="120" w:after="120"/>
        <w:ind w:left="1134" w:hanging="425"/>
        <w:jc w:val="both"/>
        <w:rPr>
          <w:rFonts w:ascii="Arial" w:hAnsi="Arial" w:cs="Arial"/>
          <w:lang w:val="es-BO" w:eastAsia="es-ES"/>
        </w:rPr>
      </w:pPr>
      <w:r w:rsidRPr="00C05866">
        <w:rPr>
          <w:rFonts w:ascii="Arial" w:hAnsi="Arial" w:cs="Arial"/>
          <w:lang w:val="es-BO" w:eastAsia="es-ES"/>
        </w:rPr>
        <w:t xml:space="preserve">Ordenar la inmediata sustitución de cualquier empleado del </w:t>
      </w:r>
      <w:r w:rsidRPr="00C05866">
        <w:rPr>
          <w:rFonts w:ascii="Arial" w:hAnsi="Arial" w:cs="Arial"/>
          <w:b/>
          <w:lang w:val="es-BO" w:eastAsia="es-ES"/>
        </w:rPr>
        <w:t>CONTRATISTA</w:t>
      </w:r>
      <w:r w:rsidRPr="00C05866">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C05866" w:rsidRPr="00C05866" w:rsidRDefault="00C05866" w:rsidP="008B7784">
      <w:pPr>
        <w:widowControl w:val="0"/>
        <w:numPr>
          <w:ilvl w:val="0"/>
          <w:numId w:val="45"/>
        </w:numPr>
        <w:tabs>
          <w:tab w:val="num" w:pos="1134"/>
        </w:tabs>
        <w:spacing w:before="120" w:after="120"/>
        <w:ind w:left="1134" w:hanging="425"/>
        <w:jc w:val="both"/>
        <w:rPr>
          <w:rFonts w:ascii="Arial" w:hAnsi="Arial" w:cs="Arial"/>
          <w:lang w:val="es-BO" w:eastAsia="es-ES"/>
        </w:rPr>
      </w:pPr>
      <w:r w:rsidRPr="00C05866">
        <w:rPr>
          <w:rFonts w:ascii="Arial" w:hAnsi="Arial" w:cs="Arial"/>
          <w:lang w:val="es-BO" w:eastAsia="es-ES"/>
        </w:rPr>
        <w:t>Interrumpir cualquier parte del Servicio ejecutado en desacuerdo con lo determinado en el Contrato.</w:t>
      </w:r>
    </w:p>
    <w:p w:rsidR="00C05866" w:rsidRPr="00C05866" w:rsidRDefault="00C05866" w:rsidP="008B7784">
      <w:pPr>
        <w:widowControl w:val="0"/>
        <w:numPr>
          <w:ilvl w:val="0"/>
          <w:numId w:val="45"/>
        </w:numPr>
        <w:tabs>
          <w:tab w:val="num" w:pos="1134"/>
        </w:tabs>
        <w:spacing w:before="120" w:after="120"/>
        <w:ind w:left="1134" w:hanging="425"/>
        <w:jc w:val="both"/>
        <w:rPr>
          <w:rFonts w:ascii="Arial" w:hAnsi="Arial" w:cs="Arial"/>
          <w:lang w:val="es-BO" w:eastAsia="es-ES"/>
        </w:rPr>
      </w:pPr>
      <w:r w:rsidRPr="00C05866">
        <w:rPr>
          <w:rFonts w:ascii="Arial" w:hAnsi="Arial" w:cs="Arial"/>
          <w:lang w:val="es-BO" w:eastAsia="es-ES"/>
        </w:rPr>
        <w:t xml:space="preserve">En caso de inobservancia por parte del </w:t>
      </w:r>
      <w:r w:rsidRPr="00C05866">
        <w:rPr>
          <w:rFonts w:ascii="Arial" w:hAnsi="Arial" w:cs="Arial"/>
          <w:b/>
          <w:lang w:val="es-BO" w:eastAsia="es-ES"/>
        </w:rPr>
        <w:t>CONTRATISTA</w:t>
      </w:r>
      <w:r w:rsidRPr="00C05866">
        <w:rPr>
          <w:rFonts w:ascii="Arial" w:hAnsi="Arial" w:cs="Arial"/>
          <w:lang w:val="es-BO" w:eastAsia="es-ES"/>
        </w:rPr>
        <w:t xml:space="preserve"> a las exigencias de la fiscalización, se tendrá además el derecho de aplicación de multas previstas en el Contrato. </w:t>
      </w:r>
    </w:p>
    <w:p w:rsidR="00C05866" w:rsidRPr="00C05866" w:rsidRDefault="00C05866" w:rsidP="00C05866">
      <w:pPr>
        <w:widowControl w:val="0"/>
        <w:spacing w:before="120" w:after="120"/>
        <w:ind w:left="709" w:hanging="709"/>
        <w:jc w:val="both"/>
        <w:rPr>
          <w:rFonts w:ascii="Arial" w:hAnsi="Arial" w:cs="Arial"/>
          <w:lang w:val="es-BO" w:eastAsia="es-ES"/>
        </w:rPr>
      </w:pPr>
      <w:r w:rsidRPr="00C05866">
        <w:rPr>
          <w:rFonts w:ascii="Arial" w:hAnsi="Arial" w:cs="Arial"/>
          <w:b/>
          <w:lang w:val="es-BO" w:eastAsia="es-ES"/>
        </w:rPr>
        <w:t>17.4.</w:t>
      </w:r>
      <w:r w:rsidRPr="00C05866">
        <w:rPr>
          <w:rFonts w:ascii="Arial" w:hAnsi="Arial" w:cs="Arial"/>
          <w:lang w:val="es-BO" w:eastAsia="es-ES"/>
        </w:rPr>
        <w:t xml:space="preserve"> </w:t>
      </w:r>
      <w:r w:rsidRPr="00C05866">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C05866">
        <w:rPr>
          <w:rFonts w:ascii="Arial" w:hAnsi="Arial" w:cs="Arial"/>
          <w:b/>
          <w:lang w:val="es-BO" w:eastAsia="es-ES"/>
        </w:rPr>
        <w:t>CONTRATISTA</w:t>
      </w:r>
      <w:r w:rsidRPr="00C05866">
        <w:rPr>
          <w:rFonts w:ascii="Arial" w:hAnsi="Arial" w:cs="Arial"/>
          <w:lang w:val="es-BO" w:eastAsia="es-ES"/>
        </w:rPr>
        <w:t xml:space="preserve"> un plazo máximo para la solución del problema. Luego de dicho aviso, si transcurrido el plazo, el </w:t>
      </w:r>
      <w:r w:rsidRPr="00C05866">
        <w:rPr>
          <w:rFonts w:ascii="Arial" w:hAnsi="Arial" w:cs="Arial"/>
          <w:b/>
          <w:lang w:val="es-BO" w:eastAsia="es-ES"/>
        </w:rPr>
        <w:t>CONTRATISTA</w:t>
      </w:r>
      <w:r w:rsidRPr="00C05866">
        <w:rPr>
          <w:rFonts w:ascii="Arial" w:hAnsi="Arial" w:cs="Arial"/>
          <w:lang w:val="es-BO" w:eastAsia="es-ES"/>
        </w:rPr>
        <w:t xml:space="preserve"> no procede con dicha solicitud, la misma se constituirá en causal de resolución por incumplimiento de Contrato, reservándose la </w:t>
      </w:r>
      <w:r w:rsidRPr="00C05866">
        <w:rPr>
          <w:rFonts w:ascii="Arial" w:hAnsi="Arial" w:cs="Arial"/>
          <w:b/>
          <w:lang w:val="es-BO" w:eastAsia="es-ES"/>
        </w:rPr>
        <w:t>ENTIDAD</w:t>
      </w:r>
      <w:r w:rsidRPr="00C05866">
        <w:rPr>
          <w:rFonts w:ascii="Arial" w:hAnsi="Arial" w:cs="Arial"/>
          <w:lang w:val="es-BO" w:eastAsia="es-ES"/>
        </w:rPr>
        <w:t xml:space="preserve"> el derecho de aplicar las multas de acuerdo al Contrato.</w:t>
      </w:r>
    </w:p>
    <w:p w:rsidR="00C05866" w:rsidRPr="00C05866" w:rsidRDefault="00C05866" w:rsidP="00C05866">
      <w:pPr>
        <w:widowControl w:val="0"/>
        <w:spacing w:before="120" w:after="120"/>
        <w:ind w:left="709" w:hanging="709"/>
        <w:jc w:val="both"/>
        <w:rPr>
          <w:rFonts w:ascii="Arial" w:hAnsi="Arial" w:cs="Arial"/>
          <w:lang w:val="es-BO" w:eastAsia="es-ES"/>
        </w:rPr>
      </w:pPr>
      <w:r w:rsidRPr="00C05866">
        <w:rPr>
          <w:rFonts w:ascii="Arial" w:hAnsi="Arial" w:cs="Arial"/>
          <w:b/>
          <w:lang w:val="es-BO" w:eastAsia="es-ES"/>
        </w:rPr>
        <w:t>17.5.</w:t>
      </w:r>
      <w:r w:rsidRPr="00C05866">
        <w:rPr>
          <w:rFonts w:ascii="Arial" w:hAnsi="Arial" w:cs="Arial"/>
          <w:lang w:val="es-BO" w:eastAsia="es-ES"/>
        </w:rPr>
        <w:tab/>
        <w:t xml:space="preserve">La acción u omisión, total o parcial, de la fiscalización no exime al </w:t>
      </w:r>
      <w:r w:rsidRPr="00C05866">
        <w:rPr>
          <w:rFonts w:ascii="Arial" w:hAnsi="Arial" w:cs="Arial"/>
          <w:b/>
          <w:lang w:val="es-BO" w:eastAsia="es-ES"/>
        </w:rPr>
        <w:t>CONTRATISTA</w:t>
      </w:r>
      <w:r w:rsidRPr="00C05866">
        <w:rPr>
          <w:rFonts w:ascii="Arial" w:hAnsi="Arial" w:cs="Arial"/>
          <w:lang w:val="es-BO" w:eastAsia="es-ES"/>
        </w:rPr>
        <w:t xml:space="preserve"> de su total responsabilidad por la ejecución del Servicio.</w:t>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b/>
          <w:u w:val="single"/>
          <w:lang w:val="es-BO" w:eastAsia="es-ES"/>
        </w:rPr>
        <w:t>DÉCIMA OCTAVA.- (REPRESENTANTE DEL CONTRATISTA)</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El </w:t>
      </w:r>
      <w:r w:rsidRPr="00C05866">
        <w:rPr>
          <w:rFonts w:ascii="Arial" w:hAnsi="Arial" w:cs="Arial"/>
          <w:b/>
          <w:lang w:val="es-BO" w:eastAsia="es-ES"/>
        </w:rPr>
        <w:t>CONTRATISTA</w:t>
      </w:r>
      <w:r w:rsidRPr="00C05866">
        <w:rPr>
          <w:rFonts w:ascii="Arial" w:hAnsi="Arial" w:cs="Arial"/>
          <w:lang w:val="es-BO" w:eastAsia="es-ES"/>
        </w:rPr>
        <w:t xml:space="preserve"> designará mediante notificación escrita a la </w:t>
      </w:r>
      <w:r w:rsidRPr="00C05866">
        <w:rPr>
          <w:rFonts w:ascii="Arial" w:hAnsi="Arial" w:cs="Arial"/>
          <w:b/>
          <w:lang w:val="es-BO" w:eastAsia="es-ES"/>
        </w:rPr>
        <w:t>ENTIDAD</w:t>
      </w:r>
      <w:r w:rsidRPr="00C05866">
        <w:rPr>
          <w:rFonts w:ascii="Arial" w:hAnsi="Arial" w:cs="Arial"/>
          <w:lang w:val="es-BO" w:eastAsia="es-ES"/>
        </w:rPr>
        <w:t xml:space="preserve">, a su representante para la entrega del Servicio, dicho personero será denominado agente del Servicio y será presentado oficialmente por el </w:t>
      </w:r>
      <w:r w:rsidRPr="00C05866">
        <w:rPr>
          <w:rFonts w:ascii="Arial" w:hAnsi="Arial" w:cs="Arial"/>
          <w:b/>
          <w:lang w:val="es-BO" w:eastAsia="es-ES"/>
        </w:rPr>
        <w:t>CONTRATISTA</w:t>
      </w:r>
      <w:r w:rsidRPr="00C05866">
        <w:rPr>
          <w:rFonts w:ascii="Arial" w:hAnsi="Arial" w:cs="Arial"/>
          <w:lang w:val="es-BO" w:eastAsia="es-ES"/>
        </w:rPr>
        <w:t xml:space="preserve"> antes del inicio del mismo, mediante comunicación escrita dirigida a la </w:t>
      </w:r>
      <w:r w:rsidRPr="00C05866">
        <w:rPr>
          <w:rFonts w:ascii="Arial" w:hAnsi="Arial" w:cs="Arial"/>
          <w:b/>
          <w:lang w:val="es-BO" w:eastAsia="es-ES"/>
        </w:rPr>
        <w:t xml:space="preserve">ENTIDAD  </w:t>
      </w:r>
      <w:r w:rsidRPr="00C05866">
        <w:rPr>
          <w:rFonts w:ascii="Arial" w:hAnsi="Arial" w:cs="Arial"/>
          <w:lang w:val="es-BO" w:eastAsia="es-ES"/>
        </w:rPr>
        <w:t>de conformidad a la cláusula (Notificaciones) del presente Contrato.</w:t>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lang w:val="es-BO" w:eastAsia="es-ES"/>
        </w:rPr>
        <w:t xml:space="preserve">El agente del Servicio representará al </w:t>
      </w:r>
      <w:r w:rsidRPr="00C05866">
        <w:rPr>
          <w:rFonts w:ascii="Arial" w:hAnsi="Arial" w:cs="Arial"/>
          <w:b/>
          <w:lang w:val="es-BO" w:eastAsia="es-ES"/>
        </w:rPr>
        <w:t>CONTRATISTA</w:t>
      </w:r>
      <w:r w:rsidRPr="00C05866">
        <w:rPr>
          <w:rFonts w:ascii="Arial" w:hAnsi="Arial" w:cs="Arial"/>
          <w:lang w:val="es-BO" w:eastAsia="es-ES"/>
        </w:rPr>
        <w:t xml:space="preserve"> durante toda la prestación del Servicio y mantendrá coordinación permanente y efectiva con la </w:t>
      </w:r>
      <w:r w:rsidRPr="00C05866">
        <w:rPr>
          <w:rFonts w:ascii="Arial" w:hAnsi="Arial" w:cs="Arial"/>
          <w:b/>
          <w:lang w:val="es-BO" w:eastAsia="es-ES"/>
        </w:rPr>
        <w:t>ENTIDAD</w:t>
      </w:r>
      <w:r w:rsidRPr="00C05866">
        <w:rPr>
          <w:rFonts w:ascii="Arial" w:hAnsi="Arial" w:cs="Arial"/>
          <w:lang w:val="es-BO" w:eastAsia="es-ES"/>
        </w:rPr>
        <w:t xml:space="preserve"> a través del Fiscal del Servicio, a objeto de atender satisfactoriamente los requerimientos y dar fiel cumplimiento al Contrato.</w:t>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b/>
          <w:u w:val="single"/>
          <w:lang w:val="es-BO" w:eastAsia="es-ES"/>
        </w:rPr>
        <w:lastRenderedPageBreak/>
        <w:t>DÉCIMA NOVENA.- (INTRANSFERIBILIDAD DEL CONTRATO)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El </w:t>
      </w:r>
      <w:r w:rsidRPr="00C05866">
        <w:rPr>
          <w:rFonts w:ascii="Arial" w:hAnsi="Arial" w:cs="Arial"/>
          <w:b/>
          <w:lang w:val="es-BO" w:eastAsia="es-ES"/>
        </w:rPr>
        <w:t>CONTRATISTA</w:t>
      </w:r>
      <w:r w:rsidRPr="00C05866">
        <w:rPr>
          <w:rFonts w:ascii="Arial" w:hAnsi="Arial" w:cs="Arial"/>
          <w:lang w:val="es-BO" w:eastAsia="es-ES"/>
        </w:rPr>
        <w:t xml:space="preserve"> bajo ningún título podrá ceder, transferir, subrogar, total o parcialmente este Contrato.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C05866">
        <w:rPr>
          <w:rFonts w:ascii="Arial" w:hAnsi="Arial" w:cs="Arial"/>
          <w:b/>
          <w:lang w:val="es-BO" w:eastAsia="es-ES"/>
        </w:rPr>
        <w:t>ENTIDAD</w:t>
      </w:r>
      <w:r w:rsidRPr="00C05866">
        <w:rPr>
          <w:rFonts w:ascii="Arial" w:hAnsi="Arial" w:cs="Arial"/>
          <w:lang w:val="es-BO" w:eastAsia="es-ES"/>
        </w:rPr>
        <w:t>, bajo los mismos términos y condiciones del presente Contrato.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05866" w:rsidRPr="00C05866" w:rsidRDefault="00C05866" w:rsidP="00C05866">
      <w:pPr>
        <w:spacing w:before="120" w:after="120"/>
        <w:jc w:val="both"/>
        <w:rPr>
          <w:rFonts w:ascii="Arial" w:hAnsi="Arial" w:cs="Arial"/>
          <w:u w:val="single"/>
          <w:lang w:val="es-BO" w:eastAsia="es-ES"/>
        </w:rPr>
      </w:pPr>
      <w:r w:rsidRPr="00C05866">
        <w:rPr>
          <w:rFonts w:ascii="Arial" w:hAnsi="Arial" w:cs="Arial"/>
          <w:b/>
          <w:u w:val="single"/>
          <w:lang w:val="es-BO" w:eastAsia="es-ES"/>
        </w:rPr>
        <w:t>VIGÉSIMA.- (IMPUESTOS Y TRIBUTOS)</w:t>
      </w:r>
    </w:p>
    <w:p w:rsidR="00C05866" w:rsidRPr="00C05866" w:rsidRDefault="00C05866" w:rsidP="00C05866">
      <w:pPr>
        <w:widowControl w:val="0"/>
        <w:spacing w:before="120" w:after="120"/>
        <w:ind w:left="720" w:hanging="720"/>
        <w:jc w:val="both"/>
        <w:rPr>
          <w:rFonts w:ascii="Arial" w:hAnsi="Arial" w:cs="Arial"/>
          <w:lang w:val="es-BO" w:eastAsia="es-ES"/>
        </w:rPr>
      </w:pPr>
      <w:r w:rsidRPr="00C05866">
        <w:rPr>
          <w:rFonts w:ascii="Arial" w:hAnsi="Arial" w:cs="Arial"/>
          <w:b/>
          <w:lang w:val="es-BO" w:eastAsia="es-ES"/>
        </w:rPr>
        <w:t>20.1.</w:t>
      </w:r>
      <w:r w:rsidRPr="00C05866">
        <w:rPr>
          <w:rFonts w:ascii="Arial" w:hAnsi="Arial" w:cs="Arial"/>
          <w:b/>
          <w:lang w:val="es-BO" w:eastAsia="es-ES"/>
        </w:rPr>
        <w:tab/>
      </w:r>
      <w:r w:rsidRPr="00C05866">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C05866">
        <w:rPr>
          <w:rFonts w:ascii="Arial" w:hAnsi="Arial" w:cs="Arial"/>
          <w:b/>
          <w:lang w:val="es-BO" w:eastAsia="es-ES"/>
        </w:rPr>
        <w:t>CONTRATISTA</w:t>
      </w:r>
      <w:r w:rsidRPr="00C05866">
        <w:rPr>
          <w:rFonts w:ascii="Arial" w:hAnsi="Arial" w:cs="Arial"/>
          <w:lang w:val="es-BO" w:eastAsia="es-ES"/>
        </w:rPr>
        <w:t xml:space="preserve"> conforme a lo previsto en la Ley Aplicable, sin derecho a reembolso. La </w:t>
      </w:r>
      <w:r w:rsidRPr="00C05866">
        <w:rPr>
          <w:rFonts w:ascii="Arial" w:hAnsi="Arial" w:cs="Arial"/>
          <w:b/>
          <w:lang w:val="es-BO" w:eastAsia="es-ES"/>
        </w:rPr>
        <w:t>ENTIDAD</w:t>
      </w:r>
      <w:r w:rsidRPr="00C05866">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05866" w:rsidRPr="00C05866" w:rsidRDefault="00C05866" w:rsidP="00C05866">
      <w:pPr>
        <w:widowControl w:val="0"/>
        <w:spacing w:before="120" w:after="120"/>
        <w:ind w:left="720" w:hanging="720"/>
        <w:jc w:val="both"/>
        <w:rPr>
          <w:rFonts w:ascii="Arial" w:hAnsi="Arial" w:cs="Arial"/>
          <w:lang w:val="es-BO" w:eastAsia="es-ES"/>
        </w:rPr>
      </w:pPr>
      <w:r w:rsidRPr="00C05866">
        <w:rPr>
          <w:rFonts w:ascii="Arial" w:hAnsi="Arial" w:cs="Arial"/>
          <w:b/>
          <w:lang w:val="es-BO" w:eastAsia="es-ES"/>
        </w:rPr>
        <w:t>20.2.</w:t>
      </w:r>
      <w:r w:rsidRPr="00C05866">
        <w:rPr>
          <w:rFonts w:ascii="Arial" w:hAnsi="Arial" w:cs="Arial"/>
          <w:lang w:val="es-BO" w:eastAsia="es-ES"/>
        </w:rPr>
        <w:tab/>
        <w:t xml:space="preserve">El </w:t>
      </w:r>
      <w:r w:rsidRPr="00C05866">
        <w:rPr>
          <w:rFonts w:ascii="Arial" w:hAnsi="Arial" w:cs="Arial"/>
          <w:b/>
          <w:lang w:val="es-BO" w:eastAsia="es-ES"/>
        </w:rPr>
        <w:t>CONTRATISTA</w:t>
      </w:r>
      <w:r w:rsidRPr="00C05866">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05866" w:rsidRPr="00C05866" w:rsidRDefault="00C05866" w:rsidP="00C05866">
      <w:pPr>
        <w:spacing w:before="120" w:after="120" w:line="195" w:lineRule="exact"/>
        <w:jc w:val="both"/>
        <w:rPr>
          <w:rFonts w:ascii="Arial" w:hAnsi="Arial" w:cs="Arial"/>
          <w:b/>
          <w:u w:val="single"/>
          <w:lang w:val="es-BO" w:eastAsia="es-ES"/>
        </w:rPr>
      </w:pPr>
      <w:r w:rsidRPr="00C05866">
        <w:rPr>
          <w:rFonts w:ascii="Arial" w:hAnsi="Arial" w:cs="Arial"/>
          <w:b/>
          <w:u w:val="single"/>
          <w:lang w:val="es-BO" w:eastAsia="es-ES"/>
        </w:rPr>
        <w:t>VIGÉSIMA PRIMERA.- (CONFIDENCIALIDAD)</w:t>
      </w:r>
    </w:p>
    <w:p w:rsidR="00C05866" w:rsidRPr="00C05866" w:rsidRDefault="00C05866" w:rsidP="00C05866">
      <w:pPr>
        <w:shd w:val="clear" w:color="auto" w:fill="FFFFFF"/>
        <w:tabs>
          <w:tab w:val="left" w:pos="426"/>
        </w:tabs>
        <w:spacing w:before="120" w:after="120"/>
        <w:ind w:right="-6"/>
        <w:contextualSpacing/>
        <w:jc w:val="both"/>
        <w:rPr>
          <w:rFonts w:ascii="Arial" w:hAnsi="Arial" w:cs="Arial"/>
          <w:lang w:val="es-BO"/>
        </w:rPr>
      </w:pPr>
      <w:r w:rsidRPr="00C05866">
        <w:rPr>
          <w:rFonts w:ascii="Arial" w:hAnsi="Arial" w:cs="Arial"/>
          <w:lang w:val="es-BO"/>
        </w:rPr>
        <w:t xml:space="preserve">El </w:t>
      </w:r>
      <w:r w:rsidRPr="00C05866">
        <w:rPr>
          <w:rFonts w:ascii="Arial" w:hAnsi="Arial" w:cs="Arial"/>
          <w:b/>
          <w:bCs/>
          <w:lang w:val="es-BO"/>
        </w:rPr>
        <w:t>CONTRATISTA</w:t>
      </w:r>
      <w:r w:rsidRPr="00C05866">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05866" w:rsidRPr="00C05866" w:rsidRDefault="00C05866" w:rsidP="00C05866">
      <w:pPr>
        <w:shd w:val="clear" w:color="auto" w:fill="FFFFFF"/>
        <w:tabs>
          <w:tab w:val="left" w:pos="426"/>
        </w:tabs>
        <w:spacing w:before="120" w:after="120"/>
        <w:ind w:right="-6"/>
        <w:contextualSpacing/>
        <w:jc w:val="both"/>
        <w:rPr>
          <w:rFonts w:ascii="Arial" w:hAnsi="Arial" w:cs="Arial"/>
          <w:lang w:val="es-BO"/>
        </w:rPr>
      </w:pPr>
    </w:p>
    <w:p w:rsidR="00C05866" w:rsidRPr="00C05866" w:rsidRDefault="00C05866" w:rsidP="00C05866">
      <w:pPr>
        <w:shd w:val="clear" w:color="auto" w:fill="FFFFFF"/>
        <w:tabs>
          <w:tab w:val="left" w:pos="426"/>
        </w:tabs>
        <w:spacing w:before="120" w:after="120"/>
        <w:ind w:right="-6"/>
        <w:contextualSpacing/>
        <w:jc w:val="both"/>
        <w:rPr>
          <w:rFonts w:ascii="Arial" w:hAnsi="Arial" w:cs="Arial"/>
          <w:lang w:val="es-BO"/>
        </w:rPr>
      </w:pPr>
      <w:r w:rsidRPr="00C05866">
        <w:rPr>
          <w:rFonts w:ascii="Arial" w:hAnsi="Arial" w:cs="Arial"/>
          <w:lang w:val="es-BO"/>
        </w:rPr>
        <w:t xml:space="preserve">Las obligaciones que el </w:t>
      </w:r>
      <w:r w:rsidRPr="00C05866">
        <w:rPr>
          <w:rFonts w:ascii="Arial" w:hAnsi="Arial" w:cs="Arial"/>
          <w:b/>
          <w:lang w:val="es-BO"/>
        </w:rPr>
        <w:t xml:space="preserve">CONTRATISTA </w:t>
      </w:r>
      <w:r w:rsidRPr="00C05866">
        <w:rPr>
          <w:rFonts w:ascii="Arial" w:hAnsi="Arial" w:cs="Arial"/>
          <w:lang w:val="es-BO"/>
        </w:rPr>
        <w:t>asume bajo este Contrato con relación a la confidencialidad, subsistirán una vez finalizado el Contrato.</w:t>
      </w:r>
    </w:p>
    <w:p w:rsidR="00C05866" w:rsidRPr="00C05866" w:rsidRDefault="00C05866" w:rsidP="00C05866">
      <w:pPr>
        <w:spacing w:before="120" w:after="120"/>
        <w:contextualSpacing/>
        <w:rPr>
          <w:rFonts w:ascii="Arial" w:hAnsi="Arial" w:cs="Arial"/>
          <w:lang w:val="es-BO"/>
        </w:rPr>
      </w:pPr>
    </w:p>
    <w:p w:rsidR="00C05866" w:rsidRPr="00C05866" w:rsidRDefault="00C05866" w:rsidP="00C05866">
      <w:pPr>
        <w:shd w:val="clear" w:color="auto" w:fill="FFFFFF"/>
        <w:tabs>
          <w:tab w:val="left" w:pos="426"/>
        </w:tabs>
        <w:spacing w:before="120" w:after="120"/>
        <w:ind w:right="-6"/>
        <w:contextualSpacing/>
        <w:jc w:val="both"/>
        <w:rPr>
          <w:rFonts w:ascii="Arial" w:hAnsi="Arial" w:cs="Arial"/>
          <w:lang w:val="es-BO"/>
        </w:rPr>
      </w:pPr>
      <w:r w:rsidRPr="00C05866">
        <w:rPr>
          <w:rFonts w:ascii="Arial" w:hAnsi="Arial" w:cs="Arial"/>
          <w:lang w:val="es-BO"/>
        </w:rPr>
        <w:t xml:space="preserve">A la terminación del presente Contrato, por resolución o por su cumplimiento, el </w:t>
      </w:r>
      <w:r w:rsidRPr="00C05866">
        <w:rPr>
          <w:rFonts w:ascii="Arial" w:hAnsi="Arial" w:cs="Arial"/>
          <w:b/>
          <w:lang w:val="es-BO"/>
        </w:rPr>
        <w:t xml:space="preserve">CONTRATISTA </w:t>
      </w:r>
      <w:r w:rsidRPr="00C05866">
        <w:rPr>
          <w:rFonts w:ascii="Arial" w:hAnsi="Arial" w:cs="Arial"/>
          <w:lang w:val="es-BO"/>
        </w:rPr>
        <w:t xml:space="preserve">está en la obligación de entregar de manera inmediata a la </w:t>
      </w:r>
      <w:r w:rsidRPr="00C05866">
        <w:rPr>
          <w:rFonts w:ascii="Arial" w:hAnsi="Arial" w:cs="Arial"/>
          <w:b/>
          <w:lang w:val="es-BO"/>
        </w:rPr>
        <w:t>ENTIDAD</w:t>
      </w:r>
      <w:r w:rsidRPr="00C05866">
        <w:rPr>
          <w:rFonts w:ascii="Arial" w:hAnsi="Arial" w:cs="Arial"/>
          <w:lang w:val="es-BO"/>
        </w:rPr>
        <w:t xml:space="preserve"> todos los documentos, notas, datos, información, y otros que hubiera entrado en posesión del </w:t>
      </w:r>
      <w:r w:rsidRPr="00C05866">
        <w:rPr>
          <w:rFonts w:ascii="Arial" w:hAnsi="Arial" w:cs="Arial"/>
          <w:b/>
          <w:lang w:val="es-BO"/>
        </w:rPr>
        <w:t>CONTRATISTA</w:t>
      </w:r>
      <w:r w:rsidRPr="00C05866">
        <w:rPr>
          <w:rFonts w:ascii="Arial" w:hAnsi="Arial" w:cs="Arial"/>
          <w:lang w:val="es-BO"/>
        </w:rPr>
        <w:t xml:space="preserve"> en virtud a la ejecución del presente Contrato, no pudiendo retener el </w:t>
      </w:r>
      <w:r w:rsidRPr="00C05866">
        <w:rPr>
          <w:rFonts w:ascii="Arial" w:hAnsi="Arial" w:cs="Arial"/>
          <w:b/>
          <w:lang w:val="es-BO"/>
        </w:rPr>
        <w:t xml:space="preserve">CONTRATISTA </w:t>
      </w:r>
      <w:r w:rsidRPr="00C05866">
        <w:rPr>
          <w:rFonts w:ascii="Arial" w:hAnsi="Arial" w:cs="Arial"/>
          <w:lang w:val="es-BO"/>
        </w:rPr>
        <w:t>ninguna copia de los mismos, ya sean en papel o en formato electrónico o digital.</w:t>
      </w:r>
    </w:p>
    <w:p w:rsidR="00C05866" w:rsidRPr="00C05866" w:rsidRDefault="00C05866" w:rsidP="00C05866">
      <w:pPr>
        <w:shd w:val="clear" w:color="auto" w:fill="FFFFFF"/>
        <w:tabs>
          <w:tab w:val="left" w:pos="426"/>
        </w:tabs>
        <w:spacing w:before="120" w:after="120"/>
        <w:ind w:right="-6"/>
        <w:contextualSpacing/>
        <w:jc w:val="both"/>
        <w:rPr>
          <w:rFonts w:ascii="Arial" w:hAnsi="Arial" w:cs="Arial"/>
          <w:lang w:val="es-BO"/>
        </w:rPr>
      </w:pPr>
    </w:p>
    <w:p w:rsidR="00C05866" w:rsidRPr="00C05866" w:rsidRDefault="00C05866" w:rsidP="00C05866">
      <w:pPr>
        <w:shd w:val="clear" w:color="auto" w:fill="FFFFFF"/>
        <w:tabs>
          <w:tab w:val="left" w:pos="426"/>
        </w:tabs>
        <w:spacing w:before="120" w:after="120"/>
        <w:ind w:right="-6"/>
        <w:contextualSpacing/>
        <w:jc w:val="both"/>
        <w:rPr>
          <w:rFonts w:ascii="Arial" w:hAnsi="Arial" w:cs="Arial"/>
          <w:lang w:val="es-BO"/>
        </w:rPr>
      </w:pPr>
      <w:r w:rsidRPr="00C05866">
        <w:rPr>
          <w:rFonts w:ascii="Arial" w:hAnsi="Arial" w:cs="Arial"/>
          <w:lang w:val="es-BO"/>
        </w:rPr>
        <w:t>El incumplimiento de la obligación de confidencialidad importara:</w:t>
      </w:r>
    </w:p>
    <w:p w:rsidR="00C05866" w:rsidRPr="00C05866" w:rsidRDefault="00C05866" w:rsidP="008B7784">
      <w:pPr>
        <w:numPr>
          <w:ilvl w:val="0"/>
          <w:numId w:val="47"/>
        </w:numPr>
        <w:shd w:val="clear" w:color="auto" w:fill="FFFFFF"/>
        <w:tabs>
          <w:tab w:val="left" w:pos="426"/>
        </w:tabs>
        <w:spacing w:after="120"/>
        <w:ind w:left="993" w:right="-6" w:hanging="284"/>
        <w:contextualSpacing/>
        <w:jc w:val="both"/>
        <w:rPr>
          <w:rFonts w:ascii="Arial" w:hAnsi="Arial" w:cs="Arial"/>
          <w:b/>
          <w:lang w:val="es-BO" w:eastAsia="es-ES"/>
        </w:rPr>
      </w:pPr>
      <w:r w:rsidRPr="00C05866">
        <w:rPr>
          <w:rFonts w:ascii="Arial" w:hAnsi="Arial" w:cs="Arial"/>
          <w:lang w:val="es-BO" w:eastAsia="es-ES"/>
        </w:rPr>
        <w:t>La adopción de medidas judiciales y sanciones de acuerdo a normas pertinentes.</w:t>
      </w:r>
    </w:p>
    <w:p w:rsidR="00C05866" w:rsidRPr="00C05866" w:rsidRDefault="00C05866" w:rsidP="00C05866">
      <w:pPr>
        <w:shd w:val="clear" w:color="auto" w:fill="FFFFFF"/>
        <w:tabs>
          <w:tab w:val="left" w:pos="426"/>
          <w:tab w:val="left" w:pos="2093"/>
        </w:tabs>
        <w:spacing w:after="120"/>
        <w:ind w:left="993" w:right="-6"/>
        <w:contextualSpacing/>
        <w:jc w:val="both"/>
        <w:rPr>
          <w:rFonts w:ascii="Arial" w:hAnsi="Arial" w:cs="Arial"/>
          <w:b/>
          <w:lang w:val="es-BO" w:eastAsia="es-ES"/>
        </w:rPr>
      </w:pPr>
      <w:r w:rsidRPr="00C05866">
        <w:rPr>
          <w:rFonts w:ascii="Arial" w:hAnsi="Arial" w:cs="Arial"/>
          <w:b/>
          <w:lang w:val="es-BO" w:eastAsia="es-ES"/>
        </w:rPr>
        <w:tab/>
      </w:r>
    </w:p>
    <w:p w:rsidR="00C05866" w:rsidRPr="00C05866" w:rsidRDefault="00C05866" w:rsidP="008B7784">
      <w:pPr>
        <w:numPr>
          <w:ilvl w:val="0"/>
          <w:numId w:val="47"/>
        </w:numPr>
        <w:shd w:val="clear" w:color="auto" w:fill="FFFFFF"/>
        <w:tabs>
          <w:tab w:val="left" w:pos="426"/>
        </w:tabs>
        <w:spacing w:after="120"/>
        <w:ind w:left="993" w:right="-6" w:hanging="284"/>
        <w:contextualSpacing/>
        <w:jc w:val="both"/>
        <w:rPr>
          <w:rFonts w:ascii="Arial" w:hAnsi="Arial" w:cs="Arial"/>
          <w:b/>
          <w:lang w:val="es-BO" w:eastAsia="es-ES"/>
        </w:rPr>
      </w:pPr>
      <w:r w:rsidRPr="00C05866">
        <w:rPr>
          <w:rFonts w:ascii="Arial" w:hAnsi="Arial" w:cs="Arial"/>
          <w:lang w:val="es-BO" w:eastAsia="es-ES"/>
        </w:rPr>
        <w:t>Responsabilidad por pérdida y daños.</w:t>
      </w:r>
    </w:p>
    <w:p w:rsidR="00C05866" w:rsidRPr="00C05866" w:rsidRDefault="00C05866" w:rsidP="00C05866">
      <w:pPr>
        <w:spacing w:before="120" w:after="120"/>
        <w:jc w:val="both"/>
        <w:rPr>
          <w:rFonts w:ascii="Arial" w:hAnsi="Arial" w:cs="Arial"/>
          <w:u w:val="single"/>
          <w:lang w:val="es-BO" w:eastAsia="es-ES"/>
        </w:rPr>
      </w:pPr>
      <w:r w:rsidRPr="00C05866">
        <w:rPr>
          <w:rFonts w:ascii="Arial" w:hAnsi="Arial" w:cs="Arial"/>
          <w:b/>
          <w:u w:val="single"/>
          <w:lang w:val="es-BO" w:eastAsia="es-ES"/>
        </w:rPr>
        <w:t>VIGÉSIMA SEGUNDA.- (CAUSAS DE FUERZA MAYOR Y/O CASO FORTUITO)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lastRenderedPageBreak/>
        <w:t xml:space="preserve">Con el fin de exceptuar al </w:t>
      </w:r>
      <w:r w:rsidRPr="00C05866">
        <w:rPr>
          <w:rFonts w:ascii="Arial" w:hAnsi="Arial" w:cs="Arial"/>
          <w:b/>
          <w:lang w:val="es-BO" w:eastAsia="es-ES"/>
        </w:rPr>
        <w:t xml:space="preserve">CONTRATISTA </w:t>
      </w:r>
      <w:r w:rsidRPr="00C05866">
        <w:rPr>
          <w:rFonts w:ascii="Arial" w:hAnsi="Arial" w:cs="Arial"/>
          <w:lang w:val="es-BO" w:eastAsia="es-ES"/>
        </w:rPr>
        <w:t xml:space="preserve">de determinadas responsabilidades por mora durante la vigencia del presente Contrato, la </w:t>
      </w:r>
      <w:r w:rsidRPr="00C05866">
        <w:rPr>
          <w:rFonts w:ascii="Arial" w:hAnsi="Arial" w:cs="Arial"/>
          <w:b/>
          <w:lang w:val="es-BO" w:eastAsia="es-ES"/>
        </w:rPr>
        <w:t>ENTIDAD</w:t>
      </w:r>
      <w:r w:rsidRPr="00C05866">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05866" w:rsidRPr="00C05866" w:rsidRDefault="00C05866" w:rsidP="00C05866">
      <w:pPr>
        <w:spacing w:before="120" w:after="120"/>
        <w:ind w:left="567" w:hanging="567"/>
        <w:jc w:val="both"/>
        <w:rPr>
          <w:rFonts w:ascii="Arial" w:hAnsi="Arial" w:cs="Arial"/>
          <w:b/>
          <w:lang w:val="es-BO" w:eastAsia="es-ES"/>
        </w:rPr>
      </w:pPr>
      <w:r w:rsidRPr="00C05866">
        <w:rPr>
          <w:rFonts w:ascii="Arial" w:hAnsi="Arial" w:cs="Arial"/>
          <w:b/>
          <w:lang w:val="es-BO" w:eastAsia="es-ES"/>
        </w:rPr>
        <w:t>22.1   Condiciones de Validez:</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C05866" w:rsidRPr="00C05866" w:rsidRDefault="00C05866" w:rsidP="008B7784">
      <w:pPr>
        <w:numPr>
          <w:ilvl w:val="0"/>
          <w:numId w:val="38"/>
        </w:numPr>
        <w:spacing w:before="120" w:after="120"/>
        <w:ind w:left="1134" w:hanging="283"/>
        <w:jc w:val="both"/>
        <w:rPr>
          <w:rFonts w:ascii="Arial" w:hAnsi="Arial" w:cs="Arial"/>
          <w:lang w:val="es-BO" w:eastAsia="es-ES"/>
        </w:rPr>
      </w:pPr>
      <w:r w:rsidRPr="00C05866">
        <w:rPr>
          <w:rFonts w:ascii="Arial" w:hAnsi="Arial" w:cs="Arial"/>
          <w:lang w:val="es-BO" w:eastAsia="es-ES"/>
        </w:rPr>
        <w:t xml:space="preserve">Las circunstancias de la fuerza mayor o caso fortuito no hayan surgido por un incumplimiento, omisión o negligencia de la Parte </w:t>
      </w:r>
      <w:proofErr w:type="spellStart"/>
      <w:r w:rsidRPr="00C05866">
        <w:rPr>
          <w:rFonts w:ascii="Arial" w:hAnsi="Arial" w:cs="Arial"/>
          <w:lang w:val="es-BO" w:eastAsia="es-ES"/>
        </w:rPr>
        <w:t>invocante</w:t>
      </w:r>
      <w:proofErr w:type="spellEnd"/>
      <w:r w:rsidRPr="00C05866">
        <w:rPr>
          <w:rFonts w:ascii="Arial" w:hAnsi="Arial" w:cs="Arial"/>
          <w:lang w:val="es-BO" w:eastAsia="es-ES"/>
        </w:rPr>
        <w:t xml:space="preserve">, o en el caso del </w:t>
      </w:r>
      <w:r w:rsidRPr="00C05866">
        <w:rPr>
          <w:rFonts w:ascii="Arial" w:hAnsi="Arial" w:cs="Arial"/>
          <w:b/>
          <w:lang w:val="es-BO" w:eastAsia="es-ES"/>
        </w:rPr>
        <w:t>CONTRATISTA</w:t>
      </w:r>
      <w:r w:rsidRPr="00C05866">
        <w:rPr>
          <w:rFonts w:ascii="Arial" w:hAnsi="Arial" w:cs="Arial"/>
          <w:lang w:val="es-BO" w:eastAsia="es-ES"/>
        </w:rPr>
        <w:t>, será aplicable también a cualquier subcontratista.</w:t>
      </w:r>
    </w:p>
    <w:p w:rsidR="00C05866" w:rsidRPr="00C05866" w:rsidRDefault="00C05866" w:rsidP="008B7784">
      <w:pPr>
        <w:numPr>
          <w:ilvl w:val="0"/>
          <w:numId w:val="38"/>
        </w:numPr>
        <w:spacing w:before="120" w:after="120"/>
        <w:ind w:left="1134" w:hanging="283"/>
        <w:contextualSpacing/>
        <w:jc w:val="both"/>
        <w:rPr>
          <w:rFonts w:ascii="Arial" w:hAnsi="Arial" w:cs="Arial"/>
          <w:lang w:val="es-BO" w:eastAsia="es-ES"/>
        </w:rPr>
      </w:pPr>
      <w:r w:rsidRPr="00C05866">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C05866" w:rsidRPr="00C05866" w:rsidRDefault="00C05866" w:rsidP="00C05866">
      <w:pPr>
        <w:tabs>
          <w:tab w:val="left" w:pos="2820"/>
        </w:tabs>
        <w:spacing w:before="120" w:after="120"/>
        <w:ind w:left="1134" w:hanging="283"/>
        <w:contextualSpacing/>
        <w:jc w:val="both"/>
        <w:rPr>
          <w:rFonts w:ascii="Arial" w:hAnsi="Arial" w:cs="Arial"/>
          <w:lang w:val="es-BO" w:eastAsia="es-ES"/>
        </w:rPr>
      </w:pPr>
      <w:r w:rsidRPr="00C05866">
        <w:rPr>
          <w:rFonts w:ascii="Arial" w:hAnsi="Arial" w:cs="Arial"/>
          <w:lang w:val="es-BO" w:eastAsia="es-ES"/>
        </w:rPr>
        <w:tab/>
      </w:r>
      <w:r w:rsidRPr="00C05866">
        <w:rPr>
          <w:rFonts w:ascii="Arial" w:hAnsi="Arial" w:cs="Arial"/>
          <w:lang w:val="es-BO" w:eastAsia="es-ES"/>
        </w:rPr>
        <w:tab/>
      </w:r>
    </w:p>
    <w:p w:rsidR="00C05866" w:rsidRPr="00C05866" w:rsidRDefault="00C05866" w:rsidP="008B7784">
      <w:pPr>
        <w:numPr>
          <w:ilvl w:val="0"/>
          <w:numId w:val="38"/>
        </w:numPr>
        <w:spacing w:before="120" w:after="120"/>
        <w:ind w:left="1134" w:hanging="283"/>
        <w:contextualSpacing/>
        <w:jc w:val="both"/>
        <w:rPr>
          <w:rFonts w:ascii="Arial" w:hAnsi="Arial" w:cs="Arial"/>
          <w:lang w:val="es-BO" w:eastAsia="es-ES"/>
        </w:rPr>
      </w:pPr>
      <w:r w:rsidRPr="00C05866">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C05866">
        <w:rPr>
          <w:rFonts w:ascii="Arial" w:hAnsi="Arial" w:cs="Arial"/>
          <w:b/>
          <w:lang w:val="es-BO" w:eastAsia="es-ES"/>
        </w:rPr>
        <w:t xml:space="preserve"> </w:t>
      </w:r>
      <w:r w:rsidRPr="00C05866">
        <w:rPr>
          <w:rFonts w:ascii="Arial" w:hAnsi="Arial" w:cs="Arial"/>
          <w:lang w:val="es-BO" w:eastAsia="es-ES"/>
        </w:rPr>
        <w:t>y limitar el daño al mismo.</w:t>
      </w:r>
    </w:p>
    <w:p w:rsidR="00C05866" w:rsidRPr="00C05866" w:rsidRDefault="00C05866" w:rsidP="00C05866">
      <w:pPr>
        <w:spacing w:before="120" w:after="120"/>
        <w:contextualSpacing/>
        <w:jc w:val="both"/>
        <w:rPr>
          <w:rFonts w:ascii="Arial" w:hAnsi="Arial" w:cs="Arial"/>
          <w:lang w:val="es-BO" w:eastAsia="es-ES"/>
        </w:rPr>
      </w:pP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Previo cumplimiento por parte del </w:t>
      </w:r>
      <w:r w:rsidRPr="00C05866">
        <w:rPr>
          <w:rFonts w:ascii="Arial" w:hAnsi="Arial" w:cs="Arial"/>
          <w:b/>
          <w:lang w:val="es-BO" w:eastAsia="es-ES"/>
        </w:rPr>
        <w:t>CONTRATISTA</w:t>
      </w:r>
      <w:r w:rsidRPr="00C05866">
        <w:rPr>
          <w:rFonts w:ascii="Arial" w:hAnsi="Arial" w:cs="Arial"/>
          <w:lang w:val="es-BO" w:eastAsia="es-ES"/>
        </w:rPr>
        <w:t xml:space="preserve"> de lo establecido precedentemente dentro de los 2 (dos) días hábiles la </w:t>
      </w:r>
      <w:r w:rsidRPr="00C05866">
        <w:rPr>
          <w:rFonts w:ascii="Arial" w:hAnsi="Arial" w:cs="Arial"/>
          <w:b/>
          <w:lang w:val="es-BO" w:eastAsia="es-ES"/>
        </w:rPr>
        <w:t>ENTIDAD</w:t>
      </w:r>
      <w:r w:rsidRPr="00C05866">
        <w:rPr>
          <w:rFonts w:ascii="Arial" w:hAnsi="Arial" w:cs="Arial"/>
          <w:lang w:val="es-BO" w:eastAsia="es-ES"/>
        </w:rPr>
        <w:t xml:space="preserve"> debe aprobar la existencia del impedimento, sin el cual, de ninguna manera y por ningún motivo podrá solicitar luego a la </w:t>
      </w:r>
      <w:r w:rsidRPr="00C05866">
        <w:rPr>
          <w:rFonts w:ascii="Arial" w:hAnsi="Arial" w:cs="Arial"/>
          <w:b/>
          <w:lang w:val="es-BO" w:eastAsia="es-ES"/>
        </w:rPr>
        <w:t>ENTIDAD</w:t>
      </w:r>
      <w:r w:rsidRPr="00C05866">
        <w:rPr>
          <w:rFonts w:ascii="Arial" w:hAnsi="Arial" w:cs="Arial"/>
          <w:lang w:val="es-BO" w:eastAsia="es-ES"/>
        </w:rPr>
        <w:t xml:space="preserve"> por escrito la ampliación del plazo del Contrato y/o pago de multas.</w:t>
      </w:r>
    </w:p>
    <w:p w:rsidR="00C05866" w:rsidRPr="00C05866" w:rsidRDefault="00C05866" w:rsidP="00C05866">
      <w:pPr>
        <w:spacing w:before="120" w:after="120"/>
        <w:ind w:left="567" w:hanging="567"/>
        <w:jc w:val="both"/>
        <w:rPr>
          <w:rFonts w:ascii="Arial" w:hAnsi="Arial" w:cs="Arial"/>
          <w:b/>
          <w:lang w:val="es-BO" w:eastAsia="es-ES"/>
        </w:rPr>
      </w:pPr>
      <w:r w:rsidRPr="00C05866">
        <w:rPr>
          <w:rFonts w:ascii="Arial" w:hAnsi="Arial" w:cs="Arial"/>
          <w:b/>
          <w:lang w:val="es-BO" w:eastAsia="es-ES"/>
        </w:rPr>
        <w:t>22.2   Cumplimiento ininterrumpido: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Cuando ocurra una fuerza mayor o caso fortuito, el </w:t>
      </w:r>
      <w:r w:rsidRPr="00C05866">
        <w:rPr>
          <w:rFonts w:ascii="Arial" w:hAnsi="Arial" w:cs="Arial"/>
          <w:b/>
          <w:lang w:val="es-BO" w:eastAsia="es-ES"/>
        </w:rPr>
        <w:t xml:space="preserve">CONTRATISTA </w:t>
      </w:r>
      <w:r w:rsidRPr="00C05866">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05866">
        <w:rPr>
          <w:rFonts w:ascii="Arial" w:hAnsi="Arial" w:cs="Arial"/>
          <w:b/>
          <w:lang w:val="es-BO" w:eastAsia="es-ES"/>
        </w:rPr>
        <w:t>ENTIDAD</w:t>
      </w:r>
      <w:r w:rsidRPr="00C05866">
        <w:rPr>
          <w:rFonts w:ascii="Arial" w:hAnsi="Arial" w:cs="Arial"/>
          <w:lang w:val="es-BO" w:eastAsia="es-ES"/>
        </w:rPr>
        <w:t xml:space="preserve">. </w:t>
      </w:r>
    </w:p>
    <w:p w:rsidR="00C05866" w:rsidRPr="00C05866" w:rsidRDefault="00C05866" w:rsidP="00C05866">
      <w:pPr>
        <w:spacing w:before="120" w:after="120"/>
        <w:ind w:left="567" w:hanging="567"/>
        <w:jc w:val="both"/>
        <w:rPr>
          <w:rFonts w:ascii="Arial" w:hAnsi="Arial" w:cs="Arial"/>
          <w:b/>
          <w:lang w:val="es-BO" w:eastAsia="es-ES"/>
        </w:rPr>
      </w:pPr>
      <w:r w:rsidRPr="00C05866">
        <w:rPr>
          <w:rFonts w:ascii="Arial" w:hAnsi="Arial" w:cs="Arial"/>
          <w:b/>
          <w:lang w:val="es-BO" w:eastAsia="es-ES"/>
        </w:rPr>
        <w:t>22.3   Prórrogas:</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C05866" w:rsidRPr="00C05866" w:rsidRDefault="00C05866" w:rsidP="00C05866">
      <w:pPr>
        <w:autoSpaceDE w:val="0"/>
        <w:autoSpaceDN w:val="0"/>
        <w:spacing w:before="120" w:after="120"/>
        <w:jc w:val="both"/>
        <w:rPr>
          <w:rFonts w:ascii="Arial" w:hAnsi="Arial" w:cs="Arial"/>
          <w:lang w:val="es-BO" w:eastAsia="es-ES"/>
        </w:rPr>
      </w:pPr>
      <w:r w:rsidRPr="00C05866">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Si la razón impeditiva o sus causas perduraren por más de 15 (quince) días calendario consecutivo, cualquiera de las Partes deberá notificar a la otra, por escrito, la resolución del Contrato de conformidad a la cláusula (Terminación del Contrato).</w:t>
      </w:r>
    </w:p>
    <w:p w:rsidR="00C05866" w:rsidRPr="00C05866" w:rsidRDefault="00C05866" w:rsidP="00C05866">
      <w:pPr>
        <w:spacing w:before="120" w:after="120"/>
        <w:jc w:val="both"/>
        <w:rPr>
          <w:rFonts w:ascii="Arial" w:hAnsi="Arial" w:cs="Arial"/>
          <w:u w:val="single"/>
          <w:lang w:val="es-BO" w:eastAsia="es-ES"/>
        </w:rPr>
      </w:pPr>
      <w:r w:rsidRPr="00C05866">
        <w:rPr>
          <w:rFonts w:ascii="Arial" w:hAnsi="Arial" w:cs="Arial"/>
          <w:b/>
          <w:u w:val="single"/>
          <w:lang w:val="es-BO" w:eastAsia="es-ES"/>
        </w:rPr>
        <w:t>VIGÉSIMA TERCERA.- (TERMINACIÓN DEL CONTRATO)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El presente Contrato concluirá por una de las siguientes causas:</w:t>
      </w:r>
    </w:p>
    <w:p w:rsidR="00C05866" w:rsidRPr="00C05866" w:rsidRDefault="00C05866" w:rsidP="00C05866">
      <w:pPr>
        <w:spacing w:before="120" w:after="120"/>
        <w:ind w:left="705" w:hanging="705"/>
        <w:jc w:val="both"/>
        <w:rPr>
          <w:rFonts w:ascii="Arial" w:hAnsi="Arial" w:cs="Arial"/>
          <w:lang w:val="es-BO" w:eastAsia="es-ES"/>
        </w:rPr>
      </w:pPr>
      <w:r w:rsidRPr="00C05866">
        <w:rPr>
          <w:rFonts w:ascii="Arial" w:hAnsi="Arial" w:cs="Arial"/>
          <w:b/>
          <w:lang w:val="es-BO" w:eastAsia="es-ES"/>
        </w:rPr>
        <w:lastRenderedPageBreak/>
        <w:t>23.1.</w:t>
      </w:r>
      <w:r w:rsidRPr="00C05866">
        <w:rPr>
          <w:rFonts w:ascii="Arial" w:hAnsi="Arial" w:cs="Arial"/>
          <w:b/>
          <w:lang w:val="es-BO" w:eastAsia="es-ES"/>
        </w:rPr>
        <w:tab/>
        <w:t>Por Cumplimiento del Contrato:</w:t>
      </w:r>
      <w:r w:rsidRPr="00C05866">
        <w:rPr>
          <w:rFonts w:ascii="Arial" w:hAnsi="Arial" w:cs="Arial"/>
          <w:lang w:val="es-BO" w:eastAsia="es-ES"/>
        </w:rPr>
        <w:t xml:space="preserve"> </w:t>
      </w:r>
    </w:p>
    <w:p w:rsidR="00C05866" w:rsidRPr="00C05866" w:rsidRDefault="00C05866" w:rsidP="00C05866">
      <w:pPr>
        <w:spacing w:before="120" w:after="120"/>
        <w:ind w:left="705"/>
        <w:jc w:val="both"/>
        <w:rPr>
          <w:rFonts w:ascii="Arial" w:hAnsi="Arial" w:cs="Arial"/>
          <w:b/>
          <w:lang w:val="es-BO" w:eastAsia="es-ES"/>
        </w:rPr>
      </w:pPr>
      <w:r w:rsidRPr="00C05866">
        <w:rPr>
          <w:rFonts w:ascii="Arial" w:hAnsi="Arial" w:cs="Arial"/>
          <w:lang w:val="es-BO" w:eastAsia="es-ES"/>
        </w:rPr>
        <w:t xml:space="preserve">De forma normal, tanto la </w:t>
      </w:r>
      <w:r w:rsidRPr="00C05866">
        <w:rPr>
          <w:rFonts w:ascii="Arial" w:hAnsi="Arial" w:cs="Arial"/>
          <w:b/>
          <w:lang w:val="es-BO" w:eastAsia="es-ES"/>
        </w:rPr>
        <w:t xml:space="preserve">ENTIDAD </w:t>
      </w:r>
      <w:r w:rsidRPr="00C05866">
        <w:rPr>
          <w:rFonts w:ascii="Arial" w:hAnsi="Arial" w:cs="Arial"/>
          <w:lang w:val="es-BO" w:eastAsia="es-ES"/>
        </w:rPr>
        <w:t xml:space="preserve">como el </w:t>
      </w:r>
      <w:r w:rsidRPr="00C05866">
        <w:rPr>
          <w:rFonts w:ascii="Arial" w:hAnsi="Arial" w:cs="Arial"/>
          <w:b/>
          <w:lang w:val="es-BO" w:eastAsia="es-ES"/>
        </w:rPr>
        <w:t>CONTRATISTA</w:t>
      </w:r>
      <w:r w:rsidRPr="00C05866">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C05866">
        <w:rPr>
          <w:rFonts w:ascii="Arial" w:hAnsi="Arial" w:cs="Arial"/>
          <w:b/>
          <w:lang w:val="es-BO" w:eastAsia="es-ES"/>
        </w:rPr>
        <w:t>.</w:t>
      </w:r>
    </w:p>
    <w:p w:rsidR="00C05866" w:rsidRPr="00C05866" w:rsidRDefault="00C05866" w:rsidP="00C05866">
      <w:pPr>
        <w:spacing w:before="120" w:after="120"/>
        <w:ind w:left="705" w:hanging="705"/>
        <w:jc w:val="both"/>
        <w:rPr>
          <w:rFonts w:ascii="Arial" w:hAnsi="Arial" w:cs="Arial"/>
          <w:lang w:val="es-BO" w:eastAsia="es-ES"/>
        </w:rPr>
      </w:pPr>
      <w:r w:rsidRPr="00C05866">
        <w:rPr>
          <w:rFonts w:ascii="Arial" w:hAnsi="Arial" w:cs="Arial"/>
          <w:b/>
          <w:lang w:val="es-BO" w:eastAsia="es-ES"/>
        </w:rPr>
        <w:t>23.2.</w:t>
      </w:r>
      <w:r w:rsidRPr="00C05866">
        <w:rPr>
          <w:rFonts w:ascii="Arial" w:hAnsi="Arial" w:cs="Arial"/>
          <w:b/>
          <w:lang w:val="es-BO" w:eastAsia="es-ES"/>
        </w:rPr>
        <w:tab/>
        <w:t xml:space="preserve">Por Resolución del Contrato: </w:t>
      </w:r>
    </w:p>
    <w:p w:rsidR="00C05866" w:rsidRPr="00C05866" w:rsidRDefault="00C05866" w:rsidP="00C05866">
      <w:pPr>
        <w:spacing w:before="120" w:after="120"/>
        <w:ind w:left="705"/>
        <w:jc w:val="both"/>
        <w:rPr>
          <w:rFonts w:ascii="Arial" w:hAnsi="Arial" w:cs="Arial"/>
          <w:lang w:val="es-BO" w:eastAsia="es-ES"/>
        </w:rPr>
      </w:pPr>
      <w:r w:rsidRPr="00C05866">
        <w:rPr>
          <w:rFonts w:ascii="Arial" w:hAnsi="Arial" w:cs="Arial"/>
          <w:lang w:val="es-BO" w:eastAsia="es-ES"/>
        </w:rPr>
        <w:t xml:space="preserve">Si se diera el caso y como una forma excepcional de terminar el Contrato, a los efectos legales correspondientes, la </w:t>
      </w:r>
      <w:r w:rsidRPr="00C05866">
        <w:rPr>
          <w:rFonts w:ascii="Arial" w:hAnsi="Arial" w:cs="Arial"/>
          <w:b/>
          <w:lang w:val="es-BO" w:eastAsia="es-ES"/>
        </w:rPr>
        <w:t>ENTIDAD</w:t>
      </w:r>
      <w:r w:rsidRPr="00C05866">
        <w:rPr>
          <w:rFonts w:ascii="Arial" w:hAnsi="Arial" w:cs="Arial"/>
          <w:lang w:val="es-BO" w:eastAsia="es-ES"/>
        </w:rPr>
        <w:t xml:space="preserve"> y el </w:t>
      </w:r>
      <w:r w:rsidRPr="00C05866">
        <w:rPr>
          <w:rFonts w:ascii="Arial" w:hAnsi="Arial" w:cs="Arial"/>
          <w:b/>
          <w:lang w:val="es-BO" w:eastAsia="es-ES"/>
        </w:rPr>
        <w:t>CONTRATISTA,</w:t>
      </w:r>
      <w:r w:rsidRPr="00C05866">
        <w:rPr>
          <w:rFonts w:ascii="Arial" w:hAnsi="Arial" w:cs="Arial"/>
          <w:lang w:val="es-BO" w:eastAsia="es-ES"/>
        </w:rPr>
        <w:t xml:space="preserve"> acuerdan las siguientes causales para procesar la resolución del Contrato:</w:t>
      </w:r>
    </w:p>
    <w:p w:rsidR="00C05866" w:rsidRPr="00C05866" w:rsidRDefault="00C05866" w:rsidP="00C05866">
      <w:pPr>
        <w:spacing w:before="120" w:after="120"/>
        <w:ind w:left="1410" w:hanging="705"/>
        <w:jc w:val="both"/>
        <w:rPr>
          <w:rFonts w:ascii="Arial" w:hAnsi="Arial" w:cs="Arial"/>
          <w:b/>
          <w:lang w:val="es-BO" w:eastAsia="es-ES"/>
        </w:rPr>
      </w:pPr>
      <w:r w:rsidRPr="00C05866">
        <w:rPr>
          <w:rFonts w:ascii="Arial" w:hAnsi="Arial" w:cs="Arial"/>
          <w:b/>
          <w:lang w:val="es-BO" w:eastAsia="es-ES"/>
        </w:rPr>
        <w:t>23.2.1.</w:t>
      </w:r>
      <w:r w:rsidRPr="00C05866">
        <w:rPr>
          <w:rFonts w:ascii="Arial" w:hAnsi="Arial" w:cs="Arial"/>
          <w:b/>
          <w:lang w:val="es-BO" w:eastAsia="es-ES"/>
        </w:rPr>
        <w:tab/>
        <w:t>Resolución a requerimiento de la ENTIDAD, por causales atribuibles al CONTRATISTA.</w:t>
      </w:r>
    </w:p>
    <w:p w:rsidR="00C05866" w:rsidRPr="00C05866" w:rsidRDefault="00C05866" w:rsidP="00C05866">
      <w:pPr>
        <w:spacing w:before="120" w:after="120"/>
        <w:ind w:left="1418" w:hanging="5"/>
        <w:jc w:val="both"/>
        <w:rPr>
          <w:rFonts w:ascii="Arial" w:hAnsi="Arial" w:cs="Arial"/>
          <w:lang w:val="es-BO" w:eastAsia="es-ES"/>
        </w:rPr>
      </w:pPr>
      <w:r w:rsidRPr="00C05866">
        <w:rPr>
          <w:rFonts w:ascii="Arial" w:hAnsi="Arial" w:cs="Arial"/>
          <w:lang w:val="es-BO" w:eastAsia="es-ES"/>
        </w:rPr>
        <w:t xml:space="preserve">La </w:t>
      </w:r>
      <w:r w:rsidRPr="00C05866">
        <w:rPr>
          <w:rFonts w:ascii="Arial" w:hAnsi="Arial" w:cs="Arial"/>
          <w:b/>
          <w:lang w:val="es-BO" w:eastAsia="es-ES"/>
        </w:rPr>
        <w:t>ENTIDAD</w:t>
      </w:r>
      <w:r w:rsidRPr="00C05866">
        <w:rPr>
          <w:rFonts w:ascii="Arial" w:hAnsi="Arial" w:cs="Arial"/>
          <w:lang w:val="es-BO" w:eastAsia="es-ES"/>
        </w:rPr>
        <w:t>, podrá proceder al trámite de resolución del Contrato, en los siguientes casos:</w:t>
      </w:r>
    </w:p>
    <w:p w:rsidR="00C05866" w:rsidRPr="00C05866" w:rsidRDefault="00C05866" w:rsidP="008B7784">
      <w:pPr>
        <w:numPr>
          <w:ilvl w:val="0"/>
          <w:numId w:val="43"/>
        </w:numPr>
        <w:spacing w:after="240"/>
        <w:ind w:left="1769" w:hanging="357"/>
        <w:contextualSpacing/>
        <w:jc w:val="both"/>
        <w:rPr>
          <w:rFonts w:ascii="Arial" w:hAnsi="Arial" w:cs="Arial"/>
          <w:lang w:val="es-BO" w:eastAsia="es-ES"/>
        </w:rPr>
      </w:pPr>
      <w:r w:rsidRPr="00C05866">
        <w:rPr>
          <w:rFonts w:ascii="Arial" w:hAnsi="Arial" w:cs="Arial"/>
          <w:lang w:val="es-BO" w:eastAsia="es-ES"/>
        </w:rPr>
        <w:t xml:space="preserve">Por disolución del </w:t>
      </w:r>
      <w:r w:rsidRPr="00C05866">
        <w:rPr>
          <w:rFonts w:ascii="Arial" w:hAnsi="Arial" w:cs="Arial"/>
          <w:b/>
          <w:lang w:val="es-BO" w:eastAsia="es-ES"/>
        </w:rPr>
        <w:t>CONTRATISTA.</w:t>
      </w:r>
    </w:p>
    <w:p w:rsidR="00C05866" w:rsidRPr="00C05866" w:rsidRDefault="00C05866" w:rsidP="00C05866">
      <w:pPr>
        <w:spacing w:after="240"/>
        <w:ind w:left="1770"/>
        <w:contextualSpacing/>
        <w:jc w:val="both"/>
        <w:rPr>
          <w:rFonts w:ascii="Arial" w:hAnsi="Arial" w:cs="Arial"/>
          <w:lang w:val="es-BO" w:eastAsia="es-ES"/>
        </w:rPr>
      </w:pPr>
    </w:p>
    <w:p w:rsidR="00C05866" w:rsidRPr="00C05866" w:rsidRDefault="00C05866" w:rsidP="008B7784">
      <w:pPr>
        <w:numPr>
          <w:ilvl w:val="0"/>
          <w:numId w:val="43"/>
        </w:numPr>
        <w:spacing w:after="240"/>
        <w:contextualSpacing/>
        <w:jc w:val="both"/>
        <w:rPr>
          <w:rFonts w:ascii="Arial" w:hAnsi="Arial" w:cs="Arial"/>
          <w:lang w:val="es-BO" w:eastAsia="es-ES"/>
        </w:rPr>
      </w:pPr>
      <w:r w:rsidRPr="00C05866">
        <w:rPr>
          <w:rFonts w:ascii="Arial" w:hAnsi="Arial" w:cs="Arial"/>
          <w:lang w:val="es-BO" w:eastAsia="es-ES"/>
        </w:rPr>
        <w:t xml:space="preserve">Por quiebra declarada del </w:t>
      </w:r>
      <w:r w:rsidRPr="00C05866">
        <w:rPr>
          <w:rFonts w:ascii="Arial" w:hAnsi="Arial" w:cs="Arial"/>
          <w:b/>
          <w:lang w:val="es-BO" w:eastAsia="es-ES"/>
        </w:rPr>
        <w:t>CONTRATISTA</w:t>
      </w:r>
      <w:r w:rsidRPr="00C05866">
        <w:rPr>
          <w:rFonts w:ascii="Arial" w:hAnsi="Arial" w:cs="Arial"/>
          <w:lang w:val="es-BO" w:eastAsia="es-ES"/>
        </w:rPr>
        <w:t>.</w:t>
      </w:r>
    </w:p>
    <w:p w:rsidR="00C05866" w:rsidRPr="00C05866" w:rsidRDefault="00C05866" w:rsidP="00C05866">
      <w:pPr>
        <w:spacing w:after="240"/>
        <w:ind w:left="1770"/>
        <w:contextualSpacing/>
        <w:jc w:val="both"/>
        <w:rPr>
          <w:rFonts w:ascii="Arial" w:hAnsi="Arial" w:cs="Arial"/>
          <w:lang w:val="es-BO" w:eastAsia="es-ES"/>
        </w:rPr>
      </w:pPr>
    </w:p>
    <w:p w:rsidR="00C05866" w:rsidRPr="00C05866" w:rsidRDefault="00C05866" w:rsidP="008B7784">
      <w:pPr>
        <w:numPr>
          <w:ilvl w:val="0"/>
          <w:numId w:val="43"/>
        </w:numPr>
        <w:spacing w:after="240"/>
        <w:contextualSpacing/>
        <w:jc w:val="both"/>
        <w:rPr>
          <w:rFonts w:ascii="Arial" w:hAnsi="Arial" w:cs="Arial"/>
          <w:lang w:val="es-BO" w:eastAsia="es-ES"/>
        </w:rPr>
      </w:pPr>
      <w:r w:rsidRPr="00C05866">
        <w:rPr>
          <w:rFonts w:ascii="Arial" w:hAnsi="Arial" w:cs="Arial"/>
          <w:lang w:val="es-BO" w:eastAsia="es-ES"/>
        </w:rPr>
        <w:t xml:space="preserve">Por incumplimiento en la prestación del Servicio, a requerimiento de la </w:t>
      </w:r>
      <w:r w:rsidRPr="00C05866">
        <w:rPr>
          <w:rFonts w:ascii="Arial" w:hAnsi="Arial" w:cs="Arial"/>
          <w:b/>
          <w:lang w:val="es-BO" w:eastAsia="es-ES"/>
        </w:rPr>
        <w:t xml:space="preserve">ENTIDAD </w:t>
      </w:r>
      <w:r w:rsidRPr="00C05866">
        <w:rPr>
          <w:rFonts w:ascii="Arial" w:hAnsi="Arial" w:cs="Arial"/>
          <w:lang w:val="es-BO" w:eastAsia="es-ES"/>
        </w:rPr>
        <w:t xml:space="preserve">o el Fiscal del Servicio en asuntos relacionados con el objeto del presente Contrato y lo establecido en las especificaciones técnicas. </w:t>
      </w:r>
    </w:p>
    <w:p w:rsidR="00C05866" w:rsidRPr="00C05866" w:rsidRDefault="00C05866" w:rsidP="00C05866">
      <w:pPr>
        <w:spacing w:after="240"/>
        <w:ind w:left="1770"/>
        <w:contextualSpacing/>
        <w:jc w:val="both"/>
        <w:rPr>
          <w:rFonts w:ascii="Arial" w:hAnsi="Arial" w:cs="Arial"/>
          <w:lang w:val="es-BO" w:eastAsia="es-ES"/>
        </w:rPr>
      </w:pPr>
    </w:p>
    <w:p w:rsidR="00C05866" w:rsidRPr="00C05866" w:rsidRDefault="00C05866" w:rsidP="008B7784">
      <w:pPr>
        <w:numPr>
          <w:ilvl w:val="0"/>
          <w:numId w:val="43"/>
        </w:numPr>
        <w:spacing w:after="240"/>
        <w:contextualSpacing/>
        <w:jc w:val="both"/>
        <w:rPr>
          <w:rFonts w:ascii="Arial" w:hAnsi="Arial" w:cs="Arial"/>
          <w:lang w:val="es-BO" w:eastAsia="es-ES"/>
        </w:rPr>
      </w:pPr>
      <w:r w:rsidRPr="00C05866">
        <w:rPr>
          <w:rFonts w:ascii="Arial" w:hAnsi="Arial" w:cs="Arial"/>
          <w:lang w:val="es-BO" w:eastAsia="es-ES"/>
        </w:rPr>
        <w:t>Por paralización del Servicio sin justificación, por el lapso de ____________ días calendario continuos.</w:t>
      </w:r>
    </w:p>
    <w:p w:rsidR="00C05866" w:rsidRPr="00C05866" w:rsidRDefault="00C05866" w:rsidP="00C05866">
      <w:pPr>
        <w:spacing w:after="240"/>
        <w:ind w:left="1770"/>
        <w:contextualSpacing/>
        <w:jc w:val="both"/>
        <w:rPr>
          <w:rFonts w:ascii="Arial" w:hAnsi="Arial" w:cs="Arial"/>
          <w:lang w:val="es-BO" w:eastAsia="es-ES"/>
        </w:rPr>
      </w:pPr>
    </w:p>
    <w:p w:rsidR="00C05866" w:rsidRPr="00C05866" w:rsidRDefault="00C05866" w:rsidP="008B7784">
      <w:pPr>
        <w:numPr>
          <w:ilvl w:val="0"/>
          <w:numId w:val="43"/>
        </w:numPr>
        <w:spacing w:after="240"/>
        <w:contextualSpacing/>
        <w:jc w:val="both"/>
        <w:rPr>
          <w:rFonts w:ascii="Arial" w:hAnsi="Arial" w:cs="Arial"/>
          <w:lang w:val="es-BO" w:eastAsia="es-ES"/>
        </w:rPr>
      </w:pPr>
      <w:r w:rsidRPr="00C05866">
        <w:rPr>
          <w:rFonts w:ascii="Arial" w:hAnsi="Arial" w:cs="Arial"/>
          <w:lang w:val="es-BO" w:eastAsia="es-ES"/>
        </w:rPr>
        <w:t>Por negligencia reiterada (2 veces) en el cumplimiento de las especificaciones técnicas, u otras especificaciones, o instrucciones escritas del Fiscal del Servicio</w:t>
      </w:r>
      <w:r w:rsidRPr="00C05866">
        <w:rPr>
          <w:rFonts w:ascii="Arial" w:hAnsi="Arial" w:cs="Arial"/>
          <w:b/>
          <w:lang w:val="es-BO" w:eastAsia="es-ES"/>
        </w:rPr>
        <w:t>.</w:t>
      </w:r>
    </w:p>
    <w:p w:rsidR="00C05866" w:rsidRPr="00C05866" w:rsidRDefault="00C05866" w:rsidP="00C05866">
      <w:pPr>
        <w:spacing w:after="240"/>
        <w:ind w:left="1770"/>
        <w:contextualSpacing/>
        <w:jc w:val="both"/>
        <w:rPr>
          <w:rFonts w:ascii="Arial" w:hAnsi="Arial" w:cs="Arial"/>
          <w:lang w:val="es-BO" w:eastAsia="es-ES"/>
        </w:rPr>
      </w:pPr>
    </w:p>
    <w:p w:rsidR="00C05866" w:rsidRPr="00C05866" w:rsidRDefault="00C05866" w:rsidP="008B7784">
      <w:pPr>
        <w:numPr>
          <w:ilvl w:val="0"/>
          <w:numId w:val="43"/>
        </w:numPr>
        <w:spacing w:after="240"/>
        <w:contextualSpacing/>
        <w:jc w:val="both"/>
        <w:rPr>
          <w:rFonts w:ascii="Arial" w:hAnsi="Arial" w:cs="Arial"/>
          <w:lang w:val="es-BO" w:eastAsia="es-ES"/>
        </w:rPr>
      </w:pPr>
      <w:r w:rsidRPr="00C05866">
        <w:rPr>
          <w:rFonts w:ascii="Arial" w:hAnsi="Arial" w:cs="Arial"/>
          <w:lang w:val="es-BO" w:eastAsia="es-ES"/>
        </w:rPr>
        <w:t>Por falta de pago de salarios a su personal y otras obligaciones contractuales que afecten al Servicio.</w:t>
      </w:r>
    </w:p>
    <w:p w:rsidR="00C05866" w:rsidRPr="00C05866" w:rsidRDefault="00C05866" w:rsidP="00C05866">
      <w:pPr>
        <w:spacing w:after="240"/>
        <w:ind w:left="1770"/>
        <w:contextualSpacing/>
        <w:jc w:val="both"/>
        <w:rPr>
          <w:rFonts w:ascii="Arial" w:hAnsi="Arial" w:cs="Arial"/>
          <w:lang w:val="es-BO" w:eastAsia="es-ES"/>
        </w:rPr>
      </w:pPr>
    </w:p>
    <w:p w:rsidR="00C05866" w:rsidRPr="00C05866" w:rsidRDefault="00C05866" w:rsidP="008B7784">
      <w:pPr>
        <w:numPr>
          <w:ilvl w:val="0"/>
          <w:numId w:val="43"/>
        </w:numPr>
        <w:spacing w:after="240"/>
        <w:contextualSpacing/>
        <w:jc w:val="both"/>
        <w:rPr>
          <w:rFonts w:ascii="Arial" w:hAnsi="Arial" w:cs="Arial"/>
          <w:lang w:val="es-BO" w:eastAsia="es-ES"/>
        </w:rPr>
      </w:pPr>
      <w:r w:rsidRPr="00C05866">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C05866" w:rsidRPr="00C05866" w:rsidRDefault="00C05866" w:rsidP="00C05866">
      <w:pPr>
        <w:spacing w:after="240"/>
        <w:ind w:left="720"/>
        <w:contextualSpacing/>
        <w:rPr>
          <w:rFonts w:ascii="Arial" w:hAnsi="Arial" w:cs="Arial"/>
          <w:lang w:val="es-BO" w:eastAsia="es-ES"/>
        </w:rPr>
      </w:pPr>
    </w:p>
    <w:p w:rsidR="00C05866" w:rsidRPr="00C05866" w:rsidRDefault="00C05866" w:rsidP="008B7784">
      <w:pPr>
        <w:numPr>
          <w:ilvl w:val="0"/>
          <w:numId w:val="43"/>
        </w:numPr>
        <w:spacing w:after="240"/>
        <w:contextualSpacing/>
        <w:jc w:val="both"/>
        <w:rPr>
          <w:rFonts w:ascii="Arial" w:hAnsi="Arial" w:cs="Arial"/>
          <w:lang w:val="es-BO" w:eastAsia="es-ES"/>
        </w:rPr>
      </w:pPr>
      <w:r w:rsidRPr="00C05866">
        <w:rPr>
          <w:rFonts w:ascii="Arial" w:hAnsi="Arial" w:cs="Arial"/>
          <w:lang w:val="es-BO" w:eastAsia="es-ES"/>
        </w:rPr>
        <w:t>Por fuerza mayor o caso fortuito.</w:t>
      </w:r>
    </w:p>
    <w:p w:rsidR="00C05866" w:rsidRPr="00C05866" w:rsidRDefault="00C05866" w:rsidP="00C05866">
      <w:pPr>
        <w:spacing w:after="240"/>
        <w:ind w:left="1770"/>
        <w:contextualSpacing/>
        <w:jc w:val="both"/>
        <w:rPr>
          <w:rFonts w:ascii="Arial" w:hAnsi="Arial" w:cs="Arial"/>
          <w:lang w:val="es-BO" w:eastAsia="es-ES"/>
        </w:rPr>
      </w:pPr>
    </w:p>
    <w:p w:rsidR="00C05866" w:rsidRPr="00C05866" w:rsidRDefault="00C05866" w:rsidP="008B7784">
      <w:pPr>
        <w:numPr>
          <w:ilvl w:val="0"/>
          <w:numId w:val="43"/>
        </w:numPr>
        <w:spacing w:after="240"/>
        <w:contextualSpacing/>
        <w:jc w:val="both"/>
        <w:rPr>
          <w:rFonts w:ascii="Arial" w:hAnsi="Arial" w:cs="Arial"/>
          <w:lang w:val="es-BO" w:eastAsia="es-ES"/>
        </w:rPr>
      </w:pPr>
      <w:r w:rsidRPr="00C05866">
        <w:rPr>
          <w:rFonts w:ascii="Arial" w:hAnsi="Arial" w:cs="Arial"/>
          <w:lang w:val="es-BO" w:eastAsia="es-ES"/>
        </w:rPr>
        <w:t>Por incumplimiento a la cláusula (anticorrupción).</w:t>
      </w:r>
    </w:p>
    <w:p w:rsidR="00C05866" w:rsidRPr="00C05866" w:rsidRDefault="00C05866" w:rsidP="00C05866">
      <w:pPr>
        <w:spacing w:before="120" w:after="120"/>
        <w:ind w:left="1410" w:hanging="702"/>
        <w:jc w:val="both"/>
        <w:rPr>
          <w:rFonts w:ascii="Arial" w:hAnsi="Arial" w:cs="Arial"/>
          <w:b/>
          <w:lang w:val="es-BO" w:eastAsia="es-ES"/>
        </w:rPr>
      </w:pPr>
      <w:r w:rsidRPr="00C05866">
        <w:rPr>
          <w:rFonts w:ascii="Arial" w:hAnsi="Arial" w:cs="Arial"/>
          <w:b/>
          <w:lang w:val="es-BO" w:eastAsia="es-ES"/>
        </w:rPr>
        <w:t>23.2.2. Resolución a requerimiento del CONTRATISTA por causales atribuibles a la ENTIDAD.</w:t>
      </w:r>
    </w:p>
    <w:p w:rsidR="00C05866" w:rsidRPr="00C05866" w:rsidRDefault="00C05866" w:rsidP="00C05866">
      <w:pPr>
        <w:spacing w:before="120" w:after="120"/>
        <w:ind w:left="1410" w:firstLine="6"/>
        <w:jc w:val="both"/>
        <w:rPr>
          <w:rFonts w:ascii="Arial" w:hAnsi="Arial" w:cs="Arial"/>
          <w:lang w:val="es-BO" w:eastAsia="es-ES"/>
        </w:rPr>
      </w:pPr>
      <w:r w:rsidRPr="00C05866">
        <w:rPr>
          <w:rFonts w:ascii="Arial" w:hAnsi="Arial" w:cs="Arial"/>
          <w:lang w:val="es-BO" w:eastAsia="es-ES"/>
        </w:rPr>
        <w:t xml:space="preserve">El </w:t>
      </w:r>
      <w:r w:rsidRPr="00C05866">
        <w:rPr>
          <w:rFonts w:ascii="Arial" w:hAnsi="Arial" w:cs="Arial"/>
          <w:b/>
          <w:lang w:val="es-BO" w:eastAsia="es-ES"/>
        </w:rPr>
        <w:t>CONTRATISTA,</w:t>
      </w:r>
      <w:r w:rsidRPr="00C05866">
        <w:rPr>
          <w:rFonts w:ascii="Arial" w:hAnsi="Arial" w:cs="Arial"/>
          <w:lang w:val="es-BO" w:eastAsia="es-ES"/>
        </w:rPr>
        <w:t xml:space="preserve"> podrá proceder al trámite de resolución del Contrato, en los siguientes casos:</w:t>
      </w:r>
    </w:p>
    <w:p w:rsidR="00C05866" w:rsidRPr="00C05866" w:rsidRDefault="00C05866" w:rsidP="008B7784">
      <w:pPr>
        <w:numPr>
          <w:ilvl w:val="0"/>
          <w:numId w:val="44"/>
        </w:numPr>
        <w:spacing w:before="120" w:after="120"/>
        <w:contextualSpacing/>
        <w:jc w:val="both"/>
        <w:rPr>
          <w:rFonts w:ascii="Arial" w:hAnsi="Arial" w:cs="Arial"/>
          <w:lang w:val="es-BO" w:eastAsia="es-ES"/>
        </w:rPr>
      </w:pPr>
      <w:r w:rsidRPr="00C05866">
        <w:rPr>
          <w:rFonts w:ascii="Arial" w:hAnsi="Arial" w:cs="Arial"/>
          <w:lang w:val="es-BO" w:eastAsia="es-ES"/>
        </w:rPr>
        <w:t xml:space="preserve">Si apartándose de los términos del Contrato la </w:t>
      </w:r>
      <w:r w:rsidRPr="00C05866">
        <w:rPr>
          <w:rFonts w:ascii="Arial" w:hAnsi="Arial" w:cs="Arial"/>
          <w:b/>
          <w:lang w:val="es-BO" w:eastAsia="es-ES"/>
        </w:rPr>
        <w:t>ENTIDAD</w:t>
      </w:r>
      <w:r w:rsidRPr="00C05866">
        <w:rPr>
          <w:rFonts w:ascii="Arial" w:hAnsi="Arial" w:cs="Arial"/>
          <w:lang w:val="es-BO" w:eastAsia="es-ES"/>
        </w:rPr>
        <w:t>, a través del Fiscal del Servicio</w:t>
      </w:r>
      <w:r w:rsidRPr="00C05866">
        <w:rPr>
          <w:rFonts w:ascii="Arial" w:hAnsi="Arial" w:cs="Arial"/>
          <w:b/>
          <w:lang w:val="es-BO" w:eastAsia="es-ES"/>
        </w:rPr>
        <w:t>,</w:t>
      </w:r>
      <w:r w:rsidRPr="00C05866">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C05866" w:rsidRPr="00C05866" w:rsidRDefault="00C05866" w:rsidP="00C05866">
      <w:pPr>
        <w:spacing w:before="120" w:after="120"/>
        <w:ind w:left="1776"/>
        <w:contextualSpacing/>
        <w:jc w:val="both"/>
        <w:rPr>
          <w:rFonts w:ascii="Arial" w:hAnsi="Arial" w:cs="Arial"/>
          <w:lang w:val="es-BO" w:eastAsia="es-ES"/>
        </w:rPr>
      </w:pPr>
    </w:p>
    <w:p w:rsidR="00C05866" w:rsidRPr="00C05866" w:rsidRDefault="00C05866" w:rsidP="008B7784">
      <w:pPr>
        <w:numPr>
          <w:ilvl w:val="0"/>
          <w:numId w:val="44"/>
        </w:numPr>
        <w:spacing w:before="120" w:after="120"/>
        <w:contextualSpacing/>
        <w:jc w:val="both"/>
        <w:rPr>
          <w:rFonts w:ascii="Arial" w:hAnsi="Arial" w:cs="Arial"/>
          <w:lang w:val="es-BO" w:eastAsia="es-ES"/>
        </w:rPr>
      </w:pPr>
      <w:r w:rsidRPr="00C05866">
        <w:rPr>
          <w:rFonts w:ascii="Arial" w:hAnsi="Arial" w:cs="Arial"/>
          <w:lang w:val="es-BO" w:eastAsia="es-ES"/>
        </w:rPr>
        <w:t>Por utilizar o requerir aquellos Servicios que son objeto del presente Contrato, en beneficio de terceras personas.</w:t>
      </w:r>
    </w:p>
    <w:p w:rsidR="00C05866" w:rsidRPr="00C05866" w:rsidRDefault="00C05866" w:rsidP="00C05866">
      <w:pPr>
        <w:spacing w:before="120" w:after="120"/>
        <w:ind w:left="720"/>
        <w:contextualSpacing/>
        <w:rPr>
          <w:rFonts w:ascii="Arial" w:hAnsi="Arial" w:cs="Arial"/>
          <w:lang w:val="es-BO" w:eastAsia="es-ES"/>
        </w:rPr>
      </w:pPr>
    </w:p>
    <w:p w:rsidR="00C05866" w:rsidRPr="00C05866" w:rsidRDefault="00C05866" w:rsidP="008B7784">
      <w:pPr>
        <w:numPr>
          <w:ilvl w:val="0"/>
          <w:numId w:val="44"/>
        </w:numPr>
        <w:spacing w:before="120" w:after="120"/>
        <w:contextualSpacing/>
        <w:jc w:val="both"/>
        <w:rPr>
          <w:rFonts w:ascii="Arial" w:hAnsi="Arial" w:cs="Arial"/>
          <w:lang w:val="es-BO" w:eastAsia="es-ES"/>
        </w:rPr>
      </w:pPr>
      <w:r w:rsidRPr="00C05866">
        <w:rPr>
          <w:rFonts w:ascii="Arial" w:hAnsi="Arial" w:cs="Arial"/>
          <w:lang w:val="es-BO" w:eastAsia="es-ES"/>
        </w:rPr>
        <w:t xml:space="preserve">Por suspensión del Servicio por orden escrita de la </w:t>
      </w:r>
      <w:r w:rsidRPr="00C05866">
        <w:rPr>
          <w:rFonts w:ascii="Arial" w:hAnsi="Arial" w:cs="Arial"/>
          <w:b/>
          <w:lang w:val="es-BO" w:eastAsia="es-ES"/>
        </w:rPr>
        <w:t>ENTIDAD</w:t>
      </w:r>
      <w:r w:rsidRPr="00C05866">
        <w:rPr>
          <w:rFonts w:ascii="Arial" w:hAnsi="Arial" w:cs="Arial"/>
          <w:lang w:val="es-BO" w:eastAsia="es-ES"/>
        </w:rPr>
        <w:t xml:space="preserve"> por un plazo superior a </w:t>
      </w:r>
      <w:r w:rsidRPr="00C05866">
        <w:rPr>
          <w:rFonts w:ascii="Arial" w:hAnsi="Arial" w:cs="Arial"/>
          <w:i/>
          <w:u w:val="single"/>
          <w:lang w:val="es-BO" w:eastAsia="es-ES"/>
        </w:rPr>
        <w:t>numeral (literal)</w:t>
      </w:r>
      <w:r w:rsidRPr="00C05866">
        <w:rPr>
          <w:rFonts w:ascii="Arial" w:hAnsi="Arial" w:cs="Arial"/>
          <w:lang w:val="es-BO" w:eastAsia="es-ES"/>
        </w:rPr>
        <w:t xml:space="preserve"> días calendario; salvo casos de fuerza mayor o caso fortuito.</w:t>
      </w:r>
    </w:p>
    <w:p w:rsidR="00C05866" w:rsidRPr="00C05866" w:rsidRDefault="00C05866" w:rsidP="00C05866">
      <w:pPr>
        <w:spacing w:before="120" w:after="120"/>
        <w:ind w:left="1413" w:hanging="705"/>
        <w:jc w:val="both"/>
        <w:rPr>
          <w:rFonts w:ascii="Arial" w:hAnsi="Arial" w:cs="Arial"/>
          <w:lang w:val="es-BO" w:eastAsia="es-ES"/>
        </w:rPr>
      </w:pPr>
      <w:r w:rsidRPr="00C05866">
        <w:rPr>
          <w:rFonts w:ascii="Arial" w:hAnsi="Arial" w:cs="Arial"/>
          <w:b/>
          <w:lang w:val="es-BO" w:eastAsia="es-ES"/>
        </w:rPr>
        <w:lastRenderedPageBreak/>
        <w:t xml:space="preserve">23.2.3. </w:t>
      </w:r>
      <w:r w:rsidRPr="00C05866">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C05866">
        <w:rPr>
          <w:rFonts w:ascii="Arial" w:hAnsi="Arial" w:cs="Arial"/>
          <w:lang w:val="es-BO" w:eastAsia="es-ES"/>
        </w:rPr>
        <w:t xml:space="preserve"> </w:t>
      </w:r>
    </w:p>
    <w:p w:rsidR="00C05866" w:rsidRPr="00C05866" w:rsidRDefault="00C05866" w:rsidP="00C05866">
      <w:pPr>
        <w:spacing w:before="120" w:after="120"/>
        <w:ind w:left="1418" w:hanging="709"/>
        <w:contextualSpacing/>
        <w:jc w:val="both"/>
        <w:rPr>
          <w:rFonts w:ascii="Arial" w:hAnsi="Arial" w:cs="Arial"/>
          <w:color w:val="000000"/>
          <w:lang w:val="es-BO" w:eastAsia="es-ES"/>
        </w:rPr>
      </w:pPr>
      <w:r w:rsidRPr="00C05866">
        <w:rPr>
          <w:rFonts w:ascii="Arial" w:hAnsi="Arial" w:cs="Arial"/>
          <w:b/>
          <w:color w:val="000000"/>
          <w:lang w:val="es-BO" w:eastAsia="es-ES"/>
        </w:rPr>
        <w:t>23.2.4.</w:t>
      </w:r>
      <w:r w:rsidRPr="00C05866">
        <w:rPr>
          <w:rFonts w:ascii="Arial" w:hAnsi="Arial" w:cs="Arial"/>
          <w:b/>
          <w:color w:val="000000"/>
          <w:lang w:val="es-BO" w:eastAsia="es-ES"/>
        </w:rPr>
        <w:tab/>
      </w:r>
      <w:r w:rsidRPr="00C05866">
        <w:rPr>
          <w:rFonts w:ascii="Arial" w:hAnsi="Arial" w:cs="Arial"/>
          <w:color w:val="000000"/>
          <w:lang w:val="es-BO" w:eastAsia="es-ES"/>
        </w:rPr>
        <w:t xml:space="preserve">La </w:t>
      </w:r>
      <w:r w:rsidRPr="00C05866">
        <w:rPr>
          <w:rFonts w:ascii="Arial" w:hAnsi="Arial" w:cs="Arial"/>
          <w:b/>
          <w:color w:val="000000"/>
          <w:lang w:val="es-BO" w:eastAsia="es-ES"/>
        </w:rPr>
        <w:t xml:space="preserve">ENTIDAD </w:t>
      </w:r>
      <w:r w:rsidRPr="00C05866">
        <w:rPr>
          <w:rFonts w:ascii="Arial" w:hAnsi="Arial" w:cs="Arial"/>
          <w:color w:val="000000"/>
          <w:lang w:val="es-BO" w:eastAsia="es-ES"/>
        </w:rPr>
        <w:t xml:space="preserve">en cualquier momento podrá resolver de manera unilateral </w:t>
      </w:r>
      <w:r w:rsidRPr="00C05866">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C05866">
        <w:rPr>
          <w:rFonts w:ascii="Arial" w:hAnsi="Arial" w:cs="Arial"/>
          <w:b/>
          <w:lang w:val="es-BO" w:eastAsia="es-ES"/>
        </w:rPr>
        <w:t>PROVEEDOR</w:t>
      </w:r>
      <w:r w:rsidRPr="00C05866">
        <w:rPr>
          <w:rFonts w:ascii="Arial" w:hAnsi="Arial" w:cs="Arial"/>
          <w:lang w:val="es-BO" w:eastAsia="es-ES"/>
        </w:rPr>
        <w:t>;</w:t>
      </w:r>
      <w:r w:rsidRPr="00C05866">
        <w:rPr>
          <w:rFonts w:ascii="Arial" w:hAnsi="Arial" w:cs="Arial"/>
          <w:b/>
          <w:lang w:val="es-BO" w:eastAsia="es-ES"/>
        </w:rPr>
        <w:t xml:space="preserve"> </w:t>
      </w:r>
      <w:r w:rsidRPr="00C05866">
        <w:rPr>
          <w:rFonts w:ascii="Arial" w:hAnsi="Arial" w:cs="Arial"/>
          <w:lang w:val="es-BO" w:eastAsia="es-ES"/>
        </w:rPr>
        <w:t>sin lugar a ningún tipo de resarcimiento por parte de la</w:t>
      </w:r>
      <w:r w:rsidRPr="00C05866">
        <w:rPr>
          <w:rFonts w:ascii="Arial" w:hAnsi="Arial" w:cs="Arial"/>
          <w:b/>
          <w:lang w:val="es-BO" w:eastAsia="es-ES"/>
        </w:rPr>
        <w:t xml:space="preserve"> ENTIDAD </w:t>
      </w:r>
      <w:r w:rsidRPr="00C05866">
        <w:rPr>
          <w:rFonts w:ascii="Arial" w:hAnsi="Arial" w:cs="Arial"/>
          <w:lang w:val="es-BO" w:eastAsia="es-ES"/>
        </w:rPr>
        <w:t>a</w:t>
      </w:r>
      <w:r w:rsidRPr="00C05866">
        <w:rPr>
          <w:rFonts w:ascii="Arial" w:hAnsi="Arial" w:cs="Arial"/>
          <w:b/>
          <w:lang w:val="es-BO" w:eastAsia="es-ES"/>
        </w:rPr>
        <w:t xml:space="preserve"> </w:t>
      </w:r>
      <w:r w:rsidRPr="00C05866">
        <w:rPr>
          <w:rFonts w:ascii="Arial" w:hAnsi="Arial" w:cs="Arial"/>
          <w:lang w:val="es-BO" w:eastAsia="es-ES"/>
        </w:rPr>
        <w:t>favor del</w:t>
      </w:r>
      <w:r w:rsidRPr="00C05866">
        <w:rPr>
          <w:rFonts w:ascii="Arial" w:hAnsi="Arial" w:cs="Arial"/>
          <w:b/>
          <w:lang w:val="es-BO" w:eastAsia="es-ES"/>
        </w:rPr>
        <w:t xml:space="preserve"> PROVEEDOR.</w:t>
      </w:r>
    </w:p>
    <w:p w:rsidR="00C05866" w:rsidRPr="00C05866" w:rsidRDefault="00C05866" w:rsidP="00C05866">
      <w:pPr>
        <w:spacing w:before="120" w:after="120"/>
        <w:ind w:left="1413" w:hanging="705"/>
        <w:jc w:val="both"/>
        <w:rPr>
          <w:rFonts w:ascii="Arial" w:hAnsi="Arial" w:cs="Arial"/>
          <w:lang w:val="es-BO" w:eastAsia="es-ES"/>
        </w:rPr>
      </w:pPr>
      <w:r w:rsidRPr="00C05866">
        <w:rPr>
          <w:rFonts w:ascii="Arial" w:hAnsi="Arial" w:cs="Arial"/>
          <w:b/>
          <w:lang w:val="es-BO" w:eastAsia="es-ES"/>
        </w:rPr>
        <w:t>23.2.5. Reglas aplicables a la Resolución:</w:t>
      </w:r>
    </w:p>
    <w:p w:rsidR="00C05866" w:rsidRPr="00C05866" w:rsidRDefault="00C05866" w:rsidP="00C05866">
      <w:pPr>
        <w:spacing w:before="120" w:after="120"/>
        <w:ind w:left="1413"/>
        <w:jc w:val="both"/>
        <w:rPr>
          <w:rFonts w:ascii="Arial" w:hAnsi="Arial" w:cs="Arial"/>
          <w:lang w:val="es-BO" w:eastAsia="es-ES"/>
        </w:rPr>
      </w:pPr>
      <w:r w:rsidRPr="00C05866">
        <w:rPr>
          <w:rFonts w:ascii="Arial" w:hAnsi="Arial" w:cs="Arial"/>
          <w:lang w:val="es-BO" w:eastAsia="es-ES"/>
        </w:rPr>
        <w:t xml:space="preserve">Para procesar la resolución del Contrato por cualquiera de las causales señaladas en los numerales 23.2.1. </w:t>
      </w:r>
      <w:proofErr w:type="gramStart"/>
      <w:r w:rsidRPr="00C05866">
        <w:rPr>
          <w:rFonts w:ascii="Arial" w:hAnsi="Arial" w:cs="Arial"/>
          <w:lang w:val="es-BO" w:eastAsia="es-ES"/>
        </w:rPr>
        <w:t>y</w:t>
      </w:r>
      <w:proofErr w:type="gramEnd"/>
      <w:r w:rsidRPr="00C05866">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C05866" w:rsidRPr="00C05866" w:rsidRDefault="00C05866" w:rsidP="00C05866">
      <w:pPr>
        <w:spacing w:before="120" w:after="120"/>
        <w:ind w:left="1416"/>
        <w:jc w:val="both"/>
        <w:rPr>
          <w:rFonts w:ascii="Arial" w:hAnsi="Arial" w:cs="Arial"/>
          <w:lang w:val="es-BO" w:eastAsia="es-ES"/>
        </w:rPr>
      </w:pPr>
      <w:r w:rsidRPr="00C05866">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05866" w:rsidRPr="00C05866" w:rsidRDefault="00C05866" w:rsidP="00C05866">
      <w:pPr>
        <w:spacing w:before="120" w:after="120"/>
        <w:ind w:left="1416"/>
        <w:jc w:val="both"/>
        <w:rPr>
          <w:rFonts w:ascii="Arial" w:hAnsi="Arial" w:cs="Arial"/>
          <w:lang w:val="es-BO" w:eastAsia="es-ES"/>
        </w:rPr>
      </w:pPr>
      <w:r w:rsidRPr="00C05866">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C05866" w:rsidRPr="00C05866" w:rsidRDefault="00C05866" w:rsidP="00C05866">
      <w:pPr>
        <w:spacing w:before="120" w:after="120"/>
        <w:ind w:left="1416"/>
        <w:jc w:val="both"/>
        <w:rPr>
          <w:rFonts w:ascii="Arial" w:hAnsi="Arial" w:cs="Arial"/>
          <w:lang w:val="es-BO" w:eastAsia="es-ES"/>
        </w:rPr>
      </w:pPr>
      <w:r w:rsidRPr="00C05866">
        <w:rPr>
          <w:rFonts w:ascii="Arial" w:hAnsi="Arial" w:cs="Arial"/>
          <w:lang w:val="es-BO" w:eastAsia="es-ES"/>
        </w:rPr>
        <w:t xml:space="preserve">Cuando el monto de la multa, alcance al 20% (veinte por ciento) del monto total del Contrato, la </w:t>
      </w:r>
      <w:r w:rsidRPr="00C05866">
        <w:rPr>
          <w:rFonts w:ascii="Arial" w:hAnsi="Arial" w:cs="Arial"/>
          <w:b/>
          <w:lang w:val="es-BO" w:eastAsia="es-ES"/>
        </w:rPr>
        <w:t>ENTIDAD</w:t>
      </w:r>
      <w:r w:rsidRPr="00C05866">
        <w:rPr>
          <w:rFonts w:ascii="Arial" w:hAnsi="Arial" w:cs="Arial"/>
          <w:lang w:val="es-BO" w:eastAsia="es-ES"/>
        </w:rPr>
        <w:t xml:space="preserve"> deberá notificar mediante carta notariada que la resolución de Contrato se ha hecho efectiva. </w:t>
      </w:r>
    </w:p>
    <w:p w:rsidR="00C05866" w:rsidRPr="00C05866" w:rsidRDefault="00C05866" w:rsidP="00C05866">
      <w:pPr>
        <w:tabs>
          <w:tab w:val="left" w:pos="567"/>
        </w:tabs>
        <w:spacing w:before="120" w:after="120"/>
        <w:ind w:left="1418"/>
        <w:jc w:val="both"/>
        <w:rPr>
          <w:rFonts w:ascii="Arial" w:hAnsi="Arial" w:cs="Arial"/>
          <w:lang w:val="es-BO" w:eastAsia="es-ES"/>
        </w:rPr>
      </w:pPr>
      <w:r w:rsidRPr="00C05866">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05866">
        <w:rPr>
          <w:rFonts w:ascii="Arial" w:hAnsi="Arial" w:cs="Arial"/>
          <w:color w:val="000000"/>
          <w:lang w:val="es-BO" w:eastAsia="es-ES"/>
        </w:rPr>
        <w:t>incluir los montos a reconocer por las prestaciones ejecutadas por las Partes.</w:t>
      </w:r>
    </w:p>
    <w:p w:rsidR="00C05866" w:rsidRPr="00C05866" w:rsidRDefault="00C05866" w:rsidP="00C05866">
      <w:pPr>
        <w:tabs>
          <w:tab w:val="left" w:pos="567"/>
        </w:tabs>
        <w:spacing w:before="120" w:after="120"/>
        <w:ind w:left="1418"/>
        <w:jc w:val="both"/>
        <w:rPr>
          <w:rFonts w:ascii="Arial" w:hAnsi="Arial" w:cs="Arial"/>
          <w:b/>
          <w:bCs/>
          <w:lang w:val="es-BO" w:eastAsia="es-ES"/>
        </w:rPr>
      </w:pPr>
      <w:r w:rsidRPr="00C05866">
        <w:rPr>
          <w:rFonts w:ascii="Arial" w:hAnsi="Arial" w:cs="Arial"/>
          <w:lang w:val="es-BO" w:eastAsia="es-ES"/>
        </w:rPr>
        <w:t xml:space="preserve">En caso que se proceda a la resolución del Contrato, por razones atribuibles al </w:t>
      </w:r>
      <w:r w:rsidRPr="00C05866">
        <w:rPr>
          <w:rFonts w:ascii="Arial" w:hAnsi="Arial" w:cs="Arial"/>
          <w:b/>
          <w:lang w:val="es-BO" w:eastAsia="es-ES"/>
        </w:rPr>
        <w:t>CONTRATISTA</w:t>
      </w:r>
      <w:r w:rsidRPr="00C05866">
        <w:rPr>
          <w:rFonts w:ascii="Arial" w:hAnsi="Arial" w:cs="Arial"/>
          <w:lang w:val="es-BO" w:eastAsia="es-ES"/>
        </w:rPr>
        <w:t>,</w:t>
      </w:r>
      <w:r w:rsidRPr="00C05866">
        <w:rPr>
          <w:rFonts w:ascii="Arial" w:hAnsi="Arial" w:cs="Arial"/>
          <w:b/>
          <w:lang w:val="es-BO" w:eastAsia="es-ES"/>
        </w:rPr>
        <w:t xml:space="preserve"> </w:t>
      </w:r>
      <w:r w:rsidRPr="00C05866">
        <w:rPr>
          <w:rFonts w:ascii="Arial" w:hAnsi="Arial" w:cs="Arial"/>
          <w:lang w:val="es-BO" w:eastAsia="es-ES"/>
        </w:rPr>
        <w:t xml:space="preserve">se consolidara en favor de la </w:t>
      </w:r>
      <w:r w:rsidRPr="00C05866">
        <w:rPr>
          <w:rFonts w:ascii="Arial" w:hAnsi="Arial" w:cs="Arial"/>
          <w:b/>
          <w:lang w:val="es-BO" w:eastAsia="es-ES"/>
        </w:rPr>
        <w:t>ENTIDAD</w:t>
      </w:r>
      <w:r w:rsidRPr="00C05866">
        <w:rPr>
          <w:rFonts w:ascii="Arial" w:hAnsi="Arial" w:cs="Arial"/>
          <w:lang w:val="es-BO" w:eastAsia="es-ES"/>
        </w:rPr>
        <w:t xml:space="preserve"> la garantía de cumplimiento de Contrato. Por otro lado también se consolidan a favor de la </w:t>
      </w:r>
      <w:r w:rsidRPr="00C05866">
        <w:rPr>
          <w:rFonts w:ascii="Arial" w:hAnsi="Arial" w:cs="Arial"/>
          <w:b/>
          <w:lang w:val="es-BO" w:eastAsia="es-ES"/>
        </w:rPr>
        <w:t>ENTIDAD</w:t>
      </w:r>
      <w:r w:rsidRPr="00C05866">
        <w:rPr>
          <w:rFonts w:ascii="Arial" w:hAnsi="Arial" w:cs="Arial"/>
          <w:lang w:val="es-BO" w:eastAsia="es-ES"/>
        </w:rPr>
        <w:t xml:space="preserve"> las multas o penalidades</w:t>
      </w:r>
      <w:r w:rsidRPr="00C05866">
        <w:rPr>
          <w:rFonts w:ascii="Arial" w:hAnsi="Arial" w:cs="Arial"/>
          <w:b/>
          <w:bCs/>
          <w:lang w:val="es-BO" w:eastAsia="es-ES"/>
        </w:rPr>
        <w:t>.</w:t>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b/>
          <w:u w:val="single"/>
          <w:lang w:val="es-BO" w:eastAsia="es-ES"/>
        </w:rPr>
        <w:t>VIGÉSIMA CUARTA.- (CIERRE DE CONTRATO)</w:t>
      </w:r>
    </w:p>
    <w:p w:rsidR="00C05866" w:rsidRPr="00C05866" w:rsidRDefault="00C05866" w:rsidP="00C05866">
      <w:pPr>
        <w:widowControl w:val="0"/>
        <w:spacing w:before="120" w:after="120"/>
        <w:jc w:val="both"/>
        <w:rPr>
          <w:rFonts w:ascii="Arial" w:hAnsi="Arial" w:cs="Arial"/>
          <w:lang w:val="es-BO" w:eastAsia="es-ES"/>
        </w:rPr>
      </w:pPr>
      <w:r w:rsidRPr="00C05866">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C05866" w:rsidRPr="00C05866" w:rsidRDefault="00C05866" w:rsidP="00C05866">
      <w:pPr>
        <w:widowControl w:val="0"/>
        <w:spacing w:before="120" w:after="120"/>
        <w:jc w:val="both"/>
        <w:rPr>
          <w:rFonts w:ascii="Arial" w:hAnsi="Arial" w:cs="Arial"/>
          <w:lang w:val="es-BO" w:eastAsia="es-ES"/>
        </w:rPr>
      </w:pPr>
      <w:r w:rsidRPr="00C05866">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C05866" w:rsidRPr="00C05866" w:rsidRDefault="00C05866" w:rsidP="00C05866">
      <w:pPr>
        <w:spacing w:before="120" w:after="120"/>
        <w:jc w:val="both"/>
        <w:rPr>
          <w:rFonts w:ascii="Arial" w:hAnsi="Arial" w:cs="Arial"/>
          <w:u w:val="single"/>
          <w:lang w:val="es-BO" w:eastAsia="es-ES"/>
        </w:rPr>
      </w:pPr>
      <w:r w:rsidRPr="00C05866">
        <w:rPr>
          <w:rFonts w:ascii="Arial" w:hAnsi="Arial" w:cs="Arial"/>
          <w:b/>
          <w:u w:val="single"/>
          <w:lang w:val="es-BO" w:eastAsia="es-ES"/>
        </w:rPr>
        <w:t>VIGÉSIMA QUINTA.- (SOLUCIÓN DE CONTROVERSIAS)</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C05866" w:rsidRPr="00C05866" w:rsidRDefault="00C05866" w:rsidP="00C05866">
      <w:pPr>
        <w:spacing w:before="120" w:after="120"/>
        <w:jc w:val="both"/>
        <w:rPr>
          <w:rFonts w:ascii="Arial" w:hAnsi="Arial" w:cs="Arial"/>
          <w:b/>
          <w:bCs/>
          <w:u w:val="single"/>
          <w:lang w:val="es-BO" w:eastAsia="es-ES"/>
        </w:rPr>
      </w:pPr>
      <w:r w:rsidRPr="00C05866">
        <w:rPr>
          <w:rFonts w:ascii="Arial" w:hAnsi="Arial" w:cs="Arial"/>
          <w:b/>
          <w:u w:val="single"/>
          <w:lang w:val="es-BO" w:eastAsia="es-ES"/>
        </w:rPr>
        <w:t>VIGÉSIMA SEXTA.-</w:t>
      </w:r>
      <w:r w:rsidRPr="00C05866">
        <w:rPr>
          <w:rFonts w:ascii="Arial" w:hAnsi="Arial" w:cs="Arial"/>
          <w:b/>
          <w:bCs/>
          <w:u w:val="single"/>
          <w:lang w:val="es-BO" w:eastAsia="es-ES"/>
        </w:rPr>
        <w:t xml:space="preserve"> (MODIFICACIÓN AL CONTRATO) </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El Contrato podrá ser modificado por uno o varios contratos modificatorios, mismos que pueden afectar el alcance, monto y/o plazo, previo acuerdo entre Partes.  Dichas modificaciones deberán estar </w:t>
      </w:r>
      <w:r w:rsidRPr="00C05866">
        <w:rPr>
          <w:rFonts w:ascii="Arial" w:hAnsi="Arial" w:cs="Arial"/>
          <w:lang w:val="es-BO" w:eastAsia="es-ES"/>
        </w:rPr>
        <w:lastRenderedPageBreak/>
        <w:t>destinadas al objeto de la contratación y estar sustentadas por informes técnico y legal que establezcan la viabilidad técnica, legal y de financiamiento.</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05866" w:rsidRPr="00C05866" w:rsidRDefault="00C05866" w:rsidP="00C05866">
      <w:pPr>
        <w:spacing w:after="120"/>
        <w:jc w:val="both"/>
        <w:rPr>
          <w:rFonts w:ascii="Arial" w:hAnsi="Arial" w:cs="Arial"/>
          <w:b/>
          <w:i/>
          <w:u w:val="single"/>
          <w:lang w:val="es-BO" w:eastAsia="es-ES"/>
        </w:rPr>
      </w:pPr>
      <w:r w:rsidRPr="00C05866">
        <w:rPr>
          <w:rFonts w:ascii="Arial" w:hAnsi="Arial" w:cs="Arial"/>
          <w:b/>
          <w:i/>
          <w:u w:val="single"/>
          <w:lang w:val="es-BO" w:eastAsia="es-ES"/>
        </w:rPr>
        <w:t>INCLUIR LA SIGUIENTE CLÁUSULA EN CASO DE QUE CORRESPONDA:</w:t>
      </w:r>
    </w:p>
    <w:p w:rsidR="00C05866" w:rsidRPr="00C05866" w:rsidRDefault="00C05866" w:rsidP="00C05866">
      <w:pPr>
        <w:spacing w:after="120"/>
        <w:jc w:val="both"/>
        <w:rPr>
          <w:rFonts w:ascii="Arial" w:hAnsi="Arial" w:cs="Arial"/>
          <w:b/>
          <w:i/>
          <w:u w:val="single"/>
          <w:lang w:val="es-BO" w:eastAsia="es-ES"/>
        </w:rPr>
      </w:pPr>
      <w:r w:rsidRPr="00C05866">
        <w:rPr>
          <w:rFonts w:ascii="Arial" w:hAnsi="Arial" w:cs="Arial"/>
          <w:b/>
          <w:i/>
          <w:u w:val="single"/>
          <w:lang w:val="es-BO" w:eastAsia="es-ES"/>
        </w:rPr>
        <w:t>(PROTOCOLIZACIÓN DEL CONTRATO)</w:t>
      </w:r>
    </w:p>
    <w:p w:rsidR="00C05866" w:rsidRPr="00C05866" w:rsidRDefault="00C05866" w:rsidP="00C05866">
      <w:pPr>
        <w:spacing w:after="120"/>
        <w:jc w:val="both"/>
        <w:rPr>
          <w:rFonts w:ascii="Arial" w:hAnsi="Arial" w:cs="Arial"/>
          <w:i/>
          <w:lang w:val="es-BO" w:eastAsia="es-ES"/>
        </w:rPr>
      </w:pPr>
      <w:r w:rsidRPr="00C05866">
        <w:rPr>
          <w:rFonts w:ascii="Arial" w:hAnsi="Arial" w:cs="Arial"/>
          <w:i/>
          <w:lang w:val="es-BO" w:eastAsia="es-ES"/>
        </w:rPr>
        <w:t xml:space="preserve">El presente Contrato será protocolizado con todas las formalidades de Ley por la </w:t>
      </w:r>
      <w:r w:rsidRPr="00C05866">
        <w:rPr>
          <w:rFonts w:ascii="Arial" w:hAnsi="Arial" w:cs="Arial"/>
          <w:b/>
          <w:i/>
          <w:lang w:val="es-BO" w:eastAsia="es-ES"/>
        </w:rPr>
        <w:t>Entidad</w:t>
      </w:r>
      <w:r w:rsidRPr="00C05866">
        <w:rPr>
          <w:rFonts w:ascii="Arial" w:hAnsi="Arial" w:cs="Arial"/>
          <w:i/>
          <w:lang w:val="es-BO" w:eastAsia="es-ES"/>
        </w:rPr>
        <w:t xml:space="preserve"> en el distrito administrativo correspondiente. El importe que por concepto de protocolización debe ser pagado por el </w:t>
      </w:r>
      <w:r w:rsidRPr="00C05866">
        <w:rPr>
          <w:rFonts w:ascii="Arial" w:hAnsi="Arial" w:cs="Arial"/>
          <w:b/>
          <w:bCs/>
          <w:i/>
          <w:lang w:val="es-BO" w:eastAsia="es-ES"/>
        </w:rPr>
        <w:t>Contratista</w:t>
      </w:r>
      <w:r w:rsidRPr="00C05866">
        <w:rPr>
          <w:rFonts w:ascii="Arial" w:hAnsi="Arial" w:cs="Arial"/>
          <w:i/>
          <w:lang w:val="es-BO" w:eastAsia="es-ES"/>
        </w:rPr>
        <w:t xml:space="preserve">. En caso que este importe no sea cancelado por el </w:t>
      </w:r>
      <w:r w:rsidRPr="00C05866">
        <w:rPr>
          <w:rFonts w:ascii="Arial" w:hAnsi="Arial" w:cs="Arial"/>
          <w:b/>
          <w:bCs/>
          <w:i/>
          <w:lang w:val="es-BO" w:eastAsia="es-ES"/>
        </w:rPr>
        <w:t>Contratista</w:t>
      </w:r>
      <w:r w:rsidRPr="00C05866">
        <w:rPr>
          <w:rFonts w:ascii="Arial" w:hAnsi="Arial" w:cs="Arial"/>
          <w:i/>
          <w:lang w:val="es-BO" w:eastAsia="es-ES"/>
        </w:rPr>
        <w:t xml:space="preserve"> podrá ser descontado por la </w:t>
      </w:r>
      <w:r w:rsidRPr="00C05866">
        <w:rPr>
          <w:rFonts w:ascii="Arial" w:hAnsi="Arial" w:cs="Arial"/>
          <w:b/>
          <w:i/>
          <w:lang w:val="es-BO" w:eastAsia="es-ES"/>
        </w:rPr>
        <w:t>Entidad</w:t>
      </w:r>
      <w:r w:rsidRPr="00C05866">
        <w:rPr>
          <w:rFonts w:ascii="Arial" w:hAnsi="Arial" w:cs="Arial"/>
          <w:i/>
          <w:lang w:val="es-BO" w:eastAsia="es-ES"/>
        </w:rPr>
        <w:t xml:space="preserve"> a tiempo de hacer efectivo el pago de las planillas mensuales o en la planilla final del Contrato. </w:t>
      </w:r>
    </w:p>
    <w:p w:rsidR="00C05866" w:rsidRPr="00C05866" w:rsidRDefault="00C05866" w:rsidP="00C05866">
      <w:pPr>
        <w:spacing w:after="120"/>
        <w:jc w:val="both"/>
        <w:rPr>
          <w:rFonts w:ascii="Arial" w:hAnsi="Arial" w:cs="Arial"/>
          <w:i/>
          <w:lang w:val="es-BO" w:eastAsia="es-ES"/>
        </w:rPr>
      </w:pPr>
      <w:r w:rsidRPr="00C05866">
        <w:rPr>
          <w:rFonts w:ascii="Arial" w:hAnsi="Arial" w:cs="Arial"/>
          <w:i/>
          <w:lang w:val="es-BO" w:eastAsia="es-ES"/>
        </w:rPr>
        <w:t>Esta protocolización contendrá los siguientes documentos:</w:t>
      </w:r>
    </w:p>
    <w:p w:rsidR="00C05866" w:rsidRPr="00C05866" w:rsidRDefault="00C05866" w:rsidP="00C05866">
      <w:pPr>
        <w:spacing w:after="120"/>
        <w:jc w:val="both"/>
        <w:rPr>
          <w:rFonts w:ascii="Arial" w:hAnsi="Arial" w:cs="Arial"/>
          <w:i/>
          <w:lang w:val="es-BO" w:eastAsia="es-ES"/>
        </w:rPr>
      </w:pPr>
      <w:r w:rsidRPr="00C05866">
        <w:rPr>
          <w:rFonts w:ascii="Arial" w:hAnsi="Arial" w:cs="Arial"/>
          <w:i/>
          <w:lang w:val="es-BO" w:eastAsia="es-ES"/>
        </w:rPr>
        <w:t>Originales o fotocopias legalizadas de:</w:t>
      </w:r>
    </w:p>
    <w:p w:rsidR="00C05866" w:rsidRPr="00C05866" w:rsidRDefault="00C05866" w:rsidP="008B7784">
      <w:pPr>
        <w:numPr>
          <w:ilvl w:val="0"/>
          <w:numId w:val="51"/>
        </w:numPr>
        <w:ind w:left="1134" w:hanging="283"/>
        <w:jc w:val="both"/>
        <w:rPr>
          <w:rFonts w:ascii="Arial" w:hAnsi="Arial" w:cs="Arial"/>
          <w:i/>
          <w:lang w:val="es-BO" w:eastAsia="es-ES"/>
        </w:rPr>
      </w:pPr>
      <w:r w:rsidRPr="00C05866">
        <w:rPr>
          <w:rFonts w:ascii="Arial" w:hAnsi="Arial" w:cs="Arial"/>
          <w:i/>
          <w:lang w:val="es-BO" w:eastAsia="es-ES"/>
        </w:rPr>
        <w:t xml:space="preserve">Testimonio del poder del representante legal referido en el Contrato. </w:t>
      </w:r>
    </w:p>
    <w:p w:rsidR="00C05866" w:rsidRPr="00C05866" w:rsidRDefault="00C05866" w:rsidP="008B7784">
      <w:pPr>
        <w:numPr>
          <w:ilvl w:val="0"/>
          <w:numId w:val="51"/>
        </w:numPr>
        <w:ind w:left="1134" w:hanging="283"/>
        <w:jc w:val="both"/>
        <w:rPr>
          <w:rFonts w:ascii="Arial" w:hAnsi="Arial" w:cs="Arial"/>
          <w:i/>
          <w:lang w:val="es-BO" w:eastAsia="es-ES"/>
        </w:rPr>
      </w:pPr>
      <w:r w:rsidRPr="00C05866">
        <w:rPr>
          <w:rFonts w:ascii="Arial" w:hAnsi="Arial" w:cs="Arial"/>
          <w:i/>
          <w:lang w:val="es-BO" w:eastAsia="es-ES"/>
        </w:rPr>
        <w:t>Certificado de  matrícula de inscripción en FUNDEMPRESA.</w:t>
      </w:r>
    </w:p>
    <w:p w:rsidR="00C05866" w:rsidRPr="00C05866" w:rsidRDefault="00C05866" w:rsidP="008B7784">
      <w:pPr>
        <w:numPr>
          <w:ilvl w:val="0"/>
          <w:numId w:val="51"/>
        </w:numPr>
        <w:ind w:left="1134" w:hanging="283"/>
        <w:jc w:val="both"/>
        <w:rPr>
          <w:rFonts w:ascii="Arial" w:hAnsi="Arial" w:cs="Arial"/>
          <w:i/>
          <w:lang w:val="es-BO" w:eastAsia="es-ES"/>
        </w:rPr>
      </w:pPr>
      <w:r w:rsidRPr="00C05866">
        <w:rPr>
          <w:rFonts w:ascii="Arial" w:hAnsi="Arial" w:cs="Arial"/>
          <w:i/>
          <w:lang w:val="es-BO" w:eastAsia="es-ES"/>
        </w:rPr>
        <w:t>Minuta del Contrato</w:t>
      </w:r>
    </w:p>
    <w:p w:rsidR="00C05866" w:rsidRPr="00C05866" w:rsidRDefault="00C05866" w:rsidP="00C05866">
      <w:pPr>
        <w:jc w:val="both"/>
        <w:rPr>
          <w:rFonts w:ascii="Arial" w:hAnsi="Arial" w:cs="Arial"/>
          <w:i/>
          <w:lang w:val="es-BO" w:eastAsia="es-ES"/>
        </w:rPr>
      </w:pPr>
      <w:r w:rsidRPr="00C05866">
        <w:rPr>
          <w:rFonts w:ascii="Arial" w:hAnsi="Arial" w:cs="Arial"/>
          <w:i/>
          <w:lang w:val="es-BO" w:eastAsia="es-ES"/>
        </w:rPr>
        <w:t>Fotocopias simples de:</w:t>
      </w:r>
    </w:p>
    <w:p w:rsidR="00C05866" w:rsidRPr="00C05866" w:rsidRDefault="00C05866" w:rsidP="008B7784">
      <w:pPr>
        <w:numPr>
          <w:ilvl w:val="0"/>
          <w:numId w:val="51"/>
        </w:numPr>
        <w:ind w:left="1134" w:hanging="283"/>
        <w:jc w:val="both"/>
        <w:rPr>
          <w:rFonts w:ascii="Arial" w:hAnsi="Arial" w:cs="Arial"/>
          <w:i/>
          <w:lang w:val="es-BO" w:eastAsia="es-ES"/>
        </w:rPr>
      </w:pPr>
      <w:r w:rsidRPr="00C05866">
        <w:rPr>
          <w:rFonts w:ascii="Arial" w:hAnsi="Arial" w:cs="Arial"/>
          <w:i/>
          <w:lang w:val="es-BO" w:eastAsia="es-ES"/>
        </w:rPr>
        <w:t>Cédula de identidad del representante legal.  </w:t>
      </w:r>
    </w:p>
    <w:p w:rsidR="00C05866" w:rsidRPr="00C05866" w:rsidRDefault="00C05866" w:rsidP="008B7784">
      <w:pPr>
        <w:numPr>
          <w:ilvl w:val="0"/>
          <w:numId w:val="51"/>
        </w:numPr>
        <w:ind w:left="1134" w:hanging="283"/>
        <w:jc w:val="both"/>
        <w:rPr>
          <w:rFonts w:ascii="Arial" w:hAnsi="Arial" w:cs="Arial"/>
          <w:i/>
          <w:lang w:val="es-BO" w:eastAsia="es-ES"/>
        </w:rPr>
      </w:pPr>
      <w:r w:rsidRPr="00C05866">
        <w:rPr>
          <w:rFonts w:ascii="Arial" w:hAnsi="Arial" w:cs="Arial"/>
          <w:i/>
          <w:lang w:val="es-BO" w:eastAsia="es-ES"/>
        </w:rPr>
        <w:t xml:space="preserve">Escritura  de constitución de la empresa.  </w:t>
      </w:r>
    </w:p>
    <w:p w:rsidR="00C05866" w:rsidRPr="00C05866" w:rsidRDefault="00C05866" w:rsidP="008B7784">
      <w:pPr>
        <w:numPr>
          <w:ilvl w:val="0"/>
          <w:numId w:val="51"/>
        </w:numPr>
        <w:spacing w:after="120"/>
        <w:ind w:left="1134" w:hanging="283"/>
        <w:jc w:val="both"/>
        <w:rPr>
          <w:rFonts w:ascii="Arial" w:hAnsi="Arial" w:cs="Arial"/>
          <w:i/>
          <w:lang w:val="es-BO" w:eastAsia="es-ES"/>
        </w:rPr>
      </w:pPr>
      <w:r w:rsidRPr="00C05866">
        <w:rPr>
          <w:rFonts w:ascii="Arial" w:hAnsi="Arial" w:cs="Arial"/>
          <w:i/>
          <w:lang w:val="es-BO" w:eastAsia="es-ES"/>
        </w:rPr>
        <w:t xml:space="preserve">Garantía de cumplimiento de contrato </w:t>
      </w:r>
    </w:p>
    <w:p w:rsidR="00C05866" w:rsidRPr="00C05866" w:rsidRDefault="00C05866" w:rsidP="00C05866">
      <w:pPr>
        <w:spacing w:after="120"/>
        <w:jc w:val="both"/>
        <w:rPr>
          <w:rFonts w:ascii="Arial" w:hAnsi="Arial" w:cs="Arial"/>
          <w:i/>
          <w:lang w:val="es-BO" w:eastAsia="es-ES"/>
        </w:rPr>
      </w:pPr>
      <w:r w:rsidRPr="00C05866">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C05866" w:rsidRPr="00C05866" w:rsidRDefault="00C05866" w:rsidP="00C05866">
      <w:pPr>
        <w:spacing w:before="120" w:after="120"/>
        <w:jc w:val="both"/>
        <w:rPr>
          <w:rFonts w:ascii="Arial" w:hAnsi="Arial" w:cs="Arial"/>
          <w:b/>
          <w:u w:val="single"/>
          <w:lang w:val="es-BO" w:eastAsia="es-ES"/>
        </w:rPr>
      </w:pPr>
      <w:r w:rsidRPr="00C05866">
        <w:rPr>
          <w:rFonts w:ascii="Arial" w:hAnsi="Arial" w:cs="Arial"/>
          <w:b/>
          <w:u w:val="single"/>
          <w:lang w:val="es-BO" w:eastAsia="es-ES"/>
        </w:rPr>
        <w:t xml:space="preserve">VIGÉSIMA SÉPTIMA.- (ANTICORRUPCIÓN) </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C05866">
        <w:rPr>
          <w:rFonts w:ascii="Arial" w:hAnsi="Arial" w:cs="Arial"/>
          <w:b/>
          <w:lang w:val="es-BO" w:eastAsia="es-ES"/>
        </w:rPr>
        <w:t>ENTIDAD</w:t>
      </w:r>
      <w:r w:rsidRPr="00C05866">
        <w:rPr>
          <w:rFonts w:ascii="Arial" w:hAnsi="Arial" w:cs="Arial"/>
          <w:lang w:val="es-BO" w:eastAsia="es-ES"/>
        </w:rPr>
        <w:t xml:space="preserve"> resuelva el presente Contrato y se ejecuten las garantías que se encuentren vigentes al momento de la resolución.  </w:t>
      </w:r>
    </w:p>
    <w:p w:rsidR="00C05866" w:rsidRPr="00C05866" w:rsidRDefault="00C05866" w:rsidP="00C05866">
      <w:pPr>
        <w:spacing w:before="120" w:after="120"/>
        <w:jc w:val="both"/>
        <w:rPr>
          <w:rFonts w:ascii="Arial" w:hAnsi="Arial" w:cs="Arial"/>
          <w:u w:val="single"/>
          <w:lang w:val="es-BO" w:eastAsia="es-ES"/>
        </w:rPr>
      </w:pPr>
      <w:r w:rsidRPr="00C05866">
        <w:rPr>
          <w:rFonts w:ascii="Arial" w:hAnsi="Arial" w:cs="Arial"/>
          <w:b/>
          <w:u w:val="single"/>
          <w:lang w:val="es-BO" w:eastAsia="es-ES"/>
        </w:rPr>
        <w:t>VIGÉSIMA OCTAVA.- (CONFORMIDAD)</w:t>
      </w:r>
    </w:p>
    <w:p w:rsidR="00C05866" w:rsidRPr="00C05866" w:rsidRDefault="00C05866" w:rsidP="00C05866">
      <w:pPr>
        <w:spacing w:before="120" w:after="120"/>
        <w:jc w:val="both"/>
        <w:rPr>
          <w:rFonts w:ascii="Arial" w:hAnsi="Arial" w:cs="Arial"/>
          <w:lang w:val="es-BO" w:eastAsia="es-BO"/>
        </w:rPr>
      </w:pPr>
      <w:r w:rsidRPr="00C05866">
        <w:rPr>
          <w:rFonts w:ascii="Arial" w:hAnsi="Arial" w:cs="Arial"/>
          <w:lang w:val="es-BO" w:eastAsia="es-ES"/>
        </w:rPr>
        <w:t>En señal de conformidad y para su fiel y estricto cumplimiento, suscribimos el presente Contrato en 4 (cuatro) ejemplares de un mismo tenor y validez, _______________________</w:t>
      </w:r>
      <w:r w:rsidRPr="00C05866">
        <w:rPr>
          <w:rFonts w:ascii="Arial" w:hAnsi="Arial" w:cs="Arial"/>
          <w:lang w:val="es-BO" w:eastAsia="es-BO"/>
        </w:rPr>
        <w:t xml:space="preserve">, </w:t>
      </w:r>
      <w:r w:rsidRPr="00C05866">
        <w:rPr>
          <w:rFonts w:ascii="Arial" w:hAnsi="Arial" w:cs="Arial"/>
          <w:lang w:val="es-BO" w:eastAsia="es-ES"/>
        </w:rPr>
        <w:t xml:space="preserve">en representación legal de la </w:t>
      </w:r>
      <w:r w:rsidRPr="00C05866">
        <w:rPr>
          <w:rFonts w:ascii="Arial" w:hAnsi="Arial" w:cs="Arial"/>
          <w:b/>
          <w:lang w:val="es-BO" w:eastAsia="es-ES"/>
        </w:rPr>
        <w:t>ENTIDAD</w:t>
      </w:r>
      <w:r w:rsidRPr="00C05866">
        <w:rPr>
          <w:rFonts w:ascii="Arial" w:hAnsi="Arial" w:cs="Arial"/>
          <w:lang w:val="es-BO" w:eastAsia="es-ES"/>
        </w:rPr>
        <w:t xml:space="preserve">, y ______________________ en representación del </w:t>
      </w:r>
      <w:r w:rsidRPr="00C05866">
        <w:rPr>
          <w:rFonts w:ascii="Arial" w:hAnsi="Arial" w:cs="Arial"/>
          <w:b/>
          <w:lang w:val="es-BO" w:eastAsia="es-ES"/>
        </w:rPr>
        <w:t>CONTRATISTA</w:t>
      </w:r>
      <w:r w:rsidRPr="00C05866">
        <w:rPr>
          <w:rFonts w:ascii="Arial" w:hAnsi="Arial" w:cs="Arial"/>
          <w:lang w:val="es-BO" w:eastAsia="es-ES"/>
        </w:rPr>
        <w:t>.</w:t>
      </w:r>
    </w:p>
    <w:p w:rsidR="00C05866" w:rsidRPr="00C05866" w:rsidRDefault="00C05866" w:rsidP="00C05866">
      <w:pPr>
        <w:spacing w:before="120" w:after="120"/>
        <w:jc w:val="both"/>
        <w:rPr>
          <w:rFonts w:ascii="Arial" w:hAnsi="Arial" w:cs="Arial"/>
          <w:lang w:val="es-BO" w:eastAsia="es-ES"/>
        </w:rPr>
      </w:pPr>
      <w:r w:rsidRPr="00C05866">
        <w:rPr>
          <w:rFonts w:ascii="Arial" w:hAnsi="Arial" w:cs="Arial"/>
          <w:lang w:val="es-BO" w:eastAsia="es-ES"/>
        </w:rPr>
        <w:t>Este documento, conforme a disposiciones legales de control fiscal vigentes, será registrado ante la Contraloría General del Estado en idioma castellano.</w:t>
      </w: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C05866" w:rsidRPr="00C05866" w:rsidTr="00FF2178">
        <w:tc>
          <w:tcPr>
            <w:tcW w:w="4512" w:type="dxa"/>
          </w:tcPr>
          <w:p w:rsidR="00C05866" w:rsidRPr="00C05866" w:rsidRDefault="00C05866" w:rsidP="00C05866">
            <w:pPr>
              <w:rPr>
                <w:rFonts w:ascii="Arial" w:hAnsi="Arial" w:cs="Arial"/>
                <w:sz w:val="20"/>
                <w:lang w:val="es-BO" w:eastAsia="es-ES"/>
              </w:rPr>
            </w:pPr>
            <w:r w:rsidRPr="00C05866">
              <w:rPr>
                <w:rFonts w:ascii="Arial" w:hAnsi="Arial" w:cs="Arial"/>
                <w:sz w:val="20"/>
                <w:lang w:val="es-BO" w:eastAsia="es-ES"/>
              </w:rPr>
              <w:t xml:space="preserve">         Lic. __________________</w:t>
            </w:r>
          </w:p>
        </w:tc>
        <w:tc>
          <w:tcPr>
            <w:tcW w:w="4611" w:type="dxa"/>
          </w:tcPr>
          <w:p w:rsidR="00C05866" w:rsidRPr="00C05866" w:rsidRDefault="00C05866" w:rsidP="00C05866">
            <w:pPr>
              <w:rPr>
                <w:rFonts w:ascii="Arial" w:hAnsi="Arial" w:cs="Arial"/>
                <w:sz w:val="20"/>
                <w:lang w:val="es-BO" w:eastAsia="es-ES"/>
              </w:rPr>
            </w:pPr>
            <w:r w:rsidRPr="00C05866">
              <w:rPr>
                <w:rFonts w:ascii="Arial" w:hAnsi="Arial" w:cs="Arial"/>
                <w:sz w:val="20"/>
                <w:lang w:val="es-BO" w:eastAsia="es-ES"/>
              </w:rPr>
              <w:t xml:space="preserve">          Sr. ________________________</w:t>
            </w:r>
          </w:p>
        </w:tc>
      </w:tr>
      <w:tr w:rsidR="00C05866" w:rsidRPr="00C05866" w:rsidTr="00FF2178">
        <w:tc>
          <w:tcPr>
            <w:tcW w:w="4512" w:type="dxa"/>
          </w:tcPr>
          <w:p w:rsidR="00C05866" w:rsidRPr="00C05866" w:rsidRDefault="00C05866" w:rsidP="00C05866">
            <w:pPr>
              <w:rPr>
                <w:rFonts w:ascii="Arial" w:hAnsi="Arial" w:cs="Arial"/>
                <w:i/>
                <w:sz w:val="20"/>
                <w:lang w:val="es-BO" w:eastAsia="es-ES"/>
              </w:rPr>
            </w:pPr>
            <w:r w:rsidRPr="00C05866">
              <w:rPr>
                <w:rFonts w:ascii="Arial" w:hAnsi="Arial" w:cs="Arial"/>
                <w:i/>
                <w:sz w:val="20"/>
                <w:lang w:val="es-BO" w:eastAsia="es-ES"/>
              </w:rPr>
              <w:t xml:space="preserve">                       cargo</w:t>
            </w:r>
          </w:p>
          <w:p w:rsidR="00C05866" w:rsidRPr="00C05866" w:rsidRDefault="00C05866" w:rsidP="00C05866">
            <w:pPr>
              <w:rPr>
                <w:rFonts w:ascii="Arial" w:hAnsi="Arial" w:cs="Arial"/>
                <w:b/>
                <w:sz w:val="20"/>
                <w:lang w:val="es-BO" w:eastAsia="es-ES"/>
              </w:rPr>
            </w:pPr>
            <w:r w:rsidRPr="00C05866">
              <w:rPr>
                <w:rFonts w:ascii="Arial" w:hAnsi="Arial" w:cs="Arial"/>
                <w:i/>
                <w:sz w:val="20"/>
                <w:lang w:val="es-BO" w:eastAsia="es-ES"/>
              </w:rPr>
              <w:t xml:space="preserve">              </w:t>
            </w:r>
            <w:r w:rsidRPr="00C05866">
              <w:rPr>
                <w:rFonts w:ascii="Arial" w:hAnsi="Arial" w:cs="Arial"/>
                <w:b/>
                <w:sz w:val="20"/>
                <w:lang w:val="es-BO" w:eastAsia="es-ES"/>
              </w:rPr>
              <w:t xml:space="preserve">        YPFB</w:t>
            </w:r>
          </w:p>
          <w:p w:rsidR="00C05866" w:rsidRPr="00C05866" w:rsidRDefault="00C05866" w:rsidP="00C05866">
            <w:pPr>
              <w:rPr>
                <w:rFonts w:ascii="Arial" w:hAnsi="Arial" w:cs="Arial"/>
                <w:b/>
                <w:sz w:val="20"/>
                <w:lang w:val="es-BO" w:eastAsia="es-ES"/>
              </w:rPr>
            </w:pPr>
            <w:r w:rsidRPr="00C05866">
              <w:rPr>
                <w:rFonts w:ascii="Arial" w:hAnsi="Arial" w:cs="Arial"/>
                <w:b/>
                <w:sz w:val="20"/>
                <w:lang w:val="es-BO" w:eastAsia="es-ES"/>
              </w:rPr>
              <w:t xml:space="preserve">                   ENTIDAD</w:t>
            </w:r>
          </w:p>
        </w:tc>
        <w:tc>
          <w:tcPr>
            <w:tcW w:w="4611" w:type="dxa"/>
          </w:tcPr>
          <w:p w:rsidR="00C05866" w:rsidRPr="00C05866" w:rsidRDefault="00C05866" w:rsidP="00C05866">
            <w:pPr>
              <w:rPr>
                <w:rFonts w:ascii="Arial" w:hAnsi="Arial" w:cs="Arial"/>
                <w:i/>
                <w:sz w:val="20"/>
                <w:lang w:val="es-BO" w:eastAsia="es-ES"/>
              </w:rPr>
            </w:pPr>
            <w:r w:rsidRPr="00C05866">
              <w:rPr>
                <w:rFonts w:ascii="Arial" w:hAnsi="Arial" w:cs="Arial"/>
                <w:i/>
                <w:sz w:val="20"/>
                <w:lang w:val="es-BO" w:eastAsia="es-ES"/>
              </w:rPr>
              <w:t xml:space="preserve">                         nombre empresa</w:t>
            </w:r>
          </w:p>
          <w:p w:rsidR="00C05866" w:rsidRPr="00C05866" w:rsidRDefault="00C05866" w:rsidP="00C05866">
            <w:pPr>
              <w:rPr>
                <w:rFonts w:ascii="Arial" w:hAnsi="Arial" w:cs="Arial"/>
                <w:b/>
                <w:sz w:val="20"/>
                <w:lang w:val="es-BO" w:eastAsia="es-ES"/>
              </w:rPr>
            </w:pPr>
            <w:r w:rsidRPr="00C05866">
              <w:rPr>
                <w:rFonts w:ascii="Arial" w:hAnsi="Arial" w:cs="Arial"/>
                <w:b/>
                <w:sz w:val="20"/>
                <w:lang w:val="es-BO" w:eastAsia="es-ES"/>
              </w:rPr>
              <w:t xml:space="preserve">                            PROVEEDOR</w:t>
            </w:r>
          </w:p>
        </w:tc>
      </w:tr>
    </w:tbl>
    <w:p w:rsidR="007D4619" w:rsidRPr="004854C5" w:rsidRDefault="007D4619" w:rsidP="00FF2178">
      <w:pPr>
        <w:jc w:val="center"/>
        <w:rPr>
          <w:rFonts w:asciiTheme="minorHAnsi" w:hAnsiTheme="minorHAnsi" w:cstheme="minorHAnsi"/>
          <w:b/>
          <w:bCs/>
          <w:sz w:val="22"/>
          <w:szCs w:val="22"/>
        </w:rPr>
      </w:pPr>
    </w:p>
    <w:sectPr w:rsidR="007D4619" w:rsidRPr="004854C5" w:rsidSect="00A72F2D">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7784" w:rsidRDefault="008B7784">
      <w:r>
        <w:separator/>
      </w:r>
    </w:p>
  </w:endnote>
  <w:endnote w:type="continuationSeparator" w:id="0">
    <w:p w:rsidR="008B7784" w:rsidRDefault="008B7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323" w:rsidRPr="006B79AF" w:rsidRDefault="00A97323">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256985">
      <w:rPr>
        <w:rFonts w:ascii="Calibri" w:hAnsi="Calibri" w:cs="Calibri"/>
        <w:noProof/>
      </w:rPr>
      <w:t>3</w:t>
    </w:r>
    <w:r w:rsidRPr="006B79AF">
      <w:rPr>
        <w:rFonts w:ascii="Calibri" w:hAnsi="Calibri" w:cs="Calibri"/>
      </w:rPr>
      <w:fldChar w:fldCharType="end"/>
    </w:r>
  </w:p>
  <w:p w:rsidR="00A97323" w:rsidRDefault="00A9732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7784" w:rsidRDefault="008B7784">
      <w:r>
        <w:separator/>
      </w:r>
    </w:p>
  </w:footnote>
  <w:footnote w:type="continuationSeparator" w:id="0">
    <w:p w:rsidR="008B7784" w:rsidRDefault="008B77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FB5C1F"/>
    <w:multiLevelType w:val="hybridMultilevel"/>
    <w:tmpl w:val="92041386"/>
    <w:lvl w:ilvl="0" w:tplc="0C0A0001">
      <w:start w:val="1"/>
      <w:numFmt w:val="bullet"/>
      <w:lvlText w:val=""/>
      <w:lvlJc w:val="left"/>
      <w:pPr>
        <w:ind w:left="783" w:hanging="360"/>
      </w:pPr>
      <w:rPr>
        <w:rFonts w:ascii="Symbol" w:hAnsi="Symbol"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abstractNum w:abstractNumId="6">
    <w:nsid w:val="09926182"/>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02F0CDD"/>
    <w:multiLevelType w:val="hybridMultilevel"/>
    <w:tmpl w:val="638C5AAC"/>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AA1620"/>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44B0B60"/>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1554FE6"/>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D61713C"/>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463051F0"/>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3">
    <w:nsid w:val="66DF3A5A"/>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7"/>
  </w:num>
  <w:num w:numId="2">
    <w:abstractNumId w:val="24"/>
  </w:num>
  <w:num w:numId="3">
    <w:abstractNumId w:val="50"/>
  </w:num>
  <w:num w:numId="4">
    <w:abstractNumId w:val="11"/>
  </w:num>
  <w:num w:numId="5">
    <w:abstractNumId w:val="34"/>
  </w:num>
  <w:num w:numId="6">
    <w:abstractNumId w:val="36"/>
  </w:num>
  <w:num w:numId="7">
    <w:abstractNumId w:val="0"/>
  </w:num>
  <w:num w:numId="8">
    <w:abstractNumId w:val="57"/>
  </w:num>
  <w:num w:numId="9">
    <w:abstractNumId w:val="10"/>
  </w:num>
  <w:num w:numId="10">
    <w:abstractNumId w:val="12"/>
  </w:num>
  <w:num w:numId="11">
    <w:abstractNumId w:val="44"/>
  </w:num>
  <w:num w:numId="12">
    <w:abstractNumId w:val="43"/>
  </w:num>
  <w:num w:numId="13">
    <w:abstractNumId w:val="2"/>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6"/>
  </w:num>
  <w:num w:numId="17">
    <w:abstractNumId w:val="31"/>
  </w:num>
  <w:num w:numId="18">
    <w:abstractNumId w:val="4"/>
  </w:num>
  <w:num w:numId="19">
    <w:abstractNumId w:val="62"/>
  </w:num>
  <w:num w:numId="20">
    <w:abstractNumId w:val="60"/>
  </w:num>
  <w:num w:numId="21">
    <w:abstractNumId w:val="51"/>
  </w:num>
  <w:num w:numId="22">
    <w:abstractNumId w:val="38"/>
  </w:num>
  <w:num w:numId="23">
    <w:abstractNumId w:val="28"/>
  </w:num>
  <w:num w:numId="24">
    <w:abstractNumId w:val="65"/>
  </w:num>
  <w:num w:numId="25">
    <w:abstractNumId w:val="66"/>
  </w:num>
  <w:num w:numId="26">
    <w:abstractNumId w:val="15"/>
  </w:num>
  <w:num w:numId="27">
    <w:abstractNumId w:val="26"/>
  </w:num>
  <w:num w:numId="28">
    <w:abstractNumId w:val="58"/>
  </w:num>
  <w:num w:numId="29">
    <w:abstractNumId w:val="18"/>
  </w:num>
  <w:num w:numId="30">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num>
  <w:num w:numId="34">
    <w:abstractNumId w:val="55"/>
  </w:num>
  <w:num w:numId="35">
    <w:abstractNumId w:val="54"/>
  </w:num>
  <w:num w:numId="36">
    <w:abstractNumId w:val="16"/>
  </w:num>
  <w:num w:numId="37">
    <w:abstractNumId w:val="35"/>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47"/>
  </w:num>
  <w:num w:numId="41">
    <w:abstractNumId w:val="52"/>
  </w:num>
  <w:num w:numId="42">
    <w:abstractNumId w:val="41"/>
  </w:num>
  <w:num w:numId="43">
    <w:abstractNumId w:val="64"/>
  </w:num>
  <w:num w:numId="44">
    <w:abstractNumId w:val="27"/>
  </w:num>
  <w:num w:numId="45">
    <w:abstractNumId w:val="19"/>
  </w:num>
  <w:num w:numId="46">
    <w:abstractNumId w:val="59"/>
  </w:num>
  <w:num w:numId="47">
    <w:abstractNumId w:val="14"/>
  </w:num>
  <w:num w:numId="48">
    <w:abstractNumId w:val="23"/>
  </w:num>
  <w:num w:numId="49">
    <w:abstractNumId w:val="56"/>
  </w:num>
  <w:num w:numId="50">
    <w:abstractNumId w:val="7"/>
  </w:num>
  <w:num w:numId="51">
    <w:abstractNumId w:val="48"/>
  </w:num>
  <w:num w:numId="52">
    <w:abstractNumId w:val="32"/>
  </w:num>
  <w:num w:numId="53">
    <w:abstractNumId w:val="45"/>
  </w:num>
  <w:num w:numId="54">
    <w:abstractNumId w:val="1"/>
  </w:num>
  <w:num w:numId="55">
    <w:abstractNumId w:val="63"/>
  </w:num>
  <w:num w:numId="56">
    <w:abstractNumId w:val="5"/>
  </w:num>
  <w:num w:numId="57">
    <w:abstractNumId w:val="25"/>
  </w:num>
  <w:num w:numId="58">
    <w:abstractNumId w:val="9"/>
  </w:num>
  <w:num w:numId="59">
    <w:abstractNumId w:val="6"/>
  </w:num>
  <w:num w:numId="60">
    <w:abstractNumId w:val="20"/>
  </w:num>
  <w:num w:numId="61">
    <w:abstractNumId w:val="61"/>
  </w:num>
  <w:num w:numId="62">
    <w:abstractNumId w:val="49"/>
  </w:num>
  <w:num w:numId="63">
    <w:abstractNumId w:val="13"/>
  </w:num>
  <w:num w:numId="64">
    <w:abstractNumId w:val="21"/>
  </w:num>
  <w:num w:numId="65">
    <w:abstractNumId w:val="40"/>
  </w:num>
  <w:num w:numId="66">
    <w:abstractNumId w:val="37"/>
  </w:num>
  <w:num w:numId="67">
    <w:abstractNumId w:val="39"/>
  </w:num>
  <w:num w:numId="68">
    <w:abstractNumId w:val="5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6B21"/>
    <w:rsid w:val="00026E5D"/>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1C9C"/>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5EF5"/>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4611"/>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7DE"/>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77B"/>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A2B"/>
    <w:rsid w:val="00236B3F"/>
    <w:rsid w:val="002377A4"/>
    <w:rsid w:val="00237D3E"/>
    <w:rsid w:val="00237F23"/>
    <w:rsid w:val="002400FF"/>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985"/>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660"/>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2EF"/>
    <w:rsid w:val="002B4650"/>
    <w:rsid w:val="002B4768"/>
    <w:rsid w:val="002B47D7"/>
    <w:rsid w:val="002B4819"/>
    <w:rsid w:val="002B4AC4"/>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420"/>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377"/>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D77"/>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12C"/>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1C5"/>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D6D"/>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468"/>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19"/>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640"/>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40C"/>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E20"/>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465"/>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93E"/>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21"/>
    <w:rsid w:val="008617A8"/>
    <w:rsid w:val="00861B6A"/>
    <w:rsid w:val="00861D92"/>
    <w:rsid w:val="00861EE7"/>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84"/>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FE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4D5"/>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4896"/>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1C7D"/>
    <w:rsid w:val="00A92203"/>
    <w:rsid w:val="00A92995"/>
    <w:rsid w:val="00A92AD2"/>
    <w:rsid w:val="00A92F96"/>
    <w:rsid w:val="00A9336F"/>
    <w:rsid w:val="00A93D75"/>
    <w:rsid w:val="00A955BC"/>
    <w:rsid w:val="00A959CE"/>
    <w:rsid w:val="00A95AF3"/>
    <w:rsid w:val="00A962B1"/>
    <w:rsid w:val="00A96A23"/>
    <w:rsid w:val="00A96B27"/>
    <w:rsid w:val="00A97263"/>
    <w:rsid w:val="00A97323"/>
    <w:rsid w:val="00AA010A"/>
    <w:rsid w:val="00AA04AB"/>
    <w:rsid w:val="00AA0A9A"/>
    <w:rsid w:val="00AA1D9E"/>
    <w:rsid w:val="00AA2030"/>
    <w:rsid w:val="00AA20F8"/>
    <w:rsid w:val="00AA308C"/>
    <w:rsid w:val="00AA33C3"/>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36B"/>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866"/>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388F"/>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97C"/>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411"/>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C8F"/>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2B59"/>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0E6"/>
    <w:rsid w:val="00EC131F"/>
    <w:rsid w:val="00EC1482"/>
    <w:rsid w:val="00EC191E"/>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483"/>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4060"/>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981"/>
    <w:rsid w:val="00FE4B1C"/>
    <w:rsid w:val="00FE4E83"/>
    <w:rsid w:val="00FE55DB"/>
    <w:rsid w:val="00FE5A4C"/>
    <w:rsid w:val="00FE5AE8"/>
    <w:rsid w:val="00FE7741"/>
    <w:rsid w:val="00FE7AEE"/>
    <w:rsid w:val="00FE7FD0"/>
    <w:rsid w:val="00FF0106"/>
    <w:rsid w:val="00FF09E8"/>
    <w:rsid w:val="00FF0E5C"/>
    <w:rsid w:val="00FF1555"/>
    <w:rsid w:val="00FF2178"/>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C0586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D1B8C-BA85-4390-9DB5-E9AAD1BCE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58</Pages>
  <Words>20623</Words>
  <Characters>117555</Characters>
  <Application>Microsoft Office Word</Application>
  <DocSecurity>0</DocSecurity>
  <Lines>979</Lines>
  <Paragraphs>275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137903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33</cp:revision>
  <cp:lastPrinted>2017-11-13T14:55:00Z</cp:lastPrinted>
  <dcterms:created xsi:type="dcterms:W3CDTF">2017-08-14T20:16:00Z</dcterms:created>
  <dcterms:modified xsi:type="dcterms:W3CDTF">2017-11-13T15:07:00Z</dcterms:modified>
</cp:coreProperties>
</file>