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020B" w14:textId="14879DF5" w:rsidR="00F6737E" w:rsidRPr="00FA1392" w:rsidRDefault="008309B4" w:rsidP="00F6737E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ANEXO 1</w:t>
      </w:r>
    </w:p>
    <w:p w14:paraId="70E023CE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6737E" w:rsidRPr="00FA1392" w14:paraId="3061580B" w14:textId="77777777" w:rsidTr="00374555">
        <w:trPr>
          <w:trHeight w:val="70"/>
        </w:trPr>
        <w:tc>
          <w:tcPr>
            <w:tcW w:w="9356" w:type="dxa"/>
            <w:shd w:val="clear" w:color="auto" w:fill="C6D9F1"/>
            <w:vAlign w:val="center"/>
          </w:tcPr>
          <w:p w14:paraId="61CA7E6F" w14:textId="3D6557CA" w:rsidR="00F6737E" w:rsidRPr="00395ABF" w:rsidRDefault="00637B25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637B25">
              <w:rPr>
                <w:rFonts w:ascii="Calibri" w:hAnsi="Calibri" w:cs="Calibri"/>
                <w:b/>
              </w:rPr>
              <w:t>DISPOSICIONES AMBIENTALES PARA LA CONTRATACIÓN DE EMPRESAS QUE REALICEN TRANSPORTE DE GLP Y GARRAFAS</w:t>
            </w:r>
          </w:p>
        </w:tc>
      </w:tr>
      <w:tr w:rsidR="00F6737E" w:rsidRPr="00FA1392" w14:paraId="6307C20D" w14:textId="77777777" w:rsidTr="00374555">
        <w:trPr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2775D560" w14:textId="77777777" w:rsidR="00637B25" w:rsidRPr="0022406E" w:rsidRDefault="00637B25" w:rsidP="00637B25">
            <w:pPr>
              <w:pStyle w:val="Prrafodelista"/>
              <w:numPr>
                <w:ilvl w:val="0"/>
                <w:numId w:val="34"/>
              </w:numPr>
              <w:spacing w:before="120" w:after="120"/>
              <w:contextualSpacing/>
              <w:jc w:val="both"/>
              <w:rPr>
                <w:rFonts w:asciiTheme="minorHAnsi" w:hAnsiTheme="minorHAnsi"/>
                <w:b/>
              </w:rPr>
            </w:pPr>
            <w:r w:rsidRPr="0022406E">
              <w:rPr>
                <w:rFonts w:asciiTheme="minorHAnsi" w:hAnsiTheme="minorHAnsi"/>
                <w:b/>
              </w:rPr>
              <w:t>DISPOSICIONES AMBIENTALES</w:t>
            </w:r>
          </w:p>
          <w:p w14:paraId="6E878FB3" w14:textId="093DD802" w:rsidR="00637B25" w:rsidRPr="0022406E" w:rsidRDefault="00637B25" w:rsidP="00637B25">
            <w:pPr>
              <w:pStyle w:val="Prrafodelista"/>
              <w:spacing w:before="120" w:after="120"/>
              <w:ind w:left="1080"/>
              <w:jc w:val="both"/>
              <w:rPr>
                <w:rFonts w:asciiTheme="minorHAnsi" w:hAnsiTheme="minorHAnsi"/>
              </w:rPr>
            </w:pPr>
          </w:p>
          <w:p w14:paraId="61A0BF56" w14:textId="77777777" w:rsidR="00637B25" w:rsidRPr="0022406E" w:rsidRDefault="00637B25" w:rsidP="00637B25">
            <w:pPr>
              <w:pStyle w:val="Prrafodelista"/>
              <w:numPr>
                <w:ilvl w:val="1"/>
                <w:numId w:val="25"/>
              </w:numPr>
              <w:spacing w:before="120" w:after="120"/>
              <w:ind w:left="993" w:hanging="567"/>
              <w:contextualSpacing/>
              <w:jc w:val="both"/>
              <w:rPr>
                <w:rFonts w:asciiTheme="minorHAnsi" w:hAnsiTheme="minorHAnsi"/>
                <w:b/>
              </w:rPr>
            </w:pPr>
            <w:r w:rsidRPr="0022406E">
              <w:rPr>
                <w:rFonts w:asciiTheme="minorHAnsi" w:hAnsiTheme="minorHAnsi"/>
                <w:b/>
              </w:rPr>
              <w:t>Licencias Ambientales para la Ejecución del Servicio</w:t>
            </w:r>
          </w:p>
          <w:p w14:paraId="6ED92313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 xml:space="preserve">Para la presentación de propuestas, la EMPRESA CONTRATISTA deberá presentar su Licencia Ambiental y Licencia para Actividades con Sustancias Peligrosas (LASP) vigentes. </w:t>
            </w:r>
          </w:p>
          <w:p w14:paraId="1B239221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 xml:space="preserve">En el caso de Asociaciones, es necesario que cada empresa que la conforme, presente su propia Licencia Ambiental y Licencia para Actividades con Sustancias Peligrosas (LASP) vigentes. </w:t>
            </w:r>
          </w:p>
          <w:p w14:paraId="3EA9CA24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 xml:space="preserve">En lo que respecta al alcance de tramos y productos comprendidos en el servicio, queda a plena responsabilidad de la EMPRESA CONTRATISTA a ser adjudicada. </w:t>
            </w:r>
          </w:p>
          <w:p w14:paraId="12BC8BDE" w14:textId="77777777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</w:p>
          <w:p w14:paraId="664E6D62" w14:textId="77777777" w:rsidR="00637B25" w:rsidRPr="0022406E" w:rsidRDefault="00637B25" w:rsidP="00637B25">
            <w:pPr>
              <w:pStyle w:val="Prrafodelista"/>
              <w:numPr>
                <w:ilvl w:val="1"/>
                <w:numId w:val="25"/>
              </w:numPr>
              <w:spacing w:before="60" w:after="60"/>
              <w:ind w:left="993" w:hanging="567"/>
              <w:contextualSpacing/>
              <w:jc w:val="both"/>
              <w:rPr>
                <w:rFonts w:asciiTheme="minorHAnsi" w:hAnsiTheme="minorHAnsi"/>
                <w:b/>
              </w:rPr>
            </w:pPr>
            <w:r w:rsidRPr="0022406E">
              <w:rPr>
                <w:rFonts w:asciiTheme="minorHAnsi" w:hAnsiTheme="minorHAnsi"/>
                <w:b/>
              </w:rPr>
              <w:t>Aspectos Generales</w:t>
            </w:r>
          </w:p>
          <w:p w14:paraId="69C7291B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Es de responsabilidad de la EMPRESA CONTRATISTA considerar las diferentes acciones que se deben realizar para evitar, reducir, mitigar y/o remediar los impactos que se generen en caso de ocurrir contingencias en el transporte:</w:t>
            </w:r>
          </w:p>
          <w:p w14:paraId="1880EF37" w14:textId="77777777" w:rsidR="00637B25" w:rsidRPr="0022406E" w:rsidRDefault="00637B25" w:rsidP="00637B25">
            <w:pPr>
              <w:pStyle w:val="Prrafodelista"/>
              <w:numPr>
                <w:ilvl w:val="0"/>
                <w:numId w:val="26"/>
              </w:numPr>
              <w:spacing w:before="60" w:after="60"/>
              <w:ind w:left="1428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Introducir medidas preventivas y/o correctoras en el desarrollo del servicio a fin de anular, atenuar, evitar o corregir las acciones que podrían ocasionar una contingencia.</w:t>
            </w:r>
          </w:p>
          <w:p w14:paraId="2565D4DE" w14:textId="77777777" w:rsidR="00637B25" w:rsidRPr="0022406E" w:rsidRDefault="00637B25" w:rsidP="00637B25">
            <w:pPr>
              <w:pStyle w:val="Prrafodelista"/>
              <w:numPr>
                <w:ilvl w:val="0"/>
                <w:numId w:val="26"/>
              </w:numPr>
              <w:spacing w:before="60" w:after="60"/>
              <w:ind w:left="1428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Establecer un conjunto de medidas específicas para moderar, atenuar y/o reducir de manera inmediata los efectos que pueden generar las contingencias en el transporte de hidrocarburos, a fin de que la contaminación o su impacto se reduzcan, considerando los requerimientos mínimos establecidos para un Plan de Contingencias de acuerdo al Art. 118 del Reglamento Ambiental del Sector Hidrocarburos aprobado mediante Decreto Supremo N° 24335.</w:t>
            </w:r>
          </w:p>
          <w:p w14:paraId="4EA411DA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La EMPRESA CONTRATISTA debe llevar a cabo la mejor coordinación posible entre los recursos humanos y materiales disponibles para prevenir accidentes y presentar una respuesta inmediata a los accidentes en el transporte de hidrocarburos.</w:t>
            </w:r>
          </w:p>
          <w:p w14:paraId="074DC3CC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La EMPRESA CONTRATISTA debe abarcar los siguientes aspectos:</w:t>
            </w:r>
          </w:p>
          <w:p w14:paraId="4D5D164A" w14:textId="77777777" w:rsidR="00637B25" w:rsidRPr="0022406E" w:rsidRDefault="00637B25" w:rsidP="00637B25">
            <w:pPr>
              <w:pStyle w:val="Prrafodelista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Logísticas de Operación para riesgos en el transporte de Hidrocarburos.</w:t>
            </w:r>
          </w:p>
          <w:p w14:paraId="072D0308" w14:textId="77777777" w:rsidR="00637B25" w:rsidRPr="0022406E" w:rsidRDefault="00637B25" w:rsidP="00637B25">
            <w:pPr>
              <w:pStyle w:val="Prrafodelista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Plan de Operación del Transporte:</w:t>
            </w:r>
          </w:p>
          <w:p w14:paraId="64D9FDD4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Convoy</w:t>
            </w:r>
          </w:p>
          <w:p w14:paraId="19EBA980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Monitoreo</w:t>
            </w:r>
          </w:p>
          <w:p w14:paraId="00D2542B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Procedimiento Zonal de Contingencias</w:t>
            </w:r>
          </w:p>
          <w:p w14:paraId="1FF39FBC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Permisos y Licencias Ambientales vigentes</w:t>
            </w:r>
          </w:p>
          <w:p w14:paraId="6043A5EB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Acciones de Prevención</w:t>
            </w:r>
          </w:p>
          <w:p w14:paraId="1E411DAC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Selección del conductor y el vehículo</w:t>
            </w:r>
          </w:p>
          <w:p w14:paraId="431C23DB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Manejo Defensivo</w:t>
            </w:r>
          </w:p>
          <w:p w14:paraId="29985044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Carga horaria de conducción</w:t>
            </w:r>
          </w:p>
          <w:p w14:paraId="534C1406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Charlas de Inducción</w:t>
            </w:r>
          </w:p>
          <w:p w14:paraId="28A9036C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Condiciones Técnicas del Vehículo</w:t>
            </w:r>
          </w:p>
          <w:p w14:paraId="76F50685" w14:textId="77777777" w:rsidR="00637B25" w:rsidRPr="0022406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Acciones de Mitigación</w:t>
            </w:r>
          </w:p>
          <w:p w14:paraId="310816AD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Reacción Inmediata a emergencias</w:t>
            </w:r>
          </w:p>
          <w:p w14:paraId="1E5AB627" w14:textId="77777777" w:rsidR="00637B25" w:rsidRPr="0022406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Recuperación de Productos</w:t>
            </w:r>
          </w:p>
          <w:p w14:paraId="190ABEB4" w14:textId="77777777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 xml:space="preserve">Es de responsabilidad de la EMPRESA CONTRATISTA la logística que facilite y mantenga controles sobre el servicio en el transporte de hidrocarburos, para que sea eficiente y eficaz, con una reacción inmediata en casos de </w:t>
            </w:r>
            <w:r w:rsidRPr="0022406E">
              <w:rPr>
                <w:rFonts w:asciiTheme="minorHAnsi" w:hAnsiTheme="minorHAnsi"/>
              </w:rPr>
              <w:lastRenderedPageBreak/>
              <w:t>contingencias, logrando una reducción de siniestros, la minimización de daños y el mantenimiento de primas de seguro.</w:t>
            </w:r>
          </w:p>
          <w:p w14:paraId="4C42AC46" w14:textId="77777777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</w:p>
          <w:p w14:paraId="34D7CBB4" w14:textId="77777777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La EMPRESA CONTRATISTA que resultase adjudicada, en caso de contingencias con hidrocarburos y/o productos derivados de hidrocarburos, asumirá toda responsabilidad ante las Autoridades Ambientales Competentes. Asimismo de manera inmediata deberá realizar todas las acciones relacionadas a la mitigación ambiental del área afectada así como la atención y solución de las demandas sociales que se produjeran, debiendo remitir a YPFB toda la documentación relacionada al siniestro desde el momento de ocurrencia hasta la remediación total.</w:t>
            </w:r>
          </w:p>
          <w:p w14:paraId="55AE7CCD" w14:textId="77777777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</w:p>
          <w:p w14:paraId="4C047BA2" w14:textId="003394C4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2406E">
              <w:rPr>
                <w:rFonts w:asciiTheme="minorHAnsi" w:hAnsiTheme="minorHAnsi"/>
              </w:rPr>
              <w:t>La EMPRESA CONTRATISTA que resultase adjudicada tiene la obligación de cumplir y acatar por sí misma, por su personal y subcontratistas, las estipulaciones contenidas en la normativa ambiental vigente y mantener indemne al CONTRATANTE de cualquier responsabilidad.</w:t>
            </w:r>
          </w:p>
        </w:tc>
      </w:tr>
    </w:tbl>
    <w:p w14:paraId="3BAC6283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52BA6F6E" w14:textId="732B6D41" w:rsidR="00287A1F" w:rsidRPr="003C3EC9" w:rsidRDefault="00C0234D" w:rsidP="00C0234D">
      <w:pPr>
        <w:jc w:val="center"/>
        <w:rPr>
          <w:rFonts w:ascii="Calibri" w:hAnsi="Calibri" w:cs="Calibri"/>
          <w:b/>
          <w:bCs/>
          <w:lang w:val="es-BO" w:eastAsia="es-BO"/>
        </w:rPr>
      </w:pPr>
      <w:r w:rsidRPr="003C3EC9">
        <w:rPr>
          <w:rFonts w:ascii="Calibri" w:hAnsi="Calibri" w:cs="Calibri"/>
          <w:b/>
          <w:bCs/>
          <w:lang w:val="es-BO" w:eastAsia="es-BO"/>
        </w:rPr>
        <w:t xml:space="preserve"> </w:t>
      </w: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78B0D" w14:textId="77777777" w:rsidR="002E23C1" w:rsidRDefault="002E23C1">
      <w:r>
        <w:separator/>
      </w:r>
    </w:p>
  </w:endnote>
  <w:endnote w:type="continuationSeparator" w:id="0">
    <w:p w14:paraId="0D8EC53B" w14:textId="77777777" w:rsidR="002E23C1" w:rsidRDefault="002E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C6BBE" w14:textId="77777777" w:rsidR="002E23C1" w:rsidRDefault="002E23C1">
      <w:r>
        <w:separator/>
      </w:r>
    </w:p>
  </w:footnote>
  <w:footnote w:type="continuationSeparator" w:id="0">
    <w:p w14:paraId="16ABB28F" w14:textId="77777777" w:rsidR="002E23C1" w:rsidRDefault="002E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3C1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09D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09B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234D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BEC6-AC51-4EBA-9EF5-53276A0B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3445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3</cp:revision>
  <cp:lastPrinted>2017-11-07T13:07:00Z</cp:lastPrinted>
  <dcterms:created xsi:type="dcterms:W3CDTF">2017-11-08T18:58:00Z</dcterms:created>
  <dcterms:modified xsi:type="dcterms:W3CDTF">2017-11-13T13:05:00Z</dcterms:modified>
</cp:coreProperties>
</file>