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bookmarkStart w:id="0" w:name="_GoBack"/>
      <w:bookmarkEnd w:id="0"/>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1B4F" w:rsidRDefault="007C1B4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1B4F" w:rsidRDefault="007C1B4F" w:rsidP="00B8304E">
                            <w:pPr>
                              <w:ind w:left="142"/>
                              <w:jc w:val="center"/>
                              <w:rPr>
                                <w:rFonts w:ascii="Verdana" w:hAnsi="Verdana"/>
                                <w:b/>
                              </w:rPr>
                            </w:pPr>
                          </w:p>
                          <w:p w:rsidR="007C1B4F" w:rsidRDefault="007C1B4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1B4F" w:rsidRPr="00103622" w:rsidRDefault="007C1B4F" w:rsidP="00B8304E">
                            <w:pPr>
                              <w:ind w:left="142"/>
                              <w:jc w:val="center"/>
                              <w:rPr>
                                <w:rFonts w:ascii="Century Gothic" w:hAnsi="Century Gothic" w:cs="Arial"/>
                                <w:b/>
                                <w:sz w:val="32"/>
                                <w:szCs w:val="32"/>
                                <w:lang w:val="es-MX"/>
                              </w:rPr>
                            </w:pPr>
                          </w:p>
                          <w:p w:rsidR="007C1B4F" w:rsidRPr="00103622" w:rsidRDefault="007C1B4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1B4F" w:rsidRDefault="007C1B4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C1B4F" w:rsidRDefault="007C1B4F" w:rsidP="00B8304E">
                            <w:pPr>
                              <w:jc w:val="center"/>
                              <w:rPr>
                                <w:rFonts w:ascii="Century Gothic" w:hAnsi="Century Gothic" w:cs="Arial"/>
                                <w:b/>
                                <w:sz w:val="28"/>
                                <w:szCs w:val="32"/>
                              </w:rPr>
                            </w:pPr>
                          </w:p>
                          <w:p w:rsidR="007C1B4F" w:rsidRDefault="007C1B4F" w:rsidP="00B8304E">
                            <w:pPr>
                              <w:jc w:val="center"/>
                              <w:rPr>
                                <w:rFonts w:ascii="Century Gothic" w:hAnsi="Century Gothic" w:cs="Arial"/>
                                <w:b/>
                                <w:sz w:val="28"/>
                                <w:szCs w:val="32"/>
                              </w:rPr>
                            </w:pPr>
                          </w:p>
                          <w:p w:rsidR="007C1B4F" w:rsidRPr="00D94CE2" w:rsidRDefault="007C1B4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1B4F" w:rsidRPr="00D94CE2" w:rsidRDefault="007C1B4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C1B4F" w:rsidRPr="00F40D69" w:rsidRDefault="007C1B4F" w:rsidP="00B8304E">
                            <w:pPr>
                              <w:ind w:left="142"/>
                              <w:jc w:val="center"/>
                              <w:rPr>
                                <w:rFonts w:ascii="Century Gothic" w:hAnsi="Century Gothic" w:cs="Arial"/>
                                <w:b/>
                                <w:sz w:val="28"/>
                                <w:szCs w:val="28"/>
                              </w:rPr>
                            </w:pPr>
                          </w:p>
                          <w:p w:rsidR="007C1B4F" w:rsidRPr="00D46AE4" w:rsidRDefault="007C1B4F" w:rsidP="00B8304E">
                            <w:pPr>
                              <w:ind w:left="142"/>
                              <w:jc w:val="center"/>
                              <w:rPr>
                                <w:rFonts w:ascii="Century Gothic" w:hAnsi="Century Gothic" w:cs="Arial"/>
                                <w:sz w:val="28"/>
                                <w:szCs w:val="28"/>
                                <w:lang w:val="es-MX"/>
                              </w:rPr>
                            </w:pPr>
                            <w:r w:rsidRPr="00D46AE4">
                              <w:rPr>
                                <w:rFonts w:ascii="Century Gothic" w:hAnsi="Century Gothic" w:cs="Arial"/>
                                <w:sz w:val="28"/>
                                <w:szCs w:val="28"/>
                                <w:lang w:val="es-MX"/>
                              </w:rPr>
                              <w:t xml:space="preserve">MODALIDAD: CONTRATACION DIRECTA POR LICITACIÓN </w:t>
                            </w:r>
                          </w:p>
                          <w:p w:rsidR="007C1B4F" w:rsidRPr="00D46AE4" w:rsidRDefault="007C1B4F" w:rsidP="00B8304E">
                            <w:pPr>
                              <w:ind w:left="142"/>
                              <w:rPr>
                                <w:rFonts w:ascii="Century Gothic" w:hAnsi="Century Gothic"/>
                                <w:sz w:val="28"/>
                                <w:szCs w:val="28"/>
                                <w:lang w:val="es-MX"/>
                              </w:rPr>
                            </w:pPr>
                          </w:p>
                          <w:p w:rsidR="007C1B4F" w:rsidRPr="00D46AE4" w:rsidRDefault="007C1B4F" w:rsidP="0036045E">
                            <w:pPr>
                              <w:spacing w:after="120"/>
                              <w:jc w:val="center"/>
                              <w:rPr>
                                <w:rFonts w:ascii="Century Gothic" w:hAnsi="Century Gothic" w:cs="Calibri"/>
                                <w:sz w:val="28"/>
                                <w:szCs w:val="28"/>
                                <w:lang w:eastAsia="es-ES"/>
                              </w:rPr>
                            </w:pPr>
                            <w:r w:rsidRPr="00D46AE4">
                              <w:rPr>
                                <w:rFonts w:ascii="Century Gothic" w:hAnsi="Century Gothic" w:cs="Century Gothic"/>
                                <w:bCs/>
                                <w:color w:val="000000"/>
                                <w:sz w:val="28"/>
                                <w:szCs w:val="28"/>
                              </w:rPr>
                              <w:t xml:space="preserve">OBJETO: </w:t>
                            </w:r>
                            <w:r w:rsidRPr="00D46AE4">
                              <w:rPr>
                                <w:rFonts w:ascii="Century Gothic" w:hAnsi="Century Gothic" w:cs="Calibri"/>
                                <w:sz w:val="28"/>
                                <w:szCs w:val="28"/>
                                <w:lang w:eastAsia="es-ES"/>
                              </w:rPr>
                              <w:t>SERVICIO DE TRANSPORTE DE GARRAFAS (GLP) DE PLANTA ENGARRAFADO EL PORTILLO DE TARIJA A ZONA COMERCIAL BERMEJ</w:t>
                            </w:r>
                            <w:r>
                              <w:rPr>
                                <w:rFonts w:ascii="Century Gothic" w:hAnsi="Century Gothic" w:cs="Calibri"/>
                                <w:sz w:val="28"/>
                                <w:szCs w:val="28"/>
                                <w:lang w:eastAsia="es-ES"/>
                              </w:rPr>
                              <w:t>O DEL DISTRITO COMERCIAL TARIJA</w:t>
                            </w:r>
                          </w:p>
                          <w:p w:rsidR="007C1B4F" w:rsidRPr="00D94CE2" w:rsidRDefault="007C1B4F" w:rsidP="00B8304E">
                            <w:pPr>
                              <w:jc w:val="center"/>
                              <w:rPr>
                                <w:rFonts w:ascii="Century Gothic" w:hAnsi="Century Gothic" w:cs="Century Gothic"/>
                                <w:b/>
                                <w:bCs/>
                                <w:color w:val="FF0000"/>
                                <w:sz w:val="28"/>
                                <w:szCs w:val="28"/>
                              </w:rPr>
                            </w:pPr>
                          </w:p>
                          <w:p w:rsidR="007C1B4F" w:rsidRPr="00D94CE2" w:rsidRDefault="007C1B4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GCC-CDL-DCTJ-99-17</w:t>
                            </w:r>
                          </w:p>
                          <w:p w:rsidR="007C1B4F" w:rsidRPr="00D94CE2" w:rsidRDefault="007C1B4F" w:rsidP="00B8304E">
                            <w:pPr>
                              <w:jc w:val="center"/>
                              <w:rPr>
                                <w:rFonts w:ascii="Century Gothic" w:hAnsi="Century Gothic" w:cs="Century Gothic"/>
                                <w:b/>
                                <w:bCs/>
                                <w:color w:val="FF0000"/>
                                <w:sz w:val="28"/>
                                <w:szCs w:val="28"/>
                              </w:rPr>
                            </w:pPr>
                          </w:p>
                          <w:p w:rsidR="007C1B4F" w:rsidRPr="00D94CE2" w:rsidRDefault="007C1B4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C1B4F" w:rsidRPr="00103622" w:rsidRDefault="007C1B4F" w:rsidP="00B8304E">
                            <w:pPr>
                              <w:jc w:val="center"/>
                              <w:rPr>
                                <w:rFonts w:ascii="Century Gothic" w:hAnsi="Century Gothic"/>
                                <w:sz w:val="32"/>
                                <w:szCs w:val="32"/>
                                <w:lang w:val="es-ES_tradnl"/>
                              </w:rPr>
                            </w:pPr>
                          </w:p>
                          <w:p w:rsidR="007C1B4F" w:rsidRPr="00103622" w:rsidRDefault="007C1B4F" w:rsidP="00B8304E">
                            <w:pPr>
                              <w:ind w:right="930"/>
                              <w:jc w:val="center"/>
                              <w:rPr>
                                <w:rFonts w:ascii="Century Gothic" w:hAnsi="Century Gothic"/>
                                <w:sz w:val="32"/>
                                <w:szCs w:val="32"/>
                                <w:lang w:val="es-ES_tradnl"/>
                              </w:rPr>
                            </w:pPr>
                          </w:p>
                          <w:p w:rsidR="007C1B4F" w:rsidRPr="00103622" w:rsidRDefault="007C1B4F" w:rsidP="00B8304E">
                            <w:pPr>
                              <w:ind w:right="930"/>
                              <w:jc w:val="center"/>
                              <w:rPr>
                                <w:rFonts w:ascii="Century Gothic" w:hAnsi="Century Gothic"/>
                                <w:sz w:val="32"/>
                                <w:szCs w:val="32"/>
                                <w:lang w:val="es-ES_tradnl"/>
                              </w:rPr>
                            </w:pPr>
                          </w:p>
                          <w:p w:rsidR="007C1B4F" w:rsidRDefault="007C1B4F" w:rsidP="00B8304E">
                            <w:pPr>
                              <w:ind w:right="930"/>
                              <w:jc w:val="center"/>
                              <w:rPr>
                                <w:rFonts w:ascii="Century Gothic" w:hAnsi="Century Gothic"/>
                                <w:lang w:val="es-ES_tradnl"/>
                              </w:rPr>
                            </w:pPr>
                          </w:p>
                          <w:p w:rsidR="007C1B4F" w:rsidRPr="009C5A35" w:rsidRDefault="007C1B4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C1B4F" w:rsidRDefault="007C1B4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1B4F" w:rsidRDefault="007C1B4F" w:rsidP="00B8304E">
                      <w:pPr>
                        <w:ind w:left="142"/>
                        <w:jc w:val="center"/>
                        <w:rPr>
                          <w:rFonts w:ascii="Verdana" w:hAnsi="Verdana"/>
                          <w:b/>
                        </w:rPr>
                      </w:pPr>
                    </w:p>
                    <w:p w:rsidR="007C1B4F" w:rsidRDefault="007C1B4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1B4F" w:rsidRPr="00103622" w:rsidRDefault="007C1B4F" w:rsidP="00B8304E">
                      <w:pPr>
                        <w:ind w:left="142"/>
                        <w:jc w:val="center"/>
                        <w:rPr>
                          <w:rFonts w:ascii="Century Gothic" w:hAnsi="Century Gothic" w:cs="Arial"/>
                          <w:b/>
                          <w:sz w:val="32"/>
                          <w:szCs w:val="32"/>
                          <w:lang w:val="es-MX"/>
                        </w:rPr>
                      </w:pPr>
                    </w:p>
                    <w:p w:rsidR="007C1B4F" w:rsidRPr="00103622" w:rsidRDefault="007C1B4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C1B4F" w:rsidRDefault="007C1B4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C1B4F" w:rsidRDefault="007C1B4F" w:rsidP="00B8304E">
                      <w:pPr>
                        <w:jc w:val="center"/>
                        <w:rPr>
                          <w:rFonts w:ascii="Century Gothic" w:hAnsi="Century Gothic" w:cs="Arial"/>
                          <w:b/>
                          <w:sz w:val="28"/>
                          <w:szCs w:val="32"/>
                        </w:rPr>
                      </w:pPr>
                    </w:p>
                    <w:p w:rsidR="007C1B4F" w:rsidRDefault="007C1B4F" w:rsidP="00B8304E">
                      <w:pPr>
                        <w:jc w:val="center"/>
                        <w:rPr>
                          <w:rFonts w:ascii="Century Gothic" w:hAnsi="Century Gothic" w:cs="Arial"/>
                          <w:b/>
                          <w:sz w:val="28"/>
                          <w:szCs w:val="32"/>
                        </w:rPr>
                      </w:pPr>
                    </w:p>
                    <w:p w:rsidR="007C1B4F" w:rsidRPr="00D94CE2" w:rsidRDefault="007C1B4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1B4F" w:rsidRPr="00D94CE2" w:rsidRDefault="007C1B4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C1B4F" w:rsidRPr="00F40D69" w:rsidRDefault="007C1B4F" w:rsidP="00B8304E">
                      <w:pPr>
                        <w:ind w:left="142"/>
                        <w:jc w:val="center"/>
                        <w:rPr>
                          <w:rFonts w:ascii="Century Gothic" w:hAnsi="Century Gothic" w:cs="Arial"/>
                          <w:b/>
                          <w:sz w:val="28"/>
                          <w:szCs w:val="28"/>
                        </w:rPr>
                      </w:pPr>
                    </w:p>
                    <w:p w:rsidR="007C1B4F" w:rsidRPr="00D46AE4" w:rsidRDefault="007C1B4F" w:rsidP="00B8304E">
                      <w:pPr>
                        <w:ind w:left="142"/>
                        <w:jc w:val="center"/>
                        <w:rPr>
                          <w:rFonts w:ascii="Century Gothic" w:hAnsi="Century Gothic" w:cs="Arial"/>
                          <w:sz w:val="28"/>
                          <w:szCs w:val="28"/>
                          <w:lang w:val="es-MX"/>
                        </w:rPr>
                      </w:pPr>
                      <w:r w:rsidRPr="00D46AE4">
                        <w:rPr>
                          <w:rFonts w:ascii="Century Gothic" w:hAnsi="Century Gothic" w:cs="Arial"/>
                          <w:sz w:val="28"/>
                          <w:szCs w:val="28"/>
                          <w:lang w:val="es-MX"/>
                        </w:rPr>
                        <w:t xml:space="preserve">MODALIDAD: CONTRATACION DIRECTA POR LICITACIÓN </w:t>
                      </w:r>
                    </w:p>
                    <w:p w:rsidR="007C1B4F" w:rsidRPr="00D46AE4" w:rsidRDefault="007C1B4F" w:rsidP="00B8304E">
                      <w:pPr>
                        <w:ind w:left="142"/>
                        <w:rPr>
                          <w:rFonts w:ascii="Century Gothic" w:hAnsi="Century Gothic"/>
                          <w:sz w:val="28"/>
                          <w:szCs w:val="28"/>
                          <w:lang w:val="es-MX"/>
                        </w:rPr>
                      </w:pPr>
                    </w:p>
                    <w:p w:rsidR="007C1B4F" w:rsidRPr="00D46AE4" w:rsidRDefault="007C1B4F" w:rsidP="0036045E">
                      <w:pPr>
                        <w:spacing w:after="120"/>
                        <w:jc w:val="center"/>
                        <w:rPr>
                          <w:rFonts w:ascii="Century Gothic" w:hAnsi="Century Gothic" w:cs="Calibri"/>
                          <w:sz w:val="28"/>
                          <w:szCs w:val="28"/>
                          <w:lang w:eastAsia="es-ES"/>
                        </w:rPr>
                      </w:pPr>
                      <w:r w:rsidRPr="00D46AE4">
                        <w:rPr>
                          <w:rFonts w:ascii="Century Gothic" w:hAnsi="Century Gothic" w:cs="Century Gothic"/>
                          <w:bCs/>
                          <w:color w:val="000000"/>
                          <w:sz w:val="28"/>
                          <w:szCs w:val="28"/>
                        </w:rPr>
                        <w:t xml:space="preserve">OBJETO: </w:t>
                      </w:r>
                      <w:r w:rsidRPr="00D46AE4">
                        <w:rPr>
                          <w:rFonts w:ascii="Century Gothic" w:hAnsi="Century Gothic" w:cs="Calibri"/>
                          <w:sz w:val="28"/>
                          <w:szCs w:val="28"/>
                          <w:lang w:eastAsia="es-ES"/>
                        </w:rPr>
                        <w:t>SERVICIO DE TRANSPORTE DE GARRAFAS (GLP) DE PLANTA ENGARRAFADO EL PORTILLO DE TARIJA A ZONA COMERCIAL BERMEJ</w:t>
                      </w:r>
                      <w:r>
                        <w:rPr>
                          <w:rFonts w:ascii="Century Gothic" w:hAnsi="Century Gothic" w:cs="Calibri"/>
                          <w:sz w:val="28"/>
                          <w:szCs w:val="28"/>
                          <w:lang w:eastAsia="es-ES"/>
                        </w:rPr>
                        <w:t>O DEL DISTRITO COMERCIAL TARIJA</w:t>
                      </w:r>
                    </w:p>
                    <w:p w:rsidR="007C1B4F" w:rsidRPr="00D94CE2" w:rsidRDefault="007C1B4F" w:rsidP="00B8304E">
                      <w:pPr>
                        <w:jc w:val="center"/>
                        <w:rPr>
                          <w:rFonts w:ascii="Century Gothic" w:hAnsi="Century Gothic" w:cs="Century Gothic"/>
                          <w:b/>
                          <w:bCs/>
                          <w:color w:val="FF0000"/>
                          <w:sz w:val="28"/>
                          <w:szCs w:val="28"/>
                        </w:rPr>
                      </w:pPr>
                    </w:p>
                    <w:p w:rsidR="007C1B4F" w:rsidRPr="00D94CE2" w:rsidRDefault="007C1B4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GCC-CDL-DCTJ-99-17</w:t>
                      </w:r>
                    </w:p>
                    <w:p w:rsidR="007C1B4F" w:rsidRPr="00D94CE2" w:rsidRDefault="007C1B4F" w:rsidP="00B8304E">
                      <w:pPr>
                        <w:jc w:val="center"/>
                        <w:rPr>
                          <w:rFonts w:ascii="Century Gothic" w:hAnsi="Century Gothic" w:cs="Century Gothic"/>
                          <w:b/>
                          <w:bCs/>
                          <w:color w:val="FF0000"/>
                          <w:sz w:val="28"/>
                          <w:szCs w:val="28"/>
                        </w:rPr>
                      </w:pPr>
                    </w:p>
                    <w:p w:rsidR="007C1B4F" w:rsidRPr="00D94CE2" w:rsidRDefault="007C1B4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C1B4F" w:rsidRPr="00103622" w:rsidRDefault="007C1B4F" w:rsidP="00B8304E">
                      <w:pPr>
                        <w:jc w:val="center"/>
                        <w:rPr>
                          <w:rFonts w:ascii="Century Gothic" w:hAnsi="Century Gothic"/>
                          <w:sz w:val="32"/>
                          <w:szCs w:val="32"/>
                          <w:lang w:val="es-ES_tradnl"/>
                        </w:rPr>
                      </w:pPr>
                    </w:p>
                    <w:p w:rsidR="007C1B4F" w:rsidRPr="00103622" w:rsidRDefault="007C1B4F" w:rsidP="00B8304E">
                      <w:pPr>
                        <w:ind w:right="930"/>
                        <w:jc w:val="center"/>
                        <w:rPr>
                          <w:rFonts w:ascii="Century Gothic" w:hAnsi="Century Gothic"/>
                          <w:sz w:val="32"/>
                          <w:szCs w:val="32"/>
                          <w:lang w:val="es-ES_tradnl"/>
                        </w:rPr>
                      </w:pPr>
                    </w:p>
                    <w:p w:rsidR="007C1B4F" w:rsidRPr="00103622" w:rsidRDefault="007C1B4F" w:rsidP="00B8304E">
                      <w:pPr>
                        <w:ind w:right="930"/>
                        <w:jc w:val="center"/>
                        <w:rPr>
                          <w:rFonts w:ascii="Century Gothic" w:hAnsi="Century Gothic"/>
                          <w:sz w:val="32"/>
                          <w:szCs w:val="32"/>
                          <w:lang w:val="es-ES_tradnl"/>
                        </w:rPr>
                      </w:pPr>
                    </w:p>
                    <w:p w:rsidR="007C1B4F" w:rsidRDefault="007C1B4F" w:rsidP="00B8304E">
                      <w:pPr>
                        <w:ind w:right="930"/>
                        <w:jc w:val="center"/>
                        <w:rPr>
                          <w:rFonts w:ascii="Century Gothic" w:hAnsi="Century Gothic"/>
                          <w:lang w:val="es-ES_tradnl"/>
                        </w:rPr>
                      </w:pPr>
                    </w:p>
                    <w:p w:rsidR="007C1B4F" w:rsidRPr="009C5A35" w:rsidRDefault="007C1B4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1B4F" w:rsidRPr="00AD6AF2" w:rsidRDefault="007C1B4F" w:rsidP="00B26F20">
                            <w:pPr>
                              <w:ind w:right="930"/>
                              <w:jc w:val="center"/>
                              <w:rPr>
                                <w:rFonts w:ascii="Century Gothic" w:hAnsi="Century Gothic"/>
                                <w:sz w:val="14"/>
                                <w:lang w:val="es-ES_tradnl"/>
                              </w:rPr>
                            </w:pPr>
                          </w:p>
                          <w:p w:rsidR="007C1B4F" w:rsidRDefault="007C1B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C1B4F" w:rsidRPr="00AD6AF2" w:rsidRDefault="007C1B4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C1B4F" w:rsidRPr="00AD6AF2" w:rsidRDefault="007C1B4F" w:rsidP="00B26F20">
                      <w:pPr>
                        <w:ind w:right="930"/>
                        <w:jc w:val="center"/>
                        <w:rPr>
                          <w:rFonts w:ascii="Century Gothic" w:hAnsi="Century Gothic"/>
                          <w:sz w:val="14"/>
                          <w:lang w:val="es-ES_tradnl"/>
                        </w:rPr>
                      </w:pPr>
                    </w:p>
                    <w:p w:rsidR="007C1B4F" w:rsidRDefault="007C1B4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C1B4F" w:rsidRPr="00AD6AF2" w:rsidRDefault="007C1B4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417A27" w:rsidP="005029F9">
            <w:pPr>
              <w:rPr>
                <w:rFonts w:asciiTheme="minorHAnsi" w:eastAsia="Calibri" w:hAnsiTheme="minorHAnsi" w:cstheme="minorHAnsi"/>
                <w:sz w:val="22"/>
                <w:szCs w:val="22"/>
              </w:rPr>
            </w:pPr>
            <w:r w:rsidRPr="009B4159">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8D0AFF" w:rsidP="005029F9">
            <w:pPr>
              <w:rPr>
                <w:rFonts w:asciiTheme="minorHAnsi" w:eastAsia="Calibri" w:hAnsiTheme="minorHAnsi" w:cstheme="minorHAnsi"/>
                <w:sz w:val="22"/>
                <w:szCs w:val="22"/>
              </w:rPr>
            </w:pPr>
            <w:r>
              <w:rPr>
                <w:rFonts w:asciiTheme="minorHAnsi" w:eastAsia="Calibri" w:hAnsiTheme="minorHAnsi" w:cstheme="minorHAnsi"/>
                <w:sz w:val="22"/>
                <w:szCs w:val="22"/>
              </w:rPr>
              <w:t xml:space="preserve">POR EL 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417A27" w:rsidP="005029F9">
            <w:pPr>
              <w:rPr>
                <w:rFonts w:asciiTheme="minorHAnsi" w:eastAsia="Calibri" w:hAnsiTheme="minorHAnsi" w:cstheme="minorHAnsi"/>
                <w:sz w:val="22"/>
                <w:szCs w:val="22"/>
              </w:rPr>
            </w:pPr>
            <w:r w:rsidRPr="009E15C6">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9B4159" w:rsidRDefault="00417A27" w:rsidP="00480436">
            <w:pPr>
              <w:rPr>
                <w:rFonts w:asciiTheme="minorHAnsi" w:eastAsia="Calibri" w:hAnsiTheme="minorHAnsi" w:cstheme="minorHAnsi"/>
                <w:sz w:val="22"/>
                <w:szCs w:val="22"/>
              </w:rPr>
            </w:pPr>
            <w:r w:rsidRPr="009B4159">
              <w:rPr>
                <w:rFonts w:asciiTheme="minorHAnsi" w:eastAsia="Calibri" w:hAnsiTheme="minorHAnsi" w:cstheme="minorHAnsi"/>
                <w:sz w:val="22"/>
                <w:szCs w:val="22"/>
              </w:rPr>
              <w:t>BOLIVIANOS</w:t>
            </w:r>
          </w:p>
        </w:tc>
      </w:tr>
    </w:tbl>
    <w:p w:rsidR="00417A27" w:rsidRDefault="00417A27" w:rsidP="00CD7DE0">
      <w:pPr>
        <w:tabs>
          <w:tab w:val="left" w:pos="5691"/>
        </w:tabs>
        <w:rPr>
          <w:rFonts w:asciiTheme="minorHAnsi" w:hAnsiTheme="minorHAnsi" w:cstheme="minorHAnsi"/>
          <w:b/>
          <w:sz w:val="22"/>
          <w:szCs w:val="22"/>
        </w:rPr>
      </w:pPr>
    </w:p>
    <w:p w:rsidR="009E15C6" w:rsidRPr="005C5121" w:rsidRDefault="009E15C6" w:rsidP="009E15C6">
      <w:pPr>
        <w:rPr>
          <w:rFonts w:asciiTheme="minorHAnsi" w:hAnsiTheme="minorHAnsi" w:cstheme="minorHAnsi"/>
          <w:sz w:val="16"/>
          <w:szCs w:val="1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8"/>
        <w:gridCol w:w="1557"/>
        <w:gridCol w:w="4045"/>
      </w:tblGrid>
      <w:tr w:rsidR="009E15C6" w:rsidRPr="00552079" w:rsidTr="002D7DC0">
        <w:trPr>
          <w:trHeight w:val="410"/>
        </w:trPr>
        <w:tc>
          <w:tcPr>
            <w:tcW w:w="9994" w:type="dxa"/>
            <w:gridSpan w:val="5"/>
            <w:shd w:val="clear" w:color="auto" w:fill="D9D9D9"/>
            <w:vAlign w:val="center"/>
          </w:tcPr>
          <w:p w:rsidR="009E15C6" w:rsidRPr="00552079" w:rsidRDefault="009E15C6" w:rsidP="002D7DC0">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E15C6" w:rsidRPr="00552079" w:rsidTr="002D7DC0">
        <w:trPr>
          <w:trHeight w:val="410"/>
        </w:trPr>
        <w:tc>
          <w:tcPr>
            <w:tcW w:w="433" w:type="dxa"/>
            <w:shd w:val="clear" w:color="auto" w:fill="D9D9D9"/>
            <w:vAlign w:val="center"/>
          </w:tcPr>
          <w:p w:rsidR="009E15C6" w:rsidRPr="00552079" w:rsidRDefault="009E15C6" w:rsidP="002D7DC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rsidR="009E15C6" w:rsidRPr="00552079" w:rsidRDefault="009E15C6" w:rsidP="002D7DC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2"/>
            <w:shd w:val="clear" w:color="auto" w:fill="D9D9D9"/>
            <w:vAlign w:val="center"/>
          </w:tcPr>
          <w:p w:rsidR="009E15C6" w:rsidRPr="00552079" w:rsidRDefault="009E15C6" w:rsidP="002D7DC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045" w:type="dxa"/>
            <w:shd w:val="clear" w:color="auto" w:fill="D9D9D9"/>
            <w:vAlign w:val="center"/>
          </w:tcPr>
          <w:p w:rsidR="009E15C6" w:rsidRPr="00552079" w:rsidRDefault="009E15C6" w:rsidP="002D7D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E15C6" w:rsidRPr="00552079" w:rsidTr="002D7DC0">
        <w:trPr>
          <w:trHeight w:val="64"/>
        </w:trPr>
        <w:tc>
          <w:tcPr>
            <w:tcW w:w="433" w:type="dxa"/>
          </w:tcPr>
          <w:p w:rsidR="009E15C6" w:rsidRPr="00552079" w:rsidRDefault="009E15C6" w:rsidP="002D7DC0">
            <w:pPr>
              <w:rPr>
                <w:rFonts w:asciiTheme="minorHAnsi" w:hAnsiTheme="minorHAnsi" w:cstheme="minorHAnsi"/>
                <w:sz w:val="22"/>
                <w:szCs w:val="22"/>
              </w:rPr>
            </w:pPr>
          </w:p>
        </w:tc>
        <w:tc>
          <w:tcPr>
            <w:tcW w:w="2681" w:type="dxa"/>
          </w:tcPr>
          <w:p w:rsidR="009E15C6" w:rsidRPr="00552079" w:rsidRDefault="009E15C6" w:rsidP="002D7DC0">
            <w:pPr>
              <w:rPr>
                <w:rFonts w:asciiTheme="minorHAnsi" w:hAnsiTheme="minorHAnsi" w:cstheme="minorHAnsi"/>
                <w:sz w:val="22"/>
                <w:szCs w:val="22"/>
              </w:rPr>
            </w:pPr>
          </w:p>
        </w:tc>
        <w:tc>
          <w:tcPr>
            <w:tcW w:w="2835" w:type="dxa"/>
            <w:gridSpan w:val="2"/>
          </w:tcPr>
          <w:p w:rsidR="009E15C6" w:rsidRPr="00552079" w:rsidRDefault="009E15C6" w:rsidP="002D7DC0">
            <w:pPr>
              <w:rPr>
                <w:rFonts w:asciiTheme="minorHAnsi" w:hAnsiTheme="minorHAnsi" w:cstheme="minorHAnsi"/>
                <w:sz w:val="22"/>
                <w:szCs w:val="22"/>
                <w:highlight w:val="yellow"/>
              </w:rPr>
            </w:pPr>
          </w:p>
        </w:tc>
        <w:tc>
          <w:tcPr>
            <w:tcW w:w="4045" w:type="dxa"/>
          </w:tcPr>
          <w:p w:rsidR="009E15C6" w:rsidRPr="00552079" w:rsidRDefault="009E15C6" w:rsidP="002D7DC0">
            <w:pPr>
              <w:rPr>
                <w:rFonts w:asciiTheme="minorHAnsi" w:hAnsiTheme="minorHAnsi" w:cstheme="minorHAnsi"/>
                <w:sz w:val="22"/>
                <w:szCs w:val="22"/>
              </w:rPr>
            </w:pPr>
          </w:p>
        </w:tc>
      </w:tr>
      <w:tr w:rsidR="009E15C6" w:rsidRPr="000E5B38" w:rsidTr="002D7DC0">
        <w:trPr>
          <w:trHeight w:val="300"/>
        </w:trPr>
        <w:tc>
          <w:tcPr>
            <w:tcW w:w="433"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1</w:t>
            </w:r>
          </w:p>
        </w:tc>
        <w:tc>
          <w:tcPr>
            <w:tcW w:w="2681"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Inspección Previa</w:t>
            </w:r>
          </w:p>
        </w:tc>
        <w:tc>
          <w:tcPr>
            <w:tcW w:w="1278"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Fecha:</w:t>
            </w:r>
          </w:p>
          <w:p w:rsidR="009E15C6" w:rsidRPr="000E5B38" w:rsidRDefault="002D7DC0" w:rsidP="00AA07FF">
            <w:pPr>
              <w:rPr>
                <w:rFonts w:asciiTheme="minorHAnsi" w:hAnsiTheme="minorHAnsi" w:cstheme="minorHAnsi"/>
                <w:sz w:val="22"/>
                <w:szCs w:val="22"/>
              </w:rPr>
            </w:pPr>
            <w:r>
              <w:rPr>
                <w:rFonts w:asciiTheme="minorHAnsi" w:hAnsiTheme="minorHAnsi" w:cstheme="minorHAnsi"/>
                <w:sz w:val="22"/>
                <w:szCs w:val="22"/>
              </w:rPr>
              <w:t>17</w:t>
            </w:r>
            <w:r w:rsidR="009E15C6">
              <w:rPr>
                <w:rFonts w:asciiTheme="minorHAnsi" w:hAnsiTheme="minorHAnsi" w:cstheme="minorHAnsi"/>
                <w:sz w:val="22"/>
                <w:szCs w:val="22"/>
              </w:rPr>
              <w:t>/11/2017</w:t>
            </w:r>
          </w:p>
        </w:tc>
        <w:tc>
          <w:tcPr>
            <w:tcW w:w="1557"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9E15C6" w:rsidRPr="000E5B38" w:rsidRDefault="002D7DC0" w:rsidP="002D7DC0">
            <w:pPr>
              <w:jc w:val="center"/>
              <w:rPr>
                <w:rFonts w:asciiTheme="minorHAnsi" w:hAnsiTheme="minorHAnsi" w:cstheme="minorHAnsi"/>
                <w:color w:val="000000"/>
                <w:sz w:val="22"/>
                <w:szCs w:val="22"/>
              </w:rPr>
            </w:pPr>
            <w:r>
              <w:rPr>
                <w:rFonts w:asciiTheme="minorHAnsi" w:hAnsiTheme="minorHAnsi" w:cstheme="minorHAnsi"/>
                <w:color w:val="000000"/>
                <w:sz w:val="22"/>
                <w:szCs w:val="22"/>
              </w:rPr>
              <w:t>09</w:t>
            </w:r>
            <w:r w:rsidR="009E15C6">
              <w:rPr>
                <w:rFonts w:asciiTheme="minorHAnsi" w:hAnsiTheme="minorHAnsi" w:cstheme="minorHAnsi"/>
                <w:color w:val="000000"/>
                <w:sz w:val="22"/>
                <w:szCs w:val="22"/>
              </w:rPr>
              <w:t>:00</w:t>
            </w:r>
          </w:p>
        </w:tc>
        <w:tc>
          <w:tcPr>
            <w:tcW w:w="4045" w:type="dxa"/>
            <w:shd w:val="clear" w:color="auto" w:fill="auto"/>
            <w:vAlign w:val="center"/>
          </w:tcPr>
          <w:p w:rsidR="009E15C6" w:rsidRPr="009D339C" w:rsidRDefault="009E15C6" w:rsidP="009E15C6">
            <w:pPr>
              <w:jc w:val="both"/>
              <w:rPr>
                <w:rFonts w:asciiTheme="minorHAnsi" w:hAnsiTheme="minorHAnsi" w:cstheme="minorHAnsi"/>
                <w:sz w:val="22"/>
                <w:szCs w:val="22"/>
              </w:rPr>
            </w:pPr>
            <w:r w:rsidRPr="000E5B38">
              <w:rPr>
                <w:rFonts w:ascii="Calibri" w:hAnsi="Calibri" w:cs="Arial"/>
                <w:b/>
                <w:sz w:val="16"/>
                <w:szCs w:val="16"/>
              </w:rPr>
              <w:t xml:space="preserve">Lugar: </w:t>
            </w:r>
            <w:r w:rsidRPr="000E5B38">
              <w:rPr>
                <w:rFonts w:ascii="Calibri" w:hAnsi="Calibri" w:cs="Arial"/>
                <w:sz w:val="16"/>
                <w:szCs w:val="16"/>
              </w:rPr>
              <w:t xml:space="preserve"> </w:t>
            </w:r>
            <w:r>
              <w:rPr>
                <w:rFonts w:ascii="Calibri" w:hAnsi="Calibri" w:cs="Arial"/>
                <w:sz w:val="16"/>
                <w:szCs w:val="16"/>
              </w:rPr>
              <w:t xml:space="preserve">EN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w:t>
            </w:r>
            <w:r>
              <w:rPr>
                <w:rFonts w:ascii="Calibri" w:hAnsi="Calibri" w:cs="Arial"/>
                <w:sz w:val="16"/>
                <w:szCs w:val="16"/>
              </w:rPr>
              <w:t xml:space="preserve"> COMERCIAL TARIJA, UBICADA EN PLANTA EL </w:t>
            </w:r>
            <w:r w:rsidRPr="000E5B38">
              <w:rPr>
                <w:rFonts w:ascii="Calibri" w:hAnsi="Calibri" w:cs="Arial"/>
                <w:sz w:val="16"/>
                <w:szCs w:val="16"/>
              </w:rPr>
              <w:t xml:space="preserve"> PORTILLO CARRETERA AL CHACO KM.8</w:t>
            </w:r>
            <w:r>
              <w:rPr>
                <w:rFonts w:ascii="Calibri" w:hAnsi="Calibri" w:cs="Arial"/>
                <w:sz w:val="16"/>
                <w:szCs w:val="16"/>
              </w:rPr>
              <w:t xml:space="preserve"> </w:t>
            </w:r>
          </w:p>
        </w:tc>
      </w:tr>
      <w:tr w:rsidR="009E15C6" w:rsidRPr="000E5B38" w:rsidTr="002D7DC0">
        <w:trPr>
          <w:trHeight w:val="155"/>
        </w:trPr>
        <w:tc>
          <w:tcPr>
            <w:tcW w:w="433" w:type="dxa"/>
            <w:vAlign w:val="center"/>
          </w:tcPr>
          <w:p w:rsidR="009E15C6" w:rsidRPr="000E5B38" w:rsidRDefault="009E15C6" w:rsidP="002D7DC0">
            <w:pPr>
              <w:rPr>
                <w:rFonts w:asciiTheme="minorHAnsi" w:hAnsiTheme="minorHAnsi" w:cstheme="minorHAnsi"/>
                <w:sz w:val="22"/>
                <w:szCs w:val="22"/>
              </w:rPr>
            </w:pPr>
          </w:p>
        </w:tc>
        <w:tc>
          <w:tcPr>
            <w:tcW w:w="2681" w:type="dxa"/>
            <w:vAlign w:val="center"/>
          </w:tcPr>
          <w:p w:rsidR="009E15C6" w:rsidRPr="000E5B38" w:rsidRDefault="009E15C6" w:rsidP="002D7DC0">
            <w:pPr>
              <w:rPr>
                <w:rFonts w:asciiTheme="minorHAnsi" w:hAnsiTheme="minorHAnsi" w:cstheme="minorHAnsi"/>
                <w:sz w:val="22"/>
                <w:szCs w:val="22"/>
              </w:rPr>
            </w:pPr>
          </w:p>
        </w:tc>
        <w:tc>
          <w:tcPr>
            <w:tcW w:w="2835" w:type="dxa"/>
            <w:gridSpan w:val="2"/>
            <w:vAlign w:val="center"/>
          </w:tcPr>
          <w:p w:rsidR="009E15C6" w:rsidRPr="000E5B38" w:rsidRDefault="009E15C6" w:rsidP="002D7DC0">
            <w:pPr>
              <w:jc w:val="center"/>
              <w:rPr>
                <w:rFonts w:asciiTheme="minorHAnsi" w:hAnsiTheme="minorHAnsi" w:cstheme="minorHAnsi"/>
                <w:sz w:val="22"/>
                <w:szCs w:val="22"/>
              </w:rPr>
            </w:pPr>
          </w:p>
        </w:tc>
        <w:tc>
          <w:tcPr>
            <w:tcW w:w="4045" w:type="dxa"/>
            <w:shd w:val="clear" w:color="auto" w:fill="auto"/>
            <w:vAlign w:val="center"/>
          </w:tcPr>
          <w:p w:rsidR="009E15C6" w:rsidRPr="000E5B38" w:rsidRDefault="009E15C6" w:rsidP="002D7DC0">
            <w:pPr>
              <w:jc w:val="center"/>
              <w:rPr>
                <w:rFonts w:asciiTheme="minorHAnsi" w:hAnsiTheme="minorHAnsi" w:cstheme="minorHAnsi"/>
                <w:sz w:val="22"/>
                <w:szCs w:val="22"/>
              </w:rPr>
            </w:pPr>
          </w:p>
        </w:tc>
      </w:tr>
      <w:tr w:rsidR="009E15C6" w:rsidRPr="000E5B38" w:rsidTr="002D7DC0">
        <w:trPr>
          <w:trHeight w:val="433"/>
        </w:trPr>
        <w:tc>
          <w:tcPr>
            <w:tcW w:w="433" w:type="dxa"/>
            <w:shd w:val="clear" w:color="auto" w:fill="auto"/>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2</w:t>
            </w:r>
          </w:p>
        </w:tc>
        <w:tc>
          <w:tcPr>
            <w:tcW w:w="2681"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Presentación de Acuerdo de Confidencialidad</w:t>
            </w:r>
          </w:p>
        </w:tc>
        <w:tc>
          <w:tcPr>
            <w:tcW w:w="1278"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Fecha:</w:t>
            </w:r>
          </w:p>
        </w:tc>
        <w:tc>
          <w:tcPr>
            <w:tcW w:w="1557"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Hora:</w:t>
            </w:r>
          </w:p>
        </w:tc>
        <w:tc>
          <w:tcPr>
            <w:tcW w:w="4045" w:type="dxa"/>
            <w:shd w:val="clear" w:color="auto" w:fill="auto"/>
            <w:vAlign w:val="center"/>
          </w:tcPr>
          <w:p w:rsidR="009E15C6" w:rsidRPr="007D5D43" w:rsidRDefault="009E15C6" w:rsidP="002D7DC0">
            <w:pPr>
              <w:rPr>
                <w:rFonts w:ascii="Calibri" w:hAnsi="Calibri" w:cs="Arial"/>
                <w:i/>
                <w:sz w:val="16"/>
                <w:szCs w:val="16"/>
                <w:highlight w:val="yellow"/>
              </w:rPr>
            </w:pPr>
            <w:r w:rsidRPr="007D5D43">
              <w:rPr>
                <w:rFonts w:ascii="Calibri" w:hAnsi="Calibri"/>
                <w:sz w:val="16"/>
                <w:szCs w:val="16"/>
              </w:rPr>
              <w:t>NO APLICA</w:t>
            </w:r>
          </w:p>
        </w:tc>
      </w:tr>
      <w:tr w:rsidR="009E15C6" w:rsidRPr="000E5B38" w:rsidTr="002D7DC0">
        <w:trPr>
          <w:trHeight w:val="263"/>
        </w:trPr>
        <w:tc>
          <w:tcPr>
            <w:tcW w:w="433" w:type="dxa"/>
            <w:shd w:val="clear" w:color="auto" w:fill="auto"/>
            <w:vAlign w:val="center"/>
          </w:tcPr>
          <w:p w:rsidR="009E15C6" w:rsidRPr="000E5B38" w:rsidRDefault="009E15C6" w:rsidP="002D7DC0">
            <w:pPr>
              <w:jc w:val="center"/>
              <w:rPr>
                <w:rFonts w:asciiTheme="minorHAnsi" w:hAnsiTheme="minorHAnsi" w:cstheme="minorHAnsi"/>
                <w:sz w:val="22"/>
                <w:szCs w:val="22"/>
              </w:rPr>
            </w:pPr>
          </w:p>
        </w:tc>
        <w:tc>
          <w:tcPr>
            <w:tcW w:w="2681" w:type="dxa"/>
            <w:vAlign w:val="center"/>
          </w:tcPr>
          <w:p w:rsidR="009E15C6" w:rsidRPr="000E5B38" w:rsidRDefault="009E15C6" w:rsidP="002D7DC0">
            <w:pPr>
              <w:rPr>
                <w:rFonts w:asciiTheme="minorHAnsi" w:hAnsiTheme="minorHAnsi" w:cstheme="minorHAnsi"/>
                <w:sz w:val="22"/>
                <w:szCs w:val="22"/>
              </w:rPr>
            </w:pPr>
          </w:p>
        </w:tc>
        <w:tc>
          <w:tcPr>
            <w:tcW w:w="1278" w:type="dxa"/>
            <w:vAlign w:val="center"/>
          </w:tcPr>
          <w:p w:rsidR="009E15C6" w:rsidRPr="000E5B38" w:rsidRDefault="009E15C6" w:rsidP="002D7DC0">
            <w:pPr>
              <w:rPr>
                <w:rFonts w:asciiTheme="minorHAnsi" w:hAnsiTheme="minorHAnsi" w:cstheme="minorHAnsi"/>
                <w:sz w:val="22"/>
                <w:szCs w:val="22"/>
              </w:rPr>
            </w:pPr>
          </w:p>
        </w:tc>
        <w:tc>
          <w:tcPr>
            <w:tcW w:w="1557" w:type="dxa"/>
            <w:vAlign w:val="center"/>
          </w:tcPr>
          <w:p w:rsidR="009E15C6" w:rsidRPr="000E5B38" w:rsidRDefault="009E15C6" w:rsidP="002D7DC0">
            <w:pPr>
              <w:jc w:val="center"/>
              <w:rPr>
                <w:rFonts w:asciiTheme="minorHAnsi" w:hAnsiTheme="minorHAnsi" w:cstheme="minorHAnsi"/>
                <w:sz w:val="22"/>
                <w:szCs w:val="22"/>
              </w:rPr>
            </w:pPr>
          </w:p>
        </w:tc>
        <w:tc>
          <w:tcPr>
            <w:tcW w:w="4045" w:type="dxa"/>
            <w:shd w:val="clear" w:color="auto" w:fill="auto"/>
            <w:vAlign w:val="center"/>
          </w:tcPr>
          <w:p w:rsidR="009E15C6" w:rsidRPr="003932BD" w:rsidRDefault="009E15C6" w:rsidP="002D7DC0">
            <w:pPr>
              <w:jc w:val="center"/>
              <w:rPr>
                <w:rFonts w:ascii="Calibri" w:hAnsi="Calibri"/>
                <w:sz w:val="22"/>
                <w:szCs w:val="22"/>
                <w:highlight w:val="yellow"/>
              </w:rPr>
            </w:pPr>
          </w:p>
        </w:tc>
      </w:tr>
      <w:tr w:rsidR="009E15C6" w:rsidRPr="000E5B38" w:rsidTr="002D7DC0">
        <w:trPr>
          <w:trHeight w:val="433"/>
        </w:trPr>
        <w:tc>
          <w:tcPr>
            <w:tcW w:w="433" w:type="dxa"/>
            <w:shd w:val="clear" w:color="auto" w:fill="auto"/>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3</w:t>
            </w:r>
          </w:p>
        </w:tc>
        <w:tc>
          <w:tcPr>
            <w:tcW w:w="2681" w:type="dxa"/>
            <w:vAlign w:val="center"/>
          </w:tcPr>
          <w:p w:rsidR="009E15C6" w:rsidRDefault="009E15C6" w:rsidP="002D7DC0">
            <w:pPr>
              <w:rPr>
                <w:rFonts w:asciiTheme="minorHAnsi" w:hAnsiTheme="minorHAnsi" w:cstheme="minorHAnsi"/>
                <w:sz w:val="22"/>
                <w:szCs w:val="22"/>
              </w:rPr>
            </w:pPr>
          </w:p>
          <w:p w:rsidR="009E15C6" w:rsidRPr="000E5B38" w:rsidRDefault="009E15C6" w:rsidP="002D7DC0">
            <w:pPr>
              <w:rPr>
                <w:rFonts w:ascii="Calibri" w:hAnsi="Calibri" w:cs="Arial"/>
                <w:i/>
                <w:color w:val="FF0000"/>
                <w:sz w:val="22"/>
                <w:szCs w:val="22"/>
              </w:rPr>
            </w:pPr>
            <w:r w:rsidRPr="000E5B38">
              <w:rPr>
                <w:rFonts w:asciiTheme="minorHAnsi" w:hAnsiTheme="minorHAnsi" w:cstheme="minorHAnsi"/>
                <w:sz w:val="22"/>
                <w:szCs w:val="22"/>
              </w:rPr>
              <w:t>Consultas Escritas</w:t>
            </w:r>
          </w:p>
          <w:p w:rsidR="009E15C6" w:rsidRPr="000E5B38" w:rsidRDefault="009E15C6" w:rsidP="002D7DC0">
            <w:pPr>
              <w:jc w:val="both"/>
              <w:rPr>
                <w:rFonts w:asciiTheme="minorHAnsi" w:hAnsiTheme="minorHAnsi" w:cstheme="minorHAnsi"/>
                <w:sz w:val="22"/>
                <w:szCs w:val="22"/>
                <w:lang w:val="es-ES_tradnl"/>
              </w:rPr>
            </w:pPr>
          </w:p>
        </w:tc>
        <w:tc>
          <w:tcPr>
            <w:tcW w:w="1278"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Fecha:</w:t>
            </w:r>
          </w:p>
          <w:p w:rsidR="009E15C6" w:rsidRPr="000E5B38" w:rsidRDefault="009E15C6" w:rsidP="002D7DC0">
            <w:pPr>
              <w:jc w:val="center"/>
              <w:rPr>
                <w:rFonts w:asciiTheme="minorHAnsi" w:hAnsiTheme="minorHAnsi" w:cstheme="minorHAnsi"/>
                <w:sz w:val="22"/>
                <w:szCs w:val="22"/>
              </w:rPr>
            </w:pPr>
            <w:r>
              <w:rPr>
                <w:rFonts w:asciiTheme="minorHAnsi" w:hAnsiTheme="minorHAnsi" w:cstheme="minorHAnsi"/>
                <w:sz w:val="22"/>
                <w:szCs w:val="22"/>
              </w:rPr>
              <w:t>17/11/2017</w:t>
            </w:r>
          </w:p>
        </w:tc>
        <w:tc>
          <w:tcPr>
            <w:tcW w:w="1557"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Hasta hora:</w:t>
            </w:r>
          </w:p>
          <w:p w:rsidR="009E15C6" w:rsidRPr="000E5B38" w:rsidRDefault="002D7DC0" w:rsidP="002D7DC0">
            <w:pPr>
              <w:jc w:val="center"/>
              <w:rPr>
                <w:rFonts w:asciiTheme="minorHAnsi" w:hAnsiTheme="minorHAnsi" w:cstheme="minorHAnsi"/>
                <w:sz w:val="22"/>
                <w:szCs w:val="22"/>
              </w:rPr>
            </w:pPr>
            <w:r>
              <w:rPr>
                <w:rFonts w:asciiTheme="minorHAnsi" w:hAnsiTheme="minorHAnsi" w:cstheme="minorHAnsi"/>
                <w:sz w:val="22"/>
                <w:szCs w:val="22"/>
              </w:rPr>
              <w:t>10</w:t>
            </w:r>
            <w:r w:rsidR="009E15C6">
              <w:rPr>
                <w:rFonts w:asciiTheme="minorHAnsi" w:hAnsiTheme="minorHAnsi" w:cstheme="minorHAnsi"/>
                <w:sz w:val="22"/>
                <w:szCs w:val="22"/>
              </w:rPr>
              <w:t>:00</w:t>
            </w:r>
          </w:p>
        </w:tc>
        <w:tc>
          <w:tcPr>
            <w:tcW w:w="4045" w:type="dxa"/>
            <w:shd w:val="clear" w:color="auto" w:fill="auto"/>
            <w:vAlign w:val="center"/>
          </w:tcPr>
          <w:p w:rsidR="009E15C6" w:rsidRPr="005C5121" w:rsidRDefault="009E15C6" w:rsidP="002D7DC0">
            <w:pPr>
              <w:jc w:val="both"/>
              <w:rPr>
                <w:rFonts w:ascii="Calibri" w:hAnsi="Calibri"/>
                <w:sz w:val="16"/>
                <w:szCs w:val="16"/>
              </w:rPr>
            </w:pPr>
            <w:r>
              <w:rPr>
                <w:rFonts w:ascii="Calibri" w:hAnsi="Calibri" w:cs="Arial"/>
                <w:b/>
                <w:sz w:val="16"/>
                <w:szCs w:val="16"/>
              </w:rPr>
              <w:t xml:space="preserve">Correo Electrónico: </w:t>
            </w:r>
            <w:r w:rsidRPr="000E5B38">
              <w:rPr>
                <w:rFonts w:ascii="Calibri" w:hAnsi="Calibri" w:cs="Arial"/>
                <w:b/>
                <w:sz w:val="16"/>
                <w:szCs w:val="16"/>
              </w:rPr>
              <w:t xml:space="preserve"> </w:t>
            </w:r>
            <w:r w:rsidRPr="000E5B38">
              <w:rPr>
                <w:rFonts w:ascii="Calibri" w:hAnsi="Calibri" w:cs="Arial"/>
                <w:sz w:val="16"/>
                <w:szCs w:val="16"/>
              </w:rPr>
              <w:t xml:space="preserve"> </w:t>
            </w:r>
            <w:hyperlink r:id="rId10" w:history="1">
              <w:r w:rsidRPr="00B0217D">
                <w:rPr>
                  <w:rStyle w:val="Hipervnculo"/>
                  <w:rFonts w:asciiTheme="minorHAnsi" w:hAnsiTheme="minorHAnsi" w:cstheme="minorHAnsi"/>
                  <w:sz w:val="18"/>
                  <w:szCs w:val="22"/>
                </w:rPr>
                <w:t>cfloresf@ypfb.gob.bo</w:t>
              </w:r>
            </w:hyperlink>
          </w:p>
          <w:p w:rsidR="009E15C6" w:rsidRPr="003932BD" w:rsidRDefault="009E15C6" w:rsidP="002D7DC0">
            <w:pPr>
              <w:jc w:val="center"/>
              <w:rPr>
                <w:rFonts w:asciiTheme="minorHAnsi" w:hAnsiTheme="minorHAnsi" w:cstheme="minorHAnsi"/>
                <w:sz w:val="22"/>
                <w:szCs w:val="22"/>
                <w:highlight w:val="yellow"/>
              </w:rPr>
            </w:pPr>
          </w:p>
        </w:tc>
      </w:tr>
      <w:tr w:rsidR="009E15C6" w:rsidRPr="000E5B38" w:rsidTr="002D7DC0">
        <w:trPr>
          <w:trHeight w:val="65"/>
        </w:trPr>
        <w:tc>
          <w:tcPr>
            <w:tcW w:w="433" w:type="dxa"/>
            <w:vAlign w:val="center"/>
          </w:tcPr>
          <w:p w:rsidR="009E15C6" w:rsidRPr="000E5B38" w:rsidRDefault="009E15C6" w:rsidP="002D7DC0">
            <w:pPr>
              <w:jc w:val="center"/>
              <w:rPr>
                <w:rFonts w:asciiTheme="minorHAnsi" w:hAnsiTheme="minorHAnsi" w:cstheme="minorHAnsi"/>
                <w:sz w:val="22"/>
                <w:szCs w:val="22"/>
              </w:rPr>
            </w:pPr>
          </w:p>
        </w:tc>
        <w:tc>
          <w:tcPr>
            <w:tcW w:w="2681" w:type="dxa"/>
            <w:vAlign w:val="center"/>
          </w:tcPr>
          <w:p w:rsidR="009E15C6" w:rsidRPr="000E5B38" w:rsidRDefault="009E15C6" w:rsidP="002D7DC0">
            <w:pPr>
              <w:rPr>
                <w:rFonts w:asciiTheme="minorHAnsi" w:hAnsiTheme="minorHAnsi" w:cstheme="minorHAnsi"/>
                <w:sz w:val="22"/>
                <w:szCs w:val="22"/>
              </w:rPr>
            </w:pPr>
          </w:p>
        </w:tc>
        <w:tc>
          <w:tcPr>
            <w:tcW w:w="2835" w:type="dxa"/>
            <w:gridSpan w:val="2"/>
            <w:vAlign w:val="center"/>
          </w:tcPr>
          <w:p w:rsidR="009E15C6" w:rsidRPr="000E5B38" w:rsidRDefault="009E15C6" w:rsidP="002D7DC0">
            <w:pPr>
              <w:rPr>
                <w:rFonts w:asciiTheme="minorHAnsi" w:hAnsiTheme="minorHAnsi" w:cstheme="minorHAnsi"/>
                <w:sz w:val="22"/>
                <w:szCs w:val="22"/>
              </w:rPr>
            </w:pPr>
          </w:p>
        </w:tc>
        <w:tc>
          <w:tcPr>
            <w:tcW w:w="4045" w:type="dxa"/>
            <w:vAlign w:val="center"/>
          </w:tcPr>
          <w:p w:rsidR="009E15C6" w:rsidRPr="003932BD" w:rsidRDefault="009E15C6" w:rsidP="002D7DC0">
            <w:pPr>
              <w:jc w:val="center"/>
              <w:rPr>
                <w:rFonts w:asciiTheme="minorHAnsi" w:hAnsiTheme="minorHAnsi" w:cstheme="minorHAnsi"/>
                <w:sz w:val="22"/>
                <w:szCs w:val="22"/>
                <w:highlight w:val="yellow"/>
              </w:rPr>
            </w:pPr>
          </w:p>
        </w:tc>
      </w:tr>
      <w:tr w:rsidR="009E15C6" w:rsidRPr="000E5B38" w:rsidTr="002D7DC0">
        <w:trPr>
          <w:trHeight w:val="360"/>
        </w:trPr>
        <w:tc>
          <w:tcPr>
            <w:tcW w:w="433"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4</w:t>
            </w:r>
          </w:p>
        </w:tc>
        <w:tc>
          <w:tcPr>
            <w:tcW w:w="2681" w:type="dxa"/>
            <w:vAlign w:val="center"/>
          </w:tcPr>
          <w:p w:rsidR="009E15C6" w:rsidRPr="000E5B38" w:rsidRDefault="009E15C6" w:rsidP="002D7DC0">
            <w:pPr>
              <w:jc w:val="both"/>
              <w:rPr>
                <w:rFonts w:asciiTheme="minorHAnsi" w:hAnsiTheme="minorHAnsi" w:cstheme="minorHAnsi"/>
                <w:sz w:val="22"/>
                <w:szCs w:val="22"/>
              </w:rPr>
            </w:pPr>
            <w:r w:rsidRPr="000E5B38">
              <w:rPr>
                <w:rFonts w:asciiTheme="minorHAnsi" w:hAnsiTheme="minorHAnsi" w:cstheme="minorHAnsi"/>
                <w:sz w:val="22"/>
                <w:szCs w:val="22"/>
              </w:rPr>
              <w:t>Reunión de Aclaración</w:t>
            </w:r>
          </w:p>
          <w:p w:rsidR="009E15C6" w:rsidRPr="000E5B38" w:rsidRDefault="009E15C6" w:rsidP="002D7DC0">
            <w:pPr>
              <w:jc w:val="both"/>
              <w:rPr>
                <w:rFonts w:asciiTheme="minorHAnsi" w:hAnsiTheme="minorHAnsi" w:cstheme="minorHAnsi"/>
                <w:sz w:val="22"/>
                <w:szCs w:val="22"/>
              </w:rPr>
            </w:pPr>
          </w:p>
        </w:tc>
        <w:tc>
          <w:tcPr>
            <w:tcW w:w="1278" w:type="dxa"/>
            <w:vAlign w:val="center"/>
          </w:tcPr>
          <w:p w:rsidR="009E15C6" w:rsidRPr="000E5B38" w:rsidRDefault="009E15C6" w:rsidP="002D7DC0">
            <w:pPr>
              <w:rPr>
                <w:rFonts w:asciiTheme="minorHAnsi" w:hAnsiTheme="minorHAnsi" w:cstheme="minorHAnsi"/>
                <w:sz w:val="22"/>
                <w:szCs w:val="22"/>
              </w:rPr>
            </w:pPr>
            <w:r w:rsidRPr="000E5B38">
              <w:rPr>
                <w:rFonts w:asciiTheme="minorHAnsi" w:hAnsiTheme="minorHAnsi" w:cstheme="minorHAnsi"/>
                <w:sz w:val="22"/>
                <w:szCs w:val="22"/>
              </w:rPr>
              <w:t>Fecha:</w:t>
            </w:r>
          </w:p>
          <w:p w:rsidR="009E15C6" w:rsidRPr="000E5B38" w:rsidRDefault="009E15C6" w:rsidP="002D7DC0">
            <w:pPr>
              <w:rPr>
                <w:rFonts w:asciiTheme="minorHAnsi" w:hAnsiTheme="minorHAnsi" w:cstheme="minorHAnsi"/>
                <w:sz w:val="22"/>
                <w:szCs w:val="22"/>
              </w:rPr>
            </w:pPr>
            <w:r>
              <w:rPr>
                <w:rFonts w:asciiTheme="minorHAnsi" w:hAnsiTheme="minorHAnsi" w:cstheme="minorHAnsi"/>
                <w:sz w:val="22"/>
                <w:szCs w:val="22"/>
              </w:rPr>
              <w:t>17/11/2017</w:t>
            </w:r>
          </w:p>
        </w:tc>
        <w:tc>
          <w:tcPr>
            <w:tcW w:w="1557" w:type="dxa"/>
            <w:vAlign w:val="center"/>
          </w:tcPr>
          <w:p w:rsidR="009E15C6" w:rsidRPr="000E5B38" w:rsidRDefault="009E15C6" w:rsidP="002D7DC0">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9E15C6" w:rsidRPr="000E5B38" w:rsidRDefault="00AA07FF" w:rsidP="002D7DC0">
            <w:pPr>
              <w:jc w:val="center"/>
              <w:rPr>
                <w:rFonts w:asciiTheme="minorHAnsi" w:hAnsiTheme="minorHAnsi" w:cstheme="minorHAnsi"/>
                <w:sz w:val="22"/>
                <w:szCs w:val="22"/>
              </w:rPr>
            </w:pPr>
            <w:r>
              <w:rPr>
                <w:rFonts w:asciiTheme="minorHAnsi" w:hAnsiTheme="minorHAnsi" w:cstheme="minorHAnsi"/>
                <w:sz w:val="22"/>
                <w:szCs w:val="22"/>
              </w:rPr>
              <w:t>1</w:t>
            </w:r>
            <w:r w:rsidR="002D7DC0">
              <w:rPr>
                <w:rFonts w:asciiTheme="minorHAnsi" w:hAnsiTheme="minorHAnsi" w:cstheme="minorHAnsi"/>
                <w:sz w:val="22"/>
                <w:szCs w:val="22"/>
              </w:rPr>
              <w:t>1</w:t>
            </w:r>
            <w:r w:rsidR="009E15C6">
              <w:rPr>
                <w:rFonts w:asciiTheme="minorHAnsi" w:hAnsiTheme="minorHAnsi" w:cstheme="minorHAnsi"/>
                <w:sz w:val="22"/>
                <w:szCs w:val="22"/>
              </w:rPr>
              <w:t>:00</w:t>
            </w:r>
          </w:p>
        </w:tc>
        <w:tc>
          <w:tcPr>
            <w:tcW w:w="4045" w:type="dxa"/>
            <w:vAlign w:val="center"/>
          </w:tcPr>
          <w:p w:rsidR="009E15C6" w:rsidRPr="000E5B38" w:rsidRDefault="009E15C6" w:rsidP="002D7DC0">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E15C6" w:rsidRPr="003932BD" w:rsidRDefault="009E15C6" w:rsidP="002D7DC0">
            <w:pPr>
              <w:rPr>
                <w:rFonts w:asciiTheme="minorHAnsi" w:hAnsiTheme="minorHAnsi" w:cstheme="minorHAnsi"/>
                <w:sz w:val="22"/>
                <w:szCs w:val="22"/>
                <w:highlight w:val="yellow"/>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E15C6" w:rsidRPr="000E5B38" w:rsidTr="002D7DC0">
        <w:trPr>
          <w:trHeight w:val="64"/>
        </w:trPr>
        <w:tc>
          <w:tcPr>
            <w:tcW w:w="433" w:type="dxa"/>
            <w:vAlign w:val="center"/>
          </w:tcPr>
          <w:p w:rsidR="009E15C6" w:rsidRPr="000E5B38" w:rsidRDefault="009E15C6" w:rsidP="002D7DC0">
            <w:pPr>
              <w:jc w:val="center"/>
              <w:rPr>
                <w:rFonts w:asciiTheme="minorHAnsi" w:hAnsiTheme="minorHAnsi" w:cstheme="minorHAnsi"/>
                <w:sz w:val="22"/>
                <w:szCs w:val="22"/>
              </w:rPr>
            </w:pPr>
          </w:p>
        </w:tc>
        <w:tc>
          <w:tcPr>
            <w:tcW w:w="2681" w:type="dxa"/>
            <w:vAlign w:val="center"/>
          </w:tcPr>
          <w:p w:rsidR="009E15C6" w:rsidRPr="000E5B38" w:rsidRDefault="009E15C6" w:rsidP="002D7DC0">
            <w:pPr>
              <w:jc w:val="center"/>
              <w:rPr>
                <w:rFonts w:asciiTheme="minorHAnsi" w:hAnsiTheme="minorHAnsi" w:cstheme="minorHAnsi"/>
                <w:sz w:val="22"/>
                <w:szCs w:val="22"/>
              </w:rPr>
            </w:pPr>
          </w:p>
        </w:tc>
        <w:tc>
          <w:tcPr>
            <w:tcW w:w="2835" w:type="dxa"/>
            <w:gridSpan w:val="2"/>
            <w:vAlign w:val="center"/>
          </w:tcPr>
          <w:p w:rsidR="009E15C6" w:rsidRPr="000E5B38" w:rsidRDefault="009E15C6" w:rsidP="002D7DC0">
            <w:pPr>
              <w:jc w:val="center"/>
              <w:rPr>
                <w:rFonts w:asciiTheme="minorHAnsi" w:hAnsiTheme="minorHAnsi" w:cstheme="minorHAnsi"/>
                <w:sz w:val="22"/>
                <w:szCs w:val="22"/>
              </w:rPr>
            </w:pPr>
          </w:p>
        </w:tc>
        <w:tc>
          <w:tcPr>
            <w:tcW w:w="4045" w:type="dxa"/>
            <w:vAlign w:val="center"/>
          </w:tcPr>
          <w:p w:rsidR="009E15C6" w:rsidRPr="000E5B38" w:rsidRDefault="009E15C6" w:rsidP="002D7DC0">
            <w:pPr>
              <w:rPr>
                <w:rFonts w:asciiTheme="minorHAnsi" w:hAnsiTheme="minorHAnsi" w:cstheme="minorHAnsi"/>
                <w:color w:val="FF0000"/>
                <w:sz w:val="22"/>
                <w:szCs w:val="22"/>
              </w:rPr>
            </w:pPr>
          </w:p>
        </w:tc>
      </w:tr>
      <w:tr w:rsidR="009E15C6" w:rsidRPr="00552079" w:rsidTr="002D7DC0">
        <w:trPr>
          <w:trHeight w:val="370"/>
        </w:trPr>
        <w:tc>
          <w:tcPr>
            <w:tcW w:w="433" w:type="dxa"/>
            <w:vAlign w:val="center"/>
          </w:tcPr>
          <w:p w:rsidR="009E15C6" w:rsidRPr="00552079" w:rsidRDefault="009E15C6" w:rsidP="002D7DC0">
            <w:pPr>
              <w:jc w:val="center"/>
              <w:rPr>
                <w:rFonts w:asciiTheme="minorHAnsi" w:hAnsiTheme="minorHAnsi" w:cstheme="minorHAnsi"/>
                <w:sz w:val="22"/>
                <w:szCs w:val="22"/>
              </w:rPr>
            </w:pPr>
            <w:r>
              <w:rPr>
                <w:rFonts w:asciiTheme="minorHAnsi" w:hAnsiTheme="minorHAnsi" w:cstheme="minorHAnsi"/>
                <w:sz w:val="22"/>
                <w:szCs w:val="22"/>
              </w:rPr>
              <w:t>5</w:t>
            </w:r>
          </w:p>
        </w:tc>
        <w:tc>
          <w:tcPr>
            <w:tcW w:w="2681" w:type="dxa"/>
            <w:vAlign w:val="center"/>
          </w:tcPr>
          <w:p w:rsidR="009E15C6" w:rsidRPr="00552079" w:rsidRDefault="009E15C6" w:rsidP="002D7DC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E15C6" w:rsidRPr="00552079" w:rsidRDefault="009E15C6" w:rsidP="002D7DC0">
            <w:pPr>
              <w:rPr>
                <w:rFonts w:asciiTheme="minorHAnsi" w:hAnsiTheme="minorHAnsi" w:cstheme="minorHAnsi"/>
                <w:sz w:val="22"/>
                <w:szCs w:val="22"/>
              </w:rPr>
            </w:pPr>
            <w:r w:rsidRPr="00552079">
              <w:rPr>
                <w:rFonts w:asciiTheme="minorHAnsi" w:hAnsiTheme="minorHAnsi" w:cstheme="minorHAnsi"/>
                <w:sz w:val="22"/>
                <w:szCs w:val="22"/>
              </w:rPr>
              <w:t>Fecha:</w:t>
            </w:r>
          </w:p>
          <w:p w:rsidR="009E15C6" w:rsidRPr="00552079" w:rsidRDefault="00AA07FF" w:rsidP="00250689">
            <w:pPr>
              <w:rPr>
                <w:rFonts w:asciiTheme="minorHAnsi" w:hAnsiTheme="minorHAnsi" w:cstheme="minorHAnsi"/>
                <w:sz w:val="22"/>
                <w:szCs w:val="22"/>
              </w:rPr>
            </w:pPr>
            <w:r>
              <w:rPr>
                <w:rFonts w:asciiTheme="minorHAnsi" w:hAnsiTheme="minorHAnsi" w:cstheme="minorHAnsi"/>
                <w:sz w:val="22"/>
                <w:szCs w:val="22"/>
              </w:rPr>
              <w:t>2</w:t>
            </w:r>
            <w:r w:rsidR="00250689">
              <w:rPr>
                <w:rFonts w:asciiTheme="minorHAnsi" w:hAnsiTheme="minorHAnsi" w:cstheme="minorHAnsi"/>
                <w:sz w:val="22"/>
                <w:szCs w:val="22"/>
              </w:rPr>
              <w:t>2</w:t>
            </w:r>
            <w:r w:rsidR="009E15C6">
              <w:rPr>
                <w:rFonts w:asciiTheme="minorHAnsi" w:hAnsiTheme="minorHAnsi" w:cstheme="minorHAnsi"/>
                <w:sz w:val="22"/>
                <w:szCs w:val="22"/>
              </w:rPr>
              <w:t>/11/2017</w:t>
            </w:r>
          </w:p>
        </w:tc>
        <w:tc>
          <w:tcPr>
            <w:tcW w:w="1557" w:type="dxa"/>
            <w:vAlign w:val="center"/>
          </w:tcPr>
          <w:p w:rsidR="009E15C6" w:rsidRPr="00552079" w:rsidRDefault="009E15C6" w:rsidP="002D7DC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E15C6" w:rsidRPr="00552079" w:rsidRDefault="006C0013" w:rsidP="002D7DC0">
            <w:pPr>
              <w:jc w:val="center"/>
              <w:rPr>
                <w:rFonts w:asciiTheme="minorHAnsi" w:hAnsiTheme="minorHAnsi" w:cstheme="minorHAnsi"/>
                <w:sz w:val="22"/>
                <w:szCs w:val="22"/>
              </w:rPr>
            </w:pPr>
            <w:r>
              <w:rPr>
                <w:rFonts w:asciiTheme="minorHAnsi" w:hAnsiTheme="minorHAnsi" w:cstheme="minorHAnsi"/>
                <w:sz w:val="22"/>
                <w:szCs w:val="22"/>
              </w:rPr>
              <w:t>15</w:t>
            </w:r>
            <w:r w:rsidR="009E15C6">
              <w:rPr>
                <w:rFonts w:asciiTheme="minorHAnsi" w:hAnsiTheme="minorHAnsi" w:cstheme="minorHAnsi"/>
                <w:sz w:val="22"/>
                <w:szCs w:val="22"/>
              </w:rPr>
              <w:t>:00</w:t>
            </w:r>
          </w:p>
        </w:tc>
        <w:tc>
          <w:tcPr>
            <w:tcW w:w="4045" w:type="dxa"/>
          </w:tcPr>
          <w:p w:rsidR="009E15C6" w:rsidRPr="000E5B38" w:rsidRDefault="009E15C6" w:rsidP="002D7DC0">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E15C6" w:rsidRPr="000E5B38" w:rsidRDefault="009E15C6" w:rsidP="002D7DC0">
            <w:pPr>
              <w:jc w:val="both"/>
              <w:rPr>
                <w:rFonts w:asciiTheme="minorHAnsi" w:hAnsiTheme="minorHAnsi" w:cstheme="minorHAnsi"/>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E15C6" w:rsidRPr="00552079" w:rsidTr="002D7DC0">
        <w:trPr>
          <w:trHeight w:val="214"/>
        </w:trPr>
        <w:tc>
          <w:tcPr>
            <w:tcW w:w="433" w:type="dxa"/>
            <w:vAlign w:val="center"/>
          </w:tcPr>
          <w:p w:rsidR="009E15C6" w:rsidRPr="00552079" w:rsidRDefault="009E15C6" w:rsidP="002D7DC0">
            <w:pPr>
              <w:jc w:val="center"/>
              <w:rPr>
                <w:rFonts w:asciiTheme="minorHAnsi" w:hAnsiTheme="minorHAnsi" w:cstheme="minorHAnsi"/>
                <w:sz w:val="22"/>
                <w:szCs w:val="22"/>
              </w:rPr>
            </w:pPr>
          </w:p>
        </w:tc>
        <w:tc>
          <w:tcPr>
            <w:tcW w:w="2681" w:type="dxa"/>
            <w:vAlign w:val="center"/>
          </w:tcPr>
          <w:p w:rsidR="009E15C6" w:rsidRPr="00552079" w:rsidRDefault="009E15C6" w:rsidP="002D7DC0">
            <w:pPr>
              <w:rPr>
                <w:rFonts w:asciiTheme="minorHAnsi" w:hAnsiTheme="minorHAnsi" w:cstheme="minorHAnsi"/>
                <w:sz w:val="22"/>
                <w:szCs w:val="22"/>
              </w:rPr>
            </w:pPr>
          </w:p>
        </w:tc>
        <w:tc>
          <w:tcPr>
            <w:tcW w:w="2835" w:type="dxa"/>
            <w:gridSpan w:val="2"/>
            <w:vAlign w:val="center"/>
          </w:tcPr>
          <w:p w:rsidR="009E15C6" w:rsidRPr="00552079" w:rsidRDefault="009E15C6" w:rsidP="002D7DC0">
            <w:pPr>
              <w:jc w:val="center"/>
              <w:rPr>
                <w:rFonts w:asciiTheme="minorHAnsi" w:hAnsiTheme="minorHAnsi" w:cstheme="minorHAnsi"/>
                <w:sz w:val="22"/>
                <w:szCs w:val="22"/>
              </w:rPr>
            </w:pPr>
          </w:p>
        </w:tc>
        <w:tc>
          <w:tcPr>
            <w:tcW w:w="4045" w:type="dxa"/>
          </w:tcPr>
          <w:p w:rsidR="009E15C6" w:rsidRPr="000E5B38" w:rsidRDefault="009E15C6" w:rsidP="002D7DC0">
            <w:pPr>
              <w:jc w:val="both"/>
              <w:rPr>
                <w:rFonts w:asciiTheme="minorHAnsi" w:hAnsiTheme="minorHAnsi" w:cstheme="minorHAnsi"/>
                <w:sz w:val="22"/>
                <w:szCs w:val="22"/>
              </w:rPr>
            </w:pPr>
          </w:p>
        </w:tc>
      </w:tr>
      <w:tr w:rsidR="009E15C6" w:rsidRPr="00552079" w:rsidTr="00105889">
        <w:trPr>
          <w:trHeight w:val="416"/>
        </w:trPr>
        <w:tc>
          <w:tcPr>
            <w:tcW w:w="433" w:type="dxa"/>
            <w:vAlign w:val="center"/>
          </w:tcPr>
          <w:p w:rsidR="009E15C6" w:rsidRPr="00552079" w:rsidRDefault="009E15C6" w:rsidP="002D7DC0">
            <w:pPr>
              <w:jc w:val="center"/>
              <w:rPr>
                <w:rFonts w:asciiTheme="minorHAnsi" w:hAnsiTheme="minorHAnsi" w:cstheme="minorHAnsi"/>
                <w:sz w:val="22"/>
                <w:szCs w:val="22"/>
              </w:rPr>
            </w:pPr>
            <w:r>
              <w:rPr>
                <w:rFonts w:asciiTheme="minorHAnsi" w:hAnsiTheme="minorHAnsi" w:cstheme="minorHAnsi"/>
                <w:sz w:val="22"/>
                <w:szCs w:val="22"/>
              </w:rPr>
              <w:t>6</w:t>
            </w:r>
          </w:p>
        </w:tc>
        <w:tc>
          <w:tcPr>
            <w:tcW w:w="2681" w:type="dxa"/>
            <w:vAlign w:val="center"/>
          </w:tcPr>
          <w:p w:rsidR="009E15C6" w:rsidRPr="00552079" w:rsidRDefault="009E15C6" w:rsidP="002D7DC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E15C6" w:rsidRPr="00552079" w:rsidRDefault="009E15C6" w:rsidP="002D7DC0">
            <w:pPr>
              <w:rPr>
                <w:rFonts w:asciiTheme="minorHAnsi" w:hAnsiTheme="minorHAnsi" w:cstheme="minorHAnsi"/>
                <w:sz w:val="22"/>
                <w:szCs w:val="22"/>
              </w:rPr>
            </w:pPr>
            <w:r w:rsidRPr="00552079">
              <w:rPr>
                <w:rFonts w:asciiTheme="minorHAnsi" w:hAnsiTheme="minorHAnsi" w:cstheme="minorHAnsi"/>
                <w:sz w:val="22"/>
                <w:szCs w:val="22"/>
              </w:rPr>
              <w:t>Fecha:</w:t>
            </w:r>
          </w:p>
          <w:p w:rsidR="009E15C6" w:rsidRPr="00552079" w:rsidRDefault="00AA07FF" w:rsidP="00250689">
            <w:pPr>
              <w:rPr>
                <w:rFonts w:asciiTheme="minorHAnsi" w:hAnsiTheme="minorHAnsi" w:cstheme="minorHAnsi"/>
                <w:sz w:val="22"/>
                <w:szCs w:val="22"/>
              </w:rPr>
            </w:pPr>
            <w:r>
              <w:rPr>
                <w:rFonts w:asciiTheme="minorHAnsi" w:hAnsiTheme="minorHAnsi" w:cstheme="minorHAnsi"/>
                <w:sz w:val="22"/>
                <w:szCs w:val="22"/>
              </w:rPr>
              <w:t>2</w:t>
            </w:r>
            <w:r w:rsidR="00250689">
              <w:rPr>
                <w:rFonts w:asciiTheme="minorHAnsi" w:hAnsiTheme="minorHAnsi" w:cstheme="minorHAnsi"/>
                <w:sz w:val="22"/>
                <w:szCs w:val="22"/>
              </w:rPr>
              <w:t>2</w:t>
            </w:r>
            <w:r w:rsidR="009E15C6">
              <w:rPr>
                <w:rFonts w:asciiTheme="minorHAnsi" w:hAnsiTheme="minorHAnsi" w:cstheme="minorHAnsi"/>
                <w:sz w:val="22"/>
                <w:szCs w:val="22"/>
              </w:rPr>
              <w:t>/11/2017</w:t>
            </w:r>
          </w:p>
        </w:tc>
        <w:tc>
          <w:tcPr>
            <w:tcW w:w="1557" w:type="dxa"/>
            <w:vAlign w:val="center"/>
          </w:tcPr>
          <w:p w:rsidR="009E15C6" w:rsidRPr="00552079" w:rsidRDefault="009E15C6" w:rsidP="002D7DC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E15C6" w:rsidRPr="00552079" w:rsidRDefault="006C0013" w:rsidP="002D7DC0">
            <w:pPr>
              <w:jc w:val="center"/>
              <w:rPr>
                <w:rFonts w:asciiTheme="minorHAnsi" w:hAnsiTheme="minorHAnsi" w:cstheme="minorHAnsi"/>
                <w:sz w:val="22"/>
                <w:szCs w:val="22"/>
              </w:rPr>
            </w:pPr>
            <w:r>
              <w:rPr>
                <w:rFonts w:asciiTheme="minorHAnsi" w:hAnsiTheme="minorHAnsi" w:cstheme="minorHAnsi"/>
                <w:sz w:val="22"/>
                <w:szCs w:val="22"/>
              </w:rPr>
              <w:t>15</w:t>
            </w:r>
            <w:r w:rsidR="009E15C6">
              <w:rPr>
                <w:rFonts w:asciiTheme="minorHAnsi" w:hAnsiTheme="minorHAnsi" w:cstheme="minorHAnsi"/>
                <w:sz w:val="22"/>
                <w:szCs w:val="22"/>
              </w:rPr>
              <w:t>:05</w:t>
            </w:r>
          </w:p>
        </w:tc>
        <w:tc>
          <w:tcPr>
            <w:tcW w:w="4045" w:type="dxa"/>
            <w:vAlign w:val="center"/>
          </w:tcPr>
          <w:p w:rsidR="009E15C6" w:rsidRPr="000E5B38" w:rsidRDefault="009E15C6" w:rsidP="002D7DC0">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9E15C6" w:rsidRPr="000E5B38" w:rsidRDefault="009E15C6" w:rsidP="002D7DC0">
            <w:pPr>
              <w:jc w:val="both"/>
              <w:rPr>
                <w:rFonts w:asciiTheme="minorHAnsi" w:hAnsiTheme="minorHAnsi" w:cstheme="minorHAnsi"/>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9E15C6" w:rsidRPr="00552079" w:rsidTr="002D7DC0">
        <w:trPr>
          <w:trHeight w:val="246"/>
        </w:trPr>
        <w:tc>
          <w:tcPr>
            <w:tcW w:w="433" w:type="dxa"/>
            <w:vAlign w:val="center"/>
          </w:tcPr>
          <w:p w:rsidR="009E15C6" w:rsidRPr="00552079" w:rsidRDefault="009E15C6" w:rsidP="002D7DC0">
            <w:pPr>
              <w:jc w:val="center"/>
              <w:rPr>
                <w:rFonts w:asciiTheme="minorHAnsi" w:hAnsiTheme="minorHAnsi" w:cstheme="minorHAnsi"/>
                <w:sz w:val="22"/>
                <w:szCs w:val="22"/>
              </w:rPr>
            </w:pPr>
          </w:p>
        </w:tc>
        <w:tc>
          <w:tcPr>
            <w:tcW w:w="2681" w:type="dxa"/>
            <w:vAlign w:val="center"/>
          </w:tcPr>
          <w:p w:rsidR="009E15C6" w:rsidRPr="00552079" w:rsidRDefault="009E15C6" w:rsidP="002D7DC0">
            <w:pPr>
              <w:rPr>
                <w:rFonts w:asciiTheme="minorHAnsi" w:hAnsiTheme="minorHAnsi" w:cstheme="minorHAnsi"/>
                <w:sz w:val="22"/>
                <w:szCs w:val="22"/>
              </w:rPr>
            </w:pPr>
          </w:p>
        </w:tc>
        <w:tc>
          <w:tcPr>
            <w:tcW w:w="2835" w:type="dxa"/>
            <w:gridSpan w:val="2"/>
            <w:vAlign w:val="center"/>
          </w:tcPr>
          <w:p w:rsidR="009E15C6" w:rsidRPr="00552079" w:rsidRDefault="009E15C6" w:rsidP="002D7DC0">
            <w:pPr>
              <w:jc w:val="center"/>
              <w:rPr>
                <w:rFonts w:asciiTheme="minorHAnsi" w:hAnsiTheme="minorHAnsi" w:cstheme="minorHAnsi"/>
                <w:sz w:val="22"/>
                <w:szCs w:val="22"/>
              </w:rPr>
            </w:pPr>
          </w:p>
        </w:tc>
        <w:tc>
          <w:tcPr>
            <w:tcW w:w="4045" w:type="dxa"/>
            <w:vAlign w:val="center"/>
          </w:tcPr>
          <w:p w:rsidR="009E15C6" w:rsidRPr="00552079" w:rsidRDefault="009E15C6" w:rsidP="002D7DC0">
            <w:pPr>
              <w:rPr>
                <w:rFonts w:asciiTheme="minorHAnsi" w:hAnsiTheme="minorHAnsi" w:cstheme="minorHAnsi"/>
                <w:color w:val="000000"/>
                <w:sz w:val="22"/>
                <w:szCs w:val="22"/>
                <w:lang w:val="es-BO"/>
              </w:rPr>
            </w:pPr>
          </w:p>
        </w:tc>
      </w:tr>
      <w:tr w:rsidR="009E15C6" w:rsidRPr="00552079" w:rsidTr="002D7DC0">
        <w:trPr>
          <w:trHeight w:val="246"/>
        </w:trPr>
        <w:tc>
          <w:tcPr>
            <w:tcW w:w="433" w:type="dxa"/>
            <w:vAlign w:val="center"/>
          </w:tcPr>
          <w:p w:rsidR="009E15C6" w:rsidRPr="00552079" w:rsidRDefault="009E15C6" w:rsidP="002D7DC0">
            <w:pPr>
              <w:jc w:val="center"/>
              <w:rPr>
                <w:rFonts w:asciiTheme="minorHAnsi" w:hAnsiTheme="minorHAnsi" w:cstheme="minorHAnsi"/>
                <w:sz w:val="22"/>
                <w:szCs w:val="22"/>
              </w:rPr>
            </w:pPr>
            <w:r>
              <w:rPr>
                <w:rFonts w:asciiTheme="minorHAnsi" w:hAnsiTheme="minorHAnsi" w:cstheme="minorHAnsi"/>
                <w:sz w:val="22"/>
                <w:szCs w:val="22"/>
              </w:rPr>
              <w:t>7</w:t>
            </w:r>
          </w:p>
        </w:tc>
        <w:tc>
          <w:tcPr>
            <w:tcW w:w="2681" w:type="dxa"/>
            <w:vAlign w:val="center"/>
          </w:tcPr>
          <w:p w:rsidR="009E15C6" w:rsidRPr="00552079" w:rsidRDefault="009E15C6" w:rsidP="002D7DC0">
            <w:pPr>
              <w:rPr>
                <w:rFonts w:asciiTheme="minorHAnsi" w:hAnsiTheme="minorHAnsi" w:cstheme="minorHAnsi"/>
                <w:sz w:val="22"/>
                <w:szCs w:val="22"/>
              </w:rPr>
            </w:pPr>
            <w:r>
              <w:rPr>
                <w:rFonts w:asciiTheme="minorHAnsi" w:hAnsiTheme="minorHAnsi" w:cstheme="minorHAnsi"/>
                <w:sz w:val="22"/>
                <w:szCs w:val="22"/>
              </w:rPr>
              <w:t>Resultados del Proceso</w:t>
            </w:r>
          </w:p>
        </w:tc>
        <w:tc>
          <w:tcPr>
            <w:tcW w:w="2835" w:type="dxa"/>
            <w:gridSpan w:val="2"/>
            <w:vAlign w:val="center"/>
          </w:tcPr>
          <w:p w:rsidR="009E15C6" w:rsidRDefault="009E15C6" w:rsidP="002D7DC0">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9E15C6" w:rsidRPr="00D33433" w:rsidRDefault="009E15C6" w:rsidP="002D7DC0">
            <w:pPr>
              <w:jc w:val="both"/>
              <w:rPr>
                <w:rFonts w:asciiTheme="minorHAnsi" w:hAnsiTheme="minorHAnsi" w:cstheme="minorHAnsi"/>
                <w:szCs w:val="22"/>
              </w:rPr>
            </w:pPr>
            <w:r w:rsidRPr="000E5B38">
              <w:rPr>
                <w:rFonts w:asciiTheme="minorHAnsi" w:hAnsiTheme="minorHAnsi" w:cstheme="minorHAnsi"/>
                <w:sz w:val="16"/>
                <w:szCs w:val="22"/>
              </w:rPr>
              <w:t>60 días calendario a partir de la apertura de propuestas</w:t>
            </w:r>
          </w:p>
        </w:tc>
        <w:tc>
          <w:tcPr>
            <w:tcW w:w="4045" w:type="dxa"/>
            <w:vAlign w:val="center"/>
          </w:tcPr>
          <w:p w:rsidR="009E15C6" w:rsidRPr="0019246E" w:rsidRDefault="009E15C6" w:rsidP="002D7DC0">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9E15C6" w:rsidRPr="00552079" w:rsidTr="002D7DC0">
        <w:trPr>
          <w:trHeight w:val="246"/>
        </w:trPr>
        <w:tc>
          <w:tcPr>
            <w:tcW w:w="433" w:type="dxa"/>
            <w:vAlign w:val="center"/>
          </w:tcPr>
          <w:p w:rsidR="009E15C6" w:rsidRDefault="009E15C6" w:rsidP="002D7DC0">
            <w:pPr>
              <w:jc w:val="center"/>
              <w:rPr>
                <w:rFonts w:asciiTheme="minorHAnsi" w:hAnsiTheme="minorHAnsi" w:cstheme="minorHAnsi"/>
                <w:sz w:val="22"/>
                <w:szCs w:val="22"/>
              </w:rPr>
            </w:pPr>
          </w:p>
        </w:tc>
        <w:tc>
          <w:tcPr>
            <w:tcW w:w="2681" w:type="dxa"/>
            <w:vAlign w:val="center"/>
          </w:tcPr>
          <w:p w:rsidR="009E15C6" w:rsidRDefault="009E15C6" w:rsidP="002D7DC0">
            <w:pPr>
              <w:rPr>
                <w:rFonts w:asciiTheme="minorHAnsi" w:hAnsiTheme="minorHAnsi" w:cstheme="minorHAnsi"/>
                <w:sz w:val="22"/>
                <w:szCs w:val="22"/>
              </w:rPr>
            </w:pPr>
          </w:p>
        </w:tc>
        <w:tc>
          <w:tcPr>
            <w:tcW w:w="2835" w:type="dxa"/>
            <w:gridSpan w:val="2"/>
            <w:vAlign w:val="center"/>
          </w:tcPr>
          <w:p w:rsidR="009E15C6" w:rsidRPr="00D62DD9" w:rsidRDefault="009E15C6" w:rsidP="002D7DC0">
            <w:pPr>
              <w:jc w:val="center"/>
              <w:rPr>
                <w:rFonts w:asciiTheme="minorHAnsi" w:hAnsiTheme="minorHAnsi" w:cstheme="minorHAnsi"/>
                <w:sz w:val="22"/>
                <w:szCs w:val="22"/>
              </w:rPr>
            </w:pPr>
          </w:p>
        </w:tc>
        <w:tc>
          <w:tcPr>
            <w:tcW w:w="4045" w:type="dxa"/>
            <w:vAlign w:val="center"/>
          </w:tcPr>
          <w:p w:rsidR="009E15C6" w:rsidRPr="00D62DD9" w:rsidRDefault="009E15C6" w:rsidP="002D7DC0">
            <w:pPr>
              <w:rPr>
                <w:rFonts w:asciiTheme="minorHAnsi" w:hAnsiTheme="minorHAnsi" w:cstheme="minorHAnsi"/>
                <w:color w:val="000000"/>
                <w:sz w:val="22"/>
                <w:szCs w:val="22"/>
                <w:lang w:val="es-BO"/>
              </w:rPr>
            </w:pPr>
          </w:p>
        </w:tc>
      </w:tr>
      <w:tr w:rsidR="009E15C6" w:rsidRPr="00552079" w:rsidTr="002D7DC0">
        <w:trPr>
          <w:trHeight w:val="295"/>
        </w:trPr>
        <w:tc>
          <w:tcPr>
            <w:tcW w:w="433" w:type="dxa"/>
            <w:vAlign w:val="center"/>
          </w:tcPr>
          <w:p w:rsidR="009E15C6" w:rsidRDefault="009E15C6" w:rsidP="002D7DC0">
            <w:pPr>
              <w:jc w:val="center"/>
              <w:rPr>
                <w:rFonts w:asciiTheme="minorHAnsi" w:hAnsiTheme="minorHAnsi" w:cstheme="minorHAnsi"/>
                <w:sz w:val="22"/>
                <w:szCs w:val="22"/>
              </w:rPr>
            </w:pPr>
            <w:r>
              <w:rPr>
                <w:rFonts w:asciiTheme="minorHAnsi" w:hAnsiTheme="minorHAnsi" w:cstheme="minorHAnsi"/>
                <w:sz w:val="22"/>
                <w:szCs w:val="22"/>
              </w:rPr>
              <w:t>8</w:t>
            </w:r>
          </w:p>
        </w:tc>
        <w:tc>
          <w:tcPr>
            <w:tcW w:w="2681" w:type="dxa"/>
            <w:vAlign w:val="center"/>
          </w:tcPr>
          <w:p w:rsidR="009E15C6" w:rsidRDefault="009E15C6" w:rsidP="002D7DC0">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880" w:type="dxa"/>
            <w:gridSpan w:val="3"/>
            <w:vAlign w:val="center"/>
          </w:tcPr>
          <w:p w:rsidR="009E15C6" w:rsidRPr="00D62DD9" w:rsidRDefault="009E15C6" w:rsidP="002D7DC0">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0E5B38">
              <w:rPr>
                <w:rFonts w:asciiTheme="minorHAnsi" w:hAnsiTheme="minorHAnsi" w:cstheme="minorHAnsi"/>
                <w:sz w:val="16"/>
                <w:szCs w:val="22"/>
              </w:rPr>
              <w:t>100 días calendario a partir de la apertura de propuestas</w:t>
            </w:r>
          </w:p>
        </w:tc>
      </w:tr>
    </w:tbl>
    <w:p w:rsidR="009E15C6" w:rsidRDefault="009E15C6" w:rsidP="009E15C6">
      <w:pPr>
        <w:tabs>
          <w:tab w:val="left" w:pos="5691"/>
        </w:tabs>
        <w:rPr>
          <w:rFonts w:asciiTheme="minorHAnsi" w:hAnsiTheme="minorHAnsi" w:cstheme="minorHAnsi"/>
          <w:b/>
          <w:sz w:val="22"/>
          <w:szCs w:val="22"/>
        </w:rPr>
      </w:pPr>
    </w:p>
    <w:p w:rsidR="009E15C6" w:rsidRDefault="009E15C6" w:rsidP="009E15C6">
      <w:pPr>
        <w:tabs>
          <w:tab w:val="left" w:pos="5691"/>
        </w:tabs>
        <w:rPr>
          <w:rFonts w:asciiTheme="minorHAnsi" w:hAnsiTheme="minorHAnsi" w:cstheme="minorHAnsi"/>
          <w:b/>
          <w:sz w:val="22"/>
          <w:szCs w:val="22"/>
        </w:rPr>
      </w:pPr>
    </w:p>
    <w:p w:rsidR="009E15C6" w:rsidRDefault="009E15C6" w:rsidP="009E15C6">
      <w:pPr>
        <w:tabs>
          <w:tab w:val="left" w:pos="5691"/>
        </w:tabs>
        <w:rPr>
          <w:rFonts w:asciiTheme="minorHAnsi" w:hAnsiTheme="minorHAnsi" w:cstheme="minorHAnsi"/>
          <w:b/>
          <w:sz w:val="22"/>
          <w:szCs w:val="22"/>
        </w:rPr>
      </w:pPr>
    </w:p>
    <w:p w:rsidR="00415ABC" w:rsidRPr="00734827" w:rsidRDefault="00415ABC" w:rsidP="00415ABC">
      <w:pPr>
        <w:tabs>
          <w:tab w:val="left" w:pos="5691"/>
        </w:tabs>
        <w:jc w:val="both"/>
        <w:rPr>
          <w:rFonts w:asciiTheme="minorHAnsi" w:hAnsiTheme="minorHAnsi" w:cstheme="minorHAnsi"/>
          <w:sz w:val="22"/>
          <w:szCs w:val="22"/>
          <w:u w:val="single"/>
        </w:rPr>
      </w:pPr>
      <w:r w:rsidRPr="00734827">
        <w:rPr>
          <w:rFonts w:asciiTheme="minorHAnsi" w:hAnsiTheme="minorHAnsi" w:cstheme="minorHAnsi"/>
          <w:sz w:val="22"/>
          <w:szCs w:val="22"/>
          <w:u w:val="single"/>
        </w:rPr>
        <w:lastRenderedPageBreak/>
        <w:t>Precio Referencial</w:t>
      </w:r>
    </w:p>
    <w:p w:rsidR="00415ABC" w:rsidRDefault="00415ABC" w:rsidP="00415ABC">
      <w:pPr>
        <w:tabs>
          <w:tab w:val="left" w:pos="5691"/>
        </w:tabs>
        <w:jc w:val="both"/>
        <w:rPr>
          <w:rFonts w:asciiTheme="minorHAnsi" w:hAnsiTheme="minorHAnsi" w:cstheme="minorHAnsi"/>
          <w:sz w:val="22"/>
          <w:szCs w:val="22"/>
        </w:rPr>
      </w:pPr>
    </w:p>
    <w:p w:rsidR="00417A27" w:rsidRPr="00415ABC" w:rsidRDefault="00415ABC" w:rsidP="00415ABC">
      <w:pPr>
        <w:tabs>
          <w:tab w:val="left" w:pos="5691"/>
        </w:tabs>
        <w:jc w:val="both"/>
        <w:rPr>
          <w:rFonts w:asciiTheme="minorHAnsi" w:hAnsiTheme="minorHAnsi" w:cstheme="minorHAnsi"/>
          <w:sz w:val="22"/>
          <w:szCs w:val="22"/>
        </w:rPr>
      </w:pPr>
      <w:r w:rsidRPr="00415ABC">
        <w:rPr>
          <w:rFonts w:asciiTheme="minorHAnsi" w:hAnsiTheme="minorHAnsi" w:cstheme="minorHAnsi"/>
          <w:sz w:val="22"/>
          <w:szCs w:val="22"/>
        </w:rPr>
        <w:t>El presente proceso de contratación tiene previsto efectuarse por el precio estimado de</w:t>
      </w:r>
      <w:r>
        <w:rPr>
          <w:rFonts w:asciiTheme="minorHAnsi" w:hAnsiTheme="minorHAnsi" w:cstheme="minorHAnsi"/>
          <w:sz w:val="22"/>
          <w:szCs w:val="22"/>
        </w:rPr>
        <w:t xml:space="preserve"> 198.000,00 (Ciento Noventa y Ocho Mil 00/100 Bolivianos) </w:t>
      </w:r>
      <w:r w:rsidRPr="00415ABC">
        <w:rPr>
          <w:rFonts w:asciiTheme="minorHAnsi" w:hAnsiTheme="minorHAnsi" w:cstheme="minorHAnsi"/>
          <w:sz w:val="22"/>
          <w:szCs w:val="22"/>
        </w:rPr>
        <w:t>basado en precio unitario por garrafas</w:t>
      </w:r>
      <w:r>
        <w:rPr>
          <w:rFonts w:asciiTheme="minorHAnsi" w:hAnsiTheme="minorHAnsi" w:cstheme="minorHAnsi"/>
          <w:sz w:val="22"/>
          <w:szCs w:val="22"/>
        </w:rPr>
        <w:t xml:space="preserve"> a transportar</w:t>
      </w:r>
      <w:r w:rsidRPr="00415ABC">
        <w:rPr>
          <w:rFonts w:asciiTheme="minorHAnsi" w:hAnsiTheme="minorHAnsi" w:cstheme="minorHAnsi"/>
          <w:sz w:val="22"/>
          <w:szCs w:val="22"/>
        </w:rPr>
        <w:t xml:space="preserve"> y cantidad aproximada de viajes de acuerdo a siguiente cuadro:</w:t>
      </w:r>
    </w:p>
    <w:p w:rsidR="00415ABC" w:rsidRPr="00552079" w:rsidRDefault="00415ABC" w:rsidP="00CD7DE0">
      <w:pPr>
        <w:tabs>
          <w:tab w:val="left" w:pos="5691"/>
        </w:tabs>
        <w:rPr>
          <w:rFonts w:asciiTheme="minorHAnsi" w:hAnsiTheme="minorHAnsi" w:cstheme="minorHAnsi"/>
          <w:b/>
          <w:sz w:val="22"/>
          <w:szCs w:val="22"/>
        </w:rPr>
      </w:pPr>
    </w:p>
    <w:tbl>
      <w:tblPr>
        <w:tblW w:w="10719"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5"/>
        <w:gridCol w:w="2078"/>
        <w:gridCol w:w="2197"/>
        <w:gridCol w:w="1666"/>
        <w:gridCol w:w="1560"/>
        <w:gridCol w:w="1183"/>
        <w:gridCol w:w="1510"/>
      </w:tblGrid>
      <w:tr w:rsidR="002F7F13" w:rsidRPr="00552079" w:rsidTr="00415ABC">
        <w:trPr>
          <w:trHeight w:val="529"/>
        </w:trPr>
        <w:tc>
          <w:tcPr>
            <w:tcW w:w="10719" w:type="dxa"/>
            <w:gridSpan w:val="7"/>
            <w:shd w:val="clear" w:color="auto" w:fill="EEECE1" w:themeFill="background2"/>
          </w:tcPr>
          <w:p w:rsidR="002F7F13" w:rsidRPr="002F7F13" w:rsidRDefault="002F7F13" w:rsidP="002F7F13">
            <w:pPr>
              <w:jc w:val="center"/>
              <w:rPr>
                <w:rFonts w:asciiTheme="minorHAnsi" w:hAnsiTheme="minorHAnsi" w:cstheme="minorHAnsi"/>
                <w:b/>
                <w:sz w:val="22"/>
                <w:szCs w:val="22"/>
              </w:rPr>
            </w:pPr>
            <w:r w:rsidRPr="002F7F13">
              <w:rPr>
                <w:rFonts w:asciiTheme="minorHAnsi" w:hAnsiTheme="minorHAnsi" w:cstheme="minorHAnsi"/>
                <w:b/>
                <w:sz w:val="22"/>
                <w:szCs w:val="22"/>
              </w:rPr>
              <w:t>PRECIO REFERENCIAL DEL PROCESO DE CONTRATACIÓN</w:t>
            </w:r>
          </w:p>
          <w:p w:rsidR="002F7F13" w:rsidRPr="00552079" w:rsidRDefault="002F7F13" w:rsidP="002F7F13">
            <w:pPr>
              <w:jc w:val="center"/>
              <w:rPr>
                <w:rFonts w:asciiTheme="minorHAnsi" w:hAnsiTheme="minorHAnsi" w:cstheme="minorHAnsi"/>
                <w:b/>
                <w:bCs/>
                <w:color w:val="000000"/>
                <w:sz w:val="22"/>
                <w:szCs w:val="22"/>
                <w:lang w:val="es-BO" w:eastAsia="es-BO"/>
              </w:rPr>
            </w:pPr>
            <w:r w:rsidRPr="002F7F13">
              <w:rPr>
                <w:rFonts w:asciiTheme="minorHAnsi" w:hAnsiTheme="minorHAnsi" w:cstheme="minorHAnsi"/>
                <w:b/>
                <w:sz w:val="22"/>
                <w:szCs w:val="22"/>
              </w:rPr>
              <w:t>EN BS.</w:t>
            </w:r>
          </w:p>
        </w:tc>
      </w:tr>
      <w:tr w:rsidR="00252D1F" w:rsidRPr="00552079" w:rsidTr="00415ABC">
        <w:trPr>
          <w:trHeight w:val="529"/>
        </w:trPr>
        <w:tc>
          <w:tcPr>
            <w:tcW w:w="525" w:type="dxa"/>
            <w:vMerge w:val="restart"/>
            <w:shd w:val="clear" w:color="auto" w:fill="EEECE1" w:themeFill="background2"/>
          </w:tcPr>
          <w:p w:rsidR="00252D1F" w:rsidRPr="00365997" w:rsidRDefault="00252D1F" w:rsidP="008D0AFF">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275" w:type="dxa"/>
            <w:gridSpan w:val="2"/>
            <w:shd w:val="clear" w:color="auto" w:fill="EEECE1" w:themeFill="background2"/>
          </w:tcPr>
          <w:p w:rsidR="00252D1F" w:rsidRDefault="00252D1F" w:rsidP="0030385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p w:rsidR="00415ABC" w:rsidRDefault="00415ABC" w:rsidP="0030385C">
            <w:pPr>
              <w:jc w:val="center"/>
              <w:rPr>
                <w:rFonts w:asciiTheme="minorHAnsi" w:hAnsiTheme="minorHAnsi" w:cstheme="minorHAnsi"/>
                <w:b/>
                <w:bCs/>
                <w:color w:val="000000"/>
                <w:sz w:val="22"/>
                <w:szCs w:val="22"/>
                <w:lang w:val="es-BO" w:eastAsia="es-BO"/>
              </w:rPr>
            </w:pPr>
          </w:p>
          <w:p w:rsidR="00252D1F" w:rsidRPr="00365997" w:rsidRDefault="00252D1F" w:rsidP="0030385C">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SERVICIO DE TRANSPORTE DE GARRAFAS (GLP) </w:t>
            </w:r>
          </w:p>
        </w:tc>
        <w:tc>
          <w:tcPr>
            <w:tcW w:w="1666" w:type="dxa"/>
            <w:vMerge w:val="restart"/>
            <w:shd w:val="clear" w:color="auto" w:fill="EEECE1" w:themeFill="background2"/>
          </w:tcPr>
          <w:p w:rsidR="00252D1F" w:rsidRDefault="00252D1F" w:rsidP="002F7F1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APROXIMADA </w:t>
            </w:r>
          </w:p>
          <w:p w:rsidR="00252D1F" w:rsidRPr="00365997" w:rsidRDefault="00252D1F" w:rsidP="00415ABC">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DE TRANSPORTE DE  GARRAFAS DE GAS LICUADO DE PETROLEO </w:t>
            </w:r>
          </w:p>
        </w:tc>
        <w:tc>
          <w:tcPr>
            <w:tcW w:w="1560" w:type="dxa"/>
            <w:vMerge w:val="restart"/>
            <w:shd w:val="clear" w:color="auto" w:fill="EEECE1" w:themeFill="background2"/>
          </w:tcPr>
          <w:p w:rsidR="00252D1F" w:rsidRDefault="00252D1F" w:rsidP="002F7F1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DE GARRAFAS A TRANSPORTAR</w:t>
            </w:r>
          </w:p>
          <w:p w:rsidR="00252D1F" w:rsidRPr="00365997" w:rsidRDefault="00252D1F" w:rsidP="002F7F13">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EN BS</w:t>
            </w:r>
          </w:p>
        </w:tc>
        <w:tc>
          <w:tcPr>
            <w:tcW w:w="1183" w:type="dxa"/>
            <w:vMerge w:val="restart"/>
            <w:shd w:val="clear" w:color="auto" w:fill="EEECE1" w:themeFill="background2"/>
          </w:tcPr>
          <w:p w:rsidR="00B55682" w:rsidRDefault="00252D1F" w:rsidP="00B5568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APROX</w:t>
            </w:r>
            <w:r w:rsidR="00B55682">
              <w:rPr>
                <w:rFonts w:asciiTheme="minorHAnsi" w:hAnsiTheme="minorHAnsi" w:cstheme="minorHAnsi"/>
                <w:b/>
                <w:bCs/>
                <w:color w:val="000000"/>
                <w:sz w:val="22"/>
                <w:szCs w:val="22"/>
                <w:lang w:val="es-BO" w:eastAsia="es-BO"/>
              </w:rPr>
              <w:t>.</w:t>
            </w:r>
          </w:p>
          <w:p w:rsidR="00252D1F" w:rsidRPr="00A143F2" w:rsidRDefault="00252D1F" w:rsidP="00B55682">
            <w:pPr>
              <w:jc w:val="center"/>
              <w:rPr>
                <w:rFonts w:asciiTheme="minorHAnsi" w:hAnsiTheme="minorHAnsi" w:cstheme="minorHAnsi"/>
                <w:b/>
                <w:sz w:val="14"/>
                <w:szCs w:val="14"/>
              </w:rPr>
            </w:pPr>
            <w:r>
              <w:rPr>
                <w:rFonts w:asciiTheme="minorHAnsi" w:hAnsiTheme="minorHAnsi" w:cstheme="minorHAnsi"/>
                <w:b/>
                <w:bCs/>
                <w:color w:val="000000"/>
                <w:sz w:val="22"/>
                <w:szCs w:val="22"/>
                <w:lang w:val="es-BO" w:eastAsia="es-BO"/>
              </w:rPr>
              <w:t xml:space="preserve"> DE VIAJES</w:t>
            </w:r>
          </w:p>
        </w:tc>
        <w:tc>
          <w:tcPr>
            <w:tcW w:w="1510" w:type="dxa"/>
            <w:vMerge w:val="restart"/>
            <w:shd w:val="clear" w:color="auto" w:fill="EEECE1" w:themeFill="background2"/>
          </w:tcPr>
          <w:p w:rsidR="00252D1F" w:rsidRDefault="00252D1F" w:rsidP="00252D1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252D1F" w:rsidRPr="00365997" w:rsidRDefault="00252D1F" w:rsidP="00252D1F">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 xml:space="preserve"> TOTAL</w:t>
            </w:r>
            <w:r>
              <w:rPr>
                <w:rFonts w:asciiTheme="minorHAnsi" w:hAnsiTheme="minorHAnsi" w:cstheme="minorHAnsi"/>
                <w:b/>
                <w:bCs/>
                <w:color w:val="000000"/>
                <w:sz w:val="22"/>
                <w:szCs w:val="22"/>
                <w:lang w:val="es-BO" w:eastAsia="es-BO"/>
              </w:rPr>
              <w:t xml:space="preserve"> REFERENCIAL  EN BS.</w:t>
            </w:r>
          </w:p>
          <w:p w:rsidR="00252D1F" w:rsidRPr="00365997" w:rsidRDefault="00252D1F" w:rsidP="002F7F13">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 </w:t>
            </w:r>
          </w:p>
        </w:tc>
      </w:tr>
      <w:tr w:rsidR="00252D1F" w:rsidRPr="00552079" w:rsidTr="00415ABC">
        <w:trPr>
          <w:trHeight w:val="529"/>
        </w:trPr>
        <w:tc>
          <w:tcPr>
            <w:tcW w:w="525" w:type="dxa"/>
            <w:vMerge/>
            <w:shd w:val="clear" w:color="auto" w:fill="auto"/>
            <w:hideMark/>
          </w:tcPr>
          <w:p w:rsidR="00252D1F" w:rsidRPr="00552079" w:rsidRDefault="00252D1F" w:rsidP="008D0AFF">
            <w:pPr>
              <w:jc w:val="center"/>
              <w:rPr>
                <w:rFonts w:asciiTheme="minorHAnsi" w:hAnsiTheme="minorHAnsi" w:cstheme="minorHAnsi"/>
                <w:b/>
                <w:bCs/>
                <w:color w:val="000000"/>
                <w:sz w:val="22"/>
                <w:szCs w:val="22"/>
                <w:lang w:val="es-BO" w:eastAsia="es-BO"/>
              </w:rPr>
            </w:pPr>
          </w:p>
        </w:tc>
        <w:tc>
          <w:tcPr>
            <w:tcW w:w="2078" w:type="dxa"/>
            <w:shd w:val="clear" w:color="auto" w:fill="EEECE1" w:themeFill="background2"/>
            <w:hideMark/>
          </w:tcPr>
          <w:p w:rsidR="00252D1F" w:rsidRPr="00552079" w:rsidRDefault="00252D1F" w:rsidP="008D0AF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w:t>
            </w:r>
          </w:p>
        </w:tc>
        <w:tc>
          <w:tcPr>
            <w:tcW w:w="2197" w:type="dxa"/>
            <w:shd w:val="clear" w:color="auto" w:fill="EEECE1" w:themeFill="background2"/>
          </w:tcPr>
          <w:p w:rsidR="00252D1F" w:rsidRPr="00552079" w:rsidRDefault="00A31623" w:rsidP="00A31623">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HACIA</w:t>
            </w:r>
          </w:p>
        </w:tc>
        <w:tc>
          <w:tcPr>
            <w:tcW w:w="1666" w:type="dxa"/>
            <w:vMerge/>
            <w:shd w:val="clear" w:color="auto" w:fill="D9D9D9" w:themeFill="background1" w:themeFillShade="D9"/>
          </w:tcPr>
          <w:p w:rsidR="00252D1F" w:rsidRPr="00552079" w:rsidRDefault="00252D1F" w:rsidP="008D0AFF">
            <w:pPr>
              <w:jc w:val="center"/>
              <w:rPr>
                <w:rFonts w:asciiTheme="minorHAnsi" w:hAnsiTheme="minorHAnsi" w:cstheme="minorHAnsi"/>
                <w:b/>
                <w:bCs/>
                <w:color w:val="000000"/>
                <w:sz w:val="22"/>
                <w:szCs w:val="22"/>
                <w:lang w:val="es-BO" w:eastAsia="es-BO"/>
              </w:rPr>
            </w:pPr>
          </w:p>
        </w:tc>
        <w:tc>
          <w:tcPr>
            <w:tcW w:w="1560" w:type="dxa"/>
            <w:vMerge/>
            <w:shd w:val="clear" w:color="auto" w:fill="D9D9D9" w:themeFill="background1" w:themeFillShade="D9"/>
          </w:tcPr>
          <w:p w:rsidR="00252D1F" w:rsidRPr="00552079" w:rsidRDefault="00252D1F" w:rsidP="008D0AFF">
            <w:pPr>
              <w:jc w:val="center"/>
              <w:rPr>
                <w:rFonts w:asciiTheme="minorHAnsi" w:hAnsiTheme="minorHAnsi" w:cstheme="minorHAnsi"/>
                <w:b/>
                <w:bCs/>
                <w:color w:val="000000"/>
                <w:sz w:val="22"/>
                <w:szCs w:val="22"/>
                <w:lang w:val="es-BO" w:eastAsia="es-BO"/>
              </w:rPr>
            </w:pPr>
          </w:p>
        </w:tc>
        <w:tc>
          <w:tcPr>
            <w:tcW w:w="1183" w:type="dxa"/>
            <w:vMerge/>
            <w:tcBorders>
              <w:bottom w:val="single" w:sz="4" w:space="0" w:color="auto"/>
            </w:tcBorders>
            <w:shd w:val="clear" w:color="auto" w:fill="D9D9D9" w:themeFill="background1" w:themeFillShade="D9"/>
          </w:tcPr>
          <w:p w:rsidR="00252D1F" w:rsidRPr="00552079" w:rsidRDefault="00252D1F" w:rsidP="008D0AFF">
            <w:pPr>
              <w:jc w:val="center"/>
              <w:rPr>
                <w:rFonts w:asciiTheme="minorHAnsi" w:hAnsiTheme="minorHAnsi" w:cstheme="minorHAnsi"/>
                <w:b/>
                <w:bCs/>
                <w:color w:val="000000"/>
                <w:sz w:val="22"/>
                <w:szCs w:val="22"/>
                <w:lang w:val="es-BO" w:eastAsia="es-BO"/>
              </w:rPr>
            </w:pPr>
          </w:p>
        </w:tc>
        <w:tc>
          <w:tcPr>
            <w:tcW w:w="1510" w:type="dxa"/>
            <w:vMerge/>
            <w:tcBorders>
              <w:bottom w:val="single" w:sz="4" w:space="0" w:color="auto"/>
            </w:tcBorders>
            <w:shd w:val="clear" w:color="auto" w:fill="D9D9D9" w:themeFill="background1" w:themeFillShade="D9"/>
            <w:hideMark/>
          </w:tcPr>
          <w:p w:rsidR="00252D1F" w:rsidRPr="00552079" w:rsidRDefault="00252D1F" w:rsidP="002F7F13">
            <w:pPr>
              <w:jc w:val="center"/>
              <w:rPr>
                <w:rFonts w:asciiTheme="minorHAnsi" w:hAnsiTheme="minorHAnsi" w:cstheme="minorHAnsi"/>
                <w:b/>
                <w:bCs/>
                <w:color w:val="000000"/>
                <w:sz w:val="22"/>
                <w:szCs w:val="22"/>
                <w:lang w:val="es-BO" w:eastAsia="es-BO"/>
              </w:rPr>
            </w:pPr>
          </w:p>
        </w:tc>
      </w:tr>
      <w:tr w:rsidR="002F7F13" w:rsidRPr="00552079" w:rsidTr="00B55682">
        <w:trPr>
          <w:trHeight w:val="330"/>
        </w:trPr>
        <w:tc>
          <w:tcPr>
            <w:tcW w:w="525" w:type="dxa"/>
            <w:tcBorders>
              <w:top w:val="nil"/>
              <w:left w:val="single" w:sz="8" w:space="0" w:color="auto"/>
              <w:bottom w:val="single" w:sz="8" w:space="0" w:color="auto"/>
              <w:right w:val="single" w:sz="8" w:space="0" w:color="auto"/>
            </w:tcBorders>
            <w:noWrap/>
          </w:tcPr>
          <w:p w:rsidR="002F7F13" w:rsidRPr="00415ABC" w:rsidRDefault="002F7F13" w:rsidP="008D0AFF">
            <w:pPr>
              <w:spacing w:before="60" w:after="60"/>
              <w:jc w:val="center"/>
              <w:rPr>
                <w:rFonts w:ascii="Calibri" w:hAnsi="Calibri" w:cs="Calibri"/>
                <w:bCs/>
                <w:sz w:val="22"/>
                <w:szCs w:val="22"/>
                <w:lang w:val="es-BO" w:eastAsia="es-ES"/>
              </w:rPr>
            </w:pPr>
            <w:r w:rsidRPr="00415ABC">
              <w:rPr>
                <w:rFonts w:ascii="Calibri" w:hAnsi="Calibri" w:cs="Calibri"/>
                <w:bCs/>
                <w:sz w:val="22"/>
                <w:szCs w:val="22"/>
                <w:lang w:val="es-BO" w:eastAsia="es-ES"/>
              </w:rPr>
              <w:t>1</w:t>
            </w:r>
          </w:p>
        </w:tc>
        <w:tc>
          <w:tcPr>
            <w:tcW w:w="2078" w:type="dxa"/>
            <w:tcBorders>
              <w:top w:val="nil"/>
              <w:left w:val="nil"/>
              <w:bottom w:val="single" w:sz="8" w:space="0" w:color="auto"/>
              <w:right w:val="single" w:sz="8" w:space="0" w:color="auto"/>
            </w:tcBorders>
          </w:tcPr>
          <w:p w:rsidR="002F7F13" w:rsidRDefault="002F7F13" w:rsidP="002F7F13">
            <w:pPr>
              <w:jc w:val="both"/>
              <w:rPr>
                <w:rFonts w:ascii="Calibri" w:eastAsia="Calibri" w:hAnsi="Calibri"/>
                <w:sz w:val="22"/>
                <w:szCs w:val="22"/>
                <w:lang w:eastAsia="es-ES"/>
              </w:rPr>
            </w:pPr>
            <w:r w:rsidRPr="00415ABC">
              <w:rPr>
                <w:rFonts w:ascii="Calibri" w:eastAsia="Calibri" w:hAnsi="Calibri"/>
                <w:sz w:val="22"/>
                <w:szCs w:val="22"/>
                <w:lang w:eastAsia="es-ES"/>
              </w:rPr>
              <w:t xml:space="preserve">PLANTA DE ENGARRAFADO </w:t>
            </w:r>
            <w:r w:rsidR="0028492D">
              <w:rPr>
                <w:rFonts w:ascii="Calibri" w:eastAsia="Calibri" w:hAnsi="Calibri"/>
                <w:sz w:val="22"/>
                <w:szCs w:val="22"/>
                <w:lang w:eastAsia="es-ES"/>
              </w:rPr>
              <w:t>EL PORTILLO</w:t>
            </w:r>
            <w:r w:rsidR="0028492D" w:rsidRPr="00415ABC">
              <w:rPr>
                <w:rFonts w:ascii="Calibri" w:eastAsia="Calibri" w:hAnsi="Calibri"/>
                <w:sz w:val="22"/>
                <w:szCs w:val="22"/>
                <w:lang w:eastAsia="es-ES"/>
              </w:rPr>
              <w:t xml:space="preserve"> YPFB </w:t>
            </w:r>
            <w:r w:rsidRPr="00415ABC">
              <w:rPr>
                <w:rFonts w:ascii="Calibri" w:eastAsia="Calibri" w:hAnsi="Calibri"/>
                <w:sz w:val="22"/>
                <w:szCs w:val="22"/>
                <w:lang w:eastAsia="es-ES"/>
              </w:rPr>
              <w:t>DISTRITO COMERCIAL TARIJA</w:t>
            </w:r>
            <w:r w:rsidR="00A31623">
              <w:rPr>
                <w:rFonts w:ascii="Calibri" w:eastAsia="Calibri" w:hAnsi="Calibri"/>
                <w:sz w:val="22"/>
                <w:szCs w:val="22"/>
                <w:lang w:eastAsia="es-ES"/>
              </w:rPr>
              <w:t xml:space="preserve"> </w:t>
            </w:r>
          </w:p>
          <w:p w:rsidR="00091709" w:rsidRPr="00415ABC" w:rsidRDefault="00091709" w:rsidP="002F7F13">
            <w:pPr>
              <w:jc w:val="both"/>
              <w:rPr>
                <w:rFonts w:ascii="Calibri" w:eastAsia="Calibri" w:hAnsi="Calibri"/>
                <w:sz w:val="22"/>
                <w:szCs w:val="22"/>
                <w:lang w:eastAsia="es-ES"/>
              </w:rPr>
            </w:pPr>
          </w:p>
          <w:p w:rsidR="002F7F13" w:rsidRPr="00415ABC" w:rsidRDefault="002F7F13" w:rsidP="002F7F13">
            <w:pPr>
              <w:jc w:val="both"/>
              <w:rPr>
                <w:rFonts w:ascii="Calibri" w:eastAsia="Calibri" w:hAnsi="Calibri"/>
                <w:sz w:val="22"/>
                <w:szCs w:val="22"/>
                <w:lang w:eastAsia="es-ES"/>
              </w:rPr>
            </w:pPr>
            <w:r w:rsidRPr="00415ABC">
              <w:rPr>
                <w:rFonts w:ascii="Calibri" w:eastAsia="Calibri" w:hAnsi="Calibri"/>
                <w:sz w:val="22"/>
                <w:szCs w:val="22"/>
                <w:lang w:eastAsia="es-ES"/>
              </w:rPr>
              <w:t>SERVICIO DE SALIDA CON GARRAFAS LLENAS</w:t>
            </w:r>
          </w:p>
        </w:tc>
        <w:tc>
          <w:tcPr>
            <w:tcW w:w="2197" w:type="dxa"/>
            <w:tcBorders>
              <w:top w:val="nil"/>
              <w:left w:val="nil"/>
              <w:bottom w:val="single" w:sz="8" w:space="0" w:color="auto"/>
              <w:right w:val="single" w:sz="8" w:space="0" w:color="auto"/>
            </w:tcBorders>
          </w:tcPr>
          <w:p w:rsidR="002F7F13" w:rsidRPr="00415ABC" w:rsidRDefault="002F7F13" w:rsidP="002F7F13">
            <w:pPr>
              <w:jc w:val="both"/>
              <w:rPr>
                <w:rFonts w:ascii="Calibri" w:hAnsi="Calibri"/>
                <w:sz w:val="22"/>
                <w:szCs w:val="22"/>
                <w:lang w:eastAsia="es-ES"/>
              </w:rPr>
            </w:pPr>
            <w:r w:rsidRPr="00415ABC">
              <w:rPr>
                <w:rFonts w:ascii="Calibri" w:hAnsi="Calibri"/>
                <w:sz w:val="22"/>
                <w:szCs w:val="22"/>
                <w:lang w:eastAsia="es-ES"/>
              </w:rPr>
              <w:t>PLANTA DE ENGARRAFADO YPFB  ZONA COMERCIAL BERMEJO</w:t>
            </w:r>
          </w:p>
          <w:p w:rsidR="002F7F13" w:rsidRPr="00415ABC" w:rsidRDefault="002F7F13" w:rsidP="002F7F13">
            <w:pPr>
              <w:rPr>
                <w:rFonts w:ascii="Calibri" w:hAnsi="Calibri"/>
                <w:sz w:val="22"/>
                <w:szCs w:val="22"/>
                <w:lang w:eastAsia="es-ES"/>
              </w:rPr>
            </w:pPr>
          </w:p>
          <w:p w:rsidR="00091709" w:rsidRDefault="00091709" w:rsidP="002F7F13">
            <w:pPr>
              <w:rPr>
                <w:rFonts w:ascii="Calibri" w:hAnsi="Calibri"/>
                <w:sz w:val="22"/>
                <w:szCs w:val="22"/>
                <w:lang w:eastAsia="es-ES"/>
              </w:rPr>
            </w:pPr>
          </w:p>
          <w:p w:rsidR="002F7F13" w:rsidRPr="00415ABC" w:rsidRDefault="002F7F13" w:rsidP="002F7F13">
            <w:pPr>
              <w:rPr>
                <w:rFonts w:ascii="Calibri" w:hAnsi="Calibri"/>
                <w:sz w:val="22"/>
                <w:szCs w:val="22"/>
                <w:lang w:eastAsia="es-ES"/>
              </w:rPr>
            </w:pPr>
            <w:r w:rsidRPr="00415ABC">
              <w:rPr>
                <w:rFonts w:ascii="Calibri" w:hAnsi="Calibri"/>
                <w:sz w:val="22"/>
                <w:szCs w:val="22"/>
                <w:lang w:eastAsia="es-ES"/>
              </w:rPr>
              <w:t xml:space="preserve">SERVICIO DE SALIDA CON GARRAFAS VACIAS </w:t>
            </w:r>
          </w:p>
        </w:tc>
        <w:tc>
          <w:tcPr>
            <w:tcW w:w="1666" w:type="dxa"/>
            <w:tcBorders>
              <w:top w:val="nil"/>
              <w:left w:val="nil"/>
              <w:bottom w:val="single" w:sz="8" w:space="0" w:color="auto"/>
              <w:right w:val="single" w:sz="8" w:space="0" w:color="auto"/>
            </w:tcBorders>
          </w:tcPr>
          <w:p w:rsidR="002F7F13" w:rsidRPr="00415ABC" w:rsidRDefault="002F7F13" w:rsidP="008D0AFF">
            <w:pPr>
              <w:jc w:val="center"/>
              <w:rPr>
                <w:rFonts w:ascii="Calibri" w:hAnsi="Calibri"/>
                <w:color w:val="000000"/>
                <w:sz w:val="22"/>
                <w:szCs w:val="22"/>
                <w:lang w:eastAsia="es-ES"/>
              </w:rPr>
            </w:pPr>
            <w:r w:rsidRPr="00415ABC">
              <w:rPr>
                <w:rFonts w:ascii="Calibri" w:hAnsi="Calibri"/>
                <w:color w:val="000000"/>
                <w:sz w:val="22"/>
                <w:szCs w:val="22"/>
                <w:lang w:eastAsia="es-ES"/>
              </w:rPr>
              <w:t>1.000,00</w:t>
            </w:r>
          </w:p>
        </w:tc>
        <w:tc>
          <w:tcPr>
            <w:tcW w:w="1560" w:type="dxa"/>
            <w:tcBorders>
              <w:top w:val="nil"/>
              <w:left w:val="nil"/>
              <w:bottom w:val="single" w:sz="8" w:space="0" w:color="auto"/>
              <w:right w:val="single" w:sz="4" w:space="0" w:color="auto"/>
            </w:tcBorders>
          </w:tcPr>
          <w:p w:rsidR="002F7F13" w:rsidRPr="00415ABC" w:rsidRDefault="002F7F13" w:rsidP="008D0AFF">
            <w:pPr>
              <w:jc w:val="center"/>
              <w:rPr>
                <w:rFonts w:ascii="Calibri" w:hAnsi="Calibri"/>
                <w:color w:val="000000"/>
                <w:sz w:val="22"/>
                <w:szCs w:val="22"/>
                <w:lang w:eastAsia="es-ES"/>
              </w:rPr>
            </w:pPr>
            <w:r w:rsidRPr="00415ABC">
              <w:rPr>
                <w:rFonts w:ascii="Calibri" w:hAnsi="Calibri"/>
                <w:color w:val="000000"/>
                <w:sz w:val="22"/>
                <w:szCs w:val="22"/>
                <w:lang w:eastAsia="es-ES"/>
              </w:rPr>
              <w:t>4,95</w:t>
            </w:r>
          </w:p>
        </w:tc>
        <w:tc>
          <w:tcPr>
            <w:tcW w:w="1183" w:type="dxa"/>
            <w:tcBorders>
              <w:top w:val="single" w:sz="4" w:space="0" w:color="auto"/>
              <w:left w:val="single" w:sz="4" w:space="0" w:color="auto"/>
              <w:bottom w:val="single" w:sz="4" w:space="0" w:color="auto"/>
              <w:right w:val="single" w:sz="4" w:space="0" w:color="auto"/>
            </w:tcBorders>
          </w:tcPr>
          <w:p w:rsidR="002F7F13" w:rsidRPr="00415ABC" w:rsidRDefault="00B55682" w:rsidP="008D0AFF">
            <w:pPr>
              <w:jc w:val="center"/>
              <w:rPr>
                <w:rFonts w:ascii="Calibri" w:hAnsi="Calibri"/>
                <w:color w:val="000000"/>
                <w:sz w:val="22"/>
                <w:szCs w:val="22"/>
                <w:lang w:eastAsia="es-ES"/>
              </w:rPr>
            </w:pPr>
            <w:r w:rsidRPr="00415ABC">
              <w:rPr>
                <w:rFonts w:ascii="Calibri" w:hAnsi="Calibri"/>
                <w:color w:val="000000"/>
                <w:sz w:val="22"/>
                <w:szCs w:val="22"/>
                <w:lang w:eastAsia="es-ES"/>
              </w:rPr>
              <w:t>40</w:t>
            </w:r>
          </w:p>
        </w:tc>
        <w:tc>
          <w:tcPr>
            <w:tcW w:w="1510" w:type="dxa"/>
            <w:tcBorders>
              <w:top w:val="single" w:sz="4" w:space="0" w:color="auto"/>
              <w:left w:val="single" w:sz="4" w:space="0" w:color="auto"/>
              <w:bottom w:val="single" w:sz="4" w:space="0" w:color="auto"/>
              <w:right w:val="single" w:sz="4" w:space="0" w:color="auto"/>
            </w:tcBorders>
            <w:noWrap/>
          </w:tcPr>
          <w:p w:rsidR="002F7F13" w:rsidRPr="00415ABC" w:rsidRDefault="00A31623" w:rsidP="008D0AFF">
            <w:pPr>
              <w:jc w:val="center"/>
              <w:rPr>
                <w:rFonts w:ascii="Calibri" w:hAnsi="Calibri"/>
                <w:color w:val="000000"/>
                <w:sz w:val="22"/>
                <w:szCs w:val="22"/>
                <w:lang w:eastAsia="es-ES"/>
              </w:rPr>
            </w:pPr>
            <w:r>
              <w:rPr>
                <w:rFonts w:ascii="Calibri" w:hAnsi="Calibri"/>
                <w:color w:val="000000"/>
                <w:sz w:val="22"/>
                <w:szCs w:val="22"/>
                <w:lang w:eastAsia="es-ES"/>
              </w:rPr>
              <w:t>198.000,00</w:t>
            </w:r>
          </w:p>
        </w:tc>
      </w:tr>
      <w:tr w:rsidR="00B55682" w:rsidRPr="00552079" w:rsidTr="003B5589">
        <w:trPr>
          <w:trHeight w:val="330"/>
        </w:trPr>
        <w:tc>
          <w:tcPr>
            <w:tcW w:w="8026" w:type="dxa"/>
            <w:gridSpan w:val="5"/>
            <w:shd w:val="clear" w:color="auto" w:fill="auto"/>
            <w:noWrap/>
            <w:vAlign w:val="center"/>
            <w:hideMark/>
          </w:tcPr>
          <w:p w:rsidR="00B55682" w:rsidRPr="00415ABC" w:rsidRDefault="00B55682" w:rsidP="00B55682">
            <w:pPr>
              <w:rPr>
                <w:rFonts w:asciiTheme="minorHAnsi" w:hAnsiTheme="minorHAnsi" w:cstheme="minorHAnsi"/>
                <w:color w:val="000000"/>
                <w:sz w:val="22"/>
                <w:szCs w:val="22"/>
                <w:lang w:val="es-BO" w:eastAsia="es-BO"/>
              </w:rPr>
            </w:pPr>
            <w:r w:rsidRPr="00415ABC">
              <w:rPr>
                <w:rFonts w:asciiTheme="minorHAnsi" w:hAnsiTheme="minorHAnsi" w:cstheme="minorHAnsi"/>
                <w:bCs/>
                <w:color w:val="000000"/>
                <w:sz w:val="22"/>
                <w:szCs w:val="22"/>
                <w:lang w:val="es-BO" w:eastAsia="es-BO"/>
              </w:rPr>
              <w:t xml:space="preserve">TOTALES APROXIMADOS </w:t>
            </w:r>
          </w:p>
        </w:tc>
        <w:tc>
          <w:tcPr>
            <w:tcW w:w="1183" w:type="dxa"/>
          </w:tcPr>
          <w:p w:rsidR="00B55682" w:rsidRPr="00415ABC" w:rsidRDefault="00B55682" w:rsidP="008D0AFF">
            <w:pPr>
              <w:jc w:val="center"/>
              <w:rPr>
                <w:rFonts w:asciiTheme="minorHAnsi" w:hAnsiTheme="minorHAnsi" w:cstheme="minorHAnsi"/>
                <w:color w:val="000000"/>
                <w:sz w:val="22"/>
                <w:szCs w:val="22"/>
                <w:lang w:val="es-BO" w:eastAsia="es-BO"/>
              </w:rPr>
            </w:pPr>
            <w:r w:rsidRPr="00415ABC">
              <w:rPr>
                <w:rFonts w:asciiTheme="minorHAnsi" w:hAnsiTheme="minorHAnsi" w:cstheme="minorHAnsi"/>
                <w:color w:val="000000"/>
                <w:sz w:val="22"/>
                <w:szCs w:val="22"/>
                <w:lang w:val="es-BO" w:eastAsia="es-BO"/>
              </w:rPr>
              <w:t>40</w:t>
            </w:r>
          </w:p>
        </w:tc>
        <w:tc>
          <w:tcPr>
            <w:tcW w:w="1510" w:type="dxa"/>
            <w:shd w:val="clear" w:color="auto" w:fill="auto"/>
            <w:noWrap/>
            <w:vAlign w:val="center"/>
            <w:hideMark/>
          </w:tcPr>
          <w:p w:rsidR="00B55682" w:rsidRPr="00415ABC" w:rsidRDefault="00A31623" w:rsidP="008D0AFF">
            <w:pPr>
              <w:jc w:val="center"/>
              <w:rPr>
                <w:rFonts w:asciiTheme="minorHAnsi" w:hAnsiTheme="minorHAnsi" w:cstheme="minorHAnsi"/>
                <w:color w:val="000000"/>
                <w:sz w:val="22"/>
                <w:szCs w:val="22"/>
                <w:lang w:val="es-BO" w:eastAsia="es-BO"/>
              </w:rPr>
            </w:pPr>
            <w:r>
              <w:rPr>
                <w:rFonts w:ascii="Calibri" w:hAnsi="Calibri"/>
                <w:color w:val="000000"/>
                <w:sz w:val="22"/>
                <w:szCs w:val="22"/>
                <w:lang w:eastAsia="es-ES"/>
              </w:rPr>
              <w:t>198.000,00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E15C6" w:rsidRDefault="009E15C6" w:rsidP="00B37050">
      <w:pPr>
        <w:jc w:val="center"/>
        <w:rPr>
          <w:rFonts w:asciiTheme="minorHAnsi" w:hAnsiTheme="minorHAnsi" w:cstheme="minorHAnsi"/>
          <w:b/>
          <w:sz w:val="22"/>
          <w:szCs w:val="22"/>
        </w:rPr>
      </w:pPr>
    </w:p>
    <w:p w:rsidR="009E15C6" w:rsidRDefault="009E15C6" w:rsidP="00B37050">
      <w:pPr>
        <w:jc w:val="center"/>
        <w:rPr>
          <w:rFonts w:asciiTheme="minorHAnsi" w:hAnsiTheme="minorHAnsi" w:cstheme="minorHAnsi"/>
          <w:b/>
          <w:sz w:val="22"/>
          <w:szCs w:val="22"/>
        </w:rPr>
      </w:pPr>
    </w:p>
    <w:p w:rsidR="00AF6069" w:rsidRDefault="00AF6069" w:rsidP="00B37050">
      <w:pPr>
        <w:jc w:val="center"/>
        <w:rPr>
          <w:rFonts w:asciiTheme="minorHAnsi" w:hAnsiTheme="minorHAnsi" w:cstheme="minorHAnsi"/>
          <w:b/>
          <w:sz w:val="22"/>
          <w:szCs w:val="22"/>
        </w:rPr>
      </w:pPr>
    </w:p>
    <w:p w:rsidR="00AF6069" w:rsidRDefault="00AF606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85E1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85E1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7252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7252D">
      <w:pPr>
        <w:pStyle w:val="Sinespaciado4"/>
        <w:numPr>
          <w:ilvl w:val="0"/>
          <w:numId w:val="21"/>
        </w:numPr>
        <w:ind w:left="851"/>
        <w:jc w:val="both"/>
      </w:pPr>
      <w:r w:rsidRPr="008842A3">
        <w:t>Que tengan sentencia ejecutoriada, con impedimento para ejercer el comercio.</w:t>
      </w:r>
    </w:p>
    <w:p w:rsidR="00983825" w:rsidRDefault="00983825" w:rsidP="0087252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7252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7252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7252D">
      <w:pPr>
        <w:pStyle w:val="Sinespaciado4"/>
        <w:numPr>
          <w:ilvl w:val="0"/>
          <w:numId w:val="21"/>
        </w:numPr>
        <w:ind w:left="851"/>
        <w:jc w:val="both"/>
      </w:pPr>
      <w:r w:rsidRPr="008842A3">
        <w:t>Que hubiesen declarado su disolución o quiebra.</w:t>
      </w:r>
    </w:p>
    <w:p w:rsidR="00983825" w:rsidRDefault="00983825" w:rsidP="0087252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7252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7252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7252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7252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4441FB" w:rsidRPr="00365997" w:rsidRDefault="004441F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4441FB" w:rsidRPr="00552079" w:rsidRDefault="004441FB"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7252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7252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7252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7252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7252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p>
    <w:p w:rsidR="004441FB" w:rsidRDefault="004441FB" w:rsidP="004441FB">
      <w:pPr>
        <w:pStyle w:val="Prrafodelista"/>
        <w:ind w:left="1418"/>
        <w:jc w:val="both"/>
        <w:rPr>
          <w:rFonts w:asciiTheme="minorHAnsi" w:hAnsiTheme="minorHAnsi" w:cstheme="minorHAnsi"/>
          <w:sz w:val="22"/>
          <w:szCs w:val="22"/>
        </w:rPr>
      </w:pPr>
    </w:p>
    <w:p w:rsidR="00CE7B5F" w:rsidRPr="00AF6069" w:rsidRDefault="00CE7B5F" w:rsidP="00CE7B5F">
      <w:pPr>
        <w:pStyle w:val="Prrafodelista"/>
        <w:numPr>
          <w:ilvl w:val="0"/>
          <w:numId w:val="3"/>
        </w:numPr>
        <w:ind w:left="426" w:hanging="426"/>
        <w:jc w:val="both"/>
        <w:rPr>
          <w:rFonts w:asciiTheme="minorHAnsi" w:hAnsiTheme="minorHAnsi" w:cstheme="minorHAnsi"/>
          <w:b/>
          <w:sz w:val="22"/>
          <w:szCs w:val="22"/>
        </w:rPr>
      </w:pPr>
      <w:r w:rsidRPr="00AF6069">
        <w:rPr>
          <w:rFonts w:asciiTheme="minorHAnsi" w:hAnsiTheme="minorHAnsi" w:cstheme="minorHAnsi"/>
          <w:b/>
          <w:sz w:val="22"/>
          <w:szCs w:val="22"/>
        </w:rPr>
        <w:t>ASPECTOS SUBSANABLES</w:t>
      </w:r>
      <w:r w:rsidR="00A35855" w:rsidRPr="00AF6069">
        <w:rPr>
          <w:rFonts w:asciiTheme="minorHAnsi" w:hAnsiTheme="minorHAnsi" w:cstheme="minorHAnsi"/>
          <w:b/>
          <w:sz w:val="22"/>
          <w:szCs w:val="22"/>
        </w:rPr>
        <w:t>.-</w:t>
      </w:r>
    </w:p>
    <w:p w:rsidR="00FF659D" w:rsidRPr="00AF6069" w:rsidRDefault="00FF659D" w:rsidP="00B37050">
      <w:pPr>
        <w:rPr>
          <w:rFonts w:asciiTheme="minorHAnsi" w:hAnsiTheme="minorHAnsi" w:cstheme="minorHAnsi"/>
          <w:sz w:val="22"/>
          <w:szCs w:val="22"/>
          <w:lang w:eastAsia="es-BO"/>
        </w:rPr>
      </w:pPr>
    </w:p>
    <w:p w:rsidR="00983825" w:rsidRPr="00AF6069" w:rsidRDefault="00074B0E" w:rsidP="00074B0E">
      <w:pPr>
        <w:tabs>
          <w:tab w:val="left" w:pos="7039"/>
        </w:tabs>
        <w:ind w:left="426"/>
        <w:jc w:val="both"/>
        <w:rPr>
          <w:rFonts w:asciiTheme="minorHAnsi" w:hAnsiTheme="minorHAnsi" w:cstheme="minorHAnsi"/>
          <w:sz w:val="22"/>
          <w:szCs w:val="22"/>
          <w:lang w:val="es-BO"/>
        </w:rPr>
      </w:pPr>
      <w:r w:rsidRPr="00AF6069">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AF6069" w:rsidRDefault="00074B0E" w:rsidP="00CE7B5F">
      <w:pPr>
        <w:tabs>
          <w:tab w:val="left" w:pos="7039"/>
        </w:tabs>
        <w:rPr>
          <w:rFonts w:asciiTheme="minorHAnsi" w:hAnsiTheme="minorHAnsi" w:cstheme="minorHAnsi"/>
          <w:sz w:val="22"/>
          <w:szCs w:val="22"/>
          <w:lang w:eastAsia="es-BO"/>
        </w:rPr>
      </w:pPr>
    </w:p>
    <w:p w:rsidR="00480436" w:rsidRPr="00AF6069" w:rsidRDefault="00480436" w:rsidP="0087252D">
      <w:pPr>
        <w:numPr>
          <w:ilvl w:val="0"/>
          <w:numId w:val="23"/>
        </w:numPr>
        <w:tabs>
          <w:tab w:val="left" w:pos="1560"/>
        </w:tabs>
        <w:ind w:left="851" w:hanging="426"/>
        <w:jc w:val="both"/>
        <w:rPr>
          <w:rFonts w:asciiTheme="minorHAnsi" w:hAnsiTheme="minorHAnsi" w:cstheme="minorHAnsi"/>
          <w:sz w:val="22"/>
          <w:szCs w:val="22"/>
          <w:lang w:val="es-BO"/>
        </w:rPr>
      </w:pPr>
      <w:r w:rsidRPr="00AF6069">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AF6069" w:rsidRDefault="00480436" w:rsidP="0087252D">
      <w:pPr>
        <w:numPr>
          <w:ilvl w:val="0"/>
          <w:numId w:val="23"/>
        </w:numPr>
        <w:tabs>
          <w:tab w:val="left" w:pos="1560"/>
        </w:tabs>
        <w:ind w:left="851" w:hanging="426"/>
        <w:jc w:val="both"/>
        <w:rPr>
          <w:rFonts w:asciiTheme="minorHAnsi" w:hAnsiTheme="minorHAnsi" w:cstheme="minorHAnsi"/>
          <w:sz w:val="22"/>
          <w:szCs w:val="22"/>
          <w:lang w:val="es-BO"/>
        </w:rPr>
      </w:pPr>
      <w:r w:rsidRPr="00AF6069">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AF6069">
        <w:rPr>
          <w:rFonts w:asciiTheme="minorHAnsi" w:hAnsiTheme="minorHAnsi" w:cstheme="minorHAnsi"/>
          <w:sz w:val="22"/>
          <w:szCs w:val="22"/>
          <w:lang w:val="es-BO"/>
        </w:rPr>
        <w:t>.</w:t>
      </w:r>
    </w:p>
    <w:p w:rsidR="009E15C6" w:rsidRPr="00AF6069" w:rsidRDefault="00480436" w:rsidP="009E15C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AF606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15C6" w:rsidRPr="009E15C6" w:rsidRDefault="009E15C6" w:rsidP="009E15C6">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9E15C6">
        <w:rPr>
          <w:rFonts w:asciiTheme="minorHAnsi" w:hAnsiTheme="minorHAnsi" w:cstheme="minorHAnsi"/>
          <w:sz w:val="22"/>
          <w:szCs w:val="22"/>
          <w:lang w:val="es-BO"/>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9E15C6" w:rsidRDefault="00480436" w:rsidP="009E15C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9E15C6" w:rsidRDefault="00480436" w:rsidP="009E15C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E15C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9E15C6" w:rsidRDefault="009E15C6" w:rsidP="009E15C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E15C6">
        <w:rPr>
          <w:rFonts w:asciiTheme="minorHAnsi" w:hAnsiTheme="minorHAnsi" w:cstheme="minorHAnsi"/>
          <w:sz w:val="22"/>
          <w:szCs w:val="22"/>
          <w:lang w:val="es-BO"/>
        </w:rPr>
        <w:t>La Falta de presentación del poder/documento de representación legal en las diferentes modalidades de contratación, cuando corresponda su representación.</w:t>
      </w:r>
    </w:p>
    <w:p w:rsidR="009E15C6" w:rsidRPr="009E15C6" w:rsidRDefault="009E15C6" w:rsidP="009E15C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E15C6">
        <w:rPr>
          <w:rFonts w:asciiTheme="minorHAnsi" w:hAnsiTheme="minorHAnsi" w:cstheme="minorHAnsi"/>
          <w:sz w:val="22"/>
          <w:szCs w:val="22"/>
          <w:lang w:val="es-BO"/>
        </w:rPr>
        <w:t>Los precios unitarios propuestos que sobrepasen el valor del precio de referencia unitario serán descalificados.</w:t>
      </w:r>
    </w:p>
    <w:p w:rsidR="00480436" w:rsidRPr="009E15C6" w:rsidRDefault="00480436" w:rsidP="009E15C6">
      <w:pPr>
        <w:tabs>
          <w:tab w:val="left" w:pos="1276"/>
          <w:tab w:val="left" w:pos="1843"/>
        </w:tabs>
        <w:ind w:left="491"/>
        <w:contextualSpacing/>
        <w:jc w:val="both"/>
        <w:rPr>
          <w:rFonts w:asciiTheme="minorHAnsi" w:hAnsiTheme="minorHAnsi" w:cstheme="minorHAnsi"/>
          <w:color w:val="000000"/>
          <w:sz w:val="22"/>
          <w:szCs w:val="22"/>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85E1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A41F7B" w:rsidRPr="003C000B" w:rsidRDefault="00932903" w:rsidP="00932903">
      <w:pPr>
        <w:spacing w:before="100" w:beforeAutospacing="1" w:after="100" w:afterAutospacing="1"/>
        <w:ind w:left="708"/>
        <w:jc w:val="both"/>
        <w:rPr>
          <w:rFonts w:asciiTheme="minorHAnsi" w:hAnsiTheme="minorHAnsi" w:cstheme="minorHAnsi"/>
          <w:color w:val="000000"/>
          <w:sz w:val="22"/>
          <w:szCs w:val="22"/>
        </w:rPr>
      </w:pPr>
      <w:r w:rsidRPr="00743018">
        <w:rPr>
          <w:rFonts w:asciiTheme="minorHAnsi" w:hAnsiTheme="minorHAnsi" w:cstheme="minorHAnsi"/>
          <w:bCs/>
          <w:iCs/>
          <w:sz w:val="22"/>
          <w:szCs w:val="22"/>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A41F7B" w:rsidRPr="00A41F7B" w:rsidRDefault="00A41F7B" w:rsidP="00A41F7B">
      <w:pPr>
        <w:jc w:val="both"/>
        <w:rPr>
          <w:rFonts w:asciiTheme="minorHAnsi" w:hAnsiTheme="minorHAnsi" w:cstheme="minorHAnsi"/>
          <w:b/>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E15C6" w:rsidRDefault="009E15C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E15C6" w:rsidRDefault="009E15C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sidR="003B5589">
        <w:rPr>
          <w:rFonts w:asciiTheme="minorHAnsi" w:hAnsiTheme="minorHAnsi" w:cstheme="minorHAnsi"/>
          <w:sz w:val="22"/>
          <w:szCs w:val="22"/>
        </w:rPr>
        <w:t xml:space="preserve"> Reunió</w:t>
      </w:r>
      <w:r w:rsidR="00743018">
        <w:rPr>
          <w:rFonts w:asciiTheme="minorHAnsi" w:hAnsiTheme="minorHAnsi" w:cstheme="minorHAnsi"/>
          <w:sz w:val="22"/>
          <w:szCs w:val="22"/>
        </w:rPr>
        <w:t>n</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7252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7252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7252D">
      <w:pPr>
        <w:pStyle w:val="Prrafodelista"/>
        <w:numPr>
          <w:ilvl w:val="0"/>
          <w:numId w:val="27"/>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8810E9" w:rsidRDefault="008810E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3B5589" w:rsidRDefault="003B558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853299" w:rsidRDefault="00853299" w:rsidP="007C1F40">
            <w:pPr>
              <w:jc w:val="both"/>
              <w:rPr>
                <w:rFonts w:asciiTheme="minorHAnsi" w:hAnsiTheme="minorHAnsi" w:cstheme="minorHAnsi"/>
                <w:sz w:val="22"/>
                <w:szCs w:val="22"/>
              </w:rPr>
            </w:pPr>
            <w:r w:rsidRPr="00853299">
              <w:rPr>
                <w:rFonts w:asciiTheme="minorHAnsi" w:hAnsiTheme="minorHAnsi" w:cstheme="minorHAnsi"/>
                <w:sz w:val="22"/>
                <w:szCs w:val="22"/>
                <w:lang w:eastAsia="es-ES"/>
              </w:rPr>
              <w:t>SERVICIO DE TRANSPORTE DE GARRAFAS (GLP) DE PLANTA ENGARRAFADO EL PORTILLO DE TARIJA A ZONA COMERCIAL BERMEJO DEL DISTRITO COMERCIAL TARIJA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E6B07" w:rsidP="004E6B07">
            <w:pPr>
              <w:jc w:val="both"/>
              <w:rPr>
                <w:rFonts w:asciiTheme="minorHAnsi" w:hAnsiTheme="minorHAnsi" w:cstheme="minorHAnsi"/>
                <w:sz w:val="22"/>
                <w:szCs w:val="22"/>
              </w:rPr>
            </w:pPr>
            <w:r>
              <w:rPr>
                <w:rFonts w:asciiTheme="minorHAnsi" w:hAnsiTheme="minorHAnsi" w:cstheme="minorHAnsi"/>
                <w:sz w:val="22"/>
                <w:szCs w:val="22"/>
              </w:rPr>
              <w:t>GCC-CDL-DCTJ-99</w:t>
            </w:r>
            <w:r w:rsidR="009E15C6">
              <w:rPr>
                <w:rFonts w:asciiTheme="minorHAnsi" w:hAnsiTheme="minorHAnsi" w:cstheme="minorHAnsi"/>
                <w:sz w:val="22"/>
                <w:szCs w:val="22"/>
              </w:rPr>
              <w:t>-17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853299" w:rsidRDefault="00853299" w:rsidP="003A1C43">
      <w:pPr>
        <w:ind w:left="426"/>
        <w:jc w:val="center"/>
        <w:rPr>
          <w:rFonts w:asciiTheme="minorHAnsi" w:hAnsiTheme="minorHAnsi" w:cstheme="minorHAnsi"/>
          <w:b/>
          <w:sz w:val="22"/>
          <w:szCs w:val="22"/>
        </w:rPr>
      </w:pPr>
    </w:p>
    <w:p w:rsidR="00743018" w:rsidRDefault="00743018" w:rsidP="003A1C43">
      <w:pPr>
        <w:ind w:left="426"/>
        <w:jc w:val="center"/>
        <w:rPr>
          <w:rFonts w:asciiTheme="minorHAnsi" w:hAnsiTheme="minorHAnsi" w:cstheme="minorHAnsi"/>
          <w:b/>
          <w:sz w:val="22"/>
          <w:szCs w:val="22"/>
        </w:rPr>
      </w:pPr>
    </w:p>
    <w:p w:rsidR="00743018" w:rsidRDefault="00743018"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853299" w:rsidRDefault="00853299" w:rsidP="00853299">
      <w:pPr>
        <w:jc w:val="both"/>
        <w:rPr>
          <w:rFonts w:asciiTheme="minorHAnsi" w:hAnsiTheme="minorHAnsi" w:cstheme="minorHAnsi"/>
          <w:b/>
          <w:sz w:val="22"/>
          <w:szCs w:val="22"/>
          <w:u w:val="single"/>
        </w:rPr>
      </w:pPr>
      <w:r>
        <w:rPr>
          <w:rFonts w:asciiTheme="minorHAnsi" w:hAnsiTheme="minorHAnsi" w:cstheme="minorHAnsi"/>
          <w:b/>
          <w:sz w:val="22"/>
          <w:szCs w:val="22"/>
          <w:u w:val="single"/>
        </w:rPr>
        <w:t>M</w:t>
      </w:r>
      <w:r w:rsidR="00A671E1" w:rsidRPr="00853299">
        <w:rPr>
          <w:rFonts w:asciiTheme="minorHAnsi" w:hAnsiTheme="minorHAnsi" w:cstheme="minorHAnsi"/>
          <w:b/>
          <w:sz w:val="22"/>
          <w:szCs w:val="22"/>
          <w:u w:val="single"/>
        </w:rPr>
        <w:t>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C14D10" w:rsidRDefault="00A671E1" w:rsidP="00C14D10">
      <w:pPr>
        <w:pStyle w:val="Prrafodelista"/>
        <w:numPr>
          <w:ilvl w:val="3"/>
          <w:numId w:val="13"/>
        </w:numPr>
        <w:tabs>
          <w:tab w:val="clear" w:pos="3240"/>
        </w:tabs>
        <w:ind w:left="993" w:hanging="426"/>
        <w:jc w:val="both"/>
        <w:rPr>
          <w:rFonts w:asciiTheme="minorHAnsi" w:hAnsiTheme="minorHAnsi" w:cstheme="minorHAnsi"/>
          <w:sz w:val="22"/>
          <w:szCs w:val="22"/>
        </w:rPr>
      </w:pPr>
      <w:r w:rsidRPr="00C14D10">
        <w:rPr>
          <w:rFonts w:asciiTheme="minorHAnsi" w:hAnsiTheme="minorHAnsi" w:cstheme="minorHAnsi"/>
          <w:sz w:val="22"/>
          <w:szCs w:val="22"/>
        </w:rPr>
        <w:t xml:space="preserve">Para el caso de transporte de hidrocarburos, </w:t>
      </w:r>
      <w:r w:rsidR="00C14D10" w:rsidRPr="00C14D10">
        <w:rPr>
          <w:rFonts w:asciiTheme="minorHAnsi" w:hAnsiTheme="minorHAnsi" w:cstheme="minorHAnsi"/>
          <w:sz w:val="22"/>
          <w:szCs w:val="22"/>
        </w:rPr>
        <w:t>en caso de que no existan empresas que para todos los tramos tengan precios unitarios más bajos, para cada empresa se obtendrá un precio con base en la sumatoria de sus precios unitarios propuestos y se concertará con la empresa que tenga el precio</w:t>
      </w:r>
      <w:r w:rsidR="00887207">
        <w:rPr>
          <w:rFonts w:asciiTheme="minorHAnsi" w:hAnsiTheme="minorHAnsi" w:cstheme="minorHAnsi"/>
          <w:sz w:val="22"/>
          <w:szCs w:val="22"/>
        </w:rPr>
        <w:t xml:space="preserve"> evaluado</w:t>
      </w:r>
      <w:r w:rsidR="00C14D10" w:rsidRPr="00C14D10">
        <w:rPr>
          <w:rFonts w:asciiTheme="minorHAnsi" w:hAnsiTheme="minorHAnsi" w:cstheme="minorHAnsi"/>
          <w:sz w:val="22"/>
          <w:szCs w:val="22"/>
        </w:rPr>
        <w:t xml:space="preserve"> más bajo</w:t>
      </w:r>
      <w:r w:rsidR="00C14D10">
        <w:rPr>
          <w:rFonts w:asciiTheme="minorHAnsi" w:hAnsiTheme="minorHAnsi" w:cstheme="minorHAnsi"/>
          <w:sz w:val="22"/>
          <w:szCs w:val="22"/>
        </w:rPr>
        <w:t>.</w:t>
      </w:r>
    </w:p>
    <w:p w:rsidR="00A671E1" w:rsidRDefault="00A671E1"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6378C9">
        <w:rPr>
          <w:rFonts w:asciiTheme="minorHAnsi" w:hAnsiTheme="minorHAnsi" w:cstheme="minorHAnsi"/>
          <w:sz w:val="22"/>
          <w:szCs w:val="22"/>
        </w:rPr>
        <w:t xml:space="preserve">Para el caso de transporte de hidrocarburos, cuando el(los) proponente(s) cumpla(n) con las condiciones del DBC y estén recomendados por el Comité de Licitación, que tengan la propuesta económica más baja </w:t>
      </w:r>
      <w:r w:rsidR="00887207">
        <w:rPr>
          <w:rFonts w:asciiTheme="minorHAnsi" w:hAnsiTheme="minorHAnsi" w:cstheme="minorHAnsi"/>
          <w:sz w:val="22"/>
          <w:szCs w:val="22"/>
        </w:rPr>
        <w:t xml:space="preserve">y </w:t>
      </w:r>
      <w:r w:rsidRPr="006378C9">
        <w:rPr>
          <w:rFonts w:asciiTheme="minorHAnsi" w:hAnsiTheme="minorHAnsi" w:cstheme="minorHAnsi"/>
          <w:sz w:val="22"/>
          <w:szCs w:val="22"/>
        </w:rPr>
        <w:t>no cubran el volumen o paquete requerido, la concertación se realizará con todos los proponentes que estén habilitados</w:t>
      </w:r>
      <w:r w:rsidR="00887207">
        <w:rPr>
          <w:rFonts w:asciiTheme="minorHAnsi" w:hAnsiTheme="minorHAnsi" w:cstheme="minorHAnsi"/>
          <w:sz w:val="22"/>
          <w:szCs w:val="22"/>
        </w:rPr>
        <w:t xml:space="preserve"> hasta nivelar al precio evaluado más bajo propuesto</w:t>
      </w:r>
      <w:r w:rsidRPr="006378C9">
        <w:rPr>
          <w:rFonts w:asciiTheme="minorHAnsi" w:hAnsiTheme="minorHAnsi" w:cstheme="minorHAnsi"/>
          <w:sz w:val="22"/>
          <w:szCs w:val="22"/>
        </w:rPr>
        <w:t>.</w:t>
      </w:r>
    </w:p>
    <w:p w:rsidR="004D6C8F" w:rsidRPr="004D6C8F" w:rsidRDefault="004D6C8F" w:rsidP="004D6C8F">
      <w:pPr>
        <w:ind w:left="360"/>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w:t>
      </w:r>
      <w:r w:rsidR="003B5589">
        <w:rPr>
          <w:rFonts w:asciiTheme="minorHAnsi" w:hAnsiTheme="minorHAnsi" w:cstheme="minorHAnsi"/>
          <w:sz w:val="22"/>
          <w:szCs w:val="22"/>
        </w:rPr>
        <w:t>OB</w:t>
      </w:r>
      <w:r w:rsidRPr="00365997">
        <w:rPr>
          <w:rFonts w:asciiTheme="minorHAnsi" w:hAnsiTheme="minorHAnsi" w:cstheme="minorHAnsi"/>
          <w:sz w:val="22"/>
          <w:szCs w:val="22"/>
        </w:rPr>
        <w:t>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87252D">
      <w:pPr>
        <w:pStyle w:val="Prrafodelista"/>
        <w:numPr>
          <w:ilvl w:val="0"/>
          <w:numId w:val="24"/>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w:t>
      </w:r>
      <w:r>
        <w:rPr>
          <w:rFonts w:asciiTheme="minorHAnsi" w:hAnsiTheme="minorHAnsi" w:cstheme="minorHAnsi"/>
          <w:sz w:val="22"/>
          <w:szCs w:val="22"/>
        </w:rPr>
        <w:t xml:space="preserve"> OBETENIDO EL PUNTAJE MAS ALTO.</w:t>
      </w:r>
    </w:p>
    <w:p w:rsidR="006378C9" w:rsidRPr="00365997" w:rsidRDefault="006378C9" w:rsidP="006378C9">
      <w:pPr>
        <w:pStyle w:val="Prrafodelista"/>
        <w:ind w:left="1050"/>
        <w:jc w:val="both"/>
        <w:rPr>
          <w:rFonts w:asciiTheme="minorHAnsi" w:hAnsiTheme="minorHAnsi" w:cstheme="minorHAnsi"/>
          <w:sz w:val="22"/>
          <w:szCs w:val="22"/>
        </w:rPr>
      </w:pPr>
    </w:p>
    <w:p w:rsidR="006378C9" w:rsidRPr="00365997" w:rsidRDefault="006378C9" w:rsidP="0087252D">
      <w:pPr>
        <w:pStyle w:val="Prrafodelista"/>
        <w:numPr>
          <w:ilvl w:val="0"/>
          <w:numId w:val="24"/>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UNO DE LOS PROPONENTES HABILITADOS cuando exista empate entre 2 o más propuestas en el puntaje total, la concertación se realizará con cada uno de los proponentes que presente la menor propuesta económica.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853299" w:rsidRDefault="00853299"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7252D">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7252D">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87252D">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3439" w:rsidRDefault="00A671E1" w:rsidP="0087252D">
      <w:pPr>
        <w:pStyle w:val="Prrafodelista"/>
        <w:numPr>
          <w:ilvl w:val="0"/>
          <w:numId w:val="25"/>
        </w:numPr>
        <w:tabs>
          <w:tab w:val="left" w:pos="1134"/>
        </w:tabs>
        <w:ind w:left="872"/>
        <w:jc w:val="both"/>
        <w:rPr>
          <w:rFonts w:asciiTheme="minorHAnsi" w:hAnsiTheme="minorHAnsi" w:cstheme="minorHAnsi"/>
          <w:sz w:val="22"/>
          <w:szCs w:val="22"/>
        </w:rPr>
      </w:pPr>
      <w:r w:rsidRPr="00853299">
        <w:rPr>
          <w:rFonts w:asciiTheme="minorHAnsi" w:hAnsiTheme="minorHAnsi" w:cstheme="minorHAnsi"/>
          <w:sz w:val="22"/>
          <w:szCs w:val="22"/>
        </w:rPr>
        <w:t xml:space="preserve">Original de la Garantía de Seriedad de Propuesta </w:t>
      </w:r>
    </w:p>
    <w:p w:rsidR="00853299" w:rsidRPr="00853299" w:rsidRDefault="00853299" w:rsidP="00853299">
      <w:pPr>
        <w:pStyle w:val="Prrafodelista"/>
        <w:tabs>
          <w:tab w:val="left" w:pos="1134"/>
        </w:tabs>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7252D">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2098A" w:rsidRDefault="0098101E" w:rsidP="0057257F">
      <w:pPr>
        <w:pStyle w:val="Normal2"/>
        <w:tabs>
          <w:tab w:val="left" w:pos="1701"/>
          <w:tab w:val="left" w:pos="2835"/>
        </w:tabs>
        <w:ind w:left="2835" w:hanging="2126"/>
        <w:rPr>
          <w:rFonts w:ascii="Calibri" w:hAnsi="Calibri" w:cs="Calibri"/>
          <w:sz w:val="22"/>
          <w:szCs w:val="22"/>
          <w:lang w:val="es-BO"/>
        </w:rPr>
      </w:pPr>
    </w:p>
    <w:p w:rsidR="0062098A" w:rsidRPr="0062098A" w:rsidRDefault="0062098A" w:rsidP="004A3439">
      <w:pPr>
        <w:tabs>
          <w:tab w:val="left" w:pos="5025"/>
        </w:tabs>
        <w:ind w:left="709"/>
        <w:jc w:val="both"/>
        <w:rPr>
          <w:rFonts w:asciiTheme="minorHAnsi" w:hAnsiTheme="minorHAnsi" w:cstheme="minorHAnsi"/>
          <w:sz w:val="22"/>
          <w:szCs w:val="22"/>
          <w:lang w:val="es-BO"/>
        </w:rPr>
      </w:pPr>
      <w:r w:rsidRPr="0062098A">
        <w:rPr>
          <w:rFonts w:asciiTheme="minorHAnsi" w:hAnsiTheme="minorHAnsi" w:cstheme="minorHAnsi"/>
          <w:sz w:val="22"/>
          <w:szCs w:val="22"/>
          <w:lang w:val="es-BO"/>
        </w:rPr>
        <w:t xml:space="preserve">Documentos:           De Especificaciones Técnicas </w:t>
      </w:r>
    </w:p>
    <w:p w:rsidR="00590E89" w:rsidRPr="0062098A" w:rsidRDefault="0062098A" w:rsidP="0062098A">
      <w:pPr>
        <w:tabs>
          <w:tab w:val="left" w:pos="5025"/>
        </w:tabs>
        <w:ind w:left="709"/>
        <w:jc w:val="both"/>
        <w:rPr>
          <w:rFonts w:asciiTheme="minorHAnsi" w:hAnsiTheme="minorHAnsi" w:cstheme="minorHAnsi"/>
          <w:b/>
          <w:sz w:val="22"/>
          <w:szCs w:val="22"/>
        </w:rPr>
      </w:pPr>
      <w:r w:rsidRPr="0062098A">
        <w:rPr>
          <w:rFonts w:asciiTheme="minorHAnsi" w:hAnsiTheme="minorHAnsi" w:cstheme="minorHAnsi"/>
          <w:sz w:val="22"/>
          <w:szCs w:val="22"/>
          <w:lang w:val="es-BO"/>
        </w:rPr>
        <w:t xml:space="preserve">                                   De Anexos 1, 2,3 y 4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725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725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725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725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725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7252D">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7252D">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725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8725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87252D">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6F20EE" w:rsidRPr="006F20EE" w:rsidRDefault="00FE00FF" w:rsidP="0087252D">
      <w:pPr>
        <w:pStyle w:val="Prrafodelista"/>
        <w:numPr>
          <w:ilvl w:val="0"/>
          <w:numId w:val="31"/>
        </w:numPr>
        <w:ind w:left="567"/>
        <w:contextualSpacing/>
        <w:jc w:val="both"/>
        <w:rPr>
          <w:rFonts w:asciiTheme="minorHAnsi" w:hAnsiTheme="minorHAnsi" w:cstheme="minorHAnsi"/>
          <w:color w:val="FF0000"/>
          <w:sz w:val="22"/>
          <w:szCs w:val="22"/>
        </w:rPr>
      </w:pPr>
      <w:r w:rsidRPr="006F20EE">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6F20EE" w:rsidRDefault="00FE00FF" w:rsidP="0087252D">
      <w:pPr>
        <w:pStyle w:val="Prrafodelista"/>
        <w:numPr>
          <w:ilvl w:val="0"/>
          <w:numId w:val="31"/>
        </w:numPr>
        <w:ind w:left="567"/>
        <w:contextualSpacing/>
        <w:jc w:val="both"/>
        <w:rPr>
          <w:rFonts w:asciiTheme="minorHAnsi" w:hAnsiTheme="minorHAnsi" w:cstheme="minorHAnsi"/>
          <w:color w:val="FF0000"/>
          <w:sz w:val="22"/>
          <w:szCs w:val="22"/>
        </w:rPr>
      </w:pPr>
      <w:r w:rsidRPr="006F20EE">
        <w:rPr>
          <w:rFonts w:asciiTheme="minorHAnsi" w:hAnsiTheme="minorHAnsi" w:cstheme="minorHAnsi"/>
          <w:sz w:val="22"/>
          <w:szCs w:val="22"/>
        </w:rPr>
        <w:t xml:space="preserve">Original Contrato de Adhesión </w:t>
      </w:r>
    </w:p>
    <w:p w:rsidR="00FE00FF" w:rsidRDefault="00FE00FF" w:rsidP="008725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7252D">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7252D">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7252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7252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7252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7252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7252D">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7252D">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7252D">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7252D">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2398" w:rsidRPr="00552079" w:rsidRDefault="00C82398" w:rsidP="00C82398">
      <w:pPr>
        <w:tabs>
          <w:tab w:val="left" w:pos="5691"/>
        </w:tabs>
        <w:rPr>
          <w:rFonts w:asciiTheme="minorHAnsi" w:hAnsiTheme="minorHAnsi" w:cstheme="minorHAnsi"/>
          <w:b/>
          <w:sz w:val="22"/>
          <w:szCs w:val="22"/>
        </w:rPr>
      </w:pPr>
    </w:p>
    <w:tbl>
      <w:tblPr>
        <w:tblW w:w="10719"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5"/>
        <w:gridCol w:w="2078"/>
        <w:gridCol w:w="745"/>
        <w:gridCol w:w="1452"/>
        <w:gridCol w:w="1666"/>
        <w:gridCol w:w="1560"/>
        <w:gridCol w:w="1183"/>
        <w:gridCol w:w="1510"/>
      </w:tblGrid>
      <w:tr w:rsidR="00C82398" w:rsidRPr="00552079" w:rsidTr="002D7DC0">
        <w:trPr>
          <w:trHeight w:val="529"/>
        </w:trPr>
        <w:tc>
          <w:tcPr>
            <w:tcW w:w="525" w:type="dxa"/>
            <w:vMerge w:val="restart"/>
            <w:shd w:val="clear" w:color="auto" w:fill="EEECE1" w:themeFill="background2"/>
          </w:tcPr>
          <w:p w:rsidR="00C82398" w:rsidRPr="00365997" w:rsidRDefault="00C82398" w:rsidP="002D7DC0">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Nº</w:t>
            </w:r>
          </w:p>
        </w:tc>
        <w:tc>
          <w:tcPr>
            <w:tcW w:w="4275" w:type="dxa"/>
            <w:gridSpan w:val="3"/>
            <w:shd w:val="clear" w:color="auto" w:fill="EEECE1" w:themeFill="background2"/>
          </w:tcPr>
          <w:p w:rsidR="00C82398" w:rsidRDefault="00C82398" w:rsidP="002D7DC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DETALLE DEL SERVICIO</w:t>
            </w:r>
          </w:p>
          <w:p w:rsidR="00C82398" w:rsidRDefault="00C82398" w:rsidP="002D7DC0">
            <w:pPr>
              <w:jc w:val="center"/>
              <w:rPr>
                <w:rFonts w:asciiTheme="minorHAnsi" w:hAnsiTheme="minorHAnsi" w:cstheme="minorHAnsi"/>
                <w:b/>
                <w:bCs/>
                <w:color w:val="000000"/>
                <w:sz w:val="22"/>
                <w:szCs w:val="22"/>
                <w:lang w:val="es-BO" w:eastAsia="es-BO"/>
              </w:rPr>
            </w:pPr>
          </w:p>
          <w:p w:rsidR="00C82398" w:rsidRPr="00365997" w:rsidRDefault="00C82398" w:rsidP="002D7DC0">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SERVICIO DE TRANSPORTE DE GARRAFAS (GLP) </w:t>
            </w:r>
          </w:p>
        </w:tc>
        <w:tc>
          <w:tcPr>
            <w:tcW w:w="1666" w:type="dxa"/>
            <w:vMerge w:val="restart"/>
            <w:shd w:val="clear" w:color="auto" w:fill="EEECE1" w:themeFill="background2"/>
          </w:tcPr>
          <w:p w:rsidR="00C82398" w:rsidRDefault="00C82398" w:rsidP="002D7DC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CANTIDAD APROXIMADA </w:t>
            </w:r>
          </w:p>
          <w:p w:rsidR="00C82398" w:rsidRPr="00365997" w:rsidRDefault="00C82398" w:rsidP="002D7DC0">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DE TRANSPORTE DE  GARRAFAS DE GAS LICUADO DE PETROLEO </w:t>
            </w:r>
          </w:p>
        </w:tc>
        <w:tc>
          <w:tcPr>
            <w:tcW w:w="1560" w:type="dxa"/>
            <w:vMerge w:val="restart"/>
            <w:shd w:val="clear" w:color="auto" w:fill="EEECE1" w:themeFill="background2"/>
          </w:tcPr>
          <w:p w:rsidR="00AF6069" w:rsidRDefault="00C82398" w:rsidP="002D7DC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C82398" w:rsidRDefault="00C82398" w:rsidP="002D7DC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 DE GARRAFAS A TRANSPORTAR</w:t>
            </w:r>
          </w:p>
          <w:p w:rsidR="00C82398" w:rsidRPr="00365997" w:rsidRDefault="00C82398" w:rsidP="002D7DC0">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EN BS</w:t>
            </w:r>
          </w:p>
        </w:tc>
        <w:tc>
          <w:tcPr>
            <w:tcW w:w="1183" w:type="dxa"/>
            <w:vMerge w:val="restart"/>
            <w:shd w:val="clear" w:color="auto" w:fill="EEECE1" w:themeFill="background2"/>
          </w:tcPr>
          <w:p w:rsidR="00C82398" w:rsidRDefault="00C82398" w:rsidP="002D7DC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APROX.</w:t>
            </w:r>
          </w:p>
          <w:p w:rsidR="00C82398" w:rsidRPr="00A143F2" w:rsidRDefault="00C82398" w:rsidP="002D7DC0">
            <w:pPr>
              <w:jc w:val="center"/>
              <w:rPr>
                <w:rFonts w:asciiTheme="minorHAnsi" w:hAnsiTheme="minorHAnsi" w:cstheme="minorHAnsi"/>
                <w:b/>
                <w:sz w:val="14"/>
                <w:szCs w:val="14"/>
              </w:rPr>
            </w:pPr>
            <w:r>
              <w:rPr>
                <w:rFonts w:asciiTheme="minorHAnsi" w:hAnsiTheme="minorHAnsi" w:cstheme="minorHAnsi"/>
                <w:b/>
                <w:bCs/>
                <w:color w:val="000000"/>
                <w:sz w:val="22"/>
                <w:szCs w:val="22"/>
                <w:lang w:val="es-BO" w:eastAsia="es-BO"/>
              </w:rPr>
              <w:t xml:space="preserve"> DE VIAJES</w:t>
            </w:r>
          </w:p>
        </w:tc>
        <w:tc>
          <w:tcPr>
            <w:tcW w:w="1510" w:type="dxa"/>
            <w:vMerge w:val="restart"/>
            <w:shd w:val="clear" w:color="auto" w:fill="EEECE1" w:themeFill="background2"/>
          </w:tcPr>
          <w:p w:rsidR="00C82398" w:rsidRDefault="00C82398" w:rsidP="002D7DC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C82398" w:rsidRPr="00365997" w:rsidRDefault="00C82398" w:rsidP="002D7DC0">
            <w:pPr>
              <w:jc w:val="center"/>
              <w:rPr>
                <w:rFonts w:asciiTheme="minorHAnsi" w:hAnsiTheme="minorHAnsi" w:cstheme="minorHAnsi"/>
                <w:b/>
                <w:sz w:val="22"/>
                <w:szCs w:val="22"/>
              </w:rPr>
            </w:pPr>
            <w:r w:rsidRPr="00552079">
              <w:rPr>
                <w:rFonts w:asciiTheme="minorHAnsi" w:hAnsiTheme="minorHAnsi" w:cstheme="minorHAnsi"/>
                <w:b/>
                <w:bCs/>
                <w:color w:val="000000"/>
                <w:sz w:val="22"/>
                <w:szCs w:val="22"/>
                <w:lang w:val="es-BO" w:eastAsia="es-BO"/>
              </w:rPr>
              <w:t xml:space="preserve"> TOTAL</w:t>
            </w:r>
            <w:r>
              <w:rPr>
                <w:rFonts w:asciiTheme="minorHAnsi" w:hAnsiTheme="minorHAnsi" w:cstheme="minorHAnsi"/>
                <w:b/>
                <w:bCs/>
                <w:color w:val="000000"/>
                <w:sz w:val="22"/>
                <w:szCs w:val="22"/>
                <w:lang w:val="es-BO" w:eastAsia="es-BO"/>
              </w:rPr>
              <w:t xml:space="preserve"> REFERENCIAL  EN BS.</w:t>
            </w:r>
          </w:p>
          <w:p w:rsidR="00C82398" w:rsidRPr="00365997" w:rsidRDefault="00C82398" w:rsidP="002D7DC0">
            <w:pPr>
              <w:jc w:val="center"/>
              <w:rPr>
                <w:rFonts w:asciiTheme="minorHAnsi" w:hAnsiTheme="minorHAnsi" w:cstheme="minorHAnsi"/>
                <w:b/>
                <w:sz w:val="22"/>
                <w:szCs w:val="22"/>
              </w:rPr>
            </w:pPr>
            <w:r>
              <w:rPr>
                <w:rFonts w:asciiTheme="minorHAnsi" w:hAnsiTheme="minorHAnsi" w:cstheme="minorHAnsi"/>
                <w:b/>
                <w:bCs/>
                <w:color w:val="000000"/>
                <w:sz w:val="22"/>
                <w:szCs w:val="22"/>
                <w:lang w:val="es-BO" w:eastAsia="es-BO"/>
              </w:rPr>
              <w:t xml:space="preserve"> </w:t>
            </w:r>
          </w:p>
        </w:tc>
      </w:tr>
      <w:tr w:rsidR="00C82398" w:rsidRPr="00552079" w:rsidTr="002D7DC0">
        <w:trPr>
          <w:trHeight w:val="529"/>
        </w:trPr>
        <w:tc>
          <w:tcPr>
            <w:tcW w:w="525" w:type="dxa"/>
            <w:vMerge/>
            <w:shd w:val="clear" w:color="auto" w:fill="auto"/>
            <w:hideMark/>
          </w:tcPr>
          <w:p w:rsidR="00C82398" w:rsidRPr="00552079" w:rsidRDefault="00C82398" w:rsidP="002D7DC0">
            <w:pPr>
              <w:jc w:val="center"/>
              <w:rPr>
                <w:rFonts w:asciiTheme="minorHAnsi" w:hAnsiTheme="minorHAnsi" w:cstheme="minorHAnsi"/>
                <w:b/>
                <w:bCs/>
                <w:color w:val="000000"/>
                <w:sz w:val="22"/>
                <w:szCs w:val="22"/>
                <w:lang w:val="es-BO" w:eastAsia="es-BO"/>
              </w:rPr>
            </w:pPr>
          </w:p>
        </w:tc>
        <w:tc>
          <w:tcPr>
            <w:tcW w:w="2078" w:type="dxa"/>
            <w:shd w:val="clear" w:color="auto" w:fill="EEECE1" w:themeFill="background2"/>
            <w:hideMark/>
          </w:tcPr>
          <w:p w:rsidR="00C82398" w:rsidRPr="0028492D" w:rsidRDefault="00AA07FF" w:rsidP="002D7DC0">
            <w:pPr>
              <w:jc w:val="center"/>
              <w:rPr>
                <w:rFonts w:asciiTheme="minorHAnsi" w:hAnsiTheme="minorHAnsi" w:cstheme="minorHAnsi"/>
                <w:b/>
                <w:bCs/>
                <w:sz w:val="22"/>
                <w:szCs w:val="22"/>
                <w:lang w:val="es-BO" w:eastAsia="es-BO"/>
              </w:rPr>
            </w:pPr>
            <w:r w:rsidRPr="0028492D">
              <w:rPr>
                <w:rFonts w:asciiTheme="minorHAnsi" w:hAnsiTheme="minorHAnsi" w:cstheme="minorHAnsi"/>
                <w:b/>
                <w:bCs/>
                <w:sz w:val="22"/>
                <w:szCs w:val="22"/>
                <w:lang w:val="es-BO" w:eastAsia="es-BO"/>
              </w:rPr>
              <w:t xml:space="preserve">DESDE </w:t>
            </w:r>
          </w:p>
        </w:tc>
        <w:tc>
          <w:tcPr>
            <w:tcW w:w="2197" w:type="dxa"/>
            <w:gridSpan w:val="2"/>
            <w:shd w:val="clear" w:color="auto" w:fill="EEECE1" w:themeFill="background2"/>
          </w:tcPr>
          <w:p w:rsidR="00C82398" w:rsidRPr="0028492D" w:rsidRDefault="00AA07FF" w:rsidP="0028492D">
            <w:pPr>
              <w:jc w:val="center"/>
              <w:rPr>
                <w:rFonts w:asciiTheme="minorHAnsi" w:hAnsiTheme="minorHAnsi" w:cstheme="minorHAnsi"/>
                <w:b/>
                <w:bCs/>
                <w:sz w:val="22"/>
                <w:szCs w:val="22"/>
                <w:lang w:val="es-BO" w:eastAsia="es-BO"/>
              </w:rPr>
            </w:pPr>
            <w:r w:rsidRPr="0028492D">
              <w:rPr>
                <w:rFonts w:asciiTheme="minorHAnsi" w:hAnsiTheme="minorHAnsi" w:cstheme="minorHAnsi"/>
                <w:b/>
                <w:bCs/>
                <w:sz w:val="22"/>
                <w:szCs w:val="22"/>
                <w:lang w:val="es-BO" w:eastAsia="es-BO"/>
              </w:rPr>
              <w:t xml:space="preserve">HACIA </w:t>
            </w:r>
          </w:p>
        </w:tc>
        <w:tc>
          <w:tcPr>
            <w:tcW w:w="1666" w:type="dxa"/>
            <w:vMerge/>
            <w:shd w:val="clear" w:color="auto" w:fill="D9D9D9" w:themeFill="background1" w:themeFillShade="D9"/>
          </w:tcPr>
          <w:p w:rsidR="00C82398" w:rsidRPr="00552079" w:rsidRDefault="00C82398" w:rsidP="002D7DC0">
            <w:pPr>
              <w:jc w:val="center"/>
              <w:rPr>
                <w:rFonts w:asciiTheme="minorHAnsi" w:hAnsiTheme="minorHAnsi" w:cstheme="minorHAnsi"/>
                <w:b/>
                <w:bCs/>
                <w:color w:val="000000"/>
                <w:sz w:val="22"/>
                <w:szCs w:val="22"/>
                <w:lang w:val="es-BO" w:eastAsia="es-BO"/>
              </w:rPr>
            </w:pPr>
          </w:p>
        </w:tc>
        <w:tc>
          <w:tcPr>
            <w:tcW w:w="1560" w:type="dxa"/>
            <w:vMerge/>
            <w:shd w:val="clear" w:color="auto" w:fill="D9D9D9" w:themeFill="background1" w:themeFillShade="D9"/>
          </w:tcPr>
          <w:p w:rsidR="00C82398" w:rsidRPr="00552079" w:rsidRDefault="00C82398" w:rsidP="002D7DC0">
            <w:pPr>
              <w:jc w:val="center"/>
              <w:rPr>
                <w:rFonts w:asciiTheme="minorHAnsi" w:hAnsiTheme="minorHAnsi" w:cstheme="minorHAnsi"/>
                <w:b/>
                <w:bCs/>
                <w:color w:val="000000"/>
                <w:sz w:val="22"/>
                <w:szCs w:val="22"/>
                <w:lang w:val="es-BO" w:eastAsia="es-BO"/>
              </w:rPr>
            </w:pPr>
          </w:p>
        </w:tc>
        <w:tc>
          <w:tcPr>
            <w:tcW w:w="1183" w:type="dxa"/>
            <w:vMerge/>
            <w:tcBorders>
              <w:bottom w:val="single" w:sz="4" w:space="0" w:color="auto"/>
            </w:tcBorders>
            <w:shd w:val="clear" w:color="auto" w:fill="D9D9D9" w:themeFill="background1" w:themeFillShade="D9"/>
          </w:tcPr>
          <w:p w:rsidR="00C82398" w:rsidRPr="00552079" w:rsidRDefault="00C82398" w:rsidP="002D7DC0">
            <w:pPr>
              <w:jc w:val="center"/>
              <w:rPr>
                <w:rFonts w:asciiTheme="minorHAnsi" w:hAnsiTheme="minorHAnsi" w:cstheme="minorHAnsi"/>
                <w:b/>
                <w:bCs/>
                <w:color w:val="000000"/>
                <w:sz w:val="22"/>
                <w:szCs w:val="22"/>
                <w:lang w:val="es-BO" w:eastAsia="es-BO"/>
              </w:rPr>
            </w:pPr>
          </w:p>
        </w:tc>
        <w:tc>
          <w:tcPr>
            <w:tcW w:w="1510" w:type="dxa"/>
            <w:vMerge/>
            <w:tcBorders>
              <w:bottom w:val="single" w:sz="4" w:space="0" w:color="auto"/>
            </w:tcBorders>
            <w:shd w:val="clear" w:color="auto" w:fill="D9D9D9" w:themeFill="background1" w:themeFillShade="D9"/>
            <w:hideMark/>
          </w:tcPr>
          <w:p w:rsidR="00C82398" w:rsidRPr="00552079" w:rsidRDefault="00C82398" w:rsidP="002D7DC0">
            <w:pPr>
              <w:jc w:val="center"/>
              <w:rPr>
                <w:rFonts w:asciiTheme="minorHAnsi" w:hAnsiTheme="minorHAnsi" w:cstheme="minorHAnsi"/>
                <w:b/>
                <w:bCs/>
                <w:color w:val="000000"/>
                <w:sz w:val="22"/>
                <w:szCs w:val="22"/>
                <w:lang w:val="es-BO" w:eastAsia="es-BO"/>
              </w:rPr>
            </w:pPr>
          </w:p>
        </w:tc>
      </w:tr>
      <w:tr w:rsidR="00062F23" w:rsidRPr="00552079" w:rsidTr="002D7DC0">
        <w:trPr>
          <w:trHeight w:val="330"/>
        </w:trPr>
        <w:tc>
          <w:tcPr>
            <w:tcW w:w="525" w:type="dxa"/>
            <w:tcBorders>
              <w:top w:val="nil"/>
              <w:left w:val="single" w:sz="8" w:space="0" w:color="auto"/>
              <w:bottom w:val="single" w:sz="8" w:space="0" w:color="auto"/>
              <w:right w:val="single" w:sz="8" w:space="0" w:color="auto"/>
            </w:tcBorders>
            <w:noWrap/>
          </w:tcPr>
          <w:p w:rsidR="00062F23" w:rsidRPr="00415ABC" w:rsidRDefault="00062F23" w:rsidP="00062F23">
            <w:pPr>
              <w:spacing w:before="60" w:after="60"/>
              <w:jc w:val="center"/>
              <w:rPr>
                <w:rFonts w:ascii="Calibri" w:hAnsi="Calibri" w:cs="Calibri"/>
                <w:bCs/>
                <w:sz w:val="22"/>
                <w:szCs w:val="22"/>
                <w:lang w:val="es-BO" w:eastAsia="es-ES"/>
              </w:rPr>
            </w:pPr>
            <w:r w:rsidRPr="00415ABC">
              <w:rPr>
                <w:rFonts w:ascii="Calibri" w:hAnsi="Calibri" w:cs="Calibri"/>
                <w:bCs/>
                <w:sz w:val="22"/>
                <w:szCs w:val="22"/>
                <w:lang w:val="es-BO" w:eastAsia="es-ES"/>
              </w:rPr>
              <w:t>1</w:t>
            </w:r>
          </w:p>
        </w:tc>
        <w:tc>
          <w:tcPr>
            <w:tcW w:w="2078" w:type="dxa"/>
            <w:tcBorders>
              <w:top w:val="nil"/>
              <w:left w:val="nil"/>
              <w:bottom w:val="single" w:sz="8" w:space="0" w:color="auto"/>
              <w:right w:val="single" w:sz="8" w:space="0" w:color="auto"/>
            </w:tcBorders>
          </w:tcPr>
          <w:p w:rsidR="00062F23" w:rsidRDefault="00062F23" w:rsidP="00062F23">
            <w:pPr>
              <w:jc w:val="both"/>
              <w:rPr>
                <w:rFonts w:ascii="Calibri" w:eastAsia="Calibri" w:hAnsi="Calibri"/>
                <w:sz w:val="22"/>
                <w:szCs w:val="22"/>
                <w:lang w:eastAsia="es-ES"/>
              </w:rPr>
            </w:pPr>
            <w:r w:rsidRPr="00415ABC">
              <w:rPr>
                <w:rFonts w:ascii="Calibri" w:eastAsia="Calibri" w:hAnsi="Calibri"/>
                <w:sz w:val="22"/>
                <w:szCs w:val="22"/>
                <w:lang w:eastAsia="es-ES"/>
              </w:rPr>
              <w:t xml:space="preserve">PLANTA DE ENGARRAFADO </w:t>
            </w:r>
            <w:r>
              <w:rPr>
                <w:rFonts w:ascii="Calibri" w:eastAsia="Calibri" w:hAnsi="Calibri"/>
                <w:sz w:val="22"/>
                <w:szCs w:val="22"/>
                <w:lang w:eastAsia="es-ES"/>
              </w:rPr>
              <w:t>EL PORTILLO</w:t>
            </w:r>
            <w:r w:rsidRPr="00415ABC">
              <w:rPr>
                <w:rFonts w:ascii="Calibri" w:eastAsia="Calibri" w:hAnsi="Calibri"/>
                <w:sz w:val="22"/>
                <w:szCs w:val="22"/>
                <w:lang w:eastAsia="es-ES"/>
              </w:rPr>
              <w:t xml:space="preserve"> YPFB DISTRITO COMERCIAL TARIJA</w:t>
            </w:r>
            <w:r>
              <w:rPr>
                <w:rFonts w:ascii="Calibri" w:eastAsia="Calibri" w:hAnsi="Calibri"/>
                <w:sz w:val="22"/>
                <w:szCs w:val="22"/>
                <w:lang w:eastAsia="es-ES"/>
              </w:rPr>
              <w:t xml:space="preserve"> </w:t>
            </w:r>
          </w:p>
          <w:p w:rsidR="00062F23" w:rsidRPr="00415ABC" w:rsidRDefault="00062F23" w:rsidP="00062F23">
            <w:pPr>
              <w:jc w:val="both"/>
              <w:rPr>
                <w:rFonts w:ascii="Calibri" w:eastAsia="Calibri" w:hAnsi="Calibri"/>
                <w:sz w:val="22"/>
                <w:szCs w:val="22"/>
                <w:lang w:eastAsia="es-ES"/>
              </w:rPr>
            </w:pPr>
          </w:p>
          <w:p w:rsidR="00062F23" w:rsidRPr="00415ABC" w:rsidRDefault="00062F23" w:rsidP="00062F23">
            <w:pPr>
              <w:jc w:val="both"/>
              <w:rPr>
                <w:rFonts w:ascii="Calibri" w:eastAsia="Calibri" w:hAnsi="Calibri"/>
                <w:sz w:val="22"/>
                <w:szCs w:val="22"/>
                <w:lang w:eastAsia="es-ES"/>
              </w:rPr>
            </w:pPr>
            <w:r w:rsidRPr="00415ABC">
              <w:rPr>
                <w:rFonts w:ascii="Calibri" w:eastAsia="Calibri" w:hAnsi="Calibri"/>
                <w:sz w:val="22"/>
                <w:szCs w:val="22"/>
                <w:lang w:eastAsia="es-ES"/>
              </w:rPr>
              <w:t>SERVICIO DE SALIDA CON GARRAFAS LLENAS</w:t>
            </w:r>
          </w:p>
        </w:tc>
        <w:tc>
          <w:tcPr>
            <w:tcW w:w="2197" w:type="dxa"/>
            <w:gridSpan w:val="2"/>
            <w:tcBorders>
              <w:top w:val="nil"/>
              <w:left w:val="nil"/>
              <w:bottom w:val="single" w:sz="8" w:space="0" w:color="auto"/>
              <w:right w:val="single" w:sz="8" w:space="0" w:color="auto"/>
            </w:tcBorders>
          </w:tcPr>
          <w:p w:rsidR="00062F23" w:rsidRPr="00415ABC" w:rsidRDefault="00062F23" w:rsidP="00062F23">
            <w:pPr>
              <w:jc w:val="both"/>
              <w:rPr>
                <w:rFonts w:ascii="Calibri" w:hAnsi="Calibri"/>
                <w:sz w:val="22"/>
                <w:szCs w:val="22"/>
                <w:lang w:eastAsia="es-ES"/>
              </w:rPr>
            </w:pPr>
            <w:r w:rsidRPr="00415ABC">
              <w:rPr>
                <w:rFonts w:ascii="Calibri" w:hAnsi="Calibri"/>
                <w:sz w:val="22"/>
                <w:szCs w:val="22"/>
                <w:lang w:eastAsia="es-ES"/>
              </w:rPr>
              <w:t>PLANTA DE ENGARRAFADO YPFB  ZONA COMERCIAL BERMEJO</w:t>
            </w:r>
          </w:p>
          <w:p w:rsidR="00062F23" w:rsidRDefault="00062F23" w:rsidP="00062F23">
            <w:pPr>
              <w:rPr>
                <w:rFonts w:ascii="Calibri" w:hAnsi="Calibri"/>
                <w:sz w:val="22"/>
                <w:szCs w:val="22"/>
                <w:lang w:eastAsia="es-ES"/>
              </w:rPr>
            </w:pPr>
          </w:p>
          <w:p w:rsidR="00062F23" w:rsidRPr="00415ABC" w:rsidRDefault="00062F23" w:rsidP="00062F23">
            <w:pPr>
              <w:rPr>
                <w:rFonts w:ascii="Calibri" w:hAnsi="Calibri"/>
                <w:sz w:val="22"/>
                <w:szCs w:val="22"/>
                <w:lang w:eastAsia="es-ES"/>
              </w:rPr>
            </w:pPr>
          </w:p>
          <w:p w:rsidR="00062F23" w:rsidRPr="00415ABC" w:rsidRDefault="00062F23" w:rsidP="00062F23">
            <w:pPr>
              <w:rPr>
                <w:rFonts w:ascii="Calibri" w:hAnsi="Calibri"/>
                <w:sz w:val="22"/>
                <w:szCs w:val="22"/>
                <w:lang w:eastAsia="es-ES"/>
              </w:rPr>
            </w:pPr>
            <w:r w:rsidRPr="00415ABC">
              <w:rPr>
                <w:rFonts w:ascii="Calibri" w:hAnsi="Calibri"/>
                <w:sz w:val="22"/>
                <w:szCs w:val="22"/>
                <w:lang w:eastAsia="es-ES"/>
              </w:rPr>
              <w:t xml:space="preserve">SERVICIO DE SALIDA CON GARRAFAS VACIAS </w:t>
            </w:r>
          </w:p>
        </w:tc>
        <w:tc>
          <w:tcPr>
            <w:tcW w:w="1666" w:type="dxa"/>
            <w:tcBorders>
              <w:top w:val="nil"/>
              <w:left w:val="nil"/>
              <w:bottom w:val="single" w:sz="8" w:space="0" w:color="auto"/>
              <w:right w:val="single" w:sz="8" w:space="0" w:color="auto"/>
            </w:tcBorders>
          </w:tcPr>
          <w:p w:rsidR="00062F23" w:rsidRPr="00415ABC" w:rsidRDefault="00062F23" w:rsidP="00062F23">
            <w:pPr>
              <w:jc w:val="center"/>
              <w:rPr>
                <w:rFonts w:ascii="Calibri" w:hAnsi="Calibri"/>
                <w:color w:val="000000"/>
                <w:sz w:val="22"/>
                <w:szCs w:val="22"/>
                <w:lang w:eastAsia="es-ES"/>
              </w:rPr>
            </w:pPr>
            <w:r w:rsidRPr="00415ABC">
              <w:rPr>
                <w:rFonts w:ascii="Calibri" w:hAnsi="Calibri"/>
                <w:color w:val="000000"/>
                <w:sz w:val="22"/>
                <w:szCs w:val="22"/>
                <w:lang w:eastAsia="es-ES"/>
              </w:rPr>
              <w:t>1.000,00</w:t>
            </w:r>
          </w:p>
        </w:tc>
        <w:tc>
          <w:tcPr>
            <w:tcW w:w="1560" w:type="dxa"/>
            <w:tcBorders>
              <w:top w:val="nil"/>
              <w:left w:val="nil"/>
              <w:bottom w:val="single" w:sz="8" w:space="0" w:color="auto"/>
              <w:right w:val="single" w:sz="4" w:space="0" w:color="auto"/>
            </w:tcBorders>
          </w:tcPr>
          <w:p w:rsidR="00062F23" w:rsidRPr="00415ABC" w:rsidRDefault="00062F23" w:rsidP="00062F23">
            <w:pPr>
              <w:jc w:val="center"/>
              <w:rPr>
                <w:rFonts w:ascii="Calibri" w:hAnsi="Calibri"/>
                <w:color w:val="000000"/>
                <w:sz w:val="22"/>
                <w:szCs w:val="22"/>
                <w:lang w:eastAsia="es-ES"/>
              </w:rPr>
            </w:pPr>
          </w:p>
        </w:tc>
        <w:tc>
          <w:tcPr>
            <w:tcW w:w="1183" w:type="dxa"/>
            <w:tcBorders>
              <w:top w:val="single" w:sz="4" w:space="0" w:color="auto"/>
              <w:left w:val="single" w:sz="4" w:space="0" w:color="auto"/>
              <w:bottom w:val="single" w:sz="4" w:space="0" w:color="auto"/>
              <w:right w:val="single" w:sz="4" w:space="0" w:color="auto"/>
            </w:tcBorders>
          </w:tcPr>
          <w:p w:rsidR="00062F23" w:rsidRPr="00415ABC" w:rsidRDefault="00062F23" w:rsidP="00062F23">
            <w:pPr>
              <w:jc w:val="center"/>
              <w:rPr>
                <w:rFonts w:ascii="Calibri" w:hAnsi="Calibri"/>
                <w:color w:val="000000"/>
                <w:sz w:val="22"/>
                <w:szCs w:val="22"/>
                <w:lang w:eastAsia="es-ES"/>
              </w:rPr>
            </w:pPr>
            <w:r w:rsidRPr="00415ABC">
              <w:rPr>
                <w:rFonts w:ascii="Calibri" w:hAnsi="Calibri"/>
                <w:color w:val="000000"/>
                <w:sz w:val="22"/>
                <w:szCs w:val="22"/>
                <w:lang w:eastAsia="es-ES"/>
              </w:rPr>
              <w:t>40</w:t>
            </w:r>
          </w:p>
        </w:tc>
        <w:tc>
          <w:tcPr>
            <w:tcW w:w="1510" w:type="dxa"/>
            <w:tcBorders>
              <w:top w:val="single" w:sz="4" w:space="0" w:color="auto"/>
              <w:left w:val="single" w:sz="4" w:space="0" w:color="auto"/>
              <w:bottom w:val="single" w:sz="4" w:space="0" w:color="auto"/>
              <w:right w:val="single" w:sz="4" w:space="0" w:color="auto"/>
            </w:tcBorders>
            <w:noWrap/>
          </w:tcPr>
          <w:p w:rsidR="00062F23" w:rsidRPr="00415ABC" w:rsidRDefault="00062F23" w:rsidP="00062F23">
            <w:pPr>
              <w:jc w:val="center"/>
              <w:rPr>
                <w:rFonts w:ascii="Calibri" w:hAnsi="Calibri"/>
                <w:color w:val="000000"/>
                <w:sz w:val="22"/>
                <w:szCs w:val="22"/>
                <w:lang w:eastAsia="es-ES"/>
              </w:rPr>
            </w:pPr>
          </w:p>
        </w:tc>
      </w:tr>
      <w:tr w:rsidR="00C82398" w:rsidRPr="00552079" w:rsidTr="002D7DC0">
        <w:trPr>
          <w:trHeight w:val="330"/>
        </w:trPr>
        <w:tc>
          <w:tcPr>
            <w:tcW w:w="8026" w:type="dxa"/>
            <w:gridSpan w:val="6"/>
            <w:shd w:val="clear" w:color="auto" w:fill="auto"/>
            <w:noWrap/>
            <w:vAlign w:val="center"/>
            <w:hideMark/>
          </w:tcPr>
          <w:p w:rsidR="00C82398" w:rsidRPr="00415ABC" w:rsidRDefault="009F0867" w:rsidP="002D7DC0">
            <w:pPr>
              <w:rPr>
                <w:rFonts w:asciiTheme="minorHAnsi" w:hAnsiTheme="minorHAnsi" w:cstheme="minorHAnsi"/>
                <w:color w:val="000000"/>
                <w:sz w:val="22"/>
                <w:szCs w:val="22"/>
                <w:lang w:val="es-BO" w:eastAsia="es-BO"/>
              </w:rPr>
            </w:pPr>
            <w:r w:rsidRPr="00552079">
              <w:rPr>
                <w:rFonts w:asciiTheme="minorHAnsi" w:hAnsiTheme="minorHAnsi" w:cstheme="minorHAnsi"/>
                <w:b/>
                <w:sz w:val="22"/>
                <w:szCs w:val="22"/>
                <w:lang w:val="es-BO"/>
              </w:rPr>
              <w:t>PRECIO TOTAL (Numeral)</w:t>
            </w:r>
          </w:p>
        </w:tc>
        <w:tc>
          <w:tcPr>
            <w:tcW w:w="1183" w:type="dxa"/>
          </w:tcPr>
          <w:p w:rsidR="00C82398" w:rsidRPr="00415ABC" w:rsidRDefault="00C82398" w:rsidP="002D7DC0">
            <w:pPr>
              <w:jc w:val="center"/>
              <w:rPr>
                <w:rFonts w:asciiTheme="minorHAnsi" w:hAnsiTheme="minorHAnsi" w:cstheme="minorHAnsi"/>
                <w:color w:val="000000"/>
                <w:sz w:val="22"/>
                <w:szCs w:val="22"/>
                <w:lang w:val="es-BO" w:eastAsia="es-BO"/>
              </w:rPr>
            </w:pPr>
            <w:r w:rsidRPr="00415ABC">
              <w:rPr>
                <w:rFonts w:asciiTheme="minorHAnsi" w:hAnsiTheme="minorHAnsi" w:cstheme="minorHAnsi"/>
                <w:color w:val="000000"/>
                <w:sz w:val="22"/>
                <w:szCs w:val="22"/>
                <w:lang w:val="es-BO" w:eastAsia="es-BO"/>
              </w:rPr>
              <w:t>40</w:t>
            </w:r>
          </w:p>
        </w:tc>
        <w:tc>
          <w:tcPr>
            <w:tcW w:w="1510" w:type="dxa"/>
            <w:shd w:val="clear" w:color="auto" w:fill="auto"/>
            <w:noWrap/>
            <w:vAlign w:val="center"/>
            <w:hideMark/>
          </w:tcPr>
          <w:p w:rsidR="00C82398" w:rsidRPr="00415ABC" w:rsidRDefault="00C82398" w:rsidP="002D7DC0">
            <w:pPr>
              <w:jc w:val="center"/>
              <w:rPr>
                <w:rFonts w:asciiTheme="minorHAnsi" w:hAnsiTheme="minorHAnsi" w:cstheme="minorHAnsi"/>
                <w:color w:val="000000"/>
                <w:sz w:val="22"/>
                <w:szCs w:val="22"/>
                <w:lang w:val="es-BO" w:eastAsia="es-BO"/>
              </w:rPr>
            </w:pPr>
          </w:p>
        </w:tc>
      </w:tr>
      <w:tr w:rsidR="009F0867" w:rsidRPr="00552079" w:rsidTr="009F0867">
        <w:trPr>
          <w:trHeight w:val="330"/>
        </w:trPr>
        <w:tc>
          <w:tcPr>
            <w:tcW w:w="3348" w:type="dxa"/>
            <w:gridSpan w:val="3"/>
            <w:shd w:val="clear" w:color="auto" w:fill="auto"/>
            <w:noWrap/>
            <w:vAlign w:val="center"/>
          </w:tcPr>
          <w:p w:rsidR="009F0867" w:rsidRPr="00415ABC" w:rsidRDefault="009F0867" w:rsidP="009F0867">
            <w:pPr>
              <w:rPr>
                <w:rFonts w:asciiTheme="minorHAnsi" w:hAnsiTheme="minorHAnsi" w:cstheme="minorHAnsi"/>
                <w:color w:val="000000"/>
                <w:sz w:val="22"/>
                <w:szCs w:val="22"/>
                <w:lang w:val="es-BO" w:eastAsia="es-BO"/>
              </w:rPr>
            </w:pPr>
            <w:r w:rsidRPr="00552079">
              <w:rPr>
                <w:rFonts w:asciiTheme="minorHAnsi" w:hAnsiTheme="minorHAnsi" w:cstheme="minorHAnsi"/>
                <w:b/>
                <w:sz w:val="22"/>
                <w:szCs w:val="22"/>
                <w:lang w:val="es-BO"/>
              </w:rPr>
              <w:t>PRECIO TOTAL (Literal)</w:t>
            </w:r>
          </w:p>
        </w:tc>
        <w:tc>
          <w:tcPr>
            <w:tcW w:w="7371" w:type="dxa"/>
            <w:gridSpan w:val="5"/>
            <w:shd w:val="clear" w:color="auto" w:fill="auto"/>
            <w:vAlign w:val="center"/>
          </w:tcPr>
          <w:p w:rsidR="009F0867" w:rsidRPr="00415ABC" w:rsidRDefault="009F0867" w:rsidP="009F0867">
            <w:pPr>
              <w:rPr>
                <w:rFonts w:asciiTheme="minorHAnsi" w:hAnsiTheme="minorHAnsi" w:cstheme="minorHAnsi"/>
                <w:color w:val="000000"/>
                <w:sz w:val="22"/>
                <w:szCs w:val="22"/>
                <w:lang w:val="es-BO" w:eastAsia="es-BO"/>
              </w:rPr>
            </w:pPr>
          </w:p>
        </w:tc>
      </w:tr>
    </w:tbl>
    <w:p w:rsidR="00C82398" w:rsidRPr="002B59E7" w:rsidRDefault="00C82398" w:rsidP="00C82398">
      <w:pPr>
        <w:rPr>
          <w:rFonts w:asciiTheme="minorHAnsi" w:hAnsiTheme="minorHAnsi" w:cstheme="minorHAnsi"/>
          <w:b/>
          <w:color w:val="FF0000"/>
          <w:sz w:val="22"/>
          <w:szCs w:val="22"/>
        </w:rPr>
      </w:pPr>
    </w:p>
    <w:p w:rsidR="00292A55" w:rsidRDefault="00292A55" w:rsidP="00FA78A9">
      <w:pPr>
        <w:rPr>
          <w:rFonts w:asciiTheme="minorHAnsi" w:hAnsiTheme="minorHAnsi" w:cstheme="minorHAnsi"/>
          <w:sz w:val="22"/>
          <w:szCs w:val="22"/>
          <w:lang w:val="es-MX"/>
        </w:rPr>
      </w:pPr>
    </w:p>
    <w:p w:rsidR="005911AC" w:rsidRDefault="009F0867" w:rsidP="004E6B07">
      <w:pPr>
        <w:ind w:left="-851"/>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5911AC" w:rsidRDefault="005911AC" w:rsidP="00FA78A9">
      <w:pPr>
        <w:rPr>
          <w:rFonts w:asciiTheme="minorHAnsi" w:hAnsiTheme="minorHAnsi" w:cstheme="minorHAnsi"/>
          <w:sz w:val="22"/>
          <w:szCs w:val="22"/>
          <w:lang w:val="es-MX"/>
        </w:rPr>
      </w:pPr>
    </w:p>
    <w:p w:rsidR="00DD61FC" w:rsidRDefault="00DD61FC" w:rsidP="009F0867">
      <w:pPr>
        <w:contextualSpacing/>
        <w:jc w:val="both"/>
        <w:rPr>
          <w:rFonts w:ascii="Calibri" w:hAnsi="Calibri" w:cs="Calibri"/>
          <w:b/>
          <w:bCs/>
          <w:sz w:val="24"/>
          <w:szCs w:val="24"/>
          <w:lang w:eastAsia="es-BO"/>
        </w:rPr>
      </w:pPr>
    </w:p>
    <w:p w:rsidR="009F0867" w:rsidRDefault="009F0867" w:rsidP="009F0867">
      <w:pPr>
        <w:contextualSpacing/>
        <w:jc w:val="both"/>
        <w:rPr>
          <w:rFonts w:ascii="Calibri" w:hAnsi="Calibri" w:cs="Calibri"/>
          <w:b/>
          <w:bCs/>
          <w:sz w:val="24"/>
          <w:szCs w:val="24"/>
          <w:lang w:eastAsia="es-BO"/>
        </w:rPr>
      </w:pPr>
    </w:p>
    <w:p w:rsidR="009F0867" w:rsidRDefault="009F0867" w:rsidP="009F0867">
      <w:pPr>
        <w:contextualSpacing/>
        <w:jc w:val="both"/>
        <w:rPr>
          <w:rFonts w:ascii="Calibri" w:hAnsi="Calibri" w:cs="Calibri"/>
          <w:b/>
          <w:bCs/>
          <w:sz w:val="24"/>
          <w:szCs w:val="24"/>
          <w:lang w:eastAsia="es-BO"/>
        </w:rPr>
      </w:pPr>
    </w:p>
    <w:p w:rsidR="009F0867" w:rsidRDefault="009F0867" w:rsidP="009F0867">
      <w:pPr>
        <w:contextualSpacing/>
        <w:jc w:val="both"/>
        <w:rPr>
          <w:rFonts w:ascii="Calibri" w:hAnsi="Calibri" w:cs="Calibri"/>
          <w:b/>
          <w:bCs/>
          <w:sz w:val="24"/>
          <w:szCs w:val="24"/>
          <w:lang w:eastAsia="es-BO"/>
        </w:rPr>
      </w:pPr>
    </w:p>
    <w:p w:rsidR="009F0867" w:rsidRDefault="009F0867" w:rsidP="009F0867">
      <w:pPr>
        <w:contextualSpacing/>
        <w:jc w:val="both"/>
        <w:rPr>
          <w:rFonts w:ascii="Calibri" w:hAnsi="Calibri" w:cs="Calibri"/>
          <w:b/>
          <w:bCs/>
          <w:sz w:val="24"/>
          <w:szCs w:val="24"/>
          <w:lang w:eastAsia="es-BO"/>
        </w:rPr>
      </w:pPr>
    </w:p>
    <w:p w:rsidR="004E6B07" w:rsidRDefault="004E6B07" w:rsidP="009F0867">
      <w:pPr>
        <w:contextualSpacing/>
        <w:jc w:val="both"/>
        <w:rPr>
          <w:rFonts w:ascii="Calibri" w:hAnsi="Calibri" w:cs="Calibri"/>
          <w:b/>
          <w:bCs/>
          <w:sz w:val="24"/>
          <w:szCs w:val="24"/>
          <w:lang w:eastAsia="es-BO"/>
        </w:rPr>
      </w:pPr>
    </w:p>
    <w:p w:rsidR="004E6B07" w:rsidRDefault="004E6B07" w:rsidP="009F0867">
      <w:pPr>
        <w:contextualSpacing/>
        <w:jc w:val="both"/>
        <w:rPr>
          <w:rFonts w:ascii="Calibri" w:hAnsi="Calibri" w:cs="Calibri"/>
          <w:b/>
          <w:bCs/>
          <w:sz w:val="24"/>
          <w:szCs w:val="24"/>
          <w:lang w:eastAsia="es-BO"/>
        </w:rPr>
      </w:pPr>
    </w:p>
    <w:p w:rsidR="004E6B07" w:rsidRDefault="004E6B07" w:rsidP="009F0867">
      <w:pPr>
        <w:contextualSpacing/>
        <w:jc w:val="both"/>
        <w:rPr>
          <w:rFonts w:ascii="Calibri" w:hAnsi="Calibri" w:cs="Calibri"/>
          <w:b/>
          <w:bCs/>
          <w:sz w:val="24"/>
          <w:szCs w:val="24"/>
          <w:lang w:eastAsia="es-BO"/>
        </w:rPr>
      </w:pPr>
    </w:p>
    <w:p w:rsidR="004E6B07" w:rsidRDefault="004E6B07" w:rsidP="009F0867">
      <w:pPr>
        <w:contextualSpacing/>
        <w:jc w:val="both"/>
        <w:rPr>
          <w:rFonts w:ascii="Calibri" w:hAnsi="Calibri" w:cs="Calibri"/>
          <w:b/>
          <w:bCs/>
          <w:sz w:val="24"/>
          <w:szCs w:val="24"/>
          <w:lang w:eastAsia="es-BO"/>
        </w:rPr>
      </w:pPr>
    </w:p>
    <w:p w:rsidR="00596B5C" w:rsidRPr="009C66A8" w:rsidRDefault="00596B5C" w:rsidP="00F36ABC">
      <w:pPr>
        <w:jc w:val="center"/>
        <w:rPr>
          <w:rFonts w:ascii="Calibri" w:hAnsi="Calibri" w:cs="Calibri"/>
          <w:b/>
          <w:sz w:val="22"/>
          <w:szCs w:val="22"/>
        </w:rPr>
      </w:pPr>
      <w:r w:rsidRPr="009C66A8">
        <w:rPr>
          <w:rFonts w:ascii="Calibri" w:hAnsi="Calibri" w:cs="Calibri"/>
          <w:b/>
          <w:sz w:val="22"/>
          <w:szCs w:val="22"/>
        </w:rPr>
        <w:lastRenderedPageBreak/>
        <w:t>FORMULARIO C-1</w:t>
      </w:r>
    </w:p>
    <w:p w:rsidR="004A53DE" w:rsidRDefault="00596B5C" w:rsidP="001E1E56">
      <w:pPr>
        <w:pStyle w:val="Normal2"/>
        <w:tabs>
          <w:tab w:val="left" w:pos="1701"/>
          <w:tab w:val="left" w:pos="2835"/>
        </w:tabs>
        <w:jc w:val="center"/>
        <w:rPr>
          <w:rFonts w:ascii="Calibri" w:hAnsi="Calibri" w:cs="Calibri"/>
          <w:b/>
          <w:sz w:val="18"/>
          <w:szCs w:val="18"/>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4A53DE" w:rsidRPr="00DB5AAF" w:rsidRDefault="004A53DE"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69"/>
        <w:gridCol w:w="2812"/>
      </w:tblGrid>
      <w:tr w:rsidR="00BF66A0" w:rsidRPr="008842A3" w:rsidTr="00E91B35">
        <w:trPr>
          <w:trHeight w:val="236"/>
          <w:tblHeader/>
          <w:jc w:val="center"/>
        </w:trPr>
        <w:tc>
          <w:tcPr>
            <w:tcW w:w="646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281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E91B35">
        <w:trPr>
          <w:cantSplit/>
          <w:trHeight w:val="708"/>
          <w:jc w:val="center"/>
        </w:trPr>
        <w:tc>
          <w:tcPr>
            <w:tcW w:w="646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281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EF773F"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000000"/>
            </w:tcBorders>
            <w:shd w:val="clear" w:color="auto" w:fill="auto"/>
            <w:vAlign w:val="center"/>
          </w:tcPr>
          <w:p w:rsidR="00EF773F" w:rsidRPr="00AA07FF" w:rsidRDefault="00EF773F" w:rsidP="00EF773F">
            <w:pPr>
              <w:spacing w:before="60" w:after="60"/>
              <w:rPr>
                <w:rFonts w:ascii="Verdana" w:hAnsi="Verdana" w:cs="Calibri"/>
                <w:b/>
                <w:bCs/>
                <w:sz w:val="16"/>
                <w:szCs w:val="18"/>
                <w:lang w:val="es-BO" w:eastAsia="es-ES"/>
              </w:rPr>
            </w:pPr>
            <w:r w:rsidRPr="00AA07FF">
              <w:rPr>
                <w:rFonts w:ascii="Verdana" w:hAnsi="Verdana" w:cs="Calibri"/>
                <w:b/>
                <w:bCs/>
                <w:sz w:val="16"/>
                <w:szCs w:val="18"/>
                <w:lang w:val="es-BO" w:eastAsia="es-ES"/>
              </w:rPr>
              <w:t xml:space="preserve">DESCRIPCIÓN DETALLADA DEL SERVICIO </w:t>
            </w:r>
          </w:p>
        </w:tc>
        <w:tc>
          <w:tcPr>
            <w:tcW w:w="2812" w:type="dxa"/>
            <w:shd w:val="clear" w:color="auto" w:fill="auto"/>
            <w:vAlign w:val="center"/>
          </w:tcPr>
          <w:p w:rsidR="00EF773F" w:rsidRPr="008842A3" w:rsidRDefault="00EF773F" w:rsidP="00EF773F">
            <w:pPr>
              <w:rPr>
                <w:rFonts w:ascii="Calibri" w:hAnsi="Calibri" w:cs="Calibri"/>
                <w:b/>
                <w:sz w:val="18"/>
                <w:szCs w:val="18"/>
              </w:rPr>
            </w:pPr>
          </w:p>
        </w:tc>
      </w:tr>
      <w:tr w:rsidR="00EF773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EF773F" w:rsidRPr="00AA07FF" w:rsidRDefault="00EF773F" w:rsidP="00EF773F">
            <w:pPr>
              <w:autoSpaceDE w:val="0"/>
              <w:autoSpaceDN w:val="0"/>
              <w:adjustRightInd w:val="0"/>
              <w:spacing w:before="120" w:after="120"/>
              <w:rPr>
                <w:rFonts w:ascii="Calibri" w:hAnsi="Calibri" w:cs="Arial"/>
                <w:sz w:val="22"/>
                <w:szCs w:val="22"/>
                <w:lang w:eastAsia="es-ES"/>
              </w:rPr>
            </w:pPr>
            <w:r w:rsidRPr="00AA07FF">
              <w:rPr>
                <w:rFonts w:ascii="Calibri" w:hAnsi="Calibri" w:cs="Arial"/>
                <w:sz w:val="22"/>
                <w:szCs w:val="22"/>
                <w:lang w:eastAsia="es-ES"/>
              </w:rPr>
              <w:t xml:space="preserve">Transporte de garrafas de Gas Licuado de Petróleo (GLP) de 10 Kg. Llenas de Planta Tarija a Planta Bermejo </w:t>
            </w: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EF773F" w:rsidRPr="00AA07FF" w:rsidRDefault="00EF773F" w:rsidP="00EF773F">
            <w:pPr>
              <w:autoSpaceDE w:val="0"/>
              <w:autoSpaceDN w:val="0"/>
              <w:adjustRightInd w:val="0"/>
              <w:spacing w:before="120" w:after="120"/>
              <w:rPr>
                <w:rFonts w:ascii="Calibri" w:hAnsi="Calibri" w:cs="Arial"/>
                <w:sz w:val="22"/>
                <w:szCs w:val="22"/>
                <w:lang w:eastAsia="es-ES"/>
              </w:rPr>
            </w:pPr>
            <w:r w:rsidRPr="00AA07FF">
              <w:rPr>
                <w:rFonts w:ascii="Calibri" w:hAnsi="Calibri" w:cs="Arial"/>
                <w:sz w:val="22"/>
                <w:szCs w:val="22"/>
                <w:lang w:eastAsia="es-ES"/>
              </w:rPr>
              <w:t>Transporte de garrafas de Gas Licuado de Petróleo (GLP) de 10 Kg. vacías de Planta Bermejo a Planta Tarija</w:t>
            </w:r>
          </w:p>
        </w:tc>
        <w:tc>
          <w:tcPr>
            <w:tcW w:w="2812" w:type="dxa"/>
            <w:vAlign w:val="center"/>
          </w:tcPr>
          <w:p w:rsidR="00EF773F" w:rsidRPr="008842A3" w:rsidRDefault="00EF773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7C1B4F" w:rsidRDefault="007C1B4F" w:rsidP="00EF773F">
            <w:pPr>
              <w:autoSpaceDE w:val="0"/>
              <w:autoSpaceDN w:val="0"/>
              <w:adjustRightInd w:val="0"/>
              <w:spacing w:before="120" w:after="120"/>
              <w:rPr>
                <w:rFonts w:ascii="Calibri" w:hAnsi="Calibri" w:cs="Arial"/>
                <w:b/>
                <w:sz w:val="22"/>
                <w:szCs w:val="22"/>
                <w:lang w:eastAsia="es-ES"/>
              </w:rPr>
            </w:pPr>
            <w:r>
              <w:rPr>
                <w:rFonts w:ascii="Calibri" w:hAnsi="Calibri" w:cs="Arial"/>
                <w:b/>
                <w:sz w:val="22"/>
                <w:szCs w:val="22"/>
                <w:lang w:eastAsia="es-ES"/>
              </w:rPr>
              <w:t>CARACTERISTICAS DEL SERVICIO</w:t>
            </w:r>
          </w:p>
          <w:p w:rsidR="007C1B4F" w:rsidRPr="00E9072E" w:rsidRDefault="007C1B4F" w:rsidP="00EF773F">
            <w:pPr>
              <w:autoSpaceDE w:val="0"/>
              <w:autoSpaceDN w:val="0"/>
              <w:adjustRightInd w:val="0"/>
              <w:spacing w:before="120" w:after="120"/>
              <w:rPr>
                <w:rFonts w:ascii="Calibri" w:hAnsi="Calibri" w:cs="Arial"/>
                <w:b/>
                <w:sz w:val="22"/>
                <w:szCs w:val="22"/>
                <w:lang w:eastAsia="es-ES"/>
              </w:rPr>
            </w:pPr>
            <w:r>
              <w:rPr>
                <w:rFonts w:ascii="Calibri" w:hAnsi="Calibri" w:cs="Arial"/>
                <w:b/>
                <w:sz w:val="22"/>
                <w:szCs w:val="22"/>
                <w:lang w:eastAsia="es-ES"/>
              </w:rPr>
              <w:t>DESCRIPCION DEL SERVICIO</w:t>
            </w: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7B48D0" w:rsidRDefault="007B48D0" w:rsidP="007B48D0">
            <w:pPr>
              <w:autoSpaceDE w:val="0"/>
              <w:autoSpaceDN w:val="0"/>
              <w:adjustRightInd w:val="0"/>
              <w:spacing w:before="120" w:after="60"/>
              <w:jc w:val="both"/>
              <w:rPr>
                <w:rFonts w:ascii="Calibri" w:hAnsi="Calibri" w:cs="Arial"/>
                <w:sz w:val="22"/>
                <w:szCs w:val="22"/>
                <w:lang w:eastAsia="es-ES"/>
              </w:rPr>
            </w:pPr>
            <w:r>
              <w:rPr>
                <w:rFonts w:ascii="Calibri" w:hAnsi="Calibri" w:cs="Arial"/>
                <w:sz w:val="22"/>
                <w:szCs w:val="22"/>
                <w:lang w:eastAsia="es-ES"/>
              </w:rPr>
              <w:t>El S</w:t>
            </w:r>
            <w:r w:rsidRPr="00AA07FF">
              <w:rPr>
                <w:rFonts w:ascii="Calibri" w:hAnsi="Calibri" w:cs="Arial"/>
                <w:sz w:val="22"/>
                <w:szCs w:val="22"/>
                <w:lang w:eastAsia="es-ES"/>
              </w:rPr>
              <w:t>ervicio se efectuara de acuerdo a lo siguiente.</w:t>
            </w:r>
          </w:p>
          <w:p w:rsidR="007C1B4F" w:rsidRPr="00E9072E" w:rsidRDefault="007B48D0" w:rsidP="007B48D0">
            <w:pPr>
              <w:autoSpaceDE w:val="0"/>
              <w:autoSpaceDN w:val="0"/>
              <w:adjustRightInd w:val="0"/>
              <w:spacing w:after="120"/>
              <w:jc w:val="both"/>
              <w:rPr>
                <w:rFonts w:ascii="Calibri" w:hAnsi="Calibri" w:cs="Arial"/>
                <w:b/>
                <w:sz w:val="22"/>
                <w:szCs w:val="22"/>
                <w:lang w:eastAsia="es-ES"/>
              </w:rPr>
            </w:pPr>
            <w:r w:rsidRPr="00AA07FF">
              <w:rPr>
                <w:rFonts w:ascii="Calibri" w:hAnsi="Calibri" w:cs="Arial"/>
                <w:sz w:val="22"/>
                <w:szCs w:val="22"/>
                <w:lang w:eastAsia="es-ES"/>
              </w:rPr>
              <w:t>Los tramos de viajes estarán conforme al siguiente recorrido</w:t>
            </w:r>
            <w:r>
              <w:rPr>
                <w:rFonts w:ascii="Calibri" w:hAnsi="Calibri" w:cs="Arial"/>
                <w:sz w:val="22"/>
                <w:szCs w:val="22"/>
                <w:lang w:eastAsia="es-ES"/>
              </w:rPr>
              <w:t>: Tarija – Bermejo; Bermejo - Tarija</w:t>
            </w:r>
            <w:r w:rsidRPr="00AA07FF">
              <w:rPr>
                <w:rFonts w:ascii="Calibri" w:hAnsi="Calibri" w:cs="Arial"/>
                <w:sz w:val="22"/>
                <w:szCs w:val="22"/>
                <w:lang w:eastAsia="es-ES"/>
              </w:rPr>
              <w:t>.</w:t>
            </w: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7B48D0" w:rsidRPr="00AA07FF" w:rsidRDefault="007B48D0" w:rsidP="007B48D0">
            <w:pPr>
              <w:autoSpaceDE w:val="0"/>
              <w:autoSpaceDN w:val="0"/>
              <w:adjustRightInd w:val="0"/>
              <w:spacing w:before="120" w:after="60"/>
              <w:jc w:val="both"/>
              <w:rPr>
                <w:rFonts w:ascii="Calibri" w:hAnsi="Calibri" w:cs="Arial"/>
                <w:sz w:val="22"/>
                <w:szCs w:val="22"/>
                <w:lang w:eastAsia="es-ES"/>
              </w:rPr>
            </w:pPr>
            <w:r w:rsidRPr="00AA07FF">
              <w:rPr>
                <w:rFonts w:ascii="Calibri" w:hAnsi="Calibri" w:cs="Calibri"/>
                <w:sz w:val="22"/>
                <w:szCs w:val="22"/>
                <w:lang w:eastAsia="es-ES"/>
              </w:rPr>
              <w:t>El circuito y la cantidad de viajes podrá ser variable según el requerimiento de YPFB, podrán realizarse viajes conforme a lo siguiente:</w:t>
            </w:r>
          </w:p>
          <w:p w:rsidR="007B48D0" w:rsidRPr="00AA07FF" w:rsidRDefault="007B48D0" w:rsidP="007B48D0">
            <w:pPr>
              <w:autoSpaceDE w:val="0"/>
              <w:autoSpaceDN w:val="0"/>
              <w:adjustRightInd w:val="0"/>
              <w:jc w:val="both"/>
              <w:rPr>
                <w:rFonts w:ascii="Calibri" w:hAnsi="Calibri" w:cs="Arial"/>
                <w:sz w:val="22"/>
                <w:szCs w:val="22"/>
                <w:lang w:eastAsia="es-ES"/>
              </w:rPr>
            </w:pPr>
            <w:r w:rsidRPr="00AA07FF">
              <w:rPr>
                <w:rFonts w:ascii="Calibri" w:hAnsi="Calibri" w:cs="Calibri"/>
                <w:sz w:val="22"/>
                <w:szCs w:val="22"/>
                <w:lang w:eastAsia="es-ES"/>
              </w:rPr>
              <w:t>Realizar Viajes de Transporte de garrafas vacías de Zona Comercial Bermejo a  Planta de Engarrafado El Portillo.</w:t>
            </w:r>
          </w:p>
          <w:p w:rsidR="007B48D0" w:rsidRPr="00AA07FF" w:rsidRDefault="007B48D0" w:rsidP="007B48D0">
            <w:pPr>
              <w:autoSpaceDE w:val="0"/>
              <w:autoSpaceDN w:val="0"/>
              <w:adjustRightInd w:val="0"/>
              <w:ind w:left="2160"/>
              <w:jc w:val="both"/>
              <w:rPr>
                <w:rFonts w:ascii="Calibri" w:hAnsi="Calibri" w:cs="Arial"/>
                <w:sz w:val="22"/>
                <w:szCs w:val="22"/>
                <w:lang w:eastAsia="es-ES"/>
              </w:rPr>
            </w:pPr>
          </w:p>
          <w:p w:rsidR="007B48D0" w:rsidRPr="00AA07FF" w:rsidRDefault="007B48D0" w:rsidP="007B48D0">
            <w:pPr>
              <w:autoSpaceDE w:val="0"/>
              <w:autoSpaceDN w:val="0"/>
              <w:adjustRightInd w:val="0"/>
              <w:spacing w:before="60" w:after="120"/>
              <w:jc w:val="both"/>
              <w:rPr>
                <w:rFonts w:ascii="Calibri" w:hAnsi="Calibri" w:cs="Arial"/>
                <w:sz w:val="14"/>
                <w:szCs w:val="22"/>
                <w:lang w:eastAsia="es-ES"/>
              </w:rPr>
            </w:pPr>
            <w:r w:rsidRPr="00AA07FF">
              <w:rPr>
                <w:rFonts w:ascii="Calibri" w:hAnsi="Calibri" w:cs="Calibri"/>
                <w:sz w:val="22"/>
                <w:szCs w:val="22"/>
                <w:lang w:eastAsia="es-ES"/>
              </w:rPr>
              <w:t xml:space="preserve">Realizar Viajes de Transporte de Garrafas Llenas de Gas Licuado de Petróleo (GLP) de Planta de Engarrafado El Portillo hacia la Zona Comercial Bermejo. </w:t>
            </w:r>
          </w:p>
          <w:p w:rsidR="007C1B4F" w:rsidRPr="00E9072E" w:rsidRDefault="007C1B4F" w:rsidP="00EF773F">
            <w:pPr>
              <w:autoSpaceDE w:val="0"/>
              <w:autoSpaceDN w:val="0"/>
              <w:adjustRightInd w:val="0"/>
              <w:spacing w:before="120" w:after="120"/>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5B002C" w:rsidRDefault="005B002C" w:rsidP="005B002C">
            <w:pPr>
              <w:autoSpaceDE w:val="0"/>
              <w:autoSpaceDN w:val="0"/>
              <w:adjustRightInd w:val="0"/>
              <w:jc w:val="both"/>
              <w:rPr>
                <w:rFonts w:ascii="Calibri" w:hAnsi="Calibri" w:cs="Calibri"/>
                <w:sz w:val="22"/>
                <w:szCs w:val="22"/>
                <w:lang w:eastAsia="es-ES"/>
              </w:rPr>
            </w:pPr>
          </w:p>
          <w:p w:rsidR="007C1B4F" w:rsidRDefault="007B48D0" w:rsidP="005B002C">
            <w:pPr>
              <w:autoSpaceDE w:val="0"/>
              <w:autoSpaceDN w:val="0"/>
              <w:adjustRightInd w:val="0"/>
              <w:jc w:val="both"/>
              <w:rPr>
                <w:rFonts w:ascii="Calibri" w:hAnsi="Calibri" w:cs="Calibri"/>
                <w:sz w:val="22"/>
                <w:szCs w:val="22"/>
                <w:lang w:eastAsia="es-ES"/>
              </w:rPr>
            </w:pPr>
            <w:r w:rsidRPr="00AA07FF">
              <w:rPr>
                <w:rFonts w:ascii="Calibri" w:hAnsi="Calibri" w:cs="Calibri"/>
                <w:sz w:val="22"/>
                <w:szCs w:val="22"/>
                <w:lang w:eastAsia="es-ES"/>
              </w:rPr>
              <w:t>Se requiere un camión de transporte de garrafas, con capacidad mínima a transportar de 1000 garrafas.</w:t>
            </w:r>
          </w:p>
          <w:p w:rsidR="005B002C" w:rsidRPr="00E9072E" w:rsidRDefault="005B002C" w:rsidP="005B002C">
            <w:pPr>
              <w:autoSpaceDE w:val="0"/>
              <w:autoSpaceDN w:val="0"/>
              <w:adjustRightInd w:val="0"/>
              <w:jc w:val="both"/>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5B002C" w:rsidRDefault="005B002C" w:rsidP="005B002C">
            <w:pPr>
              <w:autoSpaceDE w:val="0"/>
              <w:autoSpaceDN w:val="0"/>
              <w:adjustRightInd w:val="0"/>
              <w:jc w:val="both"/>
              <w:rPr>
                <w:rFonts w:ascii="Calibri" w:hAnsi="Calibri" w:cs="Calibri"/>
                <w:b/>
                <w:sz w:val="22"/>
                <w:szCs w:val="22"/>
                <w:lang w:eastAsia="es-ES"/>
              </w:rPr>
            </w:pPr>
          </w:p>
          <w:p w:rsidR="007C1B4F" w:rsidRDefault="007B48D0" w:rsidP="005B002C">
            <w:pPr>
              <w:autoSpaceDE w:val="0"/>
              <w:autoSpaceDN w:val="0"/>
              <w:adjustRightInd w:val="0"/>
              <w:jc w:val="both"/>
              <w:rPr>
                <w:rFonts w:ascii="Calibri" w:hAnsi="Calibri" w:cs="Calibri"/>
                <w:sz w:val="22"/>
                <w:szCs w:val="22"/>
                <w:lang w:eastAsia="es-ES"/>
              </w:rPr>
            </w:pPr>
            <w:r w:rsidRPr="00AA07FF">
              <w:rPr>
                <w:rFonts w:ascii="Calibri" w:hAnsi="Calibri" w:cs="Calibri"/>
                <w:b/>
                <w:sz w:val="22"/>
                <w:szCs w:val="22"/>
                <w:lang w:eastAsia="es-ES"/>
              </w:rPr>
              <w:t>La carga y descarga de garrafas</w:t>
            </w:r>
            <w:r w:rsidRPr="00AA07FF">
              <w:rPr>
                <w:rFonts w:ascii="Calibri" w:hAnsi="Calibri" w:cs="Calibri"/>
                <w:sz w:val="22"/>
                <w:szCs w:val="22"/>
                <w:lang w:eastAsia="es-ES"/>
              </w:rPr>
              <w:t xml:space="preserve"> en Planta Engarrafadora el Portillo Tarija a Zona Comercial Bermejo deberá ser cumplido de acuerdo a requerimiento de YPFB.</w:t>
            </w:r>
          </w:p>
          <w:p w:rsidR="005B002C" w:rsidRPr="00E9072E" w:rsidRDefault="005B002C" w:rsidP="005B002C">
            <w:pPr>
              <w:autoSpaceDE w:val="0"/>
              <w:autoSpaceDN w:val="0"/>
              <w:adjustRightInd w:val="0"/>
              <w:jc w:val="both"/>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842DE9" w:rsidRDefault="00842DE9" w:rsidP="005B002C">
            <w:pPr>
              <w:rPr>
                <w:rFonts w:ascii="Calibri" w:hAnsi="Calibri" w:cs="Calibri"/>
                <w:sz w:val="22"/>
                <w:szCs w:val="22"/>
                <w:lang w:eastAsia="es-ES"/>
              </w:rPr>
            </w:pPr>
          </w:p>
          <w:p w:rsidR="007B48D0" w:rsidRDefault="007B48D0" w:rsidP="005B002C">
            <w:pPr>
              <w:rPr>
                <w:rFonts w:ascii="Calibri" w:hAnsi="Calibri" w:cs="Calibri"/>
                <w:b/>
                <w:sz w:val="22"/>
                <w:szCs w:val="22"/>
                <w:lang w:eastAsia="es-ES"/>
              </w:rPr>
            </w:pPr>
            <w:r w:rsidRPr="00AA07FF">
              <w:rPr>
                <w:rFonts w:ascii="Calibri" w:hAnsi="Calibri" w:cs="Calibri"/>
                <w:sz w:val="22"/>
                <w:szCs w:val="22"/>
                <w:lang w:eastAsia="es-ES"/>
              </w:rPr>
              <w:t xml:space="preserve">En Planta El Portillo </w:t>
            </w:r>
            <w:r w:rsidRPr="00AA07FF">
              <w:rPr>
                <w:rFonts w:ascii="Calibri" w:hAnsi="Calibri" w:cs="Calibri"/>
                <w:b/>
                <w:sz w:val="22"/>
                <w:szCs w:val="22"/>
                <w:lang w:eastAsia="es-ES"/>
              </w:rPr>
              <w:t>se realizara la Recepción de Garrafas vacías y se generara el siguiente documento:</w:t>
            </w:r>
          </w:p>
          <w:p w:rsidR="005B002C" w:rsidRPr="00AA07FF" w:rsidRDefault="005B002C" w:rsidP="005B002C">
            <w:pPr>
              <w:rPr>
                <w:rFonts w:ascii="Calibri" w:hAnsi="Calibri" w:cs="Calibri"/>
                <w:b/>
                <w:sz w:val="22"/>
                <w:szCs w:val="22"/>
                <w:lang w:eastAsia="es-ES"/>
              </w:rPr>
            </w:pPr>
          </w:p>
          <w:p w:rsidR="007C1B4F" w:rsidRDefault="007B48D0" w:rsidP="00842DE9">
            <w:pPr>
              <w:rPr>
                <w:rFonts w:ascii="Calibri" w:hAnsi="Calibri" w:cs="Calibri"/>
                <w:sz w:val="22"/>
                <w:szCs w:val="22"/>
                <w:lang w:eastAsia="es-ES"/>
              </w:rPr>
            </w:pPr>
            <w:r w:rsidRPr="00AA07FF">
              <w:rPr>
                <w:rFonts w:ascii="Calibri" w:hAnsi="Calibri" w:cs="Calibri"/>
                <w:sz w:val="22"/>
                <w:szCs w:val="22"/>
                <w:lang w:eastAsia="es-ES"/>
              </w:rPr>
              <w:t>Acta de recepción de garrafas.</w:t>
            </w:r>
          </w:p>
          <w:p w:rsidR="00AE27A8" w:rsidRPr="00E9072E" w:rsidRDefault="00AE27A8" w:rsidP="00842DE9">
            <w:pPr>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355E12" w:rsidRDefault="00355E12" w:rsidP="00842DE9">
            <w:pPr>
              <w:rPr>
                <w:rFonts w:ascii="Calibri" w:hAnsi="Calibri" w:cs="Calibri"/>
                <w:sz w:val="22"/>
                <w:szCs w:val="22"/>
                <w:lang w:eastAsia="es-ES"/>
              </w:rPr>
            </w:pPr>
          </w:p>
          <w:p w:rsidR="00842DE9" w:rsidRDefault="007B48D0" w:rsidP="00842DE9">
            <w:pPr>
              <w:rPr>
                <w:sz w:val="24"/>
                <w:szCs w:val="24"/>
                <w:lang w:eastAsia="es-ES"/>
              </w:rPr>
            </w:pPr>
            <w:r w:rsidRPr="00AA07FF">
              <w:rPr>
                <w:rFonts w:ascii="Calibri" w:hAnsi="Calibri" w:cs="Calibri"/>
                <w:sz w:val="22"/>
                <w:szCs w:val="22"/>
                <w:lang w:eastAsia="es-ES"/>
              </w:rPr>
              <w:t>Posterior En Planta El Portillo se realizara el carguío y entrega de garrafas llenas con Gas Licuado de Petróleo (GLP), y se elaboraran  los siguientes documentos:</w:t>
            </w:r>
            <w:r w:rsidRPr="00AA07FF">
              <w:rPr>
                <w:sz w:val="24"/>
                <w:szCs w:val="24"/>
                <w:lang w:eastAsia="es-ES"/>
              </w:rPr>
              <w:t xml:space="preserve">     </w:t>
            </w:r>
          </w:p>
          <w:p w:rsidR="007B48D0" w:rsidRPr="00AA07FF" w:rsidRDefault="007B48D0" w:rsidP="00842DE9">
            <w:pPr>
              <w:rPr>
                <w:rFonts w:ascii="Calibri" w:hAnsi="Calibri" w:cs="Calibri"/>
                <w:sz w:val="22"/>
                <w:szCs w:val="22"/>
                <w:lang w:eastAsia="es-ES"/>
              </w:rPr>
            </w:pPr>
            <w:r w:rsidRPr="00AA07FF">
              <w:rPr>
                <w:sz w:val="24"/>
                <w:szCs w:val="24"/>
                <w:lang w:eastAsia="es-ES"/>
              </w:rPr>
              <w:t xml:space="preserve">                   </w:t>
            </w:r>
          </w:p>
          <w:p w:rsidR="007B48D0" w:rsidRPr="00AA07FF" w:rsidRDefault="007B48D0" w:rsidP="007B48D0">
            <w:pPr>
              <w:numPr>
                <w:ilvl w:val="0"/>
                <w:numId w:val="54"/>
              </w:numPr>
              <w:rPr>
                <w:rFonts w:ascii="Calibri" w:hAnsi="Calibri" w:cs="Calibri"/>
                <w:sz w:val="22"/>
                <w:szCs w:val="22"/>
                <w:lang w:eastAsia="es-ES"/>
              </w:rPr>
            </w:pPr>
            <w:r w:rsidRPr="00AA07FF">
              <w:rPr>
                <w:rFonts w:ascii="Calibri" w:hAnsi="Calibri" w:cs="Calibri"/>
                <w:sz w:val="22"/>
                <w:szCs w:val="22"/>
                <w:lang w:eastAsia="es-ES"/>
              </w:rPr>
              <w:t>Transferencia de Producto de la Unidad Comercial.</w:t>
            </w:r>
          </w:p>
          <w:p w:rsidR="007C1B4F" w:rsidRPr="00355E12" w:rsidRDefault="007B48D0" w:rsidP="00842DE9">
            <w:pPr>
              <w:numPr>
                <w:ilvl w:val="0"/>
                <w:numId w:val="54"/>
              </w:numPr>
              <w:rPr>
                <w:rFonts w:ascii="Calibri" w:hAnsi="Calibri" w:cs="Arial"/>
                <w:b/>
                <w:sz w:val="22"/>
                <w:szCs w:val="22"/>
                <w:lang w:eastAsia="es-ES"/>
              </w:rPr>
            </w:pPr>
            <w:r w:rsidRPr="00AA07FF">
              <w:rPr>
                <w:rFonts w:ascii="Calibri" w:hAnsi="Calibri" w:cs="Calibri"/>
                <w:sz w:val="22"/>
                <w:szCs w:val="22"/>
                <w:lang w:eastAsia="es-ES"/>
              </w:rPr>
              <w:t xml:space="preserve">Conocimiento de Carga. </w:t>
            </w:r>
            <w:r w:rsidR="00703053">
              <w:rPr>
                <w:rFonts w:ascii="Calibri" w:hAnsi="Calibri" w:cs="Calibri"/>
                <w:sz w:val="22"/>
                <w:szCs w:val="22"/>
                <w:lang w:eastAsia="es-ES"/>
              </w:rPr>
              <w:t xml:space="preserve"> </w:t>
            </w:r>
          </w:p>
          <w:p w:rsidR="00355E12" w:rsidRPr="00E9072E" w:rsidRDefault="00355E12" w:rsidP="00355E12">
            <w:pPr>
              <w:ind w:left="1440"/>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355E12" w:rsidRDefault="00355E12" w:rsidP="00355E12">
            <w:pPr>
              <w:rPr>
                <w:rFonts w:ascii="Calibri" w:hAnsi="Calibri" w:cs="Calibri"/>
                <w:b/>
                <w:sz w:val="22"/>
                <w:szCs w:val="22"/>
                <w:lang w:eastAsia="es-ES"/>
              </w:rPr>
            </w:pPr>
          </w:p>
          <w:p w:rsidR="007B48D0" w:rsidRPr="00AA07FF" w:rsidRDefault="007B48D0" w:rsidP="00355E12">
            <w:pPr>
              <w:rPr>
                <w:rFonts w:ascii="Calibri" w:hAnsi="Calibri" w:cs="Calibri"/>
                <w:sz w:val="22"/>
                <w:szCs w:val="22"/>
                <w:lang w:eastAsia="es-ES"/>
              </w:rPr>
            </w:pPr>
            <w:r w:rsidRPr="00AA07FF">
              <w:rPr>
                <w:rFonts w:ascii="Calibri" w:hAnsi="Calibri" w:cs="Calibri"/>
                <w:b/>
                <w:sz w:val="22"/>
                <w:szCs w:val="22"/>
                <w:lang w:eastAsia="es-ES"/>
              </w:rPr>
              <w:t xml:space="preserve">En Planta de Zona Comercial Bermejo se realizara la Recepción de Garrafas con Gas Licuado de Petróleo (GLP) se generara los siguientes documentos: </w:t>
            </w:r>
          </w:p>
          <w:p w:rsidR="00355E12" w:rsidRDefault="00355E12" w:rsidP="00355E12">
            <w:pPr>
              <w:rPr>
                <w:rFonts w:ascii="Calibri" w:hAnsi="Calibri" w:cs="Calibri"/>
                <w:sz w:val="22"/>
                <w:szCs w:val="22"/>
                <w:lang w:eastAsia="es-ES"/>
              </w:rPr>
            </w:pPr>
          </w:p>
          <w:p w:rsidR="007C1B4F" w:rsidRDefault="007B48D0" w:rsidP="00355E12">
            <w:pPr>
              <w:rPr>
                <w:rFonts w:ascii="Calibri" w:hAnsi="Calibri" w:cs="Calibri"/>
                <w:sz w:val="22"/>
                <w:szCs w:val="22"/>
                <w:lang w:eastAsia="es-ES"/>
              </w:rPr>
            </w:pPr>
            <w:r w:rsidRPr="00AA07FF">
              <w:rPr>
                <w:rFonts w:ascii="Calibri" w:hAnsi="Calibri" w:cs="Calibri"/>
                <w:sz w:val="22"/>
                <w:szCs w:val="22"/>
                <w:lang w:eastAsia="es-ES"/>
              </w:rPr>
              <w:t>Conocimiento de Recepción y Entrega de Producto.</w:t>
            </w:r>
          </w:p>
          <w:p w:rsidR="00355E12" w:rsidRPr="00E9072E" w:rsidRDefault="00355E12" w:rsidP="00355E12">
            <w:pPr>
              <w:rPr>
                <w:rFonts w:ascii="Calibri" w:hAnsi="Calibri" w:cs="Arial"/>
                <w:b/>
                <w:sz w:val="22"/>
                <w:szCs w:val="22"/>
                <w:lang w:eastAsia="es-ES"/>
              </w:rPr>
            </w:pPr>
          </w:p>
        </w:tc>
        <w:tc>
          <w:tcPr>
            <w:tcW w:w="2812" w:type="dxa"/>
            <w:vAlign w:val="center"/>
          </w:tcPr>
          <w:p w:rsidR="007C1B4F" w:rsidRPr="008842A3" w:rsidRDefault="007C1B4F" w:rsidP="00EF773F">
            <w:pPr>
              <w:rPr>
                <w:rFonts w:ascii="Calibri" w:hAnsi="Calibri" w:cs="Calibri"/>
                <w:b/>
                <w:sz w:val="18"/>
                <w:szCs w:val="18"/>
              </w:rPr>
            </w:pPr>
          </w:p>
        </w:tc>
      </w:tr>
      <w:tr w:rsidR="007C1B4F"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355E12" w:rsidRDefault="00355E12" w:rsidP="00355E12">
            <w:pPr>
              <w:rPr>
                <w:rFonts w:ascii="Calibri" w:hAnsi="Calibri" w:cs="Calibri"/>
                <w:sz w:val="22"/>
                <w:szCs w:val="22"/>
                <w:lang w:eastAsia="es-ES"/>
              </w:rPr>
            </w:pPr>
          </w:p>
          <w:p w:rsidR="007B48D0" w:rsidRPr="00AA07FF" w:rsidRDefault="007B48D0" w:rsidP="00355E12">
            <w:pPr>
              <w:rPr>
                <w:rFonts w:ascii="Calibri" w:hAnsi="Calibri" w:cs="Calibri"/>
                <w:sz w:val="22"/>
                <w:szCs w:val="22"/>
                <w:lang w:eastAsia="es-ES"/>
              </w:rPr>
            </w:pPr>
            <w:r w:rsidRPr="00AA07FF">
              <w:rPr>
                <w:rFonts w:ascii="Calibri" w:hAnsi="Calibri" w:cs="Calibri"/>
                <w:sz w:val="22"/>
                <w:szCs w:val="22"/>
                <w:lang w:eastAsia="es-ES"/>
              </w:rPr>
              <w:t>Posterior a la descarga de garrafas llenas se realizará la entrega de garrafas vacías y se elaborara  el siguiente documento:</w:t>
            </w:r>
          </w:p>
          <w:p w:rsidR="007C1B4F" w:rsidRPr="00E9072E" w:rsidRDefault="007B48D0" w:rsidP="007B48D0">
            <w:pPr>
              <w:autoSpaceDE w:val="0"/>
              <w:autoSpaceDN w:val="0"/>
              <w:adjustRightInd w:val="0"/>
              <w:spacing w:before="120" w:after="120"/>
              <w:rPr>
                <w:rFonts w:ascii="Calibri" w:hAnsi="Calibri" w:cs="Arial"/>
                <w:b/>
                <w:sz w:val="22"/>
                <w:szCs w:val="22"/>
                <w:lang w:eastAsia="es-ES"/>
              </w:rPr>
            </w:pPr>
            <w:r w:rsidRPr="00AA07FF">
              <w:rPr>
                <w:rFonts w:ascii="Calibri" w:hAnsi="Calibri" w:cs="Calibri"/>
                <w:sz w:val="22"/>
                <w:szCs w:val="22"/>
                <w:lang w:eastAsia="es-ES"/>
              </w:rPr>
              <w:t xml:space="preserve">Conocimiento de Carga.  </w:t>
            </w:r>
          </w:p>
        </w:tc>
        <w:tc>
          <w:tcPr>
            <w:tcW w:w="2812" w:type="dxa"/>
            <w:vAlign w:val="center"/>
          </w:tcPr>
          <w:p w:rsidR="007C1B4F" w:rsidRPr="008842A3" w:rsidRDefault="007C1B4F" w:rsidP="00EF773F">
            <w:pPr>
              <w:rPr>
                <w:rFonts w:ascii="Calibri" w:hAnsi="Calibri" w:cs="Calibri"/>
                <w:b/>
                <w:sz w:val="18"/>
                <w:szCs w:val="18"/>
              </w:rPr>
            </w:pPr>
          </w:p>
        </w:tc>
      </w:tr>
      <w:tr w:rsidR="003E4172" w:rsidRPr="008842A3" w:rsidTr="00E91B35">
        <w:trPr>
          <w:trHeight w:val="215"/>
          <w:jc w:val="center"/>
        </w:trPr>
        <w:tc>
          <w:tcPr>
            <w:tcW w:w="6469" w:type="dxa"/>
            <w:tcBorders>
              <w:top w:val="single" w:sz="4" w:space="0" w:color="auto"/>
              <w:left w:val="single" w:sz="4" w:space="0" w:color="auto"/>
              <w:bottom w:val="single" w:sz="4" w:space="0" w:color="auto"/>
              <w:right w:val="single" w:sz="4" w:space="0" w:color="000000"/>
            </w:tcBorders>
            <w:vAlign w:val="center"/>
          </w:tcPr>
          <w:p w:rsidR="003E4172" w:rsidRPr="00E9072E" w:rsidRDefault="003E4172" w:rsidP="00EF773F">
            <w:pPr>
              <w:autoSpaceDE w:val="0"/>
              <w:autoSpaceDN w:val="0"/>
              <w:adjustRightInd w:val="0"/>
              <w:spacing w:before="120" w:after="120"/>
              <w:rPr>
                <w:rFonts w:ascii="Calibri" w:hAnsi="Calibri" w:cs="Arial"/>
                <w:b/>
                <w:sz w:val="22"/>
                <w:szCs w:val="22"/>
                <w:lang w:eastAsia="es-ES"/>
              </w:rPr>
            </w:pPr>
            <w:r w:rsidRPr="00E9072E">
              <w:rPr>
                <w:rFonts w:ascii="Calibri" w:hAnsi="Calibri" w:cs="Arial"/>
                <w:b/>
                <w:sz w:val="22"/>
                <w:szCs w:val="22"/>
                <w:lang w:eastAsia="es-ES"/>
              </w:rPr>
              <w:t>DOCUMENTACION NECESARIA</w:t>
            </w:r>
          </w:p>
        </w:tc>
        <w:tc>
          <w:tcPr>
            <w:tcW w:w="2812" w:type="dxa"/>
            <w:vAlign w:val="center"/>
          </w:tcPr>
          <w:p w:rsidR="003E4172" w:rsidRPr="008842A3" w:rsidRDefault="003E4172" w:rsidP="00EF773F">
            <w:pPr>
              <w:rPr>
                <w:rFonts w:ascii="Calibri" w:hAnsi="Calibri" w:cs="Calibri"/>
                <w:b/>
                <w:sz w:val="18"/>
                <w:szCs w:val="18"/>
              </w:rPr>
            </w:pPr>
          </w:p>
        </w:tc>
      </w:tr>
      <w:tr w:rsidR="00EF773F" w:rsidRPr="008842A3" w:rsidTr="00E91B35">
        <w:trPr>
          <w:trHeight w:val="347"/>
          <w:jc w:val="center"/>
        </w:trPr>
        <w:tc>
          <w:tcPr>
            <w:tcW w:w="6469" w:type="dxa"/>
            <w:vAlign w:val="center"/>
          </w:tcPr>
          <w:p w:rsidR="003E4172" w:rsidRDefault="003E4172" w:rsidP="003E4172">
            <w:pPr>
              <w:spacing w:before="120"/>
              <w:jc w:val="both"/>
              <w:rPr>
                <w:rFonts w:ascii="Calibri" w:hAnsi="Calibri" w:cs="Calibri"/>
                <w:sz w:val="22"/>
                <w:szCs w:val="16"/>
                <w:lang w:eastAsia="es-ES"/>
              </w:rPr>
            </w:pPr>
            <w:r w:rsidRPr="00AA07FF">
              <w:rPr>
                <w:rFonts w:ascii="Calibri" w:hAnsi="Calibri" w:cs="Calibri"/>
                <w:sz w:val="22"/>
                <w:szCs w:val="16"/>
                <w:lang w:eastAsia="es-ES"/>
              </w:rPr>
              <w:t>En constancia de la capacidad y condiciones de transporte, los proponentes deben hacer llegar junto con la propuesta lo siguiente:</w:t>
            </w:r>
          </w:p>
          <w:p w:rsidR="004E6B07" w:rsidRPr="00AA07FF" w:rsidRDefault="004E6B07" w:rsidP="003E4172">
            <w:pPr>
              <w:spacing w:before="120"/>
              <w:jc w:val="both"/>
              <w:rPr>
                <w:rFonts w:ascii="Calibri" w:hAnsi="Calibri" w:cs="Calibri"/>
                <w:sz w:val="22"/>
                <w:szCs w:val="16"/>
                <w:lang w:eastAsia="es-ES"/>
              </w:rPr>
            </w:pPr>
          </w:p>
          <w:p w:rsidR="003E4172" w:rsidRPr="00AA07FF" w:rsidRDefault="003E4172" w:rsidP="003E4172">
            <w:pPr>
              <w:spacing w:before="120"/>
              <w:jc w:val="both"/>
              <w:rPr>
                <w:rFonts w:ascii="Calibri" w:hAnsi="Calibri" w:cs="Calibri"/>
                <w:sz w:val="22"/>
                <w:szCs w:val="16"/>
                <w:lang w:eastAsia="es-ES"/>
              </w:rPr>
            </w:pPr>
            <w:r w:rsidRPr="00AA07FF">
              <w:rPr>
                <w:rFonts w:ascii="Calibri" w:hAnsi="Calibri" w:cs="Calibri"/>
                <w:sz w:val="22"/>
                <w:szCs w:val="16"/>
                <w:lang w:eastAsia="es-ES"/>
              </w:rPr>
              <w:t>Nómina de vehículo(s) ofertado(s) para los transportes de garrafas (propios y/o subcontratados) de acuerdo al siguiente detalle.</w:t>
            </w:r>
          </w:p>
          <w:p w:rsidR="003E4172" w:rsidRDefault="003E4172" w:rsidP="003E4172">
            <w:pPr>
              <w:rPr>
                <w:rFonts w:ascii="Calibri" w:hAnsi="Calibri" w:cs="Calibri"/>
                <w:sz w:val="16"/>
                <w:szCs w:val="16"/>
                <w:lang w:eastAsia="es-ES"/>
              </w:rPr>
            </w:pPr>
          </w:p>
          <w:p w:rsidR="004E6B07" w:rsidRPr="00AA07FF" w:rsidRDefault="004E6B07" w:rsidP="003E4172">
            <w:pPr>
              <w:rPr>
                <w:rFonts w:ascii="Calibri" w:hAnsi="Calibri" w:cs="Calibri"/>
                <w:sz w:val="16"/>
                <w:szCs w:val="16"/>
                <w:lang w:eastAsia="es-ES"/>
              </w:rPr>
            </w:pPr>
          </w:p>
          <w:tbl>
            <w:tblPr>
              <w:tblW w:w="6393" w:type="dxa"/>
              <w:jc w:val="center"/>
              <w:tblCellMar>
                <w:left w:w="70" w:type="dxa"/>
                <w:right w:w="70" w:type="dxa"/>
              </w:tblCellMar>
              <w:tblLook w:val="00A0" w:firstRow="1" w:lastRow="0" w:firstColumn="1" w:lastColumn="0" w:noHBand="0" w:noVBand="0"/>
            </w:tblPr>
            <w:tblGrid>
              <w:gridCol w:w="500"/>
              <w:gridCol w:w="875"/>
              <w:gridCol w:w="709"/>
              <w:gridCol w:w="992"/>
              <w:gridCol w:w="1417"/>
              <w:gridCol w:w="1900"/>
            </w:tblGrid>
            <w:tr w:rsidR="00193C2A" w:rsidRPr="00AA07FF" w:rsidTr="00CA4015">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N°</w:t>
                  </w:r>
                </w:p>
              </w:tc>
              <w:tc>
                <w:tcPr>
                  <w:tcW w:w="0" w:type="auto"/>
                  <w:gridSpan w:val="5"/>
                  <w:tcBorders>
                    <w:top w:val="single" w:sz="8" w:space="0" w:color="auto"/>
                    <w:left w:val="single" w:sz="8" w:space="0" w:color="auto"/>
                    <w:bottom w:val="single" w:sz="4" w:space="0" w:color="auto"/>
                    <w:right w:val="single" w:sz="8" w:space="0" w:color="000000"/>
                  </w:tcBorders>
                  <w:shd w:val="clear" w:color="auto" w:fill="BFBFBF"/>
                  <w:noWrap/>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CAMION - TRACTO</w:t>
                  </w:r>
                </w:p>
              </w:tc>
            </w:tr>
            <w:tr w:rsidR="00193C2A" w:rsidRPr="00AA07FF" w:rsidTr="00193C2A">
              <w:trPr>
                <w:trHeight w:val="345"/>
                <w:jc w:val="center"/>
              </w:trPr>
              <w:tc>
                <w:tcPr>
                  <w:tcW w:w="0" w:type="auto"/>
                  <w:vMerge/>
                  <w:tcBorders>
                    <w:top w:val="single" w:sz="8" w:space="0" w:color="auto"/>
                    <w:left w:val="single" w:sz="8" w:space="0" w:color="auto"/>
                    <w:bottom w:val="single" w:sz="8" w:space="0" w:color="000000"/>
                    <w:right w:val="nil"/>
                  </w:tcBorders>
                  <w:vAlign w:val="center"/>
                  <w:hideMark/>
                </w:tcPr>
                <w:p w:rsidR="00193C2A" w:rsidRPr="00AA07FF" w:rsidRDefault="00193C2A" w:rsidP="003E4172">
                  <w:pPr>
                    <w:rPr>
                      <w:rFonts w:ascii="Calibri" w:hAnsi="Calibri" w:cs="Calibri"/>
                      <w:b/>
                      <w:bCs/>
                      <w:sz w:val="16"/>
                      <w:szCs w:val="16"/>
                      <w:lang w:eastAsia="es-ES"/>
                    </w:rPr>
                  </w:pPr>
                </w:p>
              </w:tc>
              <w:tc>
                <w:tcPr>
                  <w:tcW w:w="875" w:type="dxa"/>
                  <w:tcBorders>
                    <w:top w:val="nil"/>
                    <w:left w:val="single" w:sz="8" w:space="0" w:color="auto"/>
                    <w:bottom w:val="single" w:sz="8" w:space="0" w:color="auto"/>
                    <w:right w:val="single" w:sz="4" w:space="0" w:color="auto"/>
                  </w:tcBorders>
                  <w:shd w:val="clear" w:color="auto" w:fill="BFBFBF"/>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N° DE PLACA</w:t>
                  </w:r>
                </w:p>
              </w:tc>
              <w:tc>
                <w:tcPr>
                  <w:tcW w:w="709" w:type="dxa"/>
                  <w:tcBorders>
                    <w:top w:val="nil"/>
                    <w:left w:val="nil"/>
                    <w:bottom w:val="single" w:sz="8" w:space="0" w:color="auto"/>
                    <w:right w:val="single" w:sz="4" w:space="0" w:color="auto"/>
                  </w:tcBorders>
                  <w:shd w:val="clear" w:color="auto" w:fill="BFBFBF"/>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N° DE CHASIS</w:t>
                  </w:r>
                </w:p>
              </w:tc>
              <w:tc>
                <w:tcPr>
                  <w:tcW w:w="992" w:type="dxa"/>
                  <w:tcBorders>
                    <w:top w:val="nil"/>
                    <w:left w:val="nil"/>
                    <w:bottom w:val="single" w:sz="8" w:space="0" w:color="auto"/>
                    <w:right w:val="single" w:sz="4" w:space="0" w:color="auto"/>
                  </w:tcBorders>
                  <w:shd w:val="clear" w:color="auto" w:fill="BFBFBF"/>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MARCA</w:t>
                  </w:r>
                </w:p>
              </w:tc>
              <w:tc>
                <w:tcPr>
                  <w:tcW w:w="1417" w:type="dxa"/>
                  <w:tcBorders>
                    <w:top w:val="nil"/>
                    <w:left w:val="nil"/>
                    <w:bottom w:val="single" w:sz="8" w:space="0" w:color="auto"/>
                    <w:right w:val="single" w:sz="8" w:space="0" w:color="auto"/>
                  </w:tcBorders>
                  <w:shd w:val="clear" w:color="auto" w:fill="BFBFBF"/>
                  <w:vAlign w:val="center"/>
                  <w:hideMark/>
                </w:tcPr>
                <w:p w:rsidR="00193C2A" w:rsidRPr="00AA07FF" w:rsidRDefault="00193C2A" w:rsidP="003E4172">
                  <w:pPr>
                    <w:jc w:val="center"/>
                    <w:rPr>
                      <w:rFonts w:ascii="Calibri" w:hAnsi="Calibri" w:cs="Calibri"/>
                      <w:b/>
                      <w:bCs/>
                      <w:sz w:val="16"/>
                      <w:szCs w:val="16"/>
                      <w:lang w:eastAsia="es-ES"/>
                    </w:rPr>
                  </w:pPr>
                  <w:r w:rsidRPr="00AA07FF">
                    <w:rPr>
                      <w:rFonts w:ascii="Calibri" w:hAnsi="Calibri" w:cs="Calibri"/>
                      <w:b/>
                      <w:bCs/>
                      <w:sz w:val="16"/>
                      <w:szCs w:val="16"/>
                      <w:lang w:eastAsia="es-ES"/>
                    </w:rPr>
                    <w:t>MODELO</w:t>
                  </w:r>
                </w:p>
              </w:tc>
              <w:tc>
                <w:tcPr>
                  <w:tcW w:w="1900" w:type="dxa"/>
                  <w:tcBorders>
                    <w:top w:val="nil"/>
                    <w:left w:val="nil"/>
                    <w:bottom w:val="single" w:sz="8" w:space="0" w:color="auto"/>
                    <w:right w:val="single" w:sz="8" w:space="0" w:color="auto"/>
                  </w:tcBorders>
                  <w:shd w:val="clear" w:color="auto" w:fill="BFBFBF"/>
                  <w:vAlign w:val="center"/>
                </w:tcPr>
                <w:p w:rsidR="00193C2A" w:rsidRDefault="00193C2A" w:rsidP="00193C2A">
                  <w:pPr>
                    <w:rPr>
                      <w:rFonts w:ascii="Calibri" w:hAnsi="Calibri" w:cs="Calibri"/>
                      <w:b/>
                      <w:bCs/>
                      <w:sz w:val="16"/>
                      <w:szCs w:val="16"/>
                      <w:lang w:eastAsia="es-ES"/>
                    </w:rPr>
                  </w:pPr>
                </w:p>
                <w:p w:rsidR="00193C2A" w:rsidRPr="00AA07FF" w:rsidRDefault="00193C2A" w:rsidP="00193C2A">
                  <w:pPr>
                    <w:rPr>
                      <w:rFonts w:ascii="Calibri" w:hAnsi="Calibri" w:cs="Calibri"/>
                      <w:b/>
                      <w:bCs/>
                      <w:sz w:val="16"/>
                      <w:szCs w:val="16"/>
                      <w:lang w:eastAsia="es-ES"/>
                    </w:rPr>
                  </w:pPr>
                  <w:r>
                    <w:rPr>
                      <w:rFonts w:ascii="Calibri" w:hAnsi="Calibri" w:cs="Calibri"/>
                      <w:b/>
                      <w:bCs/>
                      <w:sz w:val="16"/>
                      <w:szCs w:val="16"/>
                      <w:lang w:eastAsia="es-ES"/>
                    </w:rPr>
                    <w:t>CAPACIDAD</w:t>
                  </w:r>
                </w:p>
              </w:tc>
            </w:tr>
            <w:tr w:rsidR="00193C2A" w:rsidRPr="00AA07FF" w:rsidTr="00193C2A">
              <w:trPr>
                <w:trHeight w:val="65"/>
                <w:jc w:val="center"/>
              </w:trPr>
              <w:tc>
                <w:tcPr>
                  <w:tcW w:w="0" w:type="auto"/>
                  <w:tcBorders>
                    <w:top w:val="nil"/>
                    <w:left w:val="single" w:sz="8" w:space="0" w:color="auto"/>
                    <w:bottom w:val="single" w:sz="4" w:space="0" w:color="auto"/>
                    <w:right w:val="nil"/>
                  </w:tcBorders>
                  <w:noWrap/>
                  <w:vAlign w:val="center"/>
                  <w:hideMark/>
                </w:tcPr>
                <w:p w:rsidR="00193C2A" w:rsidRPr="00AA07FF" w:rsidRDefault="00193C2A" w:rsidP="003E4172">
                  <w:pPr>
                    <w:rPr>
                      <w:rFonts w:ascii="Calibri" w:hAnsi="Calibri" w:cs="Calibri"/>
                      <w:sz w:val="16"/>
                      <w:szCs w:val="16"/>
                      <w:lang w:eastAsia="es-ES"/>
                    </w:rPr>
                  </w:pPr>
                  <w:r w:rsidRPr="00AA07FF">
                    <w:rPr>
                      <w:rFonts w:ascii="Calibri" w:hAnsi="Calibri" w:cs="Calibri"/>
                      <w:sz w:val="16"/>
                      <w:szCs w:val="16"/>
                      <w:lang w:eastAsia="es-ES"/>
                    </w:rPr>
                    <w:t> </w:t>
                  </w:r>
                </w:p>
              </w:tc>
              <w:tc>
                <w:tcPr>
                  <w:tcW w:w="875" w:type="dxa"/>
                  <w:tcBorders>
                    <w:top w:val="nil"/>
                    <w:left w:val="single" w:sz="8" w:space="0" w:color="auto"/>
                    <w:bottom w:val="single" w:sz="4" w:space="0" w:color="auto"/>
                    <w:right w:val="single" w:sz="4" w:space="0" w:color="auto"/>
                  </w:tcBorders>
                  <w:noWrap/>
                  <w:vAlign w:val="center"/>
                  <w:hideMark/>
                </w:tcPr>
                <w:p w:rsidR="00193C2A" w:rsidRPr="00AA07FF" w:rsidRDefault="00193C2A" w:rsidP="003E4172">
                  <w:pPr>
                    <w:rPr>
                      <w:rFonts w:ascii="Calibri" w:hAnsi="Calibri" w:cs="Calibri"/>
                      <w:sz w:val="16"/>
                      <w:szCs w:val="16"/>
                      <w:lang w:eastAsia="es-ES"/>
                    </w:rPr>
                  </w:pPr>
                  <w:r w:rsidRPr="00AA07FF">
                    <w:rPr>
                      <w:rFonts w:ascii="Calibri" w:hAnsi="Calibri" w:cs="Calibri"/>
                      <w:sz w:val="16"/>
                      <w:szCs w:val="16"/>
                      <w:lang w:eastAsia="es-ES"/>
                    </w:rPr>
                    <w:t> </w:t>
                  </w:r>
                </w:p>
              </w:tc>
              <w:tc>
                <w:tcPr>
                  <w:tcW w:w="709" w:type="dxa"/>
                  <w:tcBorders>
                    <w:top w:val="nil"/>
                    <w:left w:val="nil"/>
                    <w:bottom w:val="single" w:sz="4" w:space="0" w:color="auto"/>
                    <w:right w:val="single" w:sz="4" w:space="0" w:color="auto"/>
                  </w:tcBorders>
                  <w:noWrap/>
                  <w:vAlign w:val="center"/>
                  <w:hideMark/>
                </w:tcPr>
                <w:p w:rsidR="00193C2A" w:rsidRPr="00AA07FF" w:rsidRDefault="00193C2A" w:rsidP="003E4172">
                  <w:pPr>
                    <w:rPr>
                      <w:rFonts w:ascii="Calibri" w:hAnsi="Calibri" w:cs="Calibri"/>
                      <w:sz w:val="16"/>
                      <w:szCs w:val="16"/>
                      <w:lang w:eastAsia="es-ES"/>
                    </w:rPr>
                  </w:pPr>
                  <w:r w:rsidRPr="00AA07FF">
                    <w:rPr>
                      <w:rFonts w:ascii="Calibri" w:hAnsi="Calibri" w:cs="Calibri"/>
                      <w:sz w:val="16"/>
                      <w:szCs w:val="16"/>
                      <w:lang w:eastAsia="es-ES"/>
                    </w:rPr>
                    <w:t> </w:t>
                  </w:r>
                </w:p>
              </w:tc>
              <w:tc>
                <w:tcPr>
                  <w:tcW w:w="992" w:type="dxa"/>
                  <w:tcBorders>
                    <w:top w:val="nil"/>
                    <w:left w:val="nil"/>
                    <w:bottom w:val="single" w:sz="4" w:space="0" w:color="auto"/>
                    <w:right w:val="single" w:sz="4" w:space="0" w:color="auto"/>
                  </w:tcBorders>
                  <w:noWrap/>
                  <w:vAlign w:val="center"/>
                  <w:hideMark/>
                </w:tcPr>
                <w:p w:rsidR="00193C2A" w:rsidRPr="00AA07FF" w:rsidRDefault="00193C2A" w:rsidP="003E4172">
                  <w:pPr>
                    <w:rPr>
                      <w:rFonts w:ascii="Calibri" w:hAnsi="Calibri" w:cs="Calibri"/>
                      <w:sz w:val="16"/>
                      <w:szCs w:val="16"/>
                      <w:lang w:eastAsia="es-ES"/>
                    </w:rPr>
                  </w:pPr>
                  <w:r w:rsidRPr="00AA07FF">
                    <w:rPr>
                      <w:rFonts w:ascii="Calibri" w:hAnsi="Calibri" w:cs="Calibri"/>
                      <w:sz w:val="16"/>
                      <w:szCs w:val="16"/>
                      <w:lang w:eastAsia="es-ES"/>
                    </w:rPr>
                    <w:t> </w:t>
                  </w:r>
                </w:p>
              </w:tc>
              <w:tc>
                <w:tcPr>
                  <w:tcW w:w="1417" w:type="dxa"/>
                  <w:tcBorders>
                    <w:top w:val="nil"/>
                    <w:left w:val="nil"/>
                    <w:bottom w:val="single" w:sz="4" w:space="0" w:color="auto"/>
                    <w:right w:val="single" w:sz="8" w:space="0" w:color="auto"/>
                  </w:tcBorders>
                  <w:noWrap/>
                  <w:vAlign w:val="center"/>
                  <w:hideMark/>
                </w:tcPr>
                <w:p w:rsidR="00193C2A" w:rsidRPr="00AA07FF" w:rsidRDefault="00193C2A" w:rsidP="003E4172">
                  <w:pPr>
                    <w:rPr>
                      <w:rFonts w:ascii="Calibri" w:hAnsi="Calibri" w:cs="Calibri"/>
                      <w:sz w:val="16"/>
                      <w:szCs w:val="16"/>
                      <w:lang w:eastAsia="es-ES"/>
                    </w:rPr>
                  </w:pPr>
                  <w:r w:rsidRPr="00AA07FF">
                    <w:rPr>
                      <w:rFonts w:ascii="Calibri" w:hAnsi="Calibri" w:cs="Calibri"/>
                      <w:sz w:val="16"/>
                      <w:szCs w:val="16"/>
                      <w:lang w:eastAsia="es-ES"/>
                    </w:rPr>
                    <w:t> </w:t>
                  </w:r>
                </w:p>
              </w:tc>
              <w:tc>
                <w:tcPr>
                  <w:tcW w:w="1900" w:type="dxa"/>
                  <w:tcBorders>
                    <w:top w:val="nil"/>
                    <w:left w:val="nil"/>
                    <w:bottom w:val="single" w:sz="4" w:space="0" w:color="auto"/>
                    <w:right w:val="single" w:sz="8" w:space="0" w:color="auto"/>
                  </w:tcBorders>
                </w:tcPr>
                <w:p w:rsidR="00193C2A" w:rsidRPr="00AA07FF" w:rsidRDefault="00193C2A" w:rsidP="003E4172">
                  <w:pPr>
                    <w:rPr>
                      <w:rFonts w:ascii="Calibri" w:hAnsi="Calibri" w:cs="Calibri"/>
                      <w:sz w:val="16"/>
                      <w:szCs w:val="16"/>
                      <w:lang w:eastAsia="es-ES"/>
                    </w:rPr>
                  </w:pPr>
                </w:p>
              </w:tc>
            </w:tr>
          </w:tbl>
          <w:p w:rsidR="003E4172" w:rsidRPr="008842A3" w:rsidRDefault="003E4172" w:rsidP="003E4172">
            <w:pPr>
              <w:ind w:left="720"/>
              <w:jc w:val="both"/>
              <w:rPr>
                <w:rFonts w:ascii="Calibri" w:hAnsi="Calibri" w:cs="Calibri"/>
                <w:b/>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3E4172" w:rsidRPr="003E4172" w:rsidRDefault="003E4172" w:rsidP="00EF773F">
            <w:pPr>
              <w:rPr>
                <w:rFonts w:ascii="Calibri" w:hAnsi="Calibri" w:cs="Calibri"/>
                <w:bCs/>
                <w:sz w:val="22"/>
                <w:szCs w:val="22"/>
              </w:rPr>
            </w:pPr>
          </w:p>
          <w:p w:rsidR="00EF773F" w:rsidRPr="003E4172" w:rsidRDefault="003E4172" w:rsidP="00EF773F">
            <w:pPr>
              <w:rPr>
                <w:rFonts w:ascii="Calibri" w:hAnsi="Calibri" w:cs="Calibri"/>
                <w:bCs/>
                <w:sz w:val="22"/>
                <w:szCs w:val="22"/>
              </w:rPr>
            </w:pPr>
            <w:r w:rsidRPr="003E4172">
              <w:rPr>
                <w:rFonts w:ascii="Calibri" w:hAnsi="Calibri" w:cs="Calibri"/>
                <w:bCs/>
                <w:sz w:val="22"/>
                <w:szCs w:val="22"/>
              </w:rPr>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3E4172" w:rsidRDefault="003E4172" w:rsidP="00EF773F">
            <w:pPr>
              <w:rPr>
                <w:rFonts w:ascii="Calibri" w:hAnsi="Calibri" w:cs="Calibri"/>
                <w:bCs/>
                <w:sz w:val="22"/>
                <w:szCs w:val="22"/>
              </w:rPr>
            </w:pPr>
          </w:p>
          <w:p w:rsidR="00193C2A" w:rsidRDefault="00193C2A" w:rsidP="00EF773F">
            <w:pPr>
              <w:rPr>
                <w:rFonts w:ascii="Calibri" w:hAnsi="Calibri" w:cs="Calibri"/>
                <w:bCs/>
                <w:sz w:val="22"/>
                <w:szCs w:val="22"/>
              </w:rPr>
            </w:pPr>
          </w:p>
          <w:p w:rsidR="00193C2A" w:rsidRPr="003E4172" w:rsidRDefault="00193C2A" w:rsidP="00EF773F">
            <w:pPr>
              <w:rPr>
                <w:rFonts w:ascii="Calibri" w:hAnsi="Calibri" w:cs="Calibri"/>
                <w:bCs/>
                <w:sz w:val="22"/>
                <w:szCs w:val="22"/>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9D46DD" w:rsidRDefault="009D46DD" w:rsidP="00EF773F">
            <w:pPr>
              <w:rPr>
                <w:rFonts w:ascii="Calibri" w:hAnsi="Calibri" w:cs="Calibri"/>
                <w:bCs/>
                <w:sz w:val="22"/>
                <w:szCs w:val="22"/>
              </w:rPr>
            </w:pPr>
          </w:p>
          <w:p w:rsidR="00EF773F" w:rsidRDefault="003E4172" w:rsidP="00EF773F">
            <w:pPr>
              <w:rPr>
                <w:rFonts w:ascii="Calibri" w:hAnsi="Calibri" w:cs="Calibri"/>
                <w:bCs/>
                <w:sz w:val="22"/>
                <w:szCs w:val="22"/>
              </w:rPr>
            </w:pPr>
            <w:r w:rsidRPr="003E4172">
              <w:rPr>
                <w:rFonts w:ascii="Calibri" w:hAnsi="Calibri" w:cs="Calibri"/>
                <w:bCs/>
                <w:sz w:val="22"/>
                <w:szCs w:val="22"/>
              </w:rPr>
              <w:t>Original del certificado de antecedentes emitido por la FELCN y REJAP de los propietarios de los camiones, emitido hasta un mes antes de la fecha de presentación de ofertas.</w:t>
            </w:r>
          </w:p>
          <w:p w:rsidR="009D46DD" w:rsidRPr="003E4172" w:rsidRDefault="009D46DD" w:rsidP="00EF773F">
            <w:pPr>
              <w:rPr>
                <w:rFonts w:ascii="Calibri" w:hAnsi="Calibri" w:cs="Calibri"/>
                <w:bCs/>
                <w:sz w:val="22"/>
                <w:szCs w:val="22"/>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jc w:val="both"/>
              <w:rPr>
                <w:rFonts w:ascii="Calibri" w:hAnsi="Calibri" w:cs="Calibri"/>
                <w:sz w:val="22"/>
                <w:szCs w:val="22"/>
                <w:lang w:eastAsia="es-ES"/>
              </w:rPr>
            </w:pPr>
          </w:p>
          <w:p w:rsidR="004E6B07" w:rsidRPr="00667760" w:rsidRDefault="00EF773F" w:rsidP="00EF773F">
            <w:pPr>
              <w:jc w:val="both"/>
              <w:rPr>
                <w:rFonts w:ascii="Calibri" w:hAnsi="Calibri" w:cs="Calibri"/>
                <w:sz w:val="22"/>
                <w:szCs w:val="22"/>
                <w:lang w:eastAsia="es-ES"/>
              </w:rPr>
            </w:pPr>
            <w:r w:rsidRPr="00667760">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EF773F" w:rsidRPr="00403A5D" w:rsidRDefault="00EF773F" w:rsidP="00EF773F">
            <w:pPr>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jc w:val="both"/>
              <w:rPr>
                <w:rFonts w:ascii="Calibri" w:hAnsi="Calibri" w:cs="Calibri"/>
                <w:sz w:val="22"/>
                <w:szCs w:val="22"/>
                <w:lang w:eastAsia="es-ES"/>
              </w:rPr>
            </w:pPr>
          </w:p>
          <w:p w:rsidR="00EF773F" w:rsidRPr="00667760" w:rsidRDefault="00EF773F" w:rsidP="00EF773F">
            <w:pPr>
              <w:jc w:val="both"/>
              <w:rPr>
                <w:rFonts w:ascii="Calibri" w:hAnsi="Calibri" w:cs="Calibri"/>
                <w:sz w:val="22"/>
                <w:szCs w:val="22"/>
                <w:lang w:eastAsia="es-ES"/>
              </w:rPr>
            </w:pPr>
            <w:r w:rsidRPr="00667760">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EF773F" w:rsidRPr="006870EF" w:rsidRDefault="00EF773F" w:rsidP="00EF773F">
            <w:pPr>
              <w:autoSpaceDE w:val="0"/>
              <w:autoSpaceDN w:val="0"/>
              <w:adjustRightInd w:val="0"/>
              <w:jc w:val="both"/>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jc w:val="both"/>
              <w:rPr>
                <w:rFonts w:ascii="Calibri" w:hAnsi="Calibri" w:cs="Calibri"/>
                <w:sz w:val="22"/>
                <w:szCs w:val="22"/>
                <w:lang w:eastAsia="es-ES"/>
              </w:rPr>
            </w:pPr>
          </w:p>
          <w:p w:rsidR="00EF773F" w:rsidRPr="00667760" w:rsidRDefault="00EF773F" w:rsidP="00EF773F">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Fotocopia simple del RUAT de cada uno de los vehículos ofertados (propios o subcontratados).</w:t>
            </w:r>
          </w:p>
          <w:p w:rsidR="00EF773F" w:rsidRPr="00667760" w:rsidRDefault="00EF773F" w:rsidP="00EF773F">
            <w:pPr>
              <w:jc w:val="both"/>
              <w:rPr>
                <w:rFonts w:ascii="Calibri" w:hAnsi="Calibri" w:cs="Calibri"/>
                <w:sz w:val="22"/>
                <w:szCs w:val="22"/>
                <w:lang w:eastAsia="es-ES"/>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jc w:val="both"/>
              <w:rPr>
                <w:rFonts w:ascii="Calibri" w:hAnsi="Calibri" w:cs="Calibri"/>
                <w:sz w:val="22"/>
                <w:szCs w:val="22"/>
                <w:lang w:eastAsia="es-ES"/>
              </w:rPr>
            </w:pPr>
          </w:p>
          <w:p w:rsidR="00EF773F" w:rsidRPr="00667760" w:rsidRDefault="00EF773F" w:rsidP="00EF773F">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Seguro Obligatorio de Accidentes de Tránsito (SOAT) vigente hasta el 31 de diciembre de 2017 de los vehículos.</w:t>
            </w:r>
          </w:p>
          <w:p w:rsidR="00EF773F" w:rsidRPr="006870EF" w:rsidRDefault="00EF773F" w:rsidP="00EF773F">
            <w:pPr>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jc w:val="both"/>
              <w:rPr>
                <w:rFonts w:ascii="Calibri" w:hAnsi="Calibri" w:cs="Calibri"/>
                <w:sz w:val="22"/>
                <w:szCs w:val="22"/>
                <w:lang w:eastAsia="es-ES"/>
              </w:rPr>
            </w:pPr>
          </w:p>
          <w:p w:rsidR="00EF773F" w:rsidRPr="00667760" w:rsidRDefault="00EF773F" w:rsidP="00EF773F">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Inspección Técnica Vehicular de los Vehículos emitido por el Organismo Operativo de Tránsito (vigente).</w:t>
            </w:r>
          </w:p>
          <w:p w:rsidR="00EF773F" w:rsidRPr="006870EF" w:rsidRDefault="00EF773F" w:rsidP="00EF773F">
            <w:pPr>
              <w:jc w:val="both"/>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spacing w:after="120"/>
              <w:jc w:val="both"/>
              <w:rPr>
                <w:rFonts w:ascii="Calibri" w:hAnsi="Calibri" w:cs="Calibri"/>
                <w:sz w:val="22"/>
                <w:szCs w:val="22"/>
                <w:lang w:eastAsia="es-ES"/>
              </w:rPr>
            </w:pPr>
          </w:p>
          <w:p w:rsidR="00EF773F" w:rsidRPr="00667760" w:rsidRDefault="00EF773F" w:rsidP="00EF773F">
            <w:pPr>
              <w:autoSpaceDE w:val="0"/>
              <w:autoSpaceDN w:val="0"/>
              <w:adjustRightInd w:val="0"/>
              <w:spacing w:after="120"/>
              <w:jc w:val="both"/>
              <w:rPr>
                <w:rFonts w:ascii="Calibri" w:hAnsi="Calibri" w:cs="Calibri"/>
                <w:sz w:val="22"/>
                <w:szCs w:val="22"/>
                <w:lang w:eastAsia="es-ES"/>
              </w:rPr>
            </w:pPr>
            <w:r w:rsidRPr="00667760">
              <w:rPr>
                <w:rFonts w:ascii="Calibri" w:hAnsi="Calibri" w:cs="Calibri"/>
                <w:sz w:val="22"/>
                <w:szCs w:val="22"/>
                <w:lang w:eastAsia="es-ES"/>
              </w:rPr>
              <w:t>En cuanto a los chóferes asignados, adjuntar copia simple de las Licencias de Conducir, Categoría Profesional “C”.</w:t>
            </w:r>
          </w:p>
          <w:p w:rsidR="00EF773F" w:rsidRPr="008842A3" w:rsidRDefault="00EF773F" w:rsidP="00EF773F">
            <w:pPr>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spacing w:after="120"/>
              <w:jc w:val="both"/>
              <w:rPr>
                <w:rFonts w:ascii="Calibri" w:hAnsi="Calibri" w:cs="Calibri"/>
                <w:sz w:val="22"/>
                <w:szCs w:val="22"/>
                <w:lang w:eastAsia="es-ES"/>
              </w:rPr>
            </w:pPr>
          </w:p>
          <w:p w:rsidR="00EF773F" w:rsidRDefault="00EF773F" w:rsidP="00EF773F">
            <w:pPr>
              <w:autoSpaceDE w:val="0"/>
              <w:autoSpaceDN w:val="0"/>
              <w:adjustRightInd w:val="0"/>
              <w:spacing w:after="120"/>
              <w:jc w:val="both"/>
              <w:rPr>
                <w:rFonts w:ascii="Calibri" w:hAnsi="Calibri" w:cs="Calibri"/>
                <w:sz w:val="22"/>
                <w:szCs w:val="22"/>
                <w:lang w:eastAsia="es-ES"/>
              </w:rPr>
            </w:pPr>
            <w:r w:rsidRPr="00667760">
              <w:rPr>
                <w:rFonts w:ascii="Calibri" w:hAnsi="Calibri" w:cs="Calibri"/>
                <w:sz w:val="22"/>
                <w:szCs w:val="22"/>
                <w:lang w:eastAsia="es-ES"/>
              </w:rPr>
              <w:t>Los siguientes Anexos adjuntos a la presente especificación técnica son considerados como requisitos para el proponente:</w:t>
            </w:r>
          </w:p>
          <w:p w:rsidR="00193C2A" w:rsidRDefault="00193C2A" w:rsidP="00EF773F">
            <w:pPr>
              <w:autoSpaceDE w:val="0"/>
              <w:autoSpaceDN w:val="0"/>
              <w:adjustRightInd w:val="0"/>
              <w:spacing w:after="120"/>
              <w:jc w:val="both"/>
              <w:rPr>
                <w:rFonts w:ascii="Calibri" w:hAnsi="Calibri" w:cs="Calibri"/>
                <w:sz w:val="22"/>
                <w:szCs w:val="22"/>
                <w:lang w:eastAsia="es-ES"/>
              </w:rPr>
            </w:pPr>
          </w:p>
          <w:p w:rsidR="00EF773F" w:rsidRDefault="00EF773F" w:rsidP="00EF773F">
            <w:pPr>
              <w:autoSpaceDE w:val="0"/>
              <w:autoSpaceDN w:val="0"/>
              <w:adjustRightInd w:val="0"/>
              <w:spacing w:after="120"/>
              <w:ind w:left="720"/>
              <w:jc w:val="both"/>
              <w:rPr>
                <w:rFonts w:ascii="Calibri" w:hAnsi="Calibri" w:cs="Calibri"/>
                <w:sz w:val="22"/>
                <w:szCs w:val="22"/>
                <w:lang w:eastAsia="es-ES"/>
              </w:rPr>
            </w:pPr>
            <w:r w:rsidRPr="00667760">
              <w:rPr>
                <w:rFonts w:ascii="Calibri" w:hAnsi="Calibri" w:cs="Calibri"/>
                <w:sz w:val="22"/>
                <w:szCs w:val="22"/>
                <w:lang w:eastAsia="es-ES"/>
              </w:rPr>
              <w:t>Anexo N°</w:t>
            </w:r>
            <w:r>
              <w:rPr>
                <w:rFonts w:ascii="Calibri" w:hAnsi="Calibri" w:cs="Calibri"/>
                <w:sz w:val="22"/>
                <w:szCs w:val="22"/>
                <w:lang w:eastAsia="es-ES"/>
              </w:rPr>
              <w:t xml:space="preserve">   </w:t>
            </w:r>
            <w:r w:rsidRPr="00667760">
              <w:rPr>
                <w:rFonts w:ascii="Calibri" w:hAnsi="Calibri" w:cs="Calibri"/>
                <w:sz w:val="22"/>
                <w:szCs w:val="22"/>
                <w:lang w:eastAsia="es-ES"/>
              </w:rPr>
              <w:t>2  Clausula SYSO</w:t>
            </w:r>
          </w:p>
          <w:p w:rsidR="00EF773F" w:rsidRDefault="00EF773F" w:rsidP="00EF773F">
            <w:pPr>
              <w:autoSpaceDE w:val="0"/>
              <w:autoSpaceDN w:val="0"/>
              <w:adjustRightInd w:val="0"/>
              <w:spacing w:after="120"/>
              <w:ind w:left="720"/>
              <w:jc w:val="both"/>
              <w:rPr>
                <w:rFonts w:ascii="Calibri" w:hAnsi="Calibri" w:cs="Calibri"/>
                <w:sz w:val="22"/>
                <w:szCs w:val="22"/>
                <w:lang w:eastAsia="es-ES"/>
              </w:rPr>
            </w:pPr>
            <w:r w:rsidRPr="00667760">
              <w:rPr>
                <w:rFonts w:ascii="Calibri" w:hAnsi="Calibri" w:cs="Calibri"/>
                <w:sz w:val="22"/>
                <w:szCs w:val="22"/>
                <w:lang w:eastAsia="es-ES"/>
              </w:rPr>
              <w:t>Anexo N°</w:t>
            </w:r>
            <w:r>
              <w:rPr>
                <w:rFonts w:ascii="Calibri" w:hAnsi="Calibri" w:cs="Calibri"/>
                <w:sz w:val="22"/>
                <w:szCs w:val="22"/>
                <w:lang w:eastAsia="es-ES"/>
              </w:rPr>
              <w:t xml:space="preserve"> </w:t>
            </w:r>
            <w:r w:rsidRPr="00667760">
              <w:rPr>
                <w:rFonts w:ascii="Calibri" w:hAnsi="Calibri" w:cs="Calibri"/>
                <w:sz w:val="22"/>
                <w:szCs w:val="22"/>
                <w:lang w:eastAsia="es-ES"/>
              </w:rPr>
              <w:t>3 Garantías financieras (Garantía de seriedad de Propuesta)</w:t>
            </w:r>
          </w:p>
          <w:p w:rsidR="00EF773F" w:rsidRDefault="00EF773F" w:rsidP="00193C2A">
            <w:pPr>
              <w:autoSpaceDE w:val="0"/>
              <w:autoSpaceDN w:val="0"/>
              <w:adjustRightInd w:val="0"/>
              <w:spacing w:after="120"/>
              <w:ind w:left="720"/>
              <w:jc w:val="both"/>
              <w:rPr>
                <w:rFonts w:ascii="Calibri" w:hAnsi="Calibri" w:cs="Calibri"/>
                <w:bCs/>
                <w:sz w:val="18"/>
                <w:szCs w:val="18"/>
              </w:rPr>
            </w:pPr>
            <w:r w:rsidRPr="00667760">
              <w:rPr>
                <w:rFonts w:ascii="Calibri" w:hAnsi="Calibri" w:cs="Calibri"/>
                <w:sz w:val="22"/>
                <w:szCs w:val="22"/>
                <w:lang w:eastAsia="es-ES"/>
              </w:rPr>
              <w:t xml:space="preserve">Anexo N° 4 </w:t>
            </w:r>
            <w:proofErr w:type="spellStart"/>
            <w:r w:rsidRPr="00667760">
              <w:rPr>
                <w:rFonts w:ascii="Calibri" w:hAnsi="Calibri" w:cs="Calibri"/>
                <w:sz w:val="22"/>
                <w:szCs w:val="22"/>
                <w:lang w:eastAsia="es-ES"/>
              </w:rPr>
              <w:t>Check</w:t>
            </w:r>
            <w:proofErr w:type="spellEnd"/>
            <w:r w:rsidRPr="00667760">
              <w:rPr>
                <w:rFonts w:ascii="Calibri" w:hAnsi="Calibri" w:cs="Calibri"/>
                <w:sz w:val="22"/>
                <w:szCs w:val="22"/>
                <w:lang w:eastAsia="es-ES"/>
              </w:rPr>
              <w:t xml:space="preserve"> </w:t>
            </w:r>
            <w:proofErr w:type="spellStart"/>
            <w:r w:rsidRPr="00667760">
              <w:rPr>
                <w:rFonts w:ascii="Calibri" w:hAnsi="Calibri" w:cs="Calibri"/>
                <w:sz w:val="22"/>
                <w:szCs w:val="22"/>
                <w:lang w:eastAsia="es-ES"/>
              </w:rPr>
              <w:t>list</w:t>
            </w:r>
            <w:proofErr w:type="spellEnd"/>
            <w:r w:rsidRPr="00667760">
              <w:rPr>
                <w:rFonts w:ascii="Calibri" w:hAnsi="Calibri" w:cs="Calibri"/>
                <w:sz w:val="22"/>
                <w:szCs w:val="22"/>
                <w:lang w:eastAsia="es-ES"/>
              </w:rPr>
              <w:t xml:space="preserve"> para camiones de transporte de GLP</w:t>
            </w:r>
          </w:p>
          <w:p w:rsidR="00193C2A" w:rsidRDefault="00193C2A" w:rsidP="00EF773F">
            <w:pPr>
              <w:jc w:val="both"/>
              <w:rPr>
                <w:rFonts w:ascii="Calibri" w:hAnsi="Calibri" w:cs="Calibri"/>
                <w:bCs/>
                <w:sz w:val="18"/>
                <w:szCs w:val="18"/>
              </w:rPr>
            </w:pPr>
          </w:p>
          <w:p w:rsidR="00AE27A8" w:rsidRPr="0001502E" w:rsidRDefault="00AE27A8" w:rsidP="00EF773F">
            <w:pPr>
              <w:jc w:val="both"/>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autoSpaceDE w:val="0"/>
              <w:autoSpaceDN w:val="0"/>
              <w:adjustRightInd w:val="0"/>
              <w:jc w:val="both"/>
              <w:rPr>
                <w:rFonts w:ascii="Calibri" w:hAnsi="Calibri" w:cs="Calibri"/>
                <w:sz w:val="22"/>
                <w:szCs w:val="22"/>
                <w:lang w:eastAsia="es-ES"/>
              </w:rPr>
            </w:pPr>
          </w:p>
          <w:p w:rsidR="009D46DD" w:rsidRDefault="009D46DD" w:rsidP="00EF773F">
            <w:pPr>
              <w:autoSpaceDE w:val="0"/>
              <w:autoSpaceDN w:val="0"/>
              <w:adjustRightInd w:val="0"/>
              <w:jc w:val="both"/>
              <w:rPr>
                <w:rFonts w:ascii="Calibri" w:hAnsi="Calibri" w:cs="Calibri"/>
                <w:sz w:val="22"/>
                <w:szCs w:val="22"/>
                <w:lang w:eastAsia="es-ES"/>
              </w:rPr>
            </w:pPr>
            <w:r>
              <w:rPr>
                <w:rFonts w:ascii="Calibri" w:hAnsi="Calibri" w:cs="Calibri"/>
                <w:sz w:val="22"/>
                <w:szCs w:val="22"/>
                <w:lang w:eastAsia="es-ES"/>
              </w:rPr>
              <w:t>Durante la etapa de calificación se considerara los siguientes criterios</w:t>
            </w:r>
          </w:p>
          <w:p w:rsidR="009D46DD" w:rsidRDefault="009D46DD" w:rsidP="00EF773F">
            <w:pPr>
              <w:autoSpaceDE w:val="0"/>
              <w:autoSpaceDN w:val="0"/>
              <w:adjustRightInd w:val="0"/>
              <w:jc w:val="both"/>
              <w:rPr>
                <w:rFonts w:ascii="Calibri" w:hAnsi="Calibri" w:cs="Calibri"/>
                <w:sz w:val="22"/>
                <w:szCs w:val="22"/>
                <w:lang w:eastAsia="es-ES"/>
              </w:rPr>
            </w:pPr>
          </w:p>
          <w:p w:rsidR="00EF773F" w:rsidRDefault="00EF773F" w:rsidP="00EF773F">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 xml:space="preserve">Las unidades (propias y subcontratadas) podrán ser descalificadas cuando se evidencie que éstas forman parte de la oferta presentada por los siguientes casos: </w:t>
            </w:r>
          </w:p>
          <w:p w:rsidR="00EF773F" w:rsidRPr="00667760" w:rsidRDefault="00EF773F" w:rsidP="00EF773F">
            <w:pPr>
              <w:autoSpaceDE w:val="0"/>
              <w:autoSpaceDN w:val="0"/>
              <w:adjustRightInd w:val="0"/>
              <w:jc w:val="both"/>
              <w:rPr>
                <w:rFonts w:ascii="Calibri" w:hAnsi="Calibri" w:cs="Calibri"/>
                <w:sz w:val="22"/>
                <w:szCs w:val="22"/>
                <w:lang w:eastAsia="es-ES"/>
              </w:rPr>
            </w:pPr>
          </w:p>
          <w:p w:rsidR="004E6B07" w:rsidRDefault="00EF773F" w:rsidP="009D46DD">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accionistas y/o socios, con la que YPFB haya resuelto contrato.</w:t>
            </w:r>
          </w:p>
          <w:p w:rsidR="00EF773F" w:rsidRPr="00AB1C71" w:rsidRDefault="00EF773F" w:rsidP="009D46DD">
            <w:pPr>
              <w:autoSpaceDE w:val="0"/>
              <w:autoSpaceDN w:val="0"/>
              <w:adjustRightInd w:val="0"/>
              <w:ind w:left="1440"/>
              <w:jc w:val="both"/>
              <w:rPr>
                <w:rFonts w:ascii="Calibri" w:hAnsi="Calibri" w:cs="Calibri"/>
                <w:bCs/>
                <w:sz w:val="18"/>
                <w:szCs w:val="18"/>
                <w:lang w:val="es-ES_tradnl"/>
              </w:rPr>
            </w:pPr>
          </w:p>
        </w:tc>
        <w:tc>
          <w:tcPr>
            <w:tcW w:w="2812" w:type="dxa"/>
            <w:vAlign w:val="center"/>
          </w:tcPr>
          <w:p w:rsidR="00EF773F" w:rsidRPr="008842A3" w:rsidRDefault="00EF773F" w:rsidP="00EF773F">
            <w:pPr>
              <w:rPr>
                <w:rFonts w:ascii="Calibri" w:hAnsi="Calibri" w:cs="Calibri"/>
                <w:b/>
                <w:sz w:val="18"/>
                <w:szCs w:val="18"/>
              </w:rPr>
            </w:pPr>
          </w:p>
        </w:tc>
      </w:tr>
      <w:tr w:rsidR="009D46DD" w:rsidRPr="008842A3" w:rsidTr="00E91B35">
        <w:trPr>
          <w:trHeight w:val="233"/>
          <w:jc w:val="center"/>
        </w:trPr>
        <w:tc>
          <w:tcPr>
            <w:tcW w:w="6469" w:type="dxa"/>
            <w:vAlign w:val="center"/>
          </w:tcPr>
          <w:p w:rsidR="009D46DD" w:rsidRPr="00FD5C36" w:rsidRDefault="009D46DD" w:rsidP="009D46DD">
            <w:pPr>
              <w:autoSpaceDE w:val="0"/>
              <w:autoSpaceDN w:val="0"/>
              <w:adjustRightInd w:val="0"/>
              <w:ind w:left="1440"/>
              <w:jc w:val="both"/>
              <w:rPr>
                <w:rFonts w:ascii="Calibri" w:hAnsi="Calibri" w:cs="Calibri"/>
                <w:sz w:val="22"/>
                <w:szCs w:val="22"/>
                <w:lang w:eastAsia="es-ES"/>
              </w:rPr>
            </w:pPr>
          </w:p>
          <w:p w:rsidR="009D46DD" w:rsidRDefault="009D46DD" w:rsidP="009D46DD">
            <w:pPr>
              <w:autoSpaceDE w:val="0"/>
              <w:autoSpaceDN w:val="0"/>
              <w:adjustRightInd w:val="0"/>
              <w:jc w:val="both"/>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accionistas y/o socios,  que se encuentre impedida de participar.</w:t>
            </w:r>
          </w:p>
          <w:p w:rsidR="009D46DD" w:rsidRDefault="009D46DD" w:rsidP="00EF773F">
            <w:pPr>
              <w:autoSpaceDE w:val="0"/>
              <w:autoSpaceDN w:val="0"/>
              <w:adjustRightInd w:val="0"/>
              <w:jc w:val="both"/>
              <w:rPr>
                <w:rFonts w:ascii="Calibri" w:hAnsi="Calibri" w:cs="Calibri"/>
                <w:sz w:val="22"/>
                <w:szCs w:val="22"/>
                <w:lang w:eastAsia="es-ES"/>
              </w:rPr>
            </w:pPr>
          </w:p>
        </w:tc>
        <w:tc>
          <w:tcPr>
            <w:tcW w:w="2812" w:type="dxa"/>
            <w:vAlign w:val="center"/>
          </w:tcPr>
          <w:p w:rsidR="009D46DD" w:rsidRPr="008842A3" w:rsidRDefault="009D46DD"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rPr>
                <w:rFonts w:ascii="Calibri" w:hAnsi="Calibri" w:cs="Calibri"/>
                <w:sz w:val="22"/>
                <w:szCs w:val="22"/>
                <w:lang w:eastAsia="es-ES"/>
              </w:rPr>
            </w:pPr>
          </w:p>
          <w:p w:rsidR="00EF773F" w:rsidRDefault="00EF773F" w:rsidP="00EF773F">
            <w:pPr>
              <w:rPr>
                <w:rFonts w:ascii="Calibri" w:hAnsi="Calibri" w:cs="Calibri"/>
                <w:sz w:val="22"/>
                <w:szCs w:val="22"/>
                <w:lang w:eastAsia="es-ES"/>
              </w:rPr>
            </w:pPr>
            <w:r w:rsidRPr="00667760">
              <w:rPr>
                <w:rFonts w:ascii="Calibri" w:hAnsi="Calibri" w:cs="Calibri"/>
                <w:sz w:val="22"/>
                <w:szCs w:val="22"/>
                <w:lang w:eastAsia="es-ES"/>
              </w:rPr>
              <w:t>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w:t>
            </w:r>
          </w:p>
          <w:p w:rsidR="00EF773F" w:rsidRPr="00667760" w:rsidRDefault="00EF773F" w:rsidP="00EF773F">
            <w:pPr>
              <w:rPr>
                <w:rFonts w:ascii="Calibri" w:hAnsi="Calibri" w:cs="Calibri"/>
                <w:sz w:val="22"/>
                <w:szCs w:val="22"/>
                <w:lang w:eastAsia="es-ES"/>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Default="00EF773F" w:rsidP="00EF773F">
            <w:pPr>
              <w:rPr>
                <w:rFonts w:ascii="Calibri" w:hAnsi="Calibri" w:cs="Calibri"/>
                <w:sz w:val="22"/>
                <w:szCs w:val="22"/>
                <w:lang w:eastAsia="es-ES"/>
              </w:rPr>
            </w:pPr>
          </w:p>
          <w:p w:rsidR="009D46DD" w:rsidRDefault="00EF773F" w:rsidP="00EF773F">
            <w:pPr>
              <w:rPr>
                <w:rFonts w:ascii="Calibri" w:hAnsi="Calibri" w:cs="Calibri"/>
                <w:bCs/>
                <w:sz w:val="18"/>
                <w:szCs w:val="18"/>
              </w:rPr>
            </w:pPr>
            <w:r w:rsidRPr="00667760">
              <w:rPr>
                <w:rFonts w:ascii="Calibri" w:hAnsi="Calibri" w:cs="Calibri"/>
                <w:sz w:val="22"/>
                <w:szCs w:val="22"/>
                <w:lang w:eastAsia="es-ES"/>
              </w:rPr>
              <w:t>Se descontarán las unidades presentadas que se repitan en otra(s) empresa que también presente su propuesta. Para la evaluación de la capacidad de carga se consideraran únicamente vehículos con placa de circulación nacional. Es obligatoria la presentación de un contrato o documento legal que acredite que los vehículos subcontratados prestarán sus servicios como parte de la empresa proponente</w:t>
            </w:r>
          </w:p>
          <w:p w:rsidR="009D46DD" w:rsidRPr="008842A3" w:rsidRDefault="009D46DD" w:rsidP="00EF773F">
            <w:pPr>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EF773F" w:rsidRPr="008842A3" w:rsidTr="00E91B35">
        <w:trPr>
          <w:trHeight w:val="233"/>
          <w:jc w:val="center"/>
        </w:trPr>
        <w:tc>
          <w:tcPr>
            <w:tcW w:w="6469" w:type="dxa"/>
            <w:vAlign w:val="center"/>
          </w:tcPr>
          <w:p w:rsidR="00EF773F" w:rsidRPr="00667760" w:rsidRDefault="00EF773F" w:rsidP="00EF773F">
            <w:pPr>
              <w:autoSpaceDE w:val="0"/>
              <w:autoSpaceDN w:val="0"/>
              <w:adjustRightInd w:val="0"/>
              <w:jc w:val="both"/>
              <w:rPr>
                <w:rFonts w:ascii="Calibri" w:hAnsi="Calibri" w:cs="Calibri"/>
                <w:sz w:val="22"/>
                <w:szCs w:val="22"/>
                <w:lang w:eastAsia="es-ES"/>
              </w:rPr>
            </w:pPr>
          </w:p>
          <w:p w:rsidR="00EF773F" w:rsidRDefault="00EF773F" w:rsidP="00EF773F">
            <w:pPr>
              <w:rPr>
                <w:rFonts w:ascii="Calibri" w:hAnsi="Calibri" w:cs="Calibri"/>
                <w:sz w:val="22"/>
                <w:szCs w:val="22"/>
                <w:lang w:eastAsia="es-ES"/>
              </w:rPr>
            </w:pPr>
            <w:r w:rsidRPr="00667760">
              <w:rPr>
                <w:rFonts w:ascii="Calibri" w:hAnsi="Calibri" w:cs="Calibri"/>
                <w:sz w:val="22"/>
                <w:szCs w:val="22"/>
                <w:lang w:val="es-BO" w:eastAsia="es-ES"/>
              </w:rPr>
              <w:t>E</w:t>
            </w:r>
            <w:r w:rsidRPr="00667760">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p w:rsidR="00EF773F" w:rsidRPr="008842A3" w:rsidRDefault="00EF773F" w:rsidP="00EF773F">
            <w:pPr>
              <w:rPr>
                <w:rFonts w:ascii="Calibri" w:hAnsi="Calibri" w:cs="Calibri"/>
                <w:bCs/>
                <w:sz w:val="18"/>
                <w:szCs w:val="18"/>
              </w:rPr>
            </w:pPr>
          </w:p>
        </w:tc>
        <w:tc>
          <w:tcPr>
            <w:tcW w:w="2812" w:type="dxa"/>
            <w:vAlign w:val="center"/>
          </w:tcPr>
          <w:p w:rsidR="00EF773F" w:rsidRPr="008842A3" w:rsidRDefault="00EF773F" w:rsidP="00EF773F">
            <w:pPr>
              <w:rPr>
                <w:rFonts w:ascii="Calibri" w:hAnsi="Calibri" w:cs="Calibri"/>
                <w:b/>
                <w:sz w:val="18"/>
                <w:szCs w:val="18"/>
              </w:rPr>
            </w:pPr>
          </w:p>
        </w:tc>
      </w:tr>
      <w:tr w:rsidR="007B3710"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7B3710" w:rsidRPr="00AA07FF" w:rsidRDefault="007B3710" w:rsidP="007B3710">
            <w:pPr>
              <w:jc w:val="both"/>
              <w:rPr>
                <w:rFonts w:ascii="Calibri" w:hAnsi="Calibri" w:cs="Calibri"/>
                <w:sz w:val="22"/>
                <w:szCs w:val="16"/>
                <w:lang w:eastAsia="es-ES"/>
              </w:rPr>
            </w:pPr>
            <w:r w:rsidRPr="00AA07FF">
              <w:rPr>
                <w:rFonts w:ascii="Calibri" w:hAnsi="Calibri" w:cs="Calibri"/>
                <w:b/>
                <w:sz w:val="22"/>
                <w:szCs w:val="22"/>
                <w:lang w:val="es-ES_tradnl" w:eastAsia="es-ES"/>
              </w:rPr>
              <w:t>CONDICIONES GENERALES DEL SERVICIO</w:t>
            </w:r>
          </w:p>
        </w:tc>
        <w:tc>
          <w:tcPr>
            <w:tcW w:w="2812" w:type="dxa"/>
            <w:shd w:val="clear" w:color="auto" w:fill="auto"/>
            <w:vAlign w:val="center"/>
          </w:tcPr>
          <w:p w:rsidR="007B3710" w:rsidRPr="008842A3" w:rsidRDefault="007B3710" w:rsidP="007B3710">
            <w:pPr>
              <w:rPr>
                <w:rFonts w:ascii="Calibri" w:hAnsi="Calibri" w:cs="Calibri"/>
                <w:b/>
                <w:sz w:val="18"/>
                <w:szCs w:val="18"/>
              </w:rPr>
            </w:pPr>
          </w:p>
        </w:tc>
      </w:tr>
      <w:tr w:rsidR="007B3710" w:rsidRPr="008842A3" w:rsidTr="00E91B35">
        <w:trPr>
          <w:trHeight w:val="1002"/>
          <w:jc w:val="center"/>
        </w:trPr>
        <w:tc>
          <w:tcPr>
            <w:tcW w:w="6469" w:type="dxa"/>
            <w:tcBorders>
              <w:top w:val="single" w:sz="4" w:space="0" w:color="auto"/>
              <w:left w:val="single" w:sz="4" w:space="0" w:color="auto"/>
              <w:bottom w:val="single" w:sz="4" w:space="0" w:color="auto"/>
              <w:right w:val="single" w:sz="4" w:space="0" w:color="auto"/>
            </w:tcBorders>
          </w:tcPr>
          <w:p w:rsidR="007B3710" w:rsidRDefault="007B3710" w:rsidP="00E503C1">
            <w:pPr>
              <w:tabs>
                <w:tab w:val="left" w:pos="709"/>
              </w:tabs>
              <w:spacing w:before="120"/>
              <w:jc w:val="both"/>
              <w:rPr>
                <w:rFonts w:ascii="Calibri" w:hAnsi="Calibri" w:cs="Calibri"/>
                <w:sz w:val="22"/>
                <w:szCs w:val="22"/>
                <w:lang w:eastAsia="es-ES"/>
              </w:rPr>
            </w:pPr>
            <w:r w:rsidRPr="00AA07FF">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4E6B07" w:rsidRPr="00AA07FF" w:rsidRDefault="004E6B07" w:rsidP="00E503C1">
            <w:pPr>
              <w:tabs>
                <w:tab w:val="left" w:pos="709"/>
              </w:tabs>
              <w:spacing w:before="120"/>
              <w:jc w:val="both"/>
              <w:rPr>
                <w:rFonts w:ascii="Calibri" w:hAnsi="Calibri" w:cs="Calibri"/>
                <w:sz w:val="22"/>
                <w:szCs w:val="22"/>
                <w:lang w:eastAsia="es-ES"/>
              </w:rPr>
            </w:pPr>
          </w:p>
        </w:tc>
        <w:tc>
          <w:tcPr>
            <w:tcW w:w="2812" w:type="dxa"/>
            <w:vAlign w:val="center"/>
          </w:tcPr>
          <w:p w:rsidR="007B3710" w:rsidRPr="008842A3" w:rsidRDefault="007B3710" w:rsidP="007B3710">
            <w:pPr>
              <w:rPr>
                <w:rFonts w:ascii="Calibri" w:hAnsi="Calibri" w:cs="Calibri"/>
                <w:b/>
                <w:sz w:val="18"/>
                <w:szCs w:val="18"/>
              </w:rPr>
            </w:pPr>
          </w:p>
        </w:tc>
      </w:tr>
      <w:tr w:rsidR="007B3710" w:rsidRPr="008842A3" w:rsidTr="00E91B35">
        <w:trPr>
          <w:trHeight w:val="233"/>
          <w:jc w:val="center"/>
        </w:trPr>
        <w:tc>
          <w:tcPr>
            <w:tcW w:w="6469" w:type="dxa"/>
            <w:vAlign w:val="center"/>
          </w:tcPr>
          <w:p w:rsidR="00E503C1" w:rsidRDefault="00E503C1" w:rsidP="00E503C1">
            <w:pPr>
              <w:tabs>
                <w:tab w:val="left" w:pos="709"/>
              </w:tabs>
              <w:spacing w:before="120"/>
              <w:jc w:val="both"/>
              <w:rPr>
                <w:rFonts w:ascii="Calibri" w:hAnsi="Calibri" w:cs="Calibri"/>
                <w:sz w:val="22"/>
                <w:szCs w:val="22"/>
                <w:lang w:eastAsia="es-ES"/>
              </w:rPr>
            </w:pPr>
            <w:r w:rsidRPr="00AA07FF">
              <w:rPr>
                <w:rFonts w:ascii="Calibri" w:hAnsi="Calibri" w:cs="Calibri"/>
                <w:sz w:val="22"/>
                <w:szCs w:val="22"/>
                <w:lang w:eastAsia="es-ES"/>
              </w:rPr>
              <w:lastRenderedPageBreak/>
              <w:t>Las comunicaciones de YPFB al agente de servicio serán realizadas por escrito, mediante nota o correo electrónico (e-mail).</w:t>
            </w:r>
          </w:p>
          <w:p w:rsidR="007B3710" w:rsidRPr="00E503C1" w:rsidRDefault="007B3710" w:rsidP="007B3710">
            <w:pPr>
              <w:rPr>
                <w:rFonts w:ascii="Calibri" w:hAnsi="Calibri" w:cs="Calibri"/>
                <w:bCs/>
                <w:sz w:val="18"/>
                <w:szCs w:val="18"/>
              </w:rPr>
            </w:pPr>
          </w:p>
        </w:tc>
        <w:tc>
          <w:tcPr>
            <w:tcW w:w="2812" w:type="dxa"/>
            <w:vAlign w:val="center"/>
          </w:tcPr>
          <w:p w:rsidR="007B3710" w:rsidRPr="008842A3" w:rsidRDefault="007B3710" w:rsidP="007B3710">
            <w:pPr>
              <w:rPr>
                <w:rFonts w:ascii="Calibri" w:hAnsi="Calibri" w:cs="Calibri"/>
                <w:b/>
                <w:sz w:val="18"/>
                <w:szCs w:val="18"/>
              </w:rPr>
            </w:pPr>
          </w:p>
        </w:tc>
      </w:tr>
      <w:tr w:rsidR="007B3710" w:rsidRPr="008842A3" w:rsidTr="00E91B35">
        <w:trPr>
          <w:trHeight w:val="233"/>
          <w:jc w:val="center"/>
        </w:trPr>
        <w:tc>
          <w:tcPr>
            <w:tcW w:w="6469" w:type="dxa"/>
            <w:vAlign w:val="center"/>
          </w:tcPr>
          <w:p w:rsidR="004E6B07" w:rsidRDefault="004E6B07" w:rsidP="006E3F4B">
            <w:pPr>
              <w:tabs>
                <w:tab w:val="left" w:pos="709"/>
              </w:tabs>
              <w:jc w:val="both"/>
              <w:rPr>
                <w:rFonts w:ascii="Calibri" w:hAnsi="Calibri" w:cs="Calibri"/>
                <w:sz w:val="22"/>
                <w:szCs w:val="22"/>
                <w:lang w:eastAsia="es-ES"/>
              </w:rPr>
            </w:pPr>
          </w:p>
          <w:p w:rsidR="007B3710" w:rsidRDefault="00E503C1" w:rsidP="006E3F4B">
            <w:pPr>
              <w:tabs>
                <w:tab w:val="left" w:pos="709"/>
              </w:tabs>
              <w:jc w:val="both"/>
              <w:rPr>
                <w:rFonts w:ascii="Calibri" w:hAnsi="Calibri" w:cs="Calibri"/>
                <w:sz w:val="22"/>
                <w:szCs w:val="22"/>
                <w:lang w:eastAsia="es-ES"/>
              </w:rPr>
            </w:pPr>
            <w:r w:rsidRPr="006E3F4B">
              <w:rPr>
                <w:rFonts w:ascii="Calibri" w:hAnsi="Calibri" w:cs="Calibri"/>
                <w:sz w:val="22"/>
                <w:szCs w:val="22"/>
                <w:lang w:eastAsia="es-ES"/>
              </w:rPr>
              <w:t>YPFB remitirá un programa de carguíos estimados, en periodos semanales o hasta 24 horas antes en caso de modificaciones de acuerdo a necesidad.</w:t>
            </w:r>
          </w:p>
          <w:p w:rsidR="004E6B07" w:rsidRPr="006E3F4B" w:rsidRDefault="004E6B07" w:rsidP="006E3F4B">
            <w:pPr>
              <w:tabs>
                <w:tab w:val="left" w:pos="709"/>
              </w:tabs>
              <w:jc w:val="both"/>
              <w:rPr>
                <w:rFonts w:ascii="Calibri" w:hAnsi="Calibri" w:cs="Calibri"/>
                <w:bCs/>
                <w:sz w:val="22"/>
                <w:szCs w:val="22"/>
              </w:rPr>
            </w:pPr>
          </w:p>
        </w:tc>
        <w:tc>
          <w:tcPr>
            <w:tcW w:w="2812" w:type="dxa"/>
            <w:vAlign w:val="center"/>
          </w:tcPr>
          <w:p w:rsidR="007B3710" w:rsidRPr="008842A3" w:rsidRDefault="007B3710" w:rsidP="007B3710">
            <w:pPr>
              <w:rPr>
                <w:rFonts w:ascii="Calibri" w:hAnsi="Calibri" w:cs="Calibri"/>
                <w:b/>
                <w:sz w:val="18"/>
                <w:szCs w:val="18"/>
              </w:rPr>
            </w:pPr>
          </w:p>
        </w:tc>
      </w:tr>
      <w:tr w:rsidR="007B3710" w:rsidRPr="008842A3" w:rsidTr="00E91B35">
        <w:trPr>
          <w:trHeight w:val="233"/>
          <w:jc w:val="center"/>
        </w:trPr>
        <w:tc>
          <w:tcPr>
            <w:tcW w:w="6469" w:type="dxa"/>
            <w:vAlign w:val="center"/>
          </w:tcPr>
          <w:p w:rsidR="004E6B07" w:rsidRDefault="004E6B07" w:rsidP="007B3710">
            <w:pPr>
              <w:rPr>
                <w:rFonts w:ascii="Calibri" w:hAnsi="Calibri" w:cs="Calibri"/>
                <w:bCs/>
                <w:sz w:val="22"/>
                <w:szCs w:val="22"/>
                <w:lang w:val="es-ES_tradnl"/>
              </w:rPr>
            </w:pPr>
          </w:p>
          <w:p w:rsidR="007B3710" w:rsidRDefault="00E503C1" w:rsidP="007B3710">
            <w:pPr>
              <w:rPr>
                <w:rFonts w:ascii="Calibri" w:hAnsi="Calibri" w:cs="Calibri"/>
                <w:bCs/>
                <w:sz w:val="22"/>
                <w:szCs w:val="22"/>
                <w:lang w:val="es-ES_tradnl"/>
              </w:rPr>
            </w:pPr>
            <w:r w:rsidRPr="006E3F4B">
              <w:rPr>
                <w:rFonts w:ascii="Calibri" w:hAnsi="Calibri" w:cs="Calibri"/>
                <w:bCs/>
                <w:sz w:val="22"/>
                <w:szCs w:val="22"/>
                <w:lang w:val="es-ES_tradnl"/>
              </w:rPr>
              <w:t>En caso de necesidad de aplazar una programación de carga, en función al requerimiento y/o disponibilidad de Producto, YPFB comunicará al Transportista 24 horas antes de iniciar cualquier carga.</w:t>
            </w:r>
          </w:p>
          <w:p w:rsidR="004E6B07" w:rsidRPr="006E3F4B" w:rsidRDefault="004E6B07" w:rsidP="007B3710">
            <w:pPr>
              <w:rPr>
                <w:rFonts w:ascii="Calibri" w:hAnsi="Calibri" w:cs="Calibri"/>
                <w:bCs/>
                <w:sz w:val="22"/>
                <w:szCs w:val="22"/>
                <w:lang w:val="es-ES_tradnl"/>
              </w:rPr>
            </w:pPr>
          </w:p>
        </w:tc>
        <w:tc>
          <w:tcPr>
            <w:tcW w:w="2812" w:type="dxa"/>
            <w:vAlign w:val="center"/>
          </w:tcPr>
          <w:p w:rsidR="007B3710" w:rsidRPr="008842A3" w:rsidRDefault="007B3710" w:rsidP="007B3710">
            <w:pPr>
              <w:rPr>
                <w:rFonts w:ascii="Calibri" w:hAnsi="Calibri" w:cs="Calibri"/>
                <w:b/>
                <w:sz w:val="18"/>
                <w:szCs w:val="18"/>
              </w:rPr>
            </w:pPr>
          </w:p>
        </w:tc>
      </w:tr>
      <w:tr w:rsidR="007B3710"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FFFFFF" w:themeFill="background1"/>
          </w:tcPr>
          <w:p w:rsidR="004E6B07" w:rsidRDefault="004E6B07" w:rsidP="007B3710">
            <w:pPr>
              <w:jc w:val="both"/>
              <w:rPr>
                <w:rFonts w:ascii="Calibri" w:hAnsi="Calibri" w:cs="Calibri"/>
                <w:color w:val="000000"/>
                <w:sz w:val="22"/>
                <w:szCs w:val="22"/>
                <w:lang w:eastAsia="es-ES"/>
              </w:rPr>
            </w:pPr>
          </w:p>
          <w:p w:rsidR="007B3710" w:rsidRDefault="00E503C1" w:rsidP="007B3710">
            <w:pPr>
              <w:jc w:val="both"/>
              <w:rPr>
                <w:rFonts w:ascii="Calibri" w:hAnsi="Calibri" w:cs="Calibri"/>
                <w:color w:val="000000"/>
                <w:sz w:val="22"/>
                <w:szCs w:val="22"/>
                <w:lang w:eastAsia="es-ES"/>
              </w:rPr>
            </w:pPr>
            <w:r w:rsidRPr="006E3F4B">
              <w:rPr>
                <w:rFonts w:ascii="Calibri" w:hAnsi="Calibri" w:cs="Calibri"/>
                <w:color w:val="000000"/>
                <w:sz w:val="22"/>
                <w:szCs w:val="22"/>
                <w:lang w:eastAsia="es-ES"/>
              </w:rPr>
              <w:t>El Transportista se hace cargo de la custodia, control y riesgo del Producto desde el Punto de Recepción y se responsabiliza por mantener su calidad y cantidad debiendo entregar el Producto en el Punto de Entrega a YPFB.</w:t>
            </w:r>
          </w:p>
          <w:p w:rsidR="004E6B07" w:rsidRPr="006E3F4B" w:rsidRDefault="004E6B07" w:rsidP="007B3710">
            <w:pPr>
              <w:jc w:val="both"/>
              <w:rPr>
                <w:rFonts w:ascii="Calibri" w:hAnsi="Calibri" w:cs="Calibri"/>
                <w:color w:val="000000"/>
                <w:sz w:val="22"/>
                <w:szCs w:val="22"/>
                <w:lang w:eastAsia="es-ES"/>
              </w:rPr>
            </w:pPr>
          </w:p>
        </w:tc>
        <w:tc>
          <w:tcPr>
            <w:tcW w:w="2812" w:type="dxa"/>
            <w:shd w:val="clear" w:color="auto" w:fill="FFFFFF" w:themeFill="background1"/>
            <w:vAlign w:val="center"/>
          </w:tcPr>
          <w:p w:rsidR="007B3710" w:rsidRPr="00492379" w:rsidRDefault="007B3710" w:rsidP="007B3710">
            <w:pPr>
              <w:rPr>
                <w:rFonts w:ascii="Calibri" w:hAnsi="Calibri" w:cs="Calibri"/>
                <w:b/>
                <w:sz w:val="18"/>
                <w:szCs w:val="18"/>
              </w:rPr>
            </w:pPr>
          </w:p>
        </w:tc>
      </w:tr>
      <w:tr w:rsidR="007B3710"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4E6B07" w:rsidRDefault="004E6B07" w:rsidP="00E503C1">
            <w:pPr>
              <w:tabs>
                <w:tab w:val="left" w:pos="567"/>
              </w:tabs>
              <w:rPr>
                <w:rFonts w:ascii="Calibri" w:hAnsi="Calibri" w:cs="Calibri"/>
                <w:sz w:val="22"/>
                <w:szCs w:val="22"/>
                <w:lang w:eastAsia="es-ES"/>
              </w:rPr>
            </w:pPr>
          </w:p>
          <w:p w:rsidR="007B3710" w:rsidRDefault="00E503C1" w:rsidP="00E503C1">
            <w:pPr>
              <w:tabs>
                <w:tab w:val="left" w:pos="567"/>
              </w:tabs>
              <w:rPr>
                <w:rFonts w:ascii="Calibri" w:hAnsi="Calibri" w:cs="Calibri"/>
                <w:sz w:val="22"/>
                <w:szCs w:val="22"/>
                <w:lang w:eastAsia="es-ES"/>
              </w:rPr>
            </w:pPr>
            <w:r w:rsidRPr="006E3F4B">
              <w:rPr>
                <w:rFonts w:ascii="Calibri" w:hAnsi="Calibri" w:cs="Calibri"/>
                <w:sz w:val="22"/>
                <w:szCs w:val="22"/>
                <w:lang w:eastAsia="es-ES"/>
              </w:rPr>
              <w:t>El Transportista durante la ejecución del Servicio, queda prohibido de incluir cualquier tipo de carga y/o bienes, que sean ajenos al Servicio.</w:t>
            </w:r>
          </w:p>
          <w:p w:rsidR="004E6B07" w:rsidRPr="006E3F4B" w:rsidRDefault="004E6B07" w:rsidP="00E503C1">
            <w:pPr>
              <w:tabs>
                <w:tab w:val="left" w:pos="567"/>
              </w:tabs>
              <w:rPr>
                <w:rFonts w:ascii="Calibri" w:hAnsi="Calibri" w:cs="Calibri"/>
                <w:sz w:val="22"/>
                <w:szCs w:val="22"/>
                <w:lang w:eastAsia="es-ES"/>
              </w:rPr>
            </w:pPr>
          </w:p>
        </w:tc>
        <w:tc>
          <w:tcPr>
            <w:tcW w:w="2812" w:type="dxa"/>
            <w:vAlign w:val="center"/>
          </w:tcPr>
          <w:p w:rsidR="007B3710" w:rsidRPr="008842A3" w:rsidRDefault="007B3710" w:rsidP="007B3710">
            <w:pPr>
              <w:rPr>
                <w:rFonts w:ascii="Calibri" w:hAnsi="Calibri" w:cs="Calibri"/>
                <w:b/>
                <w:sz w:val="18"/>
                <w:szCs w:val="18"/>
              </w:rPr>
            </w:pPr>
          </w:p>
        </w:tc>
      </w:tr>
      <w:tr w:rsidR="007B3710" w:rsidRPr="008842A3" w:rsidTr="00E91B35">
        <w:trPr>
          <w:trHeight w:val="233"/>
          <w:jc w:val="center"/>
        </w:trPr>
        <w:tc>
          <w:tcPr>
            <w:tcW w:w="6469" w:type="dxa"/>
            <w:vAlign w:val="center"/>
          </w:tcPr>
          <w:p w:rsidR="004E6B07" w:rsidRPr="00193C2A" w:rsidRDefault="004E6B07" w:rsidP="007B3710">
            <w:pPr>
              <w:tabs>
                <w:tab w:val="left" w:pos="567"/>
              </w:tabs>
              <w:spacing w:after="120"/>
              <w:jc w:val="both"/>
              <w:rPr>
                <w:rFonts w:ascii="Calibri" w:hAnsi="Calibri" w:cs="Calibri"/>
                <w:sz w:val="16"/>
                <w:szCs w:val="16"/>
                <w:lang w:eastAsia="es-ES"/>
              </w:rPr>
            </w:pPr>
          </w:p>
          <w:p w:rsidR="007B3710" w:rsidRDefault="00E503C1" w:rsidP="007B3710">
            <w:pPr>
              <w:tabs>
                <w:tab w:val="left" w:pos="567"/>
              </w:tabs>
              <w:spacing w:after="120"/>
              <w:jc w:val="both"/>
              <w:rPr>
                <w:rFonts w:ascii="Calibri" w:hAnsi="Calibri" w:cs="Calibri"/>
                <w:sz w:val="22"/>
                <w:szCs w:val="22"/>
                <w:lang w:eastAsia="es-ES"/>
              </w:rPr>
            </w:pPr>
            <w:r w:rsidRPr="006E3F4B">
              <w:rPr>
                <w:rFonts w:ascii="Calibri" w:hAnsi="Calibri" w:cs="Calibri"/>
                <w:sz w:val="22"/>
                <w:szCs w:val="22"/>
                <w:lang w:eastAsia="es-ES"/>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p w:rsidR="004E6B07" w:rsidRPr="00193C2A" w:rsidRDefault="004E6B07" w:rsidP="007B3710">
            <w:pPr>
              <w:tabs>
                <w:tab w:val="left" w:pos="567"/>
              </w:tabs>
              <w:spacing w:after="120"/>
              <w:jc w:val="both"/>
              <w:rPr>
                <w:rFonts w:ascii="Calibri" w:hAnsi="Calibri" w:cs="Calibri"/>
                <w:sz w:val="10"/>
                <w:szCs w:val="10"/>
                <w:lang w:eastAsia="es-ES"/>
              </w:rPr>
            </w:pPr>
          </w:p>
        </w:tc>
        <w:tc>
          <w:tcPr>
            <w:tcW w:w="2812" w:type="dxa"/>
            <w:vAlign w:val="center"/>
          </w:tcPr>
          <w:p w:rsidR="007B3710" w:rsidRPr="008842A3" w:rsidRDefault="007B3710" w:rsidP="007B3710">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D73F78" w:rsidRPr="00AA07FF" w:rsidRDefault="00D73F78" w:rsidP="00D73F78">
            <w:pPr>
              <w:tabs>
                <w:tab w:val="left" w:pos="709"/>
              </w:tabs>
              <w:jc w:val="both"/>
              <w:rPr>
                <w:rFonts w:ascii="Calibri" w:hAnsi="Calibri" w:cs="Calibri"/>
                <w:sz w:val="22"/>
                <w:szCs w:val="22"/>
                <w:lang w:eastAsia="es-ES"/>
              </w:rPr>
            </w:pPr>
            <w:r w:rsidRPr="00AA07FF">
              <w:rPr>
                <w:rFonts w:ascii="Calibri" w:hAnsi="Calibri" w:cs="Calibri"/>
                <w:b/>
                <w:sz w:val="22"/>
                <w:szCs w:val="22"/>
                <w:lang w:val="es-ES_tradnl" w:eastAsia="es-ES"/>
              </w:rPr>
              <w:t>OBLIGACIONES DEL TRANSPORTISTA</w:t>
            </w:r>
          </w:p>
        </w:tc>
        <w:tc>
          <w:tcPr>
            <w:tcW w:w="2812" w:type="dxa"/>
            <w:shd w:val="clear" w:color="auto" w:fill="auto"/>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D73F78" w:rsidRDefault="00D73F78" w:rsidP="00D73F78">
            <w:pPr>
              <w:spacing w:before="120"/>
              <w:jc w:val="both"/>
              <w:rPr>
                <w:rFonts w:ascii="Calibri" w:hAnsi="Calibri" w:cs="Calibri"/>
                <w:color w:val="000000"/>
                <w:sz w:val="22"/>
                <w:szCs w:val="22"/>
                <w:lang w:val="es-BO" w:eastAsia="es-ES"/>
              </w:rPr>
            </w:pPr>
            <w:r w:rsidRPr="00D73F78">
              <w:rPr>
                <w:rFonts w:ascii="Calibri" w:hAnsi="Calibri" w:cs="Calibri"/>
                <w:color w:val="000000"/>
                <w:sz w:val="22"/>
                <w:szCs w:val="22"/>
                <w:lang w:eastAsia="es-ES"/>
              </w:rPr>
              <w:t>Cumplir el Servicio de acuerdo a las especificaciones técnicas y condiciones establecidas en el Contrato y conforme a procedimientos y normas técnicas usuales en trabajos de esta naturaleza.</w:t>
            </w:r>
            <w:r w:rsidRPr="00D73F78">
              <w:rPr>
                <w:rFonts w:ascii="Calibri" w:hAnsi="Calibri" w:cs="Calibri"/>
                <w:color w:val="000000"/>
                <w:sz w:val="22"/>
                <w:szCs w:val="22"/>
                <w:lang w:val="es-BO" w:eastAsia="es-ES"/>
              </w:rPr>
              <w:t xml:space="preserve"> </w:t>
            </w:r>
          </w:p>
          <w:p w:rsidR="004E6B07" w:rsidRPr="001B7737" w:rsidRDefault="004E6B07" w:rsidP="00D73F78">
            <w:pPr>
              <w:spacing w:before="120"/>
              <w:jc w:val="both"/>
              <w:rPr>
                <w:rFonts w:ascii="Calibri" w:hAnsi="Calibri" w:cs="Calibri"/>
                <w:sz w:val="16"/>
                <w:szCs w:val="16"/>
                <w:lang w:val="es-BO" w:eastAsia="es-ES"/>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vAlign w:val="center"/>
          </w:tcPr>
          <w:p w:rsidR="004E6B07" w:rsidRDefault="004E6B07" w:rsidP="00D73F78">
            <w:pPr>
              <w:rPr>
                <w:rFonts w:ascii="Calibri" w:hAnsi="Calibri" w:cs="Calibri"/>
                <w:bCs/>
                <w:sz w:val="22"/>
                <w:szCs w:val="22"/>
              </w:rPr>
            </w:pPr>
          </w:p>
          <w:p w:rsidR="004E6B07" w:rsidRDefault="00D73F78" w:rsidP="001B7737">
            <w:pPr>
              <w:rPr>
                <w:rFonts w:ascii="Calibri" w:hAnsi="Calibri" w:cs="Calibri"/>
                <w:bCs/>
                <w:sz w:val="22"/>
                <w:szCs w:val="22"/>
              </w:rPr>
            </w:pPr>
            <w:r w:rsidRPr="00D73F78">
              <w:rPr>
                <w:rFonts w:ascii="Calibri" w:hAnsi="Calibri" w:cs="Calibri"/>
                <w:bCs/>
                <w:sz w:val="22"/>
                <w:szCs w:val="22"/>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9579C1" w:rsidRPr="00D73F78" w:rsidRDefault="009579C1" w:rsidP="001B7737">
            <w:pPr>
              <w:rPr>
                <w:rFonts w:ascii="Calibri" w:hAnsi="Calibri" w:cs="Calibri"/>
                <w:bCs/>
                <w:sz w:val="22"/>
                <w:szCs w:val="22"/>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vAlign w:val="center"/>
          </w:tcPr>
          <w:p w:rsidR="004E6B07" w:rsidRDefault="004E6B07" w:rsidP="00D73F78">
            <w:pPr>
              <w:jc w:val="both"/>
              <w:rPr>
                <w:rFonts w:ascii="Calibri" w:hAnsi="Calibri" w:cs="Calibri"/>
                <w:color w:val="000000"/>
                <w:sz w:val="22"/>
                <w:szCs w:val="22"/>
                <w:lang w:eastAsia="es-ES"/>
              </w:rPr>
            </w:pPr>
          </w:p>
          <w:p w:rsidR="00D73F78" w:rsidRDefault="00D73F78" w:rsidP="00D73F78">
            <w:pPr>
              <w:jc w:val="both"/>
              <w:rPr>
                <w:rFonts w:ascii="Calibri" w:hAnsi="Calibri" w:cs="Calibri"/>
                <w:color w:val="000000"/>
                <w:sz w:val="22"/>
                <w:szCs w:val="22"/>
                <w:lang w:eastAsia="es-ES"/>
              </w:rPr>
            </w:pPr>
            <w:r w:rsidRPr="00D73F78">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4E6B07" w:rsidRPr="00D73F78" w:rsidRDefault="004E6B07" w:rsidP="00D73F78">
            <w:pPr>
              <w:jc w:val="both"/>
              <w:rPr>
                <w:rFonts w:ascii="Calibri" w:hAnsi="Calibri" w:cs="Calibri"/>
                <w:bCs/>
                <w:sz w:val="22"/>
                <w:szCs w:val="22"/>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4E6B07" w:rsidRDefault="004E6B07" w:rsidP="00D73F78">
            <w:pPr>
              <w:jc w:val="both"/>
              <w:rPr>
                <w:rFonts w:ascii="Calibri" w:hAnsi="Calibri" w:cs="Calibri"/>
                <w:sz w:val="22"/>
                <w:szCs w:val="22"/>
                <w:lang w:val="es-ES_tradnl" w:eastAsia="es-ES"/>
              </w:rPr>
            </w:pPr>
          </w:p>
          <w:p w:rsidR="00D73F78" w:rsidRPr="00AA07FF" w:rsidRDefault="00D73F78" w:rsidP="00D73F78">
            <w:pPr>
              <w:jc w:val="both"/>
              <w:rPr>
                <w:rFonts w:ascii="Calibri" w:hAnsi="Calibri" w:cs="Calibri"/>
                <w:sz w:val="22"/>
                <w:szCs w:val="22"/>
                <w:lang w:val="es-ES_tradnl" w:eastAsia="es-ES"/>
              </w:rPr>
            </w:pPr>
            <w:r w:rsidRPr="00AA07FF">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D73F78" w:rsidRPr="00D73F78" w:rsidRDefault="00D73F78" w:rsidP="00D73F78">
            <w:pPr>
              <w:tabs>
                <w:tab w:val="left" w:pos="567"/>
              </w:tabs>
              <w:rPr>
                <w:rFonts w:ascii="Calibri" w:hAnsi="Calibri" w:cs="Calibri"/>
                <w:b/>
                <w:sz w:val="22"/>
                <w:szCs w:val="22"/>
                <w:lang w:val="es-ES_tradnl" w:eastAsia="es-ES"/>
              </w:rPr>
            </w:pPr>
          </w:p>
        </w:tc>
        <w:tc>
          <w:tcPr>
            <w:tcW w:w="2812" w:type="dxa"/>
            <w:shd w:val="clear" w:color="auto" w:fill="auto"/>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4E6B07" w:rsidRDefault="004E6B07" w:rsidP="00D73F78">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p>
          <w:p w:rsidR="00D73F78" w:rsidRDefault="00D73F78" w:rsidP="00D73F78">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r w:rsidRPr="00D73F78">
              <w:rPr>
                <w:rFonts w:ascii="Calibri" w:hAnsi="Calibri" w:cs="Arial"/>
                <w:sz w:val="22"/>
                <w:szCs w:val="22"/>
                <w:lang w:eastAsia="es-ES"/>
              </w:rPr>
              <w:t xml:space="preserve">Cumplir y hacer cumplir a todo su personal y subcontratistas, las estipulaciones contenidas en toda norma de medio ambiente, salud, seguridad, así como normas del sector </w:t>
            </w:r>
            <w:proofErr w:type="spellStart"/>
            <w:r w:rsidRPr="00D73F78">
              <w:rPr>
                <w:rFonts w:ascii="Calibri" w:hAnsi="Calibri" w:cs="Arial"/>
                <w:sz w:val="22"/>
                <w:szCs w:val="22"/>
                <w:lang w:eastAsia="es-ES"/>
              </w:rPr>
              <w:t>hidrocarburífero</w:t>
            </w:r>
            <w:proofErr w:type="spellEnd"/>
            <w:r w:rsidRPr="00D73F78">
              <w:rPr>
                <w:rFonts w:ascii="Calibri" w:hAnsi="Calibri" w:cs="Arial"/>
                <w:sz w:val="22"/>
                <w:szCs w:val="22"/>
                <w:lang w:eastAsia="es-ES"/>
              </w:rPr>
              <w:t>, vigentes durante la ejecución del servicio.</w:t>
            </w:r>
          </w:p>
          <w:p w:rsidR="004E6B07" w:rsidRPr="00667760" w:rsidRDefault="004E6B07" w:rsidP="00D73F78">
            <w:pPr>
              <w:widowControl w:val="0"/>
              <w:shd w:val="clear" w:color="auto" w:fill="FFFFFF"/>
              <w:autoSpaceDE w:val="0"/>
              <w:autoSpaceDN w:val="0"/>
              <w:spacing w:before="120" w:after="120"/>
              <w:ind w:right="43"/>
              <w:contextualSpacing/>
              <w:jc w:val="both"/>
              <w:rPr>
                <w:rFonts w:ascii="Calibri" w:hAnsi="Calibri" w:cs="Arial"/>
                <w:sz w:val="22"/>
                <w:szCs w:val="22"/>
                <w:lang w:eastAsia="es-ES"/>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4E6B07" w:rsidRDefault="004E6B07" w:rsidP="00D73F78">
            <w:pPr>
              <w:jc w:val="both"/>
              <w:rPr>
                <w:rFonts w:ascii="Calibri" w:hAnsi="Calibri" w:cs="Calibri"/>
                <w:color w:val="000000"/>
                <w:sz w:val="22"/>
                <w:szCs w:val="22"/>
                <w:lang w:val="es-BO" w:eastAsia="es-ES"/>
              </w:rPr>
            </w:pPr>
          </w:p>
          <w:p w:rsidR="00D73F78" w:rsidRPr="00AA07FF" w:rsidRDefault="00D73F78" w:rsidP="00D73F78">
            <w:pPr>
              <w:jc w:val="both"/>
              <w:rPr>
                <w:rFonts w:ascii="Calibri" w:hAnsi="Calibri" w:cs="Calibri"/>
                <w:sz w:val="22"/>
                <w:szCs w:val="22"/>
                <w:lang w:val="es-ES_tradnl" w:eastAsia="es-ES"/>
              </w:rPr>
            </w:pPr>
            <w:r w:rsidRPr="00AA07FF">
              <w:rPr>
                <w:rFonts w:ascii="Calibri" w:hAnsi="Calibri" w:cs="Calibri"/>
                <w:color w:val="000000"/>
                <w:sz w:val="22"/>
                <w:szCs w:val="22"/>
                <w:lang w:val="es-BO" w:eastAsia="es-ES"/>
              </w:rPr>
              <w:t>Responsabilizarse por cualquiera de los Vehículos propios y/o subcontratados utilizados para el transporte en caso de siniestro, incluyendo pero no limitándose a hurtos y robos, independientemente de dolo o culpa del Transportista y/o subcontratista.</w:t>
            </w:r>
          </w:p>
          <w:p w:rsidR="00D73F78" w:rsidRPr="00667760" w:rsidRDefault="00D73F78" w:rsidP="00D73F78">
            <w:pPr>
              <w:jc w:val="both"/>
              <w:rPr>
                <w:rFonts w:ascii="Calibri" w:hAnsi="Calibri" w:cs="Calibri"/>
                <w:b/>
                <w:sz w:val="22"/>
                <w:szCs w:val="22"/>
                <w:lang w:val="es-ES_tradnl" w:eastAsia="es-ES"/>
              </w:rPr>
            </w:pPr>
          </w:p>
        </w:tc>
        <w:tc>
          <w:tcPr>
            <w:tcW w:w="2812" w:type="dxa"/>
            <w:shd w:val="clear" w:color="auto" w:fill="auto"/>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4E6B07" w:rsidRDefault="004E6B07" w:rsidP="00D73F78">
            <w:pPr>
              <w:jc w:val="both"/>
              <w:rPr>
                <w:rFonts w:ascii="Calibri" w:hAnsi="Calibri" w:cs="Calibri"/>
                <w:sz w:val="22"/>
                <w:szCs w:val="22"/>
                <w:lang w:eastAsia="es-ES"/>
              </w:rPr>
            </w:pPr>
          </w:p>
          <w:p w:rsidR="00D73F78" w:rsidRDefault="00D73F78" w:rsidP="00D73F78">
            <w:pPr>
              <w:jc w:val="both"/>
              <w:rPr>
                <w:rFonts w:ascii="Calibri" w:hAnsi="Calibri" w:cs="Calibri"/>
                <w:sz w:val="22"/>
                <w:szCs w:val="22"/>
                <w:lang w:val="es-ES_tradnl" w:eastAsia="es-ES"/>
              </w:rPr>
            </w:pPr>
            <w:r w:rsidRPr="00AA07FF">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AA07FF">
              <w:rPr>
                <w:rFonts w:ascii="Calibri" w:hAnsi="Calibri" w:cs="Calibri"/>
                <w:sz w:val="22"/>
                <w:szCs w:val="22"/>
                <w:lang w:val="es-ES_tradnl" w:eastAsia="es-ES"/>
              </w:rPr>
              <w:t xml:space="preserve"> </w:t>
            </w:r>
          </w:p>
          <w:p w:rsidR="004E6B07" w:rsidRPr="00D73F78" w:rsidRDefault="004E6B07" w:rsidP="00D73F78">
            <w:pPr>
              <w:jc w:val="both"/>
              <w:rPr>
                <w:rFonts w:ascii="Calibri" w:hAnsi="Calibri" w:cs="Calibri"/>
                <w:color w:val="000000"/>
                <w:sz w:val="22"/>
                <w:szCs w:val="22"/>
                <w:lang w:val="es-ES_tradnl" w:eastAsia="es-ES"/>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vAlign w:val="center"/>
          </w:tcPr>
          <w:p w:rsidR="004E6B07" w:rsidRDefault="004E6B07" w:rsidP="00D73F78">
            <w:pPr>
              <w:jc w:val="both"/>
              <w:rPr>
                <w:rFonts w:ascii="Calibri" w:hAnsi="Calibri" w:cs="Calibri"/>
                <w:sz w:val="22"/>
                <w:szCs w:val="22"/>
                <w:lang w:val="es-ES_tradnl" w:eastAsia="es-ES"/>
              </w:rPr>
            </w:pPr>
          </w:p>
          <w:p w:rsidR="00D73F78" w:rsidRDefault="00D73F78" w:rsidP="00D73F78">
            <w:pPr>
              <w:jc w:val="both"/>
              <w:rPr>
                <w:rFonts w:ascii="Calibri" w:hAnsi="Calibri" w:cs="Calibri"/>
                <w:sz w:val="22"/>
                <w:szCs w:val="22"/>
                <w:lang w:val="es-ES_tradnl" w:eastAsia="es-ES"/>
              </w:rPr>
            </w:pPr>
            <w:r w:rsidRPr="00AA07FF">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4E6B07" w:rsidRPr="003C049E" w:rsidRDefault="004E6B07" w:rsidP="00D73F78">
            <w:pPr>
              <w:jc w:val="both"/>
              <w:rPr>
                <w:rFonts w:ascii="Calibri" w:hAnsi="Calibri" w:cs="Calibri"/>
                <w:bCs/>
                <w:sz w:val="18"/>
                <w:szCs w:val="18"/>
                <w:lang w:val="es-ES_tradnl"/>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4E6B07" w:rsidRDefault="004E6B07" w:rsidP="00D73F78">
            <w:pPr>
              <w:rPr>
                <w:rFonts w:ascii="Calibri" w:hAnsi="Calibri" w:cs="Calibri"/>
                <w:bCs/>
                <w:sz w:val="22"/>
                <w:szCs w:val="22"/>
                <w:lang w:eastAsia="es-ES"/>
              </w:rPr>
            </w:pPr>
          </w:p>
          <w:p w:rsidR="004E6B07" w:rsidRDefault="00D73F78" w:rsidP="001B7737">
            <w:pPr>
              <w:rPr>
                <w:rFonts w:ascii="Calibri" w:hAnsi="Calibri" w:cs="Calibri"/>
                <w:bCs/>
                <w:sz w:val="22"/>
                <w:szCs w:val="22"/>
                <w:lang w:eastAsia="es-ES"/>
              </w:rPr>
            </w:pPr>
            <w:r w:rsidRPr="00D73F78">
              <w:rPr>
                <w:rFonts w:ascii="Calibri" w:hAnsi="Calibri" w:cs="Calibri"/>
                <w:bCs/>
                <w:sz w:val="22"/>
                <w:szCs w:val="22"/>
                <w:lang w:eastAsia="es-ES"/>
              </w:rPr>
              <w:t>El Transportista será responsable de mantener vigente y renovar las pólizas de seguro exigidas por el Contrato.</w:t>
            </w:r>
          </w:p>
          <w:p w:rsidR="001B7737" w:rsidRDefault="001B7737" w:rsidP="001B7737">
            <w:pPr>
              <w:rPr>
                <w:rFonts w:ascii="Calibri" w:hAnsi="Calibri" w:cs="Calibri"/>
                <w:bCs/>
                <w:sz w:val="22"/>
                <w:szCs w:val="22"/>
                <w:lang w:eastAsia="es-ES"/>
              </w:rPr>
            </w:pPr>
          </w:p>
          <w:p w:rsidR="001B7737" w:rsidRPr="00667760" w:rsidRDefault="001B7737" w:rsidP="001B7737">
            <w:pPr>
              <w:rPr>
                <w:rFonts w:ascii="Calibri" w:hAnsi="Calibri" w:cs="Calibri"/>
                <w:b/>
                <w:bCs/>
                <w:sz w:val="22"/>
                <w:szCs w:val="22"/>
                <w:lang w:eastAsia="es-ES"/>
              </w:rPr>
            </w:pPr>
          </w:p>
        </w:tc>
        <w:tc>
          <w:tcPr>
            <w:tcW w:w="2812" w:type="dxa"/>
            <w:shd w:val="clear" w:color="auto" w:fill="auto"/>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4E6B07" w:rsidRPr="00667760" w:rsidRDefault="00D73F78" w:rsidP="009579C1">
            <w:pPr>
              <w:autoSpaceDE w:val="0"/>
              <w:autoSpaceDN w:val="0"/>
              <w:adjustRightInd w:val="0"/>
              <w:spacing w:before="120" w:after="120"/>
              <w:jc w:val="both"/>
              <w:rPr>
                <w:rFonts w:ascii="Calibri" w:hAnsi="Calibri" w:cs="Calibri"/>
                <w:sz w:val="22"/>
                <w:szCs w:val="22"/>
                <w:lang w:eastAsia="es-ES"/>
              </w:rPr>
            </w:pPr>
            <w:r w:rsidRPr="00AA07FF">
              <w:rPr>
                <w:rFonts w:ascii="Calibri" w:hAnsi="Calibri" w:cs="Calibri"/>
                <w:color w:val="000000"/>
                <w:sz w:val="22"/>
                <w:szCs w:val="22"/>
                <w:lang w:val="es-BO" w:eastAsia="es-ES"/>
              </w:rPr>
              <w:lastRenderedPageBreak/>
              <w:t>El Transportista será responsable por los actos, incumplimientos y omisiones de cualquiera de sus subcontratistas y/o empleados</w:t>
            </w: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4E6B07" w:rsidRDefault="004E6B07" w:rsidP="00D73F78">
            <w:pPr>
              <w:jc w:val="both"/>
              <w:rPr>
                <w:rFonts w:ascii="Calibri" w:hAnsi="Calibri" w:cs="Calibri"/>
                <w:color w:val="000000"/>
                <w:sz w:val="22"/>
                <w:szCs w:val="22"/>
                <w:lang w:val="es-BO" w:eastAsia="es-ES"/>
              </w:rPr>
            </w:pPr>
          </w:p>
          <w:p w:rsidR="00D73F78" w:rsidRDefault="00D73F78" w:rsidP="00D73F78">
            <w:pPr>
              <w:jc w:val="both"/>
              <w:rPr>
                <w:rFonts w:ascii="Calibri" w:hAnsi="Calibri" w:cs="Calibri"/>
                <w:color w:val="000000"/>
                <w:sz w:val="22"/>
                <w:szCs w:val="22"/>
                <w:lang w:val="es-BO" w:eastAsia="es-ES"/>
              </w:rPr>
            </w:pPr>
            <w:r w:rsidRPr="00AA07FF">
              <w:rPr>
                <w:rFonts w:ascii="Calibri" w:hAnsi="Calibri" w:cs="Calibri"/>
                <w:color w:val="000000"/>
                <w:sz w:val="22"/>
                <w:szCs w:val="22"/>
                <w:lang w:val="es-BO" w:eastAsia="es-ES"/>
              </w:rPr>
              <w:t>De ocurrir desabastecimiento y/o incumplimiento en la provisión de Gas Licuado de Petróleo (GLP) a la Zona Comercial Bermejo del Contratante, por causas atribuibles al Transportista; este será responsable según clausula multas.</w:t>
            </w:r>
          </w:p>
          <w:p w:rsidR="004E6B07" w:rsidRPr="00D73F78" w:rsidRDefault="004E6B07" w:rsidP="00D73F78">
            <w:pPr>
              <w:jc w:val="both"/>
              <w:rPr>
                <w:rFonts w:ascii="Calibri" w:hAnsi="Calibri" w:cs="Calibri"/>
                <w:sz w:val="22"/>
                <w:szCs w:val="22"/>
                <w:lang w:val="es-ES_tradnl" w:eastAsia="es-ES"/>
              </w:rPr>
            </w:pPr>
          </w:p>
        </w:tc>
        <w:tc>
          <w:tcPr>
            <w:tcW w:w="2812" w:type="dxa"/>
            <w:vAlign w:val="center"/>
          </w:tcPr>
          <w:p w:rsidR="00D73F78" w:rsidRPr="008842A3" w:rsidRDefault="00D73F78" w:rsidP="00D73F78">
            <w:pPr>
              <w:rPr>
                <w:rFonts w:ascii="Calibri" w:hAnsi="Calibri" w:cs="Calibri"/>
                <w:b/>
                <w:sz w:val="18"/>
                <w:szCs w:val="18"/>
              </w:rPr>
            </w:pPr>
          </w:p>
        </w:tc>
      </w:tr>
      <w:tr w:rsidR="00D73F78"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554FC0" w:rsidRDefault="00554FC0" w:rsidP="00D73F78">
            <w:pPr>
              <w:rPr>
                <w:rFonts w:ascii="Calibri" w:hAnsi="Calibri" w:cs="Calibri"/>
                <w:sz w:val="22"/>
                <w:szCs w:val="22"/>
                <w:lang w:eastAsia="es-ES"/>
              </w:rPr>
            </w:pPr>
          </w:p>
          <w:p w:rsidR="00D73F78" w:rsidRDefault="00D73F78" w:rsidP="00D73F78">
            <w:pPr>
              <w:rPr>
                <w:rFonts w:ascii="Calibri" w:hAnsi="Calibri" w:cs="Calibri"/>
                <w:sz w:val="22"/>
                <w:szCs w:val="22"/>
                <w:lang w:eastAsia="es-ES"/>
              </w:rPr>
            </w:pPr>
            <w:r w:rsidRPr="00AA07FF">
              <w:rPr>
                <w:rFonts w:ascii="Calibri" w:hAnsi="Calibri" w:cs="Calibri"/>
                <w:sz w:val="22"/>
                <w:szCs w:val="22"/>
                <w:lang w:eastAsia="es-ES"/>
              </w:rPr>
              <w:t>Cumplir las Leyes Aplicables así como también cumplir la Ley N° 1008 de 19 de julio de 1988 - Ley de Régimen de la Coca y Sustancias Controladas, Código Tributario”.</w:t>
            </w:r>
          </w:p>
          <w:p w:rsidR="00554FC0" w:rsidRPr="00667760" w:rsidRDefault="00554FC0" w:rsidP="00D73F78">
            <w:pPr>
              <w:rPr>
                <w:rFonts w:ascii="Calibri" w:hAnsi="Calibri" w:cs="Calibri"/>
                <w:b/>
                <w:sz w:val="22"/>
                <w:szCs w:val="22"/>
                <w:lang w:eastAsia="es-ES"/>
              </w:rPr>
            </w:pPr>
          </w:p>
        </w:tc>
        <w:tc>
          <w:tcPr>
            <w:tcW w:w="2812" w:type="dxa"/>
            <w:shd w:val="clear" w:color="auto" w:fill="auto"/>
            <w:vAlign w:val="center"/>
          </w:tcPr>
          <w:p w:rsidR="00D73F78" w:rsidRPr="008842A3" w:rsidRDefault="00D73F78" w:rsidP="00D73F78">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ED4785" w:rsidRDefault="00ED4785" w:rsidP="00ED4785">
            <w:pPr>
              <w:jc w:val="both"/>
              <w:rPr>
                <w:rFonts w:ascii="Verdana" w:hAnsi="Verdana" w:cs="Calibri"/>
                <w:b/>
                <w:bCs/>
                <w:sz w:val="18"/>
                <w:szCs w:val="18"/>
                <w:lang w:eastAsia="es-ES"/>
              </w:rPr>
            </w:pPr>
            <w:r w:rsidRPr="00AA07FF">
              <w:rPr>
                <w:rFonts w:ascii="Verdana" w:hAnsi="Verdana" w:cs="Calibri"/>
                <w:b/>
                <w:bCs/>
                <w:sz w:val="18"/>
                <w:szCs w:val="18"/>
                <w:lang w:eastAsia="es-ES"/>
              </w:rPr>
              <w:t>VEHICULO DE TRANSPORTE</w:t>
            </w:r>
          </w:p>
          <w:p w:rsidR="00ED4785" w:rsidRPr="00AA07FF" w:rsidRDefault="00ED4785" w:rsidP="00ED4785">
            <w:pPr>
              <w:tabs>
                <w:tab w:val="left" w:pos="426"/>
              </w:tabs>
              <w:spacing w:before="120" w:after="120"/>
              <w:rPr>
                <w:rFonts w:ascii="Calibri" w:hAnsi="Calibri" w:cs="Calibri"/>
                <w:b/>
                <w:sz w:val="22"/>
                <w:szCs w:val="22"/>
                <w:lang w:eastAsia="es-ES"/>
              </w:rPr>
            </w:pPr>
            <w:r w:rsidRPr="00AA07FF">
              <w:rPr>
                <w:rFonts w:ascii="Calibri" w:hAnsi="Calibri" w:cs="Calibri"/>
                <w:b/>
                <w:sz w:val="22"/>
                <w:szCs w:val="22"/>
                <w:lang w:eastAsia="es-ES"/>
              </w:rPr>
              <w:t>DE LOS CAMIONES A TRANSPORTAR GARRAFAS:</w:t>
            </w:r>
          </w:p>
          <w:p w:rsidR="00091709" w:rsidRDefault="00091709" w:rsidP="00ED4785">
            <w:pPr>
              <w:tabs>
                <w:tab w:val="left" w:pos="567"/>
              </w:tabs>
              <w:jc w:val="both"/>
              <w:rPr>
                <w:rFonts w:ascii="Calibri" w:hAnsi="Calibri" w:cs="Calibri"/>
                <w:sz w:val="22"/>
                <w:szCs w:val="22"/>
                <w:lang w:eastAsia="es-ES"/>
              </w:rPr>
            </w:pPr>
          </w:p>
          <w:p w:rsidR="00ED4785" w:rsidRDefault="00ED4785" w:rsidP="00ED4785">
            <w:pPr>
              <w:tabs>
                <w:tab w:val="left" w:pos="567"/>
              </w:tabs>
              <w:jc w:val="both"/>
              <w:rPr>
                <w:rFonts w:ascii="Calibri" w:hAnsi="Calibri" w:cs="Calibri"/>
                <w:sz w:val="22"/>
                <w:szCs w:val="22"/>
                <w:lang w:eastAsia="es-ES"/>
              </w:rPr>
            </w:pPr>
            <w:r w:rsidRPr="00AA07FF">
              <w:rPr>
                <w:rFonts w:ascii="Calibri" w:hAnsi="Calibri" w:cs="Calibri"/>
                <w:sz w:val="22"/>
                <w:szCs w:val="22"/>
                <w:lang w:eastAsia="es-ES"/>
              </w:rPr>
              <w:t>Los Camiones deben ser los adecuados para transportar las garrafas con alta seguridad  de acuerdo a D.S. 29158 Artículos 8 y 9 y norma de seguridad establecida por la ANH, que serán verificadas oportunamente de acuerdo a las siguientes condiciones:</w:t>
            </w:r>
          </w:p>
          <w:p w:rsidR="00ED4785" w:rsidRPr="00AA07FF" w:rsidRDefault="00ED4785" w:rsidP="00ED4785">
            <w:pPr>
              <w:tabs>
                <w:tab w:val="left" w:pos="567"/>
              </w:tabs>
              <w:jc w:val="both"/>
              <w:rPr>
                <w:rFonts w:ascii="Calibri" w:hAnsi="Calibri" w:cs="Calibri"/>
                <w:sz w:val="22"/>
                <w:szCs w:val="22"/>
                <w:lang w:eastAsia="es-ES"/>
              </w:rPr>
            </w:pPr>
          </w:p>
          <w:p w:rsidR="00ED4785" w:rsidRPr="00ED4785" w:rsidRDefault="00ED4785" w:rsidP="00C67262">
            <w:pPr>
              <w:pStyle w:val="Prrafodelista"/>
              <w:numPr>
                <w:ilvl w:val="0"/>
                <w:numId w:val="68"/>
              </w:numPr>
              <w:tabs>
                <w:tab w:val="left" w:pos="567"/>
              </w:tabs>
              <w:rPr>
                <w:rFonts w:ascii="Calibri" w:hAnsi="Calibri" w:cs="Calibri"/>
                <w:sz w:val="22"/>
                <w:szCs w:val="22"/>
                <w:lang w:eastAsia="es-ES"/>
              </w:rPr>
            </w:pPr>
            <w:r w:rsidRPr="00ED4785">
              <w:rPr>
                <w:rFonts w:ascii="Calibri" w:hAnsi="Calibri" w:cs="Calibri"/>
                <w:sz w:val="22"/>
                <w:szCs w:val="22"/>
                <w:lang w:eastAsia="es-ES"/>
              </w:rPr>
              <w:t>Camión con  carrocería en buenas condiciones.</w:t>
            </w:r>
          </w:p>
          <w:p w:rsidR="00ED4785" w:rsidRPr="00ED4785" w:rsidRDefault="00ED4785" w:rsidP="00C67262">
            <w:pPr>
              <w:pStyle w:val="Prrafodelista"/>
              <w:numPr>
                <w:ilvl w:val="0"/>
                <w:numId w:val="68"/>
              </w:numPr>
              <w:tabs>
                <w:tab w:val="left" w:pos="567"/>
              </w:tabs>
              <w:rPr>
                <w:rFonts w:ascii="Calibri" w:hAnsi="Calibri" w:cs="Calibri"/>
                <w:sz w:val="22"/>
                <w:szCs w:val="22"/>
                <w:lang w:eastAsia="es-ES"/>
              </w:rPr>
            </w:pPr>
            <w:r w:rsidRPr="00ED4785">
              <w:rPr>
                <w:rFonts w:ascii="Calibri" w:hAnsi="Calibri" w:cs="Calibri"/>
                <w:sz w:val="22"/>
                <w:szCs w:val="22"/>
                <w:lang w:eastAsia="es-ES"/>
              </w:rPr>
              <w:t>Tener  Extintor(es).</w:t>
            </w:r>
          </w:p>
          <w:p w:rsidR="00ED4785" w:rsidRPr="00AA07FF" w:rsidRDefault="00ED4785" w:rsidP="00ED4785">
            <w:pPr>
              <w:tabs>
                <w:tab w:val="left" w:pos="567"/>
              </w:tabs>
              <w:ind w:left="720"/>
              <w:rPr>
                <w:rFonts w:ascii="Calibri" w:hAnsi="Calibri" w:cs="Calibri"/>
                <w:sz w:val="22"/>
                <w:szCs w:val="22"/>
                <w:lang w:eastAsia="es-ES"/>
              </w:rPr>
            </w:pPr>
            <w:r w:rsidRPr="00AA07FF">
              <w:rPr>
                <w:rFonts w:ascii="Calibri" w:hAnsi="Calibri" w:cs="Calibri"/>
                <w:sz w:val="22"/>
                <w:szCs w:val="22"/>
                <w:lang w:eastAsia="es-ES"/>
              </w:rPr>
              <w:t xml:space="preserve">c)  Contar con Botiquín de Primeros Auxilios. </w:t>
            </w:r>
          </w:p>
          <w:p w:rsidR="00ED4785" w:rsidRPr="00554FC0" w:rsidRDefault="00ED4785" w:rsidP="00ED4785">
            <w:pPr>
              <w:jc w:val="both"/>
              <w:rPr>
                <w:rFonts w:ascii="Calibri" w:hAnsi="Calibri" w:cs="Calibri"/>
                <w:color w:val="000000"/>
                <w:sz w:val="10"/>
                <w:szCs w:val="10"/>
                <w:lang w:eastAsia="es-ES"/>
              </w:rPr>
            </w:pPr>
          </w:p>
        </w:tc>
        <w:tc>
          <w:tcPr>
            <w:tcW w:w="2812" w:type="dxa"/>
            <w:shd w:val="clear" w:color="auto" w:fill="auto"/>
            <w:vAlign w:val="center"/>
          </w:tcPr>
          <w:p w:rsidR="00ED4785" w:rsidRPr="008842A3" w:rsidRDefault="00ED4785" w:rsidP="00ED4785">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091709" w:rsidRPr="00554FC0" w:rsidRDefault="00091709" w:rsidP="00ED4785">
            <w:pPr>
              <w:tabs>
                <w:tab w:val="left" w:pos="567"/>
              </w:tabs>
              <w:spacing w:after="120"/>
              <w:jc w:val="both"/>
              <w:rPr>
                <w:rFonts w:ascii="Calibri" w:hAnsi="Calibri" w:cs="Calibri"/>
                <w:sz w:val="10"/>
                <w:szCs w:val="10"/>
                <w:lang w:eastAsia="es-ES"/>
              </w:rPr>
            </w:pPr>
          </w:p>
          <w:p w:rsidR="00ED4785" w:rsidRPr="00AA07FF" w:rsidRDefault="00ED4785" w:rsidP="00ED4785">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ED4785" w:rsidRPr="00554FC0" w:rsidRDefault="00ED4785" w:rsidP="00ED4785">
            <w:pPr>
              <w:jc w:val="both"/>
              <w:rPr>
                <w:rFonts w:ascii="Verdana" w:hAnsi="Verdana" w:cs="Calibri"/>
                <w:b/>
                <w:bCs/>
                <w:sz w:val="10"/>
                <w:szCs w:val="10"/>
                <w:lang w:eastAsia="es-ES"/>
              </w:rPr>
            </w:pPr>
          </w:p>
        </w:tc>
        <w:tc>
          <w:tcPr>
            <w:tcW w:w="2812" w:type="dxa"/>
            <w:shd w:val="clear" w:color="auto" w:fill="auto"/>
            <w:vAlign w:val="center"/>
          </w:tcPr>
          <w:p w:rsidR="00ED4785" w:rsidRPr="008842A3" w:rsidRDefault="00ED4785" w:rsidP="00ED4785">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091709" w:rsidRPr="00554FC0" w:rsidRDefault="00091709" w:rsidP="00ED4785">
            <w:pPr>
              <w:tabs>
                <w:tab w:val="left" w:pos="567"/>
              </w:tabs>
              <w:spacing w:after="120"/>
              <w:jc w:val="both"/>
              <w:rPr>
                <w:rFonts w:ascii="Calibri" w:hAnsi="Calibri" w:cs="Calibri"/>
                <w:sz w:val="10"/>
                <w:szCs w:val="10"/>
                <w:lang w:eastAsia="es-ES"/>
              </w:rPr>
            </w:pPr>
          </w:p>
          <w:p w:rsidR="001B7737" w:rsidRPr="001B7737" w:rsidRDefault="00ED4785" w:rsidP="009579C1">
            <w:pPr>
              <w:tabs>
                <w:tab w:val="left" w:pos="567"/>
              </w:tabs>
              <w:spacing w:after="120"/>
              <w:jc w:val="both"/>
              <w:rPr>
                <w:rFonts w:ascii="Calibri" w:hAnsi="Calibri" w:cs="Calibri"/>
                <w:sz w:val="10"/>
                <w:szCs w:val="10"/>
                <w:lang w:eastAsia="es-ES"/>
              </w:rPr>
            </w:pPr>
            <w:r w:rsidRPr="00AA07FF">
              <w:rPr>
                <w:rFonts w:ascii="Calibri" w:hAnsi="Calibri" w:cs="Calibri"/>
                <w:sz w:val="22"/>
                <w:szCs w:val="22"/>
                <w:lang w:eastAsia="es-ES"/>
              </w:rPr>
              <w:t xml:space="preserve">Los vehículos de transporte propuestos no deberán tener una antigüedad mayor a 10  años de fabricación a la presente gestión.  </w:t>
            </w:r>
          </w:p>
        </w:tc>
        <w:tc>
          <w:tcPr>
            <w:tcW w:w="2812" w:type="dxa"/>
            <w:vAlign w:val="center"/>
          </w:tcPr>
          <w:p w:rsidR="00ED4785" w:rsidRPr="008842A3" w:rsidRDefault="00ED4785" w:rsidP="00ED4785">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091709" w:rsidRPr="00554FC0" w:rsidRDefault="00091709" w:rsidP="00ED4785">
            <w:pPr>
              <w:tabs>
                <w:tab w:val="left" w:pos="567"/>
              </w:tabs>
              <w:spacing w:after="120"/>
              <w:jc w:val="both"/>
              <w:rPr>
                <w:rFonts w:ascii="Calibri" w:hAnsi="Calibri" w:cs="Calibri"/>
                <w:sz w:val="10"/>
                <w:szCs w:val="10"/>
                <w:lang w:eastAsia="es-ES"/>
              </w:rPr>
            </w:pPr>
          </w:p>
          <w:p w:rsidR="00ED4785" w:rsidRDefault="00ED4785" w:rsidP="00554FC0">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Los Camiones deberán ser inspeccionados por personal  de YPFB, la unidad encargada es Seguridad Industrial, quienes registraran las condiciones del vehículo según “</w:t>
            </w:r>
            <w:proofErr w:type="spellStart"/>
            <w:r w:rsidRPr="00AA07FF">
              <w:rPr>
                <w:rFonts w:ascii="Calibri" w:hAnsi="Calibri" w:cs="Calibri"/>
                <w:sz w:val="22"/>
                <w:szCs w:val="22"/>
                <w:lang w:eastAsia="es-ES"/>
              </w:rPr>
              <w:t>Check</w:t>
            </w:r>
            <w:proofErr w:type="spellEnd"/>
            <w:r w:rsidRPr="00AA07FF">
              <w:rPr>
                <w:rFonts w:ascii="Calibri" w:hAnsi="Calibri" w:cs="Calibri"/>
                <w:sz w:val="22"/>
                <w:szCs w:val="22"/>
                <w:lang w:eastAsia="es-ES"/>
              </w:rPr>
              <w:t xml:space="preserve"> </w:t>
            </w:r>
            <w:proofErr w:type="spellStart"/>
            <w:r w:rsidRPr="00AA07FF">
              <w:rPr>
                <w:rFonts w:ascii="Calibri" w:hAnsi="Calibri" w:cs="Calibri"/>
                <w:sz w:val="22"/>
                <w:szCs w:val="22"/>
                <w:lang w:eastAsia="es-ES"/>
              </w:rPr>
              <w:t>List</w:t>
            </w:r>
            <w:proofErr w:type="spellEnd"/>
            <w:r w:rsidRPr="00AA07FF">
              <w:rPr>
                <w:rFonts w:ascii="Calibri" w:hAnsi="Calibri" w:cs="Calibri"/>
                <w:sz w:val="22"/>
                <w:szCs w:val="22"/>
                <w:lang w:eastAsia="es-ES"/>
              </w:rPr>
              <w:t>” CODIGO REG-DNSISO-002-CHLCG VER: 01 de acuerdo al ANEXO 4, para “Camiones que Transportan GLP en Garrafas”, quienes verificarán las condiciones del motorizado y otros, de acuerdo al cronograma de inspección técnica.</w:t>
            </w:r>
          </w:p>
          <w:p w:rsidR="009579C1" w:rsidRPr="00667760" w:rsidRDefault="009579C1" w:rsidP="00554FC0">
            <w:pPr>
              <w:tabs>
                <w:tab w:val="left" w:pos="567"/>
              </w:tabs>
              <w:spacing w:after="120"/>
              <w:jc w:val="both"/>
              <w:rPr>
                <w:rFonts w:ascii="Calibri" w:hAnsi="Calibri" w:cs="Calibri"/>
                <w:sz w:val="22"/>
                <w:szCs w:val="22"/>
                <w:lang w:eastAsia="es-ES"/>
              </w:rPr>
            </w:pPr>
          </w:p>
        </w:tc>
        <w:tc>
          <w:tcPr>
            <w:tcW w:w="2812" w:type="dxa"/>
            <w:vAlign w:val="center"/>
          </w:tcPr>
          <w:p w:rsidR="00ED4785" w:rsidRPr="008842A3" w:rsidRDefault="00ED4785" w:rsidP="00ED4785">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554FC0" w:rsidRPr="00554FC0" w:rsidRDefault="00554FC0" w:rsidP="00ED4785">
            <w:pPr>
              <w:tabs>
                <w:tab w:val="left" w:pos="567"/>
              </w:tabs>
              <w:spacing w:after="120"/>
              <w:jc w:val="both"/>
              <w:rPr>
                <w:rFonts w:ascii="Calibri" w:hAnsi="Calibri" w:cs="Calibri"/>
                <w:sz w:val="10"/>
                <w:szCs w:val="10"/>
                <w:lang w:eastAsia="es-ES"/>
              </w:rPr>
            </w:pPr>
          </w:p>
          <w:p w:rsidR="00ED4785" w:rsidRDefault="00ED4785" w:rsidP="00ED4785">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La Inspección previa a los vehículos de transporte será de carácter obligatorio un día antes de la presentación de la propuesta.</w:t>
            </w:r>
          </w:p>
          <w:p w:rsidR="00554FC0" w:rsidRPr="001B7737" w:rsidRDefault="00554FC0" w:rsidP="00554FC0">
            <w:pPr>
              <w:tabs>
                <w:tab w:val="left" w:pos="567"/>
              </w:tabs>
              <w:spacing w:after="120"/>
              <w:jc w:val="both"/>
              <w:rPr>
                <w:rFonts w:ascii="Calibri" w:hAnsi="Calibri" w:cs="Calibri"/>
                <w:sz w:val="10"/>
                <w:szCs w:val="10"/>
                <w:lang w:eastAsia="es-ES"/>
              </w:rPr>
            </w:pPr>
          </w:p>
        </w:tc>
        <w:tc>
          <w:tcPr>
            <w:tcW w:w="2812" w:type="dxa"/>
            <w:vAlign w:val="center"/>
          </w:tcPr>
          <w:p w:rsidR="00ED4785" w:rsidRPr="008842A3" w:rsidRDefault="00ED4785" w:rsidP="00ED4785">
            <w:pPr>
              <w:rPr>
                <w:rFonts w:ascii="Calibri" w:hAnsi="Calibri" w:cs="Calibri"/>
                <w:b/>
                <w:sz w:val="18"/>
                <w:szCs w:val="18"/>
              </w:rPr>
            </w:pPr>
          </w:p>
        </w:tc>
      </w:tr>
      <w:tr w:rsidR="00ED478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7C43CB" w:rsidRDefault="00ED4785" w:rsidP="009579C1">
            <w:pPr>
              <w:spacing w:before="120" w:after="120"/>
              <w:rPr>
                <w:rFonts w:ascii="Calibri" w:hAnsi="Calibri" w:cs="Calibri"/>
                <w:sz w:val="22"/>
                <w:szCs w:val="22"/>
                <w:lang w:eastAsia="es-ES"/>
              </w:rPr>
            </w:pPr>
            <w:r w:rsidRPr="00AA07FF">
              <w:rPr>
                <w:rFonts w:ascii="Calibri" w:hAnsi="Calibri" w:cs="Calibri"/>
                <w:sz w:val="22"/>
                <w:szCs w:val="22"/>
                <w:lang w:eastAsia="es-ES"/>
              </w:rPr>
              <w:t xml:space="preserve">Las Propuestas de los Vehículos que no cumplan con las condiciones establecidas en las especificaciones técnicas serán descalificadas.  </w:t>
            </w:r>
          </w:p>
          <w:p w:rsidR="009579C1" w:rsidRPr="009579C1" w:rsidRDefault="009579C1" w:rsidP="009579C1">
            <w:pPr>
              <w:spacing w:before="120" w:after="120"/>
              <w:rPr>
                <w:rFonts w:ascii="Calibri" w:hAnsi="Calibri" w:cs="Calibri"/>
                <w:sz w:val="16"/>
                <w:szCs w:val="16"/>
                <w:lang w:eastAsia="es-ES"/>
              </w:rPr>
            </w:pPr>
          </w:p>
        </w:tc>
        <w:tc>
          <w:tcPr>
            <w:tcW w:w="2812" w:type="dxa"/>
            <w:vAlign w:val="center"/>
          </w:tcPr>
          <w:p w:rsidR="00ED4785" w:rsidRPr="008842A3" w:rsidRDefault="00ED4785" w:rsidP="00ED478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E91B35" w:rsidRPr="00AA07FF" w:rsidRDefault="00E91B35" w:rsidP="00E91B35">
            <w:pPr>
              <w:tabs>
                <w:tab w:val="left" w:pos="426"/>
              </w:tabs>
              <w:rPr>
                <w:rFonts w:ascii="Calibri" w:hAnsi="Calibri" w:cs="Calibri"/>
                <w:b/>
                <w:sz w:val="22"/>
                <w:szCs w:val="22"/>
                <w:lang w:eastAsia="es-ES"/>
              </w:rPr>
            </w:pPr>
            <w:r w:rsidRPr="00AA07FF">
              <w:rPr>
                <w:rFonts w:ascii="Calibri" w:hAnsi="Calibri" w:cs="Calibri"/>
                <w:b/>
                <w:sz w:val="22"/>
                <w:szCs w:val="22"/>
                <w:lang w:eastAsia="es-ES"/>
              </w:rPr>
              <w:t>NORMATIVA DE CARGAS</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7C43CB" w:rsidRPr="007C43CB" w:rsidRDefault="007C43CB" w:rsidP="007A08D6">
            <w:pPr>
              <w:tabs>
                <w:tab w:val="left" w:pos="567"/>
              </w:tabs>
              <w:spacing w:before="120" w:after="120"/>
              <w:jc w:val="both"/>
              <w:rPr>
                <w:rFonts w:ascii="Calibri" w:hAnsi="Calibri" w:cs="Calibri"/>
                <w:sz w:val="16"/>
                <w:szCs w:val="16"/>
                <w:lang w:eastAsia="es-ES"/>
              </w:rPr>
            </w:pPr>
          </w:p>
          <w:p w:rsidR="00E91B35" w:rsidRDefault="00E91B35" w:rsidP="007A08D6">
            <w:pPr>
              <w:tabs>
                <w:tab w:val="left" w:pos="567"/>
              </w:tabs>
              <w:spacing w:before="120" w:after="120"/>
              <w:jc w:val="both"/>
              <w:rPr>
                <w:rFonts w:ascii="Calibri" w:hAnsi="Calibri" w:cs="Calibri"/>
                <w:sz w:val="22"/>
                <w:szCs w:val="22"/>
                <w:lang w:eastAsia="es-ES"/>
              </w:rPr>
            </w:pPr>
            <w:r w:rsidRPr="00AA07FF">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7C43CB" w:rsidRPr="007C43CB" w:rsidRDefault="007C43CB" w:rsidP="007A08D6">
            <w:pPr>
              <w:tabs>
                <w:tab w:val="left" w:pos="567"/>
              </w:tabs>
              <w:spacing w:before="120" w:after="120"/>
              <w:jc w:val="both"/>
              <w:rPr>
                <w:rFonts w:ascii="Calibri" w:hAnsi="Calibri" w:cs="Calibri"/>
                <w:sz w:val="16"/>
                <w:szCs w:val="16"/>
                <w:lang w:eastAsia="es-ES"/>
              </w:rPr>
            </w:pP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201E88" w:rsidRDefault="00201E88" w:rsidP="007C43CB">
            <w:pPr>
              <w:tabs>
                <w:tab w:val="left" w:pos="567"/>
              </w:tabs>
              <w:spacing w:after="120"/>
              <w:jc w:val="both"/>
              <w:rPr>
                <w:rFonts w:ascii="Calibri" w:hAnsi="Calibri" w:cs="Calibri"/>
                <w:sz w:val="22"/>
                <w:szCs w:val="22"/>
                <w:lang w:eastAsia="es-ES"/>
              </w:rPr>
            </w:pPr>
          </w:p>
          <w:p w:rsidR="007A08D6" w:rsidRPr="00667760" w:rsidRDefault="00E91B35" w:rsidP="007C43CB">
            <w:pPr>
              <w:tabs>
                <w:tab w:val="left" w:pos="567"/>
              </w:tabs>
              <w:spacing w:after="120"/>
              <w:jc w:val="both"/>
              <w:rPr>
                <w:rFonts w:ascii="Calibri" w:hAnsi="Calibri" w:cs="Calibri"/>
                <w:sz w:val="22"/>
                <w:szCs w:val="22"/>
                <w:lang w:eastAsia="es-ES"/>
              </w:rPr>
            </w:pPr>
            <w:r w:rsidRPr="00AA07FF">
              <w:rPr>
                <w:rFonts w:ascii="Calibri" w:hAnsi="Calibri" w:cs="Calibri"/>
                <w:sz w:val="22"/>
                <w:szCs w:val="22"/>
                <w:lang w:eastAsia="es-ES"/>
              </w:rPr>
              <w:t>La carga transportada por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7C43CB" w:rsidRDefault="00E91B35" w:rsidP="007C43CB">
            <w:pPr>
              <w:spacing w:before="120" w:after="120"/>
              <w:rPr>
                <w:rFonts w:ascii="Calibri" w:hAnsi="Calibri" w:cs="Calibri"/>
                <w:sz w:val="22"/>
                <w:szCs w:val="22"/>
                <w:lang w:eastAsia="es-ES"/>
              </w:rPr>
            </w:pPr>
            <w:r w:rsidRPr="00AA07FF">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201E88" w:rsidRPr="00667760" w:rsidRDefault="00201E88" w:rsidP="007C43CB">
            <w:pPr>
              <w:spacing w:before="120" w:after="120"/>
              <w:rPr>
                <w:rFonts w:ascii="Calibri" w:hAnsi="Calibri" w:cs="Calibri"/>
                <w:sz w:val="22"/>
                <w:szCs w:val="22"/>
                <w:lang w:eastAsia="es-ES"/>
              </w:rPr>
            </w:pP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E91B35" w:rsidRPr="00AA07FF" w:rsidRDefault="00E91B35" w:rsidP="00E91B35">
            <w:pPr>
              <w:jc w:val="both"/>
              <w:rPr>
                <w:rFonts w:ascii="Calibri" w:hAnsi="Calibri" w:cs="Calibri"/>
                <w:b/>
                <w:sz w:val="22"/>
                <w:szCs w:val="22"/>
                <w:lang w:val="es-ES_tradnl" w:eastAsia="es-ES"/>
              </w:rPr>
            </w:pPr>
            <w:r w:rsidRPr="00AA07FF">
              <w:rPr>
                <w:rFonts w:ascii="Calibri" w:hAnsi="Calibri" w:cs="Calibri"/>
                <w:b/>
                <w:sz w:val="22"/>
                <w:szCs w:val="22"/>
                <w:lang w:val="es-ES_tradnl" w:eastAsia="es-ES"/>
              </w:rPr>
              <w:t>PROVISIONES Y MANTENIMIENTO</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201E88" w:rsidRPr="00E91B35" w:rsidRDefault="00E91B35" w:rsidP="00201E88">
            <w:pPr>
              <w:keepNext/>
              <w:autoSpaceDE w:val="0"/>
              <w:autoSpaceDN w:val="0"/>
              <w:adjustRightInd w:val="0"/>
              <w:spacing w:before="120" w:after="120"/>
              <w:jc w:val="both"/>
              <w:rPr>
                <w:rFonts w:ascii="Calibri" w:hAnsi="Calibri" w:cs="Calibri"/>
                <w:b/>
                <w:sz w:val="22"/>
                <w:szCs w:val="22"/>
                <w:lang w:val="es-BO" w:eastAsia="es-ES"/>
              </w:rPr>
            </w:pPr>
            <w:r w:rsidRPr="00AA07FF">
              <w:rPr>
                <w:rFonts w:ascii="Calibri" w:hAnsi="Calibri" w:cs="Calibri"/>
                <w:color w:val="000000"/>
                <w:sz w:val="22"/>
                <w:szCs w:val="22"/>
                <w:lang w:val="es-BO" w:eastAsia="es-ES"/>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7A08D6" w:rsidRDefault="007A08D6" w:rsidP="00E91B35">
            <w:pPr>
              <w:spacing w:after="120"/>
              <w:jc w:val="both"/>
              <w:rPr>
                <w:rFonts w:ascii="Calibri" w:hAnsi="Calibri" w:cs="Calibri"/>
                <w:color w:val="000000"/>
                <w:sz w:val="22"/>
                <w:szCs w:val="22"/>
                <w:lang w:val="es-BO" w:eastAsia="es-ES"/>
              </w:rPr>
            </w:pPr>
          </w:p>
          <w:p w:rsidR="007A08D6" w:rsidRPr="00AA07FF" w:rsidRDefault="00E91B35" w:rsidP="007C43CB">
            <w:pPr>
              <w:spacing w:after="120"/>
              <w:jc w:val="both"/>
              <w:rPr>
                <w:rFonts w:ascii="Calibri" w:hAnsi="Calibri" w:cs="Calibri"/>
                <w:color w:val="000000"/>
                <w:sz w:val="22"/>
                <w:szCs w:val="22"/>
                <w:lang w:val="es-BO" w:eastAsia="es-ES"/>
              </w:rPr>
            </w:pPr>
            <w:r w:rsidRPr="00AA07FF">
              <w:rPr>
                <w:rFonts w:ascii="Calibri" w:hAnsi="Calibri" w:cs="Calibri"/>
                <w:color w:val="000000"/>
                <w:sz w:val="22"/>
                <w:szCs w:val="22"/>
                <w:lang w:val="es-BO" w:eastAsia="es-ES"/>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vAlign w:val="center"/>
          </w:tcPr>
          <w:p w:rsidR="00E91B35" w:rsidRPr="00AA07FF" w:rsidRDefault="00E91B35" w:rsidP="00E91B35">
            <w:pPr>
              <w:rPr>
                <w:rFonts w:ascii="Calibri" w:hAnsi="Calibri" w:cs="Calibri"/>
                <w:b/>
                <w:bCs/>
                <w:sz w:val="22"/>
                <w:szCs w:val="22"/>
                <w:lang w:eastAsia="es-ES"/>
              </w:rPr>
            </w:pPr>
            <w:r w:rsidRPr="00AA07FF">
              <w:rPr>
                <w:rFonts w:ascii="Calibri" w:hAnsi="Calibri" w:cs="Calibri"/>
                <w:b/>
                <w:bCs/>
                <w:sz w:val="22"/>
                <w:szCs w:val="22"/>
                <w:lang w:eastAsia="es-ES"/>
              </w:rPr>
              <w:lastRenderedPageBreak/>
              <w:t>RESPONSABILIDAD Y RIESGO</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vAlign w:val="center"/>
          </w:tcPr>
          <w:p w:rsidR="00E91B35" w:rsidRPr="00AA07FF" w:rsidRDefault="00E91B35" w:rsidP="007A08D6">
            <w:pPr>
              <w:autoSpaceDE w:val="0"/>
              <w:autoSpaceDN w:val="0"/>
              <w:adjustRightInd w:val="0"/>
              <w:spacing w:before="120" w:after="120"/>
              <w:jc w:val="both"/>
              <w:rPr>
                <w:rFonts w:ascii="Calibri" w:hAnsi="Calibri" w:cs="Calibri"/>
                <w:sz w:val="22"/>
                <w:szCs w:val="22"/>
                <w:lang w:eastAsia="es-ES"/>
              </w:rPr>
            </w:pPr>
            <w:r w:rsidRPr="00AA07FF">
              <w:rPr>
                <w:rFonts w:ascii="Calibri" w:hAnsi="Calibri" w:cs="Calibri"/>
                <w:sz w:val="22"/>
                <w:szCs w:val="22"/>
                <w:lang w:eastAsia="es-ES"/>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481AB0" w:rsidRDefault="00481AB0" w:rsidP="00E91B35">
            <w:pPr>
              <w:rPr>
                <w:rFonts w:ascii="Calibri" w:hAnsi="Calibri" w:cs="Calibri"/>
                <w:bCs/>
                <w:iCs/>
                <w:sz w:val="22"/>
                <w:szCs w:val="22"/>
                <w:lang w:eastAsia="es-ES"/>
              </w:rPr>
            </w:pPr>
          </w:p>
          <w:p w:rsidR="00E91B35" w:rsidRDefault="00E91B35" w:rsidP="00E91B35">
            <w:pPr>
              <w:rPr>
                <w:rFonts w:ascii="Calibri" w:hAnsi="Calibri" w:cs="Calibri"/>
                <w:bCs/>
                <w:iCs/>
                <w:sz w:val="22"/>
                <w:szCs w:val="22"/>
                <w:lang w:eastAsia="es-ES"/>
              </w:rPr>
            </w:pPr>
            <w:r w:rsidRPr="00AA07FF">
              <w:rPr>
                <w:rFonts w:ascii="Calibri" w:hAnsi="Calibri" w:cs="Calibri"/>
                <w:bCs/>
                <w:iCs/>
                <w:sz w:val="22"/>
                <w:szCs w:val="22"/>
                <w:lang w:eastAsia="es-ES"/>
              </w:rPr>
              <w:t>YPFB tiene la libertad de realizar inspecciones al vehículo durante la prestación del servicio para determinar si se encuentra apto para el transporte antes de cada carga. En caso de no autorizar la carga, el adjudicado proveerá otro vehículo de similares características.</w:t>
            </w:r>
          </w:p>
          <w:p w:rsidR="00481AB0" w:rsidRPr="00AA07FF" w:rsidRDefault="00481AB0" w:rsidP="00E91B35">
            <w:pPr>
              <w:rPr>
                <w:rFonts w:ascii="Calibri" w:hAnsi="Calibri" w:cs="Calibri"/>
                <w:b/>
                <w:sz w:val="22"/>
                <w:szCs w:val="22"/>
                <w:lang w:eastAsia="es-ES"/>
              </w:rPr>
            </w:pP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E91B35" w:rsidRPr="00AA07FF" w:rsidRDefault="00E91B35" w:rsidP="00E91B35">
            <w:pPr>
              <w:rPr>
                <w:rFonts w:ascii="Calibri" w:hAnsi="Calibri" w:cs="Calibri"/>
                <w:b/>
                <w:sz w:val="22"/>
                <w:szCs w:val="22"/>
                <w:lang w:eastAsia="es-ES"/>
              </w:rPr>
            </w:pPr>
            <w:r w:rsidRPr="00AA07FF">
              <w:rPr>
                <w:rFonts w:ascii="Calibri" w:hAnsi="Calibri" w:cs="Calibri"/>
                <w:b/>
                <w:sz w:val="22"/>
                <w:szCs w:val="22"/>
                <w:lang w:eastAsia="es-ES"/>
              </w:rPr>
              <w:t>PLAZO DE EJECUCION DEL SERVICIO</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481AB0" w:rsidRPr="00AA07FF" w:rsidRDefault="00E91B35" w:rsidP="00201E88">
            <w:pPr>
              <w:spacing w:before="120" w:after="120"/>
              <w:jc w:val="both"/>
              <w:rPr>
                <w:rFonts w:ascii="Calibri" w:hAnsi="Calibri" w:cs="Calibri"/>
                <w:sz w:val="22"/>
                <w:szCs w:val="22"/>
                <w:lang w:eastAsia="es-ES"/>
              </w:rPr>
            </w:pPr>
            <w:r w:rsidRPr="00AA07FF">
              <w:rPr>
                <w:rFonts w:ascii="Calibri" w:hAnsi="Calibri" w:cs="Calibri"/>
                <w:sz w:val="22"/>
                <w:szCs w:val="22"/>
                <w:lang w:eastAsia="es-ES"/>
              </w:rPr>
              <w:t>El plazo de ejecución del servicio de transporte de garrafas de Gas Licuado de Petróleo  será desde la emisión de la Orden de proceder hasta el 31 de diciembre 2017.</w:t>
            </w: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shd w:val="clear" w:color="auto" w:fill="auto"/>
          </w:tcPr>
          <w:p w:rsidR="00E91B35" w:rsidRPr="00AA07FF" w:rsidRDefault="00E91B35" w:rsidP="00E91B35">
            <w:pPr>
              <w:autoSpaceDE w:val="0"/>
              <w:autoSpaceDN w:val="0"/>
              <w:adjustRightInd w:val="0"/>
              <w:jc w:val="both"/>
              <w:rPr>
                <w:rFonts w:ascii="Calibri" w:hAnsi="Calibri" w:cs="Calibri"/>
                <w:b/>
                <w:bCs/>
                <w:sz w:val="22"/>
                <w:szCs w:val="22"/>
                <w:lang w:eastAsia="es-ES"/>
              </w:rPr>
            </w:pPr>
            <w:r w:rsidRPr="00AA07FF">
              <w:rPr>
                <w:rFonts w:ascii="Calibri" w:hAnsi="Calibri" w:cs="Calibri"/>
                <w:b/>
                <w:bCs/>
                <w:sz w:val="22"/>
                <w:szCs w:val="22"/>
                <w:lang w:eastAsia="es-ES"/>
              </w:rPr>
              <w:t>MULTAS</w:t>
            </w:r>
          </w:p>
        </w:tc>
        <w:tc>
          <w:tcPr>
            <w:tcW w:w="2812" w:type="dxa"/>
            <w:shd w:val="clear" w:color="auto" w:fill="auto"/>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E91B35" w:rsidRPr="00AA07FF" w:rsidRDefault="00E91B35" w:rsidP="00E91B35">
            <w:pPr>
              <w:spacing w:before="120" w:after="120"/>
              <w:jc w:val="both"/>
              <w:rPr>
                <w:rFonts w:ascii="Calibri" w:hAnsi="Calibri" w:cs="Calibri"/>
                <w:sz w:val="22"/>
                <w:szCs w:val="22"/>
                <w:lang w:eastAsia="es-ES"/>
              </w:rPr>
            </w:pPr>
            <w:r w:rsidRPr="00AA07FF">
              <w:rPr>
                <w:rFonts w:ascii="Calibri" w:hAnsi="Calibri" w:cs="Calibri"/>
                <w:sz w:val="22"/>
                <w:szCs w:val="22"/>
                <w:lang w:eastAsia="es-ES"/>
              </w:rPr>
              <w:t xml:space="preserve">Las multas se aplicaran en los siguientes casos: </w:t>
            </w:r>
          </w:p>
          <w:p w:rsidR="00E91B35" w:rsidRDefault="00E91B35" w:rsidP="00E91B35">
            <w:pPr>
              <w:spacing w:before="120" w:after="120"/>
              <w:jc w:val="both"/>
              <w:rPr>
                <w:rFonts w:ascii="Calibri" w:hAnsi="Calibri" w:cs="Calibri"/>
                <w:sz w:val="22"/>
                <w:szCs w:val="22"/>
                <w:lang w:eastAsia="es-ES"/>
              </w:rPr>
            </w:pPr>
            <w:r w:rsidRPr="00AA07FF">
              <w:rPr>
                <w:rFonts w:ascii="Calibri" w:hAnsi="Calibri" w:cs="Calibri"/>
                <w:sz w:val="22"/>
                <w:szCs w:val="22"/>
                <w:lang w:eastAsia="es-ES"/>
              </w:rPr>
              <w:t>El incumplimiento mayor a 24 horas a los viajes programados por YPFB será sancionado con la aplicación de una multa equivalente  al 0.25%  del monto del contrato.</w:t>
            </w:r>
          </w:p>
          <w:p w:rsidR="00E91B35" w:rsidRPr="00AA07FF" w:rsidRDefault="00E91B35" w:rsidP="00481AB0">
            <w:pPr>
              <w:spacing w:before="120" w:after="120"/>
              <w:jc w:val="center"/>
              <w:rPr>
                <w:rFonts w:ascii="Calibri" w:hAnsi="Calibri" w:cs="Calibri"/>
                <w:sz w:val="22"/>
                <w:szCs w:val="22"/>
                <w:lang w:eastAsia="es-ES"/>
              </w:rPr>
            </w:pPr>
            <w:r>
              <w:rPr>
                <w:rFonts w:ascii="Calibri" w:hAnsi="Calibri" w:cs="Calibri"/>
                <w:sz w:val="22"/>
                <w:szCs w:val="22"/>
                <w:lang w:eastAsia="es-ES"/>
              </w:rPr>
              <w:t>(MANIFESTAR ACEPTACION)</w:t>
            </w:r>
          </w:p>
          <w:p w:rsidR="00E91B35" w:rsidRPr="00AA07FF" w:rsidRDefault="00E91B35" w:rsidP="00E91B35">
            <w:pPr>
              <w:spacing w:before="120" w:after="120"/>
              <w:jc w:val="both"/>
              <w:rPr>
                <w:rFonts w:ascii="Calibri" w:hAnsi="Calibri" w:cs="Calibri"/>
                <w:sz w:val="22"/>
                <w:szCs w:val="22"/>
                <w:lang w:val="es-ES_tradnl" w:eastAsia="es-ES"/>
              </w:rPr>
            </w:pP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E91B35" w:rsidRDefault="00E91B35" w:rsidP="00E91B35">
            <w:pPr>
              <w:spacing w:before="120" w:after="120"/>
              <w:jc w:val="both"/>
              <w:rPr>
                <w:rFonts w:ascii="Calibri" w:hAnsi="Calibri" w:cs="Calibri"/>
                <w:sz w:val="22"/>
                <w:szCs w:val="22"/>
                <w:lang w:eastAsia="es-ES"/>
              </w:rPr>
            </w:pPr>
            <w:r w:rsidRPr="00AA07FF">
              <w:rPr>
                <w:rFonts w:ascii="Calibri" w:hAnsi="Calibri" w:cs="Calibri"/>
                <w:sz w:val="22"/>
                <w:szCs w:val="22"/>
                <w:lang w:eastAsia="es-ES"/>
              </w:rPr>
              <w:t xml:space="preserve">Por cada día de retraso adicional a los viajes programados se aplicara la multa del 0.25% del monto del contrato. </w:t>
            </w:r>
          </w:p>
          <w:p w:rsidR="00E91B35" w:rsidRPr="00AA07FF" w:rsidRDefault="00E91B35" w:rsidP="00481AB0">
            <w:pPr>
              <w:spacing w:before="120" w:after="120"/>
              <w:jc w:val="center"/>
              <w:rPr>
                <w:rFonts w:ascii="Calibri" w:hAnsi="Calibri" w:cs="Calibri"/>
                <w:sz w:val="22"/>
                <w:szCs w:val="22"/>
                <w:lang w:eastAsia="es-ES"/>
              </w:rPr>
            </w:pPr>
            <w:r>
              <w:rPr>
                <w:rFonts w:ascii="Calibri" w:hAnsi="Calibri" w:cs="Calibri"/>
                <w:sz w:val="22"/>
                <w:szCs w:val="22"/>
                <w:lang w:eastAsia="es-ES"/>
              </w:rPr>
              <w:t>(MANIFESTAR ACEPTACION)</w:t>
            </w:r>
          </w:p>
          <w:p w:rsidR="00E91B35" w:rsidRPr="00667760" w:rsidRDefault="00E91B35" w:rsidP="00E91B35">
            <w:pPr>
              <w:spacing w:before="120" w:after="120"/>
              <w:rPr>
                <w:rFonts w:ascii="Calibri" w:hAnsi="Calibri" w:cs="Calibri"/>
                <w:sz w:val="22"/>
                <w:szCs w:val="22"/>
                <w:lang w:eastAsia="es-ES"/>
              </w:rPr>
            </w:pPr>
          </w:p>
        </w:tc>
        <w:tc>
          <w:tcPr>
            <w:tcW w:w="2812" w:type="dxa"/>
            <w:vAlign w:val="center"/>
          </w:tcPr>
          <w:p w:rsidR="00E91B35" w:rsidRPr="008842A3" w:rsidRDefault="00E91B35" w:rsidP="00E91B35">
            <w:pPr>
              <w:rPr>
                <w:rFonts w:ascii="Calibri" w:hAnsi="Calibri" w:cs="Calibri"/>
                <w:b/>
                <w:sz w:val="18"/>
                <w:szCs w:val="18"/>
              </w:rPr>
            </w:pPr>
          </w:p>
        </w:tc>
      </w:tr>
      <w:tr w:rsidR="00E91B35" w:rsidRPr="008842A3" w:rsidTr="00E91B35">
        <w:trPr>
          <w:trHeight w:val="233"/>
          <w:jc w:val="center"/>
        </w:trPr>
        <w:tc>
          <w:tcPr>
            <w:tcW w:w="6469" w:type="dxa"/>
            <w:tcBorders>
              <w:top w:val="single" w:sz="4" w:space="0" w:color="auto"/>
              <w:left w:val="single" w:sz="4" w:space="0" w:color="auto"/>
              <w:bottom w:val="single" w:sz="4" w:space="0" w:color="auto"/>
              <w:right w:val="single" w:sz="4" w:space="0" w:color="auto"/>
            </w:tcBorders>
          </w:tcPr>
          <w:p w:rsidR="00E91B35" w:rsidRDefault="00E91B35" w:rsidP="00E91B35">
            <w:pPr>
              <w:spacing w:before="120" w:after="120"/>
              <w:rPr>
                <w:rFonts w:ascii="Calibri" w:hAnsi="Calibri" w:cs="Calibri"/>
                <w:sz w:val="22"/>
                <w:szCs w:val="22"/>
                <w:lang w:val="es-ES_tradnl" w:eastAsia="es-ES"/>
              </w:rPr>
            </w:pPr>
            <w:r w:rsidRPr="00AA07FF">
              <w:rPr>
                <w:rFonts w:ascii="Calibri" w:hAnsi="Calibri" w:cs="Calibri"/>
                <w:sz w:val="22"/>
                <w:szCs w:val="22"/>
                <w:lang w:val="es-ES_tradnl" w:eastAsia="es-ES"/>
              </w:rPr>
              <w:t>En caso de que las multas acumuladas superen el 20% del valor adjudicado, YPFB tomara las acciones correspondientes para la recisión de contrato.</w:t>
            </w:r>
          </w:p>
          <w:p w:rsidR="007C43CB" w:rsidRDefault="007C43CB" w:rsidP="00E91B35">
            <w:pPr>
              <w:spacing w:before="120" w:after="120"/>
              <w:rPr>
                <w:rFonts w:ascii="Calibri" w:hAnsi="Calibri" w:cs="Calibri"/>
                <w:sz w:val="22"/>
                <w:szCs w:val="22"/>
                <w:lang w:val="es-ES_tradnl" w:eastAsia="es-ES"/>
              </w:rPr>
            </w:pPr>
          </w:p>
          <w:p w:rsidR="00E91B35" w:rsidRPr="00667760" w:rsidRDefault="00E91B35" w:rsidP="00481AB0">
            <w:pPr>
              <w:spacing w:before="120" w:after="120"/>
              <w:jc w:val="center"/>
              <w:rPr>
                <w:rFonts w:ascii="Calibri" w:hAnsi="Calibri" w:cs="Calibri"/>
                <w:sz w:val="22"/>
                <w:szCs w:val="22"/>
                <w:lang w:eastAsia="es-ES"/>
              </w:rPr>
            </w:pPr>
            <w:r>
              <w:rPr>
                <w:rFonts w:ascii="Calibri" w:hAnsi="Calibri" w:cs="Calibri"/>
                <w:sz w:val="22"/>
                <w:szCs w:val="22"/>
                <w:lang w:val="es-ES_tradnl" w:eastAsia="es-ES"/>
              </w:rPr>
              <w:t>(MANIFESTAR ACEPTACION)</w:t>
            </w:r>
          </w:p>
        </w:tc>
        <w:tc>
          <w:tcPr>
            <w:tcW w:w="2812" w:type="dxa"/>
            <w:vAlign w:val="center"/>
          </w:tcPr>
          <w:p w:rsidR="00E91B35" w:rsidRPr="008842A3" w:rsidRDefault="00E91B35" w:rsidP="00E91B3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44111" w:rsidRPr="00365997" w:rsidRDefault="00F44111" w:rsidP="006F51B9">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C066E0" w:rsidRDefault="00F44111" w:rsidP="00C066E0">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lastRenderedPageBreak/>
        <w:t>METODO DE SELECCIÓN Y ADJUDICACION</w:t>
      </w:r>
    </w:p>
    <w:p w:rsidR="00F44111" w:rsidRPr="00365997" w:rsidRDefault="00F44111" w:rsidP="00C066E0">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7252D">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7252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7252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7252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6F51B9" w:rsidRDefault="006F51B9" w:rsidP="00F44111">
      <w:pPr>
        <w:pStyle w:val="Sinespaciado"/>
        <w:ind w:left="709"/>
        <w:jc w:val="both"/>
        <w:rPr>
          <w:rFonts w:asciiTheme="minorHAnsi" w:hAnsiTheme="minorHAnsi" w:cstheme="minorHAnsi"/>
        </w:rPr>
      </w:pPr>
    </w:p>
    <w:p w:rsidR="006F51B9" w:rsidRDefault="006F51B9" w:rsidP="00F44111">
      <w:pPr>
        <w:pStyle w:val="Sinespaciado"/>
        <w:ind w:left="709"/>
        <w:jc w:val="both"/>
        <w:rPr>
          <w:rFonts w:asciiTheme="minorHAnsi" w:hAnsiTheme="minorHAnsi" w:cstheme="minorHAnsi"/>
        </w:rPr>
      </w:pPr>
    </w:p>
    <w:p w:rsidR="006F51B9" w:rsidRPr="00365997" w:rsidRDefault="006F51B9" w:rsidP="00F44111">
      <w:pPr>
        <w:pStyle w:val="Sinespaciado"/>
        <w:ind w:left="709"/>
        <w:jc w:val="both"/>
        <w:rPr>
          <w:rFonts w:asciiTheme="minorHAnsi" w:hAnsiTheme="minorHAnsi" w:cstheme="minorHAnsi"/>
        </w:rPr>
      </w:pPr>
    </w:p>
    <w:p w:rsidR="00F44111" w:rsidRPr="00365997" w:rsidRDefault="00F44111" w:rsidP="0087252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85E1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066E0" w:rsidRDefault="00F44111" w:rsidP="0087252D">
      <w:pPr>
        <w:pStyle w:val="Sinespaciado"/>
        <w:numPr>
          <w:ilvl w:val="1"/>
          <w:numId w:val="29"/>
        </w:numPr>
        <w:tabs>
          <w:tab w:val="left" w:pos="709"/>
        </w:tabs>
        <w:ind w:left="993" w:hanging="709"/>
        <w:jc w:val="both"/>
        <w:rPr>
          <w:rFonts w:asciiTheme="minorHAnsi" w:hAnsiTheme="minorHAnsi" w:cstheme="minorHAnsi"/>
          <w:lang w:val="es-BO"/>
        </w:rPr>
      </w:pPr>
      <w:r w:rsidRPr="00C066E0">
        <w:rPr>
          <w:rFonts w:asciiTheme="minorHAnsi" w:hAnsiTheme="minorHAnsi" w:cstheme="minorHAnsi"/>
          <w:b/>
        </w:rPr>
        <w:t xml:space="preserve">MARGEN DE PREFERENCIA </w:t>
      </w:r>
    </w:p>
    <w:p w:rsidR="00C066E0" w:rsidRPr="00C066E0" w:rsidRDefault="00C066E0" w:rsidP="00C066E0">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252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C387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7252D">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lastRenderedPageBreak/>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7252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252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7252D">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6F51B9" w:rsidRDefault="00F44111" w:rsidP="00F44111">
      <w:pPr>
        <w:pStyle w:val="Sinespaciado"/>
        <w:tabs>
          <w:tab w:val="left" w:pos="284"/>
        </w:tabs>
        <w:jc w:val="both"/>
      </w:pPr>
      <w:r w:rsidRPr="006F51B9">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667760" w:rsidRPr="00667760" w:rsidRDefault="007D4619" w:rsidP="006F51B9">
      <w:pPr>
        <w:pStyle w:val="Sinespaciado"/>
        <w:jc w:val="center"/>
        <w:rPr>
          <w:rFonts w:cs="Calibri"/>
          <w:b/>
          <w:sz w:val="32"/>
          <w:szCs w:val="28"/>
          <w:u w:val="single"/>
          <w:lang w:eastAsia="es-ES"/>
        </w:rPr>
      </w:pPr>
      <w:r w:rsidRPr="004854C5">
        <w:rPr>
          <w:rFonts w:asciiTheme="minorHAnsi" w:eastAsia="Arial Unicode MS" w:hAnsiTheme="minorHAnsi" w:cstheme="minorHAnsi"/>
          <w:b/>
        </w:rPr>
        <w:t>ESPECIFICACIONES TÉCNICAS</w:t>
      </w:r>
      <w:r w:rsidR="00667760" w:rsidRPr="00667760">
        <w:rPr>
          <w:rFonts w:ascii="Verdana" w:hAnsi="Verdana" w:cs="Arial"/>
          <w:b/>
          <w:szCs w:val="18"/>
          <w:u w:val="single"/>
          <w:lang w:eastAsia="es-ES"/>
        </w:rPr>
        <w:t xml:space="preserve"> </w:t>
      </w:r>
    </w:p>
    <w:p w:rsidR="007C43CB" w:rsidRPr="007C43CB" w:rsidRDefault="007C43CB" w:rsidP="007C43CB">
      <w:pPr>
        <w:spacing w:after="120"/>
        <w:jc w:val="both"/>
        <w:rPr>
          <w:rFonts w:ascii="Calibri" w:hAnsi="Calibri" w:cs="Calibri"/>
          <w:sz w:val="18"/>
          <w:szCs w:val="18"/>
          <w:lang w:eastAsia="es-ES"/>
        </w:rPr>
      </w:pPr>
      <w:r w:rsidRPr="007C43CB">
        <w:rPr>
          <w:rFonts w:ascii="Calibri" w:hAnsi="Calibri" w:cs="Calibri"/>
          <w:sz w:val="24"/>
          <w:szCs w:val="24"/>
          <w:lang w:eastAsia="es-ES"/>
        </w:rPr>
        <w:t>“SERVICIO DE TRANSPORTE DE GARRAFAS (GLP) DE PLANTA ENGARRAFADO EL PORTILLO DE TARIJA A ZONA COMERCIAL BERMEJO DEL DISTRITO COMERCIAL TARIJA”</w:t>
      </w:r>
    </w:p>
    <w:tbl>
      <w:tblPr>
        <w:tblW w:w="8920" w:type="dxa"/>
        <w:tblInd w:w="212" w:type="dxa"/>
        <w:tblCellMar>
          <w:left w:w="70" w:type="dxa"/>
          <w:right w:w="70" w:type="dxa"/>
        </w:tblCellMar>
        <w:tblLook w:val="04A0" w:firstRow="1" w:lastRow="0" w:firstColumn="1" w:lastColumn="0" w:noHBand="0" w:noVBand="1"/>
      </w:tblPr>
      <w:tblGrid>
        <w:gridCol w:w="672"/>
        <w:gridCol w:w="8248"/>
      </w:tblGrid>
      <w:tr w:rsidR="007C43CB" w:rsidRPr="007C43CB" w:rsidTr="00984FD8">
        <w:trPr>
          <w:trHeight w:val="395"/>
        </w:trPr>
        <w:tc>
          <w:tcPr>
            <w:tcW w:w="672" w:type="dxa"/>
            <w:tcBorders>
              <w:top w:val="single" w:sz="4" w:space="0" w:color="auto"/>
              <w:left w:val="single" w:sz="4" w:space="0" w:color="auto"/>
              <w:bottom w:val="single" w:sz="4" w:space="0" w:color="auto"/>
              <w:right w:val="single" w:sz="4" w:space="0" w:color="000000"/>
            </w:tcBorders>
            <w:shd w:val="clear" w:color="auto" w:fill="8DB3E2"/>
            <w:vAlign w:val="center"/>
          </w:tcPr>
          <w:p w:rsidR="007C43CB" w:rsidRPr="007C43CB" w:rsidRDefault="007C43CB" w:rsidP="007C43CB">
            <w:pPr>
              <w:spacing w:before="60" w:after="60"/>
              <w:jc w:val="center"/>
              <w:rPr>
                <w:rFonts w:ascii="Verdana" w:hAnsi="Verdana" w:cs="Calibri"/>
                <w:b/>
                <w:bCs/>
                <w:sz w:val="16"/>
                <w:szCs w:val="18"/>
                <w:lang w:val="es-BO" w:eastAsia="es-ES"/>
              </w:rPr>
            </w:pPr>
            <w:r w:rsidRPr="007C43CB">
              <w:rPr>
                <w:rFonts w:ascii="Verdana" w:hAnsi="Verdana" w:cs="Calibri"/>
                <w:b/>
                <w:bCs/>
                <w:sz w:val="16"/>
                <w:szCs w:val="18"/>
                <w:lang w:val="es-BO" w:eastAsia="es-ES"/>
              </w:rPr>
              <w:t xml:space="preserve">N° </w:t>
            </w:r>
          </w:p>
        </w:tc>
        <w:tc>
          <w:tcPr>
            <w:tcW w:w="8248" w:type="dxa"/>
            <w:tcBorders>
              <w:top w:val="single" w:sz="4" w:space="0" w:color="auto"/>
              <w:left w:val="single" w:sz="4" w:space="0" w:color="auto"/>
              <w:bottom w:val="single" w:sz="4" w:space="0" w:color="auto"/>
              <w:right w:val="single" w:sz="4" w:space="0" w:color="000000"/>
            </w:tcBorders>
            <w:shd w:val="clear" w:color="auto" w:fill="8DB3E2"/>
            <w:noWrap/>
            <w:vAlign w:val="center"/>
            <w:hideMark/>
          </w:tcPr>
          <w:p w:rsidR="007C43CB" w:rsidRPr="007C43CB" w:rsidRDefault="007C43CB" w:rsidP="007C43CB">
            <w:pPr>
              <w:spacing w:before="60" w:after="60"/>
              <w:jc w:val="center"/>
              <w:rPr>
                <w:rFonts w:ascii="Verdana" w:hAnsi="Verdana" w:cs="Calibri"/>
                <w:b/>
                <w:bCs/>
                <w:sz w:val="16"/>
                <w:szCs w:val="18"/>
                <w:lang w:val="es-BO" w:eastAsia="es-ES"/>
              </w:rPr>
            </w:pPr>
            <w:r w:rsidRPr="007C43CB">
              <w:rPr>
                <w:rFonts w:ascii="Verdana" w:hAnsi="Verdana" w:cs="Calibri"/>
                <w:b/>
                <w:bCs/>
                <w:sz w:val="16"/>
                <w:szCs w:val="18"/>
                <w:lang w:val="es-BO" w:eastAsia="es-ES"/>
              </w:rPr>
              <w:t xml:space="preserve">DESCRIPCIÓN DETALLADA DEL SERVICIO </w:t>
            </w:r>
          </w:p>
        </w:tc>
      </w:tr>
      <w:tr w:rsidR="007C43CB" w:rsidRPr="007C43CB" w:rsidTr="00984FD8">
        <w:trPr>
          <w:trHeight w:val="433"/>
        </w:trPr>
        <w:tc>
          <w:tcPr>
            <w:tcW w:w="672" w:type="dxa"/>
            <w:tcBorders>
              <w:top w:val="single" w:sz="4" w:space="0" w:color="auto"/>
              <w:left w:val="single" w:sz="4" w:space="0" w:color="auto"/>
              <w:bottom w:val="single" w:sz="4" w:space="0" w:color="auto"/>
              <w:right w:val="single" w:sz="4" w:space="0" w:color="000000"/>
            </w:tcBorders>
            <w:vAlign w:val="center"/>
          </w:tcPr>
          <w:p w:rsidR="007C43CB" w:rsidRPr="007C43CB" w:rsidRDefault="007C43CB" w:rsidP="007C43CB">
            <w:pPr>
              <w:spacing w:before="60" w:after="60"/>
              <w:jc w:val="center"/>
              <w:rPr>
                <w:rFonts w:ascii="Verdana" w:hAnsi="Verdana" w:cs="Calibri"/>
                <w:bCs/>
                <w:sz w:val="18"/>
                <w:szCs w:val="18"/>
                <w:lang w:val="es-BO" w:eastAsia="es-ES"/>
              </w:rPr>
            </w:pPr>
            <w:r w:rsidRPr="007C43CB">
              <w:rPr>
                <w:rFonts w:ascii="Verdana" w:hAnsi="Verdana" w:cs="Calibri"/>
                <w:bCs/>
                <w:sz w:val="18"/>
                <w:szCs w:val="18"/>
                <w:lang w:val="es-BO" w:eastAsia="es-ES"/>
              </w:rPr>
              <w:t>1</w:t>
            </w:r>
          </w:p>
        </w:tc>
        <w:tc>
          <w:tcPr>
            <w:tcW w:w="82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43CB" w:rsidRPr="007C43CB" w:rsidRDefault="007C43CB" w:rsidP="007C43CB">
            <w:pPr>
              <w:autoSpaceDE w:val="0"/>
              <w:autoSpaceDN w:val="0"/>
              <w:adjustRightInd w:val="0"/>
              <w:spacing w:before="120" w:after="120"/>
              <w:jc w:val="both"/>
              <w:rPr>
                <w:rFonts w:ascii="Calibri" w:hAnsi="Calibri" w:cs="Arial"/>
                <w:sz w:val="22"/>
                <w:szCs w:val="22"/>
                <w:lang w:eastAsia="es-ES"/>
              </w:rPr>
            </w:pPr>
            <w:r w:rsidRPr="007C43CB">
              <w:rPr>
                <w:rFonts w:ascii="Calibri" w:hAnsi="Calibri" w:cs="Arial"/>
                <w:sz w:val="22"/>
                <w:szCs w:val="22"/>
                <w:lang w:eastAsia="es-ES"/>
              </w:rPr>
              <w:t xml:space="preserve">Transporte de garrafas de Gas Licuado de Petróleo (GLP) de 10 Kg. Llenas de Planta Tarija a Planta Bermejo </w:t>
            </w:r>
          </w:p>
        </w:tc>
      </w:tr>
      <w:tr w:rsidR="007C43CB" w:rsidRPr="007C43CB" w:rsidTr="00984FD8">
        <w:trPr>
          <w:trHeight w:val="433"/>
        </w:trPr>
        <w:tc>
          <w:tcPr>
            <w:tcW w:w="672" w:type="dxa"/>
            <w:tcBorders>
              <w:top w:val="single" w:sz="4" w:space="0" w:color="auto"/>
              <w:left w:val="single" w:sz="4" w:space="0" w:color="auto"/>
              <w:bottom w:val="single" w:sz="4" w:space="0" w:color="auto"/>
              <w:right w:val="single" w:sz="4" w:space="0" w:color="000000"/>
            </w:tcBorders>
            <w:vAlign w:val="center"/>
          </w:tcPr>
          <w:p w:rsidR="007C43CB" w:rsidRPr="007C43CB" w:rsidRDefault="007C43CB" w:rsidP="007C43CB">
            <w:pPr>
              <w:spacing w:before="60" w:after="60"/>
              <w:jc w:val="center"/>
              <w:rPr>
                <w:rFonts w:ascii="Verdana" w:hAnsi="Verdana" w:cs="Calibri"/>
                <w:bCs/>
                <w:sz w:val="18"/>
                <w:szCs w:val="18"/>
                <w:lang w:val="es-BO" w:eastAsia="es-ES"/>
              </w:rPr>
            </w:pPr>
            <w:r w:rsidRPr="007C43CB">
              <w:rPr>
                <w:rFonts w:ascii="Verdana" w:hAnsi="Verdana" w:cs="Calibri"/>
                <w:bCs/>
                <w:sz w:val="18"/>
                <w:szCs w:val="18"/>
                <w:lang w:val="es-BO" w:eastAsia="es-ES"/>
              </w:rPr>
              <w:t>2</w:t>
            </w:r>
          </w:p>
        </w:tc>
        <w:tc>
          <w:tcPr>
            <w:tcW w:w="824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C43CB" w:rsidRPr="007C43CB" w:rsidRDefault="007C43CB" w:rsidP="007C43CB">
            <w:pPr>
              <w:autoSpaceDE w:val="0"/>
              <w:autoSpaceDN w:val="0"/>
              <w:adjustRightInd w:val="0"/>
              <w:spacing w:before="120" w:after="120"/>
              <w:jc w:val="both"/>
              <w:rPr>
                <w:rFonts w:ascii="Calibri" w:hAnsi="Calibri" w:cs="Arial"/>
                <w:sz w:val="22"/>
                <w:szCs w:val="22"/>
                <w:lang w:eastAsia="es-ES"/>
              </w:rPr>
            </w:pPr>
            <w:r w:rsidRPr="007C43CB">
              <w:rPr>
                <w:rFonts w:ascii="Calibri" w:hAnsi="Calibri" w:cs="Arial"/>
                <w:sz w:val="22"/>
                <w:szCs w:val="22"/>
                <w:lang w:eastAsia="es-ES"/>
              </w:rPr>
              <w:t>Transporte de garrafas de Gas Licuado de Petróleo (GLP) de 10 Kg. vacías de Planta Bermejo a Planta Tarija</w:t>
            </w:r>
          </w:p>
        </w:tc>
      </w:tr>
    </w:tbl>
    <w:p w:rsidR="007C43CB" w:rsidRPr="007C43CB" w:rsidRDefault="007C43CB" w:rsidP="007C43CB">
      <w:pPr>
        <w:numPr>
          <w:ilvl w:val="0"/>
          <w:numId w:val="69"/>
        </w:numPr>
        <w:contextualSpacing/>
        <w:jc w:val="both"/>
        <w:rPr>
          <w:rFonts w:ascii="Calibri" w:hAnsi="Calibri" w:cs="Calibri"/>
          <w:b/>
          <w:bCs/>
          <w:sz w:val="24"/>
          <w:szCs w:val="24"/>
          <w:lang w:eastAsia="es-BO"/>
        </w:rPr>
      </w:pPr>
      <w:r w:rsidRPr="007C43CB">
        <w:rPr>
          <w:rFonts w:ascii="Calibri" w:hAnsi="Calibri" w:cs="Calibri"/>
          <w:b/>
          <w:bCs/>
          <w:sz w:val="24"/>
          <w:szCs w:val="24"/>
          <w:lang w:eastAsia="es-BO"/>
        </w:rPr>
        <w:t>CARACTERÍSTICAS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5"/>
        <w:gridCol w:w="78"/>
      </w:tblGrid>
      <w:tr w:rsidR="007C43CB" w:rsidRPr="007C43CB" w:rsidTr="00984FD8">
        <w:trPr>
          <w:gridAfter w:val="1"/>
          <w:wAfter w:w="83" w:type="dxa"/>
        </w:trPr>
        <w:tc>
          <w:tcPr>
            <w:tcW w:w="9180" w:type="dxa"/>
            <w:shd w:val="clear" w:color="auto" w:fill="8DB3E2"/>
          </w:tcPr>
          <w:p w:rsidR="007C43CB" w:rsidRPr="007C43CB" w:rsidRDefault="007C43CB" w:rsidP="007C43CB">
            <w:pPr>
              <w:autoSpaceDE w:val="0"/>
              <w:autoSpaceDN w:val="0"/>
              <w:adjustRightInd w:val="0"/>
              <w:rPr>
                <w:rFonts w:ascii="Calibri" w:hAnsi="Calibri" w:cs="Calibri"/>
                <w:sz w:val="22"/>
                <w:szCs w:val="22"/>
                <w:lang w:eastAsia="es-ES"/>
              </w:rPr>
            </w:pPr>
            <w:r w:rsidRPr="007C43CB">
              <w:rPr>
                <w:rFonts w:ascii="Calibri" w:hAnsi="Calibri" w:cs="Calibri"/>
                <w:b/>
                <w:bCs/>
                <w:sz w:val="22"/>
                <w:szCs w:val="22"/>
                <w:lang w:eastAsia="es-ES"/>
              </w:rPr>
              <w:t xml:space="preserve">DESCRIPCIÓN DEL SERVICIO </w:t>
            </w:r>
          </w:p>
        </w:tc>
      </w:tr>
      <w:tr w:rsidR="007C43CB" w:rsidRPr="007C43CB" w:rsidTr="00984FD8">
        <w:trPr>
          <w:gridAfter w:val="1"/>
          <w:wAfter w:w="83" w:type="dxa"/>
        </w:trPr>
        <w:tc>
          <w:tcPr>
            <w:tcW w:w="9180" w:type="dxa"/>
            <w:shd w:val="clear" w:color="auto" w:fill="auto"/>
          </w:tcPr>
          <w:p w:rsidR="007C43CB" w:rsidRPr="007C43CB" w:rsidRDefault="007C43CB" w:rsidP="007C43CB">
            <w:pPr>
              <w:autoSpaceDE w:val="0"/>
              <w:autoSpaceDN w:val="0"/>
              <w:adjustRightInd w:val="0"/>
              <w:spacing w:before="120" w:after="60"/>
              <w:jc w:val="both"/>
              <w:rPr>
                <w:rFonts w:ascii="Calibri" w:hAnsi="Calibri" w:cs="Arial"/>
                <w:sz w:val="22"/>
                <w:szCs w:val="22"/>
                <w:lang w:eastAsia="es-ES"/>
              </w:rPr>
            </w:pPr>
            <w:r w:rsidRPr="007C43CB">
              <w:rPr>
                <w:rFonts w:ascii="Calibri" w:hAnsi="Calibri" w:cs="Arial"/>
                <w:sz w:val="22"/>
                <w:szCs w:val="22"/>
                <w:lang w:eastAsia="es-ES"/>
              </w:rPr>
              <w:t>El servicio se efectuara de acuerdo a lo siguiente.</w:t>
            </w:r>
          </w:p>
          <w:p w:rsidR="007C43CB" w:rsidRPr="007C43CB" w:rsidRDefault="007C43CB" w:rsidP="007C43CB">
            <w:pPr>
              <w:numPr>
                <w:ilvl w:val="0"/>
                <w:numId w:val="50"/>
              </w:numPr>
              <w:autoSpaceDE w:val="0"/>
              <w:autoSpaceDN w:val="0"/>
              <w:adjustRightInd w:val="0"/>
              <w:spacing w:after="120"/>
              <w:jc w:val="both"/>
              <w:rPr>
                <w:rFonts w:ascii="Calibri" w:hAnsi="Calibri" w:cs="Arial"/>
                <w:sz w:val="22"/>
                <w:szCs w:val="22"/>
                <w:lang w:eastAsia="es-ES"/>
              </w:rPr>
            </w:pPr>
            <w:r w:rsidRPr="007C43CB">
              <w:rPr>
                <w:rFonts w:ascii="Calibri" w:hAnsi="Calibri" w:cs="Arial"/>
                <w:sz w:val="22"/>
                <w:szCs w:val="22"/>
                <w:lang w:eastAsia="es-ES"/>
              </w:rPr>
              <w:t>Los tramos de viajes estarán conforme al siguiente recorrido.</w:t>
            </w:r>
          </w:p>
          <w:p w:rsidR="007C43CB" w:rsidRPr="007C43CB" w:rsidRDefault="007C43CB" w:rsidP="007C43CB">
            <w:pPr>
              <w:autoSpaceDE w:val="0"/>
              <w:autoSpaceDN w:val="0"/>
              <w:adjustRightInd w:val="0"/>
              <w:spacing w:after="120"/>
              <w:ind w:left="720"/>
              <w:jc w:val="both"/>
              <w:rPr>
                <w:rFonts w:ascii="Calibri" w:hAnsi="Calibri" w:cs="Arial"/>
                <w:sz w:val="22"/>
                <w:szCs w:val="22"/>
                <w:lang w:eastAsia="es-ES"/>
              </w:rPr>
            </w:pPr>
            <w:r w:rsidRPr="007C43CB">
              <w:rPr>
                <w:rFonts w:ascii="Calibri" w:hAnsi="Calibri" w:cs="Arial"/>
                <w:sz w:val="22"/>
                <w:szCs w:val="22"/>
                <w:lang w:eastAsia="es-ES"/>
              </w:rPr>
              <w:t xml:space="preserve">Tarija –Bermejo; Bermejo - Tarija </w:t>
            </w:r>
          </w:p>
          <w:p w:rsidR="007C43CB" w:rsidRPr="007C43CB" w:rsidRDefault="007C43CB" w:rsidP="007C43CB">
            <w:pPr>
              <w:numPr>
                <w:ilvl w:val="0"/>
                <w:numId w:val="50"/>
              </w:numPr>
              <w:autoSpaceDE w:val="0"/>
              <w:autoSpaceDN w:val="0"/>
              <w:adjustRightInd w:val="0"/>
              <w:spacing w:before="120" w:after="60"/>
              <w:jc w:val="both"/>
              <w:rPr>
                <w:rFonts w:ascii="Calibri" w:hAnsi="Calibri" w:cs="Arial"/>
                <w:sz w:val="22"/>
                <w:szCs w:val="22"/>
                <w:lang w:eastAsia="es-ES"/>
              </w:rPr>
            </w:pPr>
            <w:r w:rsidRPr="007C43CB">
              <w:rPr>
                <w:rFonts w:ascii="Calibri" w:hAnsi="Calibri" w:cs="Calibri"/>
                <w:sz w:val="22"/>
                <w:szCs w:val="22"/>
                <w:lang w:eastAsia="es-ES"/>
              </w:rPr>
              <w:t>El circuito y la cantidad de viajes podrá ser variable según el requerimiento de YPFB, podrán realizarse viajes conforme a lo siguiente:</w:t>
            </w:r>
          </w:p>
          <w:p w:rsidR="007C43CB" w:rsidRPr="007C43CB" w:rsidRDefault="007C43CB" w:rsidP="007C43CB">
            <w:pPr>
              <w:numPr>
                <w:ilvl w:val="0"/>
                <w:numId w:val="51"/>
              </w:numPr>
              <w:autoSpaceDE w:val="0"/>
              <w:autoSpaceDN w:val="0"/>
              <w:adjustRightInd w:val="0"/>
              <w:jc w:val="both"/>
              <w:rPr>
                <w:rFonts w:ascii="Calibri" w:hAnsi="Calibri" w:cs="Arial"/>
                <w:sz w:val="22"/>
                <w:szCs w:val="22"/>
                <w:lang w:eastAsia="es-ES"/>
              </w:rPr>
            </w:pPr>
            <w:r w:rsidRPr="007C43CB">
              <w:rPr>
                <w:rFonts w:ascii="Calibri" w:hAnsi="Calibri" w:cs="Calibri"/>
                <w:sz w:val="22"/>
                <w:szCs w:val="22"/>
                <w:lang w:eastAsia="es-ES"/>
              </w:rPr>
              <w:t>Realizar Viajes de Transporte de garrafas vacías de Zona Comercial Bermejo a  Planta de Engarrafado El Portillo.</w:t>
            </w:r>
          </w:p>
          <w:p w:rsidR="007C43CB" w:rsidRPr="007C43CB" w:rsidRDefault="007C43CB" w:rsidP="007C43CB">
            <w:pPr>
              <w:numPr>
                <w:ilvl w:val="0"/>
                <w:numId w:val="51"/>
              </w:numPr>
              <w:autoSpaceDE w:val="0"/>
              <w:autoSpaceDN w:val="0"/>
              <w:adjustRightInd w:val="0"/>
              <w:spacing w:before="60" w:after="120"/>
              <w:jc w:val="both"/>
              <w:rPr>
                <w:rFonts w:ascii="Calibri" w:hAnsi="Calibri" w:cs="Arial"/>
                <w:sz w:val="14"/>
                <w:szCs w:val="22"/>
                <w:lang w:eastAsia="es-ES"/>
              </w:rPr>
            </w:pPr>
            <w:r w:rsidRPr="007C43CB">
              <w:rPr>
                <w:rFonts w:ascii="Calibri" w:hAnsi="Calibri" w:cs="Calibri"/>
                <w:sz w:val="22"/>
                <w:szCs w:val="22"/>
                <w:lang w:eastAsia="es-ES"/>
              </w:rPr>
              <w:t xml:space="preserve">Realizar Viajes de Transporte de Garrafas Llenas de Gas Licuado de Petróleo (GLP) de Planta de Engarrafado El Portillo hacia la Zona Comercial Bermejo. </w:t>
            </w:r>
          </w:p>
          <w:p w:rsidR="007C43CB" w:rsidRPr="007C43CB" w:rsidRDefault="007C43CB" w:rsidP="007C43CB">
            <w:pPr>
              <w:numPr>
                <w:ilvl w:val="0"/>
                <w:numId w:val="52"/>
              </w:numPr>
              <w:autoSpaceDE w:val="0"/>
              <w:autoSpaceDN w:val="0"/>
              <w:adjustRightInd w:val="0"/>
              <w:ind w:hanging="731"/>
              <w:jc w:val="both"/>
              <w:rPr>
                <w:rFonts w:ascii="Calibri" w:hAnsi="Calibri" w:cs="Arial"/>
                <w:sz w:val="12"/>
                <w:szCs w:val="22"/>
                <w:lang w:eastAsia="es-ES"/>
              </w:rPr>
            </w:pPr>
            <w:r w:rsidRPr="007C43CB">
              <w:rPr>
                <w:rFonts w:ascii="Calibri" w:hAnsi="Calibri" w:cs="Calibri"/>
                <w:sz w:val="22"/>
                <w:szCs w:val="22"/>
                <w:lang w:eastAsia="es-ES"/>
              </w:rPr>
              <w:t>Se requiere un camión de transporte de garrafas, con capacidad mínima a transportar de 1000 garrafas.</w:t>
            </w:r>
          </w:p>
          <w:p w:rsidR="007C43CB" w:rsidRPr="007C43CB" w:rsidRDefault="007C43CB" w:rsidP="007C43CB">
            <w:pPr>
              <w:numPr>
                <w:ilvl w:val="0"/>
                <w:numId w:val="52"/>
              </w:numPr>
              <w:autoSpaceDE w:val="0"/>
              <w:autoSpaceDN w:val="0"/>
              <w:adjustRightInd w:val="0"/>
              <w:ind w:hanging="731"/>
              <w:jc w:val="both"/>
              <w:rPr>
                <w:rFonts w:ascii="Calibri" w:hAnsi="Calibri" w:cs="Arial"/>
                <w:sz w:val="12"/>
                <w:szCs w:val="22"/>
                <w:lang w:eastAsia="es-ES"/>
              </w:rPr>
            </w:pPr>
            <w:r w:rsidRPr="007C43CB">
              <w:rPr>
                <w:rFonts w:ascii="Calibri" w:hAnsi="Calibri" w:cs="Calibri"/>
                <w:b/>
                <w:sz w:val="22"/>
                <w:szCs w:val="22"/>
                <w:lang w:eastAsia="es-ES"/>
              </w:rPr>
              <w:t>La carga y descarga de garrafas</w:t>
            </w:r>
            <w:r w:rsidRPr="007C43CB">
              <w:rPr>
                <w:rFonts w:ascii="Calibri" w:hAnsi="Calibri" w:cs="Calibri"/>
                <w:sz w:val="22"/>
                <w:szCs w:val="22"/>
                <w:lang w:eastAsia="es-ES"/>
              </w:rPr>
              <w:t xml:space="preserve"> en Planta Engarrafadora el Portillo Tarija a Zona Comercial Bermejo deberá ser cumplido de acuerdo a requerimiento de YPFB.</w:t>
            </w:r>
          </w:p>
          <w:p w:rsidR="007C43CB" w:rsidRPr="007C43CB" w:rsidRDefault="007C43CB" w:rsidP="007C43CB">
            <w:pPr>
              <w:numPr>
                <w:ilvl w:val="0"/>
                <w:numId w:val="52"/>
              </w:numPr>
              <w:ind w:hanging="731"/>
              <w:rPr>
                <w:rFonts w:ascii="Calibri" w:hAnsi="Calibri" w:cs="Calibri"/>
                <w:b/>
                <w:sz w:val="22"/>
                <w:szCs w:val="22"/>
                <w:lang w:eastAsia="es-ES"/>
              </w:rPr>
            </w:pPr>
            <w:r w:rsidRPr="007C43CB">
              <w:rPr>
                <w:rFonts w:ascii="Calibri" w:hAnsi="Calibri" w:cs="Calibri"/>
                <w:sz w:val="22"/>
                <w:szCs w:val="22"/>
                <w:lang w:eastAsia="es-ES"/>
              </w:rPr>
              <w:t xml:space="preserve">En Planta El Portillo </w:t>
            </w:r>
            <w:r w:rsidRPr="007C43CB">
              <w:rPr>
                <w:rFonts w:ascii="Calibri" w:hAnsi="Calibri" w:cs="Calibri"/>
                <w:b/>
                <w:sz w:val="22"/>
                <w:szCs w:val="22"/>
                <w:lang w:eastAsia="es-ES"/>
              </w:rPr>
              <w:t>se realizara la Recepción de Garrafas vacías y se generara el siguiente documento:</w:t>
            </w:r>
          </w:p>
          <w:p w:rsidR="007C43CB" w:rsidRPr="007C43CB" w:rsidRDefault="007C43CB" w:rsidP="007C43CB">
            <w:pPr>
              <w:numPr>
                <w:ilvl w:val="0"/>
                <w:numId w:val="53"/>
              </w:numPr>
              <w:rPr>
                <w:rFonts w:ascii="Calibri" w:hAnsi="Calibri" w:cs="Calibri"/>
                <w:sz w:val="22"/>
                <w:szCs w:val="22"/>
                <w:lang w:eastAsia="es-ES"/>
              </w:rPr>
            </w:pPr>
            <w:r w:rsidRPr="007C43CB">
              <w:rPr>
                <w:rFonts w:ascii="Calibri" w:hAnsi="Calibri" w:cs="Calibri"/>
                <w:sz w:val="22"/>
                <w:szCs w:val="22"/>
                <w:lang w:eastAsia="es-ES"/>
              </w:rPr>
              <w:t>Acta de recepción de garrafas.</w:t>
            </w:r>
          </w:p>
          <w:p w:rsidR="007C43CB" w:rsidRPr="007C43CB" w:rsidRDefault="007C43CB" w:rsidP="007C43CB">
            <w:pPr>
              <w:numPr>
                <w:ilvl w:val="0"/>
                <w:numId w:val="52"/>
              </w:numPr>
              <w:ind w:hanging="731"/>
              <w:rPr>
                <w:rFonts w:ascii="Calibri" w:hAnsi="Calibri" w:cs="Calibri"/>
                <w:sz w:val="22"/>
                <w:szCs w:val="22"/>
                <w:lang w:eastAsia="es-ES"/>
              </w:rPr>
            </w:pPr>
            <w:r w:rsidRPr="007C43CB">
              <w:rPr>
                <w:rFonts w:ascii="Calibri" w:hAnsi="Calibri" w:cs="Calibri"/>
                <w:sz w:val="22"/>
                <w:szCs w:val="22"/>
                <w:lang w:eastAsia="es-ES"/>
              </w:rPr>
              <w:t>Posterior En Planta El Portillo se realizara el carguío y entrega de garrafas llenas con Gas Licuado de Petróleo (GLP), y se elaboraran  los siguientes documentos:</w:t>
            </w:r>
            <w:r w:rsidRPr="007C43CB">
              <w:rPr>
                <w:sz w:val="24"/>
                <w:szCs w:val="24"/>
                <w:lang w:eastAsia="es-ES"/>
              </w:rPr>
              <w:t xml:space="preserve">                        </w:t>
            </w:r>
          </w:p>
          <w:p w:rsidR="007C43CB" w:rsidRPr="007C43CB" w:rsidRDefault="007C43CB" w:rsidP="007C43CB">
            <w:pPr>
              <w:numPr>
                <w:ilvl w:val="0"/>
                <w:numId w:val="54"/>
              </w:numPr>
              <w:rPr>
                <w:rFonts w:ascii="Calibri" w:hAnsi="Calibri" w:cs="Calibri"/>
                <w:sz w:val="22"/>
                <w:szCs w:val="22"/>
                <w:lang w:eastAsia="es-ES"/>
              </w:rPr>
            </w:pPr>
            <w:r w:rsidRPr="007C43CB">
              <w:rPr>
                <w:rFonts w:ascii="Calibri" w:hAnsi="Calibri" w:cs="Calibri"/>
                <w:sz w:val="22"/>
                <w:szCs w:val="22"/>
                <w:lang w:eastAsia="es-ES"/>
              </w:rPr>
              <w:t>Transferencia de Producto de la Unidad Comercial.</w:t>
            </w:r>
          </w:p>
          <w:p w:rsidR="007C43CB" w:rsidRPr="007C43CB" w:rsidRDefault="007C43CB" w:rsidP="007C43CB">
            <w:pPr>
              <w:numPr>
                <w:ilvl w:val="0"/>
                <w:numId w:val="54"/>
              </w:numPr>
              <w:rPr>
                <w:rFonts w:ascii="Calibri" w:hAnsi="Calibri" w:cs="Calibri"/>
                <w:sz w:val="22"/>
                <w:szCs w:val="22"/>
                <w:lang w:eastAsia="es-ES"/>
              </w:rPr>
            </w:pPr>
            <w:r w:rsidRPr="007C43CB">
              <w:rPr>
                <w:rFonts w:ascii="Calibri" w:hAnsi="Calibri" w:cs="Calibri"/>
                <w:sz w:val="22"/>
                <w:szCs w:val="22"/>
                <w:lang w:eastAsia="es-ES"/>
              </w:rPr>
              <w:t xml:space="preserve">Conocimiento de Carga. </w:t>
            </w:r>
          </w:p>
          <w:p w:rsidR="007C43CB" w:rsidRPr="007C43CB" w:rsidRDefault="007C43CB" w:rsidP="007C43CB">
            <w:pPr>
              <w:numPr>
                <w:ilvl w:val="0"/>
                <w:numId w:val="52"/>
              </w:numPr>
              <w:ind w:hanging="731"/>
              <w:rPr>
                <w:rFonts w:ascii="Calibri" w:hAnsi="Calibri" w:cs="Calibri"/>
                <w:sz w:val="22"/>
                <w:szCs w:val="22"/>
                <w:lang w:eastAsia="es-ES"/>
              </w:rPr>
            </w:pPr>
            <w:r w:rsidRPr="007C43CB">
              <w:rPr>
                <w:rFonts w:ascii="Calibri" w:hAnsi="Calibri" w:cs="Calibri"/>
                <w:b/>
                <w:sz w:val="22"/>
                <w:szCs w:val="22"/>
                <w:lang w:eastAsia="es-ES"/>
              </w:rPr>
              <w:t xml:space="preserve">En Planta de Zona Comercial Bermejo se realizara la Recepción de Garrafas con Gas Licuado de Petróleo (GLP) se generara los siguientes documentos: </w:t>
            </w:r>
          </w:p>
          <w:p w:rsidR="007C43CB" w:rsidRPr="007C43CB" w:rsidRDefault="007C43CB" w:rsidP="007C43CB">
            <w:pPr>
              <w:numPr>
                <w:ilvl w:val="0"/>
                <w:numId w:val="55"/>
              </w:numPr>
              <w:rPr>
                <w:rFonts w:ascii="Calibri" w:hAnsi="Calibri" w:cs="Calibri"/>
                <w:sz w:val="22"/>
                <w:szCs w:val="22"/>
                <w:lang w:eastAsia="es-ES"/>
              </w:rPr>
            </w:pPr>
            <w:r w:rsidRPr="007C43CB">
              <w:rPr>
                <w:rFonts w:ascii="Calibri" w:hAnsi="Calibri" w:cs="Calibri"/>
                <w:sz w:val="22"/>
                <w:szCs w:val="22"/>
                <w:lang w:eastAsia="es-ES"/>
              </w:rPr>
              <w:t>Conocimiento de Recepción y Entrega de Producto.</w:t>
            </w:r>
          </w:p>
          <w:p w:rsidR="007C43CB" w:rsidRPr="007C43CB" w:rsidRDefault="007C43CB" w:rsidP="007C43CB">
            <w:pPr>
              <w:numPr>
                <w:ilvl w:val="0"/>
                <w:numId w:val="52"/>
              </w:numPr>
              <w:ind w:hanging="731"/>
              <w:rPr>
                <w:rFonts w:ascii="Calibri" w:hAnsi="Calibri" w:cs="Calibri"/>
                <w:sz w:val="22"/>
                <w:szCs w:val="22"/>
                <w:lang w:eastAsia="es-ES"/>
              </w:rPr>
            </w:pPr>
            <w:r w:rsidRPr="007C43CB">
              <w:rPr>
                <w:rFonts w:ascii="Calibri" w:hAnsi="Calibri" w:cs="Calibri"/>
                <w:sz w:val="22"/>
                <w:szCs w:val="22"/>
                <w:lang w:eastAsia="es-ES"/>
              </w:rPr>
              <w:t>Posterior a la descarga de garrafas llenas se realizará la entrega de garrafas vacías y se elaborara  el siguiente documento:</w:t>
            </w:r>
          </w:p>
          <w:p w:rsidR="007C43CB" w:rsidRPr="007C43CB" w:rsidRDefault="007C43CB" w:rsidP="007C43CB">
            <w:pPr>
              <w:numPr>
                <w:ilvl w:val="0"/>
                <w:numId w:val="56"/>
              </w:numPr>
              <w:rPr>
                <w:rFonts w:ascii="Calibri" w:hAnsi="Calibri" w:cs="Calibri"/>
                <w:sz w:val="22"/>
                <w:szCs w:val="22"/>
                <w:lang w:eastAsia="es-ES"/>
              </w:rPr>
            </w:pPr>
            <w:r w:rsidRPr="007C43CB">
              <w:rPr>
                <w:rFonts w:ascii="Calibri" w:hAnsi="Calibri" w:cs="Calibri"/>
                <w:sz w:val="22"/>
                <w:szCs w:val="22"/>
                <w:lang w:eastAsia="es-ES"/>
              </w:rPr>
              <w:t xml:space="preserve">Conocimiento de Carga.  </w:t>
            </w:r>
          </w:p>
        </w:tc>
      </w:tr>
      <w:tr w:rsidR="007C43CB" w:rsidRPr="007C43CB" w:rsidTr="00984FD8">
        <w:tc>
          <w:tcPr>
            <w:tcW w:w="9263" w:type="dxa"/>
            <w:gridSpan w:val="2"/>
            <w:shd w:val="clear" w:color="auto" w:fill="8DB3E2"/>
          </w:tcPr>
          <w:p w:rsidR="007C43CB" w:rsidRPr="007C43CB" w:rsidRDefault="007C43CB" w:rsidP="007C43CB">
            <w:pPr>
              <w:rPr>
                <w:rFonts w:ascii="Calibri" w:hAnsi="Calibri" w:cs="Calibri"/>
                <w:b/>
                <w:sz w:val="22"/>
                <w:szCs w:val="22"/>
                <w:lang w:eastAsia="es-ES"/>
              </w:rPr>
            </w:pPr>
            <w:r w:rsidRPr="007C43CB">
              <w:rPr>
                <w:rFonts w:ascii="Calibri" w:hAnsi="Calibri" w:cs="Calibri"/>
                <w:b/>
                <w:bCs/>
                <w:sz w:val="22"/>
                <w:szCs w:val="22"/>
                <w:lang w:eastAsia="es-ES"/>
              </w:rPr>
              <w:t>DOCUMENTACION NECESARIA</w:t>
            </w:r>
          </w:p>
        </w:tc>
      </w:tr>
      <w:tr w:rsidR="007C43CB" w:rsidRPr="007C43CB" w:rsidTr="00984FD8">
        <w:tc>
          <w:tcPr>
            <w:tcW w:w="9263" w:type="dxa"/>
            <w:gridSpan w:val="2"/>
            <w:shd w:val="clear" w:color="auto" w:fill="auto"/>
          </w:tcPr>
          <w:p w:rsidR="007C43CB" w:rsidRPr="007C43CB" w:rsidRDefault="007C43CB" w:rsidP="007C43CB">
            <w:pPr>
              <w:spacing w:before="120"/>
              <w:jc w:val="both"/>
              <w:rPr>
                <w:rFonts w:ascii="Calibri" w:hAnsi="Calibri" w:cs="Calibri"/>
                <w:sz w:val="22"/>
                <w:szCs w:val="16"/>
                <w:lang w:eastAsia="es-ES"/>
              </w:rPr>
            </w:pPr>
            <w:r w:rsidRPr="007C43CB">
              <w:rPr>
                <w:rFonts w:ascii="Calibri" w:hAnsi="Calibri" w:cs="Calibri"/>
                <w:sz w:val="22"/>
                <w:szCs w:val="16"/>
                <w:lang w:eastAsia="es-ES"/>
              </w:rPr>
              <w:t>En constancia de la capacidad y condiciones de transporte, los proponentes deben hacer llegar junto con la propuesta lo siguiente:</w:t>
            </w:r>
          </w:p>
          <w:p w:rsidR="007C43CB" w:rsidRPr="007C43CB" w:rsidRDefault="007C43CB" w:rsidP="007C43CB">
            <w:pPr>
              <w:numPr>
                <w:ilvl w:val="0"/>
                <w:numId w:val="57"/>
              </w:numPr>
              <w:spacing w:before="120"/>
              <w:jc w:val="both"/>
              <w:rPr>
                <w:rFonts w:ascii="Calibri" w:hAnsi="Calibri" w:cs="Calibri"/>
                <w:sz w:val="22"/>
                <w:szCs w:val="16"/>
                <w:lang w:eastAsia="es-ES"/>
              </w:rPr>
            </w:pPr>
            <w:r w:rsidRPr="007C43CB">
              <w:rPr>
                <w:rFonts w:ascii="Calibri" w:hAnsi="Calibri" w:cs="Calibri"/>
                <w:sz w:val="22"/>
                <w:szCs w:val="16"/>
                <w:lang w:eastAsia="es-ES"/>
              </w:rPr>
              <w:lastRenderedPageBreak/>
              <w:t>Nómina de vehículo(s) ofertado(s) para los transportes de garrafas (propios y/o subcontratados) de acuerdo al siguiente detalle.</w:t>
            </w:r>
          </w:p>
          <w:p w:rsidR="007C43CB" w:rsidRPr="007C43CB" w:rsidRDefault="007C43CB" w:rsidP="007C43CB">
            <w:pPr>
              <w:rPr>
                <w:rFonts w:ascii="Calibri" w:hAnsi="Calibri" w:cs="Calibri"/>
                <w:sz w:val="16"/>
                <w:szCs w:val="16"/>
                <w:lang w:eastAsia="es-ES"/>
              </w:rPr>
            </w:pPr>
          </w:p>
          <w:tbl>
            <w:tblPr>
              <w:tblW w:w="7176" w:type="dxa"/>
              <w:jc w:val="center"/>
              <w:tblCellMar>
                <w:left w:w="70" w:type="dxa"/>
                <w:right w:w="70" w:type="dxa"/>
              </w:tblCellMar>
              <w:tblLook w:val="00A0" w:firstRow="1" w:lastRow="0" w:firstColumn="1" w:lastColumn="0" w:noHBand="0" w:noVBand="0"/>
            </w:tblPr>
            <w:tblGrid>
              <w:gridCol w:w="466"/>
              <w:gridCol w:w="1522"/>
              <w:gridCol w:w="1592"/>
              <w:gridCol w:w="1005"/>
              <w:gridCol w:w="1151"/>
              <w:gridCol w:w="1440"/>
            </w:tblGrid>
            <w:tr w:rsidR="007C43CB" w:rsidRPr="007C43CB" w:rsidTr="00984FD8">
              <w:trPr>
                <w:trHeight w:val="65"/>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CAMION - TRACTO</w:t>
                  </w:r>
                </w:p>
              </w:tc>
              <w:tc>
                <w:tcPr>
                  <w:tcW w:w="0" w:type="auto"/>
                  <w:tcBorders>
                    <w:top w:val="single" w:sz="8" w:space="0" w:color="auto"/>
                    <w:left w:val="single" w:sz="8" w:space="0" w:color="auto"/>
                    <w:bottom w:val="single" w:sz="4" w:space="0" w:color="auto"/>
                    <w:right w:val="single" w:sz="8" w:space="0" w:color="000000"/>
                  </w:tcBorders>
                  <w:shd w:val="clear" w:color="auto" w:fill="BFBFBF"/>
                </w:tcPr>
                <w:p w:rsidR="007C43CB" w:rsidRPr="007C43CB" w:rsidRDefault="007C43CB" w:rsidP="007C43CB">
                  <w:pPr>
                    <w:jc w:val="center"/>
                    <w:rPr>
                      <w:rFonts w:ascii="Calibri" w:hAnsi="Calibri" w:cs="Calibri"/>
                      <w:b/>
                      <w:bCs/>
                      <w:sz w:val="16"/>
                      <w:szCs w:val="16"/>
                      <w:lang w:eastAsia="es-ES"/>
                    </w:rPr>
                  </w:pPr>
                </w:p>
              </w:tc>
            </w:tr>
            <w:tr w:rsidR="007C43CB" w:rsidRPr="007C43CB" w:rsidTr="00984FD8">
              <w:trPr>
                <w:trHeight w:val="345"/>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7C43CB" w:rsidRPr="007C43CB" w:rsidRDefault="007C43CB" w:rsidP="007C43CB">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MODELO</w:t>
                  </w:r>
                </w:p>
              </w:tc>
              <w:tc>
                <w:tcPr>
                  <w:tcW w:w="0" w:type="auto"/>
                  <w:tcBorders>
                    <w:top w:val="nil"/>
                    <w:left w:val="nil"/>
                    <w:bottom w:val="single" w:sz="8" w:space="0" w:color="auto"/>
                    <w:right w:val="single" w:sz="8" w:space="0" w:color="auto"/>
                  </w:tcBorders>
                  <w:shd w:val="clear" w:color="auto" w:fill="BFBFBF"/>
                </w:tcPr>
                <w:p w:rsidR="007C43CB" w:rsidRPr="007C43CB" w:rsidRDefault="007C43CB" w:rsidP="007C43CB">
                  <w:pPr>
                    <w:jc w:val="center"/>
                    <w:rPr>
                      <w:rFonts w:ascii="Calibri" w:hAnsi="Calibri" w:cs="Calibri"/>
                      <w:b/>
                      <w:bCs/>
                      <w:sz w:val="16"/>
                      <w:szCs w:val="16"/>
                      <w:lang w:eastAsia="es-ES"/>
                    </w:rPr>
                  </w:pPr>
                  <w:r w:rsidRPr="007C43CB">
                    <w:rPr>
                      <w:rFonts w:ascii="Calibri" w:hAnsi="Calibri" w:cs="Calibri"/>
                      <w:b/>
                      <w:bCs/>
                      <w:sz w:val="16"/>
                      <w:szCs w:val="16"/>
                      <w:lang w:eastAsia="es-ES"/>
                    </w:rPr>
                    <w:t>CAPACIDAD</w:t>
                  </w:r>
                </w:p>
              </w:tc>
            </w:tr>
            <w:tr w:rsidR="007C43CB" w:rsidRPr="007C43CB" w:rsidTr="00984FD8">
              <w:trPr>
                <w:trHeight w:val="65"/>
                <w:jc w:val="center"/>
              </w:trPr>
              <w:tc>
                <w:tcPr>
                  <w:tcW w:w="0" w:type="auto"/>
                  <w:tcBorders>
                    <w:top w:val="nil"/>
                    <w:left w:val="single" w:sz="8" w:space="0" w:color="auto"/>
                    <w:bottom w:val="single" w:sz="4" w:space="0" w:color="auto"/>
                    <w:right w:val="nil"/>
                  </w:tcBorders>
                  <w:noWrap/>
                  <w:vAlign w:val="center"/>
                </w:tcPr>
                <w:p w:rsidR="007C43CB" w:rsidRPr="007C43CB" w:rsidRDefault="007C43CB" w:rsidP="007C43CB">
                  <w:pPr>
                    <w:rPr>
                      <w:rFonts w:ascii="Calibri" w:hAnsi="Calibri" w:cs="Calibri"/>
                      <w:sz w:val="16"/>
                      <w:szCs w:val="16"/>
                      <w:lang w:eastAsia="es-ES"/>
                    </w:rPr>
                  </w:pPr>
                  <w:r w:rsidRPr="007C43CB">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7C43CB" w:rsidRPr="007C43CB" w:rsidRDefault="007C43CB" w:rsidP="007C43CB">
                  <w:pPr>
                    <w:rPr>
                      <w:rFonts w:ascii="Calibri" w:hAnsi="Calibri" w:cs="Calibri"/>
                      <w:sz w:val="16"/>
                      <w:szCs w:val="16"/>
                      <w:lang w:eastAsia="es-ES"/>
                    </w:rPr>
                  </w:pPr>
                  <w:r w:rsidRPr="007C43CB">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7C43CB" w:rsidRPr="007C43CB" w:rsidRDefault="007C43CB" w:rsidP="007C43CB">
                  <w:pPr>
                    <w:rPr>
                      <w:rFonts w:ascii="Calibri" w:hAnsi="Calibri" w:cs="Calibri"/>
                      <w:sz w:val="16"/>
                      <w:szCs w:val="16"/>
                      <w:lang w:eastAsia="es-ES"/>
                    </w:rPr>
                  </w:pPr>
                  <w:r w:rsidRPr="007C43CB">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7C43CB" w:rsidRPr="007C43CB" w:rsidRDefault="007C43CB" w:rsidP="007C43CB">
                  <w:pPr>
                    <w:rPr>
                      <w:rFonts w:ascii="Calibri" w:hAnsi="Calibri" w:cs="Calibri"/>
                      <w:sz w:val="16"/>
                      <w:szCs w:val="16"/>
                      <w:lang w:eastAsia="es-ES"/>
                    </w:rPr>
                  </w:pPr>
                  <w:r w:rsidRPr="007C43CB">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7C43CB" w:rsidRPr="007C43CB" w:rsidRDefault="007C43CB" w:rsidP="007C43CB">
                  <w:pPr>
                    <w:rPr>
                      <w:rFonts w:ascii="Calibri" w:hAnsi="Calibri" w:cs="Calibri"/>
                      <w:sz w:val="16"/>
                      <w:szCs w:val="16"/>
                      <w:lang w:eastAsia="es-ES"/>
                    </w:rPr>
                  </w:pPr>
                  <w:r w:rsidRPr="007C43CB">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tcPr>
                <w:p w:rsidR="007C43CB" w:rsidRPr="007C43CB" w:rsidRDefault="007C43CB" w:rsidP="007C43CB">
                  <w:pPr>
                    <w:rPr>
                      <w:rFonts w:ascii="Calibri" w:hAnsi="Calibri" w:cs="Calibri"/>
                      <w:sz w:val="16"/>
                      <w:szCs w:val="16"/>
                      <w:lang w:eastAsia="es-ES"/>
                    </w:rPr>
                  </w:pPr>
                </w:p>
              </w:tc>
            </w:tr>
          </w:tbl>
          <w:p w:rsidR="007C43CB" w:rsidRPr="007C43CB" w:rsidRDefault="007C43CB" w:rsidP="007C43CB">
            <w:pPr>
              <w:numPr>
                <w:ilvl w:val="0"/>
                <w:numId w:val="57"/>
              </w:numPr>
              <w:jc w:val="both"/>
              <w:rPr>
                <w:rFonts w:ascii="Calibri" w:hAnsi="Calibri" w:cs="Calibri"/>
                <w:sz w:val="22"/>
                <w:szCs w:val="22"/>
                <w:lang w:eastAsia="es-ES"/>
              </w:rPr>
            </w:pPr>
            <w:r w:rsidRPr="007C43CB">
              <w:rPr>
                <w:rFonts w:ascii="Calibri" w:hAnsi="Calibri" w:cs="Calibri"/>
                <w:sz w:val="22"/>
                <w:szCs w:val="22"/>
                <w:lang w:eastAsia="es-ES"/>
              </w:rPr>
              <w:t>Original del certificado de antecedentes emitido por la FELCN y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7C43CB" w:rsidRPr="007C43CB" w:rsidRDefault="007C43CB" w:rsidP="007C43CB">
            <w:pPr>
              <w:numPr>
                <w:ilvl w:val="0"/>
                <w:numId w:val="57"/>
              </w:numPr>
              <w:jc w:val="both"/>
              <w:rPr>
                <w:rFonts w:ascii="Calibri" w:hAnsi="Calibri" w:cs="Calibri"/>
                <w:sz w:val="22"/>
                <w:szCs w:val="22"/>
                <w:lang w:eastAsia="es-ES"/>
              </w:rPr>
            </w:pPr>
            <w:r w:rsidRPr="007C43CB">
              <w:rPr>
                <w:rFonts w:ascii="Calibri" w:hAnsi="Calibri" w:cs="Calibri"/>
                <w:sz w:val="22"/>
                <w:szCs w:val="22"/>
                <w:lang w:eastAsia="es-ES"/>
              </w:rPr>
              <w:t>Original del certificado de antecedentes emitido por la FELCN y REJAP de los propietarios de los camiones, emitido hasta un mes antes de la fecha de presentación de ofertas.</w:t>
            </w:r>
          </w:p>
          <w:p w:rsidR="007C43CB" w:rsidRPr="007C43CB" w:rsidRDefault="007C43CB" w:rsidP="007C43CB">
            <w:pPr>
              <w:numPr>
                <w:ilvl w:val="0"/>
                <w:numId w:val="57"/>
              </w:numPr>
              <w:jc w:val="both"/>
              <w:rPr>
                <w:rFonts w:ascii="Calibri" w:hAnsi="Calibri" w:cs="Calibri"/>
                <w:sz w:val="22"/>
                <w:szCs w:val="22"/>
                <w:lang w:eastAsia="es-ES"/>
              </w:rPr>
            </w:pPr>
            <w:r w:rsidRPr="007C43CB">
              <w:rPr>
                <w:rFonts w:ascii="Calibri" w:hAnsi="Calibri" w:cs="Calibri"/>
                <w:sz w:val="22"/>
                <w:szCs w:val="22"/>
                <w:lang w:eastAsia="es-ES"/>
              </w:rPr>
              <w:t>Original del certificado de antecedentes emitido por la FELCN de los representantes legales de las empresas subcontratadas, emitido hasta un mes antes de la fecha de presentación de ofertas.</w:t>
            </w:r>
          </w:p>
          <w:p w:rsidR="007C43CB" w:rsidRPr="007C43CB" w:rsidRDefault="007C43CB" w:rsidP="007C43CB">
            <w:pPr>
              <w:numPr>
                <w:ilvl w:val="0"/>
                <w:numId w:val="57"/>
              </w:numPr>
              <w:jc w:val="both"/>
              <w:rPr>
                <w:rFonts w:ascii="Calibri" w:hAnsi="Calibri" w:cs="Calibri"/>
                <w:sz w:val="22"/>
                <w:szCs w:val="22"/>
                <w:lang w:eastAsia="es-ES"/>
              </w:rPr>
            </w:pPr>
            <w:r w:rsidRPr="007C43CB">
              <w:rPr>
                <w:rFonts w:ascii="Calibri" w:hAnsi="Calibri" w:cs="Calibri"/>
                <w:sz w:val="22"/>
                <w:szCs w:val="22"/>
                <w:lang w:eastAsia="es-ES"/>
              </w:rPr>
              <w:t>Original del certificado de antecedentes emitido por la FELCN y REJAP de los conductores de los camiones, emitido hasta un mes antes de la fecha de presentación de ofertas.</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Fotocopia simple del RUAT de cada uno de los vehículos ofertados (propios o subcontratados).</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Seguro Obligatorio de Accidentes de Tránsito (SOAT) vigente hasta el 31 de diciembre de 2017 de los vehículos.</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Inspección Técnica Vehicular de los Vehículos emitido por el Organismo Operativo de Tránsito (vigente).</w:t>
            </w:r>
          </w:p>
          <w:p w:rsidR="007C43CB" w:rsidRPr="007C43CB" w:rsidRDefault="007C43CB" w:rsidP="007C43CB">
            <w:pPr>
              <w:numPr>
                <w:ilvl w:val="0"/>
                <w:numId w:val="57"/>
              </w:numPr>
              <w:autoSpaceDE w:val="0"/>
              <w:autoSpaceDN w:val="0"/>
              <w:adjustRightInd w:val="0"/>
              <w:spacing w:after="120"/>
              <w:jc w:val="both"/>
              <w:rPr>
                <w:rFonts w:ascii="Calibri" w:hAnsi="Calibri" w:cs="Calibri"/>
                <w:sz w:val="22"/>
                <w:szCs w:val="22"/>
                <w:lang w:eastAsia="es-ES"/>
              </w:rPr>
            </w:pPr>
            <w:r w:rsidRPr="007C43CB">
              <w:rPr>
                <w:rFonts w:ascii="Calibri" w:hAnsi="Calibri" w:cs="Calibri"/>
                <w:sz w:val="22"/>
                <w:szCs w:val="22"/>
                <w:lang w:eastAsia="es-ES"/>
              </w:rPr>
              <w:t>En cuanto a los chóferes asignados, adjuntar copia simple de las Licencias de Conducir, Categoría Profesional “C”.</w:t>
            </w:r>
          </w:p>
          <w:p w:rsidR="007C43CB" w:rsidRPr="007C43CB" w:rsidRDefault="007C43CB" w:rsidP="007C43CB">
            <w:pPr>
              <w:numPr>
                <w:ilvl w:val="0"/>
                <w:numId w:val="57"/>
              </w:numPr>
              <w:autoSpaceDE w:val="0"/>
              <w:autoSpaceDN w:val="0"/>
              <w:adjustRightInd w:val="0"/>
              <w:spacing w:after="120"/>
              <w:jc w:val="both"/>
              <w:rPr>
                <w:rFonts w:ascii="Calibri" w:hAnsi="Calibri" w:cs="Calibri"/>
                <w:sz w:val="22"/>
                <w:szCs w:val="22"/>
                <w:lang w:eastAsia="es-ES"/>
              </w:rPr>
            </w:pPr>
            <w:r w:rsidRPr="007C43CB">
              <w:rPr>
                <w:rFonts w:ascii="Calibri" w:hAnsi="Calibri" w:cs="Calibri"/>
                <w:sz w:val="22"/>
                <w:szCs w:val="22"/>
                <w:lang w:eastAsia="es-ES"/>
              </w:rPr>
              <w:t>Los siguientes Anexos adjuntos a la presente especificación técnica son considerados como requisitos para el proponente:</w:t>
            </w:r>
          </w:p>
          <w:p w:rsidR="007C43CB" w:rsidRPr="007C43CB" w:rsidRDefault="007C43CB" w:rsidP="007C43CB">
            <w:pPr>
              <w:autoSpaceDE w:val="0"/>
              <w:autoSpaceDN w:val="0"/>
              <w:adjustRightInd w:val="0"/>
              <w:spacing w:after="120"/>
              <w:ind w:left="720"/>
              <w:jc w:val="both"/>
              <w:rPr>
                <w:rFonts w:ascii="Calibri" w:hAnsi="Calibri" w:cs="Calibri"/>
                <w:sz w:val="22"/>
                <w:szCs w:val="22"/>
                <w:lang w:eastAsia="es-ES"/>
              </w:rPr>
            </w:pPr>
            <w:r w:rsidRPr="007C43CB">
              <w:rPr>
                <w:rFonts w:ascii="Calibri" w:hAnsi="Calibri" w:cs="Calibri"/>
                <w:sz w:val="22"/>
                <w:szCs w:val="22"/>
                <w:lang w:eastAsia="es-ES"/>
              </w:rPr>
              <w:t>Anexo N° 2  Clausula SYSO</w:t>
            </w:r>
          </w:p>
          <w:p w:rsidR="007C43CB" w:rsidRPr="007C43CB" w:rsidRDefault="007C43CB" w:rsidP="007C43CB">
            <w:pPr>
              <w:autoSpaceDE w:val="0"/>
              <w:autoSpaceDN w:val="0"/>
              <w:adjustRightInd w:val="0"/>
              <w:spacing w:after="120"/>
              <w:ind w:left="720"/>
              <w:jc w:val="both"/>
              <w:rPr>
                <w:rFonts w:ascii="Calibri" w:hAnsi="Calibri" w:cs="Calibri"/>
                <w:sz w:val="22"/>
                <w:szCs w:val="22"/>
                <w:lang w:eastAsia="es-ES"/>
              </w:rPr>
            </w:pPr>
            <w:r w:rsidRPr="007C43CB">
              <w:rPr>
                <w:rFonts w:ascii="Calibri" w:hAnsi="Calibri" w:cs="Calibri"/>
                <w:sz w:val="22"/>
                <w:szCs w:val="22"/>
                <w:lang w:eastAsia="es-ES"/>
              </w:rPr>
              <w:t>Anexo N° 3 Garantías financieras (Garantía de seriedad de Propuesta)</w:t>
            </w:r>
          </w:p>
          <w:p w:rsidR="007C43CB" w:rsidRPr="007C43CB" w:rsidRDefault="007C43CB" w:rsidP="007C43CB">
            <w:pPr>
              <w:autoSpaceDE w:val="0"/>
              <w:autoSpaceDN w:val="0"/>
              <w:adjustRightInd w:val="0"/>
              <w:spacing w:after="120"/>
              <w:ind w:left="720"/>
              <w:jc w:val="both"/>
              <w:rPr>
                <w:rFonts w:ascii="Calibri" w:hAnsi="Calibri" w:cs="Calibri"/>
                <w:sz w:val="22"/>
                <w:szCs w:val="22"/>
                <w:lang w:eastAsia="es-ES"/>
              </w:rPr>
            </w:pPr>
            <w:r w:rsidRPr="007C43CB">
              <w:rPr>
                <w:rFonts w:ascii="Calibri" w:hAnsi="Calibri" w:cs="Calibri"/>
                <w:sz w:val="22"/>
                <w:szCs w:val="22"/>
                <w:lang w:eastAsia="es-ES"/>
              </w:rPr>
              <w:t xml:space="preserve">Anexo N° 4 </w:t>
            </w:r>
            <w:proofErr w:type="spellStart"/>
            <w:r w:rsidRPr="007C43CB">
              <w:rPr>
                <w:rFonts w:ascii="Calibri" w:hAnsi="Calibri" w:cs="Calibri"/>
                <w:sz w:val="22"/>
                <w:szCs w:val="22"/>
                <w:lang w:eastAsia="es-ES"/>
              </w:rPr>
              <w:t>Check</w:t>
            </w:r>
            <w:proofErr w:type="spellEnd"/>
            <w:r w:rsidRPr="007C43CB">
              <w:rPr>
                <w:rFonts w:ascii="Calibri" w:hAnsi="Calibri" w:cs="Calibri"/>
                <w:sz w:val="22"/>
                <w:szCs w:val="22"/>
                <w:lang w:eastAsia="es-ES"/>
              </w:rPr>
              <w:t xml:space="preserve"> </w:t>
            </w:r>
            <w:proofErr w:type="spellStart"/>
            <w:r w:rsidRPr="007C43CB">
              <w:rPr>
                <w:rFonts w:ascii="Calibri" w:hAnsi="Calibri" w:cs="Calibri"/>
                <w:sz w:val="22"/>
                <w:szCs w:val="22"/>
                <w:lang w:eastAsia="es-ES"/>
              </w:rPr>
              <w:t>list</w:t>
            </w:r>
            <w:proofErr w:type="spellEnd"/>
            <w:r w:rsidRPr="007C43CB">
              <w:rPr>
                <w:rFonts w:ascii="Calibri" w:hAnsi="Calibri" w:cs="Calibri"/>
                <w:sz w:val="22"/>
                <w:szCs w:val="22"/>
                <w:lang w:eastAsia="es-ES"/>
              </w:rPr>
              <w:t xml:space="preserve"> para camiones de transporte de GLP</w:t>
            </w:r>
          </w:p>
          <w:p w:rsidR="007C43CB" w:rsidRPr="007C43CB" w:rsidRDefault="007C43CB" w:rsidP="007C43CB">
            <w:pPr>
              <w:autoSpaceDE w:val="0"/>
              <w:autoSpaceDN w:val="0"/>
              <w:adjustRightInd w:val="0"/>
              <w:spacing w:after="120"/>
              <w:jc w:val="both"/>
              <w:rPr>
                <w:rFonts w:ascii="Calibri" w:hAnsi="Calibri" w:cs="Calibri"/>
                <w:sz w:val="22"/>
                <w:szCs w:val="22"/>
                <w:lang w:eastAsia="es-ES"/>
              </w:rPr>
            </w:pPr>
            <w:r w:rsidRPr="007C43CB">
              <w:rPr>
                <w:rFonts w:ascii="Calibri" w:hAnsi="Calibri" w:cs="Calibri"/>
                <w:sz w:val="22"/>
                <w:szCs w:val="22"/>
                <w:lang w:eastAsia="es-ES"/>
              </w:rPr>
              <w:t>Durante la etapa de calificación se considerará los siguientes criterios:</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 xml:space="preserve">Las unidades (propias y subcontratadas) podrán ser descalificadas cuando se evidencie que éstas forman parte de la oferta presentada por los siguientes casos: </w:t>
            </w:r>
          </w:p>
          <w:p w:rsidR="007C43CB" w:rsidRPr="007C43CB" w:rsidRDefault="007C43CB" w:rsidP="007C43CB">
            <w:pPr>
              <w:numPr>
                <w:ilvl w:val="1"/>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 xml:space="preserve">Alguna persona natural y/o jurídica, sus representantes legales, accionistas y/o socios, con la que YPFB haya resuelto contrato. </w:t>
            </w:r>
          </w:p>
          <w:p w:rsidR="007C43CB" w:rsidRPr="007C43CB" w:rsidRDefault="007C43CB" w:rsidP="007C43CB">
            <w:pPr>
              <w:numPr>
                <w:ilvl w:val="1"/>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Alguna persona natural y/o jurídica,  sus representantes legales, accionistas y/o socios,  que se encuentre impedida de participar.</w:t>
            </w:r>
          </w:p>
          <w:p w:rsidR="007C43CB" w:rsidRPr="007C43CB" w:rsidRDefault="007C43CB" w:rsidP="007C43CB">
            <w:pPr>
              <w:numPr>
                <w:ilvl w:val="1"/>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 xml:space="preserve">Alguna persona natural y/o jurídica, sus representantes legales, socios y/o accionistas, subcontratistas, conductores tengan certificados de la FELCN y REJAP registrando antecedentes relacionados por incumplimiento a la Ley N° 1008 de 19 de julio de 1988 - Ley de Régimen de la Coca y Sustancias Controladas. </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t>Se descontarán las unidades presentadas que se repitan en otra(s) empresa que también presente su propuesta. Para la evaluación de la capacidad de carga se considerara</w:t>
            </w:r>
          </w:p>
          <w:p w:rsidR="007C43CB" w:rsidRPr="007C43CB" w:rsidRDefault="007C43CB" w:rsidP="007C43CB">
            <w:pPr>
              <w:numPr>
                <w:ilvl w:val="0"/>
                <w:numId w:val="57"/>
              </w:numPr>
              <w:autoSpaceDE w:val="0"/>
              <w:autoSpaceDN w:val="0"/>
              <w:adjustRightInd w:val="0"/>
              <w:jc w:val="both"/>
              <w:rPr>
                <w:rFonts w:ascii="Calibri" w:hAnsi="Calibri" w:cs="Calibri"/>
                <w:sz w:val="22"/>
                <w:szCs w:val="22"/>
                <w:lang w:eastAsia="es-ES"/>
              </w:rPr>
            </w:pPr>
            <w:r w:rsidRPr="007C43CB">
              <w:rPr>
                <w:rFonts w:ascii="Calibri" w:hAnsi="Calibri" w:cs="Calibri"/>
                <w:sz w:val="22"/>
                <w:szCs w:val="22"/>
                <w:lang w:eastAsia="es-ES"/>
              </w:rPr>
              <w:lastRenderedPageBreak/>
              <w:t>n únicamente vehículos con placa de circulación nacional. Es obligatoria la presentación de un contrato o documento legal que acredite que los vehículos subcontratados prestarán sus servicios como parte de la empresa proponente.</w:t>
            </w:r>
          </w:p>
          <w:p w:rsidR="007C43CB" w:rsidRPr="007C43CB" w:rsidRDefault="007C43CB" w:rsidP="007C43CB">
            <w:pPr>
              <w:numPr>
                <w:ilvl w:val="0"/>
                <w:numId w:val="57"/>
              </w:numPr>
              <w:autoSpaceDE w:val="0"/>
              <w:autoSpaceDN w:val="0"/>
              <w:adjustRightInd w:val="0"/>
              <w:spacing w:after="120"/>
              <w:jc w:val="both"/>
              <w:rPr>
                <w:rFonts w:ascii="Calibri" w:hAnsi="Calibri" w:cs="Calibri"/>
                <w:color w:val="000000"/>
                <w:sz w:val="22"/>
                <w:szCs w:val="22"/>
                <w:lang w:val="es-BO" w:eastAsia="es-ES"/>
              </w:rPr>
            </w:pPr>
            <w:r w:rsidRPr="007C43CB">
              <w:rPr>
                <w:rFonts w:ascii="Calibri" w:hAnsi="Calibri" w:cs="Calibri"/>
                <w:sz w:val="22"/>
                <w:szCs w:val="22"/>
                <w:lang w:val="es-BO" w:eastAsia="es-ES"/>
              </w:rPr>
              <w:t>E</w:t>
            </w:r>
            <w:r w:rsidRPr="007C43CB">
              <w:rPr>
                <w:rFonts w:ascii="Calibri" w:hAnsi="Calibri" w:cs="Calibri"/>
                <w:sz w:val="22"/>
                <w:szCs w:val="22"/>
                <w:lang w:eastAsia="es-ES"/>
              </w:rPr>
              <w:t>n casos de fuerza mayor el adjudicado podrá habilitar y registrar una o varias unidades, en reemplazo de las registradas al inicio del servicio; cumpliendo con todos los requisitos especificados anteriormente, durante la ejecución del servicio y con 24 horas de anticipación a la entrada en operación.</w:t>
            </w:r>
          </w:p>
        </w:tc>
      </w:tr>
      <w:tr w:rsidR="007C43CB" w:rsidRPr="007C43CB" w:rsidTr="00984FD8">
        <w:tc>
          <w:tcPr>
            <w:tcW w:w="9263" w:type="dxa"/>
            <w:gridSpan w:val="2"/>
            <w:shd w:val="clear" w:color="auto" w:fill="8DB3E2"/>
          </w:tcPr>
          <w:p w:rsidR="007C43CB" w:rsidRPr="007C43CB" w:rsidRDefault="007C43CB" w:rsidP="007C43CB">
            <w:pPr>
              <w:jc w:val="both"/>
              <w:rPr>
                <w:rFonts w:ascii="Calibri" w:hAnsi="Calibri" w:cs="Calibri"/>
                <w:sz w:val="22"/>
                <w:szCs w:val="16"/>
                <w:lang w:eastAsia="es-ES"/>
              </w:rPr>
            </w:pPr>
            <w:r w:rsidRPr="007C43CB">
              <w:rPr>
                <w:rFonts w:ascii="Calibri" w:hAnsi="Calibri" w:cs="Calibri"/>
                <w:b/>
                <w:sz w:val="22"/>
                <w:szCs w:val="22"/>
                <w:lang w:val="es-ES_tradnl" w:eastAsia="es-ES"/>
              </w:rPr>
              <w:lastRenderedPageBreak/>
              <w:t>CONDICIONES GENERALES DEL SERVICIO</w:t>
            </w:r>
          </w:p>
        </w:tc>
      </w:tr>
      <w:tr w:rsidR="007C43CB" w:rsidRPr="007C43CB" w:rsidTr="00984FD8">
        <w:tc>
          <w:tcPr>
            <w:tcW w:w="9263" w:type="dxa"/>
            <w:gridSpan w:val="2"/>
            <w:shd w:val="clear" w:color="auto" w:fill="auto"/>
          </w:tcPr>
          <w:p w:rsidR="007C43CB" w:rsidRPr="007C43CB" w:rsidRDefault="007C43CB" w:rsidP="007C43CB">
            <w:pPr>
              <w:numPr>
                <w:ilvl w:val="0"/>
                <w:numId w:val="58"/>
              </w:numPr>
              <w:tabs>
                <w:tab w:val="left" w:pos="709"/>
              </w:tabs>
              <w:spacing w:before="120"/>
              <w:jc w:val="both"/>
              <w:rPr>
                <w:rFonts w:ascii="Calibri" w:hAnsi="Calibri" w:cs="Calibri"/>
                <w:sz w:val="22"/>
                <w:szCs w:val="22"/>
                <w:lang w:eastAsia="es-ES"/>
              </w:rPr>
            </w:pPr>
            <w:r w:rsidRPr="007C43CB">
              <w:rPr>
                <w:rFonts w:ascii="Calibri" w:hAnsi="Calibri" w:cs="Calibri"/>
                <w:sz w:val="22"/>
                <w:szCs w:val="22"/>
                <w:lang w:eastAsia="es-ES"/>
              </w:rPr>
              <w:t>El Transportista designara un agente de servicio mediante nota a YPFB 24 horas posteriores a la firma de contrato, quien será el nexo para la comunicación y recepción oficial de programas, modificaciones, reclamos, etc.</w:t>
            </w:r>
          </w:p>
          <w:p w:rsidR="007C43CB" w:rsidRPr="007C43CB" w:rsidRDefault="007C43CB" w:rsidP="007C43CB">
            <w:pPr>
              <w:numPr>
                <w:ilvl w:val="0"/>
                <w:numId w:val="58"/>
              </w:numPr>
              <w:tabs>
                <w:tab w:val="left" w:pos="709"/>
              </w:tabs>
              <w:spacing w:before="120"/>
              <w:jc w:val="both"/>
              <w:rPr>
                <w:rFonts w:ascii="Calibri" w:hAnsi="Calibri" w:cs="Calibri"/>
                <w:sz w:val="22"/>
                <w:szCs w:val="22"/>
                <w:lang w:eastAsia="es-ES"/>
              </w:rPr>
            </w:pPr>
            <w:r w:rsidRPr="007C43CB">
              <w:rPr>
                <w:rFonts w:ascii="Calibri" w:hAnsi="Calibri" w:cs="Calibri"/>
                <w:sz w:val="22"/>
                <w:szCs w:val="22"/>
                <w:lang w:eastAsia="es-ES"/>
              </w:rPr>
              <w:t>Las comunicaciones de YPFB al agente de servicio serán realizadas por escrito, mediante nota o correo electrónico (e-mail).</w:t>
            </w:r>
          </w:p>
          <w:p w:rsidR="007C43CB" w:rsidRPr="007C43CB" w:rsidRDefault="007C43CB" w:rsidP="007C43CB">
            <w:pPr>
              <w:numPr>
                <w:ilvl w:val="0"/>
                <w:numId w:val="58"/>
              </w:numPr>
              <w:tabs>
                <w:tab w:val="left" w:pos="709"/>
              </w:tabs>
              <w:jc w:val="both"/>
              <w:rPr>
                <w:rFonts w:ascii="Calibri" w:hAnsi="Calibri" w:cs="Calibri"/>
                <w:sz w:val="22"/>
                <w:szCs w:val="22"/>
                <w:lang w:eastAsia="es-ES"/>
              </w:rPr>
            </w:pPr>
            <w:r w:rsidRPr="007C43CB">
              <w:rPr>
                <w:rFonts w:ascii="Calibri" w:hAnsi="Calibri" w:cs="Calibri"/>
                <w:sz w:val="22"/>
                <w:szCs w:val="22"/>
                <w:lang w:eastAsia="es-ES"/>
              </w:rPr>
              <w:t>YPFB remitirá un programa de carguíos estimados, en periodos semanales o hasta 24 horas antes en caso de modificaciones de acuerdo a necesidad.</w:t>
            </w:r>
          </w:p>
          <w:p w:rsidR="007C43CB" w:rsidRPr="007C43CB" w:rsidRDefault="007C43CB" w:rsidP="007C43CB">
            <w:pPr>
              <w:numPr>
                <w:ilvl w:val="0"/>
                <w:numId w:val="58"/>
              </w:numPr>
              <w:tabs>
                <w:tab w:val="left" w:pos="709"/>
              </w:tabs>
              <w:jc w:val="both"/>
              <w:rPr>
                <w:rFonts w:ascii="Calibri" w:hAnsi="Calibri" w:cs="Calibri"/>
                <w:sz w:val="22"/>
                <w:szCs w:val="22"/>
                <w:lang w:eastAsia="es-ES"/>
              </w:rPr>
            </w:pPr>
            <w:r w:rsidRPr="007C43CB">
              <w:rPr>
                <w:rFonts w:ascii="Calibri" w:hAnsi="Calibri" w:cs="Calibri"/>
                <w:sz w:val="22"/>
                <w:szCs w:val="22"/>
                <w:lang w:eastAsia="es-ES"/>
              </w:rPr>
              <w:t>En caso de necesidad de aplazar una programación de carga, en función al requerimiento y/o disponibilidad de Producto, YPFB comunicará al Transportista 24 horas antes de iniciar cualquier carga.</w:t>
            </w:r>
          </w:p>
          <w:p w:rsidR="007C43CB" w:rsidRPr="007C43CB" w:rsidRDefault="007C43CB" w:rsidP="007C43CB">
            <w:pPr>
              <w:numPr>
                <w:ilvl w:val="0"/>
                <w:numId w:val="58"/>
              </w:numPr>
              <w:tabs>
                <w:tab w:val="left" w:pos="709"/>
              </w:tabs>
              <w:jc w:val="both"/>
              <w:rPr>
                <w:rFonts w:ascii="Calibri" w:hAnsi="Calibri" w:cs="Calibri"/>
                <w:sz w:val="22"/>
                <w:szCs w:val="22"/>
                <w:lang w:eastAsia="es-ES"/>
              </w:rPr>
            </w:pPr>
            <w:r w:rsidRPr="007C43CB">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 YPFB. </w:t>
            </w:r>
          </w:p>
          <w:p w:rsidR="007C43CB" w:rsidRPr="007C43CB" w:rsidRDefault="007C43CB" w:rsidP="007C43CB">
            <w:pPr>
              <w:numPr>
                <w:ilvl w:val="0"/>
                <w:numId w:val="58"/>
              </w:numPr>
              <w:tabs>
                <w:tab w:val="left" w:pos="709"/>
              </w:tabs>
              <w:rPr>
                <w:rFonts w:ascii="Calibri" w:hAnsi="Calibri" w:cs="Calibri"/>
                <w:sz w:val="22"/>
                <w:szCs w:val="22"/>
                <w:lang w:eastAsia="es-ES"/>
              </w:rPr>
            </w:pPr>
            <w:r w:rsidRPr="007C43CB">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7C43CB" w:rsidRPr="007C43CB" w:rsidRDefault="007C43CB" w:rsidP="007C43CB">
            <w:pPr>
              <w:numPr>
                <w:ilvl w:val="0"/>
                <w:numId w:val="58"/>
              </w:numPr>
              <w:tabs>
                <w:tab w:val="left" w:pos="709"/>
              </w:tabs>
              <w:jc w:val="both"/>
              <w:rPr>
                <w:rFonts w:ascii="Calibri" w:hAnsi="Calibri" w:cs="Calibri"/>
                <w:sz w:val="22"/>
                <w:szCs w:val="22"/>
                <w:lang w:eastAsia="es-ES"/>
              </w:rPr>
            </w:pPr>
            <w:r w:rsidRPr="007C43CB">
              <w:rPr>
                <w:rFonts w:ascii="Calibri" w:hAnsi="Calibri" w:cs="Calibri"/>
                <w:sz w:val="22"/>
                <w:szCs w:val="22"/>
                <w:lang w:eastAsia="es-ES"/>
              </w:rPr>
              <w:t xml:space="preserve">El vehículo de transporte no podrá transportar otro tipo de carga conjuntamente con las garrafas  conteniendo GLP o vacías, de igual manera no se podrá transportar personas como pasajeros sobre las garrafas o en la carrocería del vehículo, siendo el transporte de exclusividad de servicio para YPFB.  </w:t>
            </w:r>
          </w:p>
        </w:tc>
      </w:tr>
      <w:tr w:rsidR="007C43CB" w:rsidRPr="007C43CB" w:rsidTr="00984FD8">
        <w:tc>
          <w:tcPr>
            <w:tcW w:w="9263" w:type="dxa"/>
            <w:gridSpan w:val="2"/>
            <w:shd w:val="clear" w:color="auto" w:fill="8DB3E2"/>
          </w:tcPr>
          <w:p w:rsidR="007C43CB" w:rsidRPr="007C43CB" w:rsidRDefault="007C43CB" w:rsidP="007C43CB">
            <w:pPr>
              <w:tabs>
                <w:tab w:val="left" w:pos="709"/>
              </w:tabs>
              <w:jc w:val="both"/>
              <w:rPr>
                <w:rFonts w:ascii="Calibri" w:hAnsi="Calibri" w:cs="Calibri"/>
                <w:sz w:val="22"/>
                <w:szCs w:val="22"/>
                <w:lang w:eastAsia="es-ES"/>
              </w:rPr>
            </w:pPr>
            <w:r w:rsidRPr="007C43CB">
              <w:rPr>
                <w:rFonts w:ascii="Calibri" w:hAnsi="Calibri" w:cs="Calibri"/>
                <w:b/>
                <w:sz w:val="22"/>
                <w:szCs w:val="22"/>
                <w:lang w:val="es-ES_tradnl" w:eastAsia="es-ES"/>
              </w:rPr>
              <w:t>OBLIGACIONES DEL TRANSPORTISTA</w:t>
            </w:r>
          </w:p>
        </w:tc>
      </w:tr>
      <w:tr w:rsidR="007C43CB" w:rsidRPr="007C43CB" w:rsidTr="00984FD8">
        <w:tc>
          <w:tcPr>
            <w:tcW w:w="9263" w:type="dxa"/>
            <w:gridSpan w:val="2"/>
            <w:shd w:val="clear" w:color="auto" w:fill="auto"/>
          </w:tcPr>
          <w:p w:rsidR="007C43CB" w:rsidRPr="007C43CB" w:rsidRDefault="007C43CB" w:rsidP="007C43CB">
            <w:pPr>
              <w:numPr>
                <w:ilvl w:val="0"/>
                <w:numId w:val="59"/>
              </w:numPr>
              <w:spacing w:before="120"/>
              <w:ind w:left="709"/>
              <w:jc w:val="both"/>
              <w:rPr>
                <w:rFonts w:ascii="Calibri" w:hAnsi="Calibri" w:cs="Calibri"/>
                <w:color w:val="000000"/>
                <w:sz w:val="22"/>
                <w:szCs w:val="22"/>
                <w:lang w:val="es-BO" w:eastAsia="es-ES"/>
              </w:rPr>
            </w:pPr>
            <w:r w:rsidRPr="007C43CB">
              <w:rPr>
                <w:rFonts w:ascii="Calibri" w:hAnsi="Calibri" w:cs="Calibri"/>
                <w:color w:val="000000"/>
                <w:sz w:val="22"/>
                <w:szCs w:val="22"/>
                <w:lang w:eastAsia="es-ES"/>
              </w:rPr>
              <w:t>Cumplir el Servicio de acuerdo a las especificaciones técnicas y condiciones establecidas en el Contrato y conforme a procedimientos y normas técnicas usuales en trabajos de esta naturaleza.</w:t>
            </w:r>
            <w:r w:rsidRPr="007C43CB">
              <w:rPr>
                <w:rFonts w:ascii="Calibri" w:hAnsi="Calibri" w:cs="Calibri"/>
                <w:color w:val="000000"/>
                <w:sz w:val="22"/>
                <w:szCs w:val="22"/>
                <w:lang w:val="es-BO" w:eastAsia="es-ES"/>
              </w:rPr>
              <w:t xml:space="preserve"> </w:t>
            </w:r>
          </w:p>
          <w:p w:rsidR="007C43CB" w:rsidRPr="007C43CB" w:rsidRDefault="007C43CB" w:rsidP="007C43CB">
            <w:pPr>
              <w:numPr>
                <w:ilvl w:val="0"/>
                <w:numId w:val="59"/>
              </w:numPr>
              <w:ind w:left="709"/>
              <w:jc w:val="both"/>
              <w:rPr>
                <w:rFonts w:ascii="Calibri" w:hAnsi="Calibri" w:cs="Calibri"/>
                <w:color w:val="000000"/>
                <w:sz w:val="22"/>
                <w:szCs w:val="22"/>
                <w:lang w:eastAsia="es-ES"/>
              </w:rPr>
            </w:pPr>
            <w:r w:rsidRPr="007C43CB">
              <w:rPr>
                <w:rFonts w:ascii="Calibri" w:hAnsi="Calibri" w:cs="Calibri"/>
                <w:color w:val="000000"/>
                <w:sz w:val="22"/>
                <w:szCs w:val="22"/>
                <w:lang w:eastAsia="es-ES"/>
              </w:rPr>
              <w:t>Mantener indemne al YPFB de cualquier reclamo, acción, proceso, que terceros efectúen por aspectos relacionados a las operaciones del transporte, debiendo mantener informado a YPFB de todos los reclamos que hubiera o haciendo llegar la documentación que corresponda.</w:t>
            </w:r>
          </w:p>
          <w:p w:rsidR="007C43CB" w:rsidRPr="007C43CB" w:rsidRDefault="007C43CB" w:rsidP="007C43CB">
            <w:pPr>
              <w:numPr>
                <w:ilvl w:val="0"/>
                <w:numId w:val="59"/>
              </w:numPr>
              <w:ind w:left="709"/>
              <w:jc w:val="both"/>
              <w:rPr>
                <w:rFonts w:ascii="Calibri" w:hAnsi="Calibri" w:cs="Calibri"/>
                <w:color w:val="000000"/>
                <w:sz w:val="22"/>
                <w:szCs w:val="22"/>
                <w:lang w:eastAsia="es-ES"/>
              </w:rPr>
            </w:pPr>
            <w:r w:rsidRPr="007C43CB">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sz w:val="22"/>
                <w:szCs w:val="22"/>
                <w:lang w:val="es-ES_tradnl" w:eastAsia="es-ES"/>
              </w:rPr>
              <w:t>Realizar el transporte del Producto de acuerdo a la Ley Aplicable y las autorizaciones que sean requeridas por las instituciones que estén relacionadas al servicio, y asegurar el cumplimiento de las mismas por parte de sus trabajadores y sus subcontratistas.</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7C43CB">
              <w:rPr>
                <w:rFonts w:ascii="Calibri" w:hAnsi="Calibri" w:cs="Calibri"/>
                <w:color w:val="000000"/>
                <w:sz w:val="22"/>
                <w:szCs w:val="22"/>
                <w:lang w:val="es-BO" w:eastAsia="es-ES"/>
              </w:rPr>
              <w:t>hidrocarburífero</w:t>
            </w:r>
            <w:proofErr w:type="spellEnd"/>
            <w:r w:rsidRPr="007C43CB">
              <w:rPr>
                <w:rFonts w:ascii="Calibri" w:hAnsi="Calibri" w:cs="Calibri"/>
                <w:color w:val="000000"/>
                <w:sz w:val="22"/>
                <w:szCs w:val="22"/>
                <w:lang w:val="es-BO" w:eastAsia="es-ES"/>
              </w:rPr>
              <w:t>, vigentes durante la ejecución del servicio.</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color w:val="000000"/>
                <w:sz w:val="22"/>
                <w:szCs w:val="22"/>
                <w:lang w:val="es-BO" w:eastAsia="es-ES"/>
              </w:rPr>
              <w:lastRenderedPageBreak/>
              <w:t>Responsabilizarse por cualquiera de los Vehículos propios y/o subcontratados utilizados para el transporte en caso de siniestro, incluyendo pero no limitándose a hurtos y robos, independientemente de dolo o culpa del Transportista y/o subcontratista.</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sz w:val="22"/>
                <w:szCs w:val="22"/>
                <w:lang w:eastAsia="es-ES"/>
              </w:rPr>
              <w:t>Mantener la carga transportada, en las mismas condiciones de calidad, volumen y número de garrafas, mientras se encuentra bajo su responsabilidad, control y riesgo del Transportista.</w:t>
            </w:r>
            <w:r w:rsidRPr="007C43CB">
              <w:rPr>
                <w:rFonts w:ascii="Calibri" w:hAnsi="Calibri" w:cs="Calibri"/>
                <w:sz w:val="22"/>
                <w:szCs w:val="22"/>
                <w:lang w:val="es-ES_tradnl" w:eastAsia="es-ES"/>
              </w:rPr>
              <w:t xml:space="preserve"> </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color w:val="000000"/>
                <w:sz w:val="22"/>
                <w:szCs w:val="22"/>
                <w:lang w:val="es-BO" w:eastAsia="es-ES"/>
              </w:rPr>
              <w:t>El Transportista será responsable de mantener vigente y renovar las pólizas de seguro exigidas por el Contrato.</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color w:val="000000"/>
                <w:sz w:val="22"/>
                <w:szCs w:val="22"/>
                <w:lang w:val="es-BO" w:eastAsia="es-ES"/>
              </w:rPr>
              <w:t>El Transportista será responsable por los actos, incumplimientos y omisiones de cualquiera de sus subcontratistas y/o empleados.</w:t>
            </w:r>
          </w:p>
          <w:p w:rsidR="007C43CB" w:rsidRPr="007C43CB" w:rsidRDefault="007C43CB" w:rsidP="007C43CB">
            <w:pPr>
              <w:numPr>
                <w:ilvl w:val="0"/>
                <w:numId w:val="59"/>
              </w:numPr>
              <w:ind w:left="709"/>
              <w:jc w:val="both"/>
              <w:rPr>
                <w:rFonts w:ascii="Calibri" w:hAnsi="Calibri" w:cs="Calibri"/>
                <w:sz w:val="22"/>
                <w:szCs w:val="22"/>
                <w:lang w:val="es-ES_tradnl" w:eastAsia="es-ES"/>
              </w:rPr>
            </w:pPr>
            <w:r w:rsidRPr="007C43CB">
              <w:rPr>
                <w:rFonts w:ascii="Calibri" w:hAnsi="Calibri" w:cs="Calibri"/>
                <w:color w:val="000000"/>
                <w:sz w:val="22"/>
                <w:szCs w:val="22"/>
                <w:lang w:val="es-BO" w:eastAsia="es-ES"/>
              </w:rPr>
              <w:t>De ocurrir desabastecimiento y/o incumplimiento en la provisión de Gas Licuado de Petróleo (GLP) a la Zona Comercial Bermejo del Contratante, por causas atribuibles al Transportista; este será responsable según clausula multas.</w:t>
            </w:r>
          </w:p>
          <w:p w:rsidR="007C43CB" w:rsidRPr="007C43CB" w:rsidRDefault="007C43CB" w:rsidP="007C43CB">
            <w:pPr>
              <w:numPr>
                <w:ilvl w:val="0"/>
                <w:numId w:val="59"/>
              </w:numPr>
              <w:spacing w:after="120"/>
              <w:ind w:left="709"/>
              <w:jc w:val="both"/>
              <w:rPr>
                <w:rFonts w:ascii="Calibri" w:hAnsi="Calibri" w:cs="Calibri"/>
                <w:sz w:val="22"/>
                <w:szCs w:val="22"/>
                <w:lang w:val="es-ES_tradnl" w:eastAsia="es-ES"/>
              </w:rPr>
            </w:pPr>
            <w:r w:rsidRPr="007C43CB">
              <w:rPr>
                <w:rFonts w:ascii="Calibri" w:hAnsi="Calibri" w:cs="Calibri"/>
                <w:sz w:val="22"/>
                <w:szCs w:val="22"/>
                <w:lang w:eastAsia="es-ES"/>
              </w:rPr>
              <w:t>Cumplir las Leyes Aplicables así como también cumplir la Ley N° 1008 de 19 de julio de 1988 - Ley de Régimen de la Coca y Sustancias Controladas, Código Tributario”.</w:t>
            </w:r>
          </w:p>
        </w:tc>
      </w:tr>
      <w:tr w:rsidR="007C43CB" w:rsidRPr="007C43CB" w:rsidTr="00984FD8">
        <w:tc>
          <w:tcPr>
            <w:tcW w:w="9263" w:type="dxa"/>
            <w:gridSpan w:val="2"/>
            <w:shd w:val="clear" w:color="auto" w:fill="8DB3E2"/>
          </w:tcPr>
          <w:p w:rsidR="007C43CB" w:rsidRPr="007C43CB" w:rsidRDefault="007C43CB" w:rsidP="007C43CB">
            <w:pPr>
              <w:jc w:val="both"/>
              <w:rPr>
                <w:rFonts w:ascii="Calibri" w:hAnsi="Calibri" w:cs="Calibri"/>
                <w:color w:val="000000"/>
                <w:sz w:val="22"/>
                <w:szCs w:val="22"/>
                <w:lang w:eastAsia="es-ES"/>
              </w:rPr>
            </w:pPr>
            <w:r w:rsidRPr="007C43CB">
              <w:rPr>
                <w:rFonts w:ascii="Verdana" w:hAnsi="Verdana" w:cs="Calibri"/>
                <w:b/>
                <w:bCs/>
                <w:sz w:val="18"/>
                <w:szCs w:val="18"/>
                <w:lang w:eastAsia="es-ES"/>
              </w:rPr>
              <w:lastRenderedPageBreak/>
              <w:t>VEHICULO DE TRANSPORTE</w:t>
            </w:r>
          </w:p>
        </w:tc>
      </w:tr>
      <w:tr w:rsidR="007C43CB" w:rsidRPr="007C43CB" w:rsidTr="00984FD8">
        <w:tc>
          <w:tcPr>
            <w:tcW w:w="9263" w:type="dxa"/>
            <w:gridSpan w:val="2"/>
            <w:shd w:val="clear" w:color="auto" w:fill="auto"/>
          </w:tcPr>
          <w:p w:rsidR="007C43CB" w:rsidRPr="007C43CB" w:rsidRDefault="007C43CB" w:rsidP="007C43CB">
            <w:pPr>
              <w:tabs>
                <w:tab w:val="left" w:pos="426"/>
              </w:tabs>
              <w:spacing w:before="120" w:after="120"/>
              <w:rPr>
                <w:rFonts w:ascii="Calibri" w:hAnsi="Calibri" w:cs="Calibri"/>
                <w:b/>
                <w:sz w:val="22"/>
                <w:szCs w:val="22"/>
                <w:lang w:eastAsia="es-ES"/>
              </w:rPr>
            </w:pPr>
            <w:r w:rsidRPr="007C43CB">
              <w:rPr>
                <w:rFonts w:ascii="Calibri" w:hAnsi="Calibri" w:cs="Calibri"/>
                <w:b/>
                <w:sz w:val="22"/>
                <w:szCs w:val="22"/>
                <w:lang w:eastAsia="es-ES"/>
              </w:rPr>
              <w:t>DE LOS CAMIONES A TRANSPORTAR GARRAFAS:</w:t>
            </w:r>
          </w:p>
          <w:p w:rsidR="007C43CB" w:rsidRPr="007C43CB" w:rsidRDefault="007C43CB" w:rsidP="007C43CB">
            <w:pPr>
              <w:numPr>
                <w:ilvl w:val="0"/>
                <w:numId w:val="60"/>
              </w:numPr>
              <w:tabs>
                <w:tab w:val="left" w:pos="567"/>
              </w:tabs>
              <w:jc w:val="both"/>
              <w:rPr>
                <w:rFonts w:ascii="Calibri" w:hAnsi="Calibri" w:cs="Calibri"/>
                <w:sz w:val="22"/>
                <w:szCs w:val="22"/>
                <w:lang w:eastAsia="es-ES"/>
              </w:rPr>
            </w:pPr>
            <w:r w:rsidRPr="007C43CB">
              <w:rPr>
                <w:rFonts w:ascii="Calibri" w:hAnsi="Calibri" w:cs="Calibri"/>
                <w:sz w:val="22"/>
                <w:szCs w:val="22"/>
                <w:lang w:eastAsia="es-ES"/>
              </w:rPr>
              <w:t xml:space="preserve">  Los Camiones deben ser los adecuados para transportar las garrafas con alta seguridad  de acuerdo a D.S. 29158 Artículos 8 y 9 y norma de seguridad establecida por la ANH, que serán verificadas oportunamente de acuerdo a las siguientes condiciones:</w:t>
            </w:r>
          </w:p>
          <w:p w:rsidR="007C43CB" w:rsidRPr="007C43CB" w:rsidRDefault="007C43CB" w:rsidP="007C43CB">
            <w:pPr>
              <w:tabs>
                <w:tab w:val="left" w:pos="567"/>
              </w:tabs>
              <w:ind w:left="720"/>
              <w:rPr>
                <w:rFonts w:ascii="Calibri" w:hAnsi="Calibri" w:cs="Calibri"/>
                <w:sz w:val="22"/>
                <w:szCs w:val="22"/>
                <w:lang w:eastAsia="es-ES"/>
              </w:rPr>
            </w:pPr>
            <w:r w:rsidRPr="007C43CB">
              <w:rPr>
                <w:rFonts w:ascii="Calibri" w:hAnsi="Calibri" w:cs="Calibri"/>
                <w:sz w:val="22"/>
                <w:szCs w:val="22"/>
                <w:lang w:eastAsia="es-ES"/>
              </w:rPr>
              <w:t>a) Camión con  carrocería en buenas condiciones.</w:t>
            </w:r>
          </w:p>
          <w:p w:rsidR="007C43CB" w:rsidRPr="007C43CB" w:rsidRDefault="007C43CB" w:rsidP="007C43CB">
            <w:pPr>
              <w:tabs>
                <w:tab w:val="left" w:pos="567"/>
              </w:tabs>
              <w:ind w:left="720"/>
              <w:rPr>
                <w:rFonts w:ascii="Calibri" w:hAnsi="Calibri" w:cs="Calibri"/>
                <w:sz w:val="22"/>
                <w:szCs w:val="22"/>
                <w:lang w:eastAsia="es-ES"/>
              </w:rPr>
            </w:pPr>
            <w:r w:rsidRPr="007C43CB">
              <w:rPr>
                <w:rFonts w:ascii="Calibri" w:hAnsi="Calibri" w:cs="Calibri"/>
                <w:sz w:val="22"/>
                <w:szCs w:val="22"/>
                <w:lang w:eastAsia="es-ES"/>
              </w:rPr>
              <w:t>b) Tener  Extintor(es).</w:t>
            </w:r>
          </w:p>
          <w:p w:rsidR="007C43CB" w:rsidRPr="007C43CB" w:rsidRDefault="007C43CB" w:rsidP="007C43CB">
            <w:pPr>
              <w:tabs>
                <w:tab w:val="left" w:pos="567"/>
              </w:tabs>
              <w:ind w:left="720"/>
              <w:rPr>
                <w:rFonts w:ascii="Calibri" w:hAnsi="Calibri" w:cs="Calibri"/>
                <w:sz w:val="22"/>
                <w:szCs w:val="22"/>
                <w:lang w:eastAsia="es-ES"/>
              </w:rPr>
            </w:pPr>
            <w:r w:rsidRPr="007C43CB">
              <w:rPr>
                <w:rFonts w:ascii="Calibri" w:hAnsi="Calibri" w:cs="Calibri"/>
                <w:sz w:val="22"/>
                <w:szCs w:val="22"/>
                <w:lang w:eastAsia="es-ES"/>
              </w:rPr>
              <w:t xml:space="preserve">c)  Contar con Botiquín de Primeros Auxilios. </w:t>
            </w:r>
          </w:p>
          <w:p w:rsidR="007C43CB" w:rsidRPr="007C43CB" w:rsidRDefault="007C43CB" w:rsidP="007C43CB">
            <w:pPr>
              <w:numPr>
                <w:ilvl w:val="0"/>
                <w:numId w:val="61"/>
              </w:num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 xml:space="preserve">La carrocería del camión deberá contar con condiciones adecuadas para la carga y descarga en la parte posterior (puertas batientes o desmontables).  </w:t>
            </w:r>
          </w:p>
          <w:p w:rsidR="007C43CB" w:rsidRPr="007C43CB" w:rsidRDefault="007C43CB" w:rsidP="007C43CB">
            <w:pPr>
              <w:numPr>
                <w:ilvl w:val="0"/>
                <w:numId w:val="61"/>
              </w:num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 xml:space="preserve">Los vehículos de transporte propuestos no deberán tener una antigüedad mayor a 10  años de fabricación a la presente gestión.   </w:t>
            </w:r>
          </w:p>
          <w:p w:rsidR="007C43CB" w:rsidRPr="007C43CB" w:rsidRDefault="007C43CB" w:rsidP="007C43CB">
            <w:pPr>
              <w:numPr>
                <w:ilvl w:val="0"/>
                <w:numId w:val="61"/>
              </w:num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Los Camiones deberán ser inspeccionados por personal  de YPFB, la unidad encargada es Seguridad Industrial, quienes registraran las condiciones del vehículo según “</w:t>
            </w:r>
            <w:proofErr w:type="spellStart"/>
            <w:r w:rsidRPr="007C43CB">
              <w:rPr>
                <w:rFonts w:ascii="Calibri" w:hAnsi="Calibri" w:cs="Calibri"/>
                <w:sz w:val="22"/>
                <w:szCs w:val="22"/>
                <w:lang w:eastAsia="es-ES"/>
              </w:rPr>
              <w:t>Check</w:t>
            </w:r>
            <w:proofErr w:type="spellEnd"/>
            <w:r w:rsidRPr="007C43CB">
              <w:rPr>
                <w:rFonts w:ascii="Calibri" w:hAnsi="Calibri" w:cs="Calibri"/>
                <w:sz w:val="22"/>
                <w:szCs w:val="22"/>
                <w:lang w:eastAsia="es-ES"/>
              </w:rPr>
              <w:t xml:space="preserve"> </w:t>
            </w:r>
            <w:proofErr w:type="spellStart"/>
            <w:r w:rsidRPr="007C43CB">
              <w:rPr>
                <w:rFonts w:ascii="Calibri" w:hAnsi="Calibri" w:cs="Calibri"/>
                <w:sz w:val="22"/>
                <w:szCs w:val="22"/>
                <w:lang w:eastAsia="es-ES"/>
              </w:rPr>
              <w:t>List</w:t>
            </w:r>
            <w:proofErr w:type="spellEnd"/>
            <w:r w:rsidRPr="007C43CB">
              <w:rPr>
                <w:rFonts w:ascii="Calibri" w:hAnsi="Calibri" w:cs="Calibri"/>
                <w:sz w:val="22"/>
                <w:szCs w:val="22"/>
                <w:lang w:eastAsia="es-ES"/>
              </w:rPr>
              <w:t>” CODIGO REG-DNSISO-002-CHLCG VER: 01 de acuerdo al ANEXO 4, para “Camiones que Transportan GLP en Garrafas”, quienes verificarán las condiciones del motorizado y otros, de acuerdo al cronograma de inspección técnica.</w:t>
            </w:r>
          </w:p>
          <w:p w:rsidR="007C43CB" w:rsidRPr="007C43CB" w:rsidRDefault="007C43CB" w:rsidP="007C43CB">
            <w:pPr>
              <w:numPr>
                <w:ilvl w:val="0"/>
                <w:numId w:val="61"/>
              </w:num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La Inspección previa a los vehículos de transporte será de carácter obligatorio un día antes de la presentación de la propuesta.</w:t>
            </w:r>
          </w:p>
          <w:p w:rsidR="007C43CB" w:rsidRPr="007C43CB" w:rsidRDefault="007C43CB" w:rsidP="007C43CB">
            <w:pPr>
              <w:numPr>
                <w:ilvl w:val="0"/>
                <w:numId w:val="61"/>
              </w:num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 xml:space="preserve">Las Propuestas de los Vehículos que no cumplan con las condiciones establecidas en las especificaciones técnicas serán descalificadas.  </w:t>
            </w:r>
          </w:p>
        </w:tc>
      </w:tr>
      <w:tr w:rsidR="007C43CB" w:rsidRPr="007C43CB" w:rsidTr="00984FD8">
        <w:tc>
          <w:tcPr>
            <w:tcW w:w="9263" w:type="dxa"/>
            <w:gridSpan w:val="2"/>
            <w:shd w:val="clear" w:color="auto" w:fill="8DB3E2"/>
          </w:tcPr>
          <w:p w:rsidR="007C43CB" w:rsidRPr="007C43CB" w:rsidRDefault="007C43CB" w:rsidP="007C43CB">
            <w:pPr>
              <w:tabs>
                <w:tab w:val="left" w:pos="426"/>
              </w:tabs>
              <w:rPr>
                <w:rFonts w:ascii="Calibri" w:hAnsi="Calibri" w:cs="Calibri"/>
                <w:b/>
                <w:sz w:val="22"/>
                <w:szCs w:val="22"/>
                <w:lang w:eastAsia="es-ES"/>
              </w:rPr>
            </w:pPr>
            <w:r w:rsidRPr="007C43CB">
              <w:rPr>
                <w:rFonts w:ascii="Calibri" w:hAnsi="Calibri" w:cs="Calibri"/>
                <w:b/>
                <w:sz w:val="22"/>
                <w:szCs w:val="22"/>
                <w:lang w:eastAsia="es-ES"/>
              </w:rPr>
              <w:t>NORMATIVA DE CARGAS</w:t>
            </w:r>
          </w:p>
        </w:tc>
      </w:tr>
      <w:tr w:rsidR="007C43CB" w:rsidRPr="007C43CB" w:rsidTr="00984FD8">
        <w:tc>
          <w:tcPr>
            <w:tcW w:w="9263" w:type="dxa"/>
            <w:gridSpan w:val="2"/>
            <w:shd w:val="clear" w:color="auto" w:fill="auto"/>
          </w:tcPr>
          <w:p w:rsidR="007C43CB" w:rsidRPr="007C43CB" w:rsidRDefault="007C43CB" w:rsidP="007C43CB">
            <w:pPr>
              <w:tabs>
                <w:tab w:val="left" w:pos="567"/>
              </w:tabs>
              <w:spacing w:before="120" w:after="120"/>
              <w:jc w:val="both"/>
              <w:rPr>
                <w:rFonts w:ascii="Calibri" w:hAnsi="Calibri" w:cs="Calibri"/>
                <w:sz w:val="22"/>
                <w:szCs w:val="22"/>
                <w:lang w:eastAsia="es-ES"/>
              </w:rPr>
            </w:pPr>
            <w:r w:rsidRPr="007C43CB">
              <w:rPr>
                <w:rFonts w:ascii="Calibri" w:hAnsi="Calibri" w:cs="Calibri"/>
                <w:sz w:val="22"/>
                <w:szCs w:val="22"/>
                <w:lang w:eastAsia="es-ES"/>
              </w:rPr>
              <w:lastRenderedPageBreak/>
              <w:t>La empresa de transporte será responsable en su totalidad por el cumplimiento de la normativa vigente según la Ley de Cargas de Bolivia por los cuales realice el tránsito.</w:t>
            </w:r>
          </w:p>
          <w:p w:rsidR="007C43CB" w:rsidRPr="007C43CB" w:rsidRDefault="007C43CB" w:rsidP="007C43CB">
            <w:p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La carga transportada por cada vehículo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w:t>
            </w:r>
          </w:p>
          <w:p w:rsidR="007C43CB" w:rsidRPr="007C43CB" w:rsidRDefault="007C43CB" w:rsidP="007C43CB">
            <w:pPr>
              <w:tabs>
                <w:tab w:val="left" w:pos="567"/>
              </w:tabs>
              <w:spacing w:after="120"/>
              <w:jc w:val="both"/>
              <w:rPr>
                <w:rFonts w:ascii="Calibri" w:hAnsi="Calibri" w:cs="Calibri"/>
                <w:sz w:val="22"/>
                <w:szCs w:val="22"/>
                <w:lang w:eastAsia="es-ES"/>
              </w:rPr>
            </w:pPr>
            <w:r w:rsidRPr="007C43CB">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C43CB" w:rsidRPr="007C43CB" w:rsidTr="00984FD8">
        <w:tc>
          <w:tcPr>
            <w:tcW w:w="9263" w:type="dxa"/>
            <w:gridSpan w:val="2"/>
            <w:shd w:val="clear" w:color="auto" w:fill="8DB3E2"/>
            <w:vAlign w:val="center"/>
          </w:tcPr>
          <w:p w:rsidR="007C43CB" w:rsidRPr="007C43CB" w:rsidRDefault="007C43CB" w:rsidP="007C43CB">
            <w:pPr>
              <w:jc w:val="both"/>
              <w:rPr>
                <w:rFonts w:ascii="Calibri" w:hAnsi="Calibri" w:cs="Calibri"/>
                <w:b/>
                <w:sz w:val="22"/>
                <w:szCs w:val="22"/>
                <w:lang w:val="es-ES_tradnl" w:eastAsia="es-ES"/>
              </w:rPr>
            </w:pPr>
            <w:r w:rsidRPr="007C43CB">
              <w:rPr>
                <w:rFonts w:ascii="Calibri" w:hAnsi="Calibri" w:cs="Calibri"/>
                <w:b/>
                <w:sz w:val="22"/>
                <w:szCs w:val="22"/>
                <w:lang w:val="es-ES_tradnl" w:eastAsia="es-ES"/>
              </w:rPr>
              <w:t>PROVISIONES Y MANTENIMIENTO</w:t>
            </w:r>
          </w:p>
        </w:tc>
      </w:tr>
      <w:tr w:rsidR="007C43CB" w:rsidRPr="007C43CB" w:rsidTr="00984FD8">
        <w:tc>
          <w:tcPr>
            <w:tcW w:w="9263" w:type="dxa"/>
            <w:gridSpan w:val="2"/>
            <w:shd w:val="clear" w:color="auto" w:fill="auto"/>
            <w:vAlign w:val="center"/>
          </w:tcPr>
          <w:p w:rsidR="007C43CB" w:rsidRPr="007C43CB" w:rsidRDefault="007C43CB" w:rsidP="007C43CB">
            <w:pPr>
              <w:keepNext/>
              <w:autoSpaceDE w:val="0"/>
              <w:autoSpaceDN w:val="0"/>
              <w:adjustRightInd w:val="0"/>
              <w:spacing w:before="120" w:after="120"/>
              <w:jc w:val="both"/>
              <w:rPr>
                <w:rFonts w:ascii="Calibri" w:hAnsi="Calibri" w:cs="Calibri"/>
                <w:color w:val="000000"/>
                <w:sz w:val="22"/>
                <w:szCs w:val="22"/>
                <w:lang w:val="es-BO" w:eastAsia="es-ES"/>
              </w:rPr>
            </w:pPr>
            <w:r w:rsidRPr="007C43CB">
              <w:rPr>
                <w:rFonts w:ascii="Calibri" w:hAnsi="Calibri" w:cs="Calibri"/>
                <w:color w:val="000000"/>
                <w:sz w:val="22"/>
                <w:szCs w:val="22"/>
                <w:lang w:val="es-BO" w:eastAsia="es-ES"/>
              </w:rPr>
              <w:t>La provisión de combustibles, lubricantes, mantenimiento y reparación del o los Vehículos, correrán por cuenta del Transportista. El o los Vehículos deberán encontrarse siempre en excelente estado de operatividad con un mantenimiento adecuado que garantice la seguridad del personal, terceros y del Producto.</w:t>
            </w:r>
          </w:p>
          <w:p w:rsidR="007C43CB" w:rsidRPr="007C43CB" w:rsidRDefault="007C43CB" w:rsidP="007C43CB">
            <w:pPr>
              <w:spacing w:after="120"/>
              <w:jc w:val="both"/>
              <w:rPr>
                <w:rFonts w:ascii="Calibri" w:hAnsi="Calibri" w:cs="Calibri"/>
                <w:color w:val="000000"/>
                <w:sz w:val="22"/>
                <w:szCs w:val="22"/>
                <w:lang w:val="es-BO" w:eastAsia="es-ES"/>
              </w:rPr>
            </w:pPr>
            <w:r w:rsidRPr="007C43CB">
              <w:rPr>
                <w:rFonts w:ascii="Calibri" w:hAnsi="Calibri" w:cs="Calibri"/>
                <w:color w:val="000000"/>
                <w:sz w:val="22"/>
                <w:szCs w:val="22"/>
                <w:lang w:val="es-BO" w:eastAsia="es-ES"/>
              </w:rPr>
              <w:t>En caso de defecto o mantenimiento de algún Vehículo, el Transportista deberá sustituirlo en el plazo máximo de (48) horas por otro con las mismas características, corriendo por su cuenta exclusiva el pago del vehículo suplente, garantizando de esta manera el cumplimiento del contrato.</w:t>
            </w:r>
          </w:p>
        </w:tc>
      </w:tr>
      <w:tr w:rsidR="007C43CB" w:rsidRPr="007C43CB" w:rsidTr="00984FD8">
        <w:tc>
          <w:tcPr>
            <w:tcW w:w="9263" w:type="dxa"/>
            <w:gridSpan w:val="2"/>
            <w:shd w:val="clear" w:color="auto" w:fill="8DB3E2"/>
            <w:vAlign w:val="center"/>
          </w:tcPr>
          <w:p w:rsidR="007C43CB" w:rsidRPr="007C43CB" w:rsidRDefault="007C43CB" w:rsidP="007C43CB">
            <w:pPr>
              <w:rPr>
                <w:rFonts w:ascii="Calibri" w:hAnsi="Calibri" w:cs="Calibri"/>
                <w:b/>
                <w:bCs/>
                <w:sz w:val="22"/>
                <w:szCs w:val="22"/>
                <w:lang w:eastAsia="es-ES"/>
              </w:rPr>
            </w:pPr>
            <w:r w:rsidRPr="007C43CB">
              <w:rPr>
                <w:rFonts w:ascii="Calibri" w:hAnsi="Calibri" w:cs="Calibri"/>
                <w:b/>
                <w:bCs/>
                <w:sz w:val="22"/>
                <w:szCs w:val="22"/>
                <w:lang w:eastAsia="es-ES"/>
              </w:rPr>
              <w:t>RESPONSABILIDAD Y RIESGO</w:t>
            </w:r>
          </w:p>
        </w:tc>
      </w:tr>
      <w:tr w:rsidR="007C43CB" w:rsidRPr="007C43CB" w:rsidTr="00984FD8">
        <w:tc>
          <w:tcPr>
            <w:tcW w:w="9263" w:type="dxa"/>
            <w:gridSpan w:val="2"/>
            <w:shd w:val="clear" w:color="auto" w:fill="auto"/>
            <w:vAlign w:val="center"/>
          </w:tcPr>
          <w:p w:rsidR="007C43CB" w:rsidRPr="007C43CB" w:rsidRDefault="007C43CB" w:rsidP="007C43CB">
            <w:pPr>
              <w:autoSpaceDE w:val="0"/>
              <w:autoSpaceDN w:val="0"/>
              <w:adjustRightInd w:val="0"/>
              <w:spacing w:before="120" w:after="120"/>
              <w:jc w:val="both"/>
              <w:rPr>
                <w:rFonts w:ascii="Calibri" w:hAnsi="Calibri" w:cs="Calibri"/>
                <w:sz w:val="22"/>
                <w:szCs w:val="22"/>
                <w:lang w:eastAsia="es-ES"/>
              </w:rPr>
            </w:pPr>
            <w:r w:rsidRPr="007C43CB">
              <w:rPr>
                <w:rFonts w:ascii="Calibri" w:hAnsi="Calibri" w:cs="Calibri"/>
                <w:sz w:val="22"/>
                <w:szCs w:val="22"/>
                <w:lang w:eastAsia="es-ES"/>
              </w:rPr>
              <w:t>La responsabilidad y el riesgo de la carga, serán transferidos por YPFB al Transportista en el momento en que la Carga se encuentre dentro del Vehículo, deslindando el Transportista la responsabilidad y riesgo de la Carga, una vez que la Carga sea descargada en las mismas condiciones en el Punto de Entrega.</w:t>
            </w:r>
          </w:p>
          <w:p w:rsidR="007C43CB" w:rsidRPr="007C43CB" w:rsidRDefault="007C43CB" w:rsidP="007C43CB">
            <w:pPr>
              <w:autoSpaceDE w:val="0"/>
              <w:autoSpaceDN w:val="0"/>
              <w:adjustRightInd w:val="0"/>
              <w:spacing w:after="120"/>
              <w:jc w:val="both"/>
              <w:rPr>
                <w:rFonts w:ascii="Calibri" w:hAnsi="Calibri" w:cs="Calibri"/>
                <w:sz w:val="22"/>
                <w:szCs w:val="22"/>
                <w:lang w:eastAsia="es-ES"/>
              </w:rPr>
            </w:pPr>
            <w:r w:rsidRPr="007C43CB">
              <w:rPr>
                <w:rFonts w:ascii="Calibri" w:hAnsi="Calibri" w:cs="Calibri"/>
                <w:bCs/>
                <w:iCs/>
                <w:sz w:val="22"/>
                <w:szCs w:val="22"/>
                <w:lang w:eastAsia="es-ES"/>
              </w:rPr>
              <w:t>YPFB tiene la libertad de realizar inspecciones al vehículo durante la prestación del servicio para determinar si se encuentra apto para el transporte antes de cada carga. En caso de no autorizar la carga, el adjudicado proveerá otro vehículo de similares características.</w:t>
            </w:r>
          </w:p>
        </w:tc>
      </w:tr>
      <w:tr w:rsidR="007C43CB" w:rsidRPr="007C43CB" w:rsidTr="00984FD8">
        <w:tc>
          <w:tcPr>
            <w:tcW w:w="9263" w:type="dxa"/>
            <w:gridSpan w:val="2"/>
            <w:shd w:val="clear" w:color="auto" w:fill="8DB3E2"/>
          </w:tcPr>
          <w:p w:rsidR="007C43CB" w:rsidRPr="007C43CB" w:rsidRDefault="007C43CB" w:rsidP="007C43CB">
            <w:pPr>
              <w:rPr>
                <w:rFonts w:ascii="Calibri" w:hAnsi="Calibri" w:cs="Calibri"/>
                <w:b/>
                <w:sz w:val="22"/>
                <w:szCs w:val="22"/>
                <w:lang w:eastAsia="es-ES"/>
              </w:rPr>
            </w:pPr>
            <w:r w:rsidRPr="007C43CB">
              <w:rPr>
                <w:rFonts w:ascii="Calibri" w:hAnsi="Calibri" w:cs="Calibri"/>
                <w:b/>
                <w:sz w:val="22"/>
                <w:szCs w:val="22"/>
                <w:lang w:eastAsia="es-ES"/>
              </w:rPr>
              <w:t>PLAZO DE EJECUCION DEL SERVICIO</w:t>
            </w:r>
          </w:p>
        </w:tc>
      </w:tr>
      <w:tr w:rsidR="007C43CB" w:rsidRPr="007C43CB" w:rsidTr="00984FD8">
        <w:tc>
          <w:tcPr>
            <w:tcW w:w="9263" w:type="dxa"/>
            <w:gridSpan w:val="2"/>
            <w:shd w:val="clear" w:color="auto" w:fill="auto"/>
          </w:tcPr>
          <w:p w:rsidR="007C43CB" w:rsidRPr="007C43CB" w:rsidRDefault="007C43CB" w:rsidP="007C43CB">
            <w:pPr>
              <w:spacing w:before="120" w:after="120"/>
              <w:jc w:val="both"/>
              <w:rPr>
                <w:rFonts w:ascii="Calibri" w:hAnsi="Calibri" w:cs="Calibri"/>
                <w:sz w:val="22"/>
                <w:szCs w:val="22"/>
                <w:lang w:eastAsia="es-ES"/>
              </w:rPr>
            </w:pPr>
            <w:r w:rsidRPr="007C43CB">
              <w:rPr>
                <w:rFonts w:ascii="Calibri" w:hAnsi="Calibri" w:cs="Calibri"/>
                <w:sz w:val="22"/>
                <w:szCs w:val="22"/>
                <w:lang w:eastAsia="es-ES"/>
              </w:rPr>
              <w:t>El plazo de ejecución del servicio de transporte de garrafas de Gas Licuado de Petróleo  será desde la emisión de la Orden de proceder hasta el 31 de diciembre 2017.</w:t>
            </w:r>
          </w:p>
        </w:tc>
      </w:tr>
    </w:tbl>
    <w:p w:rsidR="007C43CB" w:rsidRPr="007C43CB" w:rsidRDefault="007C43CB" w:rsidP="007C43CB">
      <w:pPr>
        <w:rPr>
          <w:rFonts w:ascii="Calibri" w:hAnsi="Calibri" w:cs="Calibri"/>
          <w:sz w:val="22"/>
          <w:szCs w:val="22"/>
          <w:lang w:eastAsia="es-ES"/>
        </w:rPr>
      </w:pPr>
    </w:p>
    <w:p w:rsidR="007C43CB" w:rsidRPr="007C43CB" w:rsidRDefault="007C43CB" w:rsidP="007C43CB">
      <w:pPr>
        <w:numPr>
          <w:ilvl w:val="0"/>
          <w:numId w:val="69"/>
        </w:numPr>
        <w:spacing w:after="120"/>
        <w:contextualSpacing/>
        <w:jc w:val="both"/>
        <w:rPr>
          <w:rFonts w:ascii="Calibri" w:hAnsi="Calibri" w:cs="Calibri"/>
          <w:b/>
          <w:sz w:val="22"/>
          <w:szCs w:val="22"/>
          <w:lang w:eastAsia="es-ES"/>
        </w:rPr>
      </w:pPr>
      <w:r w:rsidRPr="007C43CB">
        <w:rPr>
          <w:rFonts w:ascii="Calibri" w:hAnsi="Calibri" w:cs="Calibri"/>
          <w:b/>
          <w:sz w:val="22"/>
          <w:szCs w:val="22"/>
          <w:lang w:eastAsia="es-ES"/>
        </w:rPr>
        <w:t>CONDICIONES REQUERIDAS PARA EL SERVICIO</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7C43CB" w:rsidRPr="007C43CB" w:rsidTr="00984FD8">
        <w:tc>
          <w:tcPr>
            <w:tcW w:w="9339" w:type="dxa"/>
            <w:shd w:val="clear" w:color="auto" w:fill="8DB3E2"/>
          </w:tcPr>
          <w:p w:rsidR="007C43CB" w:rsidRPr="007C43CB" w:rsidRDefault="007C43CB" w:rsidP="007C43CB">
            <w:pPr>
              <w:rPr>
                <w:rFonts w:ascii="Calibri" w:hAnsi="Calibri" w:cs="Calibri"/>
                <w:sz w:val="22"/>
                <w:szCs w:val="22"/>
                <w:lang w:eastAsia="es-ES"/>
              </w:rPr>
            </w:pPr>
            <w:r w:rsidRPr="007C43CB">
              <w:rPr>
                <w:rFonts w:ascii="Calibri" w:hAnsi="Calibri" w:cs="Calibri"/>
                <w:b/>
                <w:bCs/>
                <w:sz w:val="22"/>
                <w:szCs w:val="22"/>
                <w:lang w:eastAsia="es-ES"/>
              </w:rPr>
              <w:t xml:space="preserve">FORMA DE PAGO  </w:t>
            </w:r>
          </w:p>
        </w:tc>
      </w:tr>
      <w:tr w:rsidR="007C43CB" w:rsidRPr="007C43CB" w:rsidTr="00984FD8">
        <w:tc>
          <w:tcPr>
            <w:tcW w:w="9339" w:type="dxa"/>
            <w:shd w:val="clear" w:color="auto" w:fill="auto"/>
          </w:tcPr>
          <w:p w:rsidR="007C43CB" w:rsidRPr="007C43CB" w:rsidRDefault="007C43CB" w:rsidP="007C43CB">
            <w:pPr>
              <w:spacing w:before="120" w:after="120"/>
              <w:jc w:val="both"/>
              <w:rPr>
                <w:rFonts w:ascii="Verdana" w:hAnsi="Verdana" w:cs="Calibri"/>
                <w:sz w:val="18"/>
                <w:szCs w:val="18"/>
                <w:lang w:eastAsia="es-ES"/>
              </w:rPr>
            </w:pPr>
            <w:r w:rsidRPr="007C43CB">
              <w:rPr>
                <w:rFonts w:ascii="Verdana" w:hAnsi="Verdana" w:cs="Calibri"/>
                <w:sz w:val="18"/>
                <w:szCs w:val="18"/>
                <w:lang w:eastAsia="es-ES"/>
              </w:rPr>
              <w:t xml:space="preserve">La forma de pago se la realizará, por mes concluido y por la cantidad de viajes realizados, previa conformidad del Fiscal de Servicio </w:t>
            </w:r>
            <w:r w:rsidRPr="007C43CB">
              <w:rPr>
                <w:rFonts w:ascii="Verdana" w:hAnsi="Verdana" w:cs="Calibri"/>
                <w:sz w:val="18"/>
                <w:szCs w:val="18"/>
                <w:lang w:eastAsia="es-BO"/>
              </w:rPr>
              <w:t>y en conformidad del Comité de Recepción  designando, previa presentación de la siguiente documentación:</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Nota de solicitud de pago del proveedor del servicio.</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 xml:space="preserve">Factura Original emitido por el proveedor a nombre de YPFB, </w:t>
            </w:r>
            <w:r w:rsidRPr="007C43CB">
              <w:rPr>
                <w:rFonts w:ascii="Calibri" w:hAnsi="Calibri" w:cs="Calibri"/>
                <w:sz w:val="22"/>
                <w:szCs w:val="22"/>
                <w:lang w:eastAsia="es-ES"/>
              </w:rPr>
              <w:t>NIT: 1020269020</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Planilla de conciliación de conformidad emitida por YPFB.</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Fotocopia de SIGEP</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Fotocopia del  NIT del Proveedor</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t>Fotocopia del Contrato Vigente</w:t>
            </w:r>
          </w:p>
          <w:p w:rsidR="007C43CB" w:rsidRPr="007C43CB" w:rsidRDefault="007C43CB" w:rsidP="007C43CB">
            <w:pPr>
              <w:numPr>
                <w:ilvl w:val="0"/>
                <w:numId w:val="62"/>
              </w:numPr>
              <w:contextualSpacing/>
              <w:jc w:val="both"/>
              <w:rPr>
                <w:rFonts w:ascii="Calibri" w:hAnsi="Calibri" w:cs="Calibri"/>
                <w:sz w:val="22"/>
                <w:szCs w:val="22"/>
                <w:lang w:val="es-BO" w:eastAsia="es-ES"/>
              </w:rPr>
            </w:pPr>
            <w:r w:rsidRPr="007C43CB">
              <w:rPr>
                <w:rFonts w:ascii="Calibri" w:hAnsi="Calibri" w:cs="Calibri"/>
                <w:sz w:val="22"/>
                <w:szCs w:val="22"/>
                <w:lang w:val="es-BO" w:eastAsia="es-ES"/>
              </w:rPr>
              <w:lastRenderedPageBreak/>
              <w:t>Deberá adjuntar documentación de respaldo como ser: Transferencia de Productos y conocimiento de carga emitida por YPFB.</w:t>
            </w: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sz w:val="22"/>
                <w:szCs w:val="22"/>
                <w:lang w:eastAsia="es-ES"/>
              </w:rPr>
            </w:pPr>
            <w:r w:rsidRPr="007C43CB">
              <w:rPr>
                <w:rFonts w:ascii="Calibri" w:hAnsi="Calibri" w:cs="Calibri"/>
                <w:b/>
                <w:bCs/>
                <w:sz w:val="22"/>
                <w:szCs w:val="22"/>
                <w:lang w:eastAsia="es-ES"/>
              </w:rPr>
              <w:lastRenderedPageBreak/>
              <w:t xml:space="preserve">LUGAR DE PRESTACIÓN DEL SERVICIO </w:t>
            </w:r>
          </w:p>
        </w:tc>
      </w:tr>
      <w:tr w:rsidR="007C43CB" w:rsidRPr="007C43CB" w:rsidTr="00984FD8">
        <w:trPr>
          <w:trHeight w:val="1699"/>
        </w:trPr>
        <w:tc>
          <w:tcPr>
            <w:tcW w:w="9339" w:type="dxa"/>
            <w:shd w:val="clear" w:color="auto" w:fill="auto"/>
          </w:tcPr>
          <w:p w:rsidR="007C43CB" w:rsidRPr="007C43CB" w:rsidRDefault="007C43CB" w:rsidP="007C43CB">
            <w:pPr>
              <w:autoSpaceDE w:val="0"/>
              <w:autoSpaceDN w:val="0"/>
              <w:adjustRightInd w:val="0"/>
              <w:spacing w:before="120"/>
              <w:jc w:val="both"/>
              <w:rPr>
                <w:rFonts w:ascii="Calibri" w:hAnsi="Calibri" w:cs="Calibri"/>
                <w:sz w:val="22"/>
                <w:szCs w:val="22"/>
                <w:lang w:eastAsia="es-ES"/>
              </w:rPr>
            </w:pPr>
            <w:r w:rsidRPr="007C43CB">
              <w:rPr>
                <w:rFonts w:ascii="Calibri" w:hAnsi="Calibri" w:cs="Calibri"/>
                <w:sz w:val="22"/>
                <w:szCs w:val="22"/>
                <w:lang w:eastAsia="es-ES"/>
              </w:rPr>
              <w:t>El adjudicado deberá realizar la ejecución del transporte de garrafas entre las siguientes plantas engarrafadoras según cuadro siguiente.</w:t>
            </w:r>
          </w:p>
          <w:tbl>
            <w:tblPr>
              <w:tblW w:w="6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4945"/>
            </w:tblGrid>
            <w:tr w:rsidR="007C43CB" w:rsidRPr="007C43CB" w:rsidTr="00984FD8">
              <w:trPr>
                <w:trHeight w:val="178"/>
                <w:jc w:val="center"/>
              </w:trPr>
              <w:tc>
                <w:tcPr>
                  <w:tcW w:w="0" w:type="auto"/>
                  <w:shd w:val="clear" w:color="auto" w:fill="8DB3E2"/>
                  <w:vAlign w:val="center"/>
                </w:tcPr>
                <w:p w:rsidR="007C43CB" w:rsidRPr="007C43CB" w:rsidRDefault="007C43CB" w:rsidP="007C43CB">
                  <w:pPr>
                    <w:jc w:val="center"/>
                    <w:rPr>
                      <w:rFonts w:ascii="Calibri" w:hAnsi="Calibri" w:cs="Calibri"/>
                      <w:b/>
                      <w:sz w:val="18"/>
                      <w:szCs w:val="18"/>
                      <w:lang w:eastAsia="es-ES"/>
                    </w:rPr>
                  </w:pPr>
                  <w:r w:rsidRPr="007C43CB">
                    <w:rPr>
                      <w:rFonts w:ascii="Calibri" w:hAnsi="Calibri" w:cs="Calibri"/>
                      <w:b/>
                      <w:sz w:val="18"/>
                      <w:szCs w:val="18"/>
                      <w:lang w:eastAsia="es-ES"/>
                    </w:rPr>
                    <w:t>CIUDAD/ LOCALIDAD</w:t>
                  </w:r>
                </w:p>
              </w:tc>
              <w:tc>
                <w:tcPr>
                  <w:tcW w:w="0" w:type="auto"/>
                  <w:shd w:val="clear" w:color="auto" w:fill="8DB3E2"/>
                  <w:vAlign w:val="center"/>
                </w:tcPr>
                <w:p w:rsidR="007C43CB" w:rsidRPr="007C43CB" w:rsidRDefault="007C43CB" w:rsidP="007C43CB">
                  <w:pPr>
                    <w:jc w:val="center"/>
                    <w:rPr>
                      <w:rFonts w:ascii="Calibri" w:hAnsi="Calibri" w:cs="Calibri"/>
                      <w:b/>
                      <w:sz w:val="18"/>
                      <w:szCs w:val="18"/>
                      <w:lang w:eastAsia="es-ES"/>
                    </w:rPr>
                  </w:pPr>
                  <w:r w:rsidRPr="007C43CB">
                    <w:rPr>
                      <w:rFonts w:ascii="Calibri" w:hAnsi="Calibri" w:cs="Calibri"/>
                      <w:b/>
                      <w:sz w:val="18"/>
                      <w:szCs w:val="18"/>
                      <w:lang w:eastAsia="es-ES"/>
                    </w:rPr>
                    <w:t>DIRECCION</w:t>
                  </w:r>
                </w:p>
              </w:tc>
            </w:tr>
            <w:tr w:rsidR="007C43CB" w:rsidRPr="007C43CB" w:rsidTr="00984FD8">
              <w:trPr>
                <w:trHeight w:val="270"/>
                <w:jc w:val="center"/>
              </w:trPr>
              <w:tc>
                <w:tcPr>
                  <w:tcW w:w="0" w:type="auto"/>
                  <w:vAlign w:val="center"/>
                </w:tcPr>
                <w:p w:rsidR="007C43CB" w:rsidRPr="007C43CB" w:rsidRDefault="007C43CB" w:rsidP="007C43CB">
                  <w:pPr>
                    <w:jc w:val="center"/>
                    <w:rPr>
                      <w:rFonts w:ascii="Calibri" w:hAnsi="Calibri" w:cs="Calibri"/>
                      <w:sz w:val="18"/>
                      <w:szCs w:val="18"/>
                      <w:lang w:eastAsia="es-ES"/>
                    </w:rPr>
                  </w:pPr>
                </w:p>
                <w:p w:rsidR="007C43CB" w:rsidRPr="007C43CB" w:rsidRDefault="007C43CB" w:rsidP="007C43CB">
                  <w:pPr>
                    <w:jc w:val="center"/>
                    <w:rPr>
                      <w:rFonts w:ascii="Calibri" w:hAnsi="Calibri" w:cs="Calibri"/>
                      <w:sz w:val="18"/>
                      <w:szCs w:val="18"/>
                      <w:lang w:eastAsia="es-ES"/>
                    </w:rPr>
                  </w:pPr>
                  <w:r w:rsidRPr="007C43CB">
                    <w:rPr>
                      <w:rFonts w:ascii="Calibri" w:hAnsi="Calibri" w:cs="Calibri"/>
                      <w:sz w:val="18"/>
                      <w:szCs w:val="18"/>
                      <w:lang w:eastAsia="es-ES"/>
                    </w:rPr>
                    <w:t>TARIJA</w:t>
                  </w:r>
                </w:p>
              </w:tc>
              <w:tc>
                <w:tcPr>
                  <w:tcW w:w="0" w:type="auto"/>
                  <w:vAlign w:val="center"/>
                </w:tcPr>
                <w:p w:rsidR="007C43CB" w:rsidRPr="007C43CB" w:rsidRDefault="007C43CB" w:rsidP="007C43CB">
                  <w:pPr>
                    <w:jc w:val="center"/>
                    <w:rPr>
                      <w:rFonts w:ascii="Calibri" w:hAnsi="Calibri" w:cs="Calibri"/>
                      <w:sz w:val="18"/>
                      <w:szCs w:val="18"/>
                      <w:lang w:eastAsia="es-ES"/>
                    </w:rPr>
                  </w:pPr>
                  <w:r w:rsidRPr="007C43CB">
                    <w:rPr>
                      <w:rFonts w:ascii="Calibri" w:hAnsi="Calibri" w:cs="Calibri"/>
                      <w:sz w:val="18"/>
                      <w:szCs w:val="18"/>
                      <w:lang w:eastAsia="es-ES"/>
                    </w:rPr>
                    <w:t>KM 8½  CARRETERA AL GRAN CHACO – ZONA EL PORTILLO</w:t>
                  </w:r>
                </w:p>
              </w:tc>
            </w:tr>
            <w:tr w:rsidR="007C43CB" w:rsidRPr="007C43CB" w:rsidTr="00984FD8">
              <w:trPr>
                <w:trHeight w:val="173"/>
                <w:jc w:val="center"/>
              </w:trPr>
              <w:tc>
                <w:tcPr>
                  <w:tcW w:w="0" w:type="auto"/>
                  <w:vAlign w:val="center"/>
                </w:tcPr>
                <w:p w:rsidR="007C43CB" w:rsidRPr="007C43CB" w:rsidRDefault="007C43CB" w:rsidP="007C43CB">
                  <w:pPr>
                    <w:jc w:val="center"/>
                    <w:rPr>
                      <w:rFonts w:ascii="Calibri" w:hAnsi="Calibri" w:cs="Calibri"/>
                      <w:sz w:val="18"/>
                      <w:szCs w:val="18"/>
                      <w:lang w:eastAsia="es-ES"/>
                    </w:rPr>
                  </w:pPr>
                  <w:r w:rsidRPr="007C43CB">
                    <w:rPr>
                      <w:rFonts w:ascii="Calibri" w:hAnsi="Calibri" w:cs="Calibri"/>
                      <w:sz w:val="18"/>
                      <w:szCs w:val="18"/>
                      <w:lang w:eastAsia="es-ES"/>
                    </w:rPr>
                    <w:t>BERMEJO</w:t>
                  </w:r>
                </w:p>
              </w:tc>
              <w:tc>
                <w:tcPr>
                  <w:tcW w:w="0" w:type="auto"/>
                  <w:vAlign w:val="center"/>
                </w:tcPr>
                <w:p w:rsidR="007C43CB" w:rsidRPr="007C43CB" w:rsidRDefault="007C43CB" w:rsidP="007C43CB">
                  <w:pPr>
                    <w:jc w:val="center"/>
                    <w:rPr>
                      <w:rFonts w:ascii="Calibri" w:hAnsi="Calibri" w:cs="Calibri"/>
                      <w:sz w:val="18"/>
                      <w:szCs w:val="18"/>
                      <w:lang w:eastAsia="es-ES"/>
                    </w:rPr>
                  </w:pPr>
                  <w:r w:rsidRPr="007C43CB">
                    <w:rPr>
                      <w:rFonts w:ascii="Calibri" w:hAnsi="Calibri" w:cs="Calibri"/>
                      <w:sz w:val="18"/>
                      <w:szCs w:val="18"/>
                      <w:lang w:eastAsia="es-ES"/>
                    </w:rPr>
                    <w:t>ZONA COMERCIAL BEMEJO EX GRANJA YPFB</w:t>
                  </w:r>
                </w:p>
              </w:tc>
            </w:tr>
          </w:tbl>
          <w:p w:rsidR="007C43CB" w:rsidRPr="007C43CB" w:rsidRDefault="007C43CB" w:rsidP="007C43CB">
            <w:pPr>
              <w:jc w:val="both"/>
              <w:rPr>
                <w:rFonts w:ascii="Calibri" w:hAnsi="Calibri" w:cs="Calibri"/>
                <w:sz w:val="22"/>
                <w:lang w:eastAsia="es-ES"/>
              </w:rPr>
            </w:pP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sz w:val="22"/>
                <w:szCs w:val="22"/>
                <w:lang w:eastAsia="es-ES"/>
              </w:rPr>
            </w:pPr>
            <w:r w:rsidRPr="007C43CB">
              <w:rPr>
                <w:rFonts w:ascii="Calibri" w:hAnsi="Calibri" w:cs="Calibri"/>
                <w:b/>
                <w:bCs/>
                <w:sz w:val="22"/>
                <w:szCs w:val="22"/>
                <w:lang w:eastAsia="es-ES"/>
              </w:rPr>
              <w:t xml:space="preserve">FISCAL DEL SERVICIO </w:t>
            </w:r>
          </w:p>
        </w:tc>
      </w:tr>
      <w:tr w:rsidR="007C43CB" w:rsidRPr="007C43CB" w:rsidTr="00984FD8">
        <w:trPr>
          <w:trHeight w:val="958"/>
        </w:trPr>
        <w:tc>
          <w:tcPr>
            <w:tcW w:w="9339" w:type="dxa"/>
            <w:shd w:val="clear" w:color="auto" w:fill="FFFFFF"/>
          </w:tcPr>
          <w:p w:rsidR="007C43CB" w:rsidRPr="007C43CB" w:rsidRDefault="007C43CB" w:rsidP="007C43CB">
            <w:pPr>
              <w:spacing w:before="120" w:after="120"/>
              <w:jc w:val="both"/>
              <w:rPr>
                <w:rFonts w:ascii="Calibri" w:hAnsi="Calibri" w:cs="Calibri"/>
                <w:sz w:val="22"/>
                <w:szCs w:val="22"/>
                <w:lang w:eastAsia="es-ES"/>
              </w:rPr>
            </w:pPr>
            <w:r w:rsidRPr="007C43CB">
              <w:rPr>
                <w:rFonts w:ascii="Calibri" w:hAnsi="Calibri" w:cs="Calibri"/>
                <w:sz w:val="22"/>
                <w:szCs w:val="22"/>
                <w:lang w:eastAsia="es-ES"/>
              </w:rPr>
              <w:t>YPFB designará un Fiscal de Servicio, posterior a la firma de contrato quien cumplirá las siguientes funciones:</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Emitir Orden de Proceder para el Inicio del Servicio.</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Efectuar seguimiento y control a cada una de los requerimientos de la Especificación Técnica.</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Efectuar seguimiento y control de cada una de las Cláusulas del Contrato</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Revisar la documentación generada y pertinente  de cada entrega y recepción de garrafas que salen de Plantas de Engarrafado.</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Comunicar al transportista el programa de entregas y recepciones de garrafas.</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Revisar los inventarios de las garrafas entregadas y devueltas mediante movimiento de productos.</w:t>
            </w:r>
          </w:p>
          <w:p w:rsidR="007C43CB" w:rsidRPr="007C43CB" w:rsidRDefault="007C43CB" w:rsidP="007C43CB">
            <w:pPr>
              <w:numPr>
                <w:ilvl w:val="0"/>
                <w:numId w:val="63"/>
              </w:numPr>
              <w:jc w:val="both"/>
              <w:rPr>
                <w:rFonts w:ascii="Calibri" w:hAnsi="Calibri" w:cs="Calibri"/>
                <w:sz w:val="22"/>
                <w:szCs w:val="22"/>
                <w:lang w:eastAsia="es-ES"/>
              </w:rPr>
            </w:pPr>
            <w:r w:rsidRPr="007C43CB">
              <w:rPr>
                <w:rFonts w:ascii="Calibri" w:hAnsi="Calibri" w:cs="Calibri"/>
                <w:sz w:val="22"/>
                <w:szCs w:val="22"/>
                <w:lang w:eastAsia="es-ES"/>
              </w:rPr>
              <w:t>Revisar las actas de entrega y devolución de garrafas.</w:t>
            </w:r>
          </w:p>
          <w:p w:rsidR="007C43CB" w:rsidRPr="007C43CB" w:rsidRDefault="007C43CB" w:rsidP="007C43CB">
            <w:pPr>
              <w:numPr>
                <w:ilvl w:val="0"/>
                <w:numId w:val="63"/>
              </w:numPr>
              <w:spacing w:after="120"/>
              <w:jc w:val="both"/>
              <w:rPr>
                <w:rFonts w:ascii="Calibri" w:hAnsi="Calibri" w:cs="Calibri"/>
                <w:sz w:val="22"/>
                <w:szCs w:val="22"/>
                <w:lang w:eastAsia="es-ES"/>
              </w:rPr>
            </w:pPr>
            <w:r w:rsidRPr="007C43CB">
              <w:rPr>
                <w:rFonts w:ascii="Calibri" w:hAnsi="Calibri" w:cs="Calibri"/>
                <w:sz w:val="22"/>
                <w:szCs w:val="22"/>
                <w:lang w:eastAsia="es-ES"/>
              </w:rPr>
              <w:t>Efectuará conciliaciones mensuales.</w:t>
            </w:r>
          </w:p>
          <w:p w:rsidR="007C43CB" w:rsidRPr="007C43CB" w:rsidRDefault="007C43CB" w:rsidP="007C43CB">
            <w:pPr>
              <w:numPr>
                <w:ilvl w:val="0"/>
                <w:numId w:val="63"/>
              </w:numPr>
              <w:spacing w:after="120"/>
              <w:jc w:val="both"/>
              <w:rPr>
                <w:rFonts w:ascii="Calibri" w:hAnsi="Calibri" w:cs="Calibri"/>
                <w:sz w:val="22"/>
                <w:szCs w:val="22"/>
                <w:lang w:eastAsia="es-ES"/>
              </w:rPr>
            </w:pPr>
            <w:r w:rsidRPr="007C43CB">
              <w:rPr>
                <w:rFonts w:ascii="Calibri" w:hAnsi="Calibri" w:cs="Calibri"/>
                <w:sz w:val="22"/>
                <w:szCs w:val="22"/>
                <w:lang w:eastAsia="es-ES"/>
              </w:rPr>
              <w:t>Solicitar cancelaciones por el servicio prestado.</w:t>
            </w: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b/>
                <w:bCs/>
                <w:sz w:val="22"/>
                <w:szCs w:val="22"/>
                <w:lang w:eastAsia="es-ES"/>
              </w:rPr>
            </w:pPr>
            <w:r w:rsidRPr="007C43CB">
              <w:rPr>
                <w:rFonts w:ascii="Calibri" w:hAnsi="Calibri" w:cs="Calibri"/>
                <w:b/>
                <w:bCs/>
                <w:sz w:val="22"/>
                <w:szCs w:val="22"/>
                <w:lang w:eastAsia="es-ES"/>
              </w:rPr>
              <w:t>MARCO TRIBUTARIO</w:t>
            </w:r>
          </w:p>
        </w:tc>
      </w:tr>
      <w:tr w:rsidR="007C43CB" w:rsidRPr="007C43CB" w:rsidTr="00984FD8">
        <w:tc>
          <w:tcPr>
            <w:tcW w:w="9339" w:type="dxa"/>
            <w:shd w:val="clear" w:color="auto" w:fill="auto"/>
          </w:tcPr>
          <w:p w:rsidR="007C43CB" w:rsidRPr="007C43CB" w:rsidRDefault="007C43CB" w:rsidP="007C43CB">
            <w:pPr>
              <w:numPr>
                <w:ilvl w:val="0"/>
                <w:numId w:val="64"/>
              </w:numPr>
              <w:spacing w:before="120"/>
              <w:jc w:val="both"/>
              <w:rPr>
                <w:rFonts w:ascii="Calibri" w:hAnsi="Calibri"/>
                <w:b/>
                <w:color w:val="000000"/>
                <w:sz w:val="22"/>
                <w:szCs w:val="22"/>
                <w:lang w:eastAsia="es-ES"/>
              </w:rPr>
            </w:pPr>
            <w:r w:rsidRPr="007C43CB">
              <w:rPr>
                <w:rFonts w:ascii="Calibri" w:hAnsi="Calibri"/>
                <w:b/>
                <w:color w:val="000000"/>
                <w:sz w:val="22"/>
                <w:szCs w:val="22"/>
                <w:lang w:eastAsia="es-ES"/>
              </w:rPr>
              <w:t>FACTURACION</w:t>
            </w:r>
          </w:p>
          <w:p w:rsidR="007C43CB" w:rsidRPr="007C43CB" w:rsidRDefault="007C43CB" w:rsidP="007C43CB">
            <w:pPr>
              <w:spacing w:after="120"/>
              <w:jc w:val="both"/>
              <w:rPr>
                <w:rFonts w:ascii="Calibri" w:hAnsi="Calibri"/>
                <w:color w:val="000000"/>
                <w:sz w:val="22"/>
                <w:szCs w:val="22"/>
                <w:lang w:eastAsia="es-ES"/>
              </w:rPr>
            </w:pPr>
            <w:r w:rsidRPr="007C43CB">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7C43CB" w:rsidRPr="007C43CB" w:rsidRDefault="007C43CB" w:rsidP="007C43CB">
            <w:pPr>
              <w:spacing w:after="120"/>
              <w:jc w:val="both"/>
              <w:rPr>
                <w:rFonts w:ascii="Calibri" w:hAnsi="Calibri"/>
                <w:color w:val="000000"/>
                <w:sz w:val="22"/>
                <w:szCs w:val="22"/>
                <w:lang w:eastAsia="es-ES"/>
              </w:rPr>
            </w:pPr>
            <w:r w:rsidRPr="007C43CB">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7C43CB" w:rsidRPr="007C43CB" w:rsidRDefault="007C43CB" w:rsidP="007C43CB">
            <w:pPr>
              <w:spacing w:after="120"/>
              <w:jc w:val="both"/>
              <w:rPr>
                <w:rFonts w:ascii="Calibri" w:hAnsi="Calibri"/>
                <w:color w:val="000000"/>
                <w:sz w:val="22"/>
                <w:szCs w:val="22"/>
                <w:lang w:eastAsia="es-ES"/>
              </w:rPr>
            </w:pPr>
            <w:r w:rsidRPr="007C43CB">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C43CB" w:rsidRPr="007C43CB" w:rsidRDefault="007C43CB" w:rsidP="007C43CB">
            <w:pPr>
              <w:spacing w:after="120"/>
              <w:jc w:val="both"/>
              <w:rPr>
                <w:rFonts w:ascii="Calibri" w:hAnsi="Calibri"/>
                <w:color w:val="000000"/>
                <w:sz w:val="22"/>
                <w:szCs w:val="22"/>
                <w:lang w:eastAsia="es-ES"/>
              </w:rPr>
            </w:pPr>
            <w:r w:rsidRPr="007C43CB">
              <w:rPr>
                <w:rFonts w:ascii="Calibri" w:hAnsi="Calibri"/>
                <w:color w:val="000000"/>
                <w:sz w:val="22"/>
                <w:szCs w:val="22"/>
                <w:lang w:eastAsia="es-ES"/>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C43CB" w:rsidRPr="007C43CB" w:rsidRDefault="007C43CB" w:rsidP="007C43CB">
            <w:pPr>
              <w:numPr>
                <w:ilvl w:val="0"/>
                <w:numId w:val="64"/>
              </w:numPr>
              <w:jc w:val="both"/>
              <w:rPr>
                <w:rFonts w:ascii="Calibri" w:hAnsi="Calibri"/>
                <w:b/>
                <w:color w:val="000000"/>
                <w:sz w:val="22"/>
                <w:szCs w:val="22"/>
                <w:lang w:eastAsia="es-ES"/>
              </w:rPr>
            </w:pPr>
            <w:r w:rsidRPr="007C43CB">
              <w:rPr>
                <w:rFonts w:ascii="Calibri" w:hAnsi="Calibri"/>
                <w:b/>
                <w:color w:val="000000"/>
                <w:sz w:val="22"/>
                <w:szCs w:val="22"/>
                <w:lang w:eastAsia="es-ES"/>
              </w:rPr>
              <w:t>TRIBUTOS</w:t>
            </w:r>
          </w:p>
          <w:p w:rsidR="00201E88" w:rsidRPr="007C43CB" w:rsidRDefault="007C43CB" w:rsidP="00201E88">
            <w:pPr>
              <w:spacing w:after="120"/>
              <w:jc w:val="both"/>
              <w:rPr>
                <w:rFonts w:ascii="Calibri" w:hAnsi="Calibri"/>
                <w:color w:val="000000"/>
                <w:sz w:val="22"/>
                <w:szCs w:val="22"/>
                <w:lang w:eastAsia="es-ES"/>
              </w:rPr>
            </w:pPr>
            <w:r w:rsidRPr="007C43CB">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b/>
                <w:bCs/>
                <w:sz w:val="22"/>
                <w:szCs w:val="22"/>
                <w:lang w:eastAsia="es-ES"/>
              </w:rPr>
            </w:pPr>
            <w:r w:rsidRPr="007C43CB">
              <w:rPr>
                <w:rFonts w:ascii="Calibri" w:hAnsi="Calibri" w:cs="Calibri"/>
                <w:b/>
                <w:bCs/>
                <w:sz w:val="22"/>
                <w:szCs w:val="22"/>
                <w:lang w:eastAsia="es-ES"/>
              </w:rPr>
              <w:t>CLAUSULA DE SEGUROS</w:t>
            </w:r>
          </w:p>
        </w:tc>
      </w:tr>
      <w:tr w:rsidR="007C43CB" w:rsidRPr="007C43CB" w:rsidTr="00984FD8">
        <w:trPr>
          <w:trHeight w:val="1951"/>
        </w:trPr>
        <w:tc>
          <w:tcPr>
            <w:tcW w:w="9339" w:type="dxa"/>
            <w:shd w:val="clear" w:color="auto" w:fill="auto"/>
          </w:tcPr>
          <w:p w:rsidR="007C43CB" w:rsidRPr="007C43CB" w:rsidRDefault="007C43CB" w:rsidP="007C43CB">
            <w:pPr>
              <w:autoSpaceDE w:val="0"/>
              <w:autoSpaceDN w:val="0"/>
              <w:adjustRightInd w:val="0"/>
              <w:spacing w:after="120"/>
              <w:jc w:val="both"/>
              <w:rPr>
                <w:rFonts w:ascii="Calibri" w:hAnsi="Calibri" w:cs="Calibri"/>
                <w:sz w:val="22"/>
                <w:szCs w:val="22"/>
                <w:lang w:val="es-BO" w:eastAsia="es-BO"/>
              </w:rPr>
            </w:pPr>
            <w:r w:rsidRPr="007C43CB">
              <w:rPr>
                <w:rFonts w:ascii="Calibri" w:hAnsi="Calibri" w:cs="Calibri"/>
                <w:iCs/>
                <w:lang w:eastAsia="es-ES"/>
              </w:rPr>
              <w:lastRenderedPageBreak/>
              <w:t>La empresa adjudicada, deberá presentar y mantener vigente de forma ininterrumpida durante todo el periodo del contrato la Póliza de Seguro especificada a continuación</w:t>
            </w:r>
          </w:p>
          <w:p w:rsidR="007C43CB" w:rsidRPr="007C43CB" w:rsidRDefault="007C43CB" w:rsidP="007C43CB">
            <w:pPr>
              <w:autoSpaceDE w:val="0"/>
              <w:autoSpaceDN w:val="0"/>
              <w:adjustRightInd w:val="0"/>
              <w:spacing w:after="120"/>
              <w:jc w:val="both"/>
              <w:rPr>
                <w:rFonts w:ascii="Calibri" w:hAnsi="Calibri" w:cs="Calibri"/>
                <w:sz w:val="22"/>
                <w:szCs w:val="22"/>
                <w:lang w:val="es-BO" w:eastAsia="es-BO"/>
              </w:rPr>
            </w:pPr>
            <w:r w:rsidRPr="007C43CB">
              <w:rPr>
                <w:rFonts w:ascii="Calibri" w:hAnsi="Calibri" w:cs="Calibri"/>
                <w:b/>
                <w:sz w:val="22"/>
                <w:szCs w:val="22"/>
                <w:lang w:eastAsia="es-ES"/>
              </w:rPr>
              <w:t>POLIZA DE ACCIDENTES PERSONALES</w:t>
            </w:r>
            <w:r w:rsidRPr="007C43CB">
              <w:rPr>
                <w:rFonts w:ascii="Calibri" w:hAnsi="Calibri" w:cs="Calibri"/>
                <w:sz w:val="22"/>
                <w:szCs w:val="22"/>
                <w:lang w:eastAsia="es-ES"/>
              </w:rPr>
              <w:t xml:space="preserve">: </w:t>
            </w:r>
            <w:r w:rsidRPr="007C43CB">
              <w:rPr>
                <w:rFonts w:ascii="Calibri" w:hAnsi="Calibri" w:cs="Calibri"/>
                <w:sz w:val="22"/>
                <w:szCs w:val="22"/>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7C43CB" w:rsidRPr="007C43CB" w:rsidRDefault="007C43CB" w:rsidP="007C43CB">
            <w:pPr>
              <w:autoSpaceDN w:val="0"/>
              <w:jc w:val="both"/>
              <w:rPr>
                <w:rFonts w:ascii="Calibri" w:hAnsi="Calibri" w:cs="Calibri"/>
                <w:iCs/>
                <w:lang w:val="es-BO"/>
              </w:rPr>
            </w:pPr>
            <w:r w:rsidRPr="007C43CB">
              <w:rPr>
                <w:rFonts w:ascii="Calibri" w:hAnsi="Calibri" w:cs="Calibri"/>
                <w:b/>
                <w:bCs/>
                <w:iCs/>
                <w:lang w:eastAsia="es-ES"/>
              </w:rPr>
              <w:t>Póliza de Responsabilidad Civil</w:t>
            </w:r>
            <w:r w:rsidRPr="007C43CB">
              <w:rPr>
                <w:rFonts w:ascii="Calibri" w:hAnsi="Calibri" w:cs="Calibri"/>
                <w:iCs/>
                <w:lang w:eastAsia="es-ES"/>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C43CB" w:rsidRPr="007C43CB" w:rsidRDefault="007C43CB" w:rsidP="007C43CB">
            <w:pPr>
              <w:ind w:left="708"/>
              <w:jc w:val="both"/>
              <w:rPr>
                <w:rFonts w:ascii="Calibri" w:hAnsi="Calibri" w:cs="Calibri"/>
                <w:iCs/>
                <w:lang w:eastAsia="es-ES"/>
              </w:rPr>
            </w:pPr>
          </w:p>
          <w:p w:rsidR="007C43CB" w:rsidRPr="007C43CB" w:rsidRDefault="007C43CB" w:rsidP="007C43CB">
            <w:pPr>
              <w:jc w:val="both"/>
              <w:rPr>
                <w:rFonts w:ascii="Calibri" w:hAnsi="Calibri" w:cs="Calibri"/>
                <w:iCs/>
                <w:lang w:eastAsia="es-ES"/>
              </w:rPr>
            </w:pPr>
            <w:r w:rsidRPr="007C43CB">
              <w:rPr>
                <w:rFonts w:ascii="Calibri" w:hAnsi="Calibri" w:cs="Calibri"/>
                <w:iCs/>
                <w:lang w:eastAsia="es-ES"/>
              </w:rPr>
              <w:t>YPFB no será responsable de los siniestros que pudieran ocurrir durante la vigencia del Contrato.</w:t>
            </w:r>
          </w:p>
          <w:p w:rsidR="007C43CB" w:rsidRPr="007C43CB" w:rsidRDefault="007C43CB" w:rsidP="007C43CB">
            <w:pPr>
              <w:ind w:left="708"/>
              <w:jc w:val="both"/>
              <w:rPr>
                <w:rFonts w:ascii="Calibri" w:hAnsi="Calibri" w:cs="Calibri"/>
                <w:iCs/>
                <w:lang w:eastAsia="es-ES"/>
              </w:rPr>
            </w:pPr>
          </w:p>
          <w:p w:rsidR="007C43CB" w:rsidRPr="007C43CB" w:rsidRDefault="007C43CB" w:rsidP="007C43CB">
            <w:pPr>
              <w:jc w:val="both"/>
              <w:rPr>
                <w:rFonts w:ascii="Calibri" w:hAnsi="Calibri" w:cs="Calibri"/>
                <w:iCs/>
                <w:lang w:eastAsia="es-ES"/>
              </w:rPr>
            </w:pPr>
            <w:r w:rsidRPr="007C43CB">
              <w:rPr>
                <w:rFonts w:ascii="Calibri" w:hAnsi="Calibri" w:cs="Calibri"/>
                <w:iCs/>
                <w:lang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7C43CB" w:rsidRPr="007C43CB" w:rsidRDefault="007C43CB" w:rsidP="007C43CB">
            <w:pPr>
              <w:ind w:left="708"/>
              <w:jc w:val="both"/>
              <w:rPr>
                <w:rFonts w:ascii="Calibri" w:hAnsi="Calibri" w:cs="Calibri"/>
                <w:iCs/>
                <w:lang w:eastAsia="es-ES"/>
              </w:rPr>
            </w:pPr>
          </w:p>
          <w:p w:rsidR="007C43CB" w:rsidRPr="007C43CB" w:rsidRDefault="007C43CB" w:rsidP="007C43CB">
            <w:pPr>
              <w:jc w:val="both"/>
              <w:rPr>
                <w:rFonts w:ascii="Calibri" w:hAnsi="Calibri" w:cs="Calibri"/>
                <w:iCs/>
                <w:lang w:eastAsia="es-ES"/>
              </w:rPr>
            </w:pPr>
            <w:r w:rsidRPr="007C43CB">
              <w:rPr>
                <w:rFonts w:ascii="Calibri" w:hAnsi="Calibri" w:cs="Calibri"/>
                <w:iCs/>
                <w:lang w:eastAsia="es-ES"/>
              </w:rPr>
              <w:t>La póliza debe tener Límite Geográfico de acuerdo a los servicios que brindara el contrato: nacional y/o internacional.</w:t>
            </w:r>
          </w:p>
          <w:p w:rsidR="007C43CB" w:rsidRPr="007C43CB" w:rsidRDefault="007C43CB" w:rsidP="007C43CB">
            <w:pPr>
              <w:ind w:left="708"/>
              <w:jc w:val="both"/>
              <w:rPr>
                <w:rFonts w:ascii="Calibri" w:hAnsi="Calibri" w:cs="Calibri"/>
                <w:iCs/>
                <w:lang w:eastAsia="es-ES"/>
              </w:rPr>
            </w:pPr>
          </w:p>
          <w:p w:rsidR="007C43CB" w:rsidRPr="007C43CB" w:rsidRDefault="007C43CB" w:rsidP="007C43CB">
            <w:pPr>
              <w:jc w:val="both"/>
              <w:rPr>
                <w:rFonts w:ascii="Calibri" w:hAnsi="Calibri" w:cs="Calibri"/>
                <w:iCs/>
                <w:lang w:eastAsia="es-ES"/>
              </w:rPr>
            </w:pPr>
            <w:r w:rsidRPr="007C43CB">
              <w:rPr>
                <w:rFonts w:ascii="Calibri" w:hAnsi="Calibri" w:cs="Calibri"/>
                <w:iCs/>
                <w:lang w:eastAsia="es-ES"/>
              </w:rPr>
              <w:t>Valor asegurado hasta $</w:t>
            </w:r>
            <w:proofErr w:type="spellStart"/>
            <w:r w:rsidRPr="007C43CB">
              <w:rPr>
                <w:rFonts w:ascii="Calibri" w:hAnsi="Calibri" w:cs="Calibri"/>
                <w:iCs/>
                <w:lang w:eastAsia="es-ES"/>
              </w:rPr>
              <w:t>us</w:t>
            </w:r>
            <w:proofErr w:type="spellEnd"/>
            <w:r w:rsidRPr="007C43CB">
              <w:rPr>
                <w:rFonts w:ascii="Calibri" w:hAnsi="Calibri" w:cs="Calibri"/>
                <w:iCs/>
                <w:lang w:eastAsia="es-ES"/>
              </w:rPr>
              <w:t>. 100.000.- (CIEN MIL DÓLARES AMERICANOS), por evento y/o reclamo con agregado cantidad de $</w:t>
            </w:r>
            <w:proofErr w:type="spellStart"/>
            <w:r w:rsidRPr="007C43CB">
              <w:rPr>
                <w:rFonts w:ascii="Calibri" w:hAnsi="Calibri" w:cs="Calibri"/>
                <w:iCs/>
                <w:lang w:eastAsia="es-ES"/>
              </w:rPr>
              <w:t>us</w:t>
            </w:r>
            <w:proofErr w:type="spellEnd"/>
            <w:r w:rsidRPr="007C43CB">
              <w:rPr>
                <w:rFonts w:ascii="Calibri" w:hAnsi="Calibri" w:cs="Calibri"/>
                <w:iCs/>
                <w:lang w:eastAsia="es-ES"/>
              </w:rPr>
              <w:t xml:space="preserve">. 500.000 (QUINIENTOS MIL DÓLARES AMERICANOS) En caso de exceder el límite agregado contractual. </w:t>
            </w:r>
          </w:p>
          <w:p w:rsidR="007C43CB" w:rsidRPr="007C43CB" w:rsidRDefault="007C43CB" w:rsidP="007C43CB">
            <w:pPr>
              <w:jc w:val="both"/>
              <w:rPr>
                <w:rFonts w:ascii="Calibri" w:hAnsi="Calibri" w:cs="Calibri"/>
                <w:iCs/>
                <w:lang w:eastAsia="es-ES"/>
              </w:rPr>
            </w:pPr>
          </w:p>
          <w:p w:rsidR="007C43CB" w:rsidRPr="007C43CB" w:rsidRDefault="007C43CB" w:rsidP="007C43CB">
            <w:pPr>
              <w:jc w:val="both"/>
              <w:rPr>
                <w:rFonts w:ascii="Calibri" w:hAnsi="Calibri" w:cs="Calibri"/>
                <w:iCs/>
                <w:lang w:eastAsia="es-ES"/>
              </w:rPr>
            </w:pPr>
            <w:r w:rsidRPr="007C43CB">
              <w:rPr>
                <w:rFonts w:ascii="Calibri" w:hAnsi="Calibri" w:cs="Calibri"/>
                <w:iCs/>
                <w:lang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7C43CB" w:rsidRPr="007C43CB" w:rsidRDefault="007C43CB" w:rsidP="007C43CB">
            <w:pPr>
              <w:tabs>
                <w:tab w:val="left" w:pos="567"/>
              </w:tabs>
              <w:spacing w:after="60"/>
              <w:contextualSpacing/>
              <w:jc w:val="both"/>
              <w:rPr>
                <w:rFonts w:ascii="Calibri" w:hAnsi="Calibri" w:cs="Calibri"/>
                <w:b/>
                <w:bCs/>
                <w:iCs/>
                <w:lang w:eastAsia="es-ES"/>
              </w:rPr>
            </w:pPr>
          </w:p>
          <w:p w:rsidR="007C43CB" w:rsidRPr="007C43CB" w:rsidRDefault="007C43CB" w:rsidP="007C43CB">
            <w:pPr>
              <w:tabs>
                <w:tab w:val="left" w:pos="567"/>
              </w:tabs>
              <w:spacing w:after="60"/>
              <w:contextualSpacing/>
              <w:jc w:val="both"/>
              <w:rPr>
                <w:rFonts w:ascii="Calibri" w:hAnsi="Calibri" w:cs="Calibri"/>
                <w:iCs/>
                <w:lang w:eastAsia="es-ES"/>
              </w:rPr>
            </w:pPr>
            <w:r w:rsidRPr="007C43CB">
              <w:rPr>
                <w:rFonts w:ascii="Calibri" w:hAnsi="Calibri" w:cs="Calibri"/>
                <w:b/>
                <w:bCs/>
                <w:iCs/>
                <w:lang w:eastAsia="es-ES"/>
              </w:rPr>
              <w:t>Seguro de Transporte contra todo riesgo de Producto Transportado</w:t>
            </w:r>
            <w:r w:rsidRPr="007C43CB">
              <w:rPr>
                <w:rFonts w:ascii="Calibri" w:hAnsi="Calibri" w:cs="Calibri"/>
                <w:iCs/>
                <w:lang w:eastAsia="es-ES"/>
              </w:rPr>
              <w:t xml:space="preserve"> con cobertura desde el punto de despacho y/o carguío hasta el punto de recepción y/o </w:t>
            </w:r>
            <w:proofErr w:type="spellStart"/>
            <w:r w:rsidRPr="007C43CB">
              <w:rPr>
                <w:rFonts w:ascii="Calibri" w:hAnsi="Calibri" w:cs="Calibri"/>
                <w:iCs/>
                <w:lang w:eastAsia="es-ES"/>
              </w:rPr>
              <w:t>descarguío</w:t>
            </w:r>
            <w:proofErr w:type="spellEnd"/>
            <w:r w:rsidRPr="007C43CB">
              <w:rPr>
                <w:rFonts w:ascii="Calibri" w:hAnsi="Calibri" w:cs="Calibri"/>
                <w:iCs/>
                <w:lang w:eastAsia="es-ES"/>
              </w:rPr>
              <w:t xml:space="preserve"> (CLÁUSULA “A” DEL INSTITUTO DE LONDRES) que cubra el Valor Total del producto declarado transportado ante cualquier eventualidad, de acuerdo a valor pactado por garrafas en el contrato, considerando un límite por travesía o despacho de acuerdo a la capacidad de cada despacho declarado en dólares americanos. </w:t>
            </w:r>
          </w:p>
          <w:p w:rsidR="007C43CB" w:rsidRPr="007C43CB" w:rsidRDefault="007C43CB" w:rsidP="007C43CB">
            <w:pPr>
              <w:tabs>
                <w:tab w:val="left" w:pos="567"/>
              </w:tabs>
              <w:spacing w:after="60"/>
              <w:contextualSpacing/>
              <w:jc w:val="both"/>
              <w:rPr>
                <w:rFonts w:ascii="Calibri" w:hAnsi="Calibri" w:cs="Calibri"/>
                <w:iCs/>
                <w:lang w:eastAsia="es-ES"/>
              </w:rPr>
            </w:pPr>
            <w:r w:rsidRPr="007C43CB">
              <w:rPr>
                <w:rFonts w:ascii="Calibri" w:hAnsi="Calibri" w:cs="Calibri"/>
                <w:iCs/>
                <w:lang w:eastAsia="es-ES"/>
              </w:rPr>
              <w:t xml:space="preserve"> Esta póliza debe estar necesariamente subrogada a favor de YPFB, en función al monto del contrato.</w:t>
            </w:r>
          </w:p>
          <w:p w:rsidR="007C43CB" w:rsidRPr="007C43CB" w:rsidRDefault="007C43CB" w:rsidP="007C43CB">
            <w:pPr>
              <w:tabs>
                <w:tab w:val="left" w:pos="567"/>
              </w:tabs>
              <w:spacing w:after="60"/>
              <w:contextualSpacing/>
              <w:jc w:val="both"/>
              <w:rPr>
                <w:rFonts w:ascii="Calibri" w:hAnsi="Calibri" w:cs="Calibri"/>
                <w:sz w:val="22"/>
                <w:szCs w:val="22"/>
                <w:lang w:eastAsia="es-ES"/>
              </w:rPr>
            </w:pPr>
            <w:r w:rsidRPr="007C43CB">
              <w:rPr>
                <w:rFonts w:ascii="Calibri" w:hAnsi="Calibri" w:cs="Calibri"/>
                <w:sz w:val="22"/>
                <w:szCs w:val="22"/>
                <w:lang w:eastAsia="es-ES"/>
              </w:rPr>
              <w:t>El Adjudicado deberá presentar su valor del seguro considerando el costo por garrafa  de Bs. 255,00 aprobado mediante Resolución Administrativa RAR-ANH-ULGR N° 0308/2017 ente regulador y el costo del producto que la garrafa contenga, conforme al siguiente calculo:</w:t>
            </w:r>
          </w:p>
          <w:tbl>
            <w:tblPr>
              <w:tblW w:w="9113" w:type="dxa"/>
              <w:tblCellMar>
                <w:left w:w="70" w:type="dxa"/>
                <w:right w:w="70" w:type="dxa"/>
              </w:tblCellMar>
              <w:tblLook w:val="04A0" w:firstRow="1" w:lastRow="0" w:firstColumn="1" w:lastColumn="0" w:noHBand="0" w:noVBand="1"/>
            </w:tblPr>
            <w:tblGrid>
              <w:gridCol w:w="1513"/>
              <w:gridCol w:w="1197"/>
              <w:gridCol w:w="1197"/>
              <w:gridCol w:w="1595"/>
              <w:gridCol w:w="1479"/>
              <w:gridCol w:w="2132"/>
            </w:tblGrid>
            <w:tr w:rsidR="007C43CB" w:rsidRPr="007C43CB" w:rsidTr="00984FD8">
              <w:trPr>
                <w:trHeight w:val="1039"/>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CANTIDAD A TRANSPORTAR (GARRAFAS)</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COSTO POR GARRAFA BS.</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COSTO DEL PORDUCTO BS.</w:t>
                  </w:r>
                </w:p>
              </w:tc>
              <w:tc>
                <w:tcPr>
                  <w:tcW w:w="1595" w:type="dxa"/>
                  <w:tcBorders>
                    <w:top w:val="single" w:sz="4" w:space="0" w:color="auto"/>
                    <w:left w:val="nil"/>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COSTO TOTAL DE LAS GARRAFAS A TRANSPORTAR BS.</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COSTO TOTAL DE PRODUCTO A TRANSPORTAR BS.</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rsidR="007C43CB" w:rsidRPr="007C43CB" w:rsidRDefault="007C43CB" w:rsidP="007C43CB">
                  <w:pPr>
                    <w:jc w:val="center"/>
                    <w:rPr>
                      <w:rFonts w:ascii="Calibri" w:hAnsi="Calibri"/>
                      <w:b/>
                      <w:color w:val="000000"/>
                      <w:sz w:val="16"/>
                      <w:szCs w:val="18"/>
                      <w:lang w:eastAsia="es-ES"/>
                    </w:rPr>
                  </w:pPr>
                  <w:r w:rsidRPr="007C43CB">
                    <w:rPr>
                      <w:rFonts w:ascii="Calibri" w:hAnsi="Calibri"/>
                      <w:b/>
                      <w:color w:val="000000"/>
                      <w:sz w:val="16"/>
                      <w:szCs w:val="18"/>
                      <w:lang w:eastAsia="es-ES"/>
                    </w:rPr>
                    <w:t>COSTO TOTAL DE LAS GARRAFAS A TRANSPORTAR MAS EL COSTO DEL PRODUCTO BS.</w:t>
                  </w:r>
                </w:p>
              </w:tc>
            </w:tr>
            <w:tr w:rsidR="007C43CB" w:rsidRPr="007C43CB" w:rsidTr="00984FD8">
              <w:trPr>
                <w:trHeight w:val="429"/>
              </w:trPr>
              <w:tc>
                <w:tcPr>
                  <w:tcW w:w="1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1000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255,00</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22,50</w:t>
                  </w:r>
                </w:p>
              </w:tc>
              <w:tc>
                <w:tcPr>
                  <w:tcW w:w="1595" w:type="dxa"/>
                  <w:tcBorders>
                    <w:top w:val="single" w:sz="4" w:space="0" w:color="auto"/>
                    <w:left w:val="nil"/>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255.000,00</w:t>
                  </w:r>
                </w:p>
              </w:tc>
              <w:tc>
                <w:tcPr>
                  <w:tcW w:w="1479" w:type="dxa"/>
                  <w:tcBorders>
                    <w:top w:val="single" w:sz="4" w:space="0" w:color="auto"/>
                    <w:left w:val="nil"/>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22.500,00</w:t>
                  </w:r>
                </w:p>
              </w:tc>
              <w:tc>
                <w:tcPr>
                  <w:tcW w:w="2132" w:type="dxa"/>
                  <w:tcBorders>
                    <w:top w:val="single" w:sz="4" w:space="0" w:color="auto"/>
                    <w:left w:val="nil"/>
                    <w:bottom w:val="single" w:sz="4" w:space="0" w:color="auto"/>
                    <w:right w:val="single" w:sz="4" w:space="0" w:color="auto"/>
                  </w:tcBorders>
                  <w:shd w:val="clear" w:color="auto" w:fill="auto"/>
                  <w:noWrap/>
                  <w:vAlign w:val="center"/>
                  <w:hideMark/>
                </w:tcPr>
                <w:p w:rsidR="007C43CB" w:rsidRPr="007C43CB" w:rsidRDefault="007C43CB" w:rsidP="007C43CB">
                  <w:pPr>
                    <w:jc w:val="center"/>
                    <w:rPr>
                      <w:rFonts w:ascii="Calibri" w:hAnsi="Calibri"/>
                      <w:color w:val="000000"/>
                      <w:sz w:val="18"/>
                      <w:szCs w:val="18"/>
                      <w:lang w:eastAsia="es-ES"/>
                    </w:rPr>
                  </w:pPr>
                  <w:r w:rsidRPr="007C43CB">
                    <w:rPr>
                      <w:rFonts w:ascii="Calibri" w:hAnsi="Calibri"/>
                      <w:color w:val="000000"/>
                      <w:sz w:val="18"/>
                      <w:szCs w:val="18"/>
                      <w:lang w:eastAsia="es-ES"/>
                    </w:rPr>
                    <w:t>277.500,00</w:t>
                  </w:r>
                </w:p>
              </w:tc>
            </w:tr>
            <w:tr w:rsidR="007C43CB" w:rsidRPr="007C43CB" w:rsidTr="00984FD8">
              <w:trPr>
                <w:trHeight w:val="429"/>
              </w:trPr>
              <w:tc>
                <w:tcPr>
                  <w:tcW w:w="698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C43CB" w:rsidRPr="007C43CB" w:rsidRDefault="007C43CB" w:rsidP="007C43CB">
                  <w:pPr>
                    <w:spacing w:before="120"/>
                    <w:jc w:val="center"/>
                    <w:rPr>
                      <w:rFonts w:ascii="Calibri" w:hAnsi="Calibri"/>
                      <w:b/>
                      <w:color w:val="000000"/>
                      <w:sz w:val="18"/>
                      <w:szCs w:val="18"/>
                      <w:lang w:eastAsia="es-ES"/>
                    </w:rPr>
                  </w:pPr>
                  <w:r w:rsidRPr="007C43CB">
                    <w:rPr>
                      <w:rFonts w:ascii="Calibri" w:hAnsi="Calibri"/>
                      <w:b/>
                      <w:color w:val="000000"/>
                      <w:sz w:val="18"/>
                      <w:szCs w:val="18"/>
                      <w:lang w:eastAsia="es-ES"/>
                    </w:rPr>
                    <w:t>MONTO TOTAL EN BOLIVIANOS PARA EL SEGURO</w:t>
                  </w:r>
                </w:p>
              </w:tc>
              <w:tc>
                <w:tcPr>
                  <w:tcW w:w="2132" w:type="dxa"/>
                  <w:tcBorders>
                    <w:top w:val="single" w:sz="4" w:space="0" w:color="auto"/>
                    <w:left w:val="nil"/>
                    <w:bottom w:val="single" w:sz="4" w:space="0" w:color="auto"/>
                    <w:right w:val="single" w:sz="4" w:space="0" w:color="auto"/>
                  </w:tcBorders>
                  <w:shd w:val="clear" w:color="auto" w:fill="auto"/>
                  <w:noWrap/>
                  <w:vAlign w:val="center"/>
                </w:tcPr>
                <w:p w:rsidR="007C43CB" w:rsidRPr="007C43CB" w:rsidRDefault="007C43CB" w:rsidP="007C43CB">
                  <w:pPr>
                    <w:jc w:val="center"/>
                    <w:rPr>
                      <w:rFonts w:ascii="Calibri" w:hAnsi="Calibri"/>
                      <w:b/>
                      <w:color w:val="000000"/>
                      <w:sz w:val="18"/>
                      <w:szCs w:val="18"/>
                      <w:lang w:eastAsia="es-ES"/>
                    </w:rPr>
                  </w:pPr>
                  <w:r w:rsidRPr="007C43CB">
                    <w:rPr>
                      <w:rFonts w:ascii="Calibri" w:hAnsi="Calibri"/>
                      <w:b/>
                      <w:color w:val="000000"/>
                      <w:sz w:val="18"/>
                      <w:szCs w:val="18"/>
                      <w:lang w:eastAsia="es-ES"/>
                    </w:rPr>
                    <w:t>277.500,00</w:t>
                  </w:r>
                </w:p>
              </w:tc>
            </w:tr>
          </w:tbl>
          <w:p w:rsidR="007C43CB" w:rsidRPr="007C43CB" w:rsidRDefault="007C43CB" w:rsidP="007C43CB">
            <w:pPr>
              <w:tabs>
                <w:tab w:val="left" w:pos="2450"/>
              </w:tabs>
              <w:rPr>
                <w:rFonts w:ascii="Calibri" w:hAnsi="Calibri" w:cs="Calibri"/>
                <w:sz w:val="22"/>
                <w:szCs w:val="22"/>
                <w:lang w:eastAsia="es-ES"/>
              </w:rPr>
            </w:pPr>
          </w:p>
        </w:tc>
      </w:tr>
      <w:tr w:rsidR="007C43CB" w:rsidRPr="007C43CB" w:rsidTr="00984FD8">
        <w:tc>
          <w:tcPr>
            <w:tcW w:w="9339" w:type="dxa"/>
            <w:shd w:val="clear" w:color="auto" w:fill="8DB3E2"/>
          </w:tcPr>
          <w:p w:rsidR="007C43CB" w:rsidRPr="007C43CB" w:rsidRDefault="007C43CB" w:rsidP="007C43CB">
            <w:pPr>
              <w:rPr>
                <w:rFonts w:ascii="Calibri" w:hAnsi="Calibri" w:cs="Calibri"/>
                <w:b/>
                <w:bCs/>
                <w:sz w:val="22"/>
                <w:szCs w:val="22"/>
                <w:lang w:eastAsia="es-ES"/>
              </w:rPr>
            </w:pPr>
            <w:r w:rsidRPr="007C43CB">
              <w:rPr>
                <w:rFonts w:ascii="Calibri" w:hAnsi="Calibri" w:cs="Calibri"/>
                <w:b/>
                <w:bCs/>
                <w:sz w:val="22"/>
                <w:szCs w:val="22"/>
                <w:lang w:eastAsia="es-ES"/>
              </w:rPr>
              <w:t>CONDICIONES ADICIONALES DEL SEGURO</w:t>
            </w:r>
          </w:p>
        </w:tc>
      </w:tr>
      <w:tr w:rsidR="007C43CB" w:rsidRPr="007C43CB" w:rsidTr="00984FD8">
        <w:tc>
          <w:tcPr>
            <w:tcW w:w="9339" w:type="dxa"/>
            <w:shd w:val="clear" w:color="auto" w:fill="auto"/>
          </w:tcPr>
          <w:p w:rsidR="007C43CB" w:rsidRPr="007C43CB" w:rsidRDefault="007C43CB" w:rsidP="007C43CB">
            <w:pPr>
              <w:numPr>
                <w:ilvl w:val="0"/>
                <w:numId w:val="70"/>
              </w:numPr>
              <w:autoSpaceDE w:val="0"/>
              <w:autoSpaceDN w:val="0"/>
              <w:jc w:val="both"/>
              <w:rPr>
                <w:rFonts w:ascii="Calibri" w:hAnsi="Calibri" w:cs="Calibri"/>
                <w:iCs/>
                <w:lang w:val="es-BO"/>
              </w:rPr>
            </w:pPr>
            <w:r w:rsidRPr="007C43CB">
              <w:rPr>
                <w:rFonts w:ascii="Calibri" w:hAnsi="Calibri" w:cs="Calibri"/>
                <w:iCs/>
                <w:lang w:eastAsia="es-ES"/>
              </w:rPr>
              <w:t xml:space="preserve">De suspenderse por cualquier razón la vigencia o cobertura de las Pólizas nominadas precedentemente, o bien se presente la existencia de eventos no cubiertos por las mismas; la empresa adjudicada, se hace </w:t>
            </w:r>
            <w:r w:rsidRPr="007C43CB">
              <w:rPr>
                <w:rFonts w:ascii="Calibri" w:hAnsi="Calibri" w:cs="Calibri"/>
                <w:iCs/>
                <w:lang w:eastAsia="es-ES"/>
              </w:rPr>
              <w:lastRenderedPageBreak/>
              <w:t xml:space="preserve">enteramente responsable frente a YPFB,  por todos los accidentes que sean responsables y  hayan causado  en el desempeño de sus funciones. </w:t>
            </w:r>
          </w:p>
          <w:p w:rsidR="007C43CB" w:rsidRPr="007C43CB" w:rsidRDefault="007C43CB" w:rsidP="007C43CB">
            <w:pPr>
              <w:ind w:left="720"/>
              <w:jc w:val="both"/>
              <w:rPr>
                <w:rFonts w:ascii="Calibri" w:eastAsia="Calibri" w:hAnsi="Calibri" w:cs="Calibri"/>
                <w:iCs/>
                <w:lang w:eastAsia="es-ES"/>
              </w:rPr>
            </w:pPr>
          </w:p>
          <w:p w:rsidR="007C43CB" w:rsidRPr="007C43CB" w:rsidRDefault="007C43CB" w:rsidP="007C43CB">
            <w:pPr>
              <w:numPr>
                <w:ilvl w:val="0"/>
                <w:numId w:val="70"/>
              </w:numPr>
              <w:autoSpaceDE w:val="0"/>
              <w:autoSpaceDN w:val="0"/>
              <w:jc w:val="both"/>
              <w:rPr>
                <w:rFonts w:ascii="Calibri" w:hAnsi="Calibri" w:cs="Calibri"/>
                <w:iCs/>
                <w:lang w:eastAsia="es-ES"/>
              </w:rPr>
            </w:pPr>
            <w:r w:rsidRPr="007C43CB">
              <w:rPr>
                <w:rFonts w:ascii="Calibri" w:hAnsi="Calibri" w:cs="Calibri"/>
                <w:iCs/>
                <w:lang w:eastAsia="es-ES"/>
              </w:rPr>
              <w:t>La empresa adjudicada, deberá entregar una copia de las citadas pólizas a YPFB antes de la suscripción del contrato.</w:t>
            </w: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b/>
                <w:bCs/>
                <w:sz w:val="22"/>
                <w:szCs w:val="22"/>
                <w:lang w:eastAsia="es-ES"/>
              </w:rPr>
            </w:pPr>
            <w:r w:rsidRPr="007C43CB">
              <w:rPr>
                <w:rFonts w:ascii="Calibri" w:hAnsi="Calibri" w:cs="Calibri"/>
                <w:b/>
                <w:bCs/>
                <w:sz w:val="22"/>
                <w:szCs w:val="22"/>
                <w:lang w:eastAsia="es-ES"/>
              </w:rPr>
              <w:lastRenderedPageBreak/>
              <w:t>MULTAS</w:t>
            </w:r>
          </w:p>
        </w:tc>
      </w:tr>
      <w:tr w:rsidR="007C43CB" w:rsidRPr="007C43CB" w:rsidTr="00984FD8">
        <w:tc>
          <w:tcPr>
            <w:tcW w:w="9339" w:type="dxa"/>
            <w:shd w:val="clear" w:color="auto" w:fill="auto"/>
          </w:tcPr>
          <w:p w:rsidR="007C43CB" w:rsidRPr="007C43CB" w:rsidRDefault="007C43CB" w:rsidP="007C43CB">
            <w:pPr>
              <w:spacing w:before="120" w:after="120"/>
              <w:jc w:val="both"/>
              <w:rPr>
                <w:rFonts w:ascii="Calibri" w:hAnsi="Calibri" w:cs="Calibri"/>
                <w:sz w:val="22"/>
                <w:szCs w:val="22"/>
                <w:lang w:eastAsia="es-ES"/>
              </w:rPr>
            </w:pPr>
            <w:r w:rsidRPr="007C43CB">
              <w:rPr>
                <w:rFonts w:ascii="Calibri" w:hAnsi="Calibri" w:cs="Calibri"/>
                <w:sz w:val="22"/>
                <w:szCs w:val="22"/>
                <w:lang w:eastAsia="es-ES"/>
              </w:rPr>
              <w:t xml:space="preserve">Las multas se aplicaran en los siguientes casos: </w:t>
            </w:r>
          </w:p>
          <w:p w:rsidR="007C43CB" w:rsidRPr="007C43CB" w:rsidRDefault="007C43CB" w:rsidP="007C43CB">
            <w:pPr>
              <w:numPr>
                <w:ilvl w:val="0"/>
                <w:numId w:val="52"/>
              </w:numPr>
              <w:spacing w:before="120" w:after="120"/>
              <w:jc w:val="both"/>
              <w:rPr>
                <w:rFonts w:ascii="Calibri" w:hAnsi="Calibri" w:cs="Calibri"/>
                <w:sz w:val="22"/>
                <w:szCs w:val="22"/>
                <w:lang w:eastAsia="es-ES"/>
              </w:rPr>
            </w:pPr>
            <w:r w:rsidRPr="007C43CB">
              <w:rPr>
                <w:rFonts w:ascii="Calibri" w:hAnsi="Calibri" w:cs="Calibri"/>
                <w:sz w:val="22"/>
                <w:szCs w:val="22"/>
                <w:lang w:eastAsia="es-ES"/>
              </w:rPr>
              <w:t>El incumplimiento mayor a 24 horas a los viajes programados por YPFB será sancionado con la aplicación de una multa equivalente  al 0.25%  del monto del contrato.</w:t>
            </w:r>
          </w:p>
          <w:p w:rsidR="007C43CB" w:rsidRPr="007C43CB" w:rsidRDefault="007C43CB" w:rsidP="007C43CB">
            <w:pPr>
              <w:numPr>
                <w:ilvl w:val="0"/>
                <w:numId w:val="52"/>
              </w:numPr>
              <w:spacing w:before="120" w:after="120"/>
              <w:jc w:val="both"/>
              <w:rPr>
                <w:rFonts w:ascii="Calibri" w:hAnsi="Calibri" w:cs="Calibri"/>
                <w:sz w:val="22"/>
                <w:szCs w:val="22"/>
                <w:lang w:eastAsia="es-ES"/>
              </w:rPr>
            </w:pPr>
            <w:r w:rsidRPr="007C43CB">
              <w:rPr>
                <w:rFonts w:ascii="Calibri" w:hAnsi="Calibri" w:cs="Calibri"/>
                <w:sz w:val="22"/>
                <w:szCs w:val="22"/>
                <w:lang w:eastAsia="es-ES"/>
              </w:rPr>
              <w:t xml:space="preserve">Por cada día de retraso adicional a los viajes programados se aplicara la multa del 0.25% del monto del contrato. </w:t>
            </w:r>
          </w:p>
          <w:p w:rsidR="007C43CB" w:rsidRPr="007C43CB" w:rsidRDefault="007C43CB" w:rsidP="007C43CB">
            <w:pPr>
              <w:spacing w:after="120"/>
              <w:jc w:val="both"/>
              <w:rPr>
                <w:rFonts w:ascii="Calibri" w:hAnsi="Calibri" w:cs="Calibri"/>
                <w:sz w:val="22"/>
                <w:szCs w:val="22"/>
                <w:lang w:val="es-ES_tradnl" w:eastAsia="es-ES"/>
              </w:rPr>
            </w:pPr>
            <w:r w:rsidRPr="007C43CB">
              <w:rPr>
                <w:rFonts w:ascii="Calibri" w:hAnsi="Calibri" w:cs="Calibri"/>
                <w:sz w:val="22"/>
                <w:szCs w:val="22"/>
                <w:lang w:val="es-ES_tradnl" w:eastAsia="es-ES"/>
              </w:rPr>
              <w:t>En caso de que las multas acumuladas superen el 20% del valor adjudicado, YPFB tomara las acciones correspondientes para la recisión de contrato.</w:t>
            </w:r>
          </w:p>
        </w:tc>
      </w:tr>
      <w:tr w:rsidR="007C43CB" w:rsidRPr="007C43CB" w:rsidTr="00984FD8">
        <w:trPr>
          <w:trHeight w:val="248"/>
        </w:trPr>
        <w:tc>
          <w:tcPr>
            <w:tcW w:w="9339" w:type="dxa"/>
            <w:shd w:val="clear" w:color="auto" w:fill="8DB3E2"/>
          </w:tcPr>
          <w:p w:rsidR="007C43CB" w:rsidRPr="007C43CB" w:rsidRDefault="007C43CB" w:rsidP="007C43CB">
            <w:pPr>
              <w:jc w:val="both"/>
              <w:rPr>
                <w:rFonts w:ascii="Calibri" w:hAnsi="Calibri" w:cs="Calibri"/>
                <w:sz w:val="22"/>
                <w:szCs w:val="22"/>
                <w:lang w:eastAsia="es-ES"/>
              </w:rPr>
            </w:pPr>
            <w:r w:rsidRPr="007C43CB">
              <w:rPr>
                <w:rFonts w:ascii="Calibri" w:hAnsi="Calibri"/>
                <w:b/>
                <w:bCs/>
                <w:sz w:val="22"/>
                <w:szCs w:val="22"/>
                <w:lang w:eastAsia="es-ES"/>
              </w:rPr>
              <w:t>ANEXOS</w:t>
            </w:r>
          </w:p>
        </w:tc>
      </w:tr>
      <w:tr w:rsidR="007C43CB" w:rsidRPr="007C43CB" w:rsidTr="00984FD8">
        <w:tc>
          <w:tcPr>
            <w:tcW w:w="9339" w:type="dxa"/>
            <w:shd w:val="clear" w:color="auto" w:fill="auto"/>
          </w:tcPr>
          <w:p w:rsidR="007C43CB" w:rsidRPr="007C43CB" w:rsidRDefault="007C43CB" w:rsidP="007C43CB">
            <w:pPr>
              <w:tabs>
                <w:tab w:val="left" w:pos="3917"/>
              </w:tabs>
              <w:autoSpaceDE w:val="0"/>
              <w:autoSpaceDN w:val="0"/>
              <w:adjustRightInd w:val="0"/>
              <w:spacing w:before="120" w:after="120"/>
              <w:contextualSpacing/>
              <w:jc w:val="both"/>
              <w:rPr>
                <w:rFonts w:ascii="Calibri" w:hAnsi="Calibri"/>
                <w:bCs/>
                <w:sz w:val="22"/>
                <w:szCs w:val="22"/>
                <w:lang w:eastAsia="es-ES"/>
              </w:rPr>
            </w:pPr>
            <w:r w:rsidRPr="007C43CB">
              <w:rPr>
                <w:rFonts w:ascii="Calibri" w:hAnsi="Calibri"/>
                <w:bCs/>
                <w:sz w:val="22"/>
                <w:szCs w:val="22"/>
                <w:lang w:eastAsia="es-ES"/>
              </w:rPr>
              <w:t xml:space="preserve">Se adjuntan los siguientes ANEXOS: </w:t>
            </w:r>
            <w:r w:rsidRPr="007C43CB">
              <w:rPr>
                <w:rFonts w:ascii="Calibri" w:hAnsi="Calibri"/>
                <w:bCs/>
                <w:sz w:val="22"/>
                <w:szCs w:val="22"/>
                <w:lang w:eastAsia="es-ES"/>
              </w:rPr>
              <w:tab/>
            </w:r>
          </w:p>
          <w:p w:rsidR="007C43CB" w:rsidRPr="007C43CB" w:rsidRDefault="007C43CB" w:rsidP="007C43CB">
            <w:pPr>
              <w:numPr>
                <w:ilvl w:val="0"/>
                <w:numId w:val="65"/>
              </w:numPr>
              <w:autoSpaceDE w:val="0"/>
              <w:autoSpaceDN w:val="0"/>
              <w:adjustRightInd w:val="0"/>
              <w:ind w:left="1491" w:hanging="357"/>
              <w:contextualSpacing/>
              <w:jc w:val="both"/>
              <w:rPr>
                <w:rFonts w:ascii="Calibri" w:hAnsi="Calibri"/>
                <w:bCs/>
                <w:sz w:val="22"/>
                <w:szCs w:val="22"/>
                <w:lang w:eastAsia="es-ES"/>
              </w:rPr>
            </w:pPr>
            <w:r w:rsidRPr="007C43CB">
              <w:rPr>
                <w:rFonts w:ascii="Calibri" w:hAnsi="Calibri"/>
                <w:bCs/>
                <w:sz w:val="22"/>
                <w:szCs w:val="22"/>
                <w:lang w:eastAsia="es-ES"/>
              </w:rPr>
              <w:t>Anexo 1 Disposiciones Ambientales.</w:t>
            </w:r>
          </w:p>
          <w:p w:rsidR="007C43CB" w:rsidRPr="007C43CB" w:rsidRDefault="007C43CB" w:rsidP="007C43CB">
            <w:pPr>
              <w:numPr>
                <w:ilvl w:val="0"/>
                <w:numId w:val="65"/>
              </w:numPr>
              <w:autoSpaceDE w:val="0"/>
              <w:autoSpaceDN w:val="0"/>
              <w:adjustRightInd w:val="0"/>
              <w:ind w:left="1491" w:hanging="357"/>
              <w:contextualSpacing/>
              <w:jc w:val="both"/>
              <w:rPr>
                <w:rFonts w:ascii="Calibri" w:hAnsi="Calibri"/>
                <w:bCs/>
                <w:sz w:val="22"/>
                <w:szCs w:val="22"/>
                <w:lang w:eastAsia="es-ES"/>
              </w:rPr>
            </w:pPr>
            <w:r w:rsidRPr="007C43CB">
              <w:rPr>
                <w:rFonts w:ascii="Calibri" w:hAnsi="Calibri"/>
                <w:bCs/>
                <w:sz w:val="22"/>
                <w:szCs w:val="22"/>
                <w:lang w:eastAsia="es-ES"/>
              </w:rPr>
              <w:t>Anexo 2 Clausula SYSO.</w:t>
            </w:r>
          </w:p>
          <w:p w:rsidR="007C43CB" w:rsidRPr="007C43CB" w:rsidRDefault="007C43CB" w:rsidP="007C43CB">
            <w:pPr>
              <w:numPr>
                <w:ilvl w:val="0"/>
                <w:numId w:val="65"/>
              </w:numPr>
              <w:autoSpaceDE w:val="0"/>
              <w:autoSpaceDN w:val="0"/>
              <w:adjustRightInd w:val="0"/>
              <w:ind w:left="1491" w:hanging="357"/>
              <w:contextualSpacing/>
              <w:jc w:val="both"/>
              <w:rPr>
                <w:rFonts w:ascii="Calibri" w:hAnsi="Calibri"/>
                <w:bCs/>
                <w:sz w:val="22"/>
                <w:szCs w:val="22"/>
                <w:lang w:eastAsia="es-ES"/>
              </w:rPr>
            </w:pPr>
            <w:r w:rsidRPr="007C43CB">
              <w:rPr>
                <w:rFonts w:ascii="Calibri" w:hAnsi="Calibri"/>
                <w:bCs/>
                <w:sz w:val="22"/>
                <w:szCs w:val="22"/>
                <w:lang w:eastAsia="es-ES"/>
              </w:rPr>
              <w:t>Anexo 3 Garantías Financieras.</w:t>
            </w:r>
          </w:p>
          <w:p w:rsidR="007C43CB" w:rsidRPr="007C43CB" w:rsidRDefault="007C43CB" w:rsidP="007C43CB">
            <w:pPr>
              <w:numPr>
                <w:ilvl w:val="0"/>
                <w:numId w:val="65"/>
              </w:numPr>
              <w:autoSpaceDE w:val="0"/>
              <w:autoSpaceDN w:val="0"/>
              <w:adjustRightInd w:val="0"/>
              <w:ind w:left="1491" w:hanging="357"/>
              <w:contextualSpacing/>
              <w:jc w:val="both"/>
              <w:rPr>
                <w:rFonts w:ascii="Calibri" w:hAnsi="Calibri"/>
                <w:bCs/>
                <w:sz w:val="22"/>
                <w:szCs w:val="22"/>
                <w:lang w:eastAsia="es-ES"/>
              </w:rPr>
            </w:pPr>
            <w:r w:rsidRPr="007C43CB">
              <w:rPr>
                <w:rFonts w:ascii="Calibri" w:hAnsi="Calibri"/>
                <w:bCs/>
                <w:sz w:val="22"/>
                <w:szCs w:val="22"/>
                <w:lang w:eastAsia="es-ES"/>
              </w:rPr>
              <w:t xml:space="preserve">Anexo 4 </w:t>
            </w:r>
            <w:proofErr w:type="spellStart"/>
            <w:r w:rsidRPr="007C43CB">
              <w:rPr>
                <w:rFonts w:ascii="Calibri" w:hAnsi="Calibri"/>
                <w:bCs/>
                <w:sz w:val="22"/>
                <w:szCs w:val="22"/>
                <w:lang w:eastAsia="es-ES"/>
              </w:rPr>
              <w:t>Chek</w:t>
            </w:r>
            <w:proofErr w:type="spellEnd"/>
            <w:r w:rsidRPr="007C43CB">
              <w:rPr>
                <w:rFonts w:ascii="Calibri" w:hAnsi="Calibri"/>
                <w:bCs/>
                <w:sz w:val="22"/>
                <w:szCs w:val="22"/>
                <w:lang w:eastAsia="es-ES"/>
              </w:rPr>
              <w:t xml:space="preserve"> </w:t>
            </w:r>
            <w:proofErr w:type="spellStart"/>
            <w:r w:rsidRPr="007C43CB">
              <w:rPr>
                <w:rFonts w:ascii="Calibri" w:hAnsi="Calibri"/>
                <w:bCs/>
                <w:sz w:val="22"/>
                <w:szCs w:val="22"/>
                <w:lang w:eastAsia="es-ES"/>
              </w:rPr>
              <w:t>List</w:t>
            </w:r>
            <w:proofErr w:type="spellEnd"/>
            <w:r w:rsidRPr="007C43CB">
              <w:rPr>
                <w:rFonts w:ascii="Calibri" w:hAnsi="Calibri"/>
                <w:bCs/>
                <w:sz w:val="22"/>
                <w:szCs w:val="22"/>
                <w:lang w:eastAsia="es-ES"/>
              </w:rPr>
              <w:t>.</w:t>
            </w:r>
          </w:p>
        </w:tc>
      </w:tr>
      <w:tr w:rsidR="007C43CB" w:rsidRPr="007C43CB" w:rsidTr="00984FD8">
        <w:tc>
          <w:tcPr>
            <w:tcW w:w="9339" w:type="dxa"/>
            <w:shd w:val="clear" w:color="auto" w:fill="8DB3E2"/>
          </w:tcPr>
          <w:p w:rsidR="007C43CB" w:rsidRPr="007C43CB" w:rsidRDefault="007C43CB" w:rsidP="007C43CB">
            <w:pPr>
              <w:autoSpaceDE w:val="0"/>
              <w:autoSpaceDN w:val="0"/>
              <w:adjustRightInd w:val="0"/>
              <w:jc w:val="both"/>
              <w:rPr>
                <w:rFonts w:ascii="Calibri" w:hAnsi="Calibri" w:cs="Calibri"/>
                <w:b/>
                <w:bCs/>
                <w:sz w:val="22"/>
                <w:szCs w:val="22"/>
                <w:lang w:eastAsia="es-ES"/>
              </w:rPr>
            </w:pPr>
            <w:r w:rsidRPr="007C43CB">
              <w:rPr>
                <w:rFonts w:ascii="Calibri" w:hAnsi="Calibri" w:cs="Calibri"/>
                <w:b/>
                <w:bCs/>
                <w:sz w:val="22"/>
                <w:szCs w:val="22"/>
                <w:lang w:eastAsia="es-ES"/>
              </w:rPr>
              <w:t>VALIDACIONES</w:t>
            </w:r>
          </w:p>
        </w:tc>
      </w:tr>
      <w:tr w:rsidR="007C43CB" w:rsidRPr="007C43CB" w:rsidTr="00984FD8">
        <w:trPr>
          <w:trHeight w:val="1827"/>
        </w:trPr>
        <w:tc>
          <w:tcPr>
            <w:tcW w:w="9339" w:type="dxa"/>
            <w:shd w:val="clear" w:color="auto" w:fill="auto"/>
          </w:tcPr>
          <w:p w:rsidR="007C43CB" w:rsidRPr="007C43CB" w:rsidRDefault="007C43CB" w:rsidP="007C43CB">
            <w:pPr>
              <w:numPr>
                <w:ilvl w:val="1"/>
                <w:numId w:val="66"/>
              </w:numPr>
              <w:autoSpaceDE w:val="0"/>
              <w:autoSpaceDN w:val="0"/>
              <w:adjustRightInd w:val="0"/>
              <w:spacing w:before="120"/>
              <w:contextualSpacing/>
              <w:jc w:val="both"/>
              <w:rPr>
                <w:rFonts w:ascii="Calibri" w:hAnsi="Calibri"/>
                <w:bCs/>
                <w:sz w:val="22"/>
                <w:szCs w:val="22"/>
                <w:lang w:eastAsia="es-ES"/>
              </w:rPr>
            </w:pPr>
            <w:r w:rsidRPr="007C43CB">
              <w:rPr>
                <w:rFonts w:ascii="Calibri" w:hAnsi="Calibri"/>
                <w:bCs/>
                <w:sz w:val="22"/>
                <w:szCs w:val="22"/>
                <w:lang w:eastAsia="es-ES"/>
              </w:rPr>
              <w:t>Validación Medio Ambiente.</w:t>
            </w:r>
          </w:p>
          <w:p w:rsidR="007C43CB" w:rsidRPr="007C43CB" w:rsidRDefault="007C43CB" w:rsidP="007C43CB">
            <w:pPr>
              <w:numPr>
                <w:ilvl w:val="1"/>
                <w:numId w:val="66"/>
              </w:numPr>
              <w:autoSpaceDE w:val="0"/>
              <w:autoSpaceDN w:val="0"/>
              <w:adjustRightInd w:val="0"/>
              <w:contextualSpacing/>
              <w:jc w:val="both"/>
              <w:rPr>
                <w:rFonts w:ascii="Calibri" w:hAnsi="Calibri"/>
                <w:bCs/>
                <w:sz w:val="22"/>
                <w:szCs w:val="22"/>
                <w:lang w:eastAsia="es-ES"/>
              </w:rPr>
            </w:pPr>
            <w:r w:rsidRPr="007C43CB">
              <w:rPr>
                <w:rFonts w:ascii="Calibri" w:hAnsi="Calibri"/>
                <w:bCs/>
                <w:sz w:val="22"/>
                <w:szCs w:val="22"/>
                <w:lang w:eastAsia="es-ES"/>
              </w:rPr>
              <w:t>Validación Seguridad Salud Medio Ambiente, Social y Gestión.</w:t>
            </w:r>
          </w:p>
          <w:p w:rsidR="007C43CB" w:rsidRPr="007C43CB" w:rsidRDefault="007C43CB" w:rsidP="007C43CB">
            <w:pPr>
              <w:numPr>
                <w:ilvl w:val="1"/>
                <w:numId w:val="66"/>
              </w:numPr>
              <w:autoSpaceDE w:val="0"/>
              <w:autoSpaceDN w:val="0"/>
              <w:adjustRightInd w:val="0"/>
              <w:contextualSpacing/>
              <w:jc w:val="both"/>
              <w:rPr>
                <w:rFonts w:ascii="Calibri" w:hAnsi="Calibri"/>
                <w:bCs/>
                <w:sz w:val="22"/>
                <w:szCs w:val="22"/>
                <w:lang w:eastAsia="es-ES"/>
              </w:rPr>
            </w:pPr>
            <w:r w:rsidRPr="007C43CB">
              <w:rPr>
                <w:rFonts w:ascii="Calibri" w:hAnsi="Calibri"/>
                <w:bCs/>
                <w:sz w:val="22"/>
                <w:szCs w:val="22"/>
                <w:lang w:eastAsia="es-ES"/>
              </w:rPr>
              <w:t>Validación Seguros.</w:t>
            </w:r>
          </w:p>
          <w:p w:rsidR="007C43CB" w:rsidRPr="007C43CB" w:rsidRDefault="007C43CB" w:rsidP="007C43CB">
            <w:pPr>
              <w:numPr>
                <w:ilvl w:val="1"/>
                <w:numId w:val="66"/>
              </w:numPr>
              <w:autoSpaceDE w:val="0"/>
              <w:autoSpaceDN w:val="0"/>
              <w:adjustRightInd w:val="0"/>
              <w:spacing w:after="120"/>
              <w:contextualSpacing/>
              <w:jc w:val="both"/>
              <w:rPr>
                <w:rFonts w:ascii="Calibri" w:hAnsi="Calibri"/>
                <w:bCs/>
                <w:sz w:val="22"/>
                <w:szCs w:val="22"/>
                <w:lang w:eastAsia="es-ES"/>
              </w:rPr>
            </w:pPr>
            <w:r w:rsidRPr="007C43CB">
              <w:rPr>
                <w:rFonts w:ascii="Calibri" w:hAnsi="Calibri"/>
                <w:bCs/>
                <w:sz w:val="22"/>
                <w:szCs w:val="22"/>
                <w:lang w:eastAsia="es-ES"/>
              </w:rPr>
              <w:t>Validación Tributos.</w:t>
            </w:r>
          </w:p>
        </w:tc>
      </w:tr>
    </w:tbl>
    <w:p w:rsidR="006F51B9" w:rsidRDefault="006F51B9" w:rsidP="007D4619">
      <w:pPr>
        <w:jc w:val="center"/>
        <w:rPr>
          <w:rFonts w:asciiTheme="minorHAnsi" w:hAnsiTheme="minorHAnsi" w:cstheme="minorHAnsi"/>
          <w:b/>
          <w:sz w:val="22"/>
          <w:szCs w:val="22"/>
        </w:rPr>
      </w:pPr>
    </w:p>
    <w:p w:rsidR="006F51B9" w:rsidRDefault="006F51B9" w:rsidP="007D4619">
      <w:pPr>
        <w:jc w:val="center"/>
        <w:rPr>
          <w:rFonts w:asciiTheme="minorHAnsi" w:hAnsiTheme="minorHAnsi" w:cstheme="minorHAnsi"/>
          <w:b/>
          <w:sz w:val="22"/>
          <w:szCs w:val="22"/>
        </w:rPr>
      </w:pPr>
    </w:p>
    <w:p w:rsidR="006F51B9" w:rsidRDefault="006F51B9" w:rsidP="007D4619">
      <w:pPr>
        <w:jc w:val="center"/>
        <w:rPr>
          <w:rFonts w:asciiTheme="minorHAnsi" w:hAnsiTheme="minorHAnsi" w:cstheme="minorHAnsi"/>
          <w:b/>
          <w:sz w:val="22"/>
          <w:szCs w:val="22"/>
        </w:rPr>
      </w:pPr>
    </w:p>
    <w:p w:rsidR="006F51B9" w:rsidRDefault="006F51B9" w:rsidP="007D4619">
      <w:pPr>
        <w:jc w:val="center"/>
        <w:rPr>
          <w:rFonts w:asciiTheme="minorHAnsi" w:hAnsiTheme="minorHAnsi" w:cstheme="minorHAnsi"/>
          <w:b/>
          <w:sz w:val="22"/>
          <w:szCs w:val="22"/>
        </w:rPr>
      </w:pPr>
    </w:p>
    <w:p w:rsidR="006F51B9" w:rsidRDefault="006F51B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D34D9B" w:rsidRDefault="00D34D9B" w:rsidP="007D4619">
      <w:pPr>
        <w:jc w:val="center"/>
        <w:rPr>
          <w:rFonts w:asciiTheme="minorHAnsi" w:hAnsiTheme="minorHAnsi" w:cstheme="minorHAnsi"/>
          <w:b/>
          <w:sz w:val="22"/>
          <w:szCs w:val="22"/>
        </w:rPr>
      </w:pPr>
    </w:p>
    <w:p w:rsidR="00D34D9B" w:rsidRDefault="00D34D9B" w:rsidP="007D4619">
      <w:pPr>
        <w:jc w:val="center"/>
        <w:rPr>
          <w:rFonts w:asciiTheme="minorHAnsi" w:hAnsiTheme="minorHAnsi" w:cstheme="minorHAnsi"/>
          <w:b/>
          <w:sz w:val="22"/>
          <w:szCs w:val="22"/>
        </w:rPr>
      </w:pPr>
    </w:p>
    <w:p w:rsidR="00EF773F" w:rsidRDefault="00EF773F" w:rsidP="007D4619">
      <w:pPr>
        <w:jc w:val="center"/>
        <w:rPr>
          <w:rFonts w:asciiTheme="minorHAnsi" w:hAnsiTheme="minorHAnsi" w:cstheme="minorHAnsi"/>
          <w:b/>
          <w:sz w:val="22"/>
          <w:szCs w:val="22"/>
        </w:rPr>
      </w:pPr>
    </w:p>
    <w:p w:rsidR="00EF773F" w:rsidRDefault="00EF773F" w:rsidP="007D4619">
      <w:pPr>
        <w:jc w:val="center"/>
        <w:rPr>
          <w:rFonts w:asciiTheme="minorHAnsi" w:hAnsiTheme="minorHAnsi" w:cstheme="minorHAnsi"/>
          <w:b/>
          <w:sz w:val="22"/>
          <w:szCs w:val="22"/>
        </w:rPr>
      </w:pPr>
    </w:p>
    <w:p w:rsidR="00EF773F" w:rsidRDefault="00EF773F" w:rsidP="007D4619">
      <w:pPr>
        <w:jc w:val="center"/>
        <w:rPr>
          <w:rFonts w:asciiTheme="minorHAnsi" w:hAnsiTheme="minorHAnsi" w:cstheme="minorHAnsi"/>
          <w:b/>
          <w:sz w:val="22"/>
          <w:szCs w:val="22"/>
        </w:rPr>
      </w:pPr>
    </w:p>
    <w:p w:rsidR="00EF773F" w:rsidRDefault="00EF773F" w:rsidP="007D4619">
      <w:pPr>
        <w:jc w:val="center"/>
        <w:rPr>
          <w:rFonts w:asciiTheme="minorHAnsi" w:hAnsiTheme="minorHAnsi" w:cstheme="minorHAnsi"/>
          <w:b/>
          <w:sz w:val="22"/>
          <w:szCs w:val="22"/>
        </w:rPr>
      </w:pPr>
    </w:p>
    <w:p w:rsidR="00EF773F" w:rsidRDefault="00EF773F" w:rsidP="007D4619">
      <w:pPr>
        <w:jc w:val="center"/>
        <w:rPr>
          <w:rFonts w:asciiTheme="minorHAnsi" w:hAnsiTheme="minorHAnsi" w:cstheme="minorHAnsi"/>
          <w:b/>
          <w:sz w:val="22"/>
          <w:szCs w:val="22"/>
        </w:rPr>
      </w:pPr>
    </w:p>
    <w:p w:rsidR="007C43CB" w:rsidRDefault="007C43CB" w:rsidP="007D4619">
      <w:pPr>
        <w:jc w:val="center"/>
        <w:rPr>
          <w:rFonts w:asciiTheme="minorHAnsi" w:hAnsiTheme="minorHAnsi" w:cstheme="minorHAnsi"/>
          <w:b/>
          <w:sz w:val="22"/>
          <w:szCs w:val="22"/>
        </w:rPr>
      </w:pPr>
    </w:p>
    <w:p w:rsidR="007C43CB" w:rsidRDefault="007C43CB" w:rsidP="007D4619">
      <w:pPr>
        <w:jc w:val="center"/>
        <w:rPr>
          <w:rFonts w:asciiTheme="minorHAnsi" w:hAnsiTheme="minorHAnsi" w:cstheme="minorHAnsi"/>
          <w:b/>
          <w:sz w:val="22"/>
          <w:szCs w:val="22"/>
        </w:rPr>
      </w:pPr>
    </w:p>
    <w:p w:rsidR="00201E88" w:rsidRDefault="00201E88" w:rsidP="007D4619">
      <w:pPr>
        <w:jc w:val="center"/>
        <w:rPr>
          <w:rFonts w:asciiTheme="minorHAnsi" w:hAnsiTheme="minorHAnsi" w:cstheme="minorHAnsi"/>
          <w:b/>
          <w:sz w:val="22"/>
          <w:szCs w:val="22"/>
        </w:rPr>
      </w:pPr>
    </w:p>
    <w:p w:rsidR="00201E88" w:rsidRDefault="00201E88"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20805" w:rsidRPr="00020805" w:rsidRDefault="007D4619" w:rsidP="00EF773F">
      <w:pPr>
        <w:pStyle w:val="Sinespaciado"/>
        <w:jc w:val="center"/>
        <w:rPr>
          <w:rFonts w:asciiTheme="minorHAnsi" w:hAnsiTheme="minorHAnsi" w:cstheme="minorHAnsi"/>
          <w:b/>
          <w:u w:val="single"/>
        </w:rPr>
      </w:pPr>
      <w:r w:rsidRPr="004854C5">
        <w:rPr>
          <w:rFonts w:asciiTheme="minorHAnsi" w:hAnsiTheme="minorHAnsi" w:cstheme="minorHAnsi"/>
          <w:b/>
          <w:bCs/>
          <w:color w:val="FF0000"/>
          <w:lang w:val="es-ES_tradnl"/>
        </w:rPr>
        <w:tab/>
      </w:r>
      <w:r w:rsidRPr="004854C5">
        <w:rPr>
          <w:rFonts w:asciiTheme="minorHAnsi" w:hAnsiTheme="minorHAnsi" w:cstheme="minorHAnsi"/>
          <w:b/>
          <w:bCs/>
          <w:color w:val="FF0000"/>
          <w:lang w:val="es-ES_tradnl"/>
        </w:rPr>
        <w:tab/>
      </w:r>
    </w:p>
    <w:p w:rsidR="00020805" w:rsidRPr="00020805" w:rsidRDefault="00020805" w:rsidP="00020805">
      <w:pPr>
        <w:jc w:val="both"/>
        <w:rPr>
          <w:rFonts w:asciiTheme="minorHAnsi" w:hAnsiTheme="minorHAnsi" w:cstheme="minorHAnsi"/>
          <w:b/>
          <w:sz w:val="22"/>
          <w:szCs w:val="22"/>
          <w:u w:val="single"/>
        </w:rPr>
      </w:pPr>
      <w:r w:rsidRPr="00020805">
        <w:rPr>
          <w:rFonts w:asciiTheme="minorHAnsi" w:hAnsiTheme="minorHAnsi" w:cstheme="minorHAnsi"/>
          <w:b/>
          <w:sz w:val="22"/>
          <w:szCs w:val="22"/>
          <w:u w:val="single"/>
        </w:rPr>
        <w:t>GARANTÍA DE SERIEDAD DE PROPUESTA PARA PROPONENTES</w:t>
      </w:r>
    </w:p>
    <w:p w:rsidR="00020805" w:rsidRPr="00020805" w:rsidRDefault="00020805" w:rsidP="00020805">
      <w:pPr>
        <w:jc w:val="both"/>
        <w:rPr>
          <w:rFonts w:asciiTheme="minorHAnsi" w:hAnsiTheme="minorHAnsi" w:cstheme="minorHAnsi"/>
          <w:b/>
          <w:sz w:val="22"/>
          <w:szCs w:val="22"/>
        </w:rPr>
      </w:pPr>
    </w:p>
    <w:p w:rsidR="00020805" w:rsidRPr="00020805" w:rsidRDefault="00020805" w:rsidP="00020805">
      <w:pPr>
        <w:jc w:val="both"/>
        <w:rPr>
          <w:rFonts w:asciiTheme="minorHAnsi" w:hAnsiTheme="minorHAnsi" w:cstheme="minorHAnsi"/>
          <w:sz w:val="22"/>
          <w:szCs w:val="22"/>
          <w:lang w:eastAsia="es-BO"/>
        </w:rPr>
      </w:pPr>
      <w:r w:rsidRPr="00020805">
        <w:rPr>
          <w:rFonts w:asciiTheme="minorHAnsi" w:hAnsiTheme="minorHAnsi" w:cstheme="minorHAnsi"/>
          <w:sz w:val="22"/>
          <w:szCs w:val="22"/>
          <w:lang w:eastAsia="es-BO"/>
        </w:rPr>
        <w:t>La Garantía de seriedad de propuesta tiene por objeto garantizar que los proponentes participen de buena fe y con la intención de culminar el proceso, en este sentido los proponentes deben presentar las garantías bajo los siguientes parámetros:</w:t>
      </w:r>
    </w:p>
    <w:p w:rsidR="00020805" w:rsidRPr="00020805" w:rsidRDefault="00020805" w:rsidP="00020805">
      <w:pPr>
        <w:jc w:val="both"/>
        <w:rPr>
          <w:rFonts w:asciiTheme="minorHAnsi" w:hAnsiTheme="minorHAnsi" w:cstheme="minorHAnsi"/>
          <w:bCs/>
          <w:color w:val="1F497D"/>
          <w:sz w:val="22"/>
          <w:szCs w:val="22"/>
          <w:lang w:eastAsia="es-BO"/>
        </w:rPr>
      </w:pPr>
    </w:p>
    <w:p w:rsidR="00020805" w:rsidRPr="00020805" w:rsidRDefault="00020805" w:rsidP="00020805">
      <w:pPr>
        <w:jc w:val="both"/>
        <w:rPr>
          <w:rFonts w:asciiTheme="minorHAnsi" w:hAnsiTheme="minorHAnsi" w:cstheme="minorHAnsi"/>
          <w:sz w:val="22"/>
          <w:szCs w:val="22"/>
          <w:lang w:val="es-BO" w:eastAsia="es-BO"/>
        </w:rPr>
      </w:pPr>
      <w:r w:rsidRPr="00020805">
        <w:rPr>
          <w:rFonts w:asciiTheme="minorHAnsi" w:hAnsiTheme="minorHAnsi" w:cstheme="minorHAnsi"/>
          <w:b/>
          <w:bCs/>
          <w:sz w:val="22"/>
          <w:szCs w:val="22"/>
          <w:lang w:val="es-BO" w:eastAsia="es-BO"/>
        </w:rPr>
        <w:t>Boleta de Garantía</w:t>
      </w:r>
      <w:r w:rsidRPr="00020805">
        <w:rPr>
          <w:rFonts w:asciiTheme="minorHAnsi" w:hAnsiTheme="minorHAnsi" w:cstheme="minorHAns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0805">
        <w:rPr>
          <w:rFonts w:asciiTheme="minorHAnsi" w:hAnsiTheme="minorHAnsi" w:cstheme="minorHAnsi"/>
          <w:bCs/>
          <w:sz w:val="22"/>
          <w:szCs w:val="22"/>
          <w:lang w:val="es-BO" w:eastAsia="es-BO"/>
        </w:rPr>
        <w:t>renovable, irrevocable y de ejecución inmediata</w:t>
      </w:r>
      <w:r w:rsidRPr="00020805">
        <w:rPr>
          <w:rFonts w:asciiTheme="minorHAnsi" w:hAnsiTheme="minorHAnsi" w:cstheme="minorHAnsi"/>
          <w:sz w:val="22"/>
          <w:szCs w:val="22"/>
          <w:lang w:val="es-BO" w:eastAsia="es-BO"/>
        </w:rPr>
        <w:t xml:space="preserve"> con vigencia de 120  días calendario por un importe equivalente 1% uno por ciento del valor total de la propuesta económica</w:t>
      </w:r>
    </w:p>
    <w:p w:rsidR="00020805" w:rsidRPr="00020805" w:rsidRDefault="00020805" w:rsidP="00020805">
      <w:pPr>
        <w:jc w:val="both"/>
        <w:rPr>
          <w:rFonts w:asciiTheme="minorHAnsi" w:hAnsiTheme="minorHAnsi" w:cstheme="minorHAnsi"/>
          <w:sz w:val="22"/>
          <w:szCs w:val="22"/>
          <w:lang w:val="es-BO" w:eastAsia="es-BO"/>
        </w:rPr>
      </w:pPr>
    </w:p>
    <w:p w:rsidR="00020805" w:rsidRPr="00020805" w:rsidRDefault="00020805" w:rsidP="00020805">
      <w:pPr>
        <w:jc w:val="both"/>
        <w:rPr>
          <w:rFonts w:asciiTheme="minorHAnsi" w:hAnsiTheme="minorHAnsi" w:cstheme="minorHAnsi"/>
          <w:snapToGrid w:val="0"/>
          <w:sz w:val="22"/>
          <w:szCs w:val="22"/>
          <w:lang w:val="es-BO" w:eastAsia="es-ES"/>
        </w:rPr>
      </w:pPr>
      <w:r w:rsidRPr="00020805">
        <w:rPr>
          <w:rFonts w:asciiTheme="minorHAnsi" w:hAnsiTheme="minorHAnsi" w:cstheme="minorHAnsi"/>
          <w:b/>
          <w:snapToGrid w:val="0"/>
          <w:sz w:val="22"/>
          <w:szCs w:val="22"/>
          <w:lang w:val="es-BO" w:eastAsia="es-ES"/>
        </w:rPr>
        <w:t>Garantía a Primer Requerimiento</w:t>
      </w:r>
      <w:r w:rsidRPr="00020805">
        <w:rPr>
          <w:rFonts w:asciiTheme="minorHAnsi" w:hAnsiTheme="minorHAnsi" w:cstheme="minorHAnsi"/>
          <w:snapToGrid w:val="0"/>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uno por ciento del valor total la propuesta económica.</w:t>
      </w:r>
    </w:p>
    <w:p w:rsidR="00020805" w:rsidRPr="00020805" w:rsidRDefault="00020805" w:rsidP="00020805">
      <w:pPr>
        <w:jc w:val="both"/>
        <w:rPr>
          <w:rFonts w:asciiTheme="minorHAnsi" w:hAnsiTheme="minorHAnsi" w:cstheme="minorHAnsi"/>
          <w:snapToGrid w:val="0"/>
          <w:sz w:val="22"/>
          <w:szCs w:val="22"/>
          <w:lang w:val="es-BO" w:eastAsia="es-ES"/>
        </w:rPr>
      </w:pPr>
    </w:p>
    <w:p w:rsidR="00020805" w:rsidRPr="00020805" w:rsidRDefault="00020805" w:rsidP="00020805">
      <w:pPr>
        <w:jc w:val="both"/>
        <w:rPr>
          <w:rFonts w:asciiTheme="minorHAnsi" w:hAnsiTheme="minorHAnsi" w:cstheme="minorHAnsi"/>
          <w:snapToGrid w:val="0"/>
          <w:sz w:val="22"/>
          <w:szCs w:val="22"/>
          <w:lang w:val="es-BO" w:eastAsia="es-ES"/>
        </w:rPr>
      </w:pPr>
      <w:r w:rsidRPr="00020805">
        <w:rPr>
          <w:rFonts w:asciiTheme="minorHAnsi" w:hAnsiTheme="minorHAnsi" w:cstheme="minorHAnsi"/>
          <w:b/>
          <w:snapToGrid w:val="0"/>
          <w:sz w:val="22"/>
          <w:szCs w:val="22"/>
          <w:lang w:val="es-BO" w:eastAsia="es-ES"/>
        </w:rPr>
        <w:t>Póliza de caución a Primer requerimiento para Entidades Públicas</w:t>
      </w:r>
      <w:r w:rsidRPr="00020805">
        <w:rPr>
          <w:rFonts w:asciiTheme="minorHAnsi" w:hAnsiTheme="minorHAnsi" w:cstheme="minorHAnsi"/>
          <w:snapToGrid w:val="0"/>
          <w:sz w:val="22"/>
          <w:szCs w:val="22"/>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por un importe equivalente de al menos a 1% uno por ciento  del valor total de la propuesta económica</w:t>
      </w:r>
    </w:p>
    <w:p w:rsidR="00020805" w:rsidRPr="00020805" w:rsidRDefault="00020805" w:rsidP="00020805">
      <w:pPr>
        <w:jc w:val="both"/>
        <w:rPr>
          <w:rFonts w:asciiTheme="minorHAnsi" w:hAnsiTheme="minorHAnsi" w:cstheme="minorHAnsi"/>
          <w:snapToGrid w:val="0"/>
          <w:sz w:val="22"/>
          <w:szCs w:val="22"/>
          <w:lang w:val="es-BO" w:eastAsia="es-ES"/>
        </w:rPr>
      </w:pPr>
    </w:p>
    <w:p w:rsidR="00020805" w:rsidRPr="00020805" w:rsidRDefault="00020805" w:rsidP="00020805">
      <w:pPr>
        <w:jc w:val="both"/>
        <w:rPr>
          <w:rFonts w:asciiTheme="minorHAnsi" w:hAnsiTheme="minorHAnsi" w:cstheme="minorHAnsi"/>
          <w:b/>
          <w:snapToGrid w:val="0"/>
          <w:sz w:val="22"/>
          <w:szCs w:val="22"/>
          <w:u w:val="single"/>
          <w:lang w:eastAsia="es-ES"/>
        </w:rPr>
      </w:pPr>
      <w:r w:rsidRPr="00020805">
        <w:rPr>
          <w:rFonts w:asciiTheme="minorHAnsi" w:hAnsiTheme="minorHAnsi" w:cstheme="minorHAnsi"/>
          <w:b/>
          <w:snapToGrid w:val="0"/>
          <w:sz w:val="22"/>
          <w:szCs w:val="22"/>
          <w:u w:val="single"/>
          <w:lang w:eastAsia="es-ES"/>
        </w:rPr>
        <w:t>GARANTÍA DE CUMPLIMIENTO DE CONTRATO</w:t>
      </w:r>
      <w:r w:rsidRPr="00020805">
        <w:rPr>
          <w:rFonts w:asciiTheme="minorHAnsi" w:hAnsiTheme="minorHAnsi" w:cstheme="minorHAnsi"/>
          <w:snapToGrid w:val="0"/>
          <w:sz w:val="22"/>
          <w:szCs w:val="22"/>
          <w:u w:val="single"/>
          <w:lang w:eastAsia="es-ES"/>
        </w:rPr>
        <w:t xml:space="preserve"> </w:t>
      </w:r>
      <w:r w:rsidRPr="00020805">
        <w:rPr>
          <w:rFonts w:asciiTheme="minorHAnsi" w:hAnsiTheme="minorHAnsi" w:cstheme="minorHAnsi"/>
          <w:b/>
          <w:snapToGrid w:val="0"/>
          <w:sz w:val="22"/>
          <w:szCs w:val="22"/>
          <w:u w:val="single"/>
          <w:lang w:eastAsia="es-ES"/>
        </w:rPr>
        <w:t>PARA ADJUDICADOS</w:t>
      </w:r>
    </w:p>
    <w:p w:rsidR="00020805" w:rsidRPr="00020805" w:rsidRDefault="00020805" w:rsidP="00020805">
      <w:pPr>
        <w:jc w:val="both"/>
        <w:rPr>
          <w:rFonts w:asciiTheme="minorHAnsi" w:hAnsiTheme="minorHAnsi" w:cstheme="minorHAnsi"/>
          <w:snapToGrid w:val="0"/>
          <w:sz w:val="22"/>
          <w:szCs w:val="22"/>
          <w:lang w:eastAsia="es-ES"/>
        </w:rPr>
      </w:pPr>
    </w:p>
    <w:p w:rsidR="00020805" w:rsidRPr="00020805" w:rsidRDefault="00020805" w:rsidP="00020805">
      <w:pPr>
        <w:jc w:val="both"/>
        <w:rPr>
          <w:rFonts w:asciiTheme="minorHAnsi" w:hAnsiTheme="minorHAnsi" w:cstheme="minorHAnsi"/>
          <w:snapToGrid w:val="0"/>
          <w:sz w:val="22"/>
          <w:szCs w:val="22"/>
          <w:lang w:eastAsia="es-ES"/>
        </w:rPr>
      </w:pPr>
      <w:r w:rsidRPr="00020805">
        <w:rPr>
          <w:rFonts w:asciiTheme="minorHAnsi" w:hAnsiTheme="minorHAnsi" w:cstheme="minorHAnsi"/>
          <w:snapToGrid w:val="0"/>
          <w:sz w:val="22"/>
          <w:szCs w:val="22"/>
          <w:lang w:eastAsia="es-ES"/>
        </w:rPr>
        <w:t>De acuerdo al importe Adjudicado la Empresa presenta las garantías de cumplimiento de contrato bajo los siguientes parámetros:</w:t>
      </w:r>
    </w:p>
    <w:p w:rsidR="00020805" w:rsidRPr="00020805" w:rsidRDefault="00020805" w:rsidP="00020805">
      <w:pPr>
        <w:jc w:val="both"/>
        <w:rPr>
          <w:rFonts w:asciiTheme="minorHAnsi" w:hAnsiTheme="minorHAnsi" w:cstheme="minorHAnsi"/>
          <w:snapToGrid w:val="0"/>
          <w:sz w:val="22"/>
          <w:szCs w:val="22"/>
          <w:lang w:eastAsia="es-ES"/>
        </w:rPr>
      </w:pPr>
    </w:p>
    <w:p w:rsidR="00020805" w:rsidRPr="00020805" w:rsidRDefault="00020805" w:rsidP="00020805">
      <w:pPr>
        <w:jc w:val="both"/>
        <w:rPr>
          <w:rFonts w:asciiTheme="minorHAnsi" w:hAnsiTheme="minorHAnsi" w:cstheme="minorHAnsi"/>
          <w:snapToGrid w:val="0"/>
          <w:sz w:val="22"/>
          <w:szCs w:val="22"/>
          <w:lang w:eastAsia="es-ES"/>
        </w:rPr>
      </w:pPr>
      <w:r w:rsidRPr="00020805">
        <w:rPr>
          <w:rFonts w:asciiTheme="minorHAnsi" w:hAnsiTheme="minorHAnsi" w:cstheme="minorHAnsi"/>
          <w:b/>
          <w:snapToGrid w:val="0"/>
          <w:sz w:val="22"/>
          <w:szCs w:val="22"/>
          <w:lang w:eastAsia="es-ES"/>
        </w:rPr>
        <w:t>Boleta de Garantía,</w:t>
      </w:r>
      <w:r w:rsidRPr="00020805">
        <w:rPr>
          <w:rFonts w:asciiTheme="minorHAnsi" w:hAnsiTheme="minorHAnsi" w:cstheme="minorHAns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20805" w:rsidRPr="00020805" w:rsidRDefault="00020805" w:rsidP="00020805">
      <w:pPr>
        <w:jc w:val="both"/>
        <w:rPr>
          <w:rFonts w:asciiTheme="minorHAnsi" w:hAnsiTheme="minorHAnsi" w:cstheme="minorHAnsi"/>
          <w:snapToGrid w:val="0"/>
          <w:sz w:val="22"/>
          <w:szCs w:val="22"/>
          <w:lang w:eastAsia="es-ES"/>
        </w:rPr>
      </w:pPr>
    </w:p>
    <w:p w:rsidR="00020805" w:rsidRPr="00020805" w:rsidRDefault="00020805" w:rsidP="00020805">
      <w:pPr>
        <w:jc w:val="both"/>
        <w:rPr>
          <w:rFonts w:asciiTheme="minorHAnsi" w:hAnsiTheme="minorHAnsi" w:cstheme="minorHAnsi"/>
          <w:snapToGrid w:val="0"/>
          <w:sz w:val="22"/>
          <w:szCs w:val="22"/>
          <w:lang w:eastAsia="es-ES"/>
        </w:rPr>
      </w:pPr>
      <w:r w:rsidRPr="00020805">
        <w:rPr>
          <w:rFonts w:asciiTheme="minorHAnsi" w:hAnsiTheme="minorHAnsi" w:cstheme="minorHAnsi"/>
          <w:b/>
          <w:snapToGrid w:val="0"/>
          <w:sz w:val="22"/>
          <w:szCs w:val="22"/>
          <w:lang w:eastAsia="es-ES"/>
        </w:rPr>
        <w:t>Garantía a Primer Requerimiento,</w:t>
      </w:r>
      <w:r w:rsidRPr="00020805">
        <w:rPr>
          <w:rFonts w:asciiTheme="minorHAnsi" w:hAnsiTheme="minorHAnsi" w:cstheme="minorHAns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20805" w:rsidRPr="00020805" w:rsidRDefault="00020805" w:rsidP="00020805">
      <w:pPr>
        <w:jc w:val="both"/>
        <w:rPr>
          <w:rFonts w:asciiTheme="minorHAnsi" w:hAnsiTheme="minorHAnsi" w:cstheme="minorHAnsi"/>
          <w:snapToGrid w:val="0"/>
          <w:sz w:val="22"/>
          <w:szCs w:val="22"/>
          <w:lang w:eastAsia="es-ES"/>
        </w:rPr>
      </w:pPr>
    </w:p>
    <w:p w:rsidR="00020805" w:rsidRDefault="00020805" w:rsidP="00020805">
      <w:pPr>
        <w:jc w:val="both"/>
        <w:rPr>
          <w:rFonts w:asciiTheme="minorHAnsi" w:hAnsiTheme="minorHAnsi" w:cstheme="minorHAnsi"/>
          <w:snapToGrid w:val="0"/>
          <w:sz w:val="22"/>
          <w:szCs w:val="22"/>
          <w:lang w:eastAsia="es-ES"/>
        </w:rPr>
      </w:pPr>
      <w:r w:rsidRPr="00020805">
        <w:rPr>
          <w:rFonts w:asciiTheme="minorHAnsi" w:hAnsiTheme="minorHAnsi" w:cstheme="minorHAnsi"/>
          <w:b/>
          <w:snapToGrid w:val="0"/>
          <w:sz w:val="22"/>
          <w:szCs w:val="22"/>
          <w:lang w:eastAsia="es-ES"/>
        </w:rPr>
        <w:lastRenderedPageBreak/>
        <w:t>Póliza de caución a Primer requerimiento para Entidades Públicas</w:t>
      </w:r>
      <w:r w:rsidRPr="00020805">
        <w:rPr>
          <w:rFonts w:asciiTheme="minorHAnsi" w:hAnsiTheme="minorHAnsi" w:cstheme="minorHAnsi"/>
          <w:snapToGrid w:val="0"/>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D502C" w:rsidRDefault="003D502C" w:rsidP="00020805">
      <w:pPr>
        <w:jc w:val="both"/>
        <w:rPr>
          <w:rFonts w:asciiTheme="minorHAnsi" w:hAnsiTheme="minorHAnsi" w:cstheme="minorHAnsi"/>
          <w:snapToGrid w:val="0"/>
          <w:sz w:val="22"/>
          <w:szCs w:val="22"/>
          <w:lang w:eastAsia="es-ES"/>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211BBC" w:rsidRDefault="00211BBC"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2557D5" w:rsidP="004026CA">
      <w:pPr>
        <w:jc w:val="center"/>
        <w:rPr>
          <w:rFonts w:asciiTheme="minorHAnsi" w:hAnsiTheme="minorHAnsi" w:cstheme="minorHAnsi"/>
          <w:b/>
          <w:bCs/>
          <w:sz w:val="22"/>
          <w:szCs w:val="22"/>
        </w:rPr>
      </w:pPr>
      <w:r>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2557D5">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7330D" w:rsidRDefault="007D4619" w:rsidP="0047330D">
      <w:pPr>
        <w:jc w:val="center"/>
        <w:rPr>
          <w:rFonts w:asciiTheme="minorHAnsi" w:hAnsiTheme="minorHAnsi" w:cstheme="minorHAnsi"/>
          <w:b/>
          <w:bCs/>
        </w:rPr>
      </w:pPr>
    </w:p>
    <w:p w:rsidR="002557D5" w:rsidRPr="0047330D" w:rsidRDefault="002557D5" w:rsidP="0047330D">
      <w:pPr>
        <w:ind w:left="3540" w:firstLine="708"/>
        <w:rPr>
          <w:rFonts w:asciiTheme="minorHAnsi" w:hAnsiTheme="minorHAnsi" w:cstheme="minorHAnsi"/>
          <w:b/>
          <w:lang w:val="es-BO" w:eastAsia="es-ES"/>
        </w:rPr>
      </w:pPr>
      <w:r w:rsidRPr="0047330D">
        <w:rPr>
          <w:rFonts w:asciiTheme="minorHAnsi" w:hAnsiTheme="minorHAnsi" w:cstheme="minorHAnsi"/>
          <w:b/>
          <w:lang w:val="es-BO" w:eastAsia="es-ES"/>
        </w:rPr>
        <w:t>CONTRATO Nº  AJDT-</w:t>
      </w:r>
    </w:p>
    <w:p w:rsidR="002557D5" w:rsidRPr="0047330D" w:rsidRDefault="002557D5" w:rsidP="0047330D">
      <w:pPr>
        <w:ind w:left="3540" w:firstLine="708"/>
        <w:rPr>
          <w:rFonts w:asciiTheme="minorHAnsi" w:hAnsiTheme="minorHAnsi" w:cstheme="minorHAnsi"/>
          <w:b/>
          <w:lang w:val="es-BO" w:eastAsia="es-ES"/>
        </w:rPr>
      </w:pPr>
      <w:r w:rsidRPr="0047330D">
        <w:rPr>
          <w:rFonts w:asciiTheme="minorHAnsi" w:hAnsiTheme="minorHAnsi" w:cstheme="minorHAnsi"/>
          <w:b/>
          <w:lang w:val="es-BO" w:eastAsia="es-ES"/>
        </w:rPr>
        <w:t xml:space="preserve">                                La Paz, </w:t>
      </w:r>
    </w:p>
    <w:p w:rsidR="002557D5" w:rsidRPr="0047330D" w:rsidRDefault="002557D5" w:rsidP="0047330D">
      <w:pPr>
        <w:tabs>
          <w:tab w:val="left" w:pos="0"/>
        </w:tabs>
        <w:jc w:val="center"/>
        <w:rPr>
          <w:rFonts w:asciiTheme="minorHAnsi" w:hAnsiTheme="minorHAnsi" w:cstheme="minorHAnsi"/>
          <w:b/>
          <w:lang w:val="es-BO" w:eastAsia="es-ES"/>
        </w:rPr>
      </w:pPr>
      <w:r w:rsidRPr="0047330D">
        <w:rPr>
          <w:rFonts w:asciiTheme="minorHAnsi" w:hAnsiTheme="minorHAnsi" w:cstheme="minorHAnsi"/>
          <w:b/>
          <w:lang w:val="es-BO" w:eastAsia="es-ES"/>
        </w:rPr>
        <w:t>CONTRATO ADMINISTRATIVO DE SERVICIO DE ______________________</w:t>
      </w:r>
    </w:p>
    <w:p w:rsidR="002557D5" w:rsidRPr="0047330D" w:rsidRDefault="002557D5" w:rsidP="0047330D">
      <w:pPr>
        <w:tabs>
          <w:tab w:val="left" w:pos="0"/>
        </w:tabs>
        <w:jc w:val="center"/>
        <w:rPr>
          <w:rFonts w:asciiTheme="minorHAnsi" w:hAnsiTheme="minorHAnsi" w:cstheme="minorHAnsi"/>
          <w:b/>
          <w:lang w:val="es-BO" w:eastAsia="es-ES"/>
        </w:rPr>
      </w:pPr>
      <w:r w:rsidRPr="0047330D">
        <w:rPr>
          <w:rFonts w:asciiTheme="minorHAnsi" w:hAnsiTheme="minorHAnsi" w:cstheme="minorHAnsi"/>
          <w:b/>
          <w:lang w:val="es-BO" w:eastAsia="es-ES"/>
        </w:rPr>
        <w:t>CÓDIGO: _______________</w:t>
      </w:r>
    </w:p>
    <w:p w:rsidR="002557D5" w:rsidRPr="0047330D" w:rsidRDefault="002557D5" w:rsidP="0047330D">
      <w:pPr>
        <w:rPr>
          <w:rFonts w:asciiTheme="minorHAnsi" w:hAnsiTheme="minorHAnsi" w:cstheme="minorHAnsi"/>
          <w:b/>
          <w:lang w:val="es-BO" w:eastAsia="es-ES"/>
        </w:rPr>
      </w:pPr>
    </w:p>
    <w:p w:rsidR="002557D5" w:rsidRPr="0047330D" w:rsidRDefault="002557D5" w:rsidP="0047330D">
      <w:pPr>
        <w:jc w:val="both"/>
        <w:rPr>
          <w:rFonts w:asciiTheme="minorHAnsi" w:hAnsiTheme="minorHAnsi" w:cstheme="minorHAnsi"/>
          <w:b/>
          <w:i/>
          <w:u w:val="single"/>
          <w:lang w:val="es-BO" w:eastAsia="es-ES"/>
        </w:rPr>
      </w:pPr>
      <w:r w:rsidRPr="0047330D">
        <w:rPr>
          <w:rFonts w:asciiTheme="minorHAnsi" w:hAnsiTheme="minorHAnsi" w:cstheme="minorHAnsi"/>
          <w:b/>
          <w:i/>
          <w:u w:val="single"/>
          <w:lang w:val="es-BO" w:eastAsia="es-ES"/>
        </w:rPr>
        <w:t>INCLUIR EL SIGUIENTE TEXTO EN CASO DE QUE CORRESPONDA:</w:t>
      </w:r>
    </w:p>
    <w:p w:rsidR="002557D5" w:rsidRPr="0047330D" w:rsidRDefault="002557D5" w:rsidP="0047330D">
      <w:pPr>
        <w:jc w:val="both"/>
        <w:rPr>
          <w:rFonts w:asciiTheme="minorHAnsi" w:hAnsiTheme="minorHAnsi" w:cstheme="minorHAnsi"/>
          <w:b/>
          <w:i/>
          <w:u w:val="single"/>
          <w:lang w:val="es-BO" w:eastAsia="es-ES"/>
        </w:rPr>
      </w:pPr>
      <w:r w:rsidRPr="0047330D">
        <w:rPr>
          <w:rFonts w:asciiTheme="minorHAnsi" w:hAnsiTheme="minorHAnsi" w:cstheme="minorHAnsi"/>
          <w:b/>
          <w:i/>
          <w:u w:val="single"/>
          <w:lang w:val="es-BO" w:eastAsia="es-ES"/>
        </w:rPr>
        <w:t>SEÑOR NOTARIO DE GOBIERNO DEL DISTRITO ADMINISTRATIVO DE _______</w:t>
      </w:r>
    </w:p>
    <w:p w:rsidR="002557D5" w:rsidRPr="0047330D" w:rsidRDefault="002557D5" w:rsidP="0047330D">
      <w:pPr>
        <w:jc w:val="both"/>
        <w:rPr>
          <w:rFonts w:asciiTheme="minorHAnsi" w:hAnsiTheme="minorHAnsi" w:cstheme="minorHAnsi"/>
          <w:b/>
          <w:i/>
          <w:u w:val="single"/>
          <w:lang w:val="es-BO" w:eastAsia="es-ES"/>
        </w:rPr>
      </w:pPr>
      <w:r w:rsidRPr="0047330D">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47330D">
        <w:rPr>
          <w:rFonts w:asciiTheme="minorHAnsi" w:hAnsiTheme="minorHAnsi" w:cstheme="minorHAnsi"/>
          <w:i/>
          <w:lang w:val="es-BO" w:eastAsia="es-ES"/>
        </w:rPr>
        <w:t> </w:t>
      </w:r>
      <w:r w:rsidRPr="0047330D">
        <w:rPr>
          <w:rFonts w:asciiTheme="minorHAnsi" w:hAnsiTheme="minorHAnsi" w:cstheme="minorHAnsi"/>
          <w:bCs/>
          <w:i/>
          <w:lang w:val="es-BO" w:eastAsia="es-ES"/>
        </w:rPr>
        <w:t> </w:t>
      </w:r>
    </w:p>
    <w:p w:rsidR="002557D5" w:rsidRPr="0047330D" w:rsidRDefault="002557D5" w:rsidP="0047330D">
      <w:pPr>
        <w:jc w:val="both"/>
        <w:rPr>
          <w:rFonts w:asciiTheme="minorHAnsi" w:hAnsiTheme="minorHAnsi" w:cstheme="minorHAnsi"/>
          <w:b/>
          <w:u w:val="single"/>
          <w:lang w:val="es-BO" w:eastAsia="es-ES"/>
        </w:rPr>
      </w:pPr>
    </w:p>
    <w:p w:rsidR="002557D5" w:rsidRPr="0047330D" w:rsidRDefault="002557D5" w:rsidP="0047330D">
      <w:pPr>
        <w:jc w:val="both"/>
        <w:rPr>
          <w:rFonts w:asciiTheme="minorHAnsi" w:hAnsiTheme="minorHAnsi" w:cstheme="minorHAnsi"/>
          <w:b/>
          <w:lang w:val="es-BO" w:eastAsia="es-ES"/>
        </w:rPr>
      </w:pPr>
      <w:r w:rsidRPr="0047330D">
        <w:rPr>
          <w:rFonts w:asciiTheme="minorHAnsi" w:hAnsiTheme="minorHAnsi" w:cstheme="minorHAnsi"/>
          <w:b/>
          <w:u w:val="single"/>
          <w:lang w:val="es-BO" w:eastAsia="es-ES"/>
        </w:rPr>
        <w:t xml:space="preserve">PRIMERA.- (PARTES </w:t>
      </w:r>
      <w:r w:rsidRPr="0047330D">
        <w:rPr>
          <w:rFonts w:asciiTheme="minorHAnsi" w:hAnsiTheme="minorHAnsi" w:cstheme="minorHAnsi"/>
          <w:b/>
          <w:bCs/>
          <w:u w:val="single"/>
          <w:lang w:val="es-BO" w:eastAsia="es-ES"/>
        </w:rPr>
        <w:t>CONTRATANTE</w:t>
      </w:r>
      <w:r w:rsidRPr="0047330D">
        <w:rPr>
          <w:rFonts w:asciiTheme="minorHAnsi" w:hAnsiTheme="minorHAnsi" w:cstheme="minorHAnsi"/>
          <w:b/>
          <w:u w:val="single"/>
          <w:lang w:val="es-BO" w:eastAsia="es-ES"/>
        </w:rPr>
        <w:t>S)</w:t>
      </w:r>
      <w:r w:rsidRPr="0047330D">
        <w:rPr>
          <w:rFonts w:asciiTheme="minorHAnsi" w:hAnsiTheme="minorHAnsi" w:cstheme="minorHAnsi"/>
          <w:b/>
          <w:lang w:val="es-BO" w:eastAsia="es-ES"/>
        </w:rPr>
        <w:t xml:space="preserve">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Dirá usted que las partes </w:t>
      </w:r>
      <w:r w:rsidRPr="0047330D">
        <w:rPr>
          <w:rFonts w:asciiTheme="minorHAnsi" w:hAnsiTheme="minorHAnsi" w:cstheme="minorHAnsi"/>
          <w:b/>
          <w:bCs/>
          <w:lang w:val="es-BO" w:eastAsia="es-ES"/>
        </w:rPr>
        <w:t>CONTRATANTES</w:t>
      </w:r>
      <w:r w:rsidRPr="0047330D">
        <w:rPr>
          <w:rFonts w:asciiTheme="minorHAnsi" w:hAnsiTheme="minorHAnsi" w:cstheme="minorHAnsi"/>
          <w:lang w:val="es-BO" w:eastAsia="es-ES"/>
        </w:rPr>
        <w:t xml:space="preserve"> son:</w:t>
      </w:r>
    </w:p>
    <w:p w:rsidR="002557D5" w:rsidRPr="0047330D" w:rsidRDefault="002557D5" w:rsidP="0047330D">
      <w:pPr>
        <w:numPr>
          <w:ilvl w:val="1"/>
          <w:numId w:val="47"/>
        </w:numPr>
        <w:ind w:left="709" w:hanging="709"/>
        <w:contextualSpacing/>
        <w:jc w:val="both"/>
        <w:rPr>
          <w:rFonts w:asciiTheme="minorHAnsi" w:hAnsiTheme="minorHAnsi" w:cstheme="minorHAnsi"/>
          <w:lang w:val="es-BO" w:eastAsia="es-ES"/>
        </w:rPr>
      </w:pPr>
      <w:r w:rsidRPr="0047330D">
        <w:rPr>
          <w:rFonts w:asciiTheme="minorHAnsi" w:hAnsiTheme="minorHAnsi" w:cstheme="minorHAnsi"/>
          <w:b/>
          <w:lang w:val="es-BO" w:eastAsia="es-ES"/>
        </w:rPr>
        <w:t>YACIMIENTOS PETROLÍFEROS FISCALES BOLIVIANOS</w:t>
      </w:r>
      <w:r w:rsidRPr="0047330D">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r>
      <w:r w:rsidRPr="0047330D">
        <w:rPr>
          <w:rFonts w:asciiTheme="minorHAnsi" w:hAnsiTheme="minorHAnsi" w:cstheme="minorHAnsi"/>
          <w:lang w:val="es-BO" w:eastAsia="es-ES"/>
        </w:rPr>
        <w:softHyphen/>
        <w:t xml:space="preserve">_________, representada legalmente por __________________, </w:t>
      </w:r>
      <w:r w:rsidRPr="0047330D">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47330D">
        <w:rPr>
          <w:rFonts w:asciiTheme="minorHAnsi" w:hAnsiTheme="minorHAnsi" w:cstheme="minorHAnsi"/>
          <w:lang w:val="es-BO" w:eastAsia="es-ES"/>
        </w:rPr>
        <w:t xml:space="preserve">la </w:t>
      </w:r>
      <w:r w:rsidRPr="0047330D">
        <w:rPr>
          <w:rFonts w:asciiTheme="minorHAnsi" w:hAnsiTheme="minorHAnsi" w:cstheme="minorHAnsi"/>
          <w:b/>
          <w:lang w:val="es-BO" w:eastAsia="es-ES"/>
        </w:rPr>
        <w:t>ENTIDAD.</w:t>
      </w:r>
    </w:p>
    <w:p w:rsidR="002557D5" w:rsidRPr="0047330D" w:rsidRDefault="002557D5" w:rsidP="0047330D">
      <w:pPr>
        <w:ind w:left="709"/>
        <w:contextualSpacing/>
        <w:jc w:val="both"/>
        <w:rPr>
          <w:rFonts w:asciiTheme="minorHAnsi" w:hAnsiTheme="minorHAnsi" w:cstheme="minorHAnsi"/>
          <w:lang w:val="es-BO" w:eastAsia="es-ES"/>
        </w:rPr>
      </w:pPr>
    </w:p>
    <w:p w:rsidR="002557D5" w:rsidRPr="0047330D" w:rsidRDefault="002557D5" w:rsidP="0047330D">
      <w:pPr>
        <w:numPr>
          <w:ilvl w:val="1"/>
          <w:numId w:val="40"/>
        </w:numPr>
        <w:ind w:left="709" w:hanging="709"/>
        <w:contextualSpacing/>
        <w:jc w:val="both"/>
        <w:rPr>
          <w:rFonts w:asciiTheme="minorHAnsi" w:hAnsiTheme="minorHAnsi" w:cstheme="minorHAnsi"/>
          <w:i/>
          <w:lang w:val="es-BO" w:eastAsia="es-ES"/>
        </w:rPr>
      </w:pPr>
      <w:r w:rsidRPr="0047330D">
        <w:rPr>
          <w:rFonts w:asciiTheme="minorHAnsi" w:hAnsiTheme="minorHAnsi" w:cstheme="minorHAnsi"/>
          <w:b/>
          <w:lang w:val="es-BO" w:eastAsia="es-ES"/>
        </w:rPr>
        <w:t>____________________</w:t>
      </w:r>
      <w:r w:rsidRPr="0047330D">
        <w:rPr>
          <w:rFonts w:asciiTheme="minorHAnsi" w:hAnsiTheme="minorHAnsi" w:cstheme="minorHAnsi"/>
          <w:lang w:val="es-BO" w:eastAsia="es-ES"/>
        </w:rPr>
        <w:t>,</w:t>
      </w:r>
      <w:r w:rsidRPr="0047330D">
        <w:rPr>
          <w:rFonts w:asciiTheme="minorHAnsi" w:hAnsiTheme="minorHAnsi" w:cstheme="minorHAnsi"/>
          <w:b/>
          <w:lang w:val="es-BO" w:eastAsia="es-ES"/>
        </w:rPr>
        <w:t xml:space="preserve"> </w:t>
      </w:r>
      <w:r w:rsidRPr="0047330D">
        <w:rPr>
          <w:rFonts w:asciiTheme="minorHAnsi" w:hAnsiTheme="minorHAnsi" w:cstheme="minorHAnsi"/>
          <w:lang w:val="es-BO"/>
        </w:rPr>
        <w:t>una empresa constituida bajo las leyes del Estado Plurinacional de Bolivia, inscrita en el Registro de Comercio de Bolivia concesionado a FUNDEMPRESA</w:t>
      </w:r>
      <w:r w:rsidRPr="0047330D">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7330D">
        <w:rPr>
          <w:rFonts w:asciiTheme="minorHAnsi" w:hAnsiTheme="minorHAnsi" w:cstheme="minorHAnsi"/>
          <w:b/>
          <w:lang w:val="es-BO" w:eastAsia="es-ES"/>
        </w:rPr>
        <w:t>CONTRATISTA</w:t>
      </w:r>
      <w:r w:rsidRPr="0047330D">
        <w:rPr>
          <w:rFonts w:asciiTheme="minorHAnsi" w:hAnsiTheme="minorHAnsi" w:cstheme="minorHAnsi"/>
          <w:b/>
          <w:bCs/>
          <w:lang w:val="es-BO" w:eastAsia="es-ES"/>
        </w:rPr>
        <w:t xml:space="preserve">. </w:t>
      </w:r>
    </w:p>
    <w:p w:rsidR="002557D5" w:rsidRPr="0047330D" w:rsidRDefault="002557D5" w:rsidP="0047330D">
      <w:p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Tanto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como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podrán ser denominados individualmente e indistintamente como “Parte” o colectivamente “Partes”</w:t>
      </w:r>
    </w:p>
    <w:p w:rsidR="002557D5" w:rsidRPr="0047330D" w:rsidRDefault="002557D5" w:rsidP="0047330D">
      <w:pPr>
        <w:tabs>
          <w:tab w:val="left" w:pos="7814"/>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b/>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SEGUNDA.- (ANTECEDENTES)</w:t>
      </w:r>
    </w:p>
    <w:p w:rsidR="002557D5" w:rsidRPr="0047330D" w:rsidRDefault="002557D5" w:rsidP="0047330D">
      <w:pPr>
        <w:ind w:left="709" w:hanging="709"/>
        <w:jc w:val="both"/>
        <w:rPr>
          <w:rFonts w:asciiTheme="minorHAnsi" w:hAnsiTheme="minorHAnsi" w:cstheme="minorHAnsi"/>
          <w:b/>
          <w:lang w:val="es-BO" w:eastAsia="es-ES"/>
        </w:rPr>
      </w:pPr>
      <w:r w:rsidRPr="0047330D">
        <w:rPr>
          <w:rFonts w:asciiTheme="minorHAnsi" w:hAnsiTheme="minorHAnsi" w:cstheme="minorHAnsi"/>
          <w:b/>
          <w:lang w:val="es-BO" w:eastAsia="es-ES"/>
        </w:rPr>
        <w:t>2.1.</w:t>
      </w:r>
      <w:r w:rsidRPr="0047330D">
        <w:rPr>
          <w:rFonts w:asciiTheme="minorHAnsi" w:hAnsiTheme="minorHAnsi" w:cstheme="minorHAnsi"/>
          <w:lang w:val="es-BO" w:eastAsia="es-ES"/>
        </w:rPr>
        <w:tab/>
      </w:r>
      <w:r w:rsidRPr="0047330D">
        <w:rPr>
          <w:rFonts w:asciiTheme="minorHAnsi" w:eastAsiaTheme="minorHAnsi" w:hAnsiTheme="minorHAnsi" w:cstheme="minorHAnsi"/>
          <w:lang w:val="es-BO"/>
        </w:rPr>
        <w:t xml:space="preserve">La </w:t>
      </w:r>
      <w:r w:rsidRPr="0047330D">
        <w:rPr>
          <w:rFonts w:asciiTheme="minorHAnsi" w:eastAsiaTheme="minorHAnsi" w:hAnsiTheme="minorHAnsi" w:cstheme="minorHAnsi"/>
          <w:b/>
          <w:lang w:val="es-BO"/>
        </w:rPr>
        <w:t>ENTIDAD</w:t>
      </w:r>
      <w:r w:rsidRPr="0047330D">
        <w:rPr>
          <w:rFonts w:asciiTheme="minorHAnsi" w:eastAsiaTheme="minorHAnsi" w:hAnsiTheme="minorHAnsi" w:cstheme="minorHAnsi"/>
          <w:lang w:val="es-BO"/>
        </w:rPr>
        <w:t xml:space="preserve">, mediante la modalidad de contratación ________________ con código </w:t>
      </w:r>
      <w:r w:rsidRPr="0047330D">
        <w:rPr>
          <w:rFonts w:asciiTheme="minorHAnsi" w:hAnsiTheme="minorHAnsi" w:cstheme="minorHAnsi"/>
          <w:lang w:val="es-BO" w:eastAsia="es-ES"/>
        </w:rPr>
        <w:t>__________________</w:t>
      </w:r>
      <w:r w:rsidRPr="0047330D">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47330D">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2557D5" w:rsidRPr="0047330D" w:rsidRDefault="002557D5" w:rsidP="0047330D">
      <w:pPr>
        <w:ind w:left="705" w:hanging="705"/>
        <w:jc w:val="both"/>
        <w:rPr>
          <w:rFonts w:asciiTheme="minorHAnsi" w:hAnsiTheme="minorHAnsi" w:cstheme="minorHAnsi"/>
          <w:lang w:val="es-BO" w:eastAsia="es-ES"/>
        </w:rPr>
      </w:pPr>
      <w:r w:rsidRPr="0047330D">
        <w:rPr>
          <w:rFonts w:asciiTheme="minorHAnsi" w:hAnsiTheme="minorHAnsi" w:cstheme="minorHAnsi"/>
          <w:b/>
          <w:lang w:val="es-BO" w:eastAsia="es-ES"/>
        </w:rPr>
        <w:t>2.2.</w:t>
      </w:r>
      <w:r w:rsidRPr="0047330D">
        <w:rPr>
          <w:rFonts w:asciiTheme="minorHAnsi" w:hAnsiTheme="minorHAnsi" w:cstheme="minorHAnsi"/>
          <w:lang w:val="es-BO" w:eastAsia="es-ES"/>
        </w:rPr>
        <w:tab/>
        <w:t xml:space="preserve">Por su parte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reúne las condiciones y experiencia para llevar a cabo la prestación del Servicio detallado en el presente Contrato.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TERCERA.- (DISPOSICIONES GENERALES)</w:t>
      </w:r>
    </w:p>
    <w:p w:rsidR="002557D5" w:rsidRPr="0047330D" w:rsidRDefault="002557D5" w:rsidP="0047330D">
      <w:pPr>
        <w:ind w:left="709" w:hanging="709"/>
        <w:jc w:val="both"/>
        <w:rPr>
          <w:rFonts w:asciiTheme="minorHAnsi" w:hAnsiTheme="minorHAnsi" w:cstheme="minorHAnsi"/>
          <w:lang w:val="es-BO" w:eastAsia="es-ES"/>
        </w:rPr>
      </w:pPr>
      <w:r w:rsidRPr="0047330D">
        <w:rPr>
          <w:rFonts w:asciiTheme="minorHAnsi" w:hAnsiTheme="minorHAnsi" w:cstheme="minorHAnsi"/>
          <w:b/>
          <w:lang w:val="es-BO" w:eastAsia="es-ES"/>
        </w:rPr>
        <w:t>3.1.</w:t>
      </w:r>
      <w:r w:rsidRPr="0047330D">
        <w:rPr>
          <w:rFonts w:asciiTheme="minorHAnsi" w:hAnsiTheme="minorHAnsi" w:cstheme="minorHAnsi"/>
          <w:b/>
          <w:lang w:val="es-BO" w:eastAsia="es-ES"/>
        </w:rPr>
        <w:tab/>
        <w:t>Definiciones:</w:t>
      </w:r>
      <w:r w:rsidRPr="0047330D">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557D5" w:rsidRPr="0047330D" w:rsidTr="002D7DC0">
        <w:trPr>
          <w:trHeight w:val="556"/>
        </w:trPr>
        <w:tc>
          <w:tcPr>
            <w:tcW w:w="1809" w:type="dxa"/>
          </w:tcPr>
          <w:p w:rsidR="002557D5" w:rsidRPr="0047330D" w:rsidRDefault="002557D5" w:rsidP="0047330D">
            <w:pPr>
              <w:rPr>
                <w:rFonts w:cstheme="minorHAnsi"/>
                <w:b/>
                <w:sz w:val="20"/>
                <w:szCs w:val="20"/>
                <w:lang w:val="es-BO" w:eastAsia="es-ES"/>
              </w:rPr>
            </w:pPr>
            <w:r w:rsidRPr="0047330D">
              <w:rPr>
                <w:rFonts w:cstheme="minorHAnsi"/>
                <w:b/>
                <w:sz w:val="20"/>
                <w:szCs w:val="20"/>
                <w:lang w:val="es-BO" w:eastAsia="es-ES"/>
              </w:rPr>
              <w:t>Contrato:</w:t>
            </w:r>
          </w:p>
        </w:tc>
        <w:tc>
          <w:tcPr>
            <w:tcW w:w="6662"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Es el presente documento celebrado entre las Partes, junto con todos los anexos que forman parte integrante del mismo.</w:t>
            </w:r>
          </w:p>
        </w:tc>
      </w:tr>
      <w:tr w:rsidR="002557D5" w:rsidRPr="0047330D" w:rsidTr="002D7DC0">
        <w:trPr>
          <w:trHeight w:val="1028"/>
        </w:trPr>
        <w:tc>
          <w:tcPr>
            <w:tcW w:w="1809" w:type="dxa"/>
          </w:tcPr>
          <w:p w:rsidR="002557D5" w:rsidRPr="0047330D" w:rsidRDefault="002557D5" w:rsidP="0047330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szCs w:val="20"/>
                <w:lang w:val="es-BO" w:eastAsia="es-ES"/>
              </w:rPr>
            </w:pPr>
            <w:r w:rsidRPr="0047330D">
              <w:rPr>
                <w:rFonts w:cstheme="minorHAnsi"/>
                <w:b/>
                <w:sz w:val="20"/>
                <w:szCs w:val="20"/>
                <w:lang w:val="es-BO" w:eastAsia="es-ES"/>
              </w:rPr>
              <w:lastRenderedPageBreak/>
              <w:t>Fiscal  del Servicio:</w:t>
            </w:r>
          </w:p>
        </w:tc>
        <w:tc>
          <w:tcPr>
            <w:tcW w:w="6662"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 xml:space="preserve">Es una o más personas designadas por la </w:t>
            </w:r>
            <w:r w:rsidRPr="0047330D">
              <w:rPr>
                <w:rFonts w:cstheme="minorHAnsi"/>
                <w:b/>
                <w:sz w:val="20"/>
                <w:szCs w:val="20"/>
                <w:lang w:val="es-BO" w:eastAsia="es-ES"/>
              </w:rPr>
              <w:t>ENTIDAD</w:t>
            </w:r>
            <w:r w:rsidRPr="0047330D">
              <w:rPr>
                <w:rFonts w:cstheme="minorHAnsi"/>
                <w:sz w:val="20"/>
                <w:szCs w:val="20"/>
                <w:lang w:val="es-BO" w:eastAsia="es-ES"/>
              </w:rPr>
              <w:t xml:space="preserve">, quien será el interlocutor de éste frente al </w:t>
            </w:r>
            <w:r w:rsidRPr="0047330D">
              <w:rPr>
                <w:rFonts w:cstheme="minorHAnsi"/>
                <w:b/>
                <w:sz w:val="20"/>
                <w:szCs w:val="20"/>
                <w:lang w:val="es-BO" w:eastAsia="es-ES"/>
              </w:rPr>
              <w:t>CONTRATISTA</w:t>
            </w:r>
            <w:r w:rsidRPr="0047330D">
              <w:rPr>
                <w:rFonts w:cstheme="minorHAnsi"/>
                <w:sz w:val="20"/>
                <w:szCs w:val="20"/>
                <w:lang w:val="es-BO" w:eastAsia="es-ES"/>
              </w:rPr>
              <w:t xml:space="preserve">, encargado de verificar el cumplimiento de las obligaciones del </w:t>
            </w:r>
            <w:r w:rsidRPr="0047330D">
              <w:rPr>
                <w:rFonts w:cstheme="minorHAnsi"/>
                <w:b/>
                <w:sz w:val="20"/>
                <w:szCs w:val="20"/>
                <w:lang w:val="es-BO" w:eastAsia="es-ES"/>
              </w:rPr>
              <w:t>CONTRATISTA</w:t>
            </w:r>
            <w:r w:rsidRPr="0047330D">
              <w:rPr>
                <w:rFonts w:cstheme="minorHAnsi"/>
                <w:sz w:val="20"/>
                <w:szCs w:val="20"/>
                <w:lang w:val="es-BO" w:eastAsia="es-ES"/>
              </w:rPr>
              <w:t xml:space="preserve">, asegurando que el Servicio sea ejecutado conforme lo establecido en el Contrato. </w:t>
            </w:r>
          </w:p>
        </w:tc>
      </w:tr>
      <w:tr w:rsidR="002557D5" w:rsidRPr="0047330D" w:rsidTr="002D7DC0">
        <w:trPr>
          <w:trHeight w:val="555"/>
        </w:trPr>
        <w:tc>
          <w:tcPr>
            <w:tcW w:w="1809" w:type="dxa"/>
          </w:tcPr>
          <w:p w:rsidR="002557D5" w:rsidRPr="0047330D" w:rsidRDefault="002557D5" w:rsidP="0047330D">
            <w:pPr>
              <w:rPr>
                <w:rFonts w:cstheme="minorHAnsi"/>
                <w:b/>
                <w:sz w:val="20"/>
                <w:szCs w:val="20"/>
                <w:lang w:val="es-BO" w:eastAsia="es-ES"/>
              </w:rPr>
            </w:pPr>
            <w:r w:rsidRPr="0047330D">
              <w:rPr>
                <w:rFonts w:cstheme="minorHAnsi"/>
                <w:b/>
                <w:sz w:val="20"/>
                <w:szCs w:val="20"/>
                <w:lang w:val="es-BO" w:eastAsia="es-ES"/>
              </w:rPr>
              <w:t>Ley Aplicable:</w:t>
            </w:r>
          </w:p>
        </w:tc>
        <w:tc>
          <w:tcPr>
            <w:tcW w:w="6662"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Son las normas constitucionales, leyes, decretos y toda otra disposición  legal vigente y publicada en el Estado Plurinacional de Bolivia.</w:t>
            </w:r>
          </w:p>
        </w:tc>
      </w:tr>
      <w:tr w:rsidR="002557D5" w:rsidRPr="0047330D" w:rsidTr="002D7DC0">
        <w:trPr>
          <w:trHeight w:val="420"/>
        </w:trPr>
        <w:tc>
          <w:tcPr>
            <w:tcW w:w="1809" w:type="dxa"/>
          </w:tcPr>
          <w:p w:rsidR="002557D5" w:rsidRPr="0047330D" w:rsidRDefault="002557D5" w:rsidP="0047330D">
            <w:pPr>
              <w:rPr>
                <w:rFonts w:cstheme="minorHAnsi"/>
                <w:b/>
                <w:sz w:val="20"/>
                <w:szCs w:val="20"/>
                <w:lang w:val="es-BO" w:eastAsia="es-ES"/>
              </w:rPr>
            </w:pPr>
            <w:r w:rsidRPr="0047330D">
              <w:rPr>
                <w:rFonts w:cstheme="minorHAnsi"/>
                <w:b/>
                <w:sz w:val="20"/>
                <w:szCs w:val="20"/>
                <w:lang w:val="es-BO" w:eastAsia="es-ES"/>
              </w:rPr>
              <w:t>Personal:</w:t>
            </w:r>
          </w:p>
        </w:tc>
        <w:tc>
          <w:tcPr>
            <w:tcW w:w="6662"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 xml:space="preserve">Significa los empleados del </w:t>
            </w:r>
            <w:r w:rsidRPr="0047330D">
              <w:rPr>
                <w:rFonts w:cstheme="minorHAnsi"/>
                <w:b/>
                <w:sz w:val="20"/>
                <w:szCs w:val="20"/>
                <w:lang w:val="es-BO" w:eastAsia="es-ES"/>
              </w:rPr>
              <w:t>CONTRATISTA</w:t>
            </w:r>
            <w:r w:rsidRPr="0047330D">
              <w:rPr>
                <w:rFonts w:cstheme="minorHAnsi"/>
                <w:sz w:val="20"/>
                <w:szCs w:val="20"/>
                <w:lang w:val="es-BO" w:eastAsia="es-ES"/>
              </w:rPr>
              <w:t>.</w:t>
            </w:r>
          </w:p>
        </w:tc>
      </w:tr>
      <w:tr w:rsidR="002557D5" w:rsidRPr="0047330D" w:rsidTr="002D7DC0">
        <w:tc>
          <w:tcPr>
            <w:tcW w:w="1809" w:type="dxa"/>
          </w:tcPr>
          <w:p w:rsidR="002557D5" w:rsidRPr="0047330D" w:rsidRDefault="002557D5" w:rsidP="004733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47330D">
              <w:rPr>
                <w:rFonts w:cstheme="minorHAnsi"/>
                <w:b/>
                <w:sz w:val="20"/>
                <w:szCs w:val="20"/>
                <w:lang w:val="es-BO" w:eastAsia="es-ES"/>
              </w:rPr>
              <w:t>Servicio (s):</w:t>
            </w:r>
          </w:p>
          <w:p w:rsidR="002557D5" w:rsidRPr="0047330D" w:rsidRDefault="002557D5" w:rsidP="0047330D">
            <w:pPr>
              <w:rPr>
                <w:rFonts w:cstheme="minorHAnsi"/>
                <w:b/>
                <w:sz w:val="20"/>
                <w:szCs w:val="20"/>
                <w:lang w:val="es-BO" w:eastAsia="es-ES"/>
              </w:rPr>
            </w:pPr>
          </w:p>
        </w:tc>
        <w:tc>
          <w:tcPr>
            <w:tcW w:w="6662" w:type="dxa"/>
          </w:tcPr>
          <w:p w:rsidR="002557D5" w:rsidRPr="0047330D" w:rsidRDefault="002557D5" w:rsidP="0047330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lang w:val="es-BO" w:eastAsia="es-ES"/>
              </w:rPr>
            </w:pPr>
            <w:r w:rsidRPr="0047330D">
              <w:rPr>
                <w:rFonts w:cstheme="minorHAnsi"/>
                <w:sz w:val="20"/>
                <w:szCs w:val="20"/>
                <w:lang w:val="es-BO" w:eastAsia="es-ES"/>
              </w:rPr>
              <w:t xml:space="preserve">Significa el servicio de ________________________,  que debe desarrollar el </w:t>
            </w:r>
            <w:r w:rsidRPr="0047330D">
              <w:rPr>
                <w:rFonts w:cstheme="minorHAnsi"/>
                <w:b/>
                <w:sz w:val="20"/>
                <w:szCs w:val="20"/>
                <w:lang w:val="es-BO" w:eastAsia="es-ES"/>
              </w:rPr>
              <w:t>CONTRATISTA</w:t>
            </w:r>
            <w:r w:rsidRPr="0047330D">
              <w:rPr>
                <w:rFonts w:cstheme="minorHAnsi"/>
                <w:sz w:val="20"/>
                <w:szCs w:val="20"/>
                <w:lang w:val="es-BO" w:eastAsia="es-ES"/>
              </w:rPr>
              <w:t xml:space="preserve"> a favor de la </w:t>
            </w:r>
            <w:r w:rsidRPr="0047330D">
              <w:rPr>
                <w:rFonts w:cstheme="minorHAnsi"/>
                <w:b/>
                <w:sz w:val="20"/>
                <w:szCs w:val="20"/>
                <w:lang w:val="es-BO" w:eastAsia="es-ES"/>
              </w:rPr>
              <w:t>ENTIDAD</w:t>
            </w:r>
            <w:r w:rsidRPr="0047330D">
              <w:rPr>
                <w:rFonts w:cstheme="minorHAnsi"/>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557D5" w:rsidRPr="0047330D" w:rsidTr="002D7DC0">
        <w:trPr>
          <w:trHeight w:val="783"/>
        </w:trPr>
        <w:tc>
          <w:tcPr>
            <w:tcW w:w="1809" w:type="dxa"/>
          </w:tcPr>
          <w:p w:rsidR="002557D5" w:rsidRPr="0047330D" w:rsidRDefault="002557D5" w:rsidP="0047330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47330D">
              <w:rPr>
                <w:rFonts w:cstheme="minorHAnsi"/>
                <w:b/>
                <w:sz w:val="20"/>
                <w:szCs w:val="20"/>
                <w:lang w:val="es-BO" w:eastAsia="es-ES"/>
              </w:rPr>
              <w:t>Informe  de Conformidad:</w:t>
            </w:r>
          </w:p>
        </w:tc>
        <w:tc>
          <w:tcPr>
            <w:tcW w:w="6662"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Informe elaborado por el Fiscal del Servicio, una vez verificado el cumplimiento del Servicio.</w:t>
            </w:r>
          </w:p>
        </w:tc>
      </w:tr>
    </w:tbl>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3.2.</w:t>
      </w:r>
      <w:r w:rsidRPr="0047330D">
        <w:rPr>
          <w:rFonts w:asciiTheme="minorHAnsi" w:hAnsiTheme="minorHAnsi" w:cstheme="minorHAnsi"/>
          <w:b/>
          <w:lang w:val="es-BO" w:eastAsia="es-ES"/>
        </w:rPr>
        <w:tab/>
        <w:t xml:space="preserve">Relación entre las Partes: </w:t>
      </w:r>
      <w:r w:rsidRPr="0047330D">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quien será plenamente responsable por todos los aspectos relacionados con este Contrato y la Ley Aplicable.</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3.3.</w:t>
      </w:r>
      <w:r w:rsidRPr="0047330D">
        <w:rPr>
          <w:rFonts w:asciiTheme="minorHAnsi" w:hAnsiTheme="minorHAnsi" w:cstheme="minorHAnsi"/>
          <w:lang w:val="es-BO" w:eastAsia="es-ES"/>
        </w:rPr>
        <w:tab/>
      </w:r>
      <w:r w:rsidRPr="0047330D">
        <w:rPr>
          <w:rFonts w:asciiTheme="minorHAnsi" w:hAnsiTheme="minorHAnsi" w:cstheme="minorHAnsi"/>
          <w:b/>
          <w:lang w:val="es-BO" w:eastAsia="es-ES"/>
        </w:rPr>
        <w:t>Ley que rige el Contrato:</w:t>
      </w:r>
      <w:r w:rsidRPr="0047330D">
        <w:rPr>
          <w:rFonts w:asciiTheme="minorHAnsi" w:hAnsiTheme="minorHAnsi" w:cstheme="minorHAnsi"/>
          <w:lang w:val="es-BO" w:eastAsia="es-ES"/>
        </w:rPr>
        <w:t xml:space="preserve"> Este Contrato, su significado e interpretación y la relación que crea entre las Partes se regirá por Ley Aplicable.</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3.4.</w:t>
      </w:r>
      <w:r w:rsidRPr="0047330D">
        <w:rPr>
          <w:rFonts w:asciiTheme="minorHAnsi" w:hAnsiTheme="minorHAnsi" w:cstheme="minorHAnsi"/>
          <w:lang w:val="es-BO" w:eastAsia="es-ES"/>
        </w:rPr>
        <w:tab/>
      </w:r>
      <w:r w:rsidRPr="0047330D">
        <w:rPr>
          <w:rFonts w:asciiTheme="minorHAnsi" w:hAnsiTheme="minorHAnsi" w:cstheme="minorHAnsi"/>
          <w:b/>
          <w:lang w:val="es-BO" w:eastAsia="es-ES"/>
        </w:rPr>
        <w:t xml:space="preserve">Idioma: </w:t>
      </w:r>
      <w:r w:rsidRPr="0047330D">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3.5.</w:t>
      </w:r>
      <w:r w:rsidRPr="0047330D">
        <w:rPr>
          <w:rFonts w:asciiTheme="minorHAnsi" w:hAnsiTheme="minorHAnsi" w:cstheme="minorHAnsi"/>
          <w:lang w:val="es-BO" w:eastAsia="es-ES"/>
        </w:rPr>
        <w:tab/>
      </w:r>
      <w:r w:rsidRPr="0047330D">
        <w:rPr>
          <w:rFonts w:asciiTheme="minorHAnsi" w:hAnsiTheme="minorHAnsi" w:cstheme="minorHAnsi"/>
          <w:b/>
          <w:lang w:val="es-BO" w:eastAsia="es-ES"/>
        </w:rPr>
        <w:t>Encabezamientos:</w:t>
      </w:r>
      <w:r w:rsidRPr="0047330D">
        <w:rPr>
          <w:rFonts w:asciiTheme="minorHAnsi" w:hAnsiTheme="minorHAnsi" w:cstheme="minorHAnsi"/>
          <w:lang w:val="es-BO" w:eastAsia="es-ES"/>
        </w:rPr>
        <w:t xml:space="preserve"> El contenido de este Contrato no se verá restringido, modificado o afectado por los encabezamientos.</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3.6.</w:t>
      </w:r>
      <w:r w:rsidRPr="0047330D">
        <w:rPr>
          <w:rFonts w:asciiTheme="minorHAnsi" w:hAnsiTheme="minorHAnsi" w:cstheme="minorHAnsi"/>
          <w:lang w:val="es-BO" w:eastAsia="es-ES"/>
        </w:rPr>
        <w:tab/>
      </w:r>
      <w:r w:rsidRPr="0047330D">
        <w:rPr>
          <w:rFonts w:asciiTheme="minorHAnsi" w:hAnsiTheme="minorHAnsi" w:cstheme="minorHAnsi"/>
          <w:b/>
          <w:lang w:val="es-BO" w:eastAsia="es-ES"/>
        </w:rPr>
        <w:t>Totalidad del acuerdo:</w:t>
      </w:r>
      <w:r w:rsidRPr="0047330D">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3.7.</w:t>
      </w:r>
      <w:r w:rsidRPr="0047330D">
        <w:rPr>
          <w:rFonts w:asciiTheme="minorHAnsi" w:hAnsiTheme="minorHAnsi" w:cstheme="minorHAnsi"/>
          <w:lang w:val="es-BO" w:eastAsia="es-ES"/>
        </w:rPr>
        <w:tab/>
      </w:r>
      <w:r w:rsidRPr="0047330D">
        <w:rPr>
          <w:rFonts w:asciiTheme="minorHAnsi" w:hAnsiTheme="minorHAnsi" w:cstheme="minorHAnsi"/>
          <w:b/>
          <w:lang w:val="es-BO" w:eastAsia="es-ES"/>
        </w:rPr>
        <w:t>Plazos:</w:t>
      </w:r>
      <w:r w:rsidRPr="0047330D">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3.8.</w:t>
      </w:r>
      <w:r w:rsidRPr="0047330D">
        <w:rPr>
          <w:rFonts w:asciiTheme="minorHAnsi" w:hAnsiTheme="minorHAnsi" w:cstheme="minorHAnsi"/>
          <w:lang w:val="es-BO" w:eastAsia="es-ES"/>
        </w:rPr>
        <w:tab/>
      </w:r>
      <w:r w:rsidRPr="0047330D">
        <w:rPr>
          <w:rFonts w:asciiTheme="minorHAnsi" w:hAnsiTheme="minorHAnsi" w:cstheme="minorHAnsi"/>
          <w:b/>
          <w:lang w:val="es-BO" w:eastAsia="es-ES"/>
        </w:rPr>
        <w:t>Mayúsculas:</w:t>
      </w:r>
      <w:r w:rsidRPr="0047330D">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2557D5" w:rsidRPr="0047330D" w:rsidRDefault="002557D5" w:rsidP="0047330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47330D">
        <w:rPr>
          <w:rFonts w:asciiTheme="minorHAnsi" w:hAnsiTheme="minorHAnsi" w:cstheme="minorHAnsi"/>
          <w:b/>
          <w:bCs/>
          <w:lang w:val="es-BO" w:eastAsia="es-ES"/>
        </w:rPr>
        <w:t>3.9.</w:t>
      </w:r>
      <w:r w:rsidRPr="0047330D">
        <w:rPr>
          <w:rFonts w:asciiTheme="minorHAnsi" w:hAnsiTheme="minorHAnsi" w:cstheme="minorHAnsi"/>
          <w:bCs/>
          <w:lang w:val="es-BO" w:eastAsia="es-ES"/>
        </w:rPr>
        <w:tab/>
      </w:r>
      <w:r w:rsidRPr="0047330D">
        <w:rPr>
          <w:rFonts w:asciiTheme="minorHAnsi" w:hAnsiTheme="minorHAnsi" w:cstheme="minorHAnsi"/>
          <w:b/>
          <w:bCs/>
          <w:lang w:val="es-BO" w:eastAsia="es-ES"/>
        </w:rPr>
        <w:t xml:space="preserve">Discrepancias: </w:t>
      </w:r>
      <w:r w:rsidRPr="0047330D">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 xml:space="preserve">CUARTA.- (NATURALEZA DEL CONTRATO)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 xml:space="preserve">QUINTA.- (DOCUMENTOS DEL CONTRATO)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47330D">
        <w:rPr>
          <w:rFonts w:asciiTheme="minorHAnsi" w:hAnsiTheme="minorHAnsi" w:cstheme="minorHAnsi"/>
          <w:lang w:val="es-BO" w:eastAsia="es-ES"/>
        </w:rPr>
        <w:tab/>
        <w:t xml:space="preserve">Anexo 1: </w:t>
      </w:r>
      <w:r w:rsidRPr="0047330D">
        <w:rPr>
          <w:rFonts w:asciiTheme="minorHAnsi" w:hAnsiTheme="minorHAnsi" w:cstheme="minorHAnsi"/>
          <w:b/>
          <w:i/>
          <w:u w:val="single"/>
          <w:lang w:val="es-BO" w:eastAsia="es-ES"/>
        </w:rPr>
        <w:t>Documento de contratación directa o documento base de contratación</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330D">
        <w:rPr>
          <w:rFonts w:asciiTheme="minorHAnsi" w:hAnsiTheme="minorHAnsi" w:cstheme="minorHAnsi"/>
          <w:lang w:val="es-BO" w:eastAsia="es-ES"/>
        </w:rPr>
        <w:tab/>
        <w:t xml:space="preserve">               Aclaraciones y enmiendas</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330D">
        <w:rPr>
          <w:rFonts w:asciiTheme="minorHAnsi" w:hAnsiTheme="minorHAnsi" w:cstheme="minorHAnsi"/>
          <w:lang w:val="es-BO" w:eastAsia="es-ES"/>
        </w:rPr>
        <w:tab/>
        <w:t>Anexo 2: Propuesta adjudicada (oferta técnica y económica).</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330D">
        <w:rPr>
          <w:rFonts w:asciiTheme="minorHAnsi" w:hAnsiTheme="minorHAnsi" w:cstheme="minorHAnsi"/>
          <w:lang w:val="es-BO" w:eastAsia="es-ES"/>
        </w:rPr>
        <w:tab/>
        <w:t>Anexo 3: Acta de concertación (cuando corresponda)</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330D">
        <w:rPr>
          <w:rFonts w:asciiTheme="minorHAnsi" w:hAnsiTheme="minorHAnsi" w:cstheme="minorHAnsi"/>
          <w:lang w:val="es-BO" w:eastAsia="es-ES"/>
        </w:rPr>
        <w:tab/>
        <w:t>Anexo 4: Garantía (cuando corresponda)</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47330D">
        <w:rPr>
          <w:rFonts w:asciiTheme="minorHAnsi" w:hAnsiTheme="minorHAnsi" w:cstheme="minorHAnsi"/>
          <w:lang w:val="es-BO" w:eastAsia="es-ES"/>
        </w:rPr>
        <w:tab/>
        <w:t xml:space="preserve">Anexo 5: </w:t>
      </w:r>
      <w:r w:rsidRPr="0047330D">
        <w:rPr>
          <w:rFonts w:asciiTheme="minorHAnsi" w:hAnsiTheme="minorHAnsi" w:cstheme="minorHAnsi"/>
          <w:b/>
          <w:i/>
          <w:u w:val="single"/>
          <w:lang w:val="es-BO" w:eastAsia="es-ES"/>
        </w:rPr>
        <w:t>(insertar otro (s) que se puedan considerar importantes)</w:t>
      </w:r>
    </w:p>
    <w:p w:rsidR="002557D5" w:rsidRPr="0047330D" w:rsidRDefault="002557D5" w:rsidP="0047330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47330D">
        <w:rPr>
          <w:rFonts w:asciiTheme="minorHAnsi" w:hAnsiTheme="minorHAnsi" w:cstheme="minorHAnsi"/>
          <w:b/>
          <w:u w:val="single"/>
          <w:lang w:val="es-BO" w:eastAsia="es-ES"/>
        </w:rPr>
        <w:lastRenderedPageBreak/>
        <w:t>SEXTA.- (OBJETO DEL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objeto del presente Contrato es la prestación del Servicio consistente en _________________________, realizado por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47330D" w:rsidDel="00320C8A">
        <w:rPr>
          <w:rFonts w:asciiTheme="minorHAnsi" w:hAnsiTheme="minorHAnsi" w:cstheme="minorHAnsi"/>
          <w:lang w:val="es-BO" w:eastAsia="es-ES"/>
        </w:rPr>
        <w:t xml:space="preserve"> </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SÉPTIMA.- (VIGENCIA Y PLAZO DEL CONTRATO)</w:t>
      </w:r>
    </w:p>
    <w:p w:rsidR="002557D5" w:rsidRPr="0047330D" w:rsidRDefault="002557D5" w:rsidP="0047330D">
      <w:pPr>
        <w:jc w:val="both"/>
        <w:rPr>
          <w:rFonts w:asciiTheme="minorHAnsi" w:hAnsiTheme="minorHAnsi" w:cstheme="minorHAnsi"/>
          <w:b/>
          <w:lang w:val="es-BO" w:eastAsia="es-ES"/>
        </w:rPr>
      </w:pPr>
      <w:r w:rsidRPr="0047330D">
        <w:rPr>
          <w:rFonts w:asciiTheme="minorHAnsi" w:hAnsiTheme="minorHAnsi" w:cstheme="minorHAnsi"/>
          <w:b/>
          <w:lang w:val="es-BO" w:eastAsia="es-ES"/>
        </w:rPr>
        <w:t>7.1 Vigencia.-</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557D5" w:rsidRPr="0047330D" w:rsidRDefault="002557D5" w:rsidP="0047330D">
      <w:pPr>
        <w:jc w:val="both"/>
        <w:rPr>
          <w:rFonts w:asciiTheme="minorHAnsi" w:hAnsiTheme="minorHAnsi" w:cstheme="minorHAnsi"/>
          <w:b/>
          <w:lang w:val="es-BO" w:eastAsia="es-ES"/>
        </w:rPr>
      </w:pPr>
      <w:r w:rsidRPr="0047330D">
        <w:rPr>
          <w:rFonts w:asciiTheme="minorHAnsi" w:hAnsiTheme="minorHAnsi" w:cstheme="minorHAnsi"/>
          <w:b/>
          <w:lang w:val="es-BO" w:eastAsia="es-ES"/>
        </w:rPr>
        <w:t>7.2 Plazo de habilitación.-</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bCs/>
          <w:lang w:val="es-BO" w:eastAsia="es-ES"/>
        </w:rPr>
        <w:t xml:space="preserve">CONTRATISTA </w:t>
      </w:r>
      <w:r w:rsidRPr="0047330D">
        <w:rPr>
          <w:rFonts w:asciiTheme="minorHAnsi" w:hAnsiTheme="minorHAnsi" w:cstheme="minorHAnsi"/>
          <w:bCs/>
          <w:lang w:val="es-BO" w:eastAsia="es-ES"/>
        </w:rPr>
        <w:t>se compromete a ejecutar</w:t>
      </w:r>
      <w:r w:rsidRPr="0047330D">
        <w:rPr>
          <w:rFonts w:asciiTheme="minorHAnsi" w:hAnsiTheme="minorHAnsi" w:cstheme="minorHAnsi"/>
          <w:b/>
          <w:bCs/>
          <w:lang w:val="es-BO" w:eastAsia="es-ES"/>
        </w:rPr>
        <w:t xml:space="preserve"> </w:t>
      </w:r>
      <w:r w:rsidRPr="0047330D">
        <w:rPr>
          <w:rFonts w:asciiTheme="minorHAnsi" w:hAnsiTheme="minorHAnsi" w:cstheme="minorHAnsi"/>
          <w:lang w:val="es-BO" w:eastAsia="es-ES"/>
        </w:rPr>
        <w:t xml:space="preserve">el Servicio en el plazo máximo de </w:t>
      </w:r>
      <w:r w:rsidRPr="0047330D">
        <w:rPr>
          <w:rFonts w:asciiTheme="minorHAnsi" w:hAnsiTheme="minorHAnsi" w:cstheme="minorHAnsi"/>
          <w:i/>
          <w:u w:val="single"/>
          <w:lang w:val="es-BO" w:eastAsia="es-ES"/>
        </w:rPr>
        <w:t>numeral (literal)</w:t>
      </w:r>
      <w:r w:rsidRPr="0047330D">
        <w:rPr>
          <w:rFonts w:asciiTheme="minorHAnsi" w:hAnsiTheme="minorHAnsi" w:cstheme="minorHAnsi"/>
          <w:i/>
          <w:lang w:val="es-BO" w:eastAsia="es-ES"/>
        </w:rPr>
        <w:t xml:space="preserve"> </w:t>
      </w:r>
      <w:r w:rsidRPr="0047330D">
        <w:rPr>
          <w:rFonts w:asciiTheme="minorHAnsi" w:hAnsiTheme="minorHAnsi" w:cstheme="minorHAnsi"/>
          <w:lang w:val="es-BO" w:eastAsia="es-ES"/>
        </w:rPr>
        <w:t>días calendario, computables a partir de la instrucción de la Unidad Solicitante.</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OCTAVA.- (LUGAR DE ENTREGA)</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47330D">
        <w:rPr>
          <w:rFonts w:asciiTheme="minorHAnsi" w:hAnsiTheme="minorHAnsi" w:cstheme="minorHAnsi"/>
          <w:lang w:val="es-BO" w:eastAsia="es-ES"/>
        </w:rPr>
        <w:t>de</w:t>
      </w:r>
      <w:proofErr w:type="spellEnd"/>
      <w:r w:rsidRPr="0047330D">
        <w:rPr>
          <w:rFonts w:asciiTheme="minorHAnsi" w:hAnsiTheme="minorHAnsi" w:cstheme="minorHAnsi"/>
          <w:lang w:val="es-BO" w:eastAsia="es-ES"/>
        </w:rPr>
        <w:t xml:space="preserv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calle _________________ de la ciudad de _____________.</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NOVENA.- (MONTO DEL CONTRATO)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y de acuerdo a los precios unitarios detallados a continuación:</w:t>
      </w:r>
    </w:p>
    <w:p w:rsidR="002557D5" w:rsidRPr="0047330D" w:rsidRDefault="002557D5" w:rsidP="0047330D">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2557D5" w:rsidRPr="0047330D" w:rsidTr="002D7DC0">
        <w:trPr>
          <w:trHeight w:val="562"/>
          <w:jc w:val="center"/>
        </w:trPr>
        <w:tc>
          <w:tcPr>
            <w:tcW w:w="571" w:type="dxa"/>
            <w:shd w:val="clear" w:color="auto" w:fill="D9D9D9"/>
            <w:vAlign w:val="center"/>
            <w:hideMark/>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Nº</w:t>
            </w:r>
          </w:p>
        </w:tc>
        <w:tc>
          <w:tcPr>
            <w:tcW w:w="1932" w:type="dxa"/>
            <w:shd w:val="clear" w:color="auto" w:fill="D9D9D9"/>
            <w:vAlign w:val="center"/>
            <w:hideMark/>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 xml:space="preserve">DESCRIPCIÓN </w:t>
            </w:r>
          </w:p>
        </w:tc>
        <w:tc>
          <w:tcPr>
            <w:tcW w:w="937" w:type="dxa"/>
            <w:shd w:val="clear" w:color="auto" w:fill="D9D9D9"/>
            <w:vAlign w:val="center"/>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CANTIDAD</w:t>
            </w:r>
          </w:p>
        </w:tc>
        <w:tc>
          <w:tcPr>
            <w:tcW w:w="845" w:type="dxa"/>
            <w:shd w:val="clear" w:color="auto" w:fill="D9D9D9"/>
            <w:vAlign w:val="center"/>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UNIDAD DE MEDIDA</w:t>
            </w:r>
          </w:p>
        </w:tc>
        <w:tc>
          <w:tcPr>
            <w:tcW w:w="1141" w:type="dxa"/>
            <w:shd w:val="clear" w:color="auto" w:fill="D9D9D9"/>
            <w:vAlign w:val="center"/>
            <w:hideMark/>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PRECIO UNITARIO (Bs.)</w:t>
            </w:r>
          </w:p>
        </w:tc>
        <w:tc>
          <w:tcPr>
            <w:tcW w:w="1242" w:type="dxa"/>
            <w:shd w:val="clear" w:color="auto" w:fill="D9D9D9"/>
            <w:vAlign w:val="center"/>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PRECIO TOTAL</w:t>
            </w:r>
          </w:p>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(Bs.)</w:t>
            </w:r>
          </w:p>
        </w:tc>
        <w:tc>
          <w:tcPr>
            <w:tcW w:w="1164" w:type="dxa"/>
            <w:shd w:val="clear" w:color="auto" w:fill="D9D9D9"/>
            <w:vAlign w:val="center"/>
          </w:tcPr>
          <w:p w:rsidR="002557D5" w:rsidRPr="0047330D" w:rsidRDefault="002557D5" w:rsidP="0047330D">
            <w:pPr>
              <w:jc w:val="center"/>
              <w:rPr>
                <w:rFonts w:asciiTheme="minorHAnsi" w:hAnsiTheme="minorHAnsi" w:cstheme="minorHAnsi"/>
                <w:b/>
                <w:bCs/>
                <w:lang w:val="es-BO" w:eastAsia="es-BO"/>
              </w:rPr>
            </w:pPr>
            <w:r w:rsidRPr="0047330D">
              <w:rPr>
                <w:rFonts w:asciiTheme="minorHAnsi" w:hAnsiTheme="minorHAnsi" w:cstheme="minorHAnsi"/>
                <w:b/>
                <w:bCs/>
                <w:lang w:val="es-BO" w:eastAsia="es-BO"/>
              </w:rPr>
              <w:t>PLAZO</w:t>
            </w:r>
          </w:p>
        </w:tc>
      </w:tr>
      <w:tr w:rsidR="002557D5" w:rsidRPr="0047330D" w:rsidTr="002D7DC0">
        <w:trPr>
          <w:trHeight w:hRule="exact" w:val="562"/>
          <w:jc w:val="center"/>
        </w:trPr>
        <w:tc>
          <w:tcPr>
            <w:tcW w:w="571" w:type="dxa"/>
            <w:shd w:val="clear" w:color="auto" w:fill="auto"/>
            <w:vAlign w:val="center"/>
          </w:tcPr>
          <w:p w:rsidR="002557D5" w:rsidRPr="0047330D" w:rsidRDefault="002557D5" w:rsidP="0047330D">
            <w:pPr>
              <w:jc w:val="center"/>
              <w:rPr>
                <w:rFonts w:asciiTheme="minorHAnsi" w:hAnsiTheme="minorHAnsi" w:cstheme="minorHAnsi"/>
                <w:lang w:val="es-BO" w:eastAsia="es-ES"/>
              </w:rPr>
            </w:pPr>
          </w:p>
        </w:tc>
        <w:tc>
          <w:tcPr>
            <w:tcW w:w="1932" w:type="dxa"/>
            <w:shd w:val="clear" w:color="auto" w:fill="auto"/>
            <w:vAlign w:val="center"/>
          </w:tcPr>
          <w:p w:rsidR="002557D5" w:rsidRPr="0047330D" w:rsidRDefault="002557D5" w:rsidP="0047330D">
            <w:pPr>
              <w:jc w:val="center"/>
              <w:rPr>
                <w:rFonts w:asciiTheme="minorHAnsi" w:hAnsiTheme="minorHAnsi" w:cstheme="minorHAnsi"/>
                <w:lang w:val="es-BO" w:eastAsia="es-ES"/>
              </w:rPr>
            </w:pPr>
          </w:p>
        </w:tc>
        <w:tc>
          <w:tcPr>
            <w:tcW w:w="937" w:type="dxa"/>
            <w:shd w:val="clear" w:color="auto" w:fill="auto"/>
            <w:vAlign w:val="center"/>
          </w:tcPr>
          <w:p w:rsidR="002557D5" w:rsidRPr="0047330D" w:rsidRDefault="002557D5" w:rsidP="0047330D">
            <w:pPr>
              <w:jc w:val="center"/>
              <w:rPr>
                <w:rFonts w:asciiTheme="minorHAnsi" w:hAnsiTheme="minorHAnsi" w:cstheme="minorHAnsi"/>
                <w:lang w:val="es-BO" w:eastAsia="es-ES"/>
              </w:rPr>
            </w:pPr>
          </w:p>
        </w:tc>
        <w:tc>
          <w:tcPr>
            <w:tcW w:w="845" w:type="dxa"/>
            <w:vAlign w:val="center"/>
          </w:tcPr>
          <w:p w:rsidR="002557D5" w:rsidRPr="0047330D" w:rsidRDefault="002557D5" w:rsidP="0047330D">
            <w:pPr>
              <w:jc w:val="center"/>
              <w:rPr>
                <w:rFonts w:asciiTheme="minorHAnsi" w:hAnsiTheme="minorHAnsi" w:cstheme="minorHAnsi"/>
                <w:lang w:val="es-BO" w:eastAsia="es-ES"/>
              </w:rPr>
            </w:pPr>
          </w:p>
        </w:tc>
        <w:tc>
          <w:tcPr>
            <w:tcW w:w="1141" w:type="dxa"/>
            <w:shd w:val="clear" w:color="auto" w:fill="auto"/>
            <w:vAlign w:val="center"/>
          </w:tcPr>
          <w:p w:rsidR="002557D5" w:rsidRPr="0047330D" w:rsidRDefault="002557D5" w:rsidP="0047330D">
            <w:pPr>
              <w:jc w:val="center"/>
              <w:rPr>
                <w:rFonts w:asciiTheme="minorHAnsi" w:hAnsiTheme="minorHAnsi" w:cstheme="minorHAnsi"/>
                <w:lang w:val="es-BO" w:eastAsia="es-ES"/>
              </w:rPr>
            </w:pPr>
          </w:p>
        </w:tc>
        <w:tc>
          <w:tcPr>
            <w:tcW w:w="1242" w:type="dxa"/>
            <w:vAlign w:val="center"/>
          </w:tcPr>
          <w:p w:rsidR="002557D5" w:rsidRPr="0047330D" w:rsidRDefault="002557D5" w:rsidP="0047330D">
            <w:pPr>
              <w:jc w:val="center"/>
              <w:rPr>
                <w:rFonts w:asciiTheme="minorHAnsi" w:hAnsiTheme="minorHAnsi" w:cstheme="minorHAnsi"/>
                <w:lang w:val="es-BO" w:eastAsia="es-ES"/>
              </w:rPr>
            </w:pPr>
          </w:p>
        </w:tc>
        <w:tc>
          <w:tcPr>
            <w:tcW w:w="1164" w:type="dxa"/>
            <w:vAlign w:val="center"/>
          </w:tcPr>
          <w:p w:rsidR="002557D5" w:rsidRPr="0047330D" w:rsidRDefault="002557D5" w:rsidP="0047330D">
            <w:pPr>
              <w:jc w:val="center"/>
              <w:rPr>
                <w:rFonts w:asciiTheme="minorHAnsi" w:hAnsiTheme="minorHAnsi" w:cstheme="minorHAnsi"/>
                <w:lang w:val="es-BO" w:eastAsia="es-ES"/>
              </w:rPr>
            </w:pPr>
          </w:p>
        </w:tc>
      </w:tr>
    </w:tbl>
    <w:p w:rsidR="002557D5" w:rsidRPr="0047330D" w:rsidRDefault="002557D5" w:rsidP="0047330D">
      <w:pPr>
        <w:widowControl w:val="0"/>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a título de revisión de precio o reembolso, ni cualquier otro similar a la </w:t>
      </w:r>
      <w:r w:rsidRPr="0047330D">
        <w:rPr>
          <w:rFonts w:asciiTheme="minorHAnsi" w:hAnsiTheme="minorHAnsi" w:cstheme="minorHAnsi"/>
          <w:b/>
          <w:lang w:val="es-BO" w:eastAsia="es-ES"/>
        </w:rPr>
        <w:t>ENTIDAD.</w:t>
      </w:r>
    </w:p>
    <w:p w:rsidR="002557D5" w:rsidRPr="0047330D" w:rsidRDefault="002557D5" w:rsidP="0047330D">
      <w:pPr>
        <w:numPr>
          <w:ilvl w:val="1"/>
          <w:numId w:val="0"/>
        </w:numPr>
        <w:tabs>
          <w:tab w:val="num" w:pos="284"/>
        </w:tabs>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DÉCIMA.- (FORMA DE PAGO)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monto del presente Contrato será pagado por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 favor del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presentar la siguiente documentación para pago:</w:t>
      </w:r>
    </w:p>
    <w:p w:rsidR="002557D5" w:rsidRPr="0047330D" w:rsidRDefault="002557D5" w:rsidP="0047330D">
      <w:pPr>
        <w:numPr>
          <w:ilvl w:val="0"/>
          <w:numId w:val="37"/>
        </w:numPr>
        <w:tabs>
          <w:tab w:val="num" w:pos="993"/>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Solicitud de pago.</w:t>
      </w:r>
    </w:p>
    <w:p w:rsidR="002557D5" w:rsidRPr="0047330D" w:rsidRDefault="002557D5" w:rsidP="0047330D">
      <w:pPr>
        <w:numPr>
          <w:ilvl w:val="0"/>
          <w:numId w:val="37"/>
        </w:numPr>
        <w:tabs>
          <w:tab w:val="num" w:pos="993"/>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Factura original.</w:t>
      </w:r>
    </w:p>
    <w:p w:rsidR="002557D5" w:rsidRPr="0047330D" w:rsidRDefault="002557D5" w:rsidP="0047330D">
      <w:pPr>
        <w:numPr>
          <w:ilvl w:val="0"/>
          <w:numId w:val="37"/>
        </w:numPr>
        <w:tabs>
          <w:tab w:val="num" w:pos="993"/>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Fotocopia de registro Sistema Integrado de Gestión y Modernización Administrativa (SIGMA).</w:t>
      </w:r>
    </w:p>
    <w:p w:rsidR="002557D5" w:rsidRPr="0047330D" w:rsidRDefault="002557D5" w:rsidP="0047330D">
      <w:pPr>
        <w:numPr>
          <w:ilvl w:val="0"/>
          <w:numId w:val="37"/>
        </w:numPr>
        <w:tabs>
          <w:tab w:val="num" w:pos="993"/>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Cédula de identidad del representante legal.</w:t>
      </w:r>
    </w:p>
    <w:p w:rsidR="002557D5" w:rsidRPr="0047330D" w:rsidRDefault="002557D5" w:rsidP="0047330D">
      <w:pPr>
        <w:numPr>
          <w:ilvl w:val="0"/>
          <w:numId w:val="37"/>
        </w:numPr>
        <w:tabs>
          <w:tab w:val="num" w:pos="993"/>
        </w:tabs>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Fotocopia de número de identificación tributaria (NIT).</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DÉCIMA PRIMERA.- (FACTURACIÓN)</w:t>
      </w:r>
    </w:p>
    <w:p w:rsidR="002557D5" w:rsidRPr="0047330D" w:rsidRDefault="002557D5" w:rsidP="0047330D">
      <w:pPr>
        <w:jc w:val="both"/>
        <w:rPr>
          <w:rFonts w:asciiTheme="minorHAnsi" w:hAnsiTheme="minorHAnsi" w:cstheme="minorHAnsi"/>
          <w:b/>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7330D">
        <w:rPr>
          <w:rFonts w:asciiTheme="minorHAnsi" w:hAnsiTheme="minorHAnsi" w:cstheme="minorHAnsi"/>
          <w:b/>
          <w:lang w:val="es-BO" w:eastAsia="es-ES"/>
        </w:rPr>
        <w:t>.</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DECIMA SEGUNDA.- (GARANTÍA DE CUMPLIMIENTO DE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lastRenderedPageBreak/>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7330D">
        <w:rPr>
          <w:rFonts w:asciiTheme="minorHAnsi" w:hAnsiTheme="minorHAnsi" w:cstheme="minorHAnsi"/>
          <w:b/>
          <w:i/>
          <w:lang w:val="es-BO" w:eastAsia="es-ES"/>
        </w:rPr>
        <w:t xml:space="preserve">, </w:t>
      </w:r>
      <w:r w:rsidRPr="0047330D">
        <w:rPr>
          <w:rFonts w:asciiTheme="minorHAnsi" w:hAnsiTheme="minorHAnsi" w:cstheme="minorHAnsi"/>
          <w:lang w:val="es-BO" w:eastAsia="es-ES"/>
        </w:rPr>
        <w:t>a la orden de Yacimientos Petrolíferos Fiscales Bolivianos</w:t>
      </w:r>
      <w:r w:rsidRPr="0047330D">
        <w:rPr>
          <w:rFonts w:asciiTheme="minorHAnsi" w:hAnsiTheme="minorHAnsi" w:cstheme="minorHAnsi"/>
          <w:i/>
          <w:lang w:val="es-BO" w:eastAsia="es-ES"/>
        </w:rPr>
        <w:t xml:space="preserve">, </w:t>
      </w:r>
      <w:r w:rsidRPr="0047330D">
        <w:rPr>
          <w:rFonts w:asciiTheme="minorHAnsi" w:hAnsiTheme="minorHAnsi" w:cstheme="minorHAnsi"/>
          <w:lang w:val="es-BO" w:eastAsia="es-ES"/>
        </w:rPr>
        <w:t>por Bs.________________</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importe de dicha garantía en caso de cualquier incumplimiento contractual incurrido por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será pagado en favor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 su sólo requerimiento, sin necesidad de ningún trámite o acción judicial.</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557D5" w:rsidRPr="0047330D" w:rsidRDefault="002557D5" w:rsidP="0047330D">
      <w:pPr>
        <w:tabs>
          <w:tab w:val="left" w:pos="1926"/>
        </w:tabs>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tiene la obligación de mantener actualizada la garantía de cumplimiento de Contrato, cuantas veces lo requiera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DÉCIMA TERCERA.- (MOROSIDAD Y SUS PENALIDADES)</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Queda convenido entre las Partes, que el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aplicará una multa equivalente al </w:t>
      </w:r>
      <w:r w:rsidRPr="0047330D">
        <w:rPr>
          <w:rFonts w:asciiTheme="minorHAnsi" w:hAnsiTheme="minorHAnsi" w:cstheme="minorHAnsi"/>
          <w:i/>
          <w:u w:val="single"/>
          <w:lang w:val="es-BO" w:eastAsia="es-ES"/>
        </w:rPr>
        <w:t>numeral%</w:t>
      </w:r>
      <w:r w:rsidRPr="0047330D">
        <w:rPr>
          <w:rFonts w:asciiTheme="minorHAnsi" w:hAnsiTheme="minorHAnsi" w:cstheme="minorHAnsi"/>
          <w:lang w:val="es-BO" w:eastAsia="es-ES"/>
        </w:rPr>
        <w:t xml:space="preserve"> (</w:t>
      </w:r>
      <w:r w:rsidRPr="0047330D">
        <w:rPr>
          <w:rFonts w:asciiTheme="minorHAnsi" w:hAnsiTheme="minorHAnsi" w:cstheme="minorHAnsi"/>
          <w:i/>
          <w:u w:val="single"/>
          <w:lang w:val="es-BO" w:eastAsia="es-ES"/>
        </w:rPr>
        <w:t>literal</w:t>
      </w:r>
      <w:r w:rsidRPr="0047330D">
        <w:rPr>
          <w:rFonts w:asciiTheme="minorHAnsi" w:hAnsiTheme="minorHAnsi" w:cstheme="minorHAnsi"/>
          <w:lang w:val="es-BO" w:eastAsia="es-ES"/>
        </w:rPr>
        <w:t xml:space="preserve"> por ciento) sobre el monto total del Contrato, por cada día calendario de retraso.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De establecer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que por la aplicación de multas por mora se ha llegado al límite del 10% (diez por ciento) del monto total del Contrato,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podrá iniciar el proceso de resolución del Contrato, conforme a lo estipulado en la cláusula (Terminación del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De establecer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que por la aplicación de multas por mora se ha llegado al límite del 20% (veinte por ciento) del monto total del Contrato,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deberá iniciar el proceso de resolución del Contrato, conforme a lo estipulado en la cláusula (Terminación del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Las multas serán cobradas mediante descuentos establecidos expresamente por la </w:t>
      </w:r>
      <w:r w:rsidRPr="0047330D">
        <w:rPr>
          <w:rFonts w:asciiTheme="minorHAnsi" w:hAnsiTheme="minorHAnsi" w:cstheme="minorHAnsi"/>
          <w:b/>
          <w:bCs/>
          <w:lang w:val="es-BO" w:eastAsia="es-ES"/>
        </w:rPr>
        <w:t>ENTIDAD</w:t>
      </w:r>
      <w:r w:rsidRPr="0047330D">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47330D">
        <w:rPr>
          <w:rFonts w:asciiTheme="minorHAnsi" w:hAnsiTheme="minorHAnsi" w:cstheme="minorHAnsi"/>
          <w:b/>
          <w:lang w:val="es-BO" w:eastAsia="es-ES"/>
        </w:rPr>
        <w:t>ENTIDAD</w:t>
      </w:r>
      <w:r w:rsidRPr="0047330D">
        <w:rPr>
          <w:rFonts w:asciiTheme="minorHAnsi" w:hAnsiTheme="minorHAnsi" w:cstheme="minorHAnsi"/>
          <w:b/>
          <w:bCs/>
          <w:lang w:val="es-BO" w:eastAsia="es-ES"/>
        </w:rPr>
        <w:t xml:space="preserve"> </w:t>
      </w:r>
      <w:r w:rsidRPr="0047330D">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DÉCIMA CUARTA.- (NOTIFICACIONES)</w:t>
      </w:r>
    </w:p>
    <w:p w:rsidR="002557D5" w:rsidRPr="0047330D" w:rsidRDefault="002557D5" w:rsidP="0047330D">
      <w:pPr>
        <w:widowControl w:val="0"/>
        <w:numPr>
          <w:ilvl w:val="1"/>
          <w:numId w:val="0"/>
        </w:numPr>
        <w:tabs>
          <w:tab w:val="num" w:pos="284"/>
        </w:tabs>
        <w:ind w:left="709" w:hanging="709"/>
        <w:jc w:val="both"/>
        <w:rPr>
          <w:rFonts w:asciiTheme="minorHAnsi" w:hAnsiTheme="minorHAnsi" w:cstheme="minorHAnsi"/>
          <w:lang w:val="es-BO" w:eastAsia="es-ES"/>
        </w:rPr>
      </w:pPr>
      <w:r w:rsidRPr="0047330D">
        <w:rPr>
          <w:rFonts w:asciiTheme="minorHAnsi" w:hAnsiTheme="minorHAnsi" w:cstheme="minorHAnsi"/>
          <w:b/>
          <w:lang w:val="es-BO" w:eastAsia="es-ES"/>
        </w:rPr>
        <w:t>14.1.</w:t>
      </w:r>
      <w:r w:rsidRPr="0047330D">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557D5" w:rsidRPr="0047330D" w:rsidTr="002D7DC0">
        <w:trPr>
          <w:trHeight w:val="237"/>
        </w:trPr>
        <w:tc>
          <w:tcPr>
            <w:tcW w:w="3827" w:type="dxa"/>
            <w:tcBorders>
              <w:top w:val="single" w:sz="4" w:space="0" w:color="auto"/>
              <w:left w:val="single" w:sz="4" w:space="0" w:color="auto"/>
              <w:bottom w:val="single" w:sz="4" w:space="0" w:color="auto"/>
              <w:right w:val="single" w:sz="4" w:space="0" w:color="auto"/>
            </w:tcBorders>
          </w:tcPr>
          <w:p w:rsidR="002557D5" w:rsidRPr="0047330D" w:rsidRDefault="002557D5" w:rsidP="0047330D">
            <w:pPr>
              <w:widowControl w:val="0"/>
              <w:ind w:left="180" w:hanging="180"/>
              <w:jc w:val="center"/>
              <w:rPr>
                <w:rFonts w:asciiTheme="minorHAnsi" w:hAnsiTheme="minorHAnsi" w:cstheme="minorHAnsi"/>
                <w:b/>
                <w:bCs/>
                <w:lang w:val="es-BO" w:eastAsia="es-ES"/>
              </w:rPr>
            </w:pPr>
            <w:r w:rsidRPr="0047330D">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557D5" w:rsidRPr="0047330D" w:rsidRDefault="002557D5" w:rsidP="0047330D">
            <w:pPr>
              <w:widowControl w:val="0"/>
              <w:ind w:left="180" w:hanging="180"/>
              <w:jc w:val="center"/>
              <w:rPr>
                <w:rFonts w:asciiTheme="minorHAnsi" w:hAnsiTheme="minorHAnsi" w:cstheme="minorHAnsi"/>
                <w:b/>
                <w:bCs/>
                <w:lang w:val="es-BO" w:eastAsia="es-ES"/>
              </w:rPr>
            </w:pPr>
            <w:r w:rsidRPr="0047330D">
              <w:rPr>
                <w:rFonts w:asciiTheme="minorHAnsi" w:hAnsiTheme="minorHAnsi" w:cstheme="minorHAnsi"/>
                <w:b/>
                <w:bCs/>
                <w:lang w:val="es-BO" w:eastAsia="es-ES"/>
              </w:rPr>
              <w:t>CONTRATISTA</w:t>
            </w:r>
          </w:p>
        </w:tc>
      </w:tr>
      <w:tr w:rsidR="002557D5" w:rsidRPr="0047330D" w:rsidTr="002D7DC0">
        <w:trPr>
          <w:trHeight w:val="1537"/>
        </w:trPr>
        <w:tc>
          <w:tcPr>
            <w:tcW w:w="3827" w:type="dxa"/>
            <w:tcBorders>
              <w:top w:val="single" w:sz="4" w:space="0" w:color="auto"/>
              <w:left w:val="single" w:sz="4" w:space="0" w:color="auto"/>
              <w:bottom w:val="single" w:sz="4" w:space="0" w:color="auto"/>
              <w:right w:val="single" w:sz="4" w:space="0" w:color="auto"/>
            </w:tcBorders>
          </w:tcPr>
          <w:p w:rsidR="002557D5" w:rsidRPr="0047330D" w:rsidRDefault="002557D5" w:rsidP="0047330D">
            <w:pPr>
              <w:widowControl w:val="0"/>
              <w:jc w:val="both"/>
              <w:rPr>
                <w:rFonts w:asciiTheme="minorHAnsi" w:hAnsiTheme="minorHAnsi" w:cstheme="minorHAnsi"/>
                <w:lang w:val="es-BO" w:eastAsia="es-ES"/>
              </w:rPr>
            </w:pPr>
            <w:r w:rsidRPr="0047330D">
              <w:rPr>
                <w:rFonts w:asciiTheme="minorHAnsi" w:hAnsiTheme="minorHAnsi" w:cstheme="minorHAnsi"/>
                <w:b/>
                <w:lang w:val="es-BO" w:eastAsia="es-ES"/>
              </w:rPr>
              <w:t>Domicilio:</w:t>
            </w:r>
            <w:r w:rsidRPr="0047330D">
              <w:rPr>
                <w:rFonts w:asciiTheme="minorHAnsi" w:hAnsiTheme="minorHAnsi" w:cstheme="minorHAnsi"/>
                <w:lang w:val="es-BO" w:eastAsia="es-ES"/>
              </w:rPr>
              <w:t xml:space="preserve"> _________________</w:t>
            </w:r>
          </w:p>
          <w:p w:rsidR="002557D5" w:rsidRPr="0047330D" w:rsidRDefault="002557D5" w:rsidP="0047330D">
            <w:pPr>
              <w:widowControl w:val="0"/>
              <w:ind w:left="180" w:hanging="180"/>
              <w:jc w:val="both"/>
              <w:rPr>
                <w:rFonts w:asciiTheme="minorHAnsi" w:hAnsiTheme="minorHAnsi" w:cstheme="minorHAnsi"/>
                <w:lang w:val="es-BO" w:eastAsia="es-ES"/>
              </w:rPr>
            </w:pPr>
            <w:r w:rsidRPr="0047330D">
              <w:rPr>
                <w:rFonts w:asciiTheme="minorHAnsi" w:hAnsiTheme="minorHAnsi" w:cstheme="minorHAnsi"/>
                <w:b/>
                <w:lang w:val="es-BO" w:eastAsia="es-ES"/>
              </w:rPr>
              <w:t>N° Telf.:</w:t>
            </w:r>
            <w:r w:rsidRPr="0047330D">
              <w:rPr>
                <w:rFonts w:asciiTheme="minorHAnsi" w:hAnsiTheme="minorHAnsi" w:cstheme="minorHAnsi"/>
                <w:lang w:val="es-BO" w:eastAsia="es-ES"/>
              </w:rPr>
              <w:t xml:space="preserve"> ____________________</w:t>
            </w:r>
          </w:p>
          <w:p w:rsidR="002557D5" w:rsidRPr="0047330D" w:rsidRDefault="002557D5" w:rsidP="0047330D">
            <w:pPr>
              <w:widowControl w:val="0"/>
              <w:ind w:left="180" w:hanging="180"/>
              <w:jc w:val="both"/>
              <w:rPr>
                <w:rFonts w:asciiTheme="minorHAnsi" w:hAnsiTheme="minorHAnsi" w:cstheme="minorHAnsi"/>
                <w:lang w:val="es-BO" w:eastAsia="es-ES"/>
              </w:rPr>
            </w:pPr>
            <w:r w:rsidRPr="0047330D">
              <w:rPr>
                <w:rFonts w:asciiTheme="minorHAnsi" w:hAnsiTheme="minorHAnsi" w:cstheme="minorHAnsi"/>
                <w:b/>
                <w:lang w:val="es-BO" w:eastAsia="es-ES"/>
              </w:rPr>
              <w:t>N° Cel.</w:t>
            </w:r>
            <w:r w:rsidRPr="0047330D">
              <w:rPr>
                <w:rFonts w:asciiTheme="minorHAnsi" w:hAnsiTheme="minorHAnsi" w:cstheme="minorHAnsi"/>
                <w:lang w:val="es-BO" w:eastAsia="es-ES"/>
              </w:rPr>
              <w:t xml:space="preserve"> ______________________</w:t>
            </w:r>
          </w:p>
          <w:p w:rsidR="002557D5" w:rsidRPr="0047330D" w:rsidRDefault="002557D5" w:rsidP="0047330D">
            <w:pPr>
              <w:widowControl w:val="0"/>
              <w:ind w:left="180" w:hanging="180"/>
              <w:jc w:val="both"/>
              <w:rPr>
                <w:rFonts w:asciiTheme="minorHAnsi" w:hAnsiTheme="minorHAnsi" w:cstheme="minorHAnsi"/>
                <w:lang w:val="es-BO" w:eastAsia="es-ES"/>
              </w:rPr>
            </w:pPr>
            <w:r w:rsidRPr="0047330D">
              <w:rPr>
                <w:rFonts w:asciiTheme="minorHAnsi" w:hAnsiTheme="minorHAnsi" w:cstheme="minorHAnsi"/>
                <w:b/>
                <w:lang w:val="es-BO" w:eastAsia="es-ES"/>
              </w:rPr>
              <w:t xml:space="preserve">E-mail: </w:t>
            </w:r>
            <w:r w:rsidRPr="0047330D">
              <w:rPr>
                <w:rFonts w:asciiTheme="minorHAnsi" w:hAnsiTheme="minorHAnsi" w:cstheme="minorHAnsi"/>
                <w:lang w:val="es-BO" w:eastAsia="es-ES"/>
              </w:rPr>
              <w:t>____________________</w:t>
            </w:r>
          </w:p>
          <w:p w:rsidR="002557D5" w:rsidRPr="0047330D" w:rsidRDefault="002557D5" w:rsidP="0047330D">
            <w:pPr>
              <w:widowControl w:val="0"/>
              <w:ind w:left="180" w:hanging="180"/>
              <w:jc w:val="both"/>
              <w:rPr>
                <w:rFonts w:asciiTheme="minorHAnsi" w:hAnsiTheme="minorHAnsi" w:cstheme="minorHAnsi"/>
                <w:b/>
                <w:lang w:val="es-BO" w:eastAsia="es-ES"/>
              </w:rPr>
            </w:pPr>
            <w:proofErr w:type="spellStart"/>
            <w:r w:rsidRPr="0047330D">
              <w:rPr>
                <w:rFonts w:asciiTheme="minorHAnsi" w:hAnsiTheme="minorHAnsi" w:cstheme="minorHAnsi"/>
                <w:b/>
                <w:lang w:val="es-BO" w:eastAsia="es-ES"/>
              </w:rPr>
              <w:t>Attn</w:t>
            </w:r>
            <w:proofErr w:type="spellEnd"/>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_____________________</w:t>
            </w:r>
          </w:p>
          <w:p w:rsidR="002557D5" w:rsidRPr="0047330D" w:rsidRDefault="002557D5" w:rsidP="0047330D">
            <w:pPr>
              <w:widowControl w:val="0"/>
              <w:ind w:left="180" w:hanging="180"/>
              <w:jc w:val="both"/>
              <w:rPr>
                <w:rFonts w:asciiTheme="minorHAnsi" w:hAnsiTheme="minorHAnsi" w:cstheme="minorHAnsi"/>
                <w:lang w:val="es-BO" w:eastAsia="es-ES"/>
              </w:rPr>
            </w:pPr>
            <w:r w:rsidRPr="0047330D">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557D5" w:rsidRPr="0047330D" w:rsidRDefault="002557D5" w:rsidP="0047330D">
            <w:pPr>
              <w:widowControl w:val="0"/>
              <w:ind w:left="-45"/>
              <w:jc w:val="both"/>
              <w:rPr>
                <w:rFonts w:asciiTheme="minorHAnsi" w:hAnsiTheme="minorHAnsi" w:cstheme="minorHAnsi"/>
                <w:lang w:val="es-BO" w:eastAsia="es-ES"/>
              </w:rPr>
            </w:pPr>
            <w:r w:rsidRPr="0047330D">
              <w:rPr>
                <w:rFonts w:asciiTheme="minorHAnsi" w:hAnsiTheme="minorHAnsi" w:cstheme="minorHAnsi"/>
                <w:b/>
                <w:lang w:val="es-BO" w:eastAsia="es-ES"/>
              </w:rPr>
              <w:t>Domicilio:</w:t>
            </w:r>
            <w:r w:rsidRPr="0047330D">
              <w:rPr>
                <w:rFonts w:asciiTheme="minorHAnsi" w:hAnsiTheme="minorHAnsi" w:cstheme="minorHAnsi"/>
                <w:lang w:val="es-BO" w:eastAsia="es-ES"/>
              </w:rPr>
              <w:t xml:space="preserve"> ___________________</w:t>
            </w:r>
          </w:p>
          <w:p w:rsidR="002557D5" w:rsidRPr="0047330D" w:rsidRDefault="002557D5" w:rsidP="0047330D">
            <w:pPr>
              <w:widowControl w:val="0"/>
              <w:ind w:hanging="45"/>
              <w:jc w:val="both"/>
              <w:rPr>
                <w:rFonts w:asciiTheme="minorHAnsi" w:hAnsiTheme="minorHAnsi" w:cstheme="minorHAnsi"/>
                <w:lang w:val="es-BO" w:eastAsia="es-ES"/>
              </w:rPr>
            </w:pPr>
            <w:r w:rsidRPr="0047330D">
              <w:rPr>
                <w:rFonts w:asciiTheme="minorHAnsi" w:hAnsiTheme="minorHAnsi" w:cstheme="minorHAnsi"/>
                <w:b/>
                <w:lang w:val="es-BO" w:eastAsia="es-ES"/>
              </w:rPr>
              <w:t xml:space="preserve">N° Telf.: </w:t>
            </w:r>
            <w:r w:rsidRPr="0047330D">
              <w:rPr>
                <w:rFonts w:asciiTheme="minorHAnsi" w:hAnsiTheme="minorHAnsi" w:cstheme="minorHAnsi"/>
                <w:lang w:val="es-BO" w:eastAsia="es-ES"/>
              </w:rPr>
              <w:t>_______________________</w:t>
            </w:r>
          </w:p>
          <w:p w:rsidR="002557D5" w:rsidRPr="0047330D" w:rsidRDefault="002557D5" w:rsidP="0047330D">
            <w:pPr>
              <w:tabs>
                <w:tab w:val="left" w:pos="269"/>
              </w:tabs>
              <w:autoSpaceDE w:val="0"/>
              <w:autoSpaceDN w:val="0"/>
              <w:adjustRightInd w:val="0"/>
              <w:rPr>
                <w:rFonts w:asciiTheme="minorHAnsi" w:hAnsiTheme="minorHAnsi" w:cstheme="minorHAnsi"/>
                <w:lang w:val="es-BO" w:eastAsia="es-ES"/>
              </w:rPr>
            </w:pPr>
            <w:r w:rsidRPr="0047330D">
              <w:rPr>
                <w:rFonts w:asciiTheme="minorHAnsi" w:hAnsiTheme="minorHAnsi" w:cstheme="minorHAnsi"/>
                <w:b/>
                <w:lang w:val="es-BO" w:eastAsia="es-ES"/>
              </w:rPr>
              <w:t xml:space="preserve">N° Cel.: </w:t>
            </w:r>
            <w:r w:rsidRPr="0047330D">
              <w:rPr>
                <w:rFonts w:asciiTheme="minorHAnsi" w:hAnsiTheme="minorHAnsi" w:cstheme="minorHAnsi"/>
                <w:lang w:val="es-BO" w:eastAsia="es-ES"/>
              </w:rPr>
              <w:t>______________________</w:t>
            </w:r>
          </w:p>
          <w:p w:rsidR="002557D5" w:rsidRPr="0047330D" w:rsidRDefault="002557D5" w:rsidP="0047330D">
            <w:pPr>
              <w:autoSpaceDE w:val="0"/>
              <w:autoSpaceDN w:val="0"/>
              <w:adjustRightInd w:val="0"/>
              <w:rPr>
                <w:rFonts w:asciiTheme="minorHAnsi" w:hAnsiTheme="minorHAnsi" w:cstheme="minorHAnsi"/>
                <w:b/>
                <w:lang w:val="es-BO" w:eastAsia="es-ES"/>
              </w:rPr>
            </w:pPr>
            <w:r w:rsidRPr="0047330D">
              <w:rPr>
                <w:rFonts w:asciiTheme="minorHAnsi" w:hAnsiTheme="minorHAnsi" w:cstheme="minorHAnsi"/>
                <w:b/>
                <w:lang w:val="es-BO" w:eastAsia="es-ES"/>
              </w:rPr>
              <w:t xml:space="preserve">E-mail: </w:t>
            </w:r>
            <w:r w:rsidRPr="0047330D">
              <w:rPr>
                <w:rFonts w:asciiTheme="minorHAnsi" w:hAnsiTheme="minorHAnsi" w:cstheme="minorHAnsi"/>
                <w:lang w:val="es-BO" w:eastAsia="es-ES"/>
              </w:rPr>
              <w:t>_______________________</w:t>
            </w:r>
          </w:p>
          <w:p w:rsidR="002557D5" w:rsidRPr="0047330D" w:rsidRDefault="002557D5" w:rsidP="0047330D">
            <w:pPr>
              <w:autoSpaceDE w:val="0"/>
              <w:autoSpaceDN w:val="0"/>
              <w:adjustRightInd w:val="0"/>
              <w:rPr>
                <w:rFonts w:asciiTheme="minorHAnsi" w:hAnsiTheme="minorHAnsi" w:cstheme="minorHAnsi"/>
                <w:lang w:val="es-BO" w:eastAsia="es-ES"/>
              </w:rPr>
            </w:pPr>
            <w:proofErr w:type="spellStart"/>
            <w:r w:rsidRPr="0047330D">
              <w:rPr>
                <w:rFonts w:asciiTheme="minorHAnsi" w:hAnsiTheme="minorHAnsi" w:cstheme="minorHAnsi"/>
                <w:b/>
                <w:lang w:val="es-BO" w:eastAsia="es-ES"/>
              </w:rPr>
              <w:t>Attn</w:t>
            </w:r>
            <w:proofErr w:type="spellEnd"/>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________________________</w:t>
            </w:r>
          </w:p>
          <w:p w:rsidR="002557D5" w:rsidRPr="0047330D" w:rsidRDefault="002557D5" w:rsidP="0047330D">
            <w:pPr>
              <w:autoSpaceDE w:val="0"/>
              <w:autoSpaceDN w:val="0"/>
              <w:adjustRightInd w:val="0"/>
              <w:ind w:left="180" w:hanging="180"/>
              <w:rPr>
                <w:rFonts w:asciiTheme="minorHAnsi" w:hAnsiTheme="minorHAnsi" w:cstheme="minorHAnsi"/>
                <w:caps/>
                <w:lang w:val="es-BO" w:eastAsia="es-ES"/>
              </w:rPr>
            </w:pPr>
            <w:r w:rsidRPr="0047330D">
              <w:rPr>
                <w:rFonts w:asciiTheme="minorHAnsi" w:hAnsiTheme="minorHAnsi" w:cstheme="minorHAnsi"/>
                <w:lang w:val="es-BO" w:eastAsia="es-ES"/>
              </w:rPr>
              <w:t>___________ - Bolivia</w:t>
            </w:r>
          </w:p>
        </w:tc>
      </w:tr>
    </w:tbl>
    <w:p w:rsidR="002557D5" w:rsidRPr="0047330D" w:rsidRDefault="002557D5" w:rsidP="0047330D">
      <w:pPr>
        <w:widowControl w:val="0"/>
        <w:tabs>
          <w:tab w:val="num" w:pos="720"/>
        </w:tabs>
        <w:ind w:left="720" w:hanging="720"/>
        <w:jc w:val="both"/>
        <w:rPr>
          <w:rFonts w:asciiTheme="minorHAnsi" w:hAnsiTheme="minorHAnsi" w:cstheme="minorHAnsi"/>
          <w:bCs/>
          <w:lang w:val="es-BO" w:eastAsia="es-ES"/>
        </w:rPr>
      </w:pPr>
      <w:r w:rsidRPr="0047330D">
        <w:rPr>
          <w:rFonts w:asciiTheme="minorHAnsi" w:hAnsiTheme="minorHAnsi" w:cstheme="minorHAnsi"/>
          <w:b/>
          <w:lang w:val="es-BO" w:eastAsia="es-ES"/>
        </w:rPr>
        <w:t>14.2.</w:t>
      </w:r>
      <w:r w:rsidRPr="0047330D">
        <w:rPr>
          <w:rFonts w:asciiTheme="minorHAnsi" w:hAnsiTheme="minorHAnsi" w:cstheme="minorHAnsi"/>
          <w:bCs/>
          <w:lang w:val="es-BO" w:eastAsia="es-ES"/>
        </w:rPr>
        <w:tab/>
        <w:t>Se considerará recibida la notificación o comunicación en la fecha y hora en que se haya realizado la entrega.</w:t>
      </w:r>
    </w:p>
    <w:p w:rsidR="002557D5" w:rsidRPr="0047330D" w:rsidRDefault="002557D5" w:rsidP="0047330D">
      <w:pPr>
        <w:widowControl w:val="0"/>
        <w:tabs>
          <w:tab w:val="num" w:pos="720"/>
        </w:tabs>
        <w:ind w:left="720" w:hanging="720"/>
        <w:jc w:val="both"/>
        <w:rPr>
          <w:rFonts w:asciiTheme="minorHAnsi" w:hAnsiTheme="minorHAnsi" w:cstheme="minorHAnsi"/>
          <w:lang w:val="es-BO" w:eastAsia="es-ES"/>
        </w:rPr>
      </w:pPr>
      <w:r w:rsidRPr="0047330D">
        <w:rPr>
          <w:rFonts w:asciiTheme="minorHAnsi" w:hAnsiTheme="minorHAnsi" w:cstheme="minorHAnsi"/>
          <w:b/>
          <w:bCs/>
          <w:lang w:val="es-BO" w:eastAsia="es-ES"/>
        </w:rPr>
        <w:t>14.3.</w:t>
      </w:r>
      <w:r w:rsidRPr="0047330D">
        <w:rPr>
          <w:rFonts w:asciiTheme="minorHAnsi" w:hAnsiTheme="minorHAnsi" w:cstheme="minorHAnsi"/>
          <w:bCs/>
          <w:lang w:val="es-BO" w:eastAsia="es-ES"/>
        </w:rPr>
        <w:tab/>
      </w:r>
      <w:r w:rsidRPr="0047330D">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DÉCIMA QUINTA.- (RESPONSABILIDAD Y OBLIGACIONES DEL CONTRATISTA)</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se compromete a cumplir con las siguientes responsabilidades y obligaciones, que son de carácter enunciativo y no limitativo:</w:t>
      </w:r>
    </w:p>
    <w:p w:rsidR="002557D5" w:rsidRPr="0047330D" w:rsidRDefault="002557D5" w:rsidP="0047330D">
      <w:pPr>
        <w:numPr>
          <w:ilvl w:val="1"/>
          <w:numId w:val="48"/>
        </w:numPr>
        <w:contextualSpacing/>
        <w:jc w:val="both"/>
        <w:rPr>
          <w:rFonts w:asciiTheme="minorHAnsi" w:hAnsiTheme="minorHAnsi" w:cstheme="minorHAnsi"/>
          <w:b/>
          <w:lang w:val="es-BO" w:eastAsia="es-ES"/>
        </w:rPr>
      </w:pPr>
      <w:r w:rsidRPr="0047330D">
        <w:rPr>
          <w:rFonts w:asciiTheme="minorHAnsi" w:hAnsiTheme="minorHAnsi" w:cstheme="minorHAnsi"/>
          <w:b/>
          <w:lang w:val="es-BO" w:eastAsia="es-ES"/>
        </w:rPr>
        <w:t xml:space="preserve">  Responsabilidades:</w:t>
      </w: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w:t>
      </w:r>
      <w:r w:rsidRPr="0047330D">
        <w:rPr>
          <w:rFonts w:asciiTheme="minorHAnsi" w:hAnsiTheme="minorHAnsi" w:cstheme="minorHAnsi"/>
          <w:lang w:val="es-BO" w:eastAsia="es-ES"/>
        </w:rPr>
        <w:lastRenderedPageBreak/>
        <w:t xml:space="preserve">deberá desarrollar su trabajo conforme a las especificaciones técnicas señaladas en el documento de contratación directa y las más altas normas técnicas de competencia profesional, conforme a las Leyes Aplicables. </w:t>
      </w:r>
    </w:p>
    <w:p w:rsidR="002557D5" w:rsidRPr="0047330D" w:rsidRDefault="002557D5" w:rsidP="0047330D">
      <w:pPr>
        <w:ind w:left="1065"/>
        <w:contextualSpacing/>
        <w:jc w:val="both"/>
        <w:rPr>
          <w:rFonts w:asciiTheme="minorHAnsi" w:hAnsiTheme="minorHAnsi" w:cstheme="minorHAnsi"/>
          <w:lang w:val="es-BO" w:eastAsia="es-ES"/>
        </w:rPr>
      </w:pP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consecuencia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ind w:left="106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caso de no responder favorablemente al requerimiento, 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es responsable ante el Estado.</w:t>
      </w:r>
    </w:p>
    <w:p w:rsidR="002557D5" w:rsidRPr="0047330D" w:rsidRDefault="002557D5" w:rsidP="0047330D">
      <w:pPr>
        <w:ind w:left="1065"/>
        <w:contextualSpacing/>
        <w:jc w:val="both"/>
        <w:rPr>
          <w:rFonts w:asciiTheme="minorHAnsi" w:hAnsiTheme="minorHAnsi" w:cstheme="minorHAnsi"/>
          <w:lang w:val="es-BO" w:eastAsia="es-ES"/>
        </w:rPr>
      </w:pPr>
    </w:p>
    <w:p w:rsidR="002557D5" w:rsidRPr="0047330D" w:rsidRDefault="002557D5" w:rsidP="0047330D">
      <w:pPr>
        <w:numPr>
          <w:ilvl w:val="0"/>
          <w:numId w:val="46"/>
        </w:numPr>
        <w:ind w:left="1066"/>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los efectos resultantes de la inobservancia y/o infracción de las obligaciones del Contrato, leyes, reglamentos y/o cualquier disposición legal.</w:t>
      </w:r>
    </w:p>
    <w:p w:rsidR="002557D5" w:rsidRPr="0047330D" w:rsidRDefault="002557D5" w:rsidP="0047330D">
      <w:pPr>
        <w:ind w:left="1066"/>
        <w:contextualSpacing/>
        <w:jc w:val="both"/>
        <w:rPr>
          <w:rFonts w:asciiTheme="minorHAnsi" w:hAnsiTheme="minorHAnsi" w:cstheme="minorHAnsi"/>
          <w:lang w:val="es-BO" w:eastAsia="es-ES"/>
        </w:rPr>
      </w:pPr>
    </w:p>
    <w:p w:rsidR="002557D5" w:rsidRPr="0047330D" w:rsidRDefault="002557D5" w:rsidP="0047330D">
      <w:pPr>
        <w:numPr>
          <w:ilvl w:val="0"/>
          <w:numId w:val="46"/>
        </w:numPr>
        <w:tabs>
          <w:tab w:val="num" w:pos="1418"/>
        </w:tabs>
        <w:ind w:left="1066"/>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todo subcontrato suscrito por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no obligara o pretenderá obligar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w:t>
      </w:r>
    </w:p>
    <w:p w:rsidR="002557D5" w:rsidRPr="0047330D" w:rsidRDefault="002557D5" w:rsidP="0047330D">
      <w:pPr>
        <w:ind w:left="1065"/>
        <w:contextualSpacing/>
        <w:jc w:val="both"/>
        <w:rPr>
          <w:rFonts w:asciiTheme="minorHAnsi" w:hAnsiTheme="minorHAnsi" w:cstheme="minorHAnsi"/>
          <w:lang w:val="es-BO" w:eastAsia="es-ES"/>
        </w:rPr>
      </w:pP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las indemnizaciones o reclamos ocasionados por errores, negligencia y/o impericias practicados en la ejecución de los Servicios.</w:t>
      </w:r>
    </w:p>
    <w:p w:rsidR="002557D5" w:rsidRPr="0047330D" w:rsidRDefault="002557D5" w:rsidP="0047330D">
      <w:pPr>
        <w:ind w:left="1065"/>
        <w:contextualSpacing/>
        <w:jc w:val="both"/>
        <w:rPr>
          <w:rFonts w:asciiTheme="minorHAnsi" w:hAnsiTheme="minorHAnsi" w:cstheme="minorHAnsi"/>
          <w:lang w:val="es-BO" w:eastAsia="es-ES"/>
        </w:rPr>
      </w:pP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557D5" w:rsidRPr="0047330D" w:rsidRDefault="002557D5" w:rsidP="0047330D">
      <w:pPr>
        <w:contextualSpacing/>
        <w:jc w:val="both"/>
        <w:rPr>
          <w:rFonts w:asciiTheme="minorHAnsi" w:hAnsiTheme="minorHAnsi" w:cstheme="minorHAnsi"/>
          <w:lang w:val="es-BO" w:eastAsia="es-ES"/>
        </w:rPr>
      </w:pP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rehacer o reparar, a su costo y en los plazos estipulados por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toda y/o cualquier parte de los Servicios que hubiese sido considerada inaceptable por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w:t>
      </w:r>
    </w:p>
    <w:p w:rsidR="002557D5" w:rsidRPr="0047330D" w:rsidRDefault="002557D5" w:rsidP="0047330D">
      <w:pPr>
        <w:ind w:left="1065"/>
        <w:contextualSpacing/>
        <w:jc w:val="both"/>
        <w:rPr>
          <w:rFonts w:asciiTheme="minorHAnsi" w:hAnsiTheme="minorHAnsi" w:cstheme="minorHAnsi"/>
          <w:lang w:val="es-BO" w:eastAsia="es-ES"/>
        </w:rPr>
      </w:pPr>
    </w:p>
    <w:p w:rsidR="002557D5" w:rsidRPr="0047330D" w:rsidRDefault="002557D5" w:rsidP="0047330D">
      <w:pPr>
        <w:numPr>
          <w:ilvl w:val="0"/>
          <w:numId w:val="46"/>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557D5" w:rsidRPr="0047330D" w:rsidRDefault="002557D5" w:rsidP="0047330D">
      <w:pPr>
        <w:numPr>
          <w:ilvl w:val="1"/>
          <w:numId w:val="48"/>
        </w:numPr>
        <w:contextualSpacing/>
        <w:jc w:val="both"/>
        <w:rPr>
          <w:rFonts w:asciiTheme="minorHAnsi" w:hAnsiTheme="minorHAnsi" w:cstheme="minorHAnsi"/>
          <w:b/>
          <w:lang w:val="es-BO" w:eastAsia="es-ES"/>
        </w:rPr>
      </w:pPr>
      <w:r w:rsidRPr="0047330D">
        <w:rPr>
          <w:rFonts w:asciiTheme="minorHAnsi" w:hAnsiTheme="minorHAnsi" w:cstheme="minorHAnsi"/>
          <w:b/>
          <w:lang w:val="es-BO" w:eastAsia="es-ES"/>
        </w:rPr>
        <w:t xml:space="preserve">  Obligaciones: </w:t>
      </w: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9"/>
        </w:numPr>
        <w:ind w:left="1701" w:hanging="567"/>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2557D5" w:rsidRPr="0047330D" w:rsidRDefault="002557D5" w:rsidP="0047330D">
      <w:pPr>
        <w:ind w:left="1701"/>
        <w:contextualSpacing/>
        <w:jc w:val="both"/>
        <w:rPr>
          <w:rFonts w:asciiTheme="minorHAnsi" w:hAnsiTheme="minorHAnsi" w:cstheme="minorHAnsi"/>
          <w:lang w:val="es-BO" w:eastAsia="es-ES"/>
        </w:rPr>
      </w:pPr>
    </w:p>
    <w:p w:rsidR="002557D5" w:rsidRPr="0047330D" w:rsidRDefault="002557D5" w:rsidP="0047330D">
      <w:pPr>
        <w:numPr>
          <w:ilvl w:val="0"/>
          <w:numId w:val="39"/>
        </w:numPr>
        <w:ind w:left="1701" w:hanging="567"/>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Planear, programar, dirigir y ejecutar los Servicios con calidad y seguridad, a fin de garantizar el pleno cumplimiento del Contrato.</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7330D">
        <w:rPr>
          <w:rFonts w:asciiTheme="minorHAnsi" w:hAnsiTheme="minorHAnsi" w:cstheme="minorHAnsi"/>
          <w:lang w:val="es-BO" w:eastAsia="es-ES"/>
        </w:rPr>
        <w:tab/>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único y exclusivo responsable.</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Salvaguardar y liberar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Responder por los daños o pérdidas causados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o a terceros, resultantes de acción u omisión en la ejecución de los Servicios.</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de cualquier reclamo.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podrá pedir al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Los sueldos pagados a los trabajadores deben obedecer como mínimo, a lo establecido en la Ley Aplicable.</w:t>
      </w:r>
    </w:p>
    <w:p w:rsidR="002557D5" w:rsidRPr="0047330D" w:rsidRDefault="002557D5" w:rsidP="0047330D">
      <w:pPr>
        <w:ind w:left="720"/>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b/>
      </w: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en conformidad al Contrato.</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Mantener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numPr>
          <w:ilvl w:val="0"/>
          <w:numId w:val="38"/>
        </w:numPr>
        <w:ind w:left="1134" w:hanging="425"/>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Realizar el trabajo solicitado conforme a detalle y requerimiento realizado por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w:t>
      </w:r>
    </w:p>
    <w:p w:rsidR="002557D5" w:rsidRPr="0047330D" w:rsidRDefault="002557D5" w:rsidP="0047330D">
      <w:pPr>
        <w:ind w:left="720"/>
        <w:contextualSpacing/>
        <w:jc w:val="both"/>
        <w:rPr>
          <w:rFonts w:asciiTheme="minorHAnsi" w:hAnsiTheme="minorHAnsi" w:cstheme="minorHAnsi"/>
          <w:lang w:val="es-BO" w:eastAsia="es-ES"/>
        </w:rPr>
      </w:pP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Las demás obligaciones y responsabilidades a su cargo que sin estar expresamente mencionadas, emerjan del presente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b/>
          <w:u w:val="single"/>
          <w:lang w:val="es-BO" w:eastAsia="es-ES"/>
        </w:rPr>
        <w:t>DÉCIMA SEXTA.- (OBLIGACIONES DE LA ENTIDAD)</w:t>
      </w:r>
    </w:p>
    <w:p w:rsidR="002557D5" w:rsidRPr="0047330D" w:rsidRDefault="002557D5" w:rsidP="0047330D">
      <w:pPr>
        <w:ind w:left="709" w:hanging="708"/>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se obliga en su sentido más amplio a cumplir con las siguientes obligaciones:</w:t>
      </w:r>
    </w:p>
    <w:p w:rsidR="002557D5" w:rsidRPr="0047330D" w:rsidRDefault="002557D5" w:rsidP="0047330D">
      <w:pPr>
        <w:numPr>
          <w:ilvl w:val="0"/>
          <w:numId w:val="44"/>
        </w:numPr>
        <w:ind w:left="1068"/>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Notificar al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los defectos e irregularidades encontradas en la ejecución del Servicio, fijando plazos para su corrección.</w:t>
      </w:r>
    </w:p>
    <w:p w:rsidR="002557D5" w:rsidRPr="0047330D" w:rsidRDefault="002557D5" w:rsidP="0047330D">
      <w:pPr>
        <w:ind w:left="1415"/>
        <w:contextualSpacing/>
        <w:jc w:val="both"/>
        <w:rPr>
          <w:rFonts w:asciiTheme="minorHAnsi" w:hAnsiTheme="minorHAnsi" w:cstheme="minorHAnsi"/>
          <w:lang w:val="es-BO" w:eastAsia="es-ES"/>
        </w:rPr>
      </w:pPr>
    </w:p>
    <w:p w:rsidR="002557D5" w:rsidRPr="0047330D" w:rsidRDefault="002557D5" w:rsidP="0047330D">
      <w:pPr>
        <w:numPr>
          <w:ilvl w:val="0"/>
          <w:numId w:val="44"/>
        </w:numPr>
        <w:ind w:left="1068"/>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Proporcionar información y detalle para la ejecución del Servicio, comunicando al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eventuales cambios de normas y horarios de trabajo.</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DÉCIMA SÉPTIMA.- (FISCALIZACIÓN DEL SERVICIO)</w:t>
      </w:r>
    </w:p>
    <w:p w:rsidR="002557D5" w:rsidRPr="0047330D" w:rsidRDefault="002557D5" w:rsidP="0047330D">
      <w:pPr>
        <w:ind w:left="705" w:hanging="705"/>
        <w:jc w:val="both"/>
        <w:rPr>
          <w:rFonts w:asciiTheme="minorHAnsi" w:hAnsiTheme="minorHAnsi" w:cstheme="minorHAnsi"/>
          <w:lang w:val="es-BO" w:eastAsia="es-ES"/>
        </w:rPr>
      </w:pPr>
      <w:r w:rsidRPr="0047330D">
        <w:rPr>
          <w:rFonts w:asciiTheme="minorHAnsi" w:hAnsiTheme="minorHAnsi" w:cstheme="minorHAnsi"/>
          <w:b/>
          <w:lang w:val="es-BO" w:eastAsia="es-ES"/>
        </w:rPr>
        <w:t xml:space="preserve">17.1. </w:t>
      </w:r>
      <w:r w:rsidRPr="0047330D">
        <w:rPr>
          <w:rFonts w:asciiTheme="minorHAnsi" w:hAnsiTheme="minorHAnsi" w:cstheme="minorHAnsi"/>
          <w:lang w:val="es-BO" w:eastAsia="es-ES"/>
        </w:rPr>
        <w:tab/>
        <w:t xml:space="preserve">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designará un Fiscal del Servicio</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 xml:space="preserve">de seguimiento y control de la ejecución del Contrato, y comunicará oficialmente esta designación al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mediante nota expresa y de conformidad a lo determinado en la cláusula (Notificaciones).</w:t>
      </w:r>
    </w:p>
    <w:p w:rsidR="002557D5" w:rsidRPr="0047330D" w:rsidRDefault="002557D5" w:rsidP="0047330D">
      <w:pPr>
        <w:tabs>
          <w:tab w:val="left" w:pos="900"/>
        </w:tabs>
        <w:ind w:left="705" w:hanging="705"/>
        <w:jc w:val="both"/>
        <w:rPr>
          <w:rFonts w:asciiTheme="minorHAnsi" w:hAnsiTheme="minorHAnsi" w:cstheme="minorHAnsi"/>
          <w:lang w:val="es-BO" w:eastAsia="es-ES"/>
        </w:rPr>
      </w:pPr>
      <w:r w:rsidRPr="0047330D">
        <w:rPr>
          <w:rFonts w:asciiTheme="minorHAnsi" w:hAnsiTheme="minorHAnsi" w:cstheme="minorHAnsi"/>
          <w:b/>
          <w:lang w:val="es-BO" w:eastAsia="es-ES"/>
        </w:rPr>
        <w:t>17.2.</w:t>
      </w:r>
      <w:r w:rsidRPr="0047330D">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con relación al Contrato.</w:t>
      </w:r>
    </w:p>
    <w:p w:rsidR="002557D5" w:rsidRPr="0047330D" w:rsidRDefault="002557D5" w:rsidP="0047330D">
      <w:pPr>
        <w:widowControl w:val="0"/>
        <w:jc w:val="both"/>
        <w:rPr>
          <w:rFonts w:asciiTheme="minorHAnsi" w:hAnsiTheme="minorHAnsi" w:cstheme="minorHAnsi"/>
          <w:lang w:val="es-BO" w:eastAsia="es-ES"/>
        </w:rPr>
      </w:pPr>
      <w:r w:rsidRPr="0047330D">
        <w:rPr>
          <w:rFonts w:asciiTheme="minorHAnsi" w:hAnsiTheme="minorHAnsi" w:cstheme="minorHAnsi"/>
          <w:b/>
          <w:lang w:val="es-BO" w:eastAsia="es-ES"/>
        </w:rPr>
        <w:t>17.3.</w:t>
      </w:r>
      <w:r w:rsidRPr="0047330D">
        <w:rPr>
          <w:rFonts w:asciiTheme="minorHAnsi" w:hAnsiTheme="minorHAnsi" w:cstheme="minorHAnsi"/>
          <w:lang w:val="es-BO" w:eastAsia="es-ES"/>
        </w:rPr>
        <w:tab/>
        <w:t>El Fiscal del Servicio tendrá los más amplios poderes, inclusive para:</w:t>
      </w:r>
    </w:p>
    <w:p w:rsidR="002557D5" w:rsidRPr="0047330D" w:rsidRDefault="002557D5" w:rsidP="0047330D">
      <w:pPr>
        <w:widowControl w:val="0"/>
        <w:numPr>
          <w:ilvl w:val="0"/>
          <w:numId w:val="43"/>
        </w:numPr>
        <w:tabs>
          <w:tab w:val="num" w:pos="1134"/>
        </w:tabs>
        <w:ind w:left="1134" w:hanging="425"/>
        <w:jc w:val="both"/>
        <w:rPr>
          <w:rFonts w:asciiTheme="minorHAnsi" w:hAnsiTheme="minorHAnsi" w:cstheme="minorHAnsi"/>
          <w:lang w:val="es-BO" w:eastAsia="es-ES"/>
        </w:rPr>
      </w:pPr>
      <w:r w:rsidRPr="0047330D">
        <w:rPr>
          <w:rFonts w:asciiTheme="minorHAnsi" w:hAnsiTheme="minorHAnsi" w:cstheme="minorHAnsi"/>
          <w:lang w:val="es-BO" w:eastAsia="es-ES"/>
        </w:rPr>
        <w:t xml:space="preserve">Ordenar la inmediata sustitución de cualquier empleado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557D5" w:rsidRPr="0047330D" w:rsidRDefault="002557D5" w:rsidP="0047330D">
      <w:pPr>
        <w:widowControl w:val="0"/>
        <w:numPr>
          <w:ilvl w:val="0"/>
          <w:numId w:val="43"/>
        </w:numPr>
        <w:tabs>
          <w:tab w:val="num" w:pos="1134"/>
        </w:tabs>
        <w:ind w:left="1134" w:hanging="425"/>
        <w:jc w:val="both"/>
        <w:rPr>
          <w:rFonts w:asciiTheme="minorHAnsi" w:hAnsiTheme="minorHAnsi" w:cstheme="minorHAnsi"/>
          <w:lang w:val="es-BO" w:eastAsia="es-ES"/>
        </w:rPr>
      </w:pPr>
      <w:r w:rsidRPr="0047330D">
        <w:rPr>
          <w:rFonts w:asciiTheme="minorHAnsi" w:hAnsiTheme="minorHAnsi" w:cstheme="minorHAnsi"/>
          <w:lang w:val="es-BO" w:eastAsia="es-ES"/>
        </w:rPr>
        <w:t>Interrumpir cualquier parte del Servicio ejecutado en desacuerdo con lo determinado en el Contrato.</w:t>
      </w:r>
    </w:p>
    <w:p w:rsidR="002557D5" w:rsidRPr="0047330D" w:rsidRDefault="002557D5" w:rsidP="0047330D">
      <w:pPr>
        <w:widowControl w:val="0"/>
        <w:numPr>
          <w:ilvl w:val="0"/>
          <w:numId w:val="43"/>
        </w:numPr>
        <w:tabs>
          <w:tab w:val="num" w:pos="1134"/>
        </w:tabs>
        <w:ind w:left="1134" w:hanging="425"/>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caso de inobservancia por parte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a las exigencias de la fiscalización, se tendrá además el derecho de aplicación de multas previstas en el Contrato. </w:t>
      </w:r>
    </w:p>
    <w:p w:rsidR="002557D5" w:rsidRPr="0047330D" w:rsidRDefault="002557D5" w:rsidP="0047330D">
      <w:pPr>
        <w:widowControl w:val="0"/>
        <w:ind w:left="709" w:hanging="709"/>
        <w:jc w:val="both"/>
        <w:rPr>
          <w:rFonts w:asciiTheme="minorHAnsi" w:hAnsiTheme="minorHAnsi" w:cstheme="minorHAnsi"/>
          <w:lang w:val="es-BO" w:eastAsia="es-ES"/>
        </w:rPr>
      </w:pPr>
      <w:r w:rsidRPr="0047330D">
        <w:rPr>
          <w:rFonts w:asciiTheme="minorHAnsi" w:hAnsiTheme="minorHAnsi" w:cstheme="minorHAnsi"/>
          <w:b/>
          <w:lang w:val="es-BO" w:eastAsia="es-ES"/>
        </w:rPr>
        <w:t>17.4.</w:t>
      </w:r>
      <w:r w:rsidRPr="0047330D">
        <w:rPr>
          <w:rFonts w:asciiTheme="minorHAnsi" w:hAnsiTheme="minorHAnsi" w:cstheme="minorHAnsi"/>
          <w:lang w:val="es-BO" w:eastAsia="es-ES"/>
        </w:rPr>
        <w:t xml:space="preserve"> </w:t>
      </w:r>
      <w:r w:rsidRPr="0047330D">
        <w:rPr>
          <w:rFonts w:asciiTheme="minorHAnsi" w:hAnsiTheme="minorHAnsi" w:cstheme="minorHAnsi"/>
          <w:lang w:val="es-BO" w:eastAsia="es-ES"/>
        </w:rPr>
        <w:tab/>
        <w:t xml:space="preserve">El Fiscal del Servicio podrá efectuar cualquier solicitud de rectificación relativa al Servicio ejecutado en </w:t>
      </w:r>
      <w:r w:rsidRPr="0047330D">
        <w:rPr>
          <w:rFonts w:asciiTheme="minorHAnsi" w:hAnsiTheme="minorHAnsi" w:cstheme="minorHAnsi"/>
          <w:lang w:val="es-BO" w:eastAsia="es-ES"/>
        </w:rPr>
        <w:lastRenderedPageBreak/>
        <w:t xml:space="preserve">desacuerdo con el Contrato, coordinando con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un plazo máximo para la solución del problema. Luego de dicho aviso, si transcurrido el plazo,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no procede con dicha solicitud, la misma se constituirá en causal de resolución por incumplimiento de Contrato, reservándose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el derecho de aplicar las multas de acuerdo al Contrato.</w:t>
      </w:r>
    </w:p>
    <w:p w:rsidR="002557D5" w:rsidRPr="0047330D" w:rsidRDefault="002557D5" w:rsidP="0047330D">
      <w:pPr>
        <w:widowControl w:val="0"/>
        <w:ind w:left="709" w:hanging="709"/>
        <w:jc w:val="both"/>
        <w:rPr>
          <w:rFonts w:asciiTheme="minorHAnsi" w:hAnsiTheme="minorHAnsi" w:cstheme="minorHAnsi"/>
          <w:lang w:val="es-BO" w:eastAsia="es-ES"/>
        </w:rPr>
      </w:pPr>
      <w:r w:rsidRPr="0047330D">
        <w:rPr>
          <w:rFonts w:asciiTheme="minorHAnsi" w:hAnsiTheme="minorHAnsi" w:cstheme="minorHAnsi"/>
          <w:b/>
          <w:lang w:val="es-BO" w:eastAsia="es-ES"/>
        </w:rPr>
        <w:t>17.5.</w:t>
      </w:r>
      <w:r w:rsidRPr="0047330D">
        <w:rPr>
          <w:rFonts w:asciiTheme="minorHAnsi" w:hAnsiTheme="minorHAnsi" w:cstheme="minorHAnsi"/>
          <w:lang w:val="es-BO" w:eastAsia="es-ES"/>
        </w:rPr>
        <w:tab/>
        <w:t xml:space="preserve">La acción u omisión, total o parcial, de la fiscalización no exime al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de su total responsabilidad por la ejecución del Servicio.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DÉCIMA OCTAVA.- (REPRESENTANTE DEL CONTRATISTA)</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designará mediante notificación escrita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antes del inicio del mismo, mediante comunicación escrita dirigida a 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de conformidad a la cláusula (Notificaciones) del presente Contrato.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lang w:val="es-BO" w:eastAsia="es-ES"/>
        </w:rPr>
        <w:t xml:space="preserve">El agente del Servicio representará al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durante toda la prestación del Servicio y mantendrá coordinación permanente y efectiva con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a través del Fiscal del Servicio, a objeto de atender satisfactoriamente los requerimientos y dar fiel cumplimiento al Contrato.</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DÉCIMA NOVENA.- (INTRANSFERIBILIDAD DEL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bajo ningún título podrá ceder, transferir, subrogar, total o parcialmente este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bajo los mismos términos y condiciones del presente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VIGÉSIMA.- (IMPUESTOS Y TRIBUTOS)</w:t>
      </w:r>
    </w:p>
    <w:p w:rsidR="002557D5" w:rsidRPr="0047330D" w:rsidRDefault="002557D5" w:rsidP="0047330D">
      <w:pPr>
        <w:widowControl w:val="0"/>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20.1.</w:t>
      </w:r>
      <w:r w:rsidRPr="0047330D">
        <w:rPr>
          <w:rFonts w:asciiTheme="minorHAnsi" w:hAnsiTheme="minorHAnsi" w:cstheme="minorHAnsi"/>
          <w:b/>
          <w:lang w:val="es-BO" w:eastAsia="es-ES"/>
        </w:rPr>
        <w:tab/>
      </w:r>
      <w:r w:rsidRPr="0047330D">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conforme a lo previsto en la Ley Aplicable, sin derecho a reembolso.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557D5" w:rsidRPr="0047330D" w:rsidRDefault="002557D5" w:rsidP="0047330D">
      <w:pPr>
        <w:widowControl w:val="0"/>
        <w:ind w:left="720" w:hanging="720"/>
        <w:jc w:val="both"/>
        <w:rPr>
          <w:rFonts w:asciiTheme="minorHAnsi" w:hAnsiTheme="minorHAnsi" w:cstheme="minorHAnsi"/>
          <w:lang w:val="es-BO" w:eastAsia="es-ES"/>
        </w:rPr>
      </w:pPr>
      <w:r w:rsidRPr="0047330D">
        <w:rPr>
          <w:rFonts w:asciiTheme="minorHAnsi" w:hAnsiTheme="minorHAnsi" w:cstheme="minorHAnsi"/>
          <w:b/>
          <w:lang w:val="es-BO" w:eastAsia="es-ES"/>
        </w:rPr>
        <w:t>20.2.</w:t>
      </w:r>
      <w:r w:rsidRPr="0047330D">
        <w:rPr>
          <w:rFonts w:asciiTheme="minorHAnsi" w:hAnsiTheme="minorHAnsi" w:cstheme="minorHAnsi"/>
          <w:lang w:val="es-BO" w:eastAsia="es-ES"/>
        </w:rPr>
        <w:tab/>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VIGÉSIMA PRIMERA.- (CONFIDENCIALIDAD)</w:t>
      </w: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r w:rsidRPr="0047330D">
        <w:rPr>
          <w:rFonts w:asciiTheme="minorHAnsi" w:hAnsiTheme="minorHAnsi" w:cstheme="minorHAnsi"/>
          <w:lang w:val="es-BO"/>
        </w:rPr>
        <w:t xml:space="preserve">El </w:t>
      </w:r>
      <w:r w:rsidRPr="0047330D">
        <w:rPr>
          <w:rFonts w:asciiTheme="minorHAnsi" w:hAnsiTheme="minorHAnsi" w:cstheme="minorHAnsi"/>
          <w:b/>
          <w:bCs/>
          <w:lang w:val="es-BO"/>
        </w:rPr>
        <w:t>CONTRATISTA</w:t>
      </w:r>
      <w:r w:rsidRPr="0047330D">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r w:rsidRPr="0047330D">
        <w:rPr>
          <w:rFonts w:asciiTheme="minorHAnsi" w:hAnsiTheme="minorHAnsi" w:cstheme="minorHAnsi"/>
          <w:lang w:val="es-BO"/>
        </w:rPr>
        <w:t xml:space="preserve">Las obligaciones que el </w:t>
      </w:r>
      <w:r w:rsidRPr="0047330D">
        <w:rPr>
          <w:rFonts w:asciiTheme="minorHAnsi" w:hAnsiTheme="minorHAnsi" w:cstheme="minorHAnsi"/>
          <w:b/>
          <w:lang w:val="es-BO"/>
        </w:rPr>
        <w:t xml:space="preserve">CONTRATISTA </w:t>
      </w:r>
      <w:r w:rsidRPr="0047330D">
        <w:rPr>
          <w:rFonts w:asciiTheme="minorHAnsi" w:hAnsiTheme="minorHAnsi" w:cstheme="minorHAnsi"/>
          <w:lang w:val="es-BO"/>
        </w:rPr>
        <w:t>asume bajo este Contrato con relación a la confidencialidad, subsistirán una vez finalizado el Contrato.</w:t>
      </w:r>
    </w:p>
    <w:p w:rsidR="002557D5" w:rsidRPr="0047330D" w:rsidRDefault="002557D5" w:rsidP="0047330D">
      <w:pPr>
        <w:contextualSpacing/>
        <w:rPr>
          <w:rFonts w:asciiTheme="minorHAnsi" w:hAnsiTheme="minorHAnsi" w:cstheme="minorHAnsi"/>
          <w:lang w:val="es-BO"/>
        </w:rPr>
      </w:pP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r w:rsidRPr="0047330D">
        <w:rPr>
          <w:rFonts w:asciiTheme="minorHAnsi" w:hAnsiTheme="minorHAnsi" w:cstheme="minorHAnsi"/>
          <w:lang w:val="es-BO"/>
        </w:rPr>
        <w:t xml:space="preserve">A la terminación del presente Contrato, por resolución o por su cumplimiento, el </w:t>
      </w:r>
      <w:r w:rsidRPr="0047330D">
        <w:rPr>
          <w:rFonts w:asciiTheme="minorHAnsi" w:hAnsiTheme="minorHAnsi" w:cstheme="minorHAnsi"/>
          <w:b/>
          <w:lang w:val="es-BO"/>
        </w:rPr>
        <w:t xml:space="preserve">CONTRATISTA </w:t>
      </w:r>
      <w:r w:rsidRPr="0047330D">
        <w:rPr>
          <w:rFonts w:asciiTheme="minorHAnsi" w:hAnsiTheme="minorHAnsi" w:cstheme="minorHAnsi"/>
          <w:lang w:val="es-BO"/>
        </w:rPr>
        <w:t xml:space="preserve">está en la obligación de entregar de manera inmediata a la </w:t>
      </w:r>
      <w:r w:rsidRPr="0047330D">
        <w:rPr>
          <w:rFonts w:asciiTheme="minorHAnsi" w:hAnsiTheme="minorHAnsi" w:cstheme="minorHAnsi"/>
          <w:b/>
          <w:lang w:val="es-BO"/>
        </w:rPr>
        <w:t>ENTIDAD</w:t>
      </w:r>
      <w:r w:rsidRPr="0047330D">
        <w:rPr>
          <w:rFonts w:asciiTheme="minorHAnsi" w:hAnsiTheme="minorHAnsi" w:cstheme="minorHAnsi"/>
          <w:lang w:val="es-BO"/>
        </w:rPr>
        <w:t xml:space="preserve"> todos los documentos, notas, datos, información, y otros que hubiera entrado en posesión del </w:t>
      </w:r>
      <w:r w:rsidRPr="0047330D">
        <w:rPr>
          <w:rFonts w:asciiTheme="minorHAnsi" w:hAnsiTheme="minorHAnsi" w:cstheme="minorHAnsi"/>
          <w:b/>
          <w:lang w:val="es-BO"/>
        </w:rPr>
        <w:t>CONTRATISTA</w:t>
      </w:r>
      <w:r w:rsidRPr="0047330D">
        <w:rPr>
          <w:rFonts w:asciiTheme="minorHAnsi" w:hAnsiTheme="minorHAnsi" w:cstheme="minorHAnsi"/>
          <w:lang w:val="es-BO"/>
        </w:rPr>
        <w:t xml:space="preserve"> en virtud a la ejecución del presente Contrato, no pudiendo retener el </w:t>
      </w:r>
      <w:r w:rsidRPr="0047330D">
        <w:rPr>
          <w:rFonts w:asciiTheme="minorHAnsi" w:hAnsiTheme="minorHAnsi" w:cstheme="minorHAnsi"/>
          <w:b/>
          <w:lang w:val="es-BO"/>
        </w:rPr>
        <w:t xml:space="preserve">CONTRATISTA </w:t>
      </w:r>
      <w:r w:rsidRPr="0047330D">
        <w:rPr>
          <w:rFonts w:asciiTheme="minorHAnsi" w:hAnsiTheme="minorHAnsi" w:cstheme="minorHAnsi"/>
          <w:lang w:val="es-BO"/>
        </w:rPr>
        <w:t>ninguna copia de los mismos, ya sean en papel o en formato electrónico o digital.</w:t>
      </w: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p>
    <w:p w:rsidR="002557D5" w:rsidRPr="0047330D" w:rsidRDefault="002557D5" w:rsidP="0047330D">
      <w:pPr>
        <w:shd w:val="clear" w:color="auto" w:fill="FFFFFF"/>
        <w:tabs>
          <w:tab w:val="left" w:pos="426"/>
        </w:tabs>
        <w:ind w:right="-6"/>
        <w:contextualSpacing/>
        <w:jc w:val="both"/>
        <w:rPr>
          <w:rFonts w:asciiTheme="minorHAnsi" w:hAnsiTheme="minorHAnsi" w:cstheme="minorHAnsi"/>
          <w:lang w:val="es-BO"/>
        </w:rPr>
      </w:pPr>
      <w:r w:rsidRPr="0047330D">
        <w:rPr>
          <w:rFonts w:asciiTheme="minorHAnsi" w:hAnsiTheme="minorHAnsi" w:cstheme="minorHAnsi"/>
          <w:lang w:val="es-BO"/>
        </w:rPr>
        <w:t>El incumplimiento de la obligación de confidencialidad importara:</w:t>
      </w:r>
    </w:p>
    <w:p w:rsidR="002557D5" w:rsidRPr="0047330D" w:rsidRDefault="002557D5" w:rsidP="0047330D">
      <w:pPr>
        <w:numPr>
          <w:ilvl w:val="0"/>
          <w:numId w:val="45"/>
        </w:numPr>
        <w:shd w:val="clear" w:color="auto" w:fill="FFFFFF"/>
        <w:tabs>
          <w:tab w:val="left" w:pos="426"/>
        </w:tabs>
        <w:ind w:left="993" w:right="-6" w:hanging="284"/>
        <w:contextualSpacing/>
        <w:jc w:val="both"/>
        <w:rPr>
          <w:rFonts w:asciiTheme="minorHAnsi" w:hAnsiTheme="minorHAnsi" w:cstheme="minorHAnsi"/>
          <w:b/>
          <w:lang w:val="es-BO" w:eastAsia="es-ES"/>
        </w:rPr>
      </w:pPr>
      <w:r w:rsidRPr="0047330D">
        <w:rPr>
          <w:rFonts w:asciiTheme="minorHAnsi" w:hAnsiTheme="minorHAnsi" w:cstheme="minorHAnsi"/>
          <w:lang w:val="es-BO" w:eastAsia="es-ES"/>
        </w:rPr>
        <w:lastRenderedPageBreak/>
        <w:t>La adopción de medidas judiciales y sanciones de acuerdo a normas pertinentes.</w:t>
      </w:r>
    </w:p>
    <w:p w:rsidR="002557D5" w:rsidRPr="0047330D" w:rsidRDefault="002557D5" w:rsidP="0047330D">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47330D">
        <w:rPr>
          <w:rFonts w:asciiTheme="minorHAnsi" w:hAnsiTheme="minorHAnsi" w:cstheme="minorHAnsi"/>
          <w:b/>
          <w:lang w:val="es-BO" w:eastAsia="es-ES"/>
        </w:rPr>
        <w:tab/>
      </w:r>
    </w:p>
    <w:p w:rsidR="002557D5" w:rsidRPr="0047330D" w:rsidRDefault="002557D5" w:rsidP="0047330D">
      <w:pPr>
        <w:numPr>
          <w:ilvl w:val="0"/>
          <w:numId w:val="45"/>
        </w:numPr>
        <w:shd w:val="clear" w:color="auto" w:fill="FFFFFF"/>
        <w:tabs>
          <w:tab w:val="left" w:pos="426"/>
        </w:tabs>
        <w:ind w:left="993" w:right="-6" w:hanging="284"/>
        <w:contextualSpacing/>
        <w:jc w:val="both"/>
        <w:rPr>
          <w:rFonts w:asciiTheme="minorHAnsi" w:hAnsiTheme="minorHAnsi" w:cstheme="minorHAnsi"/>
          <w:b/>
          <w:lang w:val="es-BO" w:eastAsia="es-ES"/>
        </w:rPr>
      </w:pPr>
      <w:r w:rsidRPr="0047330D">
        <w:rPr>
          <w:rFonts w:asciiTheme="minorHAnsi" w:hAnsiTheme="minorHAnsi" w:cstheme="minorHAnsi"/>
          <w:lang w:val="es-BO" w:eastAsia="es-ES"/>
        </w:rPr>
        <w:t>Responsabilidad por pérdida y daños.</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VIGÉSIMA SEGUNDA.- (CAUSAS DE FUERZA MAYOR Y/O CASO FORTUITO)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Con el fin de exceptuar al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 xml:space="preserve">de determinadas responsabilidades por mora durante la vigencia del presente Contrato,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557D5" w:rsidRPr="0047330D" w:rsidRDefault="002557D5" w:rsidP="0047330D">
      <w:pPr>
        <w:ind w:left="567" w:hanging="567"/>
        <w:jc w:val="both"/>
        <w:rPr>
          <w:rFonts w:asciiTheme="minorHAnsi" w:hAnsiTheme="minorHAnsi" w:cstheme="minorHAnsi"/>
          <w:b/>
          <w:lang w:val="es-BO" w:eastAsia="es-ES"/>
        </w:rPr>
      </w:pPr>
      <w:r w:rsidRPr="0047330D">
        <w:rPr>
          <w:rFonts w:asciiTheme="minorHAnsi" w:hAnsiTheme="minorHAnsi" w:cstheme="minorHAnsi"/>
          <w:b/>
          <w:lang w:val="es-BO" w:eastAsia="es-ES"/>
        </w:rPr>
        <w:t>22.1   Condiciones de Validez:</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557D5" w:rsidRPr="0047330D" w:rsidRDefault="002557D5" w:rsidP="0047330D">
      <w:pPr>
        <w:numPr>
          <w:ilvl w:val="0"/>
          <w:numId w:val="36"/>
        </w:numPr>
        <w:ind w:left="1134" w:hanging="283"/>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47330D">
        <w:rPr>
          <w:rFonts w:asciiTheme="minorHAnsi" w:hAnsiTheme="minorHAnsi" w:cstheme="minorHAnsi"/>
          <w:lang w:val="es-BO" w:eastAsia="es-ES"/>
        </w:rPr>
        <w:t>invocante</w:t>
      </w:r>
      <w:proofErr w:type="spellEnd"/>
      <w:r w:rsidRPr="0047330D">
        <w:rPr>
          <w:rFonts w:asciiTheme="minorHAnsi" w:hAnsiTheme="minorHAnsi" w:cstheme="minorHAnsi"/>
          <w:lang w:val="es-BO" w:eastAsia="es-ES"/>
        </w:rPr>
        <w:t xml:space="preserve">, o en el caso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será aplicable también a cualquier subcontratista.</w:t>
      </w:r>
    </w:p>
    <w:p w:rsidR="002557D5" w:rsidRPr="0047330D" w:rsidRDefault="002557D5" w:rsidP="0047330D">
      <w:pPr>
        <w:numPr>
          <w:ilvl w:val="0"/>
          <w:numId w:val="36"/>
        </w:numPr>
        <w:ind w:left="1134" w:hanging="283"/>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557D5" w:rsidRPr="0047330D" w:rsidRDefault="002557D5" w:rsidP="0047330D">
      <w:pPr>
        <w:tabs>
          <w:tab w:val="left" w:pos="2820"/>
        </w:tabs>
        <w:ind w:left="1134" w:hanging="283"/>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ab/>
      </w:r>
      <w:r w:rsidRPr="0047330D">
        <w:rPr>
          <w:rFonts w:asciiTheme="minorHAnsi" w:hAnsiTheme="minorHAnsi" w:cstheme="minorHAnsi"/>
          <w:lang w:val="es-BO" w:eastAsia="es-ES"/>
        </w:rPr>
        <w:tab/>
      </w:r>
    </w:p>
    <w:p w:rsidR="002557D5" w:rsidRPr="0047330D" w:rsidRDefault="002557D5" w:rsidP="0047330D">
      <w:pPr>
        <w:numPr>
          <w:ilvl w:val="0"/>
          <w:numId w:val="36"/>
        </w:numPr>
        <w:ind w:left="1134" w:hanging="283"/>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y limitar el daño al mismo.</w:t>
      </w:r>
    </w:p>
    <w:p w:rsidR="002557D5" w:rsidRPr="0047330D" w:rsidRDefault="002557D5" w:rsidP="0047330D">
      <w:pPr>
        <w:contextualSpacing/>
        <w:jc w:val="both"/>
        <w:rPr>
          <w:rFonts w:asciiTheme="minorHAnsi" w:hAnsiTheme="minorHAnsi" w:cstheme="minorHAnsi"/>
          <w:lang w:val="es-BO" w:eastAsia="es-ES"/>
        </w:rPr>
      </w:pP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Previo cumplimiento por parte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de lo establecido precedentemente dentro de los 2 (dos) días hábiles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debe aprobar la existencia del impedimento, sin el cual, de ninguna manera y por ningún motivo podrá solicitar luego a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por escrito la ampliación del plazo del Contrato y/o pago de multas.</w:t>
      </w:r>
    </w:p>
    <w:p w:rsidR="002557D5" w:rsidRPr="0047330D" w:rsidRDefault="002557D5" w:rsidP="0047330D">
      <w:pPr>
        <w:ind w:left="567" w:hanging="567"/>
        <w:jc w:val="both"/>
        <w:rPr>
          <w:rFonts w:asciiTheme="minorHAnsi" w:hAnsiTheme="minorHAnsi" w:cstheme="minorHAnsi"/>
          <w:b/>
          <w:lang w:val="es-BO" w:eastAsia="es-ES"/>
        </w:rPr>
      </w:pPr>
      <w:r w:rsidRPr="0047330D">
        <w:rPr>
          <w:rFonts w:asciiTheme="minorHAnsi" w:hAnsiTheme="minorHAnsi" w:cstheme="minorHAnsi"/>
          <w:b/>
          <w:lang w:val="es-BO" w:eastAsia="es-ES"/>
        </w:rPr>
        <w:t>22.2   Cumplimiento ininterrumpido: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Cuando ocurra una fuerza mayor o caso fortuito, el </w:t>
      </w:r>
      <w:r w:rsidRPr="0047330D">
        <w:rPr>
          <w:rFonts w:asciiTheme="minorHAnsi" w:hAnsiTheme="minorHAnsi" w:cstheme="minorHAnsi"/>
          <w:b/>
          <w:lang w:val="es-BO" w:eastAsia="es-ES"/>
        </w:rPr>
        <w:t xml:space="preserve">CONTRATISTA </w:t>
      </w:r>
      <w:r w:rsidRPr="0047330D">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w:t>
      </w:r>
    </w:p>
    <w:p w:rsidR="002557D5" w:rsidRPr="0047330D" w:rsidRDefault="002557D5" w:rsidP="0047330D">
      <w:pPr>
        <w:ind w:left="567" w:hanging="567"/>
        <w:jc w:val="both"/>
        <w:rPr>
          <w:rFonts w:asciiTheme="minorHAnsi" w:hAnsiTheme="minorHAnsi" w:cstheme="minorHAnsi"/>
          <w:b/>
          <w:lang w:val="es-BO" w:eastAsia="es-ES"/>
        </w:rPr>
      </w:pPr>
      <w:r w:rsidRPr="0047330D">
        <w:rPr>
          <w:rFonts w:asciiTheme="minorHAnsi" w:hAnsiTheme="minorHAnsi" w:cstheme="minorHAnsi"/>
          <w:b/>
          <w:lang w:val="es-BO" w:eastAsia="es-ES"/>
        </w:rPr>
        <w:t>22.3   Prórrogas:</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2557D5" w:rsidRPr="0047330D" w:rsidRDefault="002557D5" w:rsidP="0047330D">
      <w:pPr>
        <w:autoSpaceDE w:val="0"/>
        <w:autoSpaceDN w:val="0"/>
        <w:jc w:val="both"/>
        <w:rPr>
          <w:rFonts w:asciiTheme="minorHAnsi" w:hAnsiTheme="minorHAnsi" w:cstheme="minorHAnsi"/>
          <w:lang w:val="es-BO" w:eastAsia="es-ES"/>
        </w:rPr>
      </w:pPr>
      <w:r w:rsidRPr="0047330D">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Si la razón impeditiva o sus causas perduraren por más de 15 (quince) días </w:t>
      </w:r>
      <w:proofErr w:type="gramStart"/>
      <w:r w:rsidRPr="0047330D">
        <w:rPr>
          <w:rFonts w:asciiTheme="minorHAnsi" w:hAnsiTheme="minorHAnsi" w:cstheme="minorHAnsi"/>
          <w:lang w:val="es-BO" w:eastAsia="es-ES"/>
        </w:rPr>
        <w:t>calendario consecutivos</w:t>
      </w:r>
      <w:proofErr w:type="gramEnd"/>
      <w:r w:rsidRPr="0047330D">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VIGÉSIMA TERCERA.- (TERMINACIÓN DEL CONTRATO)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lastRenderedPageBreak/>
        <w:t>El presente Contrato concluirá por una de las siguientes causas:</w:t>
      </w:r>
    </w:p>
    <w:p w:rsidR="002557D5" w:rsidRPr="0047330D" w:rsidRDefault="002557D5" w:rsidP="0047330D">
      <w:pPr>
        <w:ind w:left="705" w:hanging="705"/>
        <w:jc w:val="both"/>
        <w:rPr>
          <w:rFonts w:asciiTheme="minorHAnsi" w:hAnsiTheme="minorHAnsi" w:cstheme="minorHAnsi"/>
          <w:lang w:val="es-BO" w:eastAsia="es-ES"/>
        </w:rPr>
      </w:pPr>
      <w:r w:rsidRPr="0047330D">
        <w:rPr>
          <w:rFonts w:asciiTheme="minorHAnsi" w:hAnsiTheme="minorHAnsi" w:cstheme="minorHAnsi"/>
          <w:b/>
          <w:lang w:val="es-BO" w:eastAsia="es-ES"/>
        </w:rPr>
        <w:t>23.1.</w:t>
      </w:r>
      <w:r w:rsidRPr="0047330D">
        <w:rPr>
          <w:rFonts w:asciiTheme="minorHAnsi" w:hAnsiTheme="minorHAnsi" w:cstheme="minorHAnsi"/>
          <w:b/>
          <w:lang w:val="es-BO" w:eastAsia="es-ES"/>
        </w:rPr>
        <w:tab/>
        <w:t>Por Cumplimiento del Contrato:</w:t>
      </w:r>
      <w:r w:rsidRPr="0047330D">
        <w:rPr>
          <w:rFonts w:asciiTheme="minorHAnsi" w:hAnsiTheme="minorHAnsi" w:cstheme="minorHAnsi"/>
          <w:lang w:val="es-BO" w:eastAsia="es-ES"/>
        </w:rPr>
        <w:t xml:space="preserve"> </w:t>
      </w:r>
    </w:p>
    <w:p w:rsidR="002557D5" w:rsidRPr="0047330D" w:rsidRDefault="002557D5" w:rsidP="0047330D">
      <w:pPr>
        <w:ind w:left="705"/>
        <w:jc w:val="both"/>
        <w:rPr>
          <w:rFonts w:asciiTheme="minorHAnsi" w:hAnsiTheme="minorHAnsi" w:cstheme="minorHAnsi"/>
          <w:b/>
          <w:lang w:val="es-BO" w:eastAsia="es-ES"/>
        </w:rPr>
      </w:pPr>
      <w:r w:rsidRPr="0047330D">
        <w:rPr>
          <w:rFonts w:asciiTheme="minorHAnsi" w:hAnsiTheme="minorHAnsi" w:cstheme="minorHAnsi"/>
          <w:lang w:val="es-BO" w:eastAsia="es-ES"/>
        </w:rPr>
        <w:t xml:space="preserve">De forma normal, tanto 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 xml:space="preserve">como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7330D">
        <w:rPr>
          <w:rFonts w:asciiTheme="minorHAnsi" w:hAnsiTheme="minorHAnsi" w:cstheme="minorHAnsi"/>
          <w:b/>
          <w:lang w:val="es-BO" w:eastAsia="es-ES"/>
        </w:rPr>
        <w:t>.</w:t>
      </w:r>
    </w:p>
    <w:p w:rsidR="002557D5" w:rsidRPr="0047330D" w:rsidRDefault="002557D5" w:rsidP="0047330D">
      <w:pPr>
        <w:ind w:left="705" w:hanging="705"/>
        <w:jc w:val="both"/>
        <w:rPr>
          <w:rFonts w:asciiTheme="minorHAnsi" w:hAnsiTheme="minorHAnsi" w:cstheme="minorHAnsi"/>
          <w:lang w:val="es-BO" w:eastAsia="es-ES"/>
        </w:rPr>
      </w:pPr>
      <w:r w:rsidRPr="0047330D">
        <w:rPr>
          <w:rFonts w:asciiTheme="minorHAnsi" w:hAnsiTheme="minorHAnsi" w:cstheme="minorHAnsi"/>
          <w:b/>
          <w:lang w:val="es-BO" w:eastAsia="es-ES"/>
        </w:rPr>
        <w:t>23.2.</w:t>
      </w:r>
      <w:r w:rsidRPr="0047330D">
        <w:rPr>
          <w:rFonts w:asciiTheme="minorHAnsi" w:hAnsiTheme="minorHAnsi" w:cstheme="minorHAnsi"/>
          <w:b/>
          <w:lang w:val="es-BO" w:eastAsia="es-ES"/>
        </w:rPr>
        <w:tab/>
        <w:t xml:space="preserve">Por Resolución del Contrato: </w:t>
      </w:r>
    </w:p>
    <w:p w:rsidR="002557D5" w:rsidRPr="0047330D" w:rsidRDefault="002557D5" w:rsidP="0047330D">
      <w:pPr>
        <w:ind w:left="705"/>
        <w:jc w:val="both"/>
        <w:rPr>
          <w:rFonts w:asciiTheme="minorHAnsi" w:hAnsiTheme="minorHAnsi" w:cstheme="minorHAnsi"/>
          <w:lang w:val="es-BO" w:eastAsia="es-ES"/>
        </w:rPr>
      </w:pPr>
      <w:r w:rsidRPr="0047330D">
        <w:rPr>
          <w:rFonts w:asciiTheme="minorHAnsi" w:hAnsiTheme="minorHAnsi" w:cstheme="minorHAnsi"/>
          <w:lang w:val="es-BO" w:eastAsia="es-ES"/>
        </w:rPr>
        <w:t xml:space="preserve">Si se diera el caso y como una forma excepcional de terminar el Contrato, a los efectos legales correspondientes,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y 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acuerdan las siguientes causales para procesar la resolución del Contrato:</w:t>
      </w:r>
    </w:p>
    <w:p w:rsidR="002557D5" w:rsidRPr="0047330D" w:rsidRDefault="002557D5" w:rsidP="0047330D">
      <w:pPr>
        <w:ind w:left="1410" w:hanging="705"/>
        <w:jc w:val="both"/>
        <w:rPr>
          <w:rFonts w:asciiTheme="minorHAnsi" w:hAnsiTheme="minorHAnsi" w:cstheme="minorHAnsi"/>
          <w:b/>
          <w:lang w:val="es-BO" w:eastAsia="es-ES"/>
        </w:rPr>
      </w:pPr>
      <w:r w:rsidRPr="0047330D">
        <w:rPr>
          <w:rFonts w:asciiTheme="minorHAnsi" w:hAnsiTheme="minorHAnsi" w:cstheme="minorHAnsi"/>
          <w:b/>
          <w:lang w:val="es-BO" w:eastAsia="es-ES"/>
        </w:rPr>
        <w:t>23.2.1.</w:t>
      </w:r>
      <w:r w:rsidRPr="0047330D">
        <w:rPr>
          <w:rFonts w:asciiTheme="minorHAnsi" w:hAnsiTheme="minorHAnsi" w:cstheme="minorHAnsi"/>
          <w:b/>
          <w:lang w:val="es-BO" w:eastAsia="es-ES"/>
        </w:rPr>
        <w:tab/>
        <w:t>Resolución a requerimiento de la ENTIDAD, por causales atribuibles al CONTRATISTA.</w:t>
      </w:r>
    </w:p>
    <w:p w:rsidR="002557D5" w:rsidRPr="0047330D" w:rsidRDefault="002557D5" w:rsidP="0047330D">
      <w:pPr>
        <w:ind w:left="1418" w:hanging="5"/>
        <w:jc w:val="both"/>
        <w:rPr>
          <w:rFonts w:asciiTheme="minorHAnsi" w:hAnsiTheme="minorHAnsi" w:cstheme="minorHAnsi"/>
          <w:lang w:val="es-BO" w:eastAsia="es-ES"/>
        </w:rPr>
      </w:pPr>
      <w:r w:rsidRPr="0047330D">
        <w:rPr>
          <w:rFonts w:asciiTheme="minorHAnsi" w:hAnsiTheme="minorHAnsi" w:cstheme="minorHAnsi"/>
          <w:lang w:val="es-BO" w:eastAsia="es-ES"/>
        </w:rPr>
        <w:t xml:space="preserve">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podrá proceder al trámite de resolución del Contrato, en los siguientes casos:</w:t>
      </w:r>
    </w:p>
    <w:p w:rsidR="002557D5" w:rsidRPr="0047330D" w:rsidRDefault="002557D5" w:rsidP="0047330D">
      <w:pPr>
        <w:numPr>
          <w:ilvl w:val="0"/>
          <w:numId w:val="41"/>
        </w:numPr>
        <w:ind w:left="1769" w:hanging="357"/>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disolución del </w:t>
      </w:r>
      <w:r w:rsidRPr="0047330D">
        <w:rPr>
          <w:rFonts w:asciiTheme="minorHAnsi" w:hAnsiTheme="minorHAnsi" w:cstheme="minorHAnsi"/>
          <w:b/>
          <w:lang w:val="es-BO" w:eastAsia="es-ES"/>
        </w:rPr>
        <w:t>CONTRATISTA.</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quiebra declarada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incumplimiento en la prestación del Servicio, a requerimiento de la </w:t>
      </w:r>
      <w:r w:rsidRPr="0047330D">
        <w:rPr>
          <w:rFonts w:asciiTheme="minorHAnsi" w:hAnsiTheme="minorHAnsi" w:cstheme="minorHAnsi"/>
          <w:b/>
          <w:lang w:val="es-BO" w:eastAsia="es-ES"/>
        </w:rPr>
        <w:t xml:space="preserve">ENTIDAD </w:t>
      </w:r>
      <w:r w:rsidRPr="0047330D">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paralización del Servicio sin justificación, por el lapso de ____________ días calendario continuos.</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47330D">
        <w:rPr>
          <w:rFonts w:asciiTheme="minorHAnsi" w:hAnsiTheme="minorHAnsi" w:cstheme="minorHAnsi"/>
          <w:b/>
          <w:lang w:val="es-BO" w:eastAsia="es-ES"/>
        </w:rPr>
        <w:t>.</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falta de pago de salarios a su personal y otras obligaciones contractuales que afecten al Servicio.</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2557D5" w:rsidRPr="0047330D" w:rsidRDefault="002557D5" w:rsidP="0047330D">
      <w:pPr>
        <w:ind w:left="720"/>
        <w:contextualSpacing/>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fuerza mayor o caso fortuito.</w:t>
      </w:r>
    </w:p>
    <w:p w:rsidR="002557D5" w:rsidRPr="0047330D" w:rsidRDefault="002557D5" w:rsidP="0047330D">
      <w:pPr>
        <w:ind w:left="1770"/>
        <w:contextualSpacing/>
        <w:jc w:val="both"/>
        <w:rPr>
          <w:rFonts w:asciiTheme="minorHAnsi" w:hAnsiTheme="minorHAnsi" w:cstheme="minorHAnsi"/>
          <w:lang w:val="es-BO" w:eastAsia="es-ES"/>
        </w:rPr>
      </w:pPr>
    </w:p>
    <w:p w:rsidR="002557D5" w:rsidRPr="0047330D" w:rsidRDefault="002557D5" w:rsidP="0047330D">
      <w:pPr>
        <w:numPr>
          <w:ilvl w:val="0"/>
          <w:numId w:val="41"/>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incumplimiento a la cláusula (anticorrupción).</w:t>
      </w:r>
    </w:p>
    <w:p w:rsidR="002557D5" w:rsidRPr="0047330D" w:rsidRDefault="002557D5" w:rsidP="0047330D">
      <w:pPr>
        <w:ind w:left="1410" w:hanging="702"/>
        <w:jc w:val="both"/>
        <w:rPr>
          <w:rFonts w:asciiTheme="minorHAnsi" w:hAnsiTheme="minorHAnsi" w:cstheme="minorHAnsi"/>
          <w:b/>
          <w:lang w:val="es-BO" w:eastAsia="es-ES"/>
        </w:rPr>
      </w:pPr>
      <w:r w:rsidRPr="0047330D">
        <w:rPr>
          <w:rFonts w:asciiTheme="minorHAnsi" w:hAnsiTheme="minorHAnsi" w:cstheme="minorHAnsi"/>
          <w:b/>
          <w:lang w:val="es-BO" w:eastAsia="es-ES"/>
        </w:rPr>
        <w:t>23.2.2. Resolución a requerimiento del CONTRATISTA por causales atribuibles a la ENTIDAD.</w:t>
      </w:r>
    </w:p>
    <w:p w:rsidR="002557D5" w:rsidRPr="0047330D" w:rsidRDefault="002557D5" w:rsidP="0047330D">
      <w:pPr>
        <w:ind w:left="1410" w:firstLine="6"/>
        <w:jc w:val="both"/>
        <w:rPr>
          <w:rFonts w:asciiTheme="minorHAnsi" w:hAnsiTheme="minorHAnsi" w:cstheme="minorHAnsi"/>
          <w:lang w:val="es-BO" w:eastAsia="es-ES"/>
        </w:rPr>
      </w:pPr>
      <w:r w:rsidRPr="0047330D">
        <w:rPr>
          <w:rFonts w:asciiTheme="minorHAnsi" w:hAnsiTheme="minorHAnsi" w:cstheme="minorHAnsi"/>
          <w:lang w:val="es-BO" w:eastAsia="es-ES"/>
        </w:rPr>
        <w:t xml:space="preserve">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 xml:space="preserve"> podrá proceder al trámite de resolución del Contrato, en los siguientes casos:</w:t>
      </w:r>
    </w:p>
    <w:p w:rsidR="002557D5" w:rsidRPr="0047330D" w:rsidRDefault="002557D5" w:rsidP="0047330D">
      <w:pPr>
        <w:numPr>
          <w:ilvl w:val="0"/>
          <w:numId w:val="42"/>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Si apartándose de los términos del Contrato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a través del Fiscal del Servicio</w:t>
      </w:r>
      <w:r w:rsidRPr="0047330D">
        <w:rPr>
          <w:rFonts w:asciiTheme="minorHAnsi" w:hAnsiTheme="minorHAnsi" w:cstheme="minorHAnsi"/>
          <w:b/>
          <w:lang w:val="es-BO" w:eastAsia="es-ES"/>
        </w:rPr>
        <w:t>,</w:t>
      </w:r>
      <w:r w:rsidRPr="0047330D">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2557D5" w:rsidRPr="0047330D" w:rsidRDefault="002557D5" w:rsidP="0047330D">
      <w:pPr>
        <w:ind w:left="1776"/>
        <w:contextualSpacing/>
        <w:jc w:val="both"/>
        <w:rPr>
          <w:rFonts w:asciiTheme="minorHAnsi" w:hAnsiTheme="minorHAnsi" w:cstheme="minorHAnsi"/>
          <w:lang w:val="es-BO" w:eastAsia="es-ES"/>
        </w:rPr>
      </w:pPr>
    </w:p>
    <w:p w:rsidR="002557D5" w:rsidRPr="0047330D" w:rsidRDefault="002557D5" w:rsidP="0047330D">
      <w:pPr>
        <w:numPr>
          <w:ilvl w:val="0"/>
          <w:numId w:val="42"/>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Por utilizar o requerir aquellos Servicios que son objeto del presente Contrato, en beneficio de terceras personas.</w:t>
      </w:r>
    </w:p>
    <w:p w:rsidR="002557D5" w:rsidRPr="0047330D" w:rsidRDefault="002557D5" w:rsidP="0047330D">
      <w:pPr>
        <w:ind w:left="720"/>
        <w:contextualSpacing/>
        <w:rPr>
          <w:rFonts w:asciiTheme="minorHAnsi" w:hAnsiTheme="minorHAnsi" w:cstheme="minorHAnsi"/>
          <w:lang w:val="es-BO" w:eastAsia="es-ES"/>
        </w:rPr>
      </w:pPr>
    </w:p>
    <w:p w:rsidR="002557D5" w:rsidRPr="0047330D" w:rsidRDefault="002557D5" w:rsidP="0047330D">
      <w:pPr>
        <w:numPr>
          <w:ilvl w:val="0"/>
          <w:numId w:val="42"/>
        </w:numPr>
        <w:contextualSpacing/>
        <w:jc w:val="both"/>
        <w:rPr>
          <w:rFonts w:asciiTheme="minorHAnsi" w:hAnsiTheme="minorHAnsi" w:cstheme="minorHAnsi"/>
          <w:lang w:val="es-BO" w:eastAsia="es-ES"/>
        </w:rPr>
      </w:pPr>
      <w:r w:rsidRPr="0047330D">
        <w:rPr>
          <w:rFonts w:asciiTheme="minorHAnsi" w:hAnsiTheme="minorHAnsi" w:cstheme="minorHAnsi"/>
          <w:lang w:val="es-BO" w:eastAsia="es-ES"/>
        </w:rPr>
        <w:t xml:space="preserve">Por suspensión del Servicio por orden escrita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por un plazo superior a </w:t>
      </w:r>
      <w:r w:rsidRPr="0047330D">
        <w:rPr>
          <w:rFonts w:asciiTheme="minorHAnsi" w:hAnsiTheme="minorHAnsi" w:cstheme="minorHAnsi"/>
          <w:i/>
          <w:u w:val="single"/>
          <w:lang w:val="es-BO" w:eastAsia="es-ES"/>
        </w:rPr>
        <w:t>numeral (literal)</w:t>
      </w:r>
      <w:r w:rsidRPr="0047330D">
        <w:rPr>
          <w:rFonts w:asciiTheme="minorHAnsi" w:hAnsiTheme="minorHAnsi" w:cstheme="minorHAnsi"/>
          <w:lang w:val="es-BO" w:eastAsia="es-ES"/>
        </w:rPr>
        <w:t xml:space="preserve"> días calendario; salvo casos de fuerza mayor o caso fortuito.</w:t>
      </w:r>
    </w:p>
    <w:p w:rsidR="002557D5" w:rsidRPr="0047330D" w:rsidRDefault="002557D5" w:rsidP="0047330D">
      <w:pPr>
        <w:ind w:left="1413" w:hanging="705"/>
        <w:jc w:val="both"/>
        <w:rPr>
          <w:rFonts w:asciiTheme="minorHAnsi" w:hAnsiTheme="minorHAnsi" w:cstheme="minorHAnsi"/>
          <w:lang w:val="es-BO" w:eastAsia="es-ES"/>
        </w:rPr>
      </w:pPr>
      <w:r w:rsidRPr="0047330D">
        <w:rPr>
          <w:rFonts w:asciiTheme="minorHAnsi" w:hAnsiTheme="minorHAnsi" w:cstheme="minorHAnsi"/>
          <w:b/>
          <w:lang w:val="es-BO" w:eastAsia="es-ES"/>
        </w:rPr>
        <w:t xml:space="preserve">23.2.3. </w:t>
      </w:r>
      <w:r w:rsidRPr="0047330D">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7330D">
        <w:rPr>
          <w:rFonts w:asciiTheme="minorHAnsi" w:hAnsiTheme="minorHAnsi" w:cstheme="minorHAnsi"/>
          <w:lang w:val="es-BO" w:eastAsia="es-ES"/>
        </w:rPr>
        <w:t xml:space="preserve"> </w:t>
      </w:r>
    </w:p>
    <w:p w:rsidR="002557D5" w:rsidRPr="0047330D" w:rsidRDefault="002557D5" w:rsidP="0047330D">
      <w:pPr>
        <w:ind w:left="1418" w:hanging="709"/>
        <w:contextualSpacing/>
        <w:jc w:val="both"/>
        <w:rPr>
          <w:rFonts w:asciiTheme="minorHAnsi" w:hAnsiTheme="minorHAnsi" w:cstheme="minorHAnsi"/>
          <w:color w:val="000000"/>
          <w:lang w:val="es-BO" w:eastAsia="es-ES"/>
        </w:rPr>
      </w:pPr>
      <w:r w:rsidRPr="0047330D">
        <w:rPr>
          <w:rFonts w:asciiTheme="minorHAnsi" w:hAnsiTheme="minorHAnsi" w:cstheme="minorHAnsi"/>
          <w:b/>
          <w:color w:val="000000"/>
          <w:lang w:val="es-BO" w:eastAsia="es-ES"/>
        </w:rPr>
        <w:t>23.2.4.</w:t>
      </w:r>
      <w:r w:rsidRPr="0047330D">
        <w:rPr>
          <w:rFonts w:asciiTheme="minorHAnsi" w:hAnsiTheme="minorHAnsi" w:cstheme="minorHAnsi"/>
          <w:b/>
          <w:color w:val="000000"/>
          <w:lang w:val="es-BO" w:eastAsia="es-ES"/>
        </w:rPr>
        <w:tab/>
      </w:r>
      <w:r w:rsidRPr="0047330D">
        <w:rPr>
          <w:rFonts w:asciiTheme="minorHAnsi" w:hAnsiTheme="minorHAnsi" w:cstheme="minorHAnsi"/>
          <w:color w:val="000000"/>
          <w:lang w:val="es-BO" w:eastAsia="es-ES"/>
        </w:rPr>
        <w:t xml:space="preserve">La </w:t>
      </w:r>
      <w:r w:rsidRPr="0047330D">
        <w:rPr>
          <w:rFonts w:asciiTheme="minorHAnsi" w:hAnsiTheme="minorHAnsi" w:cstheme="minorHAnsi"/>
          <w:b/>
          <w:color w:val="000000"/>
          <w:lang w:val="es-BO" w:eastAsia="es-ES"/>
        </w:rPr>
        <w:t xml:space="preserve">ENTIDAD </w:t>
      </w:r>
      <w:r w:rsidRPr="0047330D">
        <w:rPr>
          <w:rFonts w:asciiTheme="minorHAnsi" w:hAnsiTheme="minorHAnsi" w:cstheme="minorHAnsi"/>
          <w:color w:val="000000"/>
          <w:lang w:val="es-BO" w:eastAsia="es-ES"/>
        </w:rPr>
        <w:t xml:space="preserve">en cualquier momento podrá resolver de manera unilateral </w:t>
      </w:r>
      <w:r w:rsidRPr="0047330D">
        <w:rPr>
          <w:rFonts w:asciiTheme="minorHAnsi" w:hAnsiTheme="minorHAnsi" w:cstheme="minorHAnsi"/>
          <w:lang w:val="es-BO" w:eastAsia="es-ES"/>
        </w:rPr>
        <w:t xml:space="preserve">y de pleno derecho sin necesidad de requerimiento y/o autorización judicial o extrajudicial alguna el presente </w:t>
      </w:r>
      <w:r w:rsidRPr="0047330D">
        <w:rPr>
          <w:rFonts w:asciiTheme="minorHAnsi" w:hAnsiTheme="minorHAnsi" w:cstheme="minorHAnsi"/>
          <w:lang w:val="es-BO" w:eastAsia="es-ES"/>
        </w:rPr>
        <w:lastRenderedPageBreak/>
        <w:t xml:space="preserve">Contrato, haciéndose efectiva dicha resolución con la notificación mediante carta notariada al </w:t>
      </w:r>
      <w:r w:rsidRPr="0047330D">
        <w:rPr>
          <w:rFonts w:asciiTheme="minorHAnsi" w:hAnsiTheme="minorHAnsi" w:cstheme="minorHAnsi"/>
          <w:b/>
          <w:lang w:val="es-BO" w:eastAsia="es-ES"/>
        </w:rPr>
        <w:t>PROVEEDOR</w:t>
      </w:r>
      <w:r w:rsidRPr="0047330D">
        <w:rPr>
          <w:rFonts w:asciiTheme="minorHAnsi" w:hAnsiTheme="minorHAnsi" w:cstheme="minorHAnsi"/>
          <w:lang w:val="es-BO" w:eastAsia="es-ES"/>
        </w:rPr>
        <w:t>;</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sin lugar a ningún tipo de resarcimiento por parte de la</w:t>
      </w:r>
      <w:r w:rsidRPr="0047330D">
        <w:rPr>
          <w:rFonts w:asciiTheme="minorHAnsi" w:hAnsiTheme="minorHAnsi" w:cstheme="minorHAnsi"/>
          <w:b/>
          <w:lang w:val="es-BO" w:eastAsia="es-ES"/>
        </w:rPr>
        <w:t xml:space="preserve"> ENTIDAD </w:t>
      </w:r>
      <w:r w:rsidRPr="0047330D">
        <w:rPr>
          <w:rFonts w:asciiTheme="minorHAnsi" w:hAnsiTheme="minorHAnsi" w:cstheme="minorHAnsi"/>
          <w:lang w:val="es-BO" w:eastAsia="es-ES"/>
        </w:rPr>
        <w:t>a</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favor del</w:t>
      </w:r>
      <w:r w:rsidRPr="0047330D">
        <w:rPr>
          <w:rFonts w:asciiTheme="minorHAnsi" w:hAnsiTheme="minorHAnsi" w:cstheme="minorHAnsi"/>
          <w:b/>
          <w:lang w:val="es-BO" w:eastAsia="es-ES"/>
        </w:rPr>
        <w:t xml:space="preserve"> PROVEEDOR.</w:t>
      </w:r>
    </w:p>
    <w:p w:rsidR="002557D5" w:rsidRPr="0047330D" w:rsidRDefault="002557D5" w:rsidP="0047330D">
      <w:pPr>
        <w:ind w:left="1413" w:hanging="705"/>
        <w:jc w:val="both"/>
        <w:rPr>
          <w:rFonts w:asciiTheme="minorHAnsi" w:hAnsiTheme="minorHAnsi" w:cstheme="minorHAnsi"/>
          <w:lang w:val="es-BO" w:eastAsia="es-ES"/>
        </w:rPr>
      </w:pPr>
      <w:r w:rsidRPr="0047330D">
        <w:rPr>
          <w:rFonts w:asciiTheme="minorHAnsi" w:hAnsiTheme="minorHAnsi" w:cstheme="minorHAnsi"/>
          <w:b/>
          <w:lang w:val="es-BO" w:eastAsia="es-ES"/>
        </w:rPr>
        <w:t>23.2.5. Reglas aplicables a la Resolución:</w:t>
      </w:r>
    </w:p>
    <w:p w:rsidR="002557D5" w:rsidRPr="0047330D" w:rsidRDefault="002557D5" w:rsidP="0047330D">
      <w:pPr>
        <w:ind w:left="1413"/>
        <w:jc w:val="both"/>
        <w:rPr>
          <w:rFonts w:asciiTheme="minorHAnsi" w:hAnsiTheme="minorHAnsi" w:cstheme="minorHAnsi"/>
          <w:lang w:val="es-BO" w:eastAsia="es-ES"/>
        </w:rPr>
      </w:pPr>
      <w:r w:rsidRPr="0047330D">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47330D">
        <w:rPr>
          <w:rFonts w:asciiTheme="minorHAnsi" w:hAnsiTheme="minorHAnsi" w:cstheme="minorHAnsi"/>
          <w:lang w:val="es-BO" w:eastAsia="es-ES"/>
        </w:rPr>
        <w:t>y</w:t>
      </w:r>
      <w:proofErr w:type="gramEnd"/>
      <w:r w:rsidRPr="0047330D">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2557D5" w:rsidRPr="0047330D" w:rsidRDefault="002557D5" w:rsidP="0047330D">
      <w:pPr>
        <w:ind w:left="1416"/>
        <w:jc w:val="both"/>
        <w:rPr>
          <w:rFonts w:asciiTheme="minorHAnsi" w:hAnsiTheme="minorHAnsi" w:cstheme="minorHAnsi"/>
          <w:lang w:val="es-BO" w:eastAsia="es-ES"/>
        </w:rPr>
      </w:pPr>
      <w:r w:rsidRPr="0047330D">
        <w:rPr>
          <w:rFonts w:asciiTheme="minorHAnsi" w:hAnsiTheme="minorHAnsi" w:cstheme="minorHAns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557D5" w:rsidRPr="0047330D" w:rsidRDefault="002557D5" w:rsidP="0047330D">
      <w:pPr>
        <w:ind w:left="1416"/>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557D5" w:rsidRPr="0047330D" w:rsidRDefault="002557D5" w:rsidP="0047330D">
      <w:pPr>
        <w:ind w:left="1416"/>
        <w:jc w:val="both"/>
        <w:rPr>
          <w:rFonts w:asciiTheme="minorHAnsi" w:hAnsiTheme="minorHAnsi" w:cstheme="minorHAnsi"/>
          <w:lang w:val="es-BO" w:eastAsia="es-ES"/>
        </w:rPr>
      </w:pPr>
      <w:r w:rsidRPr="0047330D">
        <w:rPr>
          <w:rFonts w:asciiTheme="minorHAnsi" w:hAnsiTheme="minorHAnsi" w:cstheme="minorHAnsi"/>
          <w:lang w:val="es-BO" w:eastAsia="es-ES"/>
        </w:rPr>
        <w:t xml:space="preserve">Cuando el monto de la multa, alcance al 20% (veinte por ciento) del monto total del Contrato,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deberá notificar mediante carta notariada que la resolución de Contrato se ha hecho efectiva. </w:t>
      </w:r>
    </w:p>
    <w:p w:rsidR="002557D5" w:rsidRPr="0047330D" w:rsidRDefault="002557D5" w:rsidP="0047330D">
      <w:pPr>
        <w:tabs>
          <w:tab w:val="left" w:pos="567"/>
        </w:tabs>
        <w:ind w:left="1418"/>
        <w:jc w:val="both"/>
        <w:rPr>
          <w:rFonts w:asciiTheme="minorHAnsi" w:hAnsiTheme="minorHAnsi" w:cstheme="minorHAnsi"/>
          <w:lang w:val="es-BO" w:eastAsia="es-ES"/>
        </w:rPr>
      </w:pPr>
      <w:r w:rsidRPr="0047330D">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7330D">
        <w:rPr>
          <w:rFonts w:asciiTheme="minorHAnsi" w:hAnsiTheme="minorHAnsi" w:cstheme="minorHAnsi"/>
          <w:color w:val="000000"/>
          <w:lang w:val="es-BO" w:eastAsia="es-ES"/>
        </w:rPr>
        <w:t>incluir los montos a reconocer por las prestaciones ejecutadas por las Partes.</w:t>
      </w:r>
    </w:p>
    <w:p w:rsidR="002557D5" w:rsidRPr="0047330D" w:rsidRDefault="002557D5" w:rsidP="0047330D">
      <w:pPr>
        <w:tabs>
          <w:tab w:val="left" w:pos="567"/>
        </w:tabs>
        <w:ind w:left="1418"/>
        <w:jc w:val="both"/>
        <w:rPr>
          <w:rFonts w:asciiTheme="minorHAnsi" w:hAnsiTheme="minorHAnsi" w:cstheme="minorHAnsi"/>
          <w:b/>
          <w:bCs/>
          <w:lang w:val="es-BO" w:eastAsia="es-ES"/>
        </w:rPr>
      </w:pPr>
      <w:r w:rsidRPr="0047330D">
        <w:rPr>
          <w:rFonts w:asciiTheme="minorHAnsi" w:hAnsiTheme="minorHAnsi" w:cstheme="minorHAnsi"/>
          <w:lang w:val="es-BO" w:eastAsia="es-ES"/>
        </w:rPr>
        <w:t xml:space="preserve">En caso que se proceda a la resolución del Contrato, por razones atribuibles al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w:t>
      </w:r>
      <w:r w:rsidRPr="0047330D">
        <w:rPr>
          <w:rFonts w:asciiTheme="minorHAnsi" w:hAnsiTheme="minorHAnsi" w:cstheme="minorHAnsi"/>
          <w:b/>
          <w:lang w:val="es-BO" w:eastAsia="es-ES"/>
        </w:rPr>
        <w:t xml:space="preserve"> </w:t>
      </w:r>
      <w:r w:rsidRPr="0047330D">
        <w:rPr>
          <w:rFonts w:asciiTheme="minorHAnsi" w:hAnsiTheme="minorHAnsi" w:cstheme="minorHAnsi"/>
          <w:lang w:val="es-BO" w:eastAsia="es-ES"/>
        </w:rPr>
        <w:t xml:space="preserve">se consolidara en favor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la garantía de cumplimiento de Contrato. Por otro lado también se consolidan a favor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las multas o penalidades</w:t>
      </w:r>
      <w:r w:rsidRPr="0047330D">
        <w:rPr>
          <w:rFonts w:asciiTheme="minorHAnsi" w:hAnsiTheme="minorHAnsi" w:cstheme="minorHAnsi"/>
          <w:b/>
          <w:bCs/>
          <w:lang w:val="es-BO" w:eastAsia="es-ES"/>
        </w:rPr>
        <w:t>.</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VIGÉSIMA CUARTA.- (CIERRE DE CONTRATO)</w:t>
      </w:r>
    </w:p>
    <w:p w:rsidR="002557D5" w:rsidRPr="0047330D" w:rsidRDefault="002557D5" w:rsidP="0047330D">
      <w:pPr>
        <w:widowControl w:val="0"/>
        <w:jc w:val="both"/>
        <w:rPr>
          <w:rFonts w:asciiTheme="minorHAnsi" w:hAnsiTheme="minorHAnsi" w:cstheme="minorHAnsi"/>
          <w:lang w:val="es-BO" w:eastAsia="es-ES"/>
        </w:rPr>
      </w:pPr>
      <w:r w:rsidRPr="0047330D">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2557D5" w:rsidRPr="0047330D" w:rsidRDefault="002557D5" w:rsidP="0047330D">
      <w:pPr>
        <w:widowControl w:val="0"/>
        <w:jc w:val="both"/>
        <w:rPr>
          <w:rFonts w:asciiTheme="minorHAnsi" w:hAnsiTheme="minorHAnsi" w:cstheme="minorHAnsi"/>
          <w:lang w:val="es-BO" w:eastAsia="es-ES"/>
        </w:rPr>
      </w:pPr>
      <w:r w:rsidRPr="0047330D">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VIGÉSIMA QUINTA.- (SOLUCIÓN DE CONTROVERSIAS)</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557D5" w:rsidRPr="0047330D" w:rsidRDefault="002557D5" w:rsidP="0047330D">
      <w:pPr>
        <w:jc w:val="both"/>
        <w:rPr>
          <w:rFonts w:asciiTheme="minorHAnsi" w:hAnsiTheme="minorHAnsi" w:cstheme="minorHAnsi"/>
          <w:b/>
          <w:bCs/>
          <w:u w:val="single"/>
          <w:lang w:val="es-BO" w:eastAsia="es-ES"/>
        </w:rPr>
      </w:pPr>
      <w:r w:rsidRPr="0047330D">
        <w:rPr>
          <w:rFonts w:asciiTheme="minorHAnsi" w:hAnsiTheme="minorHAnsi" w:cstheme="minorHAnsi"/>
          <w:b/>
          <w:u w:val="single"/>
          <w:lang w:val="es-BO" w:eastAsia="es-ES"/>
        </w:rPr>
        <w:t>VIGÉSIMA SEXTA.-</w:t>
      </w:r>
      <w:r w:rsidRPr="0047330D">
        <w:rPr>
          <w:rFonts w:asciiTheme="minorHAnsi" w:hAnsiTheme="minorHAnsi" w:cstheme="minorHAnsi"/>
          <w:b/>
          <w:bCs/>
          <w:u w:val="single"/>
          <w:lang w:val="es-BO" w:eastAsia="es-ES"/>
        </w:rPr>
        <w:t xml:space="preserve"> (MODIFICACIÓN AL CONTRATO)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557D5" w:rsidRPr="0047330D" w:rsidRDefault="002557D5" w:rsidP="0047330D">
      <w:pPr>
        <w:jc w:val="both"/>
        <w:rPr>
          <w:rFonts w:asciiTheme="minorHAnsi" w:hAnsiTheme="minorHAnsi" w:cstheme="minorHAnsi"/>
          <w:b/>
          <w:i/>
          <w:u w:val="single"/>
          <w:lang w:val="es-BO" w:eastAsia="es-ES"/>
        </w:rPr>
      </w:pPr>
      <w:r w:rsidRPr="0047330D">
        <w:rPr>
          <w:rFonts w:asciiTheme="minorHAnsi" w:hAnsiTheme="minorHAnsi" w:cstheme="minorHAnsi"/>
          <w:b/>
          <w:i/>
          <w:u w:val="single"/>
          <w:lang w:val="es-BO" w:eastAsia="es-ES"/>
        </w:rPr>
        <w:t>INCLUIR LA SIGUIENTE CLÁUSULA EN CASO DE QUE CORRESPONDA:</w:t>
      </w:r>
    </w:p>
    <w:p w:rsidR="002557D5" w:rsidRPr="0047330D" w:rsidRDefault="002557D5" w:rsidP="0047330D">
      <w:pPr>
        <w:jc w:val="both"/>
        <w:rPr>
          <w:rFonts w:asciiTheme="minorHAnsi" w:hAnsiTheme="minorHAnsi" w:cstheme="minorHAnsi"/>
          <w:b/>
          <w:i/>
          <w:u w:val="single"/>
          <w:lang w:val="es-BO" w:eastAsia="es-ES"/>
        </w:rPr>
      </w:pPr>
      <w:r w:rsidRPr="0047330D">
        <w:rPr>
          <w:rFonts w:asciiTheme="minorHAnsi" w:hAnsiTheme="minorHAnsi" w:cstheme="minorHAnsi"/>
          <w:b/>
          <w:i/>
          <w:u w:val="single"/>
          <w:lang w:val="es-BO" w:eastAsia="es-ES"/>
        </w:rPr>
        <w:t>(PROTOCOLIZACIÓN DEL CONTRATO)</w:t>
      </w:r>
    </w:p>
    <w:p w:rsidR="002557D5" w:rsidRPr="0047330D" w:rsidRDefault="002557D5" w:rsidP="0047330D">
      <w:pPr>
        <w:jc w:val="both"/>
        <w:rPr>
          <w:rFonts w:asciiTheme="minorHAnsi" w:hAnsiTheme="minorHAnsi" w:cstheme="minorHAnsi"/>
          <w:i/>
          <w:lang w:val="es-BO" w:eastAsia="es-ES"/>
        </w:rPr>
      </w:pPr>
      <w:r w:rsidRPr="0047330D">
        <w:rPr>
          <w:rFonts w:asciiTheme="minorHAnsi" w:hAnsiTheme="minorHAnsi" w:cstheme="minorHAnsi"/>
          <w:i/>
          <w:lang w:val="es-BO" w:eastAsia="es-ES"/>
        </w:rPr>
        <w:t xml:space="preserve">El presente Contrato será protocolizado con todas las formalidades de Ley por la </w:t>
      </w:r>
      <w:r w:rsidRPr="0047330D">
        <w:rPr>
          <w:rFonts w:asciiTheme="minorHAnsi" w:hAnsiTheme="minorHAnsi" w:cstheme="minorHAnsi"/>
          <w:b/>
          <w:i/>
          <w:lang w:val="es-BO" w:eastAsia="es-ES"/>
        </w:rPr>
        <w:t>Entidad</w:t>
      </w:r>
      <w:r w:rsidRPr="0047330D">
        <w:rPr>
          <w:rFonts w:asciiTheme="minorHAnsi" w:hAnsiTheme="minorHAnsi" w:cstheme="minorHAnsi"/>
          <w:i/>
          <w:lang w:val="es-BO" w:eastAsia="es-ES"/>
        </w:rPr>
        <w:t xml:space="preserve"> en el distrito administrativo correspondiente. El importe que por concepto de protocolización debe ser pagado por el </w:t>
      </w:r>
      <w:r w:rsidRPr="0047330D">
        <w:rPr>
          <w:rFonts w:asciiTheme="minorHAnsi" w:hAnsiTheme="minorHAnsi" w:cstheme="minorHAnsi"/>
          <w:b/>
          <w:bCs/>
          <w:i/>
          <w:lang w:val="es-BO" w:eastAsia="es-ES"/>
        </w:rPr>
        <w:t>Contratista</w:t>
      </w:r>
      <w:r w:rsidRPr="0047330D">
        <w:rPr>
          <w:rFonts w:asciiTheme="minorHAnsi" w:hAnsiTheme="minorHAnsi" w:cstheme="minorHAnsi"/>
          <w:i/>
          <w:lang w:val="es-BO" w:eastAsia="es-ES"/>
        </w:rPr>
        <w:t xml:space="preserve">. En caso que este importe no sea cancelado por el </w:t>
      </w:r>
      <w:r w:rsidRPr="0047330D">
        <w:rPr>
          <w:rFonts w:asciiTheme="minorHAnsi" w:hAnsiTheme="minorHAnsi" w:cstheme="minorHAnsi"/>
          <w:b/>
          <w:bCs/>
          <w:i/>
          <w:lang w:val="es-BO" w:eastAsia="es-ES"/>
        </w:rPr>
        <w:t>Contratista</w:t>
      </w:r>
      <w:r w:rsidRPr="0047330D">
        <w:rPr>
          <w:rFonts w:asciiTheme="minorHAnsi" w:hAnsiTheme="minorHAnsi" w:cstheme="minorHAnsi"/>
          <w:i/>
          <w:lang w:val="es-BO" w:eastAsia="es-ES"/>
        </w:rPr>
        <w:t xml:space="preserve"> podrá ser descontado por la </w:t>
      </w:r>
      <w:r w:rsidRPr="0047330D">
        <w:rPr>
          <w:rFonts w:asciiTheme="minorHAnsi" w:hAnsiTheme="minorHAnsi" w:cstheme="minorHAnsi"/>
          <w:b/>
          <w:i/>
          <w:lang w:val="es-BO" w:eastAsia="es-ES"/>
        </w:rPr>
        <w:t>Entidad</w:t>
      </w:r>
      <w:r w:rsidRPr="0047330D">
        <w:rPr>
          <w:rFonts w:asciiTheme="minorHAnsi" w:hAnsiTheme="minorHAnsi" w:cstheme="minorHAnsi"/>
          <w:i/>
          <w:lang w:val="es-BO" w:eastAsia="es-ES"/>
        </w:rPr>
        <w:t xml:space="preserve"> a tiempo de hacer efectivo el pago de las planillas mensuales o en la planilla final del Contrato. </w:t>
      </w:r>
    </w:p>
    <w:p w:rsidR="002557D5" w:rsidRPr="0047330D" w:rsidRDefault="002557D5" w:rsidP="0047330D">
      <w:pPr>
        <w:jc w:val="both"/>
        <w:rPr>
          <w:rFonts w:asciiTheme="minorHAnsi" w:hAnsiTheme="minorHAnsi" w:cstheme="minorHAnsi"/>
          <w:i/>
          <w:lang w:val="es-BO" w:eastAsia="es-ES"/>
        </w:rPr>
      </w:pPr>
      <w:r w:rsidRPr="0047330D">
        <w:rPr>
          <w:rFonts w:asciiTheme="minorHAnsi" w:hAnsiTheme="minorHAnsi" w:cstheme="minorHAnsi"/>
          <w:i/>
          <w:lang w:val="es-BO" w:eastAsia="es-ES"/>
        </w:rPr>
        <w:t>Esta protocolización contendrá los siguientes documentos:</w:t>
      </w:r>
    </w:p>
    <w:p w:rsidR="002557D5" w:rsidRPr="0047330D" w:rsidRDefault="002557D5" w:rsidP="0047330D">
      <w:pPr>
        <w:jc w:val="both"/>
        <w:rPr>
          <w:rFonts w:asciiTheme="minorHAnsi" w:hAnsiTheme="minorHAnsi" w:cstheme="minorHAnsi"/>
          <w:i/>
          <w:lang w:val="es-BO" w:eastAsia="es-ES"/>
        </w:rPr>
      </w:pPr>
      <w:r w:rsidRPr="0047330D">
        <w:rPr>
          <w:rFonts w:asciiTheme="minorHAnsi" w:hAnsiTheme="minorHAnsi" w:cstheme="minorHAnsi"/>
          <w:i/>
          <w:lang w:val="es-BO" w:eastAsia="es-ES"/>
        </w:rPr>
        <w:lastRenderedPageBreak/>
        <w:t>Originales o fotocopias legalizadas de:</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 xml:space="preserve">Testimonio del poder del representante legal referido en el Contrato. </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Certificado de  matrícula de inscripción en FUNDEMPRESA.</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Minuta del Contrato</w:t>
      </w:r>
    </w:p>
    <w:p w:rsidR="002557D5" w:rsidRPr="0047330D" w:rsidRDefault="002557D5" w:rsidP="0047330D">
      <w:pPr>
        <w:jc w:val="both"/>
        <w:rPr>
          <w:rFonts w:asciiTheme="minorHAnsi" w:hAnsiTheme="minorHAnsi" w:cstheme="minorHAnsi"/>
          <w:i/>
          <w:lang w:val="es-BO" w:eastAsia="es-ES"/>
        </w:rPr>
      </w:pPr>
      <w:r w:rsidRPr="0047330D">
        <w:rPr>
          <w:rFonts w:asciiTheme="minorHAnsi" w:hAnsiTheme="minorHAnsi" w:cstheme="minorHAnsi"/>
          <w:i/>
          <w:lang w:val="es-BO" w:eastAsia="es-ES"/>
        </w:rPr>
        <w:t>Fotocopias simples de:</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Cédula de identidad del representante legal.  </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 xml:space="preserve">Escritura  de constitución de la empresa.  </w:t>
      </w:r>
    </w:p>
    <w:p w:rsidR="002557D5" w:rsidRPr="0047330D" w:rsidRDefault="002557D5" w:rsidP="0047330D">
      <w:pPr>
        <w:numPr>
          <w:ilvl w:val="0"/>
          <w:numId w:val="49"/>
        </w:numPr>
        <w:ind w:left="1134" w:hanging="283"/>
        <w:jc w:val="both"/>
        <w:rPr>
          <w:rFonts w:asciiTheme="minorHAnsi" w:hAnsiTheme="minorHAnsi" w:cstheme="minorHAnsi"/>
          <w:i/>
          <w:lang w:val="es-BO" w:eastAsia="es-ES"/>
        </w:rPr>
      </w:pPr>
      <w:r w:rsidRPr="0047330D">
        <w:rPr>
          <w:rFonts w:asciiTheme="minorHAnsi" w:hAnsiTheme="minorHAnsi" w:cstheme="minorHAnsi"/>
          <w:i/>
          <w:lang w:val="es-BO" w:eastAsia="es-ES"/>
        </w:rPr>
        <w:t xml:space="preserve">Garantía de cumplimiento de contrato </w:t>
      </w:r>
    </w:p>
    <w:p w:rsidR="002557D5" w:rsidRPr="0047330D" w:rsidRDefault="002557D5" w:rsidP="0047330D">
      <w:pPr>
        <w:jc w:val="both"/>
        <w:rPr>
          <w:rFonts w:asciiTheme="minorHAnsi" w:hAnsiTheme="minorHAnsi" w:cstheme="minorHAnsi"/>
          <w:i/>
          <w:lang w:val="es-BO" w:eastAsia="es-ES"/>
        </w:rPr>
      </w:pPr>
      <w:r w:rsidRPr="0047330D">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2557D5" w:rsidRPr="0047330D" w:rsidRDefault="002557D5" w:rsidP="0047330D">
      <w:pPr>
        <w:jc w:val="both"/>
        <w:rPr>
          <w:rFonts w:asciiTheme="minorHAnsi" w:hAnsiTheme="minorHAnsi" w:cstheme="minorHAnsi"/>
          <w:b/>
          <w:u w:val="single"/>
          <w:lang w:val="es-BO" w:eastAsia="es-ES"/>
        </w:rPr>
      </w:pPr>
      <w:r w:rsidRPr="0047330D">
        <w:rPr>
          <w:rFonts w:asciiTheme="minorHAnsi" w:hAnsiTheme="minorHAnsi" w:cstheme="minorHAnsi"/>
          <w:b/>
          <w:u w:val="single"/>
          <w:lang w:val="es-BO" w:eastAsia="es-ES"/>
        </w:rPr>
        <w:t xml:space="preserve">VIGÉSIMA SÉPTIMA.- (ANTICORRUPCIÓN) </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resuelva el presente Contrato y se ejecuten las garantías que se encuentren vigentes al momento de la resolución.  </w:t>
      </w:r>
    </w:p>
    <w:p w:rsidR="002557D5" w:rsidRPr="0047330D" w:rsidRDefault="002557D5" w:rsidP="0047330D">
      <w:pPr>
        <w:jc w:val="both"/>
        <w:rPr>
          <w:rFonts w:asciiTheme="minorHAnsi" w:hAnsiTheme="minorHAnsi" w:cstheme="minorHAnsi"/>
          <w:u w:val="single"/>
          <w:lang w:val="es-BO" w:eastAsia="es-ES"/>
        </w:rPr>
      </w:pPr>
      <w:r w:rsidRPr="0047330D">
        <w:rPr>
          <w:rFonts w:asciiTheme="minorHAnsi" w:hAnsiTheme="minorHAnsi" w:cstheme="minorHAnsi"/>
          <w:b/>
          <w:u w:val="single"/>
          <w:lang w:val="es-BO" w:eastAsia="es-ES"/>
        </w:rPr>
        <w:t>VIGÉSIMA OCTAVA.- (CONFORMIDAD)</w:t>
      </w:r>
    </w:p>
    <w:p w:rsidR="002557D5" w:rsidRPr="0047330D" w:rsidRDefault="002557D5" w:rsidP="0047330D">
      <w:pPr>
        <w:jc w:val="both"/>
        <w:rPr>
          <w:rFonts w:asciiTheme="minorHAnsi" w:hAnsiTheme="minorHAnsi" w:cstheme="minorHAnsi"/>
          <w:lang w:val="es-BO" w:eastAsia="es-BO"/>
        </w:rPr>
      </w:pPr>
      <w:r w:rsidRPr="0047330D">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47330D">
        <w:rPr>
          <w:rFonts w:asciiTheme="minorHAnsi" w:hAnsiTheme="minorHAnsi" w:cstheme="minorHAnsi"/>
          <w:lang w:val="es-BO" w:eastAsia="es-BO"/>
        </w:rPr>
        <w:t xml:space="preserve">, </w:t>
      </w:r>
      <w:r w:rsidRPr="0047330D">
        <w:rPr>
          <w:rFonts w:asciiTheme="minorHAnsi" w:hAnsiTheme="minorHAnsi" w:cstheme="minorHAnsi"/>
          <w:lang w:val="es-BO" w:eastAsia="es-ES"/>
        </w:rPr>
        <w:t xml:space="preserve">en representación legal de la </w:t>
      </w:r>
      <w:r w:rsidRPr="0047330D">
        <w:rPr>
          <w:rFonts w:asciiTheme="minorHAnsi" w:hAnsiTheme="minorHAnsi" w:cstheme="minorHAnsi"/>
          <w:b/>
          <w:lang w:val="es-BO" w:eastAsia="es-ES"/>
        </w:rPr>
        <w:t>ENTIDAD</w:t>
      </w:r>
      <w:r w:rsidRPr="0047330D">
        <w:rPr>
          <w:rFonts w:asciiTheme="minorHAnsi" w:hAnsiTheme="minorHAnsi" w:cstheme="minorHAnsi"/>
          <w:lang w:val="es-BO" w:eastAsia="es-ES"/>
        </w:rPr>
        <w:t xml:space="preserve">, y ______________________ en representación del </w:t>
      </w:r>
      <w:r w:rsidRPr="0047330D">
        <w:rPr>
          <w:rFonts w:asciiTheme="minorHAnsi" w:hAnsiTheme="minorHAnsi" w:cstheme="minorHAnsi"/>
          <w:b/>
          <w:lang w:val="es-BO" w:eastAsia="es-ES"/>
        </w:rPr>
        <w:t>CONTRATISTA</w:t>
      </w:r>
      <w:r w:rsidRPr="0047330D">
        <w:rPr>
          <w:rFonts w:asciiTheme="minorHAnsi" w:hAnsiTheme="minorHAnsi" w:cstheme="minorHAnsi"/>
          <w:lang w:val="es-BO" w:eastAsia="es-ES"/>
        </w:rPr>
        <w:t>.</w:t>
      </w:r>
    </w:p>
    <w:p w:rsidR="002557D5" w:rsidRPr="0047330D" w:rsidRDefault="002557D5" w:rsidP="0047330D">
      <w:pPr>
        <w:jc w:val="both"/>
        <w:rPr>
          <w:rFonts w:asciiTheme="minorHAnsi" w:hAnsiTheme="minorHAnsi" w:cstheme="minorHAnsi"/>
          <w:lang w:val="es-BO" w:eastAsia="es-ES"/>
        </w:rPr>
      </w:pPr>
      <w:r w:rsidRPr="0047330D">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2557D5" w:rsidRPr="0047330D" w:rsidRDefault="002557D5" w:rsidP="0047330D">
      <w:pPr>
        <w:jc w:val="both"/>
        <w:rPr>
          <w:rFonts w:asciiTheme="minorHAnsi" w:hAnsiTheme="minorHAnsi" w:cstheme="minorHAnsi"/>
          <w:lang w:val="es-BO" w:eastAsia="es-ES"/>
        </w:rPr>
      </w:pPr>
    </w:p>
    <w:p w:rsidR="002557D5" w:rsidRPr="0047330D" w:rsidRDefault="002557D5" w:rsidP="0047330D">
      <w:pPr>
        <w:jc w:val="both"/>
        <w:rPr>
          <w:rFonts w:asciiTheme="minorHAnsi" w:hAnsiTheme="minorHAnsi" w:cstheme="minorHAnsi"/>
          <w:lang w:val="es-BO" w:eastAsia="es-ES"/>
        </w:rPr>
      </w:pPr>
    </w:p>
    <w:p w:rsidR="002557D5" w:rsidRPr="0047330D" w:rsidRDefault="002557D5" w:rsidP="0047330D">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2557D5" w:rsidRPr="0047330D" w:rsidTr="002D7DC0">
        <w:tc>
          <w:tcPr>
            <w:tcW w:w="4914"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 xml:space="preserve">         Lic. __________________</w:t>
            </w:r>
          </w:p>
        </w:tc>
        <w:tc>
          <w:tcPr>
            <w:tcW w:w="4914" w:type="dxa"/>
          </w:tcPr>
          <w:p w:rsidR="002557D5" w:rsidRPr="0047330D" w:rsidRDefault="002557D5" w:rsidP="0047330D">
            <w:pPr>
              <w:rPr>
                <w:rFonts w:cstheme="minorHAnsi"/>
                <w:sz w:val="20"/>
                <w:szCs w:val="20"/>
                <w:lang w:val="es-BO" w:eastAsia="es-ES"/>
              </w:rPr>
            </w:pPr>
            <w:r w:rsidRPr="0047330D">
              <w:rPr>
                <w:rFonts w:cstheme="minorHAnsi"/>
                <w:sz w:val="20"/>
                <w:szCs w:val="20"/>
                <w:lang w:val="es-BO" w:eastAsia="es-ES"/>
              </w:rPr>
              <w:t xml:space="preserve">          Sr. ________________________</w:t>
            </w:r>
          </w:p>
        </w:tc>
      </w:tr>
      <w:tr w:rsidR="002557D5" w:rsidRPr="0047330D" w:rsidTr="002D7DC0">
        <w:tc>
          <w:tcPr>
            <w:tcW w:w="4914" w:type="dxa"/>
          </w:tcPr>
          <w:p w:rsidR="002557D5" w:rsidRPr="0047330D" w:rsidRDefault="002557D5" w:rsidP="0047330D">
            <w:pPr>
              <w:rPr>
                <w:rFonts w:cstheme="minorHAnsi"/>
                <w:i/>
                <w:sz w:val="20"/>
                <w:szCs w:val="20"/>
                <w:lang w:val="es-BO" w:eastAsia="es-ES"/>
              </w:rPr>
            </w:pPr>
            <w:r w:rsidRPr="0047330D">
              <w:rPr>
                <w:rFonts w:cstheme="minorHAnsi"/>
                <w:i/>
                <w:sz w:val="20"/>
                <w:szCs w:val="20"/>
                <w:lang w:val="es-BO" w:eastAsia="es-ES"/>
              </w:rPr>
              <w:t xml:space="preserve">                       cargo</w:t>
            </w:r>
          </w:p>
          <w:p w:rsidR="002557D5" w:rsidRPr="0047330D" w:rsidRDefault="002557D5" w:rsidP="0047330D">
            <w:pPr>
              <w:rPr>
                <w:rFonts w:cstheme="minorHAnsi"/>
                <w:b/>
                <w:sz w:val="20"/>
                <w:szCs w:val="20"/>
                <w:lang w:val="es-BO" w:eastAsia="es-ES"/>
              </w:rPr>
            </w:pPr>
            <w:r w:rsidRPr="0047330D">
              <w:rPr>
                <w:rFonts w:cstheme="minorHAnsi"/>
                <w:i/>
                <w:sz w:val="20"/>
                <w:szCs w:val="20"/>
                <w:lang w:val="es-BO" w:eastAsia="es-ES"/>
              </w:rPr>
              <w:t xml:space="preserve">              </w:t>
            </w:r>
            <w:r w:rsidRPr="0047330D">
              <w:rPr>
                <w:rFonts w:cstheme="minorHAnsi"/>
                <w:b/>
                <w:sz w:val="20"/>
                <w:szCs w:val="20"/>
                <w:lang w:val="es-BO" w:eastAsia="es-ES"/>
              </w:rPr>
              <w:t xml:space="preserve">        YPFB</w:t>
            </w:r>
          </w:p>
          <w:p w:rsidR="002557D5" w:rsidRPr="0047330D" w:rsidRDefault="002557D5" w:rsidP="0047330D">
            <w:pPr>
              <w:rPr>
                <w:rFonts w:cstheme="minorHAnsi"/>
                <w:b/>
                <w:sz w:val="20"/>
                <w:szCs w:val="20"/>
                <w:lang w:val="es-BO" w:eastAsia="es-ES"/>
              </w:rPr>
            </w:pPr>
            <w:r w:rsidRPr="0047330D">
              <w:rPr>
                <w:rFonts w:cstheme="minorHAnsi"/>
                <w:b/>
                <w:sz w:val="20"/>
                <w:szCs w:val="20"/>
                <w:lang w:val="es-BO" w:eastAsia="es-ES"/>
              </w:rPr>
              <w:t xml:space="preserve">                   ENTIDAD</w:t>
            </w:r>
          </w:p>
        </w:tc>
        <w:tc>
          <w:tcPr>
            <w:tcW w:w="4914" w:type="dxa"/>
          </w:tcPr>
          <w:p w:rsidR="002557D5" w:rsidRPr="0047330D" w:rsidRDefault="002557D5" w:rsidP="0047330D">
            <w:pPr>
              <w:rPr>
                <w:rFonts w:cstheme="minorHAnsi"/>
                <w:i/>
                <w:sz w:val="20"/>
                <w:szCs w:val="20"/>
                <w:lang w:val="es-BO" w:eastAsia="es-ES"/>
              </w:rPr>
            </w:pPr>
            <w:r w:rsidRPr="0047330D">
              <w:rPr>
                <w:rFonts w:cstheme="minorHAnsi"/>
                <w:i/>
                <w:sz w:val="20"/>
                <w:szCs w:val="20"/>
                <w:lang w:val="es-BO" w:eastAsia="es-ES"/>
              </w:rPr>
              <w:t xml:space="preserve">                         nombre empresa</w:t>
            </w:r>
          </w:p>
          <w:p w:rsidR="002557D5" w:rsidRPr="0047330D" w:rsidRDefault="002557D5" w:rsidP="0047330D">
            <w:pPr>
              <w:rPr>
                <w:rFonts w:cstheme="minorHAnsi"/>
                <w:b/>
                <w:sz w:val="20"/>
                <w:szCs w:val="20"/>
                <w:lang w:val="es-BO" w:eastAsia="es-ES"/>
              </w:rPr>
            </w:pPr>
            <w:r w:rsidRPr="0047330D">
              <w:rPr>
                <w:rFonts w:cstheme="minorHAnsi"/>
                <w:b/>
                <w:sz w:val="20"/>
                <w:szCs w:val="20"/>
                <w:lang w:val="es-BO" w:eastAsia="es-ES"/>
              </w:rPr>
              <w:t xml:space="preserve">                            PROVEEDOR</w:t>
            </w:r>
          </w:p>
        </w:tc>
      </w:tr>
    </w:tbl>
    <w:p w:rsidR="002557D5" w:rsidRPr="0047330D" w:rsidRDefault="002557D5" w:rsidP="0047330D">
      <w:pPr>
        <w:jc w:val="both"/>
        <w:rPr>
          <w:rFonts w:asciiTheme="minorHAnsi" w:hAnsiTheme="minorHAnsi" w:cstheme="minorHAnsi"/>
          <w:lang w:val="es-BO" w:eastAsia="es-ES"/>
        </w:rPr>
      </w:pPr>
    </w:p>
    <w:p w:rsidR="007D4619" w:rsidRPr="0047330D" w:rsidRDefault="007D4619" w:rsidP="0047330D">
      <w:pPr>
        <w:jc w:val="center"/>
        <w:rPr>
          <w:rFonts w:asciiTheme="minorHAnsi" w:hAnsiTheme="minorHAnsi" w:cstheme="minorHAnsi"/>
          <w:b/>
          <w:bCs/>
        </w:rPr>
      </w:pPr>
    </w:p>
    <w:p w:rsidR="007D4619" w:rsidRPr="0047330D" w:rsidRDefault="007D4619" w:rsidP="0047330D">
      <w:pPr>
        <w:jc w:val="center"/>
        <w:rPr>
          <w:rFonts w:asciiTheme="minorHAnsi" w:hAnsiTheme="minorHAnsi" w:cstheme="minorHAnsi"/>
          <w:b/>
          <w:bCs/>
          <w:lang w:val="es-ES_tradnl"/>
        </w:rPr>
      </w:pPr>
    </w:p>
    <w:p w:rsidR="007D4619" w:rsidRPr="0047330D" w:rsidRDefault="007D4619" w:rsidP="0047330D">
      <w:pPr>
        <w:tabs>
          <w:tab w:val="left" w:pos="2581"/>
        </w:tabs>
        <w:rPr>
          <w:rFonts w:asciiTheme="minorHAnsi" w:hAnsiTheme="minorHAnsi" w:cstheme="minorHAnsi"/>
          <w:b/>
          <w:bCs/>
          <w:lang w:val="es-ES_tradnl"/>
        </w:rPr>
      </w:pPr>
      <w:r w:rsidRPr="0047330D">
        <w:rPr>
          <w:rFonts w:asciiTheme="minorHAnsi" w:hAnsiTheme="minorHAnsi" w:cstheme="minorHAnsi"/>
          <w:b/>
          <w:bCs/>
          <w:lang w:val="es-ES_tradnl"/>
        </w:rPr>
        <w:tab/>
      </w:r>
    </w:p>
    <w:p w:rsidR="007D4619" w:rsidRPr="0047330D" w:rsidRDefault="007D4619" w:rsidP="0047330D">
      <w:pPr>
        <w:jc w:val="center"/>
        <w:rPr>
          <w:rFonts w:asciiTheme="minorHAnsi" w:hAnsiTheme="minorHAnsi" w:cstheme="minorHAnsi"/>
          <w:b/>
          <w:bCs/>
          <w:lang w:val="es-ES_tradnl"/>
        </w:rPr>
      </w:pPr>
    </w:p>
    <w:p w:rsidR="007D4619" w:rsidRPr="0047330D" w:rsidRDefault="007D4619" w:rsidP="0047330D">
      <w:pPr>
        <w:jc w:val="center"/>
        <w:rPr>
          <w:rFonts w:asciiTheme="minorHAnsi" w:hAnsiTheme="minorHAnsi" w:cstheme="minorHAnsi"/>
          <w:b/>
          <w:bCs/>
          <w:lang w:val="es-ES_tradnl"/>
        </w:rPr>
      </w:pPr>
    </w:p>
    <w:p w:rsidR="007D4619" w:rsidRPr="0047330D" w:rsidRDefault="007D4619" w:rsidP="0047330D">
      <w:pPr>
        <w:jc w:val="center"/>
        <w:rPr>
          <w:rFonts w:asciiTheme="minorHAnsi" w:hAnsiTheme="minorHAnsi" w:cstheme="minorHAnsi"/>
          <w:b/>
          <w:bCs/>
          <w:lang w:val="es-ES_tradnl"/>
        </w:rPr>
      </w:pPr>
    </w:p>
    <w:p w:rsidR="007D4619" w:rsidRPr="0047330D" w:rsidRDefault="007D4619" w:rsidP="0047330D">
      <w:pPr>
        <w:jc w:val="center"/>
        <w:rPr>
          <w:rFonts w:asciiTheme="minorHAnsi" w:hAnsiTheme="minorHAnsi" w:cstheme="minorHAnsi"/>
          <w:b/>
          <w:bCs/>
          <w:lang w:val="es-ES_tradnl"/>
        </w:rPr>
      </w:pPr>
    </w:p>
    <w:p w:rsidR="007D4619" w:rsidRPr="0047330D" w:rsidRDefault="007D4619" w:rsidP="0047330D">
      <w:pPr>
        <w:jc w:val="center"/>
        <w:rPr>
          <w:rFonts w:asciiTheme="minorHAnsi" w:hAnsiTheme="minorHAnsi" w:cstheme="minorHAnsi"/>
          <w:b/>
          <w:bCs/>
          <w:lang w:val="es-ES_tradnl"/>
        </w:rPr>
      </w:pPr>
    </w:p>
    <w:sectPr w:rsidR="007D4619" w:rsidRPr="0047330D"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87E" w:rsidRDefault="00DC387E">
      <w:r>
        <w:separator/>
      </w:r>
    </w:p>
  </w:endnote>
  <w:endnote w:type="continuationSeparator" w:id="0">
    <w:p w:rsidR="00DC387E" w:rsidRDefault="00DC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B4F" w:rsidRPr="006B79AF" w:rsidRDefault="007C1B4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05889">
      <w:rPr>
        <w:rFonts w:ascii="Calibri" w:hAnsi="Calibri" w:cs="Calibri"/>
        <w:noProof/>
      </w:rPr>
      <w:t>3</w:t>
    </w:r>
    <w:r w:rsidRPr="006B79AF">
      <w:rPr>
        <w:rFonts w:ascii="Calibri" w:hAnsi="Calibri" w:cs="Calibri"/>
      </w:rPr>
      <w:fldChar w:fldCharType="end"/>
    </w:r>
  </w:p>
  <w:p w:rsidR="007C1B4F" w:rsidRDefault="007C1B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87E" w:rsidRDefault="00DC387E">
      <w:r>
        <w:separator/>
      </w:r>
    </w:p>
  </w:footnote>
  <w:footnote w:type="continuationSeparator" w:id="0">
    <w:p w:rsidR="00DC387E" w:rsidRDefault="00DC38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D0629D"/>
    <w:multiLevelType w:val="hybridMultilevel"/>
    <w:tmpl w:val="BC20AF84"/>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E00DB4"/>
    <w:multiLevelType w:val="hybridMultilevel"/>
    <w:tmpl w:val="9D6A5208"/>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BB65B2"/>
    <w:multiLevelType w:val="hybridMultilevel"/>
    <w:tmpl w:val="0CAC717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403266"/>
    <w:multiLevelType w:val="hybridMultilevel"/>
    <w:tmpl w:val="6520D794"/>
    <w:lvl w:ilvl="0" w:tplc="FDDED43C">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956C24"/>
    <w:multiLevelType w:val="hybridMultilevel"/>
    <w:tmpl w:val="19E6092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1D6C646D"/>
    <w:multiLevelType w:val="hybridMultilevel"/>
    <w:tmpl w:val="7B084D14"/>
    <w:lvl w:ilvl="0" w:tplc="0302BF2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115014"/>
    <w:multiLevelType w:val="hybridMultilevel"/>
    <w:tmpl w:val="8B0A9D7C"/>
    <w:lvl w:ilvl="0" w:tplc="0C0A000B">
      <w:start w:val="1"/>
      <w:numFmt w:val="bullet"/>
      <w:lvlText w:val=""/>
      <w:lvlJc w:val="left"/>
      <w:pPr>
        <w:ind w:left="720" w:hanging="360"/>
      </w:pPr>
      <w:rPr>
        <w:rFonts w:ascii="Wingdings" w:hAnsi="Wingdings" w:hint="default"/>
      </w:rPr>
    </w:lvl>
    <w:lvl w:ilvl="1" w:tplc="080A000B">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5B1DA6"/>
    <w:multiLevelType w:val="hybridMultilevel"/>
    <w:tmpl w:val="47A2763E"/>
    <w:lvl w:ilvl="0" w:tplc="08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D00809"/>
    <w:multiLevelType w:val="hybridMultilevel"/>
    <w:tmpl w:val="172A0F74"/>
    <w:lvl w:ilvl="0" w:tplc="400A0001">
      <w:start w:val="1"/>
      <w:numFmt w:val="bullet"/>
      <w:lvlText w:val=""/>
      <w:lvlJc w:val="left"/>
      <w:pPr>
        <w:ind w:left="1440" w:hanging="360"/>
      </w:pPr>
      <w:rPr>
        <w:rFonts w:ascii="Symbol" w:hAnsi="Symbol" w:hint="default"/>
        <w:sz w:val="22"/>
        <w:szCs w:val="22"/>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0">
    <w:nsid w:val="2C184599"/>
    <w:multiLevelType w:val="hybridMultilevel"/>
    <w:tmpl w:val="A3A2EB6E"/>
    <w:lvl w:ilvl="0" w:tplc="4B36A992">
      <w:start w:val="1"/>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7FC79B8"/>
    <w:multiLevelType w:val="hybridMultilevel"/>
    <w:tmpl w:val="D8F272E0"/>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7D4B6D"/>
    <w:multiLevelType w:val="hybridMultilevel"/>
    <w:tmpl w:val="9140BA92"/>
    <w:lvl w:ilvl="0" w:tplc="FCC24752">
      <w:start w:val="29"/>
      <w:numFmt w:val="bullet"/>
      <w:lvlText w:val=""/>
      <w:lvlJc w:val="left"/>
      <w:pPr>
        <w:ind w:left="720" w:hanging="360"/>
      </w:pPr>
      <w:rPr>
        <w:rFonts w:ascii="Symbol" w:eastAsia="Times New Roman" w:hAnsi="Symbo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43F019FD"/>
    <w:multiLevelType w:val="hybridMultilevel"/>
    <w:tmpl w:val="5CA45462"/>
    <w:lvl w:ilvl="0" w:tplc="4B36A992">
      <w:start w:val="1"/>
      <w:numFmt w:val="bullet"/>
      <w:lvlText w:val="-"/>
      <w:lvlJc w:val="left"/>
      <w:pPr>
        <w:ind w:left="2160" w:hanging="360"/>
      </w:pPr>
      <w:rPr>
        <w:rFonts w:ascii="Calibri" w:eastAsia="Times New Roman" w:hAnsi="Calibri" w:cs="Calibri"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2B33C3"/>
    <w:multiLevelType w:val="hybridMultilevel"/>
    <w:tmpl w:val="1888773C"/>
    <w:lvl w:ilvl="0" w:tplc="4B36A992">
      <w:start w:val="1"/>
      <w:numFmt w:val="bullet"/>
      <w:lvlText w:val="-"/>
      <w:lvlJc w:val="left"/>
      <w:pPr>
        <w:ind w:left="2160" w:hanging="360"/>
      </w:pPr>
      <w:rPr>
        <w:rFonts w:ascii="Calibri" w:eastAsia="Times New Roman" w:hAnsi="Calibri" w:cs="Calibri" w:hint="default"/>
      </w:rPr>
    </w:lvl>
    <w:lvl w:ilvl="1" w:tplc="400A0003">
      <w:start w:val="1"/>
      <w:numFmt w:val="bullet"/>
      <w:lvlText w:val="o"/>
      <w:lvlJc w:val="left"/>
      <w:pPr>
        <w:ind w:left="2880" w:hanging="360"/>
      </w:pPr>
      <w:rPr>
        <w:rFonts w:ascii="Courier New" w:hAnsi="Courier New" w:cs="Courier New" w:hint="default"/>
      </w:rPr>
    </w:lvl>
    <w:lvl w:ilvl="2" w:tplc="400A0005">
      <w:start w:val="1"/>
      <w:numFmt w:val="bullet"/>
      <w:lvlText w:val=""/>
      <w:lvlJc w:val="left"/>
      <w:pPr>
        <w:ind w:left="3600" w:hanging="360"/>
      </w:pPr>
      <w:rPr>
        <w:rFonts w:ascii="Wingdings" w:hAnsi="Wingdings" w:hint="default"/>
      </w:rPr>
    </w:lvl>
    <w:lvl w:ilvl="3" w:tplc="400A0001">
      <w:start w:val="1"/>
      <w:numFmt w:val="bullet"/>
      <w:lvlText w:val=""/>
      <w:lvlJc w:val="left"/>
      <w:pPr>
        <w:ind w:left="4320" w:hanging="360"/>
      </w:pPr>
      <w:rPr>
        <w:rFonts w:ascii="Symbol" w:hAnsi="Symbol" w:hint="default"/>
      </w:rPr>
    </w:lvl>
    <w:lvl w:ilvl="4" w:tplc="400A0003">
      <w:start w:val="1"/>
      <w:numFmt w:val="bullet"/>
      <w:lvlText w:val="o"/>
      <w:lvlJc w:val="left"/>
      <w:pPr>
        <w:ind w:left="5040" w:hanging="360"/>
      </w:pPr>
      <w:rPr>
        <w:rFonts w:ascii="Courier New" w:hAnsi="Courier New" w:cs="Courier New" w:hint="default"/>
      </w:rPr>
    </w:lvl>
    <w:lvl w:ilvl="5" w:tplc="400A0005">
      <w:start w:val="1"/>
      <w:numFmt w:val="bullet"/>
      <w:lvlText w:val=""/>
      <w:lvlJc w:val="left"/>
      <w:pPr>
        <w:ind w:left="5760" w:hanging="360"/>
      </w:pPr>
      <w:rPr>
        <w:rFonts w:ascii="Wingdings" w:hAnsi="Wingdings" w:hint="default"/>
      </w:rPr>
    </w:lvl>
    <w:lvl w:ilvl="6" w:tplc="400A0001">
      <w:start w:val="1"/>
      <w:numFmt w:val="bullet"/>
      <w:lvlText w:val=""/>
      <w:lvlJc w:val="left"/>
      <w:pPr>
        <w:ind w:left="6480" w:hanging="360"/>
      </w:pPr>
      <w:rPr>
        <w:rFonts w:ascii="Symbol" w:hAnsi="Symbol" w:hint="default"/>
      </w:rPr>
    </w:lvl>
    <w:lvl w:ilvl="7" w:tplc="400A0003">
      <w:start w:val="1"/>
      <w:numFmt w:val="bullet"/>
      <w:lvlText w:val="o"/>
      <w:lvlJc w:val="left"/>
      <w:pPr>
        <w:ind w:left="7200" w:hanging="360"/>
      </w:pPr>
      <w:rPr>
        <w:rFonts w:ascii="Courier New" w:hAnsi="Courier New" w:cs="Courier New" w:hint="default"/>
      </w:rPr>
    </w:lvl>
    <w:lvl w:ilvl="8" w:tplc="400A0005">
      <w:start w:val="1"/>
      <w:numFmt w:val="bullet"/>
      <w:lvlText w:val=""/>
      <w:lvlJc w:val="left"/>
      <w:pPr>
        <w:ind w:left="7920" w:hanging="360"/>
      </w:pPr>
      <w:rPr>
        <w:rFonts w:ascii="Wingdings" w:hAnsi="Wingdings" w:hint="default"/>
      </w:r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AB81F44"/>
    <w:multiLevelType w:val="hybridMultilevel"/>
    <w:tmpl w:val="A31C0F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B256656"/>
    <w:multiLevelType w:val="hybridMultilevel"/>
    <w:tmpl w:val="499E9A3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9">
    <w:nsid w:val="5D9C7461"/>
    <w:multiLevelType w:val="hybridMultilevel"/>
    <w:tmpl w:val="A692A7DC"/>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5EA53033"/>
    <w:multiLevelType w:val="hybridMultilevel"/>
    <w:tmpl w:val="97681EF6"/>
    <w:lvl w:ilvl="0" w:tplc="4B36A992">
      <w:start w:val="1"/>
      <w:numFmt w:val="bullet"/>
      <w:lvlText w:val="-"/>
      <w:lvlJc w:val="left"/>
      <w:pPr>
        <w:ind w:left="1440" w:hanging="360"/>
      </w:pPr>
      <w:rPr>
        <w:rFonts w:ascii="Calibri" w:eastAsia="Times New Roman" w:hAnsi="Calibri" w:cs="Calibri"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723778D"/>
    <w:multiLevelType w:val="hybridMultilevel"/>
    <w:tmpl w:val="B838B3B0"/>
    <w:lvl w:ilvl="0" w:tplc="F06AB7DE">
      <w:start w:val="1"/>
      <w:numFmt w:val="upperRoman"/>
      <w:lvlText w:val="%1."/>
      <w:lvlJc w:val="left"/>
      <w:pPr>
        <w:ind w:left="1050" w:hanging="720"/>
      </w:pPr>
      <w:rPr>
        <w:rFonts w:hint="default"/>
        <w:b/>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55">
    <w:nsid w:val="6ABF7566"/>
    <w:multiLevelType w:val="hybridMultilevel"/>
    <w:tmpl w:val="5CD6EB82"/>
    <w:lvl w:ilvl="0" w:tplc="4B36A992">
      <w:start w:val="1"/>
      <w:numFmt w:val="bullet"/>
      <w:lvlText w:val="-"/>
      <w:lvlJc w:val="left"/>
      <w:pPr>
        <w:ind w:left="2160" w:hanging="360"/>
      </w:pPr>
      <w:rPr>
        <w:rFonts w:ascii="Calibri" w:eastAsia="Times New Roman" w:hAnsi="Calibri" w:cs="Calibri" w:hint="default"/>
      </w:rPr>
    </w:lvl>
    <w:lvl w:ilvl="1" w:tplc="080A0003">
      <w:start w:val="1"/>
      <w:numFmt w:val="bullet"/>
      <w:lvlText w:val="o"/>
      <w:lvlJc w:val="left"/>
      <w:pPr>
        <w:ind w:left="2880" w:hanging="360"/>
      </w:pPr>
      <w:rPr>
        <w:rFonts w:ascii="Courier New" w:hAnsi="Courier New" w:cs="Courier New" w:hint="default"/>
      </w:rPr>
    </w:lvl>
    <w:lvl w:ilvl="2" w:tplc="080A0005">
      <w:start w:val="1"/>
      <w:numFmt w:val="bullet"/>
      <w:lvlText w:val=""/>
      <w:lvlJc w:val="left"/>
      <w:pPr>
        <w:ind w:left="3600" w:hanging="360"/>
      </w:pPr>
      <w:rPr>
        <w:rFonts w:ascii="Wingdings" w:hAnsi="Wingdings" w:hint="default"/>
      </w:rPr>
    </w:lvl>
    <w:lvl w:ilvl="3" w:tplc="080A0001">
      <w:start w:val="1"/>
      <w:numFmt w:val="bullet"/>
      <w:lvlText w:val=""/>
      <w:lvlJc w:val="left"/>
      <w:pPr>
        <w:ind w:left="4320" w:hanging="360"/>
      </w:pPr>
      <w:rPr>
        <w:rFonts w:ascii="Symbol" w:hAnsi="Symbol" w:hint="default"/>
      </w:rPr>
    </w:lvl>
    <w:lvl w:ilvl="4" w:tplc="080A0003">
      <w:start w:val="1"/>
      <w:numFmt w:val="bullet"/>
      <w:lvlText w:val="o"/>
      <w:lvlJc w:val="left"/>
      <w:pPr>
        <w:ind w:left="5040" w:hanging="360"/>
      </w:pPr>
      <w:rPr>
        <w:rFonts w:ascii="Courier New" w:hAnsi="Courier New" w:cs="Courier New" w:hint="default"/>
      </w:rPr>
    </w:lvl>
    <w:lvl w:ilvl="5" w:tplc="080A0005">
      <w:start w:val="1"/>
      <w:numFmt w:val="bullet"/>
      <w:lvlText w:val=""/>
      <w:lvlJc w:val="left"/>
      <w:pPr>
        <w:ind w:left="5760" w:hanging="360"/>
      </w:pPr>
      <w:rPr>
        <w:rFonts w:ascii="Wingdings" w:hAnsi="Wingdings" w:hint="default"/>
      </w:rPr>
    </w:lvl>
    <w:lvl w:ilvl="6" w:tplc="080A0001">
      <w:start w:val="1"/>
      <w:numFmt w:val="bullet"/>
      <w:lvlText w:val=""/>
      <w:lvlJc w:val="left"/>
      <w:pPr>
        <w:ind w:left="6480" w:hanging="360"/>
      </w:pPr>
      <w:rPr>
        <w:rFonts w:ascii="Symbol" w:hAnsi="Symbol" w:hint="default"/>
      </w:rPr>
    </w:lvl>
    <w:lvl w:ilvl="7" w:tplc="080A0003">
      <w:start w:val="1"/>
      <w:numFmt w:val="bullet"/>
      <w:lvlText w:val="o"/>
      <w:lvlJc w:val="left"/>
      <w:pPr>
        <w:ind w:left="7200" w:hanging="360"/>
      </w:pPr>
      <w:rPr>
        <w:rFonts w:ascii="Courier New" w:hAnsi="Courier New" w:cs="Courier New" w:hint="default"/>
      </w:rPr>
    </w:lvl>
    <w:lvl w:ilvl="8" w:tplc="080A0005">
      <w:start w:val="1"/>
      <w:numFmt w:val="bullet"/>
      <w:lvlText w:val=""/>
      <w:lvlJc w:val="left"/>
      <w:pPr>
        <w:ind w:left="79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23"/>
  </w:num>
  <w:num w:numId="3">
    <w:abstractNumId w:val="51"/>
  </w:num>
  <w:num w:numId="4">
    <w:abstractNumId w:val="9"/>
  </w:num>
  <w:num w:numId="5">
    <w:abstractNumId w:val="34"/>
  </w:num>
  <w:num w:numId="6">
    <w:abstractNumId w:val="35"/>
  </w:num>
  <w:num w:numId="7">
    <w:abstractNumId w:val="0"/>
  </w:num>
  <w:num w:numId="8">
    <w:abstractNumId w:val="57"/>
  </w:num>
  <w:num w:numId="9">
    <w:abstractNumId w:val="8"/>
  </w:num>
  <w:num w:numId="10">
    <w:abstractNumId w:val="10"/>
  </w:num>
  <w:num w:numId="11">
    <w:abstractNumId w:val="42"/>
  </w:num>
  <w:num w:numId="12">
    <w:abstractNumId w:val="41"/>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3"/>
  </w:num>
  <w:num w:numId="17">
    <w:abstractNumId w:val="32"/>
  </w:num>
  <w:num w:numId="18">
    <w:abstractNumId w:val="4"/>
  </w:num>
  <w:num w:numId="19">
    <w:abstractNumId w:val="63"/>
  </w:num>
  <w:num w:numId="20">
    <w:abstractNumId w:val="62"/>
  </w:num>
  <w:num w:numId="21">
    <w:abstractNumId w:val="52"/>
  </w:num>
  <w:num w:numId="22">
    <w:abstractNumId w:val="37"/>
  </w:num>
  <w:num w:numId="23">
    <w:abstractNumId w:val="27"/>
  </w:num>
  <w:num w:numId="24">
    <w:abstractNumId w:val="54"/>
  </w:num>
  <w:num w:numId="25">
    <w:abstractNumId w:val="65"/>
  </w:num>
  <w:num w:numId="26">
    <w:abstractNumId w:val="66"/>
  </w:num>
  <w:num w:numId="27">
    <w:abstractNumId w:val="12"/>
  </w:num>
  <w:num w:numId="28">
    <w:abstractNumId w:val="25"/>
  </w:num>
  <w:num w:numId="29">
    <w:abstractNumId w:val="58"/>
  </w:num>
  <w:num w:numId="30">
    <w:abstractNumId w:val="16"/>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4"/>
  </w:num>
  <w:num w:numId="39">
    <w:abstractNumId w:val="53"/>
  </w:num>
  <w:num w:numId="40">
    <w:abstractNumId w:val="40"/>
  </w:num>
  <w:num w:numId="41">
    <w:abstractNumId w:val="64"/>
  </w:num>
  <w:num w:numId="42">
    <w:abstractNumId w:val="26"/>
  </w:num>
  <w:num w:numId="43">
    <w:abstractNumId w:val="18"/>
  </w:num>
  <w:num w:numId="44">
    <w:abstractNumId w:val="60"/>
  </w:num>
  <w:num w:numId="45">
    <w:abstractNumId w:val="11"/>
  </w:num>
  <w:num w:numId="46">
    <w:abstractNumId w:val="22"/>
  </w:num>
  <w:num w:numId="47">
    <w:abstractNumId w:val="56"/>
  </w:num>
  <w:num w:numId="48">
    <w:abstractNumId w:val="6"/>
  </w:num>
  <w:num w:numId="49">
    <w:abstractNumId w:val="46"/>
  </w:num>
  <w:num w:numId="50">
    <w:abstractNumId w:val="47"/>
  </w:num>
  <w:num w:numId="51">
    <w:abstractNumId w:val="15"/>
  </w:num>
  <w:num w:numId="52">
    <w:abstractNumId w:val="29"/>
  </w:num>
  <w:num w:numId="53">
    <w:abstractNumId w:val="39"/>
  </w:num>
  <w:num w:numId="54">
    <w:abstractNumId w:val="50"/>
  </w:num>
  <w:num w:numId="55">
    <w:abstractNumId w:val="45"/>
  </w:num>
  <w:num w:numId="56">
    <w:abstractNumId w:val="55"/>
  </w:num>
  <w:num w:numId="57">
    <w:abstractNumId w:val="49"/>
  </w:num>
  <w:num w:numId="58">
    <w:abstractNumId w:val="13"/>
  </w:num>
  <w:num w:numId="59">
    <w:abstractNumId w:val="36"/>
  </w:num>
  <w:num w:numId="60">
    <w:abstractNumId w:val="24"/>
  </w:num>
  <w:num w:numId="61">
    <w:abstractNumId w:val="1"/>
  </w:num>
  <w:num w:numId="62">
    <w:abstractNumId w:val="61"/>
  </w:num>
  <w:num w:numId="63">
    <w:abstractNumId w:val="38"/>
  </w:num>
  <w:num w:numId="64">
    <w:abstractNumId w:val="48"/>
  </w:num>
  <w:num w:numId="65">
    <w:abstractNumId w:val="30"/>
  </w:num>
  <w:num w:numId="66">
    <w:abstractNumId w:val="21"/>
  </w:num>
  <w:num w:numId="67">
    <w:abstractNumId w:val="5"/>
  </w:num>
  <w:num w:numId="68">
    <w:abstractNumId w:val="20"/>
  </w:num>
  <w:num w:numId="69">
    <w:abstractNumId w:val="59"/>
  </w:num>
  <w:num w:numId="70">
    <w:abstractNumId w:val="1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02E"/>
    <w:rsid w:val="00015362"/>
    <w:rsid w:val="000156A3"/>
    <w:rsid w:val="000157AC"/>
    <w:rsid w:val="00015F6E"/>
    <w:rsid w:val="0001621F"/>
    <w:rsid w:val="00016C93"/>
    <w:rsid w:val="00016F0E"/>
    <w:rsid w:val="00017227"/>
    <w:rsid w:val="00017429"/>
    <w:rsid w:val="000175B8"/>
    <w:rsid w:val="00017B24"/>
    <w:rsid w:val="00020139"/>
    <w:rsid w:val="00020805"/>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130"/>
    <w:rsid w:val="00024C9D"/>
    <w:rsid w:val="00025223"/>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101"/>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DEE"/>
    <w:rsid w:val="00060E96"/>
    <w:rsid w:val="00061EFF"/>
    <w:rsid w:val="00061F6B"/>
    <w:rsid w:val="00061FB5"/>
    <w:rsid w:val="00062500"/>
    <w:rsid w:val="00062864"/>
    <w:rsid w:val="00062F23"/>
    <w:rsid w:val="00063CE9"/>
    <w:rsid w:val="00064787"/>
    <w:rsid w:val="00064E40"/>
    <w:rsid w:val="000651C9"/>
    <w:rsid w:val="0006538A"/>
    <w:rsid w:val="000654CD"/>
    <w:rsid w:val="00065839"/>
    <w:rsid w:val="00065D7A"/>
    <w:rsid w:val="00066246"/>
    <w:rsid w:val="00066454"/>
    <w:rsid w:val="000665E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1709"/>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06F"/>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1D"/>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889"/>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27465"/>
    <w:rsid w:val="00130175"/>
    <w:rsid w:val="0013117E"/>
    <w:rsid w:val="0013190A"/>
    <w:rsid w:val="001319C4"/>
    <w:rsid w:val="00131A81"/>
    <w:rsid w:val="00131BA1"/>
    <w:rsid w:val="00131C5B"/>
    <w:rsid w:val="0013208D"/>
    <w:rsid w:val="00132381"/>
    <w:rsid w:val="0013238E"/>
    <w:rsid w:val="0013269F"/>
    <w:rsid w:val="00132C31"/>
    <w:rsid w:val="00132C94"/>
    <w:rsid w:val="00133104"/>
    <w:rsid w:val="0013336E"/>
    <w:rsid w:val="00134319"/>
    <w:rsid w:val="0013433B"/>
    <w:rsid w:val="00134628"/>
    <w:rsid w:val="00135D7C"/>
    <w:rsid w:val="001363E0"/>
    <w:rsid w:val="0013653F"/>
    <w:rsid w:val="00136A6B"/>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8E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4E8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C2A"/>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25C"/>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678E"/>
    <w:rsid w:val="001B755A"/>
    <w:rsid w:val="001B7737"/>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5E19"/>
    <w:rsid w:val="001D5E47"/>
    <w:rsid w:val="001D6045"/>
    <w:rsid w:val="001D6632"/>
    <w:rsid w:val="001D71C4"/>
    <w:rsid w:val="001D7239"/>
    <w:rsid w:val="001D7D95"/>
    <w:rsid w:val="001D7F28"/>
    <w:rsid w:val="001D7F70"/>
    <w:rsid w:val="001E0030"/>
    <w:rsid w:val="001E0531"/>
    <w:rsid w:val="001E06B2"/>
    <w:rsid w:val="001E07C2"/>
    <w:rsid w:val="001E0815"/>
    <w:rsid w:val="001E08B2"/>
    <w:rsid w:val="001E11F7"/>
    <w:rsid w:val="001E1361"/>
    <w:rsid w:val="001E1C8E"/>
    <w:rsid w:val="001E1E28"/>
    <w:rsid w:val="001E1E56"/>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1E88"/>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1BBC"/>
    <w:rsid w:val="0021214F"/>
    <w:rsid w:val="00212209"/>
    <w:rsid w:val="00212727"/>
    <w:rsid w:val="002128D8"/>
    <w:rsid w:val="00212A2C"/>
    <w:rsid w:val="00212B3F"/>
    <w:rsid w:val="00213701"/>
    <w:rsid w:val="0021374F"/>
    <w:rsid w:val="00213ADA"/>
    <w:rsid w:val="002143EF"/>
    <w:rsid w:val="002146D5"/>
    <w:rsid w:val="002146DA"/>
    <w:rsid w:val="00215014"/>
    <w:rsid w:val="0021504B"/>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689"/>
    <w:rsid w:val="0025084E"/>
    <w:rsid w:val="002512D8"/>
    <w:rsid w:val="002518D1"/>
    <w:rsid w:val="00251C48"/>
    <w:rsid w:val="00251DED"/>
    <w:rsid w:val="00251FB3"/>
    <w:rsid w:val="002522C3"/>
    <w:rsid w:val="00252D1F"/>
    <w:rsid w:val="00253147"/>
    <w:rsid w:val="0025426D"/>
    <w:rsid w:val="002543DE"/>
    <w:rsid w:val="0025444A"/>
    <w:rsid w:val="00254A19"/>
    <w:rsid w:val="0025508C"/>
    <w:rsid w:val="002553D9"/>
    <w:rsid w:val="002555A9"/>
    <w:rsid w:val="002557D5"/>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0FC"/>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2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7D8"/>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DE4"/>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7E8"/>
    <w:rsid w:val="002D3ADE"/>
    <w:rsid w:val="002D3F1B"/>
    <w:rsid w:val="002D42D7"/>
    <w:rsid w:val="002D438D"/>
    <w:rsid w:val="002D4FA8"/>
    <w:rsid w:val="002D51DA"/>
    <w:rsid w:val="002D5B17"/>
    <w:rsid w:val="002D5CE3"/>
    <w:rsid w:val="002D5D34"/>
    <w:rsid w:val="002D61B8"/>
    <w:rsid w:val="002D738F"/>
    <w:rsid w:val="002D7D64"/>
    <w:rsid w:val="002D7DC0"/>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2F7F13"/>
    <w:rsid w:val="003000F6"/>
    <w:rsid w:val="00300202"/>
    <w:rsid w:val="00300A3C"/>
    <w:rsid w:val="00300CDE"/>
    <w:rsid w:val="00301799"/>
    <w:rsid w:val="0030214F"/>
    <w:rsid w:val="0030265B"/>
    <w:rsid w:val="00302687"/>
    <w:rsid w:val="00302DCC"/>
    <w:rsid w:val="00302DFD"/>
    <w:rsid w:val="0030385C"/>
    <w:rsid w:val="00303A31"/>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248"/>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5E12"/>
    <w:rsid w:val="00356490"/>
    <w:rsid w:val="00357016"/>
    <w:rsid w:val="0036045E"/>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3D"/>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A3B"/>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589"/>
    <w:rsid w:val="003B56FD"/>
    <w:rsid w:val="003B5838"/>
    <w:rsid w:val="003B6067"/>
    <w:rsid w:val="003B657B"/>
    <w:rsid w:val="003B6696"/>
    <w:rsid w:val="003B6AEF"/>
    <w:rsid w:val="003B6BFF"/>
    <w:rsid w:val="003B77DA"/>
    <w:rsid w:val="003B7B1E"/>
    <w:rsid w:val="003C02F2"/>
    <w:rsid w:val="003C049E"/>
    <w:rsid w:val="003C05D1"/>
    <w:rsid w:val="003C1458"/>
    <w:rsid w:val="003C163A"/>
    <w:rsid w:val="003C1939"/>
    <w:rsid w:val="003C1B9C"/>
    <w:rsid w:val="003C1D32"/>
    <w:rsid w:val="003C2736"/>
    <w:rsid w:val="003C2770"/>
    <w:rsid w:val="003C2861"/>
    <w:rsid w:val="003C2F14"/>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483A"/>
    <w:rsid w:val="003D502C"/>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172"/>
    <w:rsid w:val="003E467A"/>
    <w:rsid w:val="003E467B"/>
    <w:rsid w:val="003E4707"/>
    <w:rsid w:val="003E534F"/>
    <w:rsid w:val="003E5540"/>
    <w:rsid w:val="003E5B6B"/>
    <w:rsid w:val="003E5BC1"/>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23A"/>
    <w:rsid w:val="003F7883"/>
    <w:rsid w:val="00400AFB"/>
    <w:rsid w:val="00400EB7"/>
    <w:rsid w:val="00401A9A"/>
    <w:rsid w:val="00401BB8"/>
    <w:rsid w:val="00401CC6"/>
    <w:rsid w:val="0040217E"/>
    <w:rsid w:val="004022DC"/>
    <w:rsid w:val="004025F5"/>
    <w:rsid w:val="004026CA"/>
    <w:rsid w:val="0040310D"/>
    <w:rsid w:val="00403A5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ABC"/>
    <w:rsid w:val="00415B5B"/>
    <w:rsid w:val="00415EEE"/>
    <w:rsid w:val="004165BF"/>
    <w:rsid w:val="00416719"/>
    <w:rsid w:val="00416984"/>
    <w:rsid w:val="004171D3"/>
    <w:rsid w:val="00417626"/>
    <w:rsid w:val="00417898"/>
    <w:rsid w:val="00417A27"/>
    <w:rsid w:val="00420643"/>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1FB"/>
    <w:rsid w:val="0044485C"/>
    <w:rsid w:val="00444DED"/>
    <w:rsid w:val="0044569A"/>
    <w:rsid w:val="00445B24"/>
    <w:rsid w:val="0044652A"/>
    <w:rsid w:val="00446916"/>
    <w:rsid w:val="00446C07"/>
    <w:rsid w:val="004476AC"/>
    <w:rsid w:val="00447896"/>
    <w:rsid w:val="004478F9"/>
    <w:rsid w:val="00447A2D"/>
    <w:rsid w:val="00451DD9"/>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6B6"/>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30D"/>
    <w:rsid w:val="00474282"/>
    <w:rsid w:val="0047483A"/>
    <w:rsid w:val="0047493F"/>
    <w:rsid w:val="00474BF2"/>
    <w:rsid w:val="00475394"/>
    <w:rsid w:val="00475BA2"/>
    <w:rsid w:val="00476B5A"/>
    <w:rsid w:val="00476DAB"/>
    <w:rsid w:val="00477842"/>
    <w:rsid w:val="004803DD"/>
    <w:rsid w:val="00480436"/>
    <w:rsid w:val="00480D2C"/>
    <w:rsid w:val="00481AB0"/>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10"/>
    <w:rsid w:val="00485E2C"/>
    <w:rsid w:val="00487267"/>
    <w:rsid w:val="004904A4"/>
    <w:rsid w:val="00490649"/>
    <w:rsid w:val="00490B2A"/>
    <w:rsid w:val="004912E1"/>
    <w:rsid w:val="00491795"/>
    <w:rsid w:val="0049190A"/>
    <w:rsid w:val="0049191F"/>
    <w:rsid w:val="0049194E"/>
    <w:rsid w:val="00491DA2"/>
    <w:rsid w:val="00492379"/>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3DE"/>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3C5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B07"/>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6CDE"/>
    <w:rsid w:val="005072FD"/>
    <w:rsid w:val="00507577"/>
    <w:rsid w:val="00507E4D"/>
    <w:rsid w:val="0051009F"/>
    <w:rsid w:val="0051074C"/>
    <w:rsid w:val="00510D6E"/>
    <w:rsid w:val="0051111D"/>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25E"/>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45D"/>
    <w:rsid w:val="0055369F"/>
    <w:rsid w:val="00553CAE"/>
    <w:rsid w:val="00554527"/>
    <w:rsid w:val="00554FC0"/>
    <w:rsid w:val="005550CA"/>
    <w:rsid w:val="005556CE"/>
    <w:rsid w:val="00555D52"/>
    <w:rsid w:val="00555E12"/>
    <w:rsid w:val="00555E7A"/>
    <w:rsid w:val="00556159"/>
    <w:rsid w:val="0055681E"/>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786"/>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6A"/>
    <w:rsid w:val="005900A9"/>
    <w:rsid w:val="00590E89"/>
    <w:rsid w:val="00591037"/>
    <w:rsid w:val="005911AC"/>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02C"/>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BCD"/>
    <w:rsid w:val="005B4CE6"/>
    <w:rsid w:val="005B4CE7"/>
    <w:rsid w:val="005B4DEA"/>
    <w:rsid w:val="005B5002"/>
    <w:rsid w:val="005B5468"/>
    <w:rsid w:val="005B5512"/>
    <w:rsid w:val="005B58E0"/>
    <w:rsid w:val="005B593E"/>
    <w:rsid w:val="005B5DC3"/>
    <w:rsid w:val="005B6104"/>
    <w:rsid w:val="005B66D7"/>
    <w:rsid w:val="005B7B39"/>
    <w:rsid w:val="005B7D6A"/>
    <w:rsid w:val="005C00D1"/>
    <w:rsid w:val="005C06B9"/>
    <w:rsid w:val="005C0779"/>
    <w:rsid w:val="005C0BFA"/>
    <w:rsid w:val="005C0C50"/>
    <w:rsid w:val="005C13C6"/>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6FA6"/>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98A"/>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04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33F"/>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760"/>
    <w:rsid w:val="00670425"/>
    <w:rsid w:val="00670A2D"/>
    <w:rsid w:val="00670FD3"/>
    <w:rsid w:val="006710F9"/>
    <w:rsid w:val="006711B5"/>
    <w:rsid w:val="006712F2"/>
    <w:rsid w:val="006713FD"/>
    <w:rsid w:val="006714EF"/>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14B"/>
    <w:rsid w:val="006852F9"/>
    <w:rsid w:val="0068553A"/>
    <w:rsid w:val="00685799"/>
    <w:rsid w:val="0068589A"/>
    <w:rsid w:val="00685953"/>
    <w:rsid w:val="00686084"/>
    <w:rsid w:val="0068628B"/>
    <w:rsid w:val="006862A7"/>
    <w:rsid w:val="0068639E"/>
    <w:rsid w:val="00686A07"/>
    <w:rsid w:val="006870EF"/>
    <w:rsid w:val="00687DB6"/>
    <w:rsid w:val="00690204"/>
    <w:rsid w:val="00690334"/>
    <w:rsid w:val="0069094A"/>
    <w:rsid w:val="00691225"/>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013"/>
    <w:rsid w:val="006C0612"/>
    <w:rsid w:val="006C0A6D"/>
    <w:rsid w:val="006C17AA"/>
    <w:rsid w:val="006C19EF"/>
    <w:rsid w:val="006C2277"/>
    <w:rsid w:val="006C2562"/>
    <w:rsid w:val="006C27DC"/>
    <w:rsid w:val="006C2915"/>
    <w:rsid w:val="006C2B71"/>
    <w:rsid w:val="006C2DB5"/>
    <w:rsid w:val="006C2EAB"/>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4B"/>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0EE"/>
    <w:rsid w:val="006F25B8"/>
    <w:rsid w:val="006F29B9"/>
    <w:rsid w:val="006F2AD7"/>
    <w:rsid w:val="006F2D53"/>
    <w:rsid w:val="006F32A2"/>
    <w:rsid w:val="006F3CEC"/>
    <w:rsid w:val="006F3D59"/>
    <w:rsid w:val="006F51B9"/>
    <w:rsid w:val="006F56EF"/>
    <w:rsid w:val="006F5956"/>
    <w:rsid w:val="006F5990"/>
    <w:rsid w:val="006F5F5E"/>
    <w:rsid w:val="006F64D7"/>
    <w:rsid w:val="006F7CE6"/>
    <w:rsid w:val="006F7DB0"/>
    <w:rsid w:val="007000F6"/>
    <w:rsid w:val="00700591"/>
    <w:rsid w:val="00700B5D"/>
    <w:rsid w:val="00701146"/>
    <w:rsid w:val="0070119F"/>
    <w:rsid w:val="00701E28"/>
    <w:rsid w:val="0070204C"/>
    <w:rsid w:val="00702448"/>
    <w:rsid w:val="00702811"/>
    <w:rsid w:val="00702D16"/>
    <w:rsid w:val="00702DC6"/>
    <w:rsid w:val="00703053"/>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DA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827"/>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018"/>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395"/>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367"/>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4B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8D6"/>
    <w:rsid w:val="007A0AD2"/>
    <w:rsid w:val="007A0AD7"/>
    <w:rsid w:val="007A12FD"/>
    <w:rsid w:val="007A1B41"/>
    <w:rsid w:val="007A1F4E"/>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710"/>
    <w:rsid w:val="007B3B77"/>
    <w:rsid w:val="007B3E64"/>
    <w:rsid w:val="007B44B0"/>
    <w:rsid w:val="007B4576"/>
    <w:rsid w:val="007B48D0"/>
    <w:rsid w:val="007B4FF9"/>
    <w:rsid w:val="007B60C4"/>
    <w:rsid w:val="007B63F1"/>
    <w:rsid w:val="007B640B"/>
    <w:rsid w:val="007B6F25"/>
    <w:rsid w:val="007B6FBA"/>
    <w:rsid w:val="007B73EE"/>
    <w:rsid w:val="007B7B6C"/>
    <w:rsid w:val="007C068D"/>
    <w:rsid w:val="007C0A84"/>
    <w:rsid w:val="007C1B4F"/>
    <w:rsid w:val="007C1F40"/>
    <w:rsid w:val="007C1F63"/>
    <w:rsid w:val="007C20ED"/>
    <w:rsid w:val="007C210F"/>
    <w:rsid w:val="007C2585"/>
    <w:rsid w:val="007C28F2"/>
    <w:rsid w:val="007C2B2B"/>
    <w:rsid w:val="007C357C"/>
    <w:rsid w:val="007C37C5"/>
    <w:rsid w:val="007C43CB"/>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46F"/>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223"/>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DE9"/>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299"/>
    <w:rsid w:val="008535AD"/>
    <w:rsid w:val="00853947"/>
    <w:rsid w:val="008539C5"/>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52D"/>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0E9"/>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AFF"/>
    <w:rsid w:val="008D111C"/>
    <w:rsid w:val="008D1F5D"/>
    <w:rsid w:val="008D1F9D"/>
    <w:rsid w:val="008D2566"/>
    <w:rsid w:val="008D2939"/>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E21"/>
    <w:rsid w:val="008D6FF5"/>
    <w:rsid w:val="008D71BB"/>
    <w:rsid w:val="008D728A"/>
    <w:rsid w:val="008D7375"/>
    <w:rsid w:val="008D7511"/>
    <w:rsid w:val="008D77C3"/>
    <w:rsid w:val="008D7C5F"/>
    <w:rsid w:val="008E0292"/>
    <w:rsid w:val="008E077B"/>
    <w:rsid w:val="008E1186"/>
    <w:rsid w:val="008E130E"/>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8EA"/>
    <w:rsid w:val="008F0E86"/>
    <w:rsid w:val="008F1152"/>
    <w:rsid w:val="008F16D6"/>
    <w:rsid w:val="008F2422"/>
    <w:rsid w:val="008F2443"/>
    <w:rsid w:val="008F2988"/>
    <w:rsid w:val="008F381D"/>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903"/>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9F1"/>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35F"/>
    <w:rsid w:val="00952BED"/>
    <w:rsid w:val="00952BFC"/>
    <w:rsid w:val="00952F15"/>
    <w:rsid w:val="009538A3"/>
    <w:rsid w:val="009545AA"/>
    <w:rsid w:val="0095469A"/>
    <w:rsid w:val="00954FC3"/>
    <w:rsid w:val="00955C0C"/>
    <w:rsid w:val="00956840"/>
    <w:rsid w:val="00956D0C"/>
    <w:rsid w:val="00956F92"/>
    <w:rsid w:val="009575C6"/>
    <w:rsid w:val="009579C1"/>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14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5A6"/>
    <w:rsid w:val="009A7803"/>
    <w:rsid w:val="009A78FA"/>
    <w:rsid w:val="009B026E"/>
    <w:rsid w:val="009B095D"/>
    <w:rsid w:val="009B0B4C"/>
    <w:rsid w:val="009B2467"/>
    <w:rsid w:val="009B2B95"/>
    <w:rsid w:val="009B3232"/>
    <w:rsid w:val="009B33B2"/>
    <w:rsid w:val="009B3C9E"/>
    <w:rsid w:val="009B4159"/>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0FA"/>
    <w:rsid w:val="009D0E14"/>
    <w:rsid w:val="009D0F0C"/>
    <w:rsid w:val="009D1212"/>
    <w:rsid w:val="009D190B"/>
    <w:rsid w:val="009D25C4"/>
    <w:rsid w:val="009D271A"/>
    <w:rsid w:val="009D3867"/>
    <w:rsid w:val="009D3A8F"/>
    <w:rsid w:val="009D3E2D"/>
    <w:rsid w:val="009D46D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5C6"/>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867"/>
    <w:rsid w:val="009F0C4F"/>
    <w:rsid w:val="009F0D0A"/>
    <w:rsid w:val="009F186D"/>
    <w:rsid w:val="009F1A8F"/>
    <w:rsid w:val="009F1BDB"/>
    <w:rsid w:val="009F2128"/>
    <w:rsid w:val="009F22A0"/>
    <w:rsid w:val="009F266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BD1"/>
    <w:rsid w:val="00A14140"/>
    <w:rsid w:val="00A143F2"/>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C3F"/>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23"/>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37B3C"/>
    <w:rsid w:val="00A40FB1"/>
    <w:rsid w:val="00A41278"/>
    <w:rsid w:val="00A41B99"/>
    <w:rsid w:val="00A41BBF"/>
    <w:rsid w:val="00A41F7B"/>
    <w:rsid w:val="00A42128"/>
    <w:rsid w:val="00A4232A"/>
    <w:rsid w:val="00A42538"/>
    <w:rsid w:val="00A42A16"/>
    <w:rsid w:val="00A42DD5"/>
    <w:rsid w:val="00A433A0"/>
    <w:rsid w:val="00A43711"/>
    <w:rsid w:val="00A440FD"/>
    <w:rsid w:val="00A4446E"/>
    <w:rsid w:val="00A444F0"/>
    <w:rsid w:val="00A44E5F"/>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6F5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0C56"/>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7FF"/>
    <w:rsid w:val="00AA0A9A"/>
    <w:rsid w:val="00AA1163"/>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C71"/>
    <w:rsid w:val="00AB1D02"/>
    <w:rsid w:val="00AB1FDF"/>
    <w:rsid w:val="00AB20DF"/>
    <w:rsid w:val="00AB241E"/>
    <w:rsid w:val="00AB28BC"/>
    <w:rsid w:val="00AB3531"/>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82D"/>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0C0"/>
    <w:rsid w:val="00AE1F48"/>
    <w:rsid w:val="00AE24B4"/>
    <w:rsid w:val="00AE27A8"/>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069"/>
    <w:rsid w:val="00AF6AD3"/>
    <w:rsid w:val="00AF6C56"/>
    <w:rsid w:val="00AF6F58"/>
    <w:rsid w:val="00AF7F94"/>
    <w:rsid w:val="00B00651"/>
    <w:rsid w:val="00B0082C"/>
    <w:rsid w:val="00B00EF8"/>
    <w:rsid w:val="00B00F9F"/>
    <w:rsid w:val="00B0133B"/>
    <w:rsid w:val="00B0141F"/>
    <w:rsid w:val="00B01BAA"/>
    <w:rsid w:val="00B02AD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03"/>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9FF"/>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5F0E"/>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682"/>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7D4"/>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037"/>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0C70"/>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6E0"/>
    <w:rsid w:val="00C06CFA"/>
    <w:rsid w:val="00C070F4"/>
    <w:rsid w:val="00C070F8"/>
    <w:rsid w:val="00C076A5"/>
    <w:rsid w:val="00C07A83"/>
    <w:rsid w:val="00C1001E"/>
    <w:rsid w:val="00C101B7"/>
    <w:rsid w:val="00C10605"/>
    <w:rsid w:val="00C10A56"/>
    <w:rsid w:val="00C111B4"/>
    <w:rsid w:val="00C11F01"/>
    <w:rsid w:val="00C1205E"/>
    <w:rsid w:val="00C12EFE"/>
    <w:rsid w:val="00C132C3"/>
    <w:rsid w:val="00C13542"/>
    <w:rsid w:val="00C1359F"/>
    <w:rsid w:val="00C13692"/>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1DA9"/>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A65"/>
    <w:rsid w:val="00C51D4E"/>
    <w:rsid w:val="00C522B5"/>
    <w:rsid w:val="00C5277E"/>
    <w:rsid w:val="00C530CE"/>
    <w:rsid w:val="00C534F2"/>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262"/>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98"/>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2E9"/>
    <w:rsid w:val="00CA2584"/>
    <w:rsid w:val="00CA2F05"/>
    <w:rsid w:val="00CA30C3"/>
    <w:rsid w:val="00CA4CAF"/>
    <w:rsid w:val="00CA5804"/>
    <w:rsid w:val="00CA589B"/>
    <w:rsid w:val="00CA732F"/>
    <w:rsid w:val="00CA75D2"/>
    <w:rsid w:val="00CA7ECB"/>
    <w:rsid w:val="00CB0802"/>
    <w:rsid w:val="00CB0BE3"/>
    <w:rsid w:val="00CB243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3F46"/>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0D8E"/>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48B"/>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4D9B"/>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AE4"/>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96"/>
    <w:rsid w:val="00D60DD7"/>
    <w:rsid w:val="00D6107B"/>
    <w:rsid w:val="00D61D22"/>
    <w:rsid w:val="00D62070"/>
    <w:rsid w:val="00D62329"/>
    <w:rsid w:val="00D628A2"/>
    <w:rsid w:val="00D63B2F"/>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78"/>
    <w:rsid w:val="00D73F87"/>
    <w:rsid w:val="00D74A51"/>
    <w:rsid w:val="00D75257"/>
    <w:rsid w:val="00D753CE"/>
    <w:rsid w:val="00D7589D"/>
    <w:rsid w:val="00D75B1F"/>
    <w:rsid w:val="00D7649F"/>
    <w:rsid w:val="00D7735A"/>
    <w:rsid w:val="00D77BCF"/>
    <w:rsid w:val="00D80D81"/>
    <w:rsid w:val="00D8139F"/>
    <w:rsid w:val="00D81414"/>
    <w:rsid w:val="00D817DE"/>
    <w:rsid w:val="00D8192F"/>
    <w:rsid w:val="00D824C6"/>
    <w:rsid w:val="00D829E3"/>
    <w:rsid w:val="00D82C8A"/>
    <w:rsid w:val="00D82F22"/>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68A"/>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87E"/>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1FC"/>
    <w:rsid w:val="00DD655E"/>
    <w:rsid w:val="00DD6F19"/>
    <w:rsid w:val="00DD7550"/>
    <w:rsid w:val="00DD76E8"/>
    <w:rsid w:val="00DE1547"/>
    <w:rsid w:val="00DE19F3"/>
    <w:rsid w:val="00DE21AB"/>
    <w:rsid w:val="00DE230A"/>
    <w:rsid w:val="00DE2F99"/>
    <w:rsid w:val="00DE2FF2"/>
    <w:rsid w:val="00DE31F5"/>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1AA"/>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2CD1"/>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3C1"/>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28A"/>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063"/>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2E"/>
    <w:rsid w:val="00E9077B"/>
    <w:rsid w:val="00E90815"/>
    <w:rsid w:val="00E90843"/>
    <w:rsid w:val="00E908D1"/>
    <w:rsid w:val="00E90CC0"/>
    <w:rsid w:val="00E91524"/>
    <w:rsid w:val="00E91638"/>
    <w:rsid w:val="00E9174C"/>
    <w:rsid w:val="00E91B35"/>
    <w:rsid w:val="00E91F50"/>
    <w:rsid w:val="00E9292B"/>
    <w:rsid w:val="00E93555"/>
    <w:rsid w:val="00E93686"/>
    <w:rsid w:val="00E9397A"/>
    <w:rsid w:val="00E93E18"/>
    <w:rsid w:val="00E940C4"/>
    <w:rsid w:val="00E9454A"/>
    <w:rsid w:val="00E94E49"/>
    <w:rsid w:val="00E951CF"/>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B6"/>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785"/>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CB1"/>
    <w:rsid w:val="00EE4FA8"/>
    <w:rsid w:val="00EE5138"/>
    <w:rsid w:val="00EE5FE9"/>
    <w:rsid w:val="00EE68CD"/>
    <w:rsid w:val="00EE690B"/>
    <w:rsid w:val="00EE69D5"/>
    <w:rsid w:val="00EE6C8F"/>
    <w:rsid w:val="00EE6DD4"/>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73F"/>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42F"/>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44"/>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ABC"/>
    <w:rsid w:val="00F36B09"/>
    <w:rsid w:val="00F36DD6"/>
    <w:rsid w:val="00F36FE2"/>
    <w:rsid w:val="00F3735F"/>
    <w:rsid w:val="00F3754A"/>
    <w:rsid w:val="00F3755F"/>
    <w:rsid w:val="00F379BB"/>
    <w:rsid w:val="00F379EF"/>
    <w:rsid w:val="00F408C8"/>
    <w:rsid w:val="00F40D69"/>
    <w:rsid w:val="00F413E4"/>
    <w:rsid w:val="00F41E67"/>
    <w:rsid w:val="00F42853"/>
    <w:rsid w:val="00F429EF"/>
    <w:rsid w:val="00F42D94"/>
    <w:rsid w:val="00F42F19"/>
    <w:rsid w:val="00F42F23"/>
    <w:rsid w:val="00F43DE2"/>
    <w:rsid w:val="00F44111"/>
    <w:rsid w:val="00F44ED6"/>
    <w:rsid w:val="00F453B6"/>
    <w:rsid w:val="00F4597C"/>
    <w:rsid w:val="00F45C64"/>
    <w:rsid w:val="00F45DD0"/>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2F68"/>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5C36"/>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3F4D"/>
    <w:rsid w:val="00FE475C"/>
    <w:rsid w:val="00FE4B1C"/>
    <w:rsid w:val="00FE4BF7"/>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6B6B"/>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557D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7465">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36503465">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824998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1765390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68501449">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F4282-FA6D-42F0-A277-7F2E1ACA4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20553</Words>
  <Characters>113045</Characters>
  <Application>Microsoft Office Word</Application>
  <DocSecurity>0</DocSecurity>
  <Lines>942</Lines>
  <Paragraphs>266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133332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262</cp:revision>
  <cp:lastPrinted>2017-11-14T19:19:00Z</cp:lastPrinted>
  <dcterms:created xsi:type="dcterms:W3CDTF">2017-08-14T20:16:00Z</dcterms:created>
  <dcterms:modified xsi:type="dcterms:W3CDTF">2017-11-14T19:38:00Z</dcterms:modified>
</cp:coreProperties>
</file>