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A30F6" w:rsidRDefault="000A30F6"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A30F6" w:rsidRDefault="000A30F6" w:rsidP="00B8304E">
                            <w:pPr>
                              <w:ind w:left="142"/>
                              <w:jc w:val="center"/>
                              <w:rPr>
                                <w:rFonts w:ascii="Verdana" w:hAnsi="Verdana"/>
                                <w:b/>
                              </w:rPr>
                            </w:pPr>
                          </w:p>
                          <w:p w:rsidR="000A30F6" w:rsidRDefault="000A30F6"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A30F6" w:rsidRPr="00103622" w:rsidRDefault="000A30F6" w:rsidP="00B8304E">
                            <w:pPr>
                              <w:ind w:left="142"/>
                              <w:jc w:val="center"/>
                              <w:rPr>
                                <w:rFonts w:ascii="Century Gothic" w:hAnsi="Century Gothic" w:cs="Arial"/>
                                <w:b/>
                                <w:sz w:val="32"/>
                                <w:szCs w:val="32"/>
                                <w:lang w:val="es-MX"/>
                              </w:rPr>
                            </w:pPr>
                          </w:p>
                          <w:p w:rsidR="000A30F6" w:rsidRPr="00103622" w:rsidRDefault="000A30F6"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A30F6" w:rsidRDefault="000A30F6"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A30F6" w:rsidRDefault="000A30F6" w:rsidP="00B8304E">
                            <w:pPr>
                              <w:jc w:val="center"/>
                              <w:rPr>
                                <w:rFonts w:ascii="Century Gothic" w:hAnsi="Century Gothic" w:cs="Arial"/>
                                <w:b/>
                                <w:sz w:val="28"/>
                                <w:szCs w:val="32"/>
                              </w:rPr>
                            </w:pPr>
                          </w:p>
                          <w:p w:rsidR="000A30F6" w:rsidRDefault="000A30F6" w:rsidP="00B8304E">
                            <w:pPr>
                              <w:jc w:val="center"/>
                              <w:rPr>
                                <w:rFonts w:ascii="Century Gothic" w:hAnsi="Century Gothic" w:cs="Arial"/>
                                <w:b/>
                                <w:sz w:val="28"/>
                                <w:szCs w:val="32"/>
                              </w:rPr>
                            </w:pPr>
                          </w:p>
                          <w:p w:rsidR="000A30F6" w:rsidRPr="00D94CE2" w:rsidRDefault="000A30F6"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A30F6" w:rsidRPr="00D94CE2" w:rsidRDefault="000A30F6"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A30F6" w:rsidRPr="00F40D69" w:rsidRDefault="000A30F6" w:rsidP="00B8304E">
                            <w:pPr>
                              <w:ind w:left="142"/>
                              <w:jc w:val="center"/>
                              <w:rPr>
                                <w:rFonts w:ascii="Century Gothic" w:hAnsi="Century Gothic" w:cs="Arial"/>
                                <w:b/>
                                <w:sz w:val="28"/>
                                <w:szCs w:val="28"/>
                              </w:rPr>
                            </w:pPr>
                          </w:p>
                          <w:p w:rsidR="000A30F6" w:rsidRDefault="000A30F6" w:rsidP="00B8304E">
                            <w:pPr>
                              <w:ind w:left="142"/>
                              <w:jc w:val="center"/>
                              <w:rPr>
                                <w:rFonts w:ascii="Century Gothic" w:hAnsi="Century Gothic" w:cs="Arial"/>
                                <w:b/>
                                <w:sz w:val="28"/>
                                <w:szCs w:val="28"/>
                                <w:lang w:val="es-MX"/>
                              </w:rPr>
                            </w:pPr>
                          </w:p>
                          <w:p w:rsidR="000A30F6" w:rsidRPr="00103622" w:rsidRDefault="000A30F6"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A30F6" w:rsidRPr="005F6C94" w:rsidRDefault="000A30F6" w:rsidP="00B8304E">
                            <w:pPr>
                              <w:ind w:left="142"/>
                              <w:rPr>
                                <w:rFonts w:ascii="Century Gothic" w:hAnsi="Century Gothic"/>
                                <w:b/>
                                <w:sz w:val="28"/>
                                <w:szCs w:val="28"/>
                                <w:lang w:val="es-MX"/>
                              </w:rPr>
                            </w:pPr>
                          </w:p>
                          <w:p w:rsidR="000A30F6" w:rsidRPr="00D94CE2" w:rsidRDefault="000A30F6" w:rsidP="00724C11">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4C50E5">
                              <w:rPr>
                                <w:rFonts w:ascii="Century Gothic" w:hAnsi="Century Gothic" w:cs="Century Gothic"/>
                                <w:b/>
                                <w:bCs/>
                                <w:color w:val="FF0000"/>
                                <w:sz w:val="28"/>
                                <w:szCs w:val="28"/>
                              </w:rPr>
                              <w:t>SERVICIO</w:t>
                            </w:r>
                            <w:r w:rsidR="00FB7798">
                              <w:rPr>
                                <w:rFonts w:ascii="Century Gothic" w:hAnsi="Century Gothic" w:cs="Century Gothic"/>
                                <w:b/>
                                <w:bCs/>
                                <w:color w:val="FF0000"/>
                                <w:sz w:val="28"/>
                                <w:szCs w:val="28"/>
                              </w:rPr>
                              <w:t>S</w:t>
                            </w:r>
                            <w:bookmarkStart w:id="0" w:name="_GoBack"/>
                            <w:bookmarkEnd w:id="0"/>
                            <w:r w:rsidR="004C50E5">
                              <w:rPr>
                                <w:rFonts w:ascii="Century Gothic" w:hAnsi="Century Gothic" w:cs="Century Gothic"/>
                                <w:b/>
                                <w:bCs/>
                                <w:color w:val="FF0000"/>
                                <w:sz w:val="28"/>
                                <w:szCs w:val="28"/>
                              </w:rPr>
                              <w:t xml:space="preserve"> DE MONITOREO – GESTIÓ</w:t>
                            </w:r>
                            <w:r>
                              <w:rPr>
                                <w:rFonts w:ascii="Century Gothic" w:hAnsi="Century Gothic" w:cs="Century Gothic"/>
                                <w:b/>
                                <w:bCs/>
                                <w:color w:val="FF0000"/>
                                <w:sz w:val="28"/>
                                <w:szCs w:val="28"/>
                              </w:rPr>
                              <w:t>N 2018</w:t>
                            </w:r>
                          </w:p>
                          <w:p w:rsidR="000A30F6" w:rsidRPr="00D94CE2" w:rsidRDefault="000A30F6" w:rsidP="00724C11">
                            <w:pPr>
                              <w:jc w:val="center"/>
                              <w:rPr>
                                <w:rFonts w:ascii="Century Gothic" w:hAnsi="Century Gothic" w:cs="Century Gothic"/>
                                <w:b/>
                                <w:bCs/>
                                <w:color w:val="FF0000"/>
                                <w:sz w:val="28"/>
                                <w:szCs w:val="28"/>
                              </w:rPr>
                            </w:pPr>
                          </w:p>
                          <w:p w:rsidR="000A30F6" w:rsidRPr="00D94CE2" w:rsidRDefault="000A30F6" w:rsidP="00724C11">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DCO-CDL-GCHL-293-17</w:t>
                            </w:r>
                          </w:p>
                          <w:p w:rsidR="000A30F6" w:rsidRPr="00D94CE2" w:rsidRDefault="000A30F6" w:rsidP="00724C11">
                            <w:pPr>
                              <w:jc w:val="center"/>
                              <w:rPr>
                                <w:rFonts w:ascii="Century Gothic" w:hAnsi="Century Gothic" w:cs="Century Gothic"/>
                                <w:b/>
                                <w:bCs/>
                                <w:color w:val="FF0000"/>
                                <w:sz w:val="28"/>
                                <w:szCs w:val="28"/>
                              </w:rPr>
                            </w:pPr>
                          </w:p>
                          <w:p w:rsidR="000A30F6" w:rsidRPr="00D94CE2" w:rsidRDefault="000A30F6" w:rsidP="00724C11">
                            <w:pPr>
                              <w:jc w:val="center"/>
                              <w:rPr>
                                <w:rFonts w:ascii="Century Gothic" w:hAnsi="Century Gothic" w:cs="Century Gothic"/>
                                <w:b/>
                                <w:bCs/>
                                <w:color w:val="FF0000"/>
                                <w:sz w:val="28"/>
                                <w:szCs w:val="28"/>
                              </w:rPr>
                            </w:pPr>
                          </w:p>
                          <w:p w:rsidR="000A30F6" w:rsidRPr="00D94CE2" w:rsidRDefault="000A30F6" w:rsidP="00724C11">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0A30F6" w:rsidRPr="00103622" w:rsidRDefault="000A30F6" w:rsidP="00B8304E">
                            <w:pPr>
                              <w:jc w:val="center"/>
                              <w:rPr>
                                <w:rFonts w:ascii="Century Gothic" w:hAnsi="Century Gothic"/>
                                <w:sz w:val="32"/>
                                <w:szCs w:val="32"/>
                                <w:lang w:val="es-ES_tradnl"/>
                              </w:rPr>
                            </w:pPr>
                          </w:p>
                          <w:p w:rsidR="000A30F6" w:rsidRPr="00103622" w:rsidRDefault="000A30F6" w:rsidP="00B8304E">
                            <w:pPr>
                              <w:ind w:right="930"/>
                              <w:jc w:val="center"/>
                              <w:rPr>
                                <w:rFonts w:ascii="Century Gothic" w:hAnsi="Century Gothic"/>
                                <w:sz w:val="32"/>
                                <w:szCs w:val="32"/>
                                <w:lang w:val="es-ES_tradnl"/>
                              </w:rPr>
                            </w:pPr>
                          </w:p>
                          <w:p w:rsidR="000A30F6" w:rsidRPr="00103622" w:rsidRDefault="000A30F6" w:rsidP="00B8304E">
                            <w:pPr>
                              <w:ind w:right="930"/>
                              <w:jc w:val="center"/>
                              <w:rPr>
                                <w:rFonts w:ascii="Century Gothic" w:hAnsi="Century Gothic"/>
                                <w:sz w:val="32"/>
                                <w:szCs w:val="32"/>
                                <w:lang w:val="es-ES_tradnl"/>
                              </w:rPr>
                            </w:pPr>
                          </w:p>
                          <w:p w:rsidR="000A30F6" w:rsidRDefault="000A30F6" w:rsidP="00B8304E">
                            <w:pPr>
                              <w:ind w:right="930"/>
                              <w:jc w:val="center"/>
                              <w:rPr>
                                <w:rFonts w:ascii="Century Gothic" w:hAnsi="Century Gothic"/>
                                <w:lang w:val="es-ES_tradnl"/>
                              </w:rPr>
                            </w:pPr>
                          </w:p>
                          <w:p w:rsidR="000A30F6" w:rsidRPr="009C5A35" w:rsidRDefault="000A30F6"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0A30F6" w:rsidRDefault="000A30F6"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A30F6" w:rsidRDefault="000A30F6" w:rsidP="00B8304E">
                      <w:pPr>
                        <w:ind w:left="142"/>
                        <w:jc w:val="center"/>
                        <w:rPr>
                          <w:rFonts w:ascii="Verdana" w:hAnsi="Verdana"/>
                          <w:b/>
                        </w:rPr>
                      </w:pPr>
                    </w:p>
                    <w:p w:rsidR="000A30F6" w:rsidRDefault="000A30F6"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A30F6" w:rsidRPr="00103622" w:rsidRDefault="000A30F6" w:rsidP="00B8304E">
                      <w:pPr>
                        <w:ind w:left="142"/>
                        <w:jc w:val="center"/>
                        <w:rPr>
                          <w:rFonts w:ascii="Century Gothic" w:hAnsi="Century Gothic" w:cs="Arial"/>
                          <w:b/>
                          <w:sz w:val="32"/>
                          <w:szCs w:val="32"/>
                          <w:lang w:val="es-MX"/>
                        </w:rPr>
                      </w:pPr>
                    </w:p>
                    <w:p w:rsidR="000A30F6" w:rsidRPr="00103622" w:rsidRDefault="000A30F6"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A30F6" w:rsidRDefault="000A30F6"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A30F6" w:rsidRDefault="000A30F6" w:rsidP="00B8304E">
                      <w:pPr>
                        <w:jc w:val="center"/>
                        <w:rPr>
                          <w:rFonts w:ascii="Century Gothic" w:hAnsi="Century Gothic" w:cs="Arial"/>
                          <w:b/>
                          <w:sz w:val="28"/>
                          <w:szCs w:val="32"/>
                        </w:rPr>
                      </w:pPr>
                    </w:p>
                    <w:p w:rsidR="000A30F6" w:rsidRDefault="000A30F6" w:rsidP="00B8304E">
                      <w:pPr>
                        <w:jc w:val="center"/>
                        <w:rPr>
                          <w:rFonts w:ascii="Century Gothic" w:hAnsi="Century Gothic" w:cs="Arial"/>
                          <w:b/>
                          <w:sz w:val="28"/>
                          <w:szCs w:val="32"/>
                        </w:rPr>
                      </w:pPr>
                    </w:p>
                    <w:p w:rsidR="000A30F6" w:rsidRPr="00D94CE2" w:rsidRDefault="000A30F6"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A30F6" w:rsidRPr="00D94CE2" w:rsidRDefault="000A30F6"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A30F6" w:rsidRPr="00F40D69" w:rsidRDefault="000A30F6" w:rsidP="00B8304E">
                      <w:pPr>
                        <w:ind w:left="142"/>
                        <w:jc w:val="center"/>
                        <w:rPr>
                          <w:rFonts w:ascii="Century Gothic" w:hAnsi="Century Gothic" w:cs="Arial"/>
                          <w:b/>
                          <w:sz w:val="28"/>
                          <w:szCs w:val="28"/>
                        </w:rPr>
                      </w:pPr>
                    </w:p>
                    <w:p w:rsidR="000A30F6" w:rsidRDefault="000A30F6" w:rsidP="00B8304E">
                      <w:pPr>
                        <w:ind w:left="142"/>
                        <w:jc w:val="center"/>
                        <w:rPr>
                          <w:rFonts w:ascii="Century Gothic" w:hAnsi="Century Gothic" w:cs="Arial"/>
                          <w:b/>
                          <w:sz w:val="28"/>
                          <w:szCs w:val="28"/>
                          <w:lang w:val="es-MX"/>
                        </w:rPr>
                      </w:pPr>
                    </w:p>
                    <w:p w:rsidR="000A30F6" w:rsidRPr="00103622" w:rsidRDefault="000A30F6"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A30F6" w:rsidRPr="005F6C94" w:rsidRDefault="000A30F6" w:rsidP="00B8304E">
                      <w:pPr>
                        <w:ind w:left="142"/>
                        <w:rPr>
                          <w:rFonts w:ascii="Century Gothic" w:hAnsi="Century Gothic"/>
                          <w:b/>
                          <w:sz w:val="28"/>
                          <w:szCs w:val="28"/>
                          <w:lang w:val="es-MX"/>
                        </w:rPr>
                      </w:pPr>
                    </w:p>
                    <w:p w:rsidR="000A30F6" w:rsidRPr="00D94CE2" w:rsidRDefault="000A30F6" w:rsidP="00724C11">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4C50E5">
                        <w:rPr>
                          <w:rFonts w:ascii="Century Gothic" w:hAnsi="Century Gothic" w:cs="Century Gothic"/>
                          <w:b/>
                          <w:bCs/>
                          <w:color w:val="FF0000"/>
                          <w:sz w:val="28"/>
                          <w:szCs w:val="28"/>
                        </w:rPr>
                        <w:t>SERVICIO</w:t>
                      </w:r>
                      <w:r w:rsidR="00FB7798">
                        <w:rPr>
                          <w:rFonts w:ascii="Century Gothic" w:hAnsi="Century Gothic" w:cs="Century Gothic"/>
                          <w:b/>
                          <w:bCs/>
                          <w:color w:val="FF0000"/>
                          <w:sz w:val="28"/>
                          <w:szCs w:val="28"/>
                        </w:rPr>
                        <w:t>S</w:t>
                      </w:r>
                      <w:bookmarkStart w:id="1" w:name="_GoBack"/>
                      <w:bookmarkEnd w:id="1"/>
                      <w:r w:rsidR="004C50E5">
                        <w:rPr>
                          <w:rFonts w:ascii="Century Gothic" w:hAnsi="Century Gothic" w:cs="Century Gothic"/>
                          <w:b/>
                          <w:bCs/>
                          <w:color w:val="FF0000"/>
                          <w:sz w:val="28"/>
                          <w:szCs w:val="28"/>
                        </w:rPr>
                        <w:t xml:space="preserve"> DE MONITOREO – GESTIÓ</w:t>
                      </w:r>
                      <w:r>
                        <w:rPr>
                          <w:rFonts w:ascii="Century Gothic" w:hAnsi="Century Gothic" w:cs="Century Gothic"/>
                          <w:b/>
                          <w:bCs/>
                          <w:color w:val="FF0000"/>
                          <w:sz w:val="28"/>
                          <w:szCs w:val="28"/>
                        </w:rPr>
                        <w:t>N 2018</w:t>
                      </w:r>
                    </w:p>
                    <w:p w:rsidR="000A30F6" w:rsidRPr="00D94CE2" w:rsidRDefault="000A30F6" w:rsidP="00724C11">
                      <w:pPr>
                        <w:jc w:val="center"/>
                        <w:rPr>
                          <w:rFonts w:ascii="Century Gothic" w:hAnsi="Century Gothic" w:cs="Century Gothic"/>
                          <w:b/>
                          <w:bCs/>
                          <w:color w:val="FF0000"/>
                          <w:sz w:val="28"/>
                          <w:szCs w:val="28"/>
                        </w:rPr>
                      </w:pPr>
                    </w:p>
                    <w:p w:rsidR="000A30F6" w:rsidRPr="00D94CE2" w:rsidRDefault="000A30F6" w:rsidP="00724C11">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DCO-CDL-GCHL-293-17</w:t>
                      </w:r>
                    </w:p>
                    <w:p w:rsidR="000A30F6" w:rsidRPr="00D94CE2" w:rsidRDefault="000A30F6" w:rsidP="00724C11">
                      <w:pPr>
                        <w:jc w:val="center"/>
                        <w:rPr>
                          <w:rFonts w:ascii="Century Gothic" w:hAnsi="Century Gothic" w:cs="Century Gothic"/>
                          <w:b/>
                          <w:bCs/>
                          <w:color w:val="FF0000"/>
                          <w:sz w:val="28"/>
                          <w:szCs w:val="28"/>
                        </w:rPr>
                      </w:pPr>
                    </w:p>
                    <w:p w:rsidR="000A30F6" w:rsidRPr="00D94CE2" w:rsidRDefault="000A30F6" w:rsidP="00724C11">
                      <w:pPr>
                        <w:jc w:val="center"/>
                        <w:rPr>
                          <w:rFonts w:ascii="Century Gothic" w:hAnsi="Century Gothic" w:cs="Century Gothic"/>
                          <w:b/>
                          <w:bCs/>
                          <w:color w:val="FF0000"/>
                          <w:sz w:val="28"/>
                          <w:szCs w:val="28"/>
                        </w:rPr>
                      </w:pPr>
                    </w:p>
                    <w:p w:rsidR="000A30F6" w:rsidRPr="00D94CE2" w:rsidRDefault="000A30F6" w:rsidP="00724C11">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0A30F6" w:rsidRPr="00103622" w:rsidRDefault="000A30F6" w:rsidP="00B8304E">
                      <w:pPr>
                        <w:jc w:val="center"/>
                        <w:rPr>
                          <w:rFonts w:ascii="Century Gothic" w:hAnsi="Century Gothic"/>
                          <w:sz w:val="32"/>
                          <w:szCs w:val="32"/>
                          <w:lang w:val="es-ES_tradnl"/>
                        </w:rPr>
                      </w:pPr>
                    </w:p>
                    <w:p w:rsidR="000A30F6" w:rsidRPr="00103622" w:rsidRDefault="000A30F6" w:rsidP="00B8304E">
                      <w:pPr>
                        <w:ind w:right="930"/>
                        <w:jc w:val="center"/>
                        <w:rPr>
                          <w:rFonts w:ascii="Century Gothic" w:hAnsi="Century Gothic"/>
                          <w:sz w:val="32"/>
                          <w:szCs w:val="32"/>
                          <w:lang w:val="es-ES_tradnl"/>
                        </w:rPr>
                      </w:pPr>
                    </w:p>
                    <w:p w:rsidR="000A30F6" w:rsidRPr="00103622" w:rsidRDefault="000A30F6" w:rsidP="00B8304E">
                      <w:pPr>
                        <w:ind w:right="930"/>
                        <w:jc w:val="center"/>
                        <w:rPr>
                          <w:rFonts w:ascii="Century Gothic" w:hAnsi="Century Gothic"/>
                          <w:sz w:val="32"/>
                          <w:szCs w:val="32"/>
                          <w:lang w:val="es-ES_tradnl"/>
                        </w:rPr>
                      </w:pPr>
                    </w:p>
                    <w:p w:rsidR="000A30F6" w:rsidRDefault="000A30F6" w:rsidP="00B8304E">
                      <w:pPr>
                        <w:ind w:right="930"/>
                        <w:jc w:val="center"/>
                        <w:rPr>
                          <w:rFonts w:ascii="Century Gothic" w:hAnsi="Century Gothic"/>
                          <w:lang w:val="es-ES_tradnl"/>
                        </w:rPr>
                      </w:pPr>
                    </w:p>
                    <w:p w:rsidR="000A30F6" w:rsidRPr="009C5A35" w:rsidRDefault="000A30F6"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A30F6" w:rsidRPr="00AD6AF2" w:rsidRDefault="000A30F6" w:rsidP="00B26F20">
                            <w:pPr>
                              <w:ind w:right="930"/>
                              <w:jc w:val="center"/>
                              <w:rPr>
                                <w:rFonts w:ascii="Century Gothic" w:hAnsi="Century Gothic"/>
                                <w:sz w:val="14"/>
                                <w:lang w:val="es-ES_tradnl"/>
                              </w:rPr>
                            </w:pPr>
                          </w:p>
                          <w:p w:rsidR="000A30F6" w:rsidRDefault="000A30F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0A30F6" w:rsidRPr="00AD6AF2" w:rsidRDefault="000A30F6"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0A30F6" w:rsidRPr="00AD6AF2" w:rsidRDefault="000A30F6" w:rsidP="00B26F20">
                      <w:pPr>
                        <w:ind w:right="930"/>
                        <w:jc w:val="center"/>
                        <w:rPr>
                          <w:rFonts w:ascii="Century Gothic" w:hAnsi="Century Gothic"/>
                          <w:sz w:val="14"/>
                          <w:lang w:val="es-ES_tradnl"/>
                        </w:rPr>
                      </w:pPr>
                    </w:p>
                    <w:p w:rsidR="000A30F6" w:rsidRDefault="000A30F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0A30F6" w:rsidRPr="00AD6AF2" w:rsidRDefault="000A30F6"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4"/>
      </w:tblGrid>
      <w:tr w:rsidR="00220FD5" w:rsidRPr="00C75BEC" w:rsidTr="00AF6BCC">
        <w:trPr>
          <w:trHeight w:val="507"/>
          <w:jc w:val="center"/>
        </w:trPr>
        <w:tc>
          <w:tcPr>
            <w:tcW w:w="9084" w:type="dxa"/>
            <w:tcBorders>
              <w:bottom w:val="single" w:sz="4" w:space="0" w:color="000000"/>
            </w:tcBorders>
            <w:shd w:val="clear" w:color="auto" w:fill="D9D9D9"/>
            <w:vAlign w:val="center"/>
          </w:tcPr>
          <w:p w:rsidR="00220FD5" w:rsidRPr="00631500" w:rsidRDefault="00220FD5" w:rsidP="00220FD5">
            <w:pPr>
              <w:jc w:val="center"/>
              <w:rPr>
                <w:rFonts w:ascii="Calibri" w:eastAsia="Calibri" w:hAnsi="Calibri" w:cs="Calibri"/>
                <w:b/>
                <w:sz w:val="18"/>
                <w:szCs w:val="18"/>
              </w:rPr>
            </w:pPr>
            <w:r>
              <w:rPr>
                <w:rFonts w:ascii="Calibri" w:eastAsia="Calibri" w:hAnsi="Calibri" w:cs="Calibri"/>
                <w:b/>
                <w:sz w:val="18"/>
                <w:szCs w:val="18"/>
              </w:rPr>
              <w:t>CONDICION DE CONTRATACION  DE SERVICIOS GENERALES RECURRENTES PARA YPFB GESTION 2018</w:t>
            </w:r>
          </w:p>
        </w:tc>
      </w:tr>
      <w:tr w:rsidR="00220FD5" w:rsidRPr="00C75BEC" w:rsidTr="00AF6BCC">
        <w:trPr>
          <w:trHeight w:val="426"/>
          <w:jc w:val="center"/>
        </w:trPr>
        <w:tc>
          <w:tcPr>
            <w:tcW w:w="9084" w:type="dxa"/>
            <w:tcBorders>
              <w:top w:val="single" w:sz="4" w:space="0" w:color="auto"/>
              <w:bottom w:val="single" w:sz="4" w:space="0" w:color="auto"/>
            </w:tcBorders>
            <w:shd w:val="clear" w:color="auto" w:fill="auto"/>
            <w:vAlign w:val="center"/>
          </w:tcPr>
          <w:p w:rsidR="00220FD5" w:rsidRPr="00225BCF" w:rsidRDefault="00220FD5" w:rsidP="00AF6BCC">
            <w:pPr>
              <w:jc w:val="both"/>
              <w:rPr>
                <w:rFonts w:ascii="Calibri" w:eastAsia="Calibri" w:hAnsi="Calibri" w:cs="Calibri"/>
                <w:i/>
                <w:sz w:val="18"/>
                <w:szCs w:val="18"/>
              </w:rPr>
            </w:pPr>
            <w:r w:rsidRPr="00225BCF">
              <w:rPr>
                <w:rFonts w:ascii="Calibri" w:eastAsia="Calibri" w:hAnsi="Calibri" w:cs="Calibri"/>
                <w:sz w:val="18"/>
                <w:szCs w:val="18"/>
              </w:rPr>
              <w:t>EL PROCESO DE CONTRATACION NO OBSTANTE DE LLEGAR HASTA LA ADJUDICACION, SE LLEVARA A CABO SIN COMPROMISO ESTANDO SUJETO A LA APROBACION DEL PRESUPUESTO DE LA SIGUIENTE GESTION</w:t>
            </w:r>
          </w:p>
        </w:tc>
      </w:tr>
    </w:tbl>
    <w:p w:rsidR="00220FD5" w:rsidRPr="00220FD5" w:rsidRDefault="00220FD5" w:rsidP="00616E49">
      <w:pPr>
        <w:pStyle w:val="Norma"/>
        <w:tabs>
          <w:tab w:val="center" w:pos="4561"/>
          <w:tab w:val="right" w:pos="9123"/>
        </w:tabs>
        <w:spacing w:after="0" w:line="240" w:lineRule="auto"/>
        <w:jc w:val="center"/>
        <w:rPr>
          <w:rFonts w:asciiTheme="minorHAnsi" w:hAnsiTheme="minorHAnsi" w:cstheme="minorHAnsi"/>
          <w:b/>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24C11" w:rsidRPr="006F470A" w:rsidTr="000A30F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24C11" w:rsidRPr="006F470A" w:rsidRDefault="00724C11" w:rsidP="000A30F6">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24C11" w:rsidRPr="006F470A" w:rsidRDefault="00724C11" w:rsidP="000A30F6">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24C11" w:rsidRPr="006F470A" w:rsidRDefault="00724C11" w:rsidP="000A30F6">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724C11" w:rsidRPr="006F470A" w:rsidTr="000A30F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24C11" w:rsidRPr="006F470A" w:rsidRDefault="00724C11" w:rsidP="000A30F6">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24C11" w:rsidRPr="006F470A" w:rsidRDefault="00724C11" w:rsidP="000A30F6">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24C11" w:rsidRPr="006F470A" w:rsidRDefault="00724C11" w:rsidP="000A30F6">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724C11" w:rsidRPr="006F470A" w:rsidTr="000A30F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24C11" w:rsidRPr="006F470A" w:rsidRDefault="00724C11" w:rsidP="000A30F6">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724C11" w:rsidRPr="006F470A" w:rsidRDefault="00724C11" w:rsidP="000A30F6">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24C11" w:rsidRPr="006F470A" w:rsidRDefault="00724C11" w:rsidP="000A30F6">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724C11" w:rsidRPr="006F470A" w:rsidTr="000A30F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24C11" w:rsidRPr="00552079" w:rsidRDefault="00724C11" w:rsidP="000A30F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724C11" w:rsidRPr="00552079" w:rsidRDefault="00724C11" w:rsidP="000A30F6">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24C11" w:rsidRPr="00552079" w:rsidRDefault="00724C11" w:rsidP="000A30F6">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BOLIVIANOS </w:t>
            </w:r>
          </w:p>
        </w:tc>
      </w:tr>
    </w:tbl>
    <w:p w:rsidR="00724C11" w:rsidRDefault="00724C11" w:rsidP="00616E49">
      <w:pPr>
        <w:pStyle w:val="Norma"/>
        <w:tabs>
          <w:tab w:val="center" w:pos="4561"/>
          <w:tab w:val="right" w:pos="9123"/>
        </w:tabs>
        <w:spacing w:after="0" w:line="240" w:lineRule="auto"/>
        <w:jc w:val="center"/>
        <w:rPr>
          <w:rFonts w:asciiTheme="minorHAnsi" w:hAnsiTheme="minorHAnsi" w:cstheme="minorHAnsi"/>
          <w:b/>
        </w:rPr>
      </w:pPr>
    </w:p>
    <w:p w:rsidR="00724C11"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724C11" w:rsidRPr="00552079" w:rsidTr="000A30F6">
        <w:trPr>
          <w:trHeight w:val="410"/>
        </w:trPr>
        <w:tc>
          <w:tcPr>
            <w:tcW w:w="9994" w:type="dxa"/>
            <w:gridSpan w:val="6"/>
            <w:shd w:val="clear" w:color="auto" w:fill="D9D9D9"/>
            <w:vAlign w:val="center"/>
          </w:tcPr>
          <w:p w:rsidR="00724C11" w:rsidRPr="00552079" w:rsidRDefault="00724C11" w:rsidP="000A30F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724C11" w:rsidRPr="00552079" w:rsidTr="000A30F6">
        <w:trPr>
          <w:trHeight w:val="410"/>
        </w:trPr>
        <w:tc>
          <w:tcPr>
            <w:tcW w:w="433" w:type="dxa"/>
            <w:shd w:val="clear" w:color="auto" w:fill="D9D9D9"/>
            <w:vAlign w:val="center"/>
          </w:tcPr>
          <w:p w:rsidR="00724C11" w:rsidRPr="00552079" w:rsidRDefault="00724C11" w:rsidP="000A30F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724C11" w:rsidRPr="00552079" w:rsidRDefault="00724C11" w:rsidP="000A30F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724C11" w:rsidRPr="00552079" w:rsidRDefault="00724C11" w:rsidP="000A30F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724C11" w:rsidRPr="00552079" w:rsidRDefault="00724C11" w:rsidP="000A30F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724C11" w:rsidRPr="00552079" w:rsidTr="000A30F6">
        <w:trPr>
          <w:trHeight w:val="64"/>
        </w:trPr>
        <w:tc>
          <w:tcPr>
            <w:tcW w:w="433" w:type="dxa"/>
          </w:tcPr>
          <w:p w:rsidR="00724C11" w:rsidRPr="00552079" w:rsidRDefault="00724C11" w:rsidP="000A30F6">
            <w:pPr>
              <w:rPr>
                <w:rFonts w:asciiTheme="minorHAnsi" w:hAnsiTheme="minorHAnsi" w:cstheme="minorHAnsi"/>
                <w:sz w:val="22"/>
                <w:szCs w:val="22"/>
              </w:rPr>
            </w:pPr>
          </w:p>
        </w:tc>
        <w:tc>
          <w:tcPr>
            <w:tcW w:w="3106" w:type="dxa"/>
          </w:tcPr>
          <w:p w:rsidR="00724C11" w:rsidRPr="00552079" w:rsidRDefault="00724C11" w:rsidP="000A30F6">
            <w:pPr>
              <w:rPr>
                <w:rFonts w:asciiTheme="minorHAnsi" w:hAnsiTheme="minorHAnsi" w:cstheme="minorHAnsi"/>
                <w:sz w:val="22"/>
                <w:szCs w:val="22"/>
              </w:rPr>
            </w:pPr>
          </w:p>
        </w:tc>
        <w:tc>
          <w:tcPr>
            <w:tcW w:w="2921" w:type="dxa"/>
            <w:gridSpan w:val="3"/>
          </w:tcPr>
          <w:p w:rsidR="00724C11" w:rsidRPr="00552079" w:rsidRDefault="00724C11" w:rsidP="000A30F6">
            <w:pPr>
              <w:rPr>
                <w:rFonts w:asciiTheme="minorHAnsi" w:hAnsiTheme="minorHAnsi" w:cstheme="minorHAnsi"/>
                <w:sz w:val="22"/>
                <w:szCs w:val="22"/>
                <w:highlight w:val="yellow"/>
              </w:rPr>
            </w:pPr>
          </w:p>
        </w:tc>
        <w:tc>
          <w:tcPr>
            <w:tcW w:w="3534" w:type="dxa"/>
          </w:tcPr>
          <w:p w:rsidR="00724C11" w:rsidRPr="00552079" w:rsidRDefault="00724C11" w:rsidP="000A30F6">
            <w:pPr>
              <w:rPr>
                <w:rFonts w:asciiTheme="minorHAnsi" w:hAnsiTheme="minorHAnsi" w:cstheme="minorHAnsi"/>
                <w:sz w:val="22"/>
                <w:szCs w:val="22"/>
              </w:rPr>
            </w:pPr>
          </w:p>
        </w:tc>
      </w:tr>
      <w:tr w:rsidR="00724C11" w:rsidRPr="00552079" w:rsidTr="000A30F6">
        <w:trPr>
          <w:trHeight w:val="300"/>
        </w:trPr>
        <w:tc>
          <w:tcPr>
            <w:tcW w:w="433" w:type="dxa"/>
            <w:vAlign w:val="center"/>
          </w:tcPr>
          <w:p w:rsidR="00724C11" w:rsidRPr="00552079" w:rsidRDefault="00724C11" w:rsidP="000A30F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724C11" w:rsidRPr="00552079" w:rsidRDefault="00724C11" w:rsidP="000A30F6">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6455" w:type="dxa"/>
            <w:gridSpan w:val="4"/>
            <w:vAlign w:val="center"/>
          </w:tcPr>
          <w:p w:rsidR="00724C11" w:rsidRPr="001C15EE" w:rsidRDefault="00724C11" w:rsidP="000A30F6">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724C11" w:rsidRPr="00552079" w:rsidTr="000A30F6">
        <w:trPr>
          <w:trHeight w:val="131"/>
        </w:trPr>
        <w:tc>
          <w:tcPr>
            <w:tcW w:w="433" w:type="dxa"/>
            <w:vAlign w:val="center"/>
          </w:tcPr>
          <w:p w:rsidR="00724C11" w:rsidRPr="00552079" w:rsidRDefault="00724C11" w:rsidP="000A30F6">
            <w:pPr>
              <w:rPr>
                <w:rFonts w:asciiTheme="minorHAnsi" w:hAnsiTheme="minorHAnsi" w:cstheme="minorHAnsi"/>
                <w:sz w:val="22"/>
                <w:szCs w:val="22"/>
              </w:rPr>
            </w:pPr>
          </w:p>
        </w:tc>
        <w:tc>
          <w:tcPr>
            <w:tcW w:w="3106" w:type="dxa"/>
            <w:vAlign w:val="center"/>
          </w:tcPr>
          <w:p w:rsidR="00724C11" w:rsidRPr="00552079" w:rsidRDefault="00724C11" w:rsidP="000A30F6">
            <w:pPr>
              <w:rPr>
                <w:rFonts w:asciiTheme="minorHAnsi" w:hAnsiTheme="minorHAnsi" w:cstheme="minorHAnsi"/>
                <w:sz w:val="22"/>
                <w:szCs w:val="22"/>
              </w:rPr>
            </w:pPr>
          </w:p>
        </w:tc>
        <w:tc>
          <w:tcPr>
            <w:tcW w:w="2921" w:type="dxa"/>
            <w:gridSpan w:val="3"/>
          </w:tcPr>
          <w:p w:rsidR="00724C11" w:rsidRPr="00552079" w:rsidRDefault="00724C11" w:rsidP="000A30F6">
            <w:pPr>
              <w:jc w:val="center"/>
              <w:rPr>
                <w:rFonts w:asciiTheme="minorHAnsi" w:hAnsiTheme="minorHAnsi" w:cstheme="minorHAnsi"/>
                <w:sz w:val="22"/>
                <w:szCs w:val="22"/>
              </w:rPr>
            </w:pPr>
          </w:p>
        </w:tc>
        <w:tc>
          <w:tcPr>
            <w:tcW w:w="3534" w:type="dxa"/>
          </w:tcPr>
          <w:p w:rsidR="00724C11" w:rsidRPr="00552079" w:rsidRDefault="00724C11" w:rsidP="000A30F6">
            <w:pPr>
              <w:jc w:val="both"/>
              <w:rPr>
                <w:rFonts w:asciiTheme="minorHAnsi" w:hAnsiTheme="minorHAnsi" w:cstheme="minorHAnsi"/>
                <w:sz w:val="22"/>
                <w:szCs w:val="22"/>
              </w:rPr>
            </w:pPr>
          </w:p>
        </w:tc>
      </w:tr>
      <w:tr w:rsidR="00724C11" w:rsidRPr="00552079" w:rsidTr="000A30F6">
        <w:trPr>
          <w:trHeight w:val="433"/>
        </w:trPr>
        <w:tc>
          <w:tcPr>
            <w:tcW w:w="433" w:type="dxa"/>
            <w:shd w:val="clear" w:color="auto" w:fill="auto"/>
            <w:vAlign w:val="center"/>
          </w:tcPr>
          <w:p w:rsidR="00724C11" w:rsidRPr="00552079" w:rsidRDefault="00724C11" w:rsidP="000A30F6">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724C11" w:rsidRPr="00552079" w:rsidRDefault="00724C11" w:rsidP="000A30F6">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6455" w:type="dxa"/>
            <w:gridSpan w:val="4"/>
            <w:vAlign w:val="center"/>
          </w:tcPr>
          <w:p w:rsidR="00724C11" w:rsidRPr="00CF713F" w:rsidRDefault="00724C11" w:rsidP="000A30F6">
            <w:pPr>
              <w:jc w:val="both"/>
              <w:rPr>
                <w:rFonts w:ascii="Calibri" w:hAnsi="Calibri" w:cs="Arial"/>
                <w:i/>
                <w:color w:val="FF0000"/>
                <w:sz w:val="16"/>
                <w:szCs w:val="16"/>
              </w:rPr>
            </w:pPr>
            <w:r>
              <w:rPr>
                <w:rFonts w:asciiTheme="minorHAnsi" w:hAnsiTheme="minorHAnsi" w:cstheme="minorHAnsi"/>
                <w:color w:val="000000"/>
                <w:sz w:val="22"/>
                <w:szCs w:val="22"/>
                <w:lang w:val="es-ES_tradnl"/>
              </w:rPr>
              <w:t>NO APLICA</w:t>
            </w:r>
          </w:p>
        </w:tc>
      </w:tr>
      <w:tr w:rsidR="00724C11" w:rsidRPr="00552079" w:rsidTr="000A30F6">
        <w:trPr>
          <w:trHeight w:val="263"/>
        </w:trPr>
        <w:tc>
          <w:tcPr>
            <w:tcW w:w="433" w:type="dxa"/>
            <w:shd w:val="clear" w:color="auto" w:fill="auto"/>
            <w:vAlign w:val="center"/>
          </w:tcPr>
          <w:p w:rsidR="00724C11" w:rsidRDefault="00724C11" w:rsidP="000A30F6">
            <w:pPr>
              <w:jc w:val="center"/>
              <w:rPr>
                <w:rFonts w:asciiTheme="minorHAnsi" w:hAnsiTheme="minorHAnsi" w:cstheme="minorHAnsi"/>
                <w:sz w:val="22"/>
                <w:szCs w:val="22"/>
              </w:rPr>
            </w:pPr>
          </w:p>
        </w:tc>
        <w:tc>
          <w:tcPr>
            <w:tcW w:w="3106" w:type="dxa"/>
            <w:vAlign w:val="center"/>
          </w:tcPr>
          <w:p w:rsidR="00724C11" w:rsidRDefault="00724C11" w:rsidP="000A30F6">
            <w:pPr>
              <w:rPr>
                <w:rFonts w:asciiTheme="minorHAnsi" w:hAnsiTheme="minorHAnsi" w:cstheme="minorHAnsi"/>
                <w:sz w:val="22"/>
                <w:szCs w:val="22"/>
              </w:rPr>
            </w:pPr>
          </w:p>
        </w:tc>
        <w:tc>
          <w:tcPr>
            <w:tcW w:w="1393" w:type="dxa"/>
            <w:gridSpan w:val="2"/>
            <w:vAlign w:val="center"/>
          </w:tcPr>
          <w:p w:rsidR="00724C11" w:rsidRDefault="00724C11" w:rsidP="000A30F6">
            <w:pPr>
              <w:rPr>
                <w:rFonts w:asciiTheme="minorHAnsi" w:hAnsiTheme="minorHAnsi" w:cstheme="minorHAnsi"/>
                <w:sz w:val="22"/>
                <w:szCs w:val="22"/>
              </w:rPr>
            </w:pPr>
          </w:p>
        </w:tc>
        <w:tc>
          <w:tcPr>
            <w:tcW w:w="1528" w:type="dxa"/>
            <w:vAlign w:val="center"/>
          </w:tcPr>
          <w:p w:rsidR="00724C11" w:rsidRDefault="00724C11" w:rsidP="000A30F6">
            <w:pPr>
              <w:jc w:val="center"/>
              <w:rPr>
                <w:rFonts w:asciiTheme="minorHAnsi" w:hAnsiTheme="minorHAnsi" w:cstheme="minorHAnsi"/>
                <w:sz w:val="22"/>
                <w:szCs w:val="22"/>
              </w:rPr>
            </w:pPr>
          </w:p>
        </w:tc>
        <w:tc>
          <w:tcPr>
            <w:tcW w:w="3534" w:type="dxa"/>
            <w:vAlign w:val="center"/>
          </w:tcPr>
          <w:p w:rsidR="00724C11" w:rsidRPr="001B5615" w:rsidRDefault="00724C11" w:rsidP="000A30F6">
            <w:pPr>
              <w:jc w:val="both"/>
              <w:rPr>
                <w:rFonts w:ascii="Calibri" w:hAnsi="Calibri"/>
                <w:b/>
                <w:color w:val="FF0000"/>
                <w:sz w:val="16"/>
                <w:szCs w:val="16"/>
              </w:rPr>
            </w:pPr>
          </w:p>
        </w:tc>
      </w:tr>
      <w:tr w:rsidR="00724C11" w:rsidRPr="00552079" w:rsidTr="000A30F6">
        <w:trPr>
          <w:trHeight w:val="433"/>
        </w:trPr>
        <w:tc>
          <w:tcPr>
            <w:tcW w:w="433" w:type="dxa"/>
            <w:shd w:val="clear" w:color="auto" w:fill="auto"/>
            <w:vAlign w:val="center"/>
          </w:tcPr>
          <w:p w:rsidR="00724C11" w:rsidRPr="00552079" w:rsidRDefault="00724C11" w:rsidP="000A30F6">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724C11" w:rsidRDefault="00724C11" w:rsidP="000A30F6">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724C11" w:rsidRPr="001C15EE" w:rsidRDefault="00724C11" w:rsidP="000A30F6">
            <w:pPr>
              <w:jc w:val="both"/>
              <w:rPr>
                <w:rFonts w:asciiTheme="minorHAnsi" w:hAnsiTheme="minorHAnsi" w:cstheme="minorHAnsi"/>
                <w:sz w:val="22"/>
                <w:szCs w:val="22"/>
                <w:lang w:val="es-ES_tradnl"/>
              </w:rPr>
            </w:pPr>
          </w:p>
        </w:tc>
        <w:tc>
          <w:tcPr>
            <w:tcW w:w="1393" w:type="dxa"/>
            <w:gridSpan w:val="2"/>
            <w:vAlign w:val="center"/>
          </w:tcPr>
          <w:p w:rsidR="00724C11" w:rsidRPr="00552079" w:rsidRDefault="00724C11" w:rsidP="000A30F6">
            <w:pPr>
              <w:rPr>
                <w:rFonts w:asciiTheme="minorHAnsi" w:hAnsiTheme="minorHAnsi" w:cstheme="minorHAnsi"/>
                <w:sz w:val="22"/>
                <w:szCs w:val="22"/>
              </w:rPr>
            </w:pPr>
            <w:r w:rsidRPr="00552079">
              <w:rPr>
                <w:rFonts w:asciiTheme="minorHAnsi" w:hAnsiTheme="minorHAnsi" w:cstheme="minorHAnsi"/>
                <w:sz w:val="22"/>
                <w:szCs w:val="22"/>
              </w:rPr>
              <w:t>Fecha:</w:t>
            </w:r>
          </w:p>
          <w:p w:rsidR="00724C11" w:rsidRPr="00552079" w:rsidRDefault="00724C11" w:rsidP="000A30F6">
            <w:pPr>
              <w:rPr>
                <w:rFonts w:asciiTheme="minorHAnsi" w:hAnsiTheme="minorHAnsi" w:cstheme="minorHAnsi"/>
                <w:sz w:val="22"/>
                <w:szCs w:val="22"/>
              </w:rPr>
            </w:pPr>
            <w:r>
              <w:rPr>
                <w:rFonts w:asciiTheme="minorHAnsi" w:hAnsiTheme="minorHAnsi" w:cstheme="minorHAnsi"/>
                <w:sz w:val="22"/>
                <w:szCs w:val="22"/>
              </w:rPr>
              <w:t>23/11/2017</w:t>
            </w:r>
          </w:p>
        </w:tc>
        <w:tc>
          <w:tcPr>
            <w:tcW w:w="1528" w:type="dxa"/>
            <w:vAlign w:val="center"/>
          </w:tcPr>
          <w:p w:rsidR="00724C11" w:rsidRPr="00552079" w:rsidRDefault="00724C11" w:rsidP="000A30F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724C11" w:rsidRPr="00552079" w:rsidRDefault="007E162F" w:rsidP="007E162F">
            <w:pPr>
              <w:jc w:val="center"/>
              <w:rPr>
                <w:rFonts w:asciiTheme="minorHAnsi" w:hAnsiTheme="minorHAnsi" w:cstheme="minorHAnsi"/>
                <w:sz w:val="22"/>
                <w:szCs w:val="22"/>
              </w:rPr>
            </w:pPr>
            <w:r>
              <w:rPr>
                <w:rFonts w:asciiTheme="minorHAnsi" w:hAnsiTheme="minorHAnsi" w:cstheme="minorHAnsi"/>
                <w:sz w:val="22"/>
                <w:szCs w:val="22"/>
              </w:rPr>
              <w:t>18:00</w:t>
            </w:r>
          </w:p>
        </w:tc>
        <w:tc>
          <w:tcPr>
            <w:tcW w:w="3534" w:type="dxa"/>
            <w:vAlign w:val="center"/>
          </w:tcPr>
          <w:p w:rsidR="00724C11" w:rsidRPr="00CC2381" w:rsidRDefault="00CA2816" w:rsidP="000A30F6">
            <w:pPr>
              <w:jc w:val="both"/>
              <w:rPr>
                <w:rFonts w:asciiTheme="minorHAnsi" w:hAnsiTheme="minorHAnsi" w:cstheme="minorHAnsi"/>
                <w:color w:val="000000"/>
                <w:sz w:val="22"/>
                <w:szCs w:val="22"/>
              </w:rPr>
            </w:pPr>
            <w:hyperlink r:id="rId9" w:history="1">
              <w:r w:rsidR="00724C11" w:rsidRPr="006C31C6">
                <w:rPr>
                  <w:rStyle w:val="Hipervnculo"/>
                  <w:rFonts w:asciiTheme="minorHAnsi" w:hAnsiTheme="minorHAnsi" w:cstheme="minorHAnsi"/>
                  <w:sz w:val="18"/>
                  <w:szCs w:val="22"/>
                </w:rPr>
                <w:t>zquisbert@ypfb.gob.bo</w:t>
              </w:r>
            </w:hyperlink>
            <w:r w:rsidR="00724C11">
              <w:rPr>
                <w:rFonts w:asciiTheme="minorHAnsi" w:hAnsiTheme="minorHAnsi" w:cstheme="minorHAnsi"/>
                <w:color w:val="FF0000"/>
                <w:sz w:val="18"/>
                <w:szCs w:val="22"/>
              </w:rPr>
              <w:t xml:space="preserve"> </w:t>
            </w:r>
          </w:p>
        </w:tc>
      </w:tr>
      <w:tr w:rsidR="00724C11" w:rsidRPr="00552079" w:rsidTr="000A30F6">
        <w:trPr>
          <w:trHeight w:val="65"/>
        </w:trPr>
        <w:tc>
          <w:tcPr>
            <w:tcW w:w="433" w:type="dxa"/>
            <w:vAlign w:val="center"/>
          </w:tcPr>
          <w:p w:rsidR="00724C11" w:rsidRPr="00552079" w:rsidRDefault="00724C11" w:rsidP="000A30F6">
            <w:pPr>
              <w:jc w:val="center"/>
              <w:rPr>
                <w:rFonts w:asciiTheme="minorHAnsi" w:hAnsiTheme="minorHAnsi" w:cstheme="minorHAnsi"/>
                <w:sz w:val="22"/>
                <w:szCs w:val="22"/>
              </w:rPr>
            </w:pPr>
          </w:p>
        </w:tc>
        <w:tc>
          <w:tcPr>
            <w:tcW w:w="3106" w:type="dxa"/>
            <w:vAlign w:val="center"/>
          </w:tcPr>
          <w:p w:rsidR="00724C11" w:rsidRPr="00552079" w:rsidRDefault="00724C11" w:rsidP="000A30F6">
            <w:pPr>
              <w:rPr>
                <w:rFonts w:asciiTheme="minorHAnsi" w:hAnsiTheme="minorHAnsi" w:cstheme="minorHAnsi"/>
                <w:sz w:val="22"/>
                <w:szCs w:val="22"/>
              </w:rPr>
            </w:pPr>
          </w:p>
        </w:tc>
        <w:tc>
          <w:tcPr>
            <w:tcW w:w="2921" w:type="dxa"/>
            <w:gridSpan w:val="3"/>
          </w:tcPr>
          <w:p w:rsidR="00724C11" w:rsidRPr="00552079" w:rsidRDefault="00724C11" w:rsidP="000A30F6">
            <w:pPr>
              <w:rPr>
                <w:rFonts w:asciiTheme="minorHAnsi" w:hAnsiTheme="minorHAnsi" w:cstheme="minorHAnsi"/>
                <w:sz w:val="22"/>
                <w:szCs w:val="22"/>
              </w:rPr>
            </w:pPr>
          </w:p>
        </w:tc>
        <w:tc>
          <w:tcPr>
            <w:tcW w:w="3534" w:type="dxa"/>
          </w:tcPr>
          <w:p w:rsidR="00724C11" w:rsidRPr="00552079" w:rsidRDefault="00724C11" w:rsidP="000A30F6">
            <w:pPr>
              <w:rPr>
                <w:rFonts w:asciiTheme="minorHAnsi" w:hAnsiTheme="minorHAnsi" w:cstheme="minorHAnsi"/>
                <w:sz w:val="22"/>
                <w:szCs w:val="22"/>
              </w:rPr>
            </w:pPr>
          </w:p>
        </w:tc>
      </w:tr>
      <w:tr w:rsidR="00724C11" w:rsidRPr="00552079" w:rsidTr="000A30F6">
        <w:trPr>
          <w:trHeight w:val="370"/>
        </w:trPr>
        <w:tc>
          <w:tcPr>
            <w:tcW w:w="433" w:type="dxa"/>
            <w:vAlign w:val="center"/>
          </w:tcPr>
          <w:p w:rsidR="00724C11" w:rsidRPr="00552079" w:rsidRDefault="00724C11" w:rsidP="000A30F6">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724C11" w:rsidRPr="00552079" w:rsidRDefault="00724C11" w:rsidP="000A30F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724C11" w:rsidRPr="00552079" w:rsidRDefault="00724C11" w:rsidP="000A30F6">
            <w:pPr>
              <w:rPr>
                <w:rFonts w:asciiTheme="minorHAnsi" w:hAnsiTheme="minorHAnsi" w:cstheme="minorHAnsi"/>
                <w:sz w:val="22"/>
                <w:szCs w:val="22"/>
              </w:rPr>
            </w:pPr>
            <w:r w:rsidRPr="00552079">
              <w:rPr>
                <w:rFonts w:asciiTheme="minorHAnsi" w:hAnsiTheme="minorHAnsi" w:cstheme="minorHAnsi"/>
                <w:sz w:val="22"/>
                <w:szCs w:val="22"/>
              </w:rPr>
              <w:t>Fecha:</w:t>
            </w:r>
          </w:p>
          <w:p w:rsidR="00724C11" w:rsidRPr="00552079" w:rsidRDefault="00724C11" w:rsidP="000A30F6">
            <w:pPr>
              <w:rPr>
                <w:rFonts w:asciiTheme="minorHAnsi" w:hAnsiTheme="minorHAnsi" w:cstheme="minorHAnsi"/>
                <w:sz w:val="22"/>
                <w:szCs w:val="22"/>
              </w:rPr>
            </w:pPr>
            <w:r>
              <w:rPr>
                <w:rFonts w:asciiTheme="minorHAnsi" w:hAnsiTheme="minorHAnsi" w:cstheme="minorHAnsi"/>
                <w:sz w:val="22"/>
                <w:szCs w:val="22"/>
              </w:rPr>
              <w:t>24/11/2017</w:t>
            </w:r>
          </w:p>
        </w:tc>
        <w:tc>
          <w:tcPr>
            <w:tcW w:w="1528" w:type="dxa"/>
            <w:vAlign w:val="center"/>
          </w:tcPr>
          <w:p w:rsidR="00724C11" w:rsidRPr="00552079" w:rsidRDefault="00724C11" w:rsidP="000A30F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724C11" w:rsidRPr="00552079" w:rsidRDefault="00724C11" w:rsidP="000A30F6">
            <w:pPr>
              <w:rPr>
                <w:rFonts w:asciiTheme="minorHAnsi" w:hAnsiTheme="minorHAnsi" w:cstheme="minorHAnsi"/>
                <w:sz w:val="22"/>
                <w:szCs w:val="22"/>
              </w:rPr>
            </w:pPr>
            <w:r>
              <w:rPr>
                <w:rFonts w:asciiTheme="minorHAnsi" w:hAnsiTheme="minorHAnsi" w:cstheme="minorHAnsi"/>
                <w:sz w:val="22"/>
                <w:szCs w:val="22"/>
              </w:rPr>
              <w:t xml:space="preserve">      17:30</w:t>
            </w:r>
          </w:p>
        </w:tc>
        <w:tc>
          <w:tcPr>
            <w:tcW w:w="3534" w:type="dxa"/>
          </w:tcPr>
          <w:p w:rsidR="00724C11" w:rsidRPr="00CE3183" w:rsidRDefault="00724C11" w:rsidP="000A30F6">
            <w:pPr>
              <w:jc w:val="both"/>
              <w:rPr>
                <w:rFonts w:ascii="Calibri" w:hAnsi="Calibri" w:cs="Calibri"/>
                <w:color w:val="FF0000"/>
                <w:sz w:val="16"/>
                <w:szCs w:val="18"/>
              </w:rPr>
            </w:pPr>
            <w:r w:rsidRPr="00CE3183">
              <w:rPr>
                <w:rFonts w:asciiTheme="minorHAnsi" w:hAnsiTheme="minorHAnsi" w:cstheme="minorHAnsi"/>
                <w:b/>
                <w:color w:val="FF0000"/>
                <w:sz w:val="16"/>
                <w:szCs w:val="16"/>
              </w:rPr>
              <w:t>Lugar:</w:t>
            </w:r>
            <w:r>
              <w:rPr>
                <w:rFonts w:asciiTheme="minorHAnsi" w:hAnsiTheme="minorHAnsi" w:cstheme="minorHAnsi"/>
                <w:color w:val="FF0000"/>
                <w:sz w:val="16"/>
                <w:szCs w:val="16"/>
              </w:rPr>
              <w:t xml:space="preserve"> Sala de Reuniones - </w:t>
            </w:r>
            <w:r w:rsidRPr="00CE3183">
              <w:rPr>
                <w:rFonts w:ascii="Calibri" w:hAnsi="Calibri" w:cs="Calibri"/>
                <w:color w:val="FF0000"/>
                <w:sz w:val="16"/>
                <w:szCs w:val="18"/>
              </w:rPr>
              <w:t>Edificio YPFB - Calle Bueno N° 185, La Paz – Bolivia</w:t>
            </w:r>
          </w:p>
          <w:p w:rsidR="00724C11" w:rsidRPr="001B5615" w:rsidRDefault="00724C11" w:rsidP="000A30F6">
            <w:pPr>
              <w:jc w:val="both"/>
              <w:rPr>
                <w:rFonts w:asciiTheme="minorHAnsi" w:hAnsiTheme="minorHAnsi" w:cstheme="minorHAnsi"/>
                <w:color w:val="FF0000"/>
                <w:sz w:val="22"/>
                <w:szCs w:val="22"/>
              </w:rPr>
            </w:pPr>
            <w:r w:rsidRPr="00CE3183">
              <w:rPr>
                <w:rFonts w:asciiTheme="minorHAnsi" w:hAnsiTheme="minorHAnsi" w:cstheme="minorHAnsi"/>
                <w:b/>
                <w:color w:val="FF0000"/>
                <w:sz w:val="16"/>
                <w:szCs w:val="16"/>
              </w:rPr>
              <w:t>Responsable:</w:t>
            </w:r>
            <w:r w:rsidRPr="00CE3183">
              <w:rPr>
                <w:rFonts w:asciiTheme="minorHAnsi" w:hAnsiTheme="minorHAnsi" w:cstheme="minorHAnsi"/>
                <w:color w:val="FF0000"/>
                <w:sz w:val="16"/>
                <w:szCs w:val="16"/>
              </w:rPr>
              <w:t xml:space="preserve"> </w:t>
            </w:r>
            <w:r>
              <w:rPr>
                <w:rFonts w:asciiTheme="minorHAnsi" w:hAnsiTheme="minorHAnsi" w:cstheme="minorHAnsi"/>
                <w:color w:val="FF0000"/>
                <w:sz w:val="16"/>
                <w:szCs w:val="16"/>
              </w:rPr>
              <w:t>Zoraida Margott Quisbert Ocampo</w:t>
            </w:r>
            <w:r>
              <w:rPr>
                <w:rFonts w:ascii="Calibri" w:hAnsi="Calibri" w:cs="Calibri"/>
                <w:color w:val="FF0000"/>
                <w:sz w:val="16"/>
                <w:szCs w:val="18"/>
              </w:rPr>
              <w:t>, Número de interno 1115</w:t>
            </w:r>
          </w:p>
        </w:tc>
      </w:tr>
      <w:tr w:rsidR="00724C11" w:rsidRPr="00552079" w:rsidTr="000A30F6">
        <w:trPr>
          <w:trHeight w:val="64"/>
        </w:trPr>
        <w:tc>
          <w:tcPr>
            <w:tcW w:w="433" w:type="dxa"/>
            <w:vAlign w:val="center"/>
          </w:tcPr>
          <w:p w:rsidR="00724C11" w:rsidRPr="00552079" w:rsidRDefault="00724C11" w:rsidP="000A30F6">
            <w:pPr>
              <w:jc w:val="center"/>
              <w:rPr>
                <w:rFonts w:asciiTheme="minorHAnsi" w:hAnsiTheme="minorHAnsi" w:cstheme="minorHAnsi"/>
                <w:sz w:val="22"/>
                <w:szCs w:val="22"/>
              </w:rPr>
            </w:pPr>
          </w:p>
        </w:tc>
        <w:tc>
          <w:tcPr>
            <w:tcW w:w="3106" w:type="dxa"/>
            <w:vAlign w:val="center"/>
          </w:tcPr>
          <w:p w:rsidR="00724C11" w:rsidRPr="00552079" w:rsidRDefault="00724C11" w:rsidP="000A30F6">
            <w:pPr>
              <w:jc w:val="center"/>
              <w:rPr>
                <w:rFonts w:asciiTheme="minorHAnsi" w:hAnsiTheme="minorHAnsi" w:cstheme="minorHAnsi"/>
                <w:sz w:val="22"/>
                <w:szCs w:val="22"/>
              </w:rPr>
            </w:pPr>
          </w:p>
        </w:tc>
        <w:tc>
          <w:tcPr>
            <w:tcW w:w="2921" w:type="dxa"/>
            <w:gridSpan w:val="3"/>
            <w:vAlign w:val="center"/>
          </w:tcPr>
          <w:p w:rsidR="00724C11" w:rsidRPr="00552079" w:rsidRDefault="00724C11" w:rsidP="000A30F6">
            <w:pPr>
              <w:jc w:val="center"/>
              <w:rPr>
                <w:rFonts w:asciiTheme="minorHAnsi" w:hAnsiTheme="minorHAnsi" w:cstheme="minorHAnsi"/>
                <w:sz w:val="22"/>
                <w:szCs w:val="22"/>
              </w:rPr>
            </w:pPr>
          </w:p>
        </w:tc>
        <w:tc>
          <w:tcPr>
            <w:tcW w:w="3534" w:type="dxa"/>
            <w:vAlign w:val="center"/>
          </w:tcPr>
          <w:p w:rsidR="00724C11" w:rsidRPr="001B5615" w:rsidRDefault="00724C11" w:rsidP="000A30F6">
            <w:pPr>
              <w:rPr>
                <w:rFonts w:asciiTheme="minorHAnsi" w:hAnsiTheme="minorHAnsi" w:cstheme="minorHAnsi"/>
                <w:color w:val="FF0000"/>
                <w:sz w:val="22"/>
                <w:szCs w:val="22"/>
              </w:rPr>
            </w:pPr>
          </w:p>
        </w:tc>
      </w:tr>
      <w:tr w:rsidR="00724C11" w:rsidRPr="00552079" w:rsidTr="000A30F6">
        <w:trPr>
          <w:trHeight w:val="370"/>
        </w:trPr>
        <w:tc>
          <w:tcPr>
            <w:tcW w:w="433" w:type="dxa"/>
            <w:vAlign w:val="center"/>
          </w:tcPr>
          <w:p w:rsidR="00724C11" w:rsidRPr="00552079" w:rsidRDefault="00724C11" w:rsidP="000A30F6">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724C11" w:rsidRPr="00552079" w:rsidRDefault="00724C11" w:rsidP="000A30F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724C11" w:rsidRPr="00552079" w:rsidRDefault="00724C11" w:rsidP="000A30F6">
            <w:pPr>
              <w:rPr>
                <w:rFonts w:asciiTheme="minorHAnsi" w:hAnsiTheme="minorHAnsi" w:cstheme="minorHAnsi"/>
                <w:sz w:val="22"/>
                <w:szCs w:val="22"/>
              </w:rPr>
            </w:pPr>
            <w:r w:rsidRPr="00552079">
              <w:rPr>
                <w:rFonts w:asciiTheme="minorHAnsi" w:hAnsiTheme="minorHAnsi" w:cstheme="minorHAnsi"/>
                <w:sz w:val="22"/>
                <w:szCs w:val="22"/>
              </w:rPr>
              <w:t>Fecha:</w:t>
            </w:r>
          </w:p>
          <w:p w:rsidR="00724C11" w:rsidRPr="00552079" w:rsidRDefault="00724C11" w:rsidP="000A30F6">
            <w:pPr>
              <w:rPr>
                <w:rFonts w:asciiTheme="minorHAnsi" w:hAnsiTheme="minorHAnsi" w:cstheme="minorHAnsi"/>
                <w:sz w:val="22"/>
                <w:szCs w:val="22"/>
              </w:rPr>
            </w:pPr>
            <w:r>
              <w:rPr>
                <w:rFonts w:asciiTheme="minorHAnsi" w:hAnsiTheme="minorHAnsi" w:cstheme="minorHAnsi"/>
                <w:sz w:val="22"/>
                <w:szCs w:val="22"/>
              </w:rPr>
              <w:t>01/12/2017</w:t>
            </w:r>
          </w:p>
        </w:tc>
        <w:tc>
          <w:tcPr>
            <w:tcW w:w="1528" w:type="dxa"/>
            <w:vAlign w:val="center"/>
          </w:tcPr>
          <w:p w:rsidR="00724C11" w:rsidRPr="00552079" w:rsidRDefault="00724C11" w:rsidP="000A30F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724C11" w:rsidRPr="00552079" w:rsidRDefault="00724C11" w:rsidP="000A30F6">
            <w:pPr>
              <w:jc w:val="center"/>
              <w:rPr>
                <w:rFonts w:asciiTheme="minorHAnsi" w:hAnsiTheme="minorHAnsi" w:cstheme="minorHAnsi"/>
                <w:sz w:val="22"/>
                <w:szCs w:val="22"/>
              </w:rPr>
            </w:pPr>
            <w:r>
              <w:rPr>
                <w:rFonts w:asciiTheme="minorHAnsi" w:hAnsiTheme="minorHAnsi" w:cstheme="minorHAnsi"/>
                <w:sz w:val="22"/>
                <w:szCs w:val="22"/>
              </w:rPr>
              <w:t>09:30</w:t>
            </w:r>
          </w:p>
        </w:tc>
        <w:tc>
          <w:tcPr>
            <w:tcW w:w="3534" w:type="dxa"/>
          </w:tcPr>
          <w:p w:rsidR="00724C11" w:rsidRPr="00CE3183" w:rsidRDefault="00724C11" w:rsidP="000A30F6">
            <w:pPr>
              <w:jc w:val="both"/>
              <w:rPr>
                <w:rFonts w:ascii="Calibri" w:hAnsi="Calibri" w:cs="Calibri"/>
                <w:color w:val="FF0000"/>
                <w:sz w:val="16"/>
                <w:szCs w:val="18"/>
              </w:rPr>
            </w:pPr>
            <w:r w:rsidRPr="00CE3183">
              <w:rPr>
                <w:rFonts w:ascii="Calibri" w:hAnsi="Calibri" w:cs="Calibri"/>
                <w:b/>
                <w:color w:val="FF0000"/>
                <w:sz w:val="16"/>
                <w:szCs w:val="18"/>
              </w:rPr>
              <w:t>Lugar:</w:t>
            </w:r>
            <w:r w:rsidRPr="00CE3183">
              <w:rPr>
                <w:rFonts w:ascii="Calibri" w:hAnsi="Calibri" w:cs="Calibri"/>
                <w:color w:val="FF0000"/>
                <w:sz w:val="16"/>
                <w:szCs w:val="18"/>
              </w:rPr>
              <w:t xml:space="preserve"> Edificio YPFB Calle Bueno N° 185, La Paz – Bolivia</w:t>
            </w:r>
          </w:p>
          <w:p w:rsidR="00724C11" w:rsidRPr="001B5615" w:rsidRDefault="00724C11" w:rsidP="000A30F6">
            <w:pPr>
              <w:jc w:val="both"/>
              <w:rPr>
                <w:rFonts w:asciiTheme="minorHAnsi" w:hAnsiTheme="minorHAnsi" w:cstheme="minorHAnsi"/>
                <w:color w:val="FF0000"/>
                <w:sz w:val="22"/>
                <w:szCs w:val="22"/>
              </w:rPr>
            </w:pPr>
            <w:r w:rsidRPr="00CE3183">
              <w:rPr>
                <w:rFonts w:ascii="Calibri" w:hAnsi="Calibri" w:cs="Calibri"/>
                <w:b/>
                <w:color w:val="FF0000"/>
                <w:sz w:val="16"/>
                <w:szCs w:val="18"/>
              </w:rPr>
              <w:t>Responsable:</w:t>
            </w:r>
            <w:r w:rsidRPr="00CE3183">
              <w:rPr>
                <w:rFonts w:ascii="Calibri" w:hAnsi="Calibri" w:cs="Calibri"/>
                <w:color w:val="FF0000"/>
                <w:sz w:val="16"/>
                <w:szCs w:val="18"/>
              </w:rPr>
              <w:t xml:space="preserve"> </w:t>
            </w:r>
            <w:r>
              <w:rPr>
                <w:rFonts w:ascii="Calibri" w:hAnsi="Calibri" w:cs="Calibri"/>
                <w:color w:val="FF0000"/>
                <w:sz w:val="16"/>
                <w:szCs w:val="18"/>
              </w:rPr>
              <w:t xml:space="preserve">Zoraida Margott Quisbert Ocampo </w:t>
            </w:r>
            <w:r w:rsidRPr="00CE3183">
              <w:rPr>
                <w:rFonts w:ascii="Calibri" w:hAnsi="Calibri" w:cs="Calibri"/>
                <w:color w:val="FF0000"/>
                <w:sz w:val="16"/>
                <w:szCs w:val="18"/>
              </w:rPr>
              <w:t xml:space="preserve">, Número de interno </w:t>
            </w:r>
            <w:r>
              <w:rPr>
                <w:rFonts w:ascii="Calibri" w:hAnsi="Calibri" w:cs="Calibri"/>
                <w:color w:val="FF0000"/>
                <w:sz w:val="16"/>
                <w:szCs w:val="18"/>
              </w:rPr>
              <w:t>1115 </w:t>
            </w:r>
          </w:p>
        </w:tc>
      </w:tr>
      <w:tr w:rsidR="00724C11" w:rsidRPr="00552079" w:rsidTr="000A30F6">
        <w:trPr>
          <w:trHeight w:val="214"/>
        </w:trPr>
        <w:tc>
          <w:tcPr>
            <w:tcW w:w="433" w:type="dxa"/>
            <w:vAlign w:val="center"/>
          </w:tcPr>
          <w:p w:rsidR="00724C11" w:rsidRPr="00552079" w:rsidRDefault="00724C11" w:rsidP="000A30F6">
            <w:pPr>
              <w:jc w:val="center"/>
              <w:rPr>
                <w:rFonts w:asciiTheme="minorHAnsi" w:hAnsiTheme="minorHAnsi" w:cstheme="minorHAnsi"/>
                <w:sz w:val="22"/>
                <w:szCs w:val="22"/>
              </w:rPr>
            </w:pPr>
          </w:p>
        </w:tc>
        <w:tc>
          <w:tcPr>
            <w:tcW w:w="3106" w:type="dxa"/>
            <w:vAlign w:val="center"/>
          </w:tcPr>
          <w:p w:rsidR="00724C11" w:rsidRPr="00552079" w:rsidRDefault="00724C11" w:rsidP="000A30F6">
            <w:pPr>
              <w:rPr>
                <w:rFonts w:asciiTheme="minorHAnsi" w:hAnsiTheme="minorHAnsi" w:cstheme="minorHAnsi"/>
                <w:sz w:val="22"/>
                <w:szCs w:val="22"/>
              </w:rPr>
            </w:pPr>
          </w:p>
        </w:tc>
        <w:tc>
          <w:tcPr>
            <w:tcW w:w="2921" w:type="dxa"/>
            <w:gridSpan w:val="3"/>
            <w:vAlign w:val="center"/>
          </w:tcPr>
          <w:p w:rsidR="00724C11" w:rsidRPr="00552079" w:rsidRDefault="00724C11" w:rsidP="000A30F6">
            <w:pPr>
              <w:jc w:val="center"/>
              <w:rPr>
                <w:rFonts w:asciiTheme="minorHAnsi" w:hAnsiTheme="minorHAnsi" w:cstheme="minorHAnsi"/>
                <w:sz w:val="22"/>
                <w:szCs w:val="22"/>
              </w:rPr>
            </w:pPr>
          </w:p>
        </w:tc>
        <w:tc>
          <w:tcPr>
            <w:tcW w:w="3534" w:type="dxa"/>
          </w:tcPr>
          <w:p w:rsidR="00724C11" w:rsidRPr="001B5615" w:rsidRDefault="00724C11" w:rsidP="000A30F6">
            <w:pPr>
              <w:jc w:val="both"/>
              <w:rPr>
                <w:rFonts w:asciiTheme="minorHAnsi" w:hAnsiTheme="minorHAnsi" w:cstheme="minorHAnsi"/>
                <w:color w:val="FF0000"/>
                <w:sz w:val="22"/>
                <w:szCs w:val="22"/>
              </w:rPr>
            </w:pPr>
          </w:p>
        </w:tc>
      </w:tr>
      <w:tr w:rsidR="00724C11" w:rsidRPr="00552079" w:rsidTr="000A30F6">
        <w:trPr>
          <w:trHeight w:val="416"/>
        </w:trPr>
        <w:tc>
          <w:tcPr>
            <w:tcW w:w="433" w:type="dxa"/>
            <w:vAlign w:val="center"/>
          </w:tcPr>
          <w:p w:rsidR="00724C11" w:rsidRPr="00552079" w:rsidRDefault="00724C11" w:rsidP="000A30F6">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724C11" w:rsidRPr="00552079" w:rsidRDefault="00724C11" w:rsidP="000A30F6">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724C11" w:rsidRPr="00552079" w:rsidRDefault="00724C11" w:rsidP="000A30F6">
            <w:pPr>
              <w:rPr>
                <w:rFonts w:asciiTheme="minorHAnsi" w:hAnsiTheme="minorHAnsi" w:cstheme="minorHAnsi"/>
                <w:sz w:val="22"/>
                <w:szCs w:val="22"/>
              </w:rPr>
            </w:pPr>
            <w:r w:rsidRPr="00552079">
              <w:rPr>
                <w:rFonts w:asciiTheme="minorHAnsi" w:hAnsiTheme="minorHAnsi" w:cstheme="minorHAnsi"/>
                <w:sz w:val="22"/>
                <w:szCs w:val="22"/>
              </w:rPr>
              <w:t>Fecha:</w:t>
            </w:r>
          </w:p>
          <w:p w:rsidR="00724C11" w:rsidRPr="00552079" w:rsidRDefault="00724C11" w:rsidP="000A30F6">
            <w:pPr>
              <w:rPr>
                <w:rFonts w:asciiTheme="minorHAnsi" w:hAnsiTheme="minorHAnsi" w:cstheme="minorHAnsi"/>
                <w:sz w:val="22"/>
                <w:szCs w:val="22"/>
              </w:rPr>
            </w:pPr>
            <w:r>
              <w:rPr>
                <w:rFonts w:asciiTheme="minorHAnsi" w:hAnsiTheme="minorHAnsi" w:cstheme="minorHAnsi"/>
                <w:sz w:val="22"/>
                <w:szCs w:val="22"/>
              </w:rPr>
              <w:t>01/12/2017</w:t>
            </w:r>
          </w:p>
        </w:tc>
        <w:tc>
          <w:tcPr>
            <w:tcW w:w="1576" w:type="dxa"/>
            <w:gridSpan w:val="2"/>
            <w:vAlign w:val="center"/>
          </w:tcPr>
          <w:p w:rsidR="00724C11" w:rsidRPr="00552079" w:rsidRDefault="00724C11" w:rsidP="000A30F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724C11" w:rsidRPr="00552079" w:rsidRDefault="00724C11" w:rsidP="000A30F6">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vAlign w:val="center"/>
          </w:tcPr>
          <w:p w:rsidR="00724C11" w:rsidRPr="00CE3183" w:rsidRDefault="00724C11" w:rsidP="000A30F6">
            <w:pPr>
              <w:jc w:val="both"/>
              <w:rPr>
                <w:rFonts w:ascii="Calibri" w:hAnsi="Calibri" w:cs="Calibri"/>
                <w:color w:val="FF0000"/>
                <w:sz w:val="16"/>
                <w:szCs w:val="18"/>
              </w:rPr>
            </w:pPr>
            <w:r w:rsidRPr="00CE3183">
              <w:rPr>
                <w:rFonts w:asciiTheme="minorHAnsi" w:hAnsiTheme="minorHAnsi" w:cstheme="minorHAnsi"/>
                <w:b/>
                <w:color w:val="FF0000"/>
                <w:sz w:val="16"/>
                <w:szCs w:val="16"/>
              </w:rPr>
              <w:t xml:space="preserve">Lugar: </w:t>
            </w:r>
            <w:r w:rsidRPr="00CE3183">
              <w:rPr>
                <w:rFonts w:ascii="Calibri" w:hAnsi="Calibri" w:cs="Calibri"/>
                <w:sz w:val="18"/>
                <w:szCs w:val="18"/>
              </w:rPr>
              <w:t xml:space="preserve"> </w:t>
            </w:r>
            <w:r w:rsidRPr="00CE3183">
              <w:rPr>
                <w:rFonts w:asciiTheme="minorHAnsi" w:hAnsiTheme="minorHAnsi" w:cstheme="minorHAnsi"/>
                <w:color w:val="FF0000"/>
                <w:sz w:val="16"/>
                <w:szCs w:val="16"/>
              </w:rPr>
              <w:t xml:space="preserve"> </w:t>
            </w:r>
            <w:r w:rsidRPr="00A74D6C">
              <w:rPr>
                <w:rFonts w:asciiTheme="minorHAnsi" w:hAnsiTheme="minorHAnsi" w:cstheme="minorHAnsi"/>
                <w:color w:val="FF0000"/>
                <w:sz w:val="16"/>
                <w:szCs w:val="16"/>
              </w:rPr>
              <w:t>Piso 1 - Edificio YPFB - Calle Bueno N° 185, La Paz – Bolivia</w:t>
            </w:r>
          </w:p>
          <w:p w:rsidR="00724C11" w:rsidRPr="001B5615" w:rsidRDefault="00724C11" w:rsidP="000A30F6">
            <w:pPr>
              <w:jc w:val="both"/>
              <w:rPr>
                <w:rFonts w:asciiTheme="minorHAnsi" w:hAnsiTheme="minorHAnsi" w:cstheme="minorHAnsi"/>
                <w:color w:val="FF0000"/>
                <w:sz w:val="22"/>
                <w:szCs w:val="22"/>
                <w:lang w:val="es-BO"/>
              </w:rPr>
            </w:pPr>
            <w:r w:rsidRPr="00CE3183">
              <w:rPr>
                <w:rFonts w:asciiTheme="minorHAnsi" w:hAnsiTheme="minorHAnsi" w:cstheme="minorHAnsi"/>
                <w:b/>
                <w:color w:val="FF0000"/>
                <w:sz w:val="16"/>
                <w:szCs w:val="16"/>
              </w:rPr>
              <w:t>Responsable:</w:t>
            </w:r>
            <w:r w:rsidRPr="00CE3183">
              <w:rPr>
                <w:rFonts w:asciiTheme="minorHAnsi" w:hAnsiTheme="minorHAnsi" w:cstheme="minorHAnsi"/>
                <w:color w:val="FF0000"/>
                <w:sz w:val="16"/>
                <w:szCs w:val="16"/>
              </w:rPr>
              <w:t xml:space="preserve"> </w:t>
            </w:r>
            <w:r w:rsidRPr="00CE3183">
              <w:rPr>
                <w:rFonts w:ascii="Calibri" w:hAnsi="Calibri" w:cs="Calibri"/>
                <w:color w:val="FF0000"/>
                <w:sz w:val="16"/>
                <w:szCs w:val="18"/>
              </w:rPr>
              <w:t xml:space="preserve"> </w:t>
            </w:r>
            <w:r>
              <w:rPr>
                <w:rFonts w:ascii="Calibri" w:hAnsi="Calibri" w:cs="Calibri"/>
                <w:color w:val="FF0000"/>
                <w:sz w:val="16"/>
                <w:szCs w:val="18"/>
              </w:rPr>
              <w:t>Zoraida Margott Quisbert Ocampo</w:t>
            </w:r>
            <w:r w:rsidRPr="00CE3183">
              <w:rPr>
                <w:rFonts w:ascii="Calibri" w:hAnsi="Calibri" w:cs="Calibri"/>
                <w:color w:val="FF0000"/>
                <w:sz w:val="16"/>
                <w:szCs w:val="18"/>
              </w:rPr>
              <w:t>, Número de interno 11</w:t>
            </w:r>
            <w:r>
              <w:rPr>
                <w:rFonts w:ascii="Calibri" w:hAnsi="Calibri" w:cs="Calibri"/>
                <w:color w:val="FF0000"/>
                <w:sz w:val="16"/>
                <w:szCs w:val="18"/>
              </w:rPr>
              <w:t>15</w:t>
            </w:r>
          </w:p>
        </w:tc>
      </w:tr>
      <w:tr w:rsidR="00724C11" w:rsidRPr="00552079" w:rsidTr="000A30F6">
        <w:trPr>
          <w:trHeight w:val="246"/>
        </w:trPr>
        <w:tc>
          <w:tcPr>
            <w:tcW w:w="433" w:type="dxa"/>
            <w:vAlign w:val="center"/>
          </w:tcPr>
          <w:p w:rsidR="00724C11" w:rsidRPr="00552079" w:rsidRDefault="00724C11" w:rsidP="000A30F6">
            <w:pPr>
              <w:jc w:val="center"/>
              <w:rPr>
                <w:rFonts w:asciiTheme="minorHAnsi" w:hAnsiTheme="minorHAnsi" w:cstheme="minorHAnsi"/>
                <w:sz w:val="22"/>
                <w:szCs w:val="22"/>
              </w:rPr>
            </w:pPr>
          </w:p>
        </w:tc>
        <w:tc>
          <w:tcPr>
            <w:tcW w:w="3106" w:type="dxa"/>
            <w:vAlign w:val="center"/>
          </w:tcPr>
          <w:p w:rsidR="00724C11" w:rsidRPr="00552079" w:rsidRDefault="00724C11" w:rsidP="000A30F6">
            <w:pPr>
              <w:rPr>
                <w:rFonts w:asciiTheme="minorHAnsi" w:hAnsiTheme="minorHAnsi" w:cstheme="minorHAnsi"/>
                <w:sz w:val="22"/>
                <w:szCs w:val="22"/>
              </w:rPr>
            </w:pPr>
          </w:p>
        </w:tc>
        <w:tc>
          <w:tcPr>
            <w:tcW w:w="2921" w:type="dxa"/>
            <w:gridSpan w:val="3"/>
            <w:vAlign w:val="center"/>
          </w:tcPr>
          <w:p w:rsidR="00724C11" w:rsidRPr="00552079" w:rsidRDefault="00724C11" w:rsidP="000A30F6">
            <w:pPr>
              <w:jc w:val="center"/>
              <w:rPr>
                <w:rFonts w:asciiTheme="minorHAnsi" w:hAnsiTheme="minorHAnsi" w:cstheme="minorHAnsi"/>
                <w:sz w:val="22"/>
                <w:szCs w:val="22"/>
              </w:rPr>
            </w:pPr>
          </w:p>
        </w:tc>
        <w:tc>
          <w:tcPr>
            <w:tcW w:w="3534" w:type="dxa"/>
            <w:vAlign w:val="center"/>
          </w:tcPr>
          <w:p w:rsidR="00724C11" w:rsidRPr="009803E1" w:rsidRDefault="00724C11" w:rsidP="000A30F6">
            <w:pPr>
              <w:rPr>
                <w:rFonts w:asciiTheme="minorHAnsi" w:hAnsiTheme="minorHAnsi" w:cstheme="minorHAnsi"/>
                <w:color w:val="000000"/>
                <w:sz w:val="22"/>
                <w:szCs w:val="22"/>
              </w:rPr>
            </w:pPr>
          </w:p>
        </w:tc>
      </w:tr>
      <w:tr w:rsidR="00724C11" w:rsidRPr="00552079" w:rsidTr="000A30F6">
        <w:trPr>
          <w:trHeight w:val="246"/>
        </w:trPr>
        <w:tc>
          <w:tcPr>
            <w:tcW w:w="433" w:type="dxa"/>
            <w:vAlign w:val="center"/>
          </w:tcPr>
          <w:p w:rsidR="00724C11" w:rsidRPr="00552079" w:rsidRDefault="00724C11" w:rsidP="000A30F6">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724C11" w:rsidRPr="00552079" w:rsidRDefault="00724C11" w:rsidP="000A30F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724C11" w:rsidRPr="009803E1" w:rsidRDefault="00724C11" w:rsidP="000A30F6">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724C11" w:rsidRPr="009803E1" w:rsidRDefault="00724C11" w:rsidP="000A30F6">
            <w:pPr>
              <w:jc w:val="both"/>
              <w:rPr>
                <w:rFonts w:asciiTheme="minorHAnsi" w:hAnsiTheme="minorHAnsi" w:cstheme="minorHAnsi"/>
                <w:szCs w:val="22"/>
              </w:rPr>
            </w:pPr>
            <w:r>
              <w:rPr>
                <w:rFonts w:asciiTheme="minorHAnsi" w:hAnsiTheme="minorHAnsi" w:cstheme="minorHAnsi"/>
                <w:i/>
                <w:color w:val="FF0000"/>
                <w:szCs w:val="22"/>
              </w:rPr>
              <w:t>10/01/2018</w:t>
            </w:r>
          </w:p>
        </w:tc>
        <w:tc>
          <w:tcPr>
            <w:tcW w:w="3534" w:type="dxa"/>
            <w:vAlign w:val="center"/>
          </w:tcPr>
          <w:p w:rsidR="00724C11" w:rsidRPr="009803E1" w:rsidRDefault="00724C11" w:rsidP="000A30F6">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724C11" w:rsidRPr="00552079" w:rsidTr="000A30F6">
        <w:trPr>
          <w:trHeight w:val="246"/>
        </w:trPr>
        <w:tc>
          <w:tcPr>
            <w:tcW w:w="433" w:type="dxa"/>
            <w:vAlign w:val="center"/>
          </w:tcPr>
          <w:p w:rsidR="00724C11" w:rsidRDefault="00724C11" w:rsidP="000A30F6">
            <w:pPr>
              <w:jc w:val="center"/>
              <w:rPr>
                <w:rFonts w:asciiTheme="minorHAnsi" w:hAnsiTheme="minorHAnsi" w:cstheme="minorHAnsi"/>
                <w:sz w:val="22"/>
                <w:szCs w:val="22"/>
              </w:rPr>
            </w:pPr>
          </w:p>
        </w:tc>
        <w:tc>
          <w:tcPr>
            <w:tcW w:w="3106" w:type="dxa"/>
            <w:vAlign w:val="center"/>
          </w:tcPr>
          <w:p w:rsidR="00724C11" w:rsidRDefault="00724C11" w:rsidP="000A30F6">
            <w:pPr>
              <w:rPr>
                <w:rFonts w:asciiTheme="minorHAnsi" w:hAnsiTheme="minorHAnsi" w:cstheme="minorHAnsi"/>
                <w:sz w:val="22"/>
                <w:szCs w:val="22"/>
              </w:rPr>
            </w:pPr>
          </w:p>
        </w:tc>
        <w:tc>
          <w:tcPr>
            <w:tcW w:w="2921" w:type="dxa"/>
            <w:gridSpan w:val="3"/>
            <w:vAlign w:val="center"/>
          </w:tcPr>
          <w:p w:rsidR="00724C11" w:rsidRPr="009803E1" w:rsidRDefault="00724C11" w:rsidP="000A30F6">
            <w:pPr>
              <w:jc w:val="center"/>
              <w:rPr>
                <w:rFonts w:asciiTheme="minorHAnsi" w:hAnsiTheme="minorHAnsi" w:cstheme="minorHAnsi"/>
                <w:sz w:val="22"/>
                <w:szCs w:val="22"/>
              </w:rPr>
            </w:pPr>
          </w:p>
        </w:tc>
        <w:tc>
          <w:tcPr>
            <w:tcW w:w="3534" w:type="dxa"/>
            <w:vAlign w:val="center"/>
          </w:tcPr>
          <w:p w:rsidR="00724C11" w:rsidRPr="009803E1" w:rsidRDefault="00724C11" w:rsidP="000A30F6">
            <w:pPr>
              <w:rPr>
                <w:rFonts w:asciiTheme="minorHAnsi" w:hAnsiTheme="minorHAnsi" w:cstheme="minorHAnsi"/>
                <w:color w:val="000000"/>
                <w:sz w:val="22"/>
                <w:szCs w:val="22"/>
                <w:lang w:val="es-BO"/>
              </w:rPr>
            </w:pPr>
          </w:p>
        </w:tc>
      </w:tr>
      <w:tr w:rsidR="00724C11" w:rsidRPr="00552079" w:rsidTr="000A30F6">
        <w:trPr>
          <w:trHeight w:val="295"/>
        </w:trPr>
        <w:tc>
          <w:tcPr>
            <w:tcW w:w="433" w:type="dxa"/>
            <w:vAlign w:val="center"/>
          </w:tcPr>
          <w:p w:rsidR="00724C11" w:rsidRDefault="00724C11" w:rsidP="000A30F6">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724C11" w:rsidRDefault="00724C11" w:rsidP="000A30F6">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4"/>
            <w:vAlign w:val="center"/>
          </w:tcPr>
          <w:p w:rsidR="00724C11" w:rsidRPr="009803E1" w:rsidRDefault="00724C11" w:rsidP="000A30F6">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724C11" w:rsidRPr="009803E1" w:rsidRDefault="00724C11" w:rsidP="000A30F6">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23/01/2018</w:t>
            </w:r>
          </w:p>
        </w:tc>
      </w:tr>
      <w:tr w:rsidR="00724C11" w:rsidRPr="00552079" w:rsidTr="000A30F6">
        <w:trPr>
          <w:trHeight w:val="295"/>
        </w:trPr>
        <w:tc>
          <w:tcPr>
            <w:tcW w:w="433" w:type="dxa"/>
            <w:vAlign w:val="center"/>
          </w:tcPr>
          <w:p w:rsidR="00724C11" w:rsidRDefault="00724C11" w:rsidP="000A30F6">
            <w:pPr>
              <w:jc w:val="center"/>
              <w:rPr>
                <w:rFonts w:asciiTheme="minorHAnsi" w:hAnsiTheme="minorHAnsi" w:cstheme="minorHAnsi"/>
                <w:sz w:val="22"/>
                <w:szCs w:val="22"/>
              </w:rPr>
            </w:pPr>
          </w:p>
        </w:tc>
        <w:tc>
          <w:tcPr>
            <w:tcW w:w="3106" w:type="dxa"/>
            <w:vAlign w:val="center"/>
          </w:tcPr>
          <w:p w:rsidR="00724C11" w:rsidRDefault="00724C11" w:rsidP="000A30F6">
            <w:pPr>
              <w:rPr>
                <w:rFonts w:asciiTheme="minorHAnsi" w:hAnsiTheme="minorHAnsi" w:cstheme="minorHAnsi"/>
                <w:sz w:val="22"/>
                <w:szCs w:val="22"/>
              </w:rPr>
            </w:pPr>
          </w:p>
        </w:tc>
        <w:tc>
          <w:tcPr>
            <w:tcW w:w="6455" w:type="dxa"/>
            <w:gridSpan w:val="4"/>
            <w:vAlign w:val="center"/>
          </w:tcPr>
          <w:p w:rsidR="00724C11" w:rsidRPr="009803E1" w:rsidRDefault="00724C11" w:rsidP="000A30F6">
            <w:pPr>
              <w:jc w:val="center"/>
              <w:rPr>
                <w:rFonts w:asciiTheme="minorHAnsi" w:hAnsiTheme="minorHAnsi" w:cstheme="minorHAnsi"/>
                <w:sz w:val="22"/>
                <w:szCs w:val="22"/>
              </w:rPr>
            </w:pPr>
          </w:p>
        </w:tc>
      </w:tr>
    </w:tbl>
    <w:p w:rsidR="00103622" w:rsidRDefault="00103622" w:rsidP="00A72F2D">
      <w:pPr>
        <w:pStyle w:val="Norma"/>
        <w:tabs>
          <w:tab w:val="center" w:pos="4561"/>
          <w:tab w:val="right" w:pos="9123"/>
        </w:tabs>
        <w:spacing w:after="0" w:line="240" w:lineRule="auto"/>
        <w:rPr>
          <w:rFonts w:asciiTheme="minorHAnsi" w:hAnsiTheme="minorHAnsi" w:cstheme="minorHAnsi"/>
          <w:b/>
        </w:rPr>
      </w:pPr>
    </w:p>
    <w:p w:rsidR="00724C11" w:rsidRPr="00552079" w:rsidRDefault="00724C11" w:rsidP="00A72F2D">
      <w:pPr>
        <w:pStyle w:val="Norma"/>
        <w:tabs>
          <w:tab w:val="center" w:pos="4561"/>
          <w:tab w:val="right" w:pos="9123"/>
        </w:tabs>
        <w:spacing w:after="0" w:line="240" w:lineRule="auto"/>
        <w:rPr>
          <w:rFonts w:asciiTheme="minorHAnsi" w:hAnsiTheme="minorHAnsi" w:cstheme="minorHAnsi"/>
          <w:b/>
        </w:rPr>
      </w:pPr>
    </w:p>
    <w:p w:rsidR="00103622" w:rsidRPr="00101D19" w:rsidRDefault="00103622" w:rsidP="00B37050">
      <w:pPr>
        <w:jc w:val="center"/>
        <w:rPr>
          <w:rFonts w:asciiTheme="minorHAnsi" w:hAnsiTheme="minorHAnsi" w:cstheme="minorHAnsi"/>
          <w:b/>
          <w:sz w:val="10"/>
          <w:szCs w:val="22"/>
        </w:rPr>
      </w:pPr>
    </w:p>
    <w:p w:rsidR="00A73638" w:rsidRPr="00101D19" w:rsidRDefault="00A73638" w:rsidP="00B37050">
      <w:pPr>
        <w:jc w:val="center"/>
        <w:rPr>
          <w:rFonts w:asciiTheme="minorHAnsi" w:hAnsiTheme="minorHAnsi" w:cstheme="minorHAnsi"/>
          <w:b/>
          <w:sz w:val="8"/>
          <w:szCs w:val="22"/>
        </w:rPr>
      </w:pPr>
    </w:p>
    <w:p w:rsidR="00101D19"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724C11" w:rsidRDefault="00724C11" w:rsidP="00724C11">
      <w:pPr>
        <w:rPr>
          <w:rFonts w:asciiTheme="minorHAnsi" w:hAnsiTheme="minorHAnsi" w:cstheme="minorHAnsi"/>
          <w:b/>
          <w:sz w:val="22"/>
          <w:szCs w:val="22"/>
        </w:rPr>
      </w:pPr>
    </w:p>
    <w:tbl>
      <w:tblPr>
        <w:tblW w:w="8847" w:type="dxa"/>
        <w:jc w:val="center"/>
        <w:tblCellMar>
          <w:left w:w="70" w:type="dxa"/>
          <w:right w:w="70" w:type="dxa"/>
        </w:tblCellMar>
        <w:tblLook w:val="04A0" w:firstRow="1" w:lastRow="0" w:firstColumn="1" w:lastColumn="0" w:noHBand="0" w:noVBand="1"/>
      </w:tblPr>
      <w:tblGrid>
        <w:gridCol w:w="920"/>
        <w:gridCol w:w="3596"/>
        <w:gridCol w:w="1225"/>
        <w:gridCol w:w="1553"/>
        <w:gridCol w:w="1553"/>
      </w:tblGrid>
      <w:tr w:rsidR="007C399D" w:rsidTr="00742778">
        <w:trPr>
          <w:trHeight w:val="431"/>
          <w:jc w:val="center"/>
        </w:trPr>
        <w:tc>
          <w:tcPr>
            <w:tcW w:w="8847" w:type="dxa"/>
            <w:gridSpan w:val="5"/>
            <w:tcBorders>
              <w:top w:val="single" w:sz="8" w:space="0" w:color="auto"/>
              <w:left w:val="single" w:sz="8" w:space="0" w:color="auto"/>
              <w:bottom w:val="single" w:sz="8" w:space="0" w:color="auto"/>
              <w:right w:val="single" w:sz="8" w:space="0" w:color="auto"/>
            </w:tcBorders>
            <w:shd w:val="clear" w:color="000000" w:fill="D9D9D9"/>
          </w:tcPr>
          <w:p w:rsidR="007C399D" w:rsidRDefault="007C399D" w:rsidP="000A30F6">
            <w:pPr>
              <w:jc w:val="center"/>
              <w:rPr>
                <w:rFonts w:ascii="Calibri" w:hAnsi="Calibri"/>
                <w:b/>
                <w:bCs/>
                <w:color w:val="000000"/>
                <w:sz w:val="18"/>
                <w:szCs w:val="18"/>
                <w:lang w:val="es-ES_tradnl"/>
              </w:rPr>
            </w:pPr>
            <w:r w:rsidRPr="00365997">
              <w:rPr>
                <w:rFonts w:asciiTheme="minorHAnsi" w:hAnsiTheme="minorHAnsi" w:cstheme="minorHAnsi"/>
                <w:b/>
                <w:sz w:val="22"/>
                <w:szCs w:val="22"/>
              </w:rPr>
              <w:t xml:space="preserve">PRECIO REFERENCIAL </w:t>
            </w:r>
            <w:r>
              <w:rPr>
                <w:rFonts w:asciiTheme="minorHAnsi" w:hAnsiTheme="minorHAnsi" w:cstheme="minorHAnsi"/>
                <w:b/>
                <w:sz w:val="22"/>
                <w:szCs w:val="22"/>
              </w:rPr>
              <w:t>EN BOLIVIANOS</w:t>
            </w:r>
          </w:p>
        </w:tc>
      </w:tr>
      <w:tr w:rsidR="007C399D" w:rsidTr="002E1CAE">
        <w:trPr>
          <w:trHeight w:val="765"/>
          <w:jc w:val="center"/>
        </w:trPr>
        <w:tc>
          <w:tcPr>
            <w:tcW w:w="920"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7C399D" w:rsidRDefault="007C399D" w:rsidP="007C399D">
            <w:pPr>
              <w:jc w:val="center"/>
              <w:rPr>
                <w:rFonts w:ascii="Calibri" w:hAnsi="Calibri"/>
                <w:b/>
                <w:bCs/>
                <w:color w:val="000000"/>
                <w:sz w:val="18"/>
                <w:szCs w:val="18"/>
                <w:lang w:val="es-BO" w:eastAsia="es-BO"/>
              </w:rPr>
            </w:pPr>
            <w:r>
              <w:rPr>
                <w:rFonts w:ascii="Calibri" w:hAnsi="Calibri" w:cs="Calibri"/>
                <w:b/>
                <w:bCs/>
                <w:color w:val="000000"/>
                <w:sz w:val="18"/>
                <w:szCs w:val="18"/>
              </w:rPr>
              <w:t>Nº</w:t>
            </w:r>
          </w:p>
        </w:tc>
        <w:tc>
          <w:tcPr>
            <w:tcW w:w="3596" w:type="dxa"/>
            <w:tcBorders>
              <w:top w:val="single" w:sz="8" w:space="0" w:color="auto"/>
              <w:left w:val="nil"/>
              <w:bottom w:val="single" w:sz="8" w:space="0" w:color="auto"/>
              <w:right w:val="single" w:sz="8" w:space="0" w:color="auto"/>
            </w:tcBorders>
            <w:shd w:val="clear" w:color="000000" w:fill="D9D9D9"/>
            <w:vAlign w:val="center"/>
            <w:hideMark/>
          </w:tcPr>
          <w:p w:rsidR="007C399D" w:rsidRDefault="007C399D" w:rsidP="007C399D">
            <w:pPr>
              <w:jc w:val="center"/>
              <w:rPr>
                <w:rFonts w:ascii="Calibri" w:hAnsi="Calibri"/>
                <w:b/>
                <w:bCs/>
                <w:color w:val="000000"/>
                <w:sz w:val="18"/>
                <w:szCs w:val="18"/>
              </w:rPr>
            </w:pPr>
            <w:r>
              <w:rPr>
                <w:rFonts w:ascii="Calibri" w:hAnsi="Calibri"/>
                <w:b/>
                <w:bCs/>
                <w:color w:val="000000"/>
                <w:sz w:val="18"/>
                <w:szCs w:val="18"/>
                <w:lang w:val="es-ES_tradnl"/>
              </w:rPr>
              <w:t>DETALLE DEL SERVICIO</w:t>
            </w:r>
          </w:p>
        </w:tc>
        <w:tc>
          <w:tcPr>
            <w:tcW w:w="1225" w:type="dxa"/>
            <w:tcBorders>
              <w:top w:val="single" w:sz="8" w:space="0" w:color="auto"/>
              <w:left w:val="nil"/>
              <w:bottom w:val="single" w:sz="8" w:space="0" w:color="auto"/>
              <w:right w:val="single" w:sz="4" w:space="0" w:color="auto"/>
            </w:tcBorders>
            <w:shd w:val="clear" w:color="000000" w:fill="D9D9D9"/>
            <w:vAlign w:val="center"/>
          </w:tcPr>
          <w:p w:rsidR="007C399D" w:rsidRDefault="007C399D" w:rsidP="007C399D">
            <w:pPr>
              <w:jc w:val="center"/>
              <w:rPr>
                <w:rFonts w:ascii="Calibri" w:hAnsi="Calibri"/>
                <w:b/>
                <w:bCs/>
                <w:color w:val="000000"/>
                <w:sz w:val="18"/>
                <w:szCs w:val="18"/>
              </w:rPr>
            </w:pPr>
            <w:r>
              <w:rPr>
                <w:rFonts w:ascii="Calibri" w:hAnsi="Calibri"/>
                <w:b/>
                <w:bCs/>
                <w:color w:val="000000"/>
                <w:sz w:val="18"/>
                <w:szCs w:val="18"/>
              </w:rPr>
              <w:t>CANTIDAD</w:t>
            </w:r>
          </w:p>
        </w:tc>
        <w:tc>
          <w:tcPr>
            <w:tcW w:w="1553" w:type="dxa"/>
            <w:tcBorders>
              <w:top w:val="single" w:sz="4" w:space="0" w:color="auto"/>
              <w:left w:val="single" w:sz="4" w:space="0" w:color="auto"/>
              <w:bottom w:val="single" w:sz="4" w:space="0" w:color="auto"/>
              <w:right w:val="single" w:sz="4" w:space="0" w:color="auto"/>
            </w:tcBorders>
            <w:shd w:val="clear" w:color="000000" w:fill="D9D9D9"/>
            <w:vAlign w:val="center"/>
          </w:tcPr>
          <w:p w:rsidR="007C399D" w:rsidRDefault="007C399D" w:rsidP="007C399D">
            <w:pPr>
              <w:jc w:val="center"/>
              <w:rPr>
                <w:rFonts w:ascii="Calibri" w:hAnsi="Calibri"/>
                <w:b/>
                <w:bCs/>
                <w:color w:val="000000"/>
                <w:sz w:val="18"/>
                <w:szCs w:val="18"/>
              </w:rPr>
            </w:pPr>
            <w:r>
              <w:rPr>
                <w:rFonts w:ascii="Calibri" w:hAnsi="Calibri"/>
                <w:b/>
                <w:bCs/>
                <w:color w:val="000000"/>
                <w:sz w:val="18"/>
                <w:szCs w:val="18"/>
                <w:lang w:val="es-ES_tradnl"/>
              </w:rPr>
              <w:t>UNIDAD DE MEDIDA</w:t>
            </w:r>
          </w:p>
        </w:tc>
        <w:tc>
          <w:tcPr>
            <w:tcW w:w="1553" w:type="dxa"/>
            <w:tcBorders>
              <w:top w:val="single" w:sz="8" w:space="0" w:color="auto"/>
              <w:left w:val="single" w:sz="4" w:space="0" w:color="auto"/>
              <w:bottom w:val="single" w:sz="8" w:space="0" w:color="auto"/>
              <w:right w:val="single" w:sz="8" w:space="0" w:color="auto"/>
            </w:tcBorders>
            <w:shd w:val="clear" w:color="000000" w:fill="D9D9D9"/>
            <w:vAlign w:val="center"/>
            <w:hideMark/>
          </w:tcPr>
          <w:p w:rsidR="007C399D" w:rsidRDefault="007C399D" w:rsidP="007C399D">
            <w:pPr>
              <w:jc w:val="center"/>
              <w:rPr>
                <w:rFonts w:ascii="Calibri" w:hAnsi="Calibri"/>
                <w:b/>
                <w:bCs/>
                <w:color w:val="000000"/>
                <w:sz w:val="18"/>
                <w:szCs w:val="18"/>
              </w:rPr>
            </w:pPr>
            <w:r>
              <w:rPr>
                <w:rFonts w:ascii="Calibri" w:hAnsi="Calibri"/>
                <w:b/>
                <w:bCs/>
                <w:color w:val="000000"/>
                <w:sz w:val="18"/>
                <w:szCs w:val="18"/>
                <w:lang w:val="es-ES_tradnl"/>
              </w:rPr>
              <w:t xml:space="preserve">PRECIO UNITARIO REFERENCIAL (Bs/Mes) </w:t>
            </w:r>
          </w:p>
        </w:tc>
      </w:tr>
      <w:tr w:rsidR="007C399D" w:rsidTr="002E1CAE">
        <w:trPr>
          <w:trHeight w:val="312"/>
          <w:jc w:val="center"/>
        </w:trPr>
        <w:tc>
          <w:tcPr>
            <w:tcW w:w="920" w:type="dxa"/>
            <w:tcBorders>
              <w:top w:val="nil"/>
              <w:left w:val="single" w:sz="8" w:space="0" w:color="auto"/>
              <w:bottom w:val="single" w:sz="4" w:space="0" w:color="auto"/>
              <w:right w:val="single" w:sz="8" w:space="0" w:color="auto"/>
            </w:tcBorders>
            <w:shd w:val="clear" w:color="auto" w:fill="auto"/>
            <w:vAlign w:val="center"/>
            <w:hideMark/>
          </w:tcPr>
          <w:p w:rsidR="007C399D" w:rsidRDefault="007C399D" w:rsidP="007C399D">
            <w:pPr>
              <w:jc w:val="center"/>
              <w:rPr>
                <w:rFonts w:ascii="Calibri" w:hAnsi="Calibri"/>
                <w:color w:val="000000"/>
                <w:sz w:val="18"/>
                <w:szCs w:val="18"/>
              </w:rPr>
            </w:pPr>
            <w:r>
              <w:rPr>
                <w:rFonts w:ascii="Calibri" w:hAnsi="Calibri"/>
                <w:color w:val="000000"/>
                <w:sz w:val="18"/>
                <w:szCs w:val="18"/>
              </w:rPr>
              <w:t>1</w:t>
            </w:r>
          </w:p>
        </w:tc>
        <w:tc>
          <w:tcPr>
            <w:tcW w:w="3596" w:type="dxa"/>
            <w:tcBorders>
              <w:top w:val="nil"/>
              <w:left w:val="nil"/>
              <w:bottom w:val="single" w:sz="4" w:space="0" w:color="auto"/>
              <w:right w:val="single" w:sz="8" w:space="0" w:color="auto"/>
            </w:tcBorders>
            <w:shd w:val="clear" w:color="auto" w:fill="auto"/>
            <w:vAlign w:val="center"/>
            <w:hideMark/>
          </w:tcPr>
          <w:p w:rsidR="007C399D" w:rsidRDefault="007C399D" w:rsidP="007C399D">
            <w:pPr>
              <w:rPr>
                <w:rFonts w:ascii="Calibri" w:hAnsi="Calibri"/>
                <w:color w:val="000000"/>
                <w:sz w:val="18"/>
                <w:szCs w:val="18"/>
              </w:rPr>
            </w:pPr>
            <w:r>
              <w:rPr>
                <w:rFonts w:ascii="Calibri" w:hAnsi="Calibri"/>
                <w:color w:val="000000"/>
                <w:sz w:val="18"/>
                <w:szCs w:val="18"/>
              </w:rPr>
              <w:t>Monitoreo en Tramos Internacionales</w:t>
            </w:r>
          </w:p>
        </w:tc>
        <w:tc>
          <w:tcPr>
            <w:tcW w:w="1225" w:type="dxa"/>
            <w:tcBorders>
              <w:top w:val="nil"/>
              <w:left w:val="nil"/>
              <w:bottom w:val="single" w:sz="4" w:space="0" w:color="auto"/>
              <w:right w:val="single" w:sz="4" w:space="0" w:color="auto"/>
            </w:tcBorders>
            <w:shd w:val="clear" w:color="auto" w:fill="auto"/>
            <w:vAlign w:val="center"/>
          </w:tcPr>
          <w:p w:rsidR="007C399D" w:rsidRDefault="007C399D" w:rsidP="007C399D">
            <w:pPr>
              <w:jc w:val="center"/>
              <w:rPr>
                <w:rFonts w:ascii="Calibri" w:hAnsi="Calibri"/>
                <w:color w:val="000000"/>
                <w:sz w:val="18"/>
                <w:szCs w:val="18"/>
              </w:rPr>
            </w:pPr>
            <w:r>
              <w:rPr>
                <w:rFonts w:ascii="Calibri" w:hAnsi="Calibri"/>
                <w:color w:val="000000"/>
                <w:sz w:val="18"/>
                <w:szCs w:val="18"/>
              </w:rPr>
              <w:t>1</w:t>
            </w:r>
          </w:p>
        </w:tc>
        <w:tc>
          <w:tcPr>
            <w:tcW w:w="1553" w:type="dxa"/>
            <w:tcBorders>
              <w:top w:val="single" w:sz="4" w:space="0" w:color="auto"/>
              <w:left w:val="single" w:sz="4" w:space="0" w:color="auto"/>
              <w:bottom w:val="single" w:sz="4" w:space="0" w:color="auto"/>
              <w:right w:val="single" w:sz="4" w:space="0" w:color="auto"/>
            </w:tcBorders>
            <w:vAlign w:val="center"/>
          </w:tcPr>
          <w:p w:rsidR="007C399D" w:rsidRDefault="007C399D" w:rsidP="007C399D">
            <w:pPr>
              <w:jc w:val="center"/>
              <w:rPr>
                <w:rFonts w:ascii="Calibri" w:hAnsi="Calibri"/>
                <w:color w:val="000000"/>
                <w:sz w:val="18"/>
                <w:szCs w:val="18"/>
              </w:rPr>
            </w:pPr>
            <w:r>
              <w:rPr>
                <w:rFonts w:ascii="Calibri" w:hAnsi="Calibri"/>
                <w:color w:val="000000"/>
                <w:sz w:val="18"/>
                <w:szCs w:val="18"/>
              </w:rPr>
              <w:t>Cisternas</w:t>
            </w:r>
          </w:p>
        </w:tc>
        <w:tc>
          <w:tcPr>
            <w:tcW w:w="1553" w:type="dxa"/>
            <w:tcBorders>
              <w:top w:val="nil"/>
              <w:left w:val="single" w:sz="4" w:space="0" w:color="auto"/>
              <w:bottom w:val="single" w:sz="4" w:space="0" w:color="auto"/>
              <w:right w:val="single" w:sz="8" w:space="0" w:color="auto"/>
            </w:tcBorders>
            <w:shd w:val="clear" w:color="auto" w:fill="auto"/>
            <w:vAlign w:val="center"/>
            <w:hideMark/>
          </w:tcPr>
          <w:p w:rsidR="007C399D" w:rsidRDefault="007C399D" w:rsidP="007C399D">
            <w:pPr>
              <w:jc w:val="center"/>
              <w:rPr>
                <w:rFonts w:ascii="Calibri" w:hAnsi="Calibri"/>
                <w:color w:val="000000"/>
                <w:sz w:val="18"/>
                <w:szCs w:val="18"/>
              </w:rPr>
            </w:pPr>
            <w:r>
              <w:rPr>
                <w:rFonts w:ascii="Calibri" w:hAnsi="Calibri"/>
                <w:color w:val="000000"/>
                <w:sz w:val="18"/>
                <w:szCs w:val="18"/>
              </w:rPr>
              <w:t>259,80</w:t>
            </w:r>
          </w:p>
        </w:tc>
      </w:tr>
      <w:tr w:rsidR="007C399D" w:rsidTr="002E1CAE">
        <w:trPr>
          <w:trHeight w:val="312"/>
          <w:jc w:val="center"/>
        </w:trPr>
        <w:tc>
          <w:tcPr>
            <w:tcW w:w="920" w:type="dxa"/>
            <w:tcBorders>
              <w:top w:val="nil"/>
              <w:left w:val="single" w:sz="8" w:space="0" w:color="auto"/>
              <w:bottom w:val="single" w:sz="4" w:space="0" w:color="auto"/>
              <w:right w:val="single" w:sz="8" w:space="0" w:color="auto"/>
            </w:tcBorders>
            <w:shd w:val="clear" w:color="auto" w:fill="auto"/>
            <w:vAlign w:val="center"/>
            <w:hideMark/>
          </w:tcPr>
          <w:p w:rsidR="007C399D" w:rsidRDefault="007C399D" w:rsidP="007C399D">
            <w:pPr>
              <w:jc w:val="center"/>
              <w:rPr>
                <w:rFonts w:ascii="Calibri" w:hAnsi="Calibri"/>
                <w:color w:val="000000"/>
                <w:sz w:val="18"/>
                <w:szCs w:val="18"/>
              </w:rPr>
            </w:pPr>
            <w:r>
              <w:rPr>
                <w:rFonts w:ascii="Calibri" w:hAnsi="Calibri"/>
                <w:color w:val="000000"/>
                <w:sz w:val="18"/>
                <w:szCs w:val="18"/>
              </w:rPr>
              <w:t>2</w:t>
            </w:r>
          </w:p>
        </w:tc>
        <w:tc>
          <w:tcPr>
            <w:tcW w:w="3596" w:type="dxa"/>
            <w:tcBorders>
              <w:top w:val="nil"/>
              <w:left w:val="nil"/>
              <w:bottom w:val="single" w:sz="4" w:space="0" w:color="auto"/>
              <w:right w:val="single" w:sz="8" w:space="0" w:color="auto"/>
            </w:tcBorders>
            <w:shd w:val="clear" w:color="auto" w:fill="auto"/>
            <w:vAlign w:val="center"/>
            <w:hideMark/>
          </w:tcPr>
          <w:p w:rsidR="007C399D" w:rsidRDefault="007C399D" w:rsidP="007C399D">
            <w:pPr>
              <w:rPr>
                <w:rFonts w:ascii="Calibri" w:hAnsi="Calibri"/>
                <w:color w:val="000000"/>
                <w:sz w:val="18"/>
                <w:szCs w:val="18"/>
              </w:rPr>
            </w:pPr>
            <w:r>
              <w:rPr>
                <w:rFonts w:ascii="Calibri" w:hAnsi="Calibri"/>
                <w:color w:val="000000"/>
                <w:sz w:val="18"/>
                <w:szCs w:val="18"/>
              </w:rPr>
              <w:t xml:space="preserve">Monitoreo en Tramos Nacionales </w:t>
            </w:r>
          </w:p>
        </w:tc>
        <w:tc>
          <w:tcPr>
            <w:tcW w:w="1225" w:type="dxa"/>
            <w:tcBorders>
              <w:top w:val="nil"/>
              <w:left w:val="nil"/>
              <w:bottom w:val="single" w:sz="4" w:space="0" w:color="auto"/>
              <w:right w:val="single" w:sz="4" w:space="0" w:color="auto"/>
            </w:tcBorders>
            <w:shd w:val="clear" w:color="auto" w:fill="auto"/>
            <w:vAlign w:val="center"/>
          </w:tcPr>
          <w:p w:rsidR="007C399D" w:rsidRDefault="007C399D" w:rsidP="007C399D">
            <w:pPr>
              <w:jc w:val="center"/>
              <w:rPr>
                <w:rFonts w:ascii="Calibri" w:hAnsi="Calibri"/>
                <w:color w:val="000000"/>
                <w:sz w:val="18"/>
                <w:szCs w:val="18"/>
              </w:rPr>
            </w:pPr>
            <w:r>
              <w:rPr>
                <w:rFonts w:ascii="Calibri" w:hAnsi="Calibri"/>
                <w:color w:val="000000"/>
                <w:sz w:val="18"/>
                <w:szCs w:val="18"/>
              </w:rPr>
              <w:t>1</w:t>
            </w:r>
          </w:p>
        </w:tc>
        <w:tc>
          <w:tcPr>
            <w:tcW w:w="1553" w:type="dxa"/>
            <w:tcBorders>
              <w:top w:val="single" w:sz="4" w:space="0" w:color="auto"/>
              <w:left w:val="single" w:sz="4" w:space="0" w:color="auto"/>
              <w:bottom w:val="single" w:sz="4" w:space="0" w:color="auto"/>
              <w:right w:val="single" w:sz="4" w:space="0" w:color="auto"/>
            </w:tcBorders>
            <w:vAlign w:val="center"/>
          </w:tcPr>
          <w:p w:rsidR="007C399D" w:rsidRDefault="007C399D" w:rsidP="007C399D">
            <w:pPr>
              <w:jc w:val="center"/>
              <w:rPr>
                <w:rFonts w:ascii="Calibri" w:hAnsi="Calibri"/>
                <w:color w:val="000000"/>
                <w:sz w:val="18"/>
                <w:szCs w:val="18"/>
              </w:rPr>
            </w:pPr>
            <w:r>
              <w:rPr>
                <w:rFonts w:ascii="Calibri" w:hAnsi="Calibri"/>
                <w:color w:val="000000"/>
                <w:sz w:val="18"/>
                <w:szCs w:val="18"/>
              </w:rPr>
              <w:t>Cisternas</w:t>
            </w:r>
          </w:p>
        </w:tc>
        <w:tc>
          <w:tcPr>
            <w:tcW w:w="1553" w:type="dxa"/>
            <w:tcBorders>
              <w:top w:val="nil"/>
              <w:left w:val="single" w:sz="4" w:space="0" w:color="auto"/>
              <w:bottom w:val="single" w:sz="4" w:space="0" w:color="auto"/>
              <w:right w:val="single" w:sz="8" w:space="0" w:color="auto"/>
            </w:tcBorders>
            <w:shd w:val="clear" w:color="auto" w:fill="auto"/>
            <w:vAlign w:val="center"/>
            <w:hideMark/>
          </w:tcPr>
          <w:p w:rsidR="007C399D" w:rsidRDefault="007C399D" w:rsidP="007C399D">
            <w:pPr>
              <w:jc w:val="center"/>
              <w:rPr>
                <w:rFonts w:ascii="Calibri" w:hAnsi="Calibri"/>
                <w:color w:val="000000"/>
                <w:sz w:val="18"/>
                <w:szCs w:val="18"/>
              </w:rPr>
            </w:pPr>
            <w:r>
              <w:rPr>
                <w:rFonts w:ascii="Calibri" w:hAnsi="Calibri"/>
                <w:color w:val="000000"/>
                <w:sz w:val="18"/>
                <w:szCs w:val="18"/>
              </w:rPr>
              <w:t>144,00</w:t>
            </w:r>
          </w:p>
        </w:tc>
      </w:tr>
      <w:tr w:rsidR="007C399D" w:rsidTr="002E1CAE">
        <w:trPr>
          <w:trHeight w:val="239"/>
          <w:jc w:val="center"/>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7C399D" w:rsidRDefault="007C399D" w:rsidP="007C399D">
            <w:pPr>
              <w:jc w:val="center"/>
              <w:rPr>
                <w:rFonts w:ascii="Calibri" w:hAnsi="Calibri"/>
                <w:color w:val="000000"/>
                <w:sz w:val="18"/>
                <w:szCs w:val="18"/>
              </w:rPr>
            </w:pPr>
            <w:r>
              <w:rPr>
                <w:rFonts w:ascii="Calibri" w:hAnsi="Calibri"/>
                <w:color w:val="000000"/>
                <w:sz w:val="18"/>
                <w:szCs w:val="18"/>
              </w:rPr>
              <w:t>3</w:t>
            </w:r>
          </w:p>
        </w:tc>
        <w:tc>
          <w:tcPr>
            <w:tcW w:w="3596" w:type="dxa"/>
            <w:tcBorders>
              <w:top w:val="nil"/>
              <w:left w:val="nil"/>
              <w:bottom w:val="single" w:sz="8" w:space="0" w:color="auto"/>
              <w:right w:val="single" w:sz="8" w:space="0" w:color="auto"/>
            </w:tcBorders>
            <w:shd w:val="clear" w:color="auto" w:fill="auto"/>
            <w:vAlign w:val="center"/>
            <w:hideMark/>
          </w:tcPr>
          <w:p w:rsidR="007C399D" w:rsidRDefault="007C399D" w:rsidP="007C399D">
            <w:pPr>
              <w:rPr>
                <w:rFonts w:ascii="Calibri" w:hAnsi="Calibri"/>
                <w:color w:val="000000"/>
                <w:sz w:val="18"/>
                <w:szCs w:val="18"/>
              </w:rPr>
            </w:pPr>
            <w:r>
              <w:rPr>
                <w:rFonts w:ascii="Calibri" w:hAnsi="Calibri"/>
                <w:color w:val="000000"/>
                <w:sz w:val="18"/>
                <w:szCs w:val="18"/>
              </w:rPr>
              <w:t xml:space="preserve">Monitoreo de Transporte Fluvial </w:t>
            </w:r>
          </w:p>
        </w:tc>
        <w:tc>
          <w:tcPr>
            <w:tcW w:w="1225" w:type="dxa"/>
            <w:tcBorders>
              <w:top w:val="nil"/>
              <w:left w:val="nil"/>
              <w:bottom w:val="single" w:sz="8" w:space="0" w:color="auto"/>
              <w:right w:val="single" w:sz="4" w:space="0" w:color="auto"/>
            </w:tcBorders>
            <w:shd w:val="clear" w:color="auto" w:fill="auto"/>
            <w:vAlign w:val="center"/>
          </w:tcPr>
          <w:p w:rsidR="007C399D" w:rsidRDefault="007C399D" w:rsidP="007C399D">
            <w:pPr>
              <w:jc w:val="center"/>
              <w:rPr>
                <w:rFonts w:ascii="Calibri" w:hAnsi="Calibri"/>
                <w:color w:val="000000"/>
                <w:sz w:val="18"/>
                <w:szCs w:val="18"/>
              </w:rPr>
            </w:pPr>
            <w:r>
              <w:rPr>
                <w:rFonts w:ascii="Calibri" w:hAnsi="Calibri"/>
                <w:color w:val="000000"/>
                <w:sz w:val="18"/>
                <w:szCs w:val="18"/>
              </w:rPr>
              <w:t>1</w:t>
            </w:r>
          </w:p>
        </w:tc>
        <w:tc>
          <w:tcPr>
            <w:tcW w:w="1553" w:type="dxa"/>
            <w:tcBorders>
              <w:top w:val="single" w:sz="4" w:space="0" w:color="auto"/>
              <w:left w:val="single" w:sz="4" w:space="0" w:color="auto"/>
              <w:bottom w:val="single" w:sz="4" w:space="0" w:color="auto"/>
              <w:right w:val="single" w:sz="4" w:space="0" w:color="auto"/>
            </w:tcBorders>
            <w:vAlign w:val="center"/>
          </w:tcPr>
          <w:p w:rsidR="007C399D" w:rsidRDefault="007C399D" w:rsidP="007C399D">
            <w:pPr>
              <w:jc w:val="center"/>
              <w:rPr>
                <w:rFonts w:ascii="Calibri" w:hAnsi="Calibri"/>
                <w:color w:val="000000"/>
                <w:sz w:val="18"/>
                <w:szCs w:val="18"/>
              </w:rPr>
            </w:pPr>
            <w:r>
              <w:rPr>
                <w:rFonts w:ascii="Calibri" w:hAnsi="Calibri"/>
                <w:color w:val="000000"/>
                <w:sz w:val="18"/>
                <w:szCs w:val="18"/>
              </w:rPr>
              <w:t>Barcazas</w:t>
            </w:r>
          </w:p>
        </w:tc>
        <w:tc>
          <w:tcPr>
            <w:tcW w:w="1553" w:type="dxa"/>
            <w:tcBorders>
              <w:top w:val="nil"/>
              <w:left w:val="single" w:sz="4" w:space="0" w:color="auto"/>
              <w:bottom w:val="single" w:sz="8" w:space="0" w:color="auto"/>
              <w:right w:val="single" w:sz="8" w:space="0" w:color="auto"/>
            </w:tcBorders>
            <w:shd w:val="clear" w:color="auto" w:fill="auto"/>
            <w:vAlign w:val="center"/>
            <w:hideMark/>
          </w:tcPr>
          <w:p w:rsidR="007C399D" w:rsidRDefault="007C399D" w:rsidP="007C399D">
            <w:pPr>
              <w:jc w:val="center"/>
              <w:rPr>
                <w:rFonts w:ascii="Calibri" w:hAnsi="Calibri"/>
                <w:color w:val="000000"/>
                <w:sz w:val="18"/>
                <w:szCs w:val="18"/>
              </w:rPr>
            </w:pPr>
            <w:r>
              <w:rPr>
                <w:rFonts w:ascii="Calibri" w:hAnsi="Calibri"/>
                <w:color w:val="000000"/>
                <w:sz w:val="18"/>
                <w:szCs w:val="18"/>
              </w:rPr>
              <w:t>800,00</w:t>
            </w:r>
          </w:p>
        </w:tc>
      </w:tr>
    </w:tbl>
    <w:p w:rsidR="00724C11" w:rsidRDefault="00724C11" w:rsidP="00724C11">
      <w:pPr>
        <w:rPr>
          <w:rFonts w:asciiTheme="minorHAnsi" w:hAnsiTheme="minorHAnsi" w:cstheme="minorHAnsi"/>
          <w:b/>
          <w:sz w:val="22"/>
          <w:szCs w:val="22"/>
        </w:rPr>
      </w:pPr>
    </w:p>
    <w:p w:rsidR="00724C11" w:rsidRPr="00EE5CA6" w:rsidRDefault="00724C11" w:rsidP="00724C11">
      <w:pPr>
        <w:jc w:val="both"/>
        <w:rPr>
          <w:rFonts w:asciiTheme="minorHAnsi" w:hAnsiTheme="minorHAnsi" w:cstheme="minorHAnsi"/>
          <w:b/>
          <w:sz w:val="22"/>
          <w:szCs w:val="22"/>
        </w:rPr>
      </w:pPr>
      <w:r w:rsidRPr="00EE5CA6">
        <w:rPr>
          <w:rFonts w:asciiTheme="minorHAnsi" w:hAnsiTheme="minorHAnsi" w:cstheme="minorHAnsi"/>
          <w:b/>
          <w:sz w:val="22"/>
          <w:szCs w:val="22"/>
        </w:rPr>
        <w:t>El presupuesto asignado para el proceso de contratación “SERVICIO DE MONITOREO - GESTIÓN 2018” es hasta Bs 3.900.477,00 (Tres millones novecientos mil cuatrocientos setenta y siete 00/100)</w:t>
      </w:r>
    </w:p>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0A30F6" w:rsidRDefault="000A30F6" w:rsidP="00552079">
      <w:pPr>
        <w:rPr>
          <w:rFonts w:asciiTheme="minorHAnsi" w:hAnsiTheme="minorHAnsi" w:cstheme="minorHAnsi"/>
          <w:b/>
          <w:sz w:val="22"/>
          <w:szCs w:val="22"/>
        </w:rPr>
      </w:pPr>
    </w:p>
    <w:p w:rsidR="000A30F6" w:rsidRDefault="000A30F6" w:rsidP="00552079">
      <w:pPr>
        <w:rPr>
          <w:rFonts w:asciiTheme="minorHAnsi" w:hAnsiTheme="minorHAnsi" w:cstheme="minorHAnsi"/>
          <w:b/>
          <w:sz w:val="22"/>
          <w:szCs w:val="22"/>
        </w:rPr>
      </w:pPr>
    </w:p>
    <w:p w:rsidR="00220FD5" w:rsidRDefault="00220FD5" w:rsidP="00552079">
      <w:pPr>
        <w:rPr>
          <w:rFonts w:asciiTheme="minorHAnsi" w:hAnsiTheme="minorHAnsi" w:cstheme="minorHAnsi"/>
          <w:b/>
          <w:sz w:val="22"/>
          <w:szCs w:val="22"/>
        </w:rPr>
      </w:pPr>
    </w:p>
    <w:p w:rsidR="000A30F6" w:rsidRDefault="000A30F6" w:rsidP="00552079">
      <w:pPr>
        <w:rPr>
          <w:rFonts w:asciiTheme="minorHAnsi" w:hAnsiTheme="minorHAnsi" w:cstheme="minorHAnsi"/>
          <w:b/>
          <w:sz w:val="22"/>
          <w:szCs w:val="22"/>
        </w:rPr>
      </w:pPr>
    </w:p>
    <w:p w:rsidR="000A30F6" w:rsidRDefault="000A30F6"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7A58F1">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7A58F1">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0A30F6" w:rsidRPr="00365997" w:rsidRDefault="004668B6" w:rsidP="007A58F1">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r w:rsidR="000A30F6" w:rsidRPr="00CE3183">
        <w:rPr>
          <w:rFonts w:asciiTheme="minorHAnsi" w:hAnsiTheme="minorHAnsi" w:cstheme="minorHAnsi"/>
          <w:i/>
          <w:color w:val="FF0000"/>
          <w:sz w:val="22"/>
          <w:szCs w:val="22"/>
          <w:lang w:val="es-BO"/>
        </w:rPr>
        <w:t>(No aplica).</w:t>
      </w:r>
    </w:p>
    <w:p w:rsidR="004668B6" w:rsidRPr="00365997" w:rsidRDefault="004668B6" w:rsidP="007A58F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7A58F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0A30F6" w:rsidRPr="00365997" w:rsidRDefault="004668B6" w:rsidP="007A58F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r w:rsidR="000A30F6">
        <w:rPr>
          <w:rFonts w:asciiTheme="minorHAnsi" w:hAnsiTheme="minorHAnsi" w:cstheme="minorHAnsi"/>
          <w:sz w:val="22"/>
          <w:szCs w:val="22"/>
          <w:lang w:val="es-BO"/>
        </w:rPr>
        <w:t xml:space="preserve"> </w:t>
      </w:r>
      <w:r w:rsidR="000A30F6" w:rsidRPr="00CE3183">
        <w:rPr>
          <w:rFonts w:asciiTheme="minorHAnsi" w:hAnsiTheme="minorHAnsi" w:cstheme="minorHAnsi"/>
          <w:i/>
          <w:color w:val="FF0000"/>
          <w:sz w:val="22"/>
          <w:szCs w:val="22"/>
          <w:lang w:val="es-BO"/>
        </w:rPr>
        <w:t>(No aplica).</w:t>
      </w:r>
    </w:p>
    <w:p w:rsidR="004668B6" w:rsidRPr="00365997" w:rsidRDefault="004668B6" w:rsidP="007A58F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7A58F1">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7A58F1">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7A58F1">
      <w:pPr>
        <w:pStyle w:val="Sinespaciado4"/>
        <w:numPr>
          <w:ilvl w:val="0"/>
          <w:numId w:val="21"/>
        </w:numPr>
        <w:ind w:left="851"/>
        <w:jc w:val="both"/>
      </w:pPr>
      <w:r w:rsidRPr="008842A3">
        <w:t>Que tengan sentencia ejecutoriada, con impedimento para ejercer el comercio.</w:t>
      </w:r>
    </w:p>
    <w:p w:rsidR="00983825" w:rsidRDefault="00983825" w:rsidP="007A58F1">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7A58F1">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7A58F1">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7A58F1">
      <w:pPr>
        <w:pStyle w:val="Sinespaciado4"/>
        <w:numPr>
          <w:ilvl w:val="0"/>
          <w:numId w:val="21"/>
        </w:numPr>
        <w:ind w:left="851"/>
        <w:jc w:val="both"/>
      </w:pPr>
      <w:r w:rsidRPr="008842A3">
        <w:t>Que hubiesen declarado su disolución o quiebra.</w:t>
      </w:r>
    </w:p>
    <w:p w:rsidR="00983825" w:rsidRDefault="00983825" w:rsidP="007A58F1">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7A58F1">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7A58F1">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7A58F1">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7A58F1">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0A30F6" w:rsidRPr="00365997" w:rsidRDefault="000A30F6"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2"/>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7A58F1">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7A58F1">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7A58F1">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7A58F1">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7A58F1">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7A58F1">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7A58F1">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7A58F1">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7A58F1">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7A58F1">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7A58F1">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7A58F1">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7A58F1">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7A58F1">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7A58F1">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0A30F6" w:rsidRPr="00664FAC" w:rsidRDefault="000D253C" w:rsidP="000A30F6">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0A30F6">
        <w:rPr>
          <w:rFonts w:asciiTheme="minorHAnsi" w:hAnsiTheme="minorHAnsi" w:cstheme="minorHAnsi"/>
          <w:b/>
          <w:sz w:val="22"/>
          <w:szCs w:val="22"/>
        </w:rPr>
        <w:t xml:space="preserve"> </w:t>
      </w:r>
      <w:r w:rsidR="000A30F6" w:rsidRPr="00664FAC">
        <w:rPr>
          <w:rFonts w:asciiTheme="minorHAnsi" w:hAnsiTheme="minorHAnsi" w:cstheme="minorHAnsi"/>
          <w:b/>
          <w:bCs/>
          <w:i/>
          <w:iCs/>
          <w:color w:val="FF0000"/>
          <w:sz w:val="22"/>
          <w:lang w:eastAsia="es-BO"/>
        </w:rPr>
        <w:t>“No corresponde”</w:t>
      </w:r>
    </w:p>
    <w:p w:rsidR="000A30F6" w:rsidRDefault="000A30F6" w:rsidP="009E2493">
      <w:pPr>
        <w:ind w:left="426"/>
        <w:jc w:val="both"/>
        <w:rPr>
          <w:rFonts w:asciiTheme="minorHAnsi" w:hAnsiTheme="minorHAnsi" w:cstheme="minorHAnsi"/>
          <w:color w:val="000000"/>
          <w:sz w:val="22"/>
          <w:szCs w:val="22"/>
        </w:rPr>
      </w:pPr>
    </w:p>
    <w:p w:rsidR="000A30F6" w:rsidRPr="00664FAC" w:rsidRDefault="00900663" w:rsidP="000A30F6">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0A30F6">
        <w:rPr>
          <w:rFonts w:asciiTheme="minorHAnsi" w:hAnsiTheme="minorHAnsi" w:cstheme="minorHAnsi"/>
          <w:b/>
          <w:sz w:val="22"/>
          <w:szCs w:val="22"/>
        </w:rPr>
        <w:t xml:space="preserve"> </w:t>
      </w:r>
      <w:r w:rsidR="000A30F6" w:rsidRPr="00664FAC">
        <w:rPr>
          <w:rFonts w:asciiTheme="minorHAnsi" w:hAnsiTheme="minorHAnsi" w:cstheme="minorHAnsi"/>
          <w:b/>
          <w:bCs/>
          <w:i/>
          <w:iCs/>
          <w:color w:val="FF0000"/>
          <w:sz w:val="22"/>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0A30F6" w:rsidRDefault="000A30F6"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0A30F6" w:rsidRDefault="000A30F6"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7A58F1">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7A58F1">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7A58F1">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0A30F6" w:rsidRDefault="000A30F6" w:rsidP="00897820">
      <w:pPr>
        <w:ind w:firstLine="426"/>
        <w:jc w:val="center"/>
        <w:rPr>
          <w:rFonts w:asciiTheme="minorHAnsi" w:hAnsiTheme="minorHAnsi" w:cstheme="minorHAnsi"/>
          <w:b/>
          <w:sz w:val="22"/>
          <w:szCs w:val="22"/>
        </w:rPr>
      </w:pPr>
    </w:p>
    <w:p w:rsidR="00BE0253" w:rsidRDefault="00BE0253"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0A30F6" w:rsidRDefault="000A30F6" w:rsidP="004A3439">
      <w:pPr>
        <w:ind w:left="426"/>
        <w:jc w:val="center"/>
        <w:rPr>
          <w:rFonts w:asciiTheme="minorHAnsi" w:hAnsiTheme="minorHAnsi" w:cstheme="minorHAnsi"/>
          <w:b/>
          <w:color w:val="000000"/>
          <w:sz w:val="22"/>
          <w:szCs w:val="22"/>
        </w:rPr>
      </w:pPr>
    </w:p>
    <w:p w:rsidR="000A30F6" w:rsidRDefault="000A30F6" w:rsidP="004A3439">
      <w:pPr>
        <w:ind w:left="426"/>
        <w:jc w:val="center"/>
        <w:rPr>
          <w:rFonts w:asciiTheme="minorHAnsi" w:hAnsiTheme="minorHAnsi" w:cstheme="minorHAnsi"/>
          <w:b/>
          <w:color w:val="000000"/>
          <w:sz w:val="22"/>
          <w:szCs w:val="22"/>
        </w:rPr>
      </w:pPr>
    </w:p>
    <w:p w:rsidR="000A30F6" w:rsidRDefault="000A30F6" w:rsidP="004A3439">
      <w:pPr>
        <w:ind w:left="426"/>
        <w:jc w:val="center"/>
        <w:rPr>
          <w:rFonts w:asciiTheme="minorHAnsi" w:hAnsiTheme="minorHAnsi" w:cstheme="minorHAnsi"/>
          <w:b/>
          <w:color w:val="000000"/>
          <w:sz w:val="22"/>
          <w:szCs w:val="22"/>
        </w:rPr>
      </w:pPr>
    </w:p>
    <w:p w:rsidR="000A30F6" w:rsidRDefault="000A30F6" w:rsidP="004A3439">
      <w:pPr>
        <w:ind w:left="426"/>
        <w:jc w:val="center"/>
        <w:rPr>
          <w:rFonts w:asciiTheme="minorHAnsi" w:hAnsiTheme="minorHAnsi" w:cstheme="minorHAnsi"/>
          <w:b/>
          <w:color w:val="000000"/>
          <w:sz w:val="22"/>
          <w:szCs w:val="22"/>
        </w:rPr>
      </w:pPr>
    </w:p>
    <w:p w:rsidR="000A30F6" w:rsidRDefault="000A30F6" w:rsidP="004A3439">
      <w:pPr>
        <w:ind w:left="426"/>
        <w:jc w:val="center"/>
        <w:rPr>
          <w:rFonts w:asciiTheme="minorHAnsi" w:hAnsiTheme="minorHAnsi" w:cstheme="minorHAnsi"/>
          <w:b/>
          <w:color w:val="000000"/>
          <w:sz w:val="22"/>
          <w:szCs w:val="22"/>
        </w:rPr>
      </w:pPr>
    </w:p>
    <w:p w:rsidR="000A30F6" w:rsidRDefault="000A30F6" w:rsidP="004A3439">
      <w:pPr>
        <w:ind w:left="426"/>
        <w:jc w:val="center"/>
        <w:rPr>
          <w:rFonts w:asciiTheme="minorHAnsi" w:hAnsiTheme="minorHAnsi" w:cstheme="minorHAnsi"/>
          <w:b/>
          <w:color w:val="000000"/>
          <w:sz w:val="22"/>
          <w:szCs w:val="22"/>
        </w:rPr>
      </w:pPr>
    </w:p>
    <w:p w:rsidR="000A30F6" w:rsidRDefault="000A30F6" w:rsidP="004A3439">
      <w:pPr>
        <w:ind w:left="426"/>
        <w:jc w:val="center"/>
        <w:rPr>
          <w:rFonts w:asciiTheme="minorHAnsi" w:hAnsiTheme="minorHAnsi" w:cstheme="minorHAnsi"/>
          <w:b/>
          <w:color w:val="000000"/>
          <w:sz w:val="22"/>
          <w:szCs w:val="22"/>
        </w:rPr>
      </w:pPr>
    </w:p>
    <w:p w:rsidR="000A30F6" w:rsidRDefault="000A30F6" w:rsidP="004A3439">
      <w:pPr>
        <w:ind w:left="426"/>
        <w:jc w:val="center"/>
        <w:rPr>
          <w:rFonts w:asciiTheme="minorHAnsi" w:hAnsiTheme="minorHAnsi" w:cstheme="minorHAnsi"/>
          <w:b/>
          <w:color w:val="000000"/>
          <w:sz w:val="22"/>
          <w:szCs w:val="22"/>
        </w:rPr>
      </w:pPr>
    </w:p>
    <w:p w:rsidR="000A30F6" w:rsidRDefault="000A30F6" w:rsidP="004A3439">
      <w:pPr>
        <w:ind w:left="426"/>
        <w:jc w:val="center"/>
        <w:rPr>
          <w:rFonts w:asciiTheme="minorHAnsi" w:hAnsiTheme="minorHAnsi" w:cstheme="minorHAnsi"/>
          <w:b/>
          <w:color w:val="000000"/>
          <w:sz w:val="22"/>
          <w:szCs w:val="22"/>
        </w:rPr>
      </w:pPr>
    </w:p>
    <w:p w:rsidR="000A30F6" w:rsidRDefault="000A30F6" w:rsidP="004A3439">
      <w:pPr>
        <w:ind w:left="426"/>
        <w:jc w:val="center"/>
        <w:rPr>
          <w:rFonts w:asciiTheme="minorHAnsi" w:hAnsiTheme="minorHAnsi" w:cstheme="minorHAnsi"/>
          <w:b/>
          <w:color w:val="000000"/>
          <w:sz w:val="22"/>
          <w:szCs w:val="22"/>
        </w:rPr>
      </w:pPr>
    </w:p>
    <w:p w:rsidR="000A30F6" w:rsidRDefault="000A30F6" w:rsidP="004A3439">
      <w:pPr>
        <w:ind w:left="426"/>
        <w:jc w:val="center"/>
        <w:rPr>
          <w:rFonts w:asciiTheme="minorHAnsi" w:hAnsiTheme="minorHAnsi" w:cstheme="minorHAnsi"/>
          <w:b/>
          <w:color w:val="000000"/>
          <w:sz w:val="22"/>
          <w:szCs w:val="22"/>
        </w:rPr>
      </w:pPr>
    </w:p>
    <w:p w:rsidR="000A30F6" w:rsidRDefault="000A30F6" w:rsidP="004A3439">
      <w:pPr>
        <w:ind w:left="426"/>
        <w:jc w:val="center"/>
        <w:rPr>
          <w:rFonts w:asciiTheme="minorHAnsi" w:hAnsiTheme="minorHAnsi" w:cstheme="minorHAnsi"/>
          <w:b/>
          <w:color w:val="000000"/>
          <w:sz w:val="22"/>
          <w:szCs w:val="22"/>
        </w:rPr>
      </w:pPr>
    </w:p>
    <w:p w:rsidR="000A30F6" w:rsidRDefault="000A30F6" w:rsidP="004A3439">
      <w:pPr>
        <w:ind w:left="426"/>
        <w:jc w:val="center"/>
        <w:rPr>
          <w:rFonts w:asciiTheme="minorHAnsi" w:hAnsiTheme="minorHAnsi" w:cstheme="minorHAnsi"/>
          <w:b/>
          <w:color w:val="000000"/>
          <w:sz w:val="22"/>
          <w:szCs w:val="22"/>
        </w:rPr>
      </w:pPr>
    </w:p>
    <w:p w:rsidR="000A30F6" w:rsidRDefault="000A30F6" w:rsidP="004A3439">
      <w:pPr>
        <w:ind w:left="426"/>
        <w:jc w:val="center"/>
        <w:rPr>
          <w:rFonts w:asciiTheme="minorHAnsi" w:hAnsiTheme="minorHAnsi" w:cstheme="minorHAnsi"/>
          <w:b/>
          <w:color w:val="000000"/>
          <w:sz w:val="22"/>
          <w:szCs w:val="22"/>
        </w:rPr>
      </w:pPr>
    </w:p>
    <w:p w:rsidR="000A30F6" w:rsidRDefault="000A30F6" w:rsidP="004A3439">
      <w:pPr>
        <w:ind w:left="426"/>
        <w:jc w:val="center"/>
        <w:rPr>
          <w:rFonts w:asciiTheme="minorHAnsi" w:hAnsiTheme="minorHAnsi" w:cstheme="minorHAnsi"/>
          <w:b/>
          <w:color w:val="000000"/>
          <w:sz w:val="22"/>
          <w:szCs w:val="22"/>
        </w:rPr>
      </w:pPr>
    </w:p>
    <w:p w:rsidR="000A30F6" w:rsidRDefault="000A30F6" w:rsidP="004A3439">
      <w:pPr>
        <w:ind w:left="426"/>
        <w:jc w:val="center"/>
        <w:rPr>
          <w:rFonts w:asciiTheme="minorHAnsi" w:hAnsiTheme="minorHAnsi" w:cstheme="minorHAnsi"/>
          <w:b/>
          <w:color w:val="000000"/>
          <w:sz w:val="22"/>
          <w:szCs w:val="22"/>
        </w:rPr>
      </w:pPr>
    </w:p>
    <w:p w:rsidR="000A30F6" w:rsidRDefault="000A30F6" w:rsidP="004A3439">
      <w:pPr>
        <w:ind w:left="426"/>
        <w:jc w:val="center"/>
        <w:rPr>
          <w:rFonts w:asciiTheme="minorHAnsi" w:hAnsiTheme="minorHAnsi" w:cstheme="minorHAnsi"/>
          <w:b/>
          <w:color w:val="000000"/>
          <w:sz w:val="22"/>
          <w:szCs w:val="22"/>
        </w:rPr>
      </w:pPr>
    </w:p>
    <w:p w:rsidR="000A30F6" w:rsidRDefault="000A30F6" w:rsidP="004A3439">
      <w:pPr>
        <w:ind w:left="426"/>
        <w:jc w:val="center"/>
        <w:rPr>
          <w:rFonts w:asciiTheme="minorHAnsi" w:hAnsiTheme="minorHAnsi" w:cstheme="minorHAnsi"/>
          <w:b/>
          <w:color w:val="000000"/>
          <w:sz w:val="22"/>
          <w:szCs w:val="22"/>
        </w:rPr>
      </w:pPr>
    </w:p>
    <w:p w:rsidR="000A30F6" w:rsidRDefault="000A30F6" w:rsidP="004A3439">
      <w:pPr>
        <w:ind w:left="426"/>
        <w:jc w:val="center"/>
        <w:rPr>
          <w:rFonts w:asciiTheme="minorHAnsi" w:hAnsiTheme="minorHAnsi" w:cstheme="minorHAnsi"/>
          <w:b/>
          <w:color w:val="000000"/>
          <w:sz w:val="22"/>
          <w:szCs w:val="22"/>
        </w:rPr>
      </w:pPr>
    </w:p>
    <w:p w:rsidR="000A30F6" w:rsidRDefault="000A30F6" w:rsidP="004A3439">
      <w:pPr>
        <w:ind w:left="426"/>
        <w:jc w:val="center"/>
        <w:rPr>
          <w:rFonts w:asciiTheme="minorHAnsi" w:hAnsiTheme="minorHAnsi" w:cstheme="minorHAnsi"/>
          <w:b/>
          <w:color w:val="000000"/>
          <w:sz w:val="22"/>
          <w:szCs w:val="22"/>
        </w:rPr>
      </w:pPr>
    </w:p>
    <w:p w:rsidR="000A30F6" w:rsidRDefault="000A30F6" w:rsidP="004A3439">
      <w:pPr>
        <w:ind w:left="426"/>
        <w:jc w:val="center"/>
        <w:rPr>
          <w:rFonts w:asciiTheme="minorHAnsi" w:hAnsiTheme="minorHAnsi" w:cstheme="minorHAnsi"/>
          <w:b/>
          <w:color w:val="000000"/>
          <w:sz w:val="22"/>
          <w:szCs w:val="22"/>
        </w:rPr>
      </w:pPr>
    </w:p>
    <w:p w:rsidR="000A30F6" w:rsidRDefault="000A30F6" w:rsidP="004A3439">
      <w:pPr>
        <w:ind w:left="426"/>
        <w:jc w:val="center"/>
        <w:rPr>
          <w:rFonts w:asciiTheme="minorHAnsi" w:hAnsiTheme="minorHAnsi" w:cstheme="minorHAnsi"/>
          <w:b/>
          <w:color w:val="000000"/>
          <w:sz w:val="22"/>
          <w:szCs w:val="22"/>
        </w:rPr>
      </w:pPr>
    </w:p>
    <w:p w:rsidR="000A30F6" w:rsidRDefault="000A30F6" w:rsidP="004A3439">
      <w:pPr>
        <w:ind w:left="426"/>
        <w:jc w:val="center"/>
        <w:rPr>
          <w:rFonts w:asciiTheme="minorHAnsi" w:hAnsiTheme="minorHAnsi" w:cstheme="minorHAnsi"/>
          <w:b/>
          <w:color w:val="000000"/>
          <w:sz w:val="22"/>
          <w:szCs w:val="22"/>
        </w:rPr>
      </w:pPr>
    </w:p>
    <w:p w:rsidR="000A30F6" w:rsidRDefault="000A30F6" w:rsidP="004A3439">
      <w:pPr>
        <w:ind w:left="426"/>
        <w:jc w:val="center"/>
        <w:rPr>
          <w:rFonts w:asciiTheme="minorHAnsi" w:hAnsiTheme="minorHAnsi" w:cstheme="minorHAnsi"/>
          <w:b/>
          <w:color w:val="000000"/>
          <w:sz w:val="22"/>
          <w:szCs w:val="22"/>
        </w:rPr>
      </w:pPr>
    </w:p>
    <w:p w:rsidR="000A30F6" w:rsidRDefault="000A30F6" w:rsidP="004A3439">
      <w:pPr>
        <w:ind w:left="426"/>
        <w:jc w:val="center"/>
        <w:rPr>
          <w:rFonts w:asciiTheme="minorHAnsi" w:hAnsiTheme="minorHAnsi" w:cstheme="minorHAnsi"/>
          <w:b/>
          <w:color w:val="000000"/>
          <w:sz w:val="22"/>
          <w:szCs w:val="22"/>
        </w:rPr>
      </w:pPr>
    </w:p>
    <w:p w:rsidR="000A30F6" w:rsidRDefault="000A30F6" w:rsidP="004A3439">
      <w:pPr>
        <w:ind w:left="426"/>
        <w:jc w:val="center"/>
        <w:rPr>
          <w:rFonts w:asciiTheme="minorHAnsi" w:hAnsiTheme="minorHAnsi" w:cstheme="minorHAnsi"/>
          <w:b/>
          <w:color w:val="000000"/>
          <w:sz w:val="22"/>
          <w:szCs w:val="22"/>
        </w:rPr>
      </w:pPr>
    </w:p>
    <w:p w:rsidR="000A30F6" w:rsidRDefault="000A30F6"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7A58F1">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7A58F1">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7A58F1">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7A58F1">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7A58F1">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0A30F6" w:rsidRDefault="004A3439" w:rsidP="000A30F6">
      <w:pPr>
        <w:ind w:left="2410" w:hanging="1702"/>
        <w:jc w:val="both"/>
        <w:rPr>
          <w:rFonts w:asciiTheme="minorHAnsi" w:hAnsiTheme="minorHAnsi" w:cstheme="minorHAnsi"/>
          <w:b/>
          <w:i/>
          <w:color w:val="FF0000"/>
          <w:sz w:val="22"/>
          <w:szCs w:val="22"/>
        </w:rPr>
      </w:pPr>
      <w:r w:rsidRPr="001C15EE">
        <w:rPr>
          <w:rFonts w:asciiTheme="minorHAnsi" w:hAnsiTheme="minorHAnsi" w:cstheme="minorHAnsi"/>
          <w:sz w:val="22"/>
          <w:szCs w:val="22"/>
          <w:lang w:val="es-BO"/>
        </w:rPr>
        <w:t xml:space="preserve"> </w:t>
      </w:r>
    </w:p>
    <w:p w:rsidR="004A3439" w:rsidRPr="001C15EE" w:rsidRDefault="004A3439" w:rsidP="000A30F6">
      <w:pPr>
        <w:ind w:left="2410" w:hanging="1702"/>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0A30F6" w:rsidRDefault="00FE00FF" w:rsidP="00FE00FF">
      <w:pPr>
        <w:jc w:val="center"/>
        <w:rPr>
          <w:rFonts w:asciiTheme="minorHAnsi" w:hAnsiTheme="minorHAnsi" w:cstheme="minorHAnsi"/>
          <w:b/>
          <w:color w:val="FF0000"/>
          <w:sz w:val="22"/>
          <w:szCs w:val="22"/>
        </w:rPr>
      </w:pPr>
      <w:r w:rsidRPr="000A30F6">
        <w:rPr>
          <w:rFonts w:asciiTheme="minorHAnsi" w:hAnsiTheme="minorHAnsi" w:cstheme="minorHAnsi"/>
          <w:b/>
          <w:color w:val="FF0000"/>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 xml:space="preserve">salvo aquella documentación cuya información se encuentre </w:t>
      </w:r>
      <w:r w:rsidRPr="00D07C23">
        <w:rPr>
          <w:rFonts w:asciiTheme="minorHAnsi" w:hAnsiTheme="minorHAnsi" w:cstheme="minorHAnsi"/>
          <w:sz w:val="22"/>
          <w:szCs w:val="22"/>
        </w:rPr>
        <w:lastRenderedPageBreak/>
        <w:t>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7A58F1">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7A58F1">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7A58F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7A58F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7A58F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7A58F1">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7A58F1">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7A58F1">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7A58F1">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7A58F1">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7A58F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7A58F1">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7A58F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7A58F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7A58F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7A58F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7A58F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7A58F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7A58F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7A58F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7A58F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7A58F1">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7A58F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7A58F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7A58F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7A58F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7A58F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7A58F1">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7A58F1">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7A58F1">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D17041"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p w:rsidR="00FA78A9" w:rsidRPr="00552079" w:rsidRDefault="00FA78A9" w:rsidP="00FA78A9">
      <w:pPr>
        <w:jc w:val="center"/>
        <w:rPr>
          <w:rFonts w:asciiTheme="minorHAnsi" w:hAnsiTheme="minorHAnsi" w:cstheme="minorHAnsi"/>
          <w:b/>
          <w:sz w:val="22"/>
          <w:szCs w:val="22"/>
          <w:lang w:val="es-BO"/>
        </w:rPr>
      </w:pPr>
    </w:p>
    <w:tbl>
      <w:tblPr>
        <w:tblW w:w="962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94"/>
        <w:gridCol w:w="4213"/>
        <w:gridCol w:w="1457"/>
        <w:gridCol w:w="1457"/>
        <w:gridCol w:w="1803"/>
      </w:tblGrid>
      <w:tr w:rsidR="00261060" w:rsidRPr="00552079" w:rsidTr="00261060">
        <w:trPr>
          <w:trHeight w:val="404"/>
          <w:jc w:val="center"/>
        </w:trPr>
        <w:tc>
          <w:tcPr>
            <w:tcW w:w="694"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261060" w:rsidRPr="00552079" w:rsidRDefault="00261060" w:rsidP="00D17041">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421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61060" w:rsidRPr="00596B5C" w:rsidRDefault="00261060"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45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61060" w:rsidRDefault="00261060" w:rsidP="00261060">
            <w:pPr>
              <w:jc w:val="center"/>
              <w:rPr>
                <w:rFonts w:ascii="Calibri" w:hAnsi="Calibri"/>
                <w:b/>
                <w:bCs/>
                <w:color w:val="000000"/>
                <w:sz w:val="18"/>
                <w:szCs w:val="18"/>
                <w:lang w:val="es-ES_tradnl"/>
              </w:rPr>
            </w:pPr>
            <w:r>
              <w:rPr>
                <w:rFonts w:ascii="Calibri" w:hAnsi="Calibri"/>
                <w:b/>
                <w:bCs/>
                <w:color w:val="000000"/>
                <w:sz w:val="18"/>
                <w:szCs w:val="18"/>
                <w:lang w:val="es-ES_tradnl"/>
              </w:rPr>
              <w:t>CANTIDAD</w:t>
            </w:r>
          </w:p>
        </w:tc>
        <w:tc>
          <w:tcPr>
            <w:tcW w:w="145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61060" w:rsidRPr="00552079" w:rsidRDefault="00261060" w:rsidP="00C111B4">
            <w:pPr>
              <w:jc w:val="center"/>
              <w:rPr>
                <w:rFonts w:asciiTheme="minorHAnsi" w:hAnsiTheme="minorHAnsi" w:cstheme="minorHAnsi"/>
                <w:b/>
                <w:sz w:val="22"/>
                <w:szCs w:val="22"/>
                <w:lang w:val="es-BO"/>
              </w:rPr>
            </w:pPr>
            <w:r>
              <w:rPr>
                <w:rFonts w:ascii="Calibri" w:hAnsi="Calibri"/>
                <w:b/>
                <w:bCs/>
                <w:color w:val="000000"/>
                <w:sz w:val="18"/>
                <w:szCs w:val="18"/>
                <w:lang w:val="es-ES_tradnl"/>
              </w:rPr>
              <w:t>UNIDAD DE MEDIDA</w:t>
            </w:r>
          </w:p>
        </w:tc>
        <w:tc>
          <w:tcPr>
            <w:tcW w:w="180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61060" w:rsidRPr="00552079" w:rsidRDefault="00261060" w:rsidP="00BE025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r>
              <w:rPr>
                <w:rFonts w:asciiTheme="minorHAnsi" w:hAnsiTheme="minorHAnsi" w:cstheme="minorHAnsi"/>
                <w:b/>
                <w:sz w:val="22"/>
                <w:szCs w:val="22"/>
                <w:lang w:val="es-BO"/>
              </w:rPr>
              <w:t xml:space="preserve"> </w:t>
            </w:r>
            <w:r>
              <w:rPr>
                <w:rFonts w:ascii="Calibri" w:hAnsi="Calibri"/>
                <w:b/>
                <w:bCs/>
                <w:color w:val="000000"/>
                <w:sz w:val="18"/>
                <w:szCs w:val="18"/>
                <w:lang w:val="es-ES_tradnl"/>
              </w:rPr>
              <w:t>(Bs/Mes)</w:t>
            </w:r>
          </w:p>
        </w:tc>
      </w:tr>
      <w:tr w:rsidR="00261060" w:rsidRPr="00552079" w:rsidTr="00261060">
        <w:trPr>
          <w:trHeight w:val="401"/>
          <w:jc w:val="center"/>
        </w:trPr>
        <w:tc>
          <w:tcPr>
            <w:tcW w:w="694"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61060" w:rsidRPr="00552079" w:rsidRDefault="00261060" w:rsidP="00D17041">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213" w:type="dxa"/>
            <w:tcBorders>
              <w:top w:val="single" w:sz="12" w:space="0" w:color="auto"/>
              <w:left w:val="single" w:sz="4" w:space="0" w:color="auto"/>
              <w:bottom w:val="single" w:sz="4" w:space="0" w:color="auto"/>
              <w:right w:val="single" w:sz="4" w:space="0" w:color="auto"/>
            </w:tcBorders>
            <w:shd w:val="clear" w:color="auto" w:fill="FFFFFF"/>
            <w:vAlign w:val="center"/>
          </w:tcPr>
          <w:p w:rsidR="00261060" w:rsidRDefault="00261060" w:rsidP="00D17041">
            <w:pPr>
              <w:rPr>
                <w:rFonts w:ascii="Calibri" w:hAnsi="Calibri"/>
                <w:color w:val="000000"/>
                <w:sz w:val="18"/>
                <w:szCs w:val="18"/>
              </w:rPr>
            </w:pPr>
            <w:r>
              <w:rPr>
                <w:rFonts w:ascii="Calibri" w:hAnsi="Calibri"/>
                <w:color w:val="000000"/>
                <w:sz w:val="18"/>
                <w:szCs w:val="18"/>
              </w:rPr>
              <w:t>Monitoreo en Tramos Internacionales</w:t>
            </w:r>
          </w:p>
        </w:tc>
        <w:tc>
          <w:tcPr>
            <w:tcW w:w="1457" w:type="dxa"/>
            <w:tcBorders>
              <w:top w:val="single" w:sz="12" w:space="0" w:color="auto"/>
              <w:left w:val="single" w:sz="4" w:space="0" w:color="auto"/>
              <w:bottom w:val="single" w:sz="4" w:space="0" w:color="auto"/>
              <w:right w:val="single" w:sz="4" w:space="0" w:color="auto"/>
            </w:tcBorders>
            <w:shd w:val="clear" w:color="auto" w:fill="FFFFFF"/>
            <w:vAlign w:val="center"/>
          </w:tcPr>
          <w:p w:rsidR="00261060" w:rsidRDefault="00261060" w:rsidP="00261060">
            <w:pPr>
              <w:jc w:val="center"/>
              <w:rPr>
                <w:rFonts w:ascii="Calibri" w:hAnsi="Calibri"/>
                <w:color w:val="000000"/>
                <w:sz w:val="18"/>
                <w:szCs w:val="18"/>
              </w:rPr>
            </w:pPr>
            <w:r>
              <w:rPr>
                <w:rFonts w:ascii="Calibri" w:hAnsi="Calibri"/>
                <w:color w:val="000000"/>
                <w:sz w:val="18"/>
                <w:szCs w:val="18"/>
              </w:rPr>
              <w:t>1</w:t>
            </w:r>
          </w:p>
        </w:tc>
        <w:tc>
          <w:tcPr>
            <w:tcW w:w="1457" w:type="dxa"/>
            <w:tcBorders>
              <w:top w:val="single" w:sz="12" w:space="0" w:color="auto"/>
              <w:left w:val="single" w:sz="4" w:space="0" w:color="auto"/>
              <w:bottom w:val="single" w:sz="4" w:space="0" w:color="auto"/>
              <w:right w:val="single" w:sz="4" w:space="0" w:color="auto"/>
            </w:tcBorders>
            <w:shd w:val="clear" w:color="auto" w:fill="FFFFFF"/>
            <w:vAlign w:val="center"/>
          </w:tcPr>
          <w:p w:rsidR="00261060" w:rsidRDefault="00261060" w:rsidP="00D17041">
            <w:pPr>
              <w:jc w:val="center"/>
              <w:rPr>
                <w:rFonts w:ascii="Calibri" w:hAnsi="Calibri"/>
                <w:color w:val="000000"/>
                <w:sz w:val="18"/>
                <w:szCs w:val="18"/>
              </w:rPr>
            </w:pPr>
            <w:r>
              <w:rPr>
                <w:rFonts w:ascii="Calibri" w:hAnsi="Calibri"/>
                <w:color w:val="000000"/>
                <w:sz w:val="18"/>
                <w:szCs w:val="18"/>
              </w:rPr>
              <w:t>Cisternas</w:t>
            </w:r>
          </w:p>
        </w:tc>
        <w:tc>
          <w:tcPr>
            <w:tcW w:w="1803" w:type="dxa"/>
            <w:tcBorders>
              <w:top w:val="single" w:sz="12" w:space="0" w:color="auto"/>
              <w:left w:val="single" w:sz="4" w:space="0" w:color="auto"/>
              <w:bottom w:val="single" w:sz="4" w:space="0" w:color="auto"/>
              <w:right w:val="single" w:sz="4" w:space="0" w:color="auto"/>
            </w:tcBorders>
            <w:shd w:val="clear" w:color="auto" w:fill="FFFFFF"/>
            <w:vAlign w:val="center"/>
          </w:tcPr>
          <w:p w:rsidR="00261060" w:rsidRPr="00552079" w:rsidRDefault="00261060" w:rsidP="00D17041">
            <w:pPr>
              <w:jc w:val="center"/>
              <w:rPr>
                <w:rFonts w:asciiTheme="minorHAnsi" w:hAnsiTheme="minorHAnsi" w:cstheme="minorHAnsi"/>
                <w:sz w:val="22"/>
                <w:szCs w:val="22"/>
                <w:lang w:val="es-BO"/>
              </w:rPr>
            </w:pPr>
          </w:p>
        </w:tc>
      </w:tr>
      <w:tr w:rsidR="00261060" w:rsidRPr="00552079" w:rsidTr="00261060">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61060" w:rsidRPr="00552079" w:rsidRDefault="00261060" w:rsidP="00D17041">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213" w:type="dxa"/>
            <w:tcBorders>
              <w:top w:val="single" w:sz="4" w:space="0" w:color="auto"/>
              <w:left w:val="single" w:sz="4" w:space="0" w:color="auto"/>
              <w:bottom w:val="single" w:sz="4" w:space="0" w:color="auto"/>
              <w:right w:val="single" w:sz="4" w:space="0" w:color="auto"/>
            </w:tcBorders>
            <w:shd w:val="clear" w:color="auto" w:fill="FFFFFF"/>
            <w:vAlign w:val="center"/>
          </w:tcPr>
          <w:p w:rsidR="00261060" w:rsidRDefault="00261060" w:rsidP="00D17041">
            <w:pPr>
              <w:rPr>
                <w:rFonts w:ascii="Calibri" w:hAnsi="Calibri"/>
                <w:color w:val="000000"/>
                <w:sz w:val="18"/>
                <w:szCs w:val="18"/>
              </w:rPr>
            </w:pPr>
            <w:r>
              <w:rPr>
                <w:rFonts w:ascii="Calibri" w:hAnsi="Calibri"/>
                <w:color w:val="000000"/>
                <w:sz w:val="18"/>
                <w:szCs w:val="18"/>
              </w:rPr>
              <w:t xml:space="preserve">Monitoreo en Tramos Nacionales </w:t>
            </w:r>
          </w:p>
        </w:tc>
        <w:tc>
          <w:tcPr>
            <w:tcW w:w="1457" w:type="dxa"/>
            <w:tcBorders>
              <w:top w:val="single" w:sz="4" w:space="0" w:color="auto"/>
              <w:left w:val="single" w:sz="4" w:space="0" w:color="auto"/>
              <w:bottom w:val="single" w:sz="4" w:space="0" w:color="auto"/>
              <w:right w:val="single" w:sz="4" w:space="0" w:color="auto"/>
            </w:tcBorders>
            <w:shd w:val="clear" w:color="auto" w:fill="FFFFFF"/>
            <w:vAlign w:val="center"/>
          </w:tcPr>
          <w:p w:rsidR="00261060" w:rsidRDefault="00261060" w:rsidP="00261060">
            <w:pPr>
              <w:jc w:val="center"/>
              <w:rPr>
                <w:rFonts w:ascii="Calibri" w:hAnsi="Calibri"/>
                <w:color w:val="000000"/>
                <w:sz w:val="18"/>
                <w:szCs w:val="18"/>
              </w:rPr>
            </w:pPr>
            <w:r>
              <w:rPr>
                <w:rFonts w:ascii="Calibri" w:hAnsi="Calibri"/>
                <w:color w:val="000000"/>
                <w:sz w:val="18"/>
                <w:szCs w:val="18"/>
              </w:rPr>
              <w:t>1</w:t>
            </w:r>
          </w:p>
        </w:tc>
        <w:tc>
          <w:tcPr>
            <w:tcW w:w="1457" w:type="dxa"/>
            <w:tcBorders>
              <w:top w:val="single" w:sz="4" w:space="0" w:color="auto"/>
              <w:left w:val="single" w:sz="4" w:space="0" w:color="auto"/>
              <w:bottom w:val="single" w:sz="4" w:space="0" w:color="auto"/>
              <w:right w:val="single" w:sz="4" w:space="0" w:color="auto"/>
            </w:tcBorders>
            <w:shd w:val="clear" w:color="auto" w:fill="FFFFFF"/>
            <w:vAlign w:val="center"/>
          </w:tcPr>
          <w:p w:rsidR="00261060" w:rsidRDefault="00261060" w:rsidP="00D17041">
            <w:pPr>
              <w:jc w:val="center"/>
              <w:rPr>
                <w:rFonts w:ascii="Calibri" w:hAnsi="Calibri"/>
                <w:color w:val="000000"/>
                <w:sz w:val="18"/>
                <w:szCs w:val="18"/>
              </w:rPr>
            </w:pPr>
            <w:r>
              <w:rPr>
                <w:rFonts w:ascii="Calibri" w:hAnsi="Calibri"/>
                <w:color w:val="000000"/>
                <w:sz w:val="18"/>
                <w:szCs w:val="18"/>
              </w:rPr>
              <w:t>Cisternas</w:t>
            </w:r>
          </w:p>
        </w:tc>
        <w:tc>
          <w:tcPr>
            <w:tcW w:w="1803" w:type="dxa"/>
            <w:tcBorders>
              <w:top w:val="single" w:sz="4" w:space="0" w:color="auto"/>
              <w:left w:val="single" w:sz="4" w:space="0" w:color="auto"/>
              <w:bottom w:val="single" w:sz="4" w:space="0" w:color="auto"/>
              <w:right w:val="single" w:sz="4" w:space="0" w:color="auto"/>
            </w:tcBorders>
            <w:shd w:val="clear" w:color="auto" w:fill="FFFFFF"/>
            <w:vAlign w:val="center"/>
          </w:tcPr>
          <w:p w:rsidR="00261060" w:rsidRPr="00552079" w:rsidRDefault="00261060" w:rsidP="00D17041">
            <w:pPr>
              <w:jc w:val="center"/>
              <w:rPr>
                <w:rFonts w:asciiTheme="minorHAnsi" w:hAnsiTheme="minorHAnsi" w:cstheme="minorHAnsi"/>
                <w:sz w:val="22"/>
                <w:szCs w:val="22"/>
                <w:lang w:val="es-BO"/>
              </w:rPr>
            </w:pPr>
          </w:p>
        </w:tc>
      </w:tr>
      <w:tr w:rsidR="00261060" w:rsidRPr="00552079" w:rsidTr="00261060">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61060" w:rsidRPr="00552079" w:rsidRDefault="00261060" w:rsidP="00D17041">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213" w:type="dxa"/>
            <w:tcBorders>
              <w:top w:val="single" w:sz="4" w:space="0" w:color="auto"/>
              <w:left w:val="single" w:sz="4" w:space="0" w:color="auto"/>
              <w:bottom w:val="single" w:sz="4" w:space="0" w:color="auto"/>
              <w:right w:val="single" w:sz="4" w:space="0" w:color="auto"/>
            </w:tcBorders>
            <w:shd w:val="clear" w:color="auto" w:fill="FFFFFF"/>
            <w:vAlign w:val="center"/>
          </w:tcPr>
          <w:p w:rsidR="00261060" w:rsidRDefault="00261060" w:rsidP="00D17041">
            <w:pPr>
              <w:rPr>
                <w:rFonts w:ascii="Calibri" w:hAnsi="Calibri"/>
                <w:color w:val="000000"/>
                <w:sz w:val="18"/>
                <w:szCs w:val="18"/>
              </w:rPr>
            </w:pPr>
            <w:r>
              <w:rPr>
                <w:rFonts w:ascii="Calibri" w:hAnsi="Calibri"/>
                <w:color w:val="000000"/>
                <w:sz w:val="18"/>
                <w:szCs w:val="18"/>
              </w:rPr>
              <w:t xml:space="preserve">Monitoreo de Transporte Fluvial </w:t>
            </w:r>
          </w:p>
        </w:tc>
        <w:tc>
          <w:tcPr>
            <w:tcW w:w="1457" w:type="dxa"/>
            <w:tcBorders>
              <w:top w:val="single" w:sz="4" w:space="0" w:color="auto"/>
              <w:left w:val="single" w:sz="4" w:space="0" w:color="auto"/>
              <w:bottom w:val="single" w:sz="4" w:space="0" w:color="auto"/>
              <w:right w:val="single" w:sz="4" w:space="0" w:color="auto"/>
            </w:tcBorders>
            <w:shd w:val="clear" w:color="auto" w:fill="FFFFFF"/>
            <w:vAlign w:val="center"/>
          </w:tcPr>
          <w:p w:rsidR="00261060" w:rsidRDefault="00261060" w:rsidP="00261060">
            <w:pPr>
              <w:jc w:val="center"/>
              <w:rPr>
                <w:rFonts w:ascii="Calibri" w:hAnsi="Calibri"/>
                <w:color w:val="000000"/>
                <w:sz w:val="18"/>
                <w:szCs w:val="18"/>
              </w:rPr>
            </w:pPr>
            <w:r>
              <w:rPr>
                <w:rFonts w:ascii="Calibri" w:hAnsi="Calibri"/>
                <w:color w:val="000000"/>
                <w:sz w:val="18"/>
                <w:szCs w:val="18"/>
              </w:rPr>
              <w:t>1</w:t>
            </w:r>
          </w:p>
        </w:tc>
        <w:tc>
          <w:tcPr>
            <w:tcW w:w="1457" w:type="dxa"/>
            <w:tcBorders>
              <w:top w:val="single" w:sz="4" w:space="0" w:color="auto"/>
              <w:left w:val="single" w:sz="4" w:space="0" w:color="auto"/>
              <w:bottom w:val="single" w:sz="4" w:space="0" w:color="auto"/>
              <w:right w:val="single" w:sz="4" w:space="0" w:color="auto"/>
            </w:tcBorders>
            <w:shd w:val="clear" w:color="auto" w:fill="FFFFFF"/>
            <w:vAlign w:val="center"/>
          </w:tcPr>
          <w:p w:rsidR="00261060" w:rsidRDefault="00261060" w:rsidP="00D17041">
            <w:pPr>
              <w:jc w:val="center"/>
              <w:rPr>
                <w:rFonts w:ascii="Calibri" w:hAnsi="Calibri"/>
                <w:color w:val="000000"/>
                <w:sz w:val="18"/>
                <w:szCs w:val="18"/>
              </w:rPr>
            </w:pPr>
            <w:r>
              <w:rPr>
                <w:rFonts w:ascii="Calibri" w:hAnsi="Calibri"/>
                <w:color w:val="000000"/>
                <w:sz w:val="18"/>
                <w:szCs w:val="18"/>
              </w:rPr>
              <w:t>Barcazas</w:t>
            </w:r>
          </w:p>
        </w:tc>
        <w:tc>
          <w:tcPr>
            <w:tcW w:w="1803" w:type="dxa"/>
            <w:tcBorders>
              <w:top w:val="single" w:sz="4" w:space="0" w:color="auto"/>
              <w:left w:val="single" w:sz="4" w:space="0" w:color="auto"/>
              <w:bottom w:val="single" w:sz="4" w:space="0" w:color="auto"/>
              <w:right w:val="single" w:sz="4" w:space="0" w:color="auto"/>
            </w:tcBorders>
            <w:shd w:val="clear" w:color="auto" w:fill="FFFFFF"/>
            <w:vAlign w:val="center"/>
          </w:tcPr>
          <w:p w:rsidR="00261060" w:rsidRPr="00552079" w:rsidRDefault="00261060" w:rsidP="00D17041">
            <w:pPr>
              <w:jc w:val="center"/>
              <w:rPr>
                <w:rFonts w:asciiTheme="minorHAnsi" w:hAnsiTheme="minorHAnsi" w:cstheme="minorHAnsi"/>
                <w:sz w:val="22"/>
                <w:szCs w:val="22"/>
                <w:lang w:val="es-BO"/>
              </w:rPr>
            </w:pPr>
          </w:p>
        </w:tc>
      </w:tr>
      <w:tr w:rsidR="00261060" w:rsidRPr="00552079" w:rsidTr="00E337E5">
        <w:trPr>
          <w:trHeight w:val="401"/>
          <w:jc w:val="center"/>
        </w:trPr>
        <w:tc>
          <w:tcPr>
            <w:tcW w:w="7821"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61060" w:rsidRPr="00552079" w:rsidRDefault="00261060" w:rsidP="00D17041">
            <w:pPr>
              <w:jc w:val="right"/>
              <w:rPr>
                <w:rFonts w:asciiTheme="minorHAnsi" w:hAnsiTheme="minorHAnsi" w:cstheme="minorHAnsi"/>
                <w:sz w:val="22"/>
                <w:szCs w:val="22"/>
                <w:lang w:val="es-BO"/>
              </w:rPr>
            </w:pPr>
            <w:r>
              <w:rPr>
                <w:rFonts w:asciiTheme="minorHAnsi" w:hAnsiTheme="minorHAnsi" w:cstheme="minorHAnsi"/>
                <w:sz w:val="22"/>
                <w:szCs w:val="22"/>
                <w:lang w:val="es-BO"/>
              </w:rPr>
              <w:t>PRECIO TOTAL UNITARIO (*)</w:t>
            </w:r>
          </w:p>
        </w:tc>
        <w:tc>
          <w:tcPr>
            <w:tcW w:w="1803" w:type="dxa"/>
            <w:tcBorders>
              <w:top w:val="single" w:sz="4" w:space="0" w:color="auto"/>
              <w:left w:val="single" w:sz="4" w:space="0" w:color="auto"/>
              <w:bottom w:val="single" w:sz="4" w:space="0" w:color="auto"/>
              <w:right w:val="single" w:sz="4" w:space="0" w:color="auto"/>
            </w:tcBorders>
            <w:shd w:val="clear" w:color="auto" w:fill="FFFFFF"/>
            <w:vAlign w:val="center"/>
          </w:tcPr>
          <w:p w:rsidR="00261060" w:rsidRPr="00552079" w:rsidRDefault="00261060" w:rsidP="00D17041">
            <w:pPr>
              <w:jc w:val="center"/>
              <w:rPr>
                <w:rFonts w:asciiTheme="minorHAnsi" w:hAnsiTheme="minorHAnsi" w:cstheme="minorHAnsi"/>
                <w:sz w:val="22"/>
                <w:szCs w:val="22"/>
                <w:lang w:val="es-BO"/>
              </w:rPr>
            </w:pPr>
          </w:p>
        </w:tc>
      </w:tr>
    </w:tbl>
    <w:p w:rsidR="00FA78A9" w:rsidRPr="00552079" w:rsidRDefault="00D17041" w:rsidP="00537960">
      <w:pPr>
        <w:ind w:left="-851"/>
        <w:jc w:val="center"/>
        <w:rPr>
          <w:rFonts w:asciiTheme="minorHAnsi" w:hAnsiTheme="minorHAnsi" w:cstheme="minorHAnsi"/>
          <w:sz w:val="22"/>
          <w:szCs w:val="22"/>
        </w:rPr>
      </w:pPr>
      <w:r>
        <w:rPr>
          <w:rFonts w:asciiTheme="minorHAnsi" w:hAnsiTheme="minorHAnsi" w:cstheme="minorHAnsi"/>
          <w:b/>
          <w:sz w:val="22"/>
          <w:szCs w:val="22"/>
        </w:rPr>
        <w:t xml:space="preserve">                   </w:t>
      </w:r>
      <w:r w:rsidR="00FA78A9" w:rsidRPr="00552079">
        <w:rPr>
          <w:rFonts w:asciiTheme="minorHAnsi" w:hAnsiTheme="minorHAnsi" w:cstheme="minorHAnsi"/>
          <w:b/>
          <w:sz w:val="22"/>
          <w:szCs w:val="22"/>
        </w:rPr>
        <w:t xml:space="preserve">Nota: </w:t>
      </w:r>
      <w:r w:rsidR="00FA78A9" w:rsidRPr="00552079">
        <w:rPr>
          <w:rFonts w:asciiTheme="minorHAnsi" w:hAnsiTheme="minorHAnsi" w:cstheme="minorHAnsi"/>
          <w:sz w:val="22"/>
          <w:szCs w:val="22"/>
        </w:rPr>
        <w:t>Los precios cotizados (Unitario y Total) deben ser expresados máximo con dos decimales.</w:t>
      </w:r>
    </w:p>
    <w:p w:rsidR="00FA78A9" w:rsidRDefault="00FA78A9" w:rsidP="00FA78A9">
      <w:pPr>
        <w:rPr>
          <w:rFonts w:asciiTheme="minorHAnsi" w:hAnsiTheme="minorHAnsi" w:cstheme="minorHAnsi"/>
          <w:sz w:val="22"/>
          <w:szCs w:val="22"/>
        </w:rPr>
      </w:pPr>
    </w:p>
    <w:p w:rsidR="00D17041" w:rsidRDefault="00D17041" w:rsidP="00FA78A9">
      <w:pPr>
        <w:rPr>
          <w:rFonts w:asciiTheme="minorHAnsi" w:hAnsiTheme="minorHAnsi" w:cstheme="minorHAnsi"/>
          <w:sz w:val="22"/>
          <w:szCs w:val="22"/>
        </w:rPr>
      </w:pPr>
    </w:p>
    <w:p w:rsidR="00D17041" w:rsidRPr="00552079" w:rsidRDefault="00D17041" w:rsidP="00261060">
      <w:pPr>
        <w:jc w:val="both"/>
        <w:rPr>
          <w:rFonts w:asciiTheme="minorHAnsi" w:hAnsiTheme="minorHAnsi" w:cstheme="minorHAnsi"/>
          <w:sz w:val="22"/>
          <w:szCs w:val="22"/>
        </w:rPr>
      </w:pPr>
      <w:r>
        <w:rPr>
          <w:rFonts w:asciiTheme="minorHAnsi" w:hAnsiTheme="minorHAnsi" w:cstheme="minorHAnsi"/>
          <w:sz w:val="22"/>
          <w:szCs w:val="22"/>
        </w:rPr>
        <w:t>(*)</w:t>
      </w:r>
      <w:r w:rsidR="00261060">
        <w:rPr>
          <w:rFonts w:asciiTheme="minorHAnsi" w:hAnsiTheme="minorHAnsi" w:cstheme="minorHAnsi"/>
          <w:sz w:val="22"/>
          <w:szCs w:val="22"/>
        </w:rPr>
        <w:t xml:space="preserve"> </w:t>
      </w:r>
      <w:r w:rsidR="00261060" w:rsidRPr="00D91E62">
        <w:rPr>
          <w:rFonts w:ascii="Calibri" w:hAnsi="Calibri" w:cs="Calibri"/>
          <w:b/>
          <w:sz w:val="22"/>
        </w:rPr>
        <w:t xml:space="preserve">Nota: </w:t>
      </w:r>
      <w:r w:rsidR="00261060" w:rsidRPr="00D91E62">
        <w:rPr>
          <w:rFonts w:ascii="Calibri" w:hAnsi="Calibri" w:cs="Calibri"/>
          <w:sz w:val="22"/>
        </w:rPr>
        <w:t xml:space="preserve">Para efectos de evaluación del precio evaluado más bajo se tomará en cuenta el total de la sumatoria de los precios unitarios ofertados por cada </w:t>
      </w:r>
      <w:r w:rsidR="00261060">
        <w:rPr>
          <w:rFonts w:ascii="Calibri" w:hAnsi="Calibri" w:cs="Calibri"/>
          <w:sz w:val="22"/>
        </w:rPr>
        <w:t>servicio</w:t>
      </w:r>
      <w:r w:rsidR="00261060" w:rsidRPr="00D91E62">
        <w:rPr>
          <w:rFonts w:ascii="Calibri" w:hAnsi="Calibri" w:cs="Calibri"/>
          <w:sz w:val="22"/>
        </w:rPr>
        <w:t>, no pudiendo sobrepasar el precio unitario referencial establecido por YPFB</w:t>
      </w: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D17041" w:rsidRDefault="00D17041" w:rsidP="009C66A8">
      <w:pPr>
        <w:jc w:val="center"/>
        <w:rPr>
          <w:rFonts w:ascii="Calibri" w:hAnsi="Calibri" w:cs="Calibri"/>
          <w:b/>
          <w:sz w:val="22"/>
          <w:szCs w:val="22"/>
        </w:rPr>
      </w:pPr>
    </w:p>
    <w:p w:rsidR="00D17041" w:rsidRDefault="00D17041" w:rsidP="009C66A8">
      <w:pPr>
        <w:jc w:val="center"/>
        <w:rPr>
          <w:rFonts w:ascii="Calibri" w:hAnsi="Calibri" w:cs="Calibri"/>
          <w:b/>
          <w:sz w:val="22"/>
          <w:szCs w:val="22"/>
        </w:rPr>
      </w:pPr>
    </w:p>
    <w:p w:rsidR="00D17041" w:rsidRDefault="00D17041" w:rsidP="009C66A8">
      <w:pPr>
        <w:jc w:val="center"/>
        <w:rPr>
          <w:rFonts w:ascii="Calibri" w:hAnsi="Calibri" w:cs="Calibri"/>
          <w:b/>
          <w:sz w:val="22"/>
          <w:szCs w:val="22"/>
        </w:rPr>
      </w:pPr>
    </w:p>
    <w:p w:rsidR="00D17041" w:rsidRDefault="00D17041" w:rsidP="009C66A8">
      <w:pPr>
        <w:jc w:val="center"/>
        <w:rPr>
          <w:rFonts w:ascii="Calibri" w:hAnsi="Calibri" w:cs="Calibri"/>
          <w:b/>
          <w:sz w:val="22"/>
          <w:szCs w:val="22"/>
        </w:rPr>
      </w:pPr>
    </w:p>
    <w:p w:rsidR="00D17041" w:rsidRDefault="00D17041" w:rsidP="009C66A8">
      <w:pPr>
        <w:jc w:val="center"/>
        <w:rPr>
          <w:rFonts w:ascii="Calibri" w:hAnsi="Calibri" w:cs="Calibri"/>
          <w:b/>
          <w:sz w:val="22"/>
          <w:szCs w:val="22"/>
        </w:rPr>
      </w:pPr>
    </w:p>
    <w:p w:rsidR="00D17041" w:rsidRDefault="00D17041" w:rsidP="009C66A8">
      <w:pPr>
        <w:jc w:val="center"/>
        <w:rPr>
          <w:rFonts w:ascii="Calibri" w:hAnsi="Calibri" w:cs="Calibri"/>
          <w:b/>
          <w:sz w:val="22"/>
          <w:szCs w:val="22"/>
        </w:rPr>
      </w:pPr>
    </w:p>
    <w:p w:rsidR="00D17041" w:rsidRDefault="00D17041"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tbl>
      <w:tblPr>
        <w:tblW w:w="90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7"/>
        <w:gridCol w:w="4488"/>
      </w:tblGrid>
      <w:tr w:rsidR="00D17041" w:rsidRPr="00E10A46" w:rsidTr="00D17041">
        <w:trPr>
          <w:trHeight w:val="425"/>
        </w:trPr>
        <w:tc>
          <w:tcPr>
            <w:tcW w:w="4517" w:type="dxa"/>
            <w:shd w:val="clear" w:color="auto" w:fill="F2F2F2" w:themeFill="background1" w:themeFillShade="F2"/>
            <w:vAlign w:val="center"/>
          </w:tcPr>
          <w:p w:rsidR="00D17041" w:rsidRPr="008842A3" w:rsidRDefault="00D17041" w:rsidP="00D17041">
            <w:pPr>
              <w:jc w:val="center"/>
              <w:rPr>
                <w:rFonts w:ascii="Calibri" w:hAnsi="Calibri" w:cs="Calibri"/>
                <w:b/>
                <w:sz w:val="18"/>
                <w:szCs w:val="18"/>
              </w:rPr>
            </w:pPr>
            <w:r>
              <w:rPr>
                <w:rFonts w:ascii="Calibri" w:hAnsi="Calibri" w:cs="Calibri"/>
                <w:b/>
                <w:sz w:val="18"/>
                <w:szCs w:val="18"/>
              </w:rPr>
              <w:t>CARACTERÍSTICAS TÉCNICAS SOLICITADAS POR YPFB</w:t>
            </w:r>
          </w:p>
        </w:tc>
        <w:tc>
          <w:tcPr>
            <w:tcW w:w="4488" w:type="dxa"/>
            <w:shd w:val="clear" w:color="auto" w:fill="F2F2F2" w:themeFill="background1" w:themeFillShade="F2"/>
            <w:vAlign w:val="center"/>
          </w:tcPr>
          <w:p w:rsidR="00D17041" w:rsidRDefault="00D17041" w:rsidP="00D17041">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D17041" w:rsidRPr="00316D4A" w:rsidRDefault="00D17041" w:rsidP="00D17041">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D17041" w:rsidRPr="00E10A46" w:rsidTr="00D17041">
        <w:trPr>
          <w:trHeight w:val="425"/>
        </w:trPr>
        <w:tc>
          <w:tcPr>
            <w:tcW w:w="4517" w:type="dxa"/>
            <w:shd w:val="clear" w:color="auto" w:fill="F2F2F2" w:themeFill="background1" w:themeFillShade="F2"/>
            <w:vAlign w:val="center"/>
          </w:tcPr>
          <w:p w:rsidR="00D17041" w:rsidRDefault="00D17041" w:rsidP="00D17041">
            <w:pPr>
              <w:jc w:val="center"/>
              <w:rPr>
                <w:rFonts w:ascii="Calibri" w:hAnsi="Calibri" w:cs="Calibri"/>
                <w:b/>
                <w:sz w:val="18"/>
                <w:szCs w:val="18"/>
              </w:rPr>
            </w:pPr>
            <w:r w:rsidRPr="00E10A46">
              <w:rPr>
                <w:rFonts w:ascii="Calibri" w:hAnsi="Calibri" w:cs="Calibri"/>
                <w:b/>
                <w:bCs/>
              </w:rPr>
              <w:t>EXPERIENCIA DEL PROPONENTE</w:t>
            </w:r>
          </w:p>
        </w:tc>
        <w:tc>
          <w:tcPr>
            <w:tcW w:w="4488" w:type="dxa"/>
            <w:shd w:val="clear" w:color="auto" w:fill="F2F2F2" w:themeFill="background1" w:themeFillShade="F2"/>
            <w:vAlign w:val="center"/>
          </w:tcPr>
          <w:p w:rsidR="00D17041" w:rsidRPr="008842A3" w:rsidRDefault="00D17041" w:rsidP="00D17041">
            <w:pPr>
              <w:jc w:val="center"/>
              <w:rPr>
                <w:rFonts w:ascii="Calibri" w:hAnsi="Calibri" w:cs="Calibri"/>
                <w:b/>
                <w:sz w:val="18"/>
                <w:szCs w:val="18"/>
              </w:rPr>
            </w:pPr>
          </w:p>
        </w:tc>
      </w:tr>
      <w:tr w:rsidR="00D17041" w:rsidRPr="00E10A46" w:rsidTr="00D17041">
        <w:trPr>
          <w:trHeight w:val="1128"/>
        </w:trPr>
        <w:tc>
          <w:tcPr>
            <w:tcW w:w="4517" w:type="dxa"/>
            <w:shd w:val="clear" w:color="auto" w:fill="auto"/>
            <w:vAlign w:val="center"/>
          </w:tcPr>
          <w:p w:rsidR="00D17041" w:rsidRPr="00A002EC" w:rsidRDefault="00D17041" w:rsidP="00D17041">
            <w:pPr>
              <w:autoSpaceDE w:val="0"/>
              <w:autoSpaceDN w:val="0"/>
              <w:jc w:val="both"/>
              <w:rPr>
                <w:rFonts w:ascii="Calibri" w:hAnsi="Calibri" w:cs="Calibri"/>
              </w:rPr>
            </w:pPr>
            <w:r w:rsidRPr="00A002EC">
              <w:rPr>
                <w:rFonts w:ascii="Calibri" w:hAnsi="Calibri" w:cs="Calibri"/>
              </w:rPr>
              <w:t xml:space="preserve">La empresa oferente deberá tener experiencia de al menos 3 años en </w:t>
            </w:r>
            <w:r>
              <w:rPr>
                <w:rFonts w:ascii="Calibri" w:hAnsi="Calibri" w:cs="Calibri"/>
              </w:rPr>
              <w:t xml:space="preserve">el servicio de monitoreo </w:t>
            </w:r>
            <w:r w:rsidRPr="00A002EC">
              <w:rPr>
                <w:rFonts w:ascii="Calibri" w:hAnsi="Calibri" w:cs="Calibri"/>
              </w:rPr>
              <w:t xml:space="preserve">a partir de su constitución, para tal efecto deberá adjuntar a su propuesta copia del testimonio de Constitución o documento equivalente. </w:t>
            </w:r>
          </w:p>
          <w:p w:rsidR="00D17041" w:rsidRPr="00A002EC" w:rsidRDefault="00D17041" w:rsidP="00D17041">
            <w:pPr>
              <w:autoSpaceDE w:val="0"/>
              <w:autoSpaceDN w:val="0"/>
              <w:jc w:val="both"/>
              <w:rPr>
                <w:rFonts w:ascii="Calibri" w:hAnsi="Calibri" w:cs="Calibri"/>
              </w:rPr>
            </w:pPr>
          </w:p>
          <w:p w:rsidR="00D17041" w:rsidRDefault="00D17041" w:rsidP="00D17041">
            <w:pPr>
              <w:autoSpaceDE w:val="0"/>
              <w:autoSpaceDN w:val="0"/>
              <w:jc w:val="both"/>
              <w:rPr>
                <w:rFonts w:ascii="Calibri" w:hAnsi="Calibri" w:cs="Calibri"/>
              </w:rPr>
            </w:pPr>
            <w:r w:rsidRPr="00A002EC">
              <w:rPr>
                <w:rFonts w:ascii="Calibri" w:hAnsi="Calibri" w:cs="Calibri"/>
              </w:rPr>
              <w:t xml:space="preserve">Adicionalmente la empresa oferente deberá demostrar haber suscrito tres contratos de </w:t>
            </w:r>
            <w:r>
              <w:rPr>
                <w:rFonts w:ascii="Calibri" w:hAnsi="Calibri" w:cs="Calibri"/>
              </w:rPr>
              <w:t>servicios de monitoreo</w:t>
            </w:r>
            <w:r w:rsidRPr="00A002EC">
              <w:rPr>
                <w:rFonts w:ascii="Calibri" w:hAnsi="Calibri" w:cs="Calibri"/>
              </w:rPr>
              <w:t xml:space="preserve"> mediante Certificados y/o Copia de contratos.</w:t>
            </w:r>
          </w:p>
          <w:p w:rsidR="00D17041" w:rsidRPr="00E10A46" w:rsidRDefault="00D17041" w:rsidP="00D17041">
            <w:pPr>
              <w:autoSpaceDE w:val="0"/>
              <w:autoSpaceDN w:val="0"/>
              <w:adjustRightInd w:val="0"/>
              <w:jc w:val="both"/>
              <w:rPr>
                <w:rFonts w:ascii="Calibri" w:hAnsi="Calibri" w:cs="Calibri"/>
              </w:rPr>
            </w:pPr>
          </w:p>
        </w:tc>
        <w:tc>
          <w:tcPr>
            <w:tcW w:w="4488" w:type="dxa"/>
          </w:tcPr>
          <w:p w:rsidR="00D17041" w:rsidRPr="00177479" w:rsidRDefault="00D17041" w:rsidP="00D17041">
            <w:pPr>
              <w:autoSpaceDE w:val="0"/>
              <w:autoSpaceDN w:val="0"/>
              <w:jc w:val="both"/>
              <w:rPr>
                <w:rFonts w:ascii="Calibri" w:hAnsi="Calibri" w:cs="Calibri"/>
                <w:sz w:val="18"/>
              </w:rPr>
            </w:pPr>
          </w:p>
        </w:tc>
      </w:tr>
      <w:tr w:rsidR="00D17041" w:rsidRPr="00E10A46" w:rsidTr="00D17041">
        <w:trPr>
          <w:trHeight w:val="425"/>
        </w:trPr>
        <w:tc>
          <w:tcPr>
            <w:tcW w:w="4517" w:type="dxa"/>
            <w:shd w:val="clear" w:color="auto" w:fill="C6D9F1"/>
            <w:vAlign w:val="center"/>
          </w:tcPr>
          <w:p w:rsidR="00D17041" w:rsidRPr="00E10A46" w:rsidRDefault="00D17041" w:rsidP="00D17041">
            <w:pPr>
              <w:rPr>
                <w:rFonts w:ascii="Calibri" w:hAnsi="Calibri" w:cs="Calibri"/>
              </w:rPr>
            </w:pPr>
            <w:r>
              <w:rPr>
                <w:rFonts w:ascii="Calibri" w:hAnsi="Calibri" w:cs="Calibri"/>
                <w:b/>
                <w:bCs/>
              </w:rPr>
              <w:t>LICENCIAS</w:t>
            </w:r>
          </w:p>
        </w:tc>
        <w:tc>
          <w:tcPr>
            <w:tcW w:w="4488" w:type="dxa"/>
            <w:shd w:val="clear" w:color="auto" w:fill="C6D9F1"/>
          </w:tcPr>
          <w:p w:rsidR="00D17041" w:rsidRDefault="00D17041" w:rsidP="00D17041">
            <w:pPr>
              <w:rPr>
                <w:rFonts w:ascii="Calibri" w:hAnsi="Calibri" w:cs="Calibri"/>
                <w:b/>
                <w:bCs/>
              </w:rPr>
            </w:pPr>
          </w:p>
        </w:tc>
      </w:tr>
      <w:tr w:rsidR="00D17041" w:rsidRPr="00E10A46" w:rsidTr="00D17041">
        <w:trPr>
          <w:trHeight w:val="1128"/>
        </w:trPr>
        <w:tc>
          <w:tcPr>
            <w:tcW w:w="4517" w:type="dxa"/>
            <w:shd w:val="clear" w:color="auto" w:fill="auto"/>
            <w:vAlign w:val="center"/>
          </w:tcPr>
          <w:p w:rsidR="00D17041" w:rsidRDefault="00D17041" w:rsidP="00D17041">
            <w:pPr>
              <w:autoSpaceDE w:val="0"/>
              <w:autoSpaceDN w:val="0"/>
              <w:jc w:val="both"/>
              <w:rPr>
                <w:rFonts w:ascii="Calibri" w:hAnsi="Calibri" w:cs="Calibri"/>
              </w:rPr>
            </w:pPr>
          </w:p>
          <w:p w:rsidR="00D17041" w:rsidRPr="00E10A46" w:rsidRDefault="00D17041" w:rsidP="00D17041">
            <w:pPr>
              <w:autoSpaceDE w:val="0"/>
              <w:autoSpaceDN w:val="0"/>
              <w:jc w:val="both"/>
              <w:rPr>
                <w:rFonts w:ascii="Calibri" w:hAnsi="Calibri" w:cs="Calibri"/>
              </w:rPr>
            </w:pPr>
            <w:r>
              <w:rPr>
                <w:rFonts w:ascii="Calibri" w:hAnsi="Calibri" w:cs="Calibri"/>
              </w:rPr>
              <w:t>La empresa oferente deberá contar con</w:t>
            </w:r>
            <w:r w:rsidRPr="00E10A46">
              <w:rPr>
                <w:rFonts w:ascii="Calibri" w:hAnsi="Calibri" w:cs="Calibri"/>
              </w:rPr>
              <w:t xml:space="preserve"> la licencia que acredite su registro ante la Autoridad de Telecomunicaciones y Transporte (ATT), misma que debe adjuntar a su propuesta.</w:t>
            </w:r>
          </w:p>
          <w:p w:rsidR="00D17041" w:rsidRPr="00E10A46" w:rsidRDefault="00D17041" w:rsidP="00D17041">
            <w:pPr>
              <w:autoSpaceDE w:val="0"/>
              <w:autoSpaceDN w:val="0"/>
              <w:adjustRightInd w:val="0"/>
              <w:jc w:val="both"/>
              <w:rPr>
                <w:rFonts w:ascii="Calibri" w:hAnsi="Calibri" w:cs="Calibri"/>
              </w:rPr>
            </w:pPr>
          </w:p>
        </w:tc>
        <w:tc>
          <w:tcPr>
            <w:tcW w:w="4488" w:type="dxa"/>
          </w:tcPr>
          <w:p w:rsidR="00D17041" w:rsidRDefault="00D17041" w:rsidP="00D17041">
            <w:pPr>
              <w:autoSpaceDE w:val="0"/>
              <w:autoSpaceDN w:val="0"/>
              <w:jc w:val="both"/>
              <w:rPr>
                <w:rFonts w:ascii="Calibri" w:hAnsi="Calibri" w:cs="Calibri"/>
              </w:rPr>
            </w:pPr>
          </w:p>
        </w:tc>
      </w:tr>
    </w:tbl>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9113"/>
      </w:tblGrid>
      <w:tr w:rsidR="00F44111" w:rsidRPr="00365997" w:rsidTr="0065577B">
        <w:tc>
          <w:tcPr>
            <w:tcW w:w="9263" w:type="dxa"/>
          </w:tcPr>
          <w:p w:rsidR="00F44111" w:rsidRPr="00365997" w:rsidRDefault="00F44111" w:rsidP="0065577B">
            <w:pPr>
              <w:jc w:val="both"/>
              <w:rPr>
                <w:rFonts w:asciiTheme="minorHAnsi" w:hAnsiTheme="minorHAnsi" w:cstheme="minorHAnsi"/>
                <w:b/>
                <w:sz w:val="22"/>
                <w:szCs w:val="22"/>
              </w:rPr>
            </w:pPr>
            <w:r w:rsidRPr="00365997">
              <w:rPr>
                <w:rFonts w:asciiTheme="minorHAnsi" w:hAnsiTheme="minorHAnsi" w:cstheme="minorHAnsi"/>
                <w:b/>
                <w:color w:val="FF0000"/>
                <w:sz w:val="22"/>
                <w:szCs w:val="22"/>
              </w:rPr>
              <w:t>(Una vez definido el Método de Selección y Adjudicación por la Unidad Solicitante, se deberá seleccionar el método a aplicarse, debiendo suprimir los demás métodos).</w:t>
            </w:r>
          </w:p>
        </w:tc>
      </w:tr>
    </w:tbl>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7A58F1">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7A58F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7A58F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7A58F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7A58F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7A58F1">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7A58F1">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7A58F1">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7A58F1">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7A58F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7A58F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CA2816"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7A58F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7A58F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7A58F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7A58F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BE0253" w:rsidRPr="00E10A46" w:rsidRDefault="00BE0253" w:rsidP="00BE0253">
      <w:pPr>
        <w:jc w:val="center"/>
        <w:rPr>
          <w:rFonts w:ascii="Calibri" w:hAnsi="Calibri" w:cs="Calibri"/>
          <w:b/>
          <w:u w:val="single"/>
        </w:rPr>
      </w:pPr>
      <w:r w:rsidRPr="00E10A46">
        <w:rPr>
          <w:rFonts w:ascii="Calibri" w:eastAsia="Arial Unicode MS" w:hAnsi="Calibri" w:cs="Calibri"/>
          <w:b/>
          <w:lang w:val="es-MX"/>
        </w:rPr>
        <w:t>SERVICIOS DE MONITOREO - GESTIÓN 2018</w:t>
      </w:r>
    </w:p>
    <w:p w:rsidR="00BE0253" w:rsidRPr="00E10A46" w:rsidRDefault="00BE0253" w:rsidP="00BE0253">
      <w:pPr>
        <w:rPr>
          <w:rFonts w:ascii="Calibri" w:hAnsi="Calibri" w:cs="Calibri"/>
          <w:b/>
        </w:rPr>
      </w:pPr>
    </w:p>
    <w:tbl>
      <w:tblPr>
        <w:tblW w:w="9072" w:type="dxa"/>
        <w:tblInd w:w="70" w:type="dxa"/>
        <w:tblCellMar>
          <w:left w:w="70" w:type="dxa"/>
          <w:right w:w="70" w:type="dxa"/>
        </w:tblCellMar>
        <w:tblLook w:val="04A0" w:firstRow="1" w:lastRow="0" w:firstColumn="1" w:lastColumn="0" w:noHBand="0" w:noVBand="1"/>
      </w:tblPr>
      <w:tblGrid>
        <w:gridCol w:w="851"/>
        <w:gridCol w:w="8221"/>
      </w:tblGrid>
      <w:tr w:rsidR="00BE0253" w:rsidRPr="00E10A46" w:rsidTr="00AF6BCC">
        <w:trPr>
          <w:trHeight w:val="385"/>
        </w:trPr>
        <w:tc>
          <w:tcPr>
            <w:tcW w:w="851" w:type="dxa"/>
            <w:tcBorders>
              <w:top w:val="single" w:sz="4" w:space="0" w:color="auto"/>
              <w:left w:val="single" w:sz="4" w:space="0" w:color="auto"/>
              <w:bottom w:val="single" w:sz="4" w:space="0" w:color="auto"/>
              <w:right w:val="single" w:sz="4" w:space="0" w:color="000000"/>
            </w:tcBorders>
            <w:shd w:val="clear" w:color="auto" w:fill="C6D9F1"/>
            <w:vAlign w:val="center"/>
          </w:tcPr>
          <w:p w:rsidR="00BE0253" w:rsidRPr="00E10A46" w:rsidRDefault="00BE0253" w:rsidP="00AF6BCC">
            <w:pPr>
              <w:contextualSpacing/>
              <w:jc w:val="center"/>
              <w:rPr>
                <w:rFonts w:ascii="Calibri" w:hAnsi="Calibri" w:cs="Calibri"/>
                <w:b/>
                <w:bCs/>
                <w:lang w:val="es-BO"/>
              </w:rPr>
            </w:pPr>
            <w:r w:rsidRPr="00E10A46">
              <w:rPr>
                <w:rFonts w:ascii="Calibri" w:hAnsi="Calibri" w:cs="Calibri"/>
                <w:b/>
                <w:bCs/>
                <w:lang w:val="es-BO"/>
              </w:rPr>
              <w:t>N° ÍTEM</w:t>
            </w:r>
          </w:p>
        </w:tc>
        <w:tc>
          <w:tcPr>
            <w:tcW w:w="8221"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BE0253" w:rsidRPr="00E10A46" w:rsidRDefault="00BE0253" w:rsidP="00AF6BCC">
            <w:pPr>
              <w:contextualSpacing/>
              <w:jc w:val="center"/>
              <w:rPr>
                <w:rFonts w:ascii="Calibri" w:hAnsi="Calibri" w:cs="Calibri"/>
                <w:b/>
                <w:bCs/>
                <w:lang w:val="es-BO"/>
              </w:rPr>
            </w:pPr>
            <w:r w:rsidRPr="00E10A46">
              <w:rPr>
                <w:rFonts w:ascii="Calibri" w:hAnsi="Calibri" w:cs="Calibri"/>
                <w:b/>
                <w:bCs/>
                <w:lang w:val="es-BO"/>
              </w:rPr>
              <w:t xml:space="preserve">DESCRIPCIÓN DETALLADA DEL SERVICIO </w:t>
            </w:r>
          </w:p>
        </w:tc>
      </w:tr>
      <w:tr w:rsidR="00BE0253" w:rsidRPr="00E10A46" w:rsidTr="00AF6BCC">
        <w:trPr>
          <w:trHeight w:val="417"/>
        </w:trPr>
        <w:tc>
          <w:tcPr>
            <w:tcW w:w="851" w:type="dxa"/>
            <w:tcBorders>
              <w:top w:val="single" w:sz="4" w:space="0" w:color="auto"/>
              <w:left w:val="single" w:sz="4" w:space="0" w:color="auto"/>
              <w:bottom w:val="single" w:sz="4" w:space="0" w:color="auto"/>
              <w:right w:val="single" w:sz="4" w:space="0" w:color="000000"/>
            </w:tcBorders>
            <w:vAlign w:val="center"/>
          </w:tcPr>
          <w:p w:rsidR="00BE0253" w:rsidRPr="00E10A46" w:rsidRDefault="00BE0253" w:rsidP="00AF6BCC">
            <w:pPr>
              <w:contextualSpacing/>
              <w:jc w:val="center"/>
              <w:rPr>
                <w:rFonts w:ascii="Calibri" w:hAnsi="Calibri" w:cs="Calibri"/>
                <w:bCs/>
                <w:lang w:val="es-BO"/>
              </w:rPr>
            </w:pPr>
            <w:r w:rsidRPr="00E10A46">
              <w:rPr>
                <w:rFonts w:ascii="Calibri" w:hAnsi="Calibri" w:cs="Calibri"/>
                <w:bCs/>
                <w:lang w:val="es-BO"/>
              </w:rPr>
              <w:t>1</w:t>
            </w:r>
          </w:p>
        </w:tc>
        <w:tc>
          <w:tcPr>
            <w:tcW w:w="8221" w:type="dxa"/>
            <w:tcBorders>
              <w:top w:val="single" w:sz="4" w:space="0" w:color="auto"/>
              <w:left w:val="single" w:sz="4" w:space="0" w:color="auto"/>
              <w:bottom w:val="single" w:sz="4" w:space="0" w:color="auto"/>
              <w:right w:val="single" w:sz="4" w:space="0" w:color="000000"/>
            </w:tcBorders>
            <w:shd w:val="clear" w:color="auto" w:fill="auto"/>
            <w:noWrap/>
            <w:vAlign w:val="center"/>
          </w:tcPr>
          <w:tbl>
            <w:tblPr>
              <w:tblW w:w="698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982"/>
            </w:tblGrid>
            <w:tr w:rsidR="00BE0253" w:rsidRPr="000D0AB1" w:rsidTr="00AF6BCC">
              <w:trPr>
                <w:trHeight w:val="156"/>
              </w:trPr>
              <w:tc>
                <w:tcPr>
                  <w:tcW w:w="6982" w:type="dxa"/>
                  <w:shd w:val="clear" w:color="auto" w:fill="auto"/>
                  <w:hideMark/>
                </w:tcPr>
                <w:p w:rsidR="00BE0253" w:rsidRPr="000D0AB1" w:rsidRDefault="00BE0253" w:rsidP="00AF6BCC">
                  <w:pPr>
                    <w:jc w:val="center"/>
                    <w:rPr>
                      <w:rFonts w:ascii="Calibri" w:hAnsi="Calibri"/>
                      <w:b/>
                      <w:bCs/>
                      <w:color w:val="000000"/>
                      <w:sz w:val="18"/>
                      <w:szCs w:val="18"/>
                    </w:rPr>
                  </w:pPr>
                  <w:r w:rsidRPr="000D0AB1">
                    <w:rPr>
                      <w:rFonts w:ascii="Calibri" w:hAnsi="Calibri"/>
                      <w:b/>
                      <w:bCs/>
                      <w:color w:val="000000"/>
                      <w:sz w:val="18"/>
                      <w:szCs w:val="18"/>
                      <w:lang w:val="es-ES_tradnl"/>
                    </w:rPr>
                    <w:t>DETALLE DEL SERVICIO</w:t>
                  </w:r>
                </w:p>
              </w:tc>
            </w:tr>
            <w:tr w:rsidR="00BE0253" w:rsidRPr="000D0AB1" w:rsidTr="00AF6BCC">
              <w:trPr>
                <w:trHeight w:val="205"/>
              </w:trPr>
              <w:tc>
                <w:tcPr>
                  <w:tcW w:w="6982" w:type="dxa"/>
                  <w:shd w:val="clear" w:color="auto" w:fill="auto"/>
                  <w:hideMark/>
                </w:tcPr>
                <w:p w:rsidR="00BE0253" w:rsidRPr="000D0AB1" w:rsidRDefault="00BE0253" w:rsidP="00AF6BCC">
                  <w:pPr>
                    <w:rPr>
                      <w:rFonts w:ascii="Calibri" w:hAnsi="Calibri"/>
                      <w:color w:val="000000"/>
                      <w:sz w:val="18"/>
                      <w:szCs w:val="18"/>
                    </w:rPr>
                  </w:pPr>
                  <w:r w:rsidRPr="000D0AB1">
                    <w:rPr>
                      <w:rFonts w:ascii="Calibri" w:hAnsi="Calibri"/>
                      <w:color w:val="000000"/>
                      <w:sz w:val="18"/>
                      <w:szCs w:val="18"/>
                    </w:rPr>
                    <w:t>Monitoreo en Tramos Internacionales</w:t>
                  </w:r>
                </w:p>
              </w:tc>
            </w:tr>
            <w:tr w:rsidR="00BE0253" w:rsidRPr="000D0AB1" w:rsidTr="00AF6BCC">
              <w:trPr>
                <w:trHeight w:val="205"/>
              </w:trPr>
              <w:tc>
                <w:tcPr>
                  <w:tcW w:w="6982" w:type="dxa"/>
                  <w:shd w:val="clear" w:color="auto" w:fill="auto"/>
                  <w:hideMark/>
                </w:tcPr>
                <w:p w:rsidR="00BE0253" w:rsidRPr="000D0AB1" w:rsidRDefault="00BE0253" w:rsidP="00AF6BCC">
                  <w:pPr>
                    <w:rPr>
                      <w:rFonts w:ascii="Calibri" w:hAnsi="Calibri"/>
                      <w:color w:val="000000"/>
                      <w:sz w:val="18"/>
                      <w:szCs w:val="18"/>
                    </w:rPr>
                  </w:pPr>
                  <w:r w:rsidRPr="000D0AB1">
                    <w:rPr>
                      <w:rFonts w:ascii="Calibri" w:hAnsi="Calibri"/>
                      <w:color w:val="000000"/>
                      <w:sz w:val="18"/>
                      <w:szCs w:val="18"/>
                    </w:rPr>
                    <w:t xml:space="preserve">Monitoreo en Tramos Nacionales </w:t>
                  </w:r>
                </w:p>
              </w:tc>
            </w:tr>
            <w:tr w:rsidR="00BE0253" w:rsidRPr="000D0AB1" w:rsidTr="00AF6BCC">
              <w:trPr>
                <w:trHeight w:val="157"/>
              </w:trPr>
              <w:tc>
                <w:tcPr>
                  <w:tcW w:w="6982" w:type="dxa"/>
                  <w:shd w:val="clear" w:color="auto" w:fill="auto"/>
                  <w:hideMark/>
                </w:tcPr>
                <w:p w:rsidR="00BE0253" w:rsidRPr="000D0AB1" w:rsidRDefault="00BE0253" w:rsidP="00AF6BCC">
                  <w:pPr>
                    <w:rPr>
                      <w:rFonts w:ascii="Calibri" w:hAnsi="Calibri"/>
                      <w:color w:val="000000"/>
                      <w:sz w:val="18"/>
                      <w:szCs w:val="18"/>
                    </w:rPr>
                  </w:pPr>
                  <w:r w:rsidRPr="000D0AB1">
                    <w:rPr>
                      <w:rFonts w:ascii="Calibri" w:hAnsi="Calibri"/>
                      <w:color w:val="000000"/>
                      <w:sz w:val="18"/>
                      <w:szCs w:val="18"/>
                    </w:rPr>
                    <w:t xml:space="preserve">Monitoreo de Transporte Fluvial </w:t>
                  </w:r>
                </w:p>
              </w:tc>
            </w:tr>
          </w:tbl>
          <w:p w:rsidR="00BE0253" w:rsidRPr="00E10A46" w:rsidRDefault="00BE0253" w:rsidP="00AF6BCC">
            <w:pPr>
              <w:contextualSpacing/>
              <w:jc w:val="both"/>
              <w:rPr>
                <w:rFonts w:ascii="Calibri" w:hAnsi="Calibri" w:cs="Calibri"/>
                <w:lang w:val="es-BO"/>
              </w:rPr>
            </w:pPr>
          </w:p>
        </w:tc>
      </w:tr>
    </w:tbl>
    <w:p w:rsidR="00BE0253" w:rsidRPr="00E10A46" w:rsidRDefault="00BE0253" w:rsidP="00BE0253">
      <w:pPr>
        <w:rPr>
          <w:rFonts w:ascii="Calibri" w:hAnsi="Calibri" w:cs="Calibri"/>
          <w:b/>
        </w:rPr>
      </w:pPr>
    </w:p>
    <w:p w:rsidR="00BE0253" w:rsidRPr="00E10A46" w:rsidRDefault="00BE0253" w:rsidP="007A58F1">
      <w:pPr>
        <w:pStyle w:val="Prrafodelista"/>
        <w:numPr>
          <w:ilvl w:val="0"/>
          <w:numId w:val="33"/>
        </w:numPr>
        <w:ind w:left="567" w:hanging="567"/>
        <w:contextualSpacing/>
        <w:jc w:val="both"/>
        <w:rPr>
          <w:rFonts w:ascii="Calibri" w:hAnsi="Calibri" w:cs="Calibri"/>
          <w:b/>
          <w:bCs/>
          <w:lang w:eastAsia="es-BO"/>
        </w:rPr>
      </w:pPr>
      <w:r w:rsidRPr="00E10A46">
        <w:rPr>
          <w:rFonts w:ascii="Calibri" w:hAnsi="Calibri" w:cs="Calibri"/>
          <w:b/>
          <w:bCs/>
          <w:lang w:eastAsia="es-BO"/>
        </w:rPr>
        <w:t>CARACTERÍSTICAS DEL SERVICIO (Sujeto a Evaluación)</w:t>
      </w:r>
    </w:p>
    <w:p w:rsidR="00BE0253" w:rsidRPr="00E10A46" w:rsidRDefault="00BE0253" w:rsidP="00BE0253">
      <w:pPr>
        <w:pStyle w:val="Prrafodelista"/>
        <w:jc w:val="both"/>
        <w:rPr>
          <w:rFonts w:ascii="Calibri" w:hAnsi="Calibri" w:cs="Calibri"/>
          <w:b/>
          <w:bCs/>
          <w:lang w:eastAsia="es-BO"/>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BE0253" w:rsidRPr="00E10A46" w:rsidTr="00AF6BCC">
        <w:trPr>
          <w:trHeight w:val="425"/>
        </w:trPr>
        <w:tc>
          <w:tcPr>
            <w:tcW w:w="9072" w:type="dxa"/>
            <w:shd w:val="clear" w:color="auto" w:fill="C6D9F1"/>
            <w:vAlign w:val="center"/>
          </w:tcPr>
          <w:p w:rsidR="00BE0253" w:rsidRPr="00E10A46" w:rsidRDefault="00BE0253" w:rsidP="00AF6BCC">
            <w:pPr>
              <w:rPr>
                <w:rFonts w:ascii="Calibri" w:hAnsi="Calibri" w:cs="Calibri"/>
              </w:rPr>
            </w:pPr>
            <w:r w:rsidRPr="00E10A46">
              <w:rPr>
                <w:rFonts w:ascii="Calibri" w:hAnsi="Calibri" w:cs="Calibri"/>
                <w:b/>
                <w:bCs/>
              </w:rPr>
              <w:t>EXPERIENCIA DEL PROPONENTE</w:t>
            </w:r>
          </w:p>
        </w:tc>
      </w:tr>
      <w:tr w:rsidR="00BE0253" w:rsidRPr="00E10A46" w:rsidTr="00572C54">
        <w:trPr>
          <w:trHeight w:val="1703"/>
        </w:trPr>
        <w:tc>
          <w:tcPr>
            <w:tcW w:w="9072" w:type="dxa"/>
            <w:shd w:val="clear" w:color="auto" w:fill="auto"/>
            <w:vAlign w:val="center"/>
          </w:tcPr>
          <w:p w:rsidR="00BE0253" w:rsidRPr="00A002EC" w:rsidRDefault="00BE0253" w:rsidP="00AF6BCC">
            <w:pPr>
              <w:autoSpaceDE w:val="0"/>
              <w:autoSpaceDN w:val="0"/>
              <w:jc w:val="both"/>
              <w:rPr>
                <w:rFonts w:ascii="Calibri" w:hAnsi="Calibri" w:cs="Calibri"/>
              </w:rPr>
            </w:pPr>
            <w:r w:rsidRPr="00A002EC">
              <w:rPr>
                <w:rFonts w:ascii="Calibri" w:hAnsi="Calibri" w:cs="Calibri"/>
              </w:rPr>
              <w:t xml:space="preserve">La empresa oferente deberá tener experiencia de al menos 3 años en </w:t>
            </w:r>
            <w:r>
              <w:rPr>
                <w:rFonts w:ascii="Calibri" w:hAnsi="Calibri" w:cs="Calibri"/>
              </w:rPr>
              <w:t xml:space="preserve">el servicio de monitoreo </w:t>
            </w:r>
            <w:r w:rsidRPr="00A002EC">
              <w:rPr>
                <w:rFonts w:ascii="Calibri" w:hAnsi="Calibri" w:cs="Calibri"/>
              </w:rPr>
              <w:t xml:space="preserve">a partir de su constitución, para tal efecto deberá adjuntar a su propuesta copia del testimonio de Constitución o documento equivalente. </w:t>
            </w:r>
          </w:p>
          <w:p w:rsidR="00BE0253" w:rsidRPr="00A002EC" w:rsidRDefault="00BE0253" w:rsidP="00AF6BCC">
            <w:pPr>
              <w:autoSpaceDE w:val="0"/>
              <w:autoSpaceDN w:val="0"/>
              <w:jc w:val="both"/>
              <w:rPr>
                <w:rFonts w:ascii="Calibri" w:hAnsi="Calibri" w:cs="Calibri"/>
              </w:rPr>
            </w:pPr>
          </w:p>
          <w:p w:rsidR="00BE0253" w:rsidRPr="00E10A46" w:rsidRDefault="00BE0253" w:rsidP="00572C54">
            <w:pPr>
              <w:autoSpaceDE w:val="0"/>
              <w:autoSpaceDN w:val="0"/>
              <w:jc w:val="both"/>
              <w:rPr>
                <w:rFonts w:ascii="Calibri" w:hAnsi="Calibri" w:cs="Calibri"/>
              </w:rPr>
            </w:pPr>
            <w:r w:rsidRPr="00A002EC">
              <w:rPr>
                <w:rFonts w:ascii="Calibri" w:hAnsi="Calibri" w:cs="Calibri"/>
              </w:rPr>
              <w:t xml:space="preserve">Adicionalmente la empresa oferente deberá demostrar haber suscrito tres contratos de </w:t>
            </w:r>
            <w:r>
              <w:rPr>
                <w:rFonts w:ascii="Calibri" w:hAnsi="Calibri" w:cs="Calibri"/>
              </w:rPr>
              <w:t>servicios de monitoreo</w:t>
            </w:r>
            <w:r w:rsidRPr="00A002EC">
              <w:rPr>
                <w:rFonts w:ascii="Calibri" w:hAnsi="Calibri" w:cs="Calibri"/>
              </w:rPr>
              <w:t xml:space="preserve"> mediante Certificados y/o Copia de contratos.</w:t>
            </w:r>
          </w:p>
        </w:tc>
      </w:tr>
      <w:tr w:rsidR="00BE0253" w:rsidRPr="00E10A46" w:rsidTr="00AF6BCC">
        <w:trPr>
          <w:trHeight w:val="425"/>
        </w:trPr>
        <w:tc>
          <w:tcPr>
            <w:tcW w:w="9072" w:type="dxa"/>
            <w:shd w:val="clear" w:color="auto" w:fill="C6D9F1"/>
            <w:vAlign w:val="center"/>
          </w:tcPr>
          <w:p w:rsidR="00BE0253" w:rsidRPr="00E10A46" w:rsidRDefault="00BE0253" w:rsidP="00AF6BCC">
            <w:pPr>
              <w:rPr>
                <w:rFonts w:ascii="Calibri" w:hAnsi="Calibri" w:cs="Calibri"/>
              </w:rPr>
            </w:pPr>
            <w:r>
              <w:rPr>
                <w:rFonts w:ascii="Calibri" w:hAnsi="Calibri" w:cs="Calibri"/>
                <w:b/>
                <w:bCs/>
              </w:rPr>
              <w:t>LICENCIAS</w:t>
            </w:r>
          </w:p>
        </w:tc>
      </w:tr>
      <w:tr w:rsidR="00BE0253" w:rsidRPr="00E10A46" w:rsidTr="00572C54">
        <w:trPr>
          <w:trHeight w:val="745"/>
        </w:trPr>
        <w:tc>
          <w:tcPr>
            <w:tcW w:w="9072" w:type="dxa"/>
            <w:shd w:val="clear" w:color="auto" w:fill="auto"/>
            <w:vAlign w:val="center"/>
          </w:tcPr>
          <w:p w:rsidR="00BE0253" w:rsidRPr="00E10A46" w:rsidRDefault="00BE0253" w:rsidP="00572C54">
            <w:pPr>
              <w:autoSpaceDE w:val="0"/>
              <w:autoSpaceDN w:val="0"/>
              <w:jc w:val="both"/>
              <w:rPr>
                <w:rFonts w:ascii="Calibri" w:hAnsi="Calibri" w:cs="Calibri"/>
              </w:rPr>
            </w:pPr>
            <w:r>
              <w:rPr>
                <w:rFonts w:ascii="Calibri" w:hAnsi="Calibri" w:cs="Calibri"/>
              </w:rPr>
              <w:t>La empresa oferente deberá contar con</w:t>
            </w:r>
            <w:r w:rsidRPr="00E10A46">
              <w:rPr>
                <w:rFonts w:ascii="Calibri" w:hAnsi="Calibri" w:cs="Calibri"/>
              </w:rPr>
              <w:t xml:space="preserve"> la licencia que acredite su registro ante la Autoridad de Telecomunicaciones y Transporte (ATT), misma que debe adjuntar a su propuesta.</w:t>
            </w:r>
          </w:p>
        </w:tc>
      </w:tr>
    </w:tbl>
    <w:p w:rsidR="00BE0253" w:rsidRPr="00E10A46" w:rsidRDefault="00BE0253" w:rsidP="00BE0253">
      <w:pPr>
        <w:rPr>
          <w:rFonts w:ascii="Calibri" w:hAnsi="Calibri" w:cs="Calibri"/>
          <w:b/>
        </w:rPr>
      </w:pPr>
    </w:p>
    <w:p w:rsidR="00BE0253" w:rsidRPr="00E10A46" w:rsidRDefault="00BE0253" w:rsidP="007A58F1">
      <w:pPr>
        <w:pStyle w:val="Prrafodelista"/>
        <w:numPr>
          <w:ilvl w:val="0"/>
          <w:numId w:val="33"/>
        </w:numPr>
        <w:ind w:left="567" w:hanging="567"/>
        <w:contextualSpacing/>
        <w:jc w:val="both"/>
        <w:rPr>
          <w:rFonts w:ascii="Calibri" w:hAnsi="Calibri" w:cs="Calibri"/>
          <w:b/>
          <w:bCs/>
          <w:lang w:eastAsia="es-BO"/>
        </w:rPr>
      </w:pPr>
      <w:r w:rsidRPr="00E10A46">
        <w:rPr>
          <w:rFonts w:ascii="Calibri" w:hAnsi="Calibri" w:cs="Calibri"/>
          <w:b/>
          <w:bCs/>
          <w:lang w:eastAsia="es-BO"/>
        </w:rPr>
        <w:t>CONDICIONES REQUERIDAS PARA EL SERVICIO (Cumplimiento obligatorio)</w:t>
      </w:r>
    </w:p>
    <w:p w:rsidR="00BE0253" w:rsidRPr="00E10A46" w:rsidRDefault="00BE0253" w:rsidP="00BE0253">
      <w:pPr>
        <w:pStyle w:val="Prrafodelista"/>
        <w:ind w:left="0"/>
        <w:jc w:val="both"/>
        <w:rPr>
          <w:rFonts w:ascii="Calibri" w:hAnsi="Calibri"/>
        </w:rPr>
      </w:pP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7"/>
        <w:gridCol w:w="9072"/>
      </w:tblGrid>
      <w:tr w:rsidR="00BE0253" w:rsidRPr="00E10A46" w:rsidTr="00572C54">
        <w:trPr>
          <w:trHeight w:val="126"/>
        </w:trPr>
        <w:tc>
          <w:tcPr>
            <w:tcW w:w="9139" w:type="dxa"/>
            <w:gridSpan w:val="2"/>
            <w:tcBorders>
              <w:top w:val="single" w:sz="4" w:space="0" w:color="auto"/>
              <w:left w:val="single" w:sz="4" w:space="0" w:color="auto"/>
              <w:bottom w:val="single" w:sz="4" w:space="0" w:color="auto"/>
              <w:right w:val="single" w:sz="4" w:space="0" w:color="auto"/>
            </w:tcBorders>
            <w:shd w:val="clear" w:color="auto" w:fill="C6D9F1"/>
          </w:tcPr>
          <w:p w:rsidR="00BE0253" w:rsidRPr="00E10A46" w:rsidRDefault="00BE0253" w:rsidP="00AF6BCC">
            <w:pPr>
              <w:rPr>
                <w:rFonts w:ascii="Calibri" w:eastAsia="Calibri" w:hAnsi="Calibri" w:cs="Calibri"/>
                <w:b/>
                <w:lang w:val="es-BO"/>
              </w:rPr>
            </w:pPr>
            <w:r w:rsidRPr="00E10A46">
              <w:rPr>
                <w:rFonts w:ascii="Calibri" w:eastAsia="Calibri" w:hAnsi="Calibri" w:cs="Calibri"/>
                <w:b/>
                <w:lang w:val="es-BO"/>
              </w:rPr>
              <w:t>PLAZO DEL SERVICIO</w:t>
            </w:r>
          </w:p>
        </w:tc>
      </w:tr>
      <w:tr w:rsidR="00BE0253" w:rsidRPr="00E10A46" w:rsidTr="00572C54">
        <w:trPr>
          <w:trHeight w:val="126"/>
        </w:trPr>
        <w:tc>
          <w:tcPr>
            <w:tcW w:w="9139" w:type="dxa"/>
            <w:gridSpan w:val="2"/>
            <w:tcBorders>
              <w:top w:val="single" w:sz="4" w:space="0" w:color="auto"/>
              <w:left w:val="single" w:sz="4" w:space="0" w:color="auto"/>
              <w:bottom w:val="single" w:sz="4" w:space="0" w:color="auto"/>
              <w:right w:val="single" w:sz="4" w:space="0" w:color="auto"/>
            </w:tcBorders>
            <w:shd w:val="clear" w:color="auto" w:fill="auto"/>
          </w:tcPr>
          <w:p w:rsidR="00BE0253" w:rsidRPr="00E10A46" w:rsidRDefault="00BE0253" w:rsidP="00AF6BCC">
            <w:pPr>
              <w:rPr>
                <w:rFonts w:ascii="Calibri" w:eastAsia="Calibri" w:hAnsi="Calibri" w:cs="Calibri"/>
                <w:lang w:val="es-BO"/>
              </w:rPr>
            </w:pPr>
            <w:r w:rsidRPr="00E10A46">
              <w:rPr>
                <w:rFonts w:ascii="Calibri" w:eastAsia="Calibri" w:hAnsi="Calibri" w:cs="Calibri"/>
                <w:lang w:val="es-BO"/>
              </w:rPr>
              <w:t xml:space="preserve">Desde </w:t>
            </w:r>
            <w:r>
              <w:rPr>
                <w:rFonts w:ascii="Calibri" w:eastAsia="Calibri" w:hAnsi="Calibri" w:cs="Calibri"/>
                <w:lang w:val="es-BO"/>
              </w:rPr>
              <w:t>la fecha de la firma del contrato</w:t>
            </w:r>
            <w:r w:rsidRPr="00E10A46">
              <w:rPr>
                <w:rFonts w:ascii="Calibri" w:eastAsia="Calibri" w:hAnsi="Calibri" w:cs="Calibri"/>
                <w:lang w:val="es-BO"/>
              </w:rPr>
              <w:t xml:space="preserve"> hasta el 31 de diciembre de 2018.</w:t>
            </w:r>
          </w:p>
        </w:tc>
      </w:tr>
      <w:tr w:rsidR="00BE0253" w:rsidRPr="00E10A46" w:rsidTr="00572C54">
        <w:trPr>
          <w:trHeight w:val="126"/>
        </w:trPr>
        <w:tc>
          <w:tcPr>
            <w:tcW w:w="9139" w:type="dxa"/>
            <w:gridSpan w:val="2"/>
            <w:shd w:val="clear" w:color="auto" w:fill="C6D9F1"/>
            <w:vAlign w:val="center"/>
          </w:tcPr>
          <w:p w:rsidR="00BE0253" w:rsidRPr="00E10A46" w:rsidRDefault="00BE0253" w:rsidP="00AF6BCC">
            <w:pPr>
              <w:autoSpaceDE w:val="0"/>
              <w:autoSpaceDN w:val="0"/>
              <w:adjustRightInd w:val="0"/>
              <w:jc w:val="both"/>
              <w:rPr>
                <w:rFonts w:ascii="Calibri" w:hAnsi="Calibri" w:cs="Calibri"/>
                <w:b/>
                <w:highlight w:val="yellow"/>
              </w:rPr>
            </w:pPr>
            <w:r w:rsidRPr="00E10A46">
              <w:rPr>
                <w:rFonts w:ascii="Calibri" w:hAnsi="Calibri" w:cs="Calibri"/>
                <w:b/>
              </w:rPr>
              <w:t>LUGAR DE PRESTACIÓN DEL SERVICIO</w:t>
            </w:r>
          </w:p>
        </w:tc>
      </w:tr>
      <w:tr w:rsidR="00BE0253" w:rsidRPr="00E10A46" w:rsidTr="00572C54">
        <w:trPr>
          <w:trHeight w:val="126"/>
        </w:trPr>
        <w:tc>
          <w:tcPr>
            <w:tcW w:w="9139" w:type="dxa"/>
            <w:gridSpan w:val="2"/>
            <w:shd w:val="clear" w:color="auto" w:fill="auto"/>
            <w:vAlign w:val="center"/>
          </w:tcPr>
          <w:p w:rsidR="00BE0253" w:rsidRPr="00E10A46" w:rsidRDefault="00BE0253" w:rsidP="00AF6BCC">
            <w:pPr>
              <w:autoSpaceDE w:val="0"/>
              <w:autoSpaceDN w:val="0"/>
              <w:adjustRightInd w:val="0"/>
              <w:jc w:val="both"/>
              <w:rPr>
                <w:rFonts w:ascii="Calibri" w:hAnsi="Calibri" w:cs="Calibri"/>
              </w:rPr>
            </w:pPr>
            <w:r w:rsidRPr="00E10A46">
              <w:rPr>
                <w:rFonts w:ascii="Calibri" w:hAnsi="Calibri" w:cs="Calibri"/>
              </w:rPr>
              <w:t xml:space="preserve">El servicio de monitoreo será de cobertura en todo el territorio nacional e internacional donde YPFB tenga contratos de suministro o almacenaje para el transporte de hidrocarburos. </w:t>
            </w:r>
          </w:p>
        </w:tc>
      </w:tr>
      <w:tr w:rsidR="00BE0253" w:rsidRPr="00E10A46" w:rsidTr="00572C54">
        <w:trPr>
          <w:trHeight w:val="126"/>
        </w:trPr>
        <w:tc>
          <w:tcPr>
            <w:tcW w:w="9139" w:type="dxa"/>
            <w:gridSpan w:val="2"/>
            <w:shd w:val="clear" w:color="auto" w:fill="C6D9F1"/>
            <w:vAlign w:val="center"/>
          </w:tcPr>
          <w:p w:rsidR="00BE0253" w:rsidRPr="00E10A46" w:rsidRDefault="00BE0253" w:rsidP="00AF6BCC">
            <w:pPr>
              <w:autoSpaceDE w:val="0"/>
              <w:autoSpaceDN w:val="0"/>
              <w:adjustRightInd w:val="0"/>
              <w:jc w:val="both"/>
              <w:rPr>
                <w:rFonts w:ascii="Calibri" w:hAnsi="Calibri" w:cs="Calibri"/>
                <w:b/>
              </w:rPr>
            </w:pPr>
            <w:r w:rsidRPr="00E10A46">
              <w:rPr>
                <w:rFonts w:ascii="Calibri" w:hAnsi="Calibri" w:cs="Calibri"/>
                <w:b/>
              </w:rPr>
              <w:t>OBLIGACIÓN DE LA EMPRESA</w:t>
            </w:r>
          </w:p>
        </w:tc>
      </w:tr>
      <w:tr w:rsidR="00BE0253" w:rsidRPr="00E10A46" w:rsidTr="00572C54">
        <w:trPr>
          <w:trHeight w:val="126"/>
        </w:trPr>
        <w:tc>
          <w:tcPr>
            <w:tcW w:w="9139" w:type="dxa"/>
            <w:gridSpan w:val="2"/>
            <w:shd w:val="clear" w:color="auto" w:fill="auto"/>
            <w:vAlign w:val="center"/>
          </w:tcPr>
          <w:p w:rsidR="00BE0253" w:rsidRDefault="00BE0253" w:rsidP="00AF6BCC">
            <w:pPr>
              <w:autoSpaceDE w:val="0"/>
              <w:autoSpaceDN w:val="0"/>
              <w:adjustRightInd w:val="0"/>
              <w:jc w:val="both"/>
              <w:rPr>
                <w:rFonts w:ascii="Calibri" w:hAnsi="Calibri" w:cs="Calibri"/>
              </w:rPr>
            </w:pPr>
            <w:r w:rsidRPr="00E10A46">
              <w:rPr>
                <w:rFonts w:ascii="Calibri" w:hAnsi="Calibri" w:cs="Calibri"/>
              </w:rPr>
              <w:t>Es obligación de la empresa de monitoreo prestar el servicio de manera exclusiva a YPFB.</w:t>
            </w:r>
          </w:p>
          <w:p w:rsidR="00BE0253" w:rsidRPr="00E10A46" w:rsidRDefault="00BE0253" w:rsidP="00AF6BCC">
            <w:pPr>
              <w:autoSpaceDE w:val="0"/>
              <w:autoSpaceDN w:val="0"/>
              <w:adjustRightInd w:val="0"/>
              <w:jc w:val="both"/>
              <w:rPr>
                <w:rFonts w:ascii="Calibri" w:hAnsi="Calibri" w:cs="Calibri"/>
              </w:rPr>
            </w:pPr>
            <w:r>
              <w:rPr>
                <w:rFonts w:ascii="Calibri" w:hAnsi="Calibri" w:cs="Calibri"/>
              </w:rPr>
              <w:t>La información generada por el equipo GPS que se utiliza para el presente servicio, debe ser exclusivo para YPFB.</w:t>
            </w:r>
          </w:p>
        </w:tc>
      </w:tr>
      <w:tr w:rsidR="00BE0253" w:rsidRPr="00E10A46" w:rsidTr="00572C54">
        <w:trPr>
          <w:trHeight w:val="126"/>
        </w:trPr>
        <w:tc>
          <w:tcPr>
            <w:tcW w:w="9139" w:type="dxa"/>
            <w:gridSpan w:val="2"/>
            <w:shd w:val="clear" w:color="auto" w:fill="C6D9F1"/>
          </w:tcPr>
          <w:p w:rsidR="00BE0253" w:rsidRPr="00E10A46" w:rsidRDefault="00BE0253" w:rsidP="00AF6BCC">
            <w:pPr>
              <w:rPr>
                <w:rFonts w:ascii="Calibri" w:eastAsia="Calibri" w:hAnsi="Calibri" w:cs="Calibri"/>
                <w:b/>
                <w:lang w:val="es-BO"/>
              </w:rPr>
            </w:pPr>
            <w:r w:rsidRPr="00E10A46">
              <w:rPr>
                <w:rFonts w:ascii="Calibri" w:eastAsia="Calibri" w:hAnsi="Calibri" w:cs="Calibri"/>
                <w:b/>
                <w:lang w:val="es-BO"/>
              </w:rPr>
              <w:t>DESCRIPCIÓN DEL SERVICIO</w:t>
            </w:r>
          </w:p>
        </w:tc>
      </w:tr>
      <w:tr w:rsidR="00BE0253" w:rsidRPr="00E10A46" w:rsidTr="00572C54">
        <w:trPr>
          <w:trHeight w:val="126"/>
        </w:trPr>
        <w:tc>
          <w:tcPr>
            <w:tcW w:w="9139" w:type="dxa"/>
            <w:gridSpan w:val="2"/>
            <w:shd w:val="clear" w:color="auto" w:fill="auto"/>
          </w:tcPr>
          <w:p w:rsidR="00BE0253" w:rsidRPr="00E10A46" w:rsidRDefault="00BE0253" w:rsidP="007A58F1">
            <w:pPr>
              <w:numPr>
                <w:ilvl w:val="0"/>
                <w:numId w:val="36"/>
              </w:numPr>
              <w:ind w:left="567" w:hanging="567"/>
              <w:jc w:val="both"/>
              <w:rPr>
                <w:rFonts w:ascii="Calibri" w:eastAsia="Calibri" w:hAnsi="Calibri" w:cs="Calibri"/>
                <w:b/>
                <w:lang w:val="es-BO"/>
              </w:rPr>
            </w:pPr>
            <w:r w:rsidRPr="00E10A46">
              <w:rPr>
                <w:rFonts w:ascii="Calibri" w:eastAsia="Calibri" w:hAnsi="Calibri" w:cs="Calibri"/>
                <w:b/>
                <w:lang w:val="es-BO"/>
              </w:rPr>
              <w:t>Instalación/desinstalación de equipos.</w:t>
            </w:r>
          </w:p>
          <w:p w:rsidR="00BE0253" w:rsidRPr="00E10A46" w:rsidRDefault="00BE0253" w:rsidP="00AF6BCC">
            <w:pPr>
              <w:jc w:val="both"/>
              <w:rPr>
                <w:rFonts w:ascii="Calibri" w:eastAsia="Calibri" w:hAnsi="Calibri" w:cs="Calibri"/>
                <w:lang w:val="es-BO"/>
              </w:rPr>
            </w:pPr>
          </w:p>
          <w:p w:rsidR="00BE0253" w:rsidRPr="00E10A46" w:rsidRDefault="00BE0253" w:rsidP="00AF6BCC">
            <w:pPr>
              <w:jc w:val="both"/>
              <w:rPr>
                <w:rFonts w:ascii="Calibri" w:eastAsia="Calibri" w:hAnsi="Calibri" w:cs="Calibri"/>
                <w:lang w:val="es-BO"/>
              </w:rPr>
            </w:pPr>
            <w:r w:rsidRPr="00E10A46">
              <w:rPr>
                <w:rFonts w:ascii="Calibri" w:eastAsia="Calibri" w:hAnsi="Calibri" w:cs="Calibri"/>
                <w:lang w:val="es-BO"/>
              </w:rPr>
              <w:t>La empresa de monitoreo adjudicada deberá instalar el servicio de GPS a cada unidad de transporte solicitada por YPFB  de acuerdo al siguiente detalle:</w:t>
            </w:r>
          </w:p>
          <w:p w:rsidR="00BE0253" w:rsidRPr="00E10A46" w:rsidRDefault="00BE0253" w:rsidP="007A58F1">
            <w:pPr>
              <w:numPr>
                <w:ilvl w:val="0"/>
                <w:numId w:val="35"/>
              </w:numPr>
              <w:jc w:val="both"/>
              <w:rPr>
                <w:rFonts w:ascii="Calibri" w:eastAsia="Calibri" w:hAnsi="Calibri" w:cs="Calibri"/>
                <w:lang w:val="es-BO"/>
              </w:rPr>
            </w:pPr>
            <w:r w:rsidRPr="00E10A46">
              <w:rPr>
                <w:rFonts w:ascii="Calibri" w:eastAsia="Calibri" w:hAnsi="Calibri" w:cs="Calibri"/>
                <w:lang w:val="es-BO"/>
              </w:rPr>
              <w:t>Instalación a Cisternas Tramo Nacional. Se debe realizar la instalación mínimamente de 1 equipo GPS tecnología GPRS a todas las cisternas solicitadas por YPFB.</w:t>
            </w:r>
          </w:p>
          <w:p w:rsidR="00BE0253" w:rsidRPr="00E10A46" w:rsidRDefault="00BE0253" w:rsidP="007A58F1">
            <w:pPr>
              <w:numPr>
                <w:ilvl w:val="0"/>
                <w:numId w:val="35"/>
              </w:numPr>
              <w:jc w:val="both"/>
              <w:rPr>
                <w:rFonts w:ascii="Calibri" w:eastAsia="Calibri" w:hAnsi="Calibri" w:cs="Calibri"/>
                <w:lang w:val="es-BO"/>
              </w:rPr>
            </w:pPr>
            <w:r w:rsidRPr="00E10A46">
              <w:rPr>
                <w:rFonts w:ascii="Calibri" w:eastAsia="Calibri" w:hAnsi="Calibri" w:cs="Calibri"/>
                <w:lang w:val="es-BO"/>
              </w:rPr>
              <w:t xml:space="preserve">Instalación a Cisternas Tramo Internacional. Se debe realizar la instalación de 2 equipos GPS con tecnología GPRS, configurados para que uno sea </w:t>
            </w:r>
            <w:proofErr w:type="spellStart"/>
            <w:r w:rsidRPr="00E10A46">
              <w:rPr>
                <w:rFonts w:ascii="Calibri" w:eastAsia="Calibri" w:hAnsi="Calibri" w:cs="Calibri"/>
                <w:lang w:val="es-BO"/>
              </w:rPr>
              <w:t>backup</w:t>
            </w:r>
            <w:proofErr w:type="spellEnd"/>
            <w:r w:rsidRPr="00E10A46">
              <w:rPr>
                <w:rFonts w:ascii="Calibri" w:eastAsia="Calibri" w:hAnsi="Calibri" w:cs="Calibri"/>
                <w:lang w:val="es-BO"/>
              </w:rPr>
              <w:t xml:space="preserve"> loguer a fin de garantizar la información en línea e histórica de toda las cisternas solicitadas por YPFB.</w:t>
            </w:r>
          </w:p>
          <w:p w:rsidR="00BE0253" w:rsidRPr="00E10A46" w:rsidRDefault="00BE0253" w:rsidP="007A58F1">
            <w:pPr>
              <w:numPr>
                <w:ilvl w:val="0"/>
                <w:numId w:val="35"/>
              </w:numPr>
              <w:jc w:val="both"/>
              <w:rPr>
                <w:rFonts w:ascii="Calibri" w:eastAsia="Calibri" w:hAnsi="Calibri" w:cs="Calibri"/>
                <w:lang w:val="es-BO"/>
              </w:rPr>
            </w:pPr>
            <w:r w:rsidRPr="00E10A46">
              <w:rPr>
                <w:rFonts w:ascii="Calibri" w:eastAsia="Calibri" w:hAnsi="Calibri" w:cs="Calibri"/>
                <w:lang w:val="es-BO"/>
              </w:rPr>
              <w:t xml:space="preserve">Instalación a Barcazas Unidad de transporte Fluvial. Se debe realizar la instalación de 2 equipos </w:t>
            </w:r>
            <w:proofErr w:type="gramStart"/>
            <w:r w:rsidRPr="00E10A46">
              <w:rPr>
                <w:rFonts w:ascii="Calibri" w:eastAsia="Calibri" w:hAnsi="Calibri" w:cs="Calibri"/>
                <w:lang w:val="es-BO"/>
              </w:rPr>
              <w:t>GPS  uno</w:t>
            </w:r>
            <w:proofErr w:type="gramEnd"/>
            <w:r w:rsidRPr="00E10A46">
              <w:rPr>
                <w:rFonts w:ascii="Calibri" w:eastAsia="Calibri" w:hAnsi="Calibri" w:cs="Calibri"/>
                <w:lang w:val="es-BO"/>
              </w:rPr>
              <w:t xml:space="preserve"> con tecnología satelital o dual, y el otro con tecnología GPRS para que sea el </w:t>
            </w:r>
            <w:proofErr w:type="spellStart"/>
            <w:r w:rsidRPr="00E10A46">
              <w:rPr>
                <w:rFonts w:ascii="Calibri" w:eastAsia="Calibri" w:hAnsi="Calibri" w:cs="Calibri"/>
                <w:lang w:val="es-BO"/>
              </w:rPr>
              <w:t>backup</w:t>
            </w:r>
            <w:proofErr w:type="spellEnd"/>
            <w:r w:rsidRPr="00E10A46">
              <w:rPr>
                <w:rFonts w:ascii="Calibri" w:eastAsia="Calibri" w:hAnsi="Calibri" w:cs="Calibri"/>
                <w:lang w:val="es-BO"/>
              </w:rPr>
              <w:t xml:space="preserve"> loguer del satelital, a todos remolcadores solicitados por YPFB. Entiéndase por remolcador al medio de transporte que realiza el movimiento de las barcazas.</w:t>
            </w:r>
          </w:p>
          <w:p w:rsidR="00BE0253" w:rsidRPr="00E10A46" w:rsidRDefault="00BE0253" w:rsidP="00AF6BCC">
            <w:pPr>
              <w:jc w:val="both"/>
              <w:rPr>
                <w:rFonts w:ascii="Calibri" w:eastAsia="Calibri" w:hAnsi="Calibri" w:cs="Calibri"/>
                <w:lang w:val="es-BO"/>
              </w:rPr>
            </w:pPr>
          </w:p>
          <w:p w:rsidR="00BE0253" w:rsidRPr="00E10A46" w:rsidRDefault="00BE0253" w:rsidP="00AF6BCC">
            <w:pPr>
              <w:jc w:val="both"/>
              <w:rPr>
                <w:rFonts w:ascii="Calibri" w:eastAsia="Calibri" w:hAnsi="Calibri" w:cs="Calibri"/>
                <w:lang w:val="es-BO"/>
              </w:rPr>
            </w:pPr>
            <w:r w:rsidRPr="00E10A46">
              <w:rPr>
                <w:rFonts w:ascii="Calibri" w:eastAsia="Calibri" w:hAnsi="Calibri" w:cs="Calibri"/>
                <w:lang w:val="es-BO"/>
              </w:rPr>
              <w:t>La empresa de monitoreo deberá proporcionar todos los materiales, herramientas y personal necesario para la instalación/desinstalación del servicio de Monitoreo Satelital a las unidades descritas anteriormente.</w:t>
            </w:r>
          </w:p>
          <w:p w:rsidR="00BE0253" w:rsidRPr="00E10A46" w:rsidRDefault="00BE0253" w:rsidP="00AF6BCC">
            <w:pPr>
              <w:jc w:val="both"/>
              <w:rPr>
                <w:rFonts w:ascii="Calibri" w:eastAsia="Calibri" w:hAnsi="Calibri" w:cs="Calibri"/>
                <w:lang w:val="es-BO"/>
              </w:rPr>
            </w:pPr>
          </w:p>
          <w:p w:rsidR="00BE0253" w:rsidRPr="00E10A46" w:rsidRDefault="00BE0253" w:rsidP="00AF6BCC">
            <w:pPr>
              <w:jc w:val="both"/>
              <w:rPr>
                <w:rFonts w:ascii="Calibri" w:eastAsia="Calibri" w:hAnsi="Calibri" w:cs="Calibri"/>
                <w:lang w:val="es-BO"/>
              </w:rPr>
            </w:pPr>
            <w:r w:rsidRPr="00E10A46">
              <w:rPr>
                <w:rFonts w:ascii="Calibri" w:eastAsia="Calibri" w:hAnsi="Calibri" w:cs="Calibri"/>
                <w:lang w:val="es-BO"/>
              </w:rPr>
              <w:t>Una vez proporcionado el listado inicial de cisternas a ser instaladas, la empresa adjudicada deberá instalar los equipos en un tiempo máximo de un mes. En caso de que hayan unidades adicionales al listando inicial, se tendrá un tiempo máximo de 5 días hábiles para la instalación.</w:t>
            </w:r>
          </w:p>
          <w:p w:rsidR="00BE0253" w:rsidRPr="00E10A46" w:rsidRDefault="00BE0253" w:rsidP="00AF6BCC">
            <w:pPr>
              <w:jc w:val="both"/>
              <w:rPr>
                <w:rFonts w:ascii="Calibri" w:eastAsia="Calibri" w:hAnsi="Calibri" w:cs="Calibri"/>
                <w:lang w:val="es-BO"/>
              </w:rPr>
            </w:pPr>
          </w:p>
          <w:p w:rsidR="00BE0253" w:rsidRPr="00E10A46" w:rsidRDefault="00BE0253" w:rsidP="00AF6BCC">
            <w:pPr>
              <w:jc w:val="both"/>
              <w:rPr>
                <w:rFonts w:ascii="Calibri" w:eastAsia="Calibri" w:hAnsi="Calibri" w:cs="Calibri"/>
                <w:lang w:val="es-BO"/>
              </w:rPr>
            </w:pPr>
            <w:r w:rsidRPr="00E10A46">
              <w:rPr>
                <w:rFonts w:ascii="Calibri" w:eastAsia="Calibri" w:hAnsi="Calibri" w:cs="Calibri"/>
                <w:lang w:val="es-BO"/>
              </w:rPr>
              <w:t>Para el caso de la instalación en barcazas, la empresa de monitoreo adjudicada, deberá prever la instalación incluso en territorio internacional para lo cual se coordinara el cronograma correspondiente.</w:t>
            </w:r>
          </w:p>
          <w:p w:rsidR="00BE0253" w:rsidRPr="00E10A46" w:rsidRDefault="00BE0253" w:rsidP="00AF6BCC">
            <w:pPr>
              <w:jc w:val="both"/>
              <w:rPr>
                <w:rFonts w:ascii="Calibri" w:eastAsia="Calibri" w:hAnsi="Calibri" w:cs="Calibri"/>
                <w:lang w:val="es-BO"/>
              </w:rPr>
            </w:pPr>
          </w:p>
          <w:p w:rsidR="00BE0253" w:rsidRPr="00E10A46" w:rsidRDefault="00BE0253" w:rsidP="00AF6BCC">
            <w:pPr>
              <w:jc w:val="both"/>
              <w:rPr>
                <w:rFonts w:ascii="Calibri" w:eastAsia="Calibri" w:hAnsi="Calibri" w:cs="Calibri"/>
                <w:lang w:val="es-BO"/>
              </w:rPr>
            </w:pPr>
            <w:r w:rsidRPr="00E10A46">
              <w:rPr>
                <w:rFonts w:ascii="Calibri" w:eastAsia="Calibri" w:hAnsi="Calibri" w:cs="Calibri"/>
                <w:lang w:val="es-BO"/>
              </w:rPr>
              <w:t>La empresa deberá realizar la desinstalación de los equipos de GPS a requerimiento de YPFB en un plazo no mayor a las 72 horas una vez realizada la solicitud.</w:t>
            </w:r>
          </w:p>
          <w:p w:rsidR="00BE0253" w:rsidRPr="00E10A46" w:rsidRDefault="00BE0253" w:rsidP="00AF6BCC">
            <w:pPr>
              <w:jc w:val="both"/>
              <w:rPr>
                <w:rFonts w:ascii="Calibri" w:eastAsia="Calibri" w:hAnsi="Calibri" w:cs="Calibri"/>
                <w:lang w:val="es-BO"/>
              </w:rPr>
            </w:pPr>
          </w:p>
          <w:p w:rsidR="00BE0253" w:rsidRPr="00E10A46" w:rsidRDefault="00BE0253" w:rsidP="007A58F1">
            <w:pPr>
              <w:numPr>
                <w:ilvl w:val="1"/>
                <w:numId w:val="36"/>
              </w:numPr>
              <w:ind w:left="567" w:hanging="567"/>
              <w:jc w:val="both"/>
              <w:rPr>
                <w:rFonts w:ascii="Calibri" w:eastAsia="Calibri" w:hAnsi="Calibri" w:cs="Calibri"/>
                <w:b/>
                <w:lang w:val="es-BO"/>
              </w:rPr>
            </w:pPr>
            <w:r w:rsidRPr="00E10A46">
              <w:rPr>
                <w:rFonts w:ascii="Calibri" w:eastAsia="Calibri" w:hAnsi="Calibri" w:cs="Calibri"/>
                <w:b/>
                <w:lang w:val="es-BO"/>
              </w:rPr>
              <w:t>Características de los Equipos a instalar</w:t>
            </w:r>
          </w:p>
          <w:p w:rsidR="00BE0253" w:rsidRPr="00E10A46" w:rsidRDefault="00BE0253" w:rsidP="00AF6BCC">
            <w:pPr>
              <w:pStyle w:val="Prrafodelista"/>
              <w:autoSpaceDE w:val="0"/>
              <w:autoSpaceDN w:val="0"/>
              <w:adjustRightInd w:val="0"/>
              <w:ind w:left="0"/>
              <w:jc w:val="both"/>
              <w:rPr>
                <w:rFonts w:ascii="Calibri" w:hAnsi="Calibri" w:cs="Calibri"/>
                <w:lang w:val="es-BO"/>
              </w:rPr>
            </w:pPr>
          </w:p>
          <w:p w:rsidR="00BE0253" w:rsidRPr="00E10A46" w:rsidRDefault="00BE0253" w:rsidP="00AF6BCC">
            <w:pPr>
              <w:pStyle w:val="Prrafodelista"/>
              <w:autoSpaceDE w:val="0"/>
              <w:autoSpaceDN w:val="0"/>
              <w:adjustRightInd w:val="0"/>
              <w:ind w:left="0"/>
              <w:jc w:val="both"/>
              <w:rPr>
                <w:rFonts w:ascii="Calibri" w:hAnsi="Calibri" w:cs="Calibri"/>
              </w:rPr>
            </w:pPr>
            <w:r w:rsidRPr="00E10A46">
              <w:rPr>
                <w:rFonts w:ascii="Calibri" w:hAnsi="Calibri" w:cs="Calibri"/>
              </w:rPr>
              <w:t>Los dispositivos de rastreo terrestres deberán tener las siguientes características mínimas:</w:t>
            </w:r>
          </w:p>
          <w:p w:rsidR="00BE0253" w:rsidRPr="00E10A46" w:rsidRDefault="00BE0253" w:rsidP="007A58F1">
            <w:pPr>
              <w:pStyle w:val="Prrafodelista"/>
              <w:numPr>
                <w:ilvl w:val="0"/>
                <w:numId w:val="43"/>
              </w:numPr>
              <w:tabs>
                <w:tab w:val="left" w:pos="923"/>
              </w:tabs>
              <w:autoSpaceDE w:val="0"/>
              <w:autoSpaceDN w:val="0"/>
              <w:adjustRightInd w:val="0"/>
              <w:ind w:left="992" w:hanging="425"/>
              <w:contextualSpacing/>
              <w:jc w:val="both"/>
              <w:rPr>
                <w:rFonts w:ascii="Calibri" w:hAnsi="Calibri" w:cs="Calibri"/>
              </w:rPr>
            </w:pPr>
            <w:r w:rsidRPr="00E10A46">
              <w:rPr>
                <w:rFonts w:ascii="Calibri" w:hAnsi="Calibri" w:cs="Calibri"/>
              </w:rPr>
              <w:t>Antenas GPS/GPRS internas</w:t>
            </w:r>
          </w:p>
          <w:p w:rsidR="00BE0253" w:rsidRPr="00E10A46" w:rsidRDefault="00BE0253" w:rsidP="007A58F1">
            <w:pPr>
              <w:pStyle w:val="Prrafodelista"/>
              <w:numPr>
                <w:ilvl w:val="0"/>
                <w:numId w:val="43"/>
              </w:numPr>
              <w:tabs>
                <w:tab w:val="left" w:pos="923"/>
              </w:tabs>
              <w:autoSpaceDE w:val="0"/>
              <w:autoSpaceDN w:val="0"/>
              <w:adjustRightInd w:val="0"/>
              <w:ind w:left="992" w:hanging="425"/>
              <w:contextualSpacing/>
              <w:jc w:val="both"/>
              <w:rPr>
                <w:rFonts w:ascii="Calibri" w:hAnsi="Calibri" w:cs="Calibri"/>
              </w:rPr>
            </w:pPr>
            <w:r w:rsidRPr="00E10A46">
              <w:rPr>
                <w:rFonts w:ascii="Calibri" w:hAnsi="Calibri" w:cs="Calibri"/>
              </w:rPr>
              <w:t>Buffer de memoria de 20,000 registros</w:t>
            </w:r>
          </w:p>
          <w:p w:rsidR="00BE0253" w:rsidRPr="00E10A46" w:rsidRDefault="00BE0253" w:rsidP="007A58F1">
            <w:pPr>
              <w:pStyle w:val="Prrafodelista"/>
              <w:numPr>
                <w:ilvl w:val="0"/>
                <w:numId w:val="43"/>
              </w:numPr>
              <w:tabs>
                <w:tab w:val="left" w:pos="923"/>
              </w:tabs>
              <w:autoSpaceDE w:val="0"/>
              <w:autoSpaceDN w:val="0"/>
              <w:adjustRightInd w:val="0"/>
              <w:ind w:left="992" w:hanging="425"/>
              <w:contextualSpacing/>
              <w:jc w:val="both"/>
              <w:rPr>
                <w:rFonts w:ascii="Calibri" w:hAnsi="Calibri" w:cs="Calibri"/>
              </w:rPr>
            </w:pPr>
            <w:r w:rsidRPr="00E10A46">
              <w:rPr>
                <w:rFonts w:ascii="Calibri" w:hAnsi="Calibri" w:cs="Calibri"/>
              </w:rPr>
              <w:t>Acelerómetro de tres ejes, sensor de movimiento, una frenada brusca, de detección de impactos</w:t>
            </w:r>
          </w:p>
          <w:p w:rsidR="00BE0253" w:rsidRPr="00E10A46" w:rsidRDefault="00BE0253" w:rsidP="007A58F1">
            <w:pPr>
              <w:pStyle w:val="Prrafodelista"/>
              <w:numPr>
                <w:ilvl w:val="0"/>
                <w:numId w:val="43"/>
              </w:numPr>
              <w:tabs>
                <w:tab w:val="left" w:pos="923"/>
              </w:tabs>
              <w:autoSpaceDE w:val="0"/>
              <w:autoSpaceDN w:val="0"/>
              <w:adjustRightInd w:val="0"/>
              <w:ind w:left="992" w:hanging="425"/>
              <w:contextualSpacing/>
              <w:jc w:val="both"/>
              <w:rPr>
                <w:rFonts w:ascii="Calibri" w:hAnsi="Calibri" w:cs="Calibri"/>
              </w:rPr>
            </w:pPr>
            <w:r w:rsidRPr="00E10A46">
              <w:rPr>
                <w:rFonts w:ascii="Calibri" w:hAnsi="Calibri" w:cs="Calibri"/>
              </w:rPr>
              <w:t>56 Canales GPS</w:t>
            </w:r>
          </w:p>
          <w:p w:rsidR="00BE0253" w:rsidRPr="00E10A46" w:rsidRDefault="00BE0253" w:rsidP="00AF6BCC">
            <w:pPr>
              <w:pStyle w:val="Prrafodelista"/>
              <w:autoSpaceDE w:val="0"/>
              <w:autoSpaceDN w:val="0"/>
              <w:adjustRightInd w:val="0"/>
              <w:ind w:left="0"/>
              <w:jc w:val="both"/>
              <w:rPr>
                <w:rFonts w:ascii="Calibri" w:hAnsi="Calibri" w:cs="Calibri"/>
              </w:rPr>
            </w:pPr>
          </w:p>
          <w:p w:rsidR="00BE0253" w:rsidRPr="00E10A46" w:rsidRDefault="00BE0253" w:rsidP="00AF6BCC">
            <w:pPr>
              <w:pStyle w:val="Prrafodelista"/>
              <w:autoSpaceDE w:val="0"/>
              <w:autoSpaceDN w:val="0"/>
              <w:adjustRightInd w:val="0"/>
              <w:ind w:left="0"/>
              <w:jc w:val="both"/>
              <w:rPr>
                <w:rFonts w:ascii="Calibri" w:hAnsi="Calibri" w:cs="Calibri"/>
              </w:rPr>
            </w:pPr>
            <w:r w:rsidRPr="00E10A46">
              <w:rPr>
                <w:rFonts w:ascii="Calibri" w:hAnsi="Calibri" w:cs="Calibri"/>
              </w:rPr>
              <w:t>Cada unidad de transporte deberá tener la siguiente configuración:</w:t>
            </w:r>
          </w:p>
          <w:p w:rsidR="00BE0253" w:rsidRPr="00E10A46" w:rsidRDefault="00BE0253" w:rsidP="00AF6BCC">
            <w:pPr>
              <w:pStyle w:val="Prrafodelista"/>
              <w:autoSpaceDE w:val="0"/>
              <w:autoSpaceDN w:val="0"/>
              <w:adjustRightInd w:val="0"/>
              <w:contextualSpacing/>
              <w:jc w:val="both"/>
              <w:rPr>
                <w:rFonts w:ascii="Calibri" w:hAnsi="Calibri" w:cs="Calibri"/>
                <w:b/>
              </w:rPr>
            </w:pPr>
          </w:p>
          <w:p w:rsidR="00BE0253" w:rsidRPr="00E10A46" w:rsidRDefault="00BE0253" w:rsidP="00AF6BCC">
            <w:pPr>
              <w:pStyle w:val="Prrafodelista"/>
              <w:autoSpaceDE w:val="0"/>
              <w:autoSpaceDN w:val="0"/>
              <w:adjustRightInd w:val="0"/>
              <w:contextualSpacing/>
              <w:jc w:val="both"/>
              <w:rPr>
                <w:rFonts w:ascii="Calibri" w:hAnsi="Calibri" w:cs="Calibri"/>
                <w:b/>
              </w:rPr>
            </w:pPr>
            <w:r w:rsidRPr="00E10A46">
              <w:rPr>
                <w:rFonts w:ascii="Calibri" w:hAnsi="Calibri" w:cs="Calibri"/>
                <w:b/>
              </w:rPr>
              <w:t xml:space="preserve">Unidades de transporte internacionales (Cisternas): </w:t>
            </w:r>
          </w:p>
          <w:p w:rsidR="00BE0253" w:rsidRPr="00E10A46" w:rsidRDefault="00BE0253" w:rsidP="007A58F1">
            <w:pPr>
              <w:pStyle w:val="Prrafodelista"/>
              <w:numPr>
                <w:ilvl w:val="2"/>
                <w:numId w:val="44"/>
              </w:numPr>
              <w:autoSpaceDE w:val="0"/>
              <w:autoSpaceDN w:val="0"/>
              <w:adjustRightInd w:val="0"/>
              <w:ind w:left="1134" w:hanging="425"/>
              <w:contextualSpacing/>
              <w:jc w:val="both"/>
              <w:rPr>
                <w:rFonts w:ascii="Calibri" w:hAnsi="Calibri" w:cs="Calibri"/>
              </w:rPr>
            </w:pPr>
            <w:r w:rsidRPr="00E10A46">
              <w:rPr>
                <w:rFonts w:ascii="Calibri" w:hAnsi="Calibri" w:cs="Calibri"/>
              </w:rPr>
              <w:t xml:space="preserve">Deberán tener instalados dos dispositivos GPS configurados para que uno sea </w:t>
            </w:r>
            <w:proofErr w:type="spellStart"/>
            <w:r w:rsidRPr="00E10A46">
              <w:rPr>
                <w:rFonts w:ascii="Calibri" w:hAnsi="Calibri" w:cs="Calibri"/>
                <w:lang w:val="es-BO"/>
              </w:rPr>
              <w:t>backup</w:t>
            </w:r>
            <w:proofErr w:type="spellEnd"/>
            <w:r w:rsidRPr="00E10A46">
              <w:rPr>
                <w:rFonts w:ascii="Calibri" w:hAnsi="Calibri" w:cs="Calibri"/>
              </w:rPr>
              <w:t xml:space="preserve"> (</w:t>
            </w:r>
            <w:r w:rsidRPr="00E10A46">
              <w:rPr>
                <w:rFonts w:ascii="Calibri" w:hAnsi="Calibri" w:cs="Calibri"/>
                <w:lang w:val="es-BO"/>
              </w:rPr>
              <w:t xml:space="preserve">data </w:t>
            </w:r>
            <w:proofErr w:type="spellStart"/>
            <w:r w:rsidRPr="00E10A46">
              <w:rPr>
                <w:rFonts w:ascii="Calibri" w:hAnsi="Calibri" w:cs="Calibri"/>
                <w:lang w:val="es-BO"/>
              </w:rPr>
              <w:t>logger</w:t>
            </w:r>
            <w:proofErr w:type="spellEnd"/>
            <w:r w:rsidRPr="00E10A46">
              <w:rPr>
                <w:rFonts w:ascii="Calibri" w:hAnsi="Calibri" w:cs="Calibri"/>
              </w:rPr>
              <w:t>) del otro para garantizar la información en línea e histórica de las unidades.</w:t>
            </w:r>
          </w:p>
          <w:p w:rsidR="00BE0253" w:rsidRPr="00E10A46" w:rsidRDefault="00BE0253" w:rsidP="007A58F1">
            <w:pPr>
              <w:pStyle w:val="Prrafodelista"/>
              <w:numPr>
                <w:ilvl w:val="2"/>
                <w:numId w:val="44"/>
              </w:numPr>
              <w:autoSpaceDE w:val="0"/>
              <w:autoSpaceDN w:val="0"/>
              <w:adjustRightInd w:val="0"/>
              <w:ind w:left="1134" w:hanging="425"/>
              <w:contextualSpacing/>
              <w:jc w:val="both"/>
              <w:rPr>
                <w:rFonts w:ascii="Calibri" w:hAnsi="Calibri" w:cs="Calibri"/>
              </w:rPr>
            </w:pPr>
            <w:r w:rsidRPr="00E10A46">
              <w:rPr>
                <w:rFonts w:ascii="Calibri" w:hAnsi="Calibri" w:cs="Calibri"/>
              </w:rPr>
              <w:t>Cada cisterna reportará periódicamente a la plataforma cada 2 minutos dentro el territorio nacional y fuera del territorio Nacional cada 15 minutos (Tiempos de reporte mínimos).</w:t>
            </w:r>
          </w:p>
          <w:p w:rsidR="00BE0253" w:rsidRPr="00E10A46" w:rsidRDefault="00BE0253" w:rsidP="007A58F1">
            <w:pPr>
              <w:pStyle w:val="Prrafodelista"/>
              <w:numPr>
                <w:ilvl w:val="2"/>
                <w:numId w:val="44"/>
              </w:numPr>
              <w:autoSpaceDE w:val="0"/>
              <w:autoSpaceDN w:val="0"/>
              <w:adjustRightInd w:val="0"/>
              <w:ind w:left="1134" w:hanging="425"/>
              <w:contextualSpacing/>
              <w:jc w:val="both"/>
              <w:rPr>
                <w:rFonts w:ascii="Calibri" w:hAnsi="Calibri" w:cs="Calibri"/>
              </w:rPr>
            </w:pPr>
            <w:r w:rsidRPr="00E10A46">
              <w:rPr>
                <w:rFonts w:ascii="Calibri" w:hAnsi="Calibri" w:cs="Calibri"/>
              </w:rPr>
              <w:t xml:space="preserve">La configuración </w:t>
            </w:r>
            <w:proofErr w:type="spellStart"/>
            <w:r w:rsidRPr="00E10A46">
              <w:rPr>
                <w:rFonts w:ascii="Calibri" w:hAnsi="Calibri" w:cs="Calibri"/>
              </w:rPr>
              <w:t>logger</w:t>
            </w:r>
            <w:proofErr w:type="spellEnd"/>
            <w:r w:rsidRPr="00E10A46">
              <w:rPr>
                <w:rFonts w:ascii="Calibri" w:hAnsi="Calibri" w:cs="Calibri"/>
              </w:rPr>
              <w:t xml:space="preserve"> deberá generar un histórico dentro como fuera del territorio nacional con reportes cada 2 minutos (mínimamente).</w:t>
            </w:r>
          </w:p>
          <w:p w:rsidR="00BE0253" w:rsidRPr="00E10A46" w:rsidRDefault="00BE0253" w:rsidP="00AF6BCC">
            <w:pPr>
              <w:pStyle w:val="Prrafodelista"/>
              <w:autoSpaceDE w:val="0"/>
              <w:autoSpaceDN w:val="0"/>
              <w:adjustRightInd w:val="0"/>
              <w:contextualSpacing/>
              <w:jc w:val="both"/>
              <w:rPr>
                <w:rFonts w:ascii="Calibri" w:hAnsi="Calibri" w:cs="Calibri"/>
                <w:b/>
              </w:rPr>
            </w:pPr>
          </w:p>
          <w:p w:rsidR="00BE0253" w:rsidRPr="00E10A46" w:rsidRDefault="00BE0253" w:rsidP="00AF6BCC">
            <w:pPr>
              <w:pStyle w:val="Prrafodelista"/>
              <w:autoSpaceDE w:val="0"/>
              <w:autoSpaceDN w:val="0"/>
              <w:adjustRightInd w:val="0"/>
              <w:contextualSpacing/>
              <w:jc w:val="both"/>
              <w:rPr>
                <w:rFonts w:ascii="Calibri" w:hAnsi="Calibri" w:cs="Calibri"/>
                <w:b/>
              </w:rPr>
            </w:pPr>
            <w:r w:rsidRPr="00E10A46">
              <w:rPr>
                <w:rFonts w:ascii="Calibri" w:hAnsi="Calibri" w:cs="Calibri"/>
                <w:b/>
              </w:rPr>
              <w:t xml:space="preserve">Unidades de transporte nacionales (Cisternas): </w:t>
            </w:r>
          </w:p>
          <w:p w:rsidR="00BE0253" w:rsidRPr="00E10A46" w:rsidRDefault="00BE0253" w:rsidP="007A58F1">
            <w:pPr>
              <w:pStyle w:val="Prrafodelista"/>
              <w:numPr>
                <w:ilvl w:val="2"/>
                <w:numId w:val="44"/>
              </w:numPr>
              <w:autoSpaceDE w:val="0"/>
              <w:autoSpaceDN w:val="0"/>
              <w:adjustRightInd w:val="0"/>
              <w:ind w:left="1134" w:hanging="425"/>
              <w:contextualSpacing/>
              <w:jc w:val="both"/>
              <w:rPr>
                <w:rFonts w:ascii="Calibri" w:hAnsi="Calibri" w:cs="Calibri"/>
              </w:rPr>
            </w:pPr>
            <w:r w:rsidRPr="00E10A46">
              <w:rPr>
                <w:rFonts w:ascii="Calibri" w:hAnsi="Calibri" w:cs="Calibri"/>
              </w:rPr>
              <w:t xml:space="preserve">Deberán tener instalados un dispositivo GPS </w:t>
            </w:r>
          </w:p>
          <w:p w:rsidR="00BE0253" w:rsidRPr="00E10A46" w:rsidRDefault="00BE0253" w:rsidP="007A58F1">
            <w:pPr>
              <w:pStyle w:val="Prrafodelista"/>
              <w:numPr>
                <w:ilvl w:val="2"/>
                <w:numId w:val="44"/>
              </w:numPr>
              <w:autoSpaceDE w:val="0"/>
              <w:autoSpaceDN w:val="0"/>
              <w:adjustRightInd w:val="0"/>
              <w:ind w:left="1134" w:hanging="425"/>
              <w:contextualSpacing/>
              <w:jc w:val="both"/>
              <w:rPr>
                <w:rFonts w:ascii="Calibri" w:hAnsi="Calibri" w:cs="Calibri"/>
              </w:rPr>
            </w:pPr>
            <w:r w:rsidRPr="00E10A46">
              <w:rPr>
                <w:rFonts w:ascii="Calibri" w:hAnsi="Calibri" w:cs="Calibri"/>
              </w:rPr>
              <w:t>Cada unidad reportará periódicamente a la plataforma cada 2 minutos mínimamente.</w:t>
            </w:r>
          </w:p>
          <w:p w:rsidR="00BE0253" w:rsidRPr="00E10A46" w:rsidRDefault="00BE0253" w:rsidP="00AF6BCC">
            <w:pPr>
              <w:pStyle w:val="Prrafodelista"/>
              <w:autoSpaceDE w:val="0"/>
              <w:autoSpaceDN w:val="0"/>
              <w:adjustRightInd w:val="0"/>
              <w:contextualSpacing/>
              <w:jc w:val="both"/>
              <w:rPr>
                <w:rFonts w:ascii="Calibri" w:hAnsi="Calibri" w:cs="Calibri"/>
                <w:b/>
              </w:rPr>
            </w:pPr>
          </w:p>
          <w:p w:rsidR="00BE0253" w:rsidRPr="00E10A46" w:rsidRDefault="00BE0253" w:rsidP="00AF6BCC">
            <w:pPr>
              <w:pStyle w:val="Prrafodelista"/>
              <w:autoSpaceDE w:val="0"/>
              <w:autoSpaceDN w:val="0"/>
              <w:adjustRightInd w:val="0"/>
              <w:contextualSpacing/>
              <w:jc w:val="both"/>
              <w:rPr>
                <w:rFonts w:ascii="Calibri" w:hAnsi="Calibri" w:cs="Calibri"/>
                <w:b/>
              </w:rPr>
            </w:pPr>
            <w:r w:rsidRPr="00E10A46">
              <w:rPr>
                <w:rFonts w:ascii="Calibri" w:hAnsi="Calibri" w:cs="Calibri"/>
                <w:b/>
              </w:rPr>
              <w:t xml:space="preserve">Unidades de transporte fluviales (Satelitales): </w:t>
            </w:r>
          </w:p>
          <w:p w:rsidR="00BE0253" w:rsidRPr="00E10A46" w:rsidRDefault="00BE0253" w:rsidP="007A58F1">
            <w:pPr>
              <w:pStyle w:val="Prrafodelista"/>
              <w:numPr>
                <w:ilvl w:val="2"/>
                <w:numId w:val="44"/>
              </w:numPr>
              <w:autoSpaceDE w:val="0"/>
              <w:autoSpaceDN w:val="0"/>
              <w:adjustRightInd w:val="0"/>
              <w:ind w:left="1134" w:hanging="425"/>
              <w:contextualSpacing/>
              <w:jc w:val="both"/>
              <w:rPr>
                <w:rFonts w:ascii="Calibri" w:hAnsi="Calibri" w:cs="Calibri"/>
              </w:rPr>
            </w:pPr>
            <w:r w:rsidRPr="00E10A46">
              <w:rPr>
                <w:rFonts w:ascii="Calibri" w:hAnsi="Calibri" w:cs="Calibri"/>
              </w:rPr>
              <w:t xml:space="preserve">Deberán tener instalados dos dispositivos GPS, un dispositivo satelital o dual y un dispositivo GPRS configurados para que el GPRS sea </w:t>
            </w:r>
            <w:proofErr w:type="spellStart"/>
            <w:r w:rsidRPr="00E10A46">
              <w:rPr>
                <w:rFonts w:ascii="Calibri" w:hAnsi="Calibri" w:cs="Calibri"/>
              </w:rPr>
              <w:t>backup</w:t>
            </w:r>
            <w:proofErr w:type="spellEnd"/>
            <w:r w:rsidRPr="00E10A46">
              <w:rPr>
                <w:rFonts w:ascii="Calibri" w:hAnsi="Calibri" w:cs="Calibri"/>
              </w:rPr>
              <w:t xml:space="preserve"> (</w:t>
            </w:r>
            <w:proofErr w:type="spellStart"/>
            <w:r w:rsidRPr="00E10A46">
              <w:rPr>
                <w:rFonts w:ascii="Calibri" w:hAnsi="Calibri" w:cs="Calibri"/>
              </w:rPr>
              <w:t>datalogger</w:t>
            </w:r>
            <w:proofErr w:type="spellEnd"/>
            <w:r w:rsidRPr="00E10A46">
              <w:rPr>
                <w:rFonts w:ascii="Calibri" w:hAnsi="Calibri" w:cs="Calibri"/>
              </w:rPr>
              <w:t>) del satelital, para garantizar la información en línea e histórica de las unidades.</w:t>
            </w:r>
          </w:p>
          <w:p w:rsidR="00BE0253" w:rsidRPr="00E10A46" w:rsidRDefault="00BE0253" w:rsidP="007A58F1">
            <w:pPr>
              <w:pStyle w:val="Prrafodelista"/>
              <w:numPr>
                <w:ilvl w:val="2"/>
                <w:numId w:val="44"/>
              </w:numPr>
              <w:autoSpaceDE w:val="0"/>
              <w:autoSpaceDN w:val="0"/>
              <w:adjustRightInd w:val="0"/>
              <w:ind w:left="1134" w:hanging="425"/>
              <w:contextualSpacing/>
              <w:jc w:val="both"/>
              <w:rPr>
                <w:rFonts w:ascii="Calibri" w:hAnsi="Calibri" w:cs="Calibri"/>
              </w:rPr>
            </w:pPr>
            <w:r w:rsidRPr="00E10A46">
              <w:rPr>
                <w:rFonts w:ascii="Calibri" w:hAnsi="Calibri" w:cs="Calibri"/>
              </w:rPr>
              <w:t>Cada unidad fluvial reportará periódicamente a la plataforma cada 30 minutos vía satélite y 5 minutos vía GPRS cuando exista cobertura a nivel nacional e internacional. (Tiempos de reporte mínimos)</w:t>
            </w:r>
          </w:p>
          <w:p w:rsidR="00BE0253" w:rsidRPr="00E10A46" w:rsidRDefault="00BE0253" w:rsidP="007A58F1">
            <w:pPr>
              <w:pStyle w:val="Prrafodelista"/>
              <w:numPr>
                <w:ilvl w:val="2"/>
                <w:numId w:val="44"/>
              </w:numPr>
              <w:autoSpaceDE w:val="0"/>
              <w:autoSpaceDN w:val="0"/>
              <w:adjustRightInd w:val="0"/>
              <w:ind w:left="1134" w:hanging="425"/>
              <w:contextualSpacing/>
              <w:jc w:val="both"/>
              <w:rPr>
                <w:rFonts w:ascii="Calibri" w:hAnsi="Calibri" w:cs="Calibri"/>
              </w:rPr>
            </w:pPr>
            <w:r w:rsidRPr="00E10A46">
              <w:rPr>
                <w:rFonts w:ascii="Calibri" w:hAnsi="Calibri" w:cs="Calibri"/>
              </w:rPr>
              <w:t xml:space="preserve">La configuración </w:t>
            </w:r>
            <w:proofErr w:type="spellStart"/>
            <w:r w:rsidRPr="00E10A46">
              <w:rPr>
                <w:rFonts w:ascii="Calibri" w:hAnsi="Calibri" w:cs="Calibri"/>
              </w:rPr>
              <w:t>logger</w:t>
            </w:r>
            <w:proofErr w:type="spellEnd"/>
            <w:r w:rsidRPr="00E10A46">
              <w:rPr>
                <w:rFonts w:ascii="Calibri" w:hAnsi="Calibri" w:cs="Calibri"/>
              </w:rPr>
              <w:t xml:space="preserve"> deberá generar un histórico durante el recorrido de cada 5 minutos mínimamente.</w:t>
            </w:r>
          </w:p>
          <w:p w:rsidR="00BE0253" w:rsidRDefault="00BE0253" w:rsidP="00AF6BCC">
            <w:pPr>
              <w:pStyle w:val="Prrafodelista"/>
              <w:autoSpaceDE w:val="0"/>
              <w:autoSpaceDN w:val="0"/>
              <w:adjustRightInd w:val="0"/>
              <w:contextualSpacing/>
              <w:jc w:val="both"/>
              <w:rPr>
                <w:rFonts w:ascii="Calibri" w:hAnsi="Calibri" w:cs="Calibri"/>
              </w:rPr>
            </w:pPr>
          </w:p>
          <w:p w:rsidR="00BE0253" w:rsidRPr="00E10A46" w:rsidRDefault="00BE0253" w:rsidP="007A58F1">
            <w:pPr>
              <w:numPr>
                <w:ilvl w:val="0"/>
                <w:numId w:val="36"/>
              </w:numPr>
              <w:ind w:hanging="720"/>
              <w:jc w:val="both"/>
              <w:rPr>
                <w:rFonts w:ascii="Calibri" w:eastAsia="Calibri" w:hAnsi="Calibri" w:cs="Calibri"/>
                <w:b/>
              </w:rPr>
            </w:pPr>
            <w:r w:rsidRPr="00E10A46">
              <w:rPr>
                <w:rFonts w:ascii="Calibri" w:eastAsia="Calibri" w:hAnsi="Calibri" w:cs="Calibri"/>
                <w:b/>
              </w:rPr>
              <w:t>Servicio de Monitoreo</w:t>
            </w:r>
          </w:p>
          <w:p w:rsidR="00BE0253" w:rsidRPr="00E10A46" w:rsidRDefault="00BE0253" w:rsidP="00AF6BCC">
            <w:pPr>
              <w:jc w:val="both"/>
              <w:rPr>
                <w:rFonts w:ascii="Calibri" w:eastAsia="Calibri" w:hAnsi="Calibri" w:cs="Calibri"/>
              </w:rPr>
            </w:pPr>
          </w:p>
          <w:p w:rsidR="00BE0253" w:rsidRPr="00E10A46" w:rsidRDefault="00BE0253" w:rsidP="00AF6BCC">
            <w:pPr>
              <w:jc w:val="both"/>
              <w:rPr>
                <w:rFonts w:ascii="Calibri" w:eastAsia="Calibri" w:hAnsi="Calibri" w:cs="Calibri"/>
              </w:rPr>
            </w:pPr>
            <w:r w:rsidRPr="00E10A46">
              <w:rPr>
                <w:rFonts w:ascii="Calibri" w:eastAsia="Calibri" w:hAnsi="Calibri" w:cs="Calibri"/>
              </w:rPr>
              <w:t>El servicio de monitoreo tiene que contar con las siguientes características:</w:t>
            </w:r>
          </w:p>
          <w:p w:rsidR="00BE0253" w:rsidRPr="00E10A46" w:rsidRDefault="00BE0253" w:rsidP="007A58F1">
            <w:pPr>
              <w:numPr>
                <w:ilvl w:val="0"/>
                <w:numId w:val="34"/>
              </w:numPr>
              <w:autoSpaceDE w:val="0"/>
              <w:autoSpaceDN w:val="0"/>
              <w:adjustRightInd w:val="0"/>
              <w:jc w:val="both"/>
              <w:rPr>
                <w:rFonts w:ascii="Calibri" w:hAnsi="Calibri" w:cs="Calibri"/>
              </w:rPr>
            </w:pPr>
            <w:r w:rsidRPr="00E10A46">
              <w:rPr>
                <w:rFonts w:ascii="Calibri" w:hAnsi="Calibri" w:cs="Calibri"/>
                <w:bCs/>
                <w:lang w:val="es-BO"/>
              </w:rPr>
              <w:t xml:space="preserve">Generación de Plan de Viaje(Nominación): Será elaborado por YPFB y enviado a la empresa de monitoreo para su introducción a base de datos para el Monitoreo de Transporte sistematizado, </w:t>
            </w:r>
            <w:r w:rsidRPr="00E10A46">
              <w:rPr>
                <w:rFonts w:ascii="Calibri" w:hAnsi="Calibri" w:cs="Calibri"/>
                <w:bCs/>
                <w:lang w:val="es-BO"/>
              </w:rPr>
              <w:lastRenderedPageBreak/>
              <w:t xml:space="preserve">filtrando fecha de carga, ruta, origen, destino, Nombre del conductor, Cedula de identidad de conductor, Nombre de la asociación o/y empresa transportista, Datos de la unidad de transporte (Placa , Color, Marca, Modelo, Placa del </w:t>
            </w:r>
            <w:proofErr w:type="spellStart"/>
            <w:r w:rsidRPr="00E10A46">
              <w:rPr>
                <w:rFonts w:ascii="Calibri" w:hAnsi="Calibri" w:cs="Calibri"/>
                <w:bCs/>
                <w:lang w:val="es-BO"/>
              </w:rPr>
              <w:t>semi</w:t>
            </w:r>
            <w:proofErr w:type="spellEnd"/>
            <w:r w:rsidRPr="00E10A46">
              <w:rPr>
                <w:rFonts w:ascii="Calibri" w:hAnsi="Calibri" w:cs="Calibri"/>
                <w:bCs/>
                <w:lang w:val="es-BO"/>
              </w:rPr>
              <w:t xml:space="preserve"> acoplado si corresponde), Capacidad en litros del cisterna, Nº de Chasis y otros que YPFB considera necesarios durante el servicio en el caso de Cisternas. En el caso de barcazas: Fecha de carga, ruta</w:t>
            </w:r>
            <w:proofErr w:type="gramStart"/>
            <w:r w:rsidRPr="00E10A46">
              <w:rPr>
                <w:rFonts w:ascii="Calibri" w:hAnsi="Calibri" w:cs="Calibri"/>
                <w:bCs/>
                <w:lang w:val="es-BO"/>
              </w:rPr>
              <w:t>,  origen</w:t>
            </w:r>
            <w:proofErr w:type="gramEnd"/>
            <w:r w:rsidRPr="00E10A46">
              <w:rPr>
                <w:rFonts w:ascii="Calibri" w:hAnsi="Calibri" w:cs="Calibri"/>
                <w:bCs/>
                <w:lang w:val="es-BO"/>
              </w:rPr>
              <w:t>, destino, Nombre del remolcador,  Nombre de la asociación o/y empresa transportista, cantidad y nombre de barcazas que están siendo remolcadas.</w:t>
            </w:r>
            <w:r w:rsidRPr="00E10A46">
              <w:rPr>
                <w:rFonts w:ascii="Calibri" w:hAnsi="Calibri" w:cs="Calibri"/>
              </w:rPr>
              <w:t xml:space="preserve"> </w:t>
            </w:r>
            <w:r w:rsidRPr="00E10A46">
              <w:rPr>
                <w:rFonts w:ascii="Calibri" w:hAnsi="Calibri" w:cs="Calibri"/>
                <w:bCs/>
                <w:lang w:val="es-BO"/>
              </w:rPr>
              <w:t xml:space="preserve">Información que sirve para la elaboración de los correspondientes reportes que requiere </w:t>
            </w:r>
            <w:proofErr w:type="gramStart"/>
            <w:r w:rsidRPr="00E10A46">
              <w:rPr>
                <w:rFonts w:ascii="Calibri" w:hAnsi="Calibri" w:cs="Calibri"/>
                <w:bCs/>
                <w:lang w:val="es-BO"/>
              </w:rPr>
              <w:t>YPFB  de</w:t>
            </w:r>
            <w:proofErr w:type="gramEnd"/>
            <w:r w:rsidRPr="00E10A46">
              <w:rPr>
                <w:rFonts w:ascii="Calibri" w:hAnsi="Calibri" w:cs="Calibri"/>
                <w:bCs/>
                <w:lang w:val="es-BO"/>
              </w:rPr>
              <w:t xml:space="preserve"> acuerdo a sus necesidades. </w:t>
            </w:r>
          </w:p>
          <w:p w:rsidR="00BE0253" w:rsidRPr="00E10A46" w:rsidRDefault="00BE0253" w:rsidP="007A58F1">
            <w:pPr>
              <w:numPr>
                <w:ilvl w:val="0"/>
                <w:numId w:val="34"/>
              </w:numPr>
              <w:autoSpaceDE w:val="0"/>
              <w:autoSpaceDN w:val="0"/>
              <w:adjustRightInd w:val="0"/>
              <w:ind w:left="753"/>
              <w:jc w:val="both"/>
              <w:rPr>
                <w:rFonts w:ascii="Calibri" w:hAnsi="Calibri" w:cs="Calibri"/>
              </w:rPr>
            </w:pPr>
            <w:r w:rsidRPr="00E10A46">
              <w:rPr>
                <w:rFonts w:ascii="Calibri" w:hAnsi="Calibri" w:cs="Calibri"/>
              </w:rPr>
              <w:t xml:space="preserve">Los datos introducidos servirán de información al Monitoreo de Transporte contratado por el Contratante, a partir del cual se considerará el nivel de control y alerta durante el viaje. Entendiéndose que el Monitoreo de Transporte para cargas internacionales se inicia con la salida del convoy de cisternas o barcazas desde una planta Origen en: Argentina (Zarate, Campana, San </w:t>
            </w:r>
            <w:proofErr w:type="spellStart"/>
            <w:r w:rsidRPr="00E10A46">
              <w:rPr>
                <w:rFonts w:ascii="Calibri" w:hAnsi="Calibri" w:cs="Calibri"/>
              </w:rPr>
              <w:t>Nicolas</w:t>
            </w:r>
            <w:proofErr w:type="spellEnd"/>
            <w:r w:rsidRPr="00E10A46">
              <w:rPr>
                <w:rFonts w:ascii="Calibri" w:hAnsi="Calibri" w:cs="Calibri"/>
              </w:rPr>
              <w:t>), Chile (Arica, Iquique), Brasil (Sao Paulo), Perú (</w:t>
            </w:r>
            <w:proofErr w:type="spellStart"/>
            <w:r w:rsidRPr="00E10A46">
              <w:rPr>
                <w:rFonts w:ascii="Calibri" w:hAnsi="Calibri" w:cs="Calibri"/>
              </w:rPr>
              <w:t>Ilo</w:t>
            </w:r>
            <w:proofErr w:type="spellEnd"/>
            <w:r w:rsidRPr="00E10A46">
              <w:rPr>
                <w:rFonts w:ascii="Calibri" w:hAnsi="Calibri" w:cs="Calibri"/>
              </w:rPr>
              <w:t xml:space="preserve"> – Mollendo), Paraguay (</w:t>
            </w:r>
            <w:proofErr w:type="spellStart"/>
            <w:r w:rsidRPr="00E10A46">
              <w:rPr>
                <w:rFonts w:ascii="Calibri" w:hAnsi="Calibri" w:cs="Calibri"/>
              </w:rPr>
              <w:t>Hidrovía</w:t>
            </w:r>
            <w:proofErr w:type="spellEnd"/>
            <w:r w:rsidRPr="00E10A46">
              <w:rPr>
                <w:rFonts w:ascii="Calibri" w:hAnsi="Calibri" w:cs="Calibri"/>
              </w:rPr>
              <w:t xml:space="preserve"> Paraguay - Paraná), Uruguay (</w:t>
            </w:r>
            <w:proofErr w:type="spellStart"/>
            <w:r w:rsidRPr="00E10A46">
              <w:rPr>
                <w:rFonts w:ascii="Calibri" w:hAnsi="Calibri" w:cs="Calibri"/>
              </w:rPr>
              <w:t>Hidrovía</w:t>
            </w:r>
            <w:proofErr w:type="spellEnd"/>
            <w:r w:rsidRPr="00E10A46">
              <w:rPr>
                <w:rFonts w:ascii="Calibri" w:hAnsi="Calibri" w:cs="Calibri"/>
              </w:rPr>
              <w:t xml:space="preserve"> Paraguay - Paraná) y su reingreso a territorio Boliviano por la frontera correspondiente hasta el destino programado. Para transporte nacional el Monitoreo de cargas inicia con la salida del convoy de cisternas de las Platas origen y termina con la llegada a las plantas destino, nominadas por YPFB.</w:t>
            </w:r>
          </w:p>
          <w:p w:rsidR="00BE0253" w:rsidRPr="00E10A46" w:rsidRDefault="00BE0253" w:rsidP="007A58F1">
            <w:pPr>
              <w:numPr>
                <w:ilvl w:val="0"/>
                <w:numId w:val="37"/>
              </w:numPr>
              <w:autoSpaceDE w:val="0"/>
              <w:autoSpaceDN w:val="0"/>
              <w:adjustRightInd w:val="0"/>
              <w:jc w:val="both"/>
              <w:rPr>
                <w:rFonts w:ascii="Calibri" w:hAnsi="Calibri" w:cs="Calibri"/>
                <w:bCs/>
                <w:lang w:val="es-BO"/>
              </w:rPr>
            </w:pPr>
            <w:r w:rsidRPr="00E10A46">
              <w:rPr>
                <w:rFonts w:ascii="Calibri" w:hAnsi="Calibri" w:cs="Calibri"/>
                <w:bCs/>
                <w:lang w:val="es-BO"/>
              </w:rPr>
              <w:t>El monitoreo implica  informar diariamente por medio de correos electrónicos a los responsables definidos por YPFB el:</w:t>
            </w:r>
          </w:p>
          <w:p w:rsidR="00BE0253" w:rsidRPr="00E10A46" w:rsidRDefault="00BE0253" w:rsidP="007A58F1">
            <w:pPr>
              <w:numPr>
                <w:ilvl w:val="1"/>
                <w:numId w:val="37"/>
              </w:numPr>
              <w:autoSpaceDE w:val="0"/>
              <w:autoSpaceDN w:val="0"/>
              <w:adjustRightInd w:val="0"/>
              <w:jc w:val="both"/>
              <w:rPr>
                <w:rFonts w:ascii="Calibri" w:hAnsi="Calibri" w:cs="Calibri"/>
                <w:bCs/>
                <w:lang w:val="es-BO"/>
              </w:rPr>
            </w:pPr>
            <w:r w:rsidRPr="00E10A46">
              <w:rPr>
                <w:rFonts w:ascii="Calibri" w:hAnsi="Calibri" w:cs="Calibri"/>
                <w:bCs/>
                <w:lang w:val="es-BO"/>
              </w:rPr>
              <w:t xml:space="preserve">Cumplimiento de las nominaciones con la información de los las unidades de transporte incluyendo: </w:t>
            </w:r>
          </w:p>
          <w:p w:rsidR="00BE0253" w:rsidRPr="00E10A46" w:rsidRDefault="00BE0253" w:rsidP="007A58F1">
            <w:pPr>
              <w:numPr>
                <w:ilvl w:val="2"/>
                <w:numId w:val="37"/>
              </w:numPr>
              <w:autoSpaceDE w:val="0"/>
              <w:autoSpaceDN w:val="0"/>
              <w:adjustRightInd w:val="0"/>
              <w:jc w:val="both"/>
              <w:rPr>
                <w:rFonts w:ascii="Calibri" w:hAnsi="Calibri" w:cs="Calibri"/>
                <w:bCs/>
                <w:lang w:val="es-BO"/>
              </w:rPr>
            </w:pPr>
            <w:r w:rsidRPr="00E10A46">
              <w:rPr>
                <w:rFonts w:ascii="Calibri" w:hAnsi="Calibri" w:cs="Calibri"/>
                <w:bCs/>
                <w:lang w:val="es-BO"/>
              </w:rPr>
              <w:t>unidades de transporte que finalizaron Viaje</w:t>
            </w:r>
          </w:p>
          <w:p w:rsidR="00BE0253" w:rsidRPr="00E10A46" w:rsidRDefault="00BE0253" w:rsidP="007A58F1">
            <w:pPr>
              <w:numPr>
                <w:ilvl w:val="2"/>
                <w:numId w:val="37"/>
              </w:numPr>
              <w:autoSpaceDE w:val="0"/>
              <w:autoSpaceDN w:val="0"/>
              <w:adjustRightInd w:val="0"/>
              <w:jc w:val="both"/>
              <w:rPr>
                <w:rFonts w:ascii="Calibri" w:hAnsi="Calibri" w:cs="Calibri"/>
                <w:bCs/>
                <w:lang w:val="es-BO"/>
              </w:rPr>
            </w:pPr>
            <w:r w:rsidRPr="00E10A46">
              <w:rPr>
                <w:rFonts w:ascii="Calibri" w:hAnsi="Calibri" w:cs="Calibri"/>
                <w:bCs/>
                <w:lang w:val="es-BO"/>
              </w:rPr>
              <w:t>unidades de transporte que continúan en Viaje</w:t>
            </w:r>
          </w:p>
          <w:p w:rsidR="00BE0253" w:rsidRPr="00E10A46" w:rsidRDefault="00BE0253" w:rsidP="007A58F1">
            <w:pPr>
              <w:numPr>
                <w:ilvl w:val="2"/>
                <w:numId w:val="37"/>
              </w:numPr>
              <w:autoSpaceDE w:val="0"/>
              <w:autoSpaceDN w:val="0"/>
              <w:adjustRightInd w:val="0"/>
              <w:jc w:val="both"/>
              <w:rPr>
                <w:rFonts w:ascii="Calibri" w:hAnsi="Calibri" w:cs="Calibri"/>
                <w:bCs/>
                <w:lang w:val="es-BO"/>
              </w:rPr>
            </w:pPr>
            <w:r w:rsidRPr="00E10A46">
              <w:rPr>
                <w:rFonts w:ascii="Calibri" w:hAnsi="Calibri" w:cs="Calibri"/>
                <w:bCs/>
                <w:lang w:val="es-BO"/>
              </w:rPr>
              <w:t>unidades de transporte sin actividad durante mas  72 horas</w:t>
            </w:r>
          </w:p>
          <w:p w:rsidR="00BE0253" w:rsidRPr="00E10A46" w:rsidRDefault="00BE0253" w:rsidP="007A58F1">
            <w:pPr>
              <w:numPr>
                <w:ilvl w:val="2"/>
                <w:numId w:val="37"/>
              </w:numPr>
              <w:autoSpaceDE w:val="0"/>
              <w:autoSpaceDN w:val="0"/>
              <w:adjustRightInd w:val="0"/>
              <w:jc w:val="both"/>
              <w:rPr>
                <w:rFonts w:ascii="Calibri" w:hAnsi="Calibri" w:cs="Calibri"/>
                <w:bCs/>
                <w:lang w:val="es-BO"/>
              </w:rPr>
            </w:pPr>
            <w:r w:rsidRPr="00E10A46">
              <w:rPr>
                <w:rFonts w:ascii="Calibri" w:hAnsi="Calibri" w:cs="Calibri"/>
                <w:bCs/>
                <w:lang w:val="es-BO"/>
              </w:rPr>
              <w:t xml:space="preserve">unidades de transporte que no cumplieron su ruta </w:t>
            </w:r>
          </w:p>
          <w:p w:rsidR="00BE0253" w:rsidRPr="00E10A46" w:rsidRDefault="00BE0253" w:rsidP="007A58F1">
            <w:pPr>
              <w:numPr>
                <w:ilvl w:val="1"/>
                <w:numId w:val="37"/>
              </w:numPr>
              <w:autoSpaceDE w:val="0"/>
              <w:autoSpaceDN w:val="0"/>
              <w:adjustRightInd w:val="0"/>
              <w:jc w:val="both"/>
              <w:rPr>
                <w:rFonts w:ascii="Calibri" w:hAnsi="Calibri" w:cs="Calibri"/>
                <w:bCs/>
                <w:lang w:val="es-BO"/>
              </w:rPr>
            </w:pPr>
            <w:r w:rsidRPr="00E10A46">
              <w:rPr>
                <w:rFonts w:ascii="Calibri" w:hAnsi="Calibri" w:cs="Calibri"/>
                <w:bCs/>
                <w:lang w:val="es-BO"/>
              </w:rPr>
              <w:t>El estado actualizado de las unidades de transporte nominados con Carga y Sin Carga</w:t>
            </w:r>
          </w:p>
          <w:p w:rsidR="00BE0253" w:rsidRPr="00E10A46" w:rsidRDefault="00BE0253" w:rsidP="007A58F1">
            <w:pPr>
              <w:numPr>
                <w:ilvl w:val="1"/>
                <w:numId w:val="37"/>
              </w:numPr>
              <w:autoSpaceDE w:val="0"/>
              <w:autoSpaceDN w:val="0"/>
              <w:adjustRightInd w:val="0"/>
              <w:jc w:val="both"/>
              <w:rPr>
                <w:rFonts w:ascii="Calibri" w:hAnsi="Calibri" w:cs="Calibri"/>
                <w:bCs/>
                <w:lang w:val="es-BO"/>
              </w:rPr>
            </w:pPr>
            <w:r w:rsidRPr="00E10A46">
              <w:rPr>
                <w:rFonts w:ascii="Calibri" w:hAnsi="Calibri" w:cs="Calibri"/>
                <w:bCs/>
                <w:lang w:val="es-BO"/>
              </w:rPr>
              <w:t>El incumplimiento de las unidades de transporte nominadas en periodos establecidos por YPFB de acuerdo a cada punto de Carga y descarga</w:t>
            </w:r>
          </w:p>
          <w:p w:rsidR="00BE0253" w:rsidRPr="00E10A46" w:rsidRDefault="00BE0253" w:rsidP="007A58F1">
            <w:pPr>
              <w:numPr>
                <w:ilvl w:val="1"/>
                <w:numId w:val="37"/>
              </w:numPr>
              <w:autoSpaceDE w:val="0"/>
              <w:autoSpaceDN w:val="0"/>
              <w:adjustRightInd w:val="0"/>
              <w:jc w:val="both"/>
              <w:rPr>
                <w:rFonts w:ascii="Calibri" w:hAnsi="Calibri" w:cs="Calibri"/>
                <w:bCs/>
                <w:lang w:val="es-BO"/>
              </w:rPr>
            </w:pPr>
            <w:r w:rsidRPr="00E10A46">
              <w:rPr>
                <w:rFonts w:ascii="Calibri" w:hAnsi="Calibri" w:cs="Calibri"/>
                <w:bCs/>
                <w:lang w:val="es-BO"/>
              </w:rPr>
              <w:t>Fecha y hora exacta del arribo de las unidades de transporte nominadas a las: Áreas de Carga y Descarga respectivamente</w:t>
            </w:r>
          </w:p>
          <w:p w:rsidR="00BE0253" w:rsidRPr="00E10A46" w:rsidRDefault="00BE0253" w:rsidP="007A58F1">
            <w:pPr>
              <w:numPr>
                <w:ilvl w:val="0"/>
                <w:numId w:val="37"/>
              </w:numPr>
              <w:autoSpaceDE w:val="0"/>
              <w:autoSpaceDN w:val="0"/>
              <w:adjustRightInd w:val="0"/>
              <w:jc w:val="both"/>
              <w:rPr>
                <w:rFonts w:ascii="Calibri" w:hAnsi="Calibri" w:cs="Calibri"/>
                <w:bCs/>
                <w:lang w:val="es-BO"/>
              </w:rPr>
            </w:pPr>
            <w:r w:rsidRPr="00E10A46">
              <w:rPr>
                <w:rFonts w:ascii="Calibri" w:hAnsi="Calibri" w:cs="Calibri"/>
                <w:lang w:val="es-BO"/>
              </w:rPr>
              <w:t>La empresa de monitoreo deberá realizar un control continuo sobre el tránsito de las unidades de transporte, reportando de manera  inmediata a YPFB cualquier anomalía que se haya podido identificar en el recorrido :</w:t>
            </w:r>
          </w:p>
          <w:p w:rsidR="00BE0253" w:rsidRPr="00E10A46" w:rsidRDefault="00BE0253" w:rsidP="007A58F1">
            <w:pPr>
              <w:numPr>
                <w:ilvl w:val="2"/>
                <w:numId w:val="37"/>
              </w:numPr>
              <w:autoSpaceDE w:val="0"/>
              <w:autoSpaceDN w:val="0"/>
              <w:adjustRightInd w:val="0"/>
              <w:jc w:val="both"/>
              <w:rPr>
                <w:rFonts w:ascii="Calibri" w:hAnsi="Calibri" w:cs="Calibri"/>
                <w:lang w:val="es-BO"/>
              </w:rPr>
            </w:pPr>
            <w:r w:rsidRPr="00E10A46">
              <w:rPr>
                <w:rFonts w:ascii="Calibri" w:hAnsi="Calibri" w:cs="Calibri"/>
                <w:lang w:val="es-BO"/>
              </w:rPr>
              <w:t>Cambio de ruta no comunicadas</w:t>
            </w:r>
          </w:p>
          <w:p w:rsidR="00BE0253" w:rsidRPr="00E10A46" w:rsidRDefault="00BE0253" w:rsidP="007A58F1">
            <w:pPr>
              <w:numPr>
                <w:ilvl w:val="2"/>
                <w:numId w:val="37"/>
              </w:numPr>
              <w:autoSpaceDE w:val="0"/>
              <w:autoSpaceDN w:val="0"/>
              <w:adjustRightInd w:val="0"/>
              <w:jc w:val="both"/>
              <w:rPr>
                <w:rFonts w:ascii="Calibri" w:hAnsi="Calibri" w:cs="Calibri"/>
                <w:lang w:val="es-BO"/>
              </w:rPr>
            </w:pPr>
            <w:r w:rsidRPr="00E10A46">
              <w:rPr>
                <w:rFonts w:ascii="Calibri" w:hAnsi="Calibri" w:cs="Calibri"/>
                <w:lang w:val="es-BO"/>
              </w:rPr>
              <w:t>Paradas programada y no programadas (tiempos)</w:t>
            </w:r>
          </w:p>
          <w:p w:rsidR="00BE0253" w:rsidRPr="00E10A46" w:rsidRDefault="00BE0253" w:rsidP="007A58F1">
            <w:pPr>
              <w:numPr>
                <w:ilvl w:val="2"/>
                <w:numId w:val="37"/>
              </w:numPr>
              <w:autoSpaceDE w:val="0"/>
              <w:autoSpaceDN w:val="0"/>
              <w:adjustRightInd w:val="0"/>
              <w:jc w:val="both"/>
              <w:rPr>
                <w:rFonts w:ascii="Calibri" w:hAnsi="Calibri" w:cs="Calibri"/>
                <w:lang w:val="es-BO"/>
              </w:rPr>
            </w:pPr>
            <w:r w:rsidRPr="00E10A46">
              <w:rPr>
                <w:rFonts w:ascii="Calibri" w:hAnsi="Calibri" w:cs="Calibri"/>
                <w:lang w:val="es-BO"/>
              </w:rPr>
              <w:t>Exceso de velocidad</w:t>
            </w:r>
          </w:p>
          <w:p w:rsidR="00BE0253" w:rsidRPr="00E10A46" w:rsidRDefault="00BE0253" w:rsidP="007A58F1">
            <w:pPr>
              <w:numPr>
                <w:ilvl w:val="2"/>
                <w:numId w:val="37"/>
              </w:numPr>
              <w:autoSpaceDE w:val="0"/>
              <w:autoSpaceDN w:val="0"/>
              <w:adjustRightInd w:val="0"/>
              <w:jc w:val="both"/>
              <w:rPr>
                <w:rFonts w:ascii="Calibri" w:hAnsi="Calibri" w:cs="Calibri"/>
                <w:lang w:val="es-BO"/>
              </w:rPr>
            </w:pPr>
            <w:r w:rsidRPr="00E10A46">
              <w:rPr>
                <w:rFonts w:ascii="Calibri" w:hAnsi="Calibri" w:cs="Calibri"/>
                <w:lang w:val="es-BO"/>
              </w:rPr>
              <w:t>Información estadística Tiempo de recorrido</w:t>
            </w:r>
          </w:p>
          <w:p w:rsidR="00BE0253" w:rsidRPr="00E10A46" w:rsidRDefault="00BE0253" w:rsidP="007A58F1">
            <w:pPr>
              <w:pStyle w:val="Prrafodelista"/>
              <w:numPr>
                <w:ilvl w:val="2"/>
                <w:numId w:val="37"/>
              </w:numPr>
              <w:contextualSpacing/>
              <w:rPr>
                <w:rFonts w:ascii="Calibri" w:hAnsi="Calibri" w:cs="Calibri"/>
                <w:lang w:val="es-BO"/>
              </w:rPr>
            </w:pPr>
            <w:r w:rsidRPr="00E10A46">
              <w:rPr>
                <w:rFonts w:ascii="Calibri" w:hAnsi="Calibri" w:cs="Calibri"/>
                <w:lang w:val="es-BO"/>
              </w:rPr>
              <w:t>Unidades de transporte con Carga detenidos por tiempos mayores definidos por YPFB de acuerdo a cada ruta.</w:t>
            </w:r>
          </w:p>
          <w:p w:rsidR="00BE0253" w:rsidRPr="00E10A46" w:rsidRDefault="00BE0253" w:rsidP="007A58F1">
            <w:pPr>
              <w:pStyle w:val="Prrafodelista"/>
              <w:numPr>
                <w:ilvl w:val="0"/>
                <w:numId w:val="37"/>
              </w:numPr>
              <w:autoSpaceDE w:val="0"/>
              <w:autoSpaceDN w:val="0"/>
              <w:adjustRightInd w:val="0"/>
              <w:contextualSpacing/>
              <w:jc w:val="both"/>
              <w:rPr>
                <w:rFonts w:ascii="Calibri" w:hAnsi="Calibri" w:cs="Calibri"/>
                <w:bCs/>
                <w:lang w:val="es-BO"/>
              </w:rPr>
            </w:pPr>
            <w:r w:rsidRPr="00E10A46">
              <w:rPr>
                <w:rFonts w:ascii="Calibri" w:hAnsi="Calibri" w:cs="Calibri"/>
                <w:bCs/>
                <w:lang w:val="es-BO"/>
              </w:rPr>
              <w:t>La empresa oferente deberá contar dentro de sus instalaciones con operadores exclusivos de la plataforma de YPFB para un servicio de monitoreo 24/7</w:t>
            </w:r>
          </w:p>
          <w:p w:rsidR="00BE0253" w:rsidRPr="00E10A46" w:rsidRDefault="00BE0253" w:rsidP="00AF6BCC">
            <w:pPr>
              <w:pStyle w:val="Prrafodelista"/>
              <w:autoSpaceDE w:val="0"/>
              <w:autoSpaceDN w:val="0"/>
              <w:adjustRightInd w:val="0"/>
              <w:contextualSpacing/>
              <w:jc w:val="both"/>
              <w:rPr>
                <w:rFonts w:ascii="Calibri" w:hAnsi="Calibri" w:cs="Calibri"/>
                <w:bCs/>
                <w:lang w:val="es-BO"/>
              </w:rPr>
            </w:pPr>
          </w:p>
          <w:p w:rsidR="00BE0253" w:rsidRPr="00E10A46" w:rsidRDefault="00BE0253" w:rsidP="007A58F1">
            <w:pPr>
              <w:numPr>
                <w:ilvl w:val="0"/>
                <w:numId w:val="36"/>
              </w:numPr>
              <w:ind w:hanging="720"/>
              <w:jc w:val="both"/>
              <w:rPr>
                <w:rFonts w:ascii="Calibri" w:eastAsia="Calibri" w:hAnsi="Calibri" w:cs="Calibri"/>
                <w:b/>
              </w:rPr>
            </w:pPr>
            <w:r w:rsidRPr="00E10A46">
              <w:rPr>
                <w:rFonts w:ascii="Calibri" w:eastAsia="Calibri" w:hAnsi="Calibri" w:cs="Calibri"/>
                <w:b/>
              </w:rPr>
              <w:t>Características Plataforma de Monitoreo</w:t>
            </w:r>
          </w:p>
          <w:p w:rsidR="00BE0253" w:rsidRPr="00E10A46" w:rsidRDefault="00BE0253" w:rsidP="00AF6BCC">
            <w:pPr>
              <w:pStyle w:val="Prrafodelista"/>
              <w:autoSpaceDE w:val="0"/>
              <w:autoSpaceDN w:val="0"/>
              <w:adjustRightInd w:val="0"/>
              <w:contextualSpacing/>
              <w:jc w:val="both"/>
              <w:rPr>
                <w:rFonts w:ascii="Calibri" w:hAnsi="Calibri" w:cs="Calibri"/>
                <w:b/>
                <w:bCs/>
                <w:lang w:val="es-BO"/>
              </w:rPr>
            </w:pPr>
          </w:p>
          <w:p w:rsidR="00BE0253" w:rsidRPr="00E10A46" w:rsidRDefault="00BE0253" w:rsidP="007A58F1">
            <w:pPr>
              <w:pStyle w:val="Prrafodelista"/>
              <w:numPr>
                <w:ilvl w:val="0"/>
                <w:numId w:val="39"/>
              </w:numPr>
              <w:autoSpaceDE w:val="0"/>
              <w:autoSpaceDN w:val="0"/>
              <w:adjustRightInd w:val="0"/>
              <w:contextualSpacing/>
              <w:jc w:val="both"/>
              <w:rPr>
                <w:rFonts w:ascii="Calibri" w:hAnsi="Calibri" w:cs="Calibri"/>
                <w:bCs/>
                <w:lang w:val="es-BO"/>
              </w:rPr>
            </w:pPr>
            <w:r w:rsidRPr="00E10A46">
              <w:rPr>
                <w:rFonts w:ascii="Calibri" w:hAnsi="Calibri" w:cs="Calibri"/>
                <w:bCs/>
                <w:lang w:val="es-BO"/>
              </w:rPr>
              <w:t xml:space="preserve">Se proporcionará una plataforma web de monitoreo de acuerdo a las necesidades particulares de YPFB, la cual debe ser flexible y de actualización continua. Esta plataforma deberá estar disponible desde el primer día de servicio una vez firmado el contrato. </w:t>
            </w:r>
          </w:p>
          <w:p w:rsidR="00BE0253" w:rsidRPr="00E10A46" w:rsidRDefault="00BE0253" w:rsidP="007A58F1">
            <w:pPr>
              <w:numPr>
                <w:ilvl w:val="0"/>
                <w:numId w:val="37"/>
              </w:numPr>
              <w:autoSpaceDE w:val="0"/>
              <w:autoSpaceDN w:val="0"/>
              <w:adjustRightInd w:val="0"/>
              <w:jc w:val="both"/>
              <w:rPr>
                <w:rFonts w:ascii="Calibri" w:hAnsi="Calibri" w:cs="Calibri"/>
                <w:bCs/>
                <w:lang w:val="es-BO"/>
              </w:rPr>
            </w:pPr>
            <w:r w:rsidRPr="00E10A46">
              <w:rPr>
                <w:rFonts w:ascii="Calibri" w:hAnsi="Calibri" w:cs="Calibri"/>
                <w:bCs/>
                <w:lang w:val="es-BO"/>
              </w:rPr>
              <w:t>El acceso a la plataforma será por internet a través de usuarios y contraseñas de acuerdo al requerimiento de YPFB para realizar el monitoreo en línea, el número de usuario está definido por YPFB de acuerdo a sus necesidades.</w:t>
            </w:r>
          </w:p>
          <w:p w:rsidR="00BE0253" w:rsidRPr="00E10A46" w:rsidRDefault="00BE0253" w:rsidP="007A58F1">
            <w:pPr>
              <w:numPr>
                <w:ilvl w:val="0"/>
                <w:numId w:val="37"/>
              </w:numPr>
              <w:autoSpaceDE w:val="0"/>
              <w:autoSpaceDN w:val="0"/>
              <w:adjustRightInd w:val="0"/>
              <w:jc w:val="both"/>
              <w:rPr>
                <w:rFonts w:ascii="Calibri" w:hAnsi="Calibri" w:cs="Calibri"/>
                <w:bCs/>
                <w:lang w:val="es-BO"/>
              </w:rPr>
            </w:pPr>
            <w:r w:rsidRPr="00E10A46">
              <w:rPr>
                <w:rFonts w:ascii="Calibri" w:hAnsi="Calibri" w:cs="Calibri"/>
                <w:bCs/>
                <w:lang w:val="es-BO"/>
              </w:rPr>
              <w:t>La plataforma de monitoreo  en línea,  tiene a disponibilidad de YPFB el estado de las unidades vehiculares con los siguientes reportes:</w:t>
            </w:r>
          </w:p>
          <w:p w:rsidR="00BE0253" w:rsidRPr="00E10A46" w:rsidRDefault="00BE0253" w:rsidP="007A58F1">
            <w:pPr>
              <w:numPr>
                <w:ilvl w:val="1"/>
                <w:numId w:val="37"/>
              </w:numPr>
              <w:autoSpaceDE w:val="0"/>
              <w:autoSpaceDN w:val="0"/>
              <w:adjustRightInd w:val="0"/>
              <w:jc w:val="both"/>
              <w:rPr>
                <w:rFonts w:ascii="Calibri" w:hAnsi="Calibri" w:cs="Calibri"/>
                <w:b/>
                <w:bCs/>
                <w:lang w:val="es-BO"/>
              </w:rPr>
            </w:pPr>
            <w:r w:rsidRPr="00E10A46">
              <w:rPr>
                <w:rFonts w:ascii="Calibri" w:hAnsi="Calibri" w:cs="Calibri"/>
                <w:b/>
                <w:bCs/>
                <w:lang w:val="es-BO"/>
              </w:rPr>
              <w:lastRenderedPageBreak/>
              <w:t>VISUALIZACIÓN GENERAL</w:t>
            </w:r>
          </w:p>
          <w:p w:rsidR="00BE0253" w:rsidRPr="00E10A46" w:rsidRDefault="00BE0253" w:rsidP="007A58F1">
            <w:pPr>
              <w:numPr>
                <w:ilvl w:val="2"/>
                <w:numId w:val="37"/>
              </w:numPr>
              <w:autoSpaceDE w:val="0"/>
              <w:autoSpaceDN w:val="0"/>
              <w:adjustRightInd w:val="0"/>
              <w:jc w:val="both"/>
              <w:rPr>
                <w:rFonts w:ascii="Calibri" w:hAnsi="Calibri" w:cs="Calibri"/>
                <w:b/>
                <w:bCs/>
                <w:lang w:val="es-BO"/>
              </w:rPr>
            </w:pPr>
            <w:r w:rsidRPr="00E10A46">
              <w:rPr>
                <w:rFonts w:ascii="Calibri" w:hAnsi="Calibri" w:cs="Calibri"/>
                <w:bCs/>
                <w:lang w:val="es-BO"/>
              </w:rPr>
              <w:t>Listado de las unidades de transporte monitoreados indicando, Placa, Asociación o Transportistas, Velocidad, hora y fecha del último reporte registrado.</w:t>
            </w:r>
          </w:p>
          <w:p w:rsidR="00BE0253" w:rsidRPr="00E10A46" w:rsidRDefault="00BE0253" w:rsidP="007A58F1">
            <w:pPr>
              <w:numPr>
                <w:ilvl w:val="2"/>
                <w:numId w:val="37"/>
              </w:numPr>
              <w:autoSpaceDE w:val="0"/>
              <w:autoSpaceDN w:val="0"/>
              <w:adjustRightInd w:val="0"/>
              <w:jc w:val="both"/>
              <w:rPr>
                <w:rFonts w:ascii="Calibri" w:hAnsi="Calibri" w:cs="Calibri"/>
                <w:b/>
                <w:bCs/>
                <w:lang w:val="es-BO"/>
              </w:rPr>
            </w:pPr>
            <w:r w:rsidRPr="00E10A46">
              <w:rPr>
                <w:rFonts w:ascii="Calibri" w:hAnsi="Calibri" w:cs="Calibri"/>
                <w:bCs/>
                <w:lang w:val="es-BO"/>
              </w:rPr>
              <w:t>Visualización Grafica en general de todos las unidades de transporte</w:t>
            </w:r>
          </w:p>
          <w:p w:rsidR="00BE0253" w:rsidRPr="00E10A46" w:rsidRDefault="00BE0253" w:rsidP="007A58F1">
            <w:pPr>
              <w:numPr>
                <w:ilvl w:val="2"/>
                <w:numId w:val="37"/>
              </w:numPr>
              <w:autoSpaceDE w:val="0"/>
              <w:autoSpaceDN w:val="0"/>
              <w:adjustRightInd w:val="0"/>
              <w:jc w:val="both"/>
              <w:rPr>
                <w:rFonts w:ascii="Calibri" w:hAnsi="Calibri" w:cs="Calibri"/>
                <w:b/>
                <w:bCs/>
                <w:lang w:val="es-BO"/>
              </w:rPr>
            </w:pPr>
            <w:r w:rsidRPr="00E10A46">
              <w:rPr>
                <w:rFonts w:ascii="Calibri" w:hAnsi="Calibri" w:cs="Calibri"/>
                <w:bCs/>
                <w:lang w:val="es-BO"/>
              </w:rPr>
              <w:t>Visualización Grafica individual por unidad de transporte</w:t>
            </w:r>
          </w:p>
          <w:p w:rsidR="00BE0253" w:rsidRPr="00E10A46" w:rsidRDefault="00BE0253" w:rsidP="007A58F1">
            <w:pPr>
              <w:numPr>
                <w:ilvl w:val="2"/>
                <w:numId w:val="37"/>
              </w:numPr>
              <w:autoSpaceDE w:val="0"/>
              <w:autoSpaceDN w:val="0"/>
              <w:adjustRightInd w:val="0"/>
              <w:jc w:val="both"/>
              <w:rPr>
                <w:rFonts w:ascii="Calibri" w:hAnsi="Calibri" w:cs="Calibri"/>
                <w:b/>
                <w:bCs/>
                <w:lang w:val="es-BO"/>
              </w:rPr>
            </w:pPr>
            <w:r w:rsidRPr="00E10A46">
              <w:rPr>
                <w:rFonts w:ascii="Calibri" w:hAnsi="Calibri" w:cs="Calibri"/>
                <w:bCs/>
                <w:lang w:val="es-BO"/>
              </w:rPr>
              <w:t>Visualización Grafica por selección múltiple de varios  unidades de transporte, con filtros por asociaciones y/o empresas , placas</w:t>
            </w:r>
          </w:p>
          <w:p w:rsidR="00BE0253" w:rsidRPr="00E10A46" w:rsidRDefault="00BE0253" w:rsidP="007A58F1">
            <w:pPr>
              <w:numPr>
                <w:ilvl w:val="2"/>
                <w:numId w:val="37"/>
              </w:numPr>
              <w:autoSpaceDE w:val="0"/>
              <w:autoSpaceDN w:val="0"/>
              <w:adjustRightInd w:val="0"/>
              <w:jc w:val="both"/>
              <w:rPr>
                <w:rFonts w:ascii="Calibri" w:hAnsi="Calibri" w:cs="Calibri"/>
                <w:b/>
                <w:bCs/>
                <w:lang w:val="es-BO"/>
              </w:rPr>
            </w:pPr>
            <w:r w:rsidRPr="00E10A46">
              <w:rPr>
                <w:rFonts w:ascii="Calibri" w:hAnsi="Calibri" w:cs="Calibri"/>
                <w:bCs/>
                <w:lang w:val="es-BO"/>
              </w:rPr>
              <w:t xml:space="preserve">Visualización Grafica Histórica de Recorrido de unidades de transporte con filtros de Asociación y/o Empresa, </w:t>
            </w:r>
            <w:proofErr w:type="gramStart"/>
            <w:r w:rsidRPr="00E10A46">
              <w:rPr>
                <w:rFonts w:ascii="Calibri" w:hAnsi="Calibri" w:cs="Calibri"/>
                <w:bCs/>
                <w:lang w:val="es-BO"/>
              </w:rPr>
              <w:t>Placas  y</w:t>
            </w:r>
            <w:proofErr w:type="gramEnd"/>
            <w:r w:rsidRPr="00E10A46">
              <w:rPr>
                <w:rFonts w:ascii="Calibri" w:hAnsi="Calibri" w:cs="Calibri"/>
                <w:bCs/>
                <w:lang w:val="es-BO"/>
              </w:rPr>
              <w:t xml:space="preserve"> fechas de inicio y final durante el desarrollo del contrato.</w:t>
            </w:r>
          </w:p>
          <w:p w:rsidR="00BE0253" w:rsidRPr="00E10A46" w:rsidRDefault="00BE0253" w:rsidP="007A58F1">
            <w:pPr>
              <w:pStyle w:val="Prrafodelista"/>
              <w:numPr>
                <w:ilvl w:val="1"/>
                <w:numId w:val="37"/>
              </w:numPr>
              <w:autoSpaceDE w:val="0"/>
              <w:autoSpaceDN w:val="0"/>
              <w:adjustRightInd w:val="0"/>
              <w:contextualSpacing/>
              <w:jc w:val="both"/>
              <w:rPr>
                <w:rFonts w:ascii="Calibri" w:hAnsi="Calibri" w:cs="Calibri"/>
                <w:b/>
                <w:bCs/>
                <w:lang w:val="es-BO"/>
              </w:rPr>
            </w:pPr>
            <w:r w:rsidRPr="00E10A46">
              <w:rPr>
                <w:rFonts w:ascii="Calibri" w:hAnsi="Calibri" w:cs="Calibri"/>
                <w:b/>
                <w:bCs/>
                <w:lang w:val="es-BO"/>
              </w:rPr>
              <w:t>INFORME DE VIAJE</w:t>
            </w:r>
            <w:r w:rsidRPr="00E10A46">
              <w:rPr>
                <w:rFonts w:ascii="Calibri" w:hAnsi="Calibri" w:cs="Calibri"/>
                <w:bCs/>
                <w:lang w:val="es-BO"/>
              </w:rPr>
              <w:t>: Presentación Grafica y Textual de la información relacionada a las nominaciones de viajes enviadas por YPFB. Con las siguientes características:</w:t>
            </w:r>
          </w:p>
          <w:p w:rsidR="00BE0253" w:rsidRPr="00E10A46" w:rsidRDefault="00BE0253" w:rsidP="007A58F1">
            <w:pPr>
              <w:pStyle w:val="Prrafodelista"/>
              <w:numPr>
                <w:ilvl w:val="2"/>
                <w:numId w:val="37"/>
              </w:numPr>
              <w:autoSpaceDE w:val="0"/>
              <w:autoSpaceDN w:val="0"/>
              <w:adjustRightInd w:val="0"/>
              <w:contextualSpacing/>
              <w:jc w:val="both"/>
              <w:rPr>
                <w:rFonts w:ascii="Calibri" w:hAnsi="Calibri" w:cs="Calibri"/>
                <w:bCs/>
                <w:lang w:val="es-BO"/>
              </w:rPr>
            </w:pPr>
            <w:r w:rsidRPr="00E10A46">
              <w:rPr>
                <w:rFonts w:ascii="Calibri" w:hAnsi="Calibri" w:cs="Calibri"/>
                <w:bCs/>
                <w:lang w:val="es-BO"/>
              </w:rPr>
              <w:t>Filtros :</w:t>
            </w:r>
          </w:p>
          <w:p w:rsidR="00BE0253" w:rsidRPr="00E10A46" w:rsidRDefault="00BE0253" w:rsidP="007A58F1">
            <w:pPr>
              <w:pStyle w:val="Prrafodelista"/>
              <w:numPr>
                <w:ilvl w:val="3"/>
                <w:numId w:val="37"/>
              </w:numPr>
              <w:autoSpaceDE w:val="0"/>
              <w:autoSpaceDN w:val="0"/>
              <w:adjustRightInd w:val="0"/>
              <w:contextualSpacing/>
              <w:jc w:val="both"/>
              <w:rPr>
                <w:rFonts w:ascii="Calibri" w:hAnsi="Calibri" w:cs="Calibri"/>
                <w:bCs/>
                <w:lang w:val="es-BO"/>
              </w:rPr>
            </w:pPr>
            <w:r w:rsidRPr="00E10A46">
              <w:rPr>
                <w:rFonts w:ascii="Calibri" w:hAnsi="Calibri" w:cs="Calibri"/>
                <w:bCs/>
                <w:lang w:val="es-BO"/>
              </w:rPr>
              <w:t>Por asociaciones y/o empresas</w:t>
            </w:r>
          </w:p>
          <w:p w:rsidR="00BE0253" w:rsidRPr="00E10A46" w:rsidRDefault="00BE0253" w:rsidP="007A58F1">
            <w:pPr>
              <w:pStyle w:val="Prrafodelista"/>
              <w:numPr>
                <w:ilvl w:val="3"/>
                <w:numId w:val="37"/>
              </w:numPr>
              <w:autoSpaceDE w:val="0"/>
              <w:autoSpaceDN w:val="0"/>
              <w:adjustRightInd w:val="0"/>
              <w:contextualSpacing/>
              <w:jc w:val="both"/>
              <w:rPr>
                <w:rFonts w:ascii="Calibri" w:hAnsi="Calibri" w:cs="Calibri"/>
                <w:bCs/>
                <w:lang w:val="es-BO"/>
              </w:rPr>
            </w:pPr>
            <w:r w:rsidRPr="00E10A46">
              <w:rPr>
                <w:rFonts w:ascii="Calibri" w:hAnsi="Calibri" w:cs="Calibri"/>
                <w:bCs/>
                <w:lang w:val="es-BO"/>
              </w:rPr>
              <w:t xml:space="preserve">Fecha de inicio y fecha final </w:t>
            </w:r>
          </w:p>
          <w:p w:rsidR="00BE0253" w:rsidRPr="00E10A46" w:rsidRDefault="00BE0253" w:rsidP="007A58F1">
            <w:pPr>
              <w:pStyle w:val="Prrafodelista"/>
              <w:numPr>
                <w:ilvl w:val="2"/>
                <w:numId w:val="37"/>
              </w:numPr>
              <w:autoSpaceDE w:val="0"/>
              <w:autoSpaceDN w:val="0"/>
              <w:adjustRightInd w:val="0"/>
              <w:contextualSpacing/>
              <w:jc w:val="both"/>
              <w:rPr>
                <w:rFonts w:ascii="Calibri" w:hAnsi="Calibri" w:cs="Calibri"/>
                <w:bCs/>
                <w:lang w:val="es-BO"/>
              </w:rPr>
            </w:pPr>
            <w:r w:rsidRPr="00E10A46">
              <w:rPr>
                <w:rFonts w:ascii="Calibri" w:hAnsi="Calibri" w:cs="Calibri"/>
                <w:bCs/>
                <w:lang w:val="es-BO"/>
              </w:rPr>
              <w:t xml:space="preserve">Reportes: </w:t>
            </w:r>
          </w:p>
          <w:p w:rsidR="00BE0253" w:rsidRPr="00E10A46" w:rsidRDefault="00BE0253" w:rsidP="007A58F1">
            <w:pPr>
              <w:pStyle w:val="Prrafodelista"/>
              <w:numPr>
                <w:ilvl w:val="3"/>
                <w:numId w:val="37"/>
              </w:numPr>
              <w:autoSpaceDE w:val="0"/>
              <w:autoSpaceDN w:val="0"/>
              <w:adjustRightInd w:val="0"/>
              <w:contextualSpacing/>
              <w:jc w:val="both"/>
              <w:rPr>
                <w:rFonts w:ascii="Calibri" w:hAnsi="Calibri" w:cs="Calibri"/>
                <w:bCs/>
                <w:lang w:val="es-BO"/>
              </w:rPr>
            </w:pPr>
            <w:r w:rsidRPr="00E10A46">
              <w:rPr>
                <w:rFonts w:ascii="Calibri" w:hAnsi="Calibri" w:cs="Calibri"/>
                <w:bCs/>
                <w:lang w:val="es-BO"/>
              </w:rPr>
              <w:t>Reporte de viajes  finalizados: incluye</w:t>
            </w:r>
          </w:p>
          <w:p w:rsidR="00BE0253" w:rsidRPr="00E10A46" w:rsidRDefault="00BE0253" w:rsidP="007A58F1">
            <w:pPr>
              <w:pStyle w:val="Prrafodelista"/>
              <w:numPr>
                <w:ilvl w:val="4"/>
                <w:numId w:val="37"/>
              </w:numPr>
              <w:autoSpaceDE w:val="0"/>
              <w:autoSpaceDN w:val="0"/>
              <w:adjustRightInd w:val="0"/>
              <w:contextualSpacing/>
              <w:jc w:val="both"/>
              <w:rPr>
                <w:rFonts w:ascii="Calibri" w:hAnsi="Calibri" w:cs="Calibri"/>
                <w:bCs/>
                <w:lang w:val="es-BO"/>
              </w:rPr>
            </w:pPr>
            <w:r w:rsidRPr="00E10A46">
              <w:rPr>
                <w:rFonts w:ascii="Calibri" w:hAnsi="Calibri" w:cs="Calibri"/>
                <w:bCs/>
                <w:lang w:val="es-BO"/>
              </w:rPr>
              <w:t>Asociación y/o Empresa</w:t>
            </w:r>
          </w:p>
          <w:p w:rsidR="00BE0253" w:rsidRPr="00E10A46" w:rsidRDefault="00BE0253" w:rsidP="007A58F1">
            <w:pPr>
              <w:pStyle w:val="Prrafodelista"/>
              <w:numPr>
                <w:ilvl w:val="4"/>
                <w:numId w:val="37"/>
              </w:numPr>
              <w:autoSpaceDE w:val="0"/>
              <w:autoSpaceDN w:val="0"/>
              <w:adjustRightInd w:val="0"/>
              <w:contextualSpacing/>
              <w:jc w:val="both"/>
              <w:rPr>
                <w:rFonts w:ascii="Calibri" w:hAnsi="Calibri" w:cs="Calibri"/>
                <w:bCs/>
                <w:lang w:val="es-BO"/>
              </w:rPr>
            </w:pPr>
            <w:r w:rsidRPr="00E10A46">
              <w:rPr>
                <w:rFonts w:ascii="Calibri" w:hAnsi="Calibri" w:cs="Calibri"/>
                <w:bCs/>
                <w:lang w:val="es-BO"/>
              </w:rPr>
              <w:t>Placa, Origen, Destino, Fecha de nominación, fecha de finalización de viaje, detalles del viaje:</w:t>
            </w:r>
          </w:p>
          <w:p w:rsidR="00BE0253" w:rsidRPr="00E10A46" w:rsidRDefault="00BE0253" w:rsidP="007A58F1">
            <w:pPr>
              <w:pStyle w:val="Prrafodelista"/>
              <w:numPr>
                <w:ilvl w:val="6"/>
                <w:numId w:val="37"/>
              </w:numPr>
              <w:autoSpaceDE w:val="0"/>
              <w:autoSpaceDN w:val="0"/>
              <w:adjustRightInd w:val="0"/>
              <w:ind w:left="4395"/>
              <w:contextualSpacing/>
              <w:jc w:val="both"/>
              <w:rPr>
                <w:rFonts w:ascii="Calibri" w:hAnsi="Calibri" w:cs="Calibri"/>
                <w:bCs/>
                <w:lang w:val="es-BO"/>
              </w:rPr>
            </w:pPr>
            <w:r w:rsidRPr="00E10A46">
              <w:rPr>
                <w:rFonts w:ascii="Calibri" w:hAnsi="Calibri" w:cs="Calibri"/>
                <w:bCs/>
                <w:lang w:val="es-BO"/>
              </w:rPr>
              <w:t xml:space="preserve">Resumen ejecutivo del viaje </w:t>
            </w:r>
          </w:p>
          <w:p w:rsidR="00BE0253" w:rsidRPr="00E10A46" w:rsidRDefault="00BE0253" w:rsidP="007A58F1">
            <w:pPr>
              <w:pStyle w:val="Prrafodelista"/>
              <w:numPr>
                <w:ilvl w:val="6"/>
                <w:numId w:val="37"/>
              </w:numPr>
              <w:autoSpaceDE w:val="0"/>
              <w:autoSpaceDN w:val="0"/>
              <w:adjustRightInd w:val="0"/>
              <w:ind w:left="4395"/>
              <w:contextualSpacing/>
              <w:jc w:val="both"/>
              <w:rPr>
                <w:rFonts w:ascii="Calibri" w:hAnsi="Calibri" w:cs="Calibri"/>
                <w:bCs/>
                <w:lang w:val="es-BO"/>
              </w:rPr>
            </w:pPr>
            <w:r w:rsidRPr="00E10A46">
              <w:rPr>
                <w:rFonts w:ascii="Calibri" w:hAnsi="Calibri" w:cs="Calibri"/>
                <w:bCs/>
                <w:lang w:val="es-BO"/>
              </w:rPr>
              <w:t>Resumen de parada</w:t>
            </w:r>
          </w:p>
          <w:p w:rsidR="00BE0253" w:rsidRPr="00E10A46" w:rsidRDefault="00BE0253" w:rsidP="007A58F1">
            <w:pPr>
              <w:pStyle w:val="Prrafodelista"/>
              <w:numPr>
                <w:ilvl w:val="6"/>
                <w:numId w:val="37"/>
              </w:numPr>
              <w:autoSpaceDE w:val="0"/>
              <w:autoSpaceDN w:val="0"/>
              <w:adjustRightInd w:val="0"/>
              <w:ind w:left="4395"/>
              <w:contextualSpacing/>
              <w:jc w:val="both"/>
              <w:rPr>
                <w:rFonts w:ascii="Calibri" w:hAnsi="Calibri" w:cs="Calibri"/>
                <w:bCs/>
                <w:lang w:val="es-BO"/>
              </w:rPr>
            </w:pPr>
            <w:r w:rsidRPr="00E10A46">
              <w:rPr>
                <w:rFonts w:ascii="Calibri" w:hAnsi="Calibri" w:cs="Calibri"/>
                <w:bCs/>
                <w:lang w:val="es-BO"/>
              </w:rPr>
              <w:t>Excesos de velocidad</w:t>
            </w:r>
          </w:p>
          <w:p w:rsidR="00BE0253" w:rsidRPr="00E10A46" w:rsidRDefault="00BE0253" w:rsidP="007A58F1">
            <w:pPr>
              <w:pStyle w:val="Prrafodelista"/>
              <w:numPr>
                <w:ilvl w:val="6"/>
                <w:numId w:val="37"/>
              </w:numPr>
              <w:autoSpaceDE w:val="0"/>
              <w:autoSpaceDN w:val="0"/>
              <w:adjustRightInd w:val="0"/>
              <w:ind w:left="4395"/>
              <w:contextualSpacing/>
              <w:jc w:val="both"/>
              <w:rPr>
                <w:rFonts w:ascii="Calibri" w:hAnsi="Calibri" w:cs="Calibri"/>
                <w:bCs/>
                <w:lang w:val="es-BO"/>
              </w:rPr>
            </w:pPr>
            <w:r w:rsidRPr="00E10A46">
              <w:rPr>
                <w:rFonts w:ascii="Calibri" w:hAnsi="Calibri" w:cs="Calibri"/>
                <w:bCs/>
                <w:lang w:val="es-BO"/>
              </w:rPr>
              <w:t>Conducción Nocturna</w:t>
            </w:r>
          </w:p>
          <w:p w:rsidR="00BE0253" w:rsidRPr="00E10A46" w:rsidRDefault="00BE0253" w:rsidP="007A58F1">
            <w:pPr>
              <w:pStyle w:val="Prrafodelista"/>
              <w:numPr>
                <w:ilvl w:val="6"/>
                <w:numId w:val="37"/>
              </w:numPr>
              <w:autoSpaceDE w:val="0"/>
              <w:autoSpaceDN w:val="0"/>
              <w:adjustRightInd w:val="0"/>
              <w:ind w:left="4395"/>
              <w:contextualSpacing/>
              <w:jc w:val="both"/>
              <w:rPr>
                <w:rFonts w:ascii="Calibri" w:hAnsi="Calibri" w:cs="Calibri"/>
                <w:bCs/>
                <w:lang w:val="es-BO"/>
              </w:rPr>
            </w:pPr>
            <w:r w:rsidRPr="00E10A46">
              <w:rPr>
                <w:rFonts w:ascii="Calibri" w:hAnsi="Calibri" w:cs="Calibri"/>
                <w:bCs/>
                <w:lang w:val="es-BO"/>
              </w:rPr>
              <w:t>Aceleradas y Frenadas</w:t>
            </w:r>
          </w:p>
          <w:p w:rsidR="00BE0253" w:rsidRPr="00E10A46" w:rsidRDefault="00BE0253" w:rsidP="007A58F1">
            <w:pPr>
              <w:pStyle w:val="Prrafodelista"/>
              <w:numPr>
                <w:ilvl w:val="6"/>
                <w:numId w:val="37"/>
              </w:numPr>
              <w:autoSpaceDE w:val="0"/>
              <w:autoSpaceDN w:val="0"/>
              <w:adjustRightInd w:val="0"/>
              <w:ind w:left="4395"/>
              <w:contextualSpacing/>
              <w:jc w:val="both"/>
              <w:rPr>
                <w:rFonts w:ascii="Calibri" w:hAnsi="Calibri" w:cs="Calibri"/>
                <w:bCs/>
                <w:lang w:val="es-BO"/>
              </w:rPr>
            </w:pPr>
            <w:r w:rsidRPr="00E10A46">
              <w:rPr>
                <w:rFonts w:ascii="Calibri" w:hAnsi="Calibri" w:cs="Calibri"/>
                <w:bCs/>
                <w:lang w:val="es-BO"/>
              </w:rPr>
              <w:t xml:space="preserve">Reporte de energía </w:t>
            </w:r>
          </w:p>
          <w:p w:rsidR="00BE0253" w:rsidRPr="00E10A46" w:rsidRDefault="00BE0253" w:rsidP="007A58F1">
            <w:pPr>
              <w:pStyle w:val="Prrafodelista"/>
              <w:numPr>
                <w:ilvl w:val="6"/>
                <w:numId w:val="37"/>
              </w:numPr>
              <w:autoSpaceDE w:val="0"/>
              <w:autoSpaceDN w:val="0"/>
              <w:adjustRightInd w:val="0"/>
              <w:ind w:left="4395"/>
              <w:contextualSpacing/>
              <w:jc w:val="both"/>
              <w:rPr>
                <w:rFonts w:ascii="Calibri" w:hAnsi="Calibri" w:cs="Calibri"/>
                <w:bCs/>
                <w:lang w:val="es-BO"/>
              </w:rPr>
            </w:pPr>
            <w:r w:rsidRPr="00E10A46">
              <w:rPr>
                <w:rFonts w:ascii="Calibri" w:hAnsi="Calibri" w:cs="Calibri"/>
                <w:bCs/>
                <w:lang w:val="es-BO"/>
              </w:rPr>
              <w:t>Reporte de General de GPS</w:t>
            </w:r>
          </w:p>
          <w:p w:rsidR="00BE0253" w:rsidRPr="00E10A46" w:rsidRDefault="00BE0253" w:rsidP="007A58F1">
            <w:pPr>
              <w:pStyle w:val="Prrafodelista"/>
              <w:numPr>
                <w:ilvl w:val="6"/>
                <w:numId w:val="37"/>
              </w:numPr>
              <w:autoSpaceDE w:val="0"/>
              <w:autoSpaceDN w:val="0"/>
              <w:adjustRightInd w:val="0"/>
              <w:ind w:left="4395"/>
              <w:contextualSpacing/>
              <w:jc w:val="both"/>
              <w:rPr>
                <w:rFonts w:ascii="Calibri" w:hAnsi="Calibri" w:cs="Calibri"/>
                <w:bCs/>
                <w:lang w:val="es-BO"/>
              </w:rPr>
            </w:pPr>
            <w:r w:rsidRPr="00E10A46">
              <w:rPr>
                <w:rFonts w:ascii="Calibri" w:hAnsi="Calibri" w:cs="Calibri"/>
                <w:bCs/>
                <w:lang w:val="es-BO"/>
              </w:rPr>
              <w:t>Reporte gráfico, muestra el viaje sobre el mapa con los detalles de ubicación en cada punto de reporte.</w:t>
            </w:r>
          </w:p>
          <w:p w:rsidR="00BE0253" w:rsidRPr="00E10A46" w:rsidRDefault="00BE0253" w:rsidP="007A58F1">
            <w:pPr>
              <w:pStyle w:val="Prrafodelista"/>
              <w:numPr>
                <w:ilvl w:val="4"/>
                <w:numId w:val="37"/>
              </w:numPr>
              <w:autoSpaceDE w:val="0"/>
              <w:autoSpaceDN w:val="0"/>
              <w:adjustRightInd w:val="0"/>
              <w:contextualSpacing/>
              <w:jc w:val="both"/>
              <w:rPr>
                <w:rFonts w:ascii="Calibri" w:hAnsi="Calibri" w:cs="Calibri"/>
                <w:bCs/>
                <w:lang w:val="es-BO"/>
              </w:rPr>
            </w:pPr>
            <w:r w:rsidRPr="00E10A46">
              <w:rPr>
                <w:rFonts w:ascii="Calibri" w:hAnsi="Calibri" w:cs="Calibri"/>
                <w:bCs/>
                <w:lang w:val="es-BO"/>
              </w:rPr>
              <w:t xml:space="preserve">Estos reportes </w:t>
            </w:r>
            <w:r w:rsidRPr="00E10A46">
              <w:rPr>
                <w:rFonts w:ascii="Calibri" w:hAnsi="Calibri" w:cs="Calibri"/>
                <w:bCs/>
                <w:u w:val="single"/>
                <w:lang w:val="es-BO"/>
              </w:rPr>
              <w:t>son exportables a PDF, Excel, Word.</w:t>
            </w:r>
          </w:p>
          <w:p w:rsidR="00BE0253" w:rsidRPr="00E10A46" w:rsidRDefault="00BE0253" w:rsidP="007A58F1">
            <w:pPr>
              <w:pStyle w:val="Prrafodelista"/>
              <w:numPr>
                <w:ilvl w:val="3"/>
                <w:numId w:val="37"/>
              </w:numPr>
              <w:autoSpaceDE w:val="0"/>
              <w:autoSpaceDN w:val="0"/>
              <w:adjustRightInd w:val="0"/>
              <w:contextualSpacing/>
              <w:jc w:val="both"/>
              <w:rPr>
                <w:rFonts w:ascii="Calibri" w:hAnsi="Calibri" w:cs="Calibri"/>
                <w:bCs/>
                <w:lang w:val="es-BO"/>
              </w:rPr>
            </w:pPr>
            <w:r w:rsidRPr="00E10A46">
              <w:rPr>
                <w:rFonts w:ascii="Calibri" w:hAnsi="Calibri" w:cs="Calibri"/>
                <w:bCs/>
                <w:lang w:val="es-BO"/>
              </w:rPr>
              <w:t xml:space="preserve">Reporte de viajes pendientes: Incluye: Placa , Origen,  Destino, Fecha de nominación </w:t>
            </w:r>
          </w:p>
          <w:p w:rsidR="00BE0253" w:rsidRPr="00E10A46" w:rsidRDefault="00BE0253" w:rsidP="007A58F1">
            <w:pPr>
              <w:pStyle w:val="Prrafodelista"/>
              <w:numPr>
                <w:ilvl w:val="3"/>
                <w:numId w:val="37"/>
              </w:numPr>
              <w:autoSpaceDE w:val="0"/>
              <w:autoSpaceDN w:val="0"/>
              <w:adjustRightInd w:val="0"/>
              <w:contextualSpacing/>
              <w:jc w:val="both"/>
              <w:rPr>
                <w:rFonts w:ascii="Calibri" w:hAnsi="Calibri" w:cs="Calibri"/>
                <w:bCs/>
                <w:lang w:val="es-BO"/>
              </w:rPr>
            </w:pPr>
            <w:r w:rsidRPr="00E10A46">
              <w:rPr>
                <w:rFonts w:ascii="Calibri" w:hAnsi="Calibri" w:cs="Calibri"/>
                <w:bCs/>
                <w:lang w:val="es-BO"/>
              </w:rPr>
              <w:t xml:space="preserve">Reporte de viajes anulados: Placa , Origen,  Destino, Fecha de nominación </w:t>
            </w:r>
          </w:p>
          <w:p w:rsidR="00BE0253" w:rsidRPr="00E10A46" w:rsidRDefault="00BE0253" w:rsidP="007A58F1">
            <w:pPr>
              <w:pStyle w:val="Prrafodelista"/>
              <w:numPr>
                <w:ilvl w:val="3"/>
                <w:numId w:val="37"/>
              </w:numPr>
              <w:autoSpaceDE w:val="0"/>
              <w:autoSpaceDN w:val="0"/>
              <w:adjustRightInd w:val="0"/>
              <w:contextualSpacing/>
              <w:jc w:val="both"/>
              <w:rPr>
                <w:rFonts w:ascii="Calibri" w:hAnsi="Calibri" w:cs="Calibri"/>
                <w:bCs/>
                <w:lang w:val="es-BO"/>
              </w:rPr>
            </w:pPr>
            <w:r w:rsidRPr="00E10A46">
              <w:rPr>
                <w:rFonts w:ascii="Calibri" w:hAnsi="Calibri" w:cs="Calibri"/>
                <w:bCs/>
                <w:lang w:val="es-BO"/>
              </w:rPr>
              <w:t xml:space="preserve">Reporte de Incumplimiento de Ruta: Asociación y/o Empresa transportista, Placa, fecha/hora del incumplimiento, punto cercano o de referencia, distancia a la ruta. </w:t>
            </w:r>
          </w:p>
          <w:p w:rsidR="00BE0253" w:rsidRPr="00E10A46" w:rsidRDefault="00BE0253" w:rsidP="007A58F1">
            <w:pPr>
              <w:pStyle w:val="Prrafodelista"/>
              <w:numPr>
                <w:ilvl w:val="3"/>
                <w:numId w:val="37"/>
              </w:numPr>
              <w:autoSpaceDE w:val="0"/>
              <w:autoSpaceDN w:val="0"/>
              <w:adjustRightInd w:val="0"/>
              <w:contextualSpacing/>
              <w:jc w:val="both"/>
              <w:rPr>
                <w:rFonts w:ascii="Calibri" w:hAnsi="Calibri" w:cs="Calibri"/>
                <w:bCs/>
                <w:lang w:val="es-BO"/>
              </w:rPr>
            </w:pPr>
            <w:r w:rsidRPr="00E10A46">
              <w:rPr>
                <w:rFonts w:ascii="Calibri" w:hAnsi="Calibri" w:cs="Calibri"/>
                <w:bCs/>
                <w:lang w:val="es-BO"/>
              </w:rPr>
              <w:t xml:space="preserve">Reporte de vehículos que no fueron nominados: Asociación y/o Empresa transportista , Placa </w:t>
            </w:r>
          </w:p>
          <w:p w:rsidR="00BE0253" w:rsidRPr="00E10A46" w:rsidRDefault="00BE0253" w:rsidP="007A58F1">
            <w:pPr>
              <w:pStyle w:val="Prrafodelista"/>
              <w:numPr>
                <w:ilvl w:val="1"/>
                <w:numId w:val="38"/>
              </w:numPr>
              <w:autoSpaceDE w:val="0"/>
              <w:autoSpaceDN w:val="0"/>
              <w:adjustRightInd w:val="0"/>
              <w:contextualSpacing/>
              <w:jc w:val="both"/>
              <w:rPr>
                <w:rFonts w:ascii="Calibri" w:hAnsi="Calibri" w:cs="Calibri"/>
                <w:b/>
                <w:bCs/>
                <w:lang w:val="es-BO"/>
              </w:rPr>
            </w:pPr>
            <w:r w:rsidRPr="00E10A46">
              <w:rPr>
                <w:rFonts w:ascii="Calibri" w:hAnsi="Calibri" w:cs="Calibri"/>
                <w:b/>
                <w:bCs/>
                <w:lang w:val="es-BO"/>
              </w:rPr>
              <w:t xml:space="preserve">REPORTES GENERALES </w:t>
            </w:r>
          </w:p>
          <w:p w:rsidR="00BE0253" w:rsidRPr="00E10A46" w:rsidRDefault="00BE0253" w:rsidP="007A58F1">
            <w:pPr>
              <w:pStyle w:val="Prrafodelista"/>
              <w:numPr>
                <w:ilvl w:val="2"/>
                <w:numId w:val="38"/>
              </w:numPr>
              <w:autoSpaceDE w:val="0"/>
              <w:autoSpaceDN w:val="0"/>
              <w:adjustRightInd w:val="0"/>
              <w:contextualSpacing/>
              <w:jc w:val="both"/>
              <w:rPr>
                <w:rFonts w:ascii="Calibri" w:hAnsi="Calibri" w:cs="Calibri"/>
                <w:bCs/>
                <w:lang w:val="es-BO"/>
              </w:rPr>
            </w:pPr>
            <w:r w:rsidRPr="00E10A46">
              <w:rPr>
                <w:rFonts w:ascii="Calibri" w:hAnsi="Calibri" w:cs="Calibri"/>
                <w:bCs/>
                <w:lang w:val="es-BO"/>
              </w:rPr>
              <w:t>Resumen ejecutivo: Filtros</w:t>
            </w:r>
          </w:p>
          <w:p w:rsidR="00BE0253" w:rsidRPr="00E10A46" w:rsidRDefault="00BE0253" w:rsidP="007A58F1">
            <w:pPr>
              <w:pStyle w:val="Prrafodelista"/>
              <w:numPr>
                <w:ilvl w:val="3"/>
                <w:numId w:val="38"/>
              </w:numPr>
              <w:autoSpaceDE w:val="0"/>
              <w:autoSpaceDN w:val="0"/>
              <w:adjustRightInd w:val="0"/>
              <w:contextualSpacing/>
              <w:jc w:val="both"/>
              <w:rPr>
                <w:rFonts w:ascii="Calibri" w:hAnsi="Calibri" w:cs="Calibri"/>
                <w:bCs/>
                <w:lang w:val="es-BO"/>
              </w:rPr>
            </w:pPr>
            <w:r w:rsidRPr="00E10A46">
              <w:rPr>
                <w:rFonts w:ascii="Calibri" w:hAnsi="Calibri" w:cs="Calibri"/>
                <w:bCs/>
                <w:lang w:val="es-BO"/>
              </w:rPr>
              <w:t>Por asociaciones y/o empresas</w:t>
            </w:r>
          </w:p>
          <w:p w:rsidR="00BE0253" w:rsidRPr="00E10A46" w:rsidRDefault="00BE0253" w:rsidP="007A58F1">
            <w:pPr>
              <w:pStyle w:val="Prrafodelista"/>
              <w:numPr>
                <w:ilvl w:val="3"/>
                <w:numId w:val="38"/>
              </w:numPr>
              <w:autoSpaceDE w:val="0"/>
              <w:autoSpaceDN w:val="0"/>
              <w:adjustRightInd w:val="0"/>
              <w:contextualSpacing/>
              <w:jc w:val="both"/>
              <w:rPr>
                <w:rFonts w:ascii="Calibri" w:hAnsi="Calibri" w:cs="Calibri"/>
                <w:bCs/>
                <w:lang w:val="es-BO"/>
              </w:rPr>
            </w:pPr>
            <w:r w:rsidRPr="00E10A46">
              <w:rPr>
                <w:rFonts w:ascii="Calibri" w:hAnsi="Calibri" w:cs="Calibri"/>
                <w:bCs/>
                <w:lang w:val="es-BO"/>
              </w:rPr>
              <w:t>Fecha de inicio y fecha final</w:t>
            </w:r>
          </w:p>
          <w:p w:rsidR="00BE0253" w:rsidRPr="00E10A46" w:rsidRDefault="00BE0253" w:rsidP="007A58F1">
            <w:pPr>
              <w:pStyle w:val="Prrafodelista"/>
              <w:numPr>
                <w:ilvl w:val="3"/>
                <w:numId w:val="38"/>
              </w:numPr>
              <w:autoSpaceDE w:val="0"/>
              <w:autoSpaceDN w:val="0"/>
              <w:adjustRightInd w:val="0"/>
              <w:contextualSpacing/>
              <w:jc w:val="both"/>
              <w:rPr>
                <w:rFonts w:ascii="Calibri" w:hAnsi="Calibri" w:cs="Calibri"/>
                <w:bCs/>
                <w:lang w:val="es-BO"/>
              </w:rPr>
            </w:pPr>
            <w:r w:rsidRPr="00E10A46">
              <w:rPr>
                <w:rFonts w:ascii="Calibri" w:hAnsi="Calibri" w:cs="Calibri"/>
                <w:bCs/>
                <w:lang w:val="es-BO"/>
              </w:rPr>
              <w:t>Medio de Transporte</w:t>
            </w:r>
          </w:p>
          <w:p w:rsidR="00BE0253" w:rsidRPr="00E10A46" w:rsidRDefault="00BE0253" w:rsidP="00AF6BCC">
            <w:pPr>
              <w:pStyle w:val="Prrafodelista"/>
              <w:autoSpaceDE w:val="0"/>
              <w:autoSpaceDN w:val="0"/>
              <w:adjustRightInd w:val="0"/>
              <w:contextualSpacing/>
              <w:jc w:val="both"/>
              <w:rPr>
                <w:rFonts w:ascii="Calibri" w:hAnsi="Calibri" w:cs="Calibri"/>
                <w:bCs/>
                <w:lang w:val="es-BO"/>
              </w:rPr>
            </w:pPr>
          </w:p>
          <w:p w:rsidR="00BE0253" w:rsidRPr="00E10A46" w:rsidRDefault="00BE0253" w:rsidP="007A58F1">
            <w:pPr>
              <w:pStyle w:val="Prrafodelista"/>
              <w:numPr>
                <w:ilvl w:val="2"/>
                <w:numId w:val="38"/>
              </w:numPr>
              <w:autoSpaceDE w:val="0"/>
              <w:autoSpaceDN w:val="0"/>
              <w:adjustRightInd w:val="0"/>
              <w:contextualSpacing/>
              <w:jc w:val="both"/>
              <w:rPr>
                <w:rFonts w:ascii="Calibri" w:hAnsi="Calibri" w:cs="Calibri"/>
                <w:bCs/>
                <w:lang w:val="es-BO"/>
              </w:rPr>
            </w:pPr>
            <w:r w:rsidRPr="00E10A46">
              <w:rPr>
                <w:rFonts w:ascii="Calibri" w:hAnsi="Calibri" w:cs="Calibri"/>
                <w:bCs/>
                <w:lang w:val="es-BO"/>
              </w:rPr>
              <w:t>Paradas: Filtros :</w:t>
            </w:r>
          </w:p>
          <w:p w:rsidR="00BE0253" w:rsidRPr="00E10A46" w:rsidRDefault="00BE0253" w:rsidP="007A58F1">
            <w:pPr>
              <w:pStyle w:val="Prrafodelista"/>
              <w:numPr>
                <w:ilvl w:val="3"/>
                <w:numId w:val="38"/>
              </w:numPr>
              <w:autoSpaceDE w:val="0"/>
              <w:autoSpaceDN w:val="0"/>
              <w:adjustRightInd w:val="0"/>
              <w:contextualSpacing/>
              <w:jc w:val="both"/>
              <w:rPr>
                <w:rFonts w:ascii="Calibri" w:hAnsi="Calibri" w:cs="Calibri"/>
                <w:bCs/>
                <w:lang w:val="es-BO"/>
              </w:rPr>
            </w:pPr>
            <w:r w:rsidRPr="00E10A46">
              <w:rPr>
                <w:rFonts w:ascii="Calibri" w:hAnsi="Calibri" w:cs="Calibri"/>
                <w:bCs/>
                <w:lang w:val="es-BO"/>
              </w:rPr>
              <w:t>Por asociaciones y/o empresas</w:t>
            </w:r>
          </w:p>
          <w:p w:rsidR="00BE0253" w:rsidRPr="00E10A46" w:rsidRDefault="00BE0253" w:rsidP="007A58F1">
            <w:pPr>
              <w:pStyle w:val="Prrafodelista"/>
              <w:numPr>
                <w:ilvl w:val="3"/>
                <w:numId w:val="38"/>
              </w:numPr>
              <w:autoSpaceDE w:val="0"/>
              <w:autoSpaceDN w:val="0"/>
              <w:adjustRightInd w:val="0"/>
              <w:contextualSpacing/>
              <w:jc w:val="both"/>
              <w:rPr>
                <w:rFonts w:ascii="Calibri" w:hAnsi="Calibri" w:cs="Calibri"/>
                <w:bCs/>
                <w:lang w:val="es-BO"/>
              </w:rPr>
            </w:pPr>
            <w:r w:rsidRPr="00E10A46">
              <w:rPr>
                <w:rFonts w:ascii="Calibri" w:hAnsi="Calibri" w:cs="Calibri"/>
                <w:bCs/>
                <w:lang w:val="es-BO"/>
              </w:rPr>
              <w:t xml:space="preserve">Medio de Transporte </w:t>
            </w:r>
          </w:p>
          <w:p w:rsidR="00BE0253" w:rsidRPr="00E10A46" w:rsidRDefault="00BE0253" w:rsidP="007A58F1">
            <w:pPr>
              <w:pStyle w:val="Prrafodelista"/>
              <w:numPr>
                <w:ilvl w:val="3"/>
                <w:numId w:val="38"/>
              </w:numPr>
              <w:autoSpaceDE w:val="0"/>
              <w:autoSpaceDN w:val="0"/>
              <w:adjustRightInd w:val="0"/>
              <w:contextualSpacing/>
              <w:jc w:val="both"/>
              <w:rPr>
                <w:rFonts w:ascii="Calibri" w:hAnsi="Calibri" w:cs="Calibri"/>
                <w:bCs/>
                <w:lang w:val="es-BO"/>
              </w:rPr>
            </w:pPr>
            <w:r w:rsidRPr="00E10A46">
              <w:rPr>
                <w:rFonts w:ascii="Calibri" w:hAnsi="Calibri" w:cs="Calibri"/>
                <w:bCs/>
                <w:lang w:val="es-BO"/>
              </w:rPr>
              <w:t>Placa</w:t>
            </w:r>
          </w:p>
          <w:p w:rsidR="00BE0253" w:rsidRPr="00E10A46" w:rsidRDefault="00BE0253" w:rsidP="007A58F1">
            <w:pPr>
              <w:pStyle w:val="Prrafodelista"/>
              <w:numPr>
                <w:ilvl w:val="3"/>
                <w:numId w:val="38"/>
              </w:numPr>
              <w:autoSpaceDE w:val="0"/>
              <w:autoSpaceDN w:val="0"/>
              <w:adjustRightInd w:val="0"/>
              <w:contextualSpacing/>
              <w:jc w:val="both"/>
              <w:rPr>
                <w:rFonts w:ascii="Calibri" w:hAnsi="Calibri" w:cs="Calibri"/>
                <w:bCs/>
                <w:lang w:val="es-BO"/>
              </w:rPr>
            </w:pPr>
            <w:r w:rsidRPr="00E10A46">
              <w:rPr>
                <w:rFonts w:ascii="Calibri" w:hAnsi="Calibri" w:cs="Calibri"/>
                <w:bCs/>
                <w:lang w:val="es-BO"/>
              </w:rPr>
              <w:t>Fecha de inicio y fecha final</w:t>
            </w:r>
          </w:p>
          <w:p w:rsidR="00BE0253" w:rsidRPr="00E10A46" w:rsidRDefault="00BE0253" w:rsidP="007A58F1">
            <w:pPr>
              <w:pStyle w:val="Prrafodelista"/>
              <w:numPr>
                <w:ilvl w:val="3"/>
                <w:numId w:val="38"/>
              </w:numPr>
              <w:autoSpaceDE w:val="0"/>
              <w:autoSpaceDN w:val="0"/>
              <w:adjustRightInd w:val="0"/>
              <w:contextualSpacing/>
              <w:jc w:val="both"/>
              <w:rPr>
                <w:rFonts w:ascii="Calibri" w:hAnsi="Calibri" w:cs="Calibri"/>
                <w:bCs/>
                <w:lang w:val="es-BO"/>
              </w:rPr>
            </w:pPr>
            <w:r w:rsidRPr="00E10A46">
              <w:rPr>
                <w:rFonts w:ascii="Calibri" w:hAnsi="Calibri" w:cs="Calibri"/>
                <w:bCs/>
                <w:lang w:val="es-BO"/>
              </w:rPr>
              <w:t xml:space="preserve">Tiempo detenido </w:t>
            </w:r>
          </w:p>
          <w:p w:rsidR="00BE0253" w:rsidRPr="00E10A46" w:rsidRDefault="00BE0253" w:rsidP="007A58F1">
            <w:pPr>
              <w:pStyle w:val="Prrafodelista"/>
              <w:numPr>
                <w:ilvl w:val="3"/>
                <w:numId w:val="38"/>
              </w:numPr>
              <w:autoSpaceDE w:val="0"/>
              <w:autoSpaceDN w:val="0"/>
              <w:adjustRightInd w:val="0"/>
              <w:contextualSpacing/>
              <w:jc w:val="both"/>
              <w:rPr>
                <w:rFonts w:ascii="Calibri" w:hAnsi="Calibri" w:cs="Calibri"/>
                <w:bCs/>
                <w:lang w:val="es-BO"/>
              </w:rPr>
            </w:pPr>
            <w:r w:rsidRPr="00E10A46">
              <w:rPr>
                <w:rFonts w:ascii="Calibri" w:hAnsi="Calibri" w:cs="Calibri"/>
                <w:bCs/>
                <w:lang w:val="es-BO"/>
              </w:rPr>
              <w:t>Piramidal de recorrido: Filtros por fecha</w:t>
            </w:r>
          </w:p>
          <w:p w:rsidR="00BE0253" w:rsidRPr="00E10A46" w:rsidRDefault="00BE0253" w:rsidP="007A58F1">
            <w:pPr>
              <w:pStyle w:val="Prrafodelista"/>
              <w:numPr>
                <w:ilvl w:val="4"/>
                <w:numId w:val="38"/>
              </w:numPr>
              <w:autoSpaceDE w:val="0"/>
              <w:autoSpaceDN w:val="0"/>
              <w:adjustRightInd w:val="0"/>
              <w:contextualSpacing/>
              <w:jc w:val="both"/>
              <w:rPr>
                <w:rFonts w:ascii="Calibri" w:hAnsi="Calibri" w:cs="Calibri"/>
                <w:bCs/>
                <w:lang w:val="es-BO"/>
              </w:rPr>
            </w:pPr>
            <w:r w:rsidRPr="00E10A46">
              <w:rPr>
                <w:rFonts w:ascii="Calibri" w:hAnsi="Calibri" w:cs="Calibri"/>
                <w:bCs/>
                <w:lang w:val="es-BO"/>
              </w:rPr>
              <w:lastRenderedPageBreak/>
              <w:t>Información relacionada a la distancia de mayor a menor de toda la flota.</w:t>
            </w:r>
          </w:p>
          <w:p w:rsidR="00BE0253" w:rsidRPr="00E10A46" w:rsidRDefault="00BE0253" w:rsidP="007A58F1">
            <w:pPr>
              <w:pStyle w:val="Prrafodelista"/>
              <w:numPr>
                <w:ilvl w:val="3"/>
                <w:numId w:val="38"/>
              </w:numPr>
              <w:autoSpaceDE w:val="0"/>
              <w:autoSpaceDN w:val="0"/>
              <w:adjustRightInd w:val="0"/>
              <w:contextualSpacing/>
              <w:jc w:val="both"/>
              <w:rPr>
                <w:rFonts w:ascii="Calibri" w:hAnsi="Calibri" w:cs="Calibri"/>
                <w:bCs/>
                <w:lang w:val="es-BO"/>
              </w:rPr>
            </w:pPr>
            <w:r w:rsidRPr="00E10A46">
              <w:rPr>
                <w:rFonts w:ascii="Calibri" w:hAnsi="Calibri" w:cs="Calibri"/>
                <w:bCs/>
                <w:lang w:val="es-BO"/>
              </w:rPr>
              <w:t>Piramidal de velocidad: Filtros por fecha</w:t>
            </w:r>
          </w:p>
          <w:p w:rsidR="00BE0253" w:rsidRPr="00E10A46" w:rsidRDefault="00BE0253" w:rsidP="007A58F1">
            <w:pPr>
              <w:pStyle w:val="Prrafodelista"/>
              <w:numPr>
                <w:ilvl w:val="4"/>
                <w:numId w:val="38"/>
              </w:numPr>
              <w:autoSpaceDE w:val="0"/>
              <w:autoSpaceDN w:val="0"/>
              <w:adjustRightInd w:val="0"/>
              <w:contextualSpacing/>
              <w:jc w:val="both"/>
              <w:rPr>
                <w:rFonts w:ascii="Calibri" w:hAnsi="Calibri" w:cs="Calibri"/>
                <w:bCs/>
                <w:lang w:val="es-BO"/>
              </w:rPr>
            </w:pPr>
            <w:r w:rsidRPr="00E10A46">
              <w:rPr>
                <w:rFonts w:ascii="Calibri" w:hAnsi="Calibri" w:cs="Calibri"/>
                <w:bCs/>
                <w:lang w:val="es-BO"/>
              </w:rPr>
              <w:t>Información relacionada a la velocidad promedio, velocidad máxima ordenadas de mayor a menor de toda la flota.</w:t>
            </w:r>
          </w:p>
          <w:p w:rsidR="00BE0253" w:rsidRPr="00E10A46" w:rsidRDefault="00BE0253" w:rsidP="007A58F1">
            <w:pPr>
              <w:pStyle w:val="Prrafodelista"/>
              <w:numPr>
                <w:ilvl w:val="1"/>
                <w:numId w:val="38"/>
              </w:numPr>
              <w:autoSpaceDE w:val="0"/>
              <w:autoSpaceDN w:val="0"/>
              <w:adjustRightInd w:val="0"/>
              <w:contextualSpacing/>
              <w:jc w:val="both"/>
              <w:rPr>
                <w:rFonts w:ascii="Calibri" w:hAnsi="Calibri" w:cs="Calibri"/>
                <w:bCs/>
                <w:lang w:val="es-BO"/>
              </w:rPr>
            </w:pPr>
            <w:r w:rsidRPr="00E10A46">
              <w:rPr>
                <w:rFonts w:ascii="Calibri" w:hAnsi="Calibri" w:cs="Calibri"/>
                <w:bCs/>
                <w:lang w:val="es-BO"/>
              </w:rPr>
              <w:t>YPFB podrá requerir la generación de otros reportes de acuerdo a su necesidad, comunicándolos vía correo electrónico.</w:t>
            </w:r>
          </w:p>
          <w:p w:rsidR="00BE0253" w:rsidRPr="00E10A46" w:rsidRDefault="00BE0253" w:rsidP="007A58F1">
            <w:pPr>
              <w:pStyle w:val="Prrafodelista"/>
              <w:numPr>
                <w:ilvl w:val="1"/>
                <w:numId w:val="38"/>
              </w:numPr>
              <w:autoSpaceDE w:val="0"/>
              <w:autoSpaceDN w:val="0"/>
              <w:adjustRightInd w:val="0"/>
              <w:contextualSpacing/>
              <w:jc w:val="both"/>
              <w:rPr>
                <w:rFonts w:ascii="Calibri" w:hAnsi="Calibri" w:cs="Calibri"/>
                <w:bCs/>
                <w:lang w:val="es-BO"/>
              </w:rPr>
            </w:pPr>
            <w:r w:rsidRPr="00E10A46">
              <w:rPr>
                <w:rFonts w:ascii="Calibri" w:hAnsi="Calibri" w:cs="Calibri"/>
                <w:bCs/>
                <w:lang w:val="es-BO"/>
              </w:rPr>
              <w:t>Control minucioso de cada una de las unidades de transporte monitoreadas respecto a información específica sobre la empresa a la que pertenece, la asociación, datos del chofer, placa, color, modelo de la cisterna,  etc. Reportado en plataforma de control y que permita desplegar la información en tabletas o celulares en cualquier parte del país o el extranjero.</w:t>
            </w:r>
          </w:p>
          <w:p w:rsidR="00BE0253" w:rsidRPr="00E10A46" w:rsidRDefault="00BE0253" w:rsidP="007A58F1">
            <w:pPr>
              <w:numPr>
                <w:ilvl w:val="0"/>
                <w:numId w:val="37"/>
              </w:numPr>
              <w:autoSpaceDE w:val="0"/>
              <w:autoSpaceDN w:val="0"/>
              <w:adjustRightInd w:val="0"/>
              <w:jc w:val="both"/>
              <w:rPr>
                <w:rFonts w:ascii="Calibri" w:hAnsi="Calibri" w:cs="Calibri"/>
                <w:lang w:val="es-BO"/>
              </w:rPr>
            </w:pPr>
            <w:r w:rsidRPr="00E10A46">
              <w:rPr>
                <w:rFonts w:ascii="Calibri" w:hAnsi="Calibri" w:cs="Calibri"/>
                <w:lang w:val="es-BO"/>
              </w:rPr>
              <w:t>Mensualmente la empresa de monitoreo deberá remitir a YPFB la siguiente información  referente de  las unidades de transporte</w:t>
            </w:r>
          </w:p>
          <w:p w:rsidR="00BE0253" w:rsidRPr="00E10A46" w:rsidRDefault="00BE0253" w:rsidP="007A58F1">
            <w:pPr>
              <w:numPr>
                <w:ilvl w:val="2"/>
                <w:numId w:val="37"/>
              </w:numPr>
              <w:autoSpaceDE w:val="0"/>
              <w:autoSpaceDN w:val="0"/>
              <w:adjustRightInd w:val="0"/>
              <w:jc w:val="both"/>
              <w:rPr>
                <w:rFonts w:ascii="Calibri" w:hAnsi="Calibri" w:cs="Calibri"/>
                <w:lang w:val="es-BO"/>
              </w:rPr>
            </w:pPr>
            <w:r w:rsidRPr="00E10A46">
              <w:rPr>
                <w:rFonts w:ascii="Calibri" w:hAnsi="Calibri" w:cs="Calibri"/>
                <w:lang w:val="es-BO"/>
              </w:rPr>
              <w:t>Ubicación geográfica exacta</w:t>
            </w:r>
          </w:p>
          <w:p w:rsidR="00BE0253" w:rsidRPr="00E10A46" w:rsidRDefault="00BE0253" w:rsidP="007A58F1">
            <w:pPr>
              <w:numPr>
                <w:ilvl w:val="2"/>
                <w:numId w:val="37"/>
              </w:numPr>
              <w:autoSpaceDE w:val="0"/>
              <w:autoSpaceDN w:val="0"/>
              <w:adjustRightInd w:val="0"/>
              <w:jc w:val="both"/>
              <w:rPr>
                <w:rFonts w:ascii="Calibri" w:hAnsi="Calibri" w:cs="Calibri"/>
                <w:lang w:val="es-BO"/>
              </w:rPr>
            </w:pPr>
            <w:r w:rsidRPr="00E10A46">
              <w:rPr>
                <w:rFonts w:ascii="Calibri" w:hAnsi="Calibri" w:cs="Calibri"/>
                <w:lang w:val="es-BO"/>
              </w:rPr>
              <w:t>Velocidad y distancias recorridas</w:t>
            </w:r>
          </w:p>
          <w:p w:rsidR="00BE0253" w:rsidRPr="00E10A46" w:rsidRDefault="00BE0253" w:rsidP="007A58F1">
            <w:pPr>
              <w:numPr>
                <w:ilvl w:val="2"/>
                <w:numId w:val="37"/>
              </w:numPr>
              <w:autoSpaceDE w:val="0"/>
              <w:autoSpaceDN w:val="0"/>
              <w:adjustRightInd w:val="0"/>
              <w:jc w:val="both"/>
              <w:rPr>
                <w:rFonts w:ascii="Calibri" w:hAnsi="Calibri" w:cs="Calibri"/>
                <w:lang w:val="es-BO"/>
              </w:rPr>
            </w:pPr>
            <w:r w:rsidRPr="00E10A46">
              <w:rPr>
                <w:rFonts w:ascii="Calibri" w:hAnsi="Calibri" w:cs="Calibri"/>
                <w:lang w:val="es-BO"/>
              </w:rPr>
              <w:t>Hora, y duración de paradas</w:t>
            </w:r>
          </w:p>
          <w:p w:rsidR="00BE0253" w:rsidRPr="00E10A46" w:rsidRDefault="00BE0253" w:rsidP="007A58F1">
            <w:pPr>
              <w:numPr>
                <w:ilvl w:val="2"/>
                <w:numId w:val="37"/>
              </w:numPr>
              <w:autoSpaceDE w:val="0"/>
              <w:autoSpaceDN w:val="0"/>
              <w:adjustRightInd w:val="0"/>
              <w:jc w:val="both"/>
              <w:rPr>
                <w:rFonts w:ascii="Calibri" w:hAnsi="Calibri" w:cs="Calibri"/>
                <w:lang w:val="es-BO"/>
              </w:rPr>
            </w:pPr>
            <w:r w:rsidRPr="00E10A46">
              <w:rPr>
                <w:rFonts w:ascii="Calibri" w:hAnsi="Calibri" w:cs="Calibri"/>
                <w:lang w:val="es-BO"/>
              </w:rPr>
              <w:t xml:space="preserve"> Excesos de velocidad</w:t>
            </w:r>
          </w:p>
          <w:p w:rsidR="00BE0253" w:rsidRPr="00E10A46" w:rsidRDefault="00BE0253" w:rsidP="007A58F1">
            <w:pPr>
              <w:numPr>
                <w:ilvl w:val="2"/>
                <w:numId w:val="37"/>
              </w:numPr>
              <w:autoSpaceDE w:val="0"/>
              <w:autoSpaceDN w:val="0"/>
              <w:adjustRightInd w:val="0"/>
              <w:jc w:val="both"/>
              <w:rPr>
                <w:rFonts w:ascii="Calibri" w:hAnsi="Calibri" w:cs="Calibri"/>
                <w:lang w:val="es-BO"/>
              </w:rPr>
            </w:pPr>
            <w:r w:rsidRPr="00E10A46">
              <w:rPr>
                <w:rFonts w:ascii="Calibri" w:hAnsi="Calibri" w:cs="Calibri"/>
                <w:lang w:val="es-BO"/>
              </w:rPr>
              <w:t>Aceleraciones o Frenadas bruscas</w:t>
            </w:r>
          </w:p>
          <w:p w:rsidR="00BE0253" w:rsidRPr="00E10A46" w:rsidRDefault="00BE0253" w:rsidP="007A58F1">
            <w:pPr>
              <w:numPr>
                <w:ilvl w:val="2"/>
                <w:numId w:val="37"/>
              </w:numPr>
              <w:autoSpaceDE w:val="0"/>
              <w:autoSpaceDN w:val="0"/>
              <w:adjustRightInd w:val="0"/>
              <w:jc w:val="both"/>
              <w:rPr>
                <w:rFonts w:ascii="Calibri" w:hAnsi="Calibri" w:cs="Calibri"/>
                <w:lang w:val="es-BO"/>
              </w:rPr>
            </w:pPr>
            <w:r w:rsidRPr="00E10A46">
              <w:rPr>
                <w:rFonts w:ascii="Calibri" w:hAnsi="Calibri" w:cs="Calibri"/>
                <w:lang w:val="es-BO"/>
              </w:rPr>
              <w:t>Entradas o salidas de geo cercas</w:t>
            </w:r>
          </w:p>
          <w:p w:rsidR="00BE0253" w:rsidRPr="00E10A46" w:rsidRDefault="00BE0253" w:rsidP="007A58F1">
            <w:pPr>
              <w:numPr>
                <w:ilvl w:val="2"/>
                <w:numId w:val="37"/>
              </w:numPr>
              <w:autoSpaceDE w:val="0"/>
              <w:autoSpaceDN w:val="0"/>
              <w:adjustRightInd w:val="0"/>
              <w:jc w:val="both"/>
              <w:rPr>
                <w:rFonts w:ascii="Calibri" w:hAnsi="Calibri" w:cs="Calibri"/>
                <w:lang w:val="es-BO"/>
              </w:rPr>
            </w:pPr>
            <w:r w:rsidRPr="00E10A46">
              <w:rPr>
                <w:rFonts w:ascii="Calibri" w:hAnsi="Calibri" w:cs="Calibri"/>
                <w:lang w:val="es-BO"/>
              </w:rPr>
              <w:t>Porcentaje del servicio por zonas</w:t>
            </w:r>
          </w:p>
          <w:p w:rsidR="00BE0253" w:rsidRPr="00E10A46" w:rsidRDefault="00BE0253" w:rsidP="007A58F1">
            <w:pPr>
              <w:numPr>
                <w:ilvl w:val="2"/>
                <w:numId w:val="37"/>
              </w:numPr>
              <w:autoSpaceDE w:val="0"/>
              <w:autoSpaceDN w:val="0"/>
              <w:adjustRightInd w:val="0"/>
              <w:jc w:val="both"/>
              <w:rPr>
                <w:rFonts w:ascii="Calibri" w:hAnsi="Calibri" w:cs="Calibri"/>
                <w:lang w:val="es-BO"/>
              </w:rPr>
            </w:pPr>
            <w:r w:rsidRPr="00E10A46">
              <w:rPr>
                <w:rFonts w:ascii="Calibri" w:hAnsi="Calibri" w:cs="Calibri"/>
                <w:lang w:val="es-BO"/>
              </w:rPr>
              <w:t>Reporte de días desde la nominación y llegada a Planta de Carga</w:t>
            </w:r>
          </w:p>
          <w:p w:rsidR="00BE0253" w:rsidRPr="00E10A46" w:rsidRDefault="00BE0253" w:rsidP="007A58F1">
            <w:pPr>
              <w:numPr>
                <w:ilvl w:val="2"/>
                <w:numId w:val="37"/>
              </w:numPr>
              <w:autoSpaceDE w:val="0"/>
              <w:autoSpaceDN w:val="0"/>
              <w:adjustRightInd w:val="0"/>
              <w:jc w:val="both"/>
              <w:rPr>
                <w:rFonts w:ascii="Calibri" w:hAnsi="Calibri" w:cs="Calibri"/>
                <w:lang w:val="es-BO"/>
              </w:rPr>
            </w:pPr>
            <w:r w:rsidRPr="00E10A46">
              <w:rPr>
                <w:rFonts w:ascii="Calibri" w:hAnsi="Calibri" w:cs="Calibri"/>
                <w:lang w:val="es-BO"/>
              </w:rPr>
              <w:t>Reporte de Estado de Vehículos por día.</w:t>
            </w:r>
          </w:p>
          <w:p w:rsidR="00BE0253" w:rsidRPr="00E10A46" w:rsidRDefault="00BE0253" w:rsidP="007A58F1">
            <w:pPr>
              <w:numPr>
                <w:ilvl w:val="2"/>
                <w:numId w:val="37"/>
              </w:numPr>
              <w:autoSpaceDE w:val="0"/>
              <w:autoSpaceDN w:val="0"/>
              <w:adjustRightInd w:val="0"/>
              <w:jc w:val="both"/>
              <w:rPr>
                <w:rFonts w:ascii="Calibri" w:hAnsi="Calibri" w:cs="Calibri"/>
                <w:lang w:val="es-BO"/>
              </w:rPr>
            </w:pPr>
            <w:r w:rsidRPr="00E10A46">
              <w:rPr>
                <w:rFonts w:ascii="Calibri" w:hAnsi="Calibri" w:cs="Calibri"/>
                <w:lang w:val="es-BO"/>
              </w:rPr>
              <w:t>Conducción nocturna o fuera de horarios establecidos</w:t>
            </w:r>
          </w:p>
          <w:p w:rsidR="00BE0253" w:rsidRPr="00E10A46" w:rsidRDefault="00BE0253" w:rsidP="007A58F1">
            <w:pPr>
              <w:numPr>
                <w:ilvl w:val="2"/>
                <w:numId w:val="37"/>
              </w:numPr>
              <w:autoSpaceDE w:val="0"/>
              <w:autoSpaceDN w:val="0"/>
              <w:adjustRightInd w:val="0"/>
              <w:jc w:val="both"/>
              <w:rPr>
                <w:rFonts w:ascii="Calibri" w:hAnsi="Calibri" w:cs="Calibri"/>
                <w:lang w:val="es-BO"/>
              </w:rPr>
            </w:pPr>
            <w:r w:rsidRPr="00E10A46">
              <w:rPr>
                <w:rFonts w:ascii="Calibri" w:hAnsi="Calibri" w:cs="Calibri"/>
                <w:lang w:val="es-BO"/>
              </w:rPr>
              <w:t>Corte de energía al equipo</w:t>
            </w:r>
          </w:p>
          <w:p w:rsidR="00BE0253" w:rsidRPr="00E10A46" w:rsidRDefault="00BE0253" w:rsidP="007A58F1">
            <w:pPr>
              <w:numPr>
                <w:ilvl w:val="2"/>
                <w:numId w:val="37"/>
              </w:numPr>
              <w:autoSpaceDE w:val="0"/>
              <w:autoSpaceDN w:val="0"/>
              <w:adjustRightInd w:val="0"/>
              <w:jc w:val="both"/>
              <w:rPr>
                <w:rFonts w:ascii="Calibri" w:hAnsi="Calibri" w:cs="Calibri"/>
                <w:lang w:val="es-BO"/>
              </w:rPr>
            </w:pPr>
            <w:r w:rsidRPr="00E10A46">
              <w:rPr>
                <w:rFonts w:ascii="Calibri" w:hAnsi="Calibri" w:cs="Calibri"/>
                <w:lang w:val="es-BO"/>
              </w:rPr>
              <w:t>Botón de pánico</w:t>
            </w:r>
          </w:p>
          <w:p w:rsidR="00BE0253" w:rsidRPr="00E10A46" w:rsidRDefault="00BE0253" w:rsidP="007A58F1">
            <w:pPr>
              <w:numPr>
                <w:ilvl w:val="2"/>
                <w:numId w:val="37"/>
              </w:numPr>
              <w:autoSpaceDE w:val="0"/>
              <w:autoSpaceDN w:val="0"/>
              <w:adjustRightInd w:val="0"/>
              <w:jc w:val="both"/>
              <w:rPr>
                <w:rFonts w:ascii="Calibri" w:hAnsi="Calibri" w:cs="Calibri"/>
                <w:lang w:val="es-BO"/>
              </w:rPr>
            </w:pPr>
            <w:r w:rsidRPr="00E10A46">
              <w:rPr>
                <w:rFonts w:ascii="Calibri" w:hAnsi="Calibri" w:cs="Calibri"/>
                <w:lang w:val="es-BO"/>
              </w:rPr>
              <w:t>Recreación de recorridos</w:t>
            </w:r>
          </w:p>
          <w:p w:rsidR="00BE0253" w:rsidRPr="00E10A46" w:rsidRDefault="00BE0253" w:rsidP="007A58F1">
            <w:pPr>
              <w:pStyle w:val="Prrafodelista"/>
              <w:numPr>
                <w:ilvl w:val="2"/>
                <w:numId w:val="37"/>
              </w:numPr>
              <w:contextualSpacing/>
              <w:rPr>
                <w:rFonts w:ascii="Calibri" w:hAnsi="Calibri" w:cs="Calibri"/>
                <w:lang w:val="es-BO"/>
              </w:rPr>
            </w:pPr>
            <w:r w:rsidRPr="00E10A46">
              <w:rPr>
                <w:rFonts w:ascii="Calibri" w:hAnsi="Calibri" w:cs="Calibri"/>
                <w:lang w:val="es-BO"/>
              </w:rPr>
              <w:t>Reportes totalmente configurables a requerimiento de YPFB</w:t>
            </w:r>
          </w:p>
          <w:p w:rsidR="00BE0253" w:rsidRPr="00E10A46" w:rsidRDefault="00BE0253" w:rsidP="007A58F1">
            <w:pPr>
              <w:numPr>
                <w:ilvl w:val="2"/>
                <w:numId w:val="37"/>
              </w:numPr>
              <w:autoSpaceDE w:val="0"/>
              <w:autoSpaceDN w:val="0"/>
              <w:adjustRightInd w:val="0"/>
              <w:jc w:val="both"/>
              <w:rPr>
                <w:rFonts w:ascii="Calibri" w:hAnsi="Calibri" w:cs="Calibri"/>
                <w:lang w:val="es-BO"/>
              </w:rPr>
            </w:pPr>
            <w:r w:rsidRPr="00E10A46">
              <w:rPr>
                <w:rFonts w:ascii="Calibri" w:hAnsi="Calibri" w:cs="Calibri"/>
                <w:lang w:val="es-BO"/>
              </w:rPr>
              <w:t>Opción  a  generación  de  reportes  automáticos  vía  correo  electrónico  de forma  diaria,  semanal, mensual, o generado por alertas específicas (excesos de velocidad, conducciones nocturnas, entradas o salidas de geo-cercas, etc.)</w:t>
            </w:r>
          </w:p>
          <w:p w:rsidR="00BE0253" w:rsidRPr="00E10A46" w:rsidRDefault="00BE0253" w:rsidP="007A58F1">
            <w:pPr>
              <w:numPr>
                <w:ilvl w:val="0"/>
                <w:numId w:val="37"/>
              </w:numPr>
              <w:autoSpaceDE w:val="0"/>
              <w:autoSpaceDN w:val="0"/>
              <w:adjustRightInd w:val="0"/>
              <w:jc w:val="both"/>
              <w:rPr>
                <w:rFonts w:ascii="Calibri" w:hAnsi="Calibri" w:cs="Calibri"/>
                <w:bCs/>
              </w:rPr>
            </w:pPr>
            <w:r w:rsidRPr="00E10A46">
              <w:rPr>
                <w:rFonts w:ascii="Calibri" w:hAnsi="Calibri" w:cs="Calibri"/>
              </w:rPr>
              <w:t xml:space="preserve">La plataforma tiene que disponer de alertas que permita generar auxilios S.O.S. en casos de emergencia, y/o habilitar una línea telefónica para la comunicación de alertas o reportar la </w:t>
            </w:r>
            <w:r w:rsidRPr="00E10A46">
              <w:rPr>
                <w:rFonts w:ascii="Calibri" w:hAnsi="Calibri" w:cs="Calibri"/>
                <w:bCs/>
                <w:lang w:val="es-BO"/>
              </w:rPr>
              <w:t xml:space="preserve">ocurrencia de incidentes, anomalías detectadas o accidentes que posterior deban ser debidamente documentados. </w:t>
            </w:r>
          </w:p>
          <w:p w:rsidR="00BE0253" w:rsidRPr="00E10A46" w:rsidRDefault="00BE0253" w:rsidP="007A58F1">
            <w:pPr>
              <w:numPr>
                <w:ilvl w:val="0"/>
                <w:numId w:val="37"/>
              </w:numPr>
              <w:autoSpaceDE w:val="0"/>
              <w:autoSpaceDN w:val="0"/>
              <w:adjustRightInd w:val="0"/>
              <w:jc w:val="both"/>
              <w:rPr>
                <w:rFonts w:ascii="Calibri" w:hAnsi="Calibri" w:cs="Calibri"/>
                <w:bCs/>
              </w:rPr>
            </w:pPr>
            <w:r w:rsidRPr="00E10A46">
              <w:rPr>
                <w:rFonts w:ascii="Calibri" w:hAnsi="Calibri" w:cs="Calibri"/>
              </w:rPr>
              <w:t>La plataforma tiene que tener un Software AUTOGESTIONABLE, robusta de modo tal que permite manejar la confidencialidad de los datos de las unidades de transporte, sin que terceros conozcan la operación de las mismas.</w:t>
            </w:r>
          </w:p>
          <w:p w:rsidR="00BE0253" w:rsidRPr="00E10A46" w:rsidRDefault="00BE0253" w:rsidP="00AF6BCC">
            <w:pPr>
              <w:autoSpaceDE w:val="0"/>
              <w:autoSpaceDN w:val="0"/>
              <w:adjustRightInd w:val="0"/>
              <w:ind w:left="720"/>
              <w:jc w:val="both"/>
              <w:rPr>
                <w:rFonts w:ascii="Calibri" w:hAnsi="Calibri" w:cs="Calibri"/>
                <w:bCs/>
              </w:rPr>
            </w:pPr>
          </w:p>
          <w:p w:rsidR="00BE0253" w:rsidRPr="00E10A46" w:rsidRDefault="00BE0253" w:rsidP="007A58F1">
            <w:pPr>
              <w:numPr>
                <w:ilvl w:val="0"/>
                <w:numId w:val="36"/>
              </w:numPr>
              <w:ind w:hanging="720"/>
              <w:jc w:val="both"/>
              <w:rPr>
                <w:rFonts w:ascii="Calibri" w:eastAsia="Calibri" w:hAnsi="Calibri" w:cs="Calibri"/>
                <w:b/>
              </w:rPr>
            </w:pPr>
            <w:r w:rsidRPr="00E10A46">
              <w:rPr>
                <w:rFonts w:ascii="Calibri" w:eastAsia="Calibri" w:hAnsi="Calibri" w:cs="Calibri"/>
                <w:b/>
              </w:rPr>
              <w:t xml:space="preserve">Mantenimiento y cambio de los equipos GPS. </w:t>
            </w:r>
            <w:r w:rsidRPr="00E10A46">
              <w:rPr>
                <w:rFonts w:ascii="Calibri" w:hAnsi="Calibri" w:cs="Calibri"/>
                <w:bCs/>
                <w:lang w:val="es-BO"/>
              </w:rPr>
              <w:t>La empresa de monitoreo correrá con los gastos de mantenimiento de los equipos GPS instalados en las unidades de transporte</w:t>
            </w:r>
          </w:p>
          <w:p w:rsidR="00BE0253" w:rsidRPr="00E10A46" w:rsidRDefault="00BE0253" w:rsidP="00AF6BCC">
            <w:pPr>
              <w:pStyle w:val="Prrafodelista"/>
              <w:autoSpaceDE w:val="0"/>
              <w:autoSpaceDN w:val="0"/>
              <w:adjustRightInd w:val="0"/>
              <w:ind w:left="0"/>
              <w:contextualSpacing/>
              <w:jc w:val="both"/>
              <w:rPr>
                <w:rFonts w:ascii="Calibri" w:hAnsi="Calibri" w:cs="Calibri"/>
                <w:bCs/>
                <w:lang w:val="es-BO"/>
              </w:rPr>
            </w:pPr>
          </w:p>
          <w:p w:rsidR="00BE0253" w:rsidRPr="00E10A46" w:rsidRDefault="00BE0253" w:rsidP="00AF6BCC">
            <w:pPr>
              <w:pStyle w:val="Prrafodelista"/>
              <w:autoSpaceDE w:val="0"/>
              <w:autoSpaceDN w:val="0"/>
              <w:adjustRightInd w:val="0"/>
              <w:ind w:left="0"/>
              <w:contextualSpacing/>
              <w:jc w:val="both"/>
              <w:rPr>
                <w:rFonts w:ascii="Calibri" w:hAnsi="Calibri" w:cs="Calibri"/>
                <w:bCs/>
                <w:lang w:val="es-BO"/>
              </w:rPr>
            </w:pPr>
            <w:r w:rsidRPr="00E10A46">
              <w:rPr>
                <w:rFonts w:ascii="Calibri" w:hAnsi="Calibri" w:cs="Calibri"/>
                <w:bCs/>
                <w:lang w:val="es-BO"/>
              </w:rPr>
              <w:t xml:space="preserve"> En caso de requerir el reemplazo de algún equipo por desperfectos o mala manipulación de los mismos, la empresa de monitoreo deberá realizar el cambio del mismo sin que esto constituya un gasto adicional para YPFB.</w:t>
            </w:r>
          </w:p>
          <w:p w:rsidR="00BE0253" w:rsidRPr="00E10A46" w:rsidRDefault="00BE0253" w:rsidP="00AF6BCC">
            <w:pPr>
              <w:pStyle w:val="Prrafodelista"/>
              <w:autoSpaceDE w:val="0"/>
              <w:autoSpaceDN w:val="0"/>
              <w:adjustRightInd w:val="0"/>
              <w:ind w:left="0"/>
              <w:contextualSpacing/>
              <w:jc w:val="both"/>
              <w:rPr>
                <w:rFonts w:ascii="Calibri" w:hAnsi="Calibri" w:cs="Calibri"/>
                <w:bCs/>
                <w:lang w:val="es-BO"/>
              </w:rPr>
            </w:pPr>
          </w:p>
          <w:p w:rsidR="00BE0253" w:rsidRDefault="00BE0253" w:rsidP="00AF6BCC">
            <w:pPr>
              <w:pStyle w:val="Prrafodelista"/>
              <w:autoSpaceDE w:val="0"/>
              <w:autoSpaceDN w:val="0"/>
              <w:adjustRightInd w:val="0"/>
              <w:ind w:left="0"/>
              <w:contextualSpacing/>
              <w:jc w:val="both"/>
              <w:rPr>
                <w:rFonts w:ascii="Calibri" w:hAnsi="Calibri" w:cs="Calibri"/>
                <w:bCs/>
                <w:lang w:val="es-BO"/>
              </w:rPr>
            </w:pPr>
            <w:r w:rsidRPr="00E10A46">
              <w:rPr>
                <w:rFonts w:ascii="Calibri" w:hAnsi="Calibri" w:cs="Calibri"/>
                <w:bCs/>
                <w:lang w:val="es-BO"/>
              </w:rPr>
              <w:t>En el caso de producirse el reemplazo de un equipo, éste debe realizarse en menos de 24 horas a cisternas de transporte nacional e internacional que se encuentren dentro el territorio de Bolivia. Y en caso que la cisterna este fuera del territorio y necesite el reemplazo, las horas contaran una vez la cisterna haya cruzado frontera hacia Bolivia, caso contrario se restaran a los días de servicio todo el tiempo que la unidad de transporte estuvo sin el servicio de monitoreo.</w:t>
            </w:r>
          </w:p>
          <w:p w:rsidR="00572C54" w:rsidRDefault="00572C54" w:rsidP="00AF6BCC">
            <w:pPr>
              <w:pStyle w:val="Prrafodelista"/>
              <w:autoSpaceDE w:val="0"/>
              <w:autoSpaceDN w:val="0"/>
              <w:adjustRightInd w:val="0"/>
              <w:ind w:left="0"/>
              <w:contextualSpacing/>
              <w:jc w:val="both"/>
              <w:rPr>
                <w:rFonts w:ascii="Calibri" w:hAnsi="Calibri" w:cs="Calibri"/>
                <w:bCs/>
                <w:lang w:val="es-BO"/>
              </w:rPr>
            </w:pPr>
          </w:p>
          <w:p w:rsidR="00572C54" w:rsidRPr="00E10A46" w:rsidRDefault="00572C54" w:rsidP="00AF6BCC">
            <w:pPr>
              <w:pStyle w:val="Prrafodelista"/>
              <w:autoSpaceDE w:val="0"/>
              <w:autoSpaceDN w:val="0"/>
              <w:adjustRightInd w:val="0"/>
              <w:ind w:left="0"/>
              <w:contextualSpacing/>
              <w:jc w:val="both"/>
              <w:rPr>
                <w:rFonts w:ascii="Calibri" w:eastAsia="Calibri" w:hAnsi="Calibri" w:cs="Calibri"/>
                <w:lang w:val="es-BO"/>
              </w:rPr>
            </w:pPr>
          </w:p>
        </w:tc>
      </w:tr>
      <w:tr w:rsidR="00BE0253" w:rsidRPr="00E10A46" w:rsidTr="00572C54">
        <w:tc>
          <w:tcPr>
            <w:tcW w:w="9139" w:type="dxa"/>
            <w:gridSpan w:val="2"/>
            <w:shd w:val="clear" w:color="auto" w:fill="C6D9F1"/>
            <w:vAlign w:val="center"/>
          </w:tcPr>
          <w:p w:rsidR="00BE0253" w:rsidRPr="00E10A46" w:rsidRDefault="00BE0253" w:rsidP="00AF6BCC">
            <w:pPr>
              <w:autoSpaceDE w:val="0"/>
              <w:autoSpaceDN w:val="0"/>
              <w:adjustRightInd w:val="0"/>
              <w:jc w:val="both"/>
              <w:rPr>
                <w:rFonts w:ascii="Calibri" w:hAnsi="Calibri" w:cs="Calibri"/>
                <w:b/>
                <w:bCs/>
              </w:rPr>
            </w:pPr>
            <w:r w:rsidRPr="00E10A46">
              <w:rPr>
                <w:rFonts w:ascii="Calibri" w:hAnsi="Calibri" w:cs="Calibri"/>
                <w:b/>
              </w:rPr>
              <w:lastRenderedPageBreak/>
              <w:t>CONCILIACIÓN</w:t>
            </w:r>
          </w:p>
        </w:tc>
      </w:tr>
      <w:tr w:rsidR="00BE0253" w:rsidRPr="00E10A46" w:rsidTr="00572C54">
        <w:trPr>
          <w:trHeight w:val="392"/>
        </w:trPr>
        <w:tc>
          <w:tcPr>
            <w:tcW w:w="9139" w:type="dxa"/>
            <w:gridSpan w:val="2"/>
            <w:shd w:val="clear" w:color="auto" w:fill="auto"/>
            <w:vAlign w:val="center"/>
          </w:tcPr>
          <w:p w:rsidR="00BE0253" w:rsidRPr="00E10A46" w:rsidRDefault="00BE0253" w:rsidP="00AF6BCC">
            <w:pPr>
              <w:autoSpaceDE w:val="0"/>
              <w:autoSpaceDN w:val="0"/>
              <w:adjustRightInd w:val="0"/>
              <w:jc w:val="both"/>
              <w:rPr>
                <w:rFonts w:ascii="Calibri" w:hAnsi="Calibri" w:cs="Calibri"/>
              </w:rPr>
            </w:pPr>
            <w:r w:rsidRPr="00E10A46">
              <w:rPr>
                <w:rFonts w:ascii="Calibri" w:hAnsi="Calibri" w:cs="Calibri"/>
              </w:rPr>
              <w:t>A  partir de la instalación y puesta en marcha, y una vez terminado el mes de servicio de monitoreo satelital, la empresa de monitoreo tendrá que hacer llegar junto con la solicitud del conciliación el detalle mensual de las unidades de transporte en la cuales prestó el servicio, disgregado por unidades de transporte que utilizaron el servicio internacional de cisternas, unidades de transporte que utilizaron el servicio nacional de cisternas y unidades de transporte que utilizaron el servicio fluvial satelital de barcazas. De acuerdo al siguiente detalle:</w:t>
            </w:r>
          </w:p>
          <w:p w:rsidR="00BE0253" w:rsidRPr="00E10A46" w:rsidRDefault="00BE0253" w:rsidP="00AF6BCC">
            <w:pPr>
              <w:autoSpaceDE w:val="0"/>
              <w:autoSpaceDN w:val="0"/>
              <w:adjustRightInd w:val="0"/>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3"/>
              <w:gridCol w:w="1493"/>
              <w:gridCol w:w="1493"/>
              <w:gridCol w:w="1493"/>
              <w:gridCol w:w="1494"/>
            </w:tblGrid>
            <w:tr w:rsidR="00BE0253" w:rsidRPr="00E10A46" w:rsidTr="00AF6BCC">
              <w:trPr>
                <w:trHeight w:val="513"/>
                <w:jc w:val="center"/>
              </w:trPr>
              <w:tc>
                <w:tcPr>
                  <w:tcW w:w="1493" w:type="dxa"/>
                  <w:shd w:val="clear" w:color="auto" w:fill="D9D9D9"/>
                  <w:vAlign w:val="center"/>
                </w:tcPr>
                <w:p w:rsidR="00BE0253" w:rsidRPr="00E10A46" w:rsidRDefault="00BE0253" w:rsidP="00AF6BCC">
                  <w:pPr>
                    <w:autoSpaceDE w:val="0"/>
                    <w:autoSpaceDN w:val="0"/>
                    <w:adjustRightInd w:val="0"/>
                    <w:jc w:val="center"/>
                    <w:rPr>
                      <w:rFonts w:ascii="Calibri" w:hAnsi="Calibri" w:cs="Calibri"/>
                      <w:b/>
                      <w:bCs/>
                      <w:sz w:val="18"/>
                    </w:rPr>
                  </w:pPr>
                  <w:r w:rsidRPr="00E10A46">
                    <w:rPr>
                      <w:rFonts w:ascii="Calibri" w:hAnsi="Calibri" w:cs="Calibri"/>
                      <w:b/>
                      <w:bCs/>
                      <w:sz w:val="18"/>
                    </w:rPr>
                    <w:t>Asociación</w:t>
                  </w:r>
                </w:p>
              </w:tc>
              <w:tc>
                <w:tcPr>
                  <w:tcW w:w="1493" w:type="dxa"/>
                  <w:shd w:val="clear" w:color="auto" w:fill="D9D9D9"/>
                  <w:vAlign w:val="center"/>
                </w:tcPr>
                <w:p w:rsidR="00BE0253" w:rsidRPr="00E10A46" w:rsidRDefault="00BE0253" w:rsidP="00AF6BCC">
                  <w:pPr>
                    <w:autoSpaceDE w:val="0"/>
                    <w:autoSpaceDN w:val="0"/>
                    <w:adjustRightInd w:val="0"/>
                    <w:jc w:val="center"/>
                    <w:rPr>
                      <w:rFonts w:ascii="Calibri" w:hAnsi="Calibri" w:cs="Calibri"/>
                      <w:b/>
                      <w:bCs/>
                      <w:sz w:val="18"/>
                    </w:rPr>
                  </w:pPr>
                  <w:r w:rsidRPr="00E10A46">
                    <w:rPr>
                      <w:rFonts w:ascii="Calibri" w:hAnsi="Calibri" w:cs="Calibri"/>
                      <w:b/>
                      <w:bCs/>
                      <w:sz w:val="18"/>
                    </w:rPr>
                    <w:t>Empresa</w:t>
                  </w:r>
                </w:p>
              </w:tc>
              <w:tc>
                <w:tcPr>
                  <w:tcW w:w="1493" w:type="dxa"/>
                  <w:shd w:val="clear" w:color="auto" w:fill="D9D9D9"/>
                  <w:vAlign w:val="center"/>
                </w:tcPr>
                <w:p w:rsidR="00BE0253" w:rsidRPr="00E10A46" w:rsidRDefault="00BE0253" w:rsidP="00AF6BCC">
                  <w:pPr>
                    <w:autoSpaceDE w:val="0"/>
                    <w:autoSpaceDN w:val="0"/>
                    <w:adjustRightInd w:val="0"/>
                    <w:jc w:val="center"/>
                    <w:rPr>
                      <w:rFonts w:ascii="Calibri" w:hAnsi="Calibri" w:cs="Calibri"/>
                      <w:b/>
                      <w:bCs/>
                      <w:sz w:val="18"/>
                    </w:rPr>
                  </w:pPr>
                  <w:r w:rsidRPr="00E10A46">
                    <w:rPr>
                      <w:rFonts w:ascii="Calibri" w:hAnsi="Calibri" w:cs="Calibri"/>
                      <w:b/>
                      <w:bCs/>
                      <w:sz w:val="18"/>
                    </w:rPr>
                    <w:t>Placa/nombre remolcador</w:t>
                  </w:r>
                </w:p>
              </w:tc>
              <w:tc>
                <w:tcPr>
                  <w:tcW w:w="1493" w:type="dxa"/>
                  <w:shd w:val="clear" w:color="auto" w:fill="D9D9D9"/>
                  <w:vAlign w:val="center"/>
                </w:tcPr>
                <w:p w:rsidR="00BE0253" w:rsidRPr="00E10A46" w:rsidRDefault="00BE0253" w:rsidP="00AF6BCC">
                  <w:pPr>
                    <w:autoSpaceDE w:val="0"/>
                    <w:autoSpaceDN w:val="0"/>
                    <w:adjustRightInd w:val="0"/>
                    <w:jc w:val="center"/>
                    <w:rPr>
                      <w:rFonts w:ascii="Calibri" w:hAnsi="Calibri" w:cs="Calibri"/>
                      <w:b/>
                      <w:bCs/>
                      <w:sz w:val="18"/>
                    </w:rPr>
                  </w:pPr>
                  <w:r w:rsidRPr="00E10A46">
                    <w:rPr>
                      <w:rFonts w:ascii="Calibri" w:hAnsi="Calibri" w:cs="Calibri"/>
                      <w:b/>
                      <w:bCs/>
                      <w:sz w:val="18"/>
                    </w:rPr>
                    <w:t>Fecha de Instalación</w:t>
                  </w:r>
                </w:p>
              </w:tc>
              <w:tc>
                <w:tcPr>
                  <w:tcW w:w="1494" w:type="dxa"/>
                  <w:shd w:val="clear" w:color="auto" w:fill="D9D9D9"/>
                  <w:vAlign w:val="center"/>
                </w:tcPr>
                <w:p w:rsidR="00BE0253" w:rsidRPr="00E10A46" w:rsidRDefault="00BE0253" w:rsidP="00AF6BCC">
                  <w:pPr>
                    <w:autoSpaceDE w:val="0"/>
                    <w:autoSpaceDN w:val="0"/>
                    <w:adjustRightInd w:val="0"/>
                    <w:jc w:val="center"/>
                    <w:rPr>
                      <w:rFonts w:ascii="Calibri" w:hAnsi="Calibri" w:cs="Calibri"/>
                      <w:b/>
                      <w:bCs/>
                      <w:sz w:val="18"/>
                    </w:rPr>
                  </w:pPr>
                  <w:r w:rsidRPr="00E10A46">
                    <w:rPr>
                      <w:rFonts w:ascii="Calibri" w:hAnsi="Calibri" w:cs="Calibri"/>
                      <w:b/>
                      <w:bCs/>
                      <w:sz w:val="18"/>
                    </w:rPr>
                    <w:t>Días de Servicio</w:t>
                  </w:r>
                </w:p>
              </w:tc>
            </w:tr>
            <w:tr w:rsidR="00BE0253" w:rsidRPr="00E10A46" w:rsidTr="00AF6BCC">
              <w:trPr>
                <w:trHeight w:val="60"/>
                <w:jc w:val="center"/>
              </w:trPr>
              <w:tc>
                <w:tcPr>
                  <w:tcW w:w="1493" w:type="dxa"/>
                  <w:shd w:val="clear" w:color="auto" w:fill="auto"/>
                  <w:vAlign w:val="center"/>
                </w:tcPr>
                <w:p w:rsidR="00BE0253" w:rsidRPr="00E10A46" w:rsidRDefault="00BE0253" w:rsidP="00AF6BCC">
                  <w:pPr>
                    <w:autoSpaceDE w:val="0"/>
                    <w:autoSpaceDN w:val="0"/>
                    <w:adjustRightInd w:val="0"/>
                    <w:jc w:val="center"/>
                    <w:rPr>
                      <w:rFonts w:ascii="Calibri" w:hAnsi="Calibri" w:cs="Calibri"/>
                      <w:b/>
                      <w:bCs/>
                      <w:sz w:val="18"/>
                    </w:rPr>
                  </w:pPr>
                </w:p>
              </w:tc>
              <w:tc>
                <w:tcPr>
                  <w:tcW w:w="1493" w:type="dxa"/>
                  <w:shd w:val="clear" w:color="auto" w:fill="auto"/>
                  <w:vAlign w:val="center"/>
                </w:tcPr>
                <w:p w:rsidR="00BE0253" w:rsidRPr="00E10A46" w:rsidRDefault="00BE0253" w:rsidP="00AF6BCC">
                  <w:pPr>
                    <w:autoSpaceDE w:val="0"/>
                    <w:autoSpaceDN w:val="0"/>
                    <w:adjustRightInd w:val="0"/>
                    <w:jc w:val="center"/>
                    <w:rPr>
                      <w:rFonts w:ascii="Calibri" w:hAnsi="Calibri" w:cs="Calibri"/>
                      <w:b/>
                      <w:bCs/>
                      <w:sz w:val="18"/>
                    </w:rPr>
                  </w:pPr>
                </w:p>
              </w:tc>
              <w:tc>
                <w:tcPr>
                  <w:tcW w:w="1493" w:type="dxa"/>
                  <w:shd w:val="clear" w:color="auto" w:fill="auto"/>
                  <w:vAlign w:val="center"/>
                </w:tcPr>
                <w:p w:rsidR="00BE0253" w:rsidRPr="00E10A46" w:rsidRDefault="00BE0253" w:rsidP="00AF6BCC">
                  <w:pPr>
                    <w:autoSpaceDE w:val="0"/>
                    <w:autoSpaceDN w:val="0"/>
                    <w:adjustRightInd w:val="0"/>
                    <w:jc w:val="center"/>
                    <w:rPr>
                      <w:rFonts w:ascii="Calibri" w:hAnsi="Calibri" w:cs="Calibri"/>
                      <w:b/>
                      <w:bCs/>
                      <w:sz w:val="18"/>
                    </w:rPr>
                  </w:pPr>
                </w:p>
              </w:tc>
              <w:tc>
                <w:tcPr>
                  <w:tcW w:w="1493" w:type="dxa"/>
                  <w:shd w:val="clear" w:color="auto" w:fill="auto"/>
                  <w:vAlign w:val="center"/>
                </w:tcPr>
                <w:p w:rsidR="00BE0253" w:rsidRPr="00E10A46" w:rsidRDefault="00BE0253" w:rsidP="00AF6BCC">
                  <w:pPr>
                    <w:autoSpaceDE w:val="0"/>
                    <w:autoSpaceDN w:val="0"/>
                    <w:adjustRightInd w:val="0"/>
                    <w:jc w:val="center"/>
                    <w:rPr>
                      <w:rFonts w:ascii="Calibri" w:hAnsi="Calibri" w:cs="Calibri"/>
                      <w:b/>
                      <w:bCs/>
                      <w:sz w:val="18"/>
                    </w:rPr>
                  </w:pPr>
                </w:p>
              </w:tc>
              <w:tc>
                <w:tcPr>
                  <w:tcW w:w="1494" w:type="dxa"/>
                  <w:shd w:val="clear" w:color="auto" w:fill="auto"/>
                  <w:vAlign w:val="center"/>
                </w:tcPr>
                <w:p w:rsidR="00BE0253" w:rsidRPr="00E10A46" w:rsidRDefault="00BE0253" w:rsidP="00AF6BCC">
                  <w:pPr>
                    <w:autoSpaceDE w:val="0"/>
                    <w:autoSpaceDN w:val="0"/>
                    <w:adjustRightInd w:val="0"/>
                    <w:jc w:val="center"/>
                    <w:rPr>
                      <w:rFonts w:ascii="Calibri" w:hAnsi="Calibri" w:cs="Calibri"/>
                      <w:b/>
                      <w:bCs/>
                      <w:sz w:val="18"/>
                    </w:rPr>
                  </w:pPr>
                </w:p>
              </w:tc>
            </w:tr>
          </w:tbl>
          <w:p w:rsidR="00BE0253" w:rsidRPr="00E10A46" w:rsidRDefault="00BE0253" w:rsidP="00AF6BCC">
            <w:pPr>
              <w:autoSpaceDE w:val="0"/>
              <w:autoSpaceDN w:val="0"/>
              <w:adjustRightInd w:val="0"/>
              <w:jc w:val="center"/>
              <w:rPr>
                <w:rFonts w:ascii="Calibri" w:hAnsi="Calibri" w:cs="Calibri"/>
                <w:b/>
                <w:bCs/>
              </w:rPr>
            </w:pPr>
          </w:p>
          <w:p w:rsidR="00BE0253" w:rsidRPr="00E10A46" w:rsidRDefault="00BE0253" w:rsidP="00AF6BCC">
            <w:pPr>
              <w:autoSpaceDE w:val="0"/>
              <w:autoSpaceDN w:val="0"/>
              <w:adjustRightInd w:val="0"/>
              <w:jc w:val="both"/>
              <w:rPr>
                <w:rFonts w:ascii="Calibri" w:hAnsi="Calibri" w:cs="Calibri"/>
              </w:rPr>
            </w:pPr>
            <w:r w:rsidRPr="00E10A46">
              <w:rPr>
                <w:rFonts w:ascii="Calibri" w:hAnsi="Calibri" w:cs="Calibri"/>
              </w:rPr>
              <w:t>Para el pago mensual del servicio, se tomarán en cuenta la cantidad de unidades nominadas a las cuales se aplicará el costo del servicio, independiente del número de veces que cada unidad haya sido nominada.</w:t>
            </w:r>
          </w:p>
          <w:p w:rsidR="00BE0253" w:rsidRPr="00E10A46" w:rsidRDefault="00BE0253" w:rsidP="00AF6BCC">
            <w:pPr>
              <w:autoSpaceDE w:val="0"/>
              <w:autoSpaceDN w:val="0"/>
              <w:adjustRightInd w:val="0"/>
              <w:jc w:val="both"/>
              <w:rPr>
                <w:rFonts w:ascii="Calibri" w:hAnsi="Calibri" w:cs="Calibri"/>
              </w:rPr>
            </w:pPr>
          </w:p>
          <w:p w:rsidR="00BE0253" w:rsidRPr="00E10A46" w:rsidRDefault="00BE0253" w:rsidP="00AF6BCC">
            <w:pPr>
              <w:autoSpaceDE w:val="0"/>
              <w:autoSpaceDN w:val="0"/>
              <w:adjustRightInd w:val="0"/>
              <w:jc w:val="both"/>
              <w:rPr>
                <w:rFonts w:ascii="Calibri" w:hAnsi="Calibri" w:cs="Calibri"/>
              </w:rPr>
            </w:pPr>
            <w:r w:rsidRPr="00E10A46">
              <w:rPr>
                <w:rFonts w:ascii="Calibri" w:hAnsi="Calibri" w:cs="Calibri"/>
              </w:rPr>
              <w:t xml:space="preserve">Las unidades de transporte que no fueron nominadas y aquellas unidades de transporte que hayan desconectado el equipo de monitoreo, durante todo el mes, no generaran ningún costo a YPFB. Dejando a opción del contratante la evaluación de retirar o no los dispositivos de las unidades de transporte. </w:t>
            </w:r>
          </w:p>
          <w:p w:rsidR="00BE0253" w:rsidRPr="00E10A46" w:rsidRDefault="00BE0253" w:rsidP="00AF6BCC">
            <w:pPr>
              <w:autoSpaceDE w:val="0"/>
              <w:autoSpaceDN w:val="0"/>
              <w:adjustRightInd w:val="0"/>
              <w:jc w:val="both"/>
              <w:rPr>
                <w:rFonts w:ascii="Calibri" w:hAnsi="Calibri" w:cs="Calibri"/>
              </w:rPr>
            </w:pPr>
          </w:p>
          <w:p w:rsidR="00BE0253" w:rsidRPr="00E10A46" w:rsidRDefault="00BE0253" w:rsidP="00AF6BCC">
            <w:pPr>
              <w:autoSpaceDE w:val="0"/>
              <w:autoSpaceDN w:val="0"/>
              <w:adjustRightInd w:val="0"/>
              <w:jc w:val="both"/>
              <w:rPr>
                <w:rFonts w:ascii="Calibri" w:hAnsi="Calibri" w:cs="Calibri"/>
              </w:rPr>
            </w:pPr>
            <w:r w:rsidRPr="00E10A46">
              <w:rPr>
                <w:rFonts w:ascii="Calibri" w:hAnsi="Calibri" w:cs="Calibri"/>
              </w:rPr>
              <w:t>En tanto dure el proceso de instalación de dispositivos, se procederá a prorratear la tarifa establecida con respecto a los días de servicio de acuerdo a la cantidad de días que tenga el mes de servicio.</w:t>
            </w:r>
          </w:p>
          <w:p w:rsidR="00BE0253" w:rsidRPr="00E10A46" w:rsidRDefault="00BE0253" w:rsidP="00AF6BCC">
            <w:pPr>
              <w:autoSpaceDE w:val="0"/>
              <w:autoSpaceDN w:val="0"/>
              <w:adjustRightInd w:val="0"/>
              <w:jc w:val="both"/>
              <w:rPr>
                <w:rFonts w:ascii="Calibri" w:hAnsi="Calibri" w:cs="Calibri"/>
              </w:rPr>
            </w:pPr>
          </w:p>
          <w:p w:rsidR="00BE0253" w:rsidRPr="00E10A46" w:rsidRDefault="00BE0253" w:rsidP="00AF6BCC">
            <w:pPr>
              <w:autoSpaceDE w:val="0"/>
              <w:autoSpaceDN w:val="0"/>
              <w:adjustRightInd w:val="0"/>
              <w:jc w:val="both"/>
              <w:rPr>
                <w:rFonts w:ascii="Calibri" w:hAnsi="Calibri" w:cs="Calibri"/>
              </w:rPr>
            </w:pPr>
            <w:r w:rsidRPr="00E10A46">
              <w:rPr>
                <w:rFonts w:ascii="Calibri" w:hAnsi="Calibri" w:cs="Calibri"/>
              </w:rPr>
              <w:t>Una vez verificada la información se procederá a firmar la Planilla de Conciliación de Servicio de Monitoreo.</w:t>
            </w:r>
          </w:p>
        </w:tc>
      </w:tr>
      <w:tr w:rsidR="00BE0253" w:rsidRPr="00E10A46" w:rsidTr="00572C54">
        <w:tblPrEx>
          <w:tblCellMar>
            <w:left w:w="108" w:type="dxa"/>
            <w:right w:w="108" w:type="dxa"/>
          </w:tblCellMar>
        </w:tblPrEx>
        <w:trPr>
          <w:trHeight w:val="60"/>
        </w:trPr>
        <w:tc>
          <w:tcPr>
            <w:tcW w:w="9139" w:type="dxa"/>
            <w:gridSpan w:val="2"/>
            <w:shd w:val="clear" w:color="auto" w:fill="C6D9F1"/>
            <w:vAlign w:val="center"/>
          </w:tcPr>
          <w:p w:rsidR="00BE0253" w:rsidRPr="00E10A46" w:rsidRDefault="00BE0253" w:rsidP="00AF6BCC">
            <w:pPr>
              <w:rPr>
                <w:rFonts w:ascii="Calibri" w:hAnsi="Calibri" w:cs="Calibri"/>
              </w:rPr>
            </w:pPr>
            <w:r w:rsidRPr="00E10A46">
              <w:rPr>
                <w:rFonts w:ascii="Calibri" w:hAnsi="Calibri" w:cs="Calibri"/>
                <w:b/>
                <w:bCs/>
              </w:rPr>
              <w:t>SERVICIOS CONEXOS</w:t>
            </w:r>
          </w:p>
        </w:tc>
      </w:tr>
      <w:tr w:rsidR="00BE0253" w:rsidRPr="00E10A46" w:rsidTr="00572C54">
        <w:tblPrEx>
          <w:tblCellMar>
            <w:left w:w="108" w:type="dxa"/>
            <w:right w:w="108" w:type="dxa"/>
          </w:tblCellMar>
        </w:tblPrEx>
        <w:trPr>
          <w:trHeight w:val="439"/>
        </w:trPr>
        <w:tc>
          <w:tcPr>
            <w:tcW w:w="9139" w:type="dxa"/>
            <w:gridSpan w:val="2"/>
            <w:shd w:val="clear" w:color="auto" w:fill="auto"/>
            <w:vAlign w:val="center"/>
          </w:tcPr>
          <w:p w:rsidR="00BE0253" w:rsidRPr="00E10A46" w:rsidRDefault="00BE0253" w:rsidP="00AF6BCC">
            <w:pPr>
              <w:contextualSpacing/>
              <w:rPr>
                <w:rFonts w:ascii="Calibri" w:eastAsia="Calibri" w:hAnsi="Calibri"/>
              </w:rPr>
            </w:pPr>
            <w:r w:rsidRPr="00E10A46">
              <w:rPr>
                <w:rFonts w:ascii="Calibri" w:hAnsi="Calibri" w:cs="Calibri"/>
              </w:rPr>
              <w:t>Los costos de los materiales, equipos y otros a ser utilizados correrán por cuenta de la empresa de monitoreo.</w:t>
            </w:r>
          </w:p>
        </w:tc>
      </w:tr>
      <w:tr w:rsidR="00BE0253" w:rsidRPr="00E10A46" w:rsidTr="00572C54">
        <w:tblPrEx>
          <w:tblCellMar>
            <w:left w:w="108" w:type="dxa"/>
            <w:right w:w="108" w:type="dxa"/>
          </w:tblCellMar>
        </w:tblPrEx>
        <w:tc>
          <w:tcPr>
            <w:tcW w:w="9139" w:type="dxa"/>
            <w:gridSpan w:val="2"/>
            <w:shd w:val="clear" w:color="auto" w:fill="C6D9F1"/>
          </w:tcPr>
          <w:p w:rsidR="00BE0253" w:rsidRPr="00E10A46" w:rsidRDefault="00BE0253" w:rsidP="00AF6BCC">
            <w:pPr>
              <w:rPr>
                <w:rFonts w:ascii="Calibri" w:hAnsi="Calibri" w:cs="Calibri"/>
                <w:b/>
                <w:bCs/>
              </w:rPr>
            </w:pPr>
            <w:r w:rsidRPr="00E10A46">
              <w:rPr>
                <w:rFonts w:ascii="Calibri" w:hAnsi="Calibri" w:cs="Calibri"/>
                <w:b/>
                <w:bCs/>
              </w:rPr>
              <w:t>MULTAS POR INCUMPLIMIENTO</w:t>
            </w:r>
          </w:p>
        </w:tc>
      </w:tr>
      <w:tr w:rsidR="00BE0253" w:rsidRPr="00E10A46" w:rsidTr="00572C54">
        <w:tblPrEx>
          <w:tblCellMar>
            <w:left w:w="108" w:type="dxa"/>
            <w:right w:w="108" w:type="dxa"/>
          </w:tblCellMar>
        </w:tblPrEx>
        <w:tc>
          <w:tcPr>
            <w:tcW w:w="9139" w:type="dxa"/>
            <w:gridSpan w:val="2"/>
            <w:shd w:val="clear" w:color="auto" w:fill="auto"/>
          </w:tcPr>
          <w:p w:rsidR="00BE0253" w:rsidRPr="00E10A46" w:rsidRDefault="00BE0253" w:rsidP="007A58F1">
            <w:pPr>
              <w:numPr>
                <w:ilvl w:val="0"/>
                <w:numId w:val="45"/>
              </w:numPr>
              <w:ind w:left="425" w:hanging="425"/>
              <w:jc w:val="both"/>
              <w:rPr>
                <w:rFonts w:ascii="Calibri" w:hAnsi="Calibri" w:cs="Calibri"/>
                <w:bCs/>
              </w:rPr>
            </w:pPr>
            <w:r w:rsidRPr="00E10A46">
              <w:rPr>
                <w:rFonts w:ascii="Calibri" w:hAnsi="Calibri" w:cs="Calibri"/>
                <w:bCs/>
              </w:rPr>
              <w:t xml:space="preserve">En caso de retraso o incumplimiento del servicio conforme a las estipulaciones contenidas en el Contrato, se aplicará una penalidad correspondiente al 1% (uno por ciento) del monto mensual a pagar por día de retraso o incumplimiento, no debiendo exceder del 20%, aspecto que será causal para la Resolución del Contrato. </w:t>
            </w:r>
          </w:p>
          <w:p w:rsidR="00BE0253" w:rsidRPr="00E10A46" w:rsidRDefault="00BE0253" w:rsidP="00AF6BCC">
            <w:pPr>
              <w:ind w:left="425" w:hanging="425"/>
              <w:jc w:val="both"/>
              <w:rPr>
                <w:rFonts w:ascii="Calibri" w:hAnsi="Calibri" w:cs="Calibri"/>
                <w:bCs/>
              </w:rPr>
            </w:pPr>
          </w:p>
          <w:p w:rsidR="00BE0253" w:rsidRPr="00E10A46" w:rsidRDefault="00BE0253" w:rsidP="007A58F1">
            <w:pPr>
              <w:numPr>
                <w:ilvl w:val="0"/>
                <w:numId w:val="45"/>
              </w:numPr>
              <w:ind w:left="425" w:hanging="425"/>
              <w:jc w:val="both"/>
              <w:rPr>
                <w:rFonts w:ascii="Calibri" w:hAnsi="Calibri" w:cs="Calibri"/>
                <w:bCs/>
              </w:rPr>
            </w:pPr>
            <w:r w:rsidRPr="00E10A46">
              <w:rPr>
                <w:rFonts w:ascii="Calibri" w:hAnsi="Calibri" w:cs="Calibri"/>
                <w:bCs/>
              </w:rPr>
              <w:t>Por retraso de instalación de GPS inicial por razones atribuibles a la empresa, se aplicará una penalidad equivalente al costo del servicio de una cisterna, por cada cisterna no instalada de acuerdo al punto 1 (Instalación/desinstalación de equipos) hasta un máximo de 20% del monto a pagar del mes correspondiente a la instalación.</w:t>
            </w:r>
          </w:p>
          <w:p w:rsidR="00BE0253" w:rsidRPr="00E10A46" w:rsidRDefault="00BE0253" w:rsidP="00AF6BCC">
            <w:pPr>
              <w:pStyle w:val="Prrafodelista"/>
              <w:rPr>
                <w:rFonts w:ascii="Calibri" w:hAnsi="Calibri" w:cs="Calibri"/>
                <w:bCs/>
              </w:rPr>
            </w:pPr>
          </w:p>
          <w:p w:rsidR="00BE0253" w:rsidRPr="00E10A46" w:rsidRDefault="00BE0253" w:rsidP="007A58F1">
            <w:pPr>
              <w:numPr>
                <w:ilvl w:val="0"/>
                <w:numId w:val="45"/>
              </w:numPr>
              <w:ind w:left="425" w:hanging="425"/>
              <w:jc w:val="both"/>
              <w:rPr>
                <w:rFonts w:ascii="Calibri" w:hAnsi="Calibri" w:cs="Calibri"/>
                <w:bCs/>
              </w:rPr>
            </w:pPr>
            <w:r w:rsidRPr="00E10A46">
              <w:rPr>
                <w:rFonts w:ascii="Calibri" w:hAnsi="Calibri" w:cs="Calibri"/>
                <w:bCs/>
              </w:rPr>
              <w:t>Por retraso de instalación de GPS a las cisternas adicionales por razones atribuibles a la empresa, se aplicará una penalidad equivalente al costo del servicio de una cisterna, por cada cisterna no instalada de acuerdo al punto 1 (Instalación/desinstalación de equipos).</w:t>
            </w:r>
          </w:p>
          <w:p w:rsidR="00BE0253" w:rsidRPr="00E10A46" w:rsidRDefault="00BE0253" w:rsidP="00AF6BCC">
            <w:pPr>
              <w:pStyle w:val="Prrafodelista"/>
              <w:rPr>
                <w:rFonts w:ascii="Calibri" w:hAnsi="Calibri" w:cs="Calibri"/>
                <w:bCs/>
              </w:rPr>
            </w:pPr>
          </w:p>
          <w:p w:rsidR="00BE0253" w:rsidRPr="00E10A46" w:rsidRDefault="00BE0253" w:rsidP="007A58F1">
            <w:pPr>
              <w:numPr>
                <w:ilvl w:val="0"/>
                <w:numId w:val="45"/>
              </w:numPr>
              <w:ind w:left="425" w:hanging="425"/>
              <w:jc w:val="both"/>
              <w:rPr>
                <w:rFonts w:ascii="Calibri" w:hAnsi="Calibri" w:cs="Calibri"/>
                <w:bCs/>
              </w:rPr>
            </w:pPr>
            <w:r w:rsidRPr="00E10A46">
              <w:rPr>
                <w:rFonts w:ascii="Calibri" w:hAnsi="Calibri" w:cs="Calibri"/>
                <w:bCs/>
              </w:rPr>
              <w:t>Por retraso de la reposición de la instalación de GPS, a la cisterna afectada por razones atribuibles a la empresa, se aplicará una penalidad equivalente al costo de los días del servicio no prestados de acuerdo al punto 4 (Instalación/desinstalación de equipos).</w:t>
            </w:r>
          </w:p>
          <w:p w:rsidR="00BE0253" w:rsidRPr="00E10A46" w:rsidRDefault="00BE0253" w:rsidP="00AF6BCC">
            <w:pPr>
              <w:pStyle w:val="Prrafodelista"/>
              <w:rPr>
                <w:rFonts w:ascii="Calibri" w:hAnsi="Calibri" w:cs="Calibri"/>
                <w:bCs/>
              </w:rPr>
            </w:pPr>
          </w:p>
          <w:p w:rsidR="00BE0253" w:rsidRPr="00E10A46" w:rsidRDefault="00BE0253" w:rsidP="007A58F1">
            <w:pPr>
              <w:numPr>
                <w:ilvl w:val="0"/>
                <w:numId w:val="45"/>
              </w:numPr>
              <w:ind w:left="425" w:hanging="425"/>
              <w:jc w:val="both"/>
              <w:rPr>
                <w:rFonts w:ascii="Calibri" w:hAnsi="Calibri" w:cs="Calibri"/>
                <w:bCs/>
              </w:rPr>
            </w:pPr>
            <w:r w:rsidRPr="00E10A46">
              <w:rPr>
                <w:rFonts w:ascii="Calibri" w:hAnsi="Calibri" w:cs="Calibri"/>
                <w:bCs/>
              </w:rPr>
              <w:t>Por no informar la desconexión de los equipos de rastreo dentro las 24 horas, se aplicará una penalidad equivalente al costo los días del servicio no prestado de acuerdo al punto 2 (Instalación/desinstalación de equipos).</w:t>
            </w:r>
          </w:p>
          <w:p w:rsidR="00BE0253" w:rsidRPr="00E10A46" w:rsidRDefault="00BE0253" w:rsidP="00AF6BCC">
            <w:pPr>
              <w:pStyle w:val="Prrafodelista"/>
              <w:rPr>
                <w:rFonts w:ascii="Calibri" w:hAnsi="Calibri" w:cs="Calibri"/>
                <w:bCs/>
              </w:rPr>
            </w:pPr>
          </w:p>
          <w:p w:rsidR="00BE0253" w:rsidRPr="00E10A46" w:rsidRDefault="00BE0253" w:rsidP="007A58F1">
            <w:pPr>
              <w:numPr>
                <w:ilvl w:val="0"/>
                <w:numId w:val="45"/>
              </w:numPr>
              <w:ind w:left="425" w:hanging="425"/>
              <w:jc w:val="both"/>
              <w:rPr>
                <w:rFonts w:ascii="Calibri" w:hAnsi="Calibri" w:cs="Calibri"/>
                <w:bCs/>
              </w:rPr>
            </w:pPr>
            <w:r w:rsidRPr="00E10A46">
              <w:rPr>
                <w:rFonts w:ascii="Calibri" w:hAnsi="Calibri" w:cs="Calibri"/>
                <w:bCs/>
              </w:rPr>
              <w:t>Por no informar la salida de ruta de un cisterna, se aplicará una penalidad equivalente a 2000 Bs por unidad no reportada.</w:t>
            </w:r>
          </w:p>
        </w:tc>
      </w:tr>
      <w:tr w:rsidR="00BE0253" w:rsidRPr="00E10A46" w:rsidTr="00572C54">
        <w:tblPrEx>
          <w:tblCellMar>
            <w:left w:w="108" w:type="dxa"/>
            <w:right w:w="108" w:type="dxa"/>
          </w:tblCellMar>
        </w:tblPrEx>
        <w:trPr>
          <w:trHeight w:val="70"/>
        </w:trPr>
        <w:tc>
          <w:tcPr>
            <w:tcW w:w="9139" w:type="dxa"/>
            <w:gridSpan w:val="2"/>
            <w:shd w:val="clear" w:color="auto" w:fill="C6D9F1"/>
            <w:vAlign w:val="center"/>
          </w:tcPr>
          <w:p w:rsidR="00BE0253" w:rsidRPr="00E10A46" w:rsidRDefault="00BE0253" w:rsidP="00AF6BCC">
            <w:pPr>
              <w:autoSpaceDE w:val="0"/>
              <w:autoSpaceDN w:val="0"/>
              <w:adjustRightInd w:val="0"/>
              <w:jc w:val="both"/>
              <w:rPr>
                <w:rFonts w:ascii="Calibri" w:hAnsi="Calibri" w:cs="Calibri"/>
                <w:b/>
                <w:bCs/>
              </w:rPr>
            </w:pPr>
            <w:r w:rsidRPr="00E10A46">
              <w:rPr>
                <w:rFonts w:ascii="Calibri" w:hAnsi="Calibri" w:cs="Calibri"/>
                <w:b/>
                <w:bCs/>
              </w:rPr>
              <w:t>CONDICIONES ADMINISTRATIVAS</w:t>
            </w:r>
          </w:p>
        </w:tc>
      </w:tr>
      <w:tr w:rsidR="00BE0253" w:rsidRPr="00E10A46" w:rsidTr="00572C54">
        <w:tblPrEx>
          <w:tblCellMar>
            <w:left w:w="108" w:type="dxa"/>
            <w:right w:w="108" w:type="dxa"/>
          </w:tblCellMar>
        </w:tblPrEx>
        <w:trPr>
          <w:trHeight w:val="70"/>
        </w:trPr>
        <w:tc>
          <w:tcPr>
            <w:tcW w:w="9139" w:type="dxa"/>
            <w:gridSpan w:val="2"/>
            <w:tcBorders>
              <w:top w:val="single" w:sz="4" w:space="0" w:color="auto"/>
              <w:left w:val="single" w:sz="4" w:space="0" w:color="auto"/>
              <w:bottom w:val="single" w:sz="4" w:space="0" w:color="auto"/>
              <w:right w:val="single" w:sz="4" w:space="0" w:color="auto"/>
            </w:tcBorders>
            <w:shd w:val="clear" w:color="auto" w:fill="C6D9F1"/>
          </w:tcPr>
          <w:p w:rsidR="00BE0253" w:rsidRPr="00E10A46" w:rsidDel="00B91FDE" w:rsidRDefault="00BE0253" w:rsidP="00AF6BCC">
            <w:pPr>
              <w:autoSpaceDE w:val="0"/>
              <w:autoSpaceDN w:val="0"/>
              <w:adjustRightInd w:val="0"/>
              <w:rPr>
                <w:rFonts w:ascii="Calibri" w:hAnsi="Calibri" w:cs="Calibri"/>
                <w:b/>
              </w:rPr>
            </w:pPr>
            <w:r w:rsidRPr="007B0B90">
              <w:rPr>
                <w:rFonts w:ascii="Calibri" w:hAnsi="Calibri" w:cs="Calibri"/>
                <w:b/>
                <w:bCs/>
              </w:rPr>
              <w:t>FISCAL DEL SERVICIO</w:t>
            </w:r>
          </w:p>
        </w:tc>
      </w:tr>
      <w:tr w:rsidR="00BE0253" w:rsidRPr="00E10A46" w:rsidTr="00572C54">
        <w:tblPrEx>
          <w:tblCellMar>
            <w:left w:w="108" w:type="dxa"/>
            <w:right w:w="108" w:type="dxa"/>
          </w:tblCellMar>
        </w:tblPrEx>
        <w:trPr>
          <w:trHeight w:val="70"/>
        </w:trPr>
        <w:tc>
          <w:tcPr>
            <w:tcW w:w="9139" w:type="dxa"/>
            <w:gridSpan w:val="2"/>
            <w:tcBorders>
              <w:top w:val="single" w:sz="4" w:space="0" w:color="auto"/>
              <w:left w:val="single" w:sz="4" w:space="0" w:color="auto"/>
              <w:bottom w:val="single" w:sz="4" w:space="0" w:color="auto"/>
              <w:right w:val="single" w:sz="4" w:space="0" w:color="auto"/>
            </w:tcBorders>
            <w:shd w:val="clear" w:color="auto" w:fill="auto"/>
          </w:tcPr>
          <w:p w:rsidR="00BE0253" w:rsidRPr="00E85B98" w:rsidRDefault="00BE0253" w:rsidP="00AF6BCC">
            <w:pPr>
              <w:autoSpaceDE w:val="0"/>
              <w:autoSpaceDN w:val="0"/>
              <w:adjustRightInd w:val="0"/>
              <w:rPr>
                <w:rFonts w:ascii="Calibri" w:hAnsi="Calibri" w:cs="Calibri"/>
                <w:b/>
              </w:rPr>
            </w:pPr>
            <w:r w:rsidRPr="00E85B98">
              <w:rPr>
                <w:rFonts w:ascii="Calibri" w:hAnsi="Calibri" w:cs="Calibri"/>
              </w:rPr>
              <w:lastRenderedPageBreak/>
              <w:t>Serán responsables de verificar el cumplimiento de las condiciones del contrato</w:t>
            </w:r>
          </w:p>
        </w:tc>
      </w:tr>
      <w:tr w:rsidR="00BE0253" w:rsidRPr="00E10A46" w:rsidTr="00572C54">
        <w:tblPrEx>
          <w:tblCellMar>
            <w:left w:w="108" w:type="dxa"/>
            <w:right w:w="108" w:type="dxa"/>
          </w:tblCellMar>
        </w:tblPrEx>
        <w:trPr>
          <w:trHeight w:val="70"/>
        </w:trPr>
        <w:tc>
          <w:tcPr>
            <w:tcW w:w="9139" w:type="dxa"/>
            <w:gridSpan w:val="2"/>
            <w:tcBorders>
              <w:top w:val="single" w:sz="4" w:space="0" w:color="auto"/>
              <w:left w:val="single" w:sz="4" w:space="0" w:color="auto"/>
              <w:bottom w:val="single" w:sz="4" w:space="0" w:color="auto"/>
              <w:right w:val="single" w:sz="4" w:space="0" w:color="auto"/>
            </w:tcBorders>
            <w:shd w:val="clear" w:color="auto" w:fill="C6D9F1"/>
          </w:tcPr>
          <w:p w:rsidR="00BE0253" w:rsidRPr="00E10A46" w:rsidRDefault="00BE0253" w:rsidP="00AF6BCC">
            <w:pPr>
              <w:autoSpaceDE w:val="0"/>
              <w:autoSpaceDN w:val="0"/>
              <w:adjustRightInd w:val="0"/>
              <w:rPr>
                <w:rFonts w:ascii="Calibri" w:hAnsi="Calibri" w:cs="Calibri"/>
                <w:b/>
              </w:rPr>
            </w:pPr>
            <w:r w:rsidRPr="00E85B98">
              <w:rPr>
                <w:rFonts w:ascii="Calibri" w:hAnsi="Calibri" w:cs="Calibri"/>
                <w:b/>
              </w:rPr>
              <w:t>CONDICIONES DE SERVICIO RECURRENTE</w:t>
            </w:r>
          </w:p>
        </w:tc>
      </w:tr>
      <w:tr w:rsidR="00BE0253" w:rsidRPr="00E10A46" w:rsidTr="00572C54">
        <w:tblPrEx>
          <w:tblCellMar>
            <w:left w:w="108" w:type="dxa"/>
            <w:right w:w="108" w:type="dxa"/>
          </w:tblCellMar>
        </w:tblPrEx>
        <w:trPr>
          <w:trHeight w:val="70"/>
        </w:trPr>
        <w:tc>
          <w:tcPr>
            <w:tcW w:w="9139" w:type="dxa"/>
            <w:gridSpan w:val="2"/>
            <w:tcBorders>
              <w:top w:val="single" w:sz="4" w:space="0" w:color="auto"/>
              <w:left w:val="single" w:sz="4" w:space="0" w:color="auto"/>
              <w:bottom w:val="single" w:sz="4" w:space="0" w:color="auto"/>
              <w:right w:val="single" w:sz="4" w:space="0" w:color="auto"/>
            </w:tcBorders>
            <w:shd w:val="clear" w:color="auto" w:fill="auto"/>
          </w:tcPr>
          <w:p w:rsidR="00BE0253" w:rsidRPr="00E10A46" w:rsidDel="00B91FDE" w:rsidRDefault="00BE0253" w:rsidP="00AF6BCC">
            <w:pPr>
              <w:autoSpaceDE w:val="0"/>
              <w:autoSpaceDN w:val="0"/>
              <w:adjustRightInd w:val="0"/>
              <w:jc w:val="both"/>
              <w:rPr>
                <w:rFonts w:ascii="Calibri" w:hAnsi="Calibri" w:cs="Calibri"/>
              </w:rPr>
            </w:pPr>
            <w:r w:rsidRPr="00E10A46">
              <w:rPr>
                <w:rFonts w:ascii="Calibri" w:hAnsi="Calibri" w:cs="Calibri"/>
              </w:rPr>
              <w:t>El proceso de contratación no obstante de llegar hasta la adjudicación, se llevara a cabo sin compromiso estando sujeto a la aprobación del presupuesto de la siguiente gestión.</w:t>
            </w:r>
          </w:p>
        </w:tc>
      </w:tr>
      <w:tr w:rsidR="00BE0253" w:rsidRPr="00E10A46" w:rsidTr="00572C54">
        <w:tblPrEx>
          <w:tblCellMar>
            <w:left w:w="108" w:type="dxa"/>
            <w:right w:w="108" w:type="dxa"/>
          </w:tblCellMar>
        </w:tblPrEx>
        <w:trPr>
          <w:trHeight w:val="70"/>
        </w:trPr>
        <w:tc>
          <w:tcPr>
            <w:tcW w:w="9139"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rsidR="00BE0253" w:rsidRPr="00E10A46" w:rsidRDefault="00BE0253" w:rsidP="00AF6BCC">
            <w:pPr>
              <w:autoSpaceDE w:val="0"/>
              <w:autoSpaceDN w:val="0"/>
              <w:adjustRightInd w:val="0"/>
              <w:rPr>
                <w:rFonts w:ascii="Calibri" w:hAnsi="Calibri" w:cs="Calibri"/>
                <w:b/>
              </w:rPr>
            </w:pPr>
            <w:r w:rsidRPr="00E10A46">
              <w:rPr>
                <w:rFonts w:ascii="Calibri" w:hAnsi="Calibri" w:cs="Calibri"/>
                <w:b/>
              </w:rPr>
              <w:t xml:space="preserve">VALIDACIONES </w:t>
            </w:r>
          </w:p>
        </w:tc>
      </w:tr>
      <w:tr w:rsidR="00BE0253" w:rsidRPr="00E10A46" w:rsidTr="00572C54">
        <w:trPr>
          <w:gridBefore w:val="1"/>
          <w:wBefore w:w="67" w:type="dxa"/>
          <w:trHeight w:val="70"/>
        </w:trPr>
        <w:tc>
          <w:tcPr>
            <w:tcW w:w="9072" w:type="dxa"/>
            <w:shd w:val="clear" w:color="auto" w:fill="C6D9F1"/>
            <w:vAlign w:val="center"/>
          </w:tcPr>
          <w:p w:rsidR="00BE0253" w:rsidRPr="00E10A46" w:rsidRDefault="00BE0253" w:rsidP="00AF6BCC">
            <w:pPr>
              <w:jc w:val="both"/>
              <w:rPr>
                <w:rFonts w:ascii="Calibri" w:eastAsia="Arial Unicode MS" w:hAnsi="Calibri" w:cs="Calibri"/>
                <w:b/>
                <w:lang w:val="es-MX"/>
              </w:rPr>
            </w:pPr>
            <w:r w:rsidRPr="00E10A46">
              <w:rPr>
                <w:rFonts w:ascii="Calibri" w:hAnsi="Calibri" w:cs="Calibri"/>
                <w:b/>
                <w:bCs/>
              </w:rPr>
              <w:t>FORMA DE PAGO Y FACTURACION</w:t>
            </w:r>
            <w:r w:rsidRPr="00E10A46">
              <w:rPr>
                <w:rFonts w:ascii="Calibri" w:eastAsia="Arial Unicode MS" w:hAnsi="Calibri" w:cs="Calibri"/>
                <w:b/>
                <w:lang w:val="es-MX"/>
              </w:rPr>
              <w:t xml:space="preserve"> </w:t>
            </w:r>
          </w:p>
        </w:tc>
      </w:tr>
      <w:tr w:rsidR="00BE0253" w:rsidRPr="00E10A46" w:rsidTr="00572C54">
        <w:trPr>
          <w:gridBefore w:val="1"/>
          <w:wBefore w:w="67" w:type="dxa"/>
          <w:trHeight w:val="53"/>
        </w:trPr>
        <w:tc>
          <w:tcPr>
            <w:tcW w:w="9072" w:type="dxa"/>
            <w:shd w:val="clear" w:color="auto" w:fill="C6D9F1"/>
            <w:vAlign w:val="center"/>
          </w:tcPr>
          <w:p w:rsidR="00BE0253" w:rsidRPr="00E10A46" w:rsidRDefault="00BE0253" w:rsidP="00AF6BCC">
            <w:pPr>
              <w:autoSpaceDE w:val="0"/>
              <w:autoSpaceDN w:val="0"/>
              <w:adjustRightInd w:val="0"/>
              <w:jc w:val="both"/>
              <w:rPr>
                <w:rFonts w:ascii="Calibri" w:hAnsi="Calibri" w:cs="Calibri"/>
                <w:lang w:eastAsia="es-BO"/>
              </w:rPr>
            </w:pPr>
            <w:r w:rsidRPr="00E10A46">
              <w:rPr>
                <w:rFonts w:ascii="Calibri" w:hAnsi="Calibri" w:cs="Calibri"/>
                <w:b/>
              </w:rPr>
              <w:t>FORMA DE PAGO</w:t>
            </w:r>
          </w:p>
        </w:tc>
      </w:tr>
      <w:tr w:rsidR="00BE0253" w:rsidRPr="00E10A46" w:rsidTr="00572C54">
        <w:trPr>
          <w:gridBefore w:val="1"/>
          <w:wBefore w:w="67" w:type="dxa"/>
          <w:trHeight w:val="1743"/>
        </w:trPr>
        <w:tc>
          <w:tcPr>
            <w:tcW w:w="9072" w:type="dxa"/>
            <w:shd w:val="clear" w:color="auto" w:fill="auto"/>
            <w:vAlign w:val="center"/>
          </w:tcPr>
          <w:p w:rsidR="00BE0253" w:rsidRPr="00E10A46" w:rsidRDefault="00BE0253" w:rsidP="00AF6BCC">
            <w:pPr>
              <w:contextualSpacing/>
              <w:jc w:val="both"/>
              <w:rPr>
                <w:rFonts w:ascii="Calibri" w:eastAsia="Calibri" w:hAnsi="Calibri" w:cs="Calibri"/>
                <w:lang w:val="es-BO"/>
              </w:rPr>
            </w:pPr>
            <w:r w:rsidRPr="00E10A46">
              <w:rPr>
                <w:rFonts w:ascii="Calibri" w:hAnsi="Calibri" w:cs="Calibri"/>
                <w:bCs/>
              </w:rPr>
              <w:t>El servicio se considera concluido una vez firmada la planilla de conciliación de Servicio de Monitoreo</w:t>
            </w:r>
            <w:r w:rsidRPr="00E10A46">
              <w:rPr>
                <w:rFonts w:ascii="Calibri" w:eastAsia="Calibri" w:hAnsi="Calibri" w:cs="Calibri"/>
                <w:lang w:val="es-BO"/>
              </w:rPr>
              <w:t>.</w:t>
            </w:r>
          </w:p>
          <w:p w:rsidR="00BE0253" w:rsidRPr="00E10A46" w:rsidRDefault="00BE0253" w:rsidP="00AF6BCC">
            <w:pPr>
              <w:autoSpaceDE w:val="0"/>
              <w:autoSpaceDN w:val="0"/>
              <w:adjustRightInd w:val="0"/>
              <w:jc w:val="both"/>
              <w:rPr>
                <w:rFonts w:ascii="Calibri" w:hAnsi="Calibri" w:cs="Calibri"/>
              </w:rPr>
            </w:pPr>
            <w:r w:rsidRPr="00E10A46">
              <w:rPr>
                <w:rFonts w:ascii="Calibri" w:hAnsi="Calibri" w:cs="Calibri"/>
              </w:rPr>
              <w:t>La modalidad de pago será post-pago de acuerdo a las siguientes características:</w:t>
            </w:r>
          </w:p>
          <w:p w:rsidR="00BE0253" w:rsidRPr="00E10A46" w:rsidRDefault="00BE0253" w:rsidP="00AF6BCC">
            <w:pPr>
              <w:autoSpaceDE w:val="0"/>
              <w:autoSpaceDN w:val="0"/>
              <w:adjustRightInd w:val="0"/>
              <w:jc w:val="both"/>
              <w:rPr>
                <w:rFonts w:ascii="Calibri" w:hAnsi="Calibri" w:cs="Calibri"/>
              </w:rPr>
            </w:pPr>
          </w:p>
          <w:p w:rsidR="00BE0253" w:rsidRPr="00E10A46" w:rsidRDefault="00BE0253" w:rsidP="007A58F1">
            <w:pPr>
              <w:numPr>
                <w:ilvl w:val="0"/>
                <w:numId w:val="40"/>
              </w:numPr>
              <w:autoSpaceDE w:val="0"/>
              <w:autoSpaceDN w:val="0"/>
              <w:adjustRightInd w:val="0"/>
              <w:jc w:val="both"/>
              <w:rPr>
                <w:rFonts w:ascii="Calibri" w:hAnsi="Calibri" w:cs="Calibri"/>
              </w:rPr>
            </w:pPr>
            <w:r w:rsidRPr="00E10A46">
              <w:rPr>
                <w:rFonts w:ascii="Calibri" w:hAnsi="Calibri" w:cs="Calibri"/>
              </w:rPr>
              <w:t>Una vez que la empresa de monitoreo enviará toda la documentación solicitada en las especificaciones técnicas, mediante nota escrita, presentará la factura respectiva en horario de oficina, adjuntando los siguientes documentos:</w:t>
            </w:r>
          </w:p>
          <w:p w:rsidR="00BE0253" w:rsidRPr="00E10A46" w:rsidRDefault="00BE0253" w:rsidP="00AF6BCC">
            <w:pPr>
              <w:autoSpaceDE w:val="0"/>
              <w:autoSpaceDN w:val="0"/>
              <w:adjustRightInd w:val="0"/>
              <w:ind w:left="720"/>
              <w:jc w:val="both"/>
              <w:rPr>
                <w:rFonts w:ascii="Calibri" w:hAnsi="Calibri" w:cs="Calibri"/>
              </w:rPr>
            </w:pPr>
            <w:r w:rsidRPr="00E10A46">
              <w:rPr>
                <w:rFonts w:ascii="Calibri" w:hAnsi="Calibri" w:cs="Calibri"/>
              </w:rPr>
              <w:t xml:space="preserve">        - Fotocopia del contrato vigente suscrito con YPFB</w:t>
            </w:r>
          </w:p>
          <w:p w:rsidR="00BE0253" w:rsidRPr="00E10A46" w:rsidRDefault="00BE0253" w:rsidP="00AF6BCC">
            <w:pPr>
              <w:autoSpaceDE w:val="0"/>
              <w:autoSpaceDN w:val="0"/>
              <w:adjustRightInd w:val="0"/>
              <w:ind w:left="720"/>
              <w:jc w:val="both"/>
              <w:rPr>
                <w:rFonts w:ascii="Calibri" w:hAnsi="Calibri" w:cs="Calibri"/>
              </w:rPr>
            </w:pPr>
            <w:r w:rsidRPr="00E10A46">
              <w:rPr>
                <w:rFonts w:ascii="Calibri" w:hAnsi="Calibri" w:cs="Calibri"/>
              </w:rPr>
              <w:t xml:space="preserve">         - Fotocopia del Sistema Integrado de Gestión y Modernización Administrativa (SIGMA) o                        </w:t>
            </w:r>
          </w:p>
          <w:p w:rsidR="00BE0253" w:rsidRPr="00E10A46" w:rsidRDefault="00BE0253" w:rsidP="00AF6BCC">
            <w:pPr>
              <w:autoSpaceDE w:val="0"/>
              <w:autoSpaceDN w:val="0"/>
              <w:adjustRightInd w:val="0"/>
              <w:ind w:left="720"/>
              <w:jc w:val="both"/>
              <w:rPr>
                <w:rFonts w:ascii="Calibri" w:hAnsi="Calibri" w:cs="Calibri"/>
              </w:rPr>
            </w:pPr>
            <w:r w:rsidRPr="00E10A46">
              <w:rPr>
                <w:rFonts w:ascii="Calibri" w:hAnsi="Calibri" w:cs="Calibri"/>
              </w:rPr>
              <w:t xml:space="preserve">           Sistema de Gestión Pública (SIGEP)</w:t>
            </w:r>
          </w:p>
          <w:p w:rsidR="00BE0253" w:rsidRPr="00E10A46" w:rsidRDefault="00BE0253" w:rsidP="00AF6BCC">
            <w:pPr>
              <w:autoSpaceDE w:val="0"/>
              <w:autoSpaceDN w:val="0"/>
              <w:adjustRightInd w:val="0"/>
              <w:ind w:left="720"/>
              <w:jc w:val="both"/>
              <w:rPr>
                <w:rFonts w:ascii="Calibri" w:hAnsi="Calibri" w:cs="Calibri"/>
              </w:rPr>
            </w:pPr>
            <w:r w:rsidRPr="00E10A46">
              <w:rPr>
                <w:rFonts w:ascii="Calibri" w:hAnsi="Calibri" w:cs="Calibri"/>
              </w:rPr>
              <w:t xml:space="preserve">         - Fotocopia del Número de Identificación Tributaria (NIT)</w:t>
            </w:r>
          </w:p>
          <w:p w:rsidR="00BE0253" w:rsidRPr="00E10A46" w:rsidRDefault="00BE0253" w:rsidP="007A58F1">
            <w:pPr>
              <w:numPr>
                <w:ilvl w:val="0"/>
                <w:numId w:val="40"/>
              </w:numPr>
              <w:autoSpaceDE w:val="0"/>
              <w:autoSpaceDN w:val="0"/>
              <w:adjustRightInd w:val="0"/>
              <w:jc w:val="both"/>
              <w:rPr>
                <w:rFonts w:ascii="Calibri" w:hAnsi="Calibri" w:cs="Calibri"/>
              </w:rPr>
            </w:pPr>
            <w:r w:rsidRPr="00E10A46">
              <w:rPr>
                <w:rFonts w:ascii="Calibri" w:hAnsi="Calibri" w:cs="Calibri"/>
              </w:rPr>
              <w:t>El post-pago se realizará de forma mensual, hasta treinta (30) días calendario posterior a la presentación de la factura correspondiente junto con la documentación de respaldo completa de servicio prestado, mediante transferencia bancaria a la cuenta que indique por escrito la empresa de monitoreo.</w:t>
            </w:r>
          </w:p>
        </w:tc>
      </w:tr>
      <w:tr w:rsidR="00BE0253" w:rsidRPr="00E10A46" w:rsidTr="00572C54">
        <w:trPr>
          <w:gridBefore w:val="1"/>
          <w:wBefore w:w="67" w:type="dxa"/>
          <w:trHeight w:val="70"/>
        </w:trPr>
        <w:tc>
          <w:tcPr>
            <w:tcW w:w="9072" w:type="dxa"/>
            <w:shd w:val="clear" w:color="auto" w:fill="C6D9F1"/>
            <w:vAlign w:val="center"/>
          </w:tcPr>
          <w:p w:rsidR="00BE0253" w:rsidRPr="00E10A46" w:rsidRDefault="00BE0253" w:rsidP="00AF6BCC">
            <w:pPr>
              <w:autoSpaceDE w:val="0"/>
              <w:autoSpaceDN w:val="0"/>
              <w:adjustRightInd w:val="0"/>
              <w:jc w:val="both"/>
              <w:rPr>
                <w:rFonts w:ascii="Calibri" w:hAnsi="Calibri" w:cs="Calibri"/>
                <w:b/>
              </w:rPr>
            </w:pPr>
            <w:r w:rsidRPr="00E10A46">
              <w:rPr>
                <w:rFonts w:ascii="Calibri" w:hAnsi="Calibri" w:cs="Calibri"/>
                <w:b/>
              </w:rPr>
              <w:t>FACTURACIÓN</w:t>
            </w:r>
          </w:p>
        </w:tc>
      </w:tr>
      <w:tr w:rsidR="00BE0253" w:rsidRPr="00E10A46" w:rsidTr="00572C54">
        <w:trPr>
          <w:gridBefore w:val="1"/>
          <w:wBefore w:w="67" w:type="dxa"/>
          <w:trHeight w:val="70"/>
        </w:trPr>
        <w:tc>
          <w:tcPr>
            <w:tcW w:w="9072" w:type="dxa"/>
            <w:shd w:val="clear" w:color="auto" w:fill="auto"/>
            <w:vAlign w:val="center"/>
          </w:tcPr>
          <w:p w:rsidR="00BE0253" w:rsidRPr="00E10A46" w:rsidRDefault="00BE0253" w:rsidP="00AF6BCC">
            <w:pPr>
              <w:jc w:val="both"/>
              <w:rPr>
                <w:rFonts w:ascii="Calibri" w:hAnsi="Calibri" w:cs="Calibri"/>
              </w:rPr>
            </w:pPr>
            <w:r w:rsidRPr="00E10A46">
              <w:rPr>
                <w:rFonts w:ascii="Calibri" w:hAnsi="Calibri" w:cs="Calibri"/>
              </w:rPr>
              <w:t>La factura debe ser emitida de acuerdo a normativa vigente a nombre de Yacimientos Petrolíferos Fiscales Bolivianos o YPFB consignando el Número de Identificación Tributaria (NIT) 1020269020 y deberá emitirse en la fecha de la suscripción de la planilla de Conciliación sin deducir las multas, mermas ni otros cargos.</w:t>
            </w:r>
          </w:p>
          <w:p w:rsidR="00BE0253" w:rsidRPr="00E10A46" w:rsidRDefault="00BE0253" w:rsidP="00AF6BCC">
            <w:pPr>
              <w:autoSpaceDE w:val="0"/>
              <w:autoSpaceDN w:val="0"/>
              <w:adjustRightInd w:val="0"/>
              <w:jc w:val="both"/>
              <w:rPr>
                <w:rFonts w:ascii="Calibri" w:hAnsi="Calibri" w:cs="Calibri"/>
              </w:rPr>
            </w:pPr>
          </w:p>
          <w:p w:rsidR="00BE0253" w:rsidRPr="00E10A46" w:rsidRDefault="00BE0253" w:rsidP="00AF6BCC">
            <w:pPr>
              <w:autoSpaceDE w:val="0"/>
              <w:autoSpaceDN w:val="0"/>
              <w:adjustRightInd w:val="0"/>
              <w:jc w:val="both"/>
              <w:rPr>
                <w:rFonts w:ascii="Calibri" w:hAnsi="Calibri" w:cs="Calibri"/>
              </w:rPr>
            </w:pPr>
            <w:r w:rsidRPr="00E10A46">
              <w:rPr>
                <w:rFonts w:ascii="Calibri" w:hAnsi="Calibri" w:cs="Calibri"/>
              </w:rPr>
              <w:t>El proponente adjudicado (persona natural o jurídica o sociedad accidentada) deberá(n) presentar el reporte</w:t>
            </w:r>
            <w:proofErr w:type="gramStart"/>
            <w:r w:rsidRPr="00E10A46">
              <w:rPr>
                <w:rFonts w:ascii="Calibri" w:hAnsi="Calibri" w:cs="Calibri"/>
              </w:rPr>
              <w:t>  Consulta</w:t>
            </w:r>
            <w:proofErr w:type="gramEnd"/>
            <w:r w:rsidRPr="00E10A46">
              <w:rPr>
                <w:rFonts w:ascii="Calibri" w:hAnsi="Calibri" w:cs="Calibri"/>
              </w:rPr>
              <w:t xml:space="preserve"> de Padrón en original emitido por el Servicio de Impuestos Nacionales.</w:t>
            </w:r>
          </w:p>
        </w:tc>
      </w:tr>
      <w:tr w:rsidR="00BE0253" w:rsidRPr="00E10A46" w:rsidTr="00572C54">
        <w:trPr>
          <w:gridBefore w:val="1"/>
          <w:wBefore w:w="67" w:type="dxa"/>
          <w:trHeight w:val="70"/>
        </w:trPr>
        <w:tc>
          <w:tcPr>
            <w:tcW w:w="9072" w:type="dxa"/>
            <w:shd w:val="clear" w:color="auto" w:fill="C6D9F1"/>
            <w:vAlign w:val="center"/>
          </w:tcPr>
          <w:p w:rsidR="00BE0253" w:rsidRPr="00E10A46" w:rsidRDefault="00BE0253" w:rsidP="00AF6BCC">
            <w:pPr>
              <w:autoSpaceDE w:val="0"/>
              <w:autoSpaceDN w:val="0"/>
              <w:adjustRightInd w:val="0"/>
              <w:jc w:val="both"/>
              <w:rPr>
                <w:rFonts w:ascii="Calibri" w:hAnsi="Calibri" w:cs="Calibri"/>
                <w:b/>
              </w:rPr>
            </w:pPr>
            <w:r w:rsidRPr="00E10A46">
              <w:rPr>
                <w:rFonts w:ascii="Calibri" w:hAnsi="Calibri" w:cs="Calibri"/>
                <w:b/>
              </w:rPr>
              <w:t>TRIBUTOS</w:t>
            </w:r>
          </w:p>
        </w:tc>
      </w:tr>
      <w:tr w:rsidR="00BE0253" w:rsidRPr="00E10A46" w:rsidTr="00572C54">
        <w:trPr>
          <w:gridBefore w:val="1"/>
          <w:wBefore w:w="67" w:type="dxa"/>
          <w:trHeight w:val="70"/>
        </w:trPr>
        <w:tc>
          <w:tcPr>
            <w:tcW w:w="9072" w:type="dxa"/>
            <w:tcBorders>
              <w:bottom w:val="single" w:sz="4" w:space="0" w:color="auto"/>
            </w:tcBorders>
            <w:shd w:val="clear" w:color="auto" w:fill="auto"/>
            <w:vAlign w:val="center"/>
          </w:tcPr>
          <w:p w:rsidR="00BE0253" w:rsidRPr="00E10A46" w:rsidRDefault="00BE0253" w:rsidP="00AF6BCC">
            <w:pPr>
              <w:autoSpaceDE w:val="0"/>
              <w:autoSpaceDN w:val="0"/>
              <w:adjustRightInd w:val="0"/>
              <w:jc w:val="both"/>
              <w:rPr>
                <w:rFonts w:ascii="Calibri" w:hAnsi="Calibri" w:cs="Calibri"/>
                <w:lang w:eastAsia="es-BO"/>
              </w:rPr>
            </w:pPr>
            <w:r w:rsidRPr="00E10A46">
              <w:rPr>
                <w:rFonts w:ascii="Calibri" w:hAnsi="Calibri" w:cs="Calibri"/>
              </w:rPr>
              <w:t>El adjudicado declara que todos los tributos vigentes a la fecha y que puedan originarse directa o indirectamente en aplicación del contrato, son de su responsabilidad, no correspondiendo ningún reclamo posterior.</w:t>
            </w:r>
            <w:r w:rsidRPr="00E10A46">
              <w:rPr>
                <w:rFonts w:ascii="Calibri" w:hAnsi="Calibri" w:cs="Segoe UI"/>
              </w:rPr>
              <w:t> </w:t>
            </w:r>
            <w:r w:rsidRPr="00E10A46">
              <w:rPr>
                <w:rFonts w:ascii="Calibri" w:hAnsi="Calibri"/>
              </w:rPr>
              <w:t> </w:t>
            </w:r>
          </w:p>
        </w:tc>
      </w:tr>
      <w:tr w:rsidR="00BE0253" w:rsidRPr="00E10A46" w:rsidTr="00572C54">
        <w:tblPrEx>
          <w:tblCellMar>
            <w:left w:w="108" w:type="dxa"/>
            <w:right w:w="108" w:type="dxa"/>
          </w:tblCellMar>
        </w:tblPrEx>
        <w:trPr>
          <w:gridBefore w:val="1"/>
          <w:wBefore w:w="67" w:type="dxa"/>
          <w:trHeight w:val="60"/>
        </w:trPr>
        <w:tc>
          <w:tcPr>
            <w:tcW w:w="9072" w:type="dxa"/>
            <w:tcBorders>
              <w:top w:val="single" w:sz="4" w:space="0" w:color="auto"/>
              <w:left w:val="single" w:sz="4" w:space="0" w:color="auto"/>
              <w:bottom w:val="single" w:sz="4" w:space="0" w:color="auto"/>
              <w:right w:val="single" w:sz="4" w:space="0" w:color="auto"/>
            </w:tcBorders>
            <w:shd w:val="clear" w:color="auto" w:fill="BDD6EE"/>
            <w:vAlign w:val="center"/>
          </w:tcPr>
          <w:p w:rsidR="00BE0253" w:rsidRPr="00E10A46" w:rsidRDefault="00BE0253" w:rsidP="00AF6BCC">
            <w:pPr>
              <w:autoSpaceDE w:val="0"/>
              <w:autoSpaceDN w:val="0"/>
              <w:adjustRightInd w:val="0"/>
              <w:rPr>
                <w:rFonts w:ascii="Calibri" w:hAnsi="Calibri" w:cs="Calibri"/>
                <w:b/>
              </w:rPr>
            </w:pPr>
            <w:r w:rsidRPr="00E10A46">
              <w:rPr>
                <w:rFonts w:ascii="Calibri" w:hAnsi="Calibri" w:cs="Calibri"/>
                <w:b/>
              </w:rPr>
              <w:t xml:space="preserve"> SEGUROS (SE ADJUNTA VALIDACIÓN)</w:t>
            </w:r>
          </w:p>
        </w:tc>
      </w:tr>
      <w:tr w:rsidR="00BE0253" w:rsidRPr="00E10A46" w:rsidTr="00572C54">
        <w:tblPrEx>
          <w:tblCellMar>
            <w:left w:w="108" w:type="dxa"/>
            <w:right w:w="108" w:type="dxa"/>
          </w:tblCellMar>
        </w:tblPrEx>
        <w:trPr>
          <w:gridBefore w:val="1"/>
          <w:wBefore w:w="67" w:type="dxa"/>
          <w:trHeight w:val="60"/>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rsidR="00BE0253" w:rsidRPr="00E10A46" w:rsidRDefault="00BE0253" w:rsidP="00AF6BCC">
            <w:pPr>
              <w:jc w:val="both"/>
              <w:rPr>
                <w:rFonts w:ascii="Calibri" w:hAnsi="Calibri"/>
                <w:b/>
                <w:lang w:val="es-ES_tradnl"/>
              </w:rPr>
            </w:pPr>
            <w:r w:rsidRPr="00E10A46">
              <w:rPr>
                <w:rFonts w:ascii="Calibri" w:hAnsi="Calibri"/>
                <w:b/>
                <w:lang w:val="es-ES_tradnl"/>
              </w:rPr>
              <w:t>SERVICIOS</w:t>
            </w:r>
          </w:p>
        </w:tc>
      </w:tr>
      <w:tr w:rsidR="00BE0253" w:rsidRPr="00E10A46" w:rsidTr="00572C54">
        <w:tblPrEx>
          <w:tblCellMar>
            <w:left w:w="108" w:type="dxa"/>
            <w:right w:w="108" w:type="dxa"/>
          </w:tblCellMar>
        </w:tblPrEx>
        <w:trPr>
          <w:gridBefore w:val="1"/>
          <w:wBefore w:w="67" w:type="dxa"/>
          <w:trHeight w:val="409"/>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BE0253" w:rsidRPr="00E10A46" w:rsidRDefault="00BE0253" w:rsidP="00AF6BCC">
            <w:pPr>
              <w:jc w:val="both"/>
              <w:rPr>
                <w:rFonts w:ascii="Calibri" w:hAnsi="Calibri"/>
                <w:iCs/>
              </w:rPr>
            </w:pPr>
            <w:r w:rsidRPr="00E10A46">
              <w:rPr>
                <w:rFonts w:ascii="Calibri" w:hAnsi="Calibri"/>
                <w:iCs/>
              </w:rPr>
              <w:t>El prestador del servicio es responsable de cumplir con la regulación específica y ambiental vigente en lo relacionado a la actividad para la que es contratado en el país en el que realice el servicio, y deberá contar con las Pólizas de Seguros que le correspondan para cubrir al personal que efectúe la certificación (Accidentes personales), para el equipo que necesite o utilice (</w:t>
            </w:r>
            <w:proofErr w:type="spellStart"/>
            <w:r w:rsidRPr="00E10A46">
              <w:rPr>
                <w:rFonts w:ascii="Calibri" w:hAnsi="Calibri"/>
                <w:iCs/>
              </w:rPr>
              <w:t>Multiriesgo</w:t>
            </w:r>
            <w:proofErr w:type="spellEnd"/>
            <w:r w:rsidRPr="00E10A46">
              <w:rPr>
                <w:rFonts w:ascii="Calibri" w:hAnsi="Calibri"/>
                <w:iCs/>
              </w:rPr>
              <w:t>) a fin de cubrir daños en el desplazamiento de su personal  y del equipo necesario, además de la Póliza de Responsabilidad Civil que cubra cualquier eventualidad que cause daños a terceros, dejando indemne a YPFB por cualquier suceso.</w:t>
            </w:r>
          </w:p>
          <w:p w:rsidR="00BE0253" w:rsidRPr="00E10A46" w:rsidRDefault="00BE0253" w:rsidP="00AF6BCC">
            <w:pPr>
              <w:jc w:val="both"/>
              <w:rPr>
                <w:rFonts w:ascii="Calibri" w:hAnsi="Calibri"/>
                <w:iCs/>
              </w:rPr>
            </w:pPr>
          </w:p>
          <w:p w:rsidR="00BE0253" w:rsidRPr="00E10A46" w:rsidRDefault="00BE0253" w:rsidP="00AF6BCC">
            <w:pPr>
              <w:jc w:val="both"/>
              <w:rPr>
                <w:rFonts w:ascii="Calibri" w:hAnsi="Calibri"/>
                <w:iCs/>
              </w:rPr>
            </w:pPr>
            <w:r w:rsidRPr="00E10A46">
              <w:rPr>
                <w:rFonts w:ascii="Calibri" w:hAnsi="Calibri"/>
                <w:iCs/>
              </w:rPr>
              <w:t>De no contar o suspenderse por cualquier razón la vigencia o cobertura de cualquiera de las pólizas nominadas precedentemente, o bien se presente la existencia de eventos no cubiertos por las mismas; el prestador de servicio se hace enteramente responsable frente a YPFB y a terceros por todos los daños emergentes, mientras se realice el servicio.</w:t>
            </w:r>
          </w:p>
          <w:p w:rsidR="00BE0253" w:rsidRPr="00E10A46" w:rsidRDefault="00BE0253" w:rsidP="00AF6BCC">
            <w:pPr>
              <w:jc w:val="both"/>
              <w:rPr>
                <w:rFonts w:ascii="Calibri" w:hAnsi="Calibri"/>
                <w:iCs/>
              </w:rPr>
            </w:pPr>
          </w:p>
          <w:p w:rsidR="00BE0253" w:rsidRPr="00E10A46" w:rsidRDefault="00BE0253" w:rsidP="00AF6BCC">
            <w:pPr>
              <w:rPr>
                <w:rFonts w:ascii="Calibri" w:hAnsi="Calibri"/>
              </w:rPr>
            </w:pPr>
            <w:r w:rsidRPr="00E10A46">
              <w:rPr>
                <w:rFonts w:ascii="Calibri" w:hAnsi="Calibri"/>
                <w:iCs/>
              </w:rPr>
              <w:t>En caso de ser adjudicado, el prestador del servicio deberá remitir a YPFB para la firma del Contrato, copia de las pólizas citadas precedentemente.</w:t>
            </w:r>
          </w:p>
        </w:tc>
      </w:tr>
    </w:tbl>
    <w:p w:rsidR="00BE0253" w:rsidRPr="00E10A46" w:rsidRDefault="00BE0253" w:rsidP="00BE0253">
      <w:pPr>
        <w:rPr>
          <w:rFonts w:ascii="Calibri" w:hAnsi="Calibri"/>
        </w:rPr>
      </w:pPr>
    </w:p>
    <w:p w:rsidR="007D4619" w:rsidRPr="004854C5" w:rsidRDefault="007D4619" w:rsidP="007D4619">
      <w:pPr>
        <w:jc w:val="both"/>
        <w:rPr>
          <w:rFonts w:asciiTheme="minorHAnsi" w:hAnsiTheme="minorHAnsi" w:cstheme="minorHAnsi"/>
          <w:b/>
          <w:snapToGrid w:val="0"/>
          <w:color w:val="FF0000"/>
          <w:sz w:val="22"/>
          <w:szCs w:val="22"/>
        </w:rPr>
      </w:pPr>
    </w:p>
    <w:p w:rsidR="00572C54" w:rsidRDefault="00572C54"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BE0253" w:rsidRPr="004854C5" w:rsidRDefault="007D4619" w:rsidP="00BE0253">
      <w:pPr>
        <w:tabs>
          <w:tab w:val="left" w:pos="900"/>
          <w:tab w:val="center" w:pos="4561"/>
        </w:tabs>
        <w:rPr>
          <w:rFonts w:asciiTheme="minorHAnsi" w:hAnsiTheme="minorHAnsi" w:cstheme="minorHAnsi"/>
          <w:b/>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6"/>
      </w:tblGrid>
      <w:tr w:rsidR="00BE0253" w:rsidRPr="00E10A46" w:rsidTr="00AF6BCC">
        <w:trPr>
          <w:trHeight w:val="70"/>
        </w:trPr>
        <w:tc>
          <w:tcPr>
            <w:tcW w:w="9322" w:type="dxa"/>
            <w:shd w:val="clear" w:color="auto" w:fill="FFFFFF"/>
            <w:vAlign w:val="center"/>
          </w:tcPr>
          <w:p w:rsidR="00BE0253" w:rsidRPr="00E10A46" w:rsidRDefault="00BE0253" w:rsidP="00AF6BCC">
            <w:pPr>
              <w:autoSpaceDE w:val="0"/>
              <w:autoSpaceDN w:val="0"/>
              <w:adjustRightInd w:val="0"/>
              <w:rPr>
                <w:rFonts w:ascii="Calibri" w:hAnsi="Calibri" w:cs="Bookman Old Style,Bold"/>
                <w:b/>
                <w:bCs/>
                <w:lang w:val="es-BO" w:eastAsia="es-BO"/>
              </w:rPr>
            </w:pPr>
            <w:r w:rsidRPr="00E10A46">
              <w:rPr>
                <w:rFonts w:ascii="Calibri" w:hAnsi="Calibri" w:cs="Bookman Old Style,Bold"/>
                <w:b/>
                <w:bCs/>
                <w:lang w:val="es-BO" w:eastAsia="es-BO"/>
              </w:rPr>
              <w:t>ANEXO 3: GARANTÍAS FINANCIERAS</w:t>
            </w:r>
          </w:p>
          <w:p w:rsidR="00BE0253" w:rsidRDefault="00BE0253" w:rsidP="00AF6BCC">
            <w:pPr>
              <w:autoSpaceDE w:val="0"/>
              <w:autoSpaceDN w:val="0"/>
              <w:adjustRightInd w:val="0"/>
              <w:jc w:val="both"/>
              <w:rPr>
                <w:rFonts w:ascii="Calibri" w:hAnsi="Calibri" w:cs="Bookman Old Style,Bold"/>
                <w:bCs/>
                <w:lang w:val="es-BO" w:eastAsia="es-BO"/>
              </w:rPr>
            </w:pPr>
            <w:r w:rsidRPr="00E10A46">
              <w:rPr>
                <w:rFonts w:ascii="Calibri" w:hAnsi="Calibri" w:cs="Bookman Old Style,Bold"/>
                <w:b/>
                <w:bCs/>
                <w:lang w:val="es-BO" w:eastAsia="es-BO"/>
              </w:rPr>
              <w:t>"</w:t>
            </w:r>
            <w:r w:rsidRPr="00E10A46">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BE0253" w:rsidRDefault="00BE0253" w:rsidP="00AF6BCC">
            <w:pPr>
              <w:autoSpaceDE w:val="0"/>
              <w:autoSpaceDN w:val="0"/>
              <w:adjustRightInd w:val="0"/>
              <w:jc w:val="both"/>
              <w:rPr>
                <w:rFonts w:ascii="Calibri" w:hAnsi="Calibri" w:cs="Bookman Old Style,Bold"/>
                <w:bCs/>
                <w:lang w:val="es-BO" w:eastAsia="es-BO"/>
              </w:rPr>
            </w:pPr>
          </w:p>
          <w:p w:rsidR="00BE0253" w:rsidRPr="00E10A46" w:rsidRDefault="00BE0253" w:rsidP="00AF6BCC">
            <w:pPr>
              <w:autoSpaceDE w:val="0"/>
              <w:autoSpaceDN w:val="0"/>
              <w:adjustRightInd w:val="0"/>
              <w:jc w:val="both"/>
              <w:rPr>
                <w:rFonts w:ascii="Calibri" w:hAnsi="Calibri" w:cs="Bookman Old Style,Bold"/>
                <w:b/>
                <w:bCs/>
                <w:lang w:val="es-BO" w:eastAsia="es-BO"/>
              </w:rPr>
            </w:pPr>
            <w:r w:rsidRPr="008E4B26">
              <w:rPr>
                <w:rFonts w:ascii="Calibri" w:hAnsi="Calibri" w:cs="Calibri"/>
                <w:color w:val="000000"/>
              </w:rPr>
              <w:t>“Todo instrumento financiero presentado, deberá ser renovado las veces que fueran necesarias, a requerimiento de YPFB. Asimismo, YPFB podrá solicitar enmiendas en monto y vigencia, conforme términos y condiciones contractuales.”</w:t>
            </w:r>
          </w:p>
        </w:tc>
      </w:tr>
      <w:tr w:rsidR="00BE0253" w:rsidRPr="00E10A46" w:rsidTr="00AF6BCC">
        <w:trPr>
          <w:trHeight w:val="70"/>
        </w:trPr>
        <w:tc>
          <w:tcPr>
            <w:tcW w:w="9322" w:type="dxa"/>
            <w:shd w:val="clear" w:color="auto" w:fill="C6D9F1"/>
            <w:vAlign w:val="center"/>
          </w:tcPr>
          <w:p w:rsidR="00BE0253" w:rsidRPr="00E10A46" w:rsidRDefault="00BE0253" w:rsidP="00AF6BCC">
            <w:pPr>
              <w:autoSpaceDE w:val="0"/>
              <w:autoSpaceDN w:val="0"/>
              <w:adjustRightInd w:val="0"/>
              <w:rPr>
                <w:rFonts w:ascii="Calibri" w:hAnsi="Calibri" w:cs="Calibri"/>
                <w:b/>
              </w:rPr>
            </w:pPr>
            <w:r w:rsidRPr="00E10A46">
              <w:rPr>
                <w:rFonts w:ascii="Calibri" w:hAnsi="Calibri" w:cs="Calibri"/>
                <w:b/>
              </w:rPr>
              <w:t>GARANTÍA DE SERIEDAD DE PROPUESTA</w:t>
            </w:r>
          </w:p>
        </w:tc>
      </w:tr>
      <w:tr w:rsidR="00BE0253" w:rsidRPr="00E10A46" w:rsidTr="00AF6BCC">
        <w:trPr>
          <w:trHeight w:val="454"/>
        </w:trPr>
        <w:tc>
          <w:tcPr>
            <w:tcW w:w="9322" w:type="dxa"/>
            <w:shd w:val="clear" w:color="auto" w:fill="auto"/>
            <w:vAlign w:val="center"/>
          </w:tcPr>
          <w:p w:rsidR="00BE0253" w:rsidRDefault="00BE0253" w:rsidP="00AF6BCC">
            <w:pPr>
              <w:autoSpaceDE w:val="0"/>
              <w:autoSpaceDN w:val="0"/>
              <w:adjustRightInd w:val="0"/>
              <w:jc w:val="both"/>
              <w:rPr>
                <w:rFonts w:ascii="Calibri" w:hAnsi="Calibri" w:cs="Calibri"/>
              </w:rPr>
            </w:pPr>
          </w:p>
          <w:p w:rsidR="00BE0253" w:rsidRPr="00E10A46" w:rsidRDefault="00BE0253" w:rsidP="00AF6BCC">
            <w:pPr>
              <w:autoSpaceDE w:val="0"/>
              <w:autoSpaceDN w:val="0"/>
              <w:adjustRightInd w:val="0"/>
              <w:jc w:val="both"/>
              <w:rPr>
                <w:rFonts w:ascii="Calibri" w:hAnsi="Calibri" w:cs="Calibri"/>
              </w:rPr>
            </w:pPr>
            <w:r w:rsidRPr="00E10A46">
              <w:rPr>
                <w:rFonts w:ascii="Calibri" w:hAnsi="Calibri" w:cs="Calibri"/>
              </w:rPr>
              <w:t>A elección del proponente, este podrá presentar, conjuntamente con su oferta, una de las siguientes alternativas:</w:t>
            </w:r>
          </w:p>
          <w:p w:rsidR="00BE0253" w:rsidRPr="00E10A46" w:rsidRDefault="00BE0253" w:rsidP="00AF6BCC">
            <w:pPr>
              <w:pStyle w:val="Prrafodelista"/>
              <w:ind w:left="0"/>
              <w:jc w:val="both"/>
              <w:rPr>
                <w:rFonts w:ascii="Calibri" w:hAnsi="Calibri" w:cs="Calibri"/>
              </w:rPr>
            </w:pPr>
          </w:p>
          <w:p w:rsidR="00BE0253" w:rsidRPr="00E10A46" w:rsidRDefault="00BE0253" w:rsidP="007A58F1">
            <w:pPr>
              <w:pStyle w:val="Prrafodelista"/>
              <w:numPr>
                <w:ilvl w:val="0"/>
                <w:numId w:val="41"/>
              </w:numPr>
              <w:jc w:val="both"/>
              <w:rPr>
                <w:rFonts w:ascii="Calibri" w:hAnsi="Calibri" w:cs="Calibri"/>
              </w:rPr>
            </w:pPr>
            <w:r w:rsidRPr="00E10A46">
              <w:rPr>
                <w:rFonts w:ascii="Calibri" w:hAnsi="Calibri" w:cs="Calibri"/>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w:t>
            </w:r>
            <w:r>
              <w:rPr>
                <w:rFonts w:ascii="Calibri" w:hAnsi="Calibri" w:cs="Calibri"/>
              </w:rPr>
              <w:t>ión inmediata con vigencia de (12</w:t>
            </w:r>
            <w:r w:rsidRPr="00E10A46">
              <w:rPr>
                <w:rFonts w:ascii="Calibri" w:hAnsi="Calibri" w:cs="Calibri"/>
              </w:rPr>
              <w:t xml:space="preserve">0) </w:t>
            </w:r>
            <w:r>
              <w:rPr>
                <w:rFonts w:ascii="Calibri" w:hAnsi="Calibri" w:cs="Calibri"/>
              </w:rPr>
              <w:t>ciento veinte</w:t>
            </w:r>
            <w:r w:rsidRPr="00E10A46">
              <w:rPr>
                <w:rFonts w:ascii="Calibri" w:hAnsi="Calibri" w:cs="Calibri"/>
              </w:rPr>
              <w:t xml:space="preserve"> días calendario adicionales a partir de su emisión, debiendo ser renovada las veces que YPFB lo requiera por un importe </w:t>
            </w:r>
            <w:r>
              <w:rPr>
                <w:rFonts w:ascii="Calibri" w:hAnsi="Calibri" w:cs="Calibri"/>
              </w:rPr>
              <w:t>de al menos</w:t>
            </w:r>
            <w:r>
              <w:t xml:space="preserve"> </w:t>
            </w:r>
            <w:r w:rsidRPr="00D6158E">
              <w:rPr>
                <w:rFonts w:ascii="Calibri" w:hAnsi="Calibri" w:cs="Calibri"/>
              </w:rPr>
              <w:t>39.007,44</w:t>
            </w:r>
            <w:r>
              <w:rPr>
                <w:rFonts w:ascii="Calibri" w:hAnsi="Calibri" w:cs="Calibri"/>
              </w:rPr>
              <w:t xml:space="preserve"> Bolivianos.</w:t>
            </w:r>
          </w:p>
          <w:p w:rsidR="00BE0253" w:rsidRPr="00E10A46" w:rsidRDefault="00BE0253" w:rsidP="00AF6BCC">
            <w:pPr>
              <w:pStyle w:val="Prrafodelista"/>
              <w:ind w:left="0"/>
              <w:jc w:val="both"/>
              <w:rPr>
                <w:rFonts w:ascii="Calibri" w:hAnsi="Calibri" w:cs="Calibri"/>
              </w:rPr>
            </w:pPr>
          </w:p>
          <w:p w:rsidR="00BE0253" w:rsidRPr="00E10A46" w:rsidRDefault="00BE0253" w:rsidP="007A58F1">
            <w:pPr>
              <w:pStyle w:val="Prrafodelista"/>
              <w:numPr>
                <w:ilvl w:val="0"/>
                <w:numId w:val="41"/>
              </w:numPr>
              <w:jc w:val="both"/>
              <w:rPr>
                <w:rFonts w:ascii="Calibri" w:hAnsi="Calibri" w:cs="Calibri"/>
              </w:rPr>
            </w:pPr>
            <w:r w:rsidRPr="00E10A46">
              <w:rPr>
                <w:rFonts w:ascii="Calibri" w:hAnsi="Calibri" w:cs="Calibri"/>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w:t>
            </w:r>
            <w:r>
              <w:rPr>
                <w:rFonts w:ascii="Calibri" w:hAnsi="Calibri" w:cs="Calibri"/>
              </w:rPr>
              <w:t>requerimiento con vigencia de (12</w:t>
            </w:r>
            <w:r w:rsidRPr="00E10A46">
              <w:rPr>
                <w:rFonts w:ascii="Calibri" w:hAnsi="Calibri" w:cs="Calibri"/>
              </w:rPr>
              <w:t xml:space="preserve">0) </w:t>
            </w:r>
            <w:r>
              <w:rPr>
                <w:rFonts w:ascii="Calibri" w:hAnsi="Calibri" w:cs="Calibri"/>
              </w:rPr>
              <w:t>ciento veinte</w:t>
            </w:r>
            <w:r w:rsidRPr="00E10A46">
              <w:rPr>
                <w:rFonts w:ascii="Calibri" w:hAnsi="Calibri" w:cs="Calibri"/>
              </w:rPr>
              <w:t xml:space="preserve"> días calendario adicionales a partir de su emisión, debiendo ser renovada las veces que YPFB lo requiera, por un importe </w:t>
            </w:r>
            <w:r>
              <w:rPr>
                <w:rFonts w:ascii="Calibri" w:hAnsi="Calibri" w:cs="Calibri"/>
              </w:rPr>
              <w:t>de al menos</w:t>
            </w:r>
            <w:r>
              <w:t xml:space="preserve"> </w:t>
            </w:r>
            <w:r w:rsidRPr="00D6158E">
              <w:rPr>
                <w:rFonts w:ascii="Calibri" w:hAnsi="Calibri" w:cs="Calibri"/>
              </w:rPr>
              <w:t>39.007,44</w:t>
            </w:r>
            <w:r>
              <w:rPr>
                <w:rFonts w:ascii="Calibri" w:hAnsi="Calibri" w:cs="Calibri"/>
              </w:rPr>
              <w:t xml:space="preserve"> Bolivianos.</w:t>
            </w:r>
          </w:p>
          <w:p w:rsidR="00BE0253" w:rsidRPr="00E10A46" w:rsidRDefault="00BE0253" w:rsidP="00AF6BCC">
            <w:pPr>
              <w:pStyle w:val="Prrafodelista"/>
              <w:ind w:left="0"/>
              <w:jc w:val="both"/>
              <w:rPr>
                <w:rFonts w:ascii="Calibri" w:hAnsi="Calibri" w:cs="Calibri"/>
              </w:rPr>
            </w:pPr>
          </w:p>
          <w:p w:rsidR="00BE0253" w:rsidRPr="00E10A46" w:rsidRDefault="00BE0253" w:rsidP="00AF6BCC">
            <w:pPr>
              <w:jc w:val="both"/>
              <w:rPr>
                <w:rFonts w:ascii="Calibri" w:hAnsi="Calibri" w:cs="Calibri"/>
              </w:rPr>
            </w:pPr>
          </w:p>
        </w:tc>
      </w:tr>
      <w:tr w:rsidR="00BE0253" w:rsidRPr="00E10A46" w:rsidTr="00AF6BCC">
        <w:trPr>
          <w:trHeight w:val="70"/>
        </w:trPr>
        <w:tc>
          <w:tcPr>
            <w:tcW w:w="9322" w:type="dxa"/>
            <w:shd w:val="clear" w:color="auto" w:fill="C6D9F1"/>
            <w:vAlign w:val="center"/>
          </w:tcPr>
          <w:p w:rsidR="00BE0253" w:rsidRPr="00E10A46" w:rsidRDefault="00BE0253" w:rsidP="00AF6BCC">
            <w:pPr>
              <w:autoSpaceDE w:val="0"/>
              <w:autoSpaceDN w:val="0"/>
              <w:adjustRightInd w:val="0"/>
              <w:rPr>
                <w:rFonts w:ascii="Calibri" w:hAnsi="Calibri" w:cs="Calibri"/>
                <w:b/>
              </w:rPr>
            </w:pPr>
            <w:r w:rsidRPr="00E10A46">
              <w:rPr>
                <w:rFonts w:ascii="Calibri" w:hAnsi="Calibri" w:cs="Calibri"/>
                <w:b/>
              </w:rPr>
              <w:t>GARANTÍA DE CUMPLIMIENTO DE CONTRATO</w:t>
            </w:r>
          </w:p>
        </w:tc>
      </w:tr>
      <w:tr w:rsidR="00BE0253" w:rsidRPr="00E10A46" w:rsidTr="00AF6BCC">
        <w:trPr>
          <w:trHeight w:val="454"/>
        </w:trPr>
        <w:tc>
          <w:tcPr>
            <w:tcW w:w="9322" w:type="dxa"/>
            <w:shd w:val="clear" w:color="auto" w:fill="auto"/>
            <w:vAlign w:val="center"/>
          </w:tcPr>
          <w:p w:rsidR="00BE0253" w:rsidRPr="00E10A46" w:rsidRDefault="00BE0253" w:rsidP="00AF6BCC">
            <w:pPr>
              <w:pStyle w:val="Prrafodelista"/>
              <w:ind w:left="0"/>
              <w:jc w:val="both"/>
              <w:rPr>
                <w:rFonts w:ascii="Calibri" w:hAnsi="Calibri" w:cs="Calibri"/>
              </w:rPr>
            </w:pPr>
            <w:r w:rsidRPr="00E10A46">
              <w:rPr>
                <w:rFonts w:ascii="Calibri" w:hAnsi="Calibri" w:cs="Calibri"/>
              </w:rPr>
              <w:t>A elección del adjudicado, para la suscripción del Contrato, este podrá optar por uno de los siguientes instrumentos financieros:</w:t>
            </w:r>
          </w:p>
          <w:p w:rsidR="00BE0253" w:rsidRPr="00E10A46" w:rsidRDefault="00BE0253" w:rsidP="00AF6BCC">
            <w:pPr>
              <w:pStyle w:val="Prrafodelista"/>
              <w:ind w:left="0"/>
              <w:jc w:val="both"/>
              <w:rPr>
                <w:rFonts w:ascii="Calibri" w:hAnsi="Calibri" w:cs="Calibri"/>
              </w:rPr>
            </w:pPr>
          </w:p>
          <w:p w:rsidR="00BE0253" w:rsidRPr="00E10A46" w:rsidRDefault="00BE0253" w:rsidP="007A58F1">
            <w:pPr>
              <w:pStyle w:val="Prrafodelista"/>
              <w:numPr>
                <w:ilvl w:val="0"/>
                <w:numId w:val="42"/>
              </w:numPr>
              <w:jc w:val="both"/>
              <w:rPr>
                <w:rFonts w:ascii="Calibri" w:hAnsi="Calibri" w:cs="Calibri"/>
              </w:rPr>
            </w:pPr>
            <w:r w:rsidRPr="00E10A46">
              <w:rPr>
                <w:rFonts w:ascii="Calibri" w:hAnsi="Calibri" w:cs="Calibri"/>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la vigencia del contrato, debiendo ser renovada las veces que YPFB lo requiera por un importe </w:t>
            </w:r>
            <w:r>
              <w:rPr>
                <w:rFonts w:ascii="Calibri" w:hAnsi="Calibri" w:cs="Calibri"/>
              </w:rPr>
              <w:t>de al menos</w:t>
            </w:r>
            <w:r>
              <w:t xml:space="preserve"> </w:t>
            </w:r>
            <w:r w:rsidRPr="00D6158E">
              <w:rPr>
                <w:rFonts w:ascii="Calibri" w:hAnsi="Calibri" w:cs="Calibri"/>
              </w:rPr>
              <w:t xml:space="preserve">273.052,08 </w:t>
            </w:r>
            <w:r>
              <w:rPr>
                <w:rFonts w:ascii="Calibri" w:hAnsi="Calibri" w:cs="Calibri"/>
              </w:rPr>
              <w:t>Bolivianos.</w:t>
            </w:r>
          </w:p>
          <w:p w:rsidR="00BE0253" w:rsidRPr="00E10A46" w:rsidRDefault="00BE0253" w:rsidP="00AF6BCC">
            <w:pPr>
              <w:pStyle w:val="Prrafodelista"/>
              <w:ind w:left="0"/>
              <w:jc w:val="both"/>
              <w:rPr>
                <w:rFonts w:ascii="Calibri" w:hAnsi="Calibri" w:cs="Calibri"/>
              </w:rPr>
            </w:pPr>
          </w:p>
          <w:p w:rsidR="00BE0253" w:rsidRPr="00E10A46" w:rsidRDefault="00BE0253" w:rsidP="007A58F1">
            <w:pPr>
              <w:pStyle w:val="Prrafodelista"/>
              <w:numPr>
                <w:ilvl w:val="0"/>
                <w:numId w:val="42"/>
              </w:numPr>
              <w:jc w:val="both"/>
              <w:rPr>
                <w:rFonts w:ascii="Calibri" w:hAnsi="Calibri" w:cs="Calibri"/>
              </w:rPr>
            </w:pPr>
            <w:r w:rsidRPr="00E10A46">
              <w:rPr>
                <w:rFonts w:ascii="Calibri" w:hAnsi="Calibri" w:cs="Calibri"/>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la vigencia del contrato, debiendo ser renovada las veces que YPFB lo requiera, por un importe </w:t>
            </w:r>
            <w:r>
              <w:rPr>
                <w:rFonts w:ascii="Calibri" w:hAnsi="Calibri" w:cs="Calibri"/>
              </w:rPr>
              <w:t>de al menos</w:t>
            </w:r>
            <w:r>
              <w:t xml:space="preserve"> </w:t>
            </w:r>
            <w:r w:rsidRPr="00D6158E">
              <w:rPr>
                <w:rFonts w:ascii="Calibri" w:hAnsi="Calibri" w:cs="Calibri"/>
              </w:rPr>
              <w:t xml:space="preserve">273.052,08 </w:t>
            </w:r>
            <w:r>
              <w:rPr>
                <w:rFonts w:ascii="Calibri" w:hAnsi="Calibri" w:cs="Calibri"/>
              </w:rPr>
              <w:t>Bolivianos.</w:t>
            </w:r>
          </w:p>
          <w:p w:rsidR="00BE0253" w:rsidRPr="00E10A46" w:rsidRDefault="00BE0253" w:rsidP="00AF6BCC">
            <w:pPr>
              <w:pStyle w:val="Prrafodelista"/>
              <w:ind w:left="0"/>
              <w:jc w:val="both"/>
              <w:rPr>
                <w:rFonts w:ascii="Calibri" w:hAnsi="Calibri" w:cs="Calibri"/>
              </w:rPr>
            </w:pPr>
          </w:p>
          <w:p w:rsidR="00BE0253" w:rsidRPr="00E10A46" w:rsidRDefault="00BE0253" w:rsidP="007A58F1">
            <w:pPr>
              <w:pStyle w:val="Prrafodelista"/>
              <w:numPr>
                <w:ilvl w:val="0"/>
                <w:numId w:val="42"/>
              </w:numPr>
              <w:jc w:val="both"/>
              <w:rPr>
                <w:rFonts w:ascii="Calibri" w:hAnsi="Calibri" w:cs="Calibri"/>
              </w:rPr>
            </w:pPr>
            <w:r w:rsidRPr="00E10A46">
              <w:rPr>
                <w:rFonts w:ascii="Calibri" w:hAnsi="Calibri" w:cs="Calibri"/>
              </w:rPr>
              <w:t>Retenciones</w:t>
            </w:r>
          </w:p>
          <w:p w:rsidR="00BE0253" w:rsidRPr="00E10A46" w:rsidRDefault="00BE0253" w:rsidP="00AF6BCC">
            <w:pPr>
              <w:pStyle w:val="Prrafodelista"/>
              <w:jc w:val="both"/>
              <w:rPr>
                <w:rFonts w:ascii="Calibri" w:hAnsi="Calibri" w:cs="Calibri"/>
              </w:rPr>
            </w:pPr>
          </w:p>
          <w:p w:rsidR="00BE0253" w:rsidRPr="00E10A46" w:rsidRDefault="00BE0253" w:rsidP="00AF6BCC">
            <w:pPr>
              <w:pStyle w:val="Prrafodelista"/>
              <w:jc w:val="both"/>
              <w:rPr>
                <w:rFonts w:ascii="Calibri" w:hAnsi="Calibri" w:cs="Calibri"/>
              </w:rPr>
            </w:pPr>
            <w:r w:rsidRPr="00E10A46">
              <w:rPr>
                <w:rFonts w:ascii="Calibri" w:hAnsi="Calibri" w:cs="Calibri"/>
              </w:rPr>
              <w:lastRenderedPageBreak/>
              <w:t>En reemplazo a la garantía de cumplimiento de contrato el proponente podrá solicitar, mediante nota expresa, a Yacimientos Petrolíferos Fiscales Bolivianos, la retención del 7% de cada pago parcial recibido.</w:t>
            </w:r>
          </w:p>
          <w:p w:rsidR="00BE0253" w:rsidRPr="00E10A46" w:rsidRDefault="00BE0253" w:rsidP="00AF6BCC">
            <w:pPr>
              <w:pStyle w:val="Prrafodelista"/>
              <w:ind w:left="0"/>
              <w:jc w:val="both"/>
              <w:rPr>
                <w:rFonts w:ascii="Calibri" w:hAnsi="Calibri" w:cs="Calibri"/>
              </w:rPr>
            </w:pPr>
          </w:p>
          <w:p w:rsidR="00BE0253" w:rsidRPr="00E10A46" w:rsidRDefault="00BE0253" w:rsidP="00AF6BCC">
            <w:pPr>
              <w:pStyle w:val="Prrafodelista"/>
              <w:ind w:left="0"/>
              <w:jc w:val="both"/>
              <w:rPr>
                <w:rFonts w:ascii="Calibri" w:hAnsi="Calibri" w:cs="Calibri"/>
              </w:rPr>
            </w:pPr>
            <w:r w:rsidRPr="00E10A46">
              <w:rPr>
                <w:rFonts w:ascii="Calibri" w:hAnsi="Calibri" w:cs="Calibri"/>
              </w:rPr>
              <w:t>La modalidad de Garantía no podrá ser modificada durante la vigencia del contrato</w:t>
            </w:r>
          </w:p>
        </w:tc>
      </w:tr>
      <w:tr w:rsidR="00BE0253" w:rsidRPr="00E10A46" w:rsidTr="00AF6BCC">
        <w:trPr>
          <w:trHeight w:val="60"/>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BE0253" w:rsidRPr="00E10A46" w:rsidRDefault="00BE0253" w:rsidP="00AF6BCC">
            <w:pPr>
              <w:pStyle w:val="Prrafodelista"/>
              <w:ind w:left="0"/>
              <w:jc w:val="both"/>
              <w:rPr>
                <w:rFonts w:ascii="Calibri" w:hAnsi="Calibri" w:cs="Calibri"/>
                <w:b/>
              </w:rPr>
            </w:pPr>
            <w:r w:rsidRPr="00E10A46">
              <w:rPr>
                <w:rFonts w:ascii="Calibri" w:hAnsi="Calibri" w:cs="Calibri"/>
                <w:b/>
              </w:rPr>
              <w:lastRenderedPageBreak/>
              <w:t>INSTRUCCIONES PARA LA EMISION DE INSTRUMENTOS FINANCIEROS</w:t>
            </w:r>
          </w:p>
        </w:tc>
      </w:tr>
      <w:tr w:rsidR="00BE0253" w:rsidRPr="00E10A46" w:rsidTr="00AF6BCC">
        <w:trPr>
          <w:trHeight w:val="454"/>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BE0253" w:rsidRPr="00E10A46" w:rsidRDefault="00BE0253" w:rsidP="00AF6BCC">
            <w:pPr>
              <w:pStyle w:val="Prrafodelista"/>
              <w:ind w:left="0"/>
              <w:jc w:val="both"/>
              <w:rPr>
                <w:rFonts w:ascii="Calibri" w:hAnsi="Calibri" w:cs="Calibri"/>
              </w:rPr>
            </w:pPr>
            <w:r w:rsidRPr="00E10A46">
              <w:rPr>
                <w:rFonts w:ascii="Calibri" w:hAnsi="Calibri" w:cs="Calibri"/>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BE0253" w:rsidRPr="00E10A46" w:rsidRDefault="00BE0253" w:rsidP="00AF6BCC">
            <w:pPr>
              <w:pStyle w:val="Prrafodelista"/>
              <w:ind w:left="0"/>
              <w:jc w:val="both"/>
              <w:rPr>
                <w:rFonts w:ascii="Calibri" w:hAnsi="Calibri" w:cs="Calibri"/>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BE0253" w:rsidRPr="00E10A46" w:rsidTr="00AF6BCC">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E0253" w:rsidRPr="00E10A46" w:rsidRDefault="00BE0253" w:rsidP="00AF6BCC">
                  <w:pPr>
                    <w:pStyle w:val="Prrafodelista"/>
                    <w:ind w:left="0"/>
                    <w:jc w:val="center"/>
                    <w:rPr>
                      <w:rFonts w:ascii="Calibri" w:hAnsi="Calibri" w:cs="Calibri"/>
                      <w:b/>
                      <w:bCs/>
                      <w:sz w:val="18"/>
                    </w:rPr>
                  </w:pPr>
                  <w:r w:rsidRPr="00E10A46">
                    <w:rPr>
                      <w:rFonts w:ascii="Calibri" w:hAnsi="Calibri" w:cs="Calibri"/>
                      <w:b/>
                      <w:bCs/>
                      <w:sz w:val="18"/>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E0253" w:rsidRPr="00E10A46" w:rsidRDefault="00BE0253" w:rsidP="00AF6BCC">
                  <w:pPr>
                    <w:pStyle w:val="Prrafodelista"/>
                    <w:ind w:left="0"/>
                    <w:jc w:val="center"/>
                    <w:rPr>
                      <w:rFonts w:ascii="Calibri" w:hAnsi="Calibri" w:cs="Calibri"/>
                      <w:b/>
                      <w:bCs/>
                      <w:sz w:val="18"/>
                    </w:rPr>
                  </w:pPr>
                  <w:r w:rsidRPr="00E10A46">
                    <w:rPr>
                      <w:rFonts w:ascii="Calibri" w:hAnsi="Calibri" w:cs="Calibri"/>
                      <w:b/>
                      <w:bCs/>
                      <w:sz w:val="18"/>
                    </w:rPr>
                    <w:t>INSTRUCCIÓN</w:t>
                  </w:r>
                </w:p>
              </w:tc>
            </w:tr>
            <w:tr w:rsidR="00BE0253" w:rsidRPr="00E10A46" w:rsidTr="00AF6BC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0253" w:rsidRPr="00E10A46" w:rsidRDefault="00BE0253" w:rsidP="00AF6BCC">
                  <w:pPr>
                    <w:pStyle w:val="Prrafodelista"/>
                    <w:ind w:left="0"/>
                    <w:rPr>
                      <w:rFonts w:ascii="Calibri" w:hAnsi="Calibri" w:cs="Calibri"/>
                      <w:b/>
                      <w:bCs/>
                      <w:sz w:val="18"/>
                    </w:rPr>
                  </w:pPr>
                  <w:r w:rsidRPr="00E10A46">
                    <w:rPr>
                      <w:rFonts w:ascii="Calibri" w:hAnsi="Calibri" w:cs="Calibri"/>
                      <w:b/>
                      <w:bCs/>
                      <w:sz w:val="18"/>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E0253" w:rsidRPr="00E10A46" w:rsidRDefault="00BE0253" w:rsidP="00AF6BCC">
                  <w:pPr>
                    <w:jc w:val="both"/>
                    <w:rPr>
                      <w:rStyle w:val="nfasis"/>
                      <w:rFonts w:ascii="Calibri" w:hAnsi="Calibri" w:cs="Calibri"/>
                      <w:sz w:val="18"/>
                    </w:rPr>
                  </w:pPr>
                  <w:r w:rsidRPr="00E10A46">
                    <w:rPr>
                      <w:rFonts w:ascii="Calibri" w:hAnsi="Calibri" w:cs="Calibri"/>
                      <w:sz w:val="18"/>
                    </w:rPr>
                    <w:t xml:space="preserve">Se aceptará </w:t>
                  </w:r>
                  <w:r w:rsidRPr="00E10A46">
                    <w:rPr>
                      <w:rFonts w:ascii="Calibri" w:hAnsi="Calibri" w:cs="Calibri"/>
                      <w:sz w:val="18"/>
                      <w:u w:val="single"/>
                    </w:rPr>
                    <w:t>únicamente</w:t>
                  </w:r>
                  <w:r w:rsidRPr="00E10A46">
                    <w:rPr>
                      <w:rFonts w:ascii="Calibri" w:hAnsi="Calibri" w:cs="Calibri"/>
                      <w:sz w:val="18"/>
                    </w:rPr>
                    <w:t xml:space="preserve"> los instrumentos detallados en el presente anexo.</w:t>
                  </w:r>
                </w:p>
              </w:tc>
            </w:tr>
            <w:tr w:rsidR="00BE0253" w:rsidRPr="00E10A46" w:rsidTr="00AF6BC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0253" w:rsidRPr="00E10A46" w:rsidRDefault="00BE0253" w:rsidP="00AF6BCC">
                  <w:pPr>
                    <w:pStyle w:val="Prrafodelista"/>
                    <w:ind w:left="0"/>
                    <w:rPr>
                      <w:rFonts w:ascii="Calibri" w:hAnsi="Calibri" w:cs="Calibri"/>
                      <w:b/>
                      <w:bCs/>
                      <w:sz w:val="18"/>
                    </w:rPr>
                  </w:pPr>
                  <w:r w:rsidRPr="00E10A46">
                    <w:rPr>
                      <w:rFonts w:ascii="Calibri" w:hAnsi="Calibri" w:cs="Calibri"/>
                      <w:b/>
                      <w:bCs/>
                      <w:sz w:val="18"/>
                    </w:rPr>
                    <w:t>OBJETO DE LA GARANTÍA</w:t>
                  </w:r>
                </w:p>
                <w:p w:rsidR="00BE0253" w:rsidRPr="00E10A46" w:rsidRDefault="00BE0253" w:rsidP="00AF6BCC">
                  <w:pPr>
                    <w:pStyle w:val="Prrafodelista"/>
                    <w:ind w:left="0"/>
                    <w:rPr>
                      <w:rFonts w:ascii="Calibri" w:hAnsi="Calibri" w:cs="Calibri"/>
                      <w:i/>
                      <w:sz w:val="18"/>
                    </w:rPr>
                  </w:pPr>
                  <w:r w:rsidRPr="00E10A46">
                    <w:rPr>
                      <w:rFonts w:ascii="Calibri" w:hAnsi="Calibri" w:cs="Calibri"/>
                      <w:b/>
                      <w:bCs/>
                      <w:sz w:val="18"/>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E0253" w:rsidRPr="00E10A46" w:rsidRDefault="00BE0253" w:rsidP="00AF6BCC">
                  <w:pPr>
                    <w:jc w:val="both"/>
                    <w:rPr>
                      <w:rFonts w:ascii="Calibri" w:hAnsi="Calibri" w:cs="Calibri"/>
                      <w:sz w:val="18"/>
                    </w:rPr>
                  </w:pPr>
                  <w:r w:rsidRPr="00E10A46">
                    <w:rPr>
                      <w:rFonts w:ascii="Calibri" w:hAnsi="Calibri" w:cs="Calibri"/>
                      <w:sz w:val="18"/>
                    </w:rPr>
                    <w:t xml:space="preserve">Debe consignar correctamente y de manera explícita, textual y completa: </w:t>
                  </w:r>
                </w:p>
                <w:p w:rsidR="00BE0253" w:rsidRPr="00E10A46" w:rsidRDefault="00BE0253" w:rsidP="007A58F1">
                  <w:pPr>
                    <w:numPr>
                      <w:ilvl w:val="0"/>
                      <w:numId w:val="46"/>
                    </w:numPr>
                    <w:jc w:val="both"/>
                    <w:rPr>
                      <w:rFonts w:ascii="Calibri" w:hAnsi="Calibri" w:cs="Calibri"/>
                      <w:sz w:val="18"/>
                    </w:rPr>
                  </w:pPr>
                  <w:r w:rsidRPr="00E10A46">
                    <w:rPr>
                      <w:rFonts w:ascii="Calibri" w:hAnsi="Calibri" w:cs="Calibri"/>
                      <w:sz w:val="18"/>
                    </w:rPr>
                    <w:t>Objeto a garantizar conforme lo requerido en el presente anexo.</w:t>
                  </w:r>
                </w:p>
                <w:p w:rsidR="00BE0253" w:rsidRPr="00E10A46" w:rsidRDefault="00BE0253" w:rsidP="007A58F1">
                  <w:pPr>
                    <w:numPr>
                      <w:ilvl w:val="0"/>
                      <w:numId w:val="46"/>
                    </w:numPr>
                    <w:jc w:val="both"/>
                    <w:rPr>
                      <w:rFonts w:ascii="Calibri" w:hAnsi="Calibri" w:cs="Calibri"/>
                      <w:sz w:val="18"/>
                    </w:rPr>
                  </w:pPr>
                  <w:r w:rsidRPr="00E10A46">
                    <w:rPr>
                      <w:rFonts w:ascii="Calibri" w:hAnsi="Calibri" w:cs="Calibri"/>
                      <w:sz w:val="18"/>
                    </w:rPr>
                    <w:t>Nombre del proceso de contratación, conforme al registrado en la carátula del DBC.</w:t>
                  </w:r>
                </w:p>
                <w:p w:rsidR="00BE0253" w:rsidRPr="00E10A46" w:rsidRDefault="00BE0253" w:rsidP="007A58F1">
                  <w:pPr>
                    <w:numPr>
                      <w:ilvl w:val="0"/>
                      <w:numId w:val="46"/>
                    </w:numPr>
                    <w:jc w:val="both"/>
                    <w:rPr>
                      <w:rFonts w:ascii="Calibri" w:hAnsi="Calibri" w:cs="Calibri"/>
                      <w:sz w:val="18"/>
                    </w:rPr>
                  </w:pPr>
                  <w:r w:rsidRPr="00E10A46">
                    <w:rPr>
                      <w:rFonts w:ascii="Calibri" w:hAnsi="Calibri" w:cs="Calibri"/>
                      <w:sz w:val="18"/>
                    </w:rPr>
                    <w:t>Código del Proceso de contratación: conforme al registrado en la carátula del DBC.</w:t>
                  </w:r>
                </w:p>
              </w:tc>
            </w:tr>
            <w:tr w:rsidR="00BE0253" w:rsidRPr="00E10A46" w:rsidTr="00AF6BC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0253" w:rsidRPr="00E10A46" w:rsidRDefault="00BE0253" w:rsidP="00AF6BCC">
                  <w:pPr>
                    <w:pStyle w:val="Prrafodelista"/>
                    <w:ind w:left="0"/>
                    <w:rPr>
                      <w:rFonts w:ascii="Calibri" w:hAnsi="Calibri" w:cs="Calibri"/>
                      <w:b/>
                      <w:bCs/>
                      <w:sz w:val="18"/>
                    </w:rPr>
                  </w:pPr>
                  <w:r w:rsidRPr="00E10A46">
                    <w:rPr>
                      <w:rFonts w:ascii="Calibri" w:hAnsi="Calibri" w:cs="Calibri"/>
                      <w:b/>
                      <w:bCs/>
                      <w:sz w:val="18"/>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E0253" w:rsidRPr="00E10A46" w:rsidRDefault="00BE0253" w:rsidP="00AF6BCC">
                  <w:pPr>
                    <w:jc w:val="both"/>
                    <w:rPr>
                      <w:rFonts w:ascii="Calibri" w:hAnsi="Calibri" w:cs="Calibri"/>
                      <w:sz w:val="18"/>
                    </w:rPr>
                  </w:pPr>
                  <w:r w:rsidRPr="00E10A46">
                    <w:rPr>
                      <w:rFonts w:ascii="Calibri" w:hAnsi="Calibri" w:cs="Calibri"/>
                      <w:sz w:val="18"/>
                    </w:rPr>
                    <w:t xml:space="preserve">Debe consignar el nombre plenamente concordante con el registrado en los siguientes documentos en orden de prelación, según corresponda al documento requerido en el DBC: </w:t>
                  </w:r>
                </w:p>
                <w:p w:rsidR="00BE0253" w:rsidRPr="00E10A46" w:rsidRDefault="00BE0253" w:rsidP="007A58F1">
                  <w:pPr>
                    <w:numPr>
                      <w:ilvl w:val="0"/>
                      <w:numId w:val="47"/>
                    </w:numPr>
                    <w:jc w:val="both"/>
                    <w:rPr>
                      <w:rFonts w:ascii="Calibri" w:hAnsi="Calibri" w:cs="Calibri"/>
                      <w:sz w:val="18"/>
                    </w:rPr>
                  </w:pPr>
                  <w:r w:rsidRPr="00E10A46">
                    <w:rPr>
                      <w:rFonts w:ascii="Calibri" w:hAnsi="Calibri" w:cs="Calibri"/>
                      <w:sz w:val="18"/>
                    </w:rPr>
                    <w:t>Matrícula de Comercio FUNDEMPRESA, priori (o equivalente en el país de origen); o</w:t>
                  </w:r>
                </w:p>
                <w:p w:rsidR="00BE0253" w:rsidRPr="00E10A46" w:rsidRDefault="00BE0253" w:rsidP="007A58F1">
                  <w:pPr>
                    <w:numPr>
                      <w:ilvl w:val="0"/>
                      <w:numId w:val="47"/>
                    </w:numPr>
                    <w:jc w:val="both"/>
                    <w:rPr>
                      <w:rFonts w:ascii="Calibri" w:hAnsi="Calibri" w:cs="Calibri"/>
                      <w:sz w:val="18"/>
                    </w:rPr>
                  </w:pPr>
                  <w:r w:rsidRPr="00E10A46">
                    <w:rPr>
                      <w:rFonts w:ascii="Calibri" w:hAnsi="Calibri" w:cs="Calibri"/>
                      <w:sz w:val="18"/>
                    </w:rPr>
                    <w:t>Número de Identificación Tributaria – NIT (o equivalente en el país de origen); o</w:t>
                  </w:r>
                </w:p>
                <w:p w:rsidR="00BE0253" w:rsidRPr="00E10A46" w:rsidRDefault="00BE0253" w:rsidP="007A58F1">
                  <w:pPr>
                    <w:numPr>
                      <w:ilvl w:val="0"/>
                      <w:numId w:val="47"/>
                    </w:numPr>
                    <w:jc w:val="both"/>
                    <w:rPr>
                      <w:rFonts w:ascii="Calibri" w:hAnsi="Calibri" w:cs="Calibri"/>
                      <w:sz w:val="18"/>
                    </w:rPr>
                  </w:pPr>
                  <w:r w:rsidRPr="00E10A46">
                    <w:rPr>
                      <w:rFonts w:ascii="Calibri" w:hAnsi="Calibri" w:cs="Calibri"/>
                      <w:sz w:val="18"/>
                    </w:rPr>
                    <w:t xml:space="preserve">Documento de Acta de Constitución. </w:t>
                  </w:r>
                </w:p>
              </w:tc>
            </w:tr>
            <w:tr w:rsidR="00BE0253" w:rsidRPr="00E10A46" w:rsidTr="00AF6BC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0253" w:rsidRPr="00E10A46" w:rsidRDefault="00BE0253" w:rsidP="00AF6BCC">
                  <w:pPr>
                    <w:pStyle w:val="Prrafodelista"/>
                    <w:ind w:left="0"/>
                    <w:rPr>
                      <w:rFonts w:ascii="Calibri" w:hAnsi="Calibri" w:cs="Calibri"/>
                      <w:b/>
                      <w:bCs/>
                      <w:sz w:val="18"/>
                    </w:rPr>
                  </w:pPr>
                  <w:r w:rsidRPr="00E10A46">
                    <w:rPr>
                      <w:rFonts w:ascii="Calibri" w:hAnsi="Calibri" w:cs="Calibri"/>
                      <w:b/>
                      <w:bCs/>
                      <w:sz w:val="18"/>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E0253" w:rsidRPr="00E10A46" w:rsidRDefault="00BE0253" w:rsidP="00AF6BCC">
                  <w:pPr>
                    <w:jc w:val="both"/>
                    <w:rPr>
                      <w:rFonts w:ascii="Calibri" w:hAnsi="Calibri" w:cs="Calibri"/>
                      <w:sz w:val="18"/>
                    </w:rPr>
                  </w:pPr>
                  <w:r w:rsidRPr="00E10A46">
                    <w:rPr>
                      <w:rFonts w:ascii="Calibri" w:hAnsi="Calibri" w:cs="Calibri"/>
                      <w:sz w:val="18"/>
                    </w:rPr>
                    <w:t>Debe consignar:</w:t>
                  </w:r>
                </w:p>
                <w:p w:rsidR="00BE0253" w:rsidRPr="00E10A46" w:rsidRDefault="00BE0253" w:rsidP="007A58F1">
                  <w:pPr>
                    <w:pStyle w:val="Prrafodelista"/>
                    <w:numPr>
                      <w:ilvl w:val="0"/>
                      <w:numId w:val="48"/>
                    </w:numPr>
                    <w:ind w:left="357" w:hanging="357"/>
                    <w:jc w:val="both"/>
                    <w:rPr>
                      <w:rFonts w:ascii="Calibri" w:hAnsi="Calibri" w:cs="Calibri"/>
                      <w:sz w:val="18"/>
                    </w:rPr>
                  </w:pPr>
                  <w:r w:rsidRPr="00E10A46">
                    <w:rPr>
                      <w:rFonts w:ascii="Calibri" w:hAnsi="Calibri" w:cs="Calibri"/>
                      <w:sz w:val="18"/>
                    </w:rPr>
                    <w:t>YACIMIENTOS PETROLIFEROS FISCALES BOLIVIANOS;</w:t>
                  </w:r>
                </w:p>
                <w:p w:rsidR="00BE0253" w:rsidRPr="00E10A46" w:rsidRDefault="00BE0253" w:rsidP="007A58F1">
                  <w:pPr>
                    <w:pStyle w:val="Prrafodelista"/>
                    <w:numPr>
                      <w:ilvl w:val="0"/>
                      <w:numId w:val="48"/>
                    </w:numPr>
                    <w:ind w:left="357" w:hanging="357"/>
                    <w:jc w:val="both"/>
                    <w:rPr>
                      <w:rFonts w:ascii="Calibri" w:hAnsi="Calibri" w:cs="Calibri"/>
                      <w:i/>
                      <w:sz w:val="18"/>
                    </w:rPr>
                  </w:pPr>
                  <w:r w:rsidRPr="00E10A46">
                    <w:rPr>
                      <w:rFonts w:ascii="Calibri" w:hAnsi="Calibri" w:cs="Calibri"/>
                      <w:i/>
                      <w:sz w:val="18"/>
                    </w:rPr>
                    <w:t>YPFB;</w:t>
                  </w:r>
                </w:p>
                <w:p w:rsidR="00BE0253" w:rsidRPr="00E10A46" w:rsidRDefault="00BE0253" w:rsidP="007A58F1">
                  <w:pPr>
                    <w:pStyle w:val="Prrafodelista"/>
                    <w:numPr>
                      <w:ilvl w:val="0"/>
                      <w:numId w:val="48"/>
                    </w:numPr>
                    <w:ind w:left="357" w:hanging="357"/>
                    <w:jc w:val="both"/>
                    <w:rPr>
                      <w:rFonts w:ascii="Calibri" w:hAnsi="Calibri" w:cs="Calibri"/>
                      <w:i/>
                      <w:sz w:val="18"/>
                    </w:rPr>
                  </w:pPr>
                  <w:r w:rsidRPr="00E10A46">
                    <w:rPr>
                      <w:rFonts w:ascii="Calibri" w:hAnsi="Calibri" w:cs="Calibri"/>
                      <w:i/>
                      <w:sz w:val="18"/>
                    </w:rPr>
                    <w:t>o ambos.</w:t>
                  </w:r>
                </w:p>
              </w:tc>
            </w:tr>
            <w:tr w:rsidR="00BE0253" w:rsidRPr="00E10A46" w:rsidTr="00AF6BC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0253" w:rsidRPr="00E10A46" w:rsidRDefault="00BE0253" w:rsidP="00AF6BCC">
                  <w:pPr>
                    <w:pStyle w:val="Prrafodelista"/>
                    <w:ind w:left="0"/>
                    <w:rPr>
                      <w:rFonts w:ascii="Calibri" w:hAnsi="Calibri" w:cs="Calibri"/>
                      <w:sz w:val="18"/>
                    </w:rPr>
                  </w:pPr>
                  <w:r w:rsidRPr="00E10A46">
                    <w:rPr>
                      <w:rFonts w:ascii="Calibri" w:hAnsi="Calibri" w:cs="Calibri"/>
                      <w:b/>
                      <w:bCs/>
                      <w:sz w:val="18"/>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E0253" w:rsidRPr="00E10A46" w:rsidRDefault="00BE0253" w:rsidP="00AF6BCC">
                  <w:pPr>
                    <w:jc w:val="both"/>
                    <w:rPr>
                      <w:rFonts w:ascii="Calibri" w:hAnsi="Calibri" w:cs="Calibri"/>
                      <w:sz w:val="18"/>
                    </w:rPr>
                  </w:pPr>
                  <w:r w:rsidRPr="00E10A46">
                    <w:rPr>
                      <w:rFonts w:ascii="Calibri" w:hAnsi="Calibri" w:cs="Calibri"/>
                      <w:sz w:val="18"/>
                    </w:rPr>
                    <w:t>Debe consignar el valor/importe/monto correctamente calculado, conforme el presente anexo y la “Garantía según el objeto” requerida, considerando el inciso correspondiente de los Aspectos Subsanables del DBC.</w:t>
                  </w:r>
                </w:p>
              </w:tc>
            </w:tr>
            <w:tr w:rsidR="00BE0253" w:rsidRPr="00E10A46" w:rsidTr="00AF6BC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0253" w:rsidRPr="00E10A46" w:rsidRDefault="00BE0253" w:rsidP="00AF6BCC">
                  <w:pPr>
                    <w:pStyle w:val="Prrafodelista"/>
                    <w:ind w:left="0"/>
                    <w:rPr>
                      <w:rFonts w:ascii="Calibri" w:hAnsi="Calibri" w:cs="Calibri"/>
                      <w:sz w:val="18"/>
                    </w:rPr>
                  </w:pPr>
                  <w:r w:rsidRPr="00E10A46">
                    <w:rPr>
                      <w:rFonts w:ascii="Calibri" w:hAnsi="Calibri" w:cs="Calibri"/>
                      <w:b/>
                      <w:bCs/>
                      <w:sz w:val="18"/>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E0253" w:rsidRPr="00E10A46" w:rsidRDefault="00BE0253" w:rsidP="00AF6BCC">
                  <w:pPr>
                    <w:jc w:val="both"/>
                    <w:rPr>
                      <w:rFonts w:ascii="Calibri" w:hAnsi="Calibri" w:cs="Calibri"/>
                      <w:sz w:val="18"/>
                    </w:rPr>
                  </w:pPr>
                  <w:r w:rsidRPr="00E10A46">
                    <w:rPr>
                      <w:rFonts w:ascii="Calibri" w:hAnsi="Calibri" w:cs="Calibri"/>
                      <w:sz w:val="18"/>
                    </w:rPr>
                    <w:t xml:space="preserve">Debe consignar una vigencia igual o mayor al requerido en el presente Anexo, </w:t>
                  </w:r>
                </w:p>
                <w:p w:rsidR="00BE0253" w:rsidRPr="00E10A46" w:rsidRDefault="00BE0253" w:rsidP="007A58F1">
                  <w:pPr>
                    <w:numPr>
                      <w:ilvl w:val="0"/>
                      <w:numId w:val="49"/>
                    </w:numPr>
                    <w:jc w:val="both"/>
                    <w:rPr>
                      <w:rFonts w:ascii="Calibri" w:hAnsi="Calibri" w:cs="Calibri"/>
                      <w:sz w:val="18"/>
                    </w:rPr>
                  </w:pPr>
                  <w:r w:rsidRPr="00E10A46">
                    <w:rPr>
                      <w:rFonts w:ascii="Calibri" w:hAnsi="Calibri" w:cs="Calibri"/>
                      <w:sz w:val="18"/>
                      <w:u w:val="single"/>
                    </w:rPr>
                    <w:t>Para Garantía de Seriedad de Propuesta:</w:t>
                  </w:r>
                  <w:r w:rsidRPr="00E10A46">
                    <w:rPr>
                      <w:rFonts w:ascii="Calibri" w:hAnsi="Calibri" w:cs="Calibri"/>
                      <w:sz w:val="18"/>
                    </w:rPr>
                    <w:t xml:space="preserve"> (120 días) computable a partir de la “Fecha de presentación de propuesta”, establecido en el Cronograma de Plazos del DBC.</w:t>
                  </w:r>
                </w:p>
                <w:p w:rsidR="00BE0253" w:rsidRPr="00E10A46" w:rsidRDefault="00BE0253" w:rsidP="007A58F1">
                  <w:pPr>
                    <w:numPr>
                      <w:ilvl w:val="0"/>
                      <w:numId w:val="49"/>
                    </w:numPr>
                    <w:jc w:val="both"/>
                    <w:rPr>
                      <w:rFonts w:ascii="Calibri" w:hAnsi="Calibri" w:cs="Calibri"/>
                      <w:sz w:val="18"/>
                    </w:rPr>
                  </w:pPr>
                  <w:r w:rsidRPr="00E10A46">
                    <w:rPr>
                      <w:rFonts w:ascii="Calibri" w:hAnsi="Calibri" w:cs="Calibri"/>
                      <w:sz w:val="18"/>
                      <w:u w:val="single"/>
                    </w:rPr>
                    <w:t>Otras garantías:</w:t>
                  </w:r>
                  <w:r w:rsidRPr="00E10A46">
                    <w:rPr>
                      <w:rFonts w:ascii="Calibri" w:hAnsi="Calibri" w:cs="Calibri"/>
                      <w:sz w:val="18"/>
                    </w:rPr>
                    <w:t xml:space="preserve"> conforme lo requerido en el presente anexo.</w:t>
                  </w:r>
                </w:p>
                <w:p w:rsidR="00BE0253" w:rsidRPr="00E10A46" w:rsidRDefault="00BE0253" w:rsidP="00AF6BCC">
                  <w:pPr>
                    <w:jc w:val="both"/>
                    <w:rPr>
                      <w:rFonts w:ascii="Calibri" w:hAnsi="Calibri" w:cs="Calibri"/>
                      <w:sz w:val="18"/>
                    </w:rPr>
                  </w:pPr>
                  <w:r w:rsidRPr="00E10A46">
                    <w:rPr>
                      <w:rFonts w:ascii="Calibri" w:hAnsi="Calibri" w:cs="Calibri"/>
                      <w:sz w:val="18"/>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BE0253" w:rsidRPr="00E10A46" w:rsidTr="00AF6BC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0253" w:rsidRPr="00E10A46" w:rsidRDefault="00BE0253" w:rsidP="00AF6BCC">
                  <w:pPr>
                    <w:pStyle w:val="Prrafodelista"/>
                    <w:ind w:left="0"/>
                    <w:jc w:val="both"/>
                    <w:rPr>
                      <w:rFonts w:ascii="Calibri" w:hAnsi="Calibri" w:cs="Calibri"/>
                      <w:b/>
                      <w:bCs/>
                      <w:sz w:val="18"/>
                    </w:rPr>
                  </w:pPr>
                  <w:r w:rsidRPr="00E10A46">
                    <w:rPr>
                      <w:rFonts w:ascii="Calibri" w:hAnsi="Calibri" w:cs="Calibri"/>
                      <w:b/>
                      <w:bCs/>
                      <w:sz w:val="18"/>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E0253" w:rsidRPr="00E10A46" w:rsidRDefault="00BE0253" w:rsidP="00AF6BCC">
                  <w:pPr>
                    <w:jc w:val="both"/>
                    <w:rPr>
                      <w:rFonts w:ascii="Calibri" w:hAnsi="Calibri" w:cs="Calibri"/>
                      <w:sz w:val="18"/>
                    </w:rPr>
                  </w:pPr>
                  <w:r w:rsidRPr="00E10A46">
                    <w:rPr>
                      <w:rFonts w:ascii="Calibri" w:hAnsi="Calibri" w:cs="Calibri"/>
                      <w:sz w:val="18"/>
                    </w:rPr>
                    <w:t>Debe incluir las cláusulas de:</w:t>
                  </w:r>
                </w:p>
                <w:p w:rsidR="00BE0253" w:rsidRDefault="00BE0253" w:rsidP="007A58F1">
                  <w:pPr>
                    <w:pStyle w:val="Prrafodelista"/>
                    <w:numPr>
                      <w:ilvl w:val="0"/>
                      <w:numId w:val="50"/>
                    </w:numPr>
                    <w:jc w:val="both"/>
                    <w:rPr>
                      <w:rFonts w:ascii="Calibri" w:hAnsi="Calibri" w:cs="Calibri"/>
                      <w:sz w:val="18"/>
                    </w:rPr>
                  </w:pPr>
                  <w:r w:rsidRPr="00E10A46">
                    <w:rPr>
                      <w:rFonts w:ascii="Calibri" w:hAnsi="Calibri" w:cs="Calibri"/>
                      <w:sz w:val="18"/>
                    </w:rPr>
                    <w:t xml:space="preserve">Para Boletas de Garantía: RENOVABLE, IRREVOCABLE y </w:t>
                  </w:r>
                  <w:r w:rsidRPr="00E10A46">
                    <w:rPr>
                      <w:rFonts w:ascii="Calibri" w:hAnsi="Calibri" w:cs="Calibri"/>
                      <w:b/>
                      <w:sz w:val="18"/>
                      <w:u w:val="single"/>
                    </w:rPr>
                    <w:t>explícitamente</w:t>
                  </w:r>
                  <w:r w:rsidRPr="00E10A46">
                    <w:rPr>
                      <w:rFonts w:ascii="Calibri" w:hAnsi="Calibri" w:cs="Calibri"/>
                      <w:b/>
                      <w:sz w:val="18"/>
                    </w:rPr>
                    <w:t xml:space="preserve"> </w:t>
                  </w:r>
                  <w:r w:rsidRPr="00E10A46">
                    <w:rPr>
                      <w:rFonts w:ascii="Calibri" w:hAnsi="Calibri" w:cs="Calibri"/>
                      <w:sz w:val="18"/>
                    </w:rPr>
                    <w:t>DE EJECUCIÓN INMEDIATA</w:t>
                  </w:r>
                </w:p>
                <w:p w:rsidR="00BE0253" w:rsidRPr="00E10A46" w:rsidRDefault="00BE0253" w:rsidP="007A58F1">
                  <w:pPr>
                    <w:pStyle w:val="Prrafodelista"/>
                    <w:numPr>
                      <w:ilvl w:val="0"/>
                      <w:numId w:val="50"/>
                    </w:numPr>
                    <w:jc w:val="both"/>
                    <w:rPr>
                      <w:rFonts w:ascii="Calibri" w:hAnsi="Calibri" w:cs="Calibri"/>
                      <w:sz w:val="18"/>
                    </w:rPr>
                  </w:pPr>
                  <w:r w:rsidRPr="004A222F">
                    <w:rPr>
                      <w:rFonts w:ascii="Calibri" w:hAnsi="Calibri" w:cs="Calibri"/>
                      <w:sz w:val="18"/>
                    </w:rPr>
                    <w:t xml:space="preserve">Para Garantías a Primer Requerimiento: RENOVABLE, IRREVOCABLE y </w:t>
                  </w:r>
                  <w:r w:rsidRPr="004A222F">
                    <w:rPr>
                      <w:rFonts w:ascii="Calibri" w:hAnsi="Calibri" w:cs="Calibri"/>
                      <w:b/>
                      <w:sz w:val="18"/>
                      <w:u w:val="single"/>
                    </w:rPr>
                    <w:t>explícitamente</w:t>
                  </w:r>
                  <w:r w:rsidRPr="004A222F">
                    <w:rPr>
                      <w:rFonts w:ascii="Calibri" w:hAnsi="Calibri" w:cs="Calibri"/>
                      <w:b/>
                      <w:sz w:val="18"/>
                    </w:rPr>
                    <w:t xml:space="preserve"> </w:t>
                  </w:r>
                  <w:r w:rsidRPr="004A222F">
                    <w:rPr>
                      <w:rFonts w:ascii="Calibri" w:hAnsi="Calibri" w:cs="Calibri"/>
                      <w:sz w:val="18"/>
                    </w:rPr>
                    <w:t>de EJECUCIÓN A PRIMER REQUERIMIENTO</w:t>
                  </w:r>
                </w:p>
              </w:tc>
            </w:tr>
          </w:tbl>
          <w:p w:rsidR="00BE0253" w:rsidRPr="00E10A46" w:rsidRDefault="00BE0253" w:rsidP="00AF6BCC">
            <w:pPr>
              <w:pStyle w:val="Prrafodelista"/>
              <w:ind w:left="142"/>
              <w:jc w:val="both"/>
              <w:rPr>
                <w:rFonts w:ascii="Calibri" w:hAnsi="Calibri" w:cs="Calibri"/>
                <w:b/>
              </w:rPr>
            </w:pPr>
            <w:r w:rsidRPr="00E10A46">
              <w:rPr>
                <w:rFonts w:ascii="Calibri" w:hAnsi="Calibri" w:cs="Calibri"/>
                <w:b/>
                <w:sz w:val="18"/>
              </w:rPr>
              <w:t>NOTA: EL INCUMPLIMIENTO DE LOS PARÁMETROS ESTABLECIDOS PRECEDENTEMENTE,  NO DARÁ LUGAR A SUBSANACIÓN ALGUNA</w:t>
            </w:r>
          </w:p>
        </w:tc>
      </w:tr>
    </w:tbl>
    <w:p w:rsidR="007D4619" w:rsidRPr="00BE0253" w:rsidRDefault="007D4619" w:rsidP="00BE0253">
      <w:pPr>
        <w:tabs>
          <w:tab w:val="left" w:pos="900"/>
          <w:tab w:val="center" w:pos="4561"/>
        </w:tabs>
        <w:rPr>
          <w:rFonts w:asciiTheme="minorHAnsi" w:hAnsiTheme="minorHAnsi" w:cstheme="minorHAnsi"/>
          <w:b/>
          <w:sz w:val="22"/>
          <w:szCs w:val="22"/>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rPr>
      </w:pPr>
    </w:p>
    <w:p w:rsidR="00572C54" w:rsidRPr="004854C5" w:rsidRDefault="00572C54"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220FD5" w:rsidRPr="0052166F" w:rsidRDefault="00220FD5" w:rsidP="00220FD5">
      <w:pPr>
        <w:spacing w:before="120" w:after="120"/>
        <w:ind w:left="3540" w:firstLine="708"/>
        <w:rPr>
          <w:rFonts w:ascii="Arial" w:hAnsi="Arial" w:cs="Arial"/>
          <w:b/>
        </w:rPr>
      </w:pPr>
      <w:r w:rsidRPr="0052166F">
        <w:rPr>
          <w:rFonts w:ascii="Arial" w:hAnsi="Arial" w:cs="Arial"/>
          <w:b/>
        </w:rPr>
        <w:t>CONTRATO Nº YPFB/DLG</w:t>
      </w:r>
    </w:p>
    <w:p w:rsidR="00220FD5" w:rsidRPr="0052166F" w:rsidRDefault="00220FD5" w:rsidP="00220FD5">
      <w:pPr>
        <w:spacing w:before="120" w:after="120"/>
        <w:ind w:left="3540" w:firstLine="708"/>
        <w:rPr>
          <w:rFonts w:ascii="Arial" w:hAnsi="Arial" w:cs="Arial"/>
          <w:b/>
        </w:rPr>
      </w:pPr>
      <w:r w:rsidRPr="0052166F">
        <w:rPr>
          <w:rFonts w:ascii="Arial" w:hAnsi="Arial" w:cs="Arial"/>
          <w:b/>
        </w:rPr>
        <w:t xml:space="preserve">                                La Paz, </w:t>
      </w:r>
    </w:p>
    <w:p w:rsidR="00220FD5" w:rsidRPr="0052166F" w:rsidRDefault="00220FD5" w:rsidP="00220FD5">
      <w:pPr>
        <w:tabs>
          <w:tab w:val="left" w:pos="0"/>
        </w:tabs>
        <w:jc w:val="center"/>
        <w:rPr>
          <w:rFonts w:ascii="Arial" w:hAnsi="Arial" w:cs="Arial"/>
          <w:b/>
        </w:rPr>
      </w:pPr>
      <w:r w:rsidRPr="0052166F">
        <w:rPr>
          <w:rFonts w:ascii="Arial" w:hAnsi="Arial" w:cs="Arial"/>
          <w:b/>
        </w:rPr>
        <w:t>CONTRATO ADMINISTRATIVO DE SERVICIO DE ______________________</w:t>
      </w:r>
    </w:p>
    <w:p w:rsidR="00220FD5" w:rsidRPr="0052166F" w:rsidRDefault="00220FD5" w:rsidP="00220FD5">
      <w:pPr>
        <w:tabs>
          <w:tab w:val="left" w:pos="0"/>
        </w:tabs>
        <w:jc w:val="center"/>
        <w:rPr>
          <w:rFonts w:ascii="Arial" w:hAnsi="Arial" w:cs="Arial"/>
          <w:b/>
        </w:rPr>
      </w:pPr>
      <w:r w:rsidRPr="0052166F">
        <w:rPr>
          <w:rFonts w:ascii="Arial" w:hAnsi="Arial" w:cs="Arial"/>
          <w:b/>
        </w:rPr>
        <w:t>CÓDIGO: _______________</w:t>
      </w:r>
    </w:p>
    <w:p w:rsidR="00220FD5" w:rsidRPr="0052166F" w:rsidRDefault="00220FD5" w:rsidP="00220FD5">
      <w:pPr>
        <w:rPr>
          <w:rFonts w:ascii="Arial" w:hAnsi="Arial" w:cs="Arial"/>
          <w:b/>
        </w:rPr>
      </w:pPr>
    </w:p>
    <w:p w:rsidR="00220FD5" w:rsidRPr="00012AE1" w:rsidRDefault="00220FD5" w:rsidP="00220FD5">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220FD5" w:rsidRPr="00012AE1" w:rsidRDefault="00220FD5" w:rsidP="00220FD5">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220FD5" w:rsidRPr="00012AE1" w:rsidRDefault="00220FD5" w:rsidP="00220FD5">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220FD5" w:rsidRDefault="00220FD5" w:rsidP="00220FD5">
      <w:pPr>
        <w:spacing w:before="120" w:after="120"/>
        <w:jc w:val="both"/>
        <w:rPr>
          <w:rFonts w:ascii="Arial" w:hAnsi="Arial" w:cs="Arial"/>
          <w:b/>
          <w:u w:val="single"/>
        </w:rPr>
      </w:pPr>
    </w:p>
    <w:p w:rsidR="00220FD5" w:rsidRPr="0052166F" w:rsidRDefault="00220FD5" w:rsidP="00220FD5">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220FD5" w:rsidRPr="0052166F" w:rsidRDefault="00220FD5" w:rsidP="00220FD5">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220FD5" w:rsidRPr="0052166F" w:rsidRDefault="00220FD5" w:rsidP="007A58F1">
      <w:pPr>
        <w:pStyle w:val="Prrafodelista"/>
        <w:numPr>
          <w:ilvl w:val="1"/>
          <w:numId w:val="62"/>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220FD5" w:rsidRPr="0052166F" w:rsidRDefault="00220FD5" w:rsidP="00220FD5">
      <w:pPr>
        <w:pStyle w:val="Prrafodelista"/>
        <w:spacing w:before="120" w:after="120"/>
        <w:ind w:left="709"/>
        <w:jc w:val="both"/>
        <w:rPr>
          <w:rFonts w:ascii="Arial" w:hAnsi="Arial" w:cs="Arial"/>
        </w:rPr>
      </w:pPr>
    </w:p>
    <w:p w:rsidR="00220FD5" w:rsidRPr="0052166F" w:rsidRDefault="00220FD5" w:rsidP="007A58F1">
      <w:pPr>
        <w:pStyle w:val="Prrafodelista"/>
        <w:numPr>
          <w:ilvl w:val="1"/>
          <w:numId w:val="56"/>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220FD5" w:rsidRPr="0052166F" w:rsidRDefault="00220FD5" w:rsidP="00220FD5">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220FD5" w:rsidRPr="0052166F" w:rsidRDefault="00220FD5" w:rsidP="00220FD5">
      <w:pPr>
        <w:tabs>
          <w:tab w:val="left" w:pos="7814"/>
        </w:tabs>
        <w:spacing w:before="120" w:after="120"/>
        <w:contextualSpacing/>
        <w:jc w:val="both"/>
        <w:rPr>
          <w:rFonts w:ascii="Arial" w:hAnsi="Arial" w:cs="Arial"/>
        </w:rPr>
      </w:pPr>
      <w:r>
        <w:rPr>
          <w:rFonts w:ascii="Arial" w:hAnsi="Arial" w:cs="Arial"/>
        </w:rPr>
        <w:tab/>
      </w:r>
    </w:p>
    <w:p w:rsidR="00220FD5" w:rsidRPr="0052166F" w:rsidRDefault="00220FD5" w:rsidP="00220FD5">
      <w:pPr>
        <w:spacing w:before="120" w:after="120"/>
        <w:jc w:val="both"/>
        <w:rPr>
          <w:rFonts w:ascii="Arial" w:hAnsi="Arial" w:cs="Arial"/>
          <w:b/>
          <w:u w:val="single"/>
        </w:rPr>
      </w:pPr>
      <w:r w:rsidRPr="0052166F">
        <w:rPr>
          <w:rFonts w:ascii="Arial" w:hAnsi="Arial" w:cs="Arial"/>
          <w:b/>
          <w:u w:val="single"/>
        </w:rPr>
        <w:t>SEGUNDA.- (ANTECEDENTES)</w:t>
      </w:r>
    </w:p>
    <w:p w:rsidR="00220FD5" w:rsidRPr="0052166F" w:rsidRDefault="00220FD5" w:rsidP="00220FD5">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220FD5" w:rsidRPr="0052166F" w:rsidRDefault="00220FD5" w:rsidP="00220FD5">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220FD5" w:rsidRDefault="00220FD5" w:rsidP="00220FD5">
      <w:pPr>
        <w:spacing w:before="120" w:after="120"/>
        <w:jc w:val="both"/>
        <w:rPr>
          <w:rFonts w:ascii="Arial" w:hAnsi="Arial" w:cs="Arial"/>
          <w:b/>
          <w:u w:val="single"/>
        </w:rPr>
      </w:pPr>
    </w:p>
    <w:p w:rsidR="00220FD5" w:rsidRPr="0052166F" w:rsidRDefault="00220FD5" w:rsidP="00220FD5">
      <w:pPr>
        <w:spacing w:before="120" w:after="120"/>
        <w:jc w:val="both"/>
        <w:rPr>
          <w:rFonts w:ascii="Arial" w:hAnsi="Arial" w:cs="Arial"/>
          <w:b/>
          <w:u w:val="single"/>
        </w:rPr>
      </w:pPr>
      <w:r w:rsidRPr="0052166F">
        <w:rPr>
          <w:rFonts w:ascii="Arial" w:hAnsi="Arial" w:cs="Arial"/>
          <w:b/>
          <w:u w:val="single"/>
        </w:rPr>
        <w:lastRenderedPageBreak/>
        <w:t>TERCERA.- (DISPOSICIONES GENERALES)</w:t>
      </w:r>
    </w:p>
    <w:p w:rsidR="00220FD5" w:rsidRPr="0052166F" w:rsidRDefault="00220FD5" w:rsidP="00220FD5">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220FD5" w:rsidRPr="0052166F" w:rsidTr="00AF6BCC">
        <w:trPr>
          <w:trHeight w:val="556"/>
        </w:trPr>
        <w:tc>
          <w:tcPr>
            <w:tcW w:w="1809" w:type="dxa"/>
          </w:tcPr>
          <w:p w:rsidR="00220FD5" w:rsidRPr="0052166F" w:rsidRDefault="00220FD5" w:rsidP="00AF6BCC">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220FD5" w:rsidRPr="0052166F" w:rsidRDefault="00220FD5" w:rsidP="00AF6BCC">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220FD5" w:rsidRPr="0052166F" w:rsidTr="00AF6BCC">
        <w:trPr>
          <w:trHeight w:val="1028"/>
        </w:trPr>
        <w:tc>
          <w:tcPr>
            <w:tcW w:w="1809" w:type="dxa"/>
          </w:tcPr>
          <w:p w:rsidR="00220FD5" w:rsidRPr="0052166F" w:rsidRDefault="00220FD5" w:rsidP="00AF6BC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220FD5" w:rsidRPr="0052166F" w:rsidRDefault="00220FD5" w:rsidP="00AF6BCC">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220FD5" w:rsidRPr="0052166F" w:rsidTr="00AF6BCC">
        <w:trPr>
          <w:trHeight w:val="555"/>
        </w:trPr>
        <w:tc>
          <w:tcPr>
            <w:tcW w:w="1809" w:type="dxa"/>
          </w:tcPr>
          <w:p w:rsidR="00220FD5" w:rsidRPr="0052166F" w:rsidRDefault="00220FD5" w:rsidP="00AF6BCC">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220FD5" w:rsidRPr="0052166F" w:rsidRDefault="00220FD5" w:rsidP="00AF6BCC">
            <w:pPr>
              <w:spacing w:before="120" w:after="120"/>
              <w:jc w:val="both"/>
              <w:rPr>
                <w:rFonts w:ascii="Arial" w:hAnsi="Arial" w:cs="Arial"/>
                <w:lang w:val="es-BO"/>
              </w:rPr>
            </w:pPr>
            <w:r w:rsidRPr="0052166F">
              <w:rPr>
                <w:rFonts w:ascii="Arial" w:hAnsi="Arial" w:cs="Arial"/>
                <w:lang w:val="es-BO"/>
              </w:rPr>
              <w:t xml:space="preserve">Son las normas constitucionales, leyes, decretos y toda otra </w:t>
            </w:r>
            <w:proofErr w:type="gramStart"/>
            <w:r w:rsidRPr="0052166F">
              <w:rPr>
                <w:rFonts w:ascii="Arial" w:hAnsi="Arial" w:cs="Arial"/>
                <w:lang w:val="es-BO"/>
              </w:rPr>
              <w:t>disposición  legal</w:t>
            </w:r>
            <w:proofErr w:type="gramEnd"/>
            <w:r w:rsidRPr="0052166F">
              <w:rPr>
                <w:rFonts w:ascii="Arial" w:hAnsi="Arial" w:cs="Arial"/>
                <w:lang w:val="es-BO"/>
              </w:rPr>
              <w:t xml:space="preserve"> vigente y publicada en el Estado Plurinacional de Bolivia.</w:t>
            </w:r>
          </w:p>
        </w:tc>
      </w:tr>
      <w:tr w:rsidR="00220FD5" w:rsidRPr="0052166F" w:rsidTr="00AF6BCC">
        <w:trPr>
          <w:trHeight w:val="420"/>
        </w:trPr>
        <w:tc>
          <w:tcPr>
            <w:tcW w:w="1809" w:type="dxa"/>
          </w:tcPr>
          <w:p w:rsidR="00220FD5" w:rsidRPr="0052166F" w:rsidRDefault="00220FD5" w:rsidP="00AF6BCC">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220FD5" w:rsidRPr="0052166F" w:rsidRDefault="00220FD5" w:rsidP="00AF6BCC">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220FD5" w:rsidRPr="0052166F" w:rsidTr="00AF6BCC">
        <w:tc>
          <w:tcPr>
            <w:tcW w:w="1809" w:type="dxa"/>
          </w:tcPr>
          <w:p w:rsidR="00220FD5" w:rsidRPr="0052166F" w:rsidRDefault="00220FD5" w:rsidP="00AF6BC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220FD5" w:rsidRPr="0052166F" w:rsidRDefault="00220FD5" w:rsidP="00AF6BCC">
            <w:pPr>
              <w:spacing w:before="120" w:after="120"/>
              <w:rPr>
                <w:rFonts w:ascii="Arial" w:hAnsi="Arial" w:cs="Arial"/>
                <w:b/>
                <w:lang w:val="es-BO"/>
              </w:rPr>
            </w:pPr>
          </w:p>
        </w:tc>
        <w:tc>
          <w:tcPr>
            <w:tcW w:w="6662" w:type="dxa"/>
          </w:tcPr>
          <w:p w:rsidR="00220FD5" w:rsidRPr="0052166F" w:rsidRDefault="00220FD5" w:rsidP="00AF6BC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220FD5" w:rsidRPr="0052166F" w:rsidTr="00AF6BCC">
        <w:trPr>
          <w:trHeight w:val="783"/>
        </w:trPr>
        <w:tc>
          <w:tcPr>
            <w:tcW w:w="1809" w:type="dxa"/>
          </w:tcPr>
          <w:p w:rsidR="00220FD5" w:rsidRPr="0052166F" w:rsidRDefault="00220FD5" w:rsidP="00AF6BC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220FD5" w:rsidRPr="0052166F" w:rsidRDefault="00220FD5" w:rsidP="00AF6BCC">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220FD5" w:rsidRPr="0052166F" w:rsidRDefault="00220FD5" w:rsidP="00220FD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220FD5" w:rsidRPr="0052166F" w:rsidRDefault="00220FD5" w:rsidP="00220FD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220FD5" w:rsidRPr="0052166F" w:rsidRDefault="00220FD5" w:rsidP="00220FD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220FD5" w:rsidRPr="0052166F" w:rsidRDefault="00220FD5" w:rsidP="00220FD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220FD5" w:rsidRPr="0052166F" w:rsidRDefault="00220FD5" w:rsidP="00220FD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20FD5" w:rsidRPr="0052166F" w:rsidRDefault="00220FD5" w:rsidP="00220FD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220FD5" w:rsidRPr="0052166F" w:rsidRDefault="00220FD5" w:rsidP="00220FD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220FD5" w:rsidRPr="0052166F" w:rsidRDefault="00220FD5" w:rsidP="00220FD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20FD5" w:rsidRPr="0052166F" w:rsidRDefault="00220FD5" w:rsidP="00220FD5">
      <w:pPr>
        <w:spacing w:before="120" w:after="120"/>
        <w:jc w:val="both"/>
        <w:rPr>
          <w:rFonts w:ascii="Arial" w:hAnsi="Arial" w:cs="Arial"/>
          <w:b/>
          <w:u w:val="single"/>
        </w:rPr>
      </w:pPr>
      <w:r w:rsidRPr="0052166F">
        <w:rPr>
          <w:rFonts w:ascii="Arial" w:hAnsi="Arial" w:cs="Arial"/>
          <w:b/>
          <w:u w:val="single"/>
        </w:rPr>
        <w:lastRenderedPageBreak/>
        <w:t xml:space="preserve">CUARTA.- (NATURALEZA DEL CONTRATO) </w:t>
      </w:r>
    </w:p>
    <w:p w:rsidR="00220FD5" w:rsidRPr="0052166F" w:rsidRDefault="00220FD5" w:rsidP="00220FD5">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220FD5" w:rsidRPr="0052166F" w:rsidRDefault="00220FD5" w:rsidP="00220FD5">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220FD5" w:rsidRPr="0052166F" w:rsidRDefault="00220FD5" w:rsidP="00220FD5">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220FD5" w:rsidRPr="0052166F" w:rsidRDefault="00220FD5" w:rsidP="00220FD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220FD5" w:rsidRPr="0052166F" w:rsidRDefault="00220FD5" w:rsidP="00220FD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220FD5" w:rsidRPr="0052166F" w:rsidRDefault="00220FD5" w:rsidP="00220FD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220FD5" w:rsidRPr="0052166F" w:rsidRDefault="00220FD5" w:rsidP="00220FD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220FD5" w:rsidRPr="0052166F" w:rsidRDefault="00220FD5" w:rsidP="00220FD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220FD5" w:rsidRPr="0052166F" w:rsidRDefault="00220FD5" w:rsidP="00220FD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220FD5" w:rsidRPr="0052166F" w:rsidRDefault="00220FD5" w:rsidP="00220FD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220FD5" w:rsidRPr="0052166F" w:rsidRDefault="00220FD5" w:rsidP="00220FD5">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220FD5" w:rsidRPr="0052166F" w:rsidRDefault="00220FD5" w:rsidP="00220FD5">
      <w:pPr>
        <w:spacing w:before="120" w:after="120"/>
        <w:jc w:val="both"/>
        <w:rPr>
          <w:rFonts w:ascii="Arial" w:hAnsi="Arial" w:cs="Arial"/>
          <w:b/>
          <w:u w:val="single"/>
        </w:rPr>
      </w:pPr>
      <w:r w:rsidRPr="0052166F">
        <w:rPr>
          <w:rFonts w:ascii="Arial" w:hAnsi="Arial" w:cs="Arial"/>
          <w:b/>
          <w:u w:val="single"/>
        </w:rPr>
        <w:t>SÉPTIMA.- (VIGENCIA Y PLAZO DEL CONTRATO)</w:t>
      </w:r>
    </w:p>
    <w:p w:rsidR="00220FD5" w:rsidRPr="0052166F" w:rsidRDefault="00220FD5" w:rsidP="00220FD5">
      <w:pPr>
        <w:spacing w:before="120" w:after="120"/>
        <w:jc w:val="both"/>
        <w:rPr>
          <w:rFonts w:ascii="Arial" w:hAnsi="Arial" w:cs="Arial"/>
          <w:b/>
        </w:rPr>
      </w:pPr>
      <w:r w:rsidRPr="0052166F">
        <w:rPr>
          <w:rFonts w:ascii="Arial" w:hAnsi="Arial" w:cs="Arial"/>
          <w:b/>
        </w:rPr>
        <w:t>7.1 Vigencia.-</w:t>
      </w:r>
    </w:p>
    <w:p w:rsidR="00220FD5" w:rsidRPr="0052166F" w:rsidRDefault="00220FD5" w:rsidP="00220FD5">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220FD5" w:rsidRPr="0052166F" w:rsidRDefault="00220FD5" w:rsidP="00220FD5">
      <w:pPr>
        <w:spacing w:before="120" w:after="120"/>
        <w:jc w:val="both"/>
        <w:rPr>
          <w:rFonts w:ascii="Arial" w:hAnsi="Arial" w:cs="Arial"/>
          <w:b/>
        </w:rPr>
      </w:pPr>
      <w:r w:rsidRPr="0052166F">
        <w:rPr>
          <w:rFonts w:ascii="Arial" w:hAnsi="Arial" w:cs="Arial"/>
          <w:b/>
        </w:rPr>
        <w:t>7.2 Plazo de habilitación.-</w:t>
      </w:r>
    </w:p>
    <w:p w:rsidR="00220FD5" w:rsidRPr="0052166F" w:rsidRDefault="00220FD5" w:rsidP="00220FD5">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220FD5" w:rsidRPr="0052166F" w:rsidRDefault="00220FD5" w:rsidP="00220FD5">
      <w:pPr>
        <w:spacing w:before="120" w:after="120"/>
        <w:jc w:val="both"/>
        <w:rPr>
          <w:rFonts w:ascii="Arial" w:hAnsi="Arial" w:cs="Arial"/>
          <w:b/>
          <w:u w:val="single"/>
        </w:rPr>
      </w:pPr>
      <w:r w:rsidRPr="0052166F">
        <w:rPr>
          <w:rFonts w:ascii="Arial" w:hAnsi="Arial" w:cs="Arial"/>
          <w:b/>
          <w:u w:val="single"/>
        </w:rPr>
        <w:t>OCTAVA.- (LUGAR DE ENTREGA)</w:t>
      </w:r>
    </w:p>
    <w:p w:rsidR="00220FD5" w:rsidRPr="0052166F" w:rsidRDefault="00220FD5" w:rsidP="00220FD5">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220FD5" w:rsidRPr="0052166F" w:rsidRDefault="00220FD5" w:rsidP="00220FD5">
      <w:pPr>
        <w:spacing w:before="120" w:after="120"/>
        <w:jc w:val="both"/>
        <w:rPr>
          <w:rFonts w:ascii="Arial" w:hAnsi="Arial" w:cs="Arial"/>
          <w:b/>
          <w:u w:val="single"/>
        </w:rPr>
      </w:pPr>
      <w:r w:rsidRPr="0052166F">
        <w:rPr>
          <w:rFonts w:ascii="Arial" w:hAnsi="Arial" w:cs="Arial"/>
          <w:b/>
          <w:u w:val="single"/>
        </w:rPr>
        <w:t>NOVENA.- (MONTO DEL CONTRATO)</w:t>
      </w:r>
    </w:p>
    <w:p w:rsidR="00220FD5" w:rsidRPr="0052166F" w:rsidRDefault="00220FD5" w:rsidP="00220FD5">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220FD5" w:rsidRPr="0052166F" w:rsidRDefault="00220FD5" w:rsidP="00220FD5">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0"/>
        <w:gridCol w:w="1909"/>
        <w:gridCol w:w="1185"/>
        <w:gridCol w:w="929"/>
        <w:gridCol w:w="1130"/>
        <w:gridCol w:w="1130"/>
        <w:gridCol w:w="1049"/>
      </w:tblGrid>
      <w:tr w:rsidR="00220FD5" w:rsidRPr="0052166F" w:rsidTr="00AF6BCC">
        <w:trPr>
          <w:trHeight w:val="562"/>
          <w:jc w:val="center"/>
        </w:trPr>
        <w:tc>
          <w:tcPr>
            <w:tcW w:w="517" w:type="dxa"/>
            <w:shd w:val="clear" w:color="auto" w:fill="D9D9D9"/>
            <w:vAlign w:val="center"/>
            <w:hideMark/>
          </w:tcPr>
          <w:p w:rsidR="00220FD5" w:rsidRPr="0052166F" w:rsidRDefault="00220FD5" w:rsidP="00AF6BCC">
            <w:pPr>
              <w:jc w:val="center"/>
              <w:rPr>
                <w:rFonts w:ascii="Arial" w:hAnsi="Arial" w:cs="Arial"/>
                <w:b/>
                <w:bCs/>
                <w:lang w:eastAsia="es-BO"/>
              </w:rPr>
            </w:pPr>
            <w:r w:rsidRPr="0052166F">
              <w:rPr>
                <w:rFonts w:ascii="Arial" w:hAnsi="Arial" w:cs="Arial"/>
                <w:b/>
                <w:bCs/>
                <w:lang w:eastAsia="es-BO"/>
              </w:rPr>
              <w:t>Nº</w:t>
            </w:r>
          </w:p>
        </w:tc>
        <w:tc>
          <w:tcPr>
            <w:tcW w:w="1957" w:type="dxa"/>
            <w:shd w:val="clear" w:color="auto" w:fill="D9D9D9"/>
            <w:vAlign w:val="center"/>
            <w:hideMark/>
          </w:tcPr>
          <w:p w:rsidR="00220FD5" w:rsidRPr="0052166F" w:rsidRDefault="00220FD5" w:rsidP="00AF6BCC">
            <w:pPr>
              <w:jc w:val="center"/>
              <w:rPr>
                <w:rFonts w:ascii="Arial" w:hAnsi="Arial" w:cs="Arial"/>
                <w:b/>
                <w:bCs/>
                <w:lang w:eastAsia="es-BO"/>
              </w:rPr>
            </w:pPr>
            <w:r w:rsidRPr="0052166F">
              <w:rPr>
                <w:rFonts w:ascii="Arial" w:hAnsi="Arial" w:cs="Arial"/>
                <w:b/>
                <w:bCs/>
                <w:lang w:eastAsia="es-BO"/>
              </w:rPr>
              <w:t xml:space="preserve">DESCRIPCIÓN </w:t>
            </w:r>
          </w:p>
        </w:tc>
        <w:tc>
          <w:tcPr>
            <w:tcW w:w="1060" w:type="dxa"/>
            <w:shd w:val="clear" w:color="auto" w:fill="D9D9D9"/>
            <w:vAlign w:val="center"/>
          </w:tcPr>
          <w:p w:rsidR="00220FD5" w:rsidRPr="0052166F" w:rsidRDefault="00220FD5" w:rsidP="00AF6BCC">
            <w:pPr>
              <w:jc w:val="center"/>
              <w:rPr>
                <w:rFonts w:ascii="Arial" w:hAnsi="Arial" w:cs="Arial"/>
                <w:b/>
                <w:bCs/>
                <w:lang w:eastAsia="es-BO"/>
              </w:rPr>
            </w:pPr>
            <w:r w:rsidRPr="0052166F">
              <w:rPr>
                <w:rFonts w:ascii="Arial" w:hAnsi="Arial" w:cs="Arial"/>
                <w:b/>
                <w:bCs/>
                <w:lang w:eastAsia="es-BO"/>
              </w:rPr>
              <w:t>CANTIDAD</w:t>
            </w:r>
          </w:p>
        </w:tc>
        <w:tc>
          <w:tcPr>
            <w:tcW w:w="929" w:type="dxa"/>
            <w:shd w:val="clear" w:color="auto" w:fill="D9D9D9"/>
            <w:vAlign w:val="center"/>
          </w:tcPr>
          <w:p w:rsidR="00220FD5" w:rsidRPr="0052166F" w:rsidRDefault="00220FD5" w:rsidP="00AF6BCC">
            <w:pPr>
              <w:jc w:val="center"/>
              <w:rPr>
                <w:rFonts w:ascii="Arial" w:hAnsi="Arial" w:cs="Arial"/>
                <w:b/>
                <w:bCs/>
                <w:lang w:eastAsia="es-BO"/>
              </w:rPr>
            </w:pPr>
            <w:r w:rsidRPr="0052166F">
              <w:rPr>
                <w:rFonts w:ascii="Arial" w:hAnsi="Arial" w:cs="Arial"/>
                <w:b/>
                <w:bCs/>
                <w:lang w:eastAsia="es-BO"/>
              </w:rPr>
              <w:t>UNIDAD DE MEDIDA</w:t>
            </w:r>
          </w:p>
        </w:tc>
        <w:tc>
          <w:tcPr>
            <w:tcW w:w="1133" w:type="dxa"/>
            <w:shd w:val="clear" w:color="auto" w:fill="D9D9D9"/>
            <w:vAlign w:val="center"/>
            <w:hideMark/>
          </w:tcPr>
          <w:p w:rsidR="00220FD5" w:rsidRPr="0052166F" w:rsidRDefault="00220FD5" w:rsidP="00AF6BCC">
            <w:pPr>
              <w:jc w:val="center"/>
              <w:rPr>
                <w:rFonts w:ascii="Arial" w:hAnsi="Arial" w:cs="Arial"/>
                <w:b/>
                <w:bCs/>
                <w:lang w:eastAsia="es-BO"/>
              </w:rPr>
            </w:pPr>
            <w:r w:rsidRPr="0052166F">
              <w:rPr>
                <w:rFonts w:ascii="Arial" w:hAnsi="Arial" w:cs="Arial"/>
                <w:b/>
                <w:bCs/>
                <w:lang w:eastAsia="es-BO"/>
              </w:rPr>
              <w:t>PRECIO UNITARIO (Bs.)</w:t>
            </w:r>
          </w:p>
        </w:tc>
        <w:tc>
          <w:tcPr>
            <w:tcW w:w="1158" w:type="dxa"/>
            <w:shd w:val="clear" w:color="auto" w:fill="D9D9D9"/>
            <w:vAlign w:val="center"/>
          </w:tcPr>
          <w:p w:rsidR="00220FD5" w:rsidRPr="0052166F" w:rsidRDefault="00220FD5" w:rsidP="00AF6BCC">
            <w:pPr>
              <w:jc w:val="center"/>
              <w:rPr>
                <w:rFonts w:ascii="Arial" w:hAnsi="Arial" w:cs="Arial"/>
                <w:b/>
                <w:bCs/>
                <w:lang w:eastAsia="es-BO"/>
              </w:rPr>
            </w:pPr>
            <w:r w:rsidRPr="0052166F">
              <w:rPr>
                <w:rFonts w:ascii="Arial" w:hAnsi="Arial" w:cs="Arial"/>
                <w:b/>
                <w:bCs/>
                <w:lang w:eastAsia="es-BO"/>
              </w:rPr>
              <w:t>PRECIO TOTAL</w:t>
            </w:r>
          </w:p>
          <w:p w:rsidR="00220FD5" w:rsidRPr="0052166F" w:rsidRDefault="00220FD5" w:rsidP="00AF6BCC">
            <w:pPr>
              <w:jc w:val="center"/>
              <w:rPr>
                <w:rFonts w:ascii="Arial" w:hAnsi="Arial" w:cs="Arial"/>
                <w:b/>
                <w:bCs/>
                <w:lang w:eastAsia="es-BO"/>
              </w:rPr>
            </w:pPr>
            <w:r w:rsidRPr="0052166F">
              <w:rPr>
                <w:rFonts w:ascii="Arial" w:hAnsi="Arial" w:cs="Arial"/>
                <w:b/>
                <w:bCs/>
                <w:lang w:eastAsia="es-BO"/>
              </w:rPr>
              <w:t>(Bs.)</w:t>
            </w:r>
          </w:p>
        </w:tc>
        <w:tc>
          <w:tcPr>
            <w:tcW w:w="1078" w:type="dxa"/>
            <w:shd w:val="clear" w:color="auto" w:fill="D9D9D9"/>
            <w:vAlign w:val="center"/>
          </w:tcPr>
          <w:p w:rsidR="00220FD5" w:rsidRPr="0052166F" w:rsidRDefault="00220FD5" w:rsidP="00AF6BCC">
            <w:pPr>
              <w:jc w:val="center"/>
              <w:rPr>
                <w:rFonts w:ascii="Arial" w:hAnsi="Arial" w:cs="Arial"/>
                <w:b/>
                <w:bCs/>
                <w:lang w:eastAsia="es-BO"/>
              </w:rPr>
            </w:pPr>
            <w:r w:rsidRPr="0052166F">
              <w:rPr>
                <w:rFonts w:ascii="Arial" w:hAnsi="Arial" w:cs="Arial"/>
                <w:b/>
                <w:bCs/>
                <w:lang w:eastAsia="es-BO"/>
              </w:rPr>
              <w:t>PLAZO</w:t>
            </w:r>
          </w:p>
        </w:tc>
      </w:tr>
      <w:tr w:rsidR="00220FD5" w:rsidRPr="0052166F" w:rsidTr="00AF6BCC">
        <w:trPr>
          <w:trHeight w:hRule="exact" w:val="442"/>
          <w:jc w:val="center"/>
        </w:trPr>
        <w:tc>
          <w:tcPr>
            <w:tcW w:w="517" w:type="dxa"/>
            <w:shd w:val="clear" w:color="auto" w:fill="auto"/>
            <w:vAlign w:val="center"/>
          </w:tcPr>
          <w:p w:rsidR="00220FD5" w:rsidRPr="0052166F" w:rsidRDefault="00220FD5" w:rsidP="00AF6BCC">
            <w:pPr>
              <w:jc w:val="center"/>
              <w:rPr>
                <w:rFonts w:ascii="Arial" w:hAnsi="Arial" w:cs="Arial"/>
              </w:rPr>
            </w:pPr>
          </w:p>
        </w:tc>
        <w:tc>
          <w:tcPr>
            <w:tcW w:w="1957" w:type="dxa"/>
            <w:shd w:val="clear" w:color="auto" w:fill="auto"/>
            <w:vAlign w:val="center"/>
          </w:tcPr>
          <w:p w:rsidR="00220FD5" w:rsidRPr="0052166F" w:rsidRDefault="00220FD5" w:rsidP="00AF6BCC">
            <w:pPr>
              <w:jc w:val="center"/>
              <w:rPr>
                <w:rFonts w:ascii="Arial" w:hAnsi="Arial" w:cs="Arial"/>
              </w:rPr>
            </w:pPr>
          </w:p>
        </w:tc>
        <w:tc>
          <w:tcPr>
            <w:tcW w:w="1060" w:type="dxa"/>
            <w:shd w:val="clear" w:color="auto" w:fill="auto"/>
            <w:vAlign w:val="center"/>
          </w:tcPr>
          <w:p w:rsidR="00220FD5" w:rsidRPr="0052166F" w:rsidRDefault="00220FD5" w:rsidP="00AF6BCC">
            <w:pPr>
              <w:jc w:val="center"/>
              <w:rPr>
                <w:rFonts w:ascii="Arial" w:hAnsi="Arial" w:cs="Arial"/>
              </w:rPr>
            </w:pPr>
          </w:p>
        </w:tc>
        <w:tc>
          <w:tcPr>
            <w:tcW w:w="929" w:type="dxa"/>
            <w:vAlign w:val="center"/>
          </w:tcPr>
          <w:p w:rsidR="00220FD5" w:rsidRPr="0052166F" w:rsidRDefault="00220FD5" w:rsidP="00AF6BCC">
            <w:pPr>
              <w:jc w:val="center"/>
              <w:rPr>
                <w:rFonts w:ascii="Arial" w:hAnsi="Arial" w:cs="Arial"/>
              </w:rPr>
            </w:pPr>
          </w:p>
        </w:tc>
        <w:tc>
          <w:tcPr>
            <w:tcW w:w="1133" w:type="dxa"/>
            <w:shd w:val="clear" w:color="auto" w:fill="auto"/>
            <w:vAlign w:val="center"/>
          </w:tcPr>
          <w:p w:rsidR="00220FD5" w:rsidRPr="0052166F" w:rsidRDefault="00220FD5" w:rsidP="00AF6BCC">
            <w:pPr>
              <w:jc w:val="center"/>
              <w:rPr>
                <w:rFonts w:ascii="Arial" w:hAnsi="Arial" w:cs="Arial"/>
              </w:rPr>
            </w:pPr>
          </w:p>
        </w:tc>
        <w:tc>
          <w:tcPr>
            <w:tcW w:w="1158" w:type="dxa"/>
            <w:vAlign w:val="center"/>
          </w:tcPr>
          <w:p w:rsidR="00220FD5" w:rsidRPr="0052166F" w:rsidRDefault="00220FD5" w:rsidP="00AF6BCC">
            <w:pPr>
              <w:jc w:val="center"/>
              <w:rPr>
                <w:rFonts w:ascii="Arial" w:hAnsi="Arial" w:cs="Arial"/>
              </w:rPr>
            </w:pPr>
          </w:p>
        </w:tc>
        <w:tc>
          <w:tcPr>
            <w:tcW w:w="1078" w:type="dxa"/>
            <w:vAlign w:val="center"/>
          </w:tcPr>
          <w:p w:rsidR="00220FD5" w:rsidRPr="0052166F" w:rsidRDefault="00220FD5" w:rsidP="00AF6BCC">
            <w:pPr>
              <w:jc w:val="center"/>
              <w:rPr>
                <w:rFonts w:ascii="Arial" w:hAnsi="Arial" w:cs="Arial"/>
              </w:rPr>
            </w:pPr>
          </w:p>
        </w:tc>
      </w:tr>
    </w:tbl>
    <w:p w:rsidR="00220FD5" w:rsidRPr="0052166F" w:rsidRDefault="00220FD5" w:rsidP="00220FD5">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w:t>
      </w:r>
      <w:r w:rsidRPr="0052166F">
        <w:rPr>
          <w:rFonts w:ascii="Arial" w:hAnsi="Arial" w:cs="Arial"/>
        </w:rPr>
        <w:lastRenderedPageBreak/>
        <w:t xml:space="preserve">cualquier otro similar a la </w:t>
      </w:r>
      <w:r w:rsidRPr="0052166F">
        <w:rPr>
          <w:rFonts w:ascii="Arial" w:hAnsi="Arial" w:cs="Arial"/>
          <w:b/>
        </w:rPr>
        <w:t>ENTIDAD.</w:t>
      </w:r>
    </w:p>
    <w:p w:rsidR="00220FD5" w:rsidRPr="0052166F" w:rsidRDefault="00220FD5" w:rsidP="00220FD5">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220FD5" w:rsidRPr="0052166F" w:rsidRDefault="00220FD5" w:rsidP="00220FD5">
      <w:pPr>
        <w:spacing w:before="120" w:after="120"/>
        <w:jc w:val="both"/>
        <w:rPr>
          <w:rFonts w:ascii="Arial" w:hAnsi="Arial" w:cs="Arial"/>
          <w:u w:val="single"/>
        </w:rPr>
      </w:pPr>
      <w:r w:rsidRPr="0052166F">
        <w:rPr>
          <w:rFonts w:ascii="Arial" w:hAnsi="Arial" w:cs="Arial"/>
          <w:b/>
          <w:u w:val="single"/>
        </w:rPr>
        <w:t>DÉCIMA.- (FORMA DE PAGO)</w:t>
      </w:r>
    </w:p>
    <w:p w:rsidR="00220FD5" w:rsidRPr="0052166F" w:rsidRDefault="00220FD5" w:rsidP="00220FD5">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220FD5" w:rsidRPr="0052166F" w:rsidRDefault="00220FD5" w:rsidP="007A58F1">
      <w:pPr>
        <w:pStyle w:val="Prrafodelista"/>
        <w:numPr>
          <w:ilvl w:val="0"/>
          <w:numId w:val="53"/>
        </w:numPr>
        <w:tabs>
          <w:tab w:val="num" w:pos="993"/>
        </w:tabs>
        <w:spacing w:before="120" w:after="120"/>
        <w:contextualSpacing/>
        <w:jc w:val="both"/>
        <w:rPr>
          <w:rFonts w:ascii="Arial" w:hAnsi="Arial" w:cs="Arial"/>
        </w:rPr>
      </w:pPr>
      <w:r w:rsidRPr="0052166F">
        <w:rPr>
          <w:rFonts w:ascii="Arial" w:hAnsi="Arial" w:cs="Arial"/>
        </w:rPr>
        <w:t>Solicitud de pago.</w:t>
      </w:r>
    </w:p>
    <w:p w:rsidR="00220FD5" w:rsidRPr="0052166F" w:rsidRDefault="00220FD5" w:rsidP="007A58F1">
      <w:pPr>
        <w:pStyle w:val="Prrafodelista"/>
        <w:numPr>
          <w:ilvl w:val="0"/>
          <w:numId w:val="53"/>
        </w:numPr>
        <w:tabs>
          <w:tab w:val="num" w:pos="993"/>
        </w:tabs>
        <w:spacing w:before="120" w:after="120"/>
        <w:contextualSpacing/>
        <w:jc w:val="both"/>
        <w:rPr>
          <w:rFonts w:ascii="Arial" w:hAnsi="Arial" w:cs="Arial"/>
        </w:rPr>
      </w:pPr>
      <w:r w:rsidRPr="0052166F">
        <w:rPr>
          <w:rFonts w:ascii="Arial" w:hAnsi="Arial" w:cs="Arial"/>
        </w:rPr>
        <w:t>Factura original.</w:t>
      </w:r>
    </w:p>
    <w:p w:rsidR="00220FD5" w:rsidRPr="0052166F" w:rsidRDefault="00220FD5" w:rsidP="007A58F1">
      <w:pPr>
        <w:pStyle w:val="Prrafodelista"/>
        <w:numPr>
          <w:ilvl w:val="0"/>
          <w:numId w:val="53"/>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220FD5" w:rsidRPr="0052166F" w:rsidRDefault="00220FD5" w:rsidP="007A58F1">
      <w:pPr>
        <w:pStyle w:val="Prrafodelista"/>
        <w:numPr>
          <w:ilvl w:val="0"/>
          <w:numId w:val="53"/>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220FD5" w:rsidRPr="0052166F" w:rsidRDefault="00220FD5" w:rsidP="007A58F1">
      <w:pPr>
        <w:pStyle w:val="Prrafodelista"/>
        <w:numPr>
          <w:ilvl w:val="0"/>
          <w:numId w:val="53"/>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220FD5" w:rsidRPr="0052166F" w:rsidRDefault="00220FD5" w:rsidP="00220FD5">
      <w:pPr>
        <w:spacing w:before="120" w:after="120"/>
        <w:jc w:val="both"/>
        <w:rPr>
          <w:rFonts w:ascii="Arial" w:hAnsi="Arial" w:cs="Arial"/>
          <w:b/>
          <w:u w:val="single"/>
        </w:rPr>
      </w:pPr>
      <w:r w:rsidRPr="0052166F">
        <w:rPr>
          <w:rFonts w:ascii="Arial" w:hAnsi="Arial" w:cs="Arial"/>
          <w:b/>
          <w:u w:val="single"/>
        </w:rPr>
        <w:t>DÉCIMA PRIMERA.- (FACTURACIÓN)</w:t>
      </w:r>
    </w:p>
    <w:p w:rsidR="00220FD5" w:rsidRPr="0052166F" w:rsidRDefault="00220FD5" w:rsidP="00220FD5">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220FD5" w:rsidRPr="0052166F" w:rsidRDefault="00220FD5" w:rsidP="00220FD5">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220FD5" w:rsidRPr="0052166F" w:rsidRDefault="00220FD5" w:rsidP="00220FD5">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220FD5" w:rsidRPr="0052166F" w:rsidRDefault="00220FD5" w:rsidP="00220FD5">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220FD5" w:rsidRPr="0052166F" w:rsidRDefault="00220FD5" w:rsidP="00220FD5">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220FD5" w:rsidRPr="0052166F" w:rsidRDefault="00220FD5" w:rsidP="00220FD5">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220FD5" w:rsidRPr="0052166F" w:rsidRDefault="00220FD5" w:rsidP="00220FD5">
      <w:pPr>
        <w:spacing w:before="120" w:after="120"/>
        <w:jc w:val="both"/>
        <w:rPr>
          <w:rFonts w:ascii="Arial" w:hAnsi="Arial" w:cs="Arial"/>
          <w:u w:val="single"/>
        </w:rPr>
      </w:pPr>
      <w:r w:rsidRPr="0052166F">
        <w:rPr>
          <w:rFonts w:ascii="Arial" w:hAnsi="Arial" w:cs="Arial"/>
          <w:b/>
          <w:u w:val="single"/>
        </w:rPr>
        <w:t>DÉCIMA TERCERA.- (MOROSIDAD Y SUS PENALIDADES)</w:t>
      </w:r>
    </w:p>
    <w:p w:rsidR="00220FD5" w:rsidRPr="0052166F" w:rsidRDefault="00220FD5" w:rsidP="00220FD5">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220FD5" w:rsidRPr="0052166F" w:rsidRDefault="00220FD5" w:rsidP="00220FD5">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220FD5" w:rsidRPr="0052166F" w:rsidRDefault="00220FD5" w:rsidP="00220FD5">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220FD5" w:rsidRPr="0052166F" w:rsidRDefault="00220FD5" w:rsidP="00220FD5">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 xml:space="preserve">ejecute la garantía de cumplimiento de Contrato y la misma </w:t>
      </w:r>
      <w:proofErr w:type="gramStart"/>
      <w:r w:rsidRPr="0052166F">
        <w:rPr>
          <w:rFonts w:ascii="Arial" w:hAnsi="Arial" w:cs="Arial"/>
        </w:rPr>
        <w:t>gestione  el</w:t>
      </w:r>
      <w:proofErr w:type="gramEnd"/>
      <w:r w:rsidRPr="0052166F">
        <w:rPr>
          <w:rFonts w:ascii="Arial" w:hAnsi="Arial" w:cs="Arial"/>
        </w:rPr>
        <w:t xml:space="preserve"> resarcimiento de daños y perjuicios por medio de la jurisdicción coactiva fiscal por la naturaleza del Contrato, conforme lo establecido en el Artículo 47 de la Ley 1178.</w:t>
      </w:r>
    </w:p>
    <w:p w:rsidR="00220FD5" w:rsidRPr="0052166F" w:rsidRDefault="00220FD5" w:rsidP="00220FD5">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220FD5" w:rsidRPr="0052166F" w:rsidRDefault="00220FD5" w:rsidP="00220FD5">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220FD5" w:rsidRPr="0052166F" w:rsidTr="00AF6BCC">
        <w:trPr>
          <w:trHeight w:val="237"/>
        </w:trPr>
        <w:tc>
          <w:tcPr>
            <w:tcW w:w="3827" w:type="dxa"/>
            <w:tcBorders>
              <w:top w:val="single" w:sz="4" w:space="0" w:color="auto"/>
              <w:left w:val="single" w:sz="4" w:space="0" w:color="auto"/>
              <w:bottom w:val="single" w:sz="4" w:space="0" w:color="auto"/>
              <w:right w:val="single" w:sz="4" w:space="0" w:color="auto"/>
            </w:tcBorders>
          </w:tcPr>
          <w:p w:rsidR="00220FD5" w:rsidRPr="0052166F" w:rsidRDefault="00220FD5" w:rsidP="00AF6BCC">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220FD5" w:rsidRPr="0052166F" w:rsidRDefault="00220FD5" w:rsidP="00AF6BCC">
            <w:pPr>
              <w:widowControl w:val="0"/>
              <w:ind w:left="180" w:hanging="180"/>
              <w:jc w:val="center"/>
              <w:rPr>
                <w:rFonts w:ascii="Arial" w:hAnsi="Arial" w:cs="Arial"/>
                <w:b/>
                <w:bCs/>
              </w:rPr>
            </w:pPr>
            <w:r w:rsidRPr="0052166F">
              <w:rPr>
                <w:rFonts w:ascii="Arial" w:hAnsi="Arial" w:cs="Arial"/>
                <w:b/>
                <w:bCs/>
              </w:rPr>
              <w:t>CONTRATISTA</w:t>
            </w:r>
          </w:p>
        </w:tc>
      </w:tr>
      <w:tr w:rsidR="00220FD5" w:rsidRPr="0052166F" w:rsidTr="00AF6BCC">
        <w:trPr>
          <w:trHeight w:val="1537"/>
        </w:trPr>
        <w:tc>
          <w:tcPr>
            <w:tcW w:w="3827" w:type="dxa"/>
            <w:tcBorders>
              <w:top w:val="single" w:sz="4" w:space="0" w:color="auto"/>
              <w:left w:val="single" w:sz="4" w:space="0" w:color="auto"/>
              <w:bottom w:val="single" w:sz="4" w:space="0" w:color="auto"/>
              <w:right w:val="single" w:sz="4" w:space="0" w:color="auto"/>
            </w:tcBorders>
          </w:tcPr>
          <w:p w:rsidR="00220FD5" w:rsidRPr="0052166F" w:rsidRDefault="00220FD5" w:rsidP="00AF6BCC">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220FD5" w:rsidRPr="0052166F" w:rsidRDefault="00220FD5" w:rsidP="00AF6BCC">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220FD5" w:rsidRPr="0052166F" w:rsidRDefault="00220FD5" w:rsidP="00AF6BCC">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220FD5" w:rsidRPr="0052166F" w:rsidRDefault="00220FD5" w:rsidP="00AF6BCC">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220FD5" w:rsidRPr="0052166F" w:rsidRDefault="00220FD5" w:rsidP="00AF6BCC">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220FD5" w:rsidRPr="0052166F" w:rsidRDefault="00220FD5" w:rsidP="00AF6BCC">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220FD5" w:rsidRPr="0052166F" w:rsidRDefault="00220FD5" w:rsidP="00AF6BCC">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220FD5" w:rsidRPr="0052166F" w:rsidRDefault="00220FD5" w:rsidP="00AF6BCC">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220FD5" w:rsidRPr="0052166F" w:rsidRDefault="00220FD5" w:rsidP="00AF6BCC">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220FD5" w:rsidRPr="0052166F" w:rsidRDefault="00220FD5" w:rsidP="00AF6BCC">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220FD5" w:rsidRPr="0052166F" w:rsidRDefault="00220FD5" w:rsidP="00AF6BCC">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220FD5" w:rsidRPr="0052166F" w:rsidRDefault="00220FD5" w:rsidP="00AF6BCC">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220FD5" w:rsidRPr="0052166F" w:rsidRDefault="00220FD5" w:rsidP="00220FD5">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220FD5" w:rsidRPr="0052166F" w:rsidRDefault="00220FD5" w:rsidP="00220FD5">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220FD5" w:rsidRPr="0052166F" w:rsidRDefault="00220FD5" w:rsidP="00220FD5">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220FD5" w:rsidRPr="0052166F" w:rsidRDefault="00220FD5" w:rsidP="00220FD5">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220FD5" w:rsidRPr="0052166F" w:rsidRDefault="00220FD5" w:rsidP="007A58F1">
      <w:pPr>
        <w:pStyle w:val="Prrafodelista"/>
        <w:numPr>
          <w:ilvl w:val="1"/>
          <w:numId w:val="63"/>
        </w:numPr>
        <w:spacing w:before="120" w:after="120"/>
        <w:contextualSpacing/>
        <w:jc w:val="both"/>
        <w:rPr>
          <w:rFonts w:ascii="Arial" w:hAnsi="Arial" w:cs="Arial"/>
          <w:b/>
        </w:rPr>
      </w:pPr>
      <w:r w:rsidRPr="0052166F">
        <w:rPr>
          <w:rFonts w:ascii="Arial" w:hAnsi="Arial" w:cs="Arial"/>
          <w:b/>
        </w:rPr>
        <w:t xml:space="preserve">  Responsabilidades:</w:t>
      </w:r>
    </w:p>
    <w:p w:rsidR="00220FD5" w:rsidRPr="0052166F" w:rsidRDefault="00220FD5" w:rsidP="007A58F1">
      <w:pPr>
        <w:numPr>
          <w:ilvl w:val="0"/>
          <w:numId w:val="61"/>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220FD5" w:rsidRPr="0052166F" w:rsidRDefault="00220FD5" w:rsidP="00220FD5">
      <w:pPr>
        <w:spacing w:before="120" w:after="120"/>
        <w:ind w:left="1065"/>
        <w:contextualSpacing/>
        <w:jc w:val="both"/>
        <w:rPr>
          <w:rFonts w:ascii="Arial" w:hAnsi="Arial" w:cs="Arial"/>
        </w:rPr>
      </w:pPr>
    </w:p>
    <w:p w:rsidR="00220FD5" w:rsidRPr="0052166F" w:rsidRDefault="00220FD5" w:rsidP="007A58F1">
      <w:pPr>
        <w:numPr>
          <w:ilvl w:val="0"/>
          <w:numId w:val="61"/>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220FD5" w:rsidRPr="0052166F" w:rsidRDefault="00220FD5" w:rsidP="00220FD5">
      <w:pPr>
        <w:spacing w:before="120" w:after="120"/>
        <w:ind w:left="720"/>
        <w:contextualSpacing/>
        <w:jc w:val="both"/>
        <w:rPr>
          <w:rFonts w:ascii="Arial" w:hAnsi="Arial" w:cs="Arial"/>
        </w:rPr>
      </w:pPr>
    </w:p>
    <w:p w:rsidR="00220FD5" w:rsidRPr="0052166F" w:rsidRDefault="00220FD5" w:rsidP="00220FD5">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220FD5" w:rsidRPr="0052166F" w:rsidRDefault="00220FD5" w:rsidP="00220FD5">
      <w:pPr>
        <w:spacing w:before="120" w:after="120"/>
        <w:ind w:left="1065"/>
        <w:contextualSpacing/>
        <w:jc w:val="both"/>
        <w:rPr>
          <w:rFonts w:ascii="Arial" w:hAnsi="Arial" w:cs="Arial"/>
        </w:rPr>
      </w:pPr>
    </w:p>
    <w:p w:rsidR="00220FD5" w:rsidRPr="0052166F" w:rsidRDefault="00220FD5" w:rsidP="007A58F1">
      <w:pPr>
        <w:numPr>
          <w:ilvl w:val="0"/>
          <w:numId w:val="61"/>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220FD5" w:rsidRPr="0052166F" w:rsidRDefault="00220FD5" w:rsidP="00220FD5">
      <w:pPr>
        <w:spacing w:before="120" w:after="120"/>
        <w:ind w:left="1066"/>
        <w:contextualSpacing/>
        <w:jc w:val="both"/>
        <w:rPr>
          <w:rFonts w:ascii="Arial" w:hAnsi="Arial" w:cs="Arial"/>
        </w:rPr>
      </w:pPr>
    </w:p>
    <w:p w:rsidR="00220FD5" w:rsidRPr="0052166F" w:rsidRDefault="00220FD5" w:rsidP="007A58F1">
      <w:pPr>
        <w:numPr>
          <w:ilvl w:val="0"/>
          <w:numId w:val="61"/>
        </w:numPr>
        <w:tabs>
          <w:tab w:val="num" w:pos="1418"/>
        </w:tabs>
        <w:spacing w:before="120" w:after="120"/>
        <w:ind w:left="1066"/>
        <w:contextualSpacing/>
        <w:jc w:val="both"/>
        <w:rPr>
          <w:rFonts w:ascii="Arial" w:hAnsi="Arial" w:cs="Arial"/>
        </w:rPr>
      </w:pPr>
      <w:r w:rsidRPr="0052166F">
        <w:rPr>
          <w:rFonts w:ascii="Arial" w:hAnsi="Arial" w:cs="Arial"/>
        </w:rPr>
        <w:lastRenderedPageBreak/>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220FD5" w:rsidRPr="0052166F" w:rsidRDefault="00220FD5" w:rsidP="00220FD5">
      <w:pPr>
        <w:spacing w:before="120" w:after="120"/>
        <w:ind w:left="1065"/>
        <w:contextualSpacing/>
        <w:jc w:val="both"/>
        <w:rPr>
          <w:rFonts w:ascii="Arial" w:hAnsi="Arial" w:cs="Arial"/>
        </w:rPr>
      </w:pPr>
    </w:p>
    <w:p w:rsidR="00220FD5" w:rsidRPr="0052166F" w:rsidRDefault="00220FD5" w:rsidP="007A58F1">
      <w:pPr>
        <w:numPr>
          <w:ilvl w:val="0"/>
          <w:numId w:val="61"/>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220FD5" w:rsidRPr="0052166F" w:rsidRDefault="00220FD5" w:rsidP="00220FD5">
      <w:pPr>
        <w:spacing w:before="120" w:after="120"/>
        <w:ind w:left="1065"/>
        <w:contextualSpacing/>
        <w:jc w:val="both"/>
        <w:rPr>
          <w:rFonts w:ascii="Arial" w:hAnsi="Arial" w:cs="Arial"/>
        </w:rPr>
      </w:pPr>
    </w:p>
    <w:p w:rsidR="00220FD5" w:rsidRPr="0052166F" w:rsidRDefault="00220FD5" w:rsidP="007A58F1">
      <w:pPr>
        <w:numPr>
          <w:ilvl w:val="0"/>
          <w:numId w:val="61"/>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220FD5" w:rsidRPr="0052166F" w:rsidRDefault="00220FD5" w:rsidP="00220FD5">
      <w:pPr>
        <w:spacing w:before="120" w:after="120"/>
        <w:contextualSpacing/>
        <w:jc w:val="both"/>
        <w:rPr>
          <w:rFonts w:ascii="Arial" w:hAnsi="Arial" w:cs="Arial"/>
        </w:rPr>
      </w:pPr>
    </w:p>
    <w:p w:rsidR="00220FD5" w:rsidRPr="0052166F" w:rsidRDefault="00220FD5" w:rsidP="007A58F1">
      <w:pPr>
        <w:numPr>
          <w:ilvl w:val="0"/>
          <w:numId w:val="61"/>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220FD5" w:rsidRPr="0052166F" w:rsidRDefault="00220FD5" w:rsidP="00220FD5">
      <w:pPr>
        <w:spacing w:before="120" w:after="120"/>
        <w:ind w:left="1065"/>
        <w:contextualSpacing/>
        <w:jc w:val="both"/>
        <w:rPr>
          <w:rFonts w:ascii="Arial" w:hAnsi="Arial" w:cs="Arial"/>
        </w:rPr>
      </w:pPr>
    </w:p>
    <w:p w:rsidR="00220FD5" w:rsidRPr="0052166F" w:rsidRDefault="00220FD5" w:rsidP="007A58F1">
      <w:pPr>
        <w:numPr>
          <w:ilvl w:val="0"/>
          <w:numId w:val="61"/>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220FD5" w:rsidRPr="0052166F" w:rsidRDefault="00220FD5" w:rsidP="007A58F1">
      <w:pPr>
        <w:pStyle w:val="Prrafodelista"/>
        <w:numPr>
          <w:ilvl w:val="1"/>
          <w:numId w:val="63"/>
        </w:numPr>
        <w:spacing w:before="120" w:after="120"/>
        <w:contextualSpacing/>
        <w:jc w:val="both"/>
        <w:rPr>
          <w:rFonts w:ascii="Arial" w:hAnsi="Arial" w:cs="Arial"/>
          <w:b/>
        </w:rPr>
      </w:pPr>
      <w:r w:rsidRPr="0052166F">
        <w:rPr>
          <w:rFonts w:ascii="Arial" w:hAnsi="Arial" w:cs="Arial"/>
          <w:b/>
        </w:rPr>
        <w:t xml:space="preserve">  Obligaciones: </w:t>
      </w:r>
    </w:p>
    <w:p w:rsidR="00220FD5" w:rsidRPr="0052166F" w:rsidRDefault="00220FD5" w:rsidP="007A58F1">
      <w:pPr>
        <w:numPr>
          <w:ilvl w:val="0"/>
          <w:numId w:val="54"/>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220FD5" w:rsidRPr="0052166F" w:rsidRDefault="00220FD5" w:rsidP="00220FD5">
      <w:pPr>
        <w:spacing w:before="120" w:after="120"/>
        <w:ind w:left="720"/>
        <w:contextualSpacing/>
        <w:jc w:val="both"/>
        <w:rPr>
          <w:rFonts w:ascii="Arial" w:hAnsi="Arial" w:cs="Arial"/>
        </w:rPr>
      </w:pPr>
    </w:p>
    <w:p w:rsidR="00220FD5" w:rsidRPr="0052166F" w:rsidRDefault="00220FD5" w:rsidP="007A58F1">
      <w:pPr>
        <w:numPr>
          <w:ilvl w:val="0"/>
          <w:numId w:val="54"/>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220FD5" w:rsidRPr="0052166F" w:rsidRDefault="00220FD5" w:rsidP="00220FD5">
      <w:pPr>
        <w:spacing w:before="120" w:after="120"/>
        <w:ind w:left="720"/>
        <w:contextualSpacing/>
        <w:jc w:val="both"/>
        <w:rPr>
          <w:rFonts w:ascii="Arial" w:hAnsi="Arial" w:cs="Arial"/>
        </w:rPr>
      </w:pPr>
    </w:p>
    <w:p w:rsidR="00220FD5" w:rsidRPr="0052166F" w:rsidRDefault="00220FD5" w:rsidP="007A58F1">
      <w:pPr>
        <w:numPr>
          <w:ilvl w:val="0"/>
          <w:numId w:val="54"/>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220FD5" w:rsidRPr="0052166F" w:rsidRDefault="00220FD5" w:rsidP="00220FD5">
      <w:pPr>
        <w:spacing w:before="120" w:after="120"/>
        <w:ind w:left="720"/>
        <w:contextualSpacing/>
        <w:jc w:val="both"/>
        <w:rPr>
          <w:rFonts w:ascii="Arial" w:hAnsi="Arial" w:cs="Arial"/>
        </w:rPr>
      </w:pPr>
    </w:p>
    <w:p w:rsidR="00220FD5" w:rsidRPr="0052166F" w:rsidRDefault="00220FD5" w:rsidP="007A58F1">
      <w:pPr>
        <w:numPr>
          <w:ilvl w:val="0"/>
          <w:numId w:val="54"/>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220FD5" w:rsidRPr="0052166F" w:rsidRDefault="00220FD5" w:rsidP="00220FD5">
      <w:pPr>
        <w:spacing w:before="120" w:after="120"/>
        <w:ind w:left="720"/>
        <w:contextualSpacing/>
        <w:jc w:val="both"/>
        <w:rPr>
          <w:rFonts w:ascii="Arial" w:hAnsi="Arial" w:cs="Arial"/>
        </w:rPr>
      </w:pPr>
    </w:p>
    <w:p w:rsidR="00220FD5" w:rsidRPr="0052166F" w:rsidRDefault="00220FD5" w:rsidP="007A58F1">
      <w:pPr>
        <w:numPr>
          <w:ilvl w:val="0"/>
          <w:numId w:val="54"/>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220FD5" w:rsidRPr="0052166F" w:rsidRDefault="00220FD5" w:rsidP="00220FD5">
      <w:pPr>
        <w:spacing w:before="120" w:after="120"/>
        <w:ind w:left="720"/>
        <w:contextualSpacing/>
        <w:jc w:val="both"/>
        <w:rPr>
          <w:rFonts w:ascii="Arial" w:hAnsi="Arial" w:cs="Arial"/>
        </w:rPr>
      </w:pPr>
    </w:p>
    <w:p w:rsidR="00220FD5" w:rsidRPr="0052166F" w:rsidRDefault="00220FD5" w:rsidP="007A58F1">
      <w:pPr>
        <w:numPr>
          <w:ilvl w:val="0"/>
          <w:numId w:val="55"/>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220FD5" w:rsidRPr="0052166F" w:rsidRDefault="00220FD5" w:rsidP="00220FD5">
      <w:pPr>
        <w:spacing w:before="120" w:after="120"/>
        <w:ind w:left="1701"/>
        <w:contextualSpacing/>
        <w:jc w:val="both"/>
        <w:rPr>
          <w:rFonts w:ascii="Arial" w:hAnsi="Arial" w:cs="Arial"/>
        </w:rPr>
      </w:pPr>
    </w:p>
    <w:p w:rsidR="00220FD5" w:rsidRPr="0052166F" w:rsidRDefault="00220FD5" w:rsidP="007A58F1">
      <w:pPr>
        <w:numPr>
          <w:ilvl w:val="0"/>
          <w:numId w:val="55"/>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220FD5" w:rsidRPr="0052166F" w:rsidRDefault="00220FD5" w:rsidP="00220FD5">
      <w:pPr>
        <w:spacing w:before="120" w:after="120"/>
        <w:ind w:left="720"/>
        <w:contextualSpacing/>
        <w:jc w:val="both"/>
        <w:rPr>
          <w:rFonts w:ascii="Arial" w:hAnsi="Arial" w:cs="Arial"/>
        </w:rPr>
      </w:pPr>
    </w:p>
    <w:p w:rsidR="00220FD5" w:rsidRPr="0052166F" w:rsidRDefault="00220FD5" w:rsidP="007A58F1">
      <w:pPr>
        <w:numPr>
          <w:ilvl w:val="0"/>
          <w:numId w:val="54"/>
        </w:numPr>
        <w:spacing w:before="120" w:after="120"/>
        <w:ind w:left="1134" w:hanging="425"/>
        <w:contextualSpacing/>
        <w:jc w:val="both"/>
        <w:rPr>
          <w:rFonts w:ascii="Arial" w:hAnsi="Arial" w:cs="Arial"/>
        </w:rPr>
      </w:pPr>
      <w:r w:rsidRPr="0052166F">
        <w:rPr>
          <w:rFonts w:ascii="Arial" w:hAnsi="Arial" w:cs="Arial"/>
        </w:rPr>
        <w:lastRenderedPageBreak/>
        <w:t>Planear, programar, dirigir y ejecutar los Servicios con calidad y seguridad, a fin de garantizar el pleno cumplimiento del Contrato.</w:t>
      </w:r>
    </w:p>
    <w:p w:rsidR="00220FD5" w:rsidRPr="0052166F" w:rsidRDefault="00220FD5" w:rsidP="00220FD5">
      <w:pPr>
        <w:spacing w:before="120" w:after="120"/>
        <w:ind w:left="720"/>
        <w:contextualSpacing/>
        <w:jc w:val="both"/>
        <w:rPr>
          <w:rFonts w:ascii="Arial" w:hAnsi="Arial" w:cs="Arial"/>
        </w:rPr>
      </w:pPr>
    </w:p>
    <w:p w:rsidR="00220FD5" w:rsidRPr="0052166F" w:rsidRDefault="00220FD5" w:rsidP="007A58F1">
      <w:pPr>
        <w:numPr>
          <w:ilvl w:val="0"/>
          <w:numId w:val="54"/>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220FD5" w:rsidRPr="0052166F" w:rsidRDefault="00220FD5" w:rsidP="00220FD5">
      <w:pPr>
        <w:spacing w:before="120" w:after="120"/>
        <w:ind w:left="720"/>
        <w:contextualSpacing/>
        <w:jc w:val="both"/>
        <w:rPr>
          <w:rFonts w:ascii="Arial" w:hAnsi="Arial" w:cs="Arial"/>
        </w:rPr>
      </w:pPr>
    </w:p>
    <w:p w:rsidR="00220FD5" w:rsidRPr="0052166F" w:rsidRDefault="00220FD5" w:rsidP="007A58F1">
      <w:pPr>
        <w:numPr>
          <w:ilvl w:val="0"/>
          <w:numId w:val="54"/>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220FD5" w:rsidRPr="0052166F" w:rsidRDefault="00220FD5" w:rsidP="00220FD5">
      <w:pPr>
        <w:spacing w:before="120" w:after="120"/>
        <w:ind w:left="720"/>
        <w:contextualSpacing/>
        <w:jc w:val="both"/>
        <w:rPr>
          <w:rFonts w:ascii="Arial" w:hAnsi="Arial" w:cs="Arial"/>
        </w:rPr>
      </w:pPr>
    </w:p>
    <w:p w:rsidR="00220FD5" w:rsidRPr="0052166F" w:rsidRDefault="00220FD5" w:rsidP="007A58F1">
      <w:pPr>
        <w:numPr>
          <w:ilvl w:val="0"/>
          <w:numId w:val="54"/>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220FD5" w:rsidRPr="0052166F" w:rsidRDefault="00220FD5" w:rsidP="00220FD5">
      <w:pPr>
        <w:spacing w:before="120" w:after="120"/>
        <w:ind w:left="720"/>
        <w:contextualSpacing/>
        <w:jc w:val="both"/>
        <w:rPr>
          <w:rFonts w:ascii="Arial" w:hAnsi="Arial" w:cs="Arial"/>
        </w:rPr>
      </w:pPr>
    </w:p>
    <w:p w:rsidR="00220FD5" w:rsidRPr="0052166F" w:rsidRDefault="00220FD5" w:rsidP="007A58F1">
      <w:pPr>
        <w:numPr>
          <w:ilvl w:val="0"/>
          <w:numId w:val="54"/>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220FD5" w:rsidRPr="0052166F" w:rsidRDefault="00220FD5" w:rsidP="00220FD5">
      <w:pPr>
        <w:spacing w:before="120" w:after="120"/>
        <w:ind w:left="720"/>
        <w:contextualSpacing/>
        <w:jc w:val="both"/>
        <w:rPr>
          <w:rFonts w:ascii="Arial" w:hAnsi="Arial" w:cs="Arial"/>
        </w:rPr>
      </w:pPr>
    </w:p>
    <w:p w:rsidR="00220FD5" w:rsidRPr="0052166F" w:rsidRDefault="00220FD5" w:rsidP="007A58F1">
      <w:pPr>
        <w:numPr>
          <w:ilvl w:val="0"/>
          <w:numId w:val="54"/>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20FD5" w:rsidRPr="0052166F" w:rsidRDefault="00220FD5" w:rsidP="00220FD5">
      <w:pPr>
        <w:spacing w:before="120" w:after="120"/>
        <w:ind w:left="720"/>
        <w:contextualSpacing/>
        <w:jc w:val="both"/>
        <w:rPr>
          <w:rFonts w:ascii="Arial" w:hAnsi="Arial" w:cs="Arial"/>
        </w:rPr>
      </w:pPr>
    </w:p>
    <w:p w:rsidR="00220FD5" w:rsidRPr="0052166F" w:rsidRDefault="00220FD5" w:rsidP="007A58F1">
      <w:pPr>
        <w:numPr>
          <w:ilvl w:val="0"/>
          <w:numId w:val="54"/>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220FD5" w:rsidRPr="0052166F" w:rsidRDefault="00220FD5" w:rsidP="00220FD5">
      <w:pPr>
        <w:spacing w:before="120" w:after="120"/>
        <w:ind w:left="720"/>
        <w:contextualSpacing/>
        <w:jc w:val="both"/>
        <w:rPr>
          <w:rFonts w:ascii="Arial" w:hAnsi="Arial" w:cs="Arial"/>
        </w:rPr>
      </w:pPr>
    </w:p>
    <w:p w:rsidR="00220FD5" w:rsidRPr="0052166F" w:rsidRDefault="00220FD5" w:rsidP="007A58F1">
      <w:pPr>
        <w:numPr>
          <w:ilvl w:val="0"/>
          <w:numId w:val="54"/>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220FD5" w:rsidRPr="0052166F" w:rsidRDefault="00220FD5" w:rsidP="00220FD5">
      <w:pPr>
        <w:spacing w:before="120" w:after="120"/>
        <w:ind w:left="720"/>
        <w:contextualSpacing/>
        <w:jc w:val="both"/>
        <w:rPr>
          <w:rFonts w:ascii="Arial" w:hAnsi="Arial" w:cs="Arial"/>
        </w:rPr>
      </w:pPr>
    </w:p>
    <w:p w:rsidR="00220FD5" w:rsidRPr="0052166F" w:rsidRDefault="00220FD5" w:rsidP="007A58F1">
      <w:pPr>
        <w:numPr>
          <w:ilvl w:val="0"/>
          <w:numId w:val="54"/>
        </w:numPr>
        <w:spacing w:before="120" w:after="120"/>
        <w:ind w:left="1134" w:hanging="425"/>
        <w:contextualSpacing/>
        <w:jc w:val="both"/>
        <w:rPr>
          <w:rFonts w:ascii="Arial" w:hAnsi="Arial" w:cs="Arial"/>
        </w:rPr>
      </w:pPr>
      <w:r w:rsidRPr="0052166F">
        <w:rPr>
          <w:rFonts w:ascii="Arial" w:hAnsi="Arial" w:cs="Arial"/>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52166F">
        <w:rPr>
          <w:rFonts w:ascii="Arial" w:hAnsi="Arial" w:cs="Arial"/>
        </w:rPr>
        <w:t>sanción  u</w:t>
      </w:r>
      <w:proofErr w:type="gramEnd"/>
      <w:r w:rsidRPr="0052166F">
        <w:rPr>
          <w:rFonts w:ascii="Arial" w:hAnsi="Arial" w:cs="Arial"/>
        </w:rPr>
        <w:t xml:space="preserve"> otros gastos resultantes de dicha inobservancia.</w:t>
      </w:r>
    </w:p>
    <w:p w:rsidR="00220FD5" w:rsidRPr="0052166F" w:rsidRDefault="00220FD5" w:rsidP="00220FD5">
      <w:pPr>
        <w:spacing w:before="120" w:after="120"/>
        <w:ind w:left="720"/>
        <w:contextualSpacing/>
        <w:jc w:val="both"/>
        <w:rPr>
          <w:rFonts w:ascii="Arial" w:hAnsi="Arial" w:cs="Arial"/>
        </w:rPr>
      </w:pPr>
    </w:p>
    <w:p w:rsidR="00220FD5" w:rsidRPr="0052166F" w:rsidRDefault="00220FD5" w:rsidP="007A58F1">
      <w:pPr>
        <w:numPr>
          <w:ilvl w:val="0"/>
          <w:numId w:val="54"/>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220FD5" w:rsidRPr="0052166F" w:rsidRDefault="00220FD5" w:rsidP="00220FD5">
      <w:pPr>
        <w:spacing w:before="120" w:after="120"/>
        <w:ind w:left="720"/>
        <w:contextualSpacing/>
        <w:jc w:val="both"/>
        <w:rPr>
          <w:rFonts w:ascii="Arial" w:hAnsi="Arial" w:cs="Arial"/>
        </w:rPr>
      </w:pPr>
    </w:p>
    <w:p w:rsidR="00220FD5" w:rsidRPr="0052166F" w:rsidRDefault="00220FD5" w:rsidP="007A58F1">
      <w:pPr>
        <w:numPr>
          <w:ilvl w:val="0"/>
          <w:numId w:val="54"/>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220FD5" w:rsidRPr="0052166F" w:rsidRDefault="00220FD5" w:rsidP="00220FD5">
      <w:pPr>
        <w:spacing w:before="120" w:after="120"/>
        <w:ind w:left="720"/>
        <w:contextualSpacing/>
        <w:jc w:val="both"/>
        <w:rPr>
          <w:rFonts w:ascii="Arial" w:hAnsi="Arial" w:cs="Arial"/>
        </w:rPr>
      </w:pPr>
    </w:p>
    <w:p w:rsidR="00220FD5" w:rsidRPr="0052166F" w:rsidRDefault="00220FD5" w:rsidP="007A58F1">
      <w:pPr>
        <w:numPr>
          <w:ilvl w:val="0"/>
          <w:numId w:val="54"/>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220FD5" w:rsidRPr="0052166F" w:rsidRDefault="00220FD5" w:rsidP="00220FD5">
      <w:pPr>
        <w:spacing w:before="120" w:after="120"/>
        <w:ind w:left="720"/>
        <w:contextualSpacing/>
        <w:jc w:val="both"/>
        <w:rPr>
          <w:rFonts w:ascii="Arial" w:hAnsi="Arial" w:cs="Arial"/>
        </w:rPr>
      </w:pPr>
      <w:r w:rsidRPr="0052166F">
        <w:rPr>
          <w:rFonts w:ascii="Arial" w:hAnsi="Arial" w:cs="Arial"/>
        </w:rPr>
        <w:tab/>
      </w:r>
    </w:p>
    <w:p w:rsidR="00220FD5" w:rsidRPr="0052166F" w:rsidRDefault="00220FD5" w:rsidP="007A58F1">
      <w:pPr>
        <w:numPr>
          <w:ilvl w:val="0"/>
          <w:numId w:val="54"/>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220FD5" w:rsidRPr="0052166F" w:rsidRDefault="00220FD5" w:rsidP="00220FD5">
      <w:pPr>
        <w:spacing w:before="120" w:after="120"/>
        <w:ind w:left="720"/>
        <w:contextualSpacing/>
        <w:jc w:val="both"/>
        <w:rPr>
          <w:rFonts w:ascii="Arial" w:hAnsi="Arial" w:cs="Arial"/>
        </w:rPr>
      </w:pPr>
    </w:p>
    <w:p w:rsidR="00220FD5" w:rsidRPr="0052166F" w:rsidRDefault="00220FD5" w:rsidP="007A58F1">
      <w:pPr>
        <w:numPr>
          <w:ilvl w:val="0"/>
          <w:numId w:val="54"/>
        </w:numPr>
        <w:spacing w:before="120" w:after="120"/>
        <w:ind w:left="1134" w:hanging="425"/>
        <w:contextualSpacing/>
        <w:jc w:val="both"/>
        <w:rPr>
          <w:rFonts w:ascii="Arial" w:hAnsi="Arial" w:cs="Arial"/>
        </w:rPr>
      </w:pPr>
      <w:r w:rsidRPr="0052166F">
        <w:rPr>
          <w:rFonts w:ascii="Arial" w:hAnsi="Arial" w:cs="Arial"/>
        </w:rPr>
        <w:lastRenderedPageBreak/>
        <w:t>Cumplir la legislación laboral y social vigente en el Estado Plurinacional de Bolivia y será también responsable de dicho cumplimiento por parte de sus subcontratistas.</w:t>
      </w:r>
    </w:p>
    <w:p w:rsidR="00220FD5" w:rsidRPr="0052166F" w:rsidRDefault="00220FD5" w:rsidP="00220FD5">
      <w:pPr>
        <w:spacing w:before="120" w:after="120"/>
        <w:ind w:left="720"/>
        <w:contextualSpacing/>
        <w:jc w:val="both"/>
        <w:rPr>
          <w:rFonts w:ascii="Arial" w:hAnsi="Arial" w:cs="Arial"/>
        </w:rPr>
      </w:pPr>
    </w:p>
    <w:p w:rsidR="00220FD5" w:rsidRPr="0052166F" w:rsidRDefault="00220FD5" w:rsidP="007A58F1">
      <w:pPr>
        <w:numPr>
          <w:ilvl w:val="0"/>
          <w:numId w:val="54"/>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220FD5" w:rsidRPr="0052166F" w:rsidRDefault="00220FD5" w:rsidP="00220FD5">
      <w:pPr>
        <w:spacing w:before="120" w:after="120"/>
        <w:ind w:left="720"/>
        <w:contextualSpacing/>
        <w:jc w:val="both"/>
        <w:rPr>
          <w:rFonts w:ascii="Arial" w:hAnsi="Arial" w:cs="Arial"/>
        </w:rPr>
      </w:pPr>
    </w:p>
    <w:p w:rsidR="00220FD5" w:rsidRPr="0052166F" w:rsidRDefault="00220FD5" w:rsidP="007A58F1">
      <w:pPr>
        <w:numPr>
          <w:ilvl w:val="0"/>
          <w:numId w:val="54"/>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220FD5" w:rsidRPr="0052166F" w:rsidRDefault="00220FD5" w:rsidP="00220FD5">
      <w:pPr>
        <w:spacing w:before="120" w:after="120"/>
        <w:ind w:left="720"/>
        <w:contextualSpacing/>
        <w:jc w:val="both"/>
        <w:rPr>
          <w:rFonts w:ascii="Arial" w:hAnsi="Arial" w:cs="Arial"/>
        </w:rPr>
      </w:pPr>
    </w:p>
    <w:p w:rsidR="00220FD5" w:rsidRPr="0052166F" w:rsidRDefault="00220FD5" w:rsidP="007A58F1">
      <w:pPr>
        <w:numPr>
          <w:ilvl w:val="0"/>
          <w:numId w:val="54"/>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220FD5" w:rsidRPr="0052166F" w:rsidRDefault="00220FD5" w:rsidP="00220FD5">
      <w:pPr>
        <w:spacing w:before="120" w:after="120"/>
        <w:ind w:left="720"/>
        <w:contextualSpacing/>
        <w:jc w:val="both"/>
        <w:rPr>
          <w:rFonts w:ascii="Arial" w:hAnsi="Arial" w:cs="Arial"/>
        </w:rPr>
      </w:pPr>
    </w:p>
    <w:p w:rsidR="00220FD5" w:rsidRPr="0052166F" w:rsidRDefault="00220FD5" w:rsidP="007A58F1">
      <w:pPr>
        <w:numPr>
          <w:ilvl w:val="0"/>
          <w:numId w:val="54"/>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220FD5" w:rsidRPr="0052166F" w:rsidRDefault="00220FD5" w:rsidP="00220FD5">
      <w:pPr>
        <w:spacing w:before="120" w:after="120"/>
        <w:ind w:left="720"/>
        <w:contextualSpacing/>
        <w:jc w:val="both"/>
        <w:rPr>
          <w:rFonts w:ascii="Arial" w:hAnsi="Arial" w:cs="Arial"/>
        </w:rPr>
      </w:pPr>
    </w:p>
    <w:p w:rsidR="00220FD5" w:rsidRPr="0052166F" w:rsidRDefault="00220FD5" w:rsidP="00220FD5">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220FD5" w:rsidRPr="0052166F" w:rsidRDefault="00220FD5" w:rsidP="00220FD5">
      <w:pPr>
        <w:spacing w:after="120"/>
        <w:jc w:val="both"/>
        <w:rPr>
          <w:rFonts w:ascii="Arial" w:hAnsi="Arial" w:cs="Arial"/>
        </w:rPr>
      </w:pPr>
      <w:r w:rsidRPr="0052166F">
        <w:rPr>
          <w:rFonts w:ascii="Arial" w:hAnsi="Arial" w:cs="Arial"/>
          <w:b/>
          <w:u w:val="single"/>
        </w:rPr>
        <w:t>DÉCIMA SEXTA.- (OBLIGACIONES DE LA ENTIDAD)</w:t>
      </w:r>
    </w:p>
    <w:p w:rsidR="00220FD5" w:rsidRPr="0052166F" w:rsidRDefault="00220FD5" w:rsidP="00220FD5">
      <w:pPr>
        <w:spacing w:after="120"/>
        <w:ind w:left="709" w:hanging="708"/>
        <w:jc w:val="both"/>
        <w:rPr>
          <w:rFonts w:ascii="Arial" w:hAnsi="Arial" w:cs="Arial"/>
        </w:rPr>
      </w:pPr>
      <w:proofErr w:type="gramStart"/>
      <w:r w:rsidRPr="0052166F">
        <w:rPr>
          <w:rFonts w:ascii="Arial" w:hAnsi="Arial" w:cs="Arial"/>
        </w:rPr>
        <w:t xml:space="preserve">La  </w:t>
      </w:r>
      <w:r w:rsidRPr="0052166F">
        <w:rPr>
          <w:rFonts w:ascii="Arial" w:hAnsi="Arial" w:cs="Arial"/>
          <w:b/>
        </w:rPr>
        <w:t>ENTIDAD</w:t>
      </w:r>
      <w:proofErr w:type="gramEnd"/>
      <w:r w:rsidRPr="0052166F">
        <w:rPr>
          <w:rFonts w:ascii="Arial" w:hAnsi="Arial" w:cs="Arial"/>
        </w:rPr>
        <w:t xml:space="preserve"> se obliga en su sentido más amplio a cumplir con las siguientes obligaciones:</w:t>
      </w:r>
    </w:p>
    <w:p w:rsidR="00220FD5" w:rsidRPr="0052166F" w:rsidRDefault="00220FD5" w:rsidP="007A58F1">
      <w:pPr>
        <w:pStyle w:val="Prrafodelista"/>
        <w:numPr>
          <w:ilvl w:val="0"/>
          <w:numId w:val="59"/>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220FD5" w:rsidRPr="0052166F" w:rsidRDefault="00220FD5" w:rsidP="00220FD5">
      <w:pPr>
        <w:pStyle w:val="Prrafodelista"/>
        <w:spacing w:before="120" w:after="120"/>
        <w:ind w:left="1415"/>
        <w:jc w:val="both"/>
        <w:rPr>
          <w:rFonts w:ascii="Arial" w:hAnsi="Arial" w:cs="Arial"/>
        </w:rPr>
      </w:pPr>
    </w:p>
    <w:p w:rsidR="00220FD5" w:rsidRPr="0052166F" w:rsidRDefault="00220FD5" w:rsidP="007A58F1">
      <w:pPr>
        <w:pStyle w:val="Prrafodelista"/>
        <w:numPr>
          <w:ilvl w:val="0"/>
          <w:numId w:val="59"/>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220FD5" w:rsidRPr="0052166F" w:rsidRDefault="00220FD5" w:rsidP="00220FD5">
      <w:pPr>
        <w:spacing w:before="120" w:after="120"/>
        <w:jc w:val="both"/>
        <w:rPr>
          <w:rFonts w:ascii="Arial" w:hAnsi="Arial" w:cs="Arial"/>
          <w:u w:val="single"/>
        </w:rPr>
      </w:pPr>
      <w:r w:rsidRPr="0052166F">
        <w:rPr>
          <w:rFonts w:ascii="Arial" w:hAnsi="Arial" w:cs="Arial"/>
          <w:b/>
          <w:u w:val="single"/>
        </w:rPr>
        <w:t>DÉCIMA SÉPTIMA.- (FISCALIZACIÓN DEL SERVICIO)</w:t>
      </w:r>
    </w:p>
    <w:p w:rsidR="00220FD5" w:rsidRPr="0052166F" w:rsidRDefault="00220FD5" w:rsidP="00220FD5">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220FD5" w:rsidRPr="0052166F" w:rsidRDefault="00220FD5" w:rsidP="00220FD5">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220FD5" w:rsidRPr="0052166F" w:rsidRDefault="00220FD5" w:rsidP="00220FD5">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220FD5" w:rsidRPr="0052166F" w:rsidRDefault="00220FD5" w:rsidP="007A58F1">
      <w:pPr>
        <w:widowControl w:val="0"/>
        <w:numPr>
          <w:ilvl w:val="0"/>
          <w:numId w:val="58"/>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220FD5" w:rsidRPr="0052166F" w:rsidRDefault="00220FD5" w:rsidP="007A58F1">
      <w:pPr>
        <w:widowControl w:val="0"/>
        <w:numPr>
          <w:ilvl w:val="0"/>
          <w:numId w:val="58"/>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220FD5" w:rsidRPr="0052166F" w:rsidRDefault="00220FD5" w:rsidP="007A58F1">
      <w:pPr>
        <w:widowControl w:val="0"/>
        <w:numPr>
          <w:ilvl w:val="0"/>
          <w:numId w:val="58"/>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220FD5" w:rsidRPr="0052166F" w:rsidRDefault="00220FD5" w:rsidP="00220FD5">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220FD5" w:rsidRPr="0052166F" w:rsidRDefault="00220FD5" w:rsidP="00220FD5">
      <w:pPr>
        <w:widowControl w:val="0"/>
        <w:spacing w:before="120" w:after="120"/>
        <w:ind w:left="709" w:hanging="709"/>
        <w:jc w:val="both"/>
        <w:rPr>
          <w:rFonts w:ascii="Arial" w:hAnsi="Arial" w:cs="Arial"/>
        </w:rPr>
      </w:pPr>
      <w:r w:rsidRPr="0052166F">
        <w:rPr>
          <w:rFonts w:ascii="Arial" w:hAnsi="Arial" w:cs="Arial"/>
          <w:b/>
        </w:rPr>
        <w:lastRenderedPageBreak/>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220FD5" w:rsidRPr="0052166F" w:rsidRDefault="00220FD5" w:rsidP="00220FD5">
      <w:pPr>
        <w:spacing w:before="120" w:after="120"/>
        <w:jc w:val="both"/>
        <w:rPr>
          <w:rFonts w:ascii="Arial" w:hAnsi="Arial" w:cs="Arial"/>
          <w:b/>
          <w:u w:val="single"/>
        </w:rPr>
      </w:pPr>
      <w:r w:rsidRPr="0052166F">
        <w:rPr>
          <w:rFonts w:ascii="Arial" w:hAnsi="Arial" w:cs="Arial"/>
          <w:b/>
          <w:u w:val="single"/>
        </w:rPr>
        <w:t>DÉCIMA OCTAVA.- (REPRESENTANTE DEL CONTRATISTA)</w:t>
      </w:r>
    </w:p>
    <w:p w:rsidR="00220FD5" w:rsidRPr="0052166F" w:rsidRDefault="00220FD5" w:rsidP="00220FD5">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220FD5" w:rsidRPr="0052166F" w:rsidRDefault="00220FD5" w:rsidP="00220FD5">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220FD5" w:rsidRPr="0052166F" w:rsidRDefault="00220FD5" w:rsidP="00220FD5">
      <w:pPr>
        <w:spacing w:before="120" w:after="120"/>
        <w:jc w:val="both"/>
        <w:rPr>
          <w:rFonts w:ascii="Arial" w:hAnsi="Arial" w:cs="Arial"/>
          <w:b/>
          <w:u w:val="single"/>
        </w:rPr>
      </w:pPr>
      <w:r w:rsidRPr="0052166F">
        <w:rPr>
          <w:rFonts w:ascii="Arial" w:hAnsi="Arial" w:cs="Arial"/>
          <w:b/>
          <w:u w:val="single"/>
        </w:rPr>
        <w:t>DÉCIMA NOVENA.- (INTRANSFERIBILIDAD DEL CONTRATO)</w:t>
      </w:r>
    </w:p>
    <w:p w:rsidR="00220FD5" w:rsidRPr="0052166F" w:rsidRDefault="00220FD5" w:rsidP="00220FD5">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220FD5" w:rsidRPr="0052166F" w:rsidRDefault="00220FD5" w:rsidP="00220FD5">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220FD5" w:rsidRPr="0052166F" w:rsidRDefault="00220FD5" w:rsidP="00220FD5">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220FD5" w:rsidRPr="0052166F" w:rsidRDefault="00220FD5" w:rsidP="00220FD5">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20FD5" w:rsidRPr="0052166F" w:rsidRDefault="00220FD5" w:rsidP="00220FD5">
      <w:pPr>
        <w:spacing w:before="120" w:after="120"/>
        <w:jc w:val="both"/>
        <w:rPr>
          <w:rFonts w:ascii="Arial" w:hAnsi="Arial" w:cs="Arial"/>
          <w:u w:val="single"/>
        </w:rPr>
      </w:pPr>
      <w:r w:rsidRPr="0052166F">
        <w:rPr>
          <w:rFonts w:ascii="Arial" w:hAnsi="Arial" w:cs="Arial"/>
          <w:b/>
          <w:u w:val="single"/>
        </w:rPr>
        <w:t>VIGÉSIMA.- (IMPUESTOS Y TRIBUTOS)</w:t>
      </w:r>
    </w:p>
    <w:p w:rsidR="00220FD5" w:rsidRPr="0052166F" w:rsidRDefault="00220FD5" w:rsidP="00220FD5">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220FD5" w:rsidRPr="0052166F" w:rsidRDefault="00220FD5" w:rsidP="00220FD5">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220FD5" w:rsidRPr="0052166F" w:rsidRDefault="00220FD5" w:rsidP="00220FD5">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220FD5" w:rsidRPr="0052166F" w:rsidRDefault="00220FD5" w:rsidP="00220FD5">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20FD5" w:rsidRPr="0052166F" w:rsidRDefault="00220FD5" w:rsidP="00220FD5">
      <w:pPr>
        <w:shd w:val="clear" w:color="auto" w:fill="FFFFFF"/>
        <w:tabs>
          <w:tab w:val="left" w:pos="426"/>
        </w:tabs>
        <w:spacing w:before="120" w:after="120"/>
        <w:ind w:right="-6"/>
        <w:contextualSpacing/>
        <w:jc w:val="both"/>
        <w:rPr>
          <w:rFonts w:ascii="Arial" w:hAnsi="Arial" w:cs="Arial"/>
        </w:rPr>
      </w:pPr>
    </w:p>
    <w:p w:rsidR="00220FD5" w:rsidRPr="0052166F" w:rsidRDefault="00220FD5" w:rsidP="00220FD5">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220FD5" w:rsidRPr="0052166F" w:rsidRDefault="00220FD5" w:rsidP="00220FD5">
      <w:pPr>
        <w:spacing w:before="120" w:after="120"/>
        <w:contextualSpacing/>
        <w:rPr>
          <w:rFonts w:ascii="Arial" w:hAnsi="Arial" w:cs="Arial"/>
        </w:rPr>
      </w:pPr>
    </w:p>
    <w:p w:rsidR="00220FD5" w:rsidRPr="0052166F" w:rsidRDefault="00220FD5" w:rsidP="00220FD5">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220FD5" w:rsidRPr="0052166F" w:rsidRDefault="00220FD5" w:rsidP="00220FD5">
      <w:pPr>
        <w:shd w:val="clear" w:color="auto" w:fill="FFFFFF"/>
        <w:tabs>
          <w:tab w:val="left" w:pos="426"/>
        </w:tabs>
        <w:spacing w:before="120" w:after="120"/>
        <w:ind w:right="-6"/>
        <w:contextualSpacing/>
        <w:jc w:val="both"/>
        <w:rPr>
          <w:rFonts w:ascii="Arial" w:hAnsi="Arial" w:cs="Arial"/>
        </w:rPr>
      </w:pPr>
    </w:p>
    <w:p w:rsidR="00220FD5" w:rsidRPr="0052166F" w:rsidRDefault="00220FD5" w:rsidP="00220FD5">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lastRenderedPageBreak/>
        <w:t>El incumplimiento de la obligación de confidencialidad importara:</w:t>
      </w:r>
    </w:p>
    <w:p w:rsidR="00220FD5" w:rsidRPr="0052166F" w:rsidRDefault="00220FD5" w:rsidP="007A58F1">
      <w:pPr>
        <w:pStyle w:val="Prrafodelista"/>
        <w:numPr>
          <w:ilvl w:val="0"/>
          <w:numId w:val="60"/>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220FD5" w:rsidRPr="0052166F" w:rsidRDefault="00220FD5" w:rsidP="00220FD5">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220FD5" w:rsidRPr="0052166F" w:rsidRDefault="00220FD5" w:rsidP="007A58F1">
      <w:pPr>
        <w:pStyle w:val="Prrafodelista"/>
        <w:numPr>
          <w:ilvl w:val="0"/>
          <w:numId w:val="60"/>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220FD5" w:rsidRPr="0052166F" w:rsidRDefault="00220FD5" w:rsidP="00220FD5">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220FD5" w:rsidRPr="0052166F" w:rsidRDefault="00220FD5" w:rsidP="00220FD5">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20FD5" w:rsidRPr="0052166F" w:rsidRDefault="00220FD5" w:rsidP="00220FD5">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220FD5" w:rsidRPr="0052166F" w:rsidRDefault="00220FD5" w:rsidP="00220FD5">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220FD5" w:rsidRPr="0052166F" w:rsidRDefault="00220FD5" w:rsidP="00220FD5">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20FD5" w:rsidRPr="0052166F" w:rsidRDefault="00220FD5" w:rsidP="00220FD5">
      <w:pPr>
        <w:spacing w:before="120" w:after="120"/>
        <w:ind w:left="567" w:hanging="567"/>
        <w:jc w:val="both"/>
        <w:rPr>
          <w:rFonts w:ascii="Arial" w:hAnsi="Arial" w:cs="Arial"/>
          <w:b/>
        </w:rPr>
      </w:pPr>
      <w:r w:rsidRPr="0052166F">
        <w:rPr>
          <w:rFonts w:ascii="Arial" w:hAnsi="Arial" w:cs="Arial"/>
          <w:b/>
        </w:rPr>
        <w:t>22.1   Condiciones de Validez:</w:t>
      </w:r>
    </w:p>
    <w:p w:rsidR="00220FD5" w:rsidRPr="0052166F" w:rsidRDefault="00220FD5" w:rsidP="00220FD5">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220FD5" w:rsidRPr="0052166F" w:rsidRDefault="00220FD5" w:rsidP="007A58F1">
      <w:pPr>
        <w:numPr>
          <w:ilvl w:val="0"/>
          <w:numId w:val="52"/>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220FD5" w:rsidRPr="0052166F" w:rsidRDefault="00220FD5" w:rsidP="007A58F1">
      <w:pPr>
        <w:numPr>
          <w:ilvl w:val="0"/>
          <w:numId w:val="52"/>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220FD5" w:rsidRPr="0052166F" w:rsidRDefault="00220FD5" w:rsidP="00220FD5">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220FD5" w:rsidRPr="0052166F" w:rsidRDefault="00220FD5" w:rsidP="007A58F1">
      <w:pPr>
        <w:numPr>
          <w:ilvl w:val="0"/>
          <w:numId w:val="52"/>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220FD5" w:rsidRPr="0052166F" w:rsidRDefault="00220FD5" w:rsidP="00220FD5">
      <w:pPr>
        <w:spacing w:before="120" w:after="120"/>
        <w:contextualSpacing/>
        <w:jc w:val="both"/>
        <w:rPr>
          <w:rFonts w:ascii="Arial" w:hAnsi="Arial" w:cs="Arial"/>
        </w:rPr>
      </w:pPr>
    </w:p>
    <w:p w:rsidR="00220FD5" w:rsidRPr="0052166F" w:rsidRDefault="00220FD5" w:rsidP="00220FD5">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220FD5" w:rsidRPr="0052166F" w:rsidRDefault="00220FD5" w:rsidP="00220FD5">
      <w:pPr>
        <w:spacing w:before="120" w:after="120"/>
        <w:ind w:left="567" w:hanging="567"/>
        <w:jc w:val="both"/>
        <w:rPr>
          <w:rFonts w:ascii="Arial" w:hAnsi="Arial" w:cs="Arial"/>
          <w:b/>
        </w:rPr>
      </w:pPr>
      <w:r w:rsidRPr="0052166F">
        <w:rPr>
          <w:rFonts w:ascii="Arial" w:hAnsi="Arial" w:cs="Arial"/>
          <w:b/>
        </w:rPr>
        <w:t>22.2   Cumplimiento ininterrumpido:</w:t>
      </w:r>
    </w:p>
    <w:p w:rsidR="00220FD5" w:rsidRPr="0052166F" w:rsidRDefault="00220FD5" w:rsidP="00220FD5">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220FD5" w:rsidRPr="0052166F" w:rsidRDefault="00220FD5" w:rsidP="00220FD5">
      <w:pPr>
        <w:spacing w:before="120" w:after="120"/>
        <w:ind w:left="567" w:hanging="567"/>
        <w:jc w:val="both"/>
        <w:rPr>
          <w:rFonts w:ascii="Arial" w:hAnsi="Arial" w:cs="Arial"/>
          <w:b/>
        </w:rPr>
      </w:pPr>
      <w:r w:rsidRPr="0052166F">
        <w:rPr>
          <w:rFonts w:ascii="Arial" w:hAnsi="Arial" w:cs="Arial"/>
          <w:b/>
        </w:rPr>
        <w:lastRenderedPageBreak/>
        <w:t>22.3   Prórrogas:</w:t>
      </w:r>
    </w:p>
    <w:p w:rsidR="00220FD5" w:rsidRPr="0052166F" w:rsidRDefault="00220FD5" w:rsidP="00220FD5">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220FD5" w:rsidRPr="0052166F" w:rsidRDefault="00220FD5" w:rsidP="00220FD5">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220FD5" w:rsidRPr="0052166F" w:rsidRDefault="00220FD5" w:rsidP="00220FD5">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220FD5" w:rsidRPr="0052166F" w:rsidRDefault="00220FD5" w:rsidP="00220FD5">
      <w:pPr>
        <w:spacing w:before="120" w:after="120"/>
        <w:jc w:val="both"/>
        <w:rPr>
          <w:rFonts w:ascii="Arial" w:hAnsi="Arial" w:cs="Arial"/>
          <w:u w:val="single"/>
        </w:rPr>
      </w:pPr>
      <w:r w:rsidRPr="0052166F">
        <w:rPr>
          <w:rFonts w:ascii="Arial" w:hAnsi="Arial" w:cs="Arial"/>
          <w:b/>
          <w:u w:val="single"/>
        </w:rPr>
        <w:t>VIGÉSIMA TERCERA.- (TERMINACIÓN DEL CONTRATO)</w:t>
      </w:r>
    </w:p>
    <w:p w:rsidR="00220FD5" w:rsidRPr="0052166F" w:rsidRDefault="00220FD5" w:rsidP="00220FD5">
      <w:pPr>
        <w:spacing w:before="120" w:after="120"/>
        <w:jc w:val="both"/>
        <w:rPr>
          <w:rFonts w:ascii="Arial" w:hAnsi="Arial" w:cs="Arial"/>
        </w:rPr>
      </w:pPr>
      <w:r w:rsidRPr="0052166F">
        <w:rPr>
          <w:rFonts w:ascii="Arial" w:hAnsi="Arial" w:cs="Arial"/>
        </w:rPr>
        <w:t>El presente Contrato concluirá por una de las siguientes causas:</w:t>
      </w:r>
    </w:p>
    <w:p w:rsidR="00220FD5" w:rsidRPr="0052166F" w:rsidRDefault="00220FD5" w:rsidP="00220FD5">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220FD5" w:rsidRPr="0052166F" w:rsidRDefault="00220FD5" w:rsidP="00220FD5">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220FD5" w:rsidRPr="0052166F" w:rsidRDefault="00220FD5" w:rsidP="00220FD5">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220FD5" w:rsidRPr="0052166F" w:rsidRDefault="00220FD5" w:rsidP="00220FD5">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220FD5" w:rsidRPr="0052166F" w:rsidRDefault="00220FD5" w:rsidP="00220FD5">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220FD5" w:rsidRPr="0052166F" w:rsidRDefault="00220FD5" w:rsidP="00220FD5">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220FD5" w:rsidRPr="0052166F" w:rsidRDefault="00220FD5" w:rsidP="007A58F1">
      <w:pPr>
        <w:pStyle w:val="Prrafodelista"/>
        <w:numPr>
          <w:ilvl w:val="0"/>
          <w:numId w:val="51"/>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220FD5" w:rsidRPr="0052166F" w:rsidRDefault="00220FD5" w:rsidP="00220FD5">
      <w:pPr>
        <w:pStyle w:val="Prrafodelista"/>
        <w:spacing w:after="240"/>
        <w:ind w:left="1770"/>
        <w:jc w:val="both"/>
        <w:rPr>
          <w:rFonts w:ascii="Arial" w:hAnsi="Arial" w:cs="Arial"/>
        </w:rPr>
      </w:pPr>
    </w:p>
    <w:p w:rsidR="00220FD5" w:rsidRPr="0052166F" w:rsidRDefault="00220FD5" w:rsidP="007A58F1">
      <w:pPr>
        <w:pStyle w:val="Prrafodelista"/>
        <w:numPr>
          <w:ilvl w:val="0"/>
          <w:numId w:val="51"/>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220FD5" w:rsidRPr="0052166F" w:rsidRDefault="00220FD5" w:rsidP="00220FD5">
      <w:pPr>
        <w:pStyle w:val="Prrafodelista"/>
        <w:spacing w:after="240"/>
        <w:ind w:left="1770"/>
        <w:jc w:val="both"/>
        <w:rPr>
          <w:rFonts w:ascii="Arial" w:hAnsi="Arial" w:cs="Arial"/>
        </w:rPr>
      </w:pPr>
    </w:p>
    <w:p w:rsidR="00220FD5" w:rsidRPr="0052166F" w:rsidRDefault="00220FD5" w:rsidP="007A58F1">
      <w:pPr>
        <w:pStyle w:val="Prrafodelista"/>
        <w:numPr>
          <w:ilvl w:val="0"/>
          <w:numId w:val="51"/>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220FD5" w:rsidRPr="0052166F" w:rsidRDefault="00220FD5" w:rsidP="00220FD5">
      <w:pPr>
        <w:pStyle w:val="Prrafodelista"/>
        <w:spacing w:after="240"/>
        <w:ind w:left="1770"/>
        <w:jc w:val="both"/>
        <w:rPr>
          <w:rFonts w:ascii="Arial" w:hAnsi="Arial" w:cs="Arial"/>
        </w:rPr>
      </w:pPr>
    </w:p>
    <w:p w:rsidR="00220FD5" w:rsidRPr="0052166F" w:rsidRDefault="00220FD5" w:rsidP="007A58F1">
      <w:pPr>
        <w:pStyle w:val="Prrafodelista"/>
        <w:numPr>
          <w:ilvl w:val="0"/>
          <w:numId w:val="51"/>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220FD5" w:rsidRPr="0052166F" w:rsidRDefault="00220FD5" w:rsidP="00220FD5">
      <w:pPr>
        <w:pStyle w:val="Prrafodelista"/>
        <w:spacing w:after="240"/>
        <w:ind w:left="1770"/>
        <w:jc w:val="both"/>
        <w:rPr>
          <w:rFonts w:ascii="Arial" w:hAnsi="Arial" w:cs="Arial"/>
        </w:rPr>
      </w:pPr>
    </w:p>
    <w:p w:rsidR="00220FD5" w:rsidRPr="0052166F" w:rsidRDefault="00220FD5" w:rsidP="007A58F1">
      <w:pPr>
        <w:pStyle w:val="Prrafodelista"/>
        <w:numPr>
          <w:ilvl w:val="0"/>
          <w:numId w:val="51"/>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220FD5" w:rsidRPr="0052166F" w:rsidRDefault="00220FD5" w:rsidP="00220FD5">
      <w:pPr>
        <w:pStyle w:val="Prrafodelista"/>
        <w:spacing w:after="240"/>
        <w:ind w:left="1770"/>
        <w:jc w:val="both"/>
        <w:rPr>
          <w:rFonts w:ascii="Arial" w:hAnsi="Arial" w:cs="Arial"/>
        </w:rPr>
      </w:pPr>
    </w:p>
    <w:p w:rsidR="00220FD5" w:rsidRPr="0052166F" w:rsidRDefault="00220FD5" w:rsidP="007A58F1">
      <w:pPr>
        <w:pStyle w:val="Prrafodelista"/>
        <w:numPr>
          <w:ilvl w:val="0"/>
          <w:numId w:val="51"/>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220FD5" w:rsidRPr="0052166F" w:rsidRDefault="00220FD5" w:rsidP="00220FD5">
      <w:pPr>
        <w:pStyle w:val="Prrafodelista"/>
        <w:spacing w:after="240"/>
        <w:ind w:left="1770"/>
        <w:jc w:val="both"/>
        <w:rPr>
          <w:rFonts w:ascii="Arial" w:hAnsi="Arial" w:cs="Arial"/>
        </w:rPr>
      </w:pPr>
    </w:p>
    <w:p w:rsidR="00220FD5" w:rsidRPr="0052166F" w:rsidRDefault="00220FD5" w:rsidP="007A58F1">
      <w:pPr>
        <w:pStyle w:val="Prrafodelista"/>
        <w:numPr>
          <w:ilvl w:val="0"/>
          <w:numId w:val="51"/>
        </w:numPr>
        <w:spacing w:after="240"/>
        <w:contextualSpacing/>
        <w:jc w:val="both"/>
        <w:rPr>
          <w:rFonts w:ascii="Arial" w:hAnsi="Arial" w:cs="Arial"/>
        </w:rPr>
      </w:pPr>
      <w:r w:rsidRPr="0052166F">
        <w:rPr>
          <w:rFonts w:ascii="Arial" w:hAnsi="Arial" w:cs="Arial"/>
        </w:rPr>
        <w:lastRenderedPageBreak/>
        <w:t>Cuando el monto de la multa por atraso en la prestación del Servicio alcance el 10% (diez por ciento) del monto total del Contrato, decisión optativa, o el 20% (veinte por ciento), de forma obligatoria.</w:t>
      </w:r>
    </w:p>
    <w:p w:rsidR="00220FD5" w:rsidRPr="0052166F" w:rsidRDefault="00220FD5" w:rsidP="00220FD5">
      <w:pPr>
        <w:pStyle w:val="Prrafodelista"/>
        <w:spacing w:after="240"/>
        <w:rPr>
          <w:rFonts w:ascii="Arial" w:hAnsi="Arial" w:cs="Arial"/>
        </w:rPr>
      </w:pPr>
    </w:p>
    <w:p w:rsidR="00220FD5" w:rsidRPr="0052166F" w:rsidRDefault="00220FD5" w:rsidP="007A58F1">
      <w:pPr>
        <w:pStyle w:val="Prrafodelista"/>
        <w:numPr>
          <w:ilvl w:val="0"/>
          <w:numId w:val="51"/>
        </w:numPr>
        <w:spacing w:after="240"/>
        <w:contextualSpacing/>
        <w:jc w:val="both"/>
        <w:rPr>
          <w:rFonts w:ascii="Arial" w:hAnsi="Arial" w:cs="Arial"/>
        </w:rPr>
      </w:pPr>
      <w:r w:rsidRPr="0052166F">
        <w:rPr>
          <w:rFonts w:ascii="Arial" w:hAnsi="Arial" w:cs="Arial"/>
        </w:rPr>
        <w:t>Por fuerza mayor o caso fortuito.</w:t>
      </w:r>
    </w:p>
    <w:p w:rsidR="00220FD5" w:rsidRPr="0052166F" w:rsidRDefault="00220FD5" w:rsidP="00220FD5">
      <w:pPr>
        <w:pStyle w:val="Prrafodelista"/>
        <w:spacing w:after="240"/>
        <w:ind w:left="1770"/>
        <w:jc w:val="both"/>
        <w:rPr>
          <w:rFonts w:ascii="Arial" w:hAnsi="Arial" w:cs="Arial"/>
        </w:rPr>
      </w:pPr>
    </w:p>
    <w:p w:rsidR="00220FD5" w:rsidRPr="0052166F" w:rsidRDefault="00220FD5" w:rsidP="007A58F1">
      <w:pPr>
        <w:pStyle w:val="Prrafodelista"/>
        <w:numPr>
          <w:ilvl w:val="0"/>
          <w:numId w:val="51"/>
        </w:numPr>
        <w:spacing w:after="240"/>
        <w:contextualSpacing/>
        <w:jc w:val="both"/>
        <w:rPr>
          <w:rFonts w:ascii="Arial" w:hAnsi="Arial" w:cs="Arial"/>
        </w:rPr>
      </w:pPr>
      <w:r w:rsidRPr="0052166F">
        <w:rPr>
          <w:rFonts w:ascii="Arial" w:hAnsi="Arial" w:cs="Arial"/>
        </w:rPr>
        <w:t>Por incumplimiento a la cláusula (anticorrupción).</w:t>
      </w:r>
    </w:p>
    <w:p w:rsidR="00220FD5" w:rsidRPr="0052166F" w:rsidRDefault="00220FD5" w:rsidP="00220FD5">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220FD5" w:rsidRPr="0052166F" w:rsidRDefault="00220FD5" w:rsidP="00220FD5">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220FD5" w:rsidRPr="0052166F" w:rsidRDefault="00220FD5" w:rsidP="007A58F1">
      <w:pPr>
        <w:pStyle w:val="Prrafodelista"/>
        <w:numPr>
          <w:ilvl w:val="0"/>
          <w:numId w:val="57"/>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220FD5" w:rsidRPr="0052166F" w:rsidRDefault="00220FD5" w:rsidP="00220FD5">
      <w:pPr>
        <w:pStyle w:val="Prrafodelista"/>
        <w:spacing w:before="120" w:after="120"/>
        <w:ind w:left="1776"/>
        <w:jc w:val="both"/>
        <w:rPr>
          <w:rFonts w:ascii="Arial" w:hAnsi="Arial" w:cs="Arial"/>
        </w:rPr>
      </w:pPr>
    </w:p>
    <w:p w:rsidR="00220FD5" w:rsidRPr="0052166F" w:rsidRDefault="00220FD5" w:rsidP="007A58F1">
      <w:pPr>
        <w:pStyle w:val="Prrafodelista"/>
        <w:numPr>
          <w:ilvl w:val="0"/>
          <w:numId w:val="57"/>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220FD5" w:rsidRPr="0052166F" w:rsidRDefault="00220FD5" w:rsidP="00220FD5">
      <w:pPr>
        <w:pStyle w:val="Prrafodelista"/>
        <w:spacing w:before="120" w:after="120"/>
        <w:rPr>
          <w:rFonts w:ascii="Arial" w:hAnsi="Arial" w:cs="Arial"/>
        </w:rPr>
      </w:pPr>
    </w:p>
    <w:p w:rsidR="00220FD5" w:rsidRPr="0052166F" w:rsidRDefault="00220FD5" w:rsidP="007A58F1">
      <w:pPr>
        <w:pStyle w:val="Prrafodelista"/>
        <w:numPr>
          <w:ilvl w:val="0"/>
          <w:numId w:val="57"/>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220FD5" w:rsidRPr="0052166F" w:rsidRDefault="00220FD5" w:rsidP="00220FD5">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220FD5" w:rsidRPr="0052166F" w:rsidRDefault="00220FD5" w:rsidP="00220FD5">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220FD5" w:rsidRPr="0052166F" w:rsidRDefault="00220FD5" w:rsidP="00220FD5">
      <w:pPr>
        <w:spacing w:before="120" w:after="120"/>
        <w:ind w:left="1413" w:hanging="705"/>
        <w:jc w:val="both"/>
        <w:rPr>
          <w:rFonts w:ascii="Arial" w:hAnsi="Arial" w:cs="Arial"/>
        </w:rPr>
      </w:pPr>
      <w:r w:rsidRPr="0052166F">
        <w:rPr>
          <w:rFonts w:ascii="Arial" w:hAnsi="Arial" w:cs="Arial"/>
          <w:b/>
        </w:rPr>
        <w:t>23.2.5. Reglas aplicables a la Resolución:</w:t>
      </w:r>
    </w:p>
    <w:p w:rsidR="00220FD5" w:rsidRPr="0052166F" w:rsidRDefault="00220FD5" w:rsidP="00220FD5">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220FD5" w:rsidRPr="0052166F" w:rsidRDefault="00220FD5" w:rsidP="00220FD5">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220FD5" w:rsidRPr="0052166F" w:rsidRDefault="00220FD5" w:rsidP="00220FD5">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220FD5" w:rsidRPr="0052166F" w:rsidRDefault="00220FD5" w:rsidP="00220FD5">
      <w:pPr>
        <w:spacing w:before="120" w:after="120"/>
        <w:ind w:left="1416"/>
        <w:jc w:val="both"/>
        <w:rPr>
          <w:rFonts w:ascii="Arial" w:hAnsi="Arial" w:cs="Arial"/>
        </w:rPr>
      </w:pPr>
      <w:r w:rsidRPr="0052166F">
        <w:rPr>
          <w:rFonts w:ascii="Arial" w:hAnsi="Arial" w:cs="Arial"/>
        </w:rPr>
        <w:lastRenderedPageBreak/>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220FD5" w:rsidRPr="0052166F" w:rsidRDefault="00220FD5" w:rsidP="00220FD5">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220FD5" w:rsidRPr="0052166F" w:rsidRDefault="00220FD5" w:rsidP="00220FD5">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220FD5" w:rsidRPr="0052166F" w:rsidRDefault="00220FD5" w:rsidP="00220FD5">
      <w:pPr>
        <w:spacing w:before="120" w:after="120"/>
        <w:jc w:val="both"/>
        <w:rPr>
          <w:rFonts w:ascii="Arial" w:hAnsi="Arial" w:cs="Arial"/>
          <w:b/>
          <w:u w:val="single"/>
        </w:rPr>
      </w:pPr>
      <w:r w:rsidRPr="0052166F">
        <w:rPr>
          <w:rFonts w:ascii="Arial" w:hAnsi="Arial" w:cs="Arial"/>
          <w:b/>
          <w:u w:val="single"/>
        </w:rPr>
        <w:t>VIGÉSIMA CUARTA.- (CIERRE DE CONTRATO)</w:t>
      </w:r>
    </w:p>
    <w:p w:rsidR="00220FD5" w:rsidRPr="0052166F" w:rsidRDefault="00220FD5" w:rsidP="00220FD5">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220FD5" w:rsidRPr="0052166F" w:rsidRDefault="00220FD5" w:rsidP="00220FD5">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220FD5" w:rsidRPr="0052166F" w:rsidRDefault="00220FD5" w:rsidP="00220FD5">
      <w:pPr>
        <w:spacing w:before="120" w:after="120"/>
        <w:jc w:val="both"/>
        <w:rPr>
          <w:rFonts w:ascii="Arial" w:hAnsi="Arial" w:cs="Arial"/>
          <w:u w:val="single"/>
        </w:rPr>
      </w:pPr>
      <w:r w:rsidRPr="0052166F">
        <w:rPr>
          <w:rFonts w:ascii="Arial" w:hAnsi="Arial" w:cs="Arial"/>
          <w:b/>
          <w:u w:val="single"/>
        </w:rPr>
        <w:t>VIGÉSIMA QUINTA.- (SOLUCIÓN DE CONTROVERSIAS)</w:t>
      </w:r>
    </w:p>
    <w:p w:rsidR="00220FD5" w:rsidRPr="0052166F" w:rsidRDefault="00220FD5" w:rsidP="00220FD5">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220FD5" w:rsidRPr="0052166F" w:rsidRDefault="00220FD5" w:rsidP="00220FD5">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220FD5" w:rsidRPr="0052166F" w:rsidRDefault="00220FD5" w:rsidP="00220FD5">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220FD5" w:rsidRPr="0052166F" w:rsidRDefault="00220FD5" w:rsidP="00220FD5">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220FD5" w:rsidRDefault="00220FD5" w:rsidP="00220FD5">
      <w:pPr>
        <w:spacing w:after="120"/>
        <w:jc w:val="both"/>
        <w:rPr>
          <w:rFonts w:ascii="Arial" w:hAnsi="Arial" w:cs="Arial"/>
          <w:b/>
          <w:i/>
          <w:u w:val="single"/>
        </w:rPr>
      </w:pPr>
      <w:r>
        <w:rPr>
          <w:rFonts w:ascii="Arial" w:hAnsi="Arial" w:cs="Arial"/>
          <w:b/>
          <w:i/>
          <w:u w:val="single"/>
        </w:rPr>
        <w:t>INCLUIR LA SIGUIENTE CLÁUSULA EN CASO DE QUE CORRESPONDA:</w:t>
      </w:r>
    </w:p>
    <w:p w:rsidR="00220FD5" w:rsidRPr="00243183" w:rsidRDefault="00220FD5" w:rsidP="00220FD5">
      <w:pPr>
        <w:spacing w:after="120"/>
        <w:jc w:val="both"/>
        <w:rPr>
          <w:rFonts w:ascii="Arial" w:hAnsi="Arial" w:cs="Arial"/>
          <w:b/>
          <w:i/>
          <w:u w:val="single"/>
        </w:rPr>
      </w:pPr>
      <w:r w:rsidRPr="00243183">
        <w:rPr>
          <w:rFonts w:ascii="Arial" w:hAnsi="Arial" w:cs="Arial"/>
          <w:b/>
          <w:i/>
          <w:u w:val="single"/>
        </w:rPr>
        <w:t>(PROTOCOLIZACIÓN DEL CONTRATO)</w:t>
      </w:r>
    </w:p>
    <w:p w:rsidR="00220FD5" w:rsidRPr="00243183" w:rsidRDefault="00220FD5" w:rsidP="00220FD5">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220FD5" w:rsidRPr="00243183" w:rsidRDefault="00220FD5" w:rsidP="00220FD5">
      <w:pPr>
        <w:spacing w:after="120"/>
        <w:jc w:val="both"/>
        <w:rPr>
          <w:rFonts w:ascii="Arial" w:hAnsi="Arial" w:cs="Arial"/>
          <w:i/>
        </w:rPr>
      </w:pPr>
      <w:r w:rsidRPr="00243183">
        <w:rPr>
          <w:rFonts w:ascii="Arial" w:hAnsi="Arial" w:cs="Arial"/>
          <w:i/>
        </w:rPr>
        <w:t>Esta protocolización contendrá los siguientes documentos:</w:t>
      </w:r>
    </w:p>
    <w:p w:rsidR="00220FD5" w:rsidRPr="00243183" w:rsidRDefault="00220FD5" w:rsidP="00220FD5">
      <w:pPr>
        <w:spacing w:after="120"/>
        <w:jc w:val="both"/>
        <w:rPr>
          <w:rFonts w:ascii="Arial" w:hAnsi="Arial" w:cs="Arial"/>
          <w:i/>
        </w:rPr>
      </w:pPr>
      <w:r w:rsidRPr="00243183">
        <w:rPr>
          <w:rFonts w:ascii="Arial" w:hAnsi="Arial" w:cs="Arial"/>
          <w:i/>
        </w:rPr>
        <w:t>Originales o fotocopias legalizadas de:</w:t>
      </w:r>
    </w:p>
    <w:p w:rsidR="00220FD5" w:rsidRPr="00243183" w:rsidRDefault="00220FD5" w:rsidP="007A58F1">
      <w:pPr>
        <w:numPr>
          <w:ilvl w:val="0"/>
          <w:numId w:val="64"/>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220FD5" w:rsidRPr="00243183" w:rsidRDefault="00220FD5" w:rsidP="007A58F1">
      <w:pPr>
        <w:numPr>
          <w:ilvl w:val="0"/>
          <w:numId w:val="64"/>
        </w:numPr>
        <w:ind w:left="1134" w:hanging="283"/>
        <w:jc w:val="both"/>
        <w:rPr>
          <w:rFonts w:ascii="Arial" w:hAnsi="Arial" w:cs="Arial"/>
          <w:i/>
        </w:rPr>
      </w:pPr>
      <w:r w:rsidRPr="00243183">
        <w:rPr>
          <w:rFonts w:ascii="Arial" w:hAnsi="Arial" w:cs="Arial"/>
          <w:i/>
        </w:rPr>
        <w:t xml:space="preserve">Certificado </w:t>
      </w:r>
      <w:proofErr w:type="gramStart"/>
      <w:r w:rsidRPr="00243183">
        <w:rPr>
          <w:rFonts w:ascii="Arial" w:hAnsi="Arial" w:cs="Arial"/>
          <w:i/>
        </w:rPr>
        <w:t>de  matrícula</w:t>
      </w:r>
      <w:proofErr w:type="gramEnd"/>
      <w:r w:rsidRPr="00243183">
        <w:rPr>
          <w:rFonts w:ascii="Arial" w:hAnsi="Arial" w:cs="Arial"/>
          <w:i/>
        </w:rPr>
        <w:t xml:space="preserve"> de inscripción en FUNDEMPRESA.</w:t>
      </w:r>
    </w:p>
    <w:p w:rsidR="00220FD5" w:rsidRPr="00243183" w:rsidRDefault="00220FD5" w:rsidP="007A58F1">
      <w:pPr>
        <w:numPr>
          <w:ilvl w:val="0"/>
          <w:numId w:val="64"/>
        </w:numPr>
        <w:ind w:left="1134" w:hanging="283"/>
        <w:jc w:val="both"/>
        <w:rPr>
          <w:rFonts w:ascii="Arial" w:hAnsi="Arial" w:cs="Arial"/>
          <w:i/>
        </w:rPr>
      </w:pPr>
      <w:r w:rsidRPr="00243183">
        <w:rPr>
          <w:rFonts w:ascii="Arial" w:hAnsi="Arial" w:cs="Arial"/>
          <w:i/>
        </w:rPr>
        <w:t>Minuta del Contrato</w:t>
      </w:r>
    </w:p>
    <w:p w:rsidR="00220FD5" w:rsidRPr="00243183" w:rsidRDefault="00220FD5" w:rsidP="00220FD5">
      <w:pPr>
        <w:jc w:val="both"/>
        <w:rPr>
          <w:rFonts w:ascii="Arial" w:hAnsi="Arial" w:cs="Arial"/>
          <w:i/>
        </w:rPr>
      </w:pPr>
      <w:r w:rsidRPr="00243183">
        <w:rPr>
          <w:rFonts w:ascii="Arial" w:hAnsi="Arial" w:cs="Arial"/>
          <w:i/>
        </w:rPr>
        <w:t>Fotocopias simples de:</w:t>
      </w:r>
    </w:p>
    <w:p w:rsidR="00220FD5" w:rsidRPr="00243183" w:rsidRDefault="00220FD5" w:rsidP="007A58F1">
      <w:pPr>
        <w:numPr>
          <w:ilvl w:val="0"/>
          <w:numId w:val="64"/>
        </w:numPr>
        <w:ind w:left="1134" w:hanging="283"/>
        <w:jc w:val="both"/>
        <w:rPr>
          <w:rFonts w:ascii="Arial" w:hAnsi="Arial" w:cs="Arial"/>
          <w:i/>
        </w:rPr>
      </w:pPr>
      <w:r w:rsidRPr="00243183">
        <w:rPr>
          <w:rFonts w:ascii="Arial" w:hAnsi="Arial" w:cs="Arial"/>
          <w:i/>
        </w:rPr>
        <w:t>Cédula de identidad del representante legal.  </w:t>
      </w:r>
    </w:p>
    <w:p w:rsidR="00220FD5" w:rsidRPr="00243183" w:rsidRDefault="00220FD5" w:rsidP="007A58F1">
      <w:pPr>
        <w:numPr>
          <w:ilvl w:val="0"/>
          <w:numId w:val="64"/>
        </w:numPr>
        <w:ind w:left="1134" w:hanging="283"/>
        <w:jc w:val="both"/>
        <w:rPr>
          <w:rFonts w:ascii="Arial" w:hAnsi="Arial" w:cs="Arial"/>
          <w:i/>
        </w:rPr>
      </w:pPr>
      <w:r w:rsidRPr="00243183">
        <w:rPr>
          <w:rFonts w:ascii="Arial" w:hAnsi="Arial" w:cs="Arial"/>
          <w:i/>
        </w:rPr>
        <w:t>Escritura</w:t>
      </w:r>
      <w:proofErr w:type="gramStart"/>
      <w:r w:rsidRPr="00243183">
        <w:rPr>
          <w:rFonts w:ascii="Arial" w:hAnsi="Arial" w:cs="Arial"/>
          <w:i/>
        </w:rPr>
        <w:t>  de</w:t>
      </w:r>
      <w:proofErr w:type="gramEnd"/>
      <w:r w:rsidRPr="00243183">
        <w:rPr>
          <w:rFonts w:ascii="Arial" w:hAnsi="Arial" w:cs="Arial"/>
          <w:i/>
        </w:rPr>
        <w:t xml:space="preserve"> constitución de la empresa.  </w:t>
      </w:r>
    </w:p>
    <w:p w:rsidR="00220FD5" w:rsidRPr="00243183" w:rsidRDefault="00220FD5" w:rsidP="007A58F1">
      <w:pPr>
        <w:numPr>
          <w:ilvl w:val="0"/>
          <w:numId w:val="64"/>
        </w:numPr>
        <w:spacing w:after="120"/>
        <w:ind w:left="1134" w:hanging="283"/>
        <w:jc w:val="both"/>
        <w:rPr>
          <w:rFonts w:ascii="Arial" w:hAnsi="Arial" w:cs="Arial"/>
          <w:i/>
        </w:rPr>
      </w:pPr>
      <w:r w:rsidRPr="00243183">
        <w:rPr>
          <w:rFonts w:ascii="Arial" w:hAnsi="Arial" w:cs="Arial"/>
          <w:i/>
        </w:rPr>
        <w:t xml:space="preserve">Garantía de cumplimiento de contrato </w:t>
      </w:r>
    </w:p>
    <w:p w:rsidR="00220FD5" w:rsidRPr="00243183" w:rsidRDefault="00220FD5" w:rsidP="00220FD5">
      <w:pPr>
        <w:spacing w:after="120"/>
        <w:jc w:val="both"/>
        <w:rPr>
          <w:rFonts w:ascii="Arial" w:hAnsi="Arial" w:cs="Arial"/>
          <w:i/>
        </w:rPr>
      </w:pPr>
      <w:r w:rsidRPr="00243183">
        <w:rPr>
          <w:rFonts w:ascii="Arial" w:hAnsi="Arial" w:cs="Arial"/>
          <w:i/>
        </w:rPr>
        <w:lastRenderedPageBreak/>
        <w:t>En caso de que por cualquier circunstancia, el presente documento no fuese protocolizado, servirá a los efectos de Ley y de su cumplimiento, como documento suficiente a las Partes.</w:t>
      </w:r>
    </w:p>
    <w:p w:rsidR="00220FD5" w:rsidRPr="0052166F" w:rsidRDefault="00220FD5" w:rsidP="00220FD5">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220FD5" w:rsidRPr="0052166F" w:rsidRDefault="00220FD5" w:rsidP="00220FD5">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220FD5" w:rsidRPr="0052166F" w:rsidRDefault="00220FD5" w:rsidP="00220FD5">
      <w:pPr>
        <w:spacing w:before="120" w:after="120"/>
        <w:jc w:val="both"/>
        <w:rPr>
          <w:rFonts w:ascii="Arial" w:hAnsi="Arial" w:cs="Arial"/>
          <w:u w:val="single"/>
        </w:rPr>
      </w:pPr>
      <w:r w:rsidRPr="0052166F">
        <w:rPr>
          <w:rFonts w:ascii="Arial" w:hAnsi="Arial" w:cs="Arial"/>
          <w:b/>
          <w:u w:val="single"/>
        </w:rPr>
        <w:t>VIGÉSIMA OCTAVA.- (CONFORMIDAD)</w:t>
      </w:r>
    </w:p>
    <w:p w:rsidR="00220FD5" w:rsidRPr="0052166F" w:rsidRDefault="00220FD5" w:rsidP="00220FD5">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220FD5" w:rsidRPr="0052166F" w:rsidRDefault="00220FD5" w:rsidP="00220FD5">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220FD5" w:rsidRPr="0052166F" w:rsidRDefault="00220FD5" w:rsidP="00220FD5">
      <w:pPr>
        <w:spacing w:before="120" w:after="120"/>
        <w:jc w:val="both"/>
        <w:rPr>
          <w:rFonts w:ascii="Arial" w:hAnsi="Arial" w:cs="Arial"/>
        </w:rPr>
      </w:pPr>
    </w:p>
    <w:p w:rsidR="00220FD5" w:rsidRPr="0052166F" w:rsidRDefault="00220FD5" w:rsidP="00220FD5">
      <w:pPr>
        <w:spacing w:before="120" w:after="120"/>
        <w:jc w:val="both"/>
        <w:rPr>
          <w:rFonts w:ascii="Arial" w:hAnsi="Arial" w:cs="Arial"/>
        </w:rPr>
      </w:pPr>
    </w:p>
    <w:p w:rsidR="00220FD5" w:rsidRPr="0052166F" w:rsidRDefault="00220FD5" w:rsidP="00220FD5">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220FD5" w:rsidRPr="0052166F" w:rsidTr="00AF6BCC">
        <w:tc>
          <w:tcPr>
            <w:tcW w:w="4914" w:type="dxa"/>
          </w:tcPr>
          <w:p w:rsidR="00220FD5" w:rsidRPr="0052166F" w:rsidRDefault="00220FD5" w:rsidP="00AF6BCC">
            <w:pPr>
              <w:jc w:val="both"/>
              <w:rPr>
                <w:rFonts w:ascii="Arial" w:hAnsi="Arial" w:cs="Arial"/>
                <w:lang w:val="es-BO"/>
              </w:rPr>
            </w:pPr>
            <w:r w:rsidRPr="0052166F">
              <w:rPr>
                <w:rFonts w:ascii="Arial" w:hAnsi="Arial" w:cs="Arial"/>
                <w:lang w:val="es-BO"/>
              </w:rPr>
              <w:t xml:space="preserve">         Lic. __________________</w:t>
            </w:r>
          </w:p>
        </w:tc>
        <w:tc>
          <w:tcPr>
            <w:tcW w:w="4914" w:type="dxa"/>
          </w:tcPr>
          <w:p w:rsidR="00220FD5" w:rsidRPr="0052166F" w:rsidRDefault="00220FD5" w:rsidP="00AF6BCC">
            <w:pPr>
              <w:jc w:val="both"/>
              <w:rPr>
                <w:rFonts w:ascii="Arial" w:hAnsi="Arial" w:cs="Arial"/>
                <w:lang w:val="es-BO"/>
              </w:rPr>
            </w:pPr>
            <w:r w:rsidRPr="0052166F">
              <w:rPr>
                <w:rFonts w:ascii="Arial" w:hAnsi="Arial" w:cs="Arial"/>
                <w:lang w:val="es-BO"/>
              </w:rPr>
              <w:t xml:space="preserve">          Sr. ________________________</w:t>
            </w:r>
          </w:p>
        </w:tc>
      </w:tr>
      <w:tr w:rsidR="00220FD5" w:rsidRPr="0052166F" w:rsidTr="00AF6BCC">
        <w:tc>
          <w:tcPr>
            <w:tcW w:w="4914" w:type="dxa"/>
          </w:tcPr>
          <w:p w:rsidR="00220FD5" w:rsidRPr="0052166F" w:rsidRDefault="00220FD5" w:rsidP="00AF6BCC">
            <w:pPr>
              <w:jc w:val="both"/>
              <w:rPr>
                <w:rFonts w:ascii="Arial" w:hAnsi="Arial" w:cs="Arial"/>
                <w:i/>
                <w:lang w:val="es-BO"/>
              </w:rPr>
            </w:pPr>
            <w:r w:rsidRPr="0052166F">
              <w:rPr>
                <w:rFonts w:ascii="Arial" w:hAnsi="Arial" w:cs="Arial"/>
                <w:i/>
                <w:lang w:val="es-BO"/>
              </w:rPr>
              <w:t xml:space="preserve">                       cargo</w:t>
            </w:r>
          </w:p>
          <w:p w:rsidR="00220FD5" w:rsidRDefault="00220FD5" w:rsidP="00AF6BCC">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220FD5" w:rsidRPr="0052166F" w:rsidRDefault="00220FD5" w:rsidP="00AF6BCC">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220FD5" w:rsidRPr="0052166F" w:rsidRDefault="00220FD5" w:rsidP="00AF6BCC">
            <w:pPr>
              <w:jc w:val="both"/>
              <w:rPr>
                <w:rFonts w:ascii="Arial" w:hAnsi="Arial" w:cs="Arial"/>
                <w:i/>
                <w:lang w:val="es-BO"/>
              </w:rPr>
            </w:pPr>
            <w:r w:rsidRPr="0052166F">
              <w:rPr>
                <w:rFonts w:ascii="Arial" w:hAnsi="Arial" w:cs="Arial"/>
                <w:i/>
                <w:lang w:val="es-BO"/>
              </w:rPr>
              <w:t xml:space="preserve">                         nombre empresa</w:t>
            </w:r>
          </w:p>
          <w:p w:rsidR="00220FD5" w:rsidRPr="0052166F" w:rsidRDefault="00220FD5" w:rsidP="00AF6BCC">
            <w:pPr>
              <w:jc w:val="both"/>
              <w:rPr>
                <w:rFonts w:ascii="Arial" w:hAnsi="Arial" w:cs="Arial"/>
                <w:b/>
                <w:lang w:val="es-BO"/>
              </w:rPr>
            </w:pPr>
            <w:r w:rsidRPr="0052166F">
              <w:rPr>
                <w:rFonts w:ascii="Arial" w:hAnsi="Arial" w:cs="Arial"/>
                <w:b/>
                <w:lang w:val="es-BO"/>
              </w:rPr>
              <w:t xml:space="preserve">                            PROVEEDOR</w:t>
            </w:r>
          </w:p>
        </w:tc>
      </w:tr>
    </w:tbl>
    <w:p w:rsidR="00220FD5" w:rsidRPr="0052166F" w:rsidRDefault="00220FD5" w:rsidP="00220FD5">
      <w:pPr>
        <w:spacing w:before="120" w:after="120"/>
        <w:jc w:val="both"/>
        <w:rPr>
          <w:rFonts w:ascii="Arial" w:hAnsi="Arial" w:cs="Arial"/>
        </w:rPr>
      </w:pPr>
    </w:p>
    <w:p w:rsidR="00220FD5" w:rsidRPr="00E448D3" w:rsidRDefault="00220FD5" w:rsidP="00220FD5">
      <w:pPr>
        <w:autoSpaceDE w:val="0"/>
        <w:autoSpaceDN w:val="0"/>
        <w:adjustRightInd w:val="0"/>
        <w:jc w:val="center"/>
        <w:rPr>
          <w:rFonts w:ascii="Bookman Old Style" w:hAnsi="Bookman Old Style" w:cs="Bookman Old Style"/>
          <w:bCs/>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2816" w:rsidRDefault="00CA2816">
      <w:r>
        <w:separator/>
      </w:r>
    </w:p>
  </w:endnote>
  <w:endnote w:type="continuationSeparator" w:id="0">
    <w:p w:rsidR="00CA2816" w:rsidRDefault="00CA2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30F6" w:rsidRPr="006B79AF" w:rsidRDefault="000A30F6">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FB7798">
      <w:rPr>
        <w:rFonts w:ascii="Calibri" w:hAnsi="Calibri" w:cs="Calibri"/>
        <w:noProof/>
      </w:rPr>
      <w:t>21</w:t>
    </w:r>
    <w:r w:rsidRPr="006B79AF">
      <w:rPr>
        <w:rFonts w:ascii="Calibri" w:hAnsi="Calibri" w:cs="Calibri"/>
      </w:rPr>
      <w:fldChar w:fldCharType="end"/>
    </w:r>
  </w:p>
  <w:p w:rsidR="000A30F6" w:rsidRDefault="000A30F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2816" w:rsidRDefault="00CA2816">
      <w:r>
        <w:separator/>
      </w:r>
    </w:p>
  </w:footnote>
  <w:footnote w:type="continuationSeparator" w:id="0">
    <w:p w:rsidR="00CA2816" w:rsidRDefault="00CA28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4335F6"/>
    <w:multiLevelType w:val="hybridMultilevel"/>
    <w:tmpl w:val="177A11A6"/>
    <w:lvl w:ilvl="0" w:tplc="7C9E234C">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522729"/>
    <w:multiLevelType w:val="hybridMultilevel"/>
    <w:tmpl w:val="5FE087A8"/>
    <w:lvl w:ilvl="0" w:tplc="9F68C9E8">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75557"/>
    <w:multiLevelType w:val="hybridMultilevel"/>
    <w:tmpl w:val="789A3A4E"/>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287603"/>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59653A"/>
    <w:multiLevelType w:val="hybridMultilevel"/>
    <w:tmpl w:val="4B22BAF0"/>
    <w:lvl w:ilvl="0" w:tplc="7C9E234C">
      <w:numFmt w:val="bullet"/>
      <w:lvlText w:val="•"/>
      <w:lvlJc w:val="left"/>
      <w:pPr>
        <w:ind w:left="144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1">
      <w:start w:val="1"/>
      <w:numFmt w:val="bullet"/>
      <w:lvlText w:val=""/>
      <w:lvlJc w:val="left"/>
      <w:pPr>
        <w:ind w:left="2160" w:hanging="360"/>
      </w:pPr>
      <w:rPr>
        <w:rFonts w:ascii="Symbol" w:hAnsi="Symbol"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8">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1554FE6"/>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7795B5B"/>
    <w:multiLevelType w:val="hybridMultilevel"/>
    <w:tmpl w:val="4B1832F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7C9E234C">
      <w:numFmt w:val="bullet"/>
      <w:lvlText w:val="•"/>
      <w:lvlJc w:val="left"/>
      <w:pPr>
        <w:ind w:left="3945" w:hanging="705"/>
      </w:pPr>
      <w:rPr>
        <w:rFonts w:ascii="Calibri" w:eastAsia="Times New Roman" w:hAnsi="Calibri" w:cs="Calibri"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78F298B"/>
    <w:multiLevelType w:val="multilevel"/>
    <w:tmpl w:val="13ECB8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FCC3991"/>
    <w:multiLevelType w:val="hybridMultilevel"/>
    <w:tmpl w:val="70E4547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nsid w:val="63DC47A2"/>
    <w:multiLevelType w:val="hybridMultilevel"/>
    <w:tmpl w:val="8C3E915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3">
    <w:nsid w:val="6D8F5168"/>
    <w:multiLevelType w:val="hybridMultilevel"/>
    <w:tmpl w:val="7FBE20F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7">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AFF67E9"/>
    <w:multiLevelType w:val="hybridMultilevel"/>
    <w:tmpl w:val="1FC8C44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1">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21"/>
  </w:num>
  <w:num w:numId="3">
    <w:abstractNumId w:val="46"/>
  </w:num>
  <w:num w:numId="4">
    <w:abstractNumId w:val="9"/>
  </w:num>
  <w:num w:numId="5">
    <w:abstractNumId w:val="31"/>
  </w:num>
  <w:num w:numId="6">
    <w:abstractNumId w:val="33"/>
  </w:num>
  <w:num w:numId="7">
    <w:abstractNumId w:val="0"/>
  </w:num>
  <w:num w:numId="8">
    <w:abstractNumId w:val="54"/>
  </w:num>
  <w:num w:numId="9">
    <w:abstractNumId w:val="8"/>
  </w:num>
  <w:num w:numId="10">
    <w:abstractNumId w:val="10"/>
  </w:num>
  <w:num w:numId="11">
    <w:abstractNumId w:val="41"/>
  </w:num>
  <w:num w:numId="12">
    <w:abstractNumId w:val="40"/>
  </w:num>
  <w:num w:numId="13">
    <w:abstractNumId w:val="2"/>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3"/>
  </w:num>
  <w:num w:numId="17">
    <w:abstractNumId w:val="28"/>
  </w:num>
  <w:num w:numId="18">
    <w:abstractNumId w:val="4"/>
  </w:num>
  <w:num w:numId="19">
    <w:abstractNumId w:val="59"/>
  </w:num>
  <w:num w:numId="20">
    <w:abstractNumId w:val="57"/>
  </w:num>
  <w:num w:numId="21">
    <w:abstractNumId w:val="47"/>
  </w:num>
  <w:num w:numId="22">
    <w:abstractNumId w:val="36"/>
  </w:num>
  <w:num w:numId="23">
    <w:abstractNumId w:val="25"/>
  </w:num>
  <w:num w:numId="24">
    <w:abstractNumId w:val="61"/>
  </w:num>
  <w:num w:numId="25">
    <w:abstractNumId w:val="62"/>
  </w:num>
  <w:num w:numId="26">
    <w:abstractNumId w:val="12"/>
  </w:num>
  <w:num w:numId="27">
    <w:abstractNumId w:val="22"/>
  </w:num>
  <w:num w:numId="28">
    <w:abstractNumId w:val="55"/>
  </w:num>
  <w:num w:numId="29">
    <w:abstractNumId w:val="17"/>
  </w:num>
  <w:num w:numId="30">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2"/>
  </w:num>
  <w:num w:numId="34">
    <w:abstractNumId w:val="49"/>
  </w:num>
  <w:num w:numId="35">
    <w:abstractNumId w:val="5"/>
  </w:num>
  <w:num w:numId="36">
    <w:abstractNumId w:val="35"/>
  </w:num>
  <w:num w:numId="37">
    <w:abstractNumId w:val="34"/>
  </w:num>
  <w:num w:numId="38">
    <w:abstractNumId w:val="1"/>
  </w:num>
  <w:num w:numId="39">
    <w:abstractNumId w:val="37"/>
  </w:num>
  <w:num w:numId="40">
    <w:abstractNumId w:val="53"/>
  </w:num>
  <w:num w:numId="41">
    <w:abstractNumId w:val="16"/>
  </w:num>
  <w:num w:numId="42">
    <w:abstractNumId w:val="29"/>
  </w:num>
  <w:num w:numId="43">
    <w:abstractNumId w:val="14"/>
  </w:num>
  <w:num w:numId="44">
    <w:abstractNumId w:val="24"/>
  </w:num>
  <w:num w:numId="45">
    <w:abstractNumId w:val="58"/>
  </w:num>
  <w:num w:numId="46">
    <w:abstractNumId w:val="39"/>
  </w:num>
  <w:num w:numId="47">
    <w:abstractNumId w:val="51"/>
  </w:num>
  <w:num w:numId="48">
    <w:abstractNumId w:val="50"/>
  </w:num>
  <w:num w:numId="49">
    <w:abstractNumId w:val="13"/>
  </w:num>
  <w:num w:numId="50">
    <w:abstractNumId w:val="32"/>
  </w:num>
  <w:num w:numId="51">
    <w:abstractNumId w:val="60"/>
  </w:num>
  <w:num w:numId="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9"/>
  </w:num>
  <w:num w:numId="54">
    <w:abstractNumId w:val="44"/>
  </w:num>
  <w:num w:numId="55">
    <w:abstractNumId w:val="48"/>
  </w:num>
  <w:num w:numId="56">
    <w:abstractNumId w:val="38"/>
  </w:num>
  <w:num w:numId="57">
    <w:abstractNumId w:val="23"/>
  </w:num>
  <w:num w:numId="58">
    <w:abstractNumId w:val="18"/>
  </w:num>
  <w:num w:numId="59">
    <w:abstractNumId w:val="56"/>
  </w:num>
  <w:num w:numId="60">
    <w:abstractNumId w:val="11"/>
  </w:num>
  <w:num w:numId="61">
    <w:abstractNumId w:val="20"/>
  </w:num>
  <w:num w:numId="62">
    <w:abstractNumId w:val="52"/>
  </w:num>
  <w:num w:numId="63">
    <w:abstractNumId w:val="6"/>
  </w:num>
  <w:num w:numId="64">
    <w:abstractNumId w:val="4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0F6"/>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0FD5"/>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60"/>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0E5"/>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C54"/>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1F1"/>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4C11"/>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8F1"/>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399D"/>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62F"/>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7E3"/>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085"/>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253"/>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816"/>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041"/>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CA6"/>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798"/>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quisbert@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129C4-3DA3-4E86-B042-159ACE257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50</Pages>
  <Words>18494</Words>
  <Characters>101717</Characters>
  <Application>Microsoft Office Word</Application>
  <DocSecurity>0</DocSecurity>
  <Lines>847</Lines>
  <Paragraphs>239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119972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Zoraida Margott Quisbert Ocampo</cp:lastModifiedBy>
  <cp:revision>12</cp:revision>
  <cp:lastPrinted>2017-11-18T02:55:00Z</cp:lastPrinted>
  <dcterms:created xsi:type="dcterms:W3CDTF">2017-11-18T02:07:00Z</dcterms:created>
  <dcterms:modified xsi:type="dcterms:W3CDTF">2017-11-18T03:17:00Z</dcterms:modified>
</cp:coreProperties>
</file>