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6038" w:rsidRDefault="00EA6038" w:rsidP="007B5395">
                            <w:pPr>
                              <w:pStyle w:val="Ttulo1"/>
                              <w:ind w:left="142"/>
                              <w:jc w:val="center"/>
                              <w:rPr>
                                <w:rFonts w:ascii="Century Gothic" w:hAnsi="Century Gothic"/>
                                <w:szCs w:val="28"/>
                              </w:rPr>
                            </w:pPr>
                          </w:p>
                          <w:p w:rsidR="00EA6038" w:rsidRDefault="00EA603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6038" w:rsidRDefault="00EA6038" w:rsidP="007B5395">
                            <w:pPr>
                              <w:ind w:left="142"/>
                              <w:jc w:val="center"/>
                              <w:rPr>
                                <w:rFonts w:ascii="Verdana" w:hAnsi="Verdana"/>
                                <w:b/>
                              </w:rPr>
                            </w:pPr>
                          </w:p>
                          <w:p w:rsidR="00EA6038" w:rsidRDefault="00EA603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6038" w:rsidRPr="00103622" w:rsidRDefault="00EA6038" w:rsidP="007B5395">
                            <w:pPr>
                              <w:ind w:left="142"/>
                              <w:jc w:val="center"/>
                              <w:rPr>
                                <w:rFonts w:ascii="Century Gothic" w:hAnsi="Century Gothic" w:cs="Arial"/>
                                <w:b/>
                                <w:sz w:val="32"/>
                                <w:szCs w:val="32"/>
                                <w:lang w:val="es-MX"/>
                              </w:rPr>
                            </w:pPr>
                          </w:p>
                          <w:p w:rsidR="00EA6038" w:rsidRDefault="00EA603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A6038" w:rsidRDefault="00EA6038" w:rsidP="007B5395">
                            <w:pPr>
                              <w:jc w:val="center"/>
                              <w:rPr>
                                <w:rFonts w:ascii="Century Gothic" w:hAnsi="Century Gothic" w:cs="Arial"/>
                                <w:b/>
                                <w:sz w:val="28"/>
                                <w:szCs w:val="32"/>
                              </w:rPr>
                            </w:pPr>
                          </w:p>
                          <w:p w:rsidR="00EA6038" w:rsidRDefault="00EA6038" w:rsidP="007B5395">
                            <w:pPr>
                              <w:jc w:val="center"/>
                              <w:rPr>
                                <w:rFonts w:ascii="Century Gothic" w:hAnsi="Century Gothic" w:cs="Arial"/>
                                <w:b/>
                                <w:sz w:val="28"/>
                                <w:szCs w:val="32"/>
                              </w:rPr>
                            </w:pPr>
                          </w:p>
                          <w:p w:rsidR="00EA6038" w:rsidRPr="00D94CE2" w:rsidRDefault="00EA603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6038" w:rsidRPr="00D94CE2" w:rsidRDefault="00EA603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A6038" w:rsidRPr="00F40D69" w:rsidRDefault="00EA6038" w:rsidP="007B5395">
                            <w:pPr>
                              <w:ind w:left="142"/>
                              <w:jc w:val="center"/>
                              <w:rPr>
                                <w:rFonts w:ascii="Century Gothic" w:hAnsi="Century Gothic" w:cs="Arial"/>
                                <w:b/>
                                <w:sz w:val="28"/>
                                <w:szCs w:val="28"/>
                              </w:rPr>
                            </w:pPr>
                          </w:p>
                          <w:p w:rsidR="00EA6038" w:rsidRPr="003238D0" w:rsidRDefault="00EA6038" w:rsidP="007B5395">
                            <w:pPr>
                              <w:ind w:left="142"/>
                              <w:jc w:val="center"/>
                              <w:rPr>
                                <w:rFonts w:ascii="Century Gothic" w:hAnsi="Century Gothic" w:cs="Arial"/>
                                <w:b/>
                                <w:sz w:val="28"/>
                                <w:szCs w:val="28"/>
                              </w:rPr>
                            </w:pPr>
                          </w:p>
                          <w:p w:rsidR="00EA6038" w:rsidRPr="00103622" w:rsidRDefault="00EA603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6038" w:rsidRPr="005F6C94" w:rsidRDefault="00EA6038" w:rsidP="007B5395">
                            <w:pPr>
                              <w:ind w:left="142"/>
                              <w:rPr>
                                <w:rFonts w:ascii="Century Gothic" w:hAnsi="Century Gothic"/>
                                <w:b/>
                                <w:sz w:val="28"/>
                                <w:szCs w:val="28"/>
                                <w:lang w:val="es-MX"/>
                              </w:rPr>
                            </w:pPr>
                          </w:p>
                          <w:p w:rsidR="00EA6038" w:rsidRPr="00D94CE2" w:rsidRDefault="00EA603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MEDIDORES INDUSTRIALES PARA CITY GATE</w:t>
                            </w:r>
                          </w:p>
                          <w:p w:rsidR="00EA6038" w:rsidRPr="00D94CE2" w:rsidRDefault="00EA6038" w:rsidP="007B5395">
                            <w:pPr>
                              <w:jc w:val="center"/>
                              <w:rPr>
                                <w:rFonts w:ascii="Century Gothic" w:hAnsi="Century Gothic" w:cs="Century Gothic"/>
                                <w:b/>
                                <w:bCs/>
                                <w:color w:val="FF0000"/>
                                <w:sz w:val="28"/>
                                <w:szCs w:val="28"/>
                              </w:rPr>
                            </w:pPr>
                          </w:p>
                          <w:p w:rsidR="00EA6038" w:rsidRPr="00D94CE2" w:rsidRDefault="00EA603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859A2" w:rsidRPr="00E859A2">
                              <w:rPr>
                                <w:rFonts w:ascii="Century Gothic" w:hAnsi="Century Gothic" w:cs="Tahoma"/>
                                <w:b/>
                                <w:bCs/>
                                <w:color w:val="000000"/>
                                <w:sz w:val="28"/>
                                <w:szCs w:val="17"/>
                                <w:shd w:val="clear" w:color="auto" w:fill="FFFFFF"/>
                              </w:rPr>
                              <w:t>DCO-CDL-GRGD-328-17</w:t>
                            </w:r>
                          </w:p>
                          <w:p w:rsidR="00EA6038" w:rsidRPr="00D94CE2" w:rsidRDefault="00EA6038" w:rsidP="007B5395">
                            <w:pPr>
                              <w:jc w:val="center"/>
                              <w:rPr>
                                <w:rFonts w:ascii="Century Gothic" w:hAnsi="Century Gothic" w:cs="Century Gothic"/>
                                <w:b/>
                                <w:bCs/>
                                <w:color w:val="FF0000"/>
                                <w:sz w:val="28"/>
                                <w:szCs w:val="28"/>
                              </w:rPr>
                            </w:pPr>
                          </w:p>
                          <w:p w:rsidR="00EA6038" w:rsidRPr="00D94CE2" w:rsidRDefault="00EA603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A6038" w:rsidRPr="00103622" w:rsidRDefault="00EA6038" w:rsidP="007B5395">
                            <w:pPr>
                              <w:jc w:val="center"/>
                              <w:rPr>
                                <w:rFonts w:ascii="Century Gothic" w:hAnsi="Century Gothic"/>
                                <w:sz w:val="32"/>
                                <w:szCs w:val="32"/>
                                <w:lang w:val="es-ES_tradnl"/>
                              </w:rPr>
                            </w:pPr>
                            <w:bookmarkStart w:id="0" w:name="_GoBack"/>
                            <w:bookmarkEnd w:id="0"/>
                          </w:p>
                          <w:p w:rsidR="00EA6038" w:rsidRPr="00103622" w:rsidRDefault="00EA6038" w:rsidP="007B5395">
                            <w:pPr>
                              <w:ind w:right="930"/>
                              <w:jc w:val="center"/>
                              <w:rPr>
                                <w:rFonts w:ascii="Century Gothic" w:hAnsi="Century Gothic"/>
                                <w:sz w:val="32"/>
                                <w:szCs w:val="32"/>
                                <w:lang w:val="es-ES_tradnl"/>
                              </w:rPr>
                            </w:pPr>
                          </w:p>
                          <w:p w:rsidR="00EA6038" w:rsidRPr="00103622" w:rsidRDefault="00EA6038" w:rsidP="007B5395">
                            <w:pPr>
                              <w:ind w:right="930"/>
                              <w:jc w:val="center"/>
                              <w:rPr>
                                <w:rFonts w:ascii="Century Gothic" w:hAnsi="Century Gothic"/>
                                <w:sz w:val="32"/>
                                <w:szCs w:val="32"/>
                                <w:lang w:val="es-ES_tradnl"/>
                              </w:rPr>
                            </w:pPr>
                          </w:p>
                          <w:p w:rsidR="00EA6038" w:rsidRDefault="00EA6038" w:rsidP="007B5395">
                            <w:pPr>
                              <w:ind w:right="930"/>
                              <w:jc w:val="center"/>
                              <w:rPr>
                                <w:rFonts w:ascii="Century Gothic" w:hAnsi="Century Gothic"/>
                                <w:lang w:val="es-ES_tradnl"/>
                              </w:rPr>
                            </w:pPr>
                          </w:p>
                          <w:p w:rsidR="00EA6038" w:rsidRPr="009C5A35" w:rsidRDefault="00EA603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A6038" w:rsidRDefault="00EA6038" w:rsidP="007B5395">
                      <w:pPr>
                        <w:pStyle w:val="Ttulo1"/>
                        <w:ind w:left="142"/>
                        <w:jc w:val="center"/>
                        <w:rPr>
                          <w:rFonts w:ascii="Century Gothic" w:hAnsi="Century Gothic"/>
                          <w:szCs w:val="28"/>
                        </w:rPr>
                      </w:pPr>
                    </w:p>
                    <w:p w:rsidR="00EA6038" w:rsidRDefault="00EA603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6038" w:rsidRDefault="00EA6038" w:rsidP="007B5395">
                      <w:pPr>
                        <w:ind w:left="142"/>
                        <w:jc w:val="center"/>
                        <w:rPr>
                          <w:rFonts w:ascii="Verdana" w:hAnsi="Verdana"/>
                          <w:b/>
                        </w:rPr>
                      </w:pPr>
                    </w:p>
                    <w:p w:rsidR="00EA6038" w:rsidRDefault="00EA603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6038" w:rsidRPr="00103622" w:rsidRDefault="00EA6038" w:rsidP="007B5395">
                      <w:pPr>
                        <w:ind w:left="142"/>
                        <w:jc w:val="center"/>
                        <w:rPr>
                          <w:rFonts w:ascii="Century Gothic" w:hAnsi="Century Gothic" w:cs="Arial"/>
                          <w:b/>
                          <w:sz w:val="32"/>
                          <w:szCs w:val="32"/>
                          <w:lang w:val="es-MX"/>
                        </w:rPr>
                      </w:pPr>
                    </w:p>
                    <w:p w:rsidR="00EA6038" w:rsidRDefault="00EA603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A6038" w:rsidRDefault="00EA6038" w:rsidP="007B5395">
                      <w:pPr>
                        <w:jc w:val="center"/>
                        <w:rPr>
                          <w:rFonts w:ascii="Century Gothic" w:hAnsi="Century Gothic" w:cs="Arial"/>
                          <w:b/>
                          <w:sz w:val="28"/>
                          <w:szCs w:val="32"/>
                        </w:rPr>
                      </w:pPr>
                    </w:p>
                    <w:p w:rsidR="00EA6038" w:rsidRDefault="00EA6038" w:rsidP="007B5395">
                      <w:pPr>
                        <w:jc w:val="center"/>
                        <w:rPr>
                          <w:rFonts w:ascii="Century Gothic" w:hAnsi="Century Gothic" w:cs="Arial"/>
                          <w:b/>
                          <w:sz w:val="28"/>
                          <w:szCs w:val="32"/>
                        </w:rPr>
                      </w:pPr>
                    </w:p>
                    <w:p w:rsidR="00EA6038" w:rsidRPr="00D94CE2" w:rsidRDefault="00EA603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6038" w:rsidRPr="00D94CE2" w:rsidRDefault="00EA603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A6038" w:rsidRPr="00F40D69" w:rsidRDefault="00EA6038" w:rsidP="007B5395">
                      <w:pPr>
                        <w:ind w:left="142"/>
                        <w:jc w:val="center"/>
                        <w:rPr>
                          <w:rFonts w:ascii="Century Gothic" w:hAnsi="Century Gothic" w:cs="Arial"/>
                          <w:b/>
                          <w:sz w:val="28"/>
                          <w:szCs w:val="28"/>
                        </w:rPr>
                      </w:pPr>
                    </w:p>
                    <w:p w:rsidR="00EA6038" w:rsidRPr="003238D0" w:rsidRDefault="00EA6038" w:rsidP="007B5395">
                      <w:pPr>
                        <w:ind w:left="142"/>
                        <w:jc w:val="center"/>
                        <w:rPr>
                          <w:rFonts w:ascii="Century Gothic" w:hAnsi="Century Gothic" w:cs="Arial"/>
                          <w:b/>
                          <w:sz w:val="28"/>
                          <w:szCs w:val="28"/>
                        </w:rPr>
                      </w:pPr>
                    </w:p>
                    <w:p w:rsidR="00EA6038" w:rsidRPr="00103622" w:rsidRDefault="00EA603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6038" w:rsidRPr="005F6C94" w:rsidRDefault="00EA6038" w:rsidP="007B5395">
                      <w:pPr>
                        <w:ind w:left="142"/>
                        <w:rPr>
                          <w:rFonts w:ascii="Century Gothic" w:hAnsi="Century Gothic"/>
                          <w:b/>
                          <w:sz w:val="28"/>
                          <w:szCs w:val="28"/>
                          <w:lang w:val="es-MX"/>
                        </w:rPr>
                      </w:pPr>
                    </w:p>
                    <w:p w:rsidR="00EA6038" w:rsidRPr="00D94CE2" w:rsidRDefault="00EA603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MEDIDORES INDUSTRIALES PARA CITY GATE</w:t>
                      </w:r>
                    </w:p>
                    <w:p w:rsidR="00EA6038" w:rsidRPr="00D94CE2" w:rsidRDefault="00EA6038" w:rsidP="007B5395">
                      <w:pPr>
                        <w:jc w:val="center"/>
                        <w:rPr>
                          <w:rFonts w:ascii="Century Gothic" w:hAnsi="Century Gothic" w:cs="Century Gothic"/>
                          <w:b/>
                          <w:bCs/>
                          <w:color w:val="FF0000"/>
                          <w:sz w:val="28"/>
                          <w:szCs w:val="28"/>
                        </w:rPr>
                      </w:pPr>
                    </w:p>
                    <w:p w:rsidR="00EA6038" w:rsidRPr="00D94CE2" w:rsidRDefault="00EA603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859A2" w:rsidRPr="00E859A2">
                        <w:rPr>
                          <w:rFonts w:ascii="Century Gothic" w:hAnsi="Century Gothic" w:cs="Tahoma"/>
                          <w:b/>
                          <w:bCs/>
                          <w:color w:val="000000"/>
                          <w:sz w:val="28"/>
                          <w:szCs w:val="17"/>
                          <w:shd w:val="clear" w:color="auto" w:fill="FFFFFF"/>
                        </w:rPr>
                        <w:t>DCO-CDL-GRGD-328-17</w:t>
                      </w:r>
                    </w:p>
                    <w:p w:rsidR="00EA6038" w:rsidRPr="00D94CE2" w:rsidRDefault="00EA6038" w:rsidP="007B5395">
                      <w:pPr>
                        <w:jc w:val="center"/>
                        <w:rPr>
                          <w:rFonts w:ascii="Century Gothic" w:hAnsi="Century Gothic" w:cs="Century Gothic"/>
                          <w:b/>
                          <w:bCs/>
                          <w:color w:val="FF0000"/>
                          <w:sz w:val="28"/>
                          <w:szCs w:val="28"/>
                        </w:rPr>
                      </w:pPr>
                    </w:p>
                    <w:p w:rsidR="00EA6038" w:rsidRPr="00D94CE2" w:rsidRDefault="00EA603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A6038" w:rsidRPr="00103622" w:rsidRDefault="00EA6038" w:rsidP="007B5395">
                      <w:pPr>
                        <w:jc w:val="center"/>
                        <w:rPr>
                          <w:rFonts w:ascii="Century Gothic" w:hAnsi="Century Gothic"/>
                          <w:sz w:val="32"/>
                          <w:szCs w:val="32"/>
                          <w:lang w:val="es-ES_tradnl"/>
                        </w:rPr>
                      </w:pPr>
                      <w:bookmarkStart w:id="1" w:name="_GoBack"/>
                      <w:bookmarkEnd w:id="1"/>
                    </w:p>
                    <w:p w:rsidR="00EA6038" w:rsidRPr="00103622" w:rsidRDefault="00EA6038" w:rsidP="007B5395">
                      <w:pPr>
                        <w:ind w:right="930"/>
                        <w:jc w:val="center"/>
                        <w:rPr>
                          <w:rFonts w:ascii="Century Gothic" w:hAnsi="Century Gothic"/>
                          <w:sz w:val="32"/>
                          <w:szCs w:val="32"/>
                          <w:lang w:val="es-ES_tradnl"/>
                        </w:rPr>
                      </w:pPr>
                    </w:p>
                    <w:p w:rsidR="00EA6038" w:rsidRPr="00103622" w:rsidRDefault="00EA6038" w:rsidP="007B5395">
                      <w:pPr>
                        <w:ind w:right="930"/>
                        <w:jc w:val="center"/>
                        <w:rPr>
                          <w:rFonts w:ascii="Century Gothic" w:hAnsi="Century Gothic"/>
                          <w:sz w:val="32"/>
                          <w:szCs w:val="32"/>
                          <w:lang w:val="es-ES_tradnl"/>
                        </w:rPr>
                      </w:pPr>
                    </w:p>
                    <w:p w:rsidR="00EA6038" w:rsidRDefault="00EA6038" w:rsidP="007B5395">
                      <w:pPr>
                        <w:ind w:right="930"/>
                        <w:jc w:val="center"/>
                        <w:rPr>
                          <w:rFonts w:ascii="Century Gothic" w:hAnsi="Century Gothic"/>
                          <w:lang w:val="es-ES_tradnl"/>
                        </w:rPr>
                      </w:pPr>
                    </w:p>
                    <w:p w:rsidR="00EA6038" w:rsidRPr="009C5A35" w:rsidRDefault="00EA603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6038" w:rsidRPr="00AD6AF2" w:rsidRDefault="00EA6038" w:rsidP="00795A5A">
                            <w:pPr>
                              <w:ind w:right="930"/>
                              <w:jc w:val="center"/>
                              <w:rPr>
                                <w:rFonts w:ascii="Century Gothic" w:hAnsi="Century Gothic"/>
                                <w:sz w:val="14"/>
                                <w:lang w:val="es-ES_tradnl"/>
                              </w:rPr>
                            </w:pPr>
                          </w:p>
                          <w:p w:rsidR="00EA6038" w:rsidRPr="00AD6AF2" w:rsidRDefault="00EA603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A6038" w:rsidRPr="00AD6AF2" w:rsidRDefault="00EA6038" w:rsidP="00795A5A">
                      <w:pPr>
                        <w:ind w:right="930"/>
                        <w:jc w:val="center"/>
                        <w:rPr>
                          <w:rFonts w:ascii="Century Gothic" w:hAnsi="Century Gothic"/>
                          <w:sz w:val="14"/>
                          <w:lang w:val="es-ES_tradnl"/>
                        </w:rPr>
                      </w:pPr>
                    </w:p>
                    <w:p w:rsidR="00EA6038" w:rsidRPr="00AD6AF2" w:rsidRDefault="00EA603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23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23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23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923B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7"/>
        <w:gridCol w:w="1278"/>
        <w:gridCol w:w="48"/>
        <w:gridCol w:w="1069"/>
        <w:gridCol w:w="3244"/>
      </w:tblGrid>
      <w:tr w:rsidR="002923BF" w:rsidRPr="006F470A" w:rsidTr="002923BF">
        <w:trPr>
          <w:trHeight w:val="410"/>
        </w:trPr>
        <w:tc>
          <w:tcPr>
            <w:tcW w:w="9039" w:type="dxa"/>
            <w:gridSpan w:val="6"/>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2923BF" w:rsidRPr="006F470A" w:rsidTr="002923BF">
        <w:trPr>
          <w:trHeight w:val="410"/>
        </w:trPr>
        <w:tc>
          <w:tcPr>
            <w:tcW w:w="433" w:type="dxa"/>
            <w:shd w:val="clear" w:color="auto" w:fill="D9D9D9"/>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7" w:type="dxa"/>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4" w:type="dxa"/>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2923BF" w:rsidRPr="006F470A" w:rsidTr="002923BF">
        <w:trPr>
          <w:trHeight w:val="64"/>
        </w:trPr>
        <w:tc>
          <w:tcPr>
            <w:tcW w:w="433" w:type="dxa"/>
          </w:tcPr>
          <w:p w:rsidR="002923BF" w:rsidRPr="006F470A" w:rsidRDefault="002923BF" w:rsidP="002923BF">
            <w:pPr>
              <w:rPr>
                <w:rFonts w:asciiTheme="minorHAnsi" w:hAnsiTheme="minorHAnsi" w:cstheme="minorHAnsi"/>
                <w:sz w:val="22"/>
                <w:szCs w:val="22"/>
              </w:rPr>
            </w:pPr>
          </w:p>
        </w:tc>
        <w:tc>
          <w:tcPr>
            <w:tcW w:w="2967" w:type="dxa"/>
          </w:tcPr>
          <w:p w:rsidR="002923BF" w:rsidRPr="006F470A" w:rsidRDefault="002923BF" w:rsidP="002923BF">
            <w:pPr>
              <w:rPr>
                <w:rFonts w:asciiTheme="minorHAnsi" w:hAnsiTheme="minorHAnsi" w:cstheme="minorHAnsi"/>
                <w:sz w:val="22"/>
                <w:szCs w:val="22"/>
              </w:rPr>
            </w:pPr>
          </w:p>
        </w:tc>
        <w:tc>
          <w:tcPr>
            <w:tcW w:w="2395" w:type="dxa"/>
            <w:gridSpan w:val="3"/>
          </w:tcPr>
          <w:p w:rsidR="002923BF" w:rsidRPr="006F470A" w:rsidRDefault="002923BF" w:rsidP="002923BF">
            <w:pPr>
              <w:rPr>
                <w:rFonts w:asciiTheme="minorHAnsi" w:hAnsiTheme="minorHAnsi" w:cstheme="minorHAnsi"/>
                <w:sz w:val="22"/>
                <w:szCs w:val="22"/>
              </w:rPr>
            </w:pPr>
          </w:p>
        </w:tc>
        <w:tc>
          <w:tcPr>
            <w:tcW w:w="3244" w:type="dxa"/>
          </w:tcPr>
          <w:p w:rsidR="002923BF" w:rsidRPr="006F470A" w:rsidRDefault="002923BF" w:rsidP="002923BF">
            <w:pPr>
              <w:rPr>
                <w:rFonts w:asciiTheme="minorHAnsi" w:hAnsiTheme="minorHAnsi" w:cstheme="minorHAnsi"/>
                <w:sz w:val="22"/>
                <w:szCs w:val="22"/>
              </w:rPr>
            </w:pPr>
          </w:p>
        </w:tc>
      </w:tr>
      <w:tr w:rsidR="002923BF" w:rsidRPr="006F470A" w:rsidTr="002923BF">
        <w:trPr>
          <w:trHeight w:val="1567"/>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2923BF" w:rsidRPr="006F470A" w:rsidRDefault="002923BF" w:rsidP="002923BF">
            <w:pPr>
              <w:jc w:val="center"/>
              <w:rPr>
                <w:rFonts w:asciiTheme="minorHAnsi" w:hAnsiTheme="minorHAnsi" w:cstheme="minorHAnsi"/>
                <w:color w:val="000000"/>
                <w:sz w:val="22"/>
                <w:szCs w:val="22"/>
              </w:rPr>
            </w:pP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155"/>
        </w:trPr>
        <w:tc>
          <w:tcPr>
            <w:tcW w:w="433" w:type="dxa"/>
            <w:vAlign w:val="center"/>
          </w:tcPr>
          <w:p w:rsidR="002923BF" w:rsidRPr="006F470A" w:rsidRDefault="002923BF" w:rsidP="002923BF">
            <w:pP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sz w:val="22"/>
                <w:szCs w:val="22"/>
              </w:rPr>
            </w:pPr>
          </w:p>
        </w:tc>
      </w:tr>
      <w:tr w:rsidR="002923BF" w:rsidRPr="006F470A" w:rsidTr="002923BF">
        <w:trPr>
          <w:trHeight w:val="433"/>
        </w:trPr>
        <w:tc>
          <w:tcPr>
            <w:tcW w:w="433" w:type="dxa"/>
            <w:shd w:val="clear" w:color="auto" w:fill="auto"/>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151"/>
        </w:trPr>
        <w:tc>
          <w:tcPr>
            <w:tcW w:w="433" w:type="dxa"/>
            <w:shd w:val="clear" w:color="auto" w:fill="auto"/>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Del="00FC0C68" w:rsidRDefault="002923BF" w:rsidP="002923BF">
            <w:pPr>
              <w:rPr>
                <w:rFonts w:asciiTheme="minorHAnsi" w:hAnsiTheme="minorHAnsi" w:cstheme="minorHAnsi"/>
                <w:sz w:val="22"/>
                <w:szCs w:val="22"/>
              </w:rPr>
            </w:pPr>
          </w:p>
        </w:tc>
        <w:tc>
          <w:tcPr>
            <w:tcW w:w="1326" w:type="dxa"/>
            <w:gridSpan w:val="2"/>
            <w:vAlign w:val="center"/>
          </w:tcPr>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b/>
                <w:color w:val="FF0000"/>
                <w:sz w:val="16"/>
                <w:szCs w:val="16"/>
              </w:rPr>
            </w:pPr>
          </w:p>
        </w:tc>
      </w:tr>
      <w:tr w:rsidR="002923BF" w:rsidRPr="006F470A" w:rsidTr="002923BF">
        <w:trPr>
          <w:trHeight w:val="433"/>
        </w:trPr>
        <w:tc>
          <w:tcPr>
            <w:tcW w:w="433" w:type="dxa"/>
            <w:shd w:val="clear" w:color="auto" w:fill="auto"/>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7" w:type="dxa"/>
            <w:vAlign w:val="center"/>
          </w:tcPr>
          <w:p w:rsidR="002923BF" w:rsidRPr="009A6945" w:rsidRDefault="002923BF" w:rsidP="002923BF">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2923BF" w:rsidRPr="006F470A" w:rsidRDefault="002923BF" w:rsidP="002923BF">
            <w:pPr>
              <w:rPr>
                <w:rFonts w:asciiTheme="minorHAnsi" w:hAnsiTheme="minorHAnsi" w:cstheme="minorHAnsi"/>
                <w:sz w:val="22"/>
                <w:szCs w:val="22"/>
              </w:rPr>
            </w:pP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65"/>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tcPr>
          <w:p w:rsidR="002923BF" w:rsidRPr="006F470A" w:rsidRDefault="002923BF" w:rsidP="002923BF">
            <w:pP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sz w:val="22"/>
                <w:szCs w:val="22"/>
              </w:rPr>
            </w:pPr>
          </w:p>
        </w:tc>
      </w:tr>
      <w:tr w:rsidR="002923BF" w:rsidRPr="006F470A" w:rsidTr="002923BF">
        <w:trPr>
          <w:trHeight w:val="370"/>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7" w:type="dxa"/>
            <w:vAlign w:val="center"/>
          </w:tcPr>
          <w:p w:rsidR="002923BF" w:rsidRPr="006F470A" w:rsidRDefault="002923BF" w:rsidP="002923BF">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2923BF" w:rsidRPr="006F470A" w:rsidRDefault="002923BF" w:rsidP="002923BF">
            <w:pPr>
              <w:rPr>
                <w:rFonts w:asciiTheme="minorHAnsi" w:hAnsiTheme="minorHAnsi" w:cstheme="minorHAnsi"/>
                <w:sz w:val="22"/>
                <w:szCs w:val="22"/>
              </w:rPr>
            </w:pP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64"/>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jc w:val="center"/>
              <w:rPr>
                <w:rFonts w:asciiTheme="minorHAnsi" w:hAnsiTheme="minorHAnsi" w:cstheme="minorHAnsi"/>
                <w:sz w:val="22"/>
                <w:szCs w:val="22"/>
              </w:rPr>
            </w:pPr>
          </w:p>
        </w:tc>
        <w:tc>
          <w:tcPr>
            <w:tcW w:w="2395" w:type="dxa"/>
            <w:gridSpan w:val="3"/>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color w:val="FF0000"/>
                <w:sz w:val="22"/>
                <w:szCs w:val="22"/>
              </w:rPr>
            </w:pPr>
          </w:p>
        </w:tc>
      </w:tr>
      <w:tr w:rsidR="002923BF" w:rsidRPr="006F470A" w:rsidTr="002923BF">
        <w:trPr>
          <w:trHeight w:val="370"/>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2923BF" w:rsidRPr="006F470A" w:rsidRDefault="002923BF" w:rsidP="00EA6038">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EA6038">
              <w:rPr>
                <w:rFonts w:asciiTheme="minorHAnsi" w:hAnsiTheme="minorHAnsi" w:cstheme="minorHAnsi"/>
                <w:sz w:val="22"/>
                <w:szCs w:val="22"/>
              </w:rPr>
              <w:t>22/12</w:t>
            </w:r>
            <w:r>
              <w:rPr>
                <w:rFonts w:asciiTheme="minorHAnsi" w:hAnsiTheme="minorHAnsi" w:cstheme="minorHAnsi"/>
                <w:sz w:val="22"/>
                <w:szCs w:val="22"/>
              </w:rPr>
              <w:t>/2017</w:t>
            </w: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Hasta hora</w:t>
            </w:r>
            <w:r>
              <w:rPr>
                <w:rFonts w:asciiTheme="minorHAnsi" w:hAnsiTheme="minorHAnsi" w:cstheme="minorHAnsi"/>
                <w:sz w:val="22"/>
                <w:szCs w:val="22"/>
              </w:rPr>
              <w:t>s</w:t>
            </w:r>
            <w:r w:rsidRPr="006F470A">
              <w:rPr>
                <w:rFonts w:asciiTheme="minorHAnsi" w:hAnsiTheme="minorHAnsi" w:cstheme="minorHAnsi"/>
                <w:sz w:val="22"/>
                <w:szCs w:val="22"/>
              </w:rPr>
              <w:t>:</w:t>
            </w:r>
            <w:r>
              <w:rPr>
                <w:rFonts w:asciiTheme="minorHAnsi" w:hAnsiTheme="minorHAnsi" w:cstheme="minorHAnsi"/>
                <w:sz w:val="22"/>
                <w:szCs w:val="22"/>
              </w:rPr>
              <w:t xml:space="preserve"> 10:00</w:t>
            </w:r>
            <w:r w:rsidRPr="006F470A">
              <w:rPr>
                <w:rFonts w:asciiTheme="minorHAnsi" w:hAnsiTheme="minorHAnsi" w:cstheme="minorHAnsi"/>
                <w:sz w:val="22"/>
                <w:szCs w:val="22"/>
              </w:rPr>
              <w:t xml:space="preserve"> </w:t>
            </w:r>
          </w:p>
        </w:tc>
        <w:tc>
          <w:tcPr>
            <w:tcW w:w="3244" w:type="dxa"/>
          </w:tcPr>
          <w:p w:rsidR="002923BF" w:rsidRDefault="002923BF" w:rsidP="002923BF">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2923BF" w:rsidRDefault="002923BF" w:rsidP="002923BF">
            <w:pPr>
              <w:rPr>
                <w:rFonts w:asciiTheme="minorHAnsi" w:hAnsiTheme="minorHAnsi" w:cstheme="minorHAnsi"/>
                <w:sz w:val="22"/>
              </w:rPr>
            </w:pPr>
            <w:r>
              <w:rPr>
                <w:rFonts w:asciiTheme="minorHAnsi" w:hAnsiTheme="minorHAnsi" w:cstheme="minorHAnsi"/>
                <w:sz w:val="22"/>
              </w:rPr>
              <w:t>La Paz –Bolivia</w:t>
            </w:r>
          </w:p>
          <w:p w:rsidR="002923BF" w:rsidRDefault="002923BF" w:rsidP="002923BF">
            <w:pPr>
              <w:rPr>
                <w:rFonts w:asciiTheme="minorHAnsi" w:hAnsiTheme="minorHAnsi" w:cstheme="minorHAnsi"/>
                <w:b/>
                <w:color w:val="FF0000"/>
                <w:sz w:val="22"/>
                <w:szCs w:val="22"/>
              </w:rPr>
            </w:pPr>
            <w:r>
              <w:rPr>
                <w:rFonts w:asciiTheme="minorHAnsi" w:hAnsiTheme="minorHAnsi" w:cstheme="minorHAnsi"/>
                <w:b/>
                <w:sz w:val="22"/>
              </w:rPr>
              <w:t xml:space="preserve">Lic. Jose Luis Copa L.                            </w:t>
            </w:r>
            <w:proofErr w:type="spellStart"/>
            <w:r>
              <w:rPr>
                <w:rFonts w:asciiTheme="minorHAnsi" w:hAnsiTheme="minorHAnsi" w:cstheme="minorHAnsi"/>
                <w:b/>
                <w:sz w:val="22"/>
              </w:rPr>
              <w:t>Int</w:t>
            </w:r>
            <w:proofErr w:type="spellEnd"/>
            <w:r>
              <w:rPr>
                <w:rFonts w:asciiTheme="minorHAnsi" w:hAnsiTheme="minorHAnsi" w:cstheme="minorHAnsi"/>
                <w:b/>
                <w:sz w:val="22"/>
              </w:rPr>
              <w:t>. 1142 y 1123</w:t>
            </w:r>
          </w:p>
        </w:tc>
      </w:tr>
      <w:tr w:rsidR="002923BF" w:rsidRPr="006F470A" w:rsidTr="002923BF">
        <w:trPr>
          <w:trHeight w:val="64"/>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color w:val="FF0000"/>
                <w:sz w:val="22"/>
                <w:szCs w:val="22"/>
              </w:rPr>
            </w:pPr>
          </w:p>
        </w:tc>
      </w:tr>
      <w:tr w:rsidR="002923BF" w:rsidRPr="006F470A" w:rsidTr="002923BF">
        <w:trPr>
          <w:trHeight w:val="601"/>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2923BF" w:rsidRPr="006F470A" w:rsidRDefault="002923BF" w:rsidP="00EA6038">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EA6038">
              <w:rPr>
                <w:rFonts w:asciiTheme="minorHAnsi" w:hAnsiTheme="minorHAnsi" w:cstheme="minorHAnsi"/>
                <w:sz w:val="22"/>
                <w:szCs w:val="22"/>
              </w:rPr>
              <w:t>22/12</w:t>
            </w:r>
            <w:r>
              <w:rPr>
                <w:rFonts w:asciiTheme="minorHAnsi" w:hAnsiTheme="minorHAnsi" w:cstheme="minorHAnsi"/>
                <w:sz w:val="22"/>
                <w:szCs w:val="22"/>
              </w:rPr>
              <w:t>/2017</w:t>
            </w:r>
          </w:p>
        </w:tc>
        <w:tc>
          <w:tcPr>
            <w:tcW w:w="1117" w:type="dxa"/>
            <w:gridSpan w:val="2"/>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10:15</w:t>
            </w:r>
          </w:p>
        </w:tc>
        <w:tc>
          <w:tcPr>
            <w:tcW w:w="3244" w:type="dxa"/>
            <w:vAlign w:val="center"/>
          </w:tcPr>
          <w:p w:rsidR="002923BF" w:rsidRDefault="002923BF" w:rsidP="002923BF">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2923BF" w:rsidRDefault="002923BF" w:rsidP="002923BF">
            <w:pPr>
              <w:rPr>
                <w:rFonts w:asciiTheme="minorHAnsi" w:hAnsiTheme="minorHAnsi" w:cstheme="minorHAnsi"/>
                <w:color w:val="FF0000"/>
                <w:sz w:val="22"/>
                <w:szCs w:val="22"/>
                <w:lang w:val="es-BO"/>
              </w:rPr>
            </w:pPr>
            <w:r>
              <w:rPr>
                <w:rFonts w:ascii="Calibri" w:hAnsi="Calibri" w:cs="Arial"/>
                <w:sz w:val="22"/>
                <w:szCs w:val="22"/>
              </w:rPr>
              <w:t>La Paz – Bolivia.</w:t>
            </w:r>
          </w:p>
        </w:tc>
      </w:tr>
      <w:tr w:rsidR="002923BF" w:rsidRPr="006F470A" w:rsidTr="002923BF">
        <w:trPr>
          <w:trHeight w:val="246"/>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shd w:val="clear" w:color="auto" w:fill="auto"/>
            <w:vAlign w:val="center"/>
          </w:tcPr>
          <w:p w:rsidR="002923BF" w:rsidRPr="006F470A" w:rsidRDefault="002923BF" w:rsidP="002923BF">
            <w:pPr>
              <w:rPr>
                <w:rFonts w:asciiTheme="minorHAnsi" w:hAnsiTheme="minorHAnsi" w:cstheme="minorHAnsi"/>
                <w:sz w:val="22"/>
                <w:szCs w:val="22"/>
              </w:rPr>
            </w:pPr>
          </w:p>
        </w:tc>
        <w:tc>
          <w:tcPr>
            <w:tcW w:w="1278" w:type="dxa"/>
            <w:shd w:val="clear" w:color="auto" w:fill="auto"/>
            <w:vAlign w:val="center"/>
          </w:tcPr>
          <w:p w:rsidR="002923BF" w:rsidRPr="006F470A" w:rsidRDefault="002923BF" w:rsidP="002923BF">
            <w:pPr>
              <w:rPr>
                <w:rFonts w:asciiTheme="minorHAnsi" w:hAnsiTheme="minorHAnsi" w:cstheme="minorHAnsi"/>
                <w:sz w:val="22"/>
                <w:szCs w:val="22"/>
              </w:rPr>
            </w:pPr>
          </w:p>
        </w:tc>
        <w:tc>
          <w:tcPr>
            <w:tcW w:w="1117" w:type="dxa"/>
            <w:gridSpan w:val="2"/>
            <w:shd w:val="clear" w:color="auto" w:fill="auto"/>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rPr>
                <w:rFonts w:asciiTheme="minorHAnsi" w:hAnsiTheme="minorHAnsi" w:cstheme="minorHAnsi"/>
                <w:color w:val="000000"/>
                <w:sz w:val="22"/>
                <w:szCs w:val="22"/>
                <w:lang w:val="es-BO"/>
              </w:rPr>
            </w:pPr>
          </w:p>
        </w:tc>
      </w:tr>
      <w:tr w:rsidR="002923BF" w:rsidRPr="006F470A" w:rsidTr="002923BF">
        <w:trPr>
          <w:trHeight w:val="246"/>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7" w:type="dxa"/>
            <w:shd w:val="clear" w:color="auto" w:fill="auto"/>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shd w:val="clear" w:color="auto" w:fill="auto"/>
            <w:vAlign w:val="center"/>
          </w:tcPr>
          <w:p w:rsidR="002923BF" w:rsidRPr="006F470A" w:rsidRDefault="002923BF" w:rsidP="00D8125A">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D8125A">
              <w:rPr>
                <w:rFonts w:asciiTheme="minorHAnsi" w:hAnsiTheme="minorHAnsi" w:cstheme="minorHAnsi"/>
                <w:sz w:val="22"/>
                <w:szCs w:val="22"/>
              </w:rPr>
              <w:t>23</w:t>
            </w:r>
            <w:r w:rsidR="00EA6038">
              <w:rPr>
                <w:rFonts w:asciiTheme="minorHAnsi" w:hAnsiTheme="minorHAnsi" w:cstheme="minorHAnsi"/>
                <w:sz w:val="22"/>
                <w:szCs w:val="22"/>
              </w:rPr>
              <w:t>/01</w:t>
            </w:r>
            <w:r>
              <w:rPr>
                <w:rFonts w:asciiTheme="minorHAnsi" w:hAnsiTheme="minorHAnsi" w:cstheme="minorHAnsi"/>
                <w:sz w:val="22"/>
                <w:szCs w:val="22"/>
              </w:rPr>
              <w:t>/201</w:t>
            </w:r>
            <w:r w:rsidR="00EA6038">
              <w:rPr>
                <w:rFonts w:asciiTheme="minorHAnsi" w:hAnsiTheme="minorHAnsi" w:cstheme="minorHAnsi"/>
                <w:sz w:val="22"/>
                <w:szCs w:val="22"/>
              </w:rPr>
              <w:t>8</w:t>
            </w:r>
          </w:p>
        </w:tc>
        <w:tc>
          <w:tcPr>
            <w:tcW w:w="3244" w:type="dxa"/>
            <w:vAlign w:val="center"/>
          </w:tcPr>
          <w:p w:rsidR="002923BF" w:rsidRPr="006F470A" w:rsidRDefault="002923BF" w:rsidP="002923BF">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2923BF" w:rsidRPr="006F470A" w:rsidTr="002923BF">
        <w:trPr>
          <w:trHeight w:val="246"/>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rPr>
                <w:rFonts w:asciiTheme="minorHAnsi" w:hAnsiTheme="minorHAnsi" w:cstheme="minorHAnsi"/>
                <w:color w:val="000000"/>
                <w:sz w:val="22"/>
                <w:szCs w:val="22"/>
                <w:lang w:val="es-BO"/>
              </w:rPr>
            </w:pPr>
          </w:p>
        </w:tc>
      </w:tr>
      <w:tr w:rsidR="002923BF" w:rsidRPr="006F470A" w:rsidTr="002923BF">
        <w:trPr>
          <w:trHeight w:val="616"/>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9" w:type="dxa"/>
            <w:gridSpan w:val="4"/>
            <w:vAlign w:val="center"/>
          </w:tcPr>
          <w:p w:rsidR="002923BF" w:rsidRPr="006F470A" w:rsidRDefault="002923BF" w:rsidP="00D8125A">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D8125A">
              <w:rPr>
                <w:rFonts w:asciiTheme="minorHAnsi" w:hAnsiTheme="minorHAnsi" w:cstheme="minorHAnsi"/>
                <w:sz w:val="22"/>
                <w:szCs w:val="22"/>
              </w:rPr>
              <w:t>16</w:t>
            </w:r>
            <w:r w:rsidR="00EA6038">
              <w:rPr>
                <w:rFonts w:asciiTheme="minorHAnsi" w:hAnsiTheme="minorHAnsi" w:cstheme="minorHAnsi"/>
                <w:sz w:val="22"/>
                <w:szCs w:val="22"/>
              </w:rPr>
              <w:t>/0</w:t>
            </w:r>
            <w:r w:rsidR="00D8125A">
              <w:rPr>
                <w:rFonts w:asciiTheme="minorHAnsi" w:hAnsiTheme="minorHAnsi" w:cstheme="minorHAnsi"/>
                <w:sz w:val="22"/>
                <w:szCs w:val="22"/>
              </w:rPr>
              <w:t>2</w:t>
            </w:r>
            <w:r w:rsidR="00EA6038">
              <w:rPr>
                <w:rFonts w:asciiTheme="minorHAnsi" w:hAnsiTheme="minorHAnsi" w:cstheme="minorHAnsi"/>
                <w:sz w:val="22"/>
                <w:szCs w:val="22"/>
              </w:rPr>
              <w:t>/2018</w:t>
            </w:r>
          </w:p>
        </w:tc>
      </w:tr>
      <w:tr w:rsidR="002923BF" w:rsidRPr="006F470A" w:rsidTr="002923BF">
        <w:trPr>
          <w:trHeight w:val="295"/>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5639" w:type="dxa"/>
            <w:gridSpan w:val="4"/>
            <w:vAlign w:val="center"/>
          </w:tcPr>
          <w:p w:rsidR="002923BF" w:rsidRPr="006F470A" w:rsidRDefault="002923BF" w:rsidP="002923BF">
            <w:pPr>
              <w:jc w:val="center"/>
              <w:rPr>
                <w:rFonts w:asciiTheme="minorHAnsi" w:hAnsiTheme="minorHAnsi" w:cstheme="minorHAnsi"/>
                <w:sz w:val="22"/>
                <w:szCs w:val="22"/>
              </w:rPr>
            </w:pPr>
          </w:p>
        </w:tc>
      </w:tr>
    </w:tbl>
    <w:p w:rsidR="00CD7DE0" w:rsidRPr="006F470A" w:rsidRDefault="00CD7DE0" w:rsidP="00552079">
      <w:pPr>
        <w:rPr>
          <w:rFonts w:asciiTheme="minorHAnsi" w:hAnsiTheme="minorHAnsi" w:cstheme="minorHAnsi"/>
          <w:b/>
          <w:sz w:val="22"/>
          <w:szCs w:val="22"/>
        </w:rPr>
      </w:pPr>
    </w:p>
    <w:tbl>
      <w:tblPr>
        <w:tblW w:w="9629" w:type="dxa"/>
        <w:jc w:val="center"/>
        <w:tblCellMar>
          <w:left w:w="70" w:type="dxa"/>
          <w:right w:w="70" w:type="dxa"/>
        </w:tblCellMar>
        <w:tblLook w:val="04A0" w:firstRow="1" w:lastRow="0" w:firstColumn="1" w:lastColumn="0" w:noHBand="0" w:noVBand="1"/>
      </w:tblPr>
      <w:tblGrid>
        <w:gridCol w:w="540"/>
        <w:gridCol w:w="4112"/>
        <w:gridCol w:w="1527"/>
        <w:gridCol w:w="895"/>
        <w:gridCol w:w="1315"/>
        <w:gridCol w:w="1240"/>
      </w:tblGrid>
      <w:tr w:rsidR="00D8416D" w:rsidRPr="006F470A" w:rsidTr="00E14FC9">
        <w:trPr>
          <w:trHeight w:val="734"/>
          <w:jc w:val="center"/>
        </w:trPr>
        <w:tc>
          <w:tcPr>
            <w:tcW w:w="962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8416D" w:rsidRPr="00D8416D" w:rsidRDefault="00D8416D" w:rsidP="00EA603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D8416D" w:rsidTr="00E14FC9">
        <w:trPr>
          <w:trHeight w:val="719"/>
          <w:jc w:val="center"/>
        </w:trPr>
        <w:tc>
          <w:tcPr>
            <w:tcW w:w="5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lang w:val="es-BO" w:eastAsia="es-BO"/>
              </w:rPr>
            </w:pPr>
            <w:r>
              <w:rPr>
                <w:rFonts w:ascii="Calibri" w:hAnsi="Calibri" w:cs="Calibri"/>
                <w:b/>
                <w:bCs/>
                <w:color w:val="000000"/>
                <w:sz w:val="16"/>
                <w:szCs w:val="16"/>
                <w:lang w:val="es-ES_tradnl"/>
              </w:rPr>
              <w:t>ITEM</w:t>
            </w:r>
          </w:p>
        </w:tc>
        <w:tc>
          <w:tcPr>
            <w:tcW w:w="4112" w:type="dxa"/>
            <w:tcBorders>
              <w:top w:val="single" w:sz="8" w:space="0" w:color="auto"/>
              <w:left w:val="nil"/>
              <w:bottom w:val="nil"/>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lang w:val="es-ES_tradnl"/>
              </w:rPr>
              <w:t>DESCRIPCIÓN</w:t>
            </w:r>
          </w:p>
        </w:tc>
        <w:tc>
          <w:tcPr>
            <w:tcW w:w="152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lang w:val="es-ES_tradnl"/>
              </w:rPr>
              <w:t>UNIDAD DE MEDIDA</w:t>
            </w:r>
          </w:p>
        </w:tc>
        <w:tc>
          <w:tcPr>
            <w:tcW w:w="8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lang w:val="es-ES_tradnl"/>
              </w:rPr>
              <w:t>CANTIDAD</w:t>
            </w:r>
          </w:p>
        </w:tc>
        <w:tc>
          <w:tcPr>
            <w:tcW w:w="1315" w:type="dxa"/>
            <w:tcBorders>
              <w:top w:val="single" w:sz="8" w:space="0" w:color="auto"/>
              <w:left w:val="nil"/>
              <w:bottom w:val="nil"/>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lang w:val="es-ES_tradnl"/>
              </w:rPr>
              <w:t>PRECIO UNITARIO</w:t>
            </w:r>
          </w:p>
        </w:tc>
        <w:tc>
          <w:tcPr>
            <w:tcW w:w="1240" w:type="dxa"/>
            <w:tcBorders>
              <w:top w:val="single" w:sz="8" w:space="0" w:color="auto"/>
              <w:left w:val="nil"/>
              <w:bottom w:val="nil"/>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lang w:val="es-ES_tradnl"/>
              </w:rPr>
              <w:t>PRECIO TOTAL</w:t>
            </w:r>
          </w:p>
        </w:tc>
      </w:tr>
      <w:tr w:rsidR="00D8416D" w:rsidTr="00E14FC9">
        <w:trPr>
          <w:trHeight w:val="95"/>
          <w:jc w:val="center"/>
        </w:trPr>
        <w:tc>
          <w:tcPr>
            <w:tcW w:w="540" w:type="dxa"/>
            <w:vMerge/>
            <w:tcBorders>
              <w:top w:val="single" w:sz="8" w:space="0" w:color="auto"/>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b/>
                <w:bCs/>
                <w:color w:val="000000"/>
                <w:sz w:val="16"/>
                <w:szCs w:val="16"/>
              </w:rPr>
            </w:pPr>
          </w:p>
        </w:tc>
        <w:tc>
          <w:tcPr>
            <w:tcW w:w="4112" w:type="dxa"/>
            <w:tcBorders>
              <w:top w:val="nil"/>
              <w:left w:val="nil"/>
              <w:bottom w:val="nil"/>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lang w:val="es-ES_tradnl"/>
              </w:rPr>
              <w:t>DETALLADA DEL BIEN</w:t>
            </w:r>
          </w:p>
        </w:tc>
        <w:tc>
          <w:tcPr>
            <w:tcW w:w="1527" w:type="dxa"/>
            <w:vMerge/>
            <w:tcBorders>
              <w:top w:val="single" w:sz="8" w:space="0" w:color="auto"/>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b/>
                <w:bCs/>
                <w:color w:val="000000"/>
                <w:sz w:val="16"/>
                <w:szCs w:val="16"/>
              </w:rPr>
            </w:pPr>
          </w:p>
        </w:tc>
        <w:tc>
          <w:tcPr>
            <w:tcW w:w="895" w:type="dxa"/>
            <w:vMerge/>
            <w:tcBorders>
              <w:top w:val="single" w:sz="8" w:space="0" w:color="auto"/>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b/>
                <w:bCs/>
                <w:color w:val="000000"/>
                <w:sz w:val="16"/>
                <w:szCs w:val="16"/>
              </w:rPr>
            </w:pPr>
          </w:p>
        </w:tc>
        <w:tc>
          <w:tcPr>
            <w:tcW w:w="1315" w:type="dxa"/>
            <w:tcBorders>
              <w:top w:val="nil"/>
              <w:left w:val="nil"/>
              <w:bottom w:val="nil"/>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rPr>
              <w:t>(Bs.)</w:t>
            </w:r>
          </w:p>
        </w:tc>
        <w:tc>
          <w:tcPr>
            <w:tcW w:w="1240" w:type="dxa"/>
            <w:tcBorders>
              <w:top w:val="nil"/>
              <w:left w:val="nil"/>
              <w:bottom w:val="nil"/>
              <w:right w:val="single" w:sz="8" w:space="0" w:color="auto"/>
            </w:tcBorders>
            <w:shd w:val="clear" w:color="000000" w:fill="D9D9D9"/>
            <w:vAlign w:val="center"/>
            <w:hideMark/>
          </w:tcPr>
          <w:p w:rsidR="00D8416D" w:rsidRDefault="00D8416D" w:rsidP="00EA6038">
            <w:pPr>
              <w:jc w:val="center"/>
              <w:rPr>
                <w:rFonts w:ascii="Calibri" w:hAnsi="Calibri" w:cs="Calibri"/>
                <w:b/>
                <w:bCs/>
                <w:color w:val="000000"/>
                <w:sz w:val="16"/>
                <w:szCs w:val="16"/>
              </w:rPr>
            </w:pPr>
            <w:r>
              <w:rPr>
                <w:rFonts w:ascii="Calibri" w:hAnsi="Calibri" w:cs="Calibri"/>
                <w:b/>
                <w:bCs/>
                <w:color w:val="000000"/>
                <w:sz w:val="16"/>
                <w:szCs w:val="16"/>
              </w:rPr>
              <w:t>(Bs.)</w:t>
            </w:r>
          </w:p>
        </w:tc>
      </w:tr>
      <w:tr w:rsidR="00D8416D" w:rsidTr="00E14FC9">
        <w:trPr>
          <w:trHeight w:val="215"/>
          <w:jc w:val="center"/>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1</w:t>
            </w:r>
          </w:p>
        </w:tc>
        <w:tc>
          <w:tcPr>
            <w:tcW w:w="4112" w:type="dxa"/>
            <w:tcBorders>
              <w:top w:val="single" w:sz="8" w:space="0" w:color="auto"/>
              <w:left w:val="nil"/>
              <w:bottom w:val="nil"/>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 650</w:t>
            </w:r>
          </w:p>
        </w:tc>
        <w:tc>
          <w:tcPr>
            <w:tcW w:w="1527"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Equipo</w:t>
            </w:r>
          </w:p>
        </w:tc>
        <w:tc>
          <w:tcPr>
            <w:tcW w:w="89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1</w:t>
            </w:r>
          </w:p>
        </w:tc>
        <w:tc>
          <w:tcPr>
            <w:tcW w:w="13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83.135,</w:t>
            </w:r>
            <w:r w:rsidR="00D8416D">
              <w:rPr>
                <w:rFonts w:ascii="Calibri" w:hAnsi="Calibri" w:cs="Calibri"/>
                <w:color w:val="000000"/>
                <w:sz w:val="18"/>
                <w:szCs w:val="18"/>
              </w:rPr>
              <w:t>81</w:t>
            </w:r>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83,135.81</w:t>
            </w:r>
          </w:p>
        </w:tc>
      </w:tr>
      <w:tr w:rsidR="00D8416D" w:rsidTr="00E14FC9">
        <w:trPr>
          <w:trHeight w:val="95"/>
          <w:jc w:val="center"/>
        </w:trPr>
        <w:tc>
          <w:tcPr>
            <w:tcW w:w="5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4112" w:type="dxa"/>
            <w:tcBorders>
              <w:top w:val="nil"/>
              <w:left w:val="nil"/>
              <w:bottom w:val="single" w:sz="8" w:space="0" w:color="auto"/>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6” ANSI 600, RF o FF</w:t>
            </w:r>
          </w:p>
        </w:tc>
        <w:tc>
          <w:tcPr>
            <w:tcW w:w="1527"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89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315" w:type="dxa"/>
            <w:vMerge/>
            <w:tcBorders>
              <w:top w:val="single" w:sz="8" w:space="0" w:color="auto"/>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r>
      <w:tr w:rsidR="00D8416D" w:rsidTr="00E14FC9">
        <w:trPr>
          <w:trHeight w:val="206"/>
          <w:jc w:val="center"/>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2</w:t>
            </w:r>
          </w:p>
        </w:tc>
        <w:tc>
          <w:tcPr>
            <w:tcW w:w="4112" w:type="dxa"/>
            <w:tcBorders>
              <w:top w:val="nil"/>
              <w:left w:val="nil"/>
              <w:bottom w:val="nil"/>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G400</w:t>
            </w:r>
          </w:p>
        </w:tc>
        <w:tc>
          <w:tcPr>
            <w:tcW w:w="1527"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Equipo</w:t>
            </w:r>
          </w:p>
        </w:tc>
        <w:tc>
          <w:tcPr>
            <w:tcW w:w="89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1</w:t>
            </w:r>
          </w:p>
        </w:tc>
        <w:tc>
          <w:tcPr>
            <w:tcW w:w="131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58.196,</w:t>
            </w:r>
            <w:r w:rsidR="00D8416D">
              <w:rPr>
                <w:rFonts w:ascii="Calibri" w:hAnsi="Calibri" w:cs="Calibri"/>
                <w:color w:val="000000"/>
                <w:sz w:val="18"/>
                <w:szCs w:val="18"/>
              </w:rPr>
              <w:t>74</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58.196,</w:t>
            </w:r>
            <w:r w:rsidR="00D8416D">
              <w:rPr>
                <w:rFonts w:ascii="Calibri" w:hAnsi="Calibri" w:cs="Calibri"/>
                <w:color w:val="000000"/>
                <w:sz w:val="18"/>
                <w:szCs w:val="18"/>
              </w:rPr>
              <w:t>74</w:t>
            </w:r>
          </w:p>
        </w:tc>
      </w:tr>
      <w:tr w:rsidR="00D8416D" w:rsidTr="00E14FC9">
        <w:trPr>
          <w:trHeight w:val="255"/>
          <w:jc w:val="center"/>
        </w:trPr>
        <w:tc>
          <w:tcPr>
            <w:tcW w:w="5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4112" w:type="dxa"/>
            <w:tcBorders>
              <w:top w:val="nil"/>
              <w:left w:val="nil"/>
              <w:bottom w:val="single" w:sz="8" w:space="0" w:color="auto"/>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4” ANSI 600, RF o FF</w:t>
            </w:r>
          </w:p>
        </w:tc>
        <w:tc>
          <w:tcPr>
            <w:tcW w:w="1527"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89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31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r>
      <w:tr w:rsidR="00D8416D" w:rsidTr="00E14FC9">
        <w:trPr>
          <w:trHeight w:val="238"/>
          <w:jc w:val="center"/>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3</w:t>
            </w:r>
          </w:p>
        </w:tc>
        <w:tc>
          <w:tcPr>
            <w:tcW w:w="4112" w:type="dxa"/>
            <w:tcBorders>
              <w:top w:val="nil"/>
              <w:left w:val="nil"/>
              <w:bottom w:val="nil"/>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G65</w:t>
            </w:r>
          </w:p>
        </w:tc>
        <w:tc>
          <w:tcPr>
            <w:tcW w:w="1527"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Equipo</w:t>
            </w:r>
          </w:p>
        </w:tc>
        <w:tc>
          <w:tcPr>
            <w:tcW w:w="89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1</w:t>
            </w:r>
          </w:p>
        </w:tc>
        <w:tc>
          <w:tcPr>
            <w:tcW w:w="131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41.200,</w:t>
            </w:r>
            <w:r w:rsidR="00D8416D">
              <w:rPr>
                <w:rFonts w:ascii="Calibri" w:hAnsi="Calibri" w:cs="Calibri"/>
                <w:color w:val="000000"/>
                <w:sz w:val="18"/>
                <w:szCs w:val="18"/>
              </w:rPr>
              <w:t>42</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41.200,</w:t>
            </w:r>
            <w:r w:rsidR="00D8416D">
              <w:rPr>
                <w:rFonts w:ascii="Calibri" w:hAnsi="Calibri" w:cs="Calibri"/>
                <w:color w:val="000000"/>
                <w:sz w:val="18"/>
                <w:szCs w:val="18"/>
              </w:rPr>
              <w:t>42</w:t>
            </w:r>
          </w:p>
        </w:tc>
      </w:tr>
      <w:tr w:rsidR="00D8416D" w:rsidTr="00E14FC9">
        <w:trPr>
          <w:trHeight w:val="95"/>
          <w:jc w:val="center"/>
        </w:trPr>
        <w:tc>
          <w:tcPr>
            <w:tcW w:w="5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4112" w:type="dxa"/>
            <w:tcBorders>
              <w:top w:val="nil"/>
              <w:left w:val="nil"/>
              <w:bottom w:val="single" w:sz="8" w:space="0" w:color="auto"/>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2” ANSI 600, RF o FF</w:t>
            </w:r>
          </w:p>
        </w:tc>
        <w:tc>
          <w:tcPr>
            <w:tcW w:w="1527"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89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31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r>
      <w:tr w:rsidR="00D8416D" w:rsidTr="00E14FC9">
        <w:trPr>
          <w:trHeight w:val="113"/>
          <w:jc w:val="center"/>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4</w:t>
            </w:r>
          </w:p>
        </w:tc>
        <w:tc>
          <w:tcPr>
            <w:tcW w:w="4112" w:type="dxa"/>
            <w:tcBorders>
              <w:top w:val="nil"/>
              <w:left w:val="nil"/>
              <w:bottom w:val="nil"/>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Rotativo tamaño 1M</w:t>
            </w:r>
          </w:p>
        </w:tc>
        <w:tc>
          <w:tcPr>
            <w:tcW w:w="1527"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Equipo</w:t>
            </w:r>
          </w:p>
        </w:tc>
        <w:tc>
          <w:tcPr>
            <w:tcW w:w="89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2</w:t>
            </w:r>
          </w:p>
        </w:tc>
        <w:tc>
          <w:tcPr>
            <w:tcW w:w="131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51.456,</w:t>
            </w:r>
            <w:r w:rsidR="00D8416D">
              <w:rPr>
                <w:rFonts w:ascii="Calibri" w:hAnsi="Calibri" w:cs="Calibri"/>
                <w:color w:val="000000"/>
                <w:sz w:val="18"/>
                <w:szCs w:val="18"/>
              </w:rPr>
              <w:t>52</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102.913,</w:t>
            </w:r>
            <w:r w:rsidR="00D8416D">
              <w:rPr>
                <w:rFonts w:ascii="Calibri" w:hAnsi="Calibri" w:cs="Calibri"/>
                <w:color w:val="000000"/>
                <w:sz w:val="18"/>
                <w:szCs w:val="18"/>
              </w:rPr>
              <w:t>04</w:t>
            </w:r>
          </w:p>
        </w:tc>
      </w:tr>
      <w:tr w:rsidR="00D8416D" w:rsidTr="00E14FC9">
        <w:trPr>
          <w:trHeight w:val="95"/>
          <w:jc w:val="center"/>
        </w:trPr>
        <w:tc>
          <w:tcPr>
            <w:tcW w:w="5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4112" w:type="dxa"/>
            <w:tcBorders>
              <w:top w:val="nil"/>
              <w:left w:val="nil"/>
              <w:bottom w:val="single" w:sz="8" w:space="0" w:color="auto"/>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2” ANSI 600 RF o FF</w:t>
            </w:r>
          </w:p>
        </w:tc>
        <w:tc>
          <w:tcPr>
            <w:tcW w:w="1527"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89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31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r>
      <w:tr w:rsidR="00D8416D" w:rsidTr="00E14FC9">
        <w:trPr>
          <w:trHeight w:val="95"/>
          <w:jc w:val="center"/>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5</w:t>
            </w:r>
          </w:p>
        </w:tc>
        <w:tc>
          <w:tcPr>
            <w:tcW w:w="4112" w:type="dxa"/>
            <w:tcBorders>
              <w:top w:val="nil"/>
              <w:left w:val="nil"/>
              <w:bottom w:val="nil"/>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Rotativo tamaño 3M</w:t>
            </w:r>
          </w:p>
        </w:tc>
        <w:tc>
          <w:tcPr>
            <w:tcW w:w="1527"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Equipo</w:t>
            </w:r>
          </w:p>
        </w:tc>
        <w:tc>
          <w:tcPr>
            <w:tcW w:w="89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D8416D" w:rsidP="00EA6038">
            <w:pPr>
              <w:jc w:val="center"/>
              <w:rPr>
                <w:rFonts w:ascii="Calibri" w:hAnsi="Calibri" w:cs="Calibri"/>
                <w:color w:val="000000"/>
                <w:sz w:val="18"/>
                <w:szCs w:val="18"/>
              </w:rPr>
            </w:pPr>
            <w:r>
              <w:rPr>
                <w:rFonts w:ascii="Calibri" w:hAnsi="Calibri" w:cs="Calibri"/>
                <w:color w:val="000000"/>
                <w:sz w:val="18"/>
                <w:szCs w:val="18"/>
              </w:rPr>
              <w:t>1</w:t>
            </w:r>
          </w:p>
        </w:tc>
        <w:tc>
          <w:tcPr>
            <w:tcW w:w="1315"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67.382,</w:t>
            </w:r>
            <w:r w:rsidR="00D8416D">
              <w:rPr>
                <w:rFonts w:ascii="Calibri" w:hAnsi="Calibri" w:cs="Calibri"/>
                <w:color w:val="000000"/>
                <w:sz w:val="18"/>
                <w:szCs w:val="18"/>
              </w:rPr>
              <w:t>74</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D8416D" w:rsidRDefault="00EA6038" w:rsidP="00EA6038">
            <w:pPr>
              <w:jc w:val="center"/>
              <w:rPr>
                <w:rFonts w:ascii="Calibri" w:hAnsi="Calibri" w:cs="Calibri"/>
                <w:color w:val="000000"/>
                <w:sz w:val="18"/>
                <w:szCs w:val="18"/>
              </w:rPr>
            </w:pPr>
            <w:r>
              <w:rPr>
                <w:rFonts w:ascii="Calibri" w:hAnsi="Calibri" w:cs="Calibri"/>
                <w:color w:val="000000"/>
                <w:sz w:val="18"/>
                <w:szCs w:val="18"/>
              </w:rPr>
              <w:t>67.382,</w:t>
            </w:r>
            <w:r w:rsidR="00D8416D">
              <w:rPr>
                <w:rFonts w:ascii="Calibri" w:hAnsi="Calibri" w:cs="Calibri"/>
                <w:color w:val="000000"/>
                <w:sz w:val="18"/>
                <w:szCs w:val="18"/>
              </w:rPr>
              <w:t>74</w:t>
            </w:r>
          </w:p>
        </w:tc>
      </w:tr>
      <w:tr w:rsidR="00D8416D" w:rsidTr="00E14FC9">
        <w:trPr>
          <w:trHeight w:val="95"/>
          <w:jc w:val="center"/>
        </w:trPr>
        <w:tc>
          <w:tcPr>
            <w:tcW w:w="5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4112" w:type="dxa"/>
            <w:tcBorders>
              <w:top w:val="nil"/>
              <w:left w:val="nil"/>
              <w:bottom w:val="single" w:sz="8" w:space="0" w:color="auto"/>
              <w:right w:val="single" w:sz="8" w:space="0" w:color="auto"/>
            </w:tcBorders>
            <w:shd w:val="clear" w:color="auto" w:fill="auto"/>
            <w:vAlign w:val="center"/>
            <w:hideMark/>
          </w:tcPr>
          <w:p w:rsidR="00D8416D" w:rsidRDefault="00D8416D" w:rsidP="00EA603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2” ANSI 600 RF o FF</w:t>
            </w:r>
          </w:p>
        </w:tc>
        <w:tc>
          <w:tcPr>
            <w:tcW w:w="1527"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89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315"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D8416D" w:rsidRDefault="00D8416D" w:rsidP="00EA6038">
            <w:pPr>
              <w:rPr>
                <w:rFonts w:ascii="Calibri" w:hAnsi="Calibri" w:cs="Calibri"/>
                <w:color w:val="000000"/>
                <w:sz w:val="18"/>
                <w:szCs w:val="18"/>
              </w:rPr>
            </w:pPr>
          </w:p>
        </w:tc>
      </w:tr>
      <w:tr w:rsidR="00D8416D" w:rsidTr="00E14FC9">
        <w:trPr>
          <w:trHeight w:val="95"/>
          <w:jc w:val="center"/>
        </w:trPr>
        <w:tc>
          <w:tcPr>
            <w:tcW w:w="8389"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8416D" w:rsidRDefault="00D8416D" w:rsidP="00D8416D">
            <w:pPr>
              <w:jc w:val="right"/>
              <w:rPr>
                <w:rFonts w:ascii="Calibri" w:hAnsi="Calibri" w:cs="Calibri"/>
                <w:b/>
                <w:bCs/>
                <w:color w:val="000000"/>
                <w:sz w:val="22"/>
                <w:szCs w:val="22"/>
              </w:rPr>
            </w:pPr>
            <w:r>
              <w:rPr>
                <w:rFonts w:ascii="Calibri" w:hAnsi="Calibri" w:cs="Calibri"/>
                <w:b/>
                <w:bCs/>
                <w:color w:val="000000"/>
                <w:sz w:val="22"/>
                <w:szCs w:val="22"/>
              </w:rPr>
              <w:t xml:space="preserve">TOTAL: </w:t>
            </w:r>
          </w:p>
        </w:tc>
        <w:tc>
          <w:tcPr>
            <w:tcW w:w="1240" w:type="dxa"/>
            <w:tcBorders>
              <w:top w:val="nil"/>
              <w:left w:val="nil"/>
              <w:bottom w:val="nil"/>
              <w:right w:val="single" w:sz="8" w:space="0" w:color="auto"/>
            </w:tcBorders>
            <w:shd w:val="clear" w:color="auto" w:fill="auto"/>
            <w:noWrap/>
            <w:vAlign w:val="bottom"/>
            <w:hideMark/>
          </w:tcPr>
          <w:p w:rsidR="00D8416D" w:rsidRDefault="00EA6038" w:rsidP="00EA6038">
            <w:pPr>
              <w:jc w:val="center"/>
              <w:rPr>
                <w:rFonts w:ascii="Calibri" w:hAnsi="Calibri" w:cs="Calibri"/>
                <w:b/>
                <w:bCs/>
                <w:color w:val="000000"/>
                <w:sz w:val="22"/>
                <w:szCs w:val="22"/>
              </w:rPr>
            </w:pPr>
            <w:r>
              <w:rPr>
                <w:rFonts w:ascii="Calibri" w:hAnsi="Calibri" w:cs="Calibri"/>
                <w:b/>
                <w:bCs/>
                <w:color w:val="000000"/>
                <w:sz w:val="22"/>
                <w:szCs w:val="22"/>
              </w:rPr>
              <w:t>352.828,</w:t>
            </w:r>
            <w:r w:rsidR="00D8416D">
              <w:rPr>
                <w:rFonts w:ascii="Calibri" w:hAnsi="Calibri" w:cs="Calibri"/>
                <w:b/>
                <w:bCs/>
                <w:color w:val="000000"/>
                <w:sz w:val="22"/>
                <w:szCs w:val="22"/>
              </w:rPr>
              <w:t>75</w:t>
            </w:r>
          </w:p>
        </w:tc>
      </w:tr>
      <w:tr w:rsidR="00D8416D" w:rsidTr="00E14FC9">
        <w:trPr>
          <w:trHeight w:val="95"/>
          <w:jc w:val="center"/>
        </w:trPr>
        <w:tc>
          <w:tcPr>
            <w:tcW w:w="9629" w:type="dxa"/>
            <w:gridSpan w:val="6"/>
            <w:tcBorders>
              <w:top w:val="single" w:sz="8" w:space="0" w:color="auto"/>
              <w:left w:val="single" w:sz="8" w:space="0" w:color="auto"/>
              <w:bottom w:val="single" w:sz="8" w:space="0" w:color="auto"/>
              <w:right w:val="single" w:sz="8" w:space="0" w:color="auto"/>
            </w:tcBorders>
            <w:shd w:val="clear" w:color="auto" w:fill="auto"/>
            <w:noWrap/>
            <w:vAlign w:val="bottom"/>
          </w:tcPr>
          <w:p w:rsidR="00D8416D" w:rsidRDefault="00D8416D" w:rsidP="00D8416D">
            <w:pPr>
              <w:jc w:val="right"/>
              <w:rPr>
                <w:rFonts w:ascii="Calibri" w:hAnsi="Calibri" w:cs="Calibri"/>
                <w:b/>
                <w:bCs/>
                <w:color w:val="000000"/>
                <w:sz w:val="22"/>
                <w:szCs w:val="22"/>
              </w:rPr>
            </w:pPr>
            <w:r>
              <w:rPr>
                <w:rFonts w:ascii="Calibri" w:hAnsi="Calibri" w:cs="Calibri"/>
                <w:b/>
                <w:bCs/>
                <w:color w:val="000000"/>
                <w:sz w:val="22"/>
                <w:szCs w:val="22"/>
              </w:rPr>
              <w:t>(Trescientos cincuenta y dos mil ochocientos veintiocho 75/100 Bolivianos )</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77CEE">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77CEE">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77CEE">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77CEE">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77CE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B77CEE">
      <w:pPr>
        <w:pStyle w:val="Sinespaciado4"/>
        <w:numPr>
          <w:ilvl w:val="0"/>
          <w:numId w:val="28"/>
        </w:numPr>
        <w:ind w:left="851"/>
        <w:jc w:val="both"/>
      </w:pPr>
      <w:r w:rsidRPr="006F470A">
        <w:t>Que tengan sentencia ejecutoriada, con impedimento para ejercer el comercio.</w:t>
      </w:r>
    </w:p>
    <w:p w:rsidR="006A773C" w:rsidRPr="006F470A" w:rsidRDefault="006A773C" w:rsidP="00B77CE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B77CE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B77CE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77CEE">
      <w:pPr>
        <w:pStyle w:val="Sinespaciado4"/>
        <w:numPr>
          <w:ilvl w:val="0"/>
          <w:numId w:val="28"/>
        </w:numPr>
        <w:ind w:left="851"/>
        <w:jc w:val="both"/>
      </w:pPr>
      <w:r w:rsidRPr="006F470A">
        <w:t>Que hubiesen declarado su disolución o quiebra.</w:t>
      </w:r>
    </w:p>
    <w:p w:rsidR="006A773C" w:rsidRPr="006F470A" w:rsidRDefault="006A773C" w:rsidP="00B77CE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77CE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77CE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77CE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77CE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8416D" w:rsidRDefault="00D8416D"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77CEE">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77CEE">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77CE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77CE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77CE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77CE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77CE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B77CE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77CE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77CE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77CE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77CE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77CE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77CE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77CE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77CE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77CE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77CE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77CE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77CE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D61EF5" w:rsidRDefault="00D61EF5" w:rsidP="00A11440">
      <w:pPr>
        <w:spacing w:before="100" w:beforeAutospacing="1" w:after="100" w:afterAutospacing="1"/>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r w:rsidR="00D8416D">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D8416D" w:rsidRDefault="00A11440" w:rsidP="00D8416D">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77CE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77CE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77CE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77CE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77CE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77CE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77CE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8416D" w:rsidRDefault="00D8416D" w:rsidP="00E9397A">
      <w:pPr>
        <w:ind w:left="426"/>
        <w:jc w:val="both"/>
        <w:rPr>
          <w:rFonts w:asciiTheme="minorHAnsi" w:hAnsiTheme="minorHAnsi" w:cstheme="minorHAnsi"/>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Default="00486373" w:rsidP="00D8416D">
      <w:pPr>
        <w:tabs>
          <w:tab w:val="left" w:pos="3945"/>
        </w:tabs>
        <w:spacing w:after="240"/>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1990"/>
        <w:gridCol w:w="1557"/>
        <w:gridCol w:w="4883"/>
      </w:tblGrid>
      <w:tr w:rsidR="001E6511" w:rsidRPr="006F470A" w:rsidTr="00D61EF5">
        <w:trPr>
          <w:trHeight w:val="1409"/>
          <w:jc w:val="right"/>
        </w:trPr>
        <w:tc>
          <w:tcPr>
            <w:tcW w:w="199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440"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D61EF5">
        <w:trPr>
          <w:trHeight w:val="453"/>
          <w:jc w:val="right"/>
        </w:trPr>
        <w:tc>
          <w:tcPr>
            <w:tcW w:w="354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61EF5">
        <w:trPr>
          <w:trHeight w:val="463"/>
          <w:jc w:val="right"/>
        </w:trPr>
        <w:tc>
          <w:tcPr>
            <w:tcW w:w="354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61EF5">
        <w:trPr>
          <w:trHeight w:val="513"/>
          <w:jc w:val="right"/>
        </w:trPr>
        <w:tc>
          <w:tcPr>
            <w:tcW w:w="354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D8416D" w:rsidRDefault="00D8416D"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77CE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B77CE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ind w:left="330"/>
        <w:jc w:val="both"/>
        <w:rPr>
          <w:rFonts w:asciiTheme="minorHAnsi" w:hAnsiTheme="minorHAnsi" w:cstheme="minorHAnsi"/>
          <w:sz w:val="22"/>
          <w:szCs w:val="22"/>
        </w:rPr>
      </w:pPr>
    </w:p>
    <w:p w:rsidR="00D61EF5" w:rsidRPr="00F87AC1" w:rsidRDefault="00D61EF5"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77CE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77CE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77C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77CE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77CE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77CEE">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77CE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77CE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77CE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77CE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77CE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77CE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77CE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77CE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B77CE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77CE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77CE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77CE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B77CE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77CE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B77CE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77CE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77CEE">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003D5CDD" w:rsidRPr="00D92DC4">
        <w:rPr>
          <w:rFonts w:asciiTheme="minorHAnsi" w:eastAsia="Calibri" w:hAnsiTheme="minorHAnsi" w:cstheme="minorHAnsi"/>
          <w:color w:val="FF0000"/>
          <w:sz w:val="22"/>
          <w:szCs w:val="22"/>
          <w:lang w:val="es-BO"/>
        </w:rPr>
        <w:t>.</w:t>
      </w:r>
    </w:p>
    <w:p w:rsidR="00467EA1" w:rsidRPr="00D92DC4" w:rsidRDefault="005B09A3" w:rsidP="00B77CEE">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y específica del personal clave,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0440BF" w:rsidRPr="000E1D5D" w:rsidRDefault="003F4611"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B77CE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77CE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B77CE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77CE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77CE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77CE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B77CEE">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B77CEE">
      <w:pPr>
        <w:pStyle w:val="Prrafodelista"/>
        <w:numPr>
          <w:ilvl w:val="1"/>
          <w:numId w:val="27"/>
        </w:numPr>
        <w:ind w:left="851"/>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0E1D5D" w:rsidRDefault="00EF1265" w:rsidP="00B77CE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B77CE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BB213B" w:rsidRDefault="001C043B" w:rsidP="001C043B">
      <w:pPr>
        <w:jc w:val="center"/>
        <w:rPr>
          <w:sz w:val="22"/>
          <w:u w:val="single"/>
          <w:lang w:val="es-BO" w:eastAsia="es-BO"/>
        </w:rPr>
      </w:pPr>
      <w:r w:rsidRPr="00BB213B">
        <w:rPr>
          <w:rFonts w:ascii="Segoe UI" w:hAnsi="Segoe UI" w:cs="Segoe UI"/>
          <w:b/>
          <w:bCs/>
          <w:color w:val="FF0000"/>
          <w:sz w:val="22"/>
          <w:u w:val="single"/>
        </w:rPr>
        <w:t xml:space="preserve">Bolivianos </w:t>
      </w:r>
    </w:p>
    <w:p w:rsidR="00FA78A9" w:rsidRPr="00D8416D" w:rsidRDefault="00FA78A9" w:rsidP="00FA78A9">
      <w:pPr>
        <w:jc w:val="center"/>
        <w:rPr>
          <w:rFonts w:asciiTheme="minorHAnsi" w:hAnsiTheme="minorHAnsi" w:cstheme="minorHAnsi"/>
          <w:b/>
          <w:sz w:val="24"/>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417"/>
        <w:gridCol w:w="1378"/>
        <w:gridCol w:w="1701"/>
        <w:gridCol w:w="1553"/>
      </w:tblGrid>
      <w:tr w:rsidR="00FA78A9" w:rsidRPr="006F470A" w:rsidTr="00A9638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3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96388" w:rsidRPr="006F470A" w:rsidTr="00A9638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6388" w:rsidRPr="006F470A" w:rsidRDefault="00A96388" w:rsidP="00A9638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1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 650</w:t>
            </w:r>
          </w:p>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6” ANSI 600, RF o FF</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Equipo</w:t>
            </w:r>
          </w:p>
        </w:tc>
        <w:tc>
          <w:tcPr>
            <w:tcW w:w="1378" w:type="dxa"/>
            <w:tcBorders>
              <w:top w:val="single" w:sz="12"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96388" w:rsidRPr="006F470A" w:rsidRDefault="00A96388" w:rsidP="00A9638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r>
      <w:tr w:rsidR="00A96388" w:rsidRPr="006F470A" w:rsidTr="00A9638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6388" w:rsidRPr="006F470A" w:rsidRDefault="00A96388" w:rsidP="00A9638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G400</w:t>
            </w:r>
          </w:p>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4” ANSI 600, RF o FF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Equipo</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r>
      <w:tr w:rsidR="00A96388" w:rsidRPr="006F470A" w:rsidTr="00A9638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6388" w:rsidRPr="006F470A" w:rsidRDefault="00A96388" w:rsidP="00A9638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G65</w:t>
            </w:r>
          </w:p>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2” ANSI 600, RF o FF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Equipo</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r>
      <w:tr w:rsidR="00A96388" w:rsidRPr="006F470A" w:rsidTr="00A9638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6388" w:rsidRPr="006F470A" w:rsidRDefault="00A96388" w:rsidP="00A9638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Rotativo tamaño 1M</w:t>
            </w:r>
          </w:p>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2” ANSI 600 RF o FF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Equipo</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r>
      <w:tr w:rsidR="00A96388" w:rsidRPr="006F470A" w:rsidTr="00A9638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6388" w:rsidRPr="006F470A" w:rsidRDefault="00A96388" w:rsidP="00A9638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Rotativo tamaño 3M</w:t>
            </w:r>
          </w:p>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2” ANSI 600 RF o FF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Equipo</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r>
      <w:tr w:rsidR="00A96388" w:rsidRPr="006F470A" w:rsidTr="00A9638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6388" w:rsidRPr="006F470A" w:rsidRDefault="00A96388" w:rsidP="00A9638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 650</w:t>
            </w:r>
          </w:p>
          <w:p w:rsidR="00A96388" w:rsidRDefault="00A96388" w:rsidP="00A96388">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6” ANSI 600, RF o FF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Equipo</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Default="00A96388" w:rsidP="00A96388">
            <w:pPr>
              <w:jc w:val="center"/>
              <w:rPr>
                <w:rFonts w:ascii="Calibri" w:hAnsi="Calibri" w:cs="Calibri"/>
                <w:color w:val="000000"/>
                <w:sz w:val="18"/>
                <w:szCs w:val="18"/>
              </w:rPr>
            </w:pPr>
            <w:r>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96388" w:rsidRPr="006F470A" w:rsidRDefault="00A96388" w:rsidP="00A96388">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BB213B" w:rsidRDefault="00BB213B" w:rsidP="0013510E">
      <w:pPr>
        <w:jc w:val="center"/>
        <w:rPr>
          <w:rFonts w:asciiTheme="minorHAnsi" w:hAnsiTheme="minorHAnsi" w:cstheme="minorHAnsi"/>
          <w:b/>
          <w:sz w:val="22"/>
          <w:szCs w:val="22"/>
        </w:rPr>
      </w:pPr>
    </w:p>
    <w:p w:rsidR="00BB213B" w:rsidRDefault="00BB213B"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D61EF5" w:rsidTr="00BB213B">
        <w:trPr>
          <w:trHeight w:val="226"/>
          <w:tblHeader/>
          <w:jc w:val="center"/>
        </w:trPr>
        <w:tc>
          <w:tcPr>
            <w:tcW w:w="4947" w:type="dxa"/>
            <w:vMerge w:val="restart"/>
            <w:shd w:val="clear" w:color="auto" w:fill="D9D9D9" w:themeFill="background1" w:themeFillShade="D9"/>
            <w:vAlign w:val="center"/>
          </w:tcPr>
          <w:p w:rsidR="000221D3" w:rsidRPr="00D61EF5" w:rsidRDefault="000221D3" w:rsidP="00F9669E">
            <w:pPr>
              <w:jc w:val="center"/>
              <w:rPr>
                <w:rFonts w:asciiTheme="minorHAnsi" w:hAnsiTheme="minorHAnsi" w:cstheme="minorHAnsi"/>
                <w:b/>
                <w:sz w:val="16"/>
                <w:szCs w:val="16"/>
              </w:rPr>
            </w:pPr>
            <w:r w:rsidRPr="00D61EF5">
              <w:rPr>
                <w:rFonts w:asciiTheme="minorHAnsi" w:hAnsiTheme="minorHAnsi" w:cstheme="minorHAnsi"/>
                <w:b/>
                <w:sz w:val="16"/>
                <w:szCs w:val="16"/>
              </w:rPr>
              <w:t>CARACTERÍSTICAS TÉCNICAS REQUERIDAS POR YPFB</w:t>
            </w:r>
            <w:r w:rsidR="002603EB" w:rsidRPr="00D61EF5">
              <w:rPr>
                <w:rFonts w:asciiTheme="minorHAnsi" w:hAnsiTheme="minorHAnsi" w:cstheme="minorHAnsi"/>
                <w:b/>
                <w:sz w:val="16"/>
                <w:szCs w:val="16"/>
              </w:rPr>
              <w:t xml:space="preserve"> </w:t>
            </w:r>
          </w:p>
        </w:tc>
        <w:tc>
          <w:tcPr>
            <w:tcW w:w="4515" w:type="dxa"/>
            <w:vMerge w:val="restart"/>
            <w:shd w:val="clear" w:color="auto" w:fill="D9D9D9" w:themeFill="background1" w:themeFillShade="D9"/>
            <w:vAlign w:val="center"/>
          </w:tcPr>
          <w:p w:rsidR="000221D3" w:rsidRPr="00D61EF5" w:rsidRDefault="000221D3" w:rsidP="000221D3">
            <w:pPr>
              <w:jc w:val="center"/>
              <w:rPr>
                <w:rFonts w:asciiTheme="minorHAnsi" w:hAnsiTheme="minorHAnsi" w:cstheme="minorHAnsi"/>
                <w:b/>
                <w:sz w:val="16"/>
                <w:szCs w:val="16"/>
              </w:rPr>
            </w:pPr>
            <w:r w:rsidRPr="00D61EF5">
              <w:rPr>
                <w:rFonts w:asciiTheme="minorHAnsi" w:hAnsiTheme="minorHAnsi" w:cstheme="minorHAnsi"/>
                <w:b/>
                <w:sz w:val="16"/>
                <w:szCs w:val="16"/>
              </w:rPr>
              <w:t xml:space="preserve"> CARACTERÍSTICAS TÉCNICAS </w:t>
            </w:r>
            <w:r w:rsidR="002603EB" w:rsidRPr="00D61EF5">
              <w:rPr>
                <w:rFonts w:asciiTheme="minorHAnsi" w:hAnsiTheme="minorHAnsi" w:cstheme="minorHAnsi"/>
                <w:b/>
                <w:sz w:val="16"/>
                <w:szCs w:val="16"/>
              </w:rPr>
              <w:t xml:space="preserve">OFERTADAS </w:t>
            </w:r>
            <w:r w:rsidRPr="00D61EF5">
              <w:rPr>
                <w:rFonts w:asciiTheme="minorHAnsi" w:hAnsiTheme="minorHAnsi" w:cstheme="minorHAnsi"/>
                <w:b/>
                <w:sz w:val="16"/>
                <w:szCs w:val="16"/>
              </w:rPr>
              <w:t xml:space="preserve">POR EL PROPONENTE </w:t>
            </w:r>
          </w:p>
          <w:p w:rsidR="000221D3" w:rsidRPr="00D61EF5" w:rsidRDefault="002603EB">
            <w:pPr>
              <w:jc w:val="center"/>
              <w:rPr>
                <w:rFonts w:asciiTheme="minorHAnsi" w:hAnsiTheme="minorHAnsi" w:cstheme="minorHAnsi"/>
                <w:b/>
                <w:i/>
                <w:sz w:val="16"/>
                <w:szCs w:val="16"/>
              </w:rPr>
            </w:pPr>
            <w:r w:rsidRPr="00D61EF5">
              <w:rPr>
                <w:rFonts w:asciiTheme="minorHAnsi" w:hAnsiTheme="minorHAnsi" w:cstheme="minorHAnsi"/>
                <w:b/>
                <w:i/>
                <w:sz w:val="16"/>
                <w:szCs w:val="16"/>
              </w:rPr>
              <w:t xml:space="preserve"> (Describir su propuesta en base a lo solicitado por </w:t>
            </w:r>
            <w:r w:rsidR="000221D3" w:rsidRPr="00D61EF5">
              <w:rPr>
                <w:rFonts w:asciiTheme="minorHAnsi" w:hAnsiTheme="minorHAnsi" w:cstheme="minorHAnsi"/>
                <w:b/>
                <w:i/>
                <w:sz w:val="16"/>
                <w:szCs w:val="16"/>
              </w:rPr>
              <w:t>YPFB</w:t>
            </w:r>
            <w:r w:rsidRPr="00D61EF5">
              <w:rPr>
                <w:rFonts w:asciiTheme="minorHAnsi" w:hAnsiTheme="minorHAnsi" w:cstheme="minorHAnsi"/>
                <w:b/>
                <w:i/>
                <w:sz w:val="16"/>
                <w:szCs w:val="16"/>
              </w:rPr>
              <w:t>)</w:t>
            </w:r>
          </w:p>
        </w:tc>
      </w:tr>
      <w:tr w:rsidR="000221D3" w:rsidRPr="00D61EF5" w:rsidTr="00BB213B">
        <w:trPr>
          <w:cantSplit/>
          <w:trHeight w:val="681"/>
          <w:jc w:val="center"/>
        </w:trPr>
        <w:tc>
          <w:tcPr>
            <w:tcW w:w="4947" w:type="dxa"/>
            <w:vMerge/>
            <w:shd w:val="clear" w:color="auto" w:fill="D9D9D9" w:themeFill="background1" w:themeFillShade="D9"/>
            <w:vAlign w:val="center"/>
          </w:tcPr>
          <w:p w:rsidR="000221D3" w:rsidRPr="00D61EF5" w:rsidRDefault="000221D3" w:rsidP="00126BEB">
            <w:pPr>
              <w:jc w:val="center"/>
              <w:rPr>
                <w:rFonts w:asciiTheme="minorHAnsi" w:hAnsiTheme="minorHAnsi" w:cstheme="minorHAnsi"/>
                <w:b/>
                <w:sz w:val="16"/>
                <w:szCs w:val="16"/>
              </w:rPr>
            </w:pPr>
          </w:p>
        </w:tc>
        <w:tc>
          <w:tcPr>
            <w:tcW w:w="4515" w:type="dxa"/>
            <w:vMerge/>
            <w:shd w:val="clear" w:color="auto" w:fill="D9D9D9" w:themeFill="background1" w:themeFillShade="D9"/>
            <w:vAlign w:val="center"/>
          </w:tcPr>
          <w:p w:rsidR="000221D3" w:rsidRPr="00D61EF5" w:rsidRDefault="000221D3" w:rsidP="000221D3">
            <w:pPr>
              <w:jc w:val="cente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0221D3" w:rsidRPr="00D61EF5" w:rsidRDefault="00A96388" w:rsidP="00126BEB">
            <w:pPr>
              <w:rPr>
                <w:rFonts w:asciiTheme="minorHAnsi" w:hAnsiTheme="minorHAnsi" w:cstheme="minorHAnsi"/>
                <w:b/>
                <w:sz w:val="16"/>
                <w:szCs w:val="16"/>
              </w:rPr>
            </w:pPr>
            <w:r w:rsidRPr="00D61EF5">
              <w:rPr>
                <w:rFonts w:asciiTheme="minorHAnsi" w:hAnsiTheme="minorHAnsi" w:cstheme="minorHAnsi"/>
                <w:b/>
                <w:bCs/>
                <w:sz w:val="16"/>
                <w:szCs w:val="16"/>
              </w:rPr>
              <w:t>CARACTERISTICAS TECNICAS DE LOS BIENES</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BB213B" w:rsidRPr="00BB213B" w:rsidRDefault="00BB213B" w:rsidP="00BB213B">
            <w:pPr>
              <w:autoSpaceDE w:val="0"/>
              <w:autoSpaceDN w:val="0"/>
              <w:adjustRightInd w:val="0"/>
              <w:jc w:val="both"/>
              <w:rPr>
                <w:rFonts w:asciiTheme="minorHAnsi" w:hAnsiTheme="minorHAnsi" w:cstheme="minorHAnsi"/>
                <w:b/>
                <w:sz w:val="16"/>
                <w:szCs w:val="16"/>
              </w:rPr>
            </w:pPr>
            <w:r w:rsidRPr="00BB213B">
              <w:rPr>
                <w:rFonts w:asciiTheme="minorHAnsi" w:hAnsiTheme="minorHAnsi" w:cstheme="minorHAnsi"/>
                <w:b/>
                <w:sz w:val="16"/>
                <w:szCs w:val="16"/>
              </w:rPr>
              <w:t>ITEM 1:</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Medidor Turbina Tamaño G650</w:t>
            </w:r>
          </w:p>
          <w:p w:rsidR="00BB213B" w:rsidRPr="00BB213B" w:rsidRDefault="00BB213B" w:rsidP="00BB213B">
            <w:pPr>
              <w:numPr>
                <w:ilvl w:val="0"/>
                <w:numId w:val="37"/>
              </w:numPr>
              <w:jc w:val="both"/>
              <w:rPr>
                <w:rFonts w:asciiTheme="minorHAnsi" w:eastAsia="Arial Unicode MS" w:hAnsiTheme="minorHAnsi" w:cstheme="minorHAnsi"/>
                <w:sz w:val="16"/>
                <w:szCs w:val="16"/>
              </w:rPr>
            </w:pPr>
            <w:proofErr w:type="spellStart"/>
            <w:r w:rsidRPr="00BB213B">
              <w:rPr>
                <w:rFonts w:asciiTheme="minorHAnsi" w:eastAsia="Arial Unicode MS" w:hAnsiTheme="minorHAnsi" w:cstheme="minorHAnsi"/>
                <w:sz w:val="16"/>
                <w:szCs w:val="16"/>
              </w:rPr>
              <w:t>Rangeabilidad</w:t>
            </w:r>
            <w:proofErr w:type="spellEnd"/>
            <w:r w:rsidRPr="00BB213B">
              <w:rPr>
                <w:rFonts w:asciiTheme="minorHAnsi" w:eastAsia="Arial Unicode MS" w:hAnsiTheme="minorHAnsi" w:cstheme="minorHAnsi"/>
                <w:sz w:val="16"/>
                <w:szCs w:val="16"/>
              </w:rPr>
              <w:t>: 20:1 igual o mayor</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Conexión Bridada :</w:t>
            </w:r>
            <w:r w:rsidRPr="00BB213B">
              <w:rPr>
                <w:rFonts w:asciiTheme="minorHAnsi" w:eastAsia="Arial Unicode MS" w:hAnsiTheme="minorHAnsi" w:cstheme="minorHAnsi"/>
                <w:b/>
                <w:sz w:val="16"/>
                <w:szCs w:val="16"/>
              </w:rPr>
              <w:t xml:space="preserve"> 6”</w:t>
            </w:r>
            <w:r w:rsidRPr="00BB213B">
              <w:rPr>
                <w:rFonts w:asciiTheme="minorHAnsi" w:eastAsia="Arial Unicode MS" w:hAnsiTheme="minorHAnsi" w:cstheme="minorHAnsi"/>
                <w:sz w:val="16"/>
                <w:szCs w:val="16"/>
              </w:rPr>
              <w:t xml:space="preserve"> ANSI 600 RF o FF</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Rango mínimo de Temperatura de operación: - 20º hasta 55º C</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Precisión de medición </w:t>
            </w:r>
            <w:proofErr w:type="spellStart"/>
            <w:r w:rsidRPr="00BB213B">
              <w:rPr>
                <w:rFonts w:asciiTheme="minorHAnsi" w:eastAsia="Arial Unicode MS" w:hAnsiTheme="minorHAnsi" w:cstheme="minorHAnsi"/>
                <w:sz w:val="16"/>
                <w:szCs w:val="16"/>
              </w:rPr>
              <w:t>Class</w:t>
            </w:r>
            <w:proofErr w:type="spellEnd"/>
            <w:r w:rsidRPr="00BB213B">
              <w:rPr>
                <w:rFonts w:asciiTheme="minorHAnsi" w:eastAsia="Arial Unicode MS" w:hAnsiTheme="minorHAnsi" w:cstheme="minorHAnsi"/>
                <w:sz w:val="16"/>
                <w:szCs w:val="16"/>
              </w:rPr>
              <w:t xml:space="preserve"> 1,0: </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cuerpo de los medidores deben contar con un punto para la medición de presión mínimamente.</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cuerpo de los medidores deben contar con un punto para la medición de temperatura mínimamente.</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Debe incluir contador mecánico.</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Emisor de Pulsos de HF mediante contacto </w:t>
            </w:r>
            <w:proofErr w:type="spellStart"/>
            <w:r w:rsidRPr="00BB213B">
              <w:rPr>
                <w:rFonts w:asciiTheme="minorHAnsi" w:eastAsia="Arial Unicode MS" w:hAnsiTheme="minorHAnsi" w:cstheme="minorHAnsi"/>
                <w:sz w:val="16"/>
                <w:szCs w:val="16"/>
              </w:rPr>
              <w:t>reed</w:t>
            </w:r>
            <w:proofErr w:type="spellEnd"/>
            <w:r w:rsidRPr="00BB213B">
              <w:rPr>
                <w:rFonts w:asciiTheme="minorHAnsi" w:eastAsia="Arial Unicode MS" w:hAnsiTheme="minorHAnsi" w:cstheme="minorHAnsi"/>
                <w:sz w:val="16"/>
                <w:szCs w:val="16"/>
              </w:rPr>
              <w:t xml:space="preserve"> o inductivo.</w:t>
            </w:r>
          </w:p>
          <w:p w:rsidR="00BB213B" w:rsidRPr="00BB213B" w:rsidRDefault="00BB213B" w:rsidP="00BB213B">
            <w:pPr>
              <w:ind w:left="360"/>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El socket del emisor de pulsos puede ser de los siguientes tipos: </w:t>
            </w:r>
          </w:p>
          <w:p w:rsidR="00BB213B" w:rsidRPr="00BB213B" w:rsidRDefault="00BB213B" w:rsidP="00BB213B">
            <w:pPr>
              <w:ind w:left="720"/>
              <w:jc w:val="both"/>
              <w:rPr>
                <w:rFonts w:asciiTheme="minorHAnsi" w:eastAsia="Arial Unicode MS" w:hAnsiTheme="minorHAnsi" w:cstheme="minorHAnsi"/>
                <w:sz w:val="16"/>
                <w:szCs w:val="16"/>
                <w:lang w:val="en-US"/>
              </w:rPr>
            </w:pPr>
            <w:r w:rsidRPr="00BB213B">
              <w:rPr>
                <w:rFonts w:asciiTheme="minorHAnsi" w:eastAsia="Arial Unicode MS" w:hAnsiTheme="minorHAnsi" w:cstheme="minorHAnsi"/>
                <w:sz w:val="16"/>
                <w:szCs w:val="16"/>
                <w:lang w:val="en-US"/>
              </w:rPr>
              <w:t>1. SINGLE MIL SPEC (MS) circular connectors or Amphenol.</w:t>
            </w:r>
          </w:p>
          <w:p w:rsidR="00BB213B" w:rsidRPr="00BB213B" w:rsidRDefault="00BB213B" w:rsidP="00BB213B">
            <w:pPr>
              <w:ind w:left="720"/>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2. TUCHEL SOCKET.</w:t>
            </w:r>
          </w:p>
          <w:p w:rsidR="00BB213B" w:rsidRPr="00BB213B" w:rsidRDefault="00BB213B" w:rsidP="00BB213B">
            <w:pPr>
              <w:ind w:left="360"/>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equipo debe incorporar los respectivos cables de conexión para poder conectarse al corrector de volumen o computador de flujo, considerando longitud estándar de cada proveedor.</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Protección IP 65 o superior.</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Debe incluir el aceite de lubricación para el medidor. </w:t>
            </w:r>
          </w:p>
          <w:p w:rsidR="000221D3"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medidor deberá contar con el Certificado de Calibración original de fábrica.</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BB213B" w:rsidRPr="00BB213B" w:rsidRDefault="00BB213B" w:rsidP="00BB213B">
            <w:pPr>
              <w:autoSpaceDE w:val="0"/>
              <w:autoSpaceDN w:val="0"/>
              <w:adjustRightInd w:val="0"/>
              <w:jc w:val="both"/>
              <w:rPr>
                <w:rFonts w:asciiTheme="minorHAnsi" w:hAnsiTheme="minorHAnsi" w:cstheme="minorHAnsi"/>
                <w:b/>
                <w:sz w:val="16"/>
                <w:szCs w:val="16"/>
              </w:rPr>
            </w:pPr>
            <w:r w:rsidRPr="00BB213B">
              <w:rPr>
                <w:rFonts w:asciiTheme="minorHAnsi" w:hAnsiTheme="minorHAnsi" w:cstheme="minorHAnsi"/>
                <w:b/>
                <w:sz w:val="16"/>
                <w:szCs w:val="16"/>
              </w:rPr>
              <w:t>ITEM 2:</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Medidor Turbina Tamaño G400</w:t>
            </w:r>
          </w:p>
          <w:p w:rsidR="00BB213B" w:rsidRPr="00BB213B" w:rsidRDefault="00BB213B" w:rsidP="00BB213B">
            <w:pPr>
              <w:numPr>
                <w:ilvl w:val="0"/>
                <w:numId w:val="37"/>
              </w:numPr>
              <w:jc w:val="both"/>
              <w:rPr>
                <w:rFonts w:asciiTheme="minorHAnsi" w:eastAsia="Arial Unicode MS" w:hAnsiTheme="minorHAnsi" w:cstheme="minorHAnsi"/>
                <w:sz w:val="16"/>
                <w:szCs w:val="16"/>
              </w:rPr>
            </w:pPr>
            <w:proofErr w:type="spellStart"/>
            <w:r w:rsidRPr="00BB213B">
              <w:rPr>
                <w:rFonts w:asciiTheme="minorHAnsi" w:eastAsia="Arial Unicode MS" w:hAnsiTheme="minorHAnsi" w:cstheme="minorHAnsi"/>
                <w:sz w:val="16"/>
                <w:szCs w:val="16"/>
              </w:rPr>
              <w:t>Rangeabilidad</w:t>
            </w:r>
            <w:proofErr w:type="spellEnd"/>
            <w:r w:rsidRPr="00BB213B">
              <w:rPr>
                <w:rFonts w:asciiTheme="minorHAnsi" w:eastAsia="Arial Unicode MS" w:hAnsiTheme="minorHAnsi" w:cstheme="minorHAnsi"/>
                <w:sz w:val="16"/>
                <w:szCs w:val="16"/>
              </w:rPr>
              <w:t>: 20:1 igual o mayor</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Conexión Bridada : </w:t>
            </w:r>
            <w:r w:rsidRPr="00BB213B">
              <w:rPr>
                <w:rFonts w:asciiTheme="minorHAnsi" w:eastAsia="Arial Unicode MS" w:hAnsiTheme="minorHAnsi" w:cstheme="minorHAnsi"/>
                <w:b/>
                <w:sz w:val="16"/>
                <w:szCs w:val="16"/>
              </w:rPr>
              <w:t xml:space="preserve">4” </w:t>
            </w:r>
            <w:r w:rsidRPr="00BB213B">
              <w:rPr>
                <w:rFonts w:asciiTheme="minorHAnsi" w:eastAsia="Arial Unicode MS" w:hAnsiTheme="minorHAnsi" w:cstheme="minorHAnsi"/>
                <w:sz w:val="16"/>
                <w:szCs w:val="16"/>
              </w:rPr>
              <w:t>ANSI 600 RF o FF</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Rango mínimo de Temperatura de operación: - 20º hasta 55º C</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Precisión de medición </w:t>
            </w:r>
            <w:proofErr w:type="spellStart"/>
            <w:r w:rsidRPr="00BB213B">
              <w:rPr>
                <w:rFonts w:asciiTheme="minorHAnsi" w:eastAsia="Arial Unicode MS" w:hAnsiTheme="minorHAnsi" w:cstheme="minorHAnsi"/>
                <w:sz w:val="16"/>
                <w:szCs w:val="16"/>
              </w:rPr>
              <w:t>Class</w:t>
            </w:r>
            <w:proofErr w:type="spellEnd"/>
            <w:r w:rsidRPr="00BB213B">
              <w:rPr>
                <w:rFonts w:asciiTheme="minorHAnsi" w:eastAsia="Arial Unicode MS" w:hAnsiTheme="minorHAnsi" w:cstheme="minorHAnsi"/>
                <w:sz w:val="16"/>
                <w:szCs w:val="16"/>
              </w:rPr>
              <w:t xml:space="preserve"> 1,0: </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cuerpo de los medidores deben contar con un punto para la medición de presión mínimamente.</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cuerpo de los medidores deben contar con un punto para la medición de temperatura mínimamente.</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Debe incluir contador mecánico.</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Emisor de Pulsos de HF mediante contacto </w:t>
            </w:r>
            <w:proofErr w:type="spellStart"/>
            <w:r w:rsidRPr="00BB213B">
              <w:rPr>
                <w:rFonts w:asciiTheme="minorHAnsi" w:eastAsia="Arial Unicode MS" w:hAnsiTheme="minorHAnsi" w:cstheme="minorHAnsi"/>
                <w:sz w:val="16"/>
                <w:szCs w:val="16"/>
              </w:rPr>
              <w:t>reed</w:t>
            </w:r>
            <w:proofErr w:type="spellEnd"/>
            <w:r w:rsidRPr="00BB213B">
              <w:rPr>
                <w:rFonts w:asciiTheme="minorHAnsi" w:eastAsia="Arial Unicode MS" w:hAnsiTheme="minorHAnsi" w:cstheme="minorHAnsi"/>
                <w:sz w:val="16"/>
                <w:szCs w:val="16"/>
              </w:rPr>
              <w:t xml:space="preserve"> o inductivo.</w:t>
            </w:r>
          </w:p>
          <w:p w:rsidR="00BB213B" w:rsidRPr="00BB213B" w:rsidRDefault="00BB213B" w:rsidP="00BB213B">
            <w:pPr>
              <w:ind w:left="360"/>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El socket del emisor de pulsos puede ser de los siguientes tipos: </w:t>
            </w:r>
          </w:p>
          <w:p w:rsidR="00BB213B" w:rsidRPr="00BB213B" w:rsidRDefault="00BB213B" w:rsidP="00BB213B">
            <w:pPr>
              <w:ind w:left="720"/>
              <w:jc w:val="both"/>
              <w:rPr>
                <w:rFonts w:asciiTheme="minorHAnsi" w:eastAsia="Arial Unicode MS" w:hAnsiTheme="minorHAnsi" w:cstheme="minorHAnsi"/>
                <w:sz w:val="16"/>
                <w:szCs w:val="16"/>
                <w:lang w:val="en-US"/>
              </w:rPr>
            </w:pPr>
            <w:r w:rsidRPr="00BB213B">
              <w:rPr>
                <w:rFonts w:asciiTheme="minorHAnsi" w:eastAsia="Arial Unicode MS" w:hAnsiTheme="minorHAnsi" w:cstheme="minorHAnsi"/>
                <w:sz w:val="16"/>
                <w:szCs w:val="16"/>
                <w:lang w:val="en-US"/>
              </w:rPr>
              <w:t>1. SINGLE MIL SPEC (MS) circular connectors or Amphenol.</w:t>
            </w:r>
          </w:p>
          <w:p w:rsidR="00BB213B" w:rsidRPr="00BB213B" w:rsidRDefault="00BB213B" w:rsidP="00BB213B">
            <w:pPr>
              <w:ind w:left="720"/>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2. TUCHEL SOCKET.</w:t>
            </w:r>
          </w:p>
          <w:p w:rsidR="00BB213B" w:rsidRPr="00BB213B" w:rsidRDefault="00BB213B" w:rsidP="00BB213B">
            <w:pPr>
              <w:ind w:left="360"/>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equipo debe incorporar los respectivos cables de conexión para poder conectarse al corrector de volumen o computador de flujo, considerando longitud estándar de cada proveedor.</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Protección IP 65 o superior.</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 xml:space="preserve">Debe incluir el aceite de lubricación para el medidor. </w:t>
            </w:r>
          </w:p>
          <w:p w:rsidR="000221D3"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El medidor deberá contar con el Certificado de Calibración original de fábrica.</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BB213B" w:rsidRPr="00BB213B" w:rsidRDefault="00BB213B" w:rsidP="00BB213B">
            <w:pPr>
              <w:autoSpaceDE w:val="0"/>
              <w:autoSpaceDN w:val="0"/>
              <w:adjustRightInd w:val="0"/>
              <w:jc w:val="both"/>
              <w:rPr>
                <w:rFonts w:asciiTheme="minorHAnsi" w:hAnsiTheme="minorHAnsi" w:cstheme="minorHAnsi"/>
                <w:b/>
                <w:sz w:val="16"/>
                <w:szCs w:val="16"/>
              </w:rPr>
            </w:pPr>
            <w:r w:rsidRPr="00BB213B">
              <w:rPr>
                <w:rFonts w:asciiTheme="minorHAnsi" w:hAnsiTheme="minorHAnsi" w:cstheme="minorHAnsi"/>
                <w:b/>
                <w:sz w:val="16"/>
                <w:szCs w:val="16"/>
              </w:rPr>
              <w:t>ITEM 3:</w:t>
            </w:r>
          </w:p>
          <w:p w:rsidR="00BB213B" w:rsidRPr="00BB213B" w:rsidRDefault="00BB213B" w:rsidP="00BB213B">
            <w:pPr>
              <w:numPr>
                <w:ilvl w:val="0"/>
                <w:numId w:val="37"/>
              </w:numPr>
              <w:jc w:val="both"/>
              <w:rPr>
                <w:rFonts w:asciiTheme="minorHAnsi" w:eastAsia="Arial Unicode MS" w:hAnsiTheme="minorHAnsi" w:cstheme="minorHAnsi"/>
                <w:sz w:val="16"/>
                <w:szCs w:val="16"/>
              </w:rPr>
            </w:pPr>
            <w:r w:rsidRPr="00BB213B">
              <w:rPr>
                <w:rFonts w:asciiTheme="minorHAnsi" w:eastAsia="Arial Unicode MS" w:hAnsiTheme="minorHAnsi" w:cstheme="minorHAnsi"/>
                <w:sz w:val="16"/>
                <w:szCs w:val="16"/>
              </w:rPr>
              <w:t>Medidor Turbina Tamaño G65</w:t>
            </w:r>
          </w:p>
          <w:p w:rsidR="00BB213B" w:rsidRPr="00BB213B" w:rsidRDefault="00BB213B" w:rsidP="00BB213B">
            <w:pPr>
              <w:numPr>
                <w:ilvl w:val="0"/>
                <w:numId w:val="37"/>
              </w:numPr>
              <w:jc w:val="both"/>
              <w:rPr>
                <w:rFonts w:asciiTheme="minorHAnsi" w:eastAsia="Arial Unicode MS" w:hAnsiTheme="minorHAnsi" w:cstheme="minorHAnsi"/>
                <w:sz w:val="16"/>
                <w:szCs w:val="16"/>
              </w:rPr>
            </w:pPr>
            <w:proofErr w:type="spellStart"/>
            <w:r w:rsidRPr="00BB213B">
              <w:rPr>
                <w:rFonts w:asciiTheme="minorHAnsi" w:eastAsia="Arial Unicode MS" w:hAnsiTheme="minorHAnsi" w:cstheme="minorHAnsi"/>
                <w:sz w:val="16"/>
                <w:szCs w:val="16"/>
              </w:rPr>
              <w:t>Rangeabilidad</w:t>
            </w:r>
            <w:proofErr w:type="spellEnd"/>
            <w:r w:rsidRPr="00BB213B">
              <w:rPr>
                <w:rFonts w:asciiTheme="minorHAnsi" w:eastAsia="Arial Unicode MS" w:hAnsiTheme="minorHAnsi" w:cstheme="minorHAnsi"/>
                <w:sz w:val="16"/>
                <w:szCs w:val="16"/>
              </w:rPr>
              <w:t>: 20:1 igual o mayor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Conexión Bridada : 2</w:t>
            </w:r>
            <w:r w:rsidRPr="00BB213B">
              <w:rPr>
                <w:rFonts w:asciiTheme="minorHAnsi" w:hAnsiTheme="minorHAnsi" w:cstheme="minorHAnsi"/>
                <w:b/>
                <w:sz w:val="16"/>
                <w:szCs w:val="16"/>
                <w:lang w:val="es-ES_tradnl"/>
              </w:rPr>
              <w:t xml:space="preserve">” </w:t>
            </w:r>
            <w:r w:rsidRPr="00BB213B">
              <w:rPr>
                <w:rFonts w:asciiTheme="minorHAnsi" w:hAnsiTheme="minorHAnsi" w:cstheme="minorHAnsi"/>
                <w:sz w:val="16"/>
                <w:szCs w:val="16"/>
                <w:lang w:val="es-ES_tradnl"/>
              </w:rPr>
              <w:t>ANSI 600 RF o FF</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Rango mínimo de Temperatura de operación: - 20º hasta 55º C</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Precisión de medición </w:t>
            </w:r>
            <w:proofErr w:type="spellStart"/>
            <w:r w:rsidRPr="00BB213B">
              <w:rPr>
                <w:rFonts w:asciiTheme="minorHAnsi" w:hAnsiTheme="minorHAnsi" w:cstheme="minorHAnsi"/>
                <w:sz w:val="16"/>
                <w:szCs w:val="16"/>
                <w:lang w:val="es-ES_tradnl"/>
              </w:rPr>
              <w:t>Class</w:t>
            </w:r>
            <w:proofErr w:type="spellEnd"/>
            <w:r w:rsidRPr="00BB213B">
              <w:rPr>
                <w:rFonts w:asciiTheme="minorHAnsi" w:hAnsiTheme="minorHAnsi" w:cstheme="minorHAnsi"/>
                <w:sz w:val="16"/>
                <w:szCs w:val="16"/>
                <w:lang w:val="es-ES_tradnl"/>
              </w:rPr>
              <w:t xml:space="preserve"> 1,0: </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lastRenderedPageBreak/>
              <w:t>El cuerpo de los medidores deben contar con un punto para la medición de presión mínimamente.</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cuerpo de los medidores deben contar con un punto para la medición de temperatura mínimamente.</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Debe incluir contador mecánico.</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Emisor de Pulsos de HF mediante contacto </w:t>
            </w:r>
            <w:proofErr w:type="spellStart"/>
            <w:r w:rsidRPr="00BB213B">
              <w:rPr>
                <w:rFonts w:asciiTheme="minorHAnsi" w:hAnsiTheme="minorHAnsi" w:cstheme="minorHAnsi"/>
                <w:sz w:val="16"/>
                <w:szCs w:val="16"/>
                <w:lang w:val="es-ES_tradnl"/>
              </w:rPr>
              <w:t>reed</w:t>
            </w:r>
            <w:proofErr w:type="spellEnd"/>
            <w:r w:rsidRPr="00BB213B">
              <w:rPr>
                <w:rFonts w:asciiTheme="minorHAnsi" w:hAnsiTheme="minorHAnsi" w:cstheme="minorHAnsi"/>
                <w:sz w:val="16"/>
                <w:szCs w:val="16"/>
                <w:lang w:val="es-ES_tradnl"/>
              </w:rPr>
              <w:t xml:space="preserve"> o inductivo.</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El socket del emisor de pulsos puede ser de los siguientes tipos: </w:t>
            </w:r>
          </w:p>
          <w:p w:rsidR="00BB213B" w:rsidRPr="00BB213B" w:rsidRDefault="00BB213B" w:rsidP="00BB213B">
            <w:pPr>
              <w:ind w:left="720"/>
              <w:jc w:val="both"/>
              <w:rPr>
                <w:rFonts w:asciiTheme="minorHAnsi" w:hAnsiTheme="minorHAnsi" w:cstheme="minorHAnsi"/>
                <w:sz w:val="16"/>
                <w:szCs w:val="16"/>
                <w:lang w:val="en-US"/>
              </w:rPr>
            </w:pPr>
            <w:r w:rsidRPr="00BB213B">
              <w:rPr>
                <w:rFonts w:asciiTheme="minorHAnsi" w:hAnsiTheme="minorHAnsi" w:cstheme="minorHAnsi"/>
                <w:sz w:val="16"/>
                <w:szCs w:val="16"/>
                <w:lang w:val="en-US"/>
              </w:rPr>
              <w:t>1. SINGLE MIL SPEC (MS) circular connectors or Amphenol.</w:t>
            </w:r>
          </w:p>
          <w:p w:rsidR="00BB213B" w:rsidRPr="00BB213B" w:rsidRDefault="00BB213B" w:rsidP="00BB213B">
            <w:pPr>
              <w:ind w:left="72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2. TUCHEL SOCKET.</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equipo debe incorporar los respectivos cables de conexión para poder conectarse al corrector de volumen o computador de flujo, considerando longitud estándar de cada proveedor.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Protección IP 65 o superior.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Debe incluir el aceite de lubricación para el medidor. </w:t>
            </w:r>
          </w:p>
          <w:p w:rsidR="000221D3"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medidor deberá contar con el Certificado de Calibración original de fábrica.</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BB213B" w:rsidRPr="00BB213B" w:rsidRDefault="00BB213B" w:rsidP="00BB213B">
            <w:pPr>
              <w:autoSpaceDE w:val="0"/>
              <w:autoSpaceDN w:val="0"/>
              <w:adjustRightInd w:val="0"/>
              <w:jc w:val="both"/>
              <w:rPr>
                <w:rFonts w:asciiTheme="minorHAnsi" w:hAnsiTheme="minorHAnsi" w:cstheme="minorHAnsi"/>
                <w:b/>
                <w:sz w:val="16"/>
                <w:szCs w:val="16"/>
              </w:rPr>
            </w:pPr>
            <w:r w:rsidRPr="00BB213B">
              <w:rPr>
                <w:rFonts w:asciiTheme="minorHAnsi" w:hAnsiTheme="minorHAnsi" w:cstheme="minorHAnsi"/>
                <w:b/>
                <w:sz w:val="16"/>
                <w:szCs w:val="16"/>
              </w:rPr>
              <w:lastRenderedPageBreak/>
              <w:t>ITEM 4:</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Medidor Rotativo Tamaño 1M 1480</w:t>
            </w:r>
          </w:p>
          <w:p w:rsidR="00BB213B" w:rsidRPr="00BB213B" w:rsidRDefault="00BB213B" w:rsidP="00BB213B">
            <w:pPr>
              <w:numPr>
                <w:ilvl w:val="0"/>
                <w:numId w:val="37"/>
              </w:numPr>
              <w:jc w:val="both"/>
              <w:rPr>
                <w:rFonts w:asciiTheme="minorHAnsi" w:hAnsiTheme="minorHAnsi" w:cstheme="minorHAnsi"/>
                <w:sz w:val="16"/>
                <w:szCs w:val="16"/>
                <w:lang w:val="es-ES_tradnl"/>
              </w:rPr>
            </w:pPr>
            <w:proofErr w:type="spellStart"/>
            <w:r w:rsidRPr="00BB213B">
              <w:rPr>
                <w:rFonts w:asciiTheme="minorHAnsi" w:hAnsiTheme="minorHAnsi" w:cstheme="minorHAnsi"/>
                <w:sz w:val="16"/>
                <w:szCs w:val="16"/>
                <w:lang w:val="es-ES_tradnl"/>
              </w:rPr>
              <w:t>Rangeabilidad</w:t>
            </w:r>
            <w:proofErr w:type="spellEnd"/>
            <w:r w:rsidRPr="00BB213B">
              <w:rPr>
                <w:rFonts w:asciiTheme="minorHAnsi" w:hAnsiTheme="minorHAnsi" w:cstheme="minorHAnsi"/>
                <w:sz w:val="16"/>
                <w:szCs w:val="16"/>
                <w:lang w:val="es-ES_tradnl"/>
              </w:rPr>
              <w:t>: 18:1 igual o mayor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Conexión Bridada : </w:t>
            </w:r>
            <w:r w:rsidRPr="00BB213B">
              <w:rPr>
                <w:rFonts w:asciiTheme="minorHAnsi" w:hAnsiTheme="minorHAnsi" w:cstheme="minorHAnsi"/>
                <w:b/>
                <w:sz w:val="16"/>
                <w:szCs w:val="16"/>
                <w:lang w:val="es-ES_tradnl"/>
              </w:rPr>
              <w:t xml:space="preserve">2” </w:t>
            </w:r>
            <w:r w:rsidRPr="00BB213B">
              <w:rPr>
                <w:rFonts w:asciiTheme="minorHAnsi" w:hAnsiTheme="minorHAnsi" w:cstheme="minorHAnsi"/>
                <w:sz w:val="16"/>
                <w:szCs w:val="16"/>
                <w:lang w:val="es-ES_tradnl"/>
              </w:rPr>
              <w:t>ANSI 600 RF o FF</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Rango mínimo de Temperatura de operación: - 20º hasta 55º C</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Precisión de medición </w:t>
            </w:r>
            <w:proofErr w:type="spellStart"/>
            <w:r w:rsidRPr="00BB213B">
              <w:rPr>
                <w:rFonts w:asciiTheme="minorHAnsi" w:hAnsiTheme="minorHAnsi" w:cstheme="minorHAnsi"/>
                <w:sz w:val="16"/>
                <w:szCs w:val="16"/>
                <w:lang w:val="es-ES_tradnl"/>
              </w:rPr>
              <w:t>Class</w:t>
            </w:r>
            <w:proofErr w:type="spellEnd"/>
            <w:r w:rsidRPr="00BB213B">
              <w:rPr>
                <w:rFonts w:asciiTheme="minorHAnsi" w:hAnsiTheme="minorHAnsi" w:cstheme="minorHAnsi"/>
                <w:sz w:val="16"/>
                <w:szCs w:val="16"/>
                <w:lang w:val="es-ES_tradnl"/>
              </w:rPr>
              <w:t xml:space="preserve"> 1,0: </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cuerpo de los medidores deben contar con un punto para la medición de presión mínimamente.</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cuerpo de los medidores deben contar con un punto para la medición de temperatura mínimamente.</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Debe incluir contador mecánico.</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Emisor de Pulsos de HF mediante contacto </w:t>
            </w:r>
            <w:proofErr w:type="spellStart"/>
            <w:r w:rsidRPr="00BB213B">
              <w:rPr>
                <w:rFonts w:asciiTheme="minorHAnsi" w:hAnsiTheme="minorHAnsi" w:cstheme="minorHAnsi"/>
                <w:sz w:val="16"/>
                <w:szCs w:val="16"/>
                <w:lang w:val="es-ES_tradnl"/>
              </w:rPr>
              <w:t>reed</w:t>
            </w:r>
            <w:proofErr w:type="spellEnd"/>
            <w:r w:rsidRPr="00BB213B">
              <w:rPr>
                <w:rFonts w:asciiTheme="minorHAnsi" w:hAnsiTheme="minorHAnsi" w:cstheme="minorHAnsi"/>
                <w:sz w:val="16"/>
                <w:szCs w:val="16"/>
                <w:lang w:val="es-ES_tradnl"/>
              </w:rPr>
              <w:t xml:space="preserve"> o inductivo.</w:t>
            </w:r>
          </w:p>
          <w:p w:rsidR="00BB213B" w:rsidRPr="00BB213B" w:rsidRDefault="00BB213B" w:rsidP="00BB213B">
            <w:pPr>
              <w:ind w:left="36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El socket del emisor de pulsos puede ser de los siguientes tipos: </w:t>
            </w:r>
          </w:p>
          <w:p w:rsidR="00BB213B" w:rsidRPr="00BB213B" w:rsidRDefault="00BB213B" w:rsidP="00BB213B">
            <w:pPr>
              <w:ind w:left="72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1. SINGLE MIL SPEC (MS) circular </w:t>
            </w:r>
            <w:proofErr w:type="spellStart"/>
            <w:r w:rsidRPr="00BB213B">
              <w:rPr>
                <w:rFonts w:asciiTheme="minorHAnsi" w:hAnsiTheme="minorHAnsi" w:cstheme="minorHAnsi"/>
                <w:sz w:val="16"/>
                <w:szCs w:val="16"/>
                <w:lang w:val="es-ES_tradnl"/>
              </w:rPr>
              <w:t>connectors</w:t>
            </w:r>
            <w:proofErr w:type="spellEnd"/>
            <w:r w:rsidRPr="00BB213B">
              <w:rPr>
                <w:rFonts w:asciiTheme="minorHAnsi" w:hAnsiTheme="minorHAnsi" w:cstheme="minorHAnsi"/>
                <w:sz w:val="16"/>
                <w:szCs w:val="16"/>
                <w:lang w:val="es-ES_tradnl"/>
              </w:rPr>
              <w:t xml:space="preserve"> </w:t>
            </w:r>
            <w:proofErr w:type="spellStart"/>
            <w:r w:rsidRPr="00BB213B">
              <w:rPr>
                <w:rFonts w:asciiTheme="minorHAnsi" w:hAnsiTheme="minorHAnsi" w:cstheme="minorHAnsi"/>
                <w:sz w:val="16"/>
                <w:szCs w:val="16"/>
                <w:lang w:val="es-ES_tradnl"/>
              </w:rPr>
              <w:t>or</w:t>
            </w:r>
            <w:proofErr w:type="spellEnd"/>
            <w:r w:rsidRPr="00BB213B">
              <w:rPr>
                <w:rFonts w:asciiTheme="minorHAnsi" w:hAnsiTheme="minorHAnsi" w:cstheme="minorHAnsi"/>
                <w:sz w:val="16"/>
                <w:szCs w:val="16"/>
                <w:lang w:val="es-ES_tradnl"/>
              </w:rPr>
              <w:t xml:space="preserve"> </w:t>
            </w:r>
            <w:proofErr w:type="spellStart"/>
            <w:r w:rsidRPr="00BB213B">
              <w:rPr>
                <w:rFonts w:asciiTheme="minorHAnsi" w:hAnsiTheme="minorHAnsi" w:cstheme="minorHAnsi"/>
                <w:sz w:val="16"/>
                <w:szCs w:val="16"/>
                <w:lang w:val="es-ES_tradnl"/>
              </w:rPr>
              <w:t>Amphenol</w:t>
            </w:r>
            <w:proofErr w:type="spellEnd"/>
            <w:r w:rsidRPr="00BB213B">
              <w:rPr>
                <w:rFonts w:asciiTheme="minorHAnsi" w:hAnsiTheme="minorHAnsi" w:cstheme="minorHAnsi"/>
                <w:sz w:val="16"/>
                <w:szCs w:val="16"/>
                <w:lang w:val="es-ES_tradnl"/>
              </w:rPr>
              <w:t>.</w:t>
            </w:r>
          </w:p>
          <w:p w:rsidR="00BB213B" w:rsidRPr="00BB213B" w:rsidRDefault="00BB213B" w:rsidP="00BB213B">
            <w:pPr>
              <w:ind w:left="72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2. TUCHEL SOCKET.</w:t>
            </w:r>
          </w:p>
          <w:p w:rsidR="00BB213B" w:rsidRPr="00BB213B" w:rsidRDefault="00BB213B" w:rsidP="00BB213B">
            <w:pPr>
              <w:ind w:left="36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equipo debe incorporar los respectivos cables de conexión para poder conectarse al corrector de volumen o computador de flujo, considerando longitud estándar de cada proveedor.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Protección IP 65 o superior.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Debe incluir el aceite de lubricación para el medidor. </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medidor deberá contar con el Certificado de Calibración original de fábrica.</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BB213B" w:rsidRPr="00BB213B" w:rsidRDefault="00BB213B" w:rsidP="00BB213B">
            <w:pPr>
              <w:autoSpaceDE w:val="0"/>
              <w:autoSpaceDN w:val="0"/>
              <w:adjustRightInd w:val="0"/>
              <w:jc w:val="both"/>
              <w:rPr>
                <w:rFonts w:asciiTheme="minorHAnsi" w:hAnsiTheme="minorHAnsi" w:cstheme="minorHAnsi"/>
                <w:b/>
                <w:sz w:val="16"/>
                <w:szCs w:val="16"/>
              </w:rPr>
            </w:pPr>
            <w:r w:rsidRPr="00BB213B">
              <w:rPr>
                <w:rFonts w:asciiTheme="minorHAnsi" w:hAnsiTheme="minorHAnsi" w:cstheme="minorHAnsi"/>
                <w:b/>
                <w:sz w:val="16"/>
                <w:szCs w:val="16"/>
              </w:rPr>
              <w:t>ITEM 5:</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Medidor Rotativo Tamaño 3M 1480</w:t>
            </w:r>
          </w:p>
          <w:p w:rsidR="00BB213B" w:rsidRPr="00BB213B" w:rsidRDefault="00BB213B" w:rsidP="00BB213B">
            <w:pPr>
              <w:numPr>
                <w:ilvl w:val="0"/>
                <w:numId w:val="37"/>
              </w:numPr>
              <w:jc w:val="both"/>
              <w:rPr>
                <w:rFonts w:asciiTheme="minorHAnsi" w:hAnsiTheme="minorHAnsi" w:cstheme="minorHAnsi"/>
                <w:sz w:val="16"/>
                <w:szCs w:val="16"/>
                <w:lang w:val="es-ES_tradnl"/>
              </w:rPr>
            </w:pPr>
            <w:proofErr w:type="spellStart"/>
            <w:r w:rsidRPr="00BB213B">
              <w:rPr>
                <w:rFonts w:asciiTheme="minorHAnsi" w:hAnsiTheme="minorHAnsi" w:cstheme="minorHAnsi"/>
                <w:sz w:val="16"/>
                <w:szCs w:val="16"/>
                <w:lang w:val="es-ES_tradnl"/>
              </w:rPr>
              <w:t>Rangeabilidad</w:t>
            </w:r>
            <w:proofErr w:type="spellEnd"/>
            <w:r w:rsidRPr="00BB213B">
              <w:rPr>
                <w:rFonts w:asciiTheme="minorHAnsi" w:hAnsiTheme="minorHAnsi" w:cstheme="minorHAnsi"/>
                <w:sz w:val="16"/>
                <w:szCs w:val="16"/>
                <w:lang w:val="es-ES_tradnl"/>
              </w:rPr>
              <w:t>: 77:1 igual o mayor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Conexión Bridada : </w:t>
            </w:r>
            <w:r w:rsidRPr="00BB213B">
              <w:rPr>
                <w:rFonts w:asciiTheme="minorHAnsi" w:hAnsiTheme="minorHAnsi" w:cstheme="minorHAnsi"/>
                <w:b/>
                <w:sz w:val="16"/>
                <w:szCs w:val="16"/>
                <w:lang w:val="es-ES_tradnl"/>
              </w:rPr>
              <w:t xml:space="preserve">2” </w:t>
            </w:r>
            <w:r w:rsidRPr="00BB213B">
              <w:rPr>
                <w:rFonts w:asciiTheme="minorHAnsi" w:hAnsiTheme="minorHAnsi" w:cstheme="minorHAnsi"/>
                <w:sz w:val="16"/>
                <w:szCs w:val="16"/>
                <w:lang w:val="es-ES_tradnl"/>
              </w:rPr>
              <w:t>ANSI 600 RF o FF</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Rango mínimo de Temperatura de operación: - 20º hasta 55º C</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Precisión de medición </w:t>
            </w:r>
            <w:proofErr w:type="spellStart"/>
            <w:r w:rsidRPr="00BB213B">
              <w:rPr>
                <w:rFonts w:asciiTheme="minorHAnsi" w:hAnsiTheme="minorHAnsi" w:cstheme="minorHAnsi"/>
                <w:sz w:val="16"/>
                <w:szCs w:val="16"/>
                <w:lang w:val="es-ES_tradnl"/>
              </w:rPr>
              <w:t>Class</w:t>
            </w:r>
            <w:proofErr w:type="spellEnd"/>
            <w:r w:rsidRPr="00BB213B">
              <w:rPr>
                <w:rFonts w:asciiTheme="minorHAnsi" w:hAnsiTheme="minorHAnsi" w:cstheme="minorHAnsi"/>
                <w:sz w:val="16"/>
                <w:szCs w:val="16"/>
                <w:lang w:val="es-ES_tradnl"/>
              </w:rPr>
              <w:t xml:space="preserve"> 1,0: </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cuerpo de los medidores deben contar con un punto para la medición de presión mínimamente.</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cuerpo de los medidores deben contar con un punto para la medición de temperatura mínimamente.</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Debe incluir contador mecánico.</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Emisor de Pulsos de HF mediante contacto </w:t>
            </w:r>
            <w:proofErr w:type="spellStart"/>
            <w:r w:rsidRPr="00BB213B">
              <w:rPr>
                <w:rFonts w:asciiTheme="minorHAnsi" w:hAnsiTheme="minorHAnsi" w:cstheme="minorHAnsi"/>
                <w:sz w:val="16"/>
                <w:szCs w:val="16"/>
                <w:lang w:val="es-ES_tradnl"/>
              </w:rPr>
              <w:t>reed</w:t>
            </w:r>
            <w:proofErr w:type="spellEnd"/>
            <w:r w:rsidRPr="00BB213B">
              <w:rPr>
                <w:rFonts w:asciiTheme="minorHAnsi" w:hAnsiTheme="minorHAnsi" w:cstheme="minorHAnsi"/>
                <w:sz w:val="16"/>
                <w:szCs w:val="16"/>
                <w:lang w:val="es-ES_tradnl"/>
              </w:rPr>
              <w:t xml:space="preserve"> o inductivo.</w:t>
            </w:r>
          </w:p>
          <w:p w:rsidR="00BB213B" w:rsidRPr="00BB213B" w:rsidRDefault="00BB213B" w:rsidP="00BB213B">
            <w:pPr>
              <w:ind w:left="36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El socket del emisor de pulsos puede ser de los siguientes tipos: </w:t>
            </w:r>
          </w:p>
          <w:p w:rsidR="00BB213B" w:rsidRPr="00BB213B" w:rsidRDefault="00BB213B" w:rsidP="00BB213B">
            <w:pPr>
              <w:ind w:left="720"/>
              <w:jc w:val="both"/>
              <w:rPr>
                <w:rFonts w:asciiTheme="minorHAnsi" w:hAnsiTheme="minorHAnsi" w:cstheme="minorHAnsi"/>
                <w:sz w:val="16"/>
                <w:szCs w:val="16"/>
                <w:lang w:val="en-US"/>
              </w:rPr>
            </w:pPr>
            <w:r w:rsidRPr="00BB213B">
              <w:rPr>
                <w:rFonts w:asciiTheme="minorHAnsi" w:hAnsiTheme="minorHAnsi" w:cstheme="minorHAnsi"/>
                <w:sz w:val="16"/>
                <w:szCs w:val="16"/>
                <w:lang w:val="en-US"/>
              </w:rPr>
              <w:t>1. SINGLE MIL SPEC (MS) circular connectors or Amphenol.</w:t>
            </w:r>
          </w:p>
          <w:p w:rsidR="00BB213B" w:rsidRPr="00BB213B" w:rsidRDefault="00BB213B" w:rsidP="00BB213B">
            <w:pPr>
              <w:ind w:left="72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2. TUCHEL SOCKET.</w:t>
            </w:r>
          </w:p>
          <w:p w:rsidR="00BB213B" w:rsidRPr="00BB213B" w:rsidRDefault="00BB213B" w:rsidP="00BB213B">
            <w:pPr>
              <w:ind w:left="36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equipo debe incorporar los respectivos cables de conexión para poder conectarse al corrector de volumen o computador de flujo, considerando longitud estándar de cada proveedor.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Protección IP 65 o superior.</w:t>
            </w:r>
          </w:p>
          <w:p w:rsidR="00BB213B"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Debe incluir el aceite de lubricación para el medidor. </w:t>
            </w:r>
          </w:p>
          <w:p w:rsidR="000221D3" w:rsidRPr="00BB213B" w:rsidRDefault="00BB213B" w:rsidP="00BB213B">
            <w:pPr>
              <w:numPr>
                <w:ilvl w:val="0"/>
                <w:numId w:val="37"/>
              </w:num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lastRenderedPageBreak/>
              <w:t>El medidor deberá contar con el Certificado de Calibración original de fábrica.</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0221D3" w:rsidRPr="00BB213B" w:rsidRDefault="00A96388" w:rsidP="00126BEB">
            <w:pPr>
              <w:rPr>
                <w:rFonts w:asciiTheme="minorHAnsi" w:hAnsiTheme="minorHAnsi" w:cstheme="minorHAnsi"/>
                <w:b/>
                <w:bCs/>
                <w:sz w:val="16"/>
                <w:szCs w:val="16"/>
              </w:rPr>
            </w:pPr>
            <w:r w:rsidRPr="00BB213B">
              <w:rPr>
                <w:rFonts w:asciiTheme="minorHAnsi" w:hAnsiTheme="minorHAnsi" w:cstheme="minorHAnsi"/>
                <w:b/>
                <w:bCs/>
                <w:sz w:val="16"/>
                <w:szCs w:val="16"/>
              </w:rPr>
              <w:lastRenderedPageBreak/>
              <w:t>PLAZO  DE ENTREGA</w:t>
            </w:r>
          </w:p>
          <w:p w:rsidR="00A96388" w:rsidRPr="00BB213B" w:rsidRDefault="00BB213B" w:rsidP="00A96388">
            <w:p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Los equipos de los ítems adjudicados deberán ser entregados en un plazo máximo de 120 días calendario a partir de la suscripción del contrato.</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0221D3" w:rsidRPr="00BB213B" w:rsidRDefault="00A96388" w:rsidP="00126BEB">
            <w:pPr>
              <w:jc w:val="both"/>
              <w:rPr>
                <w:rFonts w:asciiTheme="minorHAnsi" w:hAnsiTheme="minorHAnsi" w:cstheme="minorHAnsi"/>
                <w:b/>
                <w:bCs/>
                <w:sz w:val="16"/>
                <w:szCs w:val="16"/>
              </w:rPr>
            </w:pPr>
            <w:r w:rsidRPr="00BB213B">
              <w:rPr>
                <w:rFonts w:asciiTheme="minorHAnsi" w:hAnsiTheme="minorHAnsi" w:cstheme="minorHAnsi"/>
                <w:b/>
                <w:bCs/>
                <w:sz w:val="16"/>
                <w:szCs w:val="16"/>
              </w:rPr>
              <w:t>MEDIOS DE TRANSPORTE</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transporte y los trabajos de estibado de los equipos correrán por cuenta y responsabilidad de la empresa contratada y serán depositados en los almacenes de la GRGD-YPFB, en el caso de ocurrir algún daño en este procedimiento será responsabilidad única de la empresa contratada.</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 </w:t>
            </w:r>
          </w:p>
          <w:p w:rsidR="00BB213B" w:rsidRPr="00BB213B" w:rsidRDefault="00BB213B" w:rsidP="00BB213B">
            <w:p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YPFB rechazará los bienes en mal estado ya sean por daños en el traslado, carguío o </w:t>
            </w:r>
            <w:proofErr w:type="spellStart"/>
            <w:r w:rsidRPr="00BB213B">
              <w:rPr>
                <w:rFonts w:asciiTheme="minorHAnsi" w:hAnsiTheme="minorHAnsi" w:cstheme="minorHAnsi"/>
                <w:sz w:val="16"/>
                <w:szCs w:val="16"/>
                <w:lang w:val="es-ES_tradnl"/>
              </w:rPr>
              <w:t>descarguío</w:t>
            </w:r>
            <w:proofErr w:type="spellEnd"/>
            <w:r w:rsidRPr="00BB213B">
              <w:rPr>
                <w:rFonts w:asciiTheme="minorHAnsi" w:hAnsiTheme="minorHAnsi" w:cstheme="minorHAnsi"/>
                <w:sz w:val="16"/>
                <w:szCs w:val="16"/>
                <w:lang w:val="es-ES_tradnl"/>
              </w:rPr>
              <w:t>, defectos de fabricación o cualquier otra situación que afecte la calidad y estado del producto entregado. Cabe aclarar que no se aceptará ningún producto que no sea nuevo debiendo la empresa adjudicada remplazar los bienes rechazados en 3 días calendario.</w:t>
            </w:r>
          </w:p>
          <w:p w:rsidR="00BB213B" w:rsidRPr="00BB213B" w:rsidRDefault="00BB213B" w:rsidP="00BB213B">
            <w:pPr>
              <w:jc w:val="both"/>
              <w:rPr>
                <w:rFonts w:asciiTheme="minorHAnsi" w:hAnsiTheme="minorHAnsi" w:cstheme="minorHAnsi"/>
                <w:sz w:val="16"/>
                <w:szCs w:val="16"/>
                <w:lang w:val="es-ES_tradnl"/>
              </w:rPr>
            </w:pPr>
          </w:p>
          <w:p w:rsidR="00A96388" w:rsidRPr="00BB213B" w:rsidRDefault="00BB213B" w:rsidP="00126BEB">
            <w:p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La empresa adjudicada deberá correr con los gastos de transporte de los bienes hasta los almacenes de YPFB, ubicados en El Alto, avenida Juan Pablo II esquina Cruz Papal s/n, donde se realizara la recepción de los Bienes y su posterior ingreso a almacenes.</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0221D3" w:rsidRPr="00BB213B" w:rsidRDefault="00A96388" w:rsidP="00126BEB">
            <w:pPr>
              <w:rPr>
                <w:rFonts w:asciiTheme="minorHAnsi" w:hAnsiTheme="minorHAnsi" w:cstheme="minorHAnsi"/>
                <w:b/>
                <w:bCs/>
                <w:sz w:val="16"/>
                <w:szCs w:val="16"/>
              </w:rPr>
            </w:pPr>
            <w:r w:rsidRPr="00BB213B">
              <w:rPr>
                <w:rFonts w:asciiTheme="minorHAnsi" w:hAnsiTheme="minorHAnsi" w:cstheme="minorHAnsi"/>
                <w:b/>
                <w:bCs/>
                <w:sz w:val="16"/>
                <w:szCs w:val="16"/>
              </w:rPr>
              <w:t>EMBALAJE</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embalaje deberá ser adecuado para resistir su almacenamiento y manipulación brusca, evitando el daño de los accesorios y sus componentes, a ofertar por el proponente.</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p>
          <w:p w:rsidR="00A96388" w:rsidRPr="00BB213B" w:rsidRDefault="00BB213B" w:rsidP="00A96388">
            <w:p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Los medidores que se entregaran a YPFB, no deberán presentar golpes, abolladuras; si se encontrara con alguna de las fallas mencionadas el proveedor deberá reemplazarla por otra que no cuente con las fallas señaladas en plazo máximo de 3 días Calendario.</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0221D3" w:rsidRPr="00BB213B" w:rsidRDefault="00A96388" w:rsidP="00126BEB">
            <w:pPr>
              <w:rPr>
                <w:rFonts w:asciiTheme="minorHAnsi" w:hAnsiTheme="minorHAnsi" w:cstheme="minorHAnsi"/>
                <w:b/>
                <w:bCs/>
                <w:sz w:val="16"/>
                <w:szCs w:val="16"/>
              </w:rPr>
            </w:pPr>
            <w:r w:rsidRPr="00BB213B">
              <w:rPr>
                <w:rFonts w:asciiTheme="minorHAnsi" w:hAnsiTheme="minorHAnsi" w:cstheme="minorHAnsi"/>
                <w:b/>
                <w:bCs/>
                <w:sz w:val="16"/>
                <w:szCs w:val="16"/>
              </w:rPr>
              <w:t>MANUALES Y CERTIFICADOS</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proveedor al momento de entrega de los bienes deberá también entregar por cada medidor un ejemplar de la siguiente documentación:</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 </w:t>
            </w:r>
          </w:p>
          <w:p w:rsidR="00BB213B" w:rsidRPr="00BB213B" w:rsidRDefault="00BB213B" w:rsidP="00BB213B">
            <w:pPr>
              <w:numPr>
                <w:ilvl w:val="0"/>
                <w:numId w:val="38"/>
              </w:num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Catálogos o fichas técnicas de los equipos en español o inglés.</w:t>
            </w:r>
          </w:p>
          <w:p w:rsidR="00BB213B" w:rsidRPr="00BB213B" w:rsidRDefault="00BB213B" w:rsidP="00BB213B">
            <w:pPr>
              <w:numPr>
                <w:ilvl w:val="0"/>
                <w:numId w:val="38"/>
              </w:num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Manuales de instalación y mantenimiento, con el despiece y número de parte.</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El proveedor deberá presentar para todos los ítems adjudicados los siguientes certificados o  aprobaciones de algún ente internacional de prestigio :</w:t>
            </w:r>
          </w:p>
          <w:p w:rsidR="00BB213B" w:rsidRPr="00BB213B" w:rsidRDefault="00BB213B" w:rsidP="00BB213B">
            <w:pPr>
              <w:autoSpaceDE w:val="0"/>
              <w:autoSpaceDN w:val="0"/>
              <w:adjustRightInd w:val="0"/>
              <w:jc w:val="both"/>
              <w:rPr>
                <w:rFonts w:asciiTheme="minorHAnsi" w:hAnsiTheme="minorHAnsi" w:cstheme="minorHAnsi"/>
                <w:sz w:val="16"/>
                <w:szCs w:val="16"/>
                <w:lang w:val="es-ES_tradnl"/>
              </w:rPr>
            </w:pPr>
          </w:p>
          <w:p w:rsidR="00BB213B" w:rsidRPr="00BB213B" w:rsidRDefault="00BB213B" w:rsidP="00BB213B">
            <w:pPr>
              <w:numPr>
                <w:ilvl w:val="0"/>
                <w:numId w:val="39"/>
              </w:numPr>
              <w:autoSpaceDE w:val="0"/>
              <w:autoSpaceDN w:val="0"/>
              <w:adjustRightInd w:val="0"/>
              <w:ind w:right="334"/>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En Original - Certificados de calibración de cada medidor con el Reporte de Pruebas del medidor, original en idioma español o inglés, con la serie del medidor correspondiente (test </w:t>
            </w:r>
            <w:proofErr w:type="spellStart"/>
            <w:r w:rsidRPr="00BB213B">
              <w:rPr>
                <w:rFonts w:asciiTheme="minorHAnsi" w:hAnsiTheme="minorHAnsi" w:cstheme="minorHAnsi"/>
                <w:sz w:val="16"/>
                <w:szCs w:val="16"/>
                <w:lang w:val="es-ES_tradnl"/>
              </w:rPr>
              <w:t>report</w:t>
            </w:r>
            <w:proofErr w:type="spellEnd"/>
            <w:r w:rsidRPr="00BB213B">
              <w:rPr>
                <w:rFonts w:asciiTheme="minorHAnsi" w:hAnsiTheme="minorHAnsi" w:cstheme="minorHAnsi"/>
                <w:sz w:val="16"/>
                <w:szCs w:val="16"/>
                <w:lang w:val="es-ES_tradnl"/>
              </w:rPr>
              <w:t xml:space="preserve">), con precisión de medición </w:t>
            </w:r>
            <w:proofErr w:type="spellStart"/>
            <w:r w:rsidRPr="00BB213B">
              <w:rPr>
                <w:rFonts w:asciiTheme="minorHAnsi" w:hAnsiTheme="minorHAnsi" w:cstheme="minorHAnsi"/>
                <w:sz w:val="16"/>
                <w:szCs w:val="16"/>
                <w:lang w:val="es-ES_tradnl"/>
              </w:rPr>
              <w:t>Class</w:t>
            </w:r>
            <w:proofErr w:type="spellEnd"/>
            <w:r w:rsidRPr="00BB213B">
              <w:rPr>
                <w:rFonts w:asciiTheme="minorHAnsi" w:hAnsiTheme="minorHAnsi" w:cstheme="minorHAnsi"/>
                <w:sz w:val="16"/>
                <w:szCs w:val="16"/>
                <w:lang w:val="es-ES_tradnl"/>
              </w:rPr>
              <w:t xml:space="preserve"> 1,0 </w:t>
            </w:r>
          </w:p>
          <w:p w:rsidR="00BB213B" w:rsidRPr="00BB213B" w:rsidRDefault="00BB213B" w:rsidP="00BB213B">
            <w:pPr>
              <w:numPr>
                <w:ilvl w:val="0"/>
                <w:numId w:val="39"/>
              </w:numPr>
              <w:autoSpaceDE w:val="0"/>
              <w:autoSpaceDN w:val="0"/>
              <w:adjustRightInd w:val="0"/>
              <w:ind w:right="334"/>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En fotocopia simple – Certificado de Conformidad según:</w:t>
            </w:r>
          </w:p>
          <w:p w:rsidR="00BB213B" w:rsidRPr="00BB213B" w:rsidRDefault="00BB213B" w:rsidP="00BB213B">
            <w:pPr>
              <w:autoSpaceDE w:val="0"/>
              <w:autoSpaceDN w:val="0"/>
              <w:adjustRightInd w:val="0"/>
              <w:ind w:left="720" w:right="334"/>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 xml:space="preserve">normas técnicas de fabricación ANSI B 109.3 o EN 12480 Rotary </w:t>
            </w:r>
            <w:proofErr w:type="spellStart"/>
            <w:r w:rsidRPr="00BB213B">
              <w:rPr>
                <w:rFonts w:asciiTheme="minorHAnsi" w:hAnsiTheme="minorHAnsi" w:cstheme="minorHAnsi"/>
                <w:sz w:val="16"/>
                <w:szCs w:val="16"/>
                <w:lang w:val="es-ES_tradnl"/>
              </w:rPr>
              <w:t>Displacement</w:t>
            </w:r>
            <w:proofErr w:type="spellEnd"/>
            <w:r w:rsidRPr="00BB213B">
              <w:rPr>
                <w:rFonts w:asciiTheme="minorHAnsi" w:hAnsiTheme="minorHAnsi" w:cstheme="minorHAnsi"/>
                <w:sz w:val="16"/>
                <w:szCs w:val="16"/>
                <w:lang w:val="es-ES_tradnl"/>
              </w:rPr>
              <w:t xml:space="preserve"> Gas </w:t>
            </w:r>
            <w:proofErr w:type="spellStart"/>
            <w:r w:rsidRPr="00BB213B">
              <w:rPr>
                <w:rFonts w:asciiTheme="minorHAnsi" w:hAnsiTheme="minorHAnsi" w:cstheme="minorHAnsi"/>
                <w:sz w:val="16"/>
                <w:szCs w:val="16"/>
                <w:lang w:val="es-ES_tradnl"/>
              </w:rPr>
              <w:t>Meters</w:t>
            </w:r>
            <w:proofErr w:type="spellEnd"/>
            <w:r w:rsidRPr="00BB213B">
              <w:rPr>
                <w:rFonts w:asciiTheme="minorHAnsi" w:hAnsiTheme="minorHAnsi" w:cstheme="minorHAnsi"/>
                <w:sz w:val="16"/>
                <w:szCs w:val="16"/>
                <w:lang w:val="es-ES_tradnl"/>
              </w:rPr>
              <w:t xml:space="preserve"> u OIML R 137/1</w:t>
            </w:r>
          </w:p>
          <w:p w:rsidR="00BB213B" w:rsidRPr="00BB213B" w:rsidRDefault="00BB213B" w:rsidP="00BB213B">
            <w:pPr>
              <w:autoSpaceDE w:val="0"/>
              <w:autoSpaceDN w:val="0"/>
              <w:adjustRightInd w:val="0"/>
              <w:ind w:left="720" w:right="334"/>
              <w:jc w:val="both"/>
              <w:rPr>
                <w:rFonts w:asciiTheme="minorHAnsi" w:hAnsiTheme="minorHAnsi" w:cstheme="minorHAnsi"/>
                <w:sz w:val="16"/>
                <w:szCs w:val="16"/>
                <w:lang w:val="es-ES_tradnl"/>
              </w:rPr>
            </w:pPr>
            <w:proofErr w:type="spellStart"/>
            <w:r w:rsidRPr="00BB213B">
              <w:rPr>
                <w:rFonts w:asciiTheme="minorHAnsi" w:hAnsiTheme="minorHAnsi" w:cstheme="minorHAnsi"/>
                <w:sz w:val="16"/>
                <w:szCs w:val="16"/>
                <w:lang w:val="es-ES_tradnl"/>
              </w:rPr>
              <w:t>Measuring</w:t>
            </w:r>
            <w:proofErr w:type="spellEnd"/>
            <w:r w:rsidRPr="00BB213B">
              <w:rPr>
                <w:rFonts w:asciiTheme="minorHAnsi" w:hAnsiTheme="minorHAnsi" w:cstheme="minorHAnsi"/>
                <w:sz w:val="16"/>
                <w:szCs w:val="16"/>
                <w:lang w:val="es-ES_tradnl"/>
              </w:rPr>
              <w:t xml:space="preserve"> Instruments </w:t>
            </w:r>
            <w:proofErr w:type="spellStart"/>
            <w:r w:rsidRPr="00BB213B">
              <w:rPr>
                <w:rFonts w:asciiTheme="minorHAnsi" w:hAnsiTheme="minorHAnsi" w:cstheme="minorHAnsi"/>
                <w:sz w:val="16"/>
                <w:szCs w:val="16"/>
                <w:lang w:val="es-ES_tradnl"/>
              </w:rPr>
              <w:t>Directive</w:t>
            </w:r>
            <w:proofErr w:type="spellEnd"/>
            <w:r w:rsidRPr="00BB213B">
              <w:rPr>
                <w:rFonts w:asciiTheme="minorHAnsi" w:hAnsiTheme="minorHAnsi" w:cstheme="minorHAnsi"/>
                <w:sz w:val="16"/>
                <w:szCs w:val="16"/>
                <w:lang w:val="es-ES_tradnl"/>
              </w:rPr>
              <w:t xml:space="preserve"> (MID)</w:t>
            </w:r>
          </w:p>
          <w:p w:rsidR="00BB213B" w:rsidRPr="00BB213B" w:rsidRDefault="00BB213B" w:rsidP="00BB213B">
            <w:pPr>
              <w:autoSpaceDE w:val="0"/>
              <w:autoSpaceDN w:val="0"/>
              <w:adjustRightInd w:val="0"/>
              <w:ind w:left="720" w:right="334"/>
              <w:jc w:val="both"/>
              <w:rPr>
                <w:rFonts w:asciiTheme="minorHAnsi" w:hAnsiTheme="minorHAnsi" w:cstheme="minorHAnsi"/>
                <w:sz w:val="16"/>
                <w:szCs w:val="16"/>
                <w:lang w:val="es-ES_tradnl"/>
              </w:rPr>
            </w:pPr>
            <w:proofErr w:type="spellStart"/>
            <w:r w:rsidRPr="00BB213B">
              <w:rPr>
                <w:rFonts w:asciiTheme="minorHAnsi" w:hAnsiTheme="minorHAnsi" w:cstheme="minorHAnsi"/>
                <w:sz w:val="16"/>
                <w:szCs w:val="16"/>
                <w:lang w:val="es-ES_tradnl"/>
              </w:rPr>
              <w:t>Pressure</w:t>
            </w:r>
            <w:proofErr w:type="spellEnd"/>
            <w:r w:rsidRPr="00BB213B">
              <w:rPr>
                <w:rFonts w:asciiTheme="minorHAnsi" w:hAnsiTheme="minorHAnsi" w:cstheme="minorHAnsi"/>
                <w:sz w:val="16"/>
                <w:szCs w:val="16"/>
                <w:lang w:val="es-ES_tradnl"/>
              </w:rPr>
              <w:t xml:space="preserve"> </w:t>
            </w:r>
            <w:proofErr w:type="spellStart"/>
            <w:r w:rsidRPr="00BB213B">
              <w:rPr>
                <w:rFonts w:asciiTheme="minorHAnsi" w:hAnsiTheme="minorHAnsi" w:cstheme="minorHAnsi"/>
                <w:sz w:val="16"/>
                <w:szCs w:val="16"/>
                <w:lang w:val="es-ES_tradnl"/>
              </w:rPr>
              <w:t>Equipment</w:t>
            </w:r>
            <w:proofErr w:type="spellEnd"/>
            <w:r w:rsidRPr="00BB213B">
              <w:rPr>
                <w:rFonts w:asciiTheme="minorHAnsi" w:hAnsiTheme="minorHAnsi" w:cstheme="minorHAnsi"/>
                <w:sz w:val="16"/>
                <w:szCs w:val="16"/>
                <w:lang w:val="es-ES_tradnl"/>
              </w:rPr>
              <w:t xml:space="preserve"> </w:t>
            </w:r>
            <w:proofErr w:type="spellStart"/>
            <w:r w:rsidRPr="00BB213B">
              <w:rPr>
                <w:rFonts w:asciiTheme="minorHAnsi" w:hAnsiTheme="minorHAnsi" w:cstheme="minorHAnsi"/>
                <w:sz w:val="16"/>
                <w:szCs w:val="16"/>
                <w:lang w:val="es-ES_tradnl"/>
              </w:rPr>
              <w:t>Directive</w:t>
            </w:r>
            <w:proofErr w:type="spellEnd"/>
            <w:r w:rsidRPr="00BB213B">
              <w:rPr>
                <w:rFonts w:asciiTheme="minorHAnsi" w:hAnsiTheme="minorHAnsi" w:cstheme="minorHAnsi"/>
                <w:sz w:val="16"/>
                <w:szCs w:val="16"/>
                <w:lang w:val="es-ES_tradnl"/>
              </w:rPr>
              <w:t xml:space="preserve"> (PED) </w:t>
            </w:r>
          </w:p>
          <w:p w:rsidR="00A96388" w:rsidRPr="00BB213B" w:rsidRDefault="00BB213B" w:rsidP="00BB213B">
            <w:pPr>
              <w:autoSpaceDE w:val="0"/>
              <w:autoSpaceDN w:val="0"/>
              <w:adjustRightInd w:val="0"/>
              <w:ind w:left="720" w:right="334"/>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ATEX (Ex ll 2GT4)</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A96388" w:rsidRPr="00BB213B" w:rsidRDefault="00A96388" w:rsidP="00A96388">
            <w:pPr>
              <w:rPr>
                <w:rFonts w:asciiTheme="minorHAnsi" w:hAnsiTheme="minorHAnsi" w:cstheme="minorHAnsi"/>
                <w:b/>
                <w:sz w:val="16"/>
                <w:szCs w:val="16"/>
              </w:rPr>
            </w:pPr>
            <w:r w:rsidRPr="00BB213B">
              <w:rPr>
                <w:rFonts w:asciiTheme="minorHAnsi" w:hAnsiTheme="minorHAnsi" w:cstheme="minorHAnsi"/>
                <w:b/>
                <w:sz w:val="16"/>
                <w:szCs w:val="16"/>
              </w:rPr>
              <w:t>SERVICIOS CONEXOS</w:t>
            </w:r>
          </w:p>
          <w:p w:rsidR="00BB213B" w:rsidRPr="00BB213B" w:rsidRDefault="00BB213B" w:rsidP="00BB213B">
            <w:p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t>Como parte integrante de la provisión de los medidores, el proveedor adjudicado deberá incluir capacitación técnico teórico para la operación, mantenimiento e instalación de los medidores por el total de los ítems adjudicados con una carga horaria de 4 horas, la cual estará dirigido al personal técnico de la Gerencia de Redes de Gas y Ductos de YPFB (20 participantes).</w:t>
            </w:r>
          </w:p>
          <w:p w:rsidR="00BB213B" w:rsidRPr="00BB213B" w:rsidRDefault="00BB213B" w:rsidP="00BB213B">
            <w:pPr>
              <w:jc w:val="both"/>
              <w:rPr>
                <w:rFonts w:asciiTheme="minorHAnsi" w:hAnsiTheme="minorHAnsi" w:cstheme="minorHAnsi"/>
                <w:sz w:val="16"/>
                <w:szCs w:val="16"/>
                <w:lang w:val="es-ES_tradnl"/>
              </w:rPr>
            </w:pPr>
          </w:p>
          <w:p w:rsidR="00BB213B" w:rsidRPr="00BB213B" w:rsidRDefault="00BB213B" w:rsidP="00BB213B">
            <w:pPr>
              <w:jc w:val="both"/>
              <w:rPr>
                <w:rFonts w:asciiTheme="minorHAnsi" w:hAnsiTheme="minorHAnsi" w:cstheme="minorHAnsi"/>
                <w:sz w:val="16"/>
                <w:szCs w:val="16"/>
                <w:lang w:val="es-ES_tradnl"/>
              </w:rPr>
            </w:pPr>
            <w:r w:rsidRPr="00BB213B">
              <w:rPr>
                <w:rFonts w:asciiTheme="minorHAnsi" w:hAnsiTheme="minorHAnsi" w:cstheme="minorHAnsi"/>
                <w:sz w:val="16"/>
                <w:szCs w:val="16"/>
                <w:lang w:val="es-ES_tradnl"/>
              </w:rPr>
              <w:lastRenderedPageBreak/>
              <w:t>La capacitación debe desarrollarlo un profesional certificado por el fabricante en el área técnica:</w:t>
            </w:r>
          </w:p>
          <w:p w:rsidR="00BB213B" w:rsidRPr="00BB213B" w:rsidRDefault="00BB213B" w:rsidP="00BB213B">
            <w:pPr>
              <w:jc w:val="both"/>
              <w:rPr>
                <w:rFonts w:asciiTheme="minorHAnsi" w:hAnsiTheme="minorHAnsi" w:cstheme="minorHAnsi"/>
                <w:sz w:val="16"/>
                <w:szCs w:val="16"/>
                <w:lang w:val="es-ES_tradnl"/>
              </w:rPr>
            </w:pPr>
          </w:p>
          <w:p w:rsidR="00BB213B" w:rsidRPr="00BB213B" w:rsidRDefault="00BB213B" w:rsidP="00BB213B">
            <w:pPr>
              <w:autoSpaceDE w:val="0"/>
              <w:autoSpaceDN w:val="0"/>
              <w:adjustRightInd w:val="0"/>
              <w:jc w:val="both"/>
              <w:rPr>
                <w:rFonts w:asciiTheme="minorHAnsi" w:hAnsiTheme="minorHAnsi" w:cstheme="minorHAnsi"/>
                <w:sz w:val="16"/>
                <w:szCs w:val="16"/>
              </w:rPr>
            </w:pPr>
            <w:r w:rsidRPr="00BB213B">
              <w:rPr>
                <w:rFonts w:asciiTheme="minorHAnsi" w:hAnsiTheme="minorHAnsi" w:cstheme="minorHAnsi"/>
                <w:sz w:val="16"/>
                <w:szCs w:val="16"/>
              </w:rPr>
              <w:t xml:space="preserve">La capacitación se realizara en la ciudad de La Paz en coordinación con el Comité de Recepción. </w:t>
            </w:r>
          </w:p>
          <w:p w:rsidR="00BB213B" w:rsidRPr="00BB213B" w:rsidRDefault="00BB213B" w:rsidP="00BB213B">
            <w:pPr>
              <w:autoSpaceDE w:val="0"/>
              <w:autoSpaceDN w:val="0"/>
              <w:adjustRightInd w:val="0"/>
              <w:jc w:val="both"/>
              <w:rPr>
                <w:rFonts w:asciiTheme="minorHAnsi" w:hAnsiTheme="minorHAnsi" w:cstheme="minorHAnsi"/>
                <w:sz w:val="16"/>
                <w:szCs w:val="16"/>
              </w:rPr>
            </w:pPr>
          </w:p>
          <w:p w:rsidR="000221D3" w:rsidRPr="00BB213B" w:rsidRDefault="00BB213B" w:rsidP="00BB213B">
            <w:pPr>
              <w:jc w:val="both"/>
              <w:rPr>
                <w:rFonts w:asciiTheme="minorHAnsi" w:hAnsiTheme="minorHAnsi" w:cstheme="minorHAnsi"/>
                <w:bCs/>
                <w:sz w:val="16"/>
                <w:szCs w:val="16"/>
              </w:rPr>
            </w:pPr>
            <w:r w:rsidRPr="00BB213B">
              <w:rPr>
                <w:rFonts w:asciiTheme="minorHAnsi" w:hAnsiTheme="minorHAnsi" w:cstheme="minorHAnsi"/>
                <w:sz w:val="16"/>
                <w:szCs w:val="16"/>
              </w:rPr>
              <w:t>El proveedor deberá entregar a los participantes de la capacitación los manuales técnicos de operación y mantenimiento y otro que viere conveniente para el mejor aprovechamiento de la capacitación, así también deberá entregar certificados de participación a cada participante.</w:t>
            </w:r>
          </w:p>
        </w:tc>
        <w:tc>
          <w:tcPr>
            <w:tcW w:w="4515" w:type="dxa"/>
            <w:vAlign w:val="center"/>
          </w:tcPr>
          <w:p w:rsidR="000221D3" w:rsidRPr="00D61EF5"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D61EF5" w:rsidRPr="006F470A" w:rsidRDefault="00D61EF5"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77CE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D61EF5">
      <w:pPr>
        <w:pStyle w:val="Sinespaciado"/>
        <w:jc w:val="both"/>
        <w:rPr>
          <w:rFonts w:asciiTheme="minorHAnsi" w:hAnsiTheme="minorHAnsi" w:cstheme="minorHAnsi"/>
        </w:rPr>
      </w:pPr>
    </w:p>
    <w:p w:rsidR="00D61EF5" w:rsidRDefault="00D61EF5" w:rsidP="00D61EF5">
      <w:pPr>
        <w:pStyle w:val="Sinespaciado"/>
        <w:jc w:val="both"/>
        <w:rPr>
          <w:rFonts w:asciiTheme="minorHAnsi" w:hAnsiTheme="minorHAnsi" w:cstheme="minorHAnsi"/>
        </w:rPr>
      </w:pPr>
    </w:p>
    <w:p w:rsidR="00D61EF5" w:rsidRDefault="00D61EF5" w:rsidP="00D61EF5">
      <w:pPr>
        <w:pStyle w:val="Sinespaciado"/>
        <w:jc w:val="both"/>
        <w:rPr>
          <w:rFonts w:asciiTheme="minorHAnsi" w:hAnsiTheme="minorHAnsi" w:cstheme="minorHAnsi"/>
        </w:rPr>
      </w:pPr>
    </w:p>
    <w:p w:rsidR="00D61EF5" w:rsidRPr="00365997" w:rsidRDefault="00D61EF5" w:rsidP="00D61EF5">
      <w:pPr>
        <w:pStyle w:val="Sinespaciado"/>
        <w:jc w:val="both"/>
        <w:rPr>
          <w:rFonts w:asciiTheme="minorHAnsi" w:hAnsiTheme="minorHAnsi" w:cstheme="minorHAnsi"/>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77CE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77CE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A603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74751225"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74751226"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74751227"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7475122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b/>
          <w:bCs/>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76914" w:rsidRPr="00F914D0" w:rsidRDefault="00476914" w:rsidP="00476914">
      <w:pPr>
        <w:jc w:val="center"/>
        <w:rPr>
          <w:rFonts w:ascii="Calibri" w:eastAsia="Arial Unicode MS" w:hAnsi="Calibri" w:cs="Calibri"/>
          <w:b/>
          <w:sz w:val="22"/>
          <w:szCs w:val="18"/>
          <w:lang w:val="es-MX"/>
        </w:rPr>
      </w:pPr>
      <w:r w:rsidRPr="00F914D0">
        <w:rPr>
          <w:rFonts w:ascii="Calibri" w:eastAsia="Arial Unicode MS" w:hAnsi="Calibri" w:cs="Calibri"/>
          <w:b/>
          <w:sz w:val="22"/>
          <w:szCs w:val="18"/>
          <w:lang w:val="es-MX"/>
        </w:rPr>
        <w:t>ADQUISICION DE MEDIDORES INDUSTRIALES</w:t>
      </w:r>
      <w:r>
        <w:rPr>
          <w:rFonts w:ascii="Calibri" w:eastAsia="Arial Unicode MS" w:hAnsi="Calibri" w:cs="Calibri"/>
          <w:b/>
          <w:sz w:val="22"/>
          <w:szCs w:val="18"/>
          <w:lang w:val="es-MX"/>
        </w:rPr>
        <w:t xml:space="preserve"> PARA CITY GATE</w:t>
      </w:r>
    </w:p>
    <w:p w:rsidR="00476914" w:rsidRPr="00C47E41" w:rsidRDefault="00476914" w:rsidP="00476914">
      <w:pPr>
        <w:rPr>
          <w:rFonts w:ascii="Calibri" w:hAnsi="Calibri" w:cs="Calibri"/>
          <w:b/>
          <w:sz w:val="22"/>
          <w:szCs w:val="22"/>
        </w:rPr>
      </w:pPr>
    </w:p>
    <w:tbl>
      <w:tblPr>
        <w:tblW w:w="7829" w:type="dxa"/>
        <w:jc w:val="center"/>
        <w:tblLayout w:type="fixed"/>
        <w:tblCellMar>
          <w:left w:w="70" w:type="dxa"/>
          <w:right w:w="70" w:type="dxa"/>
        </w:tblCellMar>
        <w:tblLook w:val="0000" w:firstRow="0" w:lastRow="0" w:firstColumn="0" w:lastColumn="0" w:noHBand="0" w:noVBand="0"/>
      </w:tblPr>
      <w:tblGrid>
        <w:gridCol w:w="717"/>
        <w:gridCol w:w="4419"/>
        <w:gridCol w:w="1275"/>
        <w:gridCol w:w="1418"/>
      </w:tblGrid>
      <w:tr w:rsidR="00476914" w:rsidRPr="00C47E41" w:rsidTr="00E115E0">
        <w:trPr>
          <w:trHeight w:val="328"/>
          <w:jc w:val="center"/>
        </w:trPr>
        <w:tc>
          <w:tcPr>
            <w:tcW w:w="717" w:type="dxa"/>
            <w:tcBorders>
              <w:top w:val="single" w:sz="4" w:space="0" w:color="auto"/>
              <w:left w:val="single" w:sz="4" w:space="0" w:color="auto"/>
              <w:right w:val="single" w:sz="4" w:space="0" w:color="auto"/>
            </w:tcBorders>
            <w:shd w:val="clear" w:color="auto" w:fill="B8CCE4"/>
            <w:vAlign w:val="center"/>
          </w:tcPr>
          <w:p w:rsidR="00476914" w:rsidRPr="00C47E41" w:rsidRDefault="00476914" w:rsidP="00E115E0">
            <w:pPr>
              <w:spacing w:line="276" w:lineRule="auto"/>
              <w:jc w:val="center"/>
              <w:rPr>
                <w:rFonts w:ascii="Calibri" w:hAnsi="Calibri" w:cs="Calibri"/>
                <w:b/>
                <w:sz w:val="22"/>
                <w:szCs w:val="22"/>
              </w:rPr>
            </w:pPr>
            <w:r w:rsidRPr="00C47E41">
              <w:rPr>
                <w:rFonts w:ascii="Calibri" w:hAnsi="Calibri" w:cs="Calibri"/>
                <w:b/>
                <w:sz w:val="22"/>
                <w:szCs w:val="22"/>
              </w:rPr>
              <w:t>ITEM</w:t>
            </w:r>
          </w:p>
        </w:tc>
        <w:tc>
          <w:tcPr>
            <w:tcW w:w="4419" w:type="dxa"/>
            <w:tcBorders>
              <w:top w:val="single" w:sz="4" w:space="0" w:color="auto"/>
              <w:left w:val="single" w:sz="4" w:space="0" w:color="auto"/>
              <w:right w:val="single" w:sz="4" w:space="0" w:color="auto"/>
            </w:tcBorders>
            <w:shd w:val="clear" w:color="auto" w:fill="B8CCE4"/>
            <w:vAlign w:val="center"/>
          </w:tcPr>
          <w:p w:rsidR="00476914" w:rsidRPr="00C47E41" w:rsidRDefault="00476914" w:rsidP="00E115E0">
            <w:pPr>
              <w:spacing w:line="276" w:lineRule="auto"/>
              <w:jc w:val="center"/>
              <w:rPr>
                <w:rFonts w:ascii="Calibri" w:hAnsi="Calibri" w:cs="Calibri"/>
                <w:b/>
                <w:sz w:val="22"/>
                <w:szCs w:val="22"/>
              </w:rPr>
            </w:pPr>
            <w:r w:rsidRPr="00C47E41">
              <w:rPr>
                <w:rFonts w:ascii="Calibri" w:hAnsi="Calibri" w:cs="Calibri"/>
                <w:b/>
                <w:sz w:val="22"/>
                <w:szCs w:val="22"/>
              </w:rPr>
              <w:t>DESCRIPCIÓN</w:t>
            </w:r>
          </w:p>
          <w:p w:rsidR="00476914" w:rsidRPr="00C47E41" w:rsidRDefault="00476914" w:rsidP="00E115E0">
            <w:pPr>
              <w:spacing w:line="276" w:lineRule="auto"/>
              <w:jc w:val="center"/>
              <w:rPr>
                <w:rFonts w:ascii="Calibri" w:hAnsi="Calibri" w:cs="Calibri"/>
                <w:b/>
                <w:sz w:val="22"/>
                <w:szCs w:val="22"/>
              </w:rPr>
            </w:pPr>
            <w:r w:rsidRPr="00C47E41">
              <w:rPr>
                <w:rFonts w:ascii="Calibri" w:hAnsi="Calibri" w:cs="Calibri"/>
                <w:b/>
                <w:sz w:val="22"/>
                <w:szCs w:val="22"/>
              </w:rPr>
              <w:t>DETALLADA DEL BIEN</w:t>
            </w:r>
          </w:p>
        </w:tc>
        <w:tc>
          <w:tcPr>
            <w:tcW w:w="1275" w:type="dxa"/>
            <w:tcBorders>
              <w:top w:val="single" w:sz="4" w:space="0" w:color="auto"/>
              <w:left w:val="nil"/>
              <w:bottom w:val="single" w:sz="4" w:space="0" w:color="auto"/>
              <w:right w:val="single" w:sz="4" w:space="0" w:color="auto"/>
            </w:tcBorders>
            <w:shd w:val="clear" w:color="auto" w:fill="B8CCE4"/>
            <w:vAlign w:val="center"/>
          </w:tcPr>
          <w:p w:rsidR="00476914" w:rsidRPr="00C47E41" w:rsidRDefault="00476914" w:rsidP="00E115E0">
            <w:pPr>
              <w:spacing w:line="276" w:lineRule="auto"/>
              <w:jc w:val="center"/>
              <w:rPr>
                <w:rFonts w:ascii="Calibri" w:hAnsi="Calibri" w:cs="Calibri"/>
                <w:b/>
                <w:sz w:val="22"/>
                <w:szCs w:val="22"/>
              </w:rPr>
            </w:pPr>
            <w:r w:rsidRPr="00C47E41">
              <w:rPr>
                <w:rFonts w:ascii="Calibri" w:hAnsi="Calibri" w:cs="Calibri"/>
                <w:b/>
                <w:sz w:val="22"/>
                <w:szCs w:val="22"/>
              </w:rPr>
              <w:t>UNIDAD</w:t>
            </w:r>
            <w:r>
              <w:rPr>
                <w:rFonts w:ascii="Calibri" w:hAnsi="Calibri" w:cs="Calibri"/>
                <w:b/>
                <w:sz w:val="22"/>
                <w:szCs w:val="22"/>
              </w:rPr>
              <w:t xml:space="preserve"> DE MEDIDA</w:t>
            </w:r>
          </w:p>
        </w:tc>
        <w:tc>
          <w:tcPr>
            <w:tcW w:w="1418" w:type="dxa"/>
            <w:tcBorders>
              <w:top w:val="single" w:sz="4" w:space="0" w:color="auto"/>
              <w:left w:val="nil"/>
              <w:right w:val="single" w:sz="4" w:space="0" w:color="auto"/>
            </w:tcBorders>
            <w:shd w:val="clear" w:color="auto" w:fill="B8CCE4"/>
            <w:vAlign w:val="center"/>
          </w:tcPr>
          <w:p w:rsidR="00476914" w:rsidRPr="00C47E41" w:rsidRDefault="00476914" w:rsidP="00E115E0">
            <w:pPr>
              <w:spacing w:line="276" w:lineRule="auto"/>
              <w:jc w:val="center"/>
              <w:rPr>
                <w:rFonts w:ascii="Calibri" w:hAnsi="Calibri" w:cs="Calibri"/>
                <w:b/>
                <w:sz w:val="22"/>
                <w:szCs w:val="22"/>
              </w:rPr>
            </w:pPr>
            <w:r w:rsidRPr="00C47E41">
              <w:rPr>
                <w:rFonts w:ascii="Calibri" w:hAnsi="Calibri" w:cs="Calibri"/>
                <w:b/>
                <w:sz w:val="22"/>
                <w:szCs w:val="22"/>
              </w:rPr>
              <w:t>CANTIDAD</w:t>
            </w:r>
          </w:p>
        </w:tc>
      </w:tr>
      <w:tr w:rsidR="00476914" w:rsidRPr="00C47E41" w:rsidTr="00E115E0">
        <w:trPr>
          <w:trHeight w:val="498"/>
          <w:jc w:val="center"/>
        </w:trPr>
        <w:tc>
          <w:tcPr>
            <w:tcW w:w="717"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E115E0">
            <w:pPr>
              <w:jc w:val="center"/>
              <w:rPr>
                <w:rFonts w:ascii="Calibri" w:hAnsi="Calibri" w:cs="Calibri"/>
                <w:sz w:val="22"/>
                <w:szCs w:val="22"/>
              </w:rPr>
            </w:pPr>
            <w:r w:rsidRPr="00A26CAA">
              <w:rPr>
                <w:rFonts w:ascii="Calibri" w:hAnsi="Calibri" w:cs="Calibri"/>
                <w:sz w:val="22"/>
                <w:szCs w:val="22"/>
              </w:rPr>
              <w:t>1</w:t>
            </w:r>
          </w:p>
        </w:tc>
        <w:tc>
          <w:tcPr>
            <w:tcW w:w="4419"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Turb</w:t>
            </w:r>
            <w:r>
              <w:rPr>
                <w:rFonts w:ascii="Calibri" w:eastAsia="Arial Unicode MS" w:hAnsi="Calibri" w:cs="Calibri"/>
                <w:sz w:val="22"/>
                <w:szCs w:val="22"/>
              </w:rPr>
              <w:t>ina tamaño G 650</w:t>
            </w:r>
          </w:p>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 xml:space="preserve">Conexión Bridada : </w:t>
            </w:r>
            <w:r>
              <w:rPr>
                <w:rFonts w:ascii="Calibri" w:eastAsia="Arial Unicode MS" w:hAnsi="Calibri" w:cs="Calibri"/>
                <w:sz w:val="22"/>
                <w:szCs w:val="22"/>
              </w:rPr>
              <w:t>6</w:t>
            </w:r>
            <w:r w:rsidRPr="00A26CAA">
              <w:rPr>
                <w:rFonts w:ascii="Calibri" w:eastAsia="Arial Unicode MS" w:hAnsi="Calibri" w:cs="Calibri"/>
                <w:sz w:val="22"/>
                <w:szCs w:val="22"/>
              </w:rPr>
              <w:t>”</w:t>
            </w:r>
            <w:r>
              <w:rPr>
                <w:rFonts w:ascii="Calibri" w:eastAsia="Arial Unicode MS" w:hAnsi="Calibri" w:cs="Calibri"/>
                <w:sz w:val="22"/>
                <w:szCs w:val="22"/>
              </w:rPr>
              <w:t xml:space="preserve"> ANSI 600, RF o FF</w:t>
            </w:r>
          </w:p>
        </w:tc>
        <w:tc>
          <w:tcPr>
            <w:tcW w:w="1275" w:type="dxa"/>
            <w:tcBorders>
              <w:top w:val="single" w:sz="4" w:space="0" w:color="auto"/>
              <w:left w:val="nil"/>
              <w:bottom w:val="single" w:sz="4" w:space="0" w:color="auto"/>
              <w:right w:val="single" w:sz="4" w:space="0" w:color="auto"/>
            </w:tcBorders>
            <w:shd w:val="clear" w:color="auto" w:fill="auto"/>
            <w:vAlign w:val="center"/>
          </w:tcPr>
          <w:p w:rsidR="00476914" w:rsidRPr="00A26CAA" w:rsidRDefault="00476914" w:rsidP="00E115E0">
            <w:pPr>
              <w:spacing w:before="60" w:after="60"/>
              <w:jc w:val="center"/>
              <w:rPr>
                <w:rFonts w:ascii="Calibri" w:hAnsi="Calibri" w:cs="Calibri"/>
                <w:bCs/>
                <w:sz w:val="22"/>
                <w:szCs w:val="22"/>
                <w:lang w:val="es-BO"/>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476914" w:rsidRPr="00A26CAA" w:rsidRDefault="00476914" w:rsidP="00E115E0">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476914" w:rsidRPr="00C47E41" w:rsidTr="00E115E0">
        <w:trPr>
          <w:trHeight w:val="498"/>
          <w:jc w:val="center"/>
        </w:trPr>
        <w:tc>
          <w:tcPr>
            <w:tcW w:w="717"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E115E0">
            <w:pPr>
              <w:jc w:val="center"/>
              <w:rPr>
                <w:rFonts w:ascii="Calibri" w:hAnsi="Calibri" w:cs="Calibri"/>
                <w:sz w:val="22"/>
                <w:szCs w:val="22"/>
              </w:rPr>
            </w:pPr>
            <w:r>
              <w:rPr>
                <w:rFonts w:ascii="Calibri" w:hAnsi="Calibri" w:cs="Calibri"/>
                <w:sz w:val="22"/>
                <w:szCs w:val="22"/>
              </w:rPr>
              <w:t>2</w:t>
            </w:r>
          </w:p>
        </w:tc>
        <w:tc>
          <w:tcPr>
            <w:tcW w:w="4419"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476914">
            <w:pPr>
              <w:numPr>
                <w:ilvl w:val="0"/>
                <w:numId w:val="43"/>
              </w:numPr>
              <w:ind w:hanging="171"/>
              <w:jc w:val="both"/>
              <w:rPr>
                <w:rFonts w:ascii="Calibri" w:eastAsia="Arial Unicode MS" w:hAnsi="Calibri" w:cs="Calibri"/>
                <w:sz w:val="22"/>
                <w:szCs w:val="22"/>
              </w:rPr>
            </w:pPr>
            <w:r>
              <w:rPr>
                <w:rFonts w:ascii="Calibri" w:eastAsia="Arial Unicode MS" w:hAnsi="Calibri" w:cs="Calibri"/>
                <w:sz w:val="22"/>
                <w:szCs w:val="22"/>
              </w:rPr>
              <w:t>Medidor Turbina tamaño G 400</w:t>
            </w:r>
          </w:p>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4”</w:t>
            </w:r>
            <w:r>
              <w:rPr>
                <w:rFonts w:ascii="Calibri" w:eastAsia="Arial Unicode MS" w:hAnsi="Calibri" w:cs="Calibri"/>
                <w:sz w:val="22"/>
                <w:szCs w:val="22"/>
              </w:rPr>
              <w:t xml:space="preserve"> ANSI 600, RF o FF</w:t>
            </w:r>
          </w:p>
        </w:tc>
        <w:tc>
          <w:tcPr>
            <w:tcW w:w="1275" w:type="dxa"/>
            <w:tcBorders>
              <w:top w:val="single" w:sz="4" w:space="0" w:color="auto"/>
              <w:left w:val="nil"/>
              <w:bottom w:val="single" w:sz="4" w:space="0" w:color="auto"/>
              <w:right w:val="single" w:sz="4" w:space="0" w:color="auto"/>
            </w:tcBorders>
            <w:shd w:val="clear" w:color="auto" w:fill="auto"/>
            <w:vAlign w:val="center"/>
          </w:tcPr>
          <w:p w:rsidR="00476914" w:rsidRPr="00A26CAA" w:rsidRDefault="00476914" w:rsidP="00E115E0">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476914" w:rsidRDefault="00476914" w:rsidP="00E115E0">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476914" w:rsidRPr="00C47E41" w:rsidTr="00E115E0">
        <w:trPr>
          <w:trHeight w:val="548"/>
          <w:jc w:val="center"/>
        </w:trPr>
        <w:tc>
          <w:tcPr>
            <w:tcW w:w="717"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E115E0">
            <w:pPr>
              <w:jc w:val="center"/>
              <w:rPr>
                <w:rFonts w:ascii="Calibri" w:hAnsi="Calibri" w:cs="Calibri"/>
                <w:sz w:val="22"/>
                <w:szCs w:val="22"/>
              </w:rPr>
            </w:pPr>
            <w:r>
              <w:rPr>
                <w:rFonts w:ascii="Calibri" w:hAnsi="Calibri" w:cs="Calibri"/>
                <w:sz w:val="22"/>
                <w:szCs w:val="22"/>
              </w:rPr>
              <w:t>3</w:t>
            </w:r>
          </w:p>
        </w:tc>
        <w:tc>
          <w:tcPr>
            <w:tcW w:w="4419" w:type="dxa"/>
            <w:tcBorders>
              <w:top w:val="single" w:sz="4" w:space="0" w:color="auto"/>
              <w:left w:val="single" w:sz="4" w:space="0" w:color="auto"/>
              <w:bottom w:val="single" w:sz="4" w:space="0" w:color="auto"/>
              <w:right w:val="single" w:sz="4" w:space="0" w:color="auto"/>
            </w:tcBorders>
          </w:tcPr>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Tu</w:t>
            </w:r>
            <w:r>
              <w:rPr>
                <w:rFonts w:ascii="Calibri" w:eastAsia="Arial Unicode MS" w:hAnsi="Calibri" w:cs="Calibri"/>
                <w:sz w:val="22"/>
                <w:szCs w:val="22"/>
              </w:rPr>
              <w:t>rbina tamaño G65</w:t>
            </w:r>
          </w:p>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w:t>
            </w:r>
            <w:r>
              <w:rPr>
                <w:rFonts w:ascii="Calibri" w:eastAsia="Arial Unicode MS" w:hAnsi="Calibri" w:cs="Calibri"/>
                <w:sz w:val="22"/>
                <w:szCs w:val="22"/>
              </w:rPr>
              <w:t xml:space="preserve"> 2</w:t>
            </w:r>
            <w:r w:rsidRPr="00A26CAA">
              <w:rPr>
                <w:rFonts w:ascii="Calibri" w:eastAsia="Arial Unicode MS" w:hAnsi="Calibri" w:cs="Calibri"/>
                <w:sz w:val="22"/>
                <w:szCs w:val="22"/>
              </w:rPr>
              <w:t>”</w:t>
            </w:r>
            <w:r>
              <w:rPr>
                <w:rFonts w:ascii="Calibri" w:eastAsia="Arial Unicode MS" w:hAnsi="Calibri" w:cs="Calibri"/>
                <w:sz w:val="22"/>
                <w:szCs w:val="22"/>
              </w:rPr>
              <w:t xml:space="preserve"> ANSI 600, RF o FF</w:t>
            </w:r>
          </w:p>
        </w:tc>
        <w:tc>
          <w:tcPr>
            <w:tcW w:w="1275" w:type="dxa"/>
            <w:tcBorders>
              <w:top w:val="single" w:sz="4" w:space="0" w:color="auto"/>
              <w:left w:val="nil"/>
              <w:bottom w:val="single" w:sz="4" w:space="0" w:color="auto"/>
              <w:right w:val="single" w:sz="4" w:space="0" w:color="auto"/>
            </w:tcBorders>
            <w:shd w:val="clear" w:color="auto" w:fill="auto"/>
            <w:vAlign w:val="center"/>
          </w:tcPr>
          <w:p w:rsidR="00476914" w:rsidRPr="00A26CAA" w:rsidRDefault="00476914" w:rsidP="00E115E0">
            <w:pPr>
              <w:spacing w:before="60" w:after="60"/>
              <w:jc w:val="center"/>
              <w:rPr>
                <w:rFonts w:ascii="Calibri" w:hAnsi="Calibri" w:cs="Calibri"/>
                <w:bCs/>
                <w:sz w:val="22"/>
                <w:szCs w:val="22"/>
                <w:lang w:val="es-BO"/>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476914" w:rsidRPr="00A26CAA" w:rsidRDefault="00476914" w:rsidP="00E115E0">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476914" w:rsidRPr="00C47E41" w:rsidTr="00E115E0">
        <w:trPr>
          <w:trHeight w:val="555"/>
          <w:jc w:val="center"/>
        </w:trPr>
        <w:tc>
          <w:tcPr>
            <w:tcW w:w="717"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E115E0">
            <w:pPr>
              <w:jc w:val="center"/>
              <w:rPr>
                <w:rFonts w:ascii="Calibri" w:hAnsi="Calibri" w:cs="Calibri"/>
                <w:sz w:val="22"/>
                <w:szCs w:val="22"/>
              </w:rPr>
            </w:pPr>
            <w:r>
              <w:rPr>
                <w:rFonts w:ascii="Calibri" w:hAnsi="Calibri" w:cs="Calibri"/>
                <w:sz w:val="22"/>
                <w:szCs w:val="22"/>
              </w:rPr>
              <w:t>4</w:t>
            </w:r>
          </w:p>
        </w:tc>
        <w:tc>
          <w:tcPr>
            <w:tcW w:w="4419"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Rotativo</w:t>
            </w:r>
            <w:r>
              <w:rPr>
                <w:rFonts w:ascii="Calibri" w:eastAsia="Arial Unicode MS" w:hAnsi="Calibri" w:cs="Calibri"/>
                <w:sz w:val="22"/>
                <w:szCs w:val="22"/>
              </w:rPr>
              <w:t xml:space="preserve"> </w:t>
            </w:r>
            <w:r w:rsidRPr="00A26CAA">
              <w:rPr>
                <w:rFonts w:ascii="Calibri" w:eastAsia="Arial Unicode MS" w:hAnsi="Calibri" w:cs="Calibri"/>
                <w:sz w:val="22"/>
                <w:szCs w:val="22"/>
              </w:rPr>
              <w:t xml:space="preserve">tamaño </w:t>
            </w:r>
            <w:r>
              <w:rPr>
                <w:rFonts w:ascii="Calibri" w:eastAsia="Arial Unicode MS" w:hAnsi="Calibri" w:cs="Calibri"/>
                <w:sz w:val="22"/>
                <w:szCs w:val="22"/>
              </w:rPr>
              <w:t>1M 1480</w:t>
            </w:r>
          </w:p>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2”</w:t>
            </w:r>
            <w:r>
              <w:rPr>
                <w:rFonts w:ascii="Calibri" w:eastAsia="Arial Unicode MS" w:hAnsi="Calibri" w:cs="Calibri"/>
                <w:sz w:val="22"/>
                <w:szCs w:val="22"/>
              </w:rPr>
              <w:t xml:space="preserve"> ANSI 600 RF o FF</w:t>
            </w:r>
            <w:r w:rsidRPr="00A26CAA">
              <w:rPr>
                <w:rFonts w:ascii="Calibri" w:eastAsia="Arial Unicode MS" w:hAnsi="Calibri" w:cs="Calibri"/>
                <w:sz w:val="22"/>
                <w:szCs w:val="22"/>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476914" w:rsidRPr="00A26CAA" w:rsidRDefault="00476914" w:rsidP="00E115E0">
            <w:pPr>
              <w:jc w:val="center"/>
              <w:rPr>
                <w:rFonts w:ascii="Calibri" w:hAnsi="Calibri" w:cs="Calibri"/>
                <w:sz w:val="22"/>
                <w:szCs w:val="22"/>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476914" w:rsidRPr="00A26CAA" w:rsidRDefault="00476914" w:rsidP="00E115E0">
            <w:pPr>
              <w:spacing w:before="60" w:after="60"/>
              <w:jc w:val="center"/>
              <w:rPr>
                <w:rFonts w:ascii="Calibri" w:hAnsi="Calibri" w:cs="Calibri"/>
                <w:bCs/>
                <w:sz w:val="22"/>
                <w:szCs w:val="22"/>
                <w:lang w:val="es-BO"/>
              </w:rPr>
            </w:pPr>
            <w:r>
              <w:rPr>
                <w:rFonts w:ascii="Calibri" w:hAnsi="Calibri" w:cs="Calibri"/>
                <w:bCs/>
                <w:sz w:val="22"/>
                <w:szCs w:val="22"/>
                <w:lang w:val="es-BO"/>
              </w:rPr>
              <w:t>2</w:t>
            </w:r>
          </w:p>
        </w:tc>
      </w:tr>
      <w:tr w:rsidR="00476914" w:rsidRPr="00C47E41" w:rsidTr="00E115E0">
        <w:trPr>
          <w:trHeight w:val="422"/>
          <w:jc w:val="center"/>
        </w:trPr>
        <w:tc>
          <w:tcPr>
            <w:tcW w:w="717" w:type="dxa"/>
            <w:tcBorders>
              <w:top w:val="single" w:sz="4" w:space="0" w:color="auto"/>
              <w:left w:val="single" w:sz="4" w:space="0" w:color="auto"/>
              <w:bottom w:val="single" w:sz="4" w:space="0" w:color="auto"/>
              <w:right w:val="single" w:sz="4" w:space="0" w:color="auto"/>
            </w:tcBorders>
            <w:vAlign w:val="center"/>
          </w:tcPr>
          <w:p w:rsidR="00476914" w:rsidRPr="00A26CAA" w:rsidRDefault="00476914" w:rsidP="00E115E0">
            <w:pPr>
              <w:jc w:val="center"/>
              <w:rPr>
                <w:rFonts w:ascii="Calibri" w:hAnsi="Calibri" w:cs="Calibri"/>
                <w:sz w:val="22"/>
                <w:szCs w:val="22"/>
              </w:rPr>
            </w:pPr>
            <w:r>
              <w:rPr>
                <w:rFonts w:ascii="Calibri" w:hAnsi="Calibri" w:cs="Calibri"/>
                <w:sz w:val="22"/>
                <w:szCs w:val="22"/>
              </w:rPr>
              <w:t>5</w:t>
            </w:r>
          </w:p>
        </w:tc>
        <w:tc>
          <w:tcPr>
            <w:tcW w:w="4419" w:type="dxa"/>
            <w:tcBorders>
              <w:top w:val="single" w:sz="4" w:space="0" w:color="auto"/>
              <w:left w:val="single" w:sz="4" w:space="0" w:color="auto"/>
              <w:bottom w:val="single" w:sz="4" w:space="0" w:color="auto"/>
              <w:right w:val="single" w:sz="4" w:space="0" w:color="auto"/>
            </w:tcBorders>
            <w:vAlign w:val="center"/>
          </w:tcPr>
          <w:p w:rsidR="00476914"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 xml:space="preserve">Medidor Rotativo tamaño </w:t>
            </w:r>
            <w:r>
              <w:rPr>
                <w:rFonts w:ascii="Calibri" w:eastAsia="Arial Unicode MS" w:hAnsi="Calibri" w:cs="Calibri"/>
                <w:sz w:val="22"/>
                <w:szCs w:val="22"/>
              </w:rPr>
              <w:t>3M 1480</w:t>
            </w:r>
          </w:p>
          <w:p w:rsidR="00476914" w:rsidRPr="00A26CAA" w:rsidRDefault="00476914" w:rsidP="00476914">
            <w:pPr>
              <w:numPr>
                <w:ilvl w:val="0"/>
                <w:numId w:val="43"/>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2”</w:t>
            </w:r>
            <w:r>
              <w:rPr>
                <w:rFonts w:ascii="Calibri" w:eastAsia="Arial Unicode MS" w:hAnsi="Calibri" w:cs="Calibri"/>
                <w:sz w:val="22"/>
                <w:szCs w:val="22"/>
              </w:rPr>
              <w:t xml:space="preserve"> ANSI 600 RF o FF</w:t>
            </w:r>
            <w:r w:rsidRPr="00A26CAA">
              <w:rPr>
                <w:rFonts w:ascii="Calibri" w:eastAsia="Arial Unicode MS" w:hAnsi="Calibri" w:cs="Calibri"/>
                <w:sz w:val="22"/>
                <w:szCs w:val="22"/>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476914" w:rsidRPr="00A26CAA" w:rsidRDefault="00476914" w:rsidP="00E115E0">
            <w:pPr>
              <w:jc w:val="center"/>
              <w:rPr>
                <w:rFonts w:ascii="Calibri" w:hAnsi="Calibri" w:cs="Calibri"/>
                <w:sz w:val="22"/>
                <w:szCs w:val="22"/>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476914" w:rsidRPr="00A26CAA" w:rsidRDefault="00476914" w:rsidP="00E115E0">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476914" w:rsidRPr="00B6382D" w:rsidRDefault="00476914" w:rsidP="00476914">
      <w:pPr>
        <w:ind w:left="360"/>
        <w:jc w:val="both"/>
        <w:rPr>
          <w:rFonts w:ascii="Calibri" w:hAnsi="Calibri" w:cs="Calibri"/>
          <w:bCs/>
          <w:color w:val="000000"/>
          <w:sz w:val="16"/>
          <w:szCs w:val="16"/>
        </w:rPr>
      </w:pPr>
    </w:p>
    <w:p w:rsidR="00476914" w:rsidRPr="008B3D72" w:rsidRDefault="00476914" w:rsidP="00476914">
      <w:pPr>
        <w:pStyle w:val="Prrafodelista"/>
        <w:numPr>
          <w:ilvl w:val="0"/>
          <w:numId w:val="40"/>
        </w:numPr>
        <w:ind w:left="567" w:hanging="567"/>
        <w:contextualSpacing/>
        <w:jc w:val="both"/>
        <w:rPr>
          <w:rFonts w:ascii="Verdana" w:hAnsi="Verdana" w:cs="Calibri"/>
          <w:b/>
          <w:bCs/>
          <w:sz w:val="18"/>
          <w:szCs w:val="22"/>
          <w:lang w:eastAsia="es-BO"/>
        </w:rPr>
      </w:pPr>
      <w:r>
        <w:rPr>
          <w:rFonts w:ascii="Verdana" w:hAnsi="Verdana" w:cs="Calibri"/>
          <w:b/>
          <w:bCs/>
          <w:sz w:val="18"/>
          <w:szCs w:val="22"/>
          <w:lang w:eastAsia="es-BO"/>
        </w:rPr>
        <w:t>CARACTERÍSTICAS DE LOS BIENES</w:t>
      </w:r>
    </w:p>
    <w:p w:rsidR="00476914" w:rsidRPr="00C47E41" w:rsidRDefault="00476914" w:rsidP="00476914">
      <w:pPr>
        <w:pStyle w:val="Prrafodelista"/>
        <w:ind w:left="0"/>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76914" w:rsidRPr="00C47E41" w:rsidTr="00E115E0">
        <w:trPr>
          <w:trHeight w:val="392"/>
        </w:trPr>
        <w:tc>
          <w:tcPr>
            <w:tcW w:w="9622" w:type="dxa"/>
            <w:shd w:val="clear" w:color="auto" w:fill="8DB3E2"/>
            <w:vAlign w:val="center"/>
          </w:tcPr>
          <w:p w:rsidR="00476914" w:rsidRPr="00C47E41" w:rsidRDefault="00476914" w:rsidP="00E115E0">
            <w:pPr>
              <w:autoSpaceDE w:val="0"/>
              <w:autoSpaceDN w:val="0"/>
              <w:adjustRightInd w:val="0"/>
              <w:rPr>
                <w:rFonts w:ascii="Calibri" w:hAnsi="Calibri" w:cs="Calibri"/>
                <w:sz w:val="22"/>
                <w:szCs w:val="22"/>
              </w:rPr>
            </w:pPr>
            <w:r>
              <w:rPr>
                <w:rFonts w:ascii="Calibri" w:hAnsi="Calibri" w:cs="Calibri"/>
                <w:b/>
                <w:bCs/>
                <w:sz w:val="22"/>
                <w:szCs w:val="22"/>
              </w:rPr>
              <w:t>CARACTERISTICAS TECNICAS DE LOS BIENES</w:t>
            </w:r>
          </w:p>
        </w:tc>
      </w:tr>
      <w:tr w:rsidR="00476914" w:rsidRPr="00C47E41" w:rsidTr="00E115E0">
        <w:tc>
          <w:tcPr>
            <w:tcW w:w="9622" w:type="dxa"/>
            <w:shd w:val="clear" w:color="auto" w:fill="auto"/>
          </w:tcPr>
          <w:p w:rsidR="00476914" w:rsidRDefault="00476914" w:rsidP="00E115E0">
            <w:pPr>
              <w:rPr>
                <w:rFonts w:ascii="Calibri" w:hAnsi="Calibri" w:cs="Calibri"/>
                <w:b/>
              </w:rPr>
            </w:pPr>
            <w:r w:rsidRPr="00A26CAA">
              <w:rPr>
                <w:rFonts w:ascii="Calibri" w:eastAsia="Arial Unicode MS" w:hAnsi="Calibri" w:cs="Calibri"/>
                <w:bCs/>
                <w:sz w:val="22"/>
                <w:szCs w:val="22"/>
              </w:rPr>
              <w:t>La descripción de los ítems se detalla a continuación:</w:t>
            </w:r>
            <w:r>
              <w:rPr>
                <w:rFonts w:ascii="Calibri" w:hAnsi="Calibri" w:cs="Calibri"/>
                <w:b/>
              </w:rPr>
              <w:t xml:space="preserve"> </w:t>
            </w:r>
          </w:p>
          <w:p w:rsidR="00476914" w:rsidRDefault="00476914" w:rsidP="00E115E0">
            <w:pPr>
              <w:rPr>
                <w:rFonts w:ascii="Calibri" w:hAnsi="Calibri" w:cs="Calibri"/>
                <w:b/>
              </w:rPr>
            </w:pPr>
          </w:p>
          <w:p w:rsidR="00476914" w:rsidRPr="00CD0458" w:rsidRDefault="00476914" w:rsidP="00E115E0">
            <w:pPr>
              <w:autoSpaceDE w:val="0"/>
              <w:autoSpaceDN w:val="0"/>
              <w:adjustRightInd w:val="0"/>
              <w:jc w:val="both"/>
              <w:rPr>
                <w:rFonts w:ascii="Verdana" w:hAnsi="Verdana" w:cs="Calibri"/>
                <w:b/>
                <w:sz w:val="18"/>
                <w:szCs w:val="18"/>
              </w:rPr>
            </w:pPr>
            <w:r>
              <w:rPr>
                <w:rFonts w:ascii="Verdana" w:hAnsi="Verdana" w:cs="Calibri"/>
                <w:b/>
                <w:sz w:val="18"/>
                <w:szCs w:val="18"/>
              </w:rPr>
              <w:t>ITEM 1</w:t>
            </w:r>
            <w:r w:rsidRPr="00CD0458">
              <w:rPr>
                <w:rFonts w:ascii="Verdana" w:hAnsi="Verdana" w:cs="Calibri"/>
                <w:b/>
                <w:sz w:val="18"/>
                <w:szCs w:val="18"/>
              </w:rPr>
              <w:t>:</w:t>
            </w:r>
          </w:p>
          <w:p w:rsidR="00476914" w:rsidRPr="004E1CAA" w:rsidRDefault="00476914" w:rsidP="00476914">
            <w:pPr>
              <w:numPr>
                <w:ilvl w:val="0"/>
                <w:numId w:val="37"/>
              </w:numPr>
              <w:jc w:val="both"/>
              <w:rPr>
                <w:rFonts w:ascii="Calibri" w:eastAsia="Arial Unicode MS" w:hAnsi="Calibri" w:cs="Calibri"/>
                <w:sz w:val="22"/>
                <w:szCs w:val="18"/>
              </w:rPr>
            </w:pPr>
            <w:r>
              <w:rPr>
                <w:rFonts w:ascii="Calibri" w:eastAsia="Arial Unicode MS" w:hAnsi="Calibri" w:cs="Calibri"/>
                <w:sz w:val="22"/>
                <w:szCs w:val="18"/>
              </w:rPr>
              <w:t xml:space="preserve">Medidor Turbina </w:t>
            </w:r>
            <w:r w:rsidRPr="004E1CAA">
              <w:rPr>
                <w:rFonts w:ascii="Calibri" w:eastAsia="Arial Unicode MS" w:hAnsi="Calibri" w:cs="Calibri"/>
                <w:sz w:val="22"/>
                <w:szCs w:val="18"/>
              </w:rPr>
              <w:t>Tamaño G650</w:t>
            </w:r>
          </w:p>
          <w:p w:rsidR="00476914" w:rsidRPr="004E1CAA" w:rsidRDefault="00476914" w:rsidP="00476914">
            <w:pPr>
              <w:numPr>
                <w:ilvl w:val="0"/>
                <w:numId w:val="37"/>
              </w:numPr>
              <w:jc w:val="both"/>
              <w:rPr>
                <w:rFonts w:ascii="Calibri" w:eastAsia="Arial Unicode MS" w:hAnsi="Calibri" w:cs="Calibri"/>
                <w:sz w:val="22"/>
                <w:szCs w:val="18"/>
              </w:rPr>
            </w:pPr>
            <w:proofErr w:type="spellStart"/>
            <w:r w:rsidRPr="004E1CAA">
              <w:rPr>
                <w:rFonts w:ascii="Calibri" w:eastAsia="Arial Unicode MS" w:hAnsi="Calibri" w:cs="Calibri"/>
                <w:sz w:val="22"/>
                <w:szCs w:val="18"/>
              </w:rPr>
              <w:t>Rangeabilidad</w:t>
            </w:r>
            <w:proofErr w:type="spellEnd"/>
            <w:r w:rsidRPr="004E1CAA">
              <w:rPr>
                <w:rFonts w:ascii="Calibri" w:eastAsia="Arial Unicode MS" w:hAnsi="Calibri" w:cs="Calibri"/>
                <w:sz w:val="22"/>
                <w:szCs w:val="18"/>
              </w:rPr>
              <w:t xml:space="preserve">: </w:t>
            </w:r>
            <w:r>
              <w:rPr>
                <w:rFonts w:ascii="Calibri" w:eastAsia="Arial Unicode MS" w:hAnsi="Calibri" w:cs="Calibri"/>
                <w:sz w:val="22"/>
                <w:szCs w:val="18"/>
              </w:rPr>
              <w:t>20</w:t>
            </w:r>
            <w:r w:rsidRPr="004E1CAA">
              <w:rPr>
                <w:rFonts w:ascii="Calibri" w:eastAsia="Arial Unicode MS" w:hAnsi="Calibri" w:cs="Calibri"/>
                <w:sz w:val="22"/>
                <w:szCs w:val="18"/>
              </w:rPr>
              <w:t>:1 igual o mayor</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Conexión Bridada :</w:t>
            </w:r>
            <w:r>
              <w:rPr>
                <w:rFonts w:ascii="Calibri" w:eastAsia="Arial Unicode MS" w:hAnsi="Calibri" w:cs="Calibri"/>
                <w:b/>
                <w:sz w:val="22"/>
                <w:szCs w:val="18"/>
              </w:rPr>
              <w:t xml:space="preserve"> 6</w:t>
            </w:r>
            <w:r w:rsidRPr="004E1CAA">
              <w:rPr>
                <w:rFonts w:ascii="Calibri" w:eastAsia="Arial Unicode MS" w:hAnsi="Calibri" w:cs="Calibri"/>
                <w:b/>
                <w:sz w:val="22"/>
                <w:szCs w:val="18"/>
              </w:rPr>
              <w:t>”</w:t>
            </w:r>
            <w:r>
              <w:rPr>
                <w:rFonts w:ascii="Calibri" w:eastAsia="Arial Unicode MS" w:hAnsi="Calibri" w:cs="Calibri"/>
                <w:sz w:val="22"/>
                <w:szCs w:val="18"/>
              </w:rPr>
              <w:t xml:space="preserve"> ANSI 600 RF o FF</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Rango mínimo de Temperatura de operación: - 20º hasta 55º C</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Precisión de medición </w:t>
            </w:r>
            <w:proofErr w:type="spellStart"/>
            <w:r w:rsidRPr="004E1CAA">
              <w:rPr>
                <w:rFonts w:ascii="Calibri" w:eastAsia="Arial Unicode MS" w:hAnsi="Calibri" w:cs="Calibri"/>
                <w:sz w:val="22"/>
                <w:szCs w:val="18"/>
              </w:rPr>
              <w:t>Class</w:t>
            </w:r>
            <w:proofErr w:type="spellEnd"/>
            <w:r w:rsidRPr="004E1CAA">
              <w:rPr>
                <w:rFonts w:ascii="Calibri" w:eastAsia="Arial Unicode MS" w:hAnsi="Calibri" w:cs="Calibri"/>
                <w:sz w:val="22"/>
                <w:szCs w:val="18"/>
              </w:rPr>
              <w:t xml:space="preserve"> 1,0: </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presión mínimamente.</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temperatura mínimamente.</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Debe incluir contador mecánico.</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Emisor de Pulsos de HF mediante contacto </w:t>
            </w:r>
            <w:proofErr w:type="spellStart"/>
            <w:r w:rsidRPr="004E1CAA">
              <w:rPr>
                <w:rFonts w:ascii="Calibri" w:eastAsia="Arial Unicode MS" w:hAnsi="Calibri" w:cs="Calibri"/>
                <w:sz w:val="22"/>
                <w:szCs w:val="18"/>
              </w:rPr>
              <w:t>reed</w:t>
            </w:r>
            <w:proofErr w:type="spellEnd"/>
            <w:r w:rsidRPr="004E1CAA">
              <w:rPr>
                <w:rFonts w:ascii="Calibri" w:eastAsia="Arial Unicode MS" w:hAnsi="Calibri" w:cs="Calibri"/>
                <w:sz w:val="22"/>
                <w:szCs w:val="18"/>
              </w:rPr>
              <w:t xml:space="preserve"> o inductivo.</w:t>
            </w:r>
          </w:p>
          <w:p w:rsidR="00476914" w:rsidRPr="004E1CAA" w:rsidRDefault="00476914" w:rsidP="00E115E0">
            <w:pPr>
              <w:ind w:left="360"/>
              <w:jc w:val="both"/>
              <w:rPr>
                <w:rFonts w:ascii="Calibri" w:eastAsia="Arial Unicode MS" w:hAnsi="Calibri" w:cs="Calibri"/>
                <w:sz w:val="22"/>
                <w:szCs w:val="18"/>
              </w:rPr>
            </w:pPr>
            <w:r w:rsidRPr="004E1CAA">
              <w:rPr>
                <w:rFonts w:ascii="Calibri" w:eastAsia="Arial Unicode MS" w:hAnsi="Calibri" w:cs="Calibri"/>
                <w:sz w:val="22"/>
                <w:szCs w:val="18"/>
              </w:rPr>
              <w:t xml:space="preserve">El socket del emisor de pulsos </w:t>
            </w:r>
            <w:r>
              <w:rPr>
                <w:rFonts w:ascii="Calibri" w:eastAsia="Arial Unicode MS" w:hAnsi="Calibri" w:cs="Calibri"/>
                <w:sz w:val="22"/>
                <w:szCs w:val="18"/>
              </w:rPr>
              <w:t>puede ser de</w:t>
            </w:r>
            <w:r w:rsidRPr="004E1CAA">
              <w:rPr>
                <w:rFonts w:ascii="Calibri" w:eastAsia="Arial Unicode MS" w:hAnsi="Calibri" w:cs="Calibri"/>
                <w:sz w:val="22"/>
                <w:szCs w:val="18"/>
              </w:rPr>
              <w:t xml:space="preserve"> los siguientes tipos: </w:t>
            </w:r>
          </w:p>
          <w:p w:rsidR="00476914" w:rsidRPr="004E1CAA" w:rsidRDefault="00476914" w:rsidP="00E115E0">
            <w:pPr>
              <w:ind w:left="720"/>
              <w:jc w:val="both"/>
              <w:rPr>
                <w:rFonts w:ascii="Calibri" w:eastAsia="Arial Unicode MS" w:hAnsi="Calibri" w:cs="Calibri"/>
                <w:sz w:val="22"/>
                <w:szCs w:val="18"/>
                <w:lang w:val="en-US"/>
              </w:rPr>
            </w:pPr>
            <w:r w:rsidRPr="004E1CAA">
              <w:rPr>
                <w:rFonts w:ascii="Calibri" w:eastAsia="Arial Unicode MS" w:hAnsi="Calibri" w:cs="Calibri"/>
                <w:sz w:val="22"/>
                <w:szCs w:val="18"/>
                <w:lang w:val="en-US"/>
              </w:rPr>
              <w:t>1. SINGLE MIL SPEC (MS) circular connectors or Amphenol.</w:t>
            </w:r>
          </w:p>
          <w:p w:rsidR="00476914" w:rsidRPr="004E1CAA" w:rsidRDefault="00476914" w:rsidP="00E115E0">
            <w:pPr>
              <w:ind w:left="720"/>
              <w:jc w:val="both"/>
              <w:rPr>
                <w:rFonts w:ascii="Calibri" w:eastAsia="Arial Unicode MS" w:hAnsi="Calibri" w:cs="Calibri"/>
                <w:sz w:val="22"/>
                <w:szCs w:val="18"/>
              </w:rPr>
            </w:pPr>
            <w:r w:rsidRPr="004E1CAA">
              <w:rPr>
                <w:rFonts w:ascii="Calibri" w:eastAsia="Arial Unicode MS" w:hAnsi="Calibri" w:cs="Calibri"/>
                <w:sz w:val="22"/>
                <w:szCs w:val="18"/>
              </w:rPr>
              <w:t>2. TUCHEL SOCKET.</w:t>
            </w:r>
          </w:p>
          <w:p w:rsidR="00476914" w:rsidRPr="004E1CAA" w:rsidRDefault="00476914" w:rsidP="00E115E0">
            <w:pPr>
              <w:ind w:left="360"/>
              <w:jc w:val="both"/>
              <w:rPr>
                <w:rFonts w:ascii="Calibri" w:eastAsia="Arial Unicode MS" w:hAnsi="Calibri" w:cs="Calibri"/>
                <w:sz w:val="22"/>
                <w:szCs w:val="18"/>
              </w:rPr>
            </w:pPr>
            <w:r w:rsidRPr="004E1CAA">
              <w:rPr>
                <w:rFonts w:ascii="Calibri" w:eastAsia="Arial Unicode MS" w:hAnsi="Calibri" w:cs="Calibri"/>
                <w:sz w:val="22"/>
                <w:szCs w:val="18"/>
              </w:rPr>
              <w:t>El equipo debe incorporar los respectivos cables de conexión para poder conectarse al corrector de volumen o computador de flujo, considerando longitud estándar de cada proveedor.</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Protección IP 65 o superior.</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Debe incluir el aceite de lubricación para el medidor. </w:t>
            </w:r>
          </w:p>
          <w:p w:rsidR="00476914"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El medidor deberá contar con el Certificado de Calibración original de fábrica.</w:t>
            </w:r>
          </w:p>
          <w:p w:rsidR="00476914" w:rsidRPr="00CD0458" w:rsidRDefault="00476914" w:rsidP="00E115E0">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ITEM 2</w:t>
            </w:r>
            <w:r w:rsidRPr="00CD0458">
              <w:rPr>
                <w:rFonts w:ascii="Verdana" w:hAnsi="Verdana" w:cs="Calibri"/>
                <w:b/>
                <w:sz w:val="18"/>
                <w:szCs w:val="18"/>
              </w:rPr>
              <w:t>:</w:t>
            </w:r>
          </w:p>
          <w:p w:rsidR="00476914" w:rsidRPr="004E1CAA" w:rsidRDefault="00476914" w:rsidP="00476914">
            <w:pPr>
              <w:numPr>
                <w:ilvl w:val="0"/>
                <w:numId w:val="37"/>
              </w:numPr>
              <w:jc w:val="both"/>
              <w:rPr>
                <w:rFonts w:ascii="Calibri" w:eastAsia="Arial Unicode MS" w:hAnsi="Calibri" w:cs="Calibri"/>
                <w:sz w:val="22"/>
                <w:szCs w:val="18"/>
              </w:rPr>
            </w:pPr>
            <w:r>
              <w:rPr>
                <w:rFonts w:ascii="Calibri" w:eastAsia="Arial Unicode MS" w:hAnsi="Calibri" w:cs="Calibri"/>
                <w:sz w:val="22"/>
                <w:szCs w:val="18"/>
              </w:rPr>
              <w:t>Medidor Turbina Tamaño G400</w:t>
            </w:r>
          </w:p>
          <w:p w:rsidR="00476914" w:rsidRPr="004E1CAA" w:rsidRDefault="00476914" w:rsidP="00476914">
            <w:pPr>
              <w:numPr>
                <w:ilvl w:val="0"/>
                <w:numId w:val="37"/>
              </w:numPr>
              <w:jc w:val="both"/>
              <w:rPr>
                <w:rFonts w:ascii="Calibri" w:eastAsia="Arial Unicode MS" w:hAnsi="Calibri" w:cs="Calibri"/>
                <w:sz w:val="22"/>
                <w:szCs w:val="18"/>
              </w:rPr>
            </w:pPr>
            <w:proofErr w:type="spellStart"/>
            <w:r>
              <w:rPr>
                <w:rFonts w:ascii="Calibri" w:eastAsia="Arial Unicode MS" w:hAnsi="Calibri" w:cs="Calibri"/>
                <w:sz w:val="22"/>
                <w:szCs w:val="18"/>
              </w:rPr>
              <w:t>Rangeabilidad</w:t>
            </w:r>
            <w:proofErr w:type="spellEnd"/>
            <w:r>
              <w:rPr>
                <w:rFonts w:ascii="Calibri" w:eastAsia="Arial Unicode MS" w:hAnsi="Calibri" w:cs="Calibri"/>
                <w:sz w:val="22"/>
                <w:szCs w:val="18"/>
              </w:rPr>
              <w:t>: 20</w:t>
            </w:r>
            <w:r w:rsidRPr="004E1CAA">
              <w:rPr>
                <w:rFonts w:ascii="Calibri" w:eastAsia="Arial Unicode MS" w:hAnsi="Calibri" w:cs="Calibri"/>
                <w:sz w:val="22"/>
                <w:szCs w:val="18"/>
              </w:rPr>
              <w:t>:1 igual o mayor</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Conexión Bridada : </w:t>
            </w:r>
            <w:r>
              <w:rPr>
                <w:rFonts w:ascii="Calibri" w:eastAsia="Arial Unicode MS" w:hAnsi="Calibri" w:cs="Calibri"/>
                <w:b/>
                <w:sz w:val="22"/>
                <w:szCs w:val="18"/>
              </w:rPr>
              <w:t>4</w:t>
            </w:r>
            <w:r w:rsidRPr="004E1CAA">
              <w:rPr>
                <w:rFonts w:ascii="Calibri" w:eastAsia="Arial Unicode MS" w:hAnsi="Calibri" w:cs="Calibri"/>
                <w:b/>
                <w:sz w:val="22"/>
                <w:szCs w:val="18"/>
              </w:rPr>
              <w:t>”</w:t>
            </w:r>
            <w:r>
              <w:rPr>
                <w:rFonts w:ascii="Calibri" w:eastAsia="Arial Unicode MS" w:hAnsi="Calibri" w:cs="Calibri"/>
                <w:b/>
                <w:sz w:val="22"/>
                <w:szCs w:val="18"/>
              </w:rPr>
              <w:t xml:space="preserve"> </w:t>
            </w:r>
            <w:r>
              <w:rPr>
                <w:rFonts w:ascii="Calibri" w:eastAsia="Arial Unicode MS" w:hAnsi="Calibri" w:cs="Calibri"/>
                <w:sz w:val="22"/>
                <w:szCs w:val="18"/>
              </w:rPr>
              <w:t>ANSI 600 RF o FF</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Rango mínimo de Temperatura de operación: - 20º hasta 55º C</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Precisión de medición </w:t>
            </w:r>
            <w:proofErr w:type="spellStart"/>
            <w:r w:rsidRPr="004E1CAA">
              <w:rPr>
                <w:rFonts w:ascii="Calibri" w:eastAsia="Arial Unicode MS" w:hAnsi="Calibri" w:cs="Calibri"/>
                <w:sz w:val="22"/>
                <w:szCs w:val="18"/>
              </w:rPr>
              <w:t>Class</w:t>
            </w:r>
            <w:proofErr w:type="spellEnd"/>
            <w:r w:rsidRPr="004E1CAA">
              <w:rPr>
                <w:rFonts w:ascii="Calibri" w:eastAsia="Arial Unicode MS" w:hAnsi="Calibri" w:cs="Calibri"/>
                <w:sz w:val="22"/>
                <w:szCs w:val="18"/>
              </w:rPr>
              <w:t xml:space="preserve"> 1,0: </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presión mínimamente.</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temperatura mínimamente.</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Debe incluir contador mecánico.</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Emisor de Pulsos de HF mediante contacto </w:t>
            </w:r>
            <w:proofErr w:type="spellStart"/>
            <w:r w:rsidRPr="004E1CAA">
              <w:rPr>
                <w:rFonts w:ascii="Calibri" w:eastAsia="Arial Unicode MS" w:hAnsi="Calibri" w:cs="Calibri"/>
                <w:sz w:val="22"/>
                <w:szCs w:val="18"/>
              </w:rPr>
              <w:t>reed</w:t>
            </w:r>
            <w:proofErr w:type="spellEnd"/>
            <w:r w:rsidRPr="004E1CAA">
              <w:rPr>
                <w:rFonts w:ascii="Calibri" w:eastAsia="Arial Unicode MS" w:hAnsi="Calibri" w:cs="Calibri"/>
                <w:sz w:val="22"/>
                <w:szCs w:val="18"/>
              </w:rPr>
              <w:t xml:space="preserve"> o inductivo.</w:t>
            </w:r>
          </w:p>
          <w:p w:rsidR="00476914" w:rsidRPr="004E1CAA" w:rsidRDefault="00476914" w:rsidP="00E115E0">
            <w:pPr>
              <w:ind w:left="360"/>
              <w:jc w:val="both"/>
              <w:rPr>
                <w:rFonts w:ascii="Calibri" w:eastAsia="Arial Unicode MS" w:hAnsi="Calibri" w:cs="Calibri"/>
                <w:sz w:val="22"/>
                <w:szCs w:val="18"/>
              </w:rPr>
            </w:pPr>
            <w:r w:rsidRPr="004E1CAA">
              <w:rPr>
                <w:rFonts w:ascii="Calibri" w:eastAsia="Arial Unicode MS" w:hAnsi="Calibri" w:cs="Calibri"/>
                <w:sz w:val="22"/>
                <w:szCs w:val="18"/>
              </w:rPr>
              <w:t xml:space="preserve">El socket del emisor de pulsos puede ser </w:t>
            </w:r>
            <w:r>
              <w:rPr>
                <w:rFonts w:ascii="Calibri" w:eastAsia="Arial Unicode MS" w:hAnsi="Calibri" w:cs="Calibri"/>
                <w:sz w:val="22"/>
                <w:szCs w:val="18"/>
              </w:rPr>
              <w:t xml:space="preserve">de </w:t>
            </w:r>
            <w:r w:rsidRPr="004E1CAA">
              <w:rPr>
                <w:rFonts w:ascii="Calibri" w:eastAsia="Arial Unicode MS" w:hAnsi="Calibri" w:cs="Calibri"/>
                <w:sz w:val="22"/>
                <w:szCs w:val="18"/>
              </w:rPr>
              <w:t xml:space="preserve">los siguientes tipos: </w:t>
            </w:r>
          </w:p>
          <w:p w:rsidR="00476914" w:rsidRPr="004E1CAA" w:rsidRDefault="00476914" w:rsidP="00E115E0">
            <w:pPr>
              <w:ind w:left="720"/>
              <w:jc w:val="both"/>
              <w:rPr>
                <w:rFonts w:ascii="Calibri" w:eastAsia="Arial Unicode MS" w:hAnsi="Calibri" w:cs="Calibri"/>
                <w:sz w:val="22"/>
                <w:szCs w:val="18"/>
                <w:lang w:val="en-US"/>
              </w:rPr>
            </w:pPr>
            <w:r w:rsidRPr="004E1CAA">
              <w:rPr>
                <w:rFonts w:ascii="Calibri" w:eastAsia="Arial Unicode MS" w:hAnsi="Calibri" w:cs="Calibri"/>
                <w:sz w:val="22"/>
                <w:szCs w:val="18"/>
                <w:lang w:val="en-US"/>
              </w:rPr>
              <w:t>1. SINGLE MIL SPEC (MS) circular connectors or Amphenol.</w:t>
            </w:r>
          </w:p>
          <w:p w:rsidR="00476914" w:rsidRPr="004E1CAA" w:rsidRDefault="00476914" w:rsidP="00E115E0">
            <w:pPr>
              <w:ind w:left="720"/>
              <w:jc w:val="both"/>
              <w:rPr>
                <w:rFonts w:ascii="Calibri" w:eastAsia="Arial Unicode MS" w:hAnsi="Calibri" w:cs="Calibri"/>
                <w:sz w:val="22"/>
                <w:szCs w:val="18"/>
              </w:rPr>
            </w:pPr>
            <w:r w:rsidRPr="004E1CAA">
              <w:rPr>
                <w:rFonts w:ascii="Calibri" w:eastAsia="Arial Unicode MS" w:hAnsi="Calibri" w:cs="Calibri"/>
                <w:sz w:val="22"/>
                <w:szCs w:val="18"/>
              </w:rPr>
              <w:t>2. TUCHEL SOCKET.</w:t>
            </w:r>
          </w:p>
          <w:p w:rsidR="00476914" w:rsidRPr="004E1CAA" w:rsidRDefault="00476914" w:rsidP="00E115E0">
            <w:pPr>
              <w:ind w:left="360"/>
              <w:jc w:val="both"/>
              <w:rPr>
                <w:rFonts w:ascii="Calibri" w:eastAsia="Arial Unicode MS" w:hAnsi="Calibri" w:cs="Calibri"/>
                <w:sz w:val="22"/>
                <w:szCs w:val="18"/>
              </w:rPr>
            </w:pPr>
            <w:r w:rsidRPr="004E1CAA">
              <w:rPr>
                <w:rFonts w:ascii="Calibri" w:eastAsia="Arial Unicode MS" w:hAnsi="Calibri" w:cs="Calibri"/>
                <w:sz w:val="22"/>
                <w:szCs w:val="18"/>
              </w:rPr>
              <w:t>El equipo debe incorporar los respectivos cables de conexión para poder conectarse al corrector de volumen o computador de flujo, considerando longitud estándar de cada proveedor.</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Protección IP 65 o superior.</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 xml:space="preserve">Debe incluir el aceite de lubricación para el medidor. </w:t>
            </w:r>
          </w:p>
          <w:p w:rsidR="00476914" w:rsidRPr="004E1CAA" w:rsidRDefault="00476914" w:rsidP="00476914">
            <w:pPr>
              <w:numPr>
                <w:ilvl w:val="0"/>
                <w:numId w:val="37"/>
              </w:numPr>
              <w:jc w:val="both"/>
              <w:rPr>
                <w:rFonts w:ascii="Calibri" w:eastAsia="Arial Unicode MS" w:hAnsi="Calibri" w:cs="Calibri"/>
                <w:sz w:val="22"/>
                <w:szCs w:val="18"/>
              </w:rPr>
            </w:pPr>
            <w:r w:rsidRPr="004E1CAA">
              <w:rPr>
                <w:rFonts w:ascii="Calibri" w:eastAsia="Arial Unicode MS" w:hAnsi="Calibri" w:cs="Calibri"/>
                <w:sz w:val="22"/>
                <w:szCs w:val="18"/>
              </w:rPr>
              <w:t>El medidor deberá contar con el Certificado de Calibración original de fábrica.</w:t>
            </w:r>
          </w:p>
          <w:p w:rsidR="00476914" w:rsidRPr="004E1CAA" w:rsidRDefault="00476914" w:rsidP="00E115E0">
            <w:pPr>
              <w:jc w:val="both"/>
              <w:rPr>
                <w:rFonts w:ascii="Calibri" w:eastAsia="Arial Unicode MS" w:hAnsi="Calibri" w:cs="Calibri"/>
                <w:sz w:val="22"/>
                <w:szCs w:val="18"/>
              </w:rPr>
            </w:pPr>
          </w:p>
          <w:p w:rsidR="00476914" w:rsidRPr="005D36AA" w:rsidRDefault="00476914" w:rsidP="00E115E0">
            <w:pPr>
              <w:autoSpaceDE w:val="0"/>
              <w:autoSpaceDN w:val="0"/>
              <w:adjustRightInd w:val="0"/>
              <w:jc w:val="both"/>
              <w:rPr>
                <w:rFonts w:ascii="Verdana" w:hAnsi="Verdana" w:cs="Calibri"/>
                <w:b/>
                <w:sz w:val="18"/>
                <w:szCs w:val="18"/>
              </w:rPr>
            </w:pPr>
            <w:r w:rsidRPr="005D36AA">
              <w:rPr>
                <w:rFonts w:ascii="Verdana" w:hAnsi="Verdana" w:cs="Calibri"/>
                <w:b/>
                <w:sz w:val="18"/>
                <w:szCs w:val="18"/>
              </w:rPr>
              <w:t xml:space="preserve">ITEM </w:t>
            </w:r>
            <w:r>
              <w:rPr>
                <w:rFonts w:ascii="Verdana" w:hAnsi="Verdana" w:cs="Calibri"/>
                <w:b/>
                <w:sz w:val="18"/>
                <w:szCs w:val="18"/>
              </w:rPr>
              <w:t>3</w:t>
            </w:r>
            <w:r w:rsidRPr="005D36AA">
              <w:rPr>
                <w:rFonts w:ascii="Verdana" w:hAnsi="Verdana" w:cs="Calibri"/>
                <w:b/>
                <w:sz w:val="18"/>
                <w:szCs w:val="18"/>
              </w:rPr>
              <w:t>:</w:t>
            </w:r>
          </w:p>
          <w:p w:rsidR="00476914" w:rsidRPr="005D36AA" w:rsidRDefault="00476914" w:rsidP="00476914">
            <w:pPr>
              <w:numPr>
                <w:ilvl w:val="0"/>
                <w:numId w:val="37"/>
              </w:numPr>
              <w:jc w:val="both"/>
              <w:rPr>
                <w:rFonts w:ascii="Verdana" w:eastAsia="Arial Unicode MS" w:hAnsi="Verdana"/>
                <w:sz w:val="18"/>
                <w:szCs w:val="18"/>
              </w:rPr>
            </w:pPr>
            <w:r w:rsidRPr="005D36AA">
              <w:rPr>
                <w:rFonts w:ascii="Verdana" w:eastAsia="Arial Unicode MS" w:hAnsi="Verdana"/>
                <w:sz w:val="18"/>
                <w:szCs w:val="18"/>
              </w:rPr>
              <w:t>Medidor Turbina Tamaño G65</w:t>
            </w:r>
          </w:p>
          <w:p w:rsidR="00476914" w:rsidRPr="005D36AA" w:rsidRDefault="00476914" w:rsidP="00476914">
            <w:pPr>
              <w:numPr>
                <w:ilvl w:val="0"/>
                <w:numId w:val="37"/>
              </w:numPr>
              <w:jc w:val="both"/>
              <w:rPr>
                <w:rFonts w:ascii="Verdana" w:eastAsia="Arial Unicode MS" w:hAnsi="Verdana"/>
                <w:sz w:val="18"/>
                <w:szCs w:val="18"/>
              </w:rPr>
            </w:pPr>
            <w:proofErr w:type="spellStart"/>
            <w:r w:rsidRPr="005D36AA">
              <w:rPr>
                <w:rFonts w:ascii="Verdana" w:eastAsia="Arial Unicode MS" w:hAnsi="Verdana"/>
                <w:sz w:val="18"/>
                <w:szCs w:val="18"/>
              </w:rPr>
              <w:t>Rangeabilidad</w:t>
            </w:r>
            <w:proofErr w:type="spellEnd"/>
            <w:r w:rsidRPr="005D36AA">
              <w:rPr>
                <w:rFonts w:ascii="Verdana" w:eastAsia="Arial Unicode MS" w:hAnsi="Verdana"/>
                <w:sz w:val="18"/>
                <w:szCs w:val="18"/>
              </w:rPr>
              <w:t xml:space="preserve">: </w:t>
            </w:r>
            <w:r>
              <w:rPr>
                <w:rFonts w:ascii="Verdana" w:eastAsia="Arial Unicode MS" w:hAnsi="Verdana"/>
                <w:sz w:val="18"/>
                <w:szCs w:val="18"/>
              </w:rPr>
              <w:t>2</w:t>
            </w:r>
            <w:r w:rsidRPr="005D36AA">
              <w:rPr>
                <w:rFonts w:ascii="Verdana" w:eastAsia="Arial Unicode MS" w:hAnsi="Verdana"/>
                <w:sz w:val="18"/>
                <w:szCs w:val="18"/>
              </w:rPr>
              <w:t>0:1 igual o mayor</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w:t>
            </w:r>
            <w:r>
              <w:rPr>
                <w:rFonts w:ascii="Calibri" w:hAnsi="Calibri" w:cs="Calibri"/>
                <w:sz w:val="22"/>
                <w:szCs w:val="22"/>
                <w:lang w:val="es-ES_tradnl"/>
              </w:rPr>
              <w:t>2</w:t>
            </w:r>
            <w:r w:rsidRPr="005D36AA">
              <w:rPr>
                <w:rFonts w:ascii="Calibri" w:hAnsi="Calibri" w:cs="Calibri"/>
                <w:b/>
                <w:sz w:val="22"/>
                <w:szCs w:val="22"/>
                <w:lang w:val="es-ES_tradnl"/>
              </w:rPr>
              <w:t>”</w:t>
            </w:r>
            <w:r>
              <w:rPr>
                <w:rFonts w:ascii="Calibri" w:hAnsi="Calibri" w:cs="Calibri"/>
                <w:b/>
                <w:sz w:val="22"/>
                <w:szCs w:val="22"/>
                <w:lang w:val="es-ES_tradnl"/>
              </w:rPr>
              <w:t xml:space="preserve"> </w:t>
            </w:r>
            <w:r>
              <w:rPr>
                <w:rFonts w:ascii="Calibri" w:hAnsi="Calibri" w:cs="Calibri"/>
                <w:sz w:val="22"/>
                <w:szCs w:val="22"/>
                <w:lang w:val="es-ES_tradnl"/>
              </w:rPr>
              <w:t>ANSI 600 RF o FF</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Rango mínimo de Temperatura de operación: - 20º hasta 55º C</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 xml:space="preserve">Precisión de medición </w:t>
            </w:r>
            <w:proofErr w:type="spellStart"/>
            <w:r w:rsidRPr="002133B5">
              <w:rPr>
                <w:rFonts w:ascii="Calibri" w:hAnsi="Calibri" w:cs="Calibri"/>
                <w:sz w:val="22"/>
                <w:szCs w:val="22"/>
                <w:lang w:val="es-ES_tradnl"/>
              </w:rPr>
              <w:t>Class</w:t>
            </w:r>
            <w:proofErr w:type="spellEnd"/>
            <w:r w:rsidRPr="002133B5">
              <w:rPr>
                <w:rFonts w:ascii="Calibri" w:hAnsi="Calibri" w:cs="Calibri"/>
                <w:sz w:val="22"/>
                <w:szCs w:val="22"/>
                <w:lang w:val="es-ES_tradnl"/>
              </w:rPr>
              <w:t xml:space="preserve"> 1,0: </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presión mínimamente.</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temperatura mínimamente.</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Debe incluir contador mecánico.</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476914" w:rsidRPr="005D36AA" w:rsidRDefault="00476914" w:rsidP="00E115E0">
            <w:pPr>
              <w:ind w:left="720"/>
              <w:jc w:val="both"/>
              <w:rPr>
                <w:rFonts w:ascii="Calibri" w:hAnsi="Calibri" w:cs="Calibri"/>
                <w:sz w:val="22"/>
                <w:szCs w:val="22"/>
                <w:lang w:val="en-US"/>
              </w:rPr>
            </w:pPr>
            <w:r w:rsidRPr="005D36AA">
              <w:rPr>
                <w:rFonts w:ascii="Calibri" w:hAnsi="Calibri" w:cs="Calibri"/>
                <w:sz w:val="22"/>
                <w:szCs w:val="22"/>
                <w:lang w:val="en-US"/>
              </w:rPr>
              <w:t>1. SINGLE MIL SPEC (MS) circular connectors or Amphenol.</w:t>
            </w:r>
          </w:p>
          <w:p w:rsidR="00476914" w:rsidRPr="005D36AA" w:rsidRDefault="00476914" w:rsidP="00E115E0">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Protección IP 65 o superior.</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Debe incluir el aceite de lubricación para el medidor. </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El medidor deberá contar con el Certificado de Calibración original de fábrica.</w:t>
            </w:r>
          </w:p>
          <w:p w:rsidR="00476914" w:rsidRPr="005D36AA" w:rsidRDefault="00476914" w:rsidP="00E115E0">
            <w:pPr>
              <w:autoSpaceDE w:val="0"/>
              <w:autoSpaceDN w:val="0"/>
              <w:adjustRightInd w:val="0"/>
              <w:jc w:val="both"/>
              <w:rPr>
                <w:rFonts w:ascii="Calibri" w:hAnsi="Calibri" w:cs="Calibri"/>
                <w:b/>
                <w:sz w:val="22"/>
                <w:szCs w:val="18"/>
              </w:rPr>
            </w:pPr>
            <w:r w:rsidRPr="005D36AA">
              <w:rPr>
                <w:rFonts w:ascii="Calibri" w:hAnsi="Calibri" w:cs="Calibri"/>
                <w:b/>
                <w:sz w:val="22"/>
                <w:szCs w:val="18"/>
              </w:rPr>
              <w:t xml:space="preserve">ITEM </w:t>
            </w:r>
            <w:r>
              <w:rPr>
                <w:rFonts w:ascii="Calibri" w:hAnsi="Calibri" w:cs="Calibri"/>
                <w:b/>
                <w:sz w:val="22"/>
                <w:szCs w:val="18"/>
              </w:rPr>
              <w:t>4</w:t>
            </w:r>
            <w:r w:rsidRPr="005D36AA">
              <w:rPr>
                <w:rFonts w:ascii="Calibri" w:hAnsi="Calibri" w:cs="Calibri"/>
                <w:b/>
                <w:sz w:val="22"/>
                <w:szCs w:val="18"/>
              </w:rPr>
              <w:t>:</w:t>
            </w:r>
          </w:p>
          <w:p w:rsidR="00476914" w:rsidRPr="005D36AA" w:rsidRDefault="00476914" w:rsidP="00476914">
            <w:pPr>
              <w:numPr>
                <w:ilvl w:val="0"/>
                <w:numId w:val="37"/>
              </w:numPr>
              <w:jc w:val="both"/>
              <w:rPr>
                <w:rFonts w:ascii="Calibri" w:hAnsi="Calibri" w:cs="Calibri"/>
                <w:sz w:val="22"/>
                <w:szCs w:val="22"/>
                <w:lang w:val="es-ES_tradnl"/>
              </w:rPr>
            </w:pPr>
            <w:r>
              <w:rPr>
                <w:rFonts w:ascii="Calibri" w:hAnsi="Calibri" w:cs="Calibri"/>
                <w:sz w:val="22"/>
                <w:szCs w:val="22"/>
                <w:lang w:val="es-ES_tradnl"/>
              </w:rPr>
              <w:t xml:space="preserve">Medidor Rotativo </w:t>
            </w:r>
            <w:r w:rsidRPr="005D36AA">
              <w:rPr>
                <w:rFonts w:ascii="Calibri" w:hAnsi="Calibri" w:cs="Calibri"/>
                <w:sz w:val="22"/>
                <w:szCs w:val="22"/>
                <w:lang w:val="es-ES_tradnl"/>
              </w:rPr>
              <w:t xml:space="preserve">Tamaño </w:t>
            </w:r>
            <w:r>
              <w:rPr>
                <w:rFonts w:ascii="Calibri" w:hAnsi="Calibri" w:cs="Calibri"/>
                <w:sz w:val="22"/>
                <w:szCs w:val="22"/>
                <w:lang w:val="es-ES_tradnl"/>
              </w:rPr>
              <w:t>1M 1480</w:t>
            </w:r>
          </w:p>
          <w:p w:rsidR="00476914" w:rsidRPr="005D36AA" w:rsidRDefault="00476914" w:rsidP="00476914">
            <w:pPr>
              <w:numPr>
                <w:ilvl w:val="0"/>
                <w:numId w:val="37"/>
              </w:numPr>
              <w:jc w:val="both"/>
              <w:rPr>
                <w:rFonts w:ascii="Calibri" w:hAnsi="Calibri" w:cs="Calibri"/>
                <w:sz w:val="22"/>
                <w:szCs w:val="22"/>
                <w:lang w:val="es-ES_tradnl"/>
              </w:rPr>
            </w:pPr>
            <w:proofErr w:type="spellStart"/>
            <w:r w:rsidRPr="005D36AA">
              <w:rPr>
                <w:rFonts w:ascii="Calibri" w:hAnsi="Calibri" w:cs="Calibri"/>
                <w:sz w:val="22"/>
                <w:szCs w:val="22"/>
                <w:lang w:val="es-ES_tradnl"/>
              </w:rPr>
              <w:t>Rangeabilidad</w:t>
            </w:r>
            <w:proofErr w:type="spellEnd"/>
            <w:r w:rsidRPr="005D36AA">
              <w:rPr>
                <w:rFonts w:ascii="Calibri" w:hAnsi="Calibri" w:cs="Calibri"/>
                <w:sz w:val="22"/>
                <w:szCs w:val="22"/>
                <w:lang w:val="es-ES_tradnl"/>
              </w:rPr>
              <w:t xml:space="preserve">: </w:t>
            </w:r>
            <w:r>
              <w:rPr>
                <w:rFonts w:ascii="Calibri" w:hAnsi="Calibri" w:cs="Calibri"/>
                <w:sz w:val="22"/>
                <w:szCs w:val="22"/>
                <w:lang w:val="es-ES_tradnl"/>
              </w:rPr>
              <w:t>18</w:t>
            </w:r>
            <w:r w:rsidRPr="005D36AA">
              <w:rPr>
                <w:rFonts w:ascii="Calibri" w:hAnsi="Calibri" w:cs="Calibri"/>
                <w:sz w:val="22"/>
                <w:szCs w:val="22"/>
                <w:lang w:val="es-ES_tradnl"/>
              </w:rPr>
              <w:t>:1 igual o mayor</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w:t>
            </w:r>
            <w:r w:rsidRPr="005D36AA">
              <w:rPr>
                <w:rFonts w:ascii="Calibri" w:hAnsi="Calibri" w:cs="Calibri"/>
                <w:b/>
                <w:sz w:val="22"/>
                <w:szCs w:val="22"/>
                <w:lang w:val="es-ES_tradnl"/>
              </w:rPr>
              <w:t>2”</w:t>
            </w:r>
            <w:r>
              <w:rPr>
                <w:rFonts w:ascii="Calibri" w:hAnsi="Calibri" w:cs="Calibri"/>
                <w:b/>
                <w:sz w:val="22"/>
                <w:szCs w:val="22"/>
                <w:lang w:val="es-ES_tradnl"/>
              </w:rPr>
              <w:t xml:space="preserve"> </w:t>
            </w:r>
            <w:r>
              <w:rPr>
                <w:rFonts w:ascii="Calibri" w:hAnsi="Calibri" w:cs="Calibri"/>
                <w:sz w:val="22"/>
                <w:szCs w:val="22"/>
                <w:lang w:val="es-ES_tradnl"/>
              </w:rPr>
              <w:t>ANSI 600 RF o FF</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lastRenderedPageBreak/>
              <w:t xml:space="preserve">Precisión de medición </w:t>
            </w:r>
            <w:proofErr w:type="spellStart"/>
            <w:r w:rsidRPr="005D36AA">
              <w:rPr>
                <w:rFonts w:ascii="Calibri" w:hAnsi="Calibri" w:cs="Calibri"/>
                <w:sz w:val="22"/>
                <w:szCs w:val="22"/>
                <w:lang w:val="es-ES_tradnl"/>
              </w:rPr>
              <w:t>Class</w:t>
            </w:r>
            <w:proofErr w:type="spellEnd"/>
            <w:r w:rsidRPr="005D36AA">
              <w:rPr>
                <w:rFonts w:ascii="Calibri" w:hAnsi="Calibri" w:cs="Calibri"/>
                <w:sz w:val="22"/>
                <w:szCs w:val="22"/>
                <w:lang w:val="es-ES_tradnl"/>
              </w:rPr>
              <w:t xml:space="preserve"> 1,0: </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presión mínimamente.</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476914" w:rsidRPr="005D36AA" w:rsidRDefault="00476914" w:rsidP="00E115E0">
            <w:pPr>
              <w:ind w:left="360"/>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476914" w:rsidRPr="005D36AA" w:rsidRDefault="00476914" w:rsidP="00E115E0">
            <w:pPr>
              <w:ind w:left="720"/>
              <w:jc w:val="both"/>
              <w:rPr>
                <w:rFonts w:ascii="Calibri" w:hAnsi="Calibri" w:cs="Calibri"/>
                <w:sz w:val="22"/>
                <w:szCs w:val="22"/>
                <w:lang w:val="es-ES_tradnl"/>
              </w:rPr>
            </w:pPr>
            <w:r w:rsidRPr="005D36AA">
              <w:rPr>
                <w:rFonts w:ascii="Calibri" w:hAnsi="Calibri" w:cs="Calibri"/>
                <w:sz w:val="22"/>
                <w:szCs w:val="22"/>
                <w:lang w:val="es-ES_tradnl"/>
              </w:rPr>
              <w:t xml:space="preserve">1. SINGLE MIL SPEC (MS) circular </w:t>
            </w:r>
            <w:proofErr w:type="spellStart"/>
            <w:r w:rsidRPr="005D36AA">
              <w:rPr>
                <w:rFonts w:ascii="Calibri" w:hAnsi="Calibri" w:cs="Calibri"/>
                <w:sz w:val="22"/>
                <w:szCs w:val="22"/>
                <w:lang w:val="es-ES_tradnl"/>
              </w:rPr>
              <w:t>connectors</w:t>
            </w:r>
            <w:proofErr w:type="spellEnd"/>
            <w:r w:rsidRPr="005D36AA">
              <w:rPr>
                <w:rFonts w:ascii="Calibri" w:hAnsi="Calibri" w:cs="Calibri"/>
                <w:sz w:val="22"/>
                <w:szCs w:val="22"/>
                <w:lang w:val="es-ES_tradnl"/>
              </w:rPr>
              <w:t xml:space="preserve"> </w:t>
            </w:r>
            <w:proofErr w:type="spellStart"/>
            <w:r w:rsidRPr="005D36AA">
              <w:rPr>
                <w:rFonts w:ascii="Calibri" w:hAnsi="Calibri" w:cs="Calibri"/>
                <w:sz w:val="22"/>
                <w:szCs w:val="22"/>
                <w:lang w:val="es-ES_tradnl"/>
              </w:rPr>
              <w:t>or</w:t>
            </w:r>
            <w:proofErr w:type="spellEnd"/>
            <w:r w:rsidRPr="005D36AA">
              <w:rPr>
                <w:rFonts w:ascii="Calibri" w:hAnsi="Calibri" w:cs="Calibri"/>
                <w:sz w:val="22"/>
                <w:szCs w:val="22"/>
                <w:lang w:val="es-ES_tradnl"/>
              </w:rPr>
              <w:t xml:space="preserve"> </w:t>
            </w:r>
            <w:proofErr w:type="spellStart"/>
            <w:r w:rsidRPr="005D36AA">
              <w:rPr>
                <w:rFonts w:ascii="Calibri" w:hAnsi="Calibri" w:cs="Calibri"/>
                <w:sz w:val="22"/>
                <w:szCs w:val="22"/>
                <w:lang w:val="es-ES_tradnl"/>
              </w:rPr>
              <w:t>Amphenol</w:t>
            </w:r>
            <w:proofErr w:type="spellEnd"/>
            <w:r w:rsidRPr="005D36AA">
              <w:rPr>
                <w:rFonts w:ascii="Calibri" w:hAnsi="Calibri" w:cs="Calibri"/>
                <w:sz w:val="22"/>
                <w:szCs w:val="22"/>
                <w:lang w:val="es-ES_tradnl"/>
              </w:rPr>
              <w:t>.</w:t>
            </w:r>
          </w:p>
          <w:p w:rsidR="00476914" w:rsidRPr="005D36AA" w:rsidRDefault="00476914" w:rsidP="00E115E0">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476914" w:rsidRPr="002133B5" w:rsidRDefault="00476914" w:rsidP="00E115E0">
            <w:pPr>
              <w:ind w:left="360"/>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 xml:space="preserve">Debe incluir el aceite de lubricación para el medidor. </w:t>
            </w:r>
          </w:p>
          <w:p w:rsidR="00476914"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p w:rsidR="00476914" w:rsidRDefault="00476914" w:rsidP="00E115E0">
            <w:pPr>
              <w:ind w:left="720"/>
              <w:jc w:val="both"/>
              <w:rPr>
                <w:rFonts w:ascii="Calibri" w:hAnsi="Calibri" w:cs="Calibri"/>
                <w:sz w:val="22"/>
                <w:szCs w:val="22"/>
                <w:lang w:val="es-ES_tradnl"/>
              </w:rPr>
            </w:pPr>
          </w:p>
          <w:p w:rsidR="00476914" w:rsidRPr="005D36AA" w:rsidRDefault="00476914" w:rsidP="00E115E0">
            <w:pPr>
              <w:autoSpaceDE w:val="0"/>
              <w:autoSpaceDN w:val="0"/>
              <w:adjustRightInd w:val="0"/>
              <w:jc w:val="both"/>
              <w:rPr>
                <w:rFonts w:ascii="Calibri" w:hAnsi="Calibri" w:cs="Calibri"/>
                <w:b/>
                <w:sz w:val="22"/>
                <w:szCs w:val="18"/>
              </w:rPr>
            </w:pPr>
            <w:r w:rsidRPr="005D36AA">
              <w:rPr>
                <w:rFonts w:ascii="Calibri" w:hAnsi="Calibri" w:cs="Calibri"/>
                <w:b/>
                <w:sz w:val="22"/>
                <w:szCs w:val="18"/>
              </w:rPr>
              <w:t xml:space="preserve">ITEM </w:t>
            </w:r>
            <w:r>
              <w:rPr>
                <w:rFonts w:ascii="Calibri" w:hAnsi="Calibri" w:cs="Calibri"/>
                <w:b/>
                <w:sz w:val="22"/>
                <w:szCs w:val="18"/>
              </w:rPr>
              <w:t>5</w:t>
            </w:r>
            <w:r w:rsidRPr="005D36AA">
              <w:rPr>
                <w:rFonts w:ascii="Calibri" w:hAnsi="Calibri" w:cs="Calibri"/>
                <w:b/>
                <w:sz w:val="22"/>
                <w:szCs w:val="18"/>
              </w:rPr>
              <w:t>:</w:t>
            </w:r>
          </w:p>
          <w:p w:rsidR="00476914" w:rsidRPr="005D36AA" w:rsidRDefault="00476914" w:rsidP="00476914">
            <w:pPr>
              <w:numPr>
                <w:ilvl w:val="0"/>
                <w:numId w:val="37"/>
              </w:numPr>
              <w:jc w:val="both"/>
              <w:rPr>
                <w:rFonts w:ascii="Calibri" w:hAnsi="Calibri" w:cs="Calibri"/>
                <w:sz w:val="22"/>
                <w:szCs w:val="22"/>
                <w:lang w:val="es-ES_tradnl"/>
              </w:rPr>
            </w:pPr>
            <w:r>
              <w:rPr>
                <w:rFonts w:ascii="Calibri" w:hAnsi="Calibri" w:cs="Calibri"/>
                <w:sz w:val="22"/>
                <w:szCs w:val="22"/>
                <w:lang w:val="es-ES_tradnl"/>
              </w:rPr>
              <w:t xml:space="preserve">Medidor Rotativo </w:t>
            </w:r>
            <w:r w:rsidRPr="005D36AA">
              <w:rPr>
                <w:rFonts w:ascii="Calibri" w:hAnsi="Calibri" w:cs="Calibri"/>
                <w:sz w:val="22"/>
                <w:szCs w:val="22"/>
                <w:lang w:val="es-ES_tradnl"/>
              </w:rPr>
              <w:t xml:space="preserve">Tamaño </w:t>
            </w:r>
            <w:r>
              <w:rPr>
                <w:rFonts w:ascii="Calibri" w:hAnsi="Calibri" w:cs="Calibri"/>
                <w:sz w:val="22"/>
                <w:szCs w:val="22"/>
                <w:lang w:val="es-ES_tradnl"/>
              </w:rPr>
              <w:t>3M 1480</w:t>
            </w:r>
          </w:p>
          <w:p w:rsidR="00476914" w:rsidRPr="005D36AA" w:rsidRDefault="00476914" w:rsidP="00476914">
            <w:pPr>
              <w:numPr>
                <w:ilvl w:val="0"/>
                <w:numId w:val="37"/>
              </w:numPr>
              <w:jc w:val="both"/>
              <w:rPr>
                <w:rFonts w:ascii="Calibri" w:hAnsi="Calibri" w:cs="Calibri"/>
                <w:sz w:val="22"/>
                <w:szCs w:val="22"/>
                <w:lang w:val="es-ES_tradnl"/>
              </w:rPr>
            </w:pPr>
            <w:proofErr w:type="spellStart"/>
            <w:r w:rsidRPr="005D36AA">
              <w:rPr>
                <w:rFonts w:ascii="Calibri" w:hAnsi="Calibri" w:cs="Calibri"/>
                <w:sz w:val="22"/>
                <w:szCs w:val="22"/>
                <w:lang w:val="es-ES_tradnl"/>
              </w:rPr>
              <w:t>Rangeabilidad</w:t>
            </w:r>
            <w:proofErr w:type="spellEnd"/>
            <w:r w:rsidRPr="005D36AA">
              <w:rPr>
                <w:rFonts w:ascii="Calibri" w:hAnsi="Calibri" w:cs="Calibri"/>
                <w:sz w:val="22"/>
                <w:szCs w:val="22"/>
                <w:lang w:val="es-ES_tradnl"/>
              </w:rPr>
              <w:t xml:space="preserve">: </w:t>
            </w:r>
            <w:r>
              <w:rPr>
                <w:rFonts w:ascii="Calibri" w:hAnsi="Calibri" w:cs="Calibri"/>
                <w:sz w:val="22"/>
                <w:szCs w:val="22"/>
                <w:lang w:val="es-ES_tradnl"/>
              </w:rPr>
              <w:t>77</w:t>
            </w:r>
            <w:r w:rsidRPr="005D36AA">
              <w:rPr>
                <w:rFonts w:ascii="Calibri" w:hAnsi="Calibri" w:cs="Calibri"/>
                <w:sz w:val="22"/>
                <w:szCs w:val="22"/>
                <w:lang w:val="es-ES_tradnl"/>
              </w:rPr>
              <w:t>:1 igual o mayor</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w:t>
            </w:r>
            <w:r w:rsidRPr="005D36AA">
              <w:rPr>
                <w:rFonts w:ascii="Calibri" w:hAnsi="Calibri" w:cs="Calibri"/>
                <w:b/>
                <w:sz w:val="22"/>
                <w:szCs w:val="22"/>
                <w:lang w:val="es-ES_tradnl"/>
              </w:rPr>
              <w:t>2”</w:t>
            </w:r>
            <w:r>
              <w:rPr>
                <w:rFonts w:ascii="Calibri" w:hAnsi="Calibri" w:cs="Calibri"/>
                <w:b/>
                <w:sz w:val="22"/>
                <w:szCs w:val="22"/>
                <w:lang w:val="es-ES_tradnl"/>
              </w:rPr>
              <w:t xml:space="preserve"> </w:t>
            </w:r>
            <w:r>
              <w:rPr>
                <w:rFonts w:ascii="Calibri" w:hAnsi="Calibri" w:cs="Calibri"/>
                <w:sz w:val="22"/>
                <w:szCs w:val="22"/>
                <w:lang w:val="es-ES_tradnl"/>
              </w:rPr>
              <w:t>ANSI 600 RF o FF</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Precisión de medición </w:t>
            </w:r>
            <w:proofErr w:type="spellStart"/>
            <w:r w:rsidRPr="005D36AA">
              <w:rPr>
                <w:rFonts w:ascii="Calibri" w:hAnsi="Calibri" w:cs="Calibri"/>
                <w:sz w:val="22"/>
                <w:szCs w:val="22"/>
                <w:lang w:val="es-ES_tradnl"/>
              </w:rPr>
              <w:t>Class</w:t>
            </w:r>
            <w:proofErr w:type="spellEnd"/>
            <w:r w:rsidRPr="005D36AA">
              <w:rPr>
                <w:rFonts w:ascii="Calibri" w:hAnsi="Calibri" w:cs="Calibri"/>
                <w:sz w:val="22"/>
                <w:szCs w:val="22"/>
                <w:lang w:val="es-ES_tradnl"/>
              </w:rPr>
              <w:t xml:space="preserve"> 1,0: </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presión mínimamente.</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rsidR="00476914" w:rsidRPr="005D36AA" w:rsidRDefault="00476914" w:rsidP="00476914">
            <w:pPr>
              <w:numPr>
                <w:ilvl w:val="0"/>
                <w:numId w:val="37"/>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476914" w:rsidRPr="005D36AA" w:rsidRDefault="00476914" w:rsidP="00E115E0">
            <w:pPr>
              <w:ind w:left="360"/>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476914" w:rsidRPr="00393956" w:rsidRDefault="00476914" w:rsidP="00E115E0">
            <w:pPr>
              <w:ind w:left="720"/>
              <w:jc w:val="both"/>
              <w:rPr>
                <w:rFonts w:ascii="Calibri" w:hAnsi="Calibri" w:cs="Calibri"/>
                <w:sz w:val="22"/>
                <w:szCs w:val="22"/>
                <w:lang w:val="en-US"/>
              </w:rPr>
            </w:pPr>
            <w:r w:rsidRPr="00393956">
              <w:rPr>
                <w:rFonts w:ascii="Calibri" w:hAnsi="Calibri" w:cs="Calibri"/>
                <w:sz w:val="22"/>
                <w:szCs w:val="22"/>
                <w:lang w:val="en-US"/>
              </w:rPr>
              <w:t>1. SINGLE MIL SPEC (MS) circular connectors or Amphenol.</w:t>
            </w:r>
          </w:p>
          <w:p w:rsidR="00476914" w:rsidRPr="005D36AA" w:rsidRDefault="00476914" w:rsidP="00E115E0">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476914" w:rsidRPr="002133B5" w:rsidRDefault="00476914" w:rsidP="00E115E0">
            <w:pPr>
              <w:ind w:left="360"/>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rsidR="00476914" w:rsidRPr="002133B5"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 xml:space="preserve">Debe incluir el aceite de lubricación para el medidor. </w:t>
            </w:r>
          </w:p>
          <w:p w:rsidR="00476914" w:rsidRPr="005D36AA" w:rsidRDefault="00476914" w:rsidP="00476914">
            <w:pPr>
              <w:numPr>
                <w:ilvl w:val="0"/>
                <w:numId w:val="37"/>
              </w:numPr>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p w:rsidR="00476914" w:rsidRPr="00A26CAA" w:rsidRDefault="00476914" w:rsidP="00E115E0">
            <w:pPr>
              <w:jc w:val="both"/>
              <w:rPr>
                <w:rFonts w:ascii="Verdana" w:eastAsia="Arial Unicode MS" w:hAnsi="Verdana"/>
                <w:sz w:val="18"/>
                <w:szCs w:val="18"/>
              </w:rPr>
            </w:pPr>
          </w:p>
        </w:tc>
      </w:tr>
      <w:tr w:rsidR="00476914" w:rsidRPr="00107547" w:rsidTr="00E115E0">
        <w:trPr>
          <w:trHeight w:val="403"/>
        </w:trPr>
        <w:tc>
          <w:tcPr>
            <w:tcW w:w="9622" w:type="dxa"/>
            <w:shd w:val="clear" w:color="auto" w:fill="8DB3E2"/>
            <w:vAlign w:val="center"/>
          </w:tcPr>
          <w:p w:rsidR="00476914" w:rsidRPr="008E7EA3" w:rsidRDefault="00476914" w:rsidP="00E115E0">
            <w:pPr>
              <w:rPr>
                <w:rFonts w:ascii="Calibri" w:hAnsi="Calibri" w:cs="Calibri"/>
                <w:sz w:val="22"/>
                <w:szCs w:val="22"/>
              </w:rPr>
            </w:pPr>
            <w:r w:rsidRPr="008E7EA3">
              <w:rPr>
                <w:rFonts w:ascii="Calibri" w:hAnsi="Calibri" w:cs="Calibri"/>
                <w:b/>
                <w:bCs/>
                <w:sz w:val="22"/>
                <w:szCs w:val="22"/>
              </w:rPr>
              <w:lastRenderedPageBreak/>
              <w:t xml:space="preserve">PLAZO  DE ENTREGA </w:t>
            </w:r>
          </w:p>
        </w:tc>
      </w:tr>
      <w:tr w:rsidR="00476914" w:rsidRPr="00107547" w:rsidTr="00E115E0">
        <w:tc>
          <w:tcPr>
            <w:tcW w:w="9622" w:type="dxa"/>
            <w:shd w:val="clear" w:color="auto" w:fill="auto"/>
          </w:tcPr>
          <w:p w:rsidR="00476914" w:rsidRDefault="00476914" w:rsidP="00E115E0">
            <w:pPr>
              <w:jc w:val="both"/>
              <w:rPr>
                <w:rFonts w:ascii="Calibri" w:hAnsi="Calibri" w:cs="Calibri"/>
                <w:sz w:val="22"/>
                <w:szCs w:val="22"/>
                <w:lang w:val="es-ES_tradnl"/>
              </w:rPr>
            </w:pPr>
          </w:p>
          <w:p w:rsidR="00476914" w:rsidRDefault="00476914" w:rsidP="00E115E0">
            <w:pPr>
              <w:jc w:val="both"/>
              <w:rPr>
                <w:rFonts w:ascii="Calibri" w:hAnsi="Calibri" w:cs="Calibri"/>
                <w:sz w:val="22"/>
                <w:szCs w:val="22"/>
                <w:lang w:val="es-ES_tradnl"/>
              </w:rPr>
            </w:pPr>
            <w:r w:rsidRPr="00082BDF">
              <w:rPr>
                <w:rFonts w:ascii="Calibri" w:hAnsi="Calibri" w:cs="Calibri"/>
                <w:sz w:val="22"/>
                <w:szCs w:val="22"/>
                <w:lang w:val="es-ES_tradnl"/>
              </w:rPr>
              <w:t xml:space="preserve">Los equipos de los ítems adjudicados deberán ser entregados en un plazo máximo de </w:t>
            </w:r>
            <w:r>
              <w:rPr>
                <w:rFonts w:ascii="Calibri" w:hAnsi="Calibri" w:cs="Calibri"/>
                <w:sz w:val="22"/>
                <w:szCs w:val="22"/>
                <w:lang w:val="es-ES_tradnl"/>
              </w:rPr>
              <w:t>120</w:t>
            </w:r>
            <w:r w:rsidRPr="00082BDF">
              <w:rPr>
                <w:rFonts w:ascii="Calibri" w:hAnsi="Calibri" w:cs="Calibri"/>
                <w:sz w:val="22"/>
                <w:szCs w:val="22"/>
                <w:lang w:val="es-ES_tradnl"/>
              </w:rPr>
              <w:t xml:space="preserve"> días calendario a partir de la suscripción del contrato.</w:t>
            </w:r>
          </w:p>
          <w:p w:rsidR="00476914" w:rsidRPr="004F67CE" w:rsidRDefault="00476914" w:rsidP="00E115E0">
            <w:pPr>
              <w:jc w:val="both"/>
              <w:rPr>
                <w:rFonts w:ascii="Calibri" w:hAnsi="Calibri" w:cs="Calibri"/>
                <w:sz w:val="22"/>
                <w:szCs w:val="22"/>
                <w:lang w:val="es-ES_tradnl"/>
              </w:rPr>
            </w:pPr>
          </w:p>
        </w:tc>
      </w:tr>
      <w:tr w:rsidR="00476914" w:rsidRPr="00107547" w:rsidTr="00E115E0">
        <w:trPr>
          <w:trHeight w:val="470"/>
        </w:trPr>
        <w:tc>
          <w:tcPr>
            <w:tcW w:w="9622" w:type="dxa"/>
            <w:shd w:val="clear" w:color="auto" w:fill="9CC2E5"/>
            <w:vAlign w:val="center"/>
          </w:tcPr>
          <w:p w:rsidR="00476914" w:rsidRPr="008E7EA3" w:rsidRDefault="00476914" w:rsidP="00E115E0">
            <w:pPr>
              <w:rPr>
                <w:rFonts w:ascii="Calibri" w:hAnsi="Calibri" w:cs="Calibri"/>
                <w:sz w:val="22"/>
                <w:szCs w:val="22"/>
                <w:lang w:val="es-ES_tradnl"/>
              </w:rPr>
            </w:pPr>
            <w:r>
              <w:rPr>
                <w:rFonts w:ascii="Calibri" w:hAnsi="Calibri" w:cs="Calibri"/>
                <w:b/>
                <w:bCs/>
                <w:sz w:val="22"/>
                <w:szCs w:val="22"/>
              </w:rPr>
              <w:t>MEDIOS DE TRANSPORTE</w:t>
            </w:r>
          </w:p>
        </w:tc>
      </w:tr>
      <w:tr w:rsidR="00476914" w:rsidRPr="00107547" w:rsidTr="00E115E0">
        <w:trPr>
          <w:trHeight w:val="470"/>
        </w:trPr>
        <w:tc>
          <w:tcPr>
            <w:tcW w:w="9622" w:type="dxa"/>
            <w:shd w:val="clear" w:color="auto" w:fill="auto"/>
          </w:tcPr>
          <w:p w:rsidR="00476914" w:rsidRDefault="00476914" w:rsidP="00E115E0">
            <w:pPr>
              <w:autoSpaceDE w:val="0"/>
              <w:autoSpaceDN w:val="0"/>
              <w:adjustRightInd w:val="0"/>
              <w:jc w:val="both"/>
              <w:rPr>
                <w:rFonts w:ascii="Calibri" w:hAnsi="Calibri" w:cs="Calibri"/>
                <w:sz w:val="22"/>
                <w:szCs w:val="22"/>
                <w:lang w:val="es-ES_tradnl"/>
              </w:rPr>
            </w:pPr>
          </w:p>
          <w:p w:rsidR="00476914" w:rsidRPr="00D335E0" w:rsidRDefault="00476914" w:rsidP="00E115E0">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lastRenderedPageBreak/>
              <w:t>El transporte y l</w:t>
            </w:r>
            <w:r w:rsidRPr="00D335E0">
              <w:rPr>
                <w:rFonts w:ascii="Calibri" w:hAnsi="Calibri" w:cs="Calibri"/>
                <w:sz w:val="22"/>
                <w:szCs w:val="22"/>
                <w:lang w:val="es-ES_tradnl"/>
              </w:rPr>
              <w:t xml:space="preserve">os trabajos de estibado de los equipos correrán por cuenta y responsabilidad de la empresa contratada y serán depositados en los almacenes de </w:t>
            </w:r>
            <w:r>
              <w:rPr>
                <w:rFonts w:ascii="Calibri" w:hAnsi="Calibri" w:cs="Calibri"/>
                <w:sz w:val="22"/>
                <w:szCs w:val="22"/>
                <w:lang w:val="es-ES_tradnl"/>
              </w:rPr>
              <w:t>la GRGD-</w:t>
            </w:r>
            <w:r w:rsidRPr="00D335E0">
              <w:rPr>
                <w:rFonts w:ascii="Calibri" w:hAnsi="Calibri" w:cs="Calibri"/>
                <w:sz w:val="22"/>
                <w:szCs w:val="22"/>
                <w:lang w:val="es-ES_tradnl"/>
              </w:rPr>
              <w:t>YPFB, en el caso de ocurrir algún daño en este procedimiento será responsabilidad única de la empresa contratada.</w:t>
            </w:r>
          </w:p>
          <w:p w:rsidR="00476914" w:rsidRPr="00D335E0" w:rsidRDefault="00476914" w:rsidP="00E115E0">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476914" w:rsidRPr="00D335E0" w:rsidRDefault="00476914" w:rsidP="00E115E0">
            <w:pPr>
              <w:jc w:val="both"/>
              <w:rPr>
                <w:rFonts w:ascii="Calibri" w:hAnsi="Calibri" w:cs="Calibri"/>
                <w:sz w:val="22"/>
                <w:szCs w:val="22"/>
                <w:lang w:val="es-ES_tradnl"/>
              </w:rPr>
            </w:pPr>
            <w:r w:rsidRPr="00D335E0">
              <w:rPr>
                <w:rFonts w:ascii="Calibri" w:hAnsi="Calibri" w:cs="Calibri"/>
                <w:sz w:val="22"/>
                <w:szCs w:val="22"/>
                <w:lang w:val="es-ES_tradnl"/>
              </w:rPr>
              <w:t xml:space="preserve">YPFB rechazará los bienes en mal estado ya sean por daños en el traslado, carguío o </w:t>
            </w:r>
            <w:proofErr w:type="spellStart"/>
            <w:r w:rsidRPr="00D335E0">
              <w:rPr>
                <w:rFonts w:ascii="Calibri" w:hAnsi="Calibri" w:cs="Calibri"/>
                <w:sz w:val="22"/>
                <w:szCs w:val="22"/>
                <w:lang w:val="es-ES_tradnl"/>
              </w:rPr>
              <w:t>descarguío</w:t>
            </w:r>
            <w:proofErr w:type="spellEnd"/>
            <w:r w:rsidRPr="00D335E0">
              <w:rPr>
                <w:rFonts w:ascii="Calibri" w:hAnsi="Calibri" w:cs="Calibri"/>
                <w:sz w:val="22"/>
                <w:szCs w:val="22"/>
                <w:lang w:val="es-ES_tradnl"/>
              </w:rPr>
              <w:t xml:space="preserve">, defectos de fabricación o cualquier otra situación que afecte la calidad y estado del producto entregado. Cabe aclarar que no se aceptará ningún producto que no sea nuevo </w:t>
            </w:r>
            <w:r>
              <w:rPr>
                <w:rFonts w:ascii="Calibri" w:hAnsi="Calibri" w:cs="Calibri"/>
                <w:sz w:val="22"/>
                <w:szCs w:val="22"/>
                <w:lang w:val="es-ES_tradnl"/>
              </w:rPr>
              <w:t>debiendo</w:t>
            </w:r>
            <w:r w:rsidRPr="00D335E0">
              <w:rPr>
                <w:rFonts w:ascii="Calibri" w:hAnsi="Calibri" w:cs="Calibri"/>
                <w:sz w:val="22"/>
                <w:szCs w:val="22"/>
                <w:lang w:val="es-ES_tradnl"/>
              </w:rPr>
              <w:t xml:space="preserve"> la empresa adjudicada rempl</w:t>
            </w:r>
            <w:r>
              <w:rPr>
                <w:rFonts w:ascii="Calibri" w:hAnsi="Calibri" w:cs="Calibri"/>
                <w:sz w:val="22"/>
                <w:szCs w:val="22"/>
                <w:lang w:val="es-ES_tradnl"/>
              </w:rPr>
              <w:t>azar los bienes rechazados en 3 días calendario</w:t>
            </w:r>
            <w:r w:rsidRPr="00D335E0">
              <w:rPr>
                <w:rFonts w:ascii="Calibri" w:hAnsi="Calibri" w:cs="Calibri"/>
                <w:sz w:val="22"/>
                <w:szCs w:val="22"/>
                <w:lang w:val="es-ES_tradnl"/>
              </w:rPr>
              <w:t>.</w:t>
            </w:r>
          </w:p>
          <w:p w:rsidR="00476914" w:rsidRPr="00D335E0" w:rsidRDefault="00476914" w:rsidP="00E115E0">
            <w:pPr>
              <w:jc w:val="both"/>
              <w:rPr>
                <w:rFonts w:ascii="Calibri" w:hAnsi="Calibri" w:cs="Calibri"/>
                <w:sz w:val="22"/>
                <w:szCs w:val="22"/>
                <w:lang w:val="es-ES_tradnl"/>
              </w:rPr>
            </w:pPr>
          </w:p>
          <w:p w:rsidR="00476914" w:rsidRDefault="00476914" w:rsidP="00E115E0">
            <w:pPr>
              <w:jc w:val="both"/>
              <w:rPr>
                <w:rFonts w:ascii="Calibri" w:hAnsi="Calibri" w:cs="Calibri"/>
                <w:sz w:val="22"/>
                <w:szCs w:val="22"/>
                <w:lang w:val="es-ES_tradnl"/>
              </w:rPr>
            </w:pPr>
            <w:r w:rsidRPr="00D335E0">
              <w:rPr>
                <w:rFonts w:ascii="Calibri" w:hAnsi="Calibri" w:cs="Calibri"/>
                <w:sz w:val="22"/>
                <w:szCs w:val="22"/>
                <w:lang w:val="es-ES_tradnl"/>
              </w:rPr>
              <w:t>La empresa adjudicada deberá correr con los gastos de transporte de los bienes hasta los almacenes de YPFB, ubicados en El Alto, avenida Juan Pablo II esquina Cruz Papal s/n, donde se realizara la recepción de los Bienes y su posterior ingreso a almacenes.</w:t>
            </w:r>
          </w:p>
          <w:p w:rsidR="00476914" w:rsidRPr="008E7EA3" w:rsidRDefault="00476914" w:rsidP="00E115E0">
            <w:pPr>
              <w:jc w:val="both"/>
              <w:rPr>
                <w:rFonts w:ascii="Calibri" w:hAnsi="Calibri" w:cs="Calibri"/>
                <w:sz w:val="22"/>
                <w:szCs w:val="22"/>
                <w:lang w:val="es-ES_tradnl"/>
              </w:rPr>
            </w:pPr>
          </w:p>
        </w:tc>
      </w:tr>
      <w:tr w:rsidR="00476914" w:rsidRPr="00107547" w:rsidTr="00E115E0">
        <w:trPr>
          <w:trHeight w:val="470"/>
        </w:trPr>
        <w:tc>
          <w:tcPr>
            <w:tcW w:w="9622" w:type="dxa"/>
            <w:shd w:val="clear" w:color="auto" w:fill="9CC2E5"/>
            <w:vAlign w:val="center"/>
          </w:tcPr>
          <w:p w:rsidR="00476914" w:rsidRPr="008E7EA3" w:rsidRDefault="00476914" w:rsidP="00E115E0">
            <w:pPr>
              <w:rPr>
                <w:rFonts w:ascii="Calibri" w:hAnsi="Calibri" w:cs="Calibri"/>
                <w:sz w:val="22"/>
                <w:szCs w:val="22"/>
                <w:lang w:val="es-ES_tradnl"/>
              </w:rPr>
            </w:pPr>
            <w:r w:rsidRPr="00D335E0">
              <w:rPr>
                <w:rFonts w:ascii="Calibri" w:hAnsi="Calibri" w:cs="Calibri"/>
                <w:b/>
                <w:bCs/>
                <w:sz w:val="22"/>
                <w:szCs w:val="22"/>
              </w:rPr>
              <w:lastRenderedPageBreak/>
              <w:t>EMBALAJE</w:t>
            </w:r>
          </w:p>
        </w:tc>
      </w:tr>
      <w:tr w:rsidR="00476914" w:rsidRPr="00107547" w:rsidTr="00E115E0">
        <w:trPr>
          <w:trHeight w:val="470"/>
        </w:trPr>
        <w:tc>
          <w:tcPr>
            <w:tcW w:w="9622" w:type="dxa"/>
            <w:shd w:val="clear" w:color="auto" w:fill="auto"/>
          </w:tcPr>
          <w:p w:rsidR="00476914" w:rsidRDefault="00476914" w:rsidP="00E115E0">
            <w:pPr>
              <w:autoSpaceDE w:val="0"/>
              <w:autoSpaceDN w:val="0"/>
              <w:adjustRightInd w:val="0"/>
              <w:jc w:val="both"/>
              <w:rPr>
                <w:rFonts w:ascii="Calibri" w:hAnsi="Calibri" w:cs="Calibri"/>
                <w:sz w:val="22"/>
                <w:szCs w:val="22"/>
              </w:rPr>
            </w:pPr>
          </w:p>
          <w:p w:rsidR="00476914" w:rsidRPr="00D335E0" w:rsidRDefault="00476914" w:rsidP="00E115E0">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r>
              <w:rPr>
                <w:rFonts w:ascii="Calibri" w:hAnsi="Calibri" w:cs="Calibri"/>
                <w:sz w:val="22"/>
                <w:szCs w:val="22"/>
                <w:lang w:val="es-ES_tradnl"/>
              </w:rPr>
              <w:t>, evitando el daño de los accesorios y sus componentes, a ofertar por el proponente</w:t>
            </w:r>
            <w:r w:rsidRPr="00D335E0">
              <w:rPr>
                <w:rFonts w:ascii="Calibri" w:hAnsi="Calibri" w:cs="Calibri"/>
                <w:sz w:val="22"/>
                <w:szCs w:val="22"/>
                <w:lang w:val="es-ES_tradnl"/>
              </w:rPr>
              <w:t>.</w:t>
            </w:r>
          </w:p>
          <w:p w:rsidR="00476914" w:rsidRPr="00D335E0" w:rsidRDefault="00476914" w:rsidP="00E115E0">
            <w:pPr>
              <w:autoSpaceDE w:val="0"/>
              <w:autoSpaceDN w:val="0"/>
              <w:adjustRightInd w:val="0"/>
              <w:jc w:val="both"/>
              <w:rPr>
                <w:rFonts w:ascii="Calibri" w:hAnsi="Calibri" w:cs="Calibri"/>
                <w:sz w:val="22"/>
                <w:szCs w:val="22"/>
                <w:lang w:val="es-ES_tradnl"/>
              </w:rPr>
            </w:pPr>
          </w:p>
          <w:p w:rsidR="00476914" w:rsidRDefault="00476914" w:rsidP="00E115E0">
            <w:pPr>
              <w:jc w:val="both"/>
              <w:rPr>
                <w:rFonts w:ascii="Calibri" w:hAnsi="Calibri" w:cs="Calibri"/>
                <w:sz w:val="22"/>
                <w:szCs w:val="22"/>
                <w:lang w:val="es-ES_tradnl"/>
              </w:rPr>
            </w:pPr>
            <w:r w:rsidRPr="00D335E0">
              <w:rPr>
                <w:rFonts w:ascii="Calibri" w:hAnsi="Calibri" w:cs="Calibri"/>
                <w:sz w:val="22"/>
                <w:szCs w:val="22"/>
                <w:lang w:val="es-ES_tradnl"/>
              </w:rPr>
              <w:t>Los medidores que se entregaran a YPFB, no deberán presentar golpes, abolladuras; si se encontrara con alguna de las fallas mencionadas el proveedor deberá reemplazarla por otra que no cuente con las fallas señaladas e</w:t>
            </w:r>
            <w:r>
              <w:rPr>
                <w:rFonts w:ascii="Calibri" w:hAnsi="Calibri" w:cs="Calibri"/>
                <w:sz w:val="22"/>
                <w:szCs w:val="22"/>
                <w:lang w:val="es-ES_tradnl"/>
              </w:rPr>
              <w:t>n plazo máximo de 3 días Calendario</w:t>
            </w:r>
            <w:r w:rsidRPr="00D335E0">
              <w:rPr>
                <w:rFonts w:ascii="Calibri" w:hAnsi="Calibri" w:cs="Calibri"/>
                <w:sz w:val="22"/>
                <w:szCs w:val="22"/>
                <w:lang w:val="es-ES_tradnl"/>
              </w:rPr>
              <w:t>.</w:t>
            </w:r>
          </w:p>
          <w:p w:rsidR="00476914" w:rsidRPr="008E7EA3" w:rsidRDefault="00476914" w:rsidP="00E115E0">
            <w:pPr>
              <w:jc w:val="both"/>
              <w:rPr>
                <w:rFonts w:ascii="Calibri" w:hAnsi="Calibri" w:cs="Calibri"/>
                <w:sz w:val="22"/>
                <w:szCs w:val="22"/>
                <w:lang w:val="es-ES_tradnl"/>
              </w:rPr>
            </w:pPr>
          </w:p>
        </w:tc>
      </w:tr>
      <w:tr w:rsidR="00476914" w:rsidRPr="00107547" w:rsidTr="00E115E0">
        <w:trPr>
          <w:trHeight w:val="470"/>
        </w:trPr>
        <w:tc>
          <w:tcPr>
            <w:tcW w:w="9622" w:type="dxa"/>
            <w:shd w:val="clear" w:color="auto" w:fill="9CC2E5"/>
            <w:vAlign w:val="center"/>
          </w:tcPr>
          <w:p w:rsidR="00476914" w:rsidRPr="008E7EA3" w:rsidRDefault="00476914" w:rsidP="00E115E0">
            <w:pPr>
              <w:rPr>
                <w:rFonts w:ascii="Calibri" w:hAnsi="Calibri" w:cs="Calibri"/>
                <w:sz w:val="22"/>
                <w:szCs w:val="22"/>
                <w:lang w:val="es-ES_tradnl"/>
              </w:rPr>
            </w:pPr>
            <w:r w:rsidRPr="00D335E0">
              <w:rPr>
                <w:rFonts w:ascii="Calibri" w:hAnsi="Calibri" w:cs="Calibri"/>
                <w:b/>
                <w:bCs/>
                <w:sz w:val="22"/>
                <w:szCs w:val="22"/>
              </w:rPr>
              <w:t>MANUALES</w:t>
            </w:r>
            <w:r>
              <w:rPr>
                <w:rFonts w:ascii="Calibri" w:hAnsi="Calibri" w:cs="Calibri"/>
                <w:b/>
                <w:bCs/>
                <w:sz w:val="22"/>
                <w:szCs w:val="22"/>
              </w:rPr>
              <w:t xml:space="preserve"> Y CERTIFICADOS</w:t>
            </w:r>
          </w:p>
        </w:tc>
      </w:tr>
      <w:tr w:rsidR="00476914" w:rsidRPr="00107547" w:rsidTr="00E115E0">
        <w:trPr>
          <w:trHeight w:val="470"/>
        </w:trPr>
        <w:tc>
          <w:tcPr>
            <w:tcW w:w="9622" w:type="dxa"/>
            <w:shd w:val="clear" w:color="auto" w:fill="auto"/>
          </w:tcPr>
          <w:p w:rsidR="00476914" w:rsidRPr="00D335E0" w:rsidRDefault="00476914" w:rsidP="00E115E0">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 entrega de los bienes deberá también entregar por cada medidor un ejemplar de la siguiente documentación:</w:t>
            </w:r>
          </w:p>
          <w:p w:rsidR="00476914" w:rsidRPr="00D335E0" w:rsidRDefault="00476914" w:rsidP="00E115E0">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476914" w:rsidRPr="00D335E0" w:rsidRDefault="00476914" w:rsidP="00476914">
            <w:pPr>
              <w:numPr>
                <w:ilvl w:val="0"/>
                <w:numId w:val="38"/>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Catálogos o fichas técnicas de los equipos en español o inglés.</w:t>
            </w:r>
          </w:p>
          <w:p w:rsidR="00476914" w:rsidRDefault="00476914" w:rsidP="00476914">
            <w:pPr>
              <w:numPr>
                <w:ilvl w:val="0"/>
                <w:numId w:val="38"/>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Manuales de instalación y mantenimiento, con el despiece y número de parte.</w:t>
            </w:r>
          </w:p>
          <w:p w:rsidR="00476914" w:rsidRPr="00D335E0" w:rsidRDefault="00476914" w:rsidP="00E115E0">
            <w:pPr>
              <w:autoSpaceDE w:val="0"/>
              <w:autoSpaceDN w:val="0"/>
              <w:adjustRightInd w:val="0"/>
              <w:jc w:val="both"/>
              <w:rPr>
                <w:rFonts w:ascii="Calibri" w:hAnsi="Calibri" w:cs="Calibri"/>
                <w:sz w:val="22"/>
                <w:szCs w:val="22"/>
                <w:lang w:val="es-ES_tradnl"/>
              </w:rPr>
            </w:pPr>
          </w:p>
          <w:p w:rsidR="00476914" w:rsidRPr="00D335E0" w:rsidRDefault="00476914" w:rsidP="00E115E0">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d</w:t>
            </w:r>
            <w:r>
              <w:rPr>
                <w:rFonts w:ascii="Calibri" w:hAnsi="Calibri" w:cs="Calibri"/>
                <w:sz w:val="22"/>
                <w:szCs w:val="22"/>
                <w:lang w:val="es-ES_tradnl"/>
              </w:rPr>
              <w:t>eberá presentar para todos los í</w:t>
            </w:r>
            <w:r w:rsidRPr="00D335E0">
              <w:rPr>
                <w:rFonts w:ascii="Calibri" w:hAnsi="Calibri" w:cs="Calibri"/>
                <w:sz w:val="22"/>
                <w:szCs w:val="22"/>
                <w:lang w:val="es-ES_tradnl"/>
              </w:rPr>
              <w:t>tems adjudicados los siguientes certificados o  aprobaciones de algún ente internacional de prestigio :</w:t>
            </w:r>
          </w:p>
          <w:p w:rsidR="00476914" w:rsidRPr="00D335E0" w:rsidRDefault="00476914" w:rsidP="00E115E0">
            <w:pPr>
              <w:autoSpaceDE w:val="0"/>
              <w:autoSpaceDN w:val="0"/>
              <w:adjustRightInd w:val="0"/>
              <w:jc w:val="both"/>
              <w:rPr>
                <w:rFonts w:ascii="Calibri" w:hAnsi="Calibri" w:cs="Calibri"/>
                <w:sz w:val="22"/>
                <w:szCs w:val="22"/>
                <w:lang w:val="es-ES_tradnl"/>
              </w:rPr>
            </w:pPr>
          </w:p>
          <w:p w:rsidR="00476914" w:rsidRDefault="00476914" w:rsidP="00476914">
            <w:pPr>
              <w:numPr>
                <w:ilvl w:val="0"/>
                <w:numId w:val="39"/>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 xml:space="preserve">En Original - Certificados de calibración de cada medidor con el Reporte de Pruebas del medidor, original en idioma español o inglés, con la serie del medidor correspondiente (test </w:t>
            </w:r>
            <w:proofErr w:type="spellStart"/>
            <w:r w:rsidRPr="001B5251">
              <w:rPr>
                <w:rFonts w:ascii="Calibri" w:hAnsi="Calibri" w:cs="Calibri"/>
                <w:sz w:val="22"/>
                <w:szCs w:val="22"/>
                <w:lang w:val="es-ES_tradnl"/>
              </w:rPr>
              <w:t>report</w:t>
            </w:r>
            <w:proofErr w:type="spellEnd"/>
            <w:r w:rsidRPr="001B5251">
              <w:rPr>
                <w:rFonts w:ascii="Calibri" w:hAnsi="Calibri" w:cs="Calibri"/>
                <w:sz w:val="22"/>
                <w:szCs w:val="22"/>
                <w:lang w:val="es-ES_tradnl"/>
              </w:rPr>
              <w:t xml:space="preserve">), con precisión de medición </w:t>
            </w:r>
            <w:proofErr w:type="spellStart"/>
            <w:r w:rsidRPr="001B5251">
              <w:rPr>
                <w:rFonts w:ascii="Calibri" w:hAnsi="Calibri" w:cs="Calibri"/>
                <w:sz w:val="22"/>
                <w:szCs w:val="22"/>
                <w:lang w:val="es-ES_tradnl"/>
              </w:rPr>
              <w:t>Class</w:t>
            </w:r>
            <w:proofErr w:type="spellEnd"/>
            <w:r w:rsidRPr="001B5251">
              <w:rPr>
                <w:rFonts w:ascii="Calibri" w:hAnsi="Calibri" w:cs="Calibri"/>
                <w:sz w:val="22"/>
                <w:szCs w:val="22"/>
                <w:lang w:val="es-ES_tradnl"/>
              </w:rPr>
              <w:t xml:space="preserve"> 1,0 </w:t>
            </w:r>
          </w:p>
          <w:p w:rsidR="00476914" w:rsidRPr="001B5251" w:rsidRDefault="00476914" w:rsidP="00476914">
            <w:pPr>
              <w:numPr>
                <w:ilvl w:val="0"/>
                <w:numId w:val="39"/>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En fotocopia simple – Certificado de Conformidad</w:t>
            </w:r>
            <w:r>
              <w:rPr>
                <w:rFonts w:ascii="Calibri" w:hAnsi="Calibri" w:cs="Calibri"/>
                <w:sz w:val="22"/>
                <w:szCs w:val="22"/>
                <w:lang w:val="es-ES_tradnl"/>
              </w:rPr>
              <w:t xml:space="preserve"> según:</w:t>
            </w:r>
          </w:p>
          <w:p w:rsidR="00476914" w:rsidRPr="001B5251" w:rsidRDefault="00476914" w:rsidP="00E115E0">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 xml:space="preserve">normas técnicas de fabricación ANSI B 109.3 o EN 12480 Rotary </w:t>
            </w:r>
            <w:proofErr w:type="spellStart"/>
            <w:r w:rsidRPr="001B5251">
              <w:rPr>
                <w:rFonts w:ascii="Calibri" w:hAnsi="Calibri" w:cs="Calibri"/>
                <w:sz w:val="22"/>
                <w:szCs w:val="22"/>
                <w:lang w:val="es-ES_tradnl"/>
              </w:rPr>
              <w:t>Displacem</w:t>
            </w:r>
            <w:r>
              <w:rPr>
                <w:rFonts w:ascii="Calibri" w:hAnsi="Calibri" w:cs="Calibri"/>
                <w:sz w:val="22"/>
                <w:szCs w:val="22"/>
                <w:lang w:val="es-ES_tradnl"/>
              </w:rPr>
              <w:t>ent</w:t>
            </w:r>
            <w:proofErr w:type="spellEnd"/>
            <w:r>
              <w:rPr>
                <w:rFonts w:ascii="Calibri" w:hAnsi="Calibri" w:cs="Calibri"/>
                <w:sz w:val="22"/>
                <w:szCs w:val="22"/>
                <w:lang w:val="es-ES_tradnl"/>
              </w:rPr>
              <w:t xml:space="preserve"> Gas </w:t>
            </w:r>
            <w:proofErr w:type="spellStart"/>
            <w:r>
              <w:rPr>
                <w:rFonts w:ascii="Calibri" w:hAnsi="Calibri" w:cs="Calibri"/>
                <w:sz w:val="22"/>
                <w:szCs w:val="22"/>
                <w:lang w:val="es-ES_tradnl"/>
              </w:rPr>
              <w:t>Meters</w:t>
            </w:r>
            <w:proofErr w:type="spellEnd"/>
            <w:r>
              <w:rPr>
                <w:rFonts w:ascii="Calibri" w:hAnsi="Calibri" w:cs="Calibri"/>
                <w:sz w:val="22"/>
                <w:szCs w:val="22"/>
                <w:lang w:val="es-ES_tradnl"/>
              </w:rPr>
              <w:t xml:space="preserve"> u OIML R 137/1</w:t>
            </w:r>
          </w:p>
          <w:p w:rsidR="00476914" w:rsidRPr="001B5251" w:rsidRDefault="00476914" w:rsidP="00E115E0">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Measur</w:t>
            </w:r>
            <w:r>
              <w:rPr>
                <w:rFonts w:ascii="Calibri" w:hAnsi="Calibri" w:cs="Calibri"/>
                <w:sz w:val="22"/>
                <w:szCs w:val="22"/>
                <w:lang w:val="es-ES_tradnl"/>
              </w:rPr>
              <w:t>ing</w:t>
            </w:r>
            <w:proofErr w:type="spellEnd"/>
            <w:r>
              <w:rPr>
                <w:rFonts w:ascii="Calibri" w:hAnsi="Calibri" w:cs="Calibri"/>
                <w:sz w:val="22"/>
                <w:szCs w:val="22"/>
                <w:lang w:val="es-ES_tradnl"/>
              </w:rPr>
              <w:t xml:space="preserve"> Instruments </w:t>
            </w:r>
            <w:proofErr w:type="spellStart"/>
            <w:r>
              <w:rPr>
                <w:rFonts w:ascii="Calibri" w:hAnsi="Calibri" w:cs="Calibri"/>
                <w:sz w:val="22"/>
                <w:szCs w:val="22"/>
                <w:lang w:val="es-ES_tradnl"/>
              </w:rPr>
              <w:t>Directive</w:t>
            </w:r>
            <w:proofErr w:type="spellEnd"/>
            <w:r>
              <w:rPr>
                <w:rFonts w:ascii="Calibri" w:hAnsi="Calibri" w:cs="Calibri"/>
                <w:sz w:val="22"/>
                <w:szCs w:val="22"/>
                <w:lang w:val="es-ES_tradnl"/>
              </w:rPr>
              <w:t xml:space="preserve"> (MID)</w:t>
            </w:r>
          </w:p>
          <w:p w:rsidR="00476914" w:rsidRPr="001B5251" w:rsidRDefault="00476914" w:rsidP="00E115E0">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Pressure</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Equipment</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(PED) </w:t>
            </w:r>
          </w:p>
          <w:p w:rsidR="00476914" w:rsidRDefault="00476914" w:rsidP="00E115E0">
            <w:pPr>
              <w:autoSpaceDE w:val="0"/>
              <w:autoSpaceDN w:val="0"/>
              <w:adjustRightInd w:val="0"/>
              <w:ind w:left="720" w:right="334"/>
              <w:jc w:val="both"/>
              <w:rPr>
                <w:rFonts w:ascii="Calibri" w:hAnsi="Calibri" w:cs="Calibri"/>
                <w:sz w:val="22"/>
                <w:szCs w:val="22"/>
                <w:lang w:val="es-ES_tradnl"/>
              </w:rPr>
            </w:pPr>
            <w:r>
              <w:rPr>
                <w:rFonts w:ascii="Calibri" w:hAnsi="Calibri" w:cs="Calibri"/>
                <w:sz w:val="22"/>
                <w:szCs w:val="22"/>
                <w:lang w:val="es-ES_tradnl"/>
              </w:rPr>
              <w:t>ATEX (Ex ll 2GT4)</w:t>
            </w:r>
          </w:p>
          <w:p w:rsidR="00476914" w:rsidRPr="00E12A95" w:rsidRDefault="00476914" w:rsidP="00E115E0">
            <w:pPr>
              <w:autoSpaceDE w:val="0"/>
              <w:autoSpaceDN w:val="0"/>
              <w:adjustRightInd w:val="0"/>
              <w:ind w:left="720" w:right="334"/>
              <w:jc w:val="both"/>
              <w:rPr>
                <w:rFonts w:ascii="Calibri" w:hAnsi="Calibri" w:cs="Calibri"/>
                <w:sz w:val="22"/>
                <w:szCs w:val="22"/>
                <w:lang w:val="es-ES_tradnl"/>
              </w:rPr>
            </w:pPr>
          </w:p>
        </w:tc>
      </w:tr>
      <w:tr w:rsidR="00476914" w:rsidRPr="00107547" w:rsidTr="00E115E0">
        <w:trPr>
          <w:trHeight w:val="470"/>
        </w:trPr>
        <w:tc>
          <w:tcPr>
            <w:tcW w:w="9622" w:type="dxa"/>
            <w:shd w:val="clear" w:color="auto" w:fill="9CC2E5"/>
            <w:vAlign w:val="center"/>
          </w:tcPr>
          <w:p w:rsidR="00476914" w:rsidRPr="00E12A95" w:rsidRDefault="00476914" w:rsidP="00E115E0">
            <w:pPr>
              <w:autoSpaceDE w:val="0"/>
              <w:autoSpaceDN w:val="0"/>
              <w:adjustRightInd w:val="0"/>
              <w:rPr>
                <w:rFonts w:ascii="Calibri" w:hAnsi="Calibri" w:cs="Calibri"/>
                <w:b/>
                <w:sz w:val="22"/>
                <w:szCs w:val="22"/>
                <w:lang w:val="es-ES_tradnl"/>
              </w:rPr>
            </w:pPr>
            <w:r>
              <w:rPr>
                <w:rFonts w:ascii="Calibri" w:hAnsi="Calibri" w:cs="Calibri"/>
                <w:b/>
                <w:sz w:val="22"/>
                <w:szCs w:val="22"/>
              </w:rPr>
              <w:t>SERVICIOS CONEXOS</w:t>
            </w:r>
          </w:p>
        </w:tc>
      </w:tr>
      <w:tr w:rsidR="00476914" w:rsidRPr="00107547" w:rsidTr="00E115E0">
        <w:trPr>
          <w:trHeight w:val="1740"/>
        </w:trPr>
        <w:tc>
          <w:tcPr>
            <w:tcW w:w="9622" w:type="dxa"/>
            <w:shd w:val="clear" w:color="auto" w:fill="auto"/>
          </w:tcPr>
          <w:p w:rsidR="00476914" w:rsidRPr="00D335E0" w:rsidRDefault="00476914" w:rsidP="00E115E0">
            <w:pPr>
              <w:jc w:val="both"/>
              <w:rPr>
                <w:rFonts w:ascii="Calibri" w:hAnsi="Calibri" w:cs="Calibri"/>
                <w:sz w:val="22"/>
                <w:szCs w:val="22"/>
                <w:lang w:val="es-ES_tradnl"/>
              </w:rPr>
            </w:pPr>
            <w:r w:rsidRPr="00D335E0">
              <w:rPr>
                <w:rFonts w:ascii="Calibri" w:hAnsi="Calibri" w:cs="Calibri"/>
                <w:sz w:val="22"/>
                <w:szCs w:val="22"/>
                <w:lang w:val="es-ES_tradnl"/>
              </w:rPr>
              <w:lastRenderedPageBreak/>
              <w:t>Como parte integrante de la provisión de los medidores, el proveedor adjudicado deberá incluir capacitación</w:t>
            </w:r>
            <w:r>
              <w:rPr>
                <w:rFonts w:ascii="Calibri" w:hAnsi="Calibri" w:cs="Calibri"/>
                <w:sz w:val="22"/>
                <w:szCs w:val="22"/>
                <w:lang w:val="es-ES_tradnl"/>
              </w:rPr>
              <w:t xml:space="preserve"> técnico</w:t>
            </w:r>
            <w:r w:rsidRPr="00D335E0">
              <w:rPr>
                <w:rFonts w:ascii="Calibri" w:hAnsi="Calibri" w:cs="Calibri"/>
                <w:sz w:val="22"/>
                <w:szCs w:val="22"/>
                <w:lang w:val="es-ES_tradnl"/>
              </w:rPr>
              <w:t xml:space="preserve"> teórico para la operación, mantenimiento e instalación de los medidores por el total de los ítems adjudicados con una carga horaria de 4 horas, la cual estará dirigido al personal técnico de </w:t>
            </w:r>
            <w:r>
              <w:rPr>
                <w:rFonts w:ascii="Calibri" w:hAnsi="Calibri" w:cs="Calibri"/>
                <w:sz w:val="22"/>
                <w:szCs w:val="22"/>
                <w:lang w:val="es-ES_tradnl"/>
              </w:rPr>
              <w:t xml:space="preserve">la Gerencia de Redes de Gas y Ductos de YPFB </w:t>
            </w:r>
            <w:r w:rsidRPr="00D335E0">
              <w:rPr>
                <w:rFonts w:ascii="Calibri" w:hAnsi="Calibri" w:cs="Calibri"/>
                <w:sz w:val="22"/>
                <w:szCs w:val="22"/>
                <w:lang w:val="es-ES_tradnl"/>
              </w:rPr>
              <w:t>(20 participantes).</w:t>
            </w:r>
          </w:p>
          <w:p w:rsidR="00476914" w:rsidRPr="00D335E0" w:rsidRDefault="00476914" w:rsidP="00E115E0">
            <w:pPr>
              <w:jc w:val="both"/>
              <w:rPr>
                <w:rFonts w:ascii="Calibri" w:hAnsi="Calibri" w:cs="Calibri"/>
                <w:sz w:val="22"/>
                <w:szCs w:val="22"/>
                <w:lang w:val="es-ES_tradnl"/>
              </w:rPr>
            </w:pPr>
          </w:p>
          <w:p w:rsidR="00476914" w:rsidRPr="00D335E0" w:rsidRDefault="00476914" w:rsidP="00E115E0">
            <w:pPr>
              <w:jc w:val="both"/>
              <w:rPr>
                <w:rFonts w:ascii="Calibri" w:hAnsi="Calibri" w:cs="Calibri"/>
                <w:sz w:val="22"/>
                <w:szCs w:val="22"/>
                <w:lang w:val="es-ES_tradnl"/>
              </w:rPr>
            </w:pPr>
            <w:r w:rsidRPr="00D335E0">
              <w:rPr>
                <w:rFonts w:ascii="Calibri" w:hAnsi="Calibri" w:cs="Calibri"/>
                <w:sz w:val="22"/>
                <w:szCs w:val="22"/>
                <w:lang w:val="es-ES_tradnl"/>
              </w:rPr>
              <w:t xml:space="preserve">La capacitación debe desarrollarlo un profesional </w:t>
            </w:r>
            <w:r>
              <w:rPr>
                <w:rFonts w:ascii="Calibri" w:hAnsi="Calibri" w:cs="Calibri"/>
                <w:sz w:val="22"/>
                <w:szCs w:val="22"/>
                <w:lang w:val="es-ES_tradnl"/>
              </w:rPr>
              <w:t xml:space="preserve">certificado por el fabricante en </w:t>
            </w:r>
            <w:r w:rsidRPr="00D335E0">
              <w:rPr>
                <w:rFonts w:ascii="Calibri" w:hAnsi="Calibri" w:cs="Calibri"/>
                <w:sz w:val="22"/>
                <w:szCs w:val="22"/>
                <w:lang w:val="es-ES_tradnl"/>
              </w:rPr>
              <w:t>el área técnica:</w:t>
            </w:r>
          </w:p>
          <w:p w:rsidR="00476914" w:rsidRDefault="00476914" w:rsidP="00E115E0">
            <w:pPr>
              <w:jc w:val="both"/>
              <w:rPr>
                <w:rFonts w:ascii="Calibri" w:hAnsi="Calibri" w:cs="Calibri"/>
                <w:sz w:val="22"/>
                <w:szCs w:val="22"/>
                <w:lang w:val="es-ES_tradnl"/>
              </w:rPr>
            </w:pPr>
          </w:p>
          <w:p w:rsidR="00476914" w:rsidRPr="00D335E0" w:rsidRDefault="00476914" w:rsidP="00E115E0">
            <w:pPr>
              <w:autoSpaceDE w:val="0"/>
              <w:autoSpaceDN w:val="0"/>
              <w:adjustRightInd w:val="0"/>
              <w:jc w:val="both"/>
              <w:rPr>
                <w:rFonts w:ascii="Calibri" w:hAnsi="Calibri" w:cs="Calibri"/>
                <w:sz w:val="22"/>
                <w:szCs w:val="22"/>
              </w:rPr>
            </w:pPr>
            <w:r w:rsidRPr="00D335E0">
              <w:rPr>
                <w:rFonts w:ascii="Calibri" w:hAnsi="Calibri" w:cs="Calibri"/>
                <w:sz w:val="22"/>
                <w:szCs w:val="22"/>
              </w:rPr>
              <w:t xml:space="preserve">La capacitación se realizara en la ciudad de La Paz en coordinación con el Comité de Recepción. </w:t>
            </w:r>
          </w:p>
          <w:p w:rsidR="00476914" w:rsidRPr="00D335E0" w:rsidRDefault="00476914" w:rsidP="00E115E0">
            <w:pPr>
              <w:autoSpaceDE w:val="0"/>
              <w:autoSpaceDN w:val="0"/>
              <w:adjustRightInd w:val="0"/>
              <w:jc w:val="both"/>
              <w:rPr>
                <w:rFonts w:ascii="Calibri" w:hAnsi="Calibri" w:cs="Calibri"/>
                <w:sz w:val="22"/>
                <w:szCs w:val="22"/>
              </w:rPr>
            </w:pPr>
          </w:p>
          <w:p w:rsidR="00476914" w:rsidRPr="008E7EA3" w:rsidRDefault="00476914" w:rsidP="00E115E0">
            <w:pPr>
              <w:jc w:val="both"/>
              <w:rPr>
                <w:rFonts w:ascii="Calibri" w:hAnsi="Calibri" w:cs="Calibri"/>
                <w:sz w:val="22"/>
                <w:szCs w:val="22"/>
                <w:lang w:val="es-ES_tradnl"/>
              </w:rPr>
            </w:pPr>
            <w:r w:rsidRPr="00D335E0">
              <w:rPr>
                <w:rFonts w:ascii="Calibri" w:hAnsi="Calibri" w:cs="Calibri"/>
                <w:sz w:val="22"/>
                <w:szCs w:val="22"/>
              </w:rPr>
              <w:t>El proveedor deberá entregar a los participantes de</w:t>
            </w:r>
            <w:r>
              <w:rPr>
                <w:rFonts w:ascii="Calibri" w:hAnsi="Calibri" w:cs="Calibri"/>
                <w:sz w:val="22"/>
                <w:szCs w:val="22"/>
              </w:rPr>
              <w:t xml:space="preserve"> la</w:t>
            </w:r>
            <w:r w:rsidRPr="00D335E0">
              <w:rPr>
                <w:rFonts w:ascii="Calibri" w:hAnsi="Calibri" w:cs="Calibri"/>
                <w:sz w:val="22"/>
                <w:szCs w:val="22"/>
              </w:rPr>
              <w:t xml:space="preserve"> capacitación los manuales técnicos de operación y mantenimiento y otro que viere conveniente para el mejor aprovechamiento de la capacitación</w:t>
            </w:r>
            <w:r>
              <w:rPr>
                <w:rFonts w:ascii="Calibri" w:hAnsi="Calibri" w:cs="Calibri"/>
                <w:sz w:val="22"/>
                <w:szCs w:val="22"/>
              </w:rPr>
              <w:t>, así también deberá entregar certificados de participación a cada participante</w:t>
            </w:r>
            <w:r w:rsidRPr="00D335E0">
              <w:rPr>
                <w:rFonts w:ascii="Calibri" w:hAnsi="Calibri" w:cs="Calibri"/>
                <w:sz w:val="22"/>
                <w:szCs w:val="22"/>
              </w:rPr>
              <w:t>.</w:t>
            </w:r>
          </w:p>
        </w:tc>
      </w:tr>
    </w:tbl>
    <w:p w:rsidR="00476914" w:rsidRDefault="00476914" w:rsidP="00476914">
      <w:pPr>
        <w:pStyle w:val="Prrafodelista"/>
        <w:ind w:left="0"/>
        <w:contextualSpacing/>
        <w:jc w:val="both"/>
        <w:rPr>
          <w:rFonts w:ascii="Calibri" w:hAnsi="Calibri" w:cs="Calibri"/>
          <w:b/>
          <w:bCs/>
          <w:lang w:eastAsia="es-BO"/>
        </w:rPr>
      </w:pPr>
    </w:p>
    <w:p w:rsidR="00476914" w:rsidRPr="00C1484D" w:rsidRDefault="00476914" w:rsidP="00476914">
      <w:pPr>
        <w:numPr>
          <w:ilvl w:val="0"/>
          <w:numId w:val="40"/>
        </w:numPr>
        <w:autoSpaceDE w:val="0"/>
        <w:autoSpaceDN w:val="0"/>
        <w:adjustRightInd w:val="0"/>
        <w:ind w:left="426" w:right="-233" w:hanging="710"/>
        <w:contextualSpacing/>
        <w:jc w:val="both"/>
        <w:rPr>
          <w:rFonts w:ascii="Calibri" w:hAnsi="Calibri" w:cs="Calibri"/>
          <w:b/>
          <w:bCs/>
          <w:lang w:eastAsia="es-BO"/>
        </w:rPr>
      </w:pPr>
      <w:r w:rsidRPr="00C1484D">
        <w:rPr>
          <w:rFonts w:ascii="Verdana" w:hAnsi="Verdana" w:cs="Calibri"/>
          <w:b/>
          <w:bCs/>
          <w:sz w:val="18"/>
          <w:szCs w:val="18"/>
          <w:lang w:eastAsia="es-BO"/>
        </w:rPr>
        <w:t xml:space="preserve"> CONDICIONES </w:t>
      </w:r>
      <w:r>
        <w:rPr>
          <w:rFonts w:ascii="Verdana" w:hAnsi="Verdana" w:cs="Calibri"/>
          <w:b/>
          <w:bCs/>
          <w:sz w:val="18"/>
          <w:szCs w:val="18"/>
          <w:lang w:eastAsia="es-BO"/>
        </w:rPr>
        <w:t>REQUERIDAS</w:t>
      </w:r>
      <w:r w:rsidRPr="00C1484D">
        <w:rPr>
          <w:rFonts w:ascii="Verdana" w:hAnsi="Verdana" w:cs="Calibri"/>
          <w:b/>
          <w:bCs/>
          <w:sz w:val="18"/>
          <w:szCs w:val="18"/>
          <w:lang w:eastAsia="es-BO"/>
        </w:rPr>
        <w:t xml:space="preserve"> PARA EL BIEN</w:t>
      </w:r>
      <w:r>
        <w:rPr>
          <w:rFonts w:ascii="Verdana" w:hAnsi="Verdana" w:cs="Calibri"/>
          <w:b/>
          <w:bCs/>
          <w:sz w:val="18"/>
          <w:szCs w:val="18"/>
          <w:lang w:eastAsia="es-BO"/>
        </w:rPr>
        <w:t xml:space="preserve"> (De cumplimiento obligatorio por el proponente)</w:t>
      </w:r>
      <w:r w:rsidRPr="00C1484D">
        <w:rPr>
          <w:rFonts w:ascii="Verdana" w:hAnsi="Verdana" w:cs="Calibri"/>
          <w:b/>
          <w:bCs/>
          <w:sz w:val="18"/>
          <w:szCs w:val="18"/>
          <w:lang w:eastAsia="es-BO"/>
        </w:rPr>
        <w:t xml:space="preserve"> </w:t>
      </w:r>
    </w:p>
    <w:p w:rsidR="00476914" w:rsidRPr="00C1484D" w:rsidRDefault="00476914" w:rsidP="00476914">
      <w:pPr>
        <w:autoSpaceDE w:val="0"/>
        <w:autoSpaceDN w:val="0"/>
        <w:adjustRightInd w:val="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76914" w:rsidRPr="00107547" w:rsidTr="00E115E0">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476914" w:rsidRPr="008E7EA3" w:rsidRDefault="00476914" w:rsidP="00E115E0">
            <w:pPr>
              <w:rPr>
                <w:rFonts w:ascii="Calibri" w:hAnsi="Calibri" w:cs="Calibri"/>
                <w:b/>
                <w:bCs/>
                <w:sz w:val="22"/>
                <w:szCs w:val="22"/>
              </w:rPr>
            </w:pPr>
            <w:r w:rsidRPr="008E7EA3">
              <w:rPr>
                <w:rFonts w:ascii="Calibri" w:hAnsi="Calibri" w:cs="Calibri"/>
                <w:b/>
                <w:bCs/>
                <w:sz w:val="22"/>
                <w:szCs w:val="22"/>
              </w:rPr>
              <w:t xml:space="preserve">LUGAR DE ENTREGA  </w:t>
            </w:r>
          </w:p>
        </w:tc>
      </w:tr>
      <w:tr w:rsidR="00476914" w:rsidRPr="00920BF6" w:rsidTr="00E115E0">
        <w:tc>
          <w:tcPr>
            <w:tcW w:w="9606" w:type="dxa"/>
            <w:tcBorders>
              <w:top w:val="single" w:sz="4" w:space="0" w:color="auto"/>
              <w:left w:val="single" w:sz="4" w:space="0" w:color="auto"/>
              <w:bottom w:val="single" w:sz="4" w:space="0" w:color="auto"/>
              <w:right w:val="single" w:sz="4" w:space="0" w:color="auto"/>
            </w:tcBorders>
            <w:shd w:val="clear" w:color="auto" w:fill="auto"/>
          </w:tcPr>
          <w:p w:rsidR="00476914" w:rsidRPr="008E7EA3" w:rsidRDefault="00476914" w:rsidP="00E115E0">
            <w:pPr>
              <w:spacing w:line="276" w:lineRule="auto"/>
              <w:jc w:val="both"/>
              <w:rPr>
                <w:rFonts w:ascii="Calibri" w:hAnsi="Calibri" w:cs="Calibri"/>
                <w:bCs/>
                <w:sz w:val="22"/>
                <w:szCs w:val="22"/>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 xml:space="preserve">deberán ser entregados en los almacenes de la Distrital de Redes de Gas El Alto, dependiente de la Gerencia de Redes de Gas y Ductos, ubicado en la Av. Juan Pablo II, lado Cruz Papal, ciudad de El Alto. </w:t>
            </w:r>
          </w:p>
        </w:tc>
      </w:tr>
      <w:tr w:rsidR="00476914" w:rsidRPr="00107547" w:rsidTr="00E115E0">
        <w:trPr>
          <w:trHeight w:val="468"/>
        </w:trPr>
        <w:tc>
          <w:tcPr>
            <w:tcW w:w="9606" w:type="dxa"/>
            <w:shd w:val="clear" w:color="auto" w:fill="8DB3E2"/>
            <w:vAlign w:val="center"/>
          </w:tcPr>
          <w:p w:rsidR="00476914" w:rsidRPr="008E7EA3" w:rsidRDefault="00476914" w:rsidP="00E115E0">
            <w:pPr>
              <w:autoSpaceDE w:val="0"/>
              <w:autoSpaceDN w:val="0"/>
              <w:adjustRightInd w:val="0"/>
              <w:rPr>
                <w:rFonts w:ascii="Calibri" w:hAnsi="Calibri" w:cs="Calibri"/>
                <w:sz w:val="22"/>
                <w:szCs w:val="22"/>
              </w:rPr>
            </w:pPr>
            <w:r>
              <w:rPr>
                <w:rFonts w:ascii="Calibri" w:hAnsi="Calibri" w:cs="Calibri"/>
                <w:b/>
                <w:bCs/>
                <w:sz w:val="22"/>
                <w:szCs w:val="22"/>
              </w:rPr>
              <w:t xml:space="preserve">RECEPCION DE LOS BIENES </w:t>
            </w:r>
          </w:p>
        </w:tc>
      </w:tr>
      <w:tr w:rsidR="00476914" w:rsidRPr="00107547" w:rsidTr="00E115E0">
        <w:tc>
          <w:tcPr>
            <w:tcW w:w="9606" w:type="dxa"/>
            <w:shd w:val="clear" w:color="auto" w:fill="auto"/>
          </w:tcPr>
          <w:p w:rsidR="00476914" w:rsidRPr="007C27DF" w:rsidRDefault="00476914" w:rsidP="00E115E0">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 xml:space="preserve">Para la entrega de los bienes adquiridos se conformará un </w:t>
            </w:r>
            <w:r>
              <w:rPr>
                <w:rFonts w:ascii="Calibri" w:hAnsi="Calibri" w:cs="Calibri"/>
                <w:bCs/>
                <w:sz w:val="22"/>
                <w:szCs w:val="22"/>
              </w:rPr>
              <w:t>comité</w:t>
            </w:r>
            <w:r w:rsidRPr="007C27DF">
              <w:rPr>
                <w:rFonts w:ascii="Calibri" w:hAnsi="Calibri" w:cs="Calibri"/>
                <w:bCs/>
                <w:sz w:val="22"/>
                <w:szCs w:val="22"/>
              </w:rPr>
              <w:t xml:space="preserve"> de recepción que conjuntamente con un representante debidamente acreditado de la empresa contratada, tendrán la fu</w:t>
            </w:r>
            <w:r>
              <w:rPr>
                <w:rFonts w:ascii="Calibri" w:hAnsi="Calibri" w:cs="Calibri"/>
                <w:bCs/>
                <w:sz w:val="22"/>
                <w:szCs w:val="22"/>
              </w:rPr>
              <w:t>nción de efectuar la revisión</w:t>
            </w:r>
            <w:r w:rsidRPr="007C27DF">
              <w:rPr>
                <w:rFonts w:ascii="Calibri" w:hAnsi="Calibri" w:cs="Calibri"/>
                <w:bCs/>
                <w:sz w:val="22"/>
                <w:szCs w:val="22"/>
              </w:rPr>
              <w:t xml:space="preserve"> y verificación de los bienes entregados dentro los 3 días hábiles siguientes a la fecha de entrega, elaborándose un acta de recepción en la cual se indique la cantidad </w:t>
            </w:r>
            <w:proofErr w:type="spellStart"/>
            <w:r w:rsidRPr="007C27DF">
              <w:rPr>
                <w:rFonts w:ascii="Calibri" w:hAnsi="Calibri" w:cs="Calibri"/>
                <w:bCs/>
                <w:sz w:val="22"/>
                <w:szCs w:val="22"/>
              </w:rPr>
              <w:t>recepcionada</w:t>
            </w:r>
            <w:proofErr w:type="spellEnd"/>
            <w:r w:rsidRPr="007C27DF">
              <w:rPr>
                <w:rFonts w:ascii="Calibri" w:hAnsi="Calibri" w:cs="Calibri"/>
                <w:bCs/>
                <w:sz w:val="22"/>
                <w:szCs w:val="22"/>
              </w:rPr>
              <w:t xml:space="preserve"> y las observaciones de bien</w:t>
            </w:r>
            <w:r>
              <w:rPr>
                <w:rFonts w:ascii="Calibri" w:hAnsi="Calibri" w:cs="Calibri"/>
                <w:bCs/>
                <w:sz w:val="22"/>
                <w:szCs w:val="22"/>
              </w:rPr>
              <w:t>es</w:t>
            </w:r>
            <w:r w:rsidRPr="007C27DF">
              <w:rPr>
                <w:rFonts w:ascii="Calibri" w:hAnsi="Calibri" w:cs="Calibri"/>
                <w:bCs/>
                <w:sz w:val="22"/>
                <w:szCs w:val="22"/>
              </w:rPr>
              <w:t xml:space="preserve"> defectuoso</w:t>
            </w:r>
            <w:r>
              <w:rPr>
                <w:rFonts w:ascii="Calibri" w:hAnsi="Calibri" w:cs="Calibri"/>
                <w:bCs/>
                <w:sz w:val="22"/>
                <w:szCs w:val="22"/>
              </w:rPr>
              <w:t>s si hubiera.</w:t>
            </w:r>
          </w:p>
          <w:p w:rsidR="00476914" w:rsidRPr="007C27DF" w:rsidRDefault="00476914" w:rsidP="00E115E0">
            <w:pPr>
              <w:pStyle w:val="Prrafodelista"/>
              <w:tabs>
                <w:tab w:val="left" w:pos="284"/>
              </w:tabs>
              <w:ind w:left="0"/>
              <w:contextualSpacing/>
              <w:jc w:val="both"/>
              <w:rPr>
                <w:rFonts w:ascii="Calibri" w:hAnsi="Calibri" w:cs="Calibri"/>
                <w:bCs/>
                <w:sz w:val="22"/>
                <w:szCs w:val="22"/>
              </w:rPr>
            </w:pPr>
          </w:p>
          <w:p w:rsidR="00476914" w:rsidRPr="00E12A95" w:rsidRDefault="00476914" w:rsidP="00E115E0">
            <w:pPr>
              <w:autoSpaceDE w:val="0"/>
              <w:autoSpaceDN w:val="0"/>
              <w:adjustRightInd w:val="0"/>
              <w:jc w:val="both"/>
              <w:rPr>
                <w:rFonts w:ascii="Calibri" w:hAnsi="Calibri" w:cs="Calibri"/>
                <w:bCs/>
                <w:sz w:val="22"/>
                <w:szCs w:val="22"/>
              </w:rPr>
            </w:pPr>
            <w:r>
              <w:rPr>
                <w:rFonts w:ascii="Calibri" w:hAnsi="Calibri" w:cs="Calibri"/>
                <w:bCs/>
                <w:sz w:val="22"/>
                <w:szCs w:val="22"/>
              </w:rPr>
              <w:t>El comité</w:t>
            </w:r>
            <w:r w:rsidRPr="007C27DF">
              <w:rPr>
                <w:rFonts w:ascii="Calibri" w:hAnsi="Calibri" w:cs="Calibri"/>
                <w:bCs/>
                <w:sz w:val="22"/>
                <w:szCs w:val="22"/>
              </w:rPr>
              <w:t xml:space="preserve"> de recepción notificara a la empresa contratada la cantidad y tipo de bienes encontrados defectuosos para que en los siguientes </w:t>
            </w:r>
            <w:r>
              <w:rPr>
                <w:rFonts w:ascii="Calibri" w:hAnsi="Calibri" w:cs="Calibri"/>
                <w:bCs/>
                <w:sz w:val="22"/>
                <w:szCs w:val="22"/>
              </w:rPr>
              <w:t>3 días calendario se proced</w:t>
            </w:r>
            <w:r w:rsidRPr="007C27DF">
              <w:rPr>
                <w:rFonts w:ascii="Calibri" w:hAnsi="Calibri" w:cs="Calibri"/>
                <w:bCs/>
                <w:sz w:val="22"/>
                <w:szCs w:val="22"/>
              </w:rPr>
              <w:t>a al reemplazo de los mismos en el lugar de entrega establecido.</w:t>
            </w:r>
          </w:p>
        </w:tc>
      </w:tr>
      <w:tr w:rsidR="00476914" w:rsidRPr="00107547" w:rsidTr="00E115E0">
        <w:trPr>
          <w:trHeight w:val="488"/>
        </w:trPr>
        <w:tc>
          <w:tcPr>
            <w:tcW w:w="9606" w:type="dxa"/>
            <w:shd w:val="clear" w:color="auto" w:fill="8DB3E2"/>
            <w:vAlign w:val="center"/>
          </w:tcPr>
          <w:p w:rsidR="00476914" w:rsidRPr="008E7EA3" w:rsidRDefault="00476914" w:rsidP="00E115E0">
            <w:pPr>
              <w:rPr>
                <w:rFonts w:ascii="Calibri" w:hAnsi="Calibri" w:cs="Calibri"/>
                <w:sz w:val="22"/>
                <w:szCs w:val="22"/>
              </w:rPr>
            </w:pPr>
            <w:r w:rsidRPr="008E7EA3">
              <w:rPr>
                <w:rFonts w:ascii="Calibri" w:hAnsi="Calibri" w:cs="Calibri"/>
                <w:b/>
                <w:bCs/>
                <w:sz w:val="22"/>
                <w:szCs w:val="22"/>
              </w:rPr>
              <w:t xml:space="preserve">FORMA DE PAGO  </w:t>
            </w:r>
          </w:p>
        </w:tc>
      </w:tr>
      <w:tr w:rsidR="00476914" w:rsidRPr="00107547" w:rsidTr="00E115E0">
        <w:tc>
          <w:tcPr>
            <w:tcW w:w="9606" w:type="dxa"/>
            <w:shd w:val="clear" w:color="auto" w:fill="auto"/>
          </w:tcPr>
          <w:p w:rsidR="00476914" w:rsidRPr="007C27DF" w:rsidRDefault="00476914" w:rsidP="00E115E0">
            <w:pPr>
              <w:autoSpaceDE w:val="0"/>
              <w:autoSpaceDN w:val="0"/>
              <w:adjustRightInd w:val="0"/>
              <w:spacing w:line="276" w:lineRule="auto"/>
              <w:jc w:val="both"/>
              <w:rPr>
                <w:rFonts w:ascii="Calibri" w:hAnsi="Calibri" w:cs="Calibri"/>
                <w:bCs/>
                <w:sz w:val="22"/>
                <w:szCs w:val="22"/>
              </w:rPr>
            </w:pPr>
            <w:r w:rsidRPr="007C27DF">
              <w:rPr>
                <w:rFonts w:ascii="Calibri" w:hAnsi="Calibri" w:cs="Calibri"/>
                <w:bCs/>
                <w:sz w:val="22"/>
                <w:szCs w:val="22"/>
              </w:rPr>
              <w:t xml:space="preserve">La modalidad de pago será contra entrega de los bienes, una vez que YPFB haya efectuado la recepción definitiva de los mismos. No se otorgaran anticipos para la adquisición. </w:t>
            </w:r>
          </w:p>
          <w:p w:rsidR="00476914" w:rsidRPr="007C27DF" w:rsidRDefault="00476914" w:rsidP="00E115E0">
            <w:p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 xml:space="preserve">Los </w:t>
            </w:r>
            <w:r w:rsidRPr="007C27DF">
              <w:rPr>
                <w:rFonts w:ascii="Calibri" w:hAnsi="Calibri" w:cs="Calibri"/>
                <w:bCs/>
                <w:sz w:val="22"/>
                <w:szCs w:val="22"/>
              </w:rPr>
              <w:t>precios de la propuesta deben expresarse en moneda nacional.</w:t>
            </w:r>
          </w:p>
          <w:p w:rsidR="00476914" w:rsidRPr="008E7EA3" w:rsidRDefault="00476914" w:rsidP="00E115E0">
            <w:pPr>
              <w:jc w:val="both"/>
              <w:rPr>
                <w:rFonts w:ascii="Calibri" w:hAnsi="Calibri" w:cs="Calibri"/>
                <w:sz w:val="22"/>
                <w:szCs w:val="22"/>
              </w:rPr>
            </w:pPr>
            <w:r w:rsidRPr="007C27DF">
              <w:rPr>
                <w:rFonts w:ascii="Calibri" w:hAnsi="Calibri" w:cs="Calibri"/>
                <w:bCs/>
                <w:sz w:val="22"/>
                <w:szCs w:val="22"/>
              </w:rPr>
              <w:t>La cancelación se la realizará vía SIGEP.</w:t>
            </w:r>
          </w:p>
        </w:tc>
      </w:tr>
      <w:tr w:rsidR="00476914" w:rsidRPr="00107547" w:rsidTr="00E115E0">
        <w:trPr>
          <w:trHeight w:val="420"/>
        </w:trPr>
        <w:tc>
          <w:tcPr>
            <w:tcW w:w="9606" w:type="dxa"/>
            <w:shd w:val="clear" w:color="auto" w:fill="8DB3E2"/>
            <w:vAlign w:val="center"/>
          </w:tcPr>
          <w:p w:rsidR="00476914" w:rsidRPr="008E7EA3" w:rsidRDefault="00476914" w:rsidP="00E115E0">
            <w:pPr>
              <w:rPr>
                <w:rFonts w:ascii="Calibri" w:hAnsi="Calibri" w:cs="Calibri"/>
                <w:sz w:val="22"/>
                <w:szCs w:val="22"/>
              </w:rPr>
            </w:pPr>
            <w:r w:rsidRPr="008E7EA3">
              <w:rPr>
                <w:rFonts w:ascii="Calibri" w:hAnsi="Calibri" w:cs="Calibri"/>
                <w:b/>
                <w:bCs/>
                <w:sz w:val="22"/>
                <w:szCs w:val="22"/>
              </w:rPr>
              <w:t xml:space="preserve">MULTAS </w:t>
            </w:r>
          </w:p>
        </w:tc>
      </w:tr>
      <w:tr w:rsidR="00476914" w:rsidRPr="00107547" w:rsidTr="00E115E0">
        <w:tc>
          <w:tcPr>
            <w:tcW w:w="9606" w:type="dxa"/>
            <w:shd w:val="clear" w:color="auto" w:fill="auto"/>
          </w:tcPr>
          <w:p w:rsidR="00476914" w:rsidRDefault="00476914" w:rsidP="00E115E0">
            <w:pPr>
              <w:jc w:val="both"/>
              <w:rPr>
                <w:rFonts w:ascii="Calibri" w:eastAsia="Arial Unicode MS" w:hAnsi="Calibri" w:cs="Calibri"/>
                <w:bCs/>
                <w:sz w:val="22"/>
                <w:szCs w:val="22"/>
              </w:rPr>
            </w:pPr>
            <w:r w:rsidRPr="008E7EA3">
              <w:rPr>
                <w:rFonts w:ascii="Calibri" w:eastAsia="Arial Unicode MS" w:hAnsi="Calibri" w:cs="Calibri"/>
                <w:bCs/>
                <w:sz w:val="22"/>
                <w:szCs w:val="22"/>
              </w:rPr>
              <w:t>El proveedor está obligado a cumplir con el plazo de entrega de los bienes, caso contrario se aplicarán por cada periodo de retraso las siguientes multas:</w:t>
            </w:r>
          </w:p>
          <w:p w:rsidR="00476914" w:rsidRDefault="00476914" w:rsidP="00476914">
            <w:pPr>
              <w:numPr>
                <w:ilvl w:val="0"/>
                <w:numId w:val="41"/>
              </w:numPr>
              <w:ind w:left="1134" w:right="141" w:hanging="425"/>
              <w:jc w:val="both"/>
              <w:rPr>
                <w:rFonts w:ascii="Calibri" w:hAnsi="Calibri" w:cs="Calibri"/>
                <w:sz w:val="22"/>
                <w:szCs w:val="22"/>
              </w:rPr>
            </w:pPr>
            <w:r w:rsidRPr="001054EC">
              <w:rPr>
                <w:rFonts w:ascii="Calibri" w:hAnsi="Calibri" w:cs="Calibri"/>
                <w:sz w:val="22"/>
                <w:szCs w:val="22"/>
              </w:rPr>
              <w:t>Equivalente al 1 % del total adjudicado po</w:t>
            </w:r>
            <w:r>
              <w:rPr>
                <w:rFonts w:ascii="Calibri" w:hAnsi="Calibri" w:cs="Calibri"/>
                <w:sz w:val="22"/>
                <w:szCs w:val="22"/>
              </w:rPr>
              <w:t>r cada día calendario de atraso.</w:t>
            </w:r>
          </w:p>
          <w:p w:rsidR="00476914" w:rsidRDefault="00476914" w:rsidP="00E115E0">
            <w:pPr>
              <w:pStyle w:val="Prrafodelista"/>
              <w:autoSpaceDE w:val="0"/>
              <w:autoSpaceDN w:val="0"/>
              <w:ind w:left="0"/>
              <w:jc w:val="both"/>
              <w:rPr>
                <w:rFonts w:ascii="Calibri" w:hAnsi="Calibri" w:cs="Calibri"/>
                <w:iCs/>
                <w:sz w:val="22"/>
                <w:szCs w:val="22"/>
              </w:rPr>
            </w:pPr>
            <w:r w:rsidRPr="002144B3">
              <w:rPr>
                <w:rFonts w:ascii="Calibri" w:hAnsi="Calibri" w:cs="Calibri"/>
                <w:iCs/>
                <w:sz w:val="22"/>
                <w:szCs w:val="22"/>
              </w:rPr>
              <w:t xml:space="preserve">De establecer el COMPRADOR (YPFB) que por la aplicación de multas por mora se hubiese llegado al límite del 10% del monto del Contrato, </w:t>
            </w:r>
            <w:r w:rsidRPr="002144B3">
              <w:rPr>
                <w:rFonts w:ascii="Calibri" w:hAnsi="Calibri" w:cs="Calibri"/>
                <w:b/>
                <w:bCs/>
                <w:iCs/>
                <w:sz w:val="22"/>
                <w:szCs w:val="22"/>
                <w:u w:val="single"/>
              </w:rPr>
              <w:t>podrá</w:t>
            </w:r>
            <w:r w:rsidRPr="002144B3">
              <w:rPr>
                <w:rFonts w:ascii="Calibri" w:hAnsi="Calibri" w:cs="Calibri"/>
                <w:iCs/>
                <w:sz w:val="22"/>
                <w:szCs w:val="22"/>
              </w:rPr>
              <w:t xml:space="preserve"> iniciar el proceso de resolución del contrato conforme lo estipulado en el contrato suscrito entre YPFB y el proveedor.</w:t>
            </w:r>
          </w:p>
          <w:p w:rsidR="00476914" w:rsidRPr="002144B3" w:rsidRDefault="00476914" w:rsidP="00E115E0">
            <w:pPr>
              <w:pStyle w:val="Prrafodelista"/>
              <w:autoSpaceDE w:val="0"/>
              <w:autoSpaceDN w:val="0"/>
              <w:jc w:val="both"/>
              <w:rPr>
                <w:rFonts w:ascii="Calibri" w:hAnsi="Calibri" w:cs="Calibri"/>
                <w:iCs/>
                <w:sz w:val="22"/>
                <w:szCs w:val="22"/>
              </w:rPr>
            </w:pPr>
          </w:p>
          <w:p w:rsidR="00476914" w:rsidRPr="008E7EA3" w:rsidRDefault="00476914" w:rsidP="00E115E0">
            <w:pPr>
              <w:jc w:val="both"/>
              <w:rPr>
                <w:rFonts w:ascii="Calibri" w:eastAsia="Arial Unicode MS" w:hAnsi="Calibri" w:cs="Calibri"/>
                <w:bCs/>
                <w:sz w:val="22"/>
                <w:szCs w:val="22"/>
              </w:rPr>
            </w:pPr>
            <w:r w:rsidRPr="002144B3">
              <w:rPr>
                <w:rFonts w:ascii="Calibri" w:hAnsi="Calibri" w:cs="Calibri"/>
                <w:iCs/>
                <w:sz w:val="22"/>
                <w:szCs w:val="22"/>
              </w:rPr>
              <w:lastRenderedPageBreak/>
              <w:t xml:space="preserve">De establecer el COMPRADOR (YPFB) que por la aplicación de multas por mora se hubiese llegado al límite del 20% del monto del Contrato, </w:t>
            </w:r>
            <w:r w:rsidRPr="002144B3">
              <w:rPr>
                <w:rFonts w:ascii="Calibri" w:hAnsi="Calibri" w:cs="Calibri"/>
                <w:b/>
                <w:bCs/>
                <w:iCs/>
                <w:sz w:val="22"/>
                <w:szCs w:val="22"/>
                <w:u w:val="single"/>
              </w:rPr>
              <w:t>deberá</w:t>
            </w:r>
            <w:r w:rsidRPr="002144B3">
              <w:rPr>
                <w:rFonts w:ascii="Calibri" w:hAnsi="Calibri" w:cs="Calibri"/>
                <w:iCs/>
                <w:sz w:val="22"/>
                <w:szCs w:val="22"/>
              </w:rPr>
              <w:t xml:space="preserve"> iniciar el proceso de resolución del contrato conforme lo estipulado al contrato entre YPFB y el proveedor</w:t>
            </w:r>
          </w:p>
        </w:tc>
      </w:tr>
      <w:tr w:rsidR="00476914" w:rsidRPr="00107547" w:rsidTr="00E115E0">
        <w:trPr>
          <w:trHeight w:val="438"/>
        </w:trPr>
        <w:tc>
          <w:tcPr>
            <w:tcW w:w="9606" w:type="dxa"/>
            <w:shd w:val="clear" w:color="auto" w:fill="8DB3E2"/>
            <w:vAlign w:val="center"/>
          </w:tcPr>
          <w:p w:rsidR="00476914" w:rsidRPr="008E7EA3" w:rsidRDefault="00476914" w:rsidP="00E115E0">
            <w:pPr>
              <w:rPr>
                <w:rFonts w:ascii="Calibri" w:hAnsi="Calibri" w:cs="Calibri"/>
                <w:sz w:val="22"/>
                <w:szCs w:val="22"/>
              </w:rPr>
            </w:pPr>
            <w:r w:rsidRPr="008E7EA3">
              <w:rPr>
                <w:rFonts w:ascii="Calibri" w:hAnsi="Calibri" w:cs="Calibri"/>
                <w:b/>
                <w:bCs/>
                <w:sz w:val="22"/>
                <w:szCs w:val="22"/>
              </w:rPr>
              <w:lastRenderedPageBreak/>
              <w:t>GARANTIA TECNICA</w:t>
            </w:r>
          </w:p>
        </w:tc>
      </w:tr>
      <w:tr w:rsidR="00476914" w:rsidRPr="00107547" w:rsidTr="00E115E0">
        <w:trPr>
          <w:trHeight w:val="438"/>
        </w:trPr>
        <w:tc>
          <w:tcPr>
            <w:tcW w:w="9606" w:type="dxa"/>
            <w:shd w:val="clear" w:color="auto" w:fill="auto"/>
          </w:tcPr>
          <w:p w:rsidR="00476914" w:rsidRPr="00691FFC" w:rsidRDefault="00476914" w:rsidP="00E115E0">
            <w:pPr>
              <w:autoSpaceDE w:val="0"/>
              <w:autoSpaceDN w:val="0"/>
              <w:adjustRightInd w:val="0"/>
              <w:jc w:val="both"/>
              <w:rPr>
                <w:rFonts w:ascii="Calibri" w:hAnsi="Calibri" w:cs="Calibri"/>
                <w:sz w:val="22"/>
                <w:szCs w:val="22"/>
              </w:rPr>
            </w:pPr>
            <w:r w:rsidRPr="00691FFC">
              <w:rPr>
                <w:rFonts w:ascii="Calibri" w:hAnsi="Calibri" w:cs="Calibri"/>
                <w:sz w:val="22"/>
                <w:szCs w:val="22"/>
              </w:rPr>
              <w:t>El proveedor de los medidores deberá presentar una garantía por escrito contra defectos de diseño y/o fabricación, averías, entre otros, por un mal funcionamiento de los bienes contratados, derivados de desperfectos o fallas ajenas al uso normal o habitual de los bienes, no detectables al momento que se otorgó la conformidad</w:t>
            </w:r>
            <w:r>
              <w:rPr>
                <w:rFonts w:ascii="Calibri" w:hAnsi="Calibri" w:cs="Calibri"/>
                <w:sz w:val="22"/>
                <w:szCs w:val="22"/>
              </w:rPr>
              <w:t>, el cual será entregado juntamente con los medidores</w:t>
            </w:r>
            <w:r w:rsidRPr="00691FFC">
              <w:rPr>
                <w:rFonts w:ascii="Calibri" w:hAnsi="Calibri" w:cs="Calibri"/>
                <w:sz w:val="22"/>
                <w:szCs w:val="22"/>
              </w:rPr>
              <w:t>.</w:t>
            </w:r>
          </w:p>
          <w:p w:rsidR="00476914" w:rsidRPr="00691FFC" w:rsidRDefault="00476914" w:rsidP="00E115E0">
            <w:pPr>
              <w:autoSpaceDE w:val="0"/>
              <w:autoSpaceDN w:val="0"/>
              <w:adjustRightInd w:val="0"/>
              <w:jc w:val="both"/>
              <w:rPr>
                <w:rFonts w:ascii="Calibri" w:hAnsi="Calibri" w:cs="Calibri"/>
                <w:sz w:val="22"/>
                <w:szCs w:val="22"/>
              </w:rPr>
            </w:pPr>
          </w:p>
          <w:p w:rsidR="00476914" w:rsidRPr="00691FFC" w:rsidRDefault="00476914" w:rsidP="00E115E0">
            <w:pPr>
              <w:autoSpaceDE w:val="0"/>
              <w:autoSpaceDN w:val="0"/>
              <w:adjustRightInd w:val="0"/>
              <w:jc w:val="both"/>
              <w:rPr>
                <w:rFonts w:ascii="Calibri" w:hAnsi="Calibri" w:cs="Calibri"/>
                <w:sz w:val="22"/>
                <w:szCs w:val="22"/>
              </w:rPr>
            </w:pPr>
            <w:r w:rsidRPr="00691FFC">
              <w:rPr>
                <w:rFonts w:ascii="Calibri" w:hAnsi="Calibri" w:cs="Calibri"/>
                <w:sz w:val="22"/>
                <w:szCs w:val="22"/>
              </w:rPr>
              <w:t xml:space="preserve">De presentarse fallas durante el periodo de vigencia de la garantía, el proveedor deberá reemplazar las partes dañadas por otras de iguales características, corriendo por su cuenta la mano de obra necesaria, transporte y lo que conlleve para restituir el funcionamiento óptimo e inmediato del equipo. El tiempo de respuesta del proveedor a eventualidades originadas por el mal funcionamiento, deberá ser de </w:t>
            </w:r>
            <w:r>
              <w:rPr>
                <w:rFonts w:ascii="Calibri" w:hAnsi="Calibri" w:cs="Calibri"/>
                <w:sz w:val="22"/>
                <w:szCs w:val="22"/>
              </w:rPr>
              <w:t>3 días calendario</w:t>
            </w:r>
            <w:r w:rsidRPr="00691FFC">
              <w:rPr>
                <w:rFonts w:ascii="Calibri" w:hAnsi="Calibri" w:cs="Calibri"/>
                <w:sz w:val="22"/>
                <w:szCs w:val="22"/>
              </w:rPr>
              <w:t xml:space="preserve"> como máximo corriendo por su cuenta los gastos en los que incurra. </w:t>
            </w:r>
          </w:p>
          <w:p w:rsidR="00476914" w:rsidRPr="00615B5E" w:rsidRDefault="00476914" w:rsidP="00E115E0">
            <w:pPr>
              <w:autoSpaceDE w:val="0"/>
              <w:autoSpaceDN w:val="0"/>
              <w:adjustRightInd w:val="0"/>
              <w:jc w:val="both"/>
              <w:rPr>
                <w:rFonts w:ascii="Verdana" w:hAnsi="Verdana" w:cs="Calibri"/>
                <w:sz w:val="18"/>
                <w:szCs w:val="18"/>
              </w:rPr>
            </w:pPr>
          </w:p>
          <w:p w:rsidR="00476914" w:rsidRPr="00C1484D" w:rsidRDefault="00476914" w:rsidP="00E115E0">
            <w:pPr>
              <w:autoSpaceDE w:val="0"/>
              <w:autoSpaceDN w:val="0"/>
              <w:adjustRightInd w:val="0"/>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 xml:space="preserve">Período de garantía: </w:t>
            </w:r>
            <w:r w:rsidRPr="00C1484D">
              <w:rPr>
                <w:rFonts w:ascii="Calibri" w:hAnsi="Calibri" w:cs="Calibri"/>
                <w:sz w:val="22"/>
                <w:szCs w:val="22"/>
              </w:rPr>
              <w:t>El proveedor deberá presentar la garantía por escrito de un (1) año como mínimo.</w:t>
            </w:r>
          </w:p>
          <w:p w:rsidR="00476914" w:rsidRPr="00C1484D" w:rsidRDefault="00476914" w:rsidP="00E115E0">
            <w:pPr>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Inicio del cómputo del período de garantía:</w:t>
            </w:r>
            <w:r w:rsidRPr="00C1484D">
              <w:rPr>
                <w:rFonts w:ascii="Calibri" w:hAnsi="Calibri" w:cs="Calibri"/>
                <w:sz w:val="22"/>
                <w:szCs w:val="22"/>
              </w:rPr>
              <w:t xml:space="preserve"> El periodo de garantía iniciara a partir de la fecha en la que se otorgó la conformidad de recepción del bien.</w:t>
            </w:r>
          </w:p>
          <w:p w:rsidR="00476914" w:rsidRPr="00691FFC" w:rsidRDefault="00476914" w:rsidP="00E115E0">
            <w:pPr>
              <w:ind w:left="284"/>
              <w:jc w:val="both"/>
              <w:rPr>
                <w:rFonts w:ascii="Calibri" w:hAnsi="Calibri" w:cs="Calibri"/>
                <w:sz w:val="22"/>
                <w:szCs w:val="22"/>
              </w:rPr>
            </w:pPr>
          </w:p>
        </w:tc>
      </w:tr>
      <w:tr w:rsidR="00476914" w:rsidRPr="00107547" w:rsidTr="00E115E0">
        <w:trPr>
          <w:trHeight w:val="437"/>
        </w:trPr>
        <w:tc>
          <w:tcPr>
            <w:tcW w:w="9606" w:type="dxa"/>
            <w:shd w:val="clear" w:color="auto" w:fill="8DB3E2"/>
            <w:vAlign w:val="center"/>
          </w:tcPr>
          <w:p w:rsidR="00476914" w:rsidRPr="008E7EA3" w:rsidRDefault="00476914" w:rsidP="00E115E0">
            <w:pPr>
              <w:spacing w:line="276" w:lineRule="auto"/>
              <w:rPr>
                <w:rFonts w:ascii="Calibri" w:hAnsi="Calibri" w:cs="Calibri"/>
                <w:b/>
                <w:bCs/>
                <w:sz w:val="22"/>
                <w:szCs w:val="22"/>
              </w:rPr>
            </w:pPr>
            <w:r w:rsidRPr="0071535D">
              <w:rPr>
                <w:rFonts w:ascii="Calibri" w:hAnsi="Calibri" w:cs="Calibri"/>
                <w:b/>
                <w:bCs/>
                <w:sz w:val="22"/>
                <w:szCs w:val="22"/>
              </w:rPr>
              <w:t>VALIDACIONES</w:t>
            </w:r>
          </w:p>
        </w:tc>
      </w:tr>
      <w:tr w:rsidR="00476914" w:rsidRPr="00107547" w:rsidTr="00E115E0">
        <w:tc>
          <w:tcPr>
            <w:tcW w:w="9606" w:type="dxa"/>
            <w:shd w:val="clear" w:color="auto" w:fill="auto"/>
          </w:tcPr>
          <w:p w:rsidR="00476914" w:rsidRPr="008E7EA3" w:rsidRDefault="00476914" w:rsidP="00E115E0">
            <w:pPr>
              <w:jc w:val="both"/>
              <w:rPr>
                <w:rFonts w:ascii="Calibri" w:hAnsi="Calibri" w:cs="Calibri"/>
                <w:sz w:val="22"/>
                <w:szCs w:val="22"/>
              </w:rPr>
            </w:pPr>
            <w:r w:rsidRPr="0071535D">
              <w:rPr>
                <w:rFonts w:ascii="Calibri" w:hAnsi="Calibri" w:cs="Calibri"/>
                <w:sz w:val="22"/>
                <w:szCs w:val="22"/>
              </w:rPr>
              <w:t>Se adjunta al presente formulario ANEXOS de las validaciones.</w:t>
            </w:r>
          </w:p>
        </w:tc>
      </w:tr>
    </w:tbl>
    <w:p w:rsidR="00476914" w:rsidRDefault="00476914" w:rsidP="00476914">
      <w:pPr>
        <w:pStyle w:val="Prrafodelista"/>
        <w:ind w:left="0"/>
        <w:contextualSpacing/>
        <w:jc w:val="both"/>
        <w:rPr>
          <w:rFonts w:ascii="Calibri" w:hAnsi="Calibri" w:cs="Calibri"/>
          <w:b/>
          <w:bCs/>
          <w:lang w:eastAsia="es-BO"/>
        </w:rPr>
      </w:pPr>
    </w:p>
    <w:p w:rsidR="00476914" w:rsidRDefault="00476914" w:rsidP="00476914">
      <w:pPr>
        <w:pStyle w:val="Prrafodelista"/>
        <w:ind w:left="0"/>
        <w:contextualSpacing/>
        <w:jc w:val="both"/>
        <w:rPr>
          <w:rFonts w:ascii="Calibri" w:hAnsi="Calibri" w:cs="Calibri"/>
          <w:b/>
          <w:bCs/>
          <w:lang w:eastAsia="es-BO"/>
        </w:rPr>
      </w:pPr>
    </w:p>
    <w:p w:rsidR="00476914" w:rsidRDefault="00476914" w:rsidP="00476914">
      <w:pPr>
        <w:pStyle w:val="Prrafodelista"/>
        <w:ind w:left="0"/>
        <w:contextualSpacing/>
        <w:jc w:val="both"/>
        <w:rPr>
          <w:rFonts w:ascii="Calibri" w:hAnsi="Calibri" w:cs="Calibri"/>
          <w:b/>
          <w:bCs/>
          <w:lang w:eastAsia="es-BO"/>
        </w:rPr>
      </w:pPr>
    </w:p>
    <w:p w:rsidR="00476914" w:rsidRDefault="00476914" w:rsidP="00476914">
      <w:pPr>
        <w:pStyle w:val="Prrafodelista"/>
        <w:ind w:left="0"/>
        <w:contextualSpacing/>
        <w:jc w:val="both"/>
        <w:rPr>
          <w:rFonts w:ascii="Calibri" w:hAnsi="Calibri" w:cs="Calibri"/>
          <w:b/>
          <w:bCs/>
          <w:lang w:eastAsia="es-BO"/>
        </w:rPr>
      </w:pPr>
    </w:p>
    <w:p w:rsidR="00476914" w:rsidRDefault="00476914" w:rsidP="00476914">
      <w:pPr>
        <w:pStyle w:val="Prrafodelista"/>
        <w:ind w:left="0"/>
        <w:contextualSpacing/>
        <w:jc w:val="both"/>
        <w:rPr>
          <w:rFonts w:ascii="Calibri" w:hAnsi="Calibri" w:cs="Calibri"/>
          <w:b/>
          <w:bCs/>
          <w:lang w:eastAsia="es-BO"/>
        </w:rPr>
      </w:pPr>
    </w:p>
    <w:p w:rsidR="00476914" w:rsidRPr="001B39C4" w:rsidRDefault="00476914" w:rsidP="00476914">
      <w:pPr>
        <w:pStyle w:val="Prrafodelista"/>
        <w:ind w:left="0"/>
        <w:contextualSpacing/>
        <w:jc w:val="both"/>
        <w:rPr>
          <w:rFonts w:ascii="Calibri" w:hAnsi="Calibri" w:cs="Calibri"/>
          <w:b/>
          <w:bCs/>
          <w:vanish/>
          <w:lang w:eastAsia="es-BO"/>
          <w:specVanish/>
        </w:rPr>
      </w:pPr>
    </w:p>
    <w:p w:rsidR="00476914" w:rsidRDefault="00476914" w:rsidP="00476914">
      <w:pPr>
        <w:pStyle w:val="Prrafodelista"/>
        <w:ind w:left="0"/>
        <w:contextualSpacing/>
        <w:jc w:val="both"/>
        <w:rPr>
          <w:rFonts w:ascii="Calibri" w:hAnsi="Calibri" w:cs="Calibri"/>
          <w:b/>
          <w:bCs/>
          <w:lang w:eastAsia="es-BO"/>
        </w:rPr>
      </w:pPr>
      <w:r>
        <w:rPr>
          <w:rFonts w:ascii="Calibri" w:hAnsi="Calibri" w:cs="Calibri"/>
          <w:b/>
          <w:bCs/>
          <w:lang w:eastAsia="es-B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444"/>
      </w:tblGrid>
      <w:tr w:rsidR="00476914" w:rsidRPr="004E1308" w:rsidTr="00E115E0">
        <w:trPr>
          <w:trHeight w:val="669"/>
          <w:jc w:val="center"/>
        </w:trPr>
        <w:tc>
          <w:tcPr>
            <w:tcW w:w="4819" w:type="dxa"/>
            <w:shd w:val="pct12" w:color="auto" w:fill="auto"/>
            <w:vAlign w:val="center"/>
          </w:tcPr>
          <w:p w:rsidR="00476914" w:rsidRPr="004E1308" w:rsidRDefault="00476914" w:rsidP="00E115E0">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84" w:type="dxa"/>
            <w:shd w:val="pct12" w:color="auto" w:fill="auto"/>
            <w:vAlign w:val="center"/>
          </w:tcPr>
          <w:p w:rsidR="00476914" w:rsidRPr="004E1308" w:rsidRDefault="00476914" w:rsidP="00E115E0">
            <w:pPr>
              <w:jc w:val="center"/>
              <w:rPr>
                <w:rFonts w:ascii="Calibri" w:hAnsi="Calibri" w:cs="Arial"/>
                <w:b/>
                <w:sz w:val="18"/>
                <w:szCs w:val="18"/>
              </w:rPr>
            </w:pPr>
          </w:p>
          <w:p w:rsidR="00476914" w:rsidRPr="004E1308" w:rsidRDefault="00476914" w:rsidP="00E115E0">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476914" w:rsidRPr="004E1308" w:rsidRDefault="00476914" w:rsidP="00E115E0">
            <w:pPr>
              <w:jc w:val="center"/>
              <w:rPr>
                <w:rFonts w:ascii="Calibri" w:hAnsi="Calibri" w:cs="Arial"/>
                <w:b/>
                <w:sz w:val="18"/>
                <w:szCs w:val="18"/>
              </w:rPr>
            </w:pPr>
          </w:p>
        </w:tc>
      </w:tr>
      <w:tr w:rsidR="00476914" w:rsidRPr="004E1308" w:rsidTr="00E115E0">
        <w:trPr>
          <w:trHeight w:val="1768"/>
          <w:jc w:val="center"/>
        </w:trPr>
        <w:tc>
          <w:tcPr>
            <w:tcW w:w="4819" w:type="dxa"/>
            <w:tcBorders>
              <w:bottom w:val="single" w:sz="4" w:space="0" w:color="auto"/>
            </w:tcBorders>
            <w:shd w:val="clear" w:color="auto" w:fill="auto"/>
          </w:tcPr>
          <w:p w:rsidR="00476914" w:rsidRPr="004E1308" w:rsidRDefault="00476914" w:rsidP="00E115E0">
            <w:pPr>
              <w:jc w:val="both"/>
              <w:rPr>
                <w:rFonts w:ascii="Calibri" w:hAnsi="Calibri" w:cs="Arial"/>
                <w:sz w:val="18"/>
                <w:szCs w:val="18"/>
              </w:rPr>
            </w:pPr>
          </w:p>
          <w:p w:rsidR="00476914" w:rsidRPr="004E1308" w:rsidRDefault="00476914" w:rsidP="00E115E0">
            <w:pPr>
              <w:jc w:val="both"/>
              <w:rPr>
                <w:rFonts w:ascii="Calibri" w:hAnsi="Calibri" w:cs="Arial"/>
                <w:sz w:val="18"/>
                <w:szCs w:val="18"/>
              </w:rPr>
            </w:pPr>
          </w:p>
          <w:p w:rsidR="00476914" w:rsidRPr="004E1308" w:rsidRDefault="00476914" w:rsidP="00E115E0">
            <w:pPr>
              <w:jc w:val="both"/>
              <w:rPr>
                <w:rFonts w:ascii="Calibri" w:hAnsi="Calibri" w:cs="Arial"/>
                <w:sz w:val="18"/>
                <w:szCs w:val="18"/>
              </w:rPr>
            </w:pPr>
          </w:p>
          <w:p w:rsidR="00476914" w:rsidRPr="004E1308" w:rsidRDefault="00476914" w:rsidP="00E115E0">
            <w:pPr>
              <w:jc w:val="both"/>
              <w:rPr>
                <w:rFonts w:ascii="Calibri" w:hAnsi="Calibri" w:cs="Arial"/>
                <w:sz w:val="18"/>
                <w:szCs w:val="18"/>
              </w:rPr>
            </w:pPr>
          </w:p>
          <w:p w:rsidR="00476914" w:rsidRPr="004E1308" w:rsidRDefault="00476914" w:rsidP="00E115E0">
            <w:pPr>
              <w:jc w:val="both"/>
              <w:rPr>
                <w:rFonts w:ascii="Calibri" w:hAnsi="Calibri" w:cs="Arial"/>
                <w:sz w:val="18"/>
                <w:szCs w:val="18"/>
              </w:rPr>
            </w:pPr>
          </w:p>
          <w:p w:rsidR="00476914" w:rsidRPr="004E1308" w:rsidRDefault="00476914" w:rsidP="00E115E0">
            <w:pPr>
              <w:jc w:val="both"/>
              <w:rPr>
                <w:rFonts w:ascii="Calibri" w:hAnsi="Calibri" w:cs="Arial"/>
                <w:sz w:val="18"/>
                <w:szCs w:val="18"/>
              </w:rPr>
            </w:pPr>
          </w:p>
        </w:tc>
        <w:tc>
          <w:tcPr>
            <w:tcW w:w="4584" w:type="dxa"/>
            <w:tcBorders>
              <w:bottom w:val="single" w:sz="4" w:space="0" w:color="auto"/>
            </w:tcBorders>
            <w:shd w:val="clear" w:color="auto" w:fill="auto"/>
          </w:tcPr>
          <w:p w:rsidR="00476914" w:rsidRPr="004E1308" w:rsidRDefault="00476914" w:rsidP="00E115E0">
            <w:pPr>
              <w:jc w:val="both"/>
              <w:rPr>
                <w:rFonts w:ascii="Calibri" w:hAnsi="Calibri" w:cs="Arial"/>
                <w:sz w:val="18"/>
                <w:szCs w:val="18"/>
              </w:rPr>
            </w:pPr>
          </w:p>
        </w:tc>
      </w:tr>
      <w:tr w:rsidR="00476914" w:rsidRPr="004E1308" w:rsidTr="00E115E0">
        <w:trPr>
          <w:trHeight w:val="684"/>
          <w:jc w:val="center"/>
        </w:trPr>
        <w:tc>
          <w:tcPr>
            <w:tcW w:w="4819" w:type="dxa"/>
            <w:shd w:val="pct12" w:color="auto" w:fill="auto"/>
            <w:vAlign w:val="center"/>
          </w:tcPr>
          <w:p w:rsidR="00476914" w:rsidRPr="004E1308" w:rsidRDefault="00476914" w:rsidP="00E115E0">
            <w:pPr>
              <w:jc w:val="center"/>
              <w:rPr>
                <w:rFonts w:ascii="Calibri" w:hAnsi="Calibri" w:cs="Arial"/>
                <w:b/>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c>
          <w:tcPr>
            <w:tcW w:w="4584" w:type="dxa"/>
            <w:shd w:val="pct12" w:color="auto" w:fill="auto"/>
            <w:vAlign w:val="center"/>
          </w:tcPr>
          <w:p w:rsidR="00476914" w:rsidRPr="004E1308" w:rsidRDefault="00476914" w:rsidP="00E115E0">
            <w:pPr>
              <w:jc w:val="center"/>
              <w:rPr>
                <w:rFonts w:ascii="Calibri" w:hAnsi="Calibri" w:cs="Arial"/>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r>
    </w:tbl>
    <w:p w:rsidR="00476914" w:rsidRDefault="00476914" w:rsidP="00476914">
      <w:pPr>
        <w:pStyle w:val="Prrafodelista"/>
        <w:ind w:left="0"/>
        <w:contextualSpacing/>
        <w:rPr>
          <w:rFonts w:ascii="Calibri" w:hAnsi="Calibri" w:cs="Calibri"/>
          <w:b/>
          <w:bCs/>
          <w:lang w:eastAsia="es-BO"/>
        </w:rPr>
      </w:pPr>
    </w:p>
    <w:p w:rsidR="00476914" w:rsidRDefault="00476914" w:rsidP="00476914">
      <w:pPr>
        <w:jc w:val="center"/>
        <w:rPr>
          <w:sz w:val="72"/>
          <w:szCs w:val="72"/>
        </w:rPr>
      </w:pPr>
    </w:p>
    <w:p w:rsidR="00476914" w:rsidRDefault="00476914" w:rsidP="00476914">
      <w:pPr>
        <w:jc w:val="center"/>
        <w:rPr>
          <w:szCs w:val="72"/>
        </w:rPr>
      </w:pPr>
    </w:p>
    <w:p w:rsidR="00476914" w:rsidRPr="00476914" w:rsidRDefault="00476914" w:rsidP="00476914">
      <w:pPr>
        <w:jc w:val="center"/>
        <w:rPr>
          <w:szCs w:val="72"/>
        </w:rPr>
      </w:pPr>
    </w:p>
    <w:p w:rsidR="00476914" w:rsidRPr="00476914" w:rsidRDefault="00476914" w:rsidP="00476914">
      <w:pPr>
        <w:jc w:val="center"/>
        <w:rPr>
          <w:b/>
          <w:sz w:val="24"/>
          <w:szCs w:val="72"/>
        </w:rPr>
      </w:pPr>
      <w:r w:rsidRPr="00476914">
        <w:rPr>
          <w:b/>
          <w:sz w:val="24"/>
          <w:szCs w:val="72"/>
        </w:rPr>
        <w:lastRenderedPageBreak/>
        <w:t>ANEXOS</w:t>
      </w:r>
    </w:p>
    <w:p w:rsidR="00476914" w:rsidRPr="00476914" w:rsidRDefault="00476914" w:rsidP="00476914">
      <w:pPr>
        <w:jc w:val="center"/>
        <w:rPr>
          <w:szCs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76914" w:rsidRPr="008E7EA3" w:rsidTr="00E115E0">
        <w:trPr>
          <w:trHeight w:val="437"/>
        </w:trPr>
        <w:tc>
          <w:tcPr>
            <w:tcW w:w="9606" w:type="dxa"/>
            <w:shd w:val="clear" w:color="auto" w:fill="8DB3E2"/>
            <w:vAlign w:val="center"/>
          </w:tcPr>
          <w:p w:rsidR="00476914" w:rsidRPr="008E7EA3" w:rsidRDefault="00476914" w:rsidP="00E115E0">
            <w:pPr>
              <w:spacing w:line="276" w:lineRule="auto"/>
              <w:rPr>
                <w:rFonts w:ascii="Calibri" w:hAnsi="Calibri" w:cs="Calibri"/>
                <w:b/>
                <w:bCs/>
              </w:rPr>
            </w:pPr>
            <w:r>
              <w:rPr>
                <w:rFonts w:ascii="Calibri" w:hAnsi="Calibri" w:cs="Calibri"/>
                <w:b/>
                <w:bCs/>
              </w:rPr>
              <w:t>VALIDACION FACTURACION Y TRIBUTOS</w:t>
            </w:r>
          </w:p>
        </w:tc>
      </w:tr>
      <w:tr w:rsidR="00476914" w:rsidRPr="008E7EA3" w:rsidTr="00E115E0">
        <w:trPr>
          <w:trHeight w:val="437"/>
        </w:trPr>
        <w:tc>
          <w:tcPr>
            <w:tcW w:w="9606" w:type="dxa"/>
            <w:shd w:val="clear" w:color="auto" w:fill="8DB3E2"/>
            <w:vAlign w:val="center"/>
          </w:tcPr>
          <w:p w:rsidR="00476914" w:rsidRPr="008E7EA3" w:rsidRDefault="00476914" w:rsidP="00E115E0">
            <w:pPr>
              <w:spacing w:line="276" w:lineRule="auto"/>
              <w:rPr>
                <w:rFonts w:ascii="Calibri" w:hAnsi="Calibri" w:cs="Calibri"/>
                <w:b/>
                <w:bCs/>
              </w:rPr>
            </w:pPr>
            <w:r w:rsidRPr="008E7EA3">
              <w:rPr>
                <w:rFonts w:ascii="Calibri" w:hAnsi="Calibri" w:cs="Calibri"/>
                <w:b/>
                <w:bCs/>
              </w:rPr>
              <w:t>FACTURACIÓN</w:t>
            </w:r>
          </w:p>
        </w:tc>
      </w:tr>
      <w:tr w:rsidR="00476914" w:rsidRPr="00EA1896" w:rsidTr="00E115E0">
        <w:trPr>
          <w:trHeight w:val="437"/>
        </w:trPr>
        <w:tc>
          <w:tcPr>
            <w:tcW w:w="9606" w:type="dxa"/>
            <w:shd w:val="clear" w:color="auto" w:fill="auto"/>
            <w:vAlign w:val="center"/>
          </w:tcPr>
          <w:p w:rsidR="00476914" w:rsidRPr="00EA1896" w:rsidRDefault="00476914" w:rsidP="00E115E0">
            <w:pPr>
              <w:autoSpaceDE w:val="0"/>
              <w:autoSpaceDN w:val="0"/>
              <w:adjustRightInd w:val="0"/>
              <w:spacing w:line="276" w:lineRule="auto"/>
              <w:jc w:val="both"/>
              <w:rPr>
                <w:rFonts w:ascii="Calibri" w:hAnsi="Calibri" w:cs="Calibri"/>
              </w:rPr>
            </w:pPr>
            <w:r w:rsidRPr="00EA1896">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p>
          <w:p w:rsidR="00476914" w:rsidRPr="00EA1896" w:rsidRDefault="00476914" w:rsidP="00E115E0">
            <w:pPr>
              <w:autoSpaceDE w:val="0"/>
              <w:autoSpaceDN w:val="0"/>
              <w:adjustRightInd w:val="0"/>
              <w:spacing w:line="276" w:lineRule="auto"/>
              <w:jc w:val="both"/>
              <w:rPr>
                <w:rFonts w:ascii="Calibri" w:hAnsi="Calibri" w:cs="Calibri"/>
              </w:rPr>
            </w:pPr>
            <w:r w:rsidRPr="00EA1896">
              <w:rPr>
                <w:rFonts w:ascii="Calibri" w:hAnsi="Calibri" w:cs="Calibri"/>
              </w:rPr>
              <w:t xml:space="preserve">La factura deberá emitirse por el precio contratado, sin deducir las multas ni otros cargos, </w:t>
            </w:r>
            <w:proofErr w:type="spellStart"/>
            <w:r w:rsidRPr="00EA1896">
              <w:rPr>
                <w:rFonts w:ascii="Calibri" w:hAnsi="Calibri" w:cs="Calibri"/>
              </w:rPr>
              <w:t>a</w:t>
            </w:r>
            <w:proofErr w:type="spellEnd"/>
            <w:r w:rsidRPr="00EA1896">
              <w:rPr>
                <w:rFonts w:ascii="Calibri" w:hAnsi="Calibri" w:cs="Calibri"/>
              </w:rPr>
              <w:t xml:space="preserve"> momento de la entrega de la totalidad de los bienes conforme </w:t>
            </w:r>
            <w:r>
              <w:rPr>
                <w:rFonts w:ascii="Calibri" w:hAnsi="Calibri" w:cs="Calibri"/>
              </w:rPr>
              <w:t>lo establecido contractualmente.</w:t>
            </w:r>
          </w:p>
          <w:p w:rsidR="00476914" w:rsidRPr="00EA1896" w:rsidRDefault="00476914" w:rsidP="00E115E0">
            <w:pPr>
              <w:autoSpaceDE w:val="0"/>
              <w:autoSpaceDN w:val="0"/>
              <w:adjustRightInd w:val="0"/>
              <w:spacing w:line="276" w:lineRule="auto"/>
              <w:jc w:val="both"/>
              <w:rPr>
                <w:rFonts w:ascii="Calibri" w:hAnsi="Calibri" w:cs="Calibri"/>
              </w:rPr>
            </w:pPr>
            <w:r w:rsidRPr="00EA1896">
              <w:rPr>
                <w:rFonts w:ascii="Calibri" w:hAnsi="Calibri" w:cs="Calibri"/>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w:t>
            </w:r>
            <w:r>
              <w:rPr>
                <w:rFonts w:ascii="Calibri" w:hAnsi="Calibri" w:cs="Calibri"/>
              </w:rPr>
              <w:t>del proceso de contratación.</w:t>
            </w:r>
            <w:r>
              <w:rPr>
                <w:rFonts w:ascii="Calibri" w:hAnsi="Calibri" w:cs="Calibri"/>
              </w:rPr>
              <w:tab/>
            </w:r>
            <w:r>
              <w:rPr>
                <w:rFonts w:ascii="Calibri" w:hAnsi="Calibri" w:cs="Calibri"/>
              </w:rPr>
              <w:tab/>
            </w:r>
            <w:r>
              <w:rPr>
                <w:rFonts w:ascii="Calibri" w:hAnsi="Calibri" w:cs="Calibri"/>
              </w:rPr>
              <w:tab/>
            </w:r>
          </w:p>
        </w:tc>
      </w:tr>
      <w:tr w:rsidR="00476914" w:rsidRPr="00EA4BF8" w:rsidTr="00E115E0">
        <w:trPr>
          <w:trHeight w:val="437"/>
        </w:trPr>
        <w:tc>
          <w:tcPr>
            <w:tcW w:w="9606" w:type="dxa"/>
            <w:shd w:val="clear" w:color="auto" w:fill="8DB3E2"/>
            <w:vAlign w:val="center"/>
          </w:tcPr>
          <w:p w:rsidR="00476914" w:rsidRPr="00EA4BF8" w:rsidRDefault="00476914" w:rsidP="00E115E0">
            <w:pPr>
              <w:spacing w:line="276" w:lineRule="auto"/>
              <w:rPr>
                <w:rFonts w:ascii="Calibri" w:hAnsi="Calibri" w:cs="Calibri"/>
                <w:b/>
                <w:bCs/>
              </w:rPr>
            </w:pPr>
            <w:r w:rsidRPr="008E7EA3">
              <w:rPr>
                <w:rFonts w:ascii="Calibri" w:hAnsi="Calibri" w:cs="Calibri"/>
                <w:b/>
                <w:bCs/>
              </w:rPr>
              <w:t>TRIBUTOS</w:t>
            </w:r>
          </w:p>
        </w:tc>
      </w:tr>
      <w:tr w:rsidR="00476914" w:rsidRPr="00EA4BF8" w:rsidTr="00E115E0">
        <w:trPr>
          <w:trHeight w:val="437"/>
        </w:trPr>
        <w:tc>
          <w:tcPr>
            <w:tcW w:w="9606" w:type="dxa"/>
            <w:shd w:val="clear" w:color="auto" w:fill="auto"/>
            <w:vAlign w:val="center"/>
          </w:tcPr>
          <w:p w:rsidR="00476914" w:rsidRPr="00EA4BF8" w:rsidRDefault="00476914" w:rsidP="00E115E0">
            <w:pPr>
              <w:spacing w:line="276" w:lineRule="auto"/>
              <w:rPr>
                <w:rFonts w:ascii="Calibri" w:hAnsi="Calibri" w:cs="Calibri"/>
                <w:b/>
                <w:bCs/>
              </w:rPr>
            </w:pPr>
            <w:r w:rsidRPr="00EA1896">
              <w:rPr>
                <w:rFonts w:ascii="Calibri" w:hAnsi="Calibri" w:cs="Calibri"/>
              </w:rPr>
              <w:t>El adjudicado declara que todos los tributos vigentes a la fecha y que puedan originarse directa o indirectamente en aplicación del contrato, son de su responsabilidad, no correspondien</w:t>
            </w:r>
            <w:r>
              <w:rPr>
                <w:rFonts w:ascii="Calibri" w:hAnsi="Calibri" w:cs="Calibri"/>
              </w:rPr>
              <w:t>do ningún reclamo posterior.</w:t>
            </w:r>
          </w:p>
        </w:tc>
      </w:tr>
      <w:tr w:rsidR="00476914" w:rsidRPr="00EA4BF8" w:rsidTr="00E115E0">
        <w:trPr>
          <w:trHeight w:val="543"/>
        </w:trPr>
        <w:tc>
          <w:tcPr>
            <w:tcW w:w="9606" w:type="dxa"/>
            <w:shd w:val="clear" w:color="auto" w:fill="8EAADB"/>
            <w:vAlign w:val="center"/>
          </w:tcPr>
          <w:p w:rsidR="00476914" w:rsidRPr="00BA0622" w:rsidRDefault="00476914" w:rsidP="00E115E0">
            <w:pPr>
              <w:spacing w:line="276" w:lineRule="auto"/>
              <w:rPr>
                <w:rFonts w:ascii="Calibri" w:hAnsi="Calibri" w:cs="Calibri"/>
                <w:sz w:val="28"/>
                <w:szCs w:val="28"/>
              </w:rPr>
            </w:pPr>
            <w:r w:rsidRPr="00BA0622">
              <w:rPr>
                <w:rFonts w:ascii="Calibri" w:hAnsi="Calibri" w:cs="Calibri"/>
                <w:b/>
                <w:bCs/>
              </w:rPr>
              <w:t>VALIDACIÓN SYSO</w:t>
            </w:r>
          </w:p>
        </w:tc>
      </w:tr>
      <w:tr w:rsidR="00476914" w:rsidRPr="00EA4BF8" w:rsidTr="00E115E0">
        <w:trPr>
          <w:trHeight w:val="437"/>
        </w:trPr>
        <w:tc>
          <w:tcPr>
            <w:tcW w:w="9606" w:type="dxa"/>
            <w:shd w:val="clear" w:color="auto" w:fill="auto"/>
            <w:vAlign w:val="center"/>
          </w:tcPr>
          <w:p w:rsidR="00476914" w:rsidRPr="00384254" w:rsidRDefault="00476914" w:rsidP="00476914">
            <w:pPr>
              <w:pStyle w:val="Prrafodelista"/>
              <w:numPr>
                <w:ilvl w:val="0"/>
                <w:numId w:val="44"/>
              </w:numPr>
              <w:spacing w:before="240" w:after="160" w:line="480" w:lineRule="auto"/>
              <w:contextualSpacing/>
              <w:rPr>
                <w:rFonts w:ascii="Calibri" w:hAnsi="Calibri" w:cs="Calibri"/>
              </w:rPr>
            </w:pPr>
            <w:r w:rsidRPr="00384254">
              <w:rPr>
                <w:rFonts w:ascii="Calibri" w:hAnsi="Calibri" w:cs="Calibri"/>
              </w:rPr>
              <w:t>ASPECTOS NORMATIVOS DE SEGURIDAD INDUSTRIAL Y SALUD OCUPACIONAL   PARA EMPRESAS CONTRATISTAS  DE  YPFB</w:t>
            </w:r>
          </w:p>
          <w:p w:rsidR="00476914" w:rsidRPr="00384254" w:rsidRDefault="00476914" w:rsidP="00E115E0">
            <w:pPr>
              <w:jc w:val="both"/>
              <w:rPr>
                <w:rFonts w:ascii="Calibri" w:hAnsi="Calibri" w:cs="Calibri"/>
              </w:rPr>
            </w:pPr>
            <w:r w:rsidRPr="00384254">
              <w:rPr>
                <w:rFonts w:ascii="Calibri" w:hAnsi="Calibri" w:cs="Calibri"/>
              </w:rPr>
              <w:t xml:space="preserve">La Empresa adjudicada de la provisión de </w:t>
            </w:r>
            <w:r w:rsidRPr="00384254">
              <w:rPr>
                <w:rFonts w:ascii="Calibri" w:hAnsi="Calibri" w:cs="Calibri"/>
                <w:b/>
              </w:rPr>
              <w:t>“BIENES”</w:t>
            </w:r>
            <w:r w:rsidRPr="00384254">
              <w:rPr>
                <w:rFonts w:ascii="Calibri" w:hAnsi="Calibri" w:cs="Calibri"/>
              </w:rPr>
              <w:t xml:space="preserve"> deberá cumplir con los estándares de Seguridad Industrial y Salud Ocupacional de YPFB. </w:t>
            </w:r>
          </w:p>
          <w:p w:rsidR="00476914" w:rsidRPr="00384254" w:rsidRDefault="00476914" w:rsidP="00E115E0">
            <w:pPr>
              <w:pStyle w:val="Prrafodelista"/>
              <w:spacing w:after="160"/>
              <w:contextualSpacing/>
              <w:jc w:val="both"/>
              <w:rPr>
                <w:rFonts w:ascii="Calibri" w:hAnsi="Calibri" w:cs="Calibri"/>
                <w:b/>
              </w:rPr>
            </w:pPr>
            <w:r w:rsidRPr="00384254">
              <w:rPr>
                <w:rFonts w:ascii="Calibri" w:hAnsi="Calibri" w:cs="Calibri"/>
                <w:b/>
                <w:u w:val="single"/>
              </w:rPr>
              <w:t>ASPECTOS GENERALES</w:t>
            </w:r>
            <w:r w:rsidRPr="00384254">
              <w:rPr>
                <w:rFonts w:ascii="Calibri" w:hAnsi="Calibri" w:cs="Calibri"/>
                <w:b/>
              </w:rPr>
              <w:t xml:space="preserve">: </w:t>
            </w:r>
          </w:p>
          <w:p w:rsidR="00476914" w:rsidRPr="00384254" w:rsidRDefault="00476914" w:rsidP="00E115E0">
            <w:pPr>
              <w:pStyle w:val="Prrafodelista"/>
              <w:ind w:left="0"/>
              <w:jc w:val="both"/>
              <w:rPr>
                <w:rFonts w:ascii="Calibri" w:hAnsi="Calibri" w:cs="Calibri"/>
              </w:rPr>
            </w:pPr>
            <w:r w:rsidRPr="00384254">
              <w:rPr>
                <w:rFonts w:ascii="Calibri" w:hAnsi="Calibri" w:cs="Calibri"/>
              </w:rPr>
              <w:t>Para los procesos de contratación de bienes; en caso de que los mismos sean recibidos directamente en los almacenes de YPFB; no aplica una cláusula específica de SMS.</w:t>
            </w:r>
          </w:p>
          <w:p w:rsidR="00476914" w:rsidRPr="00384254" w:rsidRDefault="00476914" w:rsidP="00E115E0">
            <w:pPr>
              <w:rPr>
                <w:rFonts w:ascii="Calibri" w:hAnsi="Calibri" w:cs="Calibri"/>
                <w:bCs/>
              </w:rPr>
            </w:pPr>
            <w:r w:rsidRPr="00384254">
              <w:rPr>
                <w:rFonts w:ascii="Calibri" w:hAnsi="Calibri" w:cs="Calibri"/>
                <w:bCs/>
              </w:rPr>
              <w:t xml:space="preserve">Excepto lo establecido en adelante: </w:t>
            </w:r>
          </w:p>
          <w:p w:rsidR="00476914" w:rsidRPr="00384254" w:rsidRDefault="00476914" w:rsidP="00E115E0">
            <w:pPr>
              <w:pStyle w:val="Prrafodelista"/>
              <w:spacing w:after="160" w:line="259" w:lineRule="auto"/>
              <w:contextualSpacing/>
              <w:rPr>
                <w:rFonts w:ascii="Calibri" w:hAnsi="Calibri" w:cs="Calibri"/>
                <w:b/>
              </w:rPr>
            </w:pPr>
            <w:r w:rsidRPr="00384254">
              <w:rPr>
                <w:rFonts w:ascii="Calibri" w:hAnsi="Calibri" w:cs="Calibri"/>
                <w:b/>
                <w:bCs/>
                <w:u w:val="single"/>
              </w:rPr>
              <w:t>RECOMENDACIONES</w:t>
            </w:r>
            <w:r w:rsidRPr="00384254">
              <w:rPr>
                <w:rFonts w:ascii="Calibri" w:hAnsi="Calibri" w:cs="Calibri"/>
                <w:b/>
              </w:rPr>
              <w:t xml:space="preserve">: </w:t>
            </w:r>
          </w:p>
          <w:p w:rsidR="00476914" w:rsidRPr="00384254" w:rsidRDefault="00476914" w:rsidP="00E115E0">
            <w:pPr>
              <w:jc w:val="both"/>
              <w:rPr>
                <w:rFonts w:ascii="Calibri" w:hAnsi="Calibri" w:cs="Calibri"/>
              </w:rPr>
            </w:pPr>
            <w:r w:rsidRPr="00384254">
              <w:rPr>
                <w:rFonts w:ascii="Calibri" w:hAnsi="Calibri" w:cs="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76914" w:rsidRPr="00384254" w:rsidRDefault="00476914" w:rsidP="00E115E0">
            <w:pPr>
              <w:pStyle w:val="Prrafodelista"/>
              <w:spacing w:after="160" w:line="259" w:lineRule="auto"/>
              <w:contextualSpacing/>
              <w:jc w:val="both"/>
              <w:rPr>
                <w:rFonts w:ascii="Calibri" w:hAnsi="Calibri" w:cs="Calibri"/>
              </w:rPr>
            </w:pPr>
            <w:r w:rsidRPr="00384254">
              <w:rPr>
                <w:rFonts w:ascii="Calibri" w:hAnsi="Calibri" w:cs="Calibri"/>
              </w:rPr>
              <w:t xml:space="preserve">En caso de manipulación de bienes y materiales dentro de las instalaciones de YPFB; se deberán verificar las condiciones del sistema de </w:t>
            </w:r>
            <w:proofErr w:type="spellStart"/>
            <w:r w:rsidRPr="00384254">
              <w:rPr>
                <w:rFonts w:ascii="Calibri" w:hAnsi="Calibri" w:cs="Calibri"/>
              </w:rPr>
              <w:t>izaje</w:t>
            </w:r>
            <w:proofErr w:type="spellEnd"/>
            <w:r w:rsidRPr="00384254">
              <w:rPr>
                <w:rFonts w:ascii="Calibri" w:hAnsi="Calibri" w:cs="Calibri"/>
              </w:rPr>
              <w:t xml:space="preserve"> de cargas (cables, eslingas, estrobos, y otros elementos necesarios para este fin).</w:t>
            </w:r>
          </w:p>
          <w:p w:rsidR="00476914" w:rsidRPr="00384254" w:rsidRDefault="00476914" w:rsidP="00E115E0">
            <w:pPr>
              <w:pStyle w:val="Prrafodelista"/>
              <w:spacing w:after="160" w:line="240" w:lineRule="atLeast"/>
              <w:contextualSpacing/>
              <w:jc w:val="both"/>
              <w:rPr>
                <w:rFonts w:ascii="Calibri" w:hAnsi="Calibri" w:cs="Calibri"/>
              </w:rPr>
            </w:pPr>
            <w:r w:rsidRPr="00384254">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76914" w:rsidRPr="00EA1896" w:rsidRDefault="00476914" w:rsidP="00E115E0">
            <w:pPr>
              <w:spacing w:line="276" w:lineRule="auto"/>
              <w:rPr>
                <w:rFonts w:ascii="Calibri" w:hAnsi="Calibri" w:cs="Calibri"/>
              </w:rPr>
            </w:pPr>
            <w:r w:rsidRPr="00384254">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76914" w:rsidRDefault="00476914" w:rsidP="00D62DD9">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476914" w:rsidRPr="00C74152" w:rsidTr="00E115E0">
        <w:tc>
          <w:tcPr>
            <w:tcW w:w="8828" w:type="dxa"/>
            <w:tcBorders>
              <w:top w:val="single" w:sz="4" w:space="0" w:color="auto"/>
              <w:left w:val="single" w:sz="4" w:space="0" w:color="auto"/>
              <w:bottom w:val="single" w:sz="4" w:space="0" w:color="auto"/>
              <w:right w:val="single" w:sz="4" w:space="0" w:color="auto"/>
            </w:tcBorders>
            <w:shd w:val="clear" w:color="auto" w:fill="8EAADB"/>
            <w:vAlign w:val="bottom"/>
          </w:tcPr>
          <w:p w:rsidR="00476914" w:rsidRPr="00323632" w:rsidRDefault="00476914" w:rsidP="00E115E0">
            <w:pPr>
              <w:jc w:val="both"/>
              <w:rPr>
                <w:rFonts w:ascii="Calibri" w:hAnsi="Calibri" w:cs="Calibri"/>
                <w:b/>
              </w:rPr>
            </w:pPr>
            <w:r w:rsidRPr="00323632">
              <w:rPr>
                <w:rFonts w:ascii="Calibri" w:hAnsi="Calibri" w:cs="Calibri"/>
                <w:b/>
              </w:rPr>
              <w:t>GARANTÍA DE SERIEDAD DE PROPUESTA</w:t>
            </w:r>
          </w:p>
        </w:tc>
      </w:tr>
      <w:tr w:rsidR="00476914" w:rsidRPr="007E2B69" w:rsidTr="00E115E0">
        <w:tc>
          <w:tcPr>
            <w:tcW w:w="8828" w:type="dxa"/>
            <w:tcBorders>
              <w:top w:val="single" w:sz="4" w:space="0" w:color="auto"/>
              <w:left w:val="single" w:sz="4" w:space="0" w:color="auto"/>
              <w:bottom w:val="single" w:sz="4" w:space="0" w:color="auto"/>
              <w:right w:val="single" w:sz="4" w:space="0" w:color="auto"/>
            </w:tcBorders>
            <w:shd w:val="clear" w:color="auto" w:fill="auto"/>
            <w:vAlign w:val="bottom"/>
          </w:tcPr>
          <w:p w:rsidR="00476914" w:rsidRPr="005D36AA" w:rsidRDefault="00476914" w:rsidP="00E115E0">
            <w:pPr>
              <w:jc w:val="both"/>
              <w:rPr>
                <w:rFonts w:ascii="Calibri" w:hAnsi="Calibri" w:cs="Calibri"/>
              </w:rPr>
            </w:pPr>
            <w:r w:rsidRPr="005D36AA">
              <w:rPr>
                <w:rFonts w:ascii="Calibri" w:hAnsi="Calibri" w:cs="Calibri"/>
              </w:rPr>
              <w:t>A elección de la empresa</w:t>
            </w:r>
            <w:r>
              <w:rPr>
                <w:rFonts w:ascii="Calibri" w:hAnsi="Calibri" w:cs="Calibri"/>
              </w:rPr>
              <w:t xml:space="preserve"> proponente</w:t>
            </w:r>
            <w:r w:rsidRPr="005D36AA">
              <w:rPr>
                <w:rFonts w:ascii="Calibri" w:hAnsi="Calibri" w:cs="Calibri"/>
              </w:rPr>
              <w:t>, ésta podrá optar por uno de los siguientes instrumentos financieros:</w:t>
            </w:r>
          </w:p>
          <w:p w:rsidR="00476914" w:rsidRPr="005E6D97" w:rsidRDefault="00476914" w:rsidP="00E115E0">
            <w:pPr>
              <w:numPr>
                <w:ilvl w:val="0"/>
                <w:numId w:val="42"/>
              </w:numPr>
              <w:jc w:val="both"/>
              <w:rPr>
                <w:rFonts w:ascii="Calibri" w:hAnsi="Calibri" w:cs="Calibri"/>
              </w:rPr>
            </w:pPr>
            <w:r w:rsidRPr="00781463">
              <w:rPr>
                <w:rFonts w:ascii="Calibri" w:hAnsi="Calibri" w:cs="Calibri"/>
                <w:b/>
              </w:rPr>
              <w:t>Boleta de Garantía</w:t>
            </w:r>
            <w:r w:rsidRPr="005D36AA">
              <w:rPr>
                <w:rFonts w:ascii="Calibri" w:hAnsi="Calibri" w:cs="Calibri"/>
              </w:rPr>
              <w:t>, emitida por una Entidad</w:t>
            </w:r>
            <w:r>
              <w:rPr>
                <w:rFonts w:ascii="Calibri" w:hAnsi="Calibri" w:cs="Calibri"/>
              </w:rPr>
              <w:t xml:space="preserve"> de intermediación Financiera</w:t>
            </w:r>
            <w:r w:rsidRPr="005D36AA">
              <w:rPr>
                <w:rFonts w:ascii="Calibri" w:hAnsi="Calibri" w:cs="Calibri"/>
              </w:rPr>
              <w:t xml:space="preserve"> </w:t>
            </w:r>
            <w:r w:rsidRPr="00F96473">
              <w:rPr>
                <w:rFonts w:ascii="Calibri" w:hAnsi="Calibri" w:cs="Calibri"/>
                <w:b/>
              </w:rPr>
              <w:t>(Bancaria)</w:t>
            </w:r>
            <w:r w:rsidRPr="005D36AA">
              <w:rPr>
                <w:rFonts w:ascii="Calibri" w:hAnsi="Calibri" w:cs="Calibri"/>
              </w:rPr>
              <w:t xml:space="preserve"> del Estado Plurinacional de Bolivia</w:t>
            </w:r>
            <w:r>
              <w:rPr>
                <w:rFonts w:ascii="Calibri" w:hAnsi="Calibri" w:cs="Calibri"/>
              </w:rPr>
              <w:t xml:space="preserve"> con estructura de alcance a nivel nacional</w:t>
            </w:r>
            <w:r w:rsidRPr="005D36AA">
              <w:rPr>
                <w:rFonts w:ascii="Calibri" w:hAnsi="Calibri" w:cs="Calibri"/>
              </w:rPr>
              <w:t xml:space="preserve">, registrada, autorizada y bajo el control de la Autoridad de Supervisión del Sistema Financiero-ASFI, </w:t>
            </w:r>
            <w:r>
              <w:rPr>
                <w:rFonts w:ascii="Calibri" w:hAnsi="Calibri" w:cs="Calibri"/>
              </w:rPr>
              <w:t>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xml:space="preserve">, con las características expresas de </w:t>
            </w:r>
            <w:r w:rsidRPr="008C30F1">
              <w:rPr>
                <w:rFonts w:ascii="Calibri" w:hAnsi="Calibri" w:cs="Calibri"/>
              </w:rPr>
              <w:t>renovable, irrevocable y de ejecución inmediata</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120</w:t>
            </w:r>
            <w:r w:rsidRPr="008C30F1">
              <w:rPr>
                <w:rFonts w:ascii="Calibri" w:hAnsi="Calibri" w:cs="Calibri"/>
              </w:rPr>
              <w:t xml:space="preserve"> días</w:t>
            </w:r>
            <w:r>
              <w:rPr>
                <w:rFonts w:ascii="Calibri" w:hAnsi="Calibri" w:cs="Calibri"/>
              </w:rPr>
              <w:t xml:space="preserve"> calendario computables a partir de la fecha de Presentación de Propuestas,</w:t>
            </w:r>
            <w:r w:rsidRPr="008C30F1">
              <w:rPr>
                <w:rFonts w:ascii="Calibri" w:hAnsi="Calibri" w:cs="Calibri"/>
              </w:rPr>
              <w:t xml:space="preserve"> por un </w:t>
            </w:r>
            <w:r>
              <w:rPr>
                <w:rFonts w:ascii="Calibri" w:hAnsi="Calibri" w:cs="Calibri"/>
              </w:rPr>
              <w:t xml:space="preserve">equivalente de al menos de </w:t>
            </w:r>
            <w:r w:rsidRPr="008C30F1">
              <w:rPr>
                <w:rFonts w:ascii="Calibri" w:hAnsi="Calibri" w:cs="Calibri"/>
              </w:rPr>
              <w:t>1 (%) del valor total de la propuesta económica.</w:t>
            </w:r>
          </w:p>
          <w:p w:rsidR="00476914" w:rsidRPr="00781463" w:rsidRDefault="00476914" w:rsidP="00E115E0">
            <w:pPr>
              <w:numPr>
                <w:ilvl w:val="0"/>
                <w:numId w:val="42"/>
              </w:numPr>
              <w:jc w:val="both"/>
              <w:rPr>
                <w:rFonts w:ascii="Calibri" w:hAnsi="Calibri" w:cs="Calibri"/>
              </w:rPr>
            </w:pPr>
            <w:r w:rsidRPr="00781463">
              <w:rPr>
                <w:rFonts w:ascii="Calibri" w:hAnsi="Calibri" w:cs="Calibri"/>
                <w:b/>
              </w:rPr>
              <w:t>Garantía a Primer Requerimiento</w:t>
            </w:r>
            <w:r w:rsidRPr="005D36AA">
              <w:rPr>
                <w:rFonts w:ascii="Calibri" w:hAnsi="Calibri" w:cs="Calibri"/>
              </w:rPr>
              <w:t xml:space="preserve">, emitida por una Entidad </w:t>
            </w:r>
            <w:r>
              <w:rPr>
                <w:rFonts w:ascii="Calibri" w:hAnsi="Calibri" w:cs="Calibri"/>
              </w:rPr>
              <w:t xml:space="preserve">de Intermediación Financiera </w:t>
            </w:r>
            <w:r w:rsidRPr="0010143F">
              <w:rPr>
                <w:rFonts w:ascii="Calibri" w:hAnsi="Calibri" w:cs="Calibri"/>
                <w:b/>
              </w:rPr>
              <w:t>(Bancaria)</w:t>
            </w:r>
            <w:r w:rsidRPr="005D36AA">
              <w:rPr>
                <w:rFonts w:ascii="Calibri" w:hAnsi="Calibri" w:cs="Calibri"/>
              </w:rPr>
              <w:t xml:space="preserve"> del Estado Plurinacional de Bolivia</w:t>
            </w:r>
            <w:r>
              <w:rPr>
                <w:rFonts w:ascii="Calibri" w:hAnsi="Calibri" w:cs="Calibri"/>
              </w:rPr>
              <w:t xml:space="preserve"> con estructura de alcance a nivel nacional</w:t>
            </w:r>
            <w:r w:rsidRPr="005D36AA">
              <w:rPr>
                <w:rFonts w:ascii="Calibri" w:hAnsi="Calibri" w:cs="Calibri"/>
              </w:rPr>
              <w:t xml:space="preserve">, registrada, autorizada y bajo el control de la Autoridad de Supervisión del Sistema Financiero-ASFI, </w:t>
            </w:r>
            <w:r>
              <w:rPr>
                <w:rFonts w:ascii="Calibri" w:hAnsi="Calibri" w:cs="Calibri"/>
              </w:rPr>
              <w:t>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con las características expresas de</w:t>
            </w:r>
            <w:r w:rsidRPr="008C30F1">
              <w:rPr>
                <w:rFonts w:ascii="Calibri" w:hAnsi="Calibri" w:cs="Calibri"/>
              </w:rPr>
              <w:t xml:space="preserve"> renovable, irrevocable y de ejecución a primer requerimiento</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 xml:space="preserve">120 </w:t>
            </w:r>
            <w:r w:rsidRPr="008C30F1">
              <w:rPr>
                <w:rFonts w:ascii="Calibri" w:hAnsi="Calibri" w:cs="Calibri"/>
              </w:rPr>
              <w:t>días</w:t>
            </w:r>
            <w:r>
              <w:rPr>
                <w:rFonts w:ascii="Calibri" w:hAnsi="Calibri" w:cs="Calibri"/>
              </w:rPr>
              <w:t xml:space="preserve"> calendario computables a partir de la fecha de Presentación de Propuestas</w:t>
            </w:r>
            <w:r w:rsidRPr="008C30F1">
              <w:rPr>
                <w:rFonts w:ascii="Calibri" w:hAnsi="Calibri" w:cs="Calibri"/>
              </w:rPr>
              <w:t xml:space="preserve">, por un </w:t>
            </w:r>
            <w:r>
              <w:rPr>
                <w:rFonts w:ascii="Calibri" w:hAnsi="Calibri" w:cs="Calibri"/>
              </w:rPr>
              <w:t xml:space="preserve">monto equivalente de al menos el </w:t>
            </w:r>
            <w:r w:rsidRPr="008C30F1">
              <w:rPr>
                <w:rFonts w:ascii="Calibri" w:hAnsi="Calibri" w:cs="Calibri"/>
              </w:rPr>
              <w:t>1 (%) del valor total la propuesta económica.</w:t>
            </w:r>
          </w:p>
          <w:p w:rsidR="00476914" w:rsidRPr="007E2B69" w:rsidRDefault="00476914" w:rsidP="00E115E0">
            <w:pPr>
              <w:numPr>
                <w:ilvl w:val="0"/>
                <w:numId w:val="42"/>
              </w:numPr>
              <w:jc w:val="both"/>
              <w:rPr>
                <w:rFonts w:ascii="Calibri" w:hAnsi="Calibri" w:cs="Calibri"/>
              </w:rPr>
            </w:pPr>
            <w:r w:rsidRPr="00781463">
              <w:rPr>
                <w:rFonts w:ascii="Calibri" w:hAnsi="Calibri" w:cs="Calibri"/>
                <w:b/>
              </w:rPr>
              <w:t>Póliza de caución a Primer requerimiento</w:t>
            </w:r>
            <w:r>
              <w:rPr>
                <w:rFonts w:ascii="Calibri" w:hAnsi="Calibri" w:cs="Calibri"/>
                <w:b/>
              </w:rPr>
              <w:t xml:space="preserve"> para Entidades Públicas</w:t>
            </w:r>
            <w:r w:rsidRPr="005D36AA">
              <w:rPr>
                <w:rFonts w:ascii="Calibri" w:hAnsi="Calibri" w:cs="Calibri"/>
              </w:rPr>
              <w:t>, emitida por una empresa aseguradora del Estado Plurinacional de Bolivia, registrada, autorizada y bajo el control de la Autoridad de Fiscalización y Control de Pensiones y Seguro</w:t>
            </w:r>
            <w:r>
              <w:rPr>
                <w:rFonts w:ascii="Calibri" w:hAnsi="Calibri" w:cs="Calibri"/>
              </w:rPr>
              <w:t xml:space="preserve"> 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xml:space="preserve">, con las características expresas de </w:t>
            </w:r>
            <w:r w:rsidRPr="008C30F1">
              <w:rPr>
                <w:rFonts w:ascii="Calibri" w:hAnsi="Calibri" w:cs="Calibri"/>
              </w:rPr>
              <w:t>renovable, irrevocable y de ejecución a primer requerimiento</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120</w:t>
            </w:r>
            <w:r w:rsidRPr="008C30F1">
              <w:rPr>
                <w:rFonts w:ascii="Calibri" w:hAnsi="Calibri" w:cs="Calibri"/>
              </w:rPr>
              <w:t xml:space="preserve"> días</w:t>
            </w:r>
            <w:r>
              <w:rPr>
                <w:rFonts w:ascii="Calibri" w:hAnsi="Calibri" w:cs="Calibri"/>
              </w:rPr>
              <w:t xml:space="preserve"> calendario partir de </w:t>
            </w:r>
            <w:r w:rsidRPr="008C30F1">
              <w:rPr>
                <w:rFonts w:ascii="Calibri" w:hAnsi="Calibri" w:cs="Calibri"/>
              </w:rPr>
              <w:t>la presentación de propuestas</w:t>
            </w:r>
            <w:r>
              <w:rPr>
                <w:rFonts w:ascii="Calibri" w:hAnsi="Calibri" w:cs="Calibri"/>
              </w:rPr>
              <w:t>,</w:t>
            </w:r>
            <w:r w:rsidRPr="008C30F1">
              <w:rPr>
                <w:rFonts w:ascii="Calibri" w:hAnsi="Calibri" w:cs="Calibri"/>
              </w:rPr>
              <w:t xml:space="preserve"> por un importe equivalente de la menos a 1 (%) del valor total de la propuesta económica.</w:t>
            </w:r>
          </w:p>
        </w:tc>
      </w:tr>
      <w:tr w:rsidR="00476914" w:rsidRPr="007E2B69" w:rsidTr="00E115E0">
        <w:tc>
          <w:tcPr>
            <w:tcW w:w="8828" w:type="dxa"/>
            <w:tcBorders>
              <w:top w:val="single" w:sz="4" w:space="0" w:color="auto"/>
              <w:left w:val="single" w:sz="4" w:space="0" w:color="auto"/>
              <w:bottom w:val="single" w:sz="4" w:space="0" w:color="auto"/>
              <w:right w:val="single" w:sz="4" w:space="0" w:color="auto"/>
            </w:tcBorders>
            <w:shd w:val="clear" w:color="auto" w:fill="8EAADB"/>
            <w:vAlign w:val="center"/>
          </w:tcPr>
          <w:p w:rsidR="00476914" w:rsidRPr="00C74152" w:rsidRDefault="00476914" w:rsidP="00E115E0">
            <w:pPr>
              <w:rPr>
                <w:rFonts w:ascii="Calibri" w:hAnsi="Calibri" w:cs="Calibri"/>
                <w:b/>
              </w:rPr>
            </w:pPr>
            <w:r w:rsidRPr="00C74152">
              <w:rPr>
                <w:rFonts w:ascii="Calibri" w:hAnsi="Calibri" w:cs="Calibri"/>
                <w:b/>
              </w:rPr>
              <w:t>GARANT</w:t>
            </w:r>
            <w:r>
              <w:rPr>
                <w:rFonts w:ascii="Calibri" w:hAnsi="Calibri" w:cs="Calibri"/>
                <w:b/>
              </w:rPr>
              <w:t>ÍA DE CUMPLIMIENTO DE CONTRATO</w:t>
            </w:r>
          </w:p>
        </w:tc>
      </w:tr>
      <w:tr w:rsidR="00476914" w:rsidRPr="007E2B69" w:rsidTr="00E115E0">
        <w:tc>
          <w:tcPr>
            <w:tcW w:w="8828" w:type="dxa"/>
            <w:tcBorders>
              <w:top w:val="single" w:sz="4" w:space="0" w:color="auto"/>
              <w:left w:val="single" w:sz="4" w:space="0" w:color="auto"/>
              <w:bottom w:val="single" w:sz="4" w:space="0" w:color="auto"/>
              <w:right w:val="single" w:sz="4" w:space="0" w:color="auto"/>
            </w:tcBorders>
            <w:shd w:val="clear" w:color="auto" w:fill="auto"/>
            <w:vAlign w:val="bottom"/>
          </w:tcPr>
          <w:p w:rsidR="00476914" w:rsidRDefault="00476914" w:rsidP="00E115E0">
            <w:pPr>
              <w:jc w:val="both"/>
              <w:rPr>
                <w:rFonts w:ascii="Calibri" w:hAnsi="Calibri" w:cs="Calibri"/>
              </w:rPr>
            </w:pPr>
            <w:r w:rsidRPr="00017225">
              <w:rPr>
                <w:rFonts w:ascii="Calibri" w:hAnsi="Calibri" w:cs="Calibri"/>
              </w:rPr>
              <w:t>A elección de la empresa adjudicada , ésta podrá optar por uno de los siguientes instrumentos financieros:</w:t>
            </w:r>
          </w:p>
          <w:p w:rsidR="00476914" w:rsidRPr="005E6D97" w:rsidRDefault="00476914" w:rsidP="00E115E0">
            <w:pPr>
              <w:numPr>
                <w:ilvl w:val="0"/>
                <w:numId w:val="42"/>
              </w:numPr>
              <w:jc w:val="both"/>
              <w:rPr>
                <w:rFonts w:ascii="Calibri" w:hAnsi="Calibri" w:cs="Calibri"/>
                <w:u w:val="single"/>
              </w:rPr>
            </w:pPr>
            <w:r w:rsidRPr="00C74152">
              <w:rPr>
                <w:rFonts w:ascii="Calibri" w:hAnsi="Calibri" w:cs="Calibri"/>
                <w:b/>
              </w:rPr>
              <w:t>Boleta de Garantía</w:t>
            </w:r>
            <w:r w:rsidRPr="00C74152">
              <w:rPr>
                <w:rFonts w:ascii="Calibri" w:hAnsi="Calibri" w:cs="Calibri"/>
              </w:rPr>
              <w:t xml:space="preserve">, emitida por una Entidad </w:t>
            </w:r>
            <w:r>
              <w:rPr>
                <w:rFonts w:ascii="Calibri" w:hAnsi="Calibri" w:cs="Calibri"/>
              </w:rPr>
              <w:t xml:space="preserve">de intermediación financiera </w:t>
            </w:r>
            <w:r w:rsidRPr="00323632">
              <w:rPr>
                <w:rFonts w:ascii="Calibri" w:hAnsi="Calibri" w:cs="Calibri"/>
                <w:b/>
              </w:rPr>
              <w:t>(Bancaria)</w:t>
            </w:r>
            <w:r>
              <w:rPr>
                <w:rFonts w:ascii="Calibri" w:hAnsi="Calibri" w:cs="Calibri"/>
              </w:rPr>
              <w:t xml:space="preserve"> </w:t>
            </w:r>
            <w:r w:rsidRPr="00C74152">
              <w:rPr>
                <w:rFonts w:ascii="Calibri" w:hAnsi="Calibri" w:cs="Calibri"/>
              </w:rPr>
              <w:t>del Estado Plurinacional de Bolivia</w:t>
            </w:r>
            <w:r>
              <w:rPr>
                <w:rFonts w:ascii="Calibri" w:hAnsi="Calibri" w:cs="Calibri"/>
              </w:rPr>
              <w:t xml:space="preserve"> con estructura de alcance a nivel nacional, registrada, au</w:t>
            </w:r>
            <w:r w:rsidRPr="00C74152">
              <w:rPr>
                <w:rFonts w:ascii="Calibri" w:hAnsi="Calibri" w:cs="Calibri"/>
              </w:rPr>
              <w:t>torizada y bajo el control de la Autoridad de Supervisión del Sist</w:t>
            </w:r>
            <w:r>
              <w:rPr>
                <w:rFonts w:ascii="Calibri" w:hAnsi="Calibri" w:cs="Calibri"/>
              </w:rPr>
              <w:t xml:space="preserve">ema Financiero-ASFI, </w:t>
            </w:r>
            <w:r w:rsidRPr="00C74152">
              <w:rPr>
                <w:rFonts w:ascii="Calibri" w:hAnsi="Calibri" w:cs="Calibri"/>
              </w:rPr>
              <w:t xml:space="preserve">a </w:t>
            </w:r>
            <w:r>
              <w:rPr>
                <w:rFonts w:ascii="Calibri" w:hAnsi="Calibri" w:cs="Calibri"/>
              </w:rPr>
              <w:t xml:space="preserve">la orden/a </w:t>
            </w:r>
            <w:r w:rsidRPr="00C74152">
              <w:rPr>
                <w:rFonts w:ascii="Calibri" w:hAnsi="Calibri" w:cs="Calibri"/>
              </w:rPr>
              <w:t>favor de Yacimientos Petrolíferos Fiscales Bolivianos</w:t>
            </w:r>
            <w:r>
              <w:rPr>
                <w:rFonts w:ascii="Calibri" w:hAnsi="Calibri" w:cs="Calibri"/>
              </w:rPr>
              <w:t xml:space="preserve"> / YPFB</w:t>
            </w:r>
            <w:r w:rsidRPr="00C74152">
              <w:rPr>
                <w:rFonts w:ascii="Calibri" w:hAnsi="Calibri" w:cs="Calibri"/>
              </w:rPr>
              <w:t xml:space="preserve">, con características expresas de </w:t>
            </w:r>
            <w:r w:rsidRPr="00C74152">
              <w:rPr>
                <w:rFonts w:ascii="Calibri" w:hAnsi="Calibri" w:cs="Calibri"/>
                <w:b/>
              </w:rPr>
              <w:t>renovable, irrevocable y de ejecución inmediata</w:t>
            </w:r>
            <w:r w:rsidRPr="00C74152">
              <w:rPr>
                <w:rFonts w:ascii="Calibri" w:hAnsi="Calibri" w:cs="Calibri"/>
              </w:rPr>
              <w:t xml:space="preserve"> con </w:t>
            </w:r>
            <w:r w:rsidRPr="006E062A">
              <w:rPr>
                <w:rFonts w:ascii="Calibri" w:hAnsi="Calibri" w:cs="Calibri"/>
              </w:rPr>
              <w:t xml:space="preserve">vigencia de </w:t>
            </w:r>
            <w:r>
              <w:rPr>
                <w:rFonts w:ascii="Calibri" w:hAnsi="Calibri" w:cs="Calibri"/>
              </w:rPr>
              <w:t>60</w:t>
            </w:r>
            <w:r w:rsidRPr="006E062A">
              <w:rPr>
                <w:rFonts w:ascii="Calibri" w:hAnsi="Calibri" w:cs="Calibri"/>
              </w:rPr>
              <w:t xml:space="preserve"> días calendario </w:t>
            </w:r>
            <w:r>
              <w:rPr>
                <w:rFonts w:ascii="Calibri" w:hAnsi="Calibri" w:cs="Calibri"/>
              </w:rPr>
              <w:t xml:space="preserve">adicionales a la vigencia del contrato, por un </w:t>
            </w:r>
            <w:r w:rsidRPr="006E062A">
              <w:rPr>
                <w:rFonts w:ascii="Calibri" w:hAnsi="Calibri" w:cs="Calibri"/>
              </w:rPr>
              <w:t xml:space="preserve">monto equivalente de al menos 7% del valor total </w:t>
            </w:r>
            <w:r>
              <w:rPr>
                <w:rFonts w:ascii="Calibri" w:hAnsi="Calibri" w:cs="Calibri"/>
              </w:rPr>
              <w:t>del contrato</w:t>
            </w:r>
            <w:r w:rsidRPr="006E062A">
              <w:rPr>
                <w:rFonts w:ascii="Calibri" w:hAnsi="Calibri" w:cs="Calibri"/>
              </w:rPr>
              <w:t>.</w:t>
            </w:r>
          </w:p>
          <w:p w:rsidR="00476914" w:rsidRPr="005E6D97" w:rsidRDefault="00476914" w:rsidP="00E115E0">
            <w:pPr>
              <w:numPr>
                <w:ilvl w:val="0"/>
                <w:numId w:val="42"/>
              </w:numPr>
              <w:jc w:val="both"/>
              <w:rPr>
                <w:rFonts w:ascii="Calibri" w:hAnsi="Calibri" w:cs="Calibri"/>
              </w:rPr>
            </w:pPr>
            <w:r w:rsidRPr="005B28FC">
              <w:rPr>
                <w:rFonts w:ascii="Calibri" w:hAnsi="Calibri" w:cs="Calibri"/>
                <w:b/>
              </w:rPr>
              <w:t>Garantía a Primer Requerimiento</w:t>
            </w:r>
            <w:r w:rsidRPr="005B28FC">
              <w:rPr>
                <w:rFonts w:ascii="Calibri" w:hAnsi="Calibri" w:cs="Calibri"/>
              </w:rPr>
              <w:t xml:space="preserve">, emitida por una Entidad </w:t>
            </w:r>
            <w:r>
              <w:rPr>
                <w:rFonts w:ascii="Calibri" w:hAnsi="Calibri" w:cs="Calibri"/>
              </w:rPr>
              <w:t xml:space="preserve">de intermediación financiera </w:t>
            </w:r>
            <w:r w:rsidRPr="00AD47B8">
              <w:rPr>
                <w:rFonts w:ascii="Calibri" w:hAnsi="Calibri" w:cs="Calibri"/>
                <w:b/>
              </w:rPr>
              <w:t>(Bancaria)</w:t>
            </w:r>
            <w:r>
              <w:rPr>
                <w:rFonts w:ascii="Calibri" w:hAnsi="Calibri" w:cs="Calibri"/>
              </w:rPr>
              <w:t xml:space="preserve"> </w:t>
            </w:r>
            <w:r w:rsidRPr="005B28FC">
              <w:rPr>
                <w:rFonts w:ascii="Calibri" w:hAnsi="Calibri" w:cs="Calibri"/>
              </w:rPr>
              <w:t>del Estado Plurinacional de Bolivia</w:t>
            </w:r>
            <w:r>
              <w:rPr>
                <w:rFonts w:ascii="Calibri" w:hAnsi="Calibri" w:cs="Calibri"/>
              </w:rPr>
              <w:t xml:space="preserve"> con estructura de alcance a nivel nacional</w:t>
            </w:r>
            <w:r w:rsidRPr="005B28FC">
              <w:rPr>
                <w:rFonts w:ascii="Calibri" w:hAnsi="Calibri" w:cs="Calibri"/>
              </w:rPr>
              <w:t>, registrada, autorizada y bajo el control de la Autoridad de Supervisión del Sist</w:t>
            </w:r>
            <w:r>
              <w:rPr>
                <w:rFonts w:ascii="Calibri" w:hAnsi="Calibri" w:cs="Calibri"/>
              </w:rPr>
              <w:t xml:space="preserve">ema Financiero-ASFI, a la orden / </w:t>
            </w:r>
            <w:r w:rsidRPr="005B28FC">
              <w:rPr>
                <w:rFonts w:ascii="Calibri" w:hAnsi="Calibri" w:cs="Calibri"/>
              </w:rPr>
              <w:t>a favor de Yacimientos Petrolíferos Fiscales Bolivianos</w:t>
            </w:r>
            <w:r>
              <w:rPr>
                <w:rFonts w:ascii="Calibri" w:hAnsi="Calibri" w:cs="Calibri"/>
              </w:rPr>
              <w:t xml:space="preserve"> / YPFB</w:t>
            </w:r>
            <w:r w:rsidRPr="005B28FC">
              <w:rPr>
                <w:rFonts w:ascii="Calibri" w:hAnsi="Calibri" w:cs="Calibri"/>
              </w:rPr>
              <w:t xml:space="preserve">, con características expresas de </w:t>
            </w:r>
            <w:r w:rsidRPr="005B28FC">
              <w:rPr>
                <w:rFonts w:ascii="Calibri" w:hAnsi="Calibri" w:cs="Calibri"/>
                <w:b/>
              </w:rPr>
              <w:t>renovable, irrevocable y de ejecución a primer requerimiento</w:t>
            </w:r>
            <w:r>
              <w:rPr>
                <w:rFonts w:ascii="Calibri" w:hAnsi="Calibri" w:cs="Calibri"/>
              </w:rPr>
              <w:t xml:space="preserve"> con </w:t>
            </w:r>
            <w:r w:rsidRPr="006E062A">
              <w:rPr>
                <w:rFonts w:ascii="Calibri" w:hAnsi="Calibri" w:cs="Calibri"/>
              </w:rPr>
              <w:t xml:space="preserve">vigencia de </w:t>
            </w:r>
            <w:r>
              <w:rPr>
                <w:rFonts w:ascii="Calibri" w:hAnsi="Calibri" w:cs="Calibri"/>
              </w:rPr>
              <w:t>60</w:t>
            </w:r>
            <w:r w:rsidRPr="006E062A">
              <w:rPr>
                <w:rFonts w:ascii="Calibri" w:hAnsi="Calibri" w:cs="Calibri"/>
              </w:rPr>
              <w:t xml:space="preserve"> días calendario </w:t>
            </w:r>
            <w:r>
              <w:rPr>
                <w:rFonts w:ascii="Calibri" w:hAnsi="Calibri" w:cs="Calibri"/>
              </w:rPr>
              <w:t>adicionales a la vigencia del contrato,</w:t>
            </w:r>
            <w:r w:rsidRPr="006E062A">
              <w:rPr>
                <w:rFonts w:ascii="Calibri" w:hAnsi="Calibri" w:cs="Calibri"/>
              </w:rPr>
              <w:t xml:space="preserve">, por un monto equivalente al 7% del valor total </w:t>
            </w:r>
            <w:r>
              <w:rPr>
                <w:rFonts w:ascii="Calibri" w:hAnsi="Calibri" w:cs="Calibri"/>
              </w:rPr>
              <w:t>del contrato</w:t>
            </w:r>
            <w:r w:rsidRPr="006E062A">
              <w:rPr>
                <w:rFonts w:ascii="Calibri" w:hAnsi="Calibri" w:cs="Calibri"/>
              </w:rPr>
              <w:t>.</w:t>
            </w:r>
          </w:p>
          <w:p w:rsidR="00476914" w:rsidRDefault="00476914" w:rsidP="00E115E0">
            <w:pPr>
              <w:numPr>
                <w:ilvl w:val="0"/>
                <w:numId w:val="42"/>
              </w:numPr>
              <w:autoSpaceDE w:val="0"/>
              <w:autoSpaceDN w:val="0"/>
              <w:adjustRightInd w:val="0"/>
              <w:jc w:val="both"/>
              <w:rPr>
                <w:rFonts w:ascii="Calibri" w:hAnsi="Calibri" w:cs="Calibri"/>
              </w:rPr>
            </w:pPr>
            <w:r w:rsidRPr="005B28FC">
              <w:rPr>
                <w:rFonts w:ascii="Calibri" w:hAnsi="Calibri" w:cs="Calibri"/>
                <w:b/>
              </w:rPr>
              <w:t>Póliza de caución a Primer requerimiento para Entidades Públicas</w:t>
            </w:r>
            <w:r w:rsidRPr="005B28FC">
              <w:rPr>
                <w:rFonts w:ascii="Calibri" w:hAnsi="Calibri" w:cs="Calibri"/>
              </w:rPr>
              <w:t>, emitida por una empresa aseguradora del Estado Plurinacional de Bolivia , registrada, autorizada y bajo el control de la Autoridad de Fiscalización y Control de</w:t>
            </w:r>
            <w:r>
              <w:rPr>
                <w:rFonts w:ascii="Calibri" w:hAnsi="Calibri" w:cs="Calibri"/>
              </w:rPr>
              <w:t xml:space="preserve"> Pensiones y Seguros a la orden/</w:t>
            </w:r>
            <w:r w:rsidRPr="005B28FC">
              <w:rPr>
                <w:rFonts w:ascii="Calibri" w:hAnsi="Calibri" w:cs="Calibri"/>
              </w:rPr>
              <w:t>a favor de Yacimientos Petrolíferos Fiscales Bolivianos</w:t>
            </w:r>
            <w:r>
              <w:rPr>
                <w:rFonts w:ascii="Calibri" w:hAnsi="Calibri" w:cs="Calibri"/>
              </w:rPr>
              <w:t xml:space="preserve"> / YPFB</w:t>
            </w:r>
            <w:r w:rsidRPr="005B28FC">
              <w:rPr>
                <w:rFonts w:ascii="Calibri" w:hAnsi="Calibri" w:cs="Calibri"/>
              </w:rPr>
              <w:t xml:space="preserve">, con las características expresas de </w:t>
            </w:r>
            <w:r w:rsidRPr="005B28FC">
              <w:rPr>
                <w:rFonts w:ascii="Calibri" w:hAnsi="Calibri" w:cs="Calibri"/>
                <w:b/>
              </w:rPr>
              <w:t>renovable, irrevocable y de ejecución a primer requerimiento</w:t>
            </w:r>
            <w:r>
              <w:rPr>
                <w:rFonts w:ascii="Calibri" w:hAnsi="Calibri" w:cs="Calibri"/>
              </w:rPr>
              <w:t xml:space="preserve"> con </w:t>
            </w:r>
            <w:r w:rsidRPr="006E062A">
              <w:rPr>
                <w:rFonts w:ascii="Calibri" w:hAnsi="Calibri" w:cs="Calibri"/>
              </w:rPr>
              <w:t xml:space="preserve">vigencia de </w:t>
            </w:r>
            <w:r>
              <w:rPr>
                <w:rFonts w:ascii="Calibri" w:hAnsi="Calibri" w:cs="Calibri"/>
              </w:rPr>
              <w:t>60</w:t>
            </w:r>
            <w:r w:rsidRPr="006E062A">
              <w:rPr>
                <w:rFonts w:ascii="Calibri" w:hAnsi="Calibri" w:cs="Calibri"/>
              </w:rPr>
              <w:t xml:space="preserve"> días calendario</w:t>
            </w:r>
            <w:r>
              <w:rPr>
                <w:rFonts w:ascii="Calibri" w:hAnsi="Calibri" w:cs="Calibri"/>
              </w:rPr>
              <w:t xml:space="preserve"> adicionales a la vigencia del contrato</w:t>
            </w:r>
            <w:r w:rsidRPr="006E062A">
              <w:rPr>
                <w:rFonts w:ascii="Calibri" w:hAnsi="Calibri" w:cs="Calibri"/>
              </w:rPr>
              <w:t xml:space="preserve">, por un monto equivalente al 7% del valor total </w:t>
            </w:r>
            <w:r>
              <w:rPr>
                <w:rFonts w:ascii="Calibri" w:hAnsi="Calibri" w:cs="Calibri"/>
              </w:rPr>
              <w:t>del contrato</w:t>
            </w:r>
            <w:r w:rsidRPr="006E062A">
              <w:rPr>
                <w:rFonts w:ascii="Calibri" w:hAnsi="Calibri" w:cs="Calibri"/>
              </w:rPr>
              <w:t>.</w:t>
            </w:r>
          </w:p>
          <w:p w:rsidR="00476914" w:rsidRDefault="00476914" w:rsidP="00E115E0">
            <w:pPr>
              <w:autoSpaceDE w:val="0"/>
              <w:autoSpaceDN w:val="0"/>
              <w:adjustRightInd w:val="0"/>
              <w:ind w:left="720"/>
              <w:jc w:val="both"/>
              <w:rPr>
                <w:rFonts w:ascii="Calibri" w:hAnsi="Calibri" w:cs="Calibri"/>
              </w:rPr>
            </w:pPr>
          </w:p>
          <w:p w:rsidR="00476914" w:rsidRDefault="004E0C29" w:rsidP="00E115E0">
            <w:pPr>
              <w:jc w:val="center"/>
              <w:rPr>
                <w:rFonts w:ascii="Verdana" w:hAnsi="Verdana"/>
                <w:b/>
                <w:sz w:val="18"/>
                <w:szCs w:val="18"/>
              </w:rPr>
            </w:pPr>
            <w:r w:rsidRPr="004E0C29">
              <w:rPr>
                <w:rFonts w:ascii="Verdana" w:hAnsi="Verdana" w:cs="Arial"/>
                <w:b/>
                <w:bCs/>
                <w:noProof/>
                <w:sz w:val="18"/>
                <w:szCs w:val="18"/>
                <w:lang w:val="es-BO" w:eastAsia="es-BO"/>
              </w:rPr>
              <w:lastRenderedPageBreak/>
              <w:drawing>
                <wp:inline distT="0" distB="0" distL="0" distR="0">
                  <wp:extent cx="5623558" cy="75533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5534" cy="7569411"/>
                          </a:xfrm>
                          <a:prstGeom prst="rect">
                            <a:avLst/>
                          </a:prstGeom>
                          <a:noFill/>
                          <a:ln>
                            <a:noFill/>
                          </a:ln>
                        </pic:spPr>
                      </pic:pic>
                    </a:graphicData>
                  </a:graphic>
                </wp:inline>
              </w:drawing>
            </w:r>
          </w:p>
          <w:p w:rsidR="00476914" w:rsidRPr="00781463" w:rsidRDefault="00476914" w:rsidP="00E115E0">
            <w:pPr>
              <w:autoSpaceDE w:val="0"/>
              <w:autoSpaceDN w:val="0"/>
              <w:adjustRightInd w:val="0"/>
              <w:jc w:val="both"/>
              <w:rPr>
                <w:rFonts w:ascii="Calibri" w:hAnsi="Calibri" w:cs="Calibri"/>
              </w:rPr>
            </w:pPr>
          </w:p>
        </w:tc>
      </w:tr>
    </w:tbl>
    <w:p w:rsidR="00476914" w:rsidRDefault="00476914" w:rsidP="00D62DD9">
      <w:pPr>
        <w:jc w:val="center"/>
        <w:rPr>
          <w:rFonts w:asciiTheme="minorHAnsi" w:hAnsiTheme="minorHAnsi" w:cstheme="minorHAnsi"/>
          <w:b/>
          <w:sz w:val="22"/>
          <w:szCs w:val="22"/>
        </w:rPr>
      </w:pPr>
    </w:p>
    <w:p w:rsidR="00476914" w:rsidRDefault="00476914" w:rsidP="00D62DD9">
      <w:pPr>
        <w:jc w:val="center"/>
        <w:rPr>
          <w:rFonts w:asciiTheme="minorHAnsi" w:hAnsiTheme="minorHAnsi" w:cstheme="minorHAnsi"/>
          <w:b/>
          <w:sz w:val="22"/>
          <w:szCs w:val="22"/>
        </w:rPr>
      </w:pPr>
    </w:p>
    <w:p w:rsidR="003A382A" w:rsidRDefault="003A382A" w:rsidP="00476914">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E14FC9" w:rsidRDefault="00E14FC9" w:rsidP="00E14FC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14FC9" w:rsidRPr="00D07EF4" w:rsidRDefault="00E14FC9" w:rsidP="00E14FC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E14FC9" w:rsidRPr="00D07EF4" w:rsidRDefault="00E14FC9" w:rsidP="00E14FC9">
      <w:pPr>
        <w:spacing w:after="120"/>
        <w:jc w:val="center"/>
        <w:rPr>
          <w:rFonts w:ascii="Arial" w:hAnsi="Arial" w:cs="Arial"/>
          <w:b/>
          <w:lang w:val="es-BO"/>
        </w:rPr>
      </w:pPr>
      <w:r w:rsidRPr="00D07EF4">
        <w:rPr>
          <w:rFonts w:ascii="Arial" w:hAnsi="Arial" w:cs="Arial"/>
          <w:b/>
          <w:lang w:val="es-BO"/>
        </w:rPr>
        <w:t>MINUTA DE CONTRATO</w:t>
      </w:r>
    </w:p>
    <w:p w:rsidR="00E14FC9" w:rsidRPr="00D07EF4" w:rsidRDefault="00E14FC9" w:rsidP="00E14FC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E14FC9" w:rsidRPr="000464CC" w:rsidRDefault="00E14FC9" w:rsidP="00E14FC9">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E14FC9" w:rsidRPr="00012AE1" w:rsidRDefault="00E14FC9" w:rsidP="00E14FC9">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E14FC9" w:rsidRPr="00A1371F" w:rsidRDefault="00E14FC9" w:rsidP="00B77CEE">
      <w:pPr>
        <w:pStyle w:val="Prrafodelista"/>
        <w:numPr>
          <w:ilvl w:val="1"/>
          <w:numId w:val="56"/>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E14FC9" w:rsidRPr="005626DC" w:rsidRDefault="00E14FC9" w:rsidP="00B77CEE">
      <w:pPr>
        <w:pStyle w:val="Prrafodelista"/>
        <w:numPr>
          <w:ilvl w:val="1"/>
          <w:numId w:val="56"/>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E14FC9" w:rsidRPr="005626DC" w:rsidRDefault="00E14FC9" w:rsidP="00E14FC9">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14FC9" w:rsidRPr="00BE3FE0" w:rsidRDefault="00E14FC9" w:rsidP="00E14FC9">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14FC9" w:rsidRPr="005626DC" w:rsidRDefault="00E14FC9" w:rsidP="00E14FC9">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14FC9" w:rsidRPr="005626DC" w:rsidRDefault="00E14FC9" w:rsidP="00E14FC9">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14FC9" w:rsidRPr="008133F9" w:rsidRDefault="00E14FC9" w:rsidP="00E14FC9">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14FC9" w:rsidRPr="005626DC" w:rsidRDefault="00E14FC9" w:rsidP="00E14FC9">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E14FC9" w:rsidRPr="005626DC" w:rsidTr="00EA6038">
        <w:tc>
          <w:tcPr>
            <w:tcW w:w="2522" w:type="dxa"/>
            <w:shd w:val="clear" w:color="auto" w:fill="auto"/>
          </w:tcPr>
          <w:p w:rsidR="00E14FC9" w:rsidRPr="003E1452" w:rsidRDefault="00E14FC9" w:rsidP="00EA6038">
            <w:pPr>
              <w:spacing w:after="120"/>
              <w:rPr>
                <w:rFonts w:ascii="Arial" w:hAnsi="Arial" w:cs="Arial"/>
                <w:b/>
              </w:rPr>
            </w:pPr>
            <w:r w:rsidRPr="003E1452">
              <w:rPr>
                <w:rFonts w:ascii="Arial" w:hAnsi="Arial" w:cs="Arial"/>
                <w:b/>
              </w:rPr>
              <w:t>Adquisición:</w:t>
            </w:r>
          </w:p>
          <w:p w:rsidR="00E14FC9" w:rsidRPr="003E1452" w:rsidRDefault="00E14FC9" w:rsidP="00EA6038">
            <w:pPr>
              <w:spacing w:after="120"/>
              <w:jc w:val="both"/>
              <w:rPr>
                <w:rFonts w:ascii="Arial" w:hAnsi="Arial" w:cs="Arial"/>
              </w:rPr>
            </w:pPr>
          </w:p>
        </w:tc>
        <w:tc>
          <w:tcPr>
            <w:tcW w:w="6237" w:type="dxa"/>
            <w:shd w:val="clear" w:color="auto" w:fill="auto"/>
          </w:tcPr>
          <w:p w:rsidR="00E14FC9" w:rsidRPr="003E1452" w:rsidRDefault="00E14FC9" w:rsidP="00EA603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14FC9" w:rsidRPr="005626DC" w:rsidTr="00EA6038">
        <w:tc>
          <w:tcPr>
            <w:tcW w:w="2522" w:type="dxa"/>
            <w:shd w:val="clear" w:color="auto" w:fill="auto"/>
          </w:tcPr>
          <w:p w:rsidR="00E14FC9" w:rsidRPr="003E1452" w:rsidRDefault="00E14FC9" w:rsidP="00EA6038">
            <w:pPr>
              <w:spacing w:after="120"/>
              <w:jc w:val="both"/>
              <w:rPr>
                <w:rFonts w:ascii="Arial" w:hAnsi="Arial" w:cs="Arial"/>
                <w:b/>
              </w:rPr>
            </w:pPr>
            <w:r w:rsidRPr="003E1452">
              <w:rPr>
                <w:rFonts w:ascii="Arial" w:hAnsi="Arial" w:cs="Arial"/>
                <w:b/>
              </w:rPr>
              <w:t>Contrato:</w:t>
            </w:r>
          </w:p>
        </w:tc>
        <w:tc>
          <w:tcPr>
            <w:tcW w:w="6237" w:type="dxa"/>
            <w:shd w:val="clear" w:color="auto" w:fill="auto"/>
          </w:tcPr>
          <w:p w:rsidR="00E14FC9" w:rsidRPr="003E1452" w:rsidRDefault="00E14FC9" w:rsidP="00EA603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14FC9" w:rsidRPr="005626DC" w:rsidTr="00EA6038">
        <w:tc>
          <w:tcPr>
            <w:tcW w:w="2522" w:type="dxa"/>
            <w:shd w:val="clear" w:color="auto" w:fill="auto"/>
          </w:tcPr>
          <w:p w:rsidR="00E14FC9" w:rsidRPr="003E1452" w:rsidRDefault="00E14FC9" w:rsidP="00EA6038">
            <w:pPr>
              <w:spacing w:after="120"/>
              <w:rPr>
                <w:rFonts w:ascii="Arial" w:hAnsi="Arial" w:cs="Arial"/>
                <w:b/>
              </w:rPr>
            </w:pPr>
            <w:r w:rsidRPr="003E1452">
              <w:rPr>
                <w:rFonts w:ascii="Arial" w:hAnsi="Arial" w:cs="Arial"/>
                <w:b/>
              </w:rPr>
              <w:t>Comité de Recepción:</w:t>
            </w:r>
          </w:p>
        </w:tc>
        <w:tc>
          <w:tcPr>
            <w:tcW w:w="6237" w:type="dxa"/>
            <w:shd w:val="clear" w:color="auto" w:fill="auto"/>
          </w:tcPr>
          <w:p w:rsidR="00E14FC9" w:rsidRPr="003E1452" w:rsidRDefault="00E14FC9" w:rsidP="00EA603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14FC9" w:rsidRPr="005626DC" w:rsidTr="00EA6038">
        <w:tc>
          <w:tcPr>
            <w:tcW w:w="2522" w:type="dxa"/>
            <w:shd w:val="clear" w:color="auto" w:fill="auto"/>
          </w:tcPr>
          <w:p w:rsidR="00E14FC9" w:rsidRPr="003069C5" w:rsidRDefault="00E14FC9" w:rsidP="00EA60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E14FC9" w:rsidRPr="003069C5" w:rsidRDefault="00E14FC9" w:rsidP="00EA603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E14FC9" w:rsidRPr="005626DC" w:rsidTr="00EA6038">
        <w:tc>
          <w:tcPr>
            <w:tcW w:w="2522" w:type="dxa"/>
            <w:shd w:val="clear" w:color="auto" w:fill="auto"/>
          </w:tcPr>
          <w:p w:rsidR="00E14FC9" w:rsidRPr="003E1452" w:rsidRDefault="00E14FC9" w:rsidP="00EA603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E14FC9" w:rsidRPr="003E1452" w:rsidRDefault="00E14FC9" w:rsidP="00EA603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14FC9" w:rsidRPr="003E4593" w:rsidTr="00EA6038">
        <w:tc>
          <w:tcPr>
            <w:tcW w:w="2522" w:type="dxa"/>
            <w:shd w:val="clear" w:color="auto" w:fill="auto"/>
          </w:tcPr>
          <w:p w:rsidR="00E14FC9" w:rsidRPr="003E4593" w:rsidRDefault="00E14FC9" w:rsidP="00EA6038">
            <w:pPr>
              <w:spacing w:after="120"/>
              <w:rPr>
                <w:rFonts w:ascii="Arial" w:hAnsi="Arial" w:cs="Arial"/>
                <w:b/>
              </w:rPr>
            </w:pPr>
            <w:r w:rsidRPr="003E4593">
              <w:rPr>
                <w:rFonts w:ascii="Arial" w:hAnsi="Arial" w:cs="Arial"/>
                <w:b/>
              </w:rPr>
              <w:t>Unidad Solicitante:</w:t>
            </w:r>
          </w:p>
        </w:tc>
        <w:tc>
          <w:tcPr>
            <w:tcW w:w="6237" w:type="dxa"/>
            <w:shd w:val="clear" w:color="auto" w:fill="auto"/>
          </w:tcPr>
          <w:p w:rsidR="00E14FC9" w:rsidRPr="003E4593" w:rsidRDefault="00E14FC9" w:rsidP="00EA603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E14FC9" w:rsidRPr="003E4593" w:rsidRDefault="00E14FC9" w:rsidP="00E14FC9">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14FC9" w:rsidRPr="003E4593" w:rsidRDefault="00E14FC9" w:rsidP="00E14FC9">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E14FC9" w:rsidRPr="003E4593" w:rsidRDefault="00E14FC9" w:rsidP="00E14FC9">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E14FC9" w:rsidRPr="005626DC" w:rsidRDefault="00E14FC9" w:rsidP="00E14FC9">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E14FC9" w:rsidRPr="005626DC" w:rsidRDefault="00E14FC9" w:rsidP="00E14FC9">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E14FC9" w:rsidRPr="005626DC" w:rsidRDefault="00E14FC9" w:rsidP="00E14FC9">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E14FC9" w:rsidRPr="00D07EF4" w:rsidRDefault="00E14FC9" w:rsidP="00E14FC9">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E14FC9" w:rsidRDefault="00E14FC9" w:rsidP="00E14FC9">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E14FC9" w:rsidRPr="00262973" w:rsidRDefault="00E14FC9" w:rsidP="00E14FC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E14FC9" w:rsidRPr="009526D1" w:rsidRDefault="00E14FC9" w:rsidP="00E14FC9">
      <w:pPr>
        <w:spacing w:after="120"/>
        <w:ind w:left="567"/>
        <w:jc w:val="both"/>
        <w:rPr>
          <w:rFonts w:ascii="Arial" w:hAnsi="Arial" w:cs="Arial"/>
        </w:rPr>
      </w:pPr>
      <w:r w:rsidRPr="00553F3B">
        <w:rPr>
          <w:rFonts w:ascii="Arial" w:hAnsi="Arial" w:cs="Arial"/>
        </w:rPr>
        <w:t>Anexo 3: Formulario resultado de la adjudicación.</w:t>
      </w:r>
    </w:p>
    <w:p w:rsidR="00E14FC9" w:rsidRDefault="00E14FC9" w:rsidP="00E14FC9">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E14FC9" w:rsidRDefault="00E14FC9" w:rsidP="00E14FC9">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E14FC9" w:rsidRDefault="00E14FC9" w:rsidP="00E14FC9">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E14FC9" w:rsidRDefault="00E14FC9" w:rsidP="00E14FC9">
      <w:pPr>
        <w:spacing w:before="120" w:after="120"/>
        <w:jc w:val="both"/>
        <w:rPr>
          <w:rFonts w:ascii="Arial" w:hAnsi="Arial" w:cs="Arial"/>
          <w:i/>
          <w:iCs/>
          <w:lang w:val="es-ES_tradnl"/>
        </w:rPr>
      </w:pPr>
    </w:p>
    <w:p w:rsidR="00E14FC9" w:rsidRPr="0072502C" w:rsidRDefault="00E14FC9" w:rsidP="00E14FC9">
      <w:pPr>
        <w:spacing w:before="120" w:after="120"/>
        <w:jc w:val="both"/>
        <w:rPr>
          <w:rFonts w:ascii="Arial" w:hAnsi="Arial" w:cs="Arial"/>
          <w:b/>
          <w:u w:val="single"/>
          <w:lang w:val="es-ES_tradnl"/>
        </w:rPr>
      </w:pP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14FC9" w:rsidRDefault="00E14FC9" w:rsidP="00E14FC9">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14FC9" w:rsidRPr="005626DC" w:rsidRDefault="00E14FC9" w:rsidP="00E14FC9">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14FC9" w:rsidRPr="000A4466" w:rsidRDefault="00E14FC9" w:rsidP="00E14FC9">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E14FC9" w:rsidRPr="005626DC" w:rsidRDefault="00E14FC9" w:rsidP="00E14FC9">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E14FC9" w:rsidRPr="00C644C4" w:rsidRDefault="00E14FC9" w:rsidP="00E14FC9">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E14FC9" w:rsidRPr="00C644C4" w:rsidRDefault="00E14FC9" w:rsidP="00E14FC9">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E14FC9" w:rsidRDefault="00E14FC9" w:rsidP="00E14FC9">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E14FC9" w:rsidRPr="00486DEC" w:rsidRDefault="00E14FC9" w:rsidP="00E14FC9">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E14FC9" w:rsidRPr="00C644C4" w:rsidRDefault="00E14FC9" w:rsidP="00E14FC9">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E14FC9" w:rsidRDefault="00E14FC9" w:rsidP="00E14FC9">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E14FC9" w:rsidRPr="005626DC" w:rsidRDefault="00E14FC9" w:rsidP="00E14FC9">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E14FC9" w:rsidRPr="005626DC" w:rsidRDefault="00E14FC9" w:rsidP="00E14FC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E14FC9" w:rsidRPr="005B6701" w:rsidRDefault="00E14FC9" w:rsidP="00E14FC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E14FC9" w:rsidRPr="005B6701" w:rsidRDefault="00E14FC9" w:rsidP="00E14FC9">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E14FC9" w:rsidRDefault="00E14FC9" w:rsidP="00E14FC9">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E14FC9" w:rsidRPr="008C3799" w:rsidRDefault="00E14FC9" w:rsidP="00E14FC9">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E14FC9" w:rsidRPr="008C3799" w:rsidRDefault="00E14FC9" w:rsidP="00B77CEE">
      <w:pPr>
        <w:pStyle w:val="Prrafodelista"/>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E14FC9" w:rsidRPr="005626DC" w:rsidRDefault="00E14FC9" w:rsidP="00B77CEE">
      <w:pPr>
        <w:pStyle w:val="Prrafodelista"/>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E14FC9" w:rsidRPr="005626DC" w:rsidRDefault="00E14FC9" w:rsidP="00B77CEE">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E14FC9" w:rsidRPr="005626DC" w:rsidRDefault="00E14FC9" w:rsidP="00B77CEE">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E14FC9" w:rsidRDefault="00E14FC9" w:rsidP="00B77CEE">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E14FC9" w:rsidRDefault="00E14FC9" w:rsidP="00B77CEE">
      <w:pPr>
        <w:numPr>
          <w:ilvl w:val="0"/>
          <w:numId w:val="52"/>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E14FC9" w:rsidRPr="00553F3B" w:rsidRDefault="00E14FC9" w:rsidP="00E14FC9">
      <w:pPr>
        <w:spacing w:after="120"/>
        <w:ind w:left="1709"/>
        <w:jc w:val="both"/>
        <w:rPr>
          <w:rFonts w:ascii="Arial" w:hAnsi="Arial" w:cs="Arial"/>
          <w:bCs/>
          <w:lang w:val="es-BO"/>
        </w:rPr>
      </w:pPr>
    </w:p>
    <w:p w:rsidR="00E14FC9" w:rsidRPr="005626DC" w:rsidRDefault="00E14FC9" w:rsidP="00E14FC9">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14FC9" w:rsidRDefault="00E14FC9" w:rsidP="00E14FC9">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E14FC9" w:rsidRDefault="00E14FC9" w:rsidP="00E14FC9">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E14FC9" w:rsidRDefault="00E14FC9" w:rsidP="00E14FC9">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E14FC9" w:rsidRPr="005626DC" w:rsidRDefault="00E14FC9" w:rsidP="00E14FC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E14FC9" w:rsidRPr="005626DC" w:rsidRDefault="00E14FC9" w:rsidP="00E14F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E14FC9" w:rsidRPr="005626DC" w:rsidRDefault="00E14FC9" w:rsidP="00E14FC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14FC9" w:rsidRPr="000F5E77" w:rsidRDefault="00E14FC9" w:rsidP="00E14FC9">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E14FC9" w:rsidRPr="000F5E77" w:rsidRDefault="00E14FC9" w:rsidP="00E14FC9">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E14FC9" w:rsidRPr="000F5E77" w:rsidRDefault="00E14FC9" w:rsidP="00E14FC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E14FC9" w:rsidRPr="000F5E77" w:rsidRDefault="00E14FC9" w:rsidP="00E14FC9">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E14FC9" w:rsidRPr="000F5E77" w:rsidRDefault="00E14FC9" w:rsidP="00E14FC9">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E14FC9" w:rsidRPr="00DF2F05" w:rsidRDefault="00E14FC9" w:rsidP="00E14FC9">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E14FC9" w:rsidRPr="00DF2F05" w:rsidRDefault="00E14FC9" w:rsidP="00E14FC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E14FC9" w:rsidRPr="00DF2F05" w:rsidRDefault="00E14FC9" w:rsidP="00E14FC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E14FC9" w:rsidRPr="009C729D" w:rsidRDefault="00E14FC9" w:rsidP="00E14FC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E14FC9" w:rsidRPr="000F5E77" w:rsidRDefault="00E14FC9" w:rsidP="00E14FC9">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E14FC9" w:rsidRPr="000F5E77" w:rsidRDefault="00E14FC9" w:rsidP="00E14FC9">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E14FC9" w:rsidRPr="000F5E77" w:rsidRDefault="00E14FC9" w:rsidP="00E14FC9">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E14FC9" w:rsidRPr="006673F3" w:rsidRDefault="00E14FC9" w:rsidP="00E14FC9">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E14FC9" w:rsidRDefault="00E14FC9" w:rsidP="00E14FC9">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14FC9" w:rsidRPr="006673F3" w:rsidRDefault="00E14FC9" w:rsidP="00B77CEE">
      <w:pPr>
        <w:numPr>
          <w:ilvl w:val="1"/>
          <w:numId w:val="58"/>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E14FC9" w:rsidRDefault="00E14FC9" w:rsidP="00B77CEE">
      <w:pPr>
        <w:numPr>
          <w:ilvl w:val="2"/>
          <w:numId w:val="59"/>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E14FC9" w:rsidRDefault="00E14FC9" w:rsidP="00E14FC9">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E14FC9" w:rsidRPr="005824D1" w:rsidRDefault="00E14FC9" w:rsidP="00B77CEE">
      <w:pPr>
        <w:numPr>
          <w:ilvl w:val="2"/>
          <w:numId w:val="59"/>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E14FC9" w:rsidRPr="005824D1" w:rsidRDefault="00E14FC9" w:rsidP="00E14FC9">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E14FC9" w:rsidRPr="005824D1" w:rsidRDefault="00E14FC9" w:rsidP="00E14FC9">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E14FC9" w:rsidRPr="005824D1" w:rsidRDefault="00E14FC9" w:rsidP="00E14FC9">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E14FC9" w:rsidRDefault="00E14FC9" w:rsidP="00E14FC9">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E14FC9" w:rsidRPr="00F05CF8" w:rsidRDefault="00E14FC9" w:rsidP="00E14FC9">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E14FC9" w:rsidRPr="005626DC" w:rsidRDefault="00E14FC9" w:rsidP="00E14FC9">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E14FC9" w:rsidRDefault="00E14FC9" w:rsidP="00E14FC9">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14FC9" w:rsidRPr="00B82303" w:rsidTr="00EA6038">
        <w:trPr>
          <w:trHeight w:val="237"/>
        </w:trPr>
        <w:tc>
          <w:tcPr>
            <w:tcW w:w="4511" w:type="dxa"/>
            <w:tcBorders>
              <w:top w:val="single" w:sz="4" w:space="0" w:color="auto"/>
              <w:left w:val="single" w:sz="4" w:space="0" w:color="auto"/>
              <w:bottom w:val="single" w:sz="4" w:space="0" w:color="auto"/>
              <w:right w:val="single" w:sz="4" w:space="0" w:color="auto"/>
            </w:tcBorders>
          </w:tcPr>
          <w:p w:rsidR="00E14FC9" w:rsidRPr="00B82303" w:rsidRDefault="00E14FC9" w:rsidP="00EA603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14FC9" w:rsidRPr="00B82303" w:rsidRDefault="00E14FC9" w:rsidP="00EA6038">
            <w:pPr>
              <w:widowControl w:val="0"/>
              <w:ind w:left="180" w:hanging="180"/>
              <w:jc w:val="center"/>
              <w:rPr>
                <w:rFonts w:ascii="Arial" w:hAnsi="Arial" w:cs="Arial"/>
                <w:b/>
                <w:lang w:val="es-ES_tradnl"/>
              </w:rPr>
            </w:pPr>
            <w:r>
              <w:rPr>
                <w:rFonts w:ascii="Arial" w:hAnsi="Arial" w:cs="Arial"/>
                <w:b/>
                <w:lang w:val="es-ES_tradnl"/>
              </w:rPr>
              <w:t>PROVEEDOR</w:t>
            </w:r>
          </w:p>
        </w:tc>
      </w:tr>
      <w:tr w:rsidR="00E14FC9" w:rsidRPr="005626DC" w:rsidTr="00EA6038">
        <w:trPr>
          <w:trHeight w:val="1505"/>
        </w:trPr>
        <w:tc>
          <w:tcPr>
            <w:tcW w:w="4511" w:type="dxa"/>
            <w:tcBorders>
              <w:top w:val="single" w:sz="4" w:space="0" w:color="auto"/>
              <w:left w:val="single" w:sz="4" w:space="0" w:color="auto"/>
              <w:bottom w:val="single" w:sz="4" w:space="0" w:color="auto"/>
              <w:right w:val="single" w:sz="4" w:space="0" w:color="auto"/>
            </w:tcBorders>
          </w:tcPr>
          <w:p w:rsidR="00E14FC9" w:rsidRPr="004B02D4" w:rsidRDefault="00E14FC9" w:rsidP="00EA603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E14FC9" w:rsidRPr="00801DF5" w:rsidRDefault="00E14FC9" w:rsidP="00EA603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E14FC9" w:rsidRPr="00911877" w:rsidRDefault="00E14FC9" w:rsidP="00EA6038">
            <w:pPr>
              <w:widowControl w:val="0"/>
              <w:ind w:left="180" w:hanging="180"/>
              <w:jc w:val="both"/>
              <w:rPr>
                <w:rFonts w:ascii="Arial" w:hAnsi="Arial" w:cs="Arial"/>
                <w:b/>
                <w:lang w:val="es-BO"/>
              </w:rPr>
            </w:pPr>
            <w:r w:rsidRPr="00911877">
              <w:rPr>
                <w:rFonts w:ascii="Arial" w:hAnsi="Arial" w:cs="Arial"/>
                <w:b/>
                <w:lang w:val="es-BO"/>
              </w:rPr>
              <w:t xml:space="preserve">E-mail: </w:t>
            </w:r>
          </w:p>
          <w:p w:rsidR="00E14FC9" w:rsidRDefault="00E14FC9" w:rsidP="00EA6038">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E14FC9" w:rsidRPr="00B82303" w:rsidRDefault="00E14FC9" w:rsidP="00EA603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E14FC9" w:rsidRDefault="00E14FC9" w:rsidP="00EA603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E14FC9" w:rsidRDefault="00E14FC9" w:rsidP="00EA6038">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E14FC9" w:rsidRPr="00911877" w:rsidRDefault="00E14FC9" w:rsidP="00EA6038">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E14FC9" w:rsidRPr="00911877" w:rsidRDefault="00E14FC9" w:rsidP="00EA6038">
            <w:pPr>
              <w:widowControl w:val="0"/>
              <w:jc w:val="both"/>
              <w:rPr>
                <w:rFonts w:ascii="Arial" w:hAnsi="Arial" w:cs="Arial"/>
                <w:b/>
                <w:lang w:val="en-US"/>
              </w:rPr>
            </w:pPr>
            <w:r w:rsidRPr="00911877">
              <w:rPr>
                <w:rFonts w:ascii="Arial" w:hAnsi="Arial" w:cs="Arial"/>
                <w:b/>
                <w:lang w:val="en-US"/>
              </w:rPr>
              <w:t xml:space="preserve">Fax: </w:t>
            </w:r>
          </w:p>
          <w:p w:rsidR="00E14FC9" w:rsidRPr="00911877" w:rsidRDefault="00E14FC9" w:rsidP="00EA6038">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E14FC9" w:rsidRPr="00911877" w:rsidRDefault="00E14FC9" w:rsidP="00EA603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E14FC9" w:rsidRPr="0048077C" w:rsidRDefault="00E14FC9" w:rsidP="00EA603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E14FC9" w:rsidRPr="005626DC" w:rsidRDefault="00E14FC9" w:rsidP="00EA603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E14FC9" w:rsidRPr="004C65DA" w:rsidRDefault="00E14FC9" w:rsidP="00E14FC9">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E14FC9" w:rsidRPr="005626DC" w:rsidRDefault="00E14FC9" w:rsidP="00E14FC9">
      <w:pPr>
        <w:widowControl w:val="0"/>
        <w:tabs>
          <w:tab w:val="num" w:pos="567"/>
        </w:tabs>
        <w:spacing w:before="120" w:after="120"/>
        <w:ind w:left="567" w:hanging="567"/>
        <w:jc w:val="both"/>
        <w:rPr>
          <w:rFonts w:ascii="Arial" w:hAnsi="Arial" w:cs="Arial"/>
          <w:lang w:val="es-ES_tradnl"/>
        </w:rPr>
      </w:pPr>
    </w:p>
    <w:p w:rsidR="00E14FC9" w:rsidRDefault="00E14FC9" w:rsidP="00E14FC9">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E14FC9" w:rsidRDefault="00E14FC9" w:rsidP="00E14FC9">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14FC9" w:rsidRPr="004C65DA" w:rsidRDefault="00E14FC9" w:rsidP="00E14FC9">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E14FC9" w:rsidRPr="005626DC" w:rsidRDefault="00E14FC9" w:rsidP="00E14FC9">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14FC9" w:rsidRDefault="00E14FC9" w:rsidP="00E14FC9">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E14FC9" w:rsidRPr="00B949A6" w:rsidRDefault="00E14FC9" w:rsidP="00E14FC9">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E14FC9" w:rsidRPr="00B949A6" w:rsidRDefault="00E14FC9" w:rsidP="00E14FC9">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E14FC9" w:rsidRPr="00B949A6" w:rsidRDefault="00E14FC9" w:rsidP="00E14FC9">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E14FC9" w:rsidRPr="00B949A6" w:rsidRDefault="00E14FC9" w:rsidP="00E14FC9">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a)</w:t>
      </w:r>
      <w:r w:rsidRPr="00B949A6">
        <w:rPr>
          <w:rFonts w:ascii="Arial" w:hAnsi="Arial" w:cs="Arial"/>
          <w:lang w:val="es-ES_tradnl"/>
        </w:rPr>
        <w:tab/>
        <w:t xml:space="preserve">Cumplir con el presente Contrato. </w:t>
      </w:r>
    </w:p>
    <w:p w:rsidR="00E14FC9" w:rsidRPr="005626DC" w:rsidRDefault="00E14FC9" w:rsidP="00E14FC9">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E14FC9" w:rsidRPr="005626DC" w:rsidRDefault="00E14FC9" w:rsidP="00E14FC9">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E14FC9" w:rsidRPr="005626DC" w:rsidRDefault="00E14FC9" w:rsidP="00E14FC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14FC9" w:rsidRPr="005626DC" w:rsidRDefault="00E14FC9" w:rsidP="00E14FC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14FC9" w:rsidRDefault="00E14FC9" w:rsidP="00E14FC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14FC9" w:rsidRPr="005626DC" w:rsidRDefault="00E14FC9" w:rsidP="00B77CEE">
      <w:pPr>
        <w:numPr>
          <w:ilvl w:val="0"/>
          <w:numId w:val="52"/>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E14FC9" w:rsidRPr="005626DC" w:rsidRDefault="00E14FC9" w:rsidP="00B77CEE">
      <w:pPr>
        <w:numPr>
          <w:ilvl w:val="0"/>
          <w:numId w:val="52"/>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E14FC9" w:rsidRPr="005626DC" w:rsidRDefault="00E14FC9" w:rsidP="00B77CEE">
      <w:pPr>
        <w:numPr>
          <w:ilvl w:val="0"/>
          <w:numId w:val="52"/>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14FC9" w:rsidRPr="005626DC" w:rsidRDefault="00E14FC9" w:rsidP="00B77CEE">
      <w:pPr>
        <w:numPr>
          <w:ilvl w:val="0"/>
          <w:numId w:val="52"/>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E14FC9" w:rsidRPr="005626DC" w:rsidRDefault="00E14FC9" w:rsidP="00B77CEE">
      <w:pPr>
        <w:numPr>
          <w:ilvl w:val="0"/>
          <w:numId w:val="52"/>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14FC9" w:rsidRPr="005626DC" w:rsidRDefault="00E14FC9" w:rsidP="00B77CEE">
      <w:pPr>
        <w:numPr>
          <w:ilvl w:val="0"/>
          <w:numId w:val="53"/>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14FC9" w:rsidRPr="00EC3709" w:rsidRDefault="00E14FC9" w:rsidP="00B77CEE">
      <w:pPr>
        <w:numPr>
          <w:ilvl w:val="0"/>
          <w:numId w:val="52"/>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lastRenderedPageBreak/>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E14FC9" w:rsidRPr="00EC3709" w:rsidRDefault="00E14FC9" w:rsidP="00B77CEE">
      <w:pPr>
        <w:numPr>
          <w:ilvl w:val="0"/>
          <w:numId w:val="52"/>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E14FC9" w:rsidRPr="00EC3709" w:rsidRDefault="00E14FC9" w:rsidP="00B77CEE">
      <w:pPr>
        <w:numPr>
          <w:ilvl w:val="0"/>
          <w:numId w:val="52"/>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E14FC9" w:rsidRPr="00D3436C" w:rsidRDefault="00E14FC9" w:rsidP="00B77CEE">
      <w:pPr>
        <w:numPr>
          <w:ilvl w:val="0"/>
          <w:numId w:val="52"/>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E14FC9" w:rsidRPr="00DB4C14" w:rsidRDefault="00E14FC9" w:rsidP="00B77CEE">
      <w:pPr>
        <w:numPr>
          <w:ilvl w:val="0"/>
          <w:numId w:val="52"/>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E14FC9" w:rsidRDefault="00E14FC9" w:rsidP="00B77CEE">
      <w:pPr>
        <w:numPr>
          <w:ilvl w:val="0"/>
          <w:numId w:val="52"/>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E14FC9" w:rsidRDefault="00E14FC9" w:rsidP="00B77CEE">
      <w:pPr>
        <w:numPr>
          <w:ilvl w:val="0"/>
          <w:numId w:val="52"/>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E14FC9" w:rsidRDefault="00E14FC9" w:rsidP="00B77CEE">
      <w:pPr>
        <w:numPr>
          <w:ilvl w:val="0"/>
          <w:numId w:val="52"/>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E14FC9" w:rsidRPr="00703EED" w:rsidRDefault="00E14FC9" w:rsidP="00E14FC9">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E14FC9" w:rsidRPr="005626DC" w:rsidRDefault="00E14FC9" w:rsidP="00E14FC9">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14FC9" w:rsidRPr="005626DC" w:rsidRDefault="00E14FC9" w:rsidP="00E14FC9">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14FC9" w:rsidRDefault="00E14FC9" w:rsidP="00E14FC9">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14FC9" w:rsidRPr="005626DC" w:rsidRDefault="00E14FC9" w:rsidP="00E14FC9">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E14FC9" w:rsidRPr="005626DC" w:rsidRDefault="00E14FC9" w:rsidP="00E14FC9">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4FC9" w:rsidRPr="005626DC" w:rsidRDefault="00E14FC9" w:rsidP="00E14FC9">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E14FC9" w:rsidRPr="005626DC" w:rsidRDefault="00E14FC9" w:rsidP="00E14FC9">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4FC9" w:rsidRPr="005626DC" w:rsidRDefault="00E14FC9" w:rsidP="00E14FC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14FC9" w:rsidRPr="005626DC" w:rsidRDefault="00E14FC9" w:rsidP="00E14FC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14FC9" w:rsidRPr="005626DC" w:rsidRDefault="00E14FC9" w:rsidP="00E14FC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E14FC9" w:rsidRPr="005626DC" w:rsidRDefault="00E14FC9" w:rsidP="00B77CEE">
      <w:pPr>
        <w:pStyle w:val="Prrafodelista"/>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E14FC9" w:rsidRPr="005626DC" w:rsidRDefault="00E14FC9" w:rsidP="00B77CEE">
      <w:pPr>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E14FC9" w:rsidRPr="005626DC" w:rsidRDefault="00E14FC9" w:rsidP="00E14FC9">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14FC9" w:rsidRDefault="00E14FC9" w:rsidP="00E14FC9">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4FC9" w:rsidRPr="005626DC" w:rsidRDefault="00E14FC9" w:rsidP="00E14FC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14FC9" w:rsidRPr="005626DC" w:rsidRDefault="00E14FC9" w:rsidP="00B77CEE">
      <w:pPr>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14FC9" w:rsidRPr="00EC5599" w:rsidRDefault="00E14FC9" w:rsidP="00B77CEE">
      <w:pPr>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E14FC9" w:rsidRPr="00EC5599" w:rsidRDefault="00E14FC9" w:rsidP="00B77CEE">
      <w:pPr>
        <w:numPr>
          <w:ilvl w:val="0"/>
          <w:numId w:val="51"/>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E14FC9" w:rsidRPr="005626DC" w:rsidRDefault="00E14FC9" w:rsidP="00E14FC9">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E14FC9" w:rsidRPr="005626DC" w:rsidRDefault="00E14FC9" w:rsidP="00E14FC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14FC9" w:rsidRPr="005626DC" w:rsidRDefault="00E14FC9" w:rsidP="00E14FC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14FC9" w:rsidRPr="005626DC" w:rsidRDefault="00E14FC9" w:rsidP="00E14FC9">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E14FC9" w:rsidRPr="00486DEC" w:rsidRDefault="00E14FC9" w:rsidP="00E14FC9">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14FC9" w:rsidRPr="005626DC" w:rsidRDefault="00E14FC9" w:rsidP="00E14FC9">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E14FC9" w:rsidRPr="005626DC" w:rsidRDefault="00E14FC9" w:rsidP="00E14FC9">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14FC9" w:rsidRPr="005626DC" w:rsidRDefault="00E14FC9" w:rsidP="00E14FC9">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E14FC9" w:rsidRDefault="00E14FC9" w:rsidP="00E14FC9">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14FC9" w:rsidRPr="005626DC" w:rsidRDefault="00E14FC9" w:rsidP="00E14FC9">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E14FC9" w:rsidRPr="005626DC" w:rsidRDefault="00E14FC9" w:rsidP="00E14FC9">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E14FC9" w:rsidRPr="009D1173" w:rsidRDefault="00E14FC9" w:rsidP="00B77CEE">
      <w:pPr>
        <w:pStyle w:val="Prrafodelista"/>
        <w:numPr>
          <w:ilvl w:val="0"/>
          <w:numId w:val="50"/>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14FC9"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14FC9" w:rsidRPr="005626DC" w:rsidRDefault="00E14FC9" w:rsidP="00E14FC9">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E14FC9" w:rsidRPr="005626DC" w:rsidRDefault="00E14FC9" w:rsidP="00E14FC9">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14FC9" w:rsidRPr="005626DC" w:rsidRDefault="00E14FC9" w:rsidP="00B77CEE">
      <w:pPr>
        <w:pStyle w:val="Prrafodelista"/>
        <w:numPr>
          <w:ilvl w:val="0"/>
          <w:numId w:val="55"/>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E14FC9" w:rsidRPr="005626DC" w:rsidRDefault="00E14FC9" w:rsidP="00B77CEE">
      <w:pPr>
        <w:pStyle w:val="Prrafodelista"/>
        <w:numPr>
          <w:ilvl w:val="0"/>
          <w:numId w:val="55"/>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14FC9" w:rsidRPr="005626DC" w:rsidRDefault="00E14FC9" w:rsidP="00E14FC9">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14FC9" w:rsidRDefault="00E14FC9" w:rsidP="00E14FC9">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E14FC9" w:rsidRPr="00323C2E" w:rsidRDefault="00E14FC9" w:rsidP="00B77CEE">
      <w:pPr>
        <w:pStyle w:val="Prrafodelista"/>
        <w:numPr>
          <w:ilvl w:val="2"/>
          <w:numId w:val="60"/>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E14FC9" w:rsidRPr="005626DC" w:rsidRDefault="00E14FC9" w:rsidP="00E14FC9">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E14FC9" w:rsidRPr="005626DC" w:rsidRDefault="00E14FC9" w:rsidP="00E14FC9">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14FC9" w:rsidRPr="005626DC" w:rsidRDefault="00E14FC9" w:rsidP="00E14FC9">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E14FC9" w:rsidRPr="005626DC" w:rsidRDefault="00E14FC9" w:rsidP="00E14FC9">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14FC9" w:rsidRPr="005626DC" w:rsidRDefault="00E14FC9" w:rsidP="00E14FC9">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14FC9" w:rsidRDefault="00E14FC9" w:rsidP="00E14FC9">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E14FC9" w:rsidRPr="005626DC" w:rsidRDefault="00E14FC9" w:rsidP="00E14FC9">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E14FC9" w:rsidRPr="005626DC" w:rsidRDefault="00E14FC9" w:rsidP="00E14FC9">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14FC9" w:rsidRPr="00A81C1A" w:rsidRDefault="00E14FC9" w:rsidP="00E14FC9">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E14FC9" w:rsidRPr="005415C8" w:rsidRDefault="00E14FC9" w:rsidP="00E14FC9">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E14FC9" w:rsidRPr="005626DC" w:rsidRDefault="00E14FC9" w:rsidP="00E14FC9">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E14FC9" w:rsidRPr="005626DC" w:rsidRDefault="00E14FC9" w:rsidP="00E14FC9">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E14FC9" w:rsidRDefault="00E14FC9" w:rsidP="00E14FC9">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E14FC9" w:rsidRDefault="00E14FC9" w:rsidP="00E14FC9">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E14FC9" w:rsidRPr="005626DC" w:rsidRDefault="00E14FC9" w:rsidP="00E14FC9">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E14FC9" w:rsidRPr="00EC5599" w:rsidRDefault="00E14FC9" w:rsidP="00E14FC9">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E14FC9" w:rsidRDefault="00E14FC9" w:rsidP="00E14FC9">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E14FC9" w:rsidRPr="00313774" w:rsidRDefault="00E14FC9" w:rsidP="00E14FC9">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E14FC9" w:rsidRPr="00313774" w:rsidRDefault="00E14FC9" w:rsidP="00E14FC9">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E14FC9" w:rsidRPr="00486DEC" w:rsidRDefault="00E14FC9" w:rsidP="00E14FC9">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E14FC9" w:rsidRPr="00486DEC" w:rsidRDefault="00E14FC9" w:rsidP="00E14FC9">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E14FC9" w:rsidRPr="00486DEC" w:rsidRDefault="00E14FC9" w:rsidP="00E14FC9">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E14FC9" w:rsidRPr="00EC5599" w:rsidRDefault="00E14FC9" w:rsidP="00E14FC9">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E14FC9" w:rsidRPr="00F40C45" w:rsidRDefault="00E14FC9" w:rsidP="00E14FC9">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E14FC9" w:rsidRDefault="00E14FC9" w:rsidP="00E14FC9">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E14FC9" w:rsidRPr="00A5019E" w:rsidRDefault="00E14FC9" w:rsidP="00E14FC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E14FC9" w:rsidRPr="00ED1F4A" w:rsidRDefault="00E14FC9" w:rsidP="00E14FC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E14FC9" w:rsidRPr="00EC5599" w:rsidRDefault="00E14FC9" w:rsidP="00E14FC9">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E14FC9" w:rsidRDefault="00E14FC9" w:rsidP="00E14FC9">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EC5599">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14FC9" w:rsidRPr="00487E9E" w:rsidRDefault="00E14FC9" w:rsidP="00E14FC9">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E14FC9" w:rsidRPr="00E0225A" w:rsidRDefault="00E14FC9" w:rsidP="00E14FC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E14FC9" w:rsidRPr="00E0225A" w:rsidRDefault="00E14FC9" w:rsidP="00E14FC9">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E14FC9" w:rsidRPr="00E0225A" w:rsidRDefault="00E14FC9" w:rsidP="00E14FC9">
      <w:pPr>
        <w:spacing w:after="120"/>
        <w:jc w:val="both"/>
        <w:rPr>
          <w:rFonts w:ascii="Arial" w:hAnsi="Arial" w:cs="Arial"/>
          <w:sz w:val="21"/>
          <w:szCs w:val="21"/>
        </w:rPr>
      </w:pPr>
      <w:r w:rsidRPr="00E0225A">
        <w:rPr>
          <w:rFonts w:ascii="Arial" w:hAnsi="Arial" w:cs="Arial"/>
          <w:sz w:val="21"/>
          <w:szCs w:val="21"/>
        </w:rPr>
        <w:t>Originales o fotocopias legalizadas de:</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E14FC9" w:rsidRPr="00E0225A" w:rsidRDefault="00E14FC9" w:rsidP="00E14FC9">
      <w:pPr>
        <w:jc w:val="both"/>
        <w:rPr>
          <w:rFonts w:ascii="Arial" w:hAnsi="Arial" w:cs="Arial"/>
          <w:sz w:val="21"/>
          <w:szCs w:val="21"/>
        </w:rPr>
      </w:pPr>
      <w:r w:rsidRPr="00E0225A">
        <w:rPr>
          <w:rFonts w:ascii="Arial" w:hAnsi="Arial" w:cs="Arial"/>
          <w:sz w:val="21"/>
          <w:szCs w:val="21"/>
        </w:rPr>
        <w:t>Fotocopias simples de:</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E14FC9" w:rsidRPr="00E0225A" w:rsidRDefault="00E14FC9" w:rsidP="00B77CEE">
      <w:pPr>
        <w:numPr>
          <w:ilvl w:val="0"/>
          <w:numId w:val="57"/>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E14FC9" w:rsidRPr="00E0225A" w:rsidRDefault="00E14FC9" w:rsidP="00E14FC9">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E14FC9" w:rsidRPr="005626DC" w:rsidRDefault="00E14FC9" w:rsidP="00E14FC9">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E14FC9" w:rsidRPr="005626DC" w:rsidRDefault="00E14FC9" w:rsidP="00E14FC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E14FC9" w:rsidRDefault="00E14FC9" w:rsidP="00E14FC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14FC9" w:rsidRDefault="00E14FC9" w:rsidP="00E14FC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E14FC9" w:rsidRDefault="00E14FC9" w:rsidP="00E14FC9">
      <w:pPr>
        <w:spacing w:before="120" w:after="120"/>
        <w:jc w:val="both"/>
        <w:rPr>
          <w:rFonts w:ascii="Arial" w:hAnsi="Arial" w:cs="Arial"/>
          <w:lang w:val="es-ES_tradnl"/>
        </w:rPr>
      </w:pPr>
    </w:p>
    <w:p w:rsidR="00E14FC9" w:rsidRPr="0091445A" w:rsidRDefault="00E14FC9" w:rsidP="00E14FC9">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E14FC9" w:rsidRPr="00EC5599" w:rsidRDefault="00E14FC9" w:rsidP="00E14FC9">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E14FC9" w:rsidRPr="000F7B83" w:rsidRDefault="00E14FC9" w:rsidP="00E14FC9">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E14FC9" w:rsidRPr="008D4B5C" w:rsidRDefault="00E14FC9" w:rsidP="00E14FC9">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E14FC9" w:rsidRDefault="00E14FC9" w:rsidP="00E14FC9">
      <w:pPr>
        <w:ind w:left="5220" w:hanging="3804"/>
        <w:jc w:val="both"/>
        <w:rPr>
          <w:rFonts w:ascii="Arial" w:hAnsi="Arial" w:cs="Arial"/>
          <w:b/>
          <w:lang w:val="en-US"/>
        </w:rPr>
      </w:pPr>
    </w:p>
    <w:p w:rsidR="00FF4409" w:rsidRPr="006F470A" w:rsidRDefault="00E14FC9" w:rsidP="00E14FC9">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3E3" w:rsidRDefault="009103E3">
      <w:r>
        <w:separator/>
      </w:r>
    </w:p>
  </w:endnote>
  <w:endnote w:type="continuationSeparator" w:id="0">
    <w:p w:rsidR="009103E3" w:rsidRDefault="009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A6038" w:rsidRDefault="00EA6038">
        <w:pPr>
          <w:pStyle w:val="Piedepgina"/>
          <w:jc w:val="right"/>
        </w:pPr>
        <w:r>
          <w:fldChar w:fldCharType="begin"/>
        </w:r>
        <w:r>
          <w:instrText>PAGE   \* MERGEFORMAT</w:instrText>
        </w:r>
        <w:r>
          <w:fldChar w:fldCharType="separate"/>
        </w:r>
        <w:r w:rsidR="00E859A2">
          <w:rPr>
            <w:noProof/>
          </w:rPr>
          <w:t>21</w:t>
        </w:r>
        <w:r>
          <w:fldChar w:fldCharType="end"/>
        </w:r>
      </w:p>
    </w:sdtContent>
  </w:sdt>
  <w:p w:rsidR="00EA6038" w:rsidRDefault="00EA603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A6038" w:rsidRDefault="00EA6038" w:rsidP="00AC3212">
        <w:pPr>
          <w:pStyle w:val="Piedepgina"/>
          <w:jc w:val="right"/>
        </w:pPr>
        <w:r>
          <w:fldChar w:fldCharType="begin"/>
        </w:r>
        <w:r>
          <w:instrText>PAGE   \* MERGEFORMAT</w:instrText>
        </w:r>
        <w:r>
          <w:fldChar w:fldCharType="separate"/>
        </w:r>
        <w:r w:rsidR="00E859A2">
          <w:rPr>
            <w:noProof/>
          </w:rPr>
          <w:t>1</w:t>
        </w:r>
        <w:r>
          <w:fldChar w:fldCharType="end"/>
        </w:r>
      </w:p>
    </w:sdtContent>
  </w:sdt>
  <w:p w:rsidR="00EA6038" w:rsidRDefault="00EA60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3E3" w:rsidRDefault="009103E3">
      <w:r>
        <w:separator/>
      </w:r>
    </w:p>
  </w:footnote>
  <w:footnote w:type="continuationSeparator" w:id="0">
    <w:p w:rsidR="009103E3" w:rsidRDefault="00910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6E1F58"/>
    <w:multiLevelType w:val="hybridMultilevel"/>
    <w:tmpl w:val="B1C09DF4"/>
    <w:lvl w:ilvl="0" w:tplc="13C85DE4">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AD6676B"/>
    <w:multiLevelType w:val="hybridMultilevel"/>
    <w:tmpl w:val="61128F10"/>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9B02EA"/>
    <w:multiLevelType w:val="hybridMultilevel"/>
    <w:tmpl w:val="FB0A7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8"/>
  </w:num>
  <w:num w:numId="4">
    <w:abstractNumId w:val="9"/>
  </w:num>
  <w:num w:numId="5">
    <w:abstractNumId w:val="26"/>
  </w:num>
  <w:num w:numId="6">
    <w:abstractNumId w:val="29"/>
  </w:num>
  <w:num w:numId="7">
    <w:abstractNumId w:val="0"/>
  </w:num>
  <w:num w:numId="8">
    <w:abstractNumId w:val="54"/>
  </w:num>
  <w:num w:numId="9">
    <w:abstractNumId w:val="58"/>
  </w:num>
  <w:num w:numId="10">
    <w:abstractNumId w:val="10"/>
  </w:num>
  <w:num w:numId="11">
    <w:abstractNumId w:val="40"/>
  </w:num>
  <w:num w:numId="12">
    <w:abstractNumId w:val="43"/>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4"/>
  </w:num>
  <w:num w:numId="19">
    <w:abstractNumId w:val="35"/>
  </w:num>
  <w:num w:numId="20">
    <w:abstractNumId w:val="50"/>
  </w:num>
  <w:num w:numId="21">
    <w:abstractNumId w:val="47"/>
  </w:num>
  <w:num w:numId="22">
    <w:abstractNumId w:val="25"/>
  </w:num>
  <w:num w:numId="23">
    <w:abstractNumId w:val="24"/>
  </w:num>
  <w:num w:numId="24">
    <w:abstractNumId w:val="41"/>
  </w:num>
  <w:num w:numId="25">
    <w:abstractNumId w:val="36"/>
  </w:num>
  <w:num w:numId="26">
    <w:abstractNumId w:val="6"/>
  </w:num>
  <w:num w:numId="27">
    <w:abstractNumId w:val="20"/>
  </w:num>
  <w:num w:numId="28">
    <w:abstractNumId w:val="12"/>
  </w:num>
  <w:num w:numId="29">
    <w:abstractNumId w:val="32"/>
  </w:num>
  <w:num w:numId="30">
    <w:abstractNumId w:val="59"/>
  </w:num>
  <w:num w:numId="31">
    <w:abstractNumId w:val="1"/>
  </w:num>
  <w:num w:numId="32">
    <w:abstractNumId w:val="11"/>
  </w:num>
  <w:num w:numId="33">
    <w:abstractNumId w:val="46"/>
  </w:num>
  <w:num w:numId="34">
    <w:abstractNumId w:val="55"/>
  </w:num>
  <w:num w:numId="35">
    <w:abstractNumId w:val="15"/>
  </w:num>
  <w:num w:numId="36">
    <w:abstractNumId w:val="22"/>
  </w:num>
  <w:num w:numId="37">
    <w:abstractNumId w:val="53"/>
  </w:num>
  <w:num w:numId="38">
    <w:abstractNumId w:val="23"/>
  </w:num>
  <w:num w:numId="39">
    <w:abstractNumId w:val="30"/>
  </w:num>
  <w:num w:numId="40">
    <w:abstractNumId w:val="42"/>
  </w:num>
  <w:num w:numId="41">
    <w:abstractNumId w:val="31"/>
  </w:num>
  <w:num w:numId="42">
    <w:abstractNumId w:val="34"/>
  </w:num>
  <w:num w:numId="43">
    <w:abstractNumId w:val="17"/>
  </w:num>
  <w:num w:numId="44">
    <w:abstractNumId w:val="56"/>
  </w:num>
  <w:num w:numId="45">
    <w:abstractNumId w:val="38"/>
  </w:num>
  <w:num w:numId="46">
    <w:abstractNumId w:val="52"/>
  </w:num>
  <w:num w:numId="47">
    <w:abstractNumId w:val="51"/>
  </w:num>
  <w:num w:numId="48">
    <w:abstractNumId w:val="13"/>
  </w:num>
  <w:num w:numId="49">
    <w:abstractNumId w:val="28"/>
  </w:num>
  <w:num w:numId="50">
    <w:abstractNumId w:val="2"/>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49"/>
  </w:num>
  <w:num w:numId="54">
    <w:abstractNumId w:val="57"/>
  </w:num>
  <w:num w:numId="55">
    <w:abstractNumId w:val="7"/>
  </w:num>
  <w:num w:numId="56">
    <w:abstractNumId w:val="37"/>
  </w:num>
  <w:num w:numId="57">
    <w:abstractNumId w:val="45"/>
  </w:num>
  <w:num w:numId="58">
    <w:abstractNumId w:val="27"/>
  </w:num>
  <w:num w:numId="59">
    <w:abstractNumId w:val="33"/>
  </w:num>
  <w:num w:numId="60">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82F"/>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3BF"/>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914"/>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C29"/>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3E3"/>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388"/>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CEE"/>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3B"/>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1EF5"/>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25A"/>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16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4FC9"/>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12"/>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9A2"/>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03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A28"/>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5CB4E-BBA8-4713-B193-1C6EE677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55</Pages>
  <Words>19692</Words>
  <Characters>108307</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127744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13</cp:revision>
  <cp:lastPrinted>2017-08-15T15:14:00Z</cp:lastPrinted>
  <dcterms:created xsi:type="dcterms:W3CDTF">2017-12-04T20:26:00Z</dcterms:created>
  <dcterms:modified xsi:type="dcterms:W3CDTF">2017-12-14T14:07:00Z</dcterms:modified>
</cp:coreProperties>
</file>