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1E21" w:rsidRDefault="00A11E2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1E21" w:rsidRDefault="00A11E21" w:rsidP="00B8304E">
                            <w:pPr>
                              <w:ind w:left="142"/>
                              <w:jc w:val="center"/>
                              <w:rPr>
                                <w:rFonts w:ascii="Verdana" w:hAnsi="Verdana"/>
                                <w:b/>
                              </w:rPr>
                            </w:pPr>
                          </w:p>
                          <w:p w:rsidR="00A11E21" w:rsidRDefault="00A11E2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1E21" w:rsidRPr="00103622" w:rsidRDefault="00A11E2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11E21" w:rsidRDefault="00A11E2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11E21" w:rsidRDefault="00A11E21" w:rsidP="00B8304E">
                            <w:pPr>
                              <w:jc w:val="center"/>
                              <w:rPr>
                                <w:rFonts w:ascii="Century Gothic" w:hAnsi="Century Gothic" w:cs="Arial"/>
                                <w:b/>
                                <w:sz w:val="28"/>
                                <w:szCs w:val="32"/>
                              </w:rPr>
                            </w:pPr>
                          </w:p>
                          <w:p w:rsidR="00A11E21" w:rsidRDefault="00A11E21" w:rsidP="00B8304E">
                            <w:pPr>
                              <w:jc w:val="center"/>
                              <w:rPr>
                                <w:rFonts w:ascii="Century Gothic" w:hAnsi="Century Gothic" w:cs="Arial"/>
                                <w:b/>
                                <w:sz w:val="28"/>
                                <w:szCs w:val="32"/>
                              </w:rPr>
                            </w:pPr>
                          </w:p>
                          <w:p w:rsidR="00A11E21" w:rsidRPr="00D94CE2" w:rsidRDefault="00A11E2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1E21" w:rsidRPr="00D94CE2" w:rsidRDefault="00A11E2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11E21" w:rsidRPr="00F40D69" w:rsidRDefault="00A11E21" w:rsidP="00B8304E">
                            <w:pPr>
                              <w:ind w:left="142"/>
                              <w:jc w:val="center"/>
                              <w:rPr>
                                <w:rFonts w:ascii="Century Gothic" w:hAnsi="Century Gothic" w:cs="Arial"/>
                                <w:b/>
                                <w:sz w:val="28"/>
                                <w:szCs w:val="28"/>
                              </w:rPr>
                            </w:pPr>
                          </w:p>
                          <w:p w:rsidR="00A11E21" w:rsidRDefault="00A11E21" w:rsidP="00B8304E">
                            <w:pPr>
                              <w:ind w:left="142"/>
                              <w:jc w:val="center"/>
                              <w:rPr>
                                <w:rFonts w:ascii="Century Gothic" w:hAnsi="Century Gothic" w:cs="Arial"/>
                                <w:b/>
                                <w:sz w:val="28"/>
                                <w:szCs w:val="28"/>
                                <w:lang w:val="es-MX"/>
                              </w:rPr>
                            </w:pPr>
                          </w:p>
                          <w:p w:rsidR="00A11E21" w:rsidRDefault="00A11E2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1E21" w:rsidRPr="00103622" w:rsidRDefault="00A11E21" w:rsidP="00B8304E">
                            <w:pPr>
                              <w:ind w:left="142"/>
                              <w:jc w:val="center"/>
                              <w:rPr>
                                <w:rFonts w:ascii="Century Gothic" w:hAnsi="Century Gothic" w:cs="Arial"/>
                                <w:b/>
                                <w:sz w:val="28"/>
                                <w:szCs w:val="28"/>
                                <w:lang w:val="es-MX"/>
                              </w:rPr>
                            </w:pPr>
                          </w:p>
                          <w:p w:rsidR="00A11E21" w:rsidRDefault="00A11E21" w:rsidP="00DA300C">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Pr>
                                <w:rFonts w:ascii="Tahoma" w:hAnsi="Tahoma" w:cs="Tahoma"/>
                                <w:color w:val="000000"/>
                                <w:sz w:val="17"/>
                                <w:szCs w:val="17"/>
                                <w:shd w:val="clear" w:color="auto" w:fill="FFFFFF"/>
                              </w:rPr>
                              <w:t xml:space="preserve"> </w:t>
                            </w:r>
                            <w:r>
                              <w:rPr>
                                <w:rFonts w:ascii="Century Gothic" w:hAnsi="Century Gothic" w:cs="Century Gothic"/>
                                <w:b/>
                                <w:bCs/>
                                <w:color w:val="000000"/>
                                <w:sz w:val="28"/>
                                <w:szCs w:val="28"/>
                              </w:rPr>
                              <w:t>SERVICIO DE TRANSPORTE DE GARRAFAS (GLP) DE PLANTAS ENGARRAFADORAS A ESTACIONES DE SERVICIO DE YPFB DISTRITO COMERCIAL TARIJA GESTION 2018</w:t>
                            </w:r>
                          </w:p>
                          <w:p w:rsidR="00A11E21" w:rsidRDefault="00A11E21" w:rsidP="00DA300C">
                            <w:pPr>
                              <w:jc w:val="center"/>
                              <w:rPr>
                                <w:rFonts w:ascii="Century Gothic" w:hAnsi="Century Gothic" w:cs="Century Gothic"/>
                                <w:b/>
                                <w:bCs/>
                                <w:color w:val="FF0000"/>
                                <w:sz w:val="28"/>
                                <w:szCs w:val="28"/>
                              </w:rPr>
                            </w:pPr>
                          </w:p>
                          <w:p w:rsidR="00A11E21" w:rsidRDefault="00A11E21" w:rsidP="00DA300C">
                            <w:pPr>
                              <w:jc w:val="center"/>
                              <w:rPr>
                                <w:rFonts w:ascii="Century Gothic" w:hAnsi="Century Gothic" w:cs="Century Gothic"/>
                                <w:b/>
                                <w:bCs/>
                                <w:color w:val="FF0000"/>
                                <w:sz w:val="28"/>
                                <w:szCs w:val="28"/>
                              </w:rPr>
                            </w:pPr>
                            <w:r>
                              <w:rPr>
                                <w:rFonts w:ascii="Century Gothic" w:hAnsi="Century Gothic" w:cs="Century Gothic"/>
                                <w:b/>
                                <w:bCs/>
                                <w:sz w:val="28"/>
                                <w:szCs w:val="28"/>
                              </w:rPr>
                              <w:t>CODIGO:</w:t>
                            </w:r>
                            <w:r>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GCC-CDL-DCTJ-90-17</w:t>
                            </w:r>
                          </w:p>
                          <w:p w:rsidR="00A11E21" w:rsidRPr="005F6C94" w:rsidRDefault="00A11E21" w:rsidP="00B8304E">
                            <w:pPr>
                              <w:ind w:left="142"/>
                              <w:rPr>
                                <w:rFonts w:ascii="Century Gothic" w:hAnsi="Century Gothic"/>
                                <w:b/>
                                <w:sz w:val="28"/>
                                <w:szCs w:val="28"/>
                                <w:lang w:val="es-MX"/>
                              </w:rPr>
                            </w:pPr>
                          </w:p>
                          <w:p w:rsidR="00A11E21" w:rsidRPr="00D94CE2" w:rsidRDefault="00EE17C5" w:rsidP="00DA300C">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A11E21">
                              <w:rPr>
                                <w:rFonts w:ascii="Century Gothic" w:hAnsi="Century Gothic" w:cs="Century Gothic"/>
                                <w:b/>
                                <w:bCs/>
                                <w:color w:val="FF0000"/>
                                <w:sz w:val="28"/>
                                <w:szCs w:val="28"/>
                              </w:rPr>
                              <w:t xml:space="preserve">  C</w:t>
                            </w:r>
                            <w:r w:rsidR="00A11E21" w:rsidRPr="00D94CE2">
                              <w:rPr>
                                <w:rFonts w:ascii="Century Gothic" w:hAnsi="Century Gothic" w:cs="Century Gothic"/>
                                <w:b/>
                                <w:bCs/>
                                <w:color w:val="FF0000"/>
                                <w:sz w:val="28"/>
                                <w:szCs w:val="28"/>
                              </w:rPr>
                              <w:t>onvocatoria</w:t>
                            </w:r>
                          </w:p>
                          <w:p w:rsidR="00A11E21" w:rsidRPr="00103622" w:rsidRDefault="00A11E21" w:rsidP="00B8304E">
                            <w:pPr>
                              <w:jc w:val="center"/>
                              <w:rPr>
                                <w:rFonts w:ascii="Century Gothic" w:hAnsi="Century Gothic"/>
                                <w:sz w:val="32"/>
                                <w:szCs w:val="32"/>
                                <w:lang w:val="es-ES_tradnl"/>
                              </w:rPr>
                            </w:pPr>
                          </w:p>
                          <w:p w:rsidR="00A11E21" w:rsidRPr="00103622" w:rsidRDefault="00A11E21" w:rsidP="00B8304E">
                            <w:pPr>
                              <w:ind w:right="930"/>
                              <w:jc w:val="center"/>
                              <w:rPr>
                                <w:rFonts w:ascii="Century Gothic" w:hAnsi="Century Gothic"/>
                                <w:sz w:val="32"/>
                                <w:szCs w:val="32"/>
                                <w:lang w:val="es-ES_tradnl"/>
                              </w:rPr>
                            </w:pPr>
                          </w:p>
                          <w:p w:rsidR="00A11E21" w:rsidRPr="00103622" w:rsidRDefault="00A11E21" w:rsidP="00B8304E">
                            <w:pPr>
                              <w:ind w:right="930"/>
                              <w:jc w:val="center"/>
                              <w:rPr>
                                <w:rFonts w:ascii="Century Gothic" w:hAnsi="Century Gothic"/>
                                <w:sz w:val="32"/>
                                <w:szCs w:val="32"/>
                                <w:lang w:val="es-ES_tradnl"/>
                              </w:rPr>
                            </w:pPr>
                          </w:p>
                          <w:p w:rsidR="00A11E21" w:rsidRDefault="00A11E21" w:rsidP="00B8304E">
                            <w:pPr>
                              <w:ind w:right="930"/>
                              <w:jc w:val="center"/>
                              <w:rPr>
                                <w:rFonts w:ascii="Century Gothic" w:hAnsi="Century Gothic"/>
                                <w:lang w:val="es-ES_tradnl"/>
                              </w:rPr>
                            </w:pPr>
                          </w:p>
                          <w:p w:rsidR="00A11E21" w:rsidRPr="009C5A35" w:rsidRDefault="00A11E2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A11E21" w:rsidRDefault="00A11E2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1E21" w:rsidRDefault="00A11E21" w:rsidP="00B8304E">
                      <w:pPr>
                        <w:ind w:left="142"/>
                        <w:jc w:val="center"/>
                        <w:rPr>
                          <w:rFonts w:ascii="Verdana" w:hAnsi="Verdana"/>
                          <w:b/>
                        </w:rPr>
                      </w:pPr>
                    </w:p>
                    <w:p w:rsidR="00A11E21" w:rsidRDefault="00A11E2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1E21" w:rsidRPr="00103622" w:rsidRDefault="00A11E2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11E21" w:rsidRDefault="00A11E2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11E21" w:rsidRDefault="00A11E21" w:rsidP="00B8304E">
                      <w:pPr>
                        <w:jc w:val="center"/>
                        <w:rPr>
                          <w:rFonts w:ascii="Century Gothic" w:hAnsi="Century Gothic" w:cs="Arial"/>
                          <w:b/>
                          <w:sz w:val="28"/>
                          <w:szCs w:val="32"/>
                        </w:rPr>
                      </w:pPr>
                    </w:p>
                    <w:p w:rsidR="00A11E21" w:rsidRDefault="00A11E21" w:rsidP="00B8304E">
                      <w:pPr>
                        <w:jc w:val="center"/>
                        <w:rPr>
                          <w:rFonts w:ascii="Century Gothic" w:hAnsi="Century Gothic" w:cs="Arial"/>
                          <w:b/>
                          <w:sz w:val="28"/>
                          <w:szCs w:val="32"/>
                        </w:rPr>
                      </w:pPr>
                    </w:p>
                    <w:p w:rsidR="00A11E21" w:rsidRPr="00D94CE2" w:rsidRDefault="00A11E2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1E21" w:rsidRPr="00D94CE2" w:rsidRDefault="00A11E2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11E21" w:rsidRPr="00F40D69" w:rsidRDefault="00A11E21" w:rsidP="00B8304E">
                      <w:pPr>
                        <w:ind w:left="142"/>
                        <w:jc w:val="center"/>
                        <w:rPr>
                          <w:rFonts w:ascii="Century Gothic" w:hAnsi="Century Gothic" w:cs="Arial"/>
                          <w:b/>
                          <w:sz w:val="28"/>
                          <w:szCs w:val="28"/>
                        </w:rPr>
                      </w:pPr>
                    </w:p>
                    <w:p w:rsidR="00A11E21" w:rsidRDefault="00A11E21" w:rsidP="00B8304E">
                      <w:pPr>
                        <w:ind w:left="142"/>
                        <w:jc w:val="center"/>
                        <w:rPr>
                          <w:rFonts w:ascii="Century Gothic" w:hAnsi="Century Gothic" w:cs="Arial"/>
                          <w:b/>
                          <w:sz w:val="28"/>
                          <w:szCs w:val="28"/>
                          <w:lang w:val="es-MX"/>
                        </w:rPr>
                      </w:pPr>
                    </w:p>
                    <w:p w:rsidR="00A11E21" w:rsidRDefault="00A11E2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1E21" w:rsidRPr="00103622" w:rsidRDefault="00A11E21" w:rsidP="00B8304E">
                      <w:pPr>
                        <w:ind w:left="142"/>
                        <w:jc w:val="center"/>
                        <w:rPr>
                          <w:rFonts w:ascii="Century Gothic" w:hAnsi="Century Gothic" w:cs="Arial"/>
                          <w:b/>
                          <w:sz w:val="28"/>
                          <w:szCs w:val="28"/>
                          <w:lang w:val="es-MX"/>
                        </w:rPr>
                      </w:pPr>
                    </w:p>
                    <w:p w:rsidR="00A11E21" w:rsidRDefault="00A11E21" w:rsidP="00DA300C">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Pr>
                          <w:rFonts w:ascii="Tahoma" w:hAnsi="Tahoma" w:cs="Tahoma"/>
                          <w:color w:val="000000"/>
                          <w:sz w:val="17"/>
                          <w:szCs w:val="17"/>
                          <w:shd w:val="clear" w:color="auto" w:fill="FFFFFF"/>
                        </w:rPr>
                        <w:t xml:space="preserve"> </w:t>
                      </w:r>
                      <w:r>
                        <w:rPr>
                          <w:rFonts w:ascii="Century Gothic" w:hAnsi="Century Gothic" w:cs="Century Gothic"/>
                          <w:b/>
                          <w:bCs/>
                          <w:color w:val="000000"/>
                          <w:sz w:val="28"/>
                          <w:szCs w:val="28"/>
                        </w:rPr>
                        <w:t>SERVICIO DE TRANSPORTE DE GARRAFAS (GLP) DE PLANTAS ENGARRAFADORAS A ESTACIONES DE SERVICIO DE YPFB DISTRITO COMERCIAL TARIJA GESTION 2018</w:t>
                      </w:r>
                    </w:p>
                    <w:p w:rsidR="00A11E21" w:rsidRDefault="00A11E21" w:rsidP="00DA300C">
                      <w:pPr>
                        <w:jc w:val="center"/>
                        <w:rPr>
                          <w:rFonts w:ascii="Century Gothic" w:hAnsi="Century Gothic" w:cs="Century Gothic"/>
                          <w:b/>
                          <w:bCs/>
                          <w:color w:val="FF0000"/>
                          <w:sz w:val="28"/>
                          <w:szCs w:val="28"/>
                        </w:rPr>
                      </w:pPr>
                    </w:p>
                    <w:p w:rsidR="00A11E21" w:rsidRDefault="00A11E21" w:rsidP="00DA300C">
                      <w:pPr>
                        <w:jc w:val="center"/>
                        <w:rPr>
                          <w:rFonts w:ascii="Century Gothic" w:hAnsi="Century Gothic" w:cs="Century Gothic"/>
                          <w:b/>
                          <w:bCs/>
                          <w:color w:val="FF0000"/>
                          <w:sz w:val="28"/>
                          <w:szCs w:val="28"/>
                        </w:rPr>
                      </w:pPr>
                      <w:r>
                        <w:rPr>
                          <w:rFonts w:ascii="Century Gothic" w:hAnsi="Century Gothic" w:cs="Century Gothic"/>
                          <w:b/>
                          <w:bCs/>
                          <w:sz w:val="28"/>
                          <w:szCs w:val="28"/>
                        </w:rPr>
                        <w:t>CODIGO:</w:t>
                      </w:r>
                      <w:r>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GCC-CDL-DCTJ-90-17</w:t>
                      </w:r>
                    </w:p>
                    <w:p w:rsidR="00A11E21" w:rsidRPr="005F6C94" w:rsidRDefault="00A11E21" w:rsidP="00B8304E">
                      <w:pPr>
                        <w:ind w:left="142"/>
                        <w:rPr>
                          <w:rFonts w:ascii="Century Gothic" w:hAnsi="Century Gothic"/>
                          <w:b/>
                          <w:sz w:val="28"/>
                          <w:szCs w:val="28"/>
                          <w:lang w:val="es-MX"/>
                        </w:rPr>
                      </w:pPr>
                    </w:p>
                    <w:p w:rsidR="00A11E21" w:rsidRPr="00D94CE2" w:rsidRDefault="00EE17C5" w:rsidP="00DA300C">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A11E21">
                        <w:rPr>
                          <w:rFonts w:ascii="Century Gothic" w:hAnsi="Century Gothic" w:cs="Century Gothic"/>
                          <w:b/>
                          <w:bCs/>
                          <w:color w:val="FF0000"/>
                          <w:sz w:val="28"/>
                          <w:szCs w:val="28"/>
                        </w:rPr>
                        <w:t xml:space="preserve">  C</w:t>
                      </w:r>
                      <w:r w:rsidR="00A11E21" w:rsidRPr="00D94CE2">
                        <w:rPr>
                          <w:rFonts w:ascii="Century Gothic" w:hAnsi="Century Gothic" w:cs="Century Gothic"/>
                          <w:b/>
                          <w:bCs/>
                          <w:color w:val="FF0000"/>
                          <w:sz w:val="28"/>
                          <w:szCs w:val="28"/>
                        </w:rPr>
                        <w:t>onvocatoria</w:t>
                      </w:r>
                    </w:p>
                    <w:p w:rsidR="00A11E21" w:rsidRPr="00103622" w:rsidRDefault="00A11E21" w:rsidP="00B8304E">
                      <w:pPr>
                        <w:jc w:val="center"/>
                        <w:rPr>
                          <w:rFonts w:ascii="Century Gothic" w:hAnsi="Century Gothic"/>
                          <w:sz w:val="32"/>
                          <w:szCs w:val="32"/>
                          <w:lang w:val="es-ES_tradnl"/>
                        </w:rPr>
                      </w:pPr>
                    </w:p>
                    <w:p w:rsidR="00A11E21" w:rsidRPr="00103622" w:rsidRDefault="00A11E21" w:rsidP="00B8304E">
                      <w:pPr>
                        <w:ind w:right="930"/>
                        <w:jc w:val="center"/>
                        <w:rPr>
                          <w:rFonts w:ascii="Century Gothic" w:hAnsi="Century Gothic"/>
                          <w:sz w:val="32"/>
                          <w:szCs w:val="32"/>
                          <w:lang w:val="es-ES_tradnl"/>
                        </w:rPr>
                      </w:pPr>
                    </w:p>
                    <w:p w:rsidR="00A11E21" w:rsidRPr="00103622" w:rsidRDefault="00A11E21" w:rsidP="00B8304E">
                      <w:pPr>
                        <w:ind w:right="930"/>
                        <w:jc w:val="center"/>
                        <w:rPr>
                          <w:rFonts w:ascii="Century Gothic" w:hAnsi="Century Gothic"/>
                          <w:sz w:val="32"/>
                          <w:szCs w:val="32"/>
                          <w:lang w:val="es-ES_tradnl"/>
                        </w:rPr>
                      </w:pPr>
                    </w:p>
                    <w:p w:rsidR="00A11E21" w:rsidRDefault="00A11E21" w:rsidP="00B8304E">
                      <w:pPr>
                        <w:ind w:right="930"/>
                        <w:jc w:val="center"/>
                        <w:rPr>
                          <w:rFonts w:ascii="Century Gothic" w:hAnsi="Century Gothic"/>
                          <w:lang w:val="es-ES_tradnl"/>
                        </w:rPr>
                      </w:pPr>
                    </w:p>
                    <w:p w:rsidR="00A11E21" w:rsidRPr="009C5A35" w:rsidRDefault="00A11E2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1E21" w:rsidRPr="00AD6AF2" w:rsidRDefault="00A11E21" w:rsidP="00B26F20">
                            <w:pPr>
                              <w:ind w:right="930"/>
                              <w:jc w:val="center"/>
                              <w:rPr>
                                <w:rFonts w:ascii="Century Gothic" w:hAnsi="Century Gothic"/>
                                <w:sz w:val="14"/>
                                <w:lang w:val="es-ES_tradnl"/>
                              </w:rPr>
                            </w:pPr>
                          </w:p>
                          <w:p w:rsidR="00A11E21" w:rsidRDefault="00A11E2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11E21" w:rsidRPr="00AD6AF2" w:rsidRDefault="00A11E2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11E21" w:rsidRPr="00AD6AF2" w:rsidRDefault="00A11E21" w:rsidP="00B26F20">
                      <w:pPr>
                        <w:ind w:right="930"/>
                        <w:jc w:val="center"/>
                        <w:rPr>
                          <w:rFonts w:ascii="Century Gothic" w:hAnsi="Century Gothic"/>
                          <w:sz w:val="14"/>
                          <w:lang w:val="es-ES_tradnl"/>
                        </w:rPr>
                      </w:pPr>
                    </w:p>
                    <w:p w:rsidR="00A11E21" w:rsidRDefault="00A11E2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11E21" w:rsidRPr="00AD6AF2" w:rsidRDefault="00A11E2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0571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w:t>
            </w:r>
            <w:r w:rsidR="00EB6236">
              <w:rPr>
                <w:rFonts w:asciiTheme="minorHAnsi" w:eastAsia="Calibri" w:hAnsiTheme="minorHAnsi" w:cstheme="minorHAnsi"/>
                <w:b/>
                <w:i/>
                <w:sz w:val="22"/>
                <w:szCs w:val="22"/>
              </w:rPr>
              <w:t>más</w:t>
            </w:r>
            <w:r>
              <w:rPr>
                <w:rFonts w:asciiTheme="minorHAnsi" w:eastAsia="Calibri" w:hAnsiTheme="minorHAnsi" w:cstheme="minorHAnsi"/>
                <w:b/>
                <w:i/>
                <w:sz w:val="22"/>
                <w:szCs w:val="22"/>
              </w:rPr>
              <w:t xml:space="preserve">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0571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EB6236">
              <w:rPr>
                <w:rFonts w:asciiTheme="minorHAnsi" w:eastAsia="Calibri" w:hAnsiTheme="minorHAnsi" w:cstheme="minorHAnsi"/>
                <w:b/>
                <w:i/>
                <w:sz w:val="22"/>
                <w:szCs w:val="22"/>
              </w:rPr>
              <w:t>Ítems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0571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805713"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5"/>
        <w:gridCol w:w="1278"/>
        <w:gridCol w:w="1071"/>
        <w:gridCol w:w="3282"/>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EE17C5">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5"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49"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82"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EE17C5">
        <w:trPr>
          <w:trHeight w:val="64"/>
        </w:trPr>
        <w:tc>
          <w:tcPr>
            <w:tcW w:w="433" w:type="dxa"/>
          </w:tcPr>
          <w:p w:rsidR="00CE7B5F" w:rsidRPr="00552079" w:rsidRDefault="00CE7B5F" w:rsidP="00F77699">
            <w:pPr>
              <w:rPr>
                <w:rFonts w:asciiTheme="minorHAnsi" w:hAnsiTheme="minorHAnsi" w:cstheme="minorHAnsi"/>
                <w:sz w:val="22"/>
                <w:szCs w:val="22"/>
              </w:rPr>
            </w:pPr>
          </w:p>
        </w:tc>
        <w:tc>
          <w:tcPr>
            <w:tcW w:w="2975" w:type="dxa"/>
          </w:tcPr>
          <w:p w:rsidR="00CE7B5F" w:rsidRPr="00552079" w:rsidRDefault="00CE7B5F" w:rsidP="00F77699">
            <w:pPr>
              <w:rPr>
                <w:rFonts w:asciiTheme="minorHAnsi" w:hAnsiTheme="minorHAnsi" w:cstheme="minorHAnsi"/>
                <w:sz w:val="22"/>
                <w:szCs w:val="22"/>
              </w:rPr>
            </w:pPr>
          </w:p>
        </w:tc>
        <w:tc>
          <w:tcPr>
            <w:tcW w:w="2349" w:type="dxa"/>
            <w:gridSpan w:val="2"/>
          </w:tcPr>
          <w:p w:rsidR="00CE7B5F" w:rsidRPr="00552079" w:rsidRDefault="00CE7B5F" w:rsidP="00F77699">
            <w:pPr>
              <w:rPr>
                <w:rFonts w:asciiTheme="minorHAnsi" w:hAnsiTheme="minorHAnsi" w:cstheme="minorHAnsi"/>
                <w:sz w:val="22"/>
                <w:szCs w:val="22"/>
                <w:highlight w:val="yellow"/>
              </w:rPr>
            </w:pPr>
          </w:p>
        </w:tc>
        <w:tc>
          <w:tcPr>
            <w:tcW w:w="3282" w:type="dxa"/>
          </w:tcPr>
          <w:p w:rsidR="00CE7B5F" w:rsidRPr="00552079" w:rsidRDefault="00CE7B5F" w:rsidP="00F77699">
            <w:pPr>
              <w:rPr>
                <w:rFonts w:asciiTheme="minorHAnsi" w:hAnsiTheme="minorHAnsi" w:cstheme="minorHAnsi"/>
                <w:sz w:val="22"/>
                <w:szCs w:val="22"/>
              </w:rPr>
            </w:pPr>
          </w:p>
        </w:tc>
      </w:tr>
      <w:tr w:rsidR="00CE7B5F" w:rsidRPr="00552079" w:rsidTr="00EE17C5">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5"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805713">
            <w:pPr>
              <w:jc w:val="both"/>
              <w:rPr>
                <w:rFonts w:asciiTheme="minorHAnsi" w:hAnsiTheme="minorHAnsi" w:cstheme="minorHAnsi"/>
                <w:sz w:val="22"/>
                <w:szCs w:val="22"/>
              </w:rPr>
            </w:pPr>
            <w:r>
              <w:rPr>
                <w:rFonts w:ascii="Calibri" w:hAnsi="Calibri" w:cs="Arial"/>
                <w:i/>
                <w:color w:val="FF0000"/>
                <w:sz w:val="16"/>
                <w:szCs w:val="16"/>
              </w:rPr>
              <w:t>(No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1"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82" w:type="dxa"/>
            <w:vAlign w:val="center"/>
          </w:tcPr>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p>
        </w:tc>
      </w:tr>
      <w:tr w:rsidR="00CE7B5F" w:rsidRPr="00552079" w:rsidTr="00EE17C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75" w:type="dxa"/>
            <w:vAlign w:val="center"/>
          </w:tcPr>
          <w:p w:rsidR="00CE7B5F" w:rsidRPr="00552079" w:rsidRDefault="00CE7B5F" w:rsidP="00F77699">
            <w:pPr>
              <w:jc w:val="both"/>
              <w:rPr>
                <w:rFonts w:asciiTheme="minorHAnsi" w:hAnsiTheme="minorHAnsi" w:cstheme="minorHAnsi"/>
                <w:sz w:val="22"/>
                <w:szCs w:val="22"/>
              </w:rPr>
            </w:pPr>
          </w:p>
        </w:tc>
        <w:tc>
          <w:tcPr>
            <w:tcW w:w="2349" w:type="dxa"/>
            <w:gridSpan w:val="2"/>
          </w:tcPr>
          <w:p w:rsidR="00CE7B5F" w:rsidRPr="00552079" w:rsidRDefault="00CE7B5F" w:rsidP="00F77699">
            <w:pPr>
              <w:jc w:val="center"/>
              <w:rPr>
                <w:rFonts w:asciiTheme="minorHAnsi" w:hAnsiTheme="minorHAnsi" w:cstheme="minorHAnsi"/>
                <w:sz w:val="22"/>
                <w:szCs w:val="22"/>
              </w:rPr>
            </w:pPr>
          </w:p>
        </w:tc>
        <w:tc>
          <w:tcPr>
            <w:tcW w:w="3282" w:type="dxa"/>
          </w:tcPr>
          <w:p w:rsidR="00CE7B5F" w:rsidRPr="00552079" w:rsidRDefault="00CE7B5F" w:rsidP="00F77699">
            <w:pPr>
              <w:jc w:val="both"/>
              <w:rPr>
                <w:rFonts w:asciiTheme="minorHAnsi" w:hAnsiTheme="minorHAnsi" w:cstheme="minorHAnsi"/>
                <w:sz w:val="22"/>
                <w:szCs w:val="22"/>
              </w:rPr>
            </w:pPr>
          </w:p>
        </w:tc>
      </w:tr>
      <w:tr w:rsidR="00CE7B5F" w:rsidRPr="00552079" w:rsidTr="00EE17C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5"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805713">
            <w:pPr>
              <w:jc w:val="both"/>
              <w:rPr>
                <w:rFonts w:asciiTheme="minorHAnsi" w:hAnsiTheme="minorHAnsi" w:cstheme="minorHAnsi"/>
                <w:sz w:val="22"/>
                <w:szCs w:val="22"/>
              </w:rPr>
            </w:pPr>
            <w:r>
              <w:rPr>
                <w:rFonts w:ascii="Calibri" w:hAnsi="Calibri" w:cs="Arial"/>
                <w:i/>
                <w:color w:val="FF0000"/>
                <w:sz w:val="16"/>
                <w:szCs w:val="16"/>
              </w:rPr>
              <w:t>(No aplica)</w:t>
            </w: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1"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82"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EE17C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75"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B6236" w:rsidP="00F77699">
            <w:pPr>
              <w:rPr>
                <w:rFonts w:asciiTheme="minorHAnsi" w:hAnsiTheme="minorHAnsi" w:cstheme="minorHAnsi"/>
                <w:sz w:val="22"/>
                <w:szCs w:val="22"/>
              </w:rPr>
            </w:pPr>
            <w:r>
              <w:rPr>
                <w:rFonts w:asciiTheme="minorHAnsi" w:hAnsiTheme="minorHAnsi" w:cstheme="minorHAnsi"/>
                <w:sz w:val="22"/>
                <w:szCs w:val="22"/>
              </w:rPr>
              <w:t>27/12/2017</w:t>
            </w:r>
          </w:p>
        </w:tc>
        <w:tc>
          <w:tcPr>
            <w:tcW w:w="1071"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EB6236" w:rsidP="00F77699">
            <w:pPr>
              <w:rPr>
                <w:rFonts w:asciiTheme="minorHAnsi" w:hAnsiTheme="minorHAnsi" w:cstheme="minorHAnsi"/>
                <w:sz w:val="22"/>
                <w:szCs w:val="22"/>
              </w:rPr>
            </w:pPr>
            <w:r>
              <w:rPr>
                <w:rFonts w:asciiTheme="minorHAnsi" w:hAnsiTheme="minorHAnsi" w:cstheme="minorHAnsi"/>
                <w:sz w:val="22"/>
                <w:szCs w:val="22"/>
              </w:rPr>
              <w:t>09:30</w:t>
            </w:r>
          </w:p>
        </w:tc>
        <w:tc>
          <w:tcPr>
            <w:tcW w:w="3282" w:type="dxa"/>
            <w:vAlign w:val="center"/>
          </w:tcPr>
          <w:p w:rsidR="00CE7B5F" w:rsidRPr="00405640" w:rsidRDefault="00805713"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rPr>
              <w:t>ggalvan@ypfb.gob.bo</w:t>
            </w:r>
          </w:p>
        </w:tc>
      </w:tr>
      <w:tr w:rsidR="00CE7B5F" w:rsidRPr="00552079" w:rsidTr="00EE17C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5" w:type="dxa"/>
            <w:vAlign w:val="center"/>
          </w:tcPr>
          <w:p w:rsidR="00CE7B5F" w:rsidRPr="00A72F2D" w:rsidRDefault="00CE7B5F" w:rsidP="00F77699">
            <w:pPr>
              <w:rPr>
                <w:rFonts w:asciiTheme="minorHAnsi" w:hAnsiTheme="minorHAnsi" w:cstheme="minorHAnsi"/>
                <w:sz w:val="22"/>
                <w:szCs w:val="22"/>
              </w:rPr>
            </w:pPr>
          </w:p>
        </w:tc>
        <w:tc>
          <w:tcPr>
            <w:tcW w:w="2349" w:type="dxa"/>
            <w:gridSpan w:val="2"/>
          </w:tcPr>
          <w:p w:rsidR="00CE7B5F" w:rsidRPr="00552079" w:rsidRDefault="00CE7B5F" w:rsidP="00F77699">
            <w:pPr>
              <w:rPr>
                <w:rFonts w:asciiTheme="minorHAnsi" w:hAnsiTheme="minorHAnsi" w:cstheme="minorHAnsi"/>
                <w:sz w:val="22"/>
                <w:szCs w:val="22"/>
              </w:rPr>
            </w:pPr>
          </w:p>
        </w:tc>
        <w:tc>
          <w:tcPr>
            <w:tcW w:w="3282"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EE17C5">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75"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B6236" w:rsidP="00F77699">
            <w:pPr>
              <w:rPr>
                <w:rFonts w:asciiTheme="minorHAnsi" w:hAnsiTheme="minorHAnsi" w:cstheme="minorHAnsi"/>
                <w:sz w:val="22"/>
                <w:szCs w:val="22"/>
              </w:rPr>
            </w:pPr>
            <w:r>
              <w:rPr>
                <w:rFonts w:asciiTheme="minorHAnsi" w:hAnsiTheme="minorHAnsi" w:cstheme="minorHAnsi"/>
                <w:sz w:val="22"/>
                <w:szCs w:val="22"/>
              </w:rPr>
              <w:t>27/12/2017</w:t>
            </w:r>
          </w:p>
        </w:tc>
        <w:tc>
          <w:tcPr>
            <w:tcW w:w="1071"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EB6236" w:rsidP="00F77699">
            <w:pPr>
              <w:rPr>
                <w:rFonts w:asciiTheme="minorHAnsi" w:hAnsiTheme="minorHAnsi" w:cstheme="minorHAnsi"/>
                <w:sz w:val="22"/>
                <w:szCs w:val="22"/>
              </w:rPr>
            </w:pPr>
            <w:r>
              <w:rPr>
                <w:rFonts w:asciiTheme="minorHAnsi" w:hAnsiTheme="minorHAnsi" w:cstheme="minorHAnsi"/>
                <w:sz w:val="22"/>
                <w:szCs w:val="22"/>
              </w:rPr>
              <w:t>15:00</w:t>
            </w:r>
          </w:p>
        </w:tc>
        <w:tc>
          <w:tcPr>
            <w:tcW w:w="3282" w:type="dxa"/>
            <w:vAlign w:val="center"/>
          </w:tcPr>
          <w:p w:rsidR="00D348C4" w:rsidRPr="008E202E" w:rsidRDefault="00D348C4" w:rsidP="00D348C4">
            <w:pPr>
              <w:jc w:val="both"/>
              <w:rPr>
                <w:rFonts w:ascii="Calibri" w:hAnsi="Calibri" w:cs="Arial"/>
                <w:color w:val="FF0000"/>
                <w:sz w:val="16"/>
                <w:szCs w:val="16"/>
              </w:rPr>
            </w:pPr>
            <w:r w:rsidRPr="008E202E">
              <w:rPr>
                <w:rFonts w:ascii="Calibri" w:hAnsi="Calibri" w:cs="Arial"/>
                <w:color w:val="FF0000"/>
                <w:sz w:val="16"/>
                <w:szCs w:val="16"/>
              </w:rPr>
              <w:t>Lugar</w:t>
            </w:r>
            <w:r>
              <w:rPr>
                <w:rFonts w:ascii="Calibri" w:hAnsi="Calibri" w:cs="Arial"/>
                <w:color w:val="FF0000"/>
                <w:sz w:val="16"/>
                <w:szCs w:val="16"/>
              </w:rPr>
              <w:t>:</w:t>
            </w:r>
            <w:r w:rsidRPr="008E202E">
              <w:rPr>
                <w:rFonts w:ascii="Calibri" w:hAnsi="Calibri" w:cs="Arial"/>
                <w:color w:val="FF0000"/>
                <w:sz w:val="16"/>
                <w:szCs w:val="16"/>
              </w:rPr>
              <w:t xml:space="preserve"> Planta YPFB, </w:t>
            </w:r>
            <w:r>
              <w:rPr>
                <w:rFonts w:ascii="Calibri" w:hAnsi="Calibri" w:cs="Arial"/>
                <w:color w:val="FF0000"/>
                <w:sz w:val="16"/>
                <w:szCs w:val="16"/>
              </w:rPr>
              <w:t>edificio principal</w:t>
            </w:r>
            <w:r w:rsidRPr="008E202E">
              <w:rPr>
                <w:rFonts w:ascii="Calibri" w:hAnsi="Calibri" w:cs="Arial"/>
                <w:color w:val="FF0000"/>
                <w:sz w:val="16"/>
                <w:szCs w:val="16"/>
              </w:rPr>
              <w:t xml:space="preserve"> 2do. piso (oficina de la Unidad de Contrataciones),  Zona El Portillo, carretera al Chaco km 8 ½, TARIJA.</w:t>
            </w:r>
          </w:p>
          <w:p w:rsidR="00D348C4" w:rsidRPr="008E202E" w:rsidRDefault="00D348C4" w:rsidP="00D348C4">
            <w:pPr>
              <w:jc w:val="both"/>
              <w:rPr>
                <w:rFonts w:asciiTheme="minorHAnsi" w:hAnsiTheme="minorHAnsi" w:cstheme="minorHAnsi"/>
                <w:color w:val="FF0000"/>
                <w:sz w:val="22"/>
                <w:szCs w:val="22"/>
              </w:rPr>
            </w:pPr>
            <w:r w:rsidRPr="008E202E">
              <w:rPr>
                <w:rFonts w:ascii="Calibri" w:hAnsi="Calibri" w:cs="Arial"/>
                <w:color w:val="FF0000"/>
                <w:sz w:val="16"/>
                <w:szCs w:val="16"/>
              </w:rPr>
              <w:t>Responsable: Gilka Galvan de Lora</w:t>
            </w:r>
          </w:p>
          <w:p w:rsidR="00CE7B5F" w:rsidRPr="001B5615" w:rsidRDefault="00CE7B5F" w:rsidP="00F77699">
            <w:pPr>
              <w:jc w:val="both"/>
              <w:rPr>
                <w:rFonts w:asciiTheme="minorHAnsi" w:hAnsiTheme="minorHAnsi" w:cstheme="minorHAnsi"/>
                <w:color w:val="FF0000"/>
                <w:sz w:val="22"/>
                <w:szCs w:val="22"/>
              </w:rPr>
            </w:pPr>
          </w:p>
        </w:tc>
      </w:tr>
      <w:tr w:rsidR="00CE7B5F" w:rsidRPr="00552079" w:rsidTr="00EE17C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5" w:type="dxa"/>
            <w:vAlign w:val="center"/>
          </w:tcPr>
          <w:p w:rsidR="00CE7B5F" w:rsidRPr="00552079" w:rsidRDefault="00CE7B5F" w:rsidP="00F77699">
            <w:pPr>
              <w:jc w:val="center"/>
              <w:rPr>
                <w:rFonts w:asciiTheme="minorHAnsi" w:hAnsiTheme="minorHAnsi" w:cstheme="minorHAnsi"/>
                <w:sz w:val="22"/>
                <w:szCs w:val="22"/>
              </w:rPr>
            </w:pPr>
          </w:p>
        </w:tc>
        <w:tc>
          <w:tcPr>
            <w:tcW w:w="2349" w:type="dxa"/>
            <w:gridSpan w:val="2"/>
            <w:vAlign w:val="center"/>
          </w:tcPr>
          <w:p w:rsidR="00CE7B5F" w:rsidRPr="00552079" w:rsidRDefault="00CE7B5F" w:rsidP="00F77699">
            <w:pPr>
              <w:jc w:val="center"/>
              <w:rPr>
                <w:rFonts w:asciiTheme="minorHAnsi" w:hAnsiTheme="minorHAnsi" w:cstheme="minorHAnsi"/>
                <w:sz w:val="22"/>
                <w:szCs w:val="22"/>
              </w:rPr>
            </w:pPr>
          </w:p>
        </w:tc>
        <w:tc>
          <w:tcPr>
            <w:tcW w:w="3282"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EE17C5">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7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348C4" w:rsidP="00F77699">
            <w:pPr>
              <w:rPr>
                <w:rFonts w:asciiTheme="minorHAnsi" w:hAnsiTheme="minorHAnsi" w:cstheme="minorHAnsi"/>
                <w:sz w:val="22"/>
                <w:szCs w:val="22"/>
              </w:rPr>
            </w:pPr>
            <w:r>
              <w:rPr>
                <w:rFonts w:asciiTheme="minorHAnsi" w:hAnsiTheme="minorHAnsi" w:cstheme="minorHAnsi"/>
                <w:sz w:val="22"/>
                <w:szCs w:val="22"/>
              </w:rPr>
              <w:t>04/01/2018</w:t>
            </w:r>
          </w:p>
        </w:tc>
        <w:tc>
          <w:tcPr>
            <w:tcW w:w="1071"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D348C4" w:rsidP="00F77699">
            <w:pPr>
              <w:rPr>
                <w:rFonts w:asciiTheme="minorHAnsi" w:hAnsiTheme="minorHAnsi" w:cstheme="minorHAnsi"/>
                <w:sz w:val="22"/>
                <w:szCs w:val="22"/>
              </w:rPr>
            </w:pPr>
            <w:r>
              <w:rPr>
                <w:rFonts w:asciiTheme="minorHAnsi" w:hAnsiTheme="minorHAnsi" w:cstheme="minorHAnsi"/>
                <w:sz w:val="22"/>
                <w:szCs w:val="22"/>
              </w:rPr>
              <w:t>10:00</w:t>
            </w:r>
          </w:p>
        </w:tc>
        <w:tc>
          <w:tcPr>
            <w:tcW w:w="3282" w:type="dxa"/>
          </w:tcPr>
          <w:p w:rsidR="00D348C4" w:rsidRPr="008E202E" w:rsidRDefault="00D348C4" w:rsidP="00D348C4">
            <w:pPr>
              <w:jc w:val="both"/>
              <w:rPr>
                <w:rFonts w:ascii="Calibri" w:hAnsi="Calibri" w:cs="Arial"/>
                <w:color w:val="FF0000"/>
                <w:sz w:val="16"/>
                <w:szCs w:val="16"/>
              </w:rPr>
            </w:pPr>
            <w:r w:rsidRPr="008E202E">
              <w:rPr>
                <w:rFonts w:ascii="Calibri" w:hAnsi="Calibri" w:cs="Arial"/>
                <w:color w:val="FF0000"/>
                <w:sz w:val="16"/>
                <w:szCs w:val="16"/>
              </w:rPr>
              <w:t>Lugar</w:t>
            </w:r>
            <w:r>
              <w:rPr>
                <w:rFonts w:ascii="Calibri" w:hAnsi="Calibri" w:cs="Arial"/>
                <w:color w:val="FF0000"/>
                <w:sz w:val="16"/>
                <w:szCs w:val="16"/>
              </w:rPr>
              <w:t>:</w:t>
            </w:r>
            <w:r w:rsidRPr="008E202E">
              <w:rPr>
                <w:rFonts w:ascii="Calibri" w:hAnsi="Calibri" w:cs="Arial"/>
                <w:color w:val="FF0000"/>
                <w:sz w:val="16"/>
                <w:szCs w:val="16"/>
              </w:rPr>
              <w:t xml:space="preserve"> Planta YPFB, </w:t>
            </w:r>
            <w:r>
              <w:rPr>
                <w:rFonts w:ascii="Calibri" w:hAnsi="Calibri" w:cs="Arial"/>
                <w:color w:val="FF0000"/>
                <w:sz w:val="16"/>
                <w:szCs w:val="16"/>
              </w:rPr>
              <w:t>edificio principal</w:t>
            </w:r>
            <w:r w:rsidRPr="008E202E">
              <w:rPr>
                <w:rFonts w:ascii="Calibri" w:hAnsi="Calibri" w:cs="Arial"/>
                <w:color w:val="FF0000"/>
                <w:sz w:val="16"/>
                <w:szCs w:val="16"/>
              </w:rPr>
              <w:t xml:space="preserve"> 2do. piso (oficina de la Unidad de Contrataciones),  Zona El Portillo, carretera al Chaco km 8 ½, TARIJA.</w:t>
            </w:r>
          </w:p>
          <w:p w:rsidR="00D348C4" w:rsidRPr="008E202E" w:rsidRDefault="00D348C4" w:rsidP="00D348C4">
            <w:pPr>
              <w:jc w:val="both"/>
              <w:rPr>
                <w:rFonts w:asciiTheme="minorHAnsi" w:hAnsiTheme="minorHAnsi" w:cstheme="minorHAnsi"/>
                <w:color w:val="FF0000"/>
                <w:sz w:val="22"/>
                <w:szCs w:val="22"/>
              </w:rPr>
            </w:pPr>
            <w:r w:rsidRPr="008E202E">
              <w:rPr>
                <w:rFonts w:ascii="Calibri" w:hAnsi="Calibri" w:cs="Arial"/>
                <w:color w:val="FF0000"/>
                <w:sz w:val="16"/>
                <w:szCs w:val="16"/>
              </w:rPr>
              <w:t>Responsable: Gilka Galvan de Lora</w:t>
            </w:r>
          </w:p>
          <w:p w:rsidR="00CE7B5F" w:rsidRPr="001B5615" w:rsidRDefault="00CE7B5F" w:rsidP="00F77699">
            <w:pPr>
              <w:jc w:val="both"/>
              <w:rPr>
                <w:rFonts w:asciiTheme="minorHAnsi" w:hAnsiTheme="minorHAnsi" w:cstheme="minorHAnsi"/>
                <w:color w:val="FF0000"/>
                <w:sz w:val="22"/>
                <w:szCs w:val="22"/>
              </w:rPr>
            </w:pPr>
          </w:p>
        </w:tc>
      </w:tr>
      <w:tr w:rsidR="00CE7B5F" w:rsidRPr="00552079" w:rsidTr="00EE17C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5" w:type="dxa"/>
            <w:vAlign w:val="center"/>
          </w:tcPr>
          <w:p w:rsidR="00CE7B5F" w:rsidRPr="00552079" w:rsidRDefault="00CE7B5F" w:rsidP="00F77699">
            <w:pPr>
              <w:rPr>
                <w:rFonts w:asciiTheme="minorHAnsi" w:hAnsiTheme="minorHAnsi" w:cstheme="minorHAnsi"/>
                <w:sz w:val="22"/>
                <w:szCs w:val="22"/>
              </w:rPr>
            </w:pPr>
          </w:p>
        </w:tc>
        <w:tc>
          <w:tcPr>
            <w:tcW w:w="2349" w:type="dxa"/>
            <w:gridSpan w:val="2"/>
            <w:vAlign w:val="center"/>
          </w:tcPr>
          <w:p w:rsidR="00CE7B5F" w:rsidRPr="00552079" w:rsidRDefault="00CE7B5F" w:rsidP="00F77699">
            <w:pPr>
              <w:jc w:val="center"/>
              <w:rPr>
                <w:rFonts w:asciiTheme="minorHAnsi" w:hAnsiTheme="minorHAnsi" w:cstheme="minorHAnsi"/>
                <w:sz w:val="22"/>
                <w:szCs w:val="22"/>
              </w:rPr>
            </w:pPr>
          </w:p>
        </w:tc>
        <w:tc>
          <w:tcPr>
            <w:tcW w:w="3282"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EE17C5">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75"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D348C4" w:rsidP="00F77699">
            <w:pPr>
              <w:rPr>
                <w:rFonts w:asciiTheme="minorHAnsi" w:hAnsiTheme="minorHAnsi" w:cstheme="minorHAnsi"/>
                <w:sz w:val="22"/>
                <w:szCs w:val="22"/>
              </w:rPr>
            </w:pPr>
            <w:r>
              <w:rPr>
                <w:rFonts w:asciiTheme="minorHAnsi" w:hAnsiTheme="minorHAnsi" w:cstheme="minorHAnsi"/>
                <w:sz w:val="22"/>
                <w:szCs w:val="22"/>
              </w:rPr>
              <w:t>04/01/2018</w:t>
            </w:r>
          </w:p>
        </w:tc>
        <w:tc>
          <w:tcPr>
            <w:tcW w:w="1071"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D348C4" w:rsidP="00F77699">
            <w:pPr>
              <w:rPr>
                <w:rFonts w:asciiTheme="minorHAnsi" w:hAnsiTheme="minorHAnsi" w:cstheme="minorHAnsi"/>
                <w:sz w:val="22"/>
                <w:szCs w:val="22"/>
              </w:rPr>
            </w:pPr>
            <w:r>
              <w:rPr>
                <w:rFonts w:asciiTheme="minorHAnsi" w:hAnsiTheme="minorHAnsi" w:cstheme="minorHAnsi"/>
                <w:sz w:val="22"/>
                <w:szCs w:val="22"/>
              </w:rPr>
              <w:t>10:30</w:t>
            </w:r>
          </w:p>
        </w:tc>
        <w:tc>
          <w:tcPr>
            <w:tcW w:w="3282" w:type="dxa"/>
            <w:vAlign w:val="center"/>
          </w:tcPr>
          <w:p w:rsidR="00D348C4" w:rsidRPr="008E202E" w:rsidRDefault="00D348C4" w:rsidP="00D348C4">
            <w:pPr>
              <w:jc w:val="both"/>
              <w:rPr>
                <w:rFonts w:ascii="Calibri" w:hAnsi="Calibri" w:cs="Arial"/>
                <w:color w:val="FF0000"/>
                <w:sz w:val="16"/>
                <w:szCs w:val="16"/>
              </w:rPr>
            </w:pPr>
            <w:r w:rsidRPr="008E202E">
              <w:rPr>
                <w:rFonts w:ascii="Calibri" w:hAnsi="Calibri" w:cs="Arial"/>
                <w:color w:val="FF0000"/>
                <w:sz w:val="16"/>
                <w:szCs w:val="16"/>
              </w:rPr>
              <w:t>Lugar</w:t>
            </w:r>
            <w:r>
              <w:rPr>
                <w:rFonts w:ascii="Calibri" w:hAnsi="Calibri" w:cs="Arial"/>
                <w:color w:val="FF0000"/>
                <w:sz w:val="16"/>
                <w:szCs w:val="16"/>
              </w:rPr>
              <w:t>:</w:t>
            </w:r>
            <w:r w:rsidRPr="008E202E">
              <w:rPr>
                <w:rFonts w:ascii="Calibri" w:hAnsi="Calibri" w:cs="Arial"/>
                <w:color w:val="FF0000"/>
                <w:sz w:val="16"/>
                <w:szCs w:val="16"/>
              </w:rPr>
              <w:t xml:space="preserve"> Planta YPFB, </w:t>
            </w:r>
            <w:r>
              <w:rPr>
                <w:rFonts w:ascii="Calibri" w:hAnsi="Calibri" w:cs="Arial"/>
                <w:color w:val="FF0000"/>
                <w:sz w:val="16"/>
                <w:szCs w:val="16"/>
              </w:rPr>
              <w:t>edificio principal</w:t>
            </w:r>
            <w:r w:rsidRPr="008E202E">
              <w:rPr>
                <w:rFonts w:ascii="Calibri" w:hAnsi="Calibri" w:cs="Arial"/>
                <w:color w:val="FF0000"/>
                <w:sz w:val="16"/>
                <w:szCs w:val="16"/>
              </w:rPr>
              <w:t xml:space="preserve"> 2do. piso (oficina de la Unidad de Contrataciones),  Zona El Portillo, carretera al Chaco km 8 ½, TARIJA.</w:t>
            </w:r>
          </w:p>
          <w:p w:rsidR="00D348C4" w:rsidRPr="008E202E" w:rsidRDefault="00D348C4" w:rsidP="00D348C4">
            <w:pPr>
              <w:jc w:val="both"/>
              <w:rPr>
                <w:rFonts w:asciiTheme="minorHAnsi" w:hAnsiTheme="minorHAnsi" w:cstheme="minorHAnsi"/>
                <w:color w:val="FF0000"/>
                <w:sz w:val="22"/>
                <w:szCs w:val="22"/>
              </w:rPr>
            </w:pPr>
            <w:r w:rsidRPr="008E202E">
              <w:rPr>
                <w:rFonts w:ascii="Calibri" w:hAnsi="Calibri" w:cs="Arial"/>
                <w:color w:val="FF0000"/>
                <w:sz w:val="16"/>
                <w:szCs w:val="16"/>
              </w:rPr>
              <w:t>Responsable: Gilka Galvan de Lora</w:t>
            </w:r>
          </w:p>
          <w:p w:rsidR="00F67900" w:rsidRPr="001B5615" w:rsidRDefault="00F67900" w:rsidP="00F77699">
            <w:pPr>
              <w:jc w:val="both"/>
              <w:rPr>
                <w:rFonts w:asciiTheme="minorHAnsi" w:hAnsiTheme="minorHAnsi" w:cstheme="minorHAnsi"/>
                <w:color w:val="FF0000"/>
                <w:sz w:val="22"/>
                <w:szCs w:val="22"/>
                <w:lang w:val="es-BO"/>
              </w:rPr>
            </w:pPr>
          </w:p>
        </w:tc>
      </w:tr>
      <w:tr w:rsidR="00CE7B5F" w:rsidRPr="00552079" w:rsidTr="00EE17C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5" w:type="dxa"/>
            <w:vAlign w:val="center"/>
          </w:tcPr>
          <w:p w:rsidR="00CE7B5F" w:rsidRPr="00552079" w:rsidRDefault="00CE7B5F" w:rsidP="00F77699">
            <w:pPr>
              <w:rPr>
                <w:rFonts w:asciiTheme="minorHAnsi" w:hAnsiTheme="minorHAnsi" w:cstheme="minorHAnsi"/>
                <w:sz w:val="22"/>
                <w:szCs w:val="22"/>
              </w:rPr>
            </w:pPr>
          </w:p>
        </w:tc>
        <w:tc>
          <w:tcPr>
            <w:tcW w:w="2349" w:type="dxa"/>
            <w:gridSpan w:val="2"/>
            <w:vAlign w:val="center"/>
          </w:tcPr>
          <w:p w:rsidR="00CE7B5F" w:rsidRPr="00552079" w:rsidRDefault="00CE7B5F" w:rsidP="00F77699">
            <w:pPr>
              <w:jc w:val="center"/>
              <w:rPr>
                <w:rFonts w:asciiTheme="minorHAnsi" w:hAnsiTheme="minorHAnsi" w:cstheme="minorHAnsi"/>
                <w:sz w:val="22"/>
                <w:szCs w:val="22"/>
              </w:rPr>
            </w:pPr>
          </w:p>
        </w:tc>
        <w:tc>
          <w:tcPr>
            <w:tcW w:w="3282"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EE17C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7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49"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D348C4" w:rsidP="00F77699">
            <w:pPr>
              <w:jc w:val="both"/>
              <w:rPr>
                <w:rFonts w:asciiTheme="minorHAnsi" w:hAnsiTheme="minorHAnsi" w:cstheme="minorHAnsi"/>
                <w:sz w:val="22"/>
                <w:szCs w:val="22"/>
              </w:rPr>
            </w:pPr>
            <w:r>
              <w:rPr>
                <w:rFonts w:asciiTheme="minorHAnsi" w:hAnsiTheme="minorHAnsi" w:cstheme="minorHAnsi"/>
                <w:sz w:val="22"/>
                <w:szCs w:val="22"/>
              </w:rPr>
              <w:t>22/01/2018</w:t>
            </w:r>
          </w:p>
        </w:tc>
        <w:tc>
          <w:tcPr>
            <w:tcW w:w="3282"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EE17C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5" w:type="dxa"/>
            <w:vAlign w:val="center"/>
          </w:tcPr>
          <w:p w:rsidR="00CE7B5F" w:rsidRPr="002D60EE" w:rsidRDefault="00CE7B5F" w:rsidP="00F77699">
            <w:pPr>
              <w:rPr>
                <w:rFonts w:asciiTheme="minorHAnsi" w:hAnsiTheme="minorHAnsi" w:cstheme="minorHAnsi"/>
                <w:sz w:val="22"/>
                <w:szCs w:val="22"/>
              </w:rPr>
            </w:pPr>
          </w:p>
        </w:tc>
        <w:tc>
          <w:tcPr>
            <w:tcW w:w="2349" w:type="dxa"/>
            <w:gridSpan w:val="2"/>
            <w:vAlign w:val="center"/>
          </w:tcPr>
          <w:p w:rsidR="00CE7B5F" w:rsidRPr="002D60EE" w:rsidRDefault="00CE7B5F" w:rsidP="00F77699">
            <w:pPr>
              <w:jc w:val="center"/>
              <w:rPr>
                <w:rFonts w:asciiTheme="minorHAnsi" w:hAnsiTheme="minorHAnsi" w:cstheme="minorHAnsi"/>
                <w:sz w:val="22"/>
                <w:szCs w:val="22"/>
              </w:rPr>
            </w:pPr>
          </w:p>
        </w:tc>
        <w:tc>
          <w:tcPr>
            <w:tcW w:w="3282"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EE17C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31"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D348C4" w:rsidP="00A047DF">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31/01/2018</w:t>
            </w:r>
          </w:p>
        </w:tc>
      </w:tr>
      <w:tr w:rsidR="00CE7B5F" w:rsidRPr="00552079" w:rsidTr="00EE17C5">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75" w:type="dxa"/>
            <w:vAlign w:val="center"/>
          </w:tcPr>
          <w:p w:rsidR="00CE7B5F" w:rsidRDefault="00CE7B5F" w:rsidP="00F77699">
            <w:pPr>
              <w:rPr>
                <w:rFonts w:asciiTheme="minorHAnsi" w:hAnsiTheme="minorHAnsi" w:cstheme="minorHAnsi"/>
                <w:sz w:val="22"/>
                <w:szCs w:val="22"/>
              </w:rPr>
            </w:pPr>
          </w:p>
        </w:tc>
        <w:tc>
          <w:tcPr>
            <w:tcW w:w="5631"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087" w:type="dxa"/>
        <w:tblCellMar>
          <w:left w:w="70" w:type="dxa"/>
          <w:right w:w="70" w:type="dxa"/>
        </w:tblCellMar>
        <w:tblLook w:val="04A0" w:firstRow="1" w:lastRow="0" w:firstColumn="1" w:lastColumn="0" w:noHBand="0" w:noVBand="1"/>
      </w:tblPr>
      <w:tblGrid>
        <w:gridCol w:w="554"/>
        <w:gridCol w:w="4252"/>
        <w:gridCol w:w="1114"/>
        <w:gridCol w:w="1393"/>
        <w:gridCol w:w="1774"/>
      </w:tblGrid>
      <w:tr w:rsidR="00103622" w:rsidRPr="00552079" w:rsidTr="00EE17C5">
        <w:trPr>
          <w:trHeight w:val="776"/>
        </w:trPr>
        <w:tc>
          <w:tcPr>
            <w:tcW w:w="908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68B6" w:rsidRDefault="004668B6" w:rsidP="004668B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EE17C5" w:rsidRPr="00365997" w:rsidRDefault="00EE17C5" w:rsidP="004668B6">
            <w:pPr>
              <w:ind w:left="705"/>
              <w:jc w:val="center"/>
              <w:rPr>
                <w:rFonts w:asciiTheme="minorHAnsi" w:hAnsiTheme="minorHAnsi" w:cstheme="minorHAnsi"/>
                <w:b/>
                <w:sz w:val="22"/>
                <w:szCs w:val="22"/>
              </w:rPr>
            </w:pPr>
            <w:r>
              <w:rPr>
                <w:rFonts w:asciiTheme="minorHAnsi" w:hAnsiTheme="minorHAnsi" w:cstheme="minorHAnsi"/>
                <w:b/>
                <w:sz w:val="22"/>
                <w:szCs w:val="22"/>
              </w:rPr>
              <w:t>EN BOLIVIANOS</w:t>
            </w:r>
          </w:p>
          <w:p w:rsidR="002B59E7" w:rsidRPr="00552079" w:rsidRDefault="002B59E7" w:rsidP="00701146">
            <w:pPr>
              <w:ind w:left="705"/>
              <w:jc w:val="center"/>
              <w:rPr>
                <w:rFonts w:asciiTheme="minorHAnsi" w:hAnsiTheme="minorHAnsi" w:cstheme="minorHAnsi"/>
                <w:b/>
                <w:bCs/>
                <w:color w:val="FF0000"/>
                <w:sz w:val="22"/>
                <w:szCs w:val="22"/>
                <w:lang w:val="es-BO" w:eastAsia="es-BO"/>
              </w:rPr>
            </w:pPr>
          </w:p>
        </w:tc>
      </w:tr>
      <w:tr w:rsidR="006F058D" w:rsidRPr="00552079" w:rsidTr="00EE17C5">
        <w:trPr>
          <w:trHeight w:val="918"/>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52"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4"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r w:rsidR="00EE17C5">
              <w:rPr>
                <w:rFonts w:asciiTheme="minorHAnsi" w:hAnsiTheme="minorHAnsi" w:cstheme="minorHAnsi"/>
                <w:b/>
                <w:bCs/>
                <w:color w:val="000000"/>
                <w:sz w:val="22"/>
                <w:szCs w:val="22"/>
                <w:lang w:val="es-BO" w:eastAsia="es-BO"/>
              </w:rPr>
              <w:t xml:space="preserve"> DE VIAJES GESTIÓN 2018</w:t>
            </w:r>
          </w:p>
        </w:tc>
        <w:tc>
          <w:tcPr>
            <w:tcW w:w="139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AD6CA0" w:rsidRPr="00552079" w:rsidTr="00EE17C5">
        <w:trPr>
          <w:trHeight w:val="573"/>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6CA0" w:rsidRDefault="00AD6CA0" w:rsidP="00AD6CA0">
            <w:pPr>
              <w:jc w:val="center"/>
              <w:rPr>
                <w:rFonts w:ascii="Calibri" w:hAnsi="Calibri" w:cs="Calibri"/>
                <w:color w:val="000000"/>
                <w:sz w:val="18"/>
                <w:szCs w:val="18"/>
                <w:lang w:val="es-BO" w:eastAsia="es-BO"/>
              </w:rPr>
            </w:pPr>
            <w:r>
              <w:rPr>
                <w:rFonts w:ascii="Calibri" w:hAnsi="Calibri" w:cs="Calibri"/>
                <w:color w:val="000000"/>
                <w:sz w:val="18"/>
                <w:szCs w:val="18"/>
              </w:rPr>
              <w:t>1</w:t>
            </w:r>
          </w:p>
        </w:tc>
        <w:tc>
          <w:tcPr>
            <w:tcW w:w="4252" w:type="dxa"/>
            <w:tcBorders>
              <w:top w:val="single" w:sz="4" w:space="0" w:color="auto"/>
              <w:left w:val="nil"/>
              <w:bottom w:val="single" w:sz="4" w:space="0" w:color="auto"/>
              <w:right w:val="single" w:sz="4" w:space="0" w:color="auto"/>
            </w:tcBorders>
            <w:shd w:val="clear" w:color="auto" w:fill="auto"/>
            <w:vAlign w:val="center"/>
          </w:tcPr>
          <w:p w:rsidR="00AD6CA0" w:rsidRDefault="00AD6CA0" w:rsidP="00AD6CA0">
            <w:pPr>
              <w:rPr>
                <w:rFonts w:ascii="Calibri" w:hAnsi="Calibri" w:cs="Calibri"/>
                <w:color w:val="000000"/>
                <w:sz w:val="18"/>
                <w:szCs w:val="18"/>
              </w:rPr>
            </w:pPr>
            <w:r>
              <w:rPr>
                <w:rFonts w:ascii="Calibri" w:hAnsi="Calibri" w:cs="Calibri"/>
                <w:color w:val="000000"/>
                <w:sz w:val="18"/>
                <w:szCs w:val="18"/>
              </w:rPr>
              <w:t xml:space="preserve">Servicio de  transporte de GLP de Planta  Engarrafado de Bermejo a Estación de Servicio Bermejo de YPFB </w:t>
            </w:r>
          </w:p>
        </w:tc>
        <w:tc>
          <w:tcPr>
            <w:tcW w:w="1114" w:type="dxa"/>
            <w:tcBorders>
              <w:top w:val="single" w:sz="4" w:space="0" w:color="auto"/>
              <w:left w:val="nil"/>
              <w:bottom w:val="single" w:sz="4" w:space="0" w:color="auto"/>
              <w:right w:val="single" w:sz="4" w:space="0" w:color="auto"/>
            </w:tcBorders>
            <w:shd w:val="clear" w:color="auto" w:fill="auto"/>
            <w:vAlign w:val="center"/>
          </w:tcPr>
          <w:p w:rsidR="00AD6CA0" w:rsidRDefault="00AD6CA0" w:rsidP="00AD6CA0">
            <w:pPr>
              <w:jc w:val="center"/>
              <w:rPr>
                <w:rFonts w:ascii="Calibri" w:hAnsi="Calibri" w:cs="Calibri"/>
                <w:color w:val="000000"/>
                <w:sz w:val="18"/>
                <w:szCs w:val="18"/>
              </w:rPr>
            </w:pPr>
            <w:r>
              <w:rPr>
                <w:rFonts w:ascii="Calibri" w:hAnsi="Calibri" w:cs="Calibri"/>
                <w:color w:val="000000"/>
                <w:sz w:val="18"/>
                <w:szCs w:val="18"/>
              </w:rPr>
              <w:t>35</w:t>
            </w:r>
          </w:p>
        </w:tc>
        <w:tc>
          <w:tcPr>
            <w:tcW w:w="1391" w:type="dxa"/>
            <w:tcBorders>
              <w:top w:val="single" w:sz="4" w:space="0" w:color="auto"/>
              <w:left w:val="single" w:sz="4" w:space="0" w:color="auto"/>
              <w:bottom w:val="single" w:sz="4" w:space="0" w:color="auto"/>
              <w:right w:val="single" w:sz="4" w:space="0" w:color="auto"/>
            </w:tcBorders>
            <w:shd w:val="clear" w:color="auto" w:fill="auto"/>
            <w:vAlign w:val="center"/>
          </w:tcPr>
          <w:p w:rsidR="00AD6CA0" w:rsidRDefault="00AD6CA0" w:rsidP="00AD6CA0">
            <w:pPr>
              <w:jc w:val="right"/>
              <w:rPr>
                <w:rFonts w:ascii="Calibri" w:hAnsi="Calibri" w:cs="Calibri"/>
                <w:color w:val="000000"/>
                <w:sz w:val="18"/>
                <w:szCs w:val="18"/>
                <w:lang w:val="es-BO" w:eastAsia="es-BO"/>
              </w:rPr>
            </w:pPr>
            <w:r>
              <w:rPr>
                <w:rFonts w:ascii="Calibri" w:hAnsi="Calibri" w:cs="Calibri"/>
                <w:color w:val="000000"/>
                <w:sz w:val="18"/>
                <w:szCs w:val="18"/>
              </w:rPr>
              <w:t>500,00</w:t>
            </w:r>
          </w:p>
        </w:tc>
        <w:tc>
          <w:tcPr>
            <w:tcW w:w="1774" w:type="dxa"/>
            <w:tcBorders>
              <w:top w:val="single" w:sz="4" w:space="0" w:color="auto"/>
              <w:left w:val="nil"/>
              <w:bottom w:val="single" w:sz="4" w:space="0" w:color="auto"/>
              <w:right w:val="single" w:sz="4" w:space="0" w:color="auto"/>
            </w:tcBorders>
            <w:shd w:val="clear" w:color="auto" w:fill="auto"/>
            <w:noWrap/>
            <w:vAlign w:val="center"/>
          </w:tcPr>
          <w:p w:rsidR="00AD6CA0" w:rsidRDefault="00AD6CA0" w:rsidP="00AD6CA0">
            <w:pPr>
              <w:jc w:val="right"/>
              <w:rPr>
                <w:rFonts w:ascii="Calibri" w:hAnsi="Calibri" w:cs="Calibri"/>
                <w:color w:val="000000"/>
                <w:sz w:val="18"/>
                <w:szCs w:val="18"/>
              </w:rPr>
            </w:pPr>
            <w:r>
              <w:rPr>
                <w:rFonts w:ascii="Calibri" w:hAnsi="Calibri" w:cs="Calibri"/>
                <w:color w:val="000000"/>
                <w:sz w:val="18"/>
                <w:szCs w:val="18"/>
              </w:rPr>
              <w:t>17.500,00</w:t>
            </w:r>
          </w:p>
        </w:tc>
      </w:tr>
      <w:tr w:rsidR="00AD6CA0" w:rsidRPr="00552079" w:rsidTr="00EE17C5">
        <w:trPr>
          <w:trHeight w:val="573"/>
        </w:trPr>
        <w:tc>
          <w:tcPr>
            <w:tcW w:w="554" w:type="dxa"/>
            <w:tcBorders>
              <w:top w:val="nil"/>
              <w:left w:val="single" w:sz="4" w:space="0" w:color="auto"/>
              <w:bottom w:val="single" w:sz="4" w:space="0" w:color="auto"/>
              <w:right w:val="single" w:sz="4" w:space="0" w:color="auto"/>
            </w:tcBorders>
            <w:shd w:val="clear" w:color="auto" w:fill="auto"/>
            <w:noWrap/>
            <w:vAlign w:val="center"/>
          </w:tcPr>
          <w:p w:rsidR="00AD6CA0" w:rsidRDefault="00AD6CA0" w:rsidP="00AD6CA0">
            <w:pPr>
              <w:jc w:val="center"/>
              <w:rPr>
                <w:rFonts w:ascii="Calibri" w:hAnsi="Calibri" w:cs="Calibri"/>
                <w:color w:val="000000"/>
                <w:sz w:val="18"/>
                <w:szCs w:val="18"/>
              </w:rPr>
            </w:pPr>
            <w:r>
              <w:rPr>
                <w:rFonts w:ascii="Calibri" w:hAnsi="Calibri" w:cs="Calibri"/>
                <w:color w:val="000000"/>
                <w:sz w:val="18"/>
                <w:szCs w:val="18"/>
              </w:rPr>
              <w:t>2</w:t>
            </w:r>
          </w:p>
        </w:tc>
        <w:tc>
          <w:tcPr>
            <w:tcW w:w="4252" w:type="dxa"/>
            <w:tcBorders>
              <w:top w:val="nil"/>
              <w:left w:val="nil"/>
              <w:bottom w:val="single" w:sz="4" w:space="0" w:color="auto"/>
              <w:right w:val="single" w:sz="4" w:space="0" w:color="auto"/>
            </w:tcBorders>
            <w:shd w:val="clear" w:color="auto" w:fill="auto"/>
            <w:vAlign w:val="center"/>
          </w:tcPr>
          <w:p w:rsidR="00AD6CA0" w:rsidRDefault="00AD6CA0" w:rsidP="00AD6CA0">
            <w:pPr>
              <w:rPr>
                <w:rFonts w:ascii="Calibri" w:hAnsi="Calibri" w:cs="Calibri"/>
                <w:color w:val="000000"/>
                <w:sz w:val="18"/>
                <w:szCs w:val="18"/>
              </w:rPr>
            </w:pPr>
            <w:r>
              <w:rPr>
                <w:rFonts w:ascii="Calibri" w:hAnsi="Calibri" w:cs="Calibri"/>
                <w:color w:val="000000"/>
                <w:sz w:val="18"/>
                <w:szCs w:val="18"/>
              </w:rPr>
              <w:t xml:space="preserve">Servicio de  transporte de GLP de Planta  Engarrafado El Portillo a Estación de Servicio Las Americas de YPFB </w:t>
            </w:r>
          </w:p>
        </w:tc>
        <w:tc>
          <w:tcPr>
            <w:tcW w:w="1114" w:type="dxa"/>
            <w:tcBorders>
              <w:top w:val="nil"/>
              <w:left w:val="nil"/>
              <w:bottom w:val="single" w:sz="4" w:space="0" w:color="auto"/>
              <w:right w:val="single" w:sz="4" w:space="0" w:color="auto"/>
            </w:tcBorders>
            <w:shd w:val="clear" w:color="auto" w:fill="auto"/>
            <w:vAlign w:val="center"/>
          </w:tcPr>
          <w:p w:rsidR="00AD6CA0" w:rsidRDefault="00AD6CA0" w:rsidP="00AD6CA0">
            <w:pPr>
              <w:jc w:val="center"/>
              <w:rPr>
                <w:rFonts w:ascii="Calibri" w:hAnsi="Calibri" w:cs="Calibri"/>
                <w:color w:val="000000"/>
                <w:sz w:val="18"/>
                <w:szCs w:val="18"/>
              </w:rPr>
            </w:pPr>
            <w:r>
              <w:rPr>
                <w:rFonts w:ascii="Calibri" w:hAnsi="Calibri" w:cs="Calibri"/>
                <w:color w:val="000000"/>
                <w:sz w:val="18"/>
                <w:szCs w:val="18"/>
              </w:rPr>
              <w:t>72</w:t>
            </w:r>
          </w:p>
        </w:tc>
        <w:tc>
          <w:tcPr>
            <w:tcW w:w="1391" w:type="dxa"/>
            <w:tcBorders>
              <w:top w:val="nil"/>
              <w:left w:val="single" w:sz="4" w:space="0" w:color="auto"/>
              <w:bottom w:val="single" w:sz="4" w:space="0" w:color="auto"/>
              <w:right w:val="single" w:sz="4" w:space="0" w:color="auto"/>
            </w:tcBorders>
            <w:shd w:val="clear" w:color="auto" w:fill="auto"/>
            <w:vAlign w:val="center"/>
          </w:tcPr>
          <w:p w:rsidR="00AD6CA0" w:rsidRDefault="00AD6CA0" w:rsidP="00AD6CA0">
            <w:pPr>
              <w:jc w:val="right"/>
              <w:rPr>
                <w:rFonts w:ascii="Calibri" w:hAnsi="Calibri" w:cs="Calibri"/>
                <w:color w:val="000000"/>
                <w:sz w:val="18"/>
                <w:szCs w:val="18"/>
              </w:rPr>
            </w:pPr>
            <w:r>
              <w:rPr>
                <w:rFonts w:ascii="Calibri" w:hAnsi="Calibri" w:cs="Calibri"/>
                <w:color w:val="000000"/>
                <w:sz w:val="18"/>
                <w:szCs w:val="18"/>
              </w:rPr>
              <w:t>470,00</w:t>
            </w:r>
          </w:p>
        </w:tc>
        <w:tc>
          <w:tcPr>
            <w:tcW w:w="1774" w:type="dxa"/>
            <w:tcBorders>
              <w:top w:val="nil"/>
              <w:left w:val="nil"/>
              <w:bottom w:val="single" w:sz="4" w:space="0" w:color="auto"/>
              <w:right w:val="single" w:sz="4" w:space="0" w:color="auto"/>
            </w:tcBorders>
            <w:shd w:val="clear" w:color="auto" w:fill="auto"/>
            <w:noWrap/>
            <w:vAlign w:val="center"/>
          </w:tcPr>
          <w:p w:rsidR="00AD6CA0" w:rsidRDefault="00AD6CA0" w:rsidP="00AD6CA0">
            <w:pPr>
              <w:jc w:val="right"/>
              <w:rPr>
                <w:rFonts w:ascii="Calibri" w:hAnsi="Calibri" w:cs="Calibri"/>
                <w:color w:val="000000"/>
                <w:sz w:val="18"/>
                <w:szCs w:val="18"/>
              </w:rPr>
            </w:pPr>
            <w:r>
              <w:rPr>
                <w:rFonts w:ascii="Calibri" w:hAnsi="Calibri" w:cs="Calibri"/>
                <w:color w:val="000000"/>
                <w:sz w:val="18"/>
                <w:szCs w:val="18"/>
              </w:rPr>
              <w:t>33.840,00</w:t>
            </w:r>
          </w:p>
        </w:tc>
      </w:tr>
      <w:tr w:rsidR="00AD6CA0" w:rsidRPr="00552079" w:rsidTr="00EE17C5">
        <w:trPr>
          <w:trHeight w:val="573"/>
        </w:trPr>
        <w:tc>
          <w:tcPr>
            <w:tcW w:w="554" w:type="dxa"/>
            <w:tcBorders>
              <w:top w:val="nil"/>
              <w:left w:val="single" w:sz="4" w:space="0" w:color="auto"/>
              <w:bottom w:val="single" w:sz="4" w:space="0" w:color="auto"/>
              <w:right w:val="single" w:sz="4" w:space="0" w:color="auto"/>
            </w:tcBorders>
            <w:shd w:val="clear" w:color="auto" w:fill="auto"/>
            <w:noWrap/>
            <w:vAlign w:val="center"/>
          </w:tcPr>
          <w:p w:rsidR="00AD6CA0" w:rsidRDefault="00AD6CA0" w:rsidP="00AD6CA0">
            <w:pPr>
              <w:jc w:val="center"/>
              <w:rPr>
                <w:rFonts w:ascii="Calibri" w:hAnsi="Calibri" w:cs="Calibri"/>
                <w:color w:val="000000"/>
                <w:sz w:val="18"/>
                <w:szCs w:val="18"/>
              </w:rPr>
            </w:pPr>
            <w:r>
              <w:rPr>
                <w:rFonts w:ascii="Calibri" w:hAnsi="Calibri" w:cs="Calibri"/>
                <w:color w:val="000000"/>
                <w:sz w:val="18"/>
                <w:szCs w:val="18"/>
              </w:rPr>
              <w:t>3</w:t>
            </w:r>
          </w:p>
        </w:tc>
        <w:tc>
          <w:tcPr>
            <w:tcW w:w="4252" w:type="dxa"/>
            <w:tcBorders>
              <w:top w:val="nil"/>
              <w:left w:val="nil"/>
              <w:bottom w:val="single" w:sz="4" w:space="0" w:color="auto"/>
              <w:right w:val="single" w:sz="4" w:space="0" w:color="auto"/>
            </w:tcBorders>
            <w:shd w:val="clear" w:color="auto" w:fill="auto"/>
            <w:vAlign w:val="center"/>
          </w:tcPr>
          <w:p w:rsidR="00AD6CA0" w:rsidRDefault="00AD6CA0" w:rsidP="00AD6CA0">
            <w:pPr>
              <w:rPr>
                <w:rFonts w:ascii="Calibri" w:hAnsi="Calibri" w:cs="Calibri"/>
                <w:color w:val="000000"/>
                <w:sz w:val="18"/>
                <w:szCs w:val="18"/>
              </w:rPr>
            </w:pPr>
            <w:r>
              <w:rPr>
                <w:rFonts w:ascii="Calibri" w:hAnsi="Calibri" w:cs="Calibri"/>
                <w:color w:val="000000"/>
                <w:sz w:val="18"/>
                <w:szCs w:val="18"/>
              </w:rPr>
              <w:t xml:space="preserve">Servicio de  transporte de GLP de Planta  Engarrafado El Portillo a Estación de Servicio Presidente Arce de YPFB </w:t>
            </w:r>
          </w:p>
        </w:tc>
        <w:tc>
          <w:tcPr>
            <w:tcW w:w="1114" w:type="dxa"/>
            <w:tcBorders>
              <w:top w:val="nil"/>
              <w:left w:val="nil"/>
              <w:bottom w:val="single" w:sz="4" w:space="0" w:color="auto"/>
              <w:right w:val="single" w:sz="4" w:space="0" w:color="auto"/>
            </w:tcBorders>
            <w:shd w:val="clear" w:color="auto" w:fill="auto"/>
            <w:vAlign w:val="center"/>
          </w:tcPr>
          <w:p w:rsidR="00AD6CA0" w:rsidRDefault="00AD6CA0" w:rsidP="00AD6CA0">
            <w:pPr>
              <w:jc w:val="center"/>
              <w:rPr>
                <w:rFonts w:ascii="Calibri" w:hAnsi="Calibri" w:cs="Calibri"/>
                <w:color w:val="000000"/>
                <w:sz w:val="18"/>
                <w:szCs w:val="18"/>
              </w:rPr>
            </w:pPr>
            <w:r>
              <w:rPr>
                <w:rFonts w:ascii="Calibri" w:hAnsi="Calibri" w:cs="Calibri"/>
                <w:color w:val="000000"/>
                <w:sz w:val="18"/>
                <w:szCs w:val="18"/>
              </w:rPr>
              <w:t>115</w:t>
            </w:r>
          </w:p>
        </w:tc>
        <w:tc>
          <w:tcPr>
            <w:tcW w:w="1391" w:type="dxa"/>
            <w:tcBorders>
              <w:top w:val="nil"/>
              <w:left w:val="single" w:sz="4" w:space="0" w:color="auto"/>
              <w:bottom w:val="single" w:sz="4" w:space="0" w:color="auto"/>
              <w:right w:val="single" w:sz="4" w:space="0" w:color="auto"/>
            </w:tcBorders>
            <w:shd w:val="clear" w:color="auto" w:fill="auto"/>
            <w:vAlign w:val="center"/>
          </w:tcPr>
          <w:p w:rsidR="00AD6CA0" w:rsidRDefault="00AD6CA0" w:rsidP="00AD6CA0">
            <w:pPr>
              <w:jc w:val="right"/>
              <w:rPr>
                <w:rFonts w:ascii="Calibri" w:hAnsi="Calibri" w:cs="Calibri"/>
                <w:color w:val="000000"/>
                <w:sz w:val="18"/>
                <w:szCs w:val="18"/>
              </w:rPr>
            </w:pPr>
            <w:r>
              <w:rPr>
                <w:rFonts w:ascii="Calibri" w:hAnsi="Calibri" w:cs="Calibri"/>
                <w:color w:val="000000"/>
                <w:sz w:val="18"/>
                <w:szCs w:val="18"/>
              </w:rPr>
              <w:t>470,00</w:t>
            </w:r>
          </w:p>
        </w:tc>
        <w:tc>
          <w:tcPr>
            <w:tcW w:w="1774" w:type="dxa"/>
            <w:tcBorders>
              <w:top w:val="nil"/>
              <w:left w:val="nil"/>
              <w:bottom w:val="single" w:sz="4" w:space="0" w:color="auto"/>
              <w:right w:val="single" w:sz="4" w:space="0" w:color="auto"/>
            </w:tcBorders>
            <w:shd w:val="clear" w:color="auto" w:fill="auto"/>
            <w:noWrap/>
            <w:vAlign w:val="center"/>
          </w:tcPr>
          <w:p w:rsidR="00AD6CA0" w:rsidRDefault="00AD6CA0" w:rsidP="00AD6CA0">
            <w:pPr>
              <w:jc w:val="right"/>
              <w:rPr>
                <w:rFonts w:ascii="Calibri" w:hAnsi="Calibri" w:cs="Calibri"/>
                <w:color w:val="000000"/>
                <w:sz w:val="18"/>
                <w:szCs w:val="18"/>
              </w:rPr>
            </w:pPr>
            <w:r>
              <w:rPr>
                <w:rFonts w:ascii="Calibri" w:hAnsi="Calibri" w:cs="Calibri"/>
                <w:color w:val="000000"/>
                <w:sz w:val="18"/>
                <w:szCs w:val="18"/>
              </w:rPr>
              <w:t>54.050,00</w:t>
            </w:r>
          </w:p>
        </w:tc>
      </w:tr>
      <w:tr w:rsidR="00AD6CA0" w:rsidRPr="00552079" w:rsidTr="00EE17C5">
        <w:trPr>
          <w:trHeight w:val="573"/>
        </w:trPr>
        <w:tc>
          <w:tcPr>
            <w:tcW w:w="554" w:type="dxa"/>
            <w:tcBorders>
              <w:top w:val="nil"/>
              <w:left w:val="single" w:sz="4" w:space="0" w:color="auto"/>
              <w:bottom w:val="single" w:sz="4" w:space="0" w:color="auto"/>
              <w:right w:val="single" w:sz="4" w:space="0" w:color="auto"/>
            </w:tcBorders>
            <w:shd w:val="clear" w:color="auto" w:fill="auto"/>
            <w:noWrap/>
            <w:vAlign w:val="center"/>
          </w:tcPr>
          <w:p w:rsidR="00AD6CA0" w:rsidRDefault="00AD6CA0" w:rsidP="00AD6CA0">
            <w:pPr>
              <w:jc w:val="center"/>
              <w:rPr>
                <w:rFonts w:ascii="Calibri" w:hAnsi="Calibri" w:cs="Calibri"/>
                <w:color w:val="000000"/>
                <w:sz w:val="18"/>
                <w:szCs w:val="18"/>
              </w:rPr>
            </w:pPr>
            <w:r>
              <w:rPr>
                <w:rFonts w:ascii="Calibri" w:hAnsi="Calibri" w:cs="Calibri"/>
                <w:color w:val="000000"/>
                <w:sz w:val="18"/>
                <w:szCs w:val="18"/>
              </w:rPr>
              <w:t>4</w:t>
            </w:r>
          </w:p>
        </w:tc>
        <w:tc>
          <w:tcPr>
            <w:tcW w:w="4252" w:type="dxa"/>
            <w:tcBorders>
              <w:top w:val="nil"/>
              <w:left w:val="nil"/>
              <w:bottom w:val="single" w:sz="4" w:space="0" w:color="auto"/>
              <w:right w:val="single" w:sz="4" w:space="0" w:color="auto"/>
            </w:tcBorders>
            <w:shd w:val="clear" w:color="auto" w:fill="auto"/>
            <w:vAlign w:val="center"/>
          </w:tcPr>
          <w:p w:rsidR="00AD6CA0" w:rsidRDefault="00AD6CA0" w:rsidP="00AD6CA0">
            <w:pPr>
              <w:rPr>
                <w:rFonts w:ascii="Calibri" w:hAnsi="Calibri" w:cs="Calibri"/>
                <w:color w:val="000000"/>
                <w:sz w:val="18"/>
                <w:szCs w:val="18"/>
              </w:rPr>
            </w:pPr>
            <w:r>
              <w:rPr>
                <w:rFonts w:ascii="Calibri" w:hAnsi="Calibri" w:cs="Calibri"/>
                <w:color w:val="000000"/>
                <w:sz w:val="18"/>
                <w:szCs w:val="18"/>
              </w:rPr>
              <w:t xml:space="preserve">Servicio de  transporte de GLP de Planta  Engarrafado El Portillo a Estación de Servicio Padcaya de YPFB </w:t>
            </w:r>
          </w:p>
        </w:tc>
        <w:tc>
          <w:tcPr>
            <w:tcW w:w="1114" w:type="dxa"/>
            <w:tcBorders>
              <w:top w:val="nil"/>
              <w:left w:val="nil"/>
              <w:bottom w:val="single" w:sz="4" w:space="0" w:color="auto"/>
              <w:right w:val="single" w:sz="4" w:space="0" w:color="auto"/>
            </w:tcBorders>
            <w:shd w:val="clear" w:color="auto" w:fill="auto"/>
            <w:vAlign w:val="center"/>
          </w:tcPr>
          <w:p w:rsidR="00AD6CA0" w:rsidRDefault="00AD6CA0" w:rsidP="00AD6CA0">
            <w:pPr>
              <w:jc w:val="center"/>
              <w:rPr>
                <w:rFonts w:ascii="Calibri" w:hAnsi="Calibri" w:cs="Calibri"/>
                <w:color w:val="000000"/>
                <w:sz w:val="18"/>
                <w:szCs w:val="18"/>
              </w:rPr>
            </w:pPr>
            <w:r>
              <w:rPr>
                <w:rFonts w:ascii="Calibri" w:hAnsi="Calibri" w:cs="Calibri"/>
                <w:color w:val="000000"/>
                <w:sz w:val="18"/>
                <w:szCs w:val="18"/>
              </w:rPr>
              <w:t>105</w:t>
            </w:r>
          </w:p>
        </w:tc>
        <w:tc>
          <w:tcPr>
            <w:tcW w:w="1391" w:type="dxa"/>
            <w:tcBorders>
              <w:top w:val="nil"/>
              <w:left w:val="single" w:sz="4" w:space="0" w:color="auto"/>
              <w:bottom w:val="single" w:sz="4" w:space="0" w:color="auto"/>
              <w:right w:val="single" w:sz="4" w:space="0" w:color="auto"/>
            </w:tcBorders>
            <w:shd w:val="clear" w:color="auto" w:fill="auto"/>
            <w:vAlign w:val="center"/>
          </w:tcPr>
          <w:p w:rsidR="00AD6CA0" w:rsidRDefault="00AD6CA0" w:rsidP="00AD6CA0">
            <w:pPr>
              <w:jc w:val="right"/>
              <w:rPr>
                <w:rFonts w:ascii="Calibri" w:hAnsi="Calibri" w:cs="Calibri"/>
                <w:color w:val="000000"/>
                <w:sz w:val="18"/>
                <w:szCs w:val="18"/>
              </w:rPr>
            </w:pPr>
            <w:r>
              <w:rPr>
                <w:rFonts w:ascii="Calibri" w:hAnsi="Calibri" w:cs="Calibri"/>
                <w:color w:val="000000"/>
                <w:sz w:val="18"/>
                <w:szCs w:val="18"/>
              </w:rPr>
              <w:t>900,00</w:t>
            </w:r>
          </w:p>
        </w:tc>
        <w:tc>
          <w:tcPr>
            <w:tcW w:w="1774" w:type="dxa"/>
            <w:tcBorders>
              <w:top w:val="nil"/>
              <w:left w:val="nil"/>
              <w:bottom w:val="single" w:sz="4" w:space="0" w:color="auto"/>
              <w:right w:val="single" w:sz="4" w:space="0" w:color="auto"/>
            </w:tcBorders>
            <w:shd w:val="clear" w:color="auto" w:fill="auto"/>
            <w:noWrap/>
            <w:vAlign w:val="center"/>
          </w:tcPr>
          <w:p w:rsidR="00AD6CA0" w:rsidRDefault="00AD6CA0" w:rsidP="00AD6CA0">
            <w:pPr>
              <w:jc w:val="right"/>
              <w:rPr>
                <w:rFonts w:ascii="Calibri" w:hAnsi="Calibri" w:cs="Calibri"/>
                <w:color w:val="000000"/>
                <w:sz w:val="18"/>
                <w:szCs w:val="18"/>
              </w:rPr>
            </w:pPr>
            <w:r>
              <w:rPr>
                <w:rFonts w:ascii="Calibri" w:hAnsi="Calibri" w:cs="Calibri"/>
                <w:color w:val="000000"/>
                <w:sz w:val="18"/>
                <w:szCs w:val="18"/>
              </w:rPr>
              <w:t>94.500,00</w:t>
            </w:r>
          </w:p>
        </w:tc>
      </w:tr>
      <w:tr w:rsidR="00103622" w:rsidRPr="00552079" w:rsidTr="00EE17C5">
        <w:trPr>
          <w:trHeight w:val="573"/>
        </w:trPr>
        <w:tc>
          <w:tcPr>
            <w:tcW w:w="731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4" w:type="dxa"/>
            <w:tcBorders>
              <w:top w:val="nil"/>
              <w:left w:val="nil"/>
              <w:bottom w:val="single" w:sz="8" w:space="0" w:color="auto"/>
              <w:right w:val="single" w:sz="8" w:space="0" w:color="auto"/>
            </w:tcBorders>
            <w:shd w:val="clear" w:color="auto" w:fill="auto"/>
            <w:noWrap/>
            <w:vAlign w:val="center"/>
            <w:hideMark/>
          </w:tcPr>
          <w:p w:rsidR="00103622" w:rsidRPr="00552079" w:rsidRDefault="00AD6CA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199.890,00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AD6CA0" w:rsidRDefault="00AD6CA0" w:rsidP="00552079">
      <w:pPr>
        <w:rPr>
          <w:rFonts w:asciiTheme="minorHAnsi" w:hAnsiTheme="minorHAnsi" w:cstheme="minorHAnsi"/>
          <w:b/>
          <w:sz w:val="22"/>
          <w:szCs w:val="22"/>
        </w:rPr>
      </w:pPr>
    </w:p>
    <w:p w:rsidR="00AD6CA0" w:rsidRDefault="00AD6CA0"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901FF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901FF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901FF2">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901FF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901FF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901FF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901FF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901FF2">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01FF2">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901FF2">
      <w:pPr>
        <w:pStyle w:val="Sinespaciado4"/>
        <w:numPr>
          <w:ilvl w:val="0"/>
          <w:numId w:val="21"/>
        </w:numPr>
        <w:ind w:left="851"/>
        <w:jc w:val="both"/>
      </w:pPr>
      <w:r w:rsidRPr="008842A3">
        <w:t>Que tengan sentencia ejecutoriada, con impedimento para ejercer el comercio.</w:t>
      </w:r>
    </w:p>
    <w:p w:rsidR="00983825" w:rsidRDefault="00983825" w:rsidP="00901FF2">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901FF2">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901FF2">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901FF2">
      <w:pPr>
        <w:pStyle w:val="Sinespaciado4"/>
        <w:numPr>
          <w:ilvl w:val="0"/>
          <w:numId w:val="21"/>
        </w:numPr>
        <w:ind w:left="851"/>
        <w:jc w:val="both"/>
      </w:pPr>
      <w:r w:rsidRPr="008842A3">
        <w:t>Que hubiesen declarado su disolución o quiebra.</w:t>
      </w:r>
    </w:p>
    <w:p w:rsidR="00983825" w:rsidRDefault="00983825" w:rsidP="00901FF2">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01FF2">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901FF2">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901FF2">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01FF2">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AD6CA0">
        <w:rPr>
          <w:rFonts w:asciiTheme="minorHAnsi" w:hAnsiTheme="minorHAnsi" w:cstheme="minorHAnsi"/>
          <w:color w:val="FF0000"/>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01FF2">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01FF2">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01FF2">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01FF2">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01FF2">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901FF2">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901FF2">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901FF2">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901FF2">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480436">
        <w:rPr>
          <w:rFonts w:asciiTheme="minorHAnsi" w:hAnsiTheme="minorHAnsi" w:cstheme="minorHAnsi"/>
          <w:color w:val="000000"/>
          <w:sz w:val="22"/>
          <w:szCs w:val="22"/>
        </w:rPr>
        <w:lastRenderedPageBreak/>
        <w:t>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AD6CA0" w:rsidRDefault="00AD6CA0" w:rsidP="00452B99">
      <w:pPr>
        <w:ind w:left="426"/>
        <w:jc w:val="both"/>
        <w:rPr>
          <w:rFonts w:asciiTheme="minorHAnsi" w:hAnsiTheme="minorHAnsi" w:cstheme="minorHAnsi"/>
          <w:sz w:val="22"/>
          <w:szCs w:val="22"/>
        </w:rPr>
      </w:pPr>
    </w:p>
    <w:p w:rsidR="00AD6CA0" w:rsidRDefault="00AD6CA0"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901FF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01FF2">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01FF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01FF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01FF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01FF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p>
    <w:p w:rsidR="000C146F" w:rsidRPr="00365997" w:rsidRDefault="00AD6CA0"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0C146F" w:rsidRPr="00365997">
        <w:rPr>
          <w:rFonts w:asciiTheme="minorHAnsi" w:hAnsiTheme="minorHAnsi" w:cstheme="minorHAnsi"/>
          <w:b/>
          <w:bCs/>
          <w:i/>
          <w:iCs/>
          <w:color w:val="FF0000"/>
          <w:lang w:eastAsia="es-BO"/>
        </w:rPr>
        <w:t>.</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711EEF" w:rsidRDefault="00711EE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711EEF" w:rsidRDefault="00711EE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w:t>
      </w:r>
      <w:r w:rsidR="00711EEF">
        <w:rPr>
          <w:rFonts w:asciiTheme="minorHAnsi" w:hAnsiTheme="minorHAnsi" w:cstheme="minorHAnsi"/>
          <w:b/>
          <w:sz w:val="22"/>
          <w:szCs w:val="22"/>
        </w:rPr>
        <w:t xml:space="preserve">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901FF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901FF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901FF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711EEF" w:rsidRDefault="00711EEF" w:rsidP="00897820">
      <w:pPr>
        <w:ind w:firstLine="426"/>
        <w:jc w:val="center"/>
        <w:rPr>
          <w:rFonts w:asciiTheme="minorHAnsi" w:hAnsiTheme="minorHAnsi" w:cstheme="minorHAnsi"/>
          <w:b/>
          <w:sz w:val="22"/>
          <w:szCs w:val="22"/>
        </w:rPr>
      </w:pPr>
    </w:p>
    <w:p w:rsidR="00711EEF" w:rsidRDefault="00711EEF" w:rsidP="00897820">
      <w:pPr>
        <w:ind w:firstLine="426"/>
        <w:jc w:val="center"/>
        <w:rPr>
          <w:rFonts w:asciiTheme="minorHAnsi" w:hAnsiTheme="minorHAnsi" w:cstheme="minorHAnsi"/>
          <w:b/>
          <w:sz w:val="22"/>
          <w:szCs w:val="22"/>
        </w:rPr>
      </w:pPr>
    </w:p>
    <w:p w:rsidR="00711EEF" w:rsidRDefault="00711EEF" w:rsidP="00897820">
      <w:pPr>
        <w:ind w:firstLine="426"/>
        <w:jc w:val="center"/>
        <w:rPr>
          <w:rFonts w:asciiTheme="minorHAnsi" w:hAnsiTheme="minorHAnsi" w:cstheme="minorHAnsi"/>
          <w:b/>
          <w:sz w:val="22"/>
          <w:szCs w:val="22"/>
        </w:rPr>
      </w:pPr>
    </w:p>
    <w:p w:rsidR="00711EEF" w:rsidRDefault="00711EE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F270F" w:rsidRDefault="008F270F" w:rsidP="004A3439">
      <w:pPr>
        <w:ind w:left="426"/>
        <w:jc w:val="both"/>
        <w:rPr>
          <w:rFonts w:ascii="Segoe UI" w:hAnsi="Segoe UI" w:cs="Segoe UI"/>
        </w:rPr>
      </w:pPr>
    </w:p>
    <w:p w:rsidR="008F270F" w:rsidRDefault="008F270F" w:rsidP="004A3439">
      <w:pPr>
        <w:ind w:left="426"/>
        <w:jc w:val="both"/>
        <w:rPr>
          <w:rFonts w:ascii="Segoe UI" w:hAnsi="Segoe UI" w:cs="Segoe UI"/>
        </w:rPr>
      </w:pP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8F270F"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8F270F" w:rsidRPr="008F270F" w:rsidRDefault="008F270F" w:rsidP="008F270F">
      <w:pPr>
        <w:pStyle w:val="Prrafodelista"/>
        <w:rPr>
          <w:rFonts w:asciiTheme="minorHAnsi" w:hAnsiTheme="minorHAnsi" w:cstheme="minorHAnsi"/>
          <w:sz w:val="22"/>
          <w:szCs w:val="22"/>
        </w:rPr>
      </w:pPr>
    </w:p>
    <w:p w:rsidR="008F270F" w:rsidRDefault="008F270F" w:rsidP="008F270F">
      <w:pPr>
        <w:jc w:val="both"/>
        <w:rPr>
          <w:rFonts w:asciiTheme="minorHAnsi" w:hAnsiTheme="minorHAnsi" w:cstheme="minorHAnsi"/>
          <w:sz w:val="22"/>
          <w:szCs w:val="22"/>
        </w:rPr>
      </w:pPr>
    </w:p>
    <w:p w:rsidR="008F270F" w:rsidRPr="008F270F" w:rsidRDefault="008F270F" w:rsidP="008F270F">
      <w:pPr>
        <w:jc w:val="both"/>
        <w:rPr>
          <w:rFonts w:asciiTheme="minorHAnsi" w:hAnsiTheme="minorHAnsi" w:cstheme="minorHAnsi"/>
          <w:sz w:val="22"/>
          <w:szCs w:val="22"/>
        </w:rPr>
      </w:pP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8F270F" w:rsidRDefault="008F270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01FF2">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01FF2">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901FF2">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901FF2">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01FF2">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pStyle w:val="Normal2"/>
        <w:tabs>
          <w:tab w:val="left" w:pos="1701"/>
        </w:tabs>
        <w:ind w:left="2832" w:hanging="2124"/>
        <w:rPr>
          <w:rFonts w:asciiTheme="minorHAnsi" w:hAnsiTheme="minorHAnsi" w:cstheme="minorHAnsi"/>
          <w:sz w:val="22"/>
          <w:szCs w:val="22"/>
        </w:rPr>
      </w:pPr>
    </w:p>
    <w:p w:rsidR="00EE17C5" w:rsidRDefault="00EE17C5"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01FF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01FF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901FF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901FF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01FF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01FF2">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901FF2">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01FF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901FF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901FF2">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01FF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901FF2">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901FF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901FF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01FF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01FF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01FF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01FF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901FF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01FF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01FF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901FF2">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901FF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01FF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901FF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901FF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901FF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901FF2">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901FF2">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01FF2">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AB6242"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7"/>
        <w:gridCol w:w="2570"/>
        <w:gridCol w:w="1561"/>
        <w:gridCol w:w="1705"/>
        <w:gridCol w:w="1555"/>
      </w:tblGrid>
      <w:tr w:rsidR="001F4807" w:rsidRPr="00552079" w:rsidTr="00EE17C5">
        <w:trPr>
          <w:trHeight w:val="675"/>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6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sidR="003162D6">
              <w:rPr>
                <w:rFonts w:asciiTheme="minorHAnsi" w:hAnsiTheme="minorHAnsi" w:cstheme="minorHAnsi"/>
                <w:b/>
                <w:sz w:val="22"/>
                <w:szCs w:val="22"/>
                <w:lang w:val="es-BO"/>
              </w:rPr>
              <w:t xml:space="preserve"> de viajes gestión 2018</w:t>
            </w:r>
          </w:p>
        </w:tc>
        <w:tc>
          <w:tcPr>
            <w:tcW w:w="17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5"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B6242" w:rsidRPr="00552079" w:rsidTr="00EE17C5">
        <w:trPr>
          <w:trHeight w:val="669"/>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B6242" w:rsidRDefault="00AB6242" w:rsidP="00AB6242">
            <w:pPr>
              <w:jc w:val="center"/>
              <w:rPr>
                <w:rFonts w:ascii="Calibri" w:hAnsi="Calibri" w:cs="Calibri"/>
                <w:color w:val="000000"/>
                <w:sz w:val="18"/>
                <w:szCs w:val="18"/>
                <w:lang w:val="es-BO" w:eastAsia="es-BO"/>
              </w:rPr>
            </w:pPr>
            <w:r>
              <w:rPr>
                <w:rFonts w:ascii="Calibri" w:hAnsi="Calibri" w:cs="Calibri"/>
                <w:color w:val="000000"/>
                <w:sz w:val="18"/>
                <w:szCs w:val="18"/>
              </w:rPr>
              <w:t>1</w:t>
            </w:r>
          </w:p>
        </w:tc>
        <w:tc>
          <w:tcPr>
            <w:tcW w:w="4427" w:type="dxa"/>
            <w:gridSpan w:val="2"/>
            <w:tcBorders>
              <w:top w:val="single" w:sz="4" w:space="0" w:color="auto"/>
              <w:left w:val="nil"/>
              <w:bottom w:val="single" w:sz="4" w:space="0" w:color="auto"/>
              <w:right w:val="single" w:sz="4" w:space="0" w:color="auto"/>
            </w:tcBorders>
            <w:shd w:val="clear" w:color="auto" w:fill="auto"/>
            <w:vAlign w:val="center"/>
          </w:tcPr>
          <w:p w:rsidR="00AB6242" w:rsidRDefault="00AB6242" w:rsidP="00AB6242">
            <w:pPr>
              <w:rPr>
                <w:rFonts w:ascii="Calibri" w:hAnsi="Calibri" w:cs="Calibri"/>
                <w:color w:val="000000"/>
                <w:sz w:val="18"/>
                <w:szCs w:val="18"/>
              </w:rPr>
            </w:pPr>
            <w:r>
              <w:rPr>
                <w:rFonts w:ascii="Calibri" w:hAnsi="Calibri" w:cs="Calibri"/>
                <w:color w:val="000000"/>
                <w:sz w:val="18"/>
                <w:szCs w:val="18"/>
              </w:rPr>
              <w:t xml:space="preserve">Servicio de  transporte de GLP de Planta  Engarrafado de Bermejo a Estación de Servicio Bermejo de YPFB </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rsidR="00AB6242" w:rsidRDefault="00AB6242" w:rsidP="00AB6242">
            <w:pPr>
              <w:jc w:val="center"/>
              <w:rPr>
                <w:rFonts w:ascii="Calibri" w:hAnsi="Calibri" w:cs="Calibri"/>
                <w:color w:val="000000"/>
                <w:sz w:val="18"/>
                <w:szCs w:val="18"/>
                <w:lang w:val="es-BO" w:eastAsia="es-BO"/>
              </w:rPr>
            </w:pPr>
            <w:r>
              <w:rPr>
                <w:rFonts w:ascii="Calibri" w:hAnsi="Calibri" w:cs="Calibri"/>
                <w:color w:val="000000"/>
                <w:sz w:val="18"/>
                <w:szCs w:val="18"/>
              </w:rPr>
              <w:t>35</w:t>
            </w:r>
          </w:p>
        </w:tc>
        <w:tc>
          <w:tcPr>
            <w:tcW w:w="1703" w:type="dxa"/>
            <w:tcBorders>
              <w:top w:val="single" w:sz="12" w:space="0" w:color="auto"/>
              <w:left w:val="single" w:sz="4" w:space="0" w:color="auto"/>
              <w:bottom w:val="single" w:sz="4" w:space="0" w:color="auto"/>
              <w:right w:val="single" w:sz="4" w:space="0" w:color="auto"/>
            </w:tcBorders>
            <w:shd w:val="clear" w:color="auto" w:fill="FFFFFF"/>
            <w:vAlign w:val="center"/>
          </w:tcPr>
          <w:p w:rsidR="00AB6242" w:rsidRPr="00552079" w:rsidRDefault="00AB6242" w:rsidP="00AB6242">
            <w:pPr>
              <w:jc w:val="center"/>
              <w:rPr>
                <w:rFonts w:asciiTheme="minorHAnsi" w:hAnsiTheme="minorHAnsi" w:cstheme="minorHAnsi"/>
                <w:sz w:val="22"/>
                <w:szCs w:val="22"/>
                <w:lang w:val="es-BO"/>
              </w:rPr>
            </w:pPr>
          </w:p>
        </w:tc>
        <w:tc>
          <w:tcPr>
            <w:tcW w:w="1555" w:type="dxa"/>
            <w:tcBorders>
              <w:top w:val="single" w:sz="12" w:space="0" w:color="auto"/>
              <w:left w:val="single" w:sz="4" w:space="0" w:color="auto"/>
              <w:bottom w:val="single" w:sz="4" w:space="0" w:color="auto"/>
            </w:tcBorders>
            <w:shd w:val="clear" w:color="auto" w:fill="FFFFFF"/>
            <w:vAlign w:val="center"/>
          </w:tcPr>
          <w:p w:rsidR="00AB6242" w:rsidRPr="00552079" w:rsidRDefault="00AB6242" w:rsidP="00AB6242">
            <w:pPr>
              <w:jc w:val="center"/>
              <w:rPr>
                <w:rFonts w:asciiTheme="minorHAnsi" w:hAnsiTheme="minorHAnsi" w:cstheme="minorHAnsi"/>
                <w:sz w:val="22"/>
                <w:szCs w:val="22"/>
                <w:lang w:val="es-BO"/>
              </w:rPr>
            </w:pPr>
          </w:p>
        </w:tc>
      </w:tr>
      <w:tr w:rsidR="00AB6242" w:rsidRPr="00552079" w:rsidTr="00EE17C5">
        <w:trPr>
          <w:trHeight w:val="669"/>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AB6242" w:rsidRDefault="00AB6242" w:rsidP="00AB6242">
            <w:pPr>
              <w:jc w:val="center"/>
              <w:rPr>
                <w:rFonts w:ascii="Calibri" w:hAnsi="Calibri" w:cs="Calibri"/>
                <w:color w:val="000000"/>
                <w:sz w:val="18"/>
                <w:szCs w:val="18"/>
              </w:rPr>
            </w:pPr>
            <w:r>
              <w:rPr>
                <w:rFonts w:ascii="Calibri" w:hAnsi="Calibri" w:cs="Calibri"/>
                <w:color w:val="000000"/>
                <w:sz w:val="18"/>
                <w:szCs w:val="18"/>
              </w:rPr>
              <w:t>2</w:t>
            </w:r>
          </w:p>
        </w:tc>
        <w:tc>
          <w:tcPr>
            <w:tcW w:w="4427" w:type="dxa"/>
            <w:gridSpan w:val="2"/>
            <w:tcBorders>
              <w:top w:val="nil"/>
              <w:left w:val="nil"/>
              <w:bottom w:val="single" w:sz="4" w:space="0" w:color="auto"/>
              <w:right w:val="single" w:sz="4" w:space="0" w:color="auto"/>
            </w:tcBorders>
            <w:shd w:val="clear" w:color="auto" w:fill="auto"/>
            <w:vAlign w:val="center"/>
          </w:tcPr>
          <w:p w:rsidR="00AB6242" w:rsidRDefault="00AB6242" w:rsidP="00AB6242">
            <w:pPr>
              <w:rPr>
                <w:rFonts w:ascii="Calibri" w:hAnsi="Calibri" w:cs="Calibri"/>
                <w:color w:val="000000"/>
                <w:sz w:val="18"/>
                <w:szCs w:val="18"/>
              </w:rPr>
            </w:pPr>
            <w:r>
              <w:rPr>
                <w:rFonts w:ascii="Calibri" w:hAnsi="Calibri" w:cs="Calibri"/>
                <w:color w:val="000000"/>
                <w:sz w:val="18"/>
                <w:szCs w:val="18"/>
              </w:rPr>
              <w:t xml:space="preserve">Servicio de  transporte de GLP de Planta  Engarrafado El Portillo a Estación de Servicio Las Americas de YPFB </w:t>
            </w:r>
          </w:p>
        </w:tc>
        <w:tc>
          <w:tcPr>
            <w:tcW w:w="1561" w:type="dxa"/>
            <w:tcBorders>
              <w:top w:val="nil"/>
              <w:left w:val="single" w:sz="4" w:space="0" w:color="auto"/>
              <w:bottom w:val="single" w:sz="4" w:space="0" w:color="auto"/>
              <w:right w:val="single" w:sz="4" w:space="0" w:color="auto"/>
            </w:tcBorders>
            <w:shd w:val="clear" w:color="auto" w:fill="auto"/>
            <w:vAlign w:val="center"/>
          </w:tcPr>
          <w:p w:rsidR="00AB6242" w:rsidRDefault="00AB6242" w:rsidP="00AB6242">
            <w:pPr>
              <w:jc w:val="center"/>
              <w:rPr>
                <w:rFonts w:ascii="Calibri" w:hAnsi="Calibri" w:cs="Calibri"/>
                <w:color w:val="000000"/>
                <w:sz w:val="18"/>
                <w:szCs w:val="18"/>
              </w:rPr>
            </w:pPr>
            <w:r>
              <w:rPr>
                <w:rFonts w:ascii="Calibri" w:hAnsi="Calibri" w:cs="Calibri"/>
                <w:color w:val="000000"/>
                <w:sz w:val="18"/>
                <w:szCs w:val="18"/>
              </w:rPr>
              <w:t>72</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AB6242" w:rsidRPr="00552079" w:rsidRDefault="00AB6242" w:rsidP="00AB6242">
            <w:pPr>
              <w:jc w:val="center"/>
              <w:rPr>
                <w:rFonts w:asciiTheme="minorHAnsi" w:hAnsiTheme="minorHAnsi" w:cstheme="minorHAnsi"/>
                <w:sz w:val="22"/>
                <w:szCs w:val="22"/>
                <w:lang w:val="es-BO"/>
              </w:rPr>
            </w:pPr>
          </w:p>
        </w:tc>
        <w:tc>
          <w:tcPr>
            <w:tcW w:w="1555" w:type="dxa"/>
            <w:tcBorders>
              <w:top w:val="single" w:sz="4" w:space="0" w:color="auto"/>
              <w:left w:val="single" w:sz="4" w:space="0" w:color="auto"/>
              <w:bottom w:val="single" w:sz="4" w:space="0" w:color="auto"/>
            </w:tcBorders>
            <w:shd w:val="clear" w:color="auto" w:fill="FFFFFF"/>
            <w:vAlign w:val="center"/>
          </w:tcPr>
          <w:p w:rsidR="00AB6242" w:rsidRPr="00552079" w:rsidRDefault="00AB6242" w:rsidP="00AB6242">
            <w:pPr>
              <w:jc w:val="center"/>
              <w:rPr>
                <w:rFonts w:asciiTheme="minorHAnsi" w:hAnsiTheme="minorHAnsi" w:cstheme="minorHAnsi"/>
                <w:sz w:val="22"/>
                <w:szCs w:val="22"/>
                <w:lang w:val="es-BO"/>
              </w:rPr>
            </w:pPr>
          </w:p>
        </w:tc>
      </w:tr>
      <w:tr w:rsidR="00AB6242" w:rsidRPr="00552079" w:rsidTr="00EE17C5">
        <w:trPr>
          <w:trHeight w:val="669"/>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AB6242" w:rsidRDefault="00AB6242" w:rsidP="00AB6242">
            <w:pPr>
              <w:jc w:val="center"/>
              <w:rPr>
                <w:rFonts w:ascii="Calibri" w:hAnsi="Calibri" w:cs="Calibri"/>
                <w:color w:val="000000"/>
                <w:sz w:val="18"/>
                <w:szCs w:val="18"/>
              </w:rPr>
            </w:pPr>
            <w:r>
              <w:rPr>
                <w:rFonts w:ascii="Calibri" w:hAnsi="Calibri" w:cs="Calibri"/>
                <w:color w:val="000000"/>
                <w:sz w:val="18"/>
                <w:szCs w:val="18"/>
              </w:rPr>
              <w:t>3</w:t>
            </w:r>
          </w:p>
        </w:tc>
        <w:tc>
          <w:tcPr>
            <w:tcW w:w="4427" w:type="dxa"/>
            <w:gridSpan w:val="2"/>
            <w:tcBorders>
              <w:top w:val="nil"/>
              <w:left w:val="nil"/>
              <w:bottom w:val="single" w:sz="4" w:space="0" w:color="auto"/>
              <w:right w:val="single" w:sz="4" w:space="0" w:color="auto"/>
            </w:tcBorders>
            <w:shd w:val="clear" w:color="auto" w:fill="auto"/>
            <w:vAlign w:val="center"/>
          </w:tcPr>
          <w:p w:rsidR="00AB6242" w:rsidRDefault="00AB6242" w:rsidP="00AB6242">
            <w:pPr>
              <w:rPr>
                <w:rFonts w:ascii="Calibri" w:hAnsi="Calibri" w:cs="Calibri"/>
                <w:color w:val="000000"/>
                <w:sz w:val="18"/>
                <w:szCs w:val="18"/>
              </w:rPr>
            </w:pPr>
            <w:r>
              <w:rPr>
                <w:rFonts w:ascii="Calibri" w:hAnsi="Calibri" w:cs="Calibri"/>
                <w:color w:val="000000"/>
                <w:sz w:val="18"/>
                <w:szCs w:val="18"/>
              </w:rPr>
              <w:t xml:space="preserve">Servicio de  transporte de GLP de Planta  Engarrafado El Portillo a Estación de Servicio Presidente Arce de YPFB </w:t>
            </w:r>
          </w:p>
        </w:tc>
        <w:tc>
          <w:tcPr>
            <w:tcW w:w="1561" w:type="dxa"/>
            <w:tcBorders>
              <w:top w:val="nil"/>
              <w:left w:val="single" w:sz="4" w:space="0" w:color="auto"/>
              <w:bottom w:val="single" w:sz="4" w:space="0" w:color="auto"/>
              <w:right w:val="single" w:sz="4" w:space="0" w:color="auto"/>
            </w:tcBorders>
            <w:shd w:val="clear" w:color="auto" w:fill="auto"/>
            <w:vAlign w:val="center"/>
          </w:tcPr>
          <w:p w:rsidR="00AB6242" w:rsidRDefault="00AB6242" w:rsidP="00AB6242">
            <w:pPr>
              <w:jc w:val="center"/>
              <w:rPr>
                <w:rFonts w:ascii="Calibri" w:hAnsi="Calibri" w:cs="Calibri"/>
                <w:color w:val="000000"/>
                <w:sz w:val="18"/>
                <w:szCs w:val="18"/>
              </w:rPr>
            </w:pPr>
            <w:r>
              <w:rPr>
                <w:rFonts w:ascii="Calibri" w:hAnsi="Calibri" w:cs="Calibri"/>
                <w:color w:val="000000"/>
                <w:sz w:val="18"/>
                <w:szCs w:val="18"/>
              </w:rPr>
              <w:t>115</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AB6242" w:rsidRPr="00552079" w:rsidRDefault="00AB6242" w:rsidP="00AB6242">
            <w:pPr>
              <w:jc w:val="center"/>
              <w:rPr>
                <w:rFonts w:asciiTheme="minorHAnsi" w:hAnsiTheme="minorHAnsi" w:cstheme="minorHAnsi"/>
                <w:sz w:val="22"/>
                <w:szCs w:val="22"/>
                <w:lang w:val="es-BO"/>
              </w:rPr>
            </w:pPr>
          </w:p>
        </w:tc>
        <w:tc>
          <w:tcPr>
            <w:tcW w:w="1555" w:type="dxa"/>
            <w:tcBorders>
              <w:top w:val="single" w:sz="4" w:space="0" w:color="auto"/>
              <w:left w:val="single" w:sz="4" w:space="0" w:color="auto"/>
              <w:bottom w:val="single" w:sz="4" w:space="0" w:color="auto"/>
            </w:tcBorders>
            <w:shd w:val="clear" w:color="auto" w:fill="FFFFFF"/>
            <w:vAlign w:val="center"/>
          </w:tcPr>
          <w:p w:rsidR="00AB6242" w:rsidRPr="00552079" w:rsidRDefault="00AB6242" w:rsidP="00AB6242">
            <w:pPr>
              <w:jc w:val="center"/>
              <w:rPr>
                <w:rFonts w:asciiTheme="minorHAnsi" w:hAnsiTheme="minorHAnsi" w:cstheme="minorHAnsi"/>
                <w:sz w:val="22"/>
                <w:szCs w:val="22"/>
                <w:lang w:val="es-BO"/>
              </w:rPr>
            </w:pPr>
          </w:p>
        </w:tc>
      </w:tr>
      <w:tr w:rsidR="00AB6242" w:rsidRPr="00552079" w:rsidTr="00EE17C5">
        <w:trPr>
          <w:trHeight w:val="669"/>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AB6242" w:rsidRDefault="00AB6242" w:rsidP="00AB6242">
            <w:pPr>
              <w:jc w:val="center"/>
              <w:rPr>
                <w:rFonts w:ascii="Calibri" w:hAnsi="Calibri" w:cs="Calibri"/>
                <w:color w:val="000000"/>
                <w:sz w:val="18"/>
                <w:szCs w:val="18"/>
              </w:rPr>
            </w:pPr>
            <w:r>
              <w:rPr>
                <w:rFonts w:ascii="Calibri" w:hAnsi="Calibri" w:cs="Calibri"/>
                <w:color w:val="000000"/>
                <w:sz w:val="18"/>
                <w:szCs w:val="18"/>
              </w:rPr>
              <w:t>4</w:t>
            </w:r>
          </w:p>
        </w:tc>
        <w:tc>
          <w:tcPr>
            <w:tcW w:w="4427" w:type="dxa"/>
            <w:gridSpan w:val="2"/>
            <w:tcBorders>
              <w:top w:val="nil"/>
              <w:left w:val="nil"/>
              <w:bottom w:val="single" w:sz="4" w:space="0" w:color="auto"/>
              <w:right w:val="single" w:sz="4" w:space="0" w:color="auto"/>
            </w:tcBorders>
            <w:shd w:val="clear" w:color="auto" w:fill="auto"/>
            <w:vAlign w:val="center"/>
          </w:tcPr>
          <w:p w:rsidR="00AB6242" w:rsidRDefault="00AB6242" w:rsidP="00AB6242">
            <w:pPr>
              <w:rPr>
                <w:rFonts w:ascii="Calibri" w:hAnsi="Calibri" w:cs="Calibri"/>
                <w:color w:val="000000"/>
                <w:sz w:val="18"/>
                <w:szCs w:val="18"/>
              </w:rPr>
            </w:pPr>
            <w:r>
              <w:rPr>
                <w:rFonts w:ascii="Calibri" w:hAnsi="Calibri" w:cs="Calibri"/>
                <w:color w:val="000000"/>
                <w:sz w:val="18"/>
                <w:szCs w:val="18"/>
              </w:rPr>
              <w:t xml:space="preserve">Servicio de  transporte de GLP de Planta  Engarrafado El Portillo a Estación de Servicio Padcaya de YPFB </w:t>
            </w:r>
          </w:p>
        </w:tc>
        <w:tc>
          <w:tcPr>
            <w:tcW w:w="1561" w:type="dxa"/>
            <w:tcBorders>
              <w:top w:val="nil"/>
              <w:left w:val="single" w:sz="4" w:space="0" w:color="auto"/>
              <w:bottom w:val="single" w:sz="4" w:space="0" w:color="auto"/>
              <w:right w:val="single" w:sz="4" w:space="0" w:color="auto"/>
            </w:tcBorders>
            <w:shd w:val="clear" w:color="auto" w:fill="auto"/>
            <w:vAlign w:val="center"/>
          </w:tcPr>
          <w:p w:rsidR="00AB6242" w:rsidRDefault="00AB6242" w:rsidP="00AB6242">
            <w:pPr>
              <w:jc w:val="center"/>
              <w:rPr>
                <w:rFonts w:ascii="Calibri" w:hAnsi="Calibri" w:cs="Calibri"/>
                <w:color w:val="000000"/>
                <w:sz w:val="18"/>
                <w:szCs w:val="18"/>
              </w:rPr>
            </w:pPr>
            <w:r>
              <w:rPr>
                <w:rFonts w:ascii="Calibri" w:hAnsi="Calibri" w:cs="Calibri"/>
                <w:color w:val="000000"/>
                <w:sz w:val="18"/>
                <w:szCs w:val="18"/>
              </w:rPr>
              <w:t>105</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AB6242" w:rsidRPr="00552079" w:rsidRDefault="00AB6242" w:rsidP="00AB6242">
            <w:pPr>
              <w:jc w:val="center"/>
              <w:rPr>
                <w:rFonts w:asciiTheme="minorHAnsi" w:hAnsiTheme="minorHAnsi" w:cstheme="minorHAnsi"/>
                <w:sz w:val="22"/>
                <w:szCs w:val="22"/>
                <w:lang w:val="es-BO"/>
              </w:rPr>
            </w:pPr>
          </w:p>
        </w:tc>
        <w:tc>
          <w:tcPr>
            <w:tcW w:w="1555" w:type="dxa"/>
            <w:tcBorders>
              <w:top w:val="single" w:sz="4" w:space="0" w:color="auto"/>
              <w:left w:val="single" w:sz="4" w:space="0" w:color="auto"/>
              <w:bottom w:val="single" w:sz="4" w:space="0" w:color="auto"/>
            </w:tcBorders>
            <w:shd w:val="clear" w:color="auto" w:fill="FFFFFF"/>
            <w:vAlign w:val="center"/>
          </w:tcPr>
          <w:p w:rsidR="00AB6242" w:rsidRPr="00552079" w:rsidRDefault="00AB6242" w:rsidP="00AB6242">
            <w:pPr>
              <w:jc w:val="center"/>
              <w:rPr>
                <w:rFonts w:asciiTheme="minorHAnsi" w:hAnsiTheme="minorHAnsi" w:cstheme="minorHAnsi"/>
                <w:sz w:val="22"/>
                <w:szCs w:val="22"/>
                <w:lang w:val="es-BO"/>
              </w:rPr>
            </w:pPr>
          </w:p>
        </w:tc>
      </w:tr>
      <w:tr w:rsidR="00FA78A9" w:rsidRPr="00552079" w:rsidTr="00EE17C5">
        <w:trPr>
          <w:trHeight w:val="669"/>
          <w:jc w:val="center"/>
        </w:trPr>
        <w:tc>
          <w:tcPr>
            <w:tcW w:w="8179"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5"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EE17C5">
        <w:trPr>
          <w:trHeight w:val="669"/>
          <w:jc w:val="center"/>
        </w:trPr>
        <w:tc>
          <w:tcPr>
            <w:tcW w:w="234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91"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bookmarkStart w:id="2" w:name="_GoBack"/>
      <w:bookmarkEnd w:id="2"/>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A11E21" w:rsidRDefault="00A11E21" w:rsidP="009C66A8">
      <w:pPr>
        <w:pStyle w:val="Normal2"/>
        <w:tabs>
          <w:tab w:val="left" w:pos="1701"/>
          <w:tab w:val="left" w:pos="2835"/>
        </w:tabs>
        <w:jc w:val="center"/>
        <w:rPr>
          <w:rFonts w:ascii="Calibri" w:hAnsi="Calibri" w:cs="Calibr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98"/>
        <w:gridCol w:w="2753"/>
        <w:gridCol w:w="476"/>
        <w:gridCol w:w="453"/>
        <w:gridCol w:w="713"/>
      </w:tblGrid>
      <w:tr w:rsidR="00A11E21" w:rsidTr="00A11E21">
        <w:trPr>
          <w:tblHeader/>
          <w:jc w:val="center"/>
        </w:trPr>
        <w:tc>
          <w:tcPr>
            <w:tcW w:w="4698" w:type="dxa"/>
            <w:tcBorders>
              <w:top w:val="single" w:sz="12" w:space="0" w:color="auto"/>
              <w:left w:val="single" w:sz="12" w:space="0" w:color="auto"/>
              <w:bottom w:val="single" w:sz="2" w:space="0" w:color="000000"/>
              <w:right w:val="single" w:sz="2" w:space="0" w:color="000000"/>
            </w:tcBorders>
            <w:shd w:val="clear" w:color="auto" w:fill="D9D9D9" w:themeFill="background1" w:themeFillShade="D9"/>
            <w:vAlign w:val="center"/>
            <w:hideMark/>
          </w:tcPr>
          <w:p w:rsidR="00A11E21" w:rsidRDefault="00A11E21">
            <w:pPr>
              <w:jc w:val="center"/>
              <w:rPr>
                <w:rFonts w:ascii="Calibri" w:hAnsi="Calibri" w:cs="Calibri"/>
                <w:b/>
                <w:sz w:val="18"/>
                <w:szCs w:val="18"/>
              </w:rPr>
            </w:pPr>
            <w:r>
              <w:rPr>
                <w:rFonts w:ascii="Calibri" w:hAnsi="Calibri" w:cs="Calibri"/>
                <w:b/>
                <w:sz w:val="18"/>
                <w:szCs w:val="18"/>
              </w:rPr>
              <w:t>Descripción de las Especificaciones Técnicas</w:t>
            </w:r>
          </w:p>
        </w:tc>
        <w:tc>
          <w:tcPr>
            <w:tcW w:w="2753" w:type="dxa"/>
            <w:tcBorders>
              <w:top w:val="single" w:sz="12" w:space="0" w:color="auto"/>
              <w:left w:val="single" w:sz="2" w:space="0" w:color="000000"/>
              <w:bottom w:val="single" w:sz="2" w:space="0" w:color="000000"/>
              <w:right w:val="single" w:sz="2" w:space="0" w:color="000000"/>
            </w:tcBorders>
            <w:shd w:val="clear" w:color="auto" w:fill="D9D9D9" w:themeFill="background1" w:themeFillShade="D9"/>
            <w:vAlign w:val="center"/>
            <w:hideMark/>
          </w:tcPr>
          <w:p w:rsidR="00A11E21" w:rsidRDefault="00A11E21">
            <w:pPr>
              <w:jc w:val="center"/>
              <w:rPr>
                <w:rFonts w:ascii="Calibri" w:hAnsi="Calibri" w:cs="Calibri"/>
                <w:b/>
                <w:sz w:val="18"/>
                <w:szCs w:val="18"/>
              </w:rPr>
            </w:pPr>
            <w:r>
              <w:rPr>
                <w:rFonts w:ascii="Calibri" w:hAnsi="Calibri" w:cs="Calibri"/>
                <w:b/>
                <w:sz w:val="18"/>
                <w:szCs w:val="18"/>
              </w:rPr>
              <w:t xml:space="preserve">PARA SER LLENADO POR EL PROPONENTE </w:t>
            </w:r>
          </w:p>
          <w:p w:rsidR="00A11E21" w:rsidRDefault="00A11E21">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42" w:type="dxa"/>
            <w:gridSpan w:val="3"/>
            <w:tcBorders>
              <w:top w:val="single" w:sz="12" w:space="0" w:color="auto"/>
              <w:left w:val="single" w:sz="2" w:space="0" w:color="000000"/>
              <w:bottom w:val="single" w:sz="2" w:space="0" w:color="000000"/>
              <w:right w:val="single" w:sz="12" w:space="0" w:color="auto"/>
            </w:tcBorders>
            <w:shd w:val="clear" w:color="auto" w:fill="D9D9D9" w:themeFill="background1" w:themeFillShade="D9"/>
            <w:vAlign w:val="center"/>
            <w:hideMark/>
          </w:tcPr>
          <w:p w:rsidR="00A11E21" w:rsidRDefault="00A11E21">
            <w:pPr>
              <w:jc w:val="both"/>
              <w:rPr>
                <w:rFonts w:ascii="Calibri" w:hAnsi="Calibri" w:cs="Calibri"/>
                <w:b/>
                <w:sz w:val="18"/>
                <w:szCs w:val="18"/>
              </w:rPr>
            </w:pPr>
            <w:r>
              <w:rPr>
                <w:rFonts w:ascii="Calibri" w:hAnsi="Calibri" w:cs="Calibri"/>
                <w:b/>
                <w:sz w:val="14"/>
                <w:szCs w:val="18"/>
              </w:rPr>
              <w:t>Evaluación (para ser llenado por el personal técnico del Comité de Licitación)</w:t>
            </w:r>
          </w:p>
        </w:tc>
      </w:tr>
      <w:tr w:rsidR="00A11E21" w:rsidTr="00A11E21">
        <w:trPr>
          <w:cantSplit/>
          <w:trHeight w:val="1448"/>
          <w:jc w:val="center"/>
        </w:trPr>
        <w:tc>
          <w:tcPr>
            <w:tcW w:w="4698" w:type="dxa"/>
            <w:tcBorders>
              <w:top w:val="single" w:sz="2" w:space="0" w:color="000000"/>
              <w:left w:val="single" w:sz="12" w:space="0" w:color="auto"/>
              <w:bottom w:val="single" w:sz="2" w:space="0" w:color="000000"/>
              <w:right w:val="single" w:sz="2" w:space="0" w:color="000000"/>
            </w:tcBorders>
            <w:shd w:val="clear" w:color="auto" w:fill="D9D9D9" w:themeFill="background1" w:themeFillShade="D9"/>
            <w:vAlign w:val="center"/>
            <w:hideMark/>
          </w:tcPr>
          <w:p w:rsidR="00A11E21" w:rsidRDefault="00A11E21">
            <w:pPr>
              <w:jc w:val="center"/>
              <w:rPr>
                <w:rFonts w:ascii="Calibri" w:hAnsi="Calibri" w:cs="Calibri"/>
                <w:b/>
                <w:sz w:val="18"/>
                <w:szCs w:val="18"/>
              </w:rPr>
            </w:pPr>
            <w:r>
              <w:rPr>
                <w:rFonts w:ascii="Calibri" w:hAnsi="Calibri" w:cs="Calibri"/>
                <w:b/>
                <w:sz w:val="18"/>
                <w:szCs w:val="18"/>
              </w:rPr>
              <w:t>Característica del Servicio requerido por YPFB</w:t>
            </w:r>
          </w:p>
        </w:tc>
        <w:tc>
          <w:tcPr>
            <w:tcW w:w="2753"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hideMark/>
          </w:tcPr>
          <w:p w:rsidR="00A11E21" w:rsidRDefault="00A11E21">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7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extDirection w:val="btLr"/>
            <w:vAlign w:val="center"/>
            <w:hideMark/>
          </w:tcPr>
          <w:p w:rsidR="00A11E21" w:rsidRDefault="00A11E21">
            <w:pPr>
              <w:rPr>
                <w:rFonts w:ascii="Calibri" w:hAnsi="Calibri" w:cs="Calibri"/>
                <w:b/>
                <w:sz w:val="18"/>
                <w:szCs w:val="18"/>
              </w:rPr>
            </w:pPr>
            <w:r>
              <w:rPr>
                <w:rFonts w:ascii="Calibri" w:hAnsi="Calibri" w:cs="Calibri"/>
                <w:b/>
                <w:sz w:val="18"/>
                <w:szCs w:val="18"/>
              </w:rPr>
              <w:t>CUMPLE</w:t>
            </w:r>
          </w:p>
        </w:tc>
        <w:tc>
          <w:tcPr>
            <w:tcW w:w="453"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extDirection w:val="btLr"/>
            <w:vAlign w:val="center"/>
            <w:hideMark/>
          </w:tcPr>
          <w:p w:rsidR="00A11E21" w:rsidRDefault="00A11E21">
            <w:pPr>
              <w:rPr>
                <w:rFonts w:ascii="Calibri" w:hAnsi="Calibri" w:cs="Calibri"/>
                <w:b/>
                <w:sz w:val="18"/>
                <w:szCs w:val="18"/>
              </w:rPr>
            </w:pPr>
            <w:r>
              <w:rPr>
                <w:rFonts w:ascii="Calibri" w:hAnsi="Calibri" w:cs="Calibri"/>
                <w:b/>
                <w:sz w:val="18"/>
                <w:szCs w:val="18"/>
              </w:rPr>
              <w:t>NO CUMPLE</w:t>
            </w:r>
          </w:p>
        </w:tc>
        <w:tc>
          <w:tcPr>
            <w:tcW w:w="713" w:type="dxa"/>
            <w:tcBorders>
              <w:top w:val="single" w:sz="2" w:space="0" w:color="000000"/>
              <w:left w:val="single" w:sz="2" w:space="0" w:color="000000"/>
              <w:bottom w:val="single" w:sz="2" w:space="0" w:color="000000"/>
              <w:right w:val="single" w:sz="12" w:space="0" w:color="auto"/>
            </w:tcBorders>
            <w:shd w:val="clear" w:color="auto" w:fill="D9D9D9" w:themeFill="background1" w:themeFillShade="D9"/>
            <w:textDirection w:val="btLr"/>
            <w:vAlign w:val="center"/>
            <w:hideMark/>
          </w:tcPr>
          <w:p w:rsidR="00A11E21" w:rsidRDefault="00A11E21">
            <w:pPr>
              <w:rPr>
                <w:rFonts w:ascii="Calibri" w:hAnsi="Calibri" w:cs="Calibri"/>
                <w:b/>
                <w:sz w:val="18"/>
                <w:szCs w:val="18"/>
              </w:rPr>
            </w:pPr>
            <w:r>
              <w:rPr>
                <w:rFonts w:ascii="Calibri" w:hAnsi="Calibri" w:cs="Calibri"/>
                <w:b/>
                <w:sz w:val="18"/>
                <w:szCs w:val="18"/>
              </w:rPr>
              <w:t>DESCRIPCION PORQUE NO CUMPLE</w:t>
            </w:r>
          </w:p>
        </w:tc>
      </w:tr>
      <w:tr w:rsidR="00A11E21" w:rsidTr="00A11E21">
        <w:trPr>
          <w:jc w:val="center"/>
        </w:trPr>
        <w:tc>
          <w:tcPr>
            <w:tcW w:w="4698" w:type="dxa"/>
            <w:vAlign w:val="center"/>
          </w:tcPr>
          <w:p w:rsidR="00A11E21" w:rsidRPr="008842A3" w:rsidRDefault="00A11E21" w:rsidP="00A11E21">
            <w:pPr>
              <w:rPr>
                <w:rFonts w:ascii="Calibri" w:hAnsi="Calibri" w:cs="Calibri"/>
                <w:b/>
                <w:sz w:val="18"/>
                <w:szCs w:val="18"/>
              </w:rPr>
            </w:pPr>
            <w:r w:rsidRPr="00DF7423">
              <w:rPr>
                <w:rFonts w:ascii="Verdana" w:hAnsi="Verdana" w:cs="Calibri"/>
                <w:b/>
                <w:bCs/>
                <w:sz w:val="18"/>
                <w:szCs w:val="18"/>
                <w:lang w:eastAsia="es-ES"/>
              </w:rPr>
              <w:t>DESCRIPCIÓN DEL SERVICIO</w:t>
            </w: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vAlign w:val="center"/>
          </w:tcPr>
          <w:p w:rsidR="00A11E21" w:rsidRPr="00DF7423" w:rsidRDefault="00A11E21" w:rsidP="00A11E21">
            <w:pPr>
              <w:autoSpaceDE w:val="0"/>
              <w:autoSpaceDN w:val="0"/>
              <w:adjustRightInd w:val="0"/>
              <w:spacing w:before="120" w:after="60"/>
              <w:jc w:val="both"/>
              <w:rPr>
                <w:rFonts w:ascii="Calibri" w:hAnsi="Calibri" w:cs="Arial"/>
                <w:sz w:val="22"/>
                <w:szCs w:val="22"/>
                <w:lang w:eastAsia="es-ES"/>
              </w:rPr>
            </w:pPr>
            <w:r w:rsidRPr="00DF7423">
              <w:rPr>
                <w:rFonts w:ascii="Calibri" w:hAnsi="Calibri" w:cs="Arial"/>
                <w:sz w:val="22"/>
                <w:szCs w:val="22"/>
                <w:lang w:eastAsia="es-ES"/>
              </w:rPr>
              <w:t>El servicio se efectuara de acuerdo a lo siguiente.</w:t>
            </w:r>
          </w:p>
          <w:tbl>
            <w:tblPr>
              <w:tblW w:w="3361" w:type="dxa"/>
              <w:jc w:val="center"/>
              <w:tblCellMar>
                <w:left w:w="70" w:type="dxa"/>
                <w:right w:w="70" w:type="dxa"/>
              </w:tblCellMar>
              <w:tblLook w:val="04A0" w:firstRow="1" w:lastRow="0" w:firstColumn="1" w:lastColumn="0" w:noHBand="0" w:noVBand="1"/>
            </w:tblPr>
            <w:tblGrid>
              <w:gridCol w:w="517"/>
              <w:gridCol w:w="1629"/>
              <w:gridCol w:w="1137"/>
              <w:gridCol w:w="1349"/>
            </w:tblGrid>
            <w:tr w:rsidR="00A11E21" w:rsidRPr="00DF7423" w:rsidTr="00C04B18">
              <w:trPr>
                <w:trHeight w:val="612"/>
                <w:jc w:val="center"/>
              </w:trPr>
              <w:tc>
                <w:tcPr>
                  <w:tcW w:w="3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11E21" w:rsidRPr="00DF7423" w:rsidRDefault="00A11E21" w:rsidP="00A11E21">
                  <w:pPr>
                    <w:jc w:val="center"/>
                    <w:rPr>
                      <w:rFonts w:ascii="Calibri" w:hAnsi="Calibri" w:cs="Calibri"/>
                      <w:color w:val="000000"/>
                      <w:lang w:val="es-BO" w:eastAsia="es-BO"/>
                    </w:rPr>
                  </w:pPr>
                  <w:r w:rsidRPr="00DF7423">
                    <w:rPr>
                      <w:rFonts w:ascii="Calibri" w:hAnsi="Calibri" w:cs="Calibri"/>
                      <w:color w:val="000000"/>
                      <w:lang w:eastAsia="es-ES"/>
                    </w:rPr>
                    <w:t>N° de Ítem</w:t>
                  </w:r>
                </w:p>
              </w:tc>
              <w:tc>
                <w:tcPr>
                  <w:tcW w:w="106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11E21" w:rsidRPr="00DF7423" w:rsidRDefault="00A11E21" w:rsidP="00A11E21">
                  <w:pPr>
                    <w:jc w:val="center"/>
                    <w:rPr>
                      <w:rFonts w:ascii="Calibri" w:hAnsi="Calibri" w:cs="Calibri"/>
                      <w:color w:val="000000"/>
                      <w:lang w:eastAsia="es-ES"/>
                    </w:rPr>
                  </w:pPr>
                  <w:r w:rsidRPr="00DF7423">
                    <w:rPr>
                      <w:rFonts w:ascii="Calibri" w:hAnsi="Calibri" w:cs="Calibri"/>
                      <w:color w:val="000000"/>
                      <w:lang w:eastAsia="es-ES"/>
                    </w:rPr>
                    <w:t>PLANTA ENGARRAFADORA  (LUGAR DE ORIGEN)</w:t>
                  </w:r>
                </w:p>
              </w:tc>
              <w:tc>
                <w:tcPr>
                  <w:tcW w:w="105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11E21" w:rsidRPr="00DF7423" w:rsidRDefault="00A11E21" w:rsidP="00A11E21">
                  <w:pPr>
                    <w:jc w:val="center"/>
                    <w:rPr>
                      <w:rFonts w:ascii="Calibri" w:hAnsi="Calibri" w:cs="Calibri"/>
                      <w:color w:val="000000"/>
                      <w:lang w:eastAsia="es-ES"/>
                    </w:rPr>
                  </w:pPr>
                  <w:r w:rsidRPr="00DF7423">
                    <w:rPr>
                      <w:rFonts w:ascii="Calibri" w:hAnsi="Calibri" w:cs="Calibri"/>
                      <w:color w:val="000000"/>
                      <w:lang w:eastAsia="es-ES"/>
                    </w:rPr>
                    <w:t>ESTACIÓN DE SERVICIO (LUGAR DE DESTINO)</w:t>
                  </w:r>
                </w:p>
              </w:tc>
              <w:tc>
                <w:tcPr>
                  <w:tcW w:w="88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11E21" w:rsidRPr="00DF7423" w:rsidRDefault="00A11E21" w:rsidP="00A11E21">
                  <w:pPr>
                    <w:jc w:val="center"/>
                    <w:rPr>
                      <w:rFonts w:ascii="Calibri" w:hAnsi="Calibri" w:cs="Calibri"/>
                      <w:color w:val="000000"/>
                      <w:lang w:eastAsia="es-ES"/>
                    </w:rPr>
                  </w:pPr>
                  <w:r w:rsidRPr="00DF7423">
                    <w:rPr>
                      <w:rFonts w:ascii="Calibri" w:hAnsi="Calibri" w:cs="Calibri"/>
                      <w:color w:val="000000"/>
                      <w:lang w:eastAsia="es-ES"/>
                    </w:rPr>
                    <w:t>CANTIDAD APROXIMADA DE GARRAFAS A TRANSPORTAR</w:t>
                  </w:r>
                </w:p>
              </w:tc>
            </w:tr>
            <w:tr w:rsidR="00A11E21" w:rsidRPr="00DF7423" w:rsidTr="00A11E21">
              <w:trPr>
                <w:trHeight w:val="250"/>
                <w:jc w:val="center"/>
              </w:trPr>
              <w:tc>
                <w:tcPr>
                  <w:tcW w:w="357" w:type="dxa"/>
                  <w:tcBorders>
                    <w:top w:val="nil"/>
                    <w:left w:val="single" w:sz="4" w:space="0" w:color="auto"/>
                    <w:bottom w:val="single" w:sz="4" w:space="0" w:color="auto"/>
                    <w:right w:val="single" w:sz="4" w:space="0" w:color="auto"/>
                  </w:tcBorders>
                  <w:shd w:val="clear" w:color="auto" w:fill="auto"/>
                  <w:vAlign w:val="center"/>
                  <w:hideMark/>
                </w:tcPr>
                <w:p w:rsidR="00A11E21" w:rsidRPr="00DF7423" w:rsidRDefault="00A11E21" w:rsidP="00A11E21">
                  <w:pPr>
                    <w:jc w:val="center"/>
                    <w:rPr>
                      <w:rFonts w:ascii="Calibri" w:hAnsi="Calibri" w:cs="Calibri"/>
                      <w:color w:val="000000"/>
                      <w:lang w:eastAsia="es-ES"/>
                    </w:rPr>
                  </w:pPr>
                  <w:r w:rsidRPr="00DF7423">
                    <w:rPr>
                      <w:rFonts w:ascii="Calibri" w:hAnsi="Calibri" w:cs="Calibri"/>
                      <w:color w:val="000000"/>
                      <w:lang w:eastAsia="es-ES"/>
                    </w:rPr>
                    <w:t>1</w:t>
                  </w:r>
                </w:p>
              </w:tc>
              <w:tc>
                <w:tcPr>
                  <w:tcW w:w="1064" w:type="dxa"/>
                  <w:tcBorders>
                    <w:top w:val="nil"/>
                    <w:left w:val="nil"/>
                    <w:bottom w:val="single" w:sz="4" w:space="0" w:color="auto"/>
                    <w:right w:val="single" w:sz="4" w:space="0" w:color="auto"/>
                  </w:tcBorders>
                  <w:shd w:val="clear" w:color="auto" w:fill="auto"/>
                  <w:vAlign w:val="center"/>
                  <w:hideMark/>
                </w:tcPr>
                <w:p w:rsidR="00A11E21" w:rsidRPr="00DF7423" w:rsidRDefault="00A11E21" w:rsidP="00A11E21">
                  <w:pPr>
                    <w:rPr>
                      <w:rFonts w:ascii="Calibri" w:hAnsi="Calibri" w:cs="Calibri"/>
                      <w:color w:val="000000"/>
                      <w:lang w:eastAsia="es-ES"/>
                    </w:rPr>
                  </w:pPr>
                  <w:r w:rsidRPr="00DF7423">
                    <w:rPr>
                      <w:rFonts w:ascii="Calibri" w:hAnsi="Calibri" w:cs="Calibri"/>
                      <w:color w:val="000000"/>
                      <w:lang w:eastAsia="es-ES"/>
                    </w:rPr>
                    <w:t>PLANTA BERMEJO</w:t>
                  </w:r>
                </w:p>
              </w:tc>
              <w:tc>
                <w:tcPr>
                  <w:tcW w:w="1055" w:type="dxa"/>
                  <w:tcBorders>
                    <w:top w:val="nil"/>
                    <w:left w:val="nil"/>
                    <w:bottom w:val="single" w:sz="4" w:space="0" w:color="auto"/>
                    <w:right w:val="single" w:sz="4" w:space="0" w:color="auto"/>
                  </w:tcBorders>
                  <w:shd w:val="clear" w:color="auto" w:fill="auto"/>
                  <w:vAlign w:val="center"/>
                  <w:hideMark/>
                </w:tcPr>
                <w:p w:rsidR="00A11E21" w:rsidRPr="00DF7423" w:rsidRDefault="00A11E21" w:rsidP="00A11E21">
                  <w:pPr>
                    <w:rPr>
                      <w:rFonts w:ascii="Calibri" w:hAnsi="Calibri" w:cs="Calibri"/>
                      <w:color w:val="000000"/>
                      <w:lang w:eastAsia="es-ES"/>
                    </w:rPr>
                  </w:pPr>
                  <w:r w:rsidRPr="00DF7423">
                    <w:rPr>
                      <w:rFonts w:ascii="Calibri" w:hAnsi="Calibri" w:cs="Calibri"/>
                      <w:color w:val="000000"/>
                      <w:lang w:eastAsia="es-ES"/>
                    </w:rPr>
                    <w:t>E.S. BERMEJO</w:t>
                  </w:r>
                </w:p>
              </w:tc>
              <w:tc>
                <w:tcPr>
                  <w:tcW w:w="885" w:type="dxa"/>
                  <w:tcBorders>
                    <w:top w:val="nil"/>
                    <w:left w:val="nil"/>
                    <w:bottom w:val="single" w:sz="4" w:space="0" w:color="auto"/>
                    <w:right w:val="single" w:sz="4" w:space="0" w:color="auto"/>
                  </w:tcBorders>
                  <w:shd w:val="clear" w:color="auto" w:fill="auto"/>
                  <w:vAlign w:val="center"/>
                  <w:hideMark/>
                </w:tcPr>
                <w:p w:rsidR="00A11E21" w:rsidRPr="00DF7423" w:rsidRDefault="00A11E21" w:rsidP="00A11E21">
                  <w:pPr>
                    <w:jc w:val="center"/>
                    <w:rPr>
                      <w:rFonts w:ascii="Calibri" w:hAnsi="Calibri" w:cs="Calibri"/>
                      <w:color w:val="000000"/>
                      <w:lang w:eastAsia="es-ES"/>
                    </w:rPr>
                  </w:pPr>
                  <w:r w:rsidRPr="00DF7423">
                    <w:rPr>
                      <w:rFonts w:ascii="Calibri" w:hAnsi="Calibri" w:cs="Calibri"/>
                      <w:color w:val="000000"/>
                      <w:lang w:eastAsia="es-ES"/>
                    </w:rPr>
                    <w:t>De 150 Hasta 200</w:t>
                  </w:r>
                </w:p>
              </w:tc>
            </w:tr>
            <w:tr w:rsidR="00A11E21" w:rsidRPr="00DF7423" w:rsidTr="00A11E21">
              <w:trPr>
                <w:trHeight w:val="362"/>
                <w:jc w:val="center"/>
              </w:trPr>
              <w:tc>
                <w:tcPr>
                  <w:tcW w:w="357" w:type="dxa"/>
                  <w:tcBorders>
                    <w:top w:val="nil"/>
                    <w:left w:val="single" w:sz="4" w:space="0" w:color="auto"/>
                    <w:bottom w:val="single" w:sz="4" w:space="0" w:color="auto"/>
                    <w:right w:val="single" w:sz="4" w:space="0" w:color="auto"/>
                  </w:tcBorders>
                  <w:shd w:val="clear" w:color="auto" w:fill="auto"/>
                  <w:vAlign w:val="center"/>
                  <w:hideMark/>
                </w:tcPr>
                <w:p w:rsidR="00A11E21" w:rsidRPr="00DF7423" w:rsidRDefault="00A11E21" w:rsidP="00A11E21">
                  <w:pPr>
                    <w:jc w:val="center"/>
                    <w:rPr>
                      <w:rFonts w:ascii="Calibri" w:hAnsi="Calibri" w:cs="Calibri"/>
                      <w:color w:val="000000"/>
                      <w:lang w:eastAsia="es-ES"/>
                    </w:rPr>
                  </w:pPr>
                  <w:r w:rsidRPr="00DF7423">
                    <w:rPr>
                      <w:rFonts w:ascii="Calibri" w:hAnsi="Calibri" w:cs="Calibri"/>
                      <w:color w:val="000000"/>
                      <w:lang w:eastAsia="es-ES"/>
                    </w:rPr>
                    <w:t>2</w:t>
                  </w:r>
                </w:p>
              </w:tc>
              <w:tc>
                <w:tcPr>
                  <w:tcW w:w="1064" w:type="dxa"/>
                  <w:tcBorders>
                    <w:top w:val="nil"/>
                    <w:left w:val="nil"/>
                    <w:bottom w:val="single" w:sz="4" w:space="0" w:color="auto"/>
                    <w:right w:val="single" w:sz="4" w:space="0" w:color="auto"/>
                  </w:tcBorders>
                  <w:shd w:val="clear" w:color="auto" w:fill="auto"/>
                  <w:vAlign w:val="center"/>
                  <w:hideMark/>
                </w:tcPr>
                <w:p w:rsidR="00A11E21" w:rsidRPr="00DF7423" w:rsidRDefault="00A11E21" w:rsidP="00A11E21">
                  <w:pPr>
                    <w:rPr>
                      <w:rFonts w:ascii="Calibri" w:hAnsi="Calibri" w:cs="Calibri"/>
                      <w:color w:val="000000"/>
                      <w:lang w:eastAsia="es-ES"/>
                    </w:rPr>
                  </w:pPr>
                  <w:r w:rsidRPr="00DF7423">
                    <w:rPr>
                      <w:rFonts w:ascii="Calibri" w:hAnsi="Calibri" w:cs="Calibri"/>
                      <w:color w:val="000000"/>
                      <w:lang w:eastAsia="es-ES"/>
                    </w:rPr>
                    <w:t>PLANTA EL  PORTILLO</w:t>
                  </w:r>
                </w:p>
              </w:tc>
              <w:tc>
                <w:tcPr>
                  <w:tcW w:w="1055" w:type="dxa"/>
                  <w:tcBorders>
                    <w:top w:val="nil"/>
                    <w:left w:val="nil"/>
                    <w:bottom w:val="single" w:sz="4" w:space="0" w:color="auto"/>
                    <w:right w:val="single" w:sz="4" w:space="0" w:color="auto"/>
                  </w:tcBorders>
                  <w:shd w:val="clear" w:color="auto" w:fill="auto"/>
                  <w:vAlign w:val="center"/>
                  <w:hideMark/>
                </w:tcPr>
                <w:p w:rsidR="00A11E21" w:rsidRPr="00DF7423" w:rsidRDefault="00A11E21" w:rsidP="00A11E21">
                  <w:pPr>
                    <w:rPr>
                      <w:rFonts w:ascii="Calibri" w:hAnsi="Calibri" w:cs="Calibri"/>
                      <w:color w:val="000000"/>
                      <w:lang w:eastAsia="es-ES"/>
                    </w:rPr>
                  </w:pPr>
                  <w:r w:rsidRPr="00DF7423">
                    <w:rPr>
                      <w:rFonts w:ascii="Calibri" w:hAnsi="Calibri" w:cs="Calibri"/>
                      <w:color w:val="000000"/>
                      <w:lang w:eastAsia="es-ES"/>
                    </w:rPr>
                    <w:t xml:space="preserve">E.S. LAS AMERICAS </w:t>
                  </w:r>
                </w:p>
              </w:tc>
              <w:tc>
                <w:tcPr>
                  <w:tcW w:w="885" w:type="dxa"/>
                  <w:tcBorders>
                    <w:top w:val="nil"/>
                    <w:left w:val="nil"/>
                    <w:bottom w:val="single" w:sz="4" w:space="0" w:color="auto"/>
                    <w:right w:val="single" w:sz="4" w:space="0" w:color="auto"/>
                  </w:tcBorders>
                  <w:shd w:val="clear" w:color="auto" w:fill="auto"/>
                  <w:vAlign w:val="center"/>
                  <w:hideMark/>
                </w:tcPr>
                <w:p w:rsidR="00A11E21" w:rsidRPr="00DF7423" w:rsidRDefault="00A11E21" w:rsidP="00A11E21">
                  <w:pPr>
                    <w:jc w:val="center"/>
                    <w:rPr>
                      <w:rFonts w:ascii="Calibri" w:hAnsi="Calibri" w:cs="Calibri"/>
                      <w:color w:val="000000"/>
                      <w:lang w:eastAsia="es-ES"/>
                    </w:rPr>
                  </w:pPr>
                  <w:r w:rsidRPr="00DF7423">
                    <w:rPr>
                      <w:rFonts w:ascii="Calibri" w:hAnsi="Calibri" w:cs="Calibri"/>
                      <w:color w:val="000000"/>
                      <w:lang w:eastAsia="es-ES"/>
                    </w:rPr>
                    <w:t>De 150 Hasta 200</w:t>
                  </w:r>
                </w:p>
              </w:tc>
            </w:tr>
            <w:tr w:rsidR="00A11E21" w:rsidRPr="00DF7423" w:rsidTr="00A11E21">
              <w:trPr>
                <w:trHeight w:val="362"/>
                <w:jc w:val="center"/>
              </w:trPr>
              <w:tc>
                <w:tcPr>
                  <w:tcW w:w="357" w:type="dxa"/>
                  <w:tcBorders>
                    <w:top w:val="nil"/>
                    <w:left w:val="single" w:sz="4" w:space="0" w:color="auto"/>
                    <w:bottom w:val="single" w:sz="4" w:space="0" w:color="auto"/>
                    <w:right w:val="single" w:sz="4" w:space="0" w:color="auto"/>
                  </w:tcBorders>
                  <w:shd w:val="clear" w:color="auto" w:fill="auto"/>
                  <w:vAlign w:val="center"/>
                  <w:hideMark/>
                </w:tcPr>
                <w:p w:rsidR="00A11E21" w:rsidRPr="00DF7423" w:rsidRDefault="00A11E21" w:rsidP="00A11E21">
                  <w:pPr>
                    <w:jc w:val="center"/>
                    <w:rPr>
                      <w:rFonts w:ascii="Calibri" w:hAnsi="Calibri" w:cs="Calibri"/>
                      <w:color w:val="000000"/>
                      <w:lang w:eastAsia="es-ES"/>
                    </w:rPr>
                  </w:pPr>
                  <w:r w:rsidRPr="00DF7423">
                    <w:rPr>
                      <w:rFonts w:ascii="Calibri" w:hAnsi="Calibri" w:cs="Calibri"/>
                      <w:color w:val="000000"/>
                      <w:lang w:eastAsia="es-ES"/>
                    </w:rPr>
                    <w:t>3</w:t>
                  </w:r>
                </w:p>
              </w:tc>
              <w:tc>
                <w:tcPr>
                  <w:tcW w:w="1064" w:type="dxa"/>
                  <w:tcBorders>
                    <w:top w:val="nil"/>
                    <w:left w:val="nil"/>
                    <w:bottom w:val="single" w:sz="4" w:space="0" w:color="auto"/>
                    <w:right w:val="single" w:sz="4" w:space="0" w:color="auto"/>
                  </w:tcBorders>
                  <w:shd w:val="clear" w:color="auto" w:fill="auto"/>
                  <w:vAlign w:val="center"/>
                  <w:hideMark/>
                </w:tcPr>
                <w:p w:rsidR="00A11E21" w:rsidRPr="00DF7423" w:rsidRDefault="00A11E21" w:rsidP="00A11E21">
                  <w:pPr>
                    <w:rPr>
                      <w:rFonts w:ascii="Calibri" w:hAnsi="Calibri" w:cs="Calibri"/>
                      <w:color w:val="000000"/>
                      <w:lang w:eastAsia="es-ES"/>
                    </w:rPr>
                  </w:pPr>
                  <w:r w:rsidRPr="00DF7423">
                    <w:rPr>
                      <w:rFonts w:ascii="Calibri" w:hAnsi="Calibri" w:cs="Calibri"/>
                      <w:color w:val="000000"/>
                      <w:lang w:eastAsia="es-ES"/>
                    </w:rPr>
                    <w:t>PLANTA EL  PORTILLO</w:t>
                  </w:r>
                </w:p>
              </w:tc>
              <w:tc>
                <w:tcPr>
                  <w:tcW w:w="1055" w:type="dxa"/>
                  <w:tcBorders>
                    <w:top w:val="nil"/>
                    <w:left w:val="nil"/>
                    <w:bottom w:val="single" w:sz="4" w:space="0" w:color="auto"/>
                    <w:right w:val="single" w:sz="4" w:space="0" w:color="auto"/>
                  </w:tcBorders>
                  <w:shd w:val="clear" w:color="auto" w:fill="auto"/>
                  <w:vAlign w:val="center"/>
                  <w:hideMark/>
                </w:tcPr>
                <w:p w:rsidR="00A11E21" w:rsidRPr="00DF7423" w:rsidRDefault="00A11E21" w:rsidP="00A11E21">
                  <w:pPr>
                    <w:rPr>
                      <w:rFonts w:ascii="Calibri" w:hAnsi="Calibri" w:cs="Calibri"/>
                      <w:color w:val="000000"/>
                      <w:lang w:eastAsia="es-ES"/>
                    </w:rPr>
                  </w:pPr>
                  <w:r w:rsidRPr="00DF7423">
                    <w:rPr>
                      <w:rFonts w:ascii="Calibri" w:hAnsi="Calibri" w:cs="Calibri"/>
                      <w:color w:val="000000"/>
                      <w:lang w:eastAsia="es-ES"/>
                    </w:rPr>
                    <w:t>E.S. PRESIDENTE ARCE</w:t>
                  </w:r>
                </w:p>
              </w:tc>
              <w:tc>
                <w:tcPr>
                  <w:tcW w:w="885" w:type="dxa"/>
                  <w:tcBorders>
                    <w:top w:val="nil"/>
                    <w:left w:val="nil"/>
                    <w:bottom w:val="single" w:sz="4" w:space="0" w:color="auto"/>
                    <w:right w:val="single" w:sz="4" w:space="0" w:color="auto"/>
                  </w:tcBorders>
                  <w:shd w:val="clear" w:color="auto" w:fill="auto"/>
                  <w:vAlign w:val="center"/>
                  <w:hideMark/>
                </w:tcPr>
                <w:p w:rsidR="00A11E21" w:rsidRPr="00DF7423" w:rsidRDefault="00A11E21" w:rsidP="00A11E21">
                  <w:pPr>
                    <w:jc w:val="center"/>
                    <w:rPr>
                      <w:rFonts w:ascii="Calibri" w:hAnsi="Calibri" w:cs="Calibri"/>
                      <w:color w:val="000000"/>
                      <w:lang w:eastAsia="es-ES"/>
                    </w:rPr>
                  </w:pPr>
                  <w:r w:rsidRPr="00DF7423">
                    <w:rPr>
                      <w:rFonts w:ascii="Calibri" w:hAnsi="Calibri" w:cs="Calibri"/>
                      <w:color w:val="000000"/>
                      <w:lang w:eastAsia="es-ES"/>
                    </w:rPr>
                    <w:t xml:space="preserve"> De 150 Hasta 200</w:t>
                  </w:r>
                </w:p>
              </w:tc>
            </w:tr>
            <w:tr w:rsidR="00A11E21" w:rsidRPr="00DF7423" w:rsidTr="00A11E21">
              <w:trPr>
                <w:trHeight w:val="425"/>
                <w:jc w:val="center"/>
              </w:trPr>
              <w:tc>
                <w:tcPr>
                  <w:tcW w:w="357" w:type="dxa"/>
                  <w:tcBorders>
                    <w:top w:val="nil"/>
                    <w:left w:val="single" w:sz="4" w:space="0" w:color="auto"/>
                    <w:bottom w:val="single" w:sz="4" w:space="0" w:color="auto"/>
                    <w:right w:val="single" w:sz="4" w:space="0" w:color="auto"/>
                  </w:tcBorders>
                  <w:shd w:val="clear" w:color="auto" w:fill="auto"/>
                  <w:vAlign w:val="center"/>
                  <w:hideMark/>
                </w:tcPr>
                <w:p w:rsidR="00A11E21" w:rsidRPr="00DF7423" w:rsidRDefault="00A11E21" w:rsidP="00A11E21">
                  <w:pPr>
                    <w:jc w:val="center"/>
                    <w:rPr>
                      <w:rFonts w:ascii="Calibri" w:hAnsi="Calibri" w:cs="Calibri"/>
                      <w:color w:val="000000"/>
                      <w:lang w:eastAsia="es-ES"/>
                    </w:rPr>
                  </w:pPr>
                  <w:r w:rsidRPr="00DF7423">
                    <w:rPr>
                      <w:rFonts w:ascii="Calibri" w:hAnsi="Calibri" w:cs="Calibri"/>
                      <w:color w:val="000000"/>
                      <w:lang w:eastAsia="es-ES"/>
                    </w:rPr>
                    <w:t>4</w:t>
                  </w:r>
                </w:p>
              </w:tc>
              <w:tc>
                <w:tcPr>
                  <w:tcW w:w="1064" w:type="dxa"/>
                  <w:tcBorders>
                    <w:top w:val="nil"/>
                    <w:left w:val="nil"/>
                    <w:bottom w:val="single" w:sz="4" w:space="0" w:color="auto"/>
                    <w:right w:val="single" w:sz="4" w:space="0" w:color="auto"/>
                  </w:tcBorders>
                  <w:shd w:val="clear" w:color="auto" w:fill="auto"/>
                  <w:vAlign w:val="center"/>
                  <w:hideMark/>
                </w:tcPr>
                <w:p w:rsidR="00A11E21" w:rsidRPr="00DF7423" w:rsidRDefault="00A11E21" w:rsidP="00A11E21">
                  <w:pPr>
                    <w:rPr>
                      <w:rFonts w:ascii="Calibri" w:hAnsi="Calibri" w:cs="Calibri"/>
                      <w:color w:val="000000"/>
                      <w:lang w:eastAsia="es-ES"/>
                    </w:rPr>
                  </w:pPr>
                  <w:r w:rsidRPr="00DF7423">
                    <w:rPr>
                      <w:rFonts w:ascii="Calibri" w:hAnsi="Calibri" w:cs="Calibri"/>
                      <w:color w:val="000000"/>
                      <w:lang w:eastAsia="es-ES"/>
                    </w:rPr>
                    <w:t>PLANTA EL  PORTILLO</w:t>
                  </w:r>
                </w:p>
              </w:tc>
              <w:tc>
                <w:tcPr>
                  <w:tcW w:w="1055" w:type="dxa"/>
                  <w:tcBorders>
                    <w:top w:val="nil"/>
                    <w:left w:val="nil"/>
                    <w:bottom w:val="single" w:sz="4" w:space="0" w:color="auto"/>
                    <w:right w:val="single" w:sz="4" w:space="0" w:color="auto"/>
                  </w:tcBorders>
                  <w:shd w:val="clear" w:color="auto" w:fill="auto"/>
                  <w:vAlign w:val="center"/>
                  <w:hideMark/>
                </w:tcPr>
                <w:p w:rsidR="00A11E21" w:rsidRPr="00DF7423" w:rsidRDefault="00A11E21" w:rsidP="00A11E21">
                  <w:pPr>
                    <w:rPr>
                      <w:rFonts w:ascii="Calibri" w:hAnsi="Calibri" w:cs="Calibri"/>
                      <w:color w:val="000000"/>
                      <w:lang w:eastAsia="es-ES"/>
                    </w:rPr>
                  </w:pPr>
                  <w:r w:rsidRPr="00DF7423">
                    <w:rPr>
                      <w:rFonts w:ascii="Calibri" w:hAnsi="Calibri" w:cs="Calibri"/>
                      <w:color w:val="000000"/>
                      <w:lang w:eastAsia="es-ES"/>
                    </w:rPr>
                    <w:t>E.S. PADCAYA</w:t>
                  </w:r>
                </w:p>
              </w:tc>
              <w:tc>
                <w:tcPr>
                  <w:tcW w:w="885" w:type="dxa"/>
                  <w:tcBorders>
                    <w:top w:val="nil"/>
                    <w:left w:val="nil"/>
                    <w:bottom w:val="single" w:sz="4" w:space="0" w:color="auto"/>
                    <w:right w:val="single" w:sz="4" w:space="0" w:color="auto"/>
                  </w:tcBorders>
                  <w:shd w:val="clear" w:color="auto" w:fill="auto"/>
                  <w:vAlign w:val="center"/>
                  <w:hideMark/>
                </w:tcPr>
                <w:p w:rsidR="00A11E21" w:rsidRPr="00DF7423" w:rsidRDefault="00A11E21" w:rsidP="00A11E21">
                  <w:pPr>
                    <w:jc w:val="center"/>
                    <w:rPr>
                      <w:rFonts w:ascii="Calibri" w:hAnsi="Calibri" w:cs="Calibri"/>
                      <w:color w:val="000000"/>
                      <w:lang w:eastAsia="es-ES"/>
                    </w:rPr>
                  </w:pPr>
                  <w:r w:rsidRPr="00DF7423">
                    <w:rPr>
                      <w:rFonts w:ascii="Calibri" w:hAnsi="Calibri" w:cs="Calibri"/>
                      <w:color w:val="000000"/>
                      <w:lang w:eastAsia="es-ES"/>
                    </w:rPr>
                    <w:t xml:space="preserve"> De 150 Hasta 200</w:t>
                  </w:r>
                </w:p>
              </w:tc>
            </w:tr>
          </w:tbl>
          <w:p w:rsidR="00A11E21" w:rsidRPr="00DF7423" w:rsidRDefault="00A11E21" w:rsidP="00A11E21">
            <w:pPr>
              <w:tabs>
                <w:tab w:val="left" w:pos="426"/>
              </w:tabs>
              <w:ind w:left="426"/>
              <w:jc w:val="center"/>
              <w:rPr>
                <w:rFonts w:ascii="Calibri" w:hAnsi="Calibri" w:cs="Calibri"/>
                <w:b/>
                <w:sz w:val="22"/>
                <w:szCs w:val="22"/>
                <w:u w:val="single"/>
                <w:lang w:eastAsia="es-ES"/>
              </w:rPr>
            </w:pPr>
          </w:p>
          <w:p w:rsidR="00A11E21" w:rsidRPr="00DF7423" w:rsidRDefault="00A11E21" w:rsidP="00A11E21">
            <w:pPr>
              <w:tabs>
                <w:tab w:val="left" w:pos="426"/>
              </w:tabs>
              <w:ind w:left="426"/>
              <w:rPr>
                <w:rFonts w:ascii="Calibri" w:hAnsi="Calibri" w:cs="Calibri"/>
                <w:sz w:val="22"/>
                <w:szCs w:val="22"/>
                <w:lang w:eastAsia="es-ES"/>
              </w:rPr>
            </w:pPr>
            <w:r w:rsidRPr="00DF7423">
              <w:rPr>
                <w:rFonts w:ascii="Calibri" w:hAnsi="Calibri" w:cs="Calibri"/>
                <w:sz w:val="22"/>
                <w:szCs w:val="22"/>
                <w:lang w:eastAsia="es-ES"/>
              </w:rPr>
              <w:t>El circuito y cantidad de viajes podrá ser variable, conforme al programa mensual requerido por YPFB.</w:t>
            </w:r>
          </w:p>
          <w:p w:rsidR="00A11E21" w:rsidRPr="00DF7423" w:rsidRDefault="00A11E21" w:rsidP="00A11E21">
            <w:pPr>
              <w:tabs>
                <w:tab w:val="left" w:pos="426"/>
              </w:tabs>
              <w:ind w:left="426"/>
              <w:rPr>
                <w:rFonts w:ascii="Calibri" w:hAnsi="Calibri" w:cs="Calibri"/>
                <w:sz w:val="22"/>
                <w:szCs w:val="22"/>
                <w:lang w:eastAsia="es-ES"/>
              </w:rPr>
            </w:pPr>
          </w:p>
          <w:p w:rsidR="00A11E21" w:rsidRPr="00DF7423" w:rsidRDefault="00A11E21" w:rsidP="00A11E21">
            <w:pPr>
              <w:tabs>
                <w:tab w:val="left" w:pos="426"/>
              </w:tabs>
              <w:ind w:left="426"/>
              <w:rPr>
                <w:rFonts w:ascii="Calibri" w:hAnsi="Calibri" w:cs="Calibri"/>
                <w:sz w:val="22"/>
                <w:szCs w:val="22"/>
                <w:lang w:eastAsia="es-ES"/>
              </w:rPr>
            </w:pPr>
            <w:r w:rsidRPr="00DF7423">
              <w:rPr>
                <w:rFonts w:ascii="Calibri" w:hAnsi="Calibri" w:cs="Calibri"/>
                <w:sz w:val="22"/>
                <w:szCs w:val="22"/>
                <w:lang w:eastAsia="es-ES"/>
              </w:rPr>
              <w:t>El adjudicado debe tener la disponibilidad de cumplir el servicio de transporte para los ítems que se adjudique, transportando un mínimo de 150   garrafas por viaje.</w:t>
            </w:r>
          </w:p>
          <w:p w:rsidR="00A11E21" w:rsidRPr="008842A3" w:rsidRDefault="00A11E21" w:rsidP="00A11E21">
            <w:pPr>
              <w:autoSpaceDE w:val="0"/>
              <w:autoSpaceDN w:val="0"/>
              <w:adjustRightInd w:val="0"/>
              <w:rPr>
                <w:rFonts w:ascii="Calibri" w:hAnsi="Calibri" w:cs="Calibri"/>
                <w:sz w:val="18"/>
                <w:szCs w:val="18"/>
              </w:rPr>
            </w:pP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vAlign w:val="center"/>
          </w:tcPr>
          <w:p w:rsidR="00A11E21" w:rsidRPr="00DF7423" w:rsidRDefault="00A11E21" w:rsidP="00A11E21">
            <w:pPr>
              <w:tabs>
                <w:tab w:val="left" w:pos="426"/>
              </w:tabs>
              <w:ind w:left="426"/>
              <w:rPr>
                <w:rFonts w:ascii="Calibri" w:hAnsi="Calibri" w:cs="Calibri"/>
                <w:b/>
                <w:sz w:val="22"/>
                <w:szCs w:val="22"/>
                <w:u w:val="single"/>
                <w:lang w:eastAsia="es-ES"/>
              </w:rPr>
            </w:pPr>
            <w:r w:rsidRPr="00DF7423">
              <w:rPr>
                <w:rFonts w:ascii="Calibri" w:hAnsi="Calibri" w:cs="Calibri"/>
                <w:b/>
                <w:sz w:val="22"/>
                <w:szCs w:val="22"/>
                <w:u w:val="single"/>
                <w:lang w:eastAsia="es-ES"/>
              </w:rPr>
              <w:t xml:space="preserve">OBLIGACIONES DEL SERVICIO: </w:t>
            </w:r>
          </w:p>
          <w:p w:rsidR="00A11E21" w:rsidRPr="00DF7423" w:rsidRDefault="00A11E21" w:rsidP="00A11E21">
            <w:pPr>
              <w:tabs>
                <w:tab w:val="left" w:pos="426"/>
              </w:tabs>
              <w:ind w:left="426"/>
              <w:rPr>
                <w:rFonts w:ascii="Calibri" w:hAnsi="Calibri" w:cs="Calibri"/>
                <w:b/>
                <w:sz w:val="22"/>
                <w:szCs w:val="22"/>
                <w:u w:val="single"/>
                <w:lang w:eastAsia="es-ES"/>
              </w:rPr>
            </w:pPr>
            <w:r w:rsidRPr="00DF7423">
              <w:rPr>
                <w:rFonts w:ascii="Calibri" w:hAnsi="Calibri" w:cs="Calibri"/>
                <w:b/>
                <w:sz w:val="22"/>
                <w:szCs w:val="22"/>
                <w:u w:val="single"/>
                <w:lang w:eastAsia="es-ES"/>
              </w:rPr>
              <w:t xml:space="preserve"> </w:t>
            </w:r>
          </w:p>
          <w:p w:rsidR="00A11E21" w:rsidRPr="00DF7423" w:rsidRDefault="00A11E21" w:rsidP="00A11E21">
            <w:pPr>
              <w:tabs>
                <w:tab w:val="left" w:pos="426"/>
              </w:tabs>
              <w:ind w:left="426"/>
              <w:rPr>
                <w:rFonts w:ascii="Calibri" w:hAnsi="Calibri" w:cs="Calibri"/>
                <w:sz w:val="22"/>
                <w:szCs w:val="22"/>
                <w:lang w:eastAsia="es-ES"/>
              </w:rPr>
            </w:pPr>
            <w:r w:rsidRPr="00DF7423">
              <w:rPr>
                <w:rFonts w:ascii="Calibri" w:hAnsi="Calibri" w:cs="Calibri"/>
                <w:sz w:val="22"/>
                <w:szCs w:val="22"/>
                <w:lang w:eastAsia="es-ES"/>
              </w:rPr>
              <w:t xml:space="preserve">El servicio se debe cumplir de acuerdo a los siguiente aspectos establecidos: </w:t>
            </w:r>
          </w:p>
          <w:p w:rsidR="00A11E21" w:rsidRDefault="00A11E21" w:rsidP="00A11E21">
            <w:pPr>
              <w:numPr>
                <w:ilvl w:val="0"/>
                <w:numId w:val="39"/>
              </w:numPr>
              <w:tabs>
                <w:tab w:val="left" w:pos="426"/>
              </w:tabs>
              <w:rPr>
                <w:rFonts w:ascii="Calibri" w:hAnsi="Calibri" w:cs="Calibri"/>
                <w:sz w:val="22"/>
                <w:szCs w:val="22"/>
                <w:lang w:eastAsia="es-ES"/>
              </w:rPr>
            </w:pPr>
            <w:r w:rsidRPr="00DF7423">
              <w:rPr>
                <w:rFonts w:ascii="Calibri" w:hAnsi="Calibri" w:cs="Calibri"/>
                <w:sz w:val="22"/>
                <w:szCs w:val="22"/>
                <w:lang w:eastAsia="es-ES"/>
              </w:rPr>
              <w:t xml:space="preserve">Verificar el carguío de garrafas  llenas </w:t>
            </w:r>
          </w:p>
          <w:p w:rsidR="00A11E21" w:rsidRDefault="00A11E21" w:rsidP="00A11E21">
            <w:pPr>
              <w:tabs>
                <w:tab w:val="left" w:pos="426"/>
              </w:tabs>
              <w:ind w:left="786"/>
              <w:rPr>
                <w:rFonts w:ascii="Calibri" w:hAnsi="Calibri" w:cs="Calibri"/>
                <w:sz w:val="22"/>
                <w:szCs w:val="22"/>
                <w:lang w:eastAsia="es-ES"/>
              </w:rPr>
            </w:pPr>
          </w:p>
          <w:p w:rsidR="00A11E21" w:rsidRDefault="00A11E21" w:rsidP="00A11E21">
            <w:pPr>
              <w:numPr>
                <w:ilvl w:val="0"/>
                <w:numId w:val="39"/>
              </w:numPr>
              <w:tabs>
                <w:tab w:val="left" w:pos="426"/>
              </w:tabs>
              <w:rPr>
                <w:rFonts w:ascii="Calibri" w:hAnsi="Calibri" w:cs="Calibri"/>
                <w:sz w:val="22"/>
                <w:szCs w:val="22"/>
                <w:lang w:eastAsia="es-ES"/>
              </w:rPr>
            </w:pPr>
            <w:r w:rsidRPr="00DF7423">
              <w:rPr>
                <w:rFonts w:ascii="Calibri" w:hAnsi="Calibri" w:cs="Calibri"/>
                <w:sz w:val="22"/>
                <w:szCs w:val="22"/>
                <w:lang w:eastAsia="es-ES"/>
              </w:rPr>
              <w:t>Transportar desde Lugar Origen a Lugar Destino</w:t>
            </w:r>
          </w:p>
          <w:p w:rsidR="00A11E21" w:rsidRDefault="00A11E21" w:rsidP="00A11E21">
            <w:pPr>
              <w:pStyle w:val="Prrafodelista"/>
              <w:rPr>
                <w:rFonts w:ascii="Calibri" w:hAnsi="Calibri" w:cs="Calibri"/>
                <w:sz w:val="22"/>
                <w:szCs w:val="22"/>
                <w:lang w:eastAsia="es-ES"/>
              </w:rPr>
            </w:pPr>
          </w:p>
          <w:p w:rsidR="00A11E21" w:rsidRDefault="00A11E21" w:rsidP="00A11E21">
            <w:pPr>
              <w:numPr>
                <w:ilvl w:val="0"/>
                <w:numId w:val="39"/>
              </w:numPr>
              <w:tabs>
                <w:tab w:val="left" w:pos="426"/>
              </w:tabs>
              <w:rPr>
                <w:rFonts w:ascii="Calibri" w:hAnsi="Calibri" w:cs="Calibri"/>
                <w:sz w:val="22"/>
                <w:szCs w:val="22"/>
                <w:lang w:eastAsia="es-ES"/>
              </w:rPr>
            </w:pPr>
            <w:r w:rsidRPr="00DF7423">
              <w:rPr>
                <w:rFonts w:ascii="Calibri" w:hAnsi="Calibri" w:cs="Calibri"/>
                <w:sz w:val="22"/>
                <w:szCs w:val="22"/>
                <w:lang w:eastAsia="es-ES"/>
              </w:rPr>
              <w:t>Verificar el descargué de las garrafas llenas</w:t>
            </w:r>
          </w:p>
          <w:p w:rsidR="00A11E21" w:rsidRDefault="00A11E21" w:rsidP="00A11E21">
            <w:pPr>
              <w:pStyle w:val="Prrafodelista"/>
              <w:rPr>
                <w:rFonts w:ascii="Calibri" w:hAnsi="Calibri" w:cs="Calibri"/>
                <w:sz w:val="22"/>
                <w:szCs w:val="22"/>
                <w:lang w:eastAsia="es-ES"/>
              </w:rPr>
            </w:pPr>
          </w:p>
          <w:p w:rsidR="00A11E21" w:rsidRDefault="00A11E21" w:rsidP="00A11E21">
            <w:pPr>
              <w:numPr>
                <w:ilvl w:val="0"/>
                <w:numId w:val="39"/>
              </w:numPr>
              <w:tabs>
                <w:tab w:val="left" w:pos="426"/>
              </w:tabs>
              <w:rPr>
                <w:rFonts w:ascii="Calibri" w:hAnsi="Calibri" w:cs="Calibri"/>
                <w:sz w:val="22"/>
                <w:szCs w:val="22"/>
                <w:lang w:eastAsia="es-ES"/>
              </w:rPr>
            </w:pPr>
            <w:r w:rsidRPr="00DF7423">
              <w:rPr>
                <w:rFonts w:ascii="Calibri" w:hAnsi="Calibri" w:cs="Calibri"/>
                <w:sz w:val="22"/>
                <w:szCs w:val="22"/>
                <w:lang w:eastAsia="es-ES"/>
              </w:rPr>
              <w:t xml:space="preserve">Verificar el carguío y descargué de garrafas vacías </w:t>
            </w:r>
          </w:p>
          <w:p w:rsidR="00A11E21" w:rsidRDefault="00A11E21" w:rsidP="00A11E21">
            <w:pPr>
              <w:pStyle w:val="Prrafodelista"/>
              <w:rPr>
                <w:rFonts w:ascii="Calibri" w:hAnsi="Calibri" w:cs="Calibri"/>
                <w:sz w:val="22"/>
                <w:szCs w:val="22"/>
                <w:lang w:eastAsia="es-ES"/>
              </w:rPr>
            </w:pPr>
          </w:p>
          <w:p w:rsidR="00A11E21" w:rsidRPr="00785F4A" w:rsidRDefault="00A11E21" w:rsidP="00A11E21">
            <w:pPr>
              <w:pStyle w:val="Prrafodelista"/>
              <w:tabs>
                <w:tab w:val="left" w:pos="426"/>
              </w:tabs>
              <w:ind w:left="426"/>
              <w:rPr>
                <w:rFonts w:ascii="Calibri" w:hAnsi="Calibri" w:cs="Calibri"/>
                <w:b/>
                <w:sz w:val="22"/>
                <w:szCs w:val="22"/>
                <w:u w:val="single"/>
              </w:rPr>
            </w:pPr>
            <w:r>
              <w:rPr>
                <w:rFonts w:ascii="Calibri" w:hAnsi="Calibri" w:cs="Calibri"/>
                <w:b/>
                <w:sz w:val="22"/>
                <w:szCs w:val="22"/>
                <w:u w:val="single"/>
              </w:rPr>
              <w:t>CARGUIO</w:t>
            </w:r>
            <w:r w:rsidRPr="00785F4A">
              <w:rPr>
                <w:rFonts w:ascii="Calibri" w:hAnsi="Calibri" w:cs="Calibri"/>
                <w:b/>
                <w:sz w:val="22"/>
                <w:szCs w:val="22"/>
                <w:u w:val="single"/>
              </w:rPr>
              <w:t xml:space="preserve">: </w:t>
            </w:r>
            <w:r>
              <w:rPr>
                <w:rFonts w:ascii="Calibri" w:hAnsi="Calibri" w:cs="Calibri"/>
                <w:b/>
                <w:sz w:val="22"/>
                <w:szCs w:val="22"/>
                <w:u w:val="single"/>
              </w:rPr>
              <w:t>( en Plantas de Engarrafado y Estaciones de Servicio)</w:t>
            </w:r>
          </w:p>
          <w:p w:rsidR="00A11E21" w:rsidRDefault="00A11E21" w:rsidP="00A11E21">
            <w:pPr>
              <w:pStyle w:val="Prrafodelista"/>
              <w:tabs>
                <w:tab w:val="left" w:pos="426"/>
              </w:tabs>
              <w:ind w:left="426"/>
              <w:rPr>
                <w:rFonts w:ascii="Calibri" w:hAnsi="Calibri" w:cs="Calibri"/>
                <w:sz w:val="22"/>
                <w:szCs w:val="22"/>
              </w:rPr>
            </w:pPr>
          </w:p>
          <w:p w:rsidR="00A11E21" w:rsidRDefault="00A11E21" w:rsidP="00A11E21">
            <w:pPr>
              <w:pStyle w:val="Prrafodelista"/>
              <w:numPr>
                <w:ilvl w:val="0"/>
                <w:numId w:val="36"/>
              </w:numPr>
              <w:tabs>
                <w:tab w:val="left" w:pos="426"/>
              </w:tabs>
              <w:rPr>
                <w:rFonts w:ascii="Calibri" w:hAnsi="Calibri" w:cs="Calibri"/>
                <w:sz w:val="22"/>
                <w:szCs w:val="22"/>
              </w:rPr>
            </w:pPr>
            <w:r>
              <w:rPr>
                <w:rFonts w:ascii="Calibri" w:hAnsi="Calibri" w:cs="Calibri"/>
                <w:sz w:val="22"/>
                <w:szCs w:val="22"/>
              </w:rPr>
              <w:t>Para control del carguío de garrafas llenas,  la  Unidad Comercial emitirá el documento: “transferencia</w:t>
            </w:r>
            <w:r w:rsidRPr="00EB04F5">
              <w:rPr>
                <w:rFonts w:ascii="Calibri" w:hAnsi="Calibri" w:cs="Calibri"/>
                <w:sz w:val="22"/>
                <w:szCs w:val="22"/>
              </w:rPr>
              <w:t xml:space="preserve"> de producto</w:t>
            </w:r>
            <w:r>
              <w:rPr>
                <w:rFonts w:ascii="Calibri" w:hAnsi="Calibri" w:cs="Calibri"/>
                <w:sz w:val="22"/>
                <w:szCs w:val="22"/>
              </w:rPr>
              <w:t>”.</w:t>
            </w:r>
          </w:p>
          <w:p w:rsidR="00A11E21" w:rsidRDefault="00A11E21" w:rsidP="00A11E21">
            <w:pPr>
              <w:pStyle w:val="Prrafodelista"/>
              <w:tabs>
                <w:tab w:val="left" w:pos="426"/>
              </w:tabs>
              <w:ind w:left="1146"/>
              <w:rPr>
                <w:rFonts w:ascii="Calibri" w:hAnsi="Calibri" w:cs="Calibri"/>
                <w:sz w:val="22"/>
                <w:szCs w:val="22"/>
              </w:rPr>
            </w:pPr>
          </w:p>
          <w:p w:rsidR="00A11E21" w:rsidRDefault="00A11E21" w:rsidP="00A11E21">
            <w:pPr>
              <w:pStyle w:val="Prrafodelista"/>
              <w:numPr>
                <w:ilvl w:val="0"/>
                <w:numId w:val="36"/>
              </w:numPr>
              <w:tabs>
                <w:tab w:val="left" w:pos="426"/>
              </w:tabs>
              <w:rPr>
                <w:rFonts w:ascii="Calibri" w:hAnsi="Calibri" w:cs="Calibri"/>
                <w:sz w:val="22"/>
                <w:szCs w:val="22"/>
              </w:rPr>
            </w:pPr>
            <w:r>
              <w:rPr>
                <w:rFonts w:ascii="Calibri" w:hAnsi="Calibri" w:cs="Calibri"/>
                <w:sz w:val="22"/>
                <w:szCs w:val="22"/>
              </w:rPr>
              <w:t xml:space="preserve">El  carguío de garrafas llenas en Planta Engarrafadora a los camiones, estará a cargo del Adjudicado.  </w:t>
            </w:r>
          </w:p>
          <w:p w:rsidR="00A11E21" w:rsidRPr="00DF7423" w:rsidRDefault="00A11E21" w:rsidP="00A11E21">
            <w:pPr>
              <w:pStyle w:val="Prrafodelista"/>
              <w:rPr>
                <w:rFonts w:ascii="Calibri" w:hAnsi="Calibri" w:cs="Calibri"/>
                <w:sz w:val="22"/>
                <w:szCs w:val="22"/>
              </w:rPr>
            </w:pPr>
          </w:p>
          <w:p w:rsidR="00A11E21" w:rsidRDefault="00A11E21" w:rsidP="00A11E21">
            <w:pPr>
              <w:pStyle w:val="Prrafodelista"/>
              <w:numPr>
                <w:ilvl w:val="0"/>
                <w:numId w:val="36"/>
              </w:numPr>
              <w:tabs>
                <w:tab w:val="left" w:pos="426"/>
              </w:tabs>
              <w:rPr>
                <w:rFonts w:ascii="Calibri" w:hAnsi="Calibri" w:cs="Calibri"/>
                <w:sz w:val="22"/>
                <w:szCs w:val="22"/>
              </w:rPr>
            </w:pPr>
            <w:r>
              <w:rPr>
                <w:rFonts w:ascii="Calibri" w:hAnsi="Calibri" w:cs="Calibri"/>
                <w:sz w:val="22"/>
                <w:szCs w:val="22"/>
              </w:rPr>
              <w:t>El administrador de cada estación de Servicio elaborara un acta de entrega de garrafas vacías.</w:t>
            </w:r>
          </w:p>
          <w:p w:rsidR="00A11E21" w:rsidRPr="00DF7423" w:rsidRDefault="00A11E21" w:rsidP="00A11E21">
            <w:pPr>
              <w:pStyle w:val="Prrafodelista"/>
              <w:rPr>
                <w:rFonts w:ascii="Calibri" w:hAnsi="Calibri" w:cs="Calibri"/>
                <w:sz w:val="22"/>
                <w:szCs w:val="22"/>
              </w:rPr>
            </w:pPr>
          </w:p>
          <w:p w:rsidR="00A11E21" w:rsidRDefault="00A11E21" w:rsidP="00A11E21">
            <w:pPr>
              <w:pStyle w:val="Prrafodelista"/>
              <w:numPr>
                <w:ilvl w:val="0"/>
                <w:numId w:val="36"/>
              </w:numPr>
              <w:tabs>
                <w:tab w:val="left" w:pos="426"/>
              </w:tabs>
              <w:rPr>
                <w:rFonts w:ascii="Calibri" w:hAnsi="Calibri" w:cs="Calibri"/>
                <w:sz w:val="22"/>
                <w:szCs w:val="22"/>
              </w:rPr>
            </w:pPr>
            <w:r>
              <w:rPr>
                <w:rFonts w:ascii="Calibri" w:hAnsi="Calibri" w:cs="Calibri"/>
                <w:sz w:val="22"/>
                <w:szCs w:val="22"/>
              </w:rPr>
              <w:t xml:space="preserve">El </w:t>
            </w:r>
            <w:r w:rsidRPr="007C3845">
              <w:rPr>
                <w:rFonts w:ascii="Calibri" w:hAnsi="Calibri" w:cs="Calibri"/>
                <w:sz w:val="22"/>
                <w:szCs w:val="22"/>
              </w:rPr>
              <w:t>carguío de garrafas vacías desde Estaciones de Servicio a los camiones para su posterior entrega en Plantas Engarrafadoras, estará a cargo del Adjudicado</w:t>
            </w:r>
            <w:r>
              <w:rPr>
                <w:rFonts w:ascii="Calibri" w:hAnsi="Calibri" w:cs="Calibri"/>
                <w:sz w:val="22"/>
                <w:szCs w:val="22"/>
              </w:rPr>
              <w:t>.</w:t>
            </w:r>
          </w:p>
          <w:p w:rsidR="00A11E21" w:rsidRPr="00A11E21" w:rsidRDefault="00A11E21" w:rsidP="00A11E21">
            <w:pPr>
              <w:pStyle w:val="Prrafodelista"/>
              <w:rPr>
                <w:rFonts w:ascii="Calibri" w:hAnsi="Calibri" w:cs="Calibri"/>
                <w:sz w:val="22"/>
                <w:szCs w:val="22"/>
              </w:rPr>
            </w:pPr>
          </w:p>
          <w:p w:rsidR="00A11E21" w:rsidRPr="00A11E21" w:rsidRDefault="00A11E21" w:rsidP="00A11E21">
            <w:pPr>
              <w:tabs>
                <w:tab w:val="left" w:pos="426"/>
              </w:tabs>
              <w:rPr>
                <w:rFonts w:ascii="Calibri" w:hAnsi="Calibri" w:cs="Calibri"/>
                <w:b/>
                <w:sz w:val="22"/>
                <w:szCs w:val="22"/>
                <w:u w:val="single"/>
              </w:rPr>
            </w:pPr>
            <w:r w:rsidRPr="00A11E21">
              <w:rPr>
                <w:rFonts w:ascii="Calibri" w:hAnsi="Calibri" w:cs="Calibri"/>
                <w:b/>
                <w:sz w:val="22"/>
                <w:szCs w:val="22"/>
                <w:u w:val="single"/>
              </w:rPr>
              <w:t>DESCARGUIO: ( en Estaciones de Servicios)</w:t>
            </w:r>
          </w:p>
          <w:p w:rsidR="00A11E21" w:rsidRPr="00A11E21" w:rsidRDefault="00A11E21" w:rsidP="00A11E21">
            <w:pPr>
              <w:tabs>
                <w:tab w:val="left" w:pos="426"/>
              </w:tabs>
              <w:rPr>
                <w:rFonts w:ascii="Calibri" w:hAnsi="Calibri" w:cs="Calibri"/>
                <w:sz w:val="22"/>
                <w:szCs w:val="22"/>
              </w:rPr>
            </w:pPr>
          </w:p>
          <w:p w:rsidR="00A11E21" w:rsidRPr="00A11E21" w:rsidRDefault="00A11E21" w:rsidP="00A11E21">
            <w:pPr>
              <w:numPr>
                <w:ilvl w:val="0"/>
                <w:numId w:val="37"/>
              </w:numPr>
              <w:tabs>
                <w:tab w:val="left" w:pos="426"/>
              </w:tabs>
              <w:rPr>
                <w:rFonts w:ascii="Calibri" w:hAnsi="Calibri" w:cs="Calibri"/>
                <w:sz w:val="22"/>
                <w:szCs w:val="22"/>
              </w:rPr>
            </w:pPr>
            <w:r w:rsidRPr="00A11E21">
              <w:rPr>
                <w:rFonts w:ascii="Calibri" w:hAnsi="Calibri" w:cs="Calibri"/>
                <w:sz w:val="22"/>
                <w:szCs w:val="22"/>
              </w:rPr>
              <w:t>El manipuleo del descargué de garrafas llenas de los camiones a las Estaciones de Servicio,     estará a cargo del Adjudicado, con la presentación de la transferencia de producto al Administrador de la Estación de Servicio.</w:t>
            </w:r>
          </w:p>
          <w:p w:rsidR="00A11E21" w:rsidRPr="00A11E21" w:rsidRDefault="00A11E21" w:rsidP="00A11E21">
            <w:pPr>
              <w:tabs>
                <w:tab w:val="left" w:pos="426"/>
              </w:tabs>
              <w:rPr>
                <w:rFonts w:ascii="Calibri" w:hAnsi="Calibri" w:cs="Calibri"/>
                <w:sz w:val="22"/>
                <w:szCs w:val="22"/>
              </w:rPr>
            </w:pPr>
            <w:r w:rsidRPr="00A11E21">
              <w:rPr>
                <w:rFonts w:ascii="Calibri" w:hAnsi="Calibri" w:cs="Calibri"/>
                <w:sz w:val="22"/>
                <w:szCs w:val="22"/>
              </w:rPr>
              <w:t xml:space="preserve"> </w:t>
            </w:r>
          </w:p>
          <w:p w:rsidR="00A11E21" w:rsidRPr="00C04B18" w:rsidRDefault="00A11E21" w:rsidP="00167C6F">
            <w:pPr>
              <w:numPr>
                <w:ilvl w:val="0"/>
                <w:numId w:val="37"/>
              </w:numPr>
              <w:tabs>
                <w:tab w:val="left" w:pos="426"/>
              </w:tabs>
              <w:rPr>
                <w:rFonts w:ascii="Calibri" w:hAnsi="Calibri" w:cs="Calibri"/>
                <w:sz w:val="22"/>
                <w:szCs w:val="22"/>
              </w:rPr>
            </w:pPr>
            <w:r w:rsidRPr="00C04B18">
              <w:rPr>
                <w:rFonts w:ascii="Calibri" w:hAnsi="Calibri" w:cs="Calibri"/>
                <w:sz w:val="22"/>
                <w:szCs w:val="22"/>
              </w:rPr>
              <w:t>El manipuleo del descargué de garrafas vacías desde Estaciones de Servicio a Plantas Engarrafadoras, estará a cargo del Adjudicado, presentando el acta de entrega emitida en la Estación de Servicio.</w:t>
            </w:r>
          </w:p>
          <w:p w:rsidR="00A11E21" w:rsidRPr="008842A3" w:rsidRDefault="00A11E21" w:rsidP="00A11E21">
            <w:pPr>
              <w:rPr>
                <w:rFonts w:ascii="Calibri" w:hAnsi="Calibri" w:cs="Calibri"/>
                <w:b/>
                <w:sz w:val="18"/>
                <w:szCs w:val="18"/>
              </w:rPr>
            </w:pP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vAlign w:val="center"/>
          </w:tcPr>
          <w:p w:rsidR="00A11E21" w:rsidRPr="00DF7423" w:rsidRDefault="00A11E21" w:rsidP="00A11E21">
            <w:pPr>
              <w:tabs>
                <w:tab w:val="left" w:pos="426"/>
              </w:tabs>
              <w:ind w:left="426"/>
              <w:rPr>
                <w:rFonts w:ascii="Calibri" w:hAnsi="Calibri" w:cs="Calibri"/>
                <w:b/>
                <w:sz w:val="22"/>
                <w:szCs w:val="22"/>
                <w:u w:val="single"/>
                <w:lang w:eastAsia="es-ES"/>
              </w:rPr>
            </w:pPr>
            <w:r w:rsidRPr="00DF7423">
              <w:rPr>
                <w:rFonts w:ascii="Calibri" w:hAnsi="Calibri" w:cs="Calibri"/>
                <w:b/>
                <w:sz w:val="22"/>
                <w:szCs w:val="22"/>
                <w:u w:val="single"/>
                <w:lang w:eastAsia="es-ES"/>
              </w:rPr>
              <w:lastRenderedPageBreak/>
              <w:t>COORDINACION PARA LA EJECUCION DEL SERVICIO: ( Origen y Destino)</w:t>
            </w:r>
          </w:p>
          <w:p w:rsidR="00A11E21" w:rsidRPr="00DF7423" w:rsidRDefault="00A11E21" w:rsidP="00A11E21">
            <w:pPr>
              <w:tabs>
                <w:tab w:val="left" w:pos="426"/>
              </w:tabs>
              <w:ind w:left="426"/>
              <w:rPr>
                <w:rFonts w:ascii="Calibri" w:hAnsi="Calibri" w:cs="Calibri"/>
                <w:sz w:val="22"/>
                <w:szCs w:val="22"/>
                <w:lang w:eastAsia="es-ES"/>
              </w:rPr>
            </w:pPr>
          </w:p>
          <w:p w:rsidR="00A11E21" w:rsidRPr="00DF7423" w:rsidRDefault="00A11E21" w:rsidP="00A11E21">
            <w:pPr>
              <w:tabs>
                <w:tab w:val="left" w:pos="426"/>
              </w:tabs>
              <w:ind w:left="426"/>
              <w:rPr>
                <w:rFonts w:ascii="Calibri" w:hAnsi="Calibri" w:cs="Calibri"/>
                <w:sz w:val="22"/>
                <w:szCs w:val="22"/>
                <w:lang w:eastAsia="es-ES"/>
              </w:rPr>
            </w:pPr>
            <w:r w:rsidRPr="00DF7423">
              <w:rPr>
                <w:rFonts w:ascii="Calibri" w:hAnsi="Calibri" w:cs="Calibri"/>
                <w:sz w:val="22"/>
                <w:szCs w:val="22"/>
                <w:lang w:eastAsia="es-ES"/>
              </w:rPr>
              <w:t xml:space="preserve">El Adjudicado a través de YPFB deberá coordinar los días y horas para la entrega y/o recepción de las garrafas con el siguiente personal: </w:t>
            </w:r>
          </w:p>
          <w:p w:rsidR="00A11E21" w:rsidRPr="00DF7423" w:rsidRDefault="00A11E21" w:rsidP="00A11E21">
            <w:pPr>
              <w:tabs>
                <w:tab w:val="left" w:pos="426"/>
              </w:tabs>
              <w:ind w:left="426"/>
              <w:rPr>
                <w:rFonts w:ascii="Calibri" w:hAnsi="Calibri" w:cs="Calibri"/>
                <w:sz w:val="22"/>
                <w:szCs w:val="22"/>
                <w:lang w:eastAsia="es-ES"/>
              </w:rPr>
            </w:pPr>
          </w:p>
          <w:p w:rsidR="00A11E21" w:rsidRDefault="00A11E21" w:rsidP="00A11E21">
            <w:pPr>
              <w:numPr>
                <w:ilvl w:val="0"/>
                <w:numId w:val="38"/>
              </w:numPr>
              <w:tabs>
                <w:tab w:val="left" w:pos="426"/>
              </w:tabs>
              <w:rPr>
                <w:rFonts w:ascii="Calibri" w:hAnsi="Calibri" w:cs="Calibri"/>
                <w:sz w:val="22"/>
                <w:szCs w:val="22"/>
                <w:lang w:eastAsia="es-ES"/>
              </w:rPr>
            </w:pPr>
            <w:r w:rsidRPr="00DF7423">
              <w:rPr>
                <w:rFonts w:ascii="Calibri" w:hAnsi="Calibri" w:cs="Calibri"/>
                <w:sz w:val="22"/>
                <w:szCs w:val="22"/>
                <w:lang w:eastAsia="es-ES"/>
              </w:rPr>
              <w:t xml:space="preserve">Jefes de Planta Distrito Comercial Tarija; para el carguío y descargué </w:t>
            </w:r>
          </w:p>
          <w:p w:rsidR="00A11E21" w:rsidRPr="00DF7423" w:rsidRDefault="00A11E21" w:rsidP="00A11E21">
            <w:pPr>
              <w:tabs>
                <w:tab w:val="left" w:pos="426"/>
              </w:tabs>
              <w:ind w:left="1146"/>
              <w:rPr>
                <w:rFonts w:ascii="Calibri" w:hAnsi="Calibri" w:cs="Calibri"/>
                <w:sz w:val="22"/>
                <w:szCs w:val="22"/>
                <w:lang w:eastAsia="es-ES"/>
              </w:rPr>
            </w:pPr>
          </w:p>
          <w:p w:rsidR="00A11E21" w:rsidRDefault="00A11E21" w:rsidP="00A11E21">
            <w:pPr>
              <w:numPr>
                <w:ilvl w:val="0"/>
                <w:numId w:val="38"/>
              </w:numPr>
              <w:tabs>
                <w:tab w:val="left" w:pos="426"/>
              </w:tabs>
              <w:rPr>
                <w:rFonts w:ascii="Calibri" w:hAnsi="Calibri" w:cs="Calibri"/>
                <w:sz w:val="22"/>
                <w:szCs w:val="22"/>
                <w:lang w:eastAsia="es-ES"/>
              </w:rPr>
            </w:pPr>
            <w:r w:rsidRPr="00DF7423">
              <w:rPr>
                <w:rFonts w:ascii="Calibri" w:hAnsi="Calibri" w:cs="Calibri"/>
                <w:sz w:val="22"/>
                <w:szCs w:val="22"/>
                <w:lang w:eastAsia="es-ES"/>
              </w:rPr>
              <w:t>Encargados de Seguridad Industrial; para hacer cumplir las normas de seguridad del personal que manipula las garrafas</w:t>
            </w:r>
          </w:p>
          <w:p w:rsidR="00A11E21" w:rsidRDefault="00A11E21" w:rsidP="00A11E21">
            <w:pPr>
              <w:pStyle w:val="Prrafodelista"/>
              <w:rPr>
                <w:rFonts w:ascii="Calibri" w:hAnsi="Calibri" w:cs="Calibri"/>
                <w:sz w:val="22"/>
                <w:szCs w:val="22"/>
                <w:lang w:eastAsia="es-ES"/>
              </w:rPr>
            </w:pPr>
          </w:p>
          <w:p w:rsidR="00A11E21" w:rsidRPr="00DF7423" w:rsidRDefault="00A11E21" w:rsidP="00A11E21">
            <w:pPr>
              <w:numPr>
                <w:ilvl w:val="0"/>
                <w:numId w:val="38"/>
              </w:numPr>
              <w:tabs>
                <w:tab w:val="left" w:pos="426"/>
              </w:tabs>
              <w:rPr>
                <w:rFonts w:ascii="Calibri" w:hAnsi="Calibri" w:cs="Calibri"/>
                <w:sz w:val="22"/>
                <w:szCs w:val="22"/>
                <w:lang w:eastAsia="es-ES"/>
              </w:rPr>
            </w:pPr>
            <w:r w:rsidRPr="00DF7423">
              <w:rPr>
                <w:rFonts w:ascii="Calibri" w:hAnsi="Calibri" w:cs="Calibri"/>
                <w:sz w:val="22"/>
                <w:szCs w:val="22"/>
                <w:lang w:eastAsia="es-ES"/>
              </w:rPr>
              <w:t xml:space="preserve">Administradores de las Estaciones de Servicio del DCTJ; para la entrega y recepción de garrafas </w:t>
            </w:r>
          </w:p>
          <w:p w:rsidR="00A11E21" w:rsidRPr="008842A3" w:rsidRDefault="00A11E21" w:rsidP="00A11E21">
            <w:pPr>
              <w:rPr>
                <w:rFonts w:ascii="Calibri" w:hAnsi="Calibri" w:cs="Calibri"/>
                <w:b/>
                <w:sz w:val="18"/>
                <w:szCs w:val="18"/>
              </w:rPr>
            </w:pP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vAlign w:val="center"/>
          </w:tcPr>
          <w:p w:rsidR="00A11E21" w:rsidRPr="00DF7423" w:rsidRDefault="00A11E21" w:rsidP="00A11E21">
            <w:pPr>
              <w:jc w:val="both"/>
              <w:rPr>
                <w:rFonts w:ascii="Calibri" w:hAnsi="Calibri" w:cs="Calibri"/>
                <w:b/>
                <w:sz w:val="22"/>
                <w:szCs w:val="22"/>
                <w:u w:val="single"/>
                <w:lang w:val="es-BO" w:eastAsia="es-BO"/>
              </w:rPr>
            </w:pPr>
            <w:r w:rsidRPr="00DF7423">
              <w:rPr>
                <w:rFonts w:ascii="Calibri" w:hAnsi="Calibri" w:cs="Calibri"/>
                <w:b/>
                <w:sz w:val="22"/>
                <w:szCs w:val="22"/>
                <w:u w:val="single"/>
                <w:lang w:val="es-BO" w:eastAsia="es-BO"/>
              </w:rPr>
              <w:t>SUPERVISIONES EN EL INGRESO A PLANTA</w:t>
            </w:r>
          </w:p>
          <w:p w:rsidR="00A11E21" w:rsidRPr="00DF7423" w:rsidRDefault="00A11E21" w:rsidP="00A11E21">
            <w:pPr>
              <w:jc w:val="both"/>
              <w:rPr>
                <w:rFonts w:ascii="Calibri" w:hAnsi="Calibri" w:cs="Calibri"/>
                <w:sz w:val="22"/>
                <w:szCs w:val="22"/>
                <w:lang w:val="es-BO" w:eastAsia="es-BO"/>
              </w:rPr>
            </w:pPr>
          </w:p>
          <w:p w:rsidR="00A11E21" w:rsidRPr="00DF7423" w:rsidRDefault="00A11E21" w:rsidP="00A11E21">
            <w:pPr>
              <w:jc w:val="both"/>
              <w:rPr>
                <w:rFonts w:ascii="Calibri" w:hAnsi="Calibri" w:cs="Calibri"/>
                <w:sz w:val="22"/>
                <w:szCs w:val="22"/>
                <w:lang w:val="es-BO" w:eastAsia="es-BO"/>
              </w:rPr>
            </w:pPr>
            <w:r w:rsidRPr="00DF7423">
              <w:rPr>
                <w:rFonts w:ascii="Calibri" w:hAnsi="Calibri" w:cs="Calibri"/>
                <w:sz w:val="22"/>
                <w:szCs w:val="22"/>
                <w:lang w:val="es-BO" w:eastAsia="es-BO"/>
              </w:rPr>
              <w:t>El adjudicado, deberá coordinar el ingreso a Planta de YPFB con el Encargado de Seguridad y/o Vigilancia en Portería, quien verificará las condiciones exigidas de los camiones y la cantidad de garrafas llenas y vacías, recepcionadas y despachadas.</w:t>
            </w:r>
          </w:p>
          <w:p w:rsidR="00A11E21" w:rsidRPr="00DF7423" w:rsidRDefault="00A11E21" w:rsidP="00A11E21">
            <w:pPr>
              <w:ind w:right="141"/>
              <w:jc w:val="both"/>
              <w:rPr>
                <w:rFonts w:ascii="Calibri" w:hAnsi="Calibri" w:cs="Calibri"/>
                <w:sz w:val="18"/>
                <w:szCs w:val="18"/>
                <w:lang w:val="es-BO"/>
              </w:rPr>
            </w:pP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A11E21" w:rsidRDefault="00A11E21" w:rsidP="00A11E21">
            <w:pPr>
              <w:pStyle w:val="Prrafodelista"/>
              <w:ind w:left="0"/>
              <w:jc w:val="both"/>
              <w:rPr>
                <w:rFonts w:ascii="Calibri" w:hAnsi="Calibri" w:cs="Calibri"/>
                <w:b/>
                <w:sz w:val="22"/>
                <w:szCs w:val="22"/>
              </w:rPr>
            </w:pPr>
            <w:r>
              <w:rPr>
                <w:rFonts w:ascii="Calibri" w:hAnsi="Calibri" w:cs="Calibri"/>
                <w:b/>
                <w:sz w:val="22"/>
                <w:szCs w:val="22"/>
              </w:rPr>
              <w:t>DOCUMENTACIÓN NECESARIA PARA EL PROPONENTE</w:t>
            </w:r>
          </w:p>
          <w:p w:rsidR="00A11E21" w:rsidRPr="00280DEB" w:rsidRDefault="00A11E21" w:rsidP="00A11E21">
            <w:pPr>
              <w:autoSpaceDE w:val="0"/>
              <w:autoSpaceDN w:val="0"/>
              <w:adjustRightInd w:val="0"/>
              <w:rPr>
                <w:rFonts w:ascii="Verdana" w:hAnsi="Verdana" w:cs="Calibri"/>
                <w:sz w:val="18"/>
                <w:szCs w:val="18"/>
                <w:highlight w:val="yellow"/>
              </w:rPr>
            </w:pP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A11E21" w:rsidRDefault="00A11E21" w:rsidP="00A11E21">
            <w:pPr>
              <w:spacing w:before="120"/>
              <w:jc w:val="both"/>
              <w:rPr>
                <w:rFonts w:ascii="Calibri" w:hAnsi="Calibri" w:cs="Calibri"/>
                <w:sz w:val="22"/>
                <w:szCs w:val="16"/>
              </w:rPr>
            </w:pPr>
            <w:r>
              <w:rPr>
                <w:rFonts w:ascii="Calibri" w:hAnsi="Calibri" w:cs="Calibri"/>
                <w:sz w:val="22"/>
                <w:szCs w:val="16"/>
              </w:rPr>
              <w:t xml:space="preserve">En </w:t>
            </w:r>
            <w:r w:rsidRPr="00441ACA">
              <w:rPr>
                <w:rFonts w:ascii="Calibri" w:hAnsi="Calibri" w:cs="Calibri"/>
                <w:sz w:val="22"/>
                <w:szCs w:val="16"/>
              </w:rPr>
              <w:t xml:space="preserve">constancia de la capacidad </w:t>
            </w:r>
            <w:r>
              <w:rPr>
                <w:rFonts w:ascii="Calibri" w:hAnsi="Calibri" w:cs="Calibri"/>
                <w:sz w:val="22"/>
                <w:szCs w:val="16"/>
              </w:rPr>
              <w:t xml:space="preserve">y condiciones </w:t>
            </w:r>
            <w:r w:rsidRPr="00441ACA">
              <w:rPr>
                <w:rFonts w:ascii="Calibri" w:hAnsi="Calibri" w:cs="Calibri"/>
                <w:sz w:val="22"/>
                <w:szCs w:val="16"/>
              </w:rPr>
              <w:t>de transporte</w:t>
            </w:r>
            <w:r>
              <w:rPr>
                <w:rFonts w:ascii="Calibri" w:hAnsi="Calibri" w:cs="Calibri"/>
                <w:sz w:val="22"/>
                <w:szCs w:val="16"/>
              </w:rPr>
              <w:t xml:space="preserve">, los proponentes </w:t>
            </w:r>
            <w:r w:rsidRPr="00441ACA">
              <w:rPr>
                <w:rFonts w:ascii="Calibri" w:hAnsi="Calibri" w:cs="Calibri"/>
                <w:sz w:val="22"/>
                <w:szCs w:val="16"/>
              </w:rPr>
              <w:t>debe</w:t>
            </w:r>
            <w:r>
              <w:rPr>
                <w:rFonts w:ascii="Calibri" w:hAnsi="Calibri" w:cs="Calibri"/>
                <w:sz w:val="22"/>
                <w:szCs w:val="16"/>
              </w:rPr>
              <w:t>n</w:t>
            </w:r>
            <w:r w:rsidRPr="00441ACA">
              <w:rPr>
                <w:rFonts w:ascii="Calibri" w:hAnsi="Calibri" w:cs="Calibri"/>
                <w:sz w:val="22"/>
                <w:szCs w:val="16"/>
              </w:rPr>
              <w:t xml:space="preserve"> hacer llegar </w:t>
            </w:r>
            <w:r w:rsidRPr="00A11E21">
              <w:rPr>
                <w:rFonts w:ascii="Calibri" w:hAnsi="Calibri" w:cs="Calibri"/>
                <w:b/>
                <w:sz w:val="22"/>
                <w:szCs w:val="16"/>
                <w:u w:val="single"/>
              </w:rPr>
              <w:t>junto con la propuesta</w:t>
            </w:r>
            <w:r w:rsidRPr="00A11E21">
              <w:rPr>
                <w:rFonts w:ascii="Calibri" w:hAnsi="Calibri" w:cs="Calibri"/>
                <w:b/>
                <w:sz w:val="22"/>
                <w:szCs w:val="16"/>
              </w:rPr>
              <w:t xml:space="preserve"> la siguiente documentación:</w:t>
            </w:r>
          </w:p>
          <w:p w:rsidR="00A11E21" w:rsidRPr="00441ACA" w:rsidRDefault="00A11E21" w:rsidP="00A11E21">
            <w:pPr>
              <w:numPr>
                <w:ilvl w:val="0"/>
                <w:numId w:val="44"/>
              </w:numPr>
              <w:spacing w:before="120"/>
              <w:jc w:val="both"/>
              <w:rPr>
                <w:rFonts w:ascii="Calibri" w:hAnsi="Calibri" w:cs="Calibri"/>
                <w:sz w:val="22"/>
                <w:szCs w:val="16"/>
              </w:rPr>
            </w:pPr>
            <w:r>
              <w:rPr>
                <w:rFonts w:ascii="Calibri" w:hAnsi="Calibri" w:cs="Calibri"/>
                <w:sz w:val="22"/>
                <w:szCs w:val="16"/>
              </w:rPr>
              <w:t>Nómina de vehículo(s) ofertado(s) para los transportes de garrafas (propios y/o subcontratados) de acuerdo al siguiente detalle.</w:t>
            </w:r>
          </w:p>
          <w:p w:rsidR="00A11E21" w:rsidRPr="00F27A10" w:rsidRDefault="00A11E21" w:rsidP="00A11E21">
            <w:pPr>
              <w:rPr>
                <w:rFonts w:ascii="Calibri" w:hAnsi="Calibri" w:cs="Calibri"/>
                <w:sz w:val="16"/>
                <w:szCs w:val="16"/>
              </w:rPr>
            </w:pPr>
          </w:p>
          <w:tbl>
            <w:tblPr>
              <w:tblW w:w="4201" w:type="dxa"/>
              <w:jc w:val="center"/>
              <w:tblCellMar>
                <w:left w:w="70" w:type="dxa"/>
                <w:right w:w="70" w:type="dxa"/>
              </w:tblCellMar>
              <w:tblLook w:val="00A0" w:firstRow="1" w:lastRow="0" w:firstColumn="1" w:lastColumn="0" w:noHBand="0" w:noVBand="0"/>
            </w:tblPr>
            <w:tblGrid>
              <w:gridCol w:w="341"/>
              <w:gridCol w:w="1115"/>
              <w:gridCol w:w="1166"/>
              <w:gridCol w:w="736"/>
              <w:gridCol w:w="843"/>
            </w:tblGrid>
            <w:tr w:rsidR="00A11E21" w:rsidRPr="00F27A10" w:rsidTr="00C04B18">
              <w:trPr>
                <w:trHeight w:val="64"/>
                <w:jc w:val="center"/>
              </w:trPr>
              <w:tc>
                <w:tcPr>
                  <w:tcW w:w="0" w:type="auto"/>
                  <w:vMerge w:val="restart"/>
                  <w:tcBorders>
                    <w:top w:val="single" w:sz="8" w:space="0" w:color="auto"/>
                    <w:left w:val="single" w:sz="8" w:space="0" w:color="auto"/>
                    <w:bottom w:val="single" w:sz="8" w:space="0" w:color="000000"/>
                    <w:right w:val="nil"/>
                  </w:tcBorders>
                  <w:shd w:val="clear" w:color="auto" w:fill="F2F2F2" w:themeFill="background1" w:themeFillShade="F2"/>
                  <w:noWrap/>
                  <w:vAlign w:val="center"/>
                </w:tcPr>
                <w:p w:rsidR="00A11E21" w:rsidRPr="00F27A10" w:rsidRDefault="00A11E21" w:rsidP="00A11E21">
                  <w:pPr>
                    <w:jc w:val="center"/>
                    <w:rPr>
                      <w:rFonts w:ascii="Calibri" w:hAnsi="Calibri" w:cs="Calibri"/>
                      <w:b/>
                      <w:bCs/>
                      <w:sz w:val="16"/>
                      <w:szCs w:val="16"/>
                    </w:rPr>
                  </w:pPr>
                  <w:r w:rsidRPr="00F27A10">
                    <w:rPr>
                      <w:rFonts w:ascii="Calibri" w:hAnsi="Calibri" w:cs="Calibri"/>
                      <w:b/>
                      <w:bCs/>
                      <w:sz w:val="16"/>
                      <w:szCs w:val="16"/>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F2F2F2" w:themeFill="background1" w:themeFillShade="F2"/>
                  <w:noWrap/>
                  <w:vAlign w:val="center"/>
                </w:tcPr>
                <w:p w:rsidR="00A11E21" w:rsidRPr="00F27A10" w:rsidRDefault="00A11E21" w:rsidP="00A11E21">
                  <w:pPr>
                    <w:jc w:val="center"/>
                    <w:rPr>
                      <w:rFonts w:ascii="Calibri" w:hAnsi="Calibri" w:cs="Calibri"/>
                      <w:b/>
                      <w:bCs/>
                      <w:sz w:val="16"/>
                      <w:szCs w:val="16"/>
                    </w:rPr>
                  </w:pPr>
                  <w:r w:rsidRPr="00F27A10">
                    <w:rPr>
                      <w:rFonts w:ascii="Calibri" w:hAnsi="Calibri" w:cs="Calibri"/>
                      <w:b/>
                      <w:bCs/>
                      <w:sz w:val="16"/>
                      <w:szCs w:val="16"/>
                    </w:rPr>
                    <w:t>CAMION - TRACTO</w:t>
                  </w:r>
                </w:p>
              </w:tc>
            </w:tr>
            <w:tr w:rsidR="00A11E21" w:rsidRPr="00F27A10" w:rsidTr="00C04B18">
              <w:trPr>
                <w:trHeight w:val="339"/>
                <w:jc w:val="center"/>
              </w:trPr>
              <w:tc>
                <w:tcPr>
                  <w:tcW w:w="0" w:type="auto"/>
                  <w:vMerge/>
                  <w:tcBorders>
                    <w:top w:val="single" w:sz="8" w:space="0" w:color="auto"/>
                    <w:left w:val="single" w:sz="8" w:space="0" w:color="auto"/>
                    <w:bottom w:val="single" w:sz="8" w:space="0" w:color="000000"/>
                    <w:right w:val="nil"/>
                  </w:tcBorders>
                  <w:shd w:val="clear" w:color="auto" w:fill="F2F2F2" w:themeFill="background1" w:themeFillShade="F2"/>
                  <w:vAlign w:val="center"/>
                </w:tcPr>
                <w:p w:rsidR="00A11E21" w:rsidRPr="00F27A10" w:rsidRDefault="00A11E21" w:rsidP="00A11E21">
                  <w:pPr>
                    <w:rPr>
                      <w:rFonts w:ascii="Calibri" w:hAnsi="Calibri" w:cs="Calibri"/>
                      <w:b/>
                      <w:bCs/>
                      <w:sz w:val="16"/>
                      <w:szCs w:val="16"/>
                    </w:rPr>
                  </w:pPr>
                </w:p>
              </w:tc>
              <w:tc>
                <w:tcPr>
                  <w:tcW w:w="0" w:type="auto"/>
                  <w:tcBorders>
                    <w:top w:val="nil"/>
                    <w:left w:val="single" w:sz="8" w:space="0" w:color="auto"/>
                    <w:bottom w:val="single" w:sz="8" w:space="0" w:color="auto"/>
                    <w:right w:val="single" w:sz="4" w:space="0" w:color="auto"/>
                  </w:tcBorders>
                  <w:shd w:val="clear" w:color="auto" w:fill="F2F2F2" w:themeFill="background1" w:themeFillShade="F2"/>
                  <w:vAlign w:val="center"/>
                </w:tcPr>
                <w:p w:rsidR="00A11E21" w:rsidRPr="00F27A10" w:rsidRDefault="00A11E21" w:rsidP="00A11E21">
                  <w:pPr>
                    <w:jc w:val="center"/>
                    <w:rPr>
                      <w:rFonts w:ascii="Calibri" w:hAnsi="Calibri" w:cs="Calibri"/>
                      <w:b/>
                      <w:bCs/>
                      <w:sz w:val="16"/>
                      <w:szCs w:val="16"/>
                    </w:rPr>
                  </w:pPr>
                  <w:r w:rsidRPr="00F27A10">
                    <w:rPr>
                      <w:rFonts w:ascii="Calibri" w:hAnsi="Calibri" w:cs="Calibri"/>
                      <w:b/>
                      <w:bCs/>
                      <w:sz w:val="16"/>
                      <w:szCs w:val="16"/>
                    </w:rPr>
                    <w:t>N° DE PLACA</w:t>
                  </w:r>
                </w:p>
              </w:tc>
              <w:tc>
                <w:tcPr>
                  <w:tcW w:w="0" w:type="auto"/>
                  <w:tcBorders>
                    <w:top w:val="nil"/>
                    <w:left w:val="nil"/>
                    <w:bottom w:val="single" w:sz="8" w:space="0" w:color="auto"/>
                    <w:right w:val="single" w:sz="4" w:space="0" w:color="auto"/>
                  </w:tcBorders>
                  <w:shd w:val="clear" w:color="auto" w:fill="F2F2F2" w:themeFill="background1" w:themeFillShade="F2"/>
                  <w:vAlign w:val="center"/>
                </w:tcPr>
                <w:p w:rsidR="00A11E21" w:rsidRPr="00F27A10" w:rsidRDefault="00A11E21" w:rsidP="00A11E21">
                  <w:pPr>
                    <w:jc w:val="center"/>
                    <w:rPr>
                      <w:rFonts w:ascii="Calibri" w:hAnsi="Calibri" w:cs="Calibri"/>
                      <w:b/>
                      <w:bCs/>
                      <w:sz w:val="16"/>
                      <w:szCs w:val="16"/>
                    </w:rPr>
                  </w:pPr>
                  <w:r w:rsidRPr="00F27A10">
                    <w:rPr>
                      <w:rFonts w:ascii="Calibri" w:hAnsi="Calibri" w:cs="Calibri"/>
                      <w:b/>
                      <w:bCs/>
                      <w:sz w:val="16"/>
                      <w:szCs w:val="16"/>
                    </w:rPr>
                    <w:t>N° DE CHASIS</w:t>
                  </w:r>
                </w:p>
              </w:tc>
              <w:tc>
                <w:tcPr>
                  <w:tcW w:w="0" w:type="auto"/>
                  <w:tcBorders>
                    <w:top w:val="nil"/>
                    <w:left w:val="nil"/>
                    <w:bottom w:val="single" w:sz="8" w:space="0" w:color="auto"/>
                    <w:right w:val="single" w:sz="4" w:space="0" w:color="auto"/>
                  </w:tcBorders>
                  <w:shd w:val="clear" w:color="auto" w:fill="F2F2F2" w:themeFill="background1" w:themeFillShade="F2"/>
                  <w:vAlign w:val="center"/>
                </w:tcPr>
                <w:p w:rsidR="00A11E21" w:rsidRPr="00F27A10" w:rsidRDefault="00A11E21" w:rsidP="00A11E21">
                  <w:pPr>
                    <w:jc w:val="center"/>
                    <w:rPr>
                      <w:rFonts w:ascii="Calibri" w:hAnsi="Calibri" w:cs="Calibri"/>
                      <w:b/>
                      <w:bCs/>
                      <w:sz w:val="16"/>
                      <w:szCs w:val="16"/>
                    </w:rPr>
                  </w:pPr>
                  <w:r w:rsidRPr="00F27A10">
                    <w:rPr>
                      <w:rFonts w:ascii="Calibri" w:hAnsi="Calibri" w:cs="Calibri"/>
                      <w:b/>
                      <w:bCs/>
                      <w:sz w:val="16"/>
                      <w:szCs w:val="16"/>
                    </w:rPr>
                    <w:t>MARCA</w:t>
                  </w:r>
                </w:p>
              </w:tc>
              <w:tc>
                <w:tcPr>
                  <w:tcW w:w="0" w:type="auto"/>
                  <w:tcBorders>
                    <w:top w:val="nil"/>
                    <w:left w:val="nil"/>
                    <w:bottom w:val="single" w:sz="8" w:space="0" w:color="auto"/>
                    <w:right w:val="single" w:sz="8" w:space="0" w:color="auto"/>
                  </w:tcBorders>
                  <w:shd w:val="clear" w:color="auto" w:fill="F2F2F2" w:themeFill="background1" w:themeFillShade="F2"/>
                  <w:vAlign w:val="center"/>
                </w:tcPr>
                <w:p w:rsidR="00A11E21" w:rsidRPr="00F27A10" w:rsidRDefault="00A11E21" w:rsidP="00A11E21">
                  <w:pPr>
                    <w:jc w:val="center"/>
                    <w:rPr>
                      <w:rFonts w:ascii="Calibri" w:hAnsi="Calibri" w:cs="Calibri"/>
                      <w:b/>
                      <w:bCs/>
                      <w:sz w:val="16"/>
                      <w:szCs w:val="16"/>
                    </w:rPr>
                  </w:pPr>
                  <w:r w:rsidRPr="00F27A10">
                    <w:rPr>
                      <w:rFonts w:ascii="Calibri" w:hAnsi="Calibri" w:cs="Calibri"/>
                      <w:b/>
                      <w:bCs/>
                      <w:sz w:val="16"/>
                      <w:szCs w:val="16"/>
                    </w:rPr>
                    <w:t>MODELO</w:t>
                  </w:r>
                </w:p>
              </w:tc>
            </w:tr>
            <w:tr w:rsidR="00A11E21" w:rsidRPr="00F27A10" w:rsidTr="00A11E21">
              <w:trPr>
                <w:trHeight w:val="64"/>
                <w:jc w:val="center"/>
              </w:trPr>
              <w:tc>
                <w:tcPr>
                  <w:tcW w:w="0" w:type="auto"/>
                  <w:tcBorders>
                    <w:top w:val="nil"/>
                    <w:left w:val="single" w:sz="8" w:space="0" w:color="auto"/>
                    <w:bottom w:val="single" w:sz="4" w:space="0" w:color="auto"/>
                    <w:right w:val="nil"/>
                  </w:tcBorders>
                  <w:noWrap/>
                  <w:vAlign w:val="center"/>
                </w:tcPr>
                <w:p w:rsidR="00A11E21" w:rsidRPr="00F27A10" w:rsidRDefault="00A11E21" w:rsidP="00A11E21">
                  <w:pPr>
                    <w:rPr>
                      <w:rFonts w:ascii="Calibri" w:hAnsi="Calibri" w:cs="Calibri"/>
                      <w:sz w:val="16"/>
                      <w:szCs w:val="16"/>
                    </w:rPr>
                  </w:pPr>
                  <w:r w:rsidRPr="00F27A10">
                    <w:rPr>
                      <w:rFonts w:ascii="Calibri" w:hAnsi="Calibri" w:cs="Calibri"/>
                      <w:sz w:val="16"/>
                      <w:szCs w:val="16"/>
                    </w:rPr>
                    <w:t> </w:t>
                  </w:r>
                </w:p>
              </w:tc>
              <w:tc>
                <w:tcPr>
                  <w:tcW w:w="0" w:type="auto"/>
                  <w:tcBorders>
                    <w:top w:val="nil"/>
                    <w:left w:val="single" w:sz="8" w:space="0" w:color="auto"/>
                    <w:bottom w:val="single" w:sz="4" w:space="0" w:color="auto"/>
                    <w:right w:val="single" w:sz="4" w:space="0" w:color="auto"/>
                  </w:tcBorders>
                  <w:noWrap/>
                  <w:vAlign w:val="center"/>
                </w:tcPr>
                <w:p w:rsidR="00A11E21" w:rsidRPr="00F27A10" w:rsidRDefault="00A11E21" w:rsidP="00A11E21">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A11E21" w:rsidRPr="00F27A10" w:rsidRDefault="00A11E21" w:rsidP="00A11E21">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A11E21" w:rsidRPr="00F27A10" w:rsidRDefault="00A11E21" w:rsidP="00A11E21">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8" w:space="0" w:color="auto"/>
                  </w:tcBorders>
                  <w:noWrap/>
                  <w:vAlign w:val="center"/>
                </w:tcPr>
                <w:p w:rsidR="00A11E21" w:rsidRPr="00F27A10" w:rsidRDefault="00A11E21" w:rsidP="00A11E21">
                  <w:pPr>
                    <w:rPr>
                      <w:rFonts w:ascii="Calibri" w:hAnsi="Calibri" w:cs="Calibri"/>
                      <w:sz w:val="16"/>
                      <w:szCs w:val="16"/>
                    </w:rPr>
                  </w:pPr>
                  <w:r w:rsidRPr="00F27A10">
                    <w:rPr>
                      <w:rFonts w:ascii="Calibri" w:hAnsi="Calibri" w:cs="Calibri"/>
                      <w:sz w:val="16"/>
                      <w:szCs w:val="16"/>
                    </w:rPr>
                    <w:t> </w:t>
                  </w:r>
                </w:p>
              </w:tc>
            </w:tr>
          </w:tbl>
          <w:p w:rsidR="00A11E21" w:rsidRDefault="00A11E21" w:rsidP="00A11E21">
            <w:pPr>
              <w:pStyle w:val="Prrafodelista"/>
              <w:numPr>
                <w:ilvl w:val="0"/>
                <w:numId w:val="44"/>
              </w:numPr>
              <w:jc w:val="both"/>
              <w:rPr>
                <w:rFonts w:ascii="Calibri" w:hAnsi="Calibri" w:cs="Calibri"/>
                <w:sz w:val="22"/>
                <w:szCs w:val="22"/>
              </w:rPr>
            </w:pPr>
            <w:r w:rsidRPr="00E37F9C">
              <w:rPr>
                <w:rFonts w:ascii="Calibri" w:hAnsi="Calibri" w:cs="Calibri"/>
                <w:sz w:val="22"/>
                <w:szCs w:val="22"/>
              </w:rPr>
              <w:lastRenderedPageBreak/>
              <w:t>Original del certificado de antecedentes emitido por la FELCN</w:t>
            </w:r>
            <w:r>
              <w:rPr>
                <w:rFonts w:ascii="Calibri" w:hAnsi="Calibri" w:cs="Calibri"/>
                <w:sz w:val="22"/>
                <w:szCs w:val="22"/>
              </w:rPr>
              <w:t xml:space="preserve"> y REJAP</w:t>
            </w:r>
            <w:r w:rsidRPr="00E37F9C">
              <w:rPr>
                <w:rFonts w:ascii="Calibri" w:hAnsi="Calibri" w:cs="Calibri"/>
                <w:sz w:val="22"/>
                <w:szCs w:val="22"/>
              </w:rPr>
              <w:t xml:space="preserve">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A11E21" w:rsidRDefault="00A11E21" w:rsidP="00A11E21">
            <w:pPr>
              <w:pStyle w:val="Prrafodelista"/>
              <w:ind w:left="360"/>
              <w:jc w:val="both"/>
              <w:rPr>
                <w:rFonts w:ascii="Calibri" w:hAnsi="Calibri" w:cs="Calibri"/>
                <w:sz w:val="22"/>
                <w:szCs w:val="22"/>
              </w:rPr>
            </w:pPr>
          </w:p>
          <w:p w:rsidR="00A11E21" w:rsidRDefault="00A11E21" w:rsidP="00A11E21">
            <w:pPr>
              <w:pStyle w:val="Prrafodelista"/>
              <w:numPr>
                <w:ilvl w:val="0"/>
                <w:numId w:val="44"/>
              </w:numPr>
              <w:jc w:val="both"/>
              <w:rPr>
                <w:rFonts w:ascii="Calibri" w:hAnsi="Calibri" w:cs="Calibri"/>
                <w:sz w:val="22"/>
                <w:szCs w:val="22"/>
              </w:rPr>
            </w:pPr>
            <w:r w:rsidRPr="00E37F9C">
              <w:rPr>
                <w:rFonts w:ascii="Calibri" w:hAnsi="Calibri" w:cs="Calibri"/>
                <w:sz w:val="22"/>
                <w:szCs w:val="22"/>
              </w:rPr>
              <w:t xml:space="preserve">Original del certificado de antecedentes emitido por la FELCN </w:t>
            </w:r>
            <w:r>
              <w:rPr>
                <w:rFonts w:ascii="Calibri" w:hAnsi="Calibri" w:cs="Calibri"/>
                <w:sz w:val="22"/>
                <w:szCs w:val="22"/>
              </w:rPr>
              <w:t xml:space="preserve">y REJAP </w:t>
            </w:r>
            <w:r w:rsidRPr="00E37F9C">
              <w:rPr>
                <w:rFonts w:ascii="Calibri" w:hAnsi="Calibri" w:cs="Calibri"/>
                <w:sz w:val="22"/>
                <w:szCs w:val="22"/>
              </w:rPr>
              <w:t>de los propietarios de los camiones, emitido hasta un mes antes de la fecha de presentación de ofertas</w:t>
            </w:r>
            <w:r>
              <w:rPr>
                <w:rFonts w:ascii="Calibri" w:hAnsi="Calibri" w:cs="Calibri"/>
                <w:sz w:val="22"/>
                <w:szCs w:val="22"/>
              </w:rPr>
              <w:t>.</w:t>
            </w:r>
          </w:p>
          <w:p w:rsidR="00A11E21" w:rsidRPr="00DF7423" w:rsidRDefault="00A11E21" w:rsidP="00A11E21">
            <w:pPr>
              <w:pStyle w:val="Prrafodelista"/>
              <w:rPr>
                <w:rFonts w:ascii="Calibri" w:hAnsi="Calibri" w:cs="Calibri"/>
                <w:sz w:val="22"/>
                <w:szCs w:val="22"/>
              </w:rPr>
            </w:pPr>
          </w:p>
          <w:p w:rsidR="00A11E21" w:rsidRDefault="00A11E21" w:rsidP="00A11E21">
            <w:pPr>
              <w:pStyle w:val="Prrafodelista"/>
              <w:numPr>
                <w:ilvl w:val="0"/>
                <w:numId w:val="44"/>
              </w:numPr>
              <w:jc w:val="both"/>
              <w:rPr>
                <w:rFonts w:ascii="Calibri" w:hAnsi="Calibri" w:cs="Calibri"/>
                <w:sz w:val="22"/>
                <w:szCs w:val="22"/>
              </w:rPr>
            </w:pPr>
            <w:r w:rsidRPr="00E37F9C">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p w:rsidR="00A11E21" w:rsidRPr="00DF7423" w:rsidRDefault="00A11E21" w:rsidP="00A11E21">
            <w:pPr>
              <w:pStyle w:val="Prrafodelista"/>
              <w:rPr>
                <w:rFonts w:ascii="Calibri" w:hAnsi="Calibri" w:cs="Calibri"/>
                <w:sz w:val="22"/>
                <w:szCs w:val="22"/>
              </w:rPr>
            </w:pPr>
          </w:p>
          <w:p w:rsidR="00A11E21" w:rsidRDefault="00A11E21" w:rsidP="00A11E21">
            <w:pPr>
              <w:pStyle w:val="Prrafodelista"/>
              <w:numPr>
                <w:ilvl w:val="0"/>
                <w:numId w:val="44"/>
              </w:numPr>
              <w:jc w:val="both"/>
              <w:rPr>
                <w:rFonts w:ascii="Calibri" w:hAnsi="Calibri" w:cs="Calibri"/>
                <w:sz w:val="22"/>
                <w:szCs w:val="22"/>
              </w:rPr>
            </w:pPr>
            <w:r w:rsidRPr="00E37F9C">
              <w:rPr>
                <w:rFonts w:ascii="Calibri" w:hAnsi="Calibri" w:cs="Calibri"/>
                <w:sz w:val="22"/>
                <w:szCs w:val="22"/>
              </w:rPr>
              <w:t xml:space="preserve">Original del certificado de antecedentes emitido por la FELCN </w:t>
            </w:r>
            <w:r>
              <w:rPr>
                <w:rFonts w:ascii="Calibri" w:hAnsi="Calibri" w:cs="Calibri"/>
                <w:sz w:val="22"/>
                <w:szCs w:val="22"/>
              </w:rPr>
              <w:t xml:space="preserve">y REJAP </w:t>
            </w:r>
            <w:r w:rsidRPr="00E37F9C">
              <w:rPr>
                <w:rFonts w:ascii="Calibri" w:hAnsi="Calibri" w:cs="Calibri"/>
                <w:sz w:val="22"/>
                <w:szCs w:val="22"/>
              </w:rPr>
              <w:t xml:space="preserve">de los </w:t>
            </w:r>
            <w:r>
              <w:rPr>
                <w:rFonts w:ascii="Calibri" w:hAnsi="Calibri" w:cs="Calibri"/>
                <w:sz w:val="22"/>
                <w:szCs w:val="22"/>
              </w:rPr>
              <w:t>conductores</w:t>
            </w:r>
            <w:r w:rsidRPr="00E37F9C">
              <w:rPr>
                <w:rFonts w:ascii="Calibri" w:hAnsi="Calibri" w:cs="Calibri"/>
                <w:sz w:val="22"/>
                <w:szCs w:val="22"/>
              </w:rPr>
              <w:t xml:space="preserve"> de los camiones, emitido hasta un mes antes de la fecha de presentación de ofertas</w:t>
            </w:r>
            <w:r>
              <w:rPr>
                <w:rFonts w:ascii="Calibri" w:hAnsi="Calibri" w:cs="Calibri"/>
                <w:sz w:val="22"/>
                <w:szCs w:val="22"/>
              </w:rPr>
              <w:t>.</w:t>
            </w:r>
          </w:p>
          <w:p w:rsidR="00A11E21" w:rsidRPr="00DF7423" w:rsidRDefault="00A11E21" w:rsidP="00A11E21">
            <w:pPr>
              <w:pStyle w:val="Prrafodelista"/>
              <w:rPr>
                <w:rFonts w:ascii="Calibri" w:hAnsi="Calibri" w:cs="Calibri"/>
                <w:sz w:val="22"/>
                <w:szCs w:val="22"/>
              </w:rPr>
            </w:pPr>
          </w:p>
          <w:p w:rsidR="00A11E21" w:rsidRDefault="00A11E21" w:rsidP="00A11E21">
            <w:pPr>
              <w:numPr>
                <w:ilvl w:val="0"/>
                <w:numId w:val="44"/>
              </w:numPr>
              <w:autoSpaceDE w:val="0"/>
              <w:autoSpaceDN w:val="0"/>
              <w:adjustRightInd w:val="0"/>
              <w:jc w:val="both"/>
              <w:rPr>
                <w:rFonts w:ascii="Calibri" w:hAnsi="Calibri" w:cs="Calibri"/>
                <w:sz w:val="22"/>
                <w:szCs w:val="22"/>
              </w:rPr>
            </w:pPr>
            <w:r>
              <w:rPr>
                <w:rFonts w:ascii="Calibri" w:hAnsi="Calibri" w:cs="Calibri"/>
                <w:sz w:val="22"/>
                <w:szCs w:val="22"/>
              </w:rPr>
              <w:t>F</w:t>
            </w:r>
            <w:r w:rsidRPr="0021666F">
              <w:rPr>
                <w:rFonts w:ascii="Calibri" w:hAnsi="Calibri" w:cs="Calibri"/>
                <w:sz w:val="22"/>
                <w:szCs w:val="22"/>
              </w:rPr>
              <w:t xml:space="preserve">otocopia simple del RUAT de cada uno de los </w:t>
            </w:r>
            <w:r>
              <w:rPr>
                <w:rFonts w:ascii="Calibri" w:hAnsi="Calibri" w:cs="Calibri"/>
                <w:sz w:val="22"/>
                <w:szCs w:val="22"/>
              </w:rPr>
              <w:t>vehículos</w:t>
            </w:r>
            <w:r w:rsidRPr="0021666F">
              <w:rPr>
                <w:rFonts w:ascii="Calibri" w:hAnsi="Calibri" w:cs="Calibri"/>
                <w:sz w:val="22"/>
                <w:szCs w:val="22"/>
              </w:rPr>
              <w:t xml:space="preserve"> ofertad</w:t>
            </w:r>
            <w:r>
              <w:rPr>
                <w:rFonts w:ascii="Calibri" w:hAnsi="Calibri" w:cs="Calibri"/>
                <w:sz w:val="22"/>
                <w:szCs w:val="22"/>
              </w:rPr>
              <w:t>o</w:t>
            </w:r>
            <w:r w:rsidRPr="0021666F">
              <w:rPr>
                <w:rFonts w:ascii="Calibri" w:hAnsi="Calibri" w:cs="Calibri"/>
                <w:sz w:val="22"/>
                <w:szCs w:val="22"/>
              </w:rPr>
              <w:t>s</w:t>
            </w:r>
            <w:r>
              <w:rPr>
                <w:rFonts w:ascii="Calibri" w:hAnsi="Calibri" w:cs="Calibri"/>
                <w:sz w:val="22"/>
                <w:szCs w:val="22"/>
              </w:rPr>
              <w:t xml:space="preserve"> (propios o subcontratados).</w:t>
            </w:r>
          </w:p>
          <w:p w:rsidR="00A11E21" w:rsidRDefault="00A11E21" w:rsidP="00A11E21">
            <w:pPr>
              <w:pStyle w:val="Prrafodelista"/>
              <w:rPr>
                <w:rFonts w:ascii="Calibri" w:hAnsi="Calibri" w:cs="Calibri"/>
                <w:sz w:val="22"/>
                <w:szCs w:val="22"/>
              </w:rPr>
            </w:pPr>
          </w:p>
          <w:p w:rsidR="00A11E21" w:rsidRDefault="00A11E21" w:rsidP="00A11E21">
            <w:pPr>
              <w:numPr>
                <w:ilvl w:val="0"/>
                <w:numId w:val="44"/>
              </w:numPr>
              <w:autoSpaceDE w:val="0"/>
              <w:autoSpaceDN w:val="0"/>
              <w:adjustRightInd w:val="0"/>
              <w:jc w:val="both"/>
              <w:rPr>
                <w:rFonts w:ascii="Calibri" w:hAnsi="Calibri" w:cs="Calibri"/>
                <w:sz w:val="22"/>
                <w:szCs w:val="22"/>
              </w:rPr>
            </w:pPr>
            <w:r w:rsidRPr="008E08D3">
              <w:rPr>
                <w:rFonts w:ascii="Calibri" w:hAnsi="Calibri" w:cs="Calibri"/>
                <w:sz w:val="22"/>
                <w:szCs w:val="22"/>
              </w:rPr>
              <w:t>Seguro Obligatorio de Accidentes de Tránsito (SOAT) vigente hasta el 31 de di</w:t>
            </w:r>
            <w:r>
              <w:rPr>
                <w:rFonts w:ascii="Calibri" w:hAnsi="Calibri" w:cs="Calibri"/>
                <w:sz w:val="22"/>
                <w:szCs w:val="22"/>
              </w:rPr>
              <w:t>ciembre de 2017 de los vehículos</w:t>
            </w:r>
            <w:r w:rsidRPr="008E08D3">
              <w:rPr>
                <w:rFonts w:ascii="Calibri" w:hAnsi="Calibri" w:cs="Calibri"/>
                <w:sz w:val="22"/>
                <w:szCs w:val="22"/>
              </w:rPr>
              <w:t>.</w:t>
            </w:r>
          </w:p>
          <w:p w:rsidR="00A11E21" w:rsidRDefault="00A11E21" w:rsidP="00A11E21">
            <w:pPr>
              <w:pStyle w:val="Prrafodelista"/>
              <w:rPr>
                <w:rFonts w:ascii="Calibri" w:hAnsi="Calibri" w:cs="Calibri"/>
                <w:sz w:val="22"/>
                <w:szCs w:val="22"/>
              </w:rPr>
            </w:pPr>
          </w:p>
          <w:p w:rsidR="00A11E21" w:rsidRPr="008E08D3" w:rsidRDefault="00A11E21" w:rsidP="00A11E21">
            <w:pPr>
              <w:numPr>
                <w:ilvl w:val="0"/>
                <w:numId w:val="44"/>
              </w:numPr>
              <w:autoSpaceDE w:val="0"/>
              <w:autoSpaceDN w:val="0"/>
              <w:adjustRightInd w:val="0"/>
              <w:jc w:val="both"/>
              <w:rPr>
                <w:rFonts w:ascii="Calibri" w:hAnsi="Calibri" w:cs="Calibri"/>
                <w:sz w:val="22"/>
                <w:szCs w:val="22"/>
              </w:rPr>
            </w:pPr>
            <w:r w:rsidRPr="008E08D3">
              <w:rPr>
                <w:rFonts w:ascii="Calibri" w:hAnsi="Calibri" w:cs="Calibri"/>
                <w:sz w:val="22"/>
                <w:szCs w:val="22"/>
              </w:rPr>
              <w:t>Inspección Técnica Vehicular de l</w:t>
            </w:r>
            <w:r>
              <w:rPr>
                <w:rFonts w:ascii="Calibri" w:hAnsi="Calibri" w:cs="Calibri"/>
                <w:sz w:val="22"/>
                <w:szCs w:val="22"/>
              </w:rPr>
              <w:t>o</w:t>
            </w:r>
            <w:r w:rsidRPr="008E08D3">
              <w:rPr>
                <w:rFonts w:ascii="Calibri" w:hAnsi="Calibri" w:cs="Calibri"/>
                <w:sz w:val="22"/>
                <w:szCs w:val="22"/>
              </w:rPr>
              <w:t xml:space="preserve">s </w:t>
            </w:r>
            <w:r>
              <w:rPr>
                <w:rFonts w:ascii="Calibri" w:hAnsi="Calibri" w:cs="Calibri"/>
                <w:sz w:val="22"/>
                <w:szCs w:val="22"/>
              </w:rPr>
              <w:t>Vehículos</w:t>
            </w:r>
            <w:r w:rsidRPr="008E08D3">
              <w:rPr>
                <w:rFonts w:ascii="Calibri" w:hAnsi="Calibri" w:cs="Calibri"/>
                <w:sz w:val="22"/>
                <w:szCs w:val="22"/>
              </w:rPr>
              <w:t xml:space="preserve"> emitido por el Organismo Operativo de Tránsito (vigente).</w:t>
            </w:r>
          </w:p>
          <w:p w:rsidR="00A11E21" w:rsidRDefault="00A11E21" w:rsidP="00A11E21">
            <w:pPr>
              <w:numPr>
                <w:ilvl w:val="0"/>
                <w:numId w:val="44"/>
              </w:numPr>
              <w:autoSpaceDE w:val="0"/>
              <w:autoSpaceDN w:val="0"/>
              <w:adjustRightInd w:val="0"/>
              <w:spacing w:after="120"/>
              <w:jc w:val="both"/>
              <w:rPr>
                <w:rFonts w:ascii="Calibri" w:hAnsi="Calibri" w:cs="Calibri"/>
                <w:sz w:val="22"/>
                <w:szCs w:val="22"/>
              </w:rPr>
            </w:pPr>
            <w:r w:rsidRPr="00744216">
              <w:rPr>
                <w:rFonts w:ascii="Calibri" w:hAnsi="Calibri" w:cs="Calibri"/>
                <w:sz w:val="22"/>
                <w:szCs w:val="22"/>
              </w:rPr>
              <w:lastRenderedPageBreak/>
              <w:t xml:space="preserve">En cuanto a los chóferes asignados, adjuntar </w:t>
            </w:r>
            <w:r>
              <w:rPr>
                <w:rFonts w:ascii="Calibri" w:hAnsi="Calibri" w:cs="Calibri"/>
                <w:sz w:val="22"/>
                <w:szCs w:val="22"/>
              </w:rPr>
              <w:t xml:space="preserve">copia simple de </w:t>
            </w:r>
            <w:r w:rsidRPr="00744216">
              <w:rPr>
                <w:rFonts w:ascii="Calibri" w:hAnsi="Calibri" w:cs="Calibri"/>
                <w:sz w:val="22"/>
                <w:szCs w:val="22"/>
              </w:rPr>
              <w:t>las Licencias de Conducir, Categoría Profesional “C”.</w:t>
            </w:r>
          </w:p>
          <w:p w:rsidR="00A11E21" w:rsidRPr="005D52A7" w:rsidRDefault="00A11E21" w:rsidP="00A11E21">
            <w:pPr>
              <w:numPr>
                <w:ilvl w:val="0"/>
                <w:numId w:val="44"/>
              </w:numPr>
              <w:autoSpaceDE w:val="0"/>
              <w:autoSpaceDN w:val="0"/>
              <w:adjustRightInd w:val="0"/>
              <w:jc w:val="both"/>
              <w:rPr>
                <w:rFonts w:ascii="Calibri" w:hAnsi="Calibri" w:cs="Calibri"/>
                <w:sz w:val="22"/>
                <w:szCs w:val="22"/>
              </w:rPr>
            </w:pPr>
            <w:r w:rsidRPr="00330607">
              <w:rPr>
                <w:rFonts w:ascii="Calibri" w:hAnsi="Calibri" w:cs="Calibri"/>
                <w:sz w:val="22"/>
                <w:szCs w:val="22"/>
              </w:rPr>
              <w:t>Un contrato o documento legal que acredite que los vehículos subcontratados prestarán sus servicios como parte de la empresa proponente</w:t>
            </w:r>
            <w:r w:rsidRPr="00B62F40">
              <w:rPr>
                <w:rFonts w:ascii="Calibri" w:hAnsi="Calibri" w:cs="Calibri"/>
                <w:b/>
                <w:i/>
                <w:sz w:val="22"/>
                <w:szCs w:val="22"/>
              </w:rPr>
              <w:t>.</w:t>
            </w:r>
          </w:p>
          <w:p w:rsidR="00A11E21" w:rsidRDefault="00A11E21" w:rsidP="00A11E21">
            <w:pPr>
              <w:autoSpaceDE w:val="0"/>
              <w:autoSpaceDN w:val="0"/>
              <w:adjustRightInd w:val="0"/>
              <w:jc w:val="both"/>
              <w:rPr>
                <w:rFonts w:ascii="Calibri" w:hAnsi="Calibri" w:cs="Calibri"/>
                <w:sz w:val="22"/>
                <w:szCs w:val="22"/>
              </w:rPr>
            </w:pPr>
          </w:p>
          <w:p w:rsidR="00A11E21" w:rsidRDefault="00A11E21" w:rsidP="00A11E21">
            <w:pPr>
              <w:autoSpaceDE w:val="0"/>
              <w:autoSpaceDN w:val="0"/>
              <w:adjustRightInd w:val="0"/>
              <w:jc w:val="both"/>
              <w:rPr>
                <w:rFonts w:ascii="Calibri" w:hAnsi="Calibri" w:cs="Calibri"/>
                <w:sz w:val="22"/>
                <w:szCs w:val="22"/>
              </w:rPr>
            </w:pPr>
            <w:r>
              <w:rPr>
                <w:rFonts w:ascii="Calibri" w:hAnsi="Calibri" w:cs="Calibri"/>
                <w:sz w:val="22"/>
                <w:szCs w:val="22"/>
                <w:lang w:val="es-BO"/>
              </w:rPr>
              <w:t>E</w:t>
            </w:r>
            <w:r w:rsidRPr="00DA23F6">
              <w:rPr>
                <w:rFonts w:ascii="Calibri" w:hAnsi="Calibri" w:cs="Calibri"/>
                <w:sz w:val="22"/>
                <w:szCs w:val="22"/>
              </w:rPr>
              <w:t xml:space="preserve">n casos de fuerza mayor el adjudicado podrá habilitar y registrar una o varias unidades, en reemplazo de las registradas al inicio del servicio; cumpliendo con todos los requisitos especificados anteriormente, durante la ejecución del servicio y con </w:t>
            </w:r>
            <w:r>
              <w:rPr>
                <w:rFonts w:ascii="Calibri" w:hAnsi="Calibri" w:cs="Calibri"/>
                <w:sz w:val="22"/>
                <w:szCs w:val="22"/>
              </w:rPr>
              <w:t>24 horas</w:t>
            </w:r>
            <w:r w:rsidRPr="00DA23F6">
              <w:rPr>
                <w:rFonts w:ascii="Calibri" w:hAnsi="Calibri" w:cs="Calibri"/>
                <w:sz w:val="22"/>
                <w:szCs w:val="22"/>
              </w:rPr>
              <w:t xml:space="preserve"> de anticipación a la entrada en operación.</w:t>
            </w:r>
          </w:p>
          <w:p w:rsidR="00A11E21" w:rsidRPr="00330607" w:rsidRDefault="00A11E21" w:rsidP="00A11E21">
            <w:pPr>
              <w:autoSpaceDE w:val="0"/>
              <w:autoSpaceDN w:val="0"/>
              <w:adjustRightInd w:val="0"/>
              <w:jc w:val="both"/>
              <w:rPr>
                <w:rFonts w:ascii="Calibri" w:hAnsi="Calibri" w:cs="Calibri"/>
                <w:sz w:val="22"/>
                <w:szCs w:val="22"/>
              </w:rPr>
            </w:pPr>
          </w:p>
          <w:p w:rsidR="00A11E21" w:rsidRDefault="00A11E21" w:rsidP="00A11E21">
            <w:pPr>
              <w:autoSpaceDE w:val="0"/>
              <w:autoSpaceDN w:val="0"/>
              <w:adjustRightInd w:val="0"/>
              <w:spacing w:after="120"/>
              <w:jc w:val="both"/>
              <w:rPr>
                <w:rFonts w:ascii="Calibri" w:hAnsi="Calibri" w:cs="Calibri"/>
                <w:sz w:val="22"/>
                <w:szCs w:val="22"/>
              </w:rPr>
            </w:pPr>
            <w:r w:rsidRPr="00441ACA">
              <w:rPr>
                <w:rFonts w:ascii="Calibri" w:hAnsi="Calibri" w:cs="Calibri"/>
                <w:sz w:val="22"/>
                <w:szCs w:val="22"/>
              </w:rPr>
              <w:t>Durante l</w:t>
            </w:r>
            <w:r>
              <w:rPr>
                <w:rFonts w:ascii="Calibri" w:hAnsi="Calibri" w:cs="Calibri"/>
                <w:sz w:val="22"/>
                <w:szCs w:val="22"/>
              </w:rPr>
              <w:t>a etapa de calificación, l</w:t>
            </w:r>
            <w:r w:rsidRPr="00441ACA">
              <w:rPr>
                <w:rFonts w:ascii="Calibri" w:hAnsi="Calibri" w:cs="Calibri"/>
                <w:sz w:val="22"/>
                <w:szCs w:val="22"/>
              </w:rPr>
              <w:t>as unidades (propias y subcon</w:t>
            </w:r>
            <w:r>
              <w:rPr>
                <w:rFonts w:ascii="Calibri" w:hAnsi="Calibri" w:cs="Calibri"/>
                <w:sz w:val="22"/>
                <w:szCs w:val="22"/>
              </w:rPr>
              <w:t xml:space="preserve">tratadas) podrán ser descalificadas </w:t>
            </w:r>
            <w:r w:rsidRPr="00441ACA">
              <w:rPr>
                <w:rFonts w:ascii="Calibri" w:hAnsi="Calibri" w:cs="Calibri"/>
                <w:sz w:val="22"/>
                <w:szCs w:val="22"/>
              </w:rPr>
              <w:t>por</w:t>
            </w:r>
            <w:r>
              <w:rPr>
                <w:rFonts w:ascii="Calibri" w:hAnsi="Calibri" w:cs="Calibri"/>
                <w:sz w:val="22"/>
                <w:szCs w:val="22"/>
              </w:rPr>
              <w:t xml:space="preserve"> los siguientes casos</w:t>
            </w:r>
            <w:r w:rsidRPr="00441ACA">
              <w:rPr>
                <w:rFonts w:ascii="Calibri" w:hAnsi="Calibri" w:cs="Calibri"/>
                <w:sz w:val="22"/>
                <w:szCs w:val="22"/>
              </w:rPr>
              <w:t>:</w:t>
            </w:r>
          </w:p>
          <w:p w:rsidR="00A11E21" w:rsidRDefault="00A11E21" w:rsidP="00A11E21">
            <w:pPr>
              <w:numPr>
                <w:ilvl w:val="0"/>
                <w:numId w:val="46"/>
              </w:numPr>
              <w:autoSpaceDE w:val="0"/>
              <w:autoSpaceDN w:val="0"/>
              <w:adjustRightInd w:val="0"/>
              <w:jc w:val="both"/>
              <w:rPr>
                <w:rFonts w:ascii="Calibri" w:hAnsi="Calibri" w:cs="Calibri"/>
                <w:sz w:val="22"/>
                <w:szCs w:val="22"/>
              </w:rPr>
            </w:pPr>
            <w:r w:rsidRPr="0021666F">
              <w:rPr>
                <w:rFonts w:ascii="Calibri" w:hAnsi="Calibri" w:cs="Calibri"/>
                <w:sz w:val="22"/>
                <w:szCs w:val="22"/>
              </w:rPr>
              <w:t>Alguna persona natural y/o jurídica, sus representantes legales, socios y/o accionistas</w:t>
            </w:r>
            <w:r>
              <w:rPr>
                <w:rFonts w:ascii="Calibri" w:hAnsi="Calibri" w:cs="Calibri"/>
                <w:sz w:val="22"/>
                <w:szCs w:val="22"/>
              </w:rPr>
              <w:t>, subcontratistas, conductores</w:t>
            </w:r>
            <w:r w:rsidRPr="0021666F">
              <w:rPr>
                <w:rFonts w:ascii="Calibri" w:hAnsi="Calibri" w:cs="Calibri"/>
                <w:sz w:val="22"/>
                <w:szCs w:val="22"/>
              </w:rPr>
              <w:t xml:space="preserve"> tengan certificados de la FELCN y REJAP registrando antecedentes relacionados por incumplimiento a la Ley N° 1008 de 19 de julio de 1988 - Ley de Régimen de la Coca y Sustancias Controladas</w:t>
            </w:r>
            <w:r>
              <w:rPr>
                <w:rFonts w:ascii="Calibri" w:hAnsi="Calibri" w:cs="Calibri"/>
                <w:sz w:val="22"/>
                <w:szCs w:val="22"/>
              </w:rPr>
              <w:t>.</w:t>
            </w:r>
          </w:p>
          <w:p w:rsidR="00A11E21" w:rsidRDefault="00A11E21" w:rsidP="00A11E21">
            <w:pPr>
              <w:autoSpaceDE w:val="0"/>
              <w:autoSpaceDN w:val="0"/>
              <w:adjustRightInd w:val="0"/>
              <w:ind w:left="720"/>
              <w:jc w:val="both"/>
              <w:rPr>
                <w:rFonts w:ascii="Calibri" w:hAnsi="Calibri" w:cs="Calibri"/>
                <w:sz w:val="22"/>
                <w:szCs w:val="22"/>
              </w:rPr>
            </w:pPr>
          </w:p>
          <w:p w:rsidR="00A11E21" w:rsidRDefault="00A11E21" w:rsidP="00A11E21">
            <w:pPr>
              <w:numPr>
                <w:ilvl w:val="0"/>
                <w:numId w:val="46"/>
              </w:numPr>
              <w:autoSpaceDE w:val="0"/>
              <w:autoSpaceDN w:val="0"/>
              <w:adjustRightInd w:val="0"/>
              <w:jc w:val="both"/>
              <w:rPr>
                <w:rFonts w:ascii="Calibri" w:hAnsi="Calibri" w:cs="Calibri"/>
                <w:b/>
                <w:sz w:val="22"/>
                <w:szCs w:val="22"/>
              </w:rPr>
            </w:pPr>
            <w:r w:rsidRPr="00A11E21">
              <w:rPr>
                <w:rFonts w:ascii="Calibri" w:hAnsi="Calibri" w:cs="Calibri"/>
                <w:sz w:val="22"/>
                <w:szCs w:val="22"/>
              </w:rPr>
              <w:t xml:space="preserve">Se descontarán las unidades presentadas que se repitan en otra(s) empresa que también presente su propuesta.  Para la evaluación de la capacidad de carga se consideran únicamente vehículos con placa de circulación nacional. </w:t>
            </w:r>
            <w:r w:rsidRPr="00A11E21">
              <w:rPr>
                <w:rFonts w:ascii="Calibri" w:hAnsi="Calibri" w:cs="Calibri"/>
                <w:b/>
                <w:i/>
                <w:sz w:val="22"/>
                <w:szCs w:val="22"/>
              </w:rPr>
              <w:t>Es obligatoria la presentación de un contrato o documento legal que acredite que los vehículos subcontratados prestarán sus servicios como parte de la empresa proponente.</w:t>
            </w: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A11E21" w:rsidRDefault="00A11E21" w:rsidP="00A11E21">
            <w:pPr>
              <w:pStyle w:val="Prrafodelista"/>
              <w:ind w:left="0"/>
              <w:jc w:val="both"/>
              <w:rPr>
                <w:rFonts w:ascii="Calibri" w:hAnsi="Calibri" w:cs="Calibri"/>
                <w:b/>
                <w:sz w:val="22"/>
                <w:szCs w:val="22"/>
              </w:rPr>
            </w:pPr>
            <w:r>
              <w:rPr>
                <w:rFonts w:ascii="Calibri" w:hAnsi="Calibri" w:cs="Calibri"/>
                <w:b/>
                <w:sz w:val="22"/>
                <w:szCs w:val="22"/>
              </w:rPr>
              <w:lastRenderedPageBreak/>
              <w:t>CONDICIONES DEL SERVICIO</w:t>
            </w: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A11E21" w:rsidRPr="009B3240" w:rsidRDefault="00A11E21" w:rsidP="00A11E21">
            <w:pPr>
              <w:pStyle w:val="Prrafodelista"/>
              <w:jc w:val="both"/>
              <w:rPr>
                <w:rFonts w:ascii="Calibri" w:hAnsi="Calibri" w:cs="Calibri"/>
                <w:b/>
                <w:sz w:val="22"/>
                <w:szCs w:val="22"/>
              </w:rPr>
            </w:pPr>
          </w:p>
          <w:p w:rsidR="00A11E21" w:rsidRPr="00A11E21" w:rsidRDefault="00A11E21" w:rsidP="00A11E21">
            <w:pPr>
              <w:pStyle w:val="Prrafodelista"/>
              <w:numPr>
                <w:ilvl w:val="0"/>
                <w:numId w:val="34"/>
              </w:numPr>
              <w:jc w:val="both"/>
              <w:rPr>
                <w:rFonts w:ascii="Calibri" w:hAnsi="Calibri" w:cs="Calibri"/>
                <w:b/>
                <w:sz w:val="22"/>
                <w:szCs w:val="22"/>
              </w:rPr>
            </w:pPr>
            <w:r>
              <w:rPr>
                <w:rFonts w:ascii="Calibri" w:hAnsi="Calibri" w:cs="Calibri"/>
                <w:sz w:val="22"/>
                <w:szCs w:val="22"/>
              </w:rPr>
              <w:t xml:space="preserve">El Transportista designara un agente de servicio mediante nota a YPFB 24 horas posteriores a la firma de contrato, quien </w:t>
            </w:r>
            <w:r>
              <w:rPr>
                <w:rFonts w:ascii="Calibri" w:hAnsi="Calibri" w:cs="Calibri"/>
                <w:sz w:val="22"/>
                <w:szCs w:val="22"/>
              </w:rPr>
              <w:lastRenderedPageBreak/>
              <w:t>será el nexo para la comunicación y recepción oficial de programas, modificaciones, reclamos, etc.</w:t>
            </w:r>
          </w:p>
          <w:p w:rsidR="00A11E21" w:rsidRPr="00A76260" w:rsidRDefault="00A11E21" w:rsidP="00A11E21">
            <w:pPr>
              <w:pStyle w:val="Prrafodelista"/>
              <w:jc w:val="both"/>
              <w:rPr>
                <w:rFonts w:ascii="Calibri" w:hAnsi="Calibri" w:cs="Calibri"/>
                <w:b/>
                <w:sz w:val="22"/>
                <w:szCs w:val="22"/>
              </w:rPr>
            </w:pPr>
          </w:p>
          <w:p w:rsidR="00A11E21" w:rsidRPr="00A11E21" w:rsidRDefault="00A11E21" w:rsidP="00A11E21">
            <w:pPr>
              <w:pStyle w:val="Prrafodelista"/>
              <w:numPr>
                <w:ilvl w:val="0"/>
                <w:numId w:val="34"/>
              </w:numPr>
              <w:jc w:val="both"/>
              <w:rPr>
                <w:rFonts w:ascii="Calibri" w:hAnsi="Calibri" w:cs="Calibri"/>
                <w:b/>
                <w:sz w:val="22"/>
                <w:szCs w:val="22"/>
              </w:rPr>
            </w:pPr>
            <w:r>
              <w:rPr>
                <w:rFonts w:ascii="Calibri" w:hAnsi="Calibri" w:cs="Calibri"/>
                <w:sz w:val="22"/>
                <w:szCs w:val="22"/>
              </w:rPr>
              <w:t>El transportista deberá garantizar la prestación del servicio contando con camiones del ítem o ítems que se adjudique.</w:t>
            </w:r>
          </w:p>
          <w:p w:rsidR="00A11E21" w:rsidRPr="00A11E21" w:rsidRDefault="00A11E21" w:rsidP="00A11E21">
            <w:pPr>
              <w:pStyle w:val="Prrafodelista"/>
              <w:rPr>
                <w:rFonts w:ascii="Calibri" w:hAnsi="Calibri" w:cs="Calibri"/>
                <w:b/>
                <w:sz w:val="22"/>
                <w:szCs w:val="22"/>
              </w:rPr>
            </w:pPr>
          </w:p>
          <w:p w:rsidR="00A11E21" w:rsidRPr="00A11E21" w:rsidRDefault="00A11E21" w:rsidP="00A11E21">
            <w:pPr>
              <w:pStyle w:val="Prrafodelista"/>
              <w:numPr>
                <w:ilvl w:val="0"/>
                <w:numId w:val="34"/>
              </w:numPr>
              <w:jc w:val="both"/>
              <w:rPr>
                <w:rFonts w:ascii="Calibri" w:hAnsi="Calibri" w:cs="Calibri"/>
                <w:b/>
                <w:sz w:val="22"/>
                <w:szCs w:val="22"/>
              </w:rPr>
            </w:pPr>
            <w:r>
              <w:rPr>
                <w:rFonts w:ascii="Calibri" w:hAnsi="Calibri" w:cs="Calibri"/>
                <w:sz w:val="22"/>
                <w:szCs w:val="22"/>
              </w:rPr>
              <w:t>El transporte de garrafas llenas  debe ser de forma obligatoria de lugar de origen a lugar de destino sin realizar manipuleo en su tramo o trayecto.</w:t>
            </w:r>
          </w:p>
          <w:p w:rsidR="00A11E21" w:rsidRPr="00A11E21" w:rsidRDefault="00A11E21" w:rsidP="00A11E21">
            <w:pPr>
              <w:pStyle w:val="Prrafodelista"/>
              <w:rPr>
                <w:rFonts w:ascii="Calibri" w:hAnsi="Calibri" w:cs="Calibri"/>
                <w:b/>
                <w:sz w:val="22"/>
                <w:szCs w:val="22"/>
              </w:rPr>
            </w:pPr>
          </w:p>
          <w:p w:rsidR="00A11E21" w:rsidRPr="00A11E21" w:rsidRDefault="00A11E21" w:rsidP="00A11E21">
            <w:pPr>
              <w:pStyle w:val="Prrafodelista"/>
              <w:numPr>
                <w:ilvl w:val="0"/>
                <w:numId w:val="34"/>
              </w:numPr>
              <w:jc w:val="both"/>
              <w:rPr>
                <w:rFonts w:ascii="Calibri" w:hAnsi="Calibri" w:cs="Calibri"/>
                <w:b/>
                <w:sz w:val="22"/>
                <w:szCs w:val="22"/>
              </w:rPr>
            </w:pPr>
            <w:r>
              <w:rPr>
                <w:rFonts w:ascii="Calibri" w:hAnsi="Calibri" w:cs="Calibri"/>
                <w:sz w:val="22"/>
                <w:szCs w:val="22"/>
              </w:rPr>
              <w:t>Verificar la cantidad de garrafas recibidas y entregadas mediante acta de entrega y recepción.</w:t>
            </w:r>
          </w:p>
          <w:p w:rsidR="00A11E21" w:rsidRPr="00A11E21" w:rsidRDefault="00A11E21" w:rsidP="00A11E21">
            <w:pPr>
              <w:pStyle w:val="Prrafodelista"/>
              <w:rPr>
                <w:rFonts w:ascii="Calibri" w:hAnsi="Calibri" w:cs="Calibri"/>
                <w:b/>
                <w:sz w:val="22"/>
                <w:szCs w:val="22"/>
              </w:rPr>
            </w:pPr>
          </w:p>
          <w:p w:rsidR="00A11E21" w:rsidRPr="00A11E21" w:rsidRDefault="00A11E21" w:rsidP="00A11E21">
            <w:pPr>
              <w:pStyle w:val="Prrafodelista"/>
              <w:numPr>
                <w:ilvl w:val="0"/>
                <w:numId w:val="34"/>
              </w:numPr>
              <w:jc w:val="both"/>
              <w:rPr>
                <w:rFonts w:ascii="Calibri" w:hAnsi="Calibri" w:cs="Calibri"/>
                <w:b/>
                <w:sz w:val="22"/>
                <w:szCs w:val="22"/>
              </w:rPr>
            </w:pPr>
            <w:r>
              <w:rPr>
                <w:rFonts w:ascii="Calibri" w:hAnsi="Calibri" w:cs="Calibri"/>
                <w:sz w:val="22"/>
                <w:szCs w:val="22"/>
              </w:rPr>
              <w:t>El servicio será a dedicación exclusiva de YPFB sin lugar a transferir o subrogar el contrato.</w:t>
            </w:r>
          </w:p>
          <w:p w:rsidR="00A11E21" w:rsidRPr="00A11E21" w:rsidRDefault="00A11E21" w:rsidP="00A11E21">
            <w:pPr>
              <w:pStyle w:val="Prrafodelista"/>
              <w:rPr>
                <w:rFonts w:ascii="Calibri" w:hAnsi="Calibri" w:cs="Calibri"/>
                <w:b/>
                <w:sz w:val="22"/>
                <w:szCs w:val="22"/>
              </w:rPr>
            </w:pPr>
          </w:p>
          <w:p w:rsidR="00A11E21" w:rsidRPr="00A11E21" w:rsidRDefault="00A11E21" w:rsidP="00A11E21">
            <w:pPr>
              <w:pStyle w:val="Prrafodelista"/>
              <w:numPr>
                <w:ilvl w:val="0"/>
                <w:numId w:val="34"/>
              </w:numPr>
              <w:jc w:val="both"/>
              <w:rPr>
                <w:rFonts w:ascii="Calibri" w:hAnsi="Calibri" w:cs="Calibri"/>
                <w:b/>
                <w:sz w:val="22"/>
                <w:szCs w:val="22"/>
              </w:rPr>
            </w:pPr>
            <w:r>
              <w:rPr>
                <w:rFonts w:ascii="Calibri" w:hAnsi="Calibri" w:cs="Calibri"/>
                <w:sz w:val="22"/>
                <w:szCs w:val="22"/>
              </w:rPr>
              <w:t>El servicio deberá ajustarse a los día, horarios y cantidad requeridos por YPFB.</w:t>
            </w:r>
          </w:p>
          <w:p w:rsidR="00A11E21" w:rsidRPr="00A11E21" w:rsidRDefault="00A11E21" w:rsidP="00A11E21">
            <w:pPr>
              <w:pStyle w:val="Prrafodelista"/>
              <w:rPr>
                <w:rFonts w:ascii="Calibri" w:hAnsi="Calibri" w:cs="Calibri"/>
                <w:b/>
                <w:sz w:val="22"/>
                <w:szCs w:val="22"/>
              </w:rPr>
            </w:pPr>
          </w:p>
          <w:p w:rsidR="00A11E21" w:rsidRPr="00A11E21" w:rsidRDefault="00A11E21" w:rsidP="00A11E21">
            <w:pPr>
              <w:pStyle w:val="Prrafodelista"/>
              <w:numPr>
                <w:ilvl w:val="0"/>
                <w:numId w:val="34"/>
              </w:numPr>
              <w:jc w:val="both"/>
              <w:rPr>
                <w:rFonts w:ascii="Calibri" w:hAnsi="Calibri" w:cs="Calibri"/>
                <w:b/>
                <w:sz w:val="22"/>
                <w:szCs w:val="22"/>
              </w:rPr>
            </w:pPr>
            <w:r w:rsidRPr="003548C9">
              <w:rPr>
                <w:rFonts w:ascii="Calibri" w:hAnsi="Calibri" w:cs="Calibri"/>
                <w:sz w:val="22"/>
                <w:szCs w:val="22"/>
              </w:rPr>
              <w:t>El Transportista durante la ejecución del Servicio, queda prohibido de incluir cualquier tipo de carga y/o bienes, que sean ajenos al Servicio.</w:t>
            </w:r>
          </w:p>
          <w:p w:rsidR="00A11E21" w:rsidRPr="00A11E21" w:rsidRDefault="00A11E21" w:rsidP="00A11E21">
            <w:pPr>
              <w:pStyle w:val="Prrafodelista"/>
              <w:rPr>
                <w:rFonts w:ascii="Calibri" w:hAnsi="Calibri" w:cs="Calibri"/>
                <w:b/>
                <w:sz w:val="22"/>
                <w:szCs w:val="22"/>
              </w:rPr>
            </w:pPr>
          </w:p>
          <w:p w:rsidR="00A11E21" w:rsidRPr="00A11E21" w:rsidRDefault="00A11E21" w:rsidP="00A11E21">
            <w:pPr>
              <w:pStyle w:val="Prrafodelista"/>
              <w:numPr>
                <w:ilvl w:val="0"/>
                <w:numId w:val="34"/>
              </w:numPr>
              <w:jc w:val="both"/>
              <w:rPr>
                <w:rFonts w:ascii="Calibri" w:hAnsi="Calibri" w:cs="Calibri"/>
                <w:b/>
                <w:sz w:val="22"/>
                <w:szCs w:val="22"/>
              </w:rPr>
            </w:pPr>
            <w:r w:rsidRPr="00BE1054">
              <w:rPr>
                <w:rFonts w:ascii="Calibri" w:hAnsi="Calibri" w:cs="Calibri"/>
                <w:sz w:val="22"/>
                <w:szCs w:val="22"/>
              </w:rPr>
              <w:t>El vehículo de transporte no podrá transportar otro tipo de carga conjuntamente con las garrafas  conteniendo GLP o vacías, de igual manera no se podrá transportar personas como pasajeros sobre las garrafas o en la carrocería del vehículo, siendo el transporte de exclusividad de servicio para YPFB.</w:t>
            </w:r>
          </w:p>
          <w:p w:rsidR="00A11E21" w:rsidRPr="00A11E21" w:rsidRDefault="00A11E21" w:rsidP="00A11E21">
            <w:pPr>
              <w:pStyle w:val="Prrafodelista"/>
              <w:rPr>
                <w:rFonts w:ascii="Calibri" w:hAnsi="Calibri" w:cs="Calibri"/>
                <w:b/>
                <w:sz w:val="22"/>
                <w:szCs w:val="22"/>
              </w:rPr>
            </w:pPr>
          </w:p>
          <w:p w:rsidR="00A11E21" w:rsidRPr="00A11E21" w:rsidRDefault="00A11E21" w:rsidP="00A11E21">
            <w:pPr>
              <w:pStyle w:val="Prrafodelista"/>
              <w:numPr>
                <w:ilvl w:val="0"/>
                <w:numId w:val="34"/>
              </w:numPr>
              <w:jc w:val="both"/>
              <w:rPr>
                <w:rFonts w:ascii="Calibri" w:hAnsi="Calibri" w:cs="Calibri"/>
                <w:b/>
                <w:sz w:val="22"/>
                <w:szCs w:val="22"/>
              </w:rPr>
            </w:pPr>
            <w:r w:rsidRPr="00A11E21">
              <w:rPr>
                <w:rFonts w:ascii="Verdana" w:hAnsi="Verdana" w:cs="Calibri"/>
                <w:sz w:val="18"/>
                <w:szCs w:val="18"/>
              </w:rPr>
              <w:t xml:space="preserve">El o los adjudicados deberán contar con Vehículos los cuales estén autorizados por la Agencia Nacional de Hidrocarburos para que puedan realizar el Servicio de Transporte de Garrafas que contengan Gas </w:t>
            </w:r>
            <w:r w:rsidRPr="00A11E21">
              <w:rPr>
                <w:rFonts w:ascii="Verdana" w:hAnsi="Verdana" w:cs="Calibri"/>
                <w:sz w:val="18"/>
                <w:szCs w:val="18"/>
              </w:rPr>
              <w:lastRenderedPageBreak/>
              <w:t>Licuado de Petróleo (GLP), verificación que se efectuara al inicio del Servicio.</w:t>
            </w:r>
          </w:p>
          <w:p w:rsidR="00A11E21" w:rsidRPr="00DF7423" w:rsidRDefault="00A11E21" w:rsidP="00A11E21">
            <w:pPr>
              <w:pStyle w:val="Prrafodelista"/>
              <w:jc w:val="both"/>
              <w:rPr>
                <w:rFonts w:ascii="Calibri" w:hAnsi="Calibri" w:cs="Calibri"/>
                <w:b/>
                <w:sz w:val="22"/>
                <w:szCs w:val="22"/>
              </w:rPr>
            </w:pP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A11E21" w:rsidRPr="003F2292" w:rsidRDefault="00A11E21" w:rsidP="00A11E21">
            <w:pPr>
              <w:rPr>
                <w:rFonts w:ascii="Verdana" w:hAnsi="Verdana" w:cs="Calibri"/>
                <w:sz w:val="18"/>
                <w:szCs w:val="18"/>
              </w:rPr>
            </w:pPr>
            <w:r>
              <w:rPr>
                <w:rFonts w:ascii="Verdana" w:hAnsi="Verdana" w:cs="Calibri"/>
                <w:b/>
                <w:bCs/>
                <w:sz w:val="18"/>
                <w:szCs w:val="18"/>
              </w:rPr>
              <w:lastRenderedPageBreak/>
              <w:t>OBLIGACIONES DEL TRANSPORTISTA</w:t>
            </w: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EE17C5" w:rsidRPr="00EE17C5" w:rsidRDefault="00A11E21" w:rsidP="00A11E21">
            <w:pPr>
              <w:pStyle w:val="Prrafodelista"/>
              <w:numPr>
                <w:ilvl w:val="0"/>
                <w:numId w:val="40"/>
              </w:numPr>
              <w:spacing w:before="120"/>
              <w:jc w:val="both"/>
              <w:rPr>
                <w:rFonts w:ascii="Calibri" w:hAnsi="Calibri" w:cs="Calibri"/>
                <w:color w:val="000000"/>
                <w:sz w:val="22"/>
                <w:szCs w:val="22"/>
                <w:lang w:val="es-BO"/>
              </w:rPr>
            </w:pPr>
            <w:r w:rsidRPr="003548C9">
              <w:rPr>
                <w:rFonts w:ascii="Calibri" w:hAnsi="Calibri" w:cs="Calibri"/>
                <w:color w:val="000000"/>
                <w:sz w:val="22"/>
                <w:szCs w:val="22"/>
              </w:rPr>
              <w:t>Cumplir el Servicio de</w:t>
            </w:r>
            <w:r>
              <w:rPr>
                <w:rFonts w:ascii="Calibri" w:hAnsi="Calibri" w:cs="Calibri"/>
                <w:color w:val="000000"/>
                <w:sz w:val="22"/>
                <w:szCs w:val="22"/>
              </w:rPr>
              <w:t xml:space="preserve"> acuerdo a</w:t>
            </w:r>
            <w:r w:rsidRPr="003548C9">
              <w:rPr>
                <w:rFonts w:ascii="Calibri" w:hAnsi="Calibri" w:cs="Calibri"/>
                <w:color w:val="000000"/>
                <w:sz w:val="22"/>
                <w:szCs w:val="22"/>
              </w:rPr>
              <w:t xml:space="preserve"> las especificaciones </w:t>
            </w:r>
            <w:r>
              <w:rPr>
                <w:rFonts w:ascii="Calibri" w:hAnsi="Calibri" w:cs="Calibri"/>
                <w:color w:val="000000"/>
                <w:sz w:val="22"/>
                <w:szCs w:val="22"/>
              </w:rPr>
              <w:t xml:space="preserve">técnicas y condiciones </w:t>
            </w:r>
            <w:r w:rsidRPr="003548C9">
              <w:rPr>
                <w:rFonts w:ascii="Calibri" w:hAnsi="Calibri" w:cs="Calibri"/>
                <w:color w:val="000000"/>
                <w:sz w:val="22"/>
                <w:szCs w:val="22"/>
              </w:rPr>
              <w:t>estableci</w:t>
            </w:r>
            <w:r>
              <w:rPr>
                <w:rFonts w:ascii="Calibri" w:hAnsi="Calibri" w:cs="Calibri"/>
                <w:color w:val="000000"/>
                <w:sz w:val="22"/>
                <w:szCs w:val="22"/>
              </w:rPr>
              <w:t>das en el Contrato,</w:t>
            </w:r>
            <w:r w:rsidRPr="003548C9">
              <w:rPr>
                <w:rFonts w:ascii="Calibri" w:hAnsi="Calibri" w:cs="Calibri"/>
                <w:color w:val="000000"/>
                <w:sz w:val="22"/>
                <w:szCs w:val="22"/>
              </w:rPr>
              <w:t xml:space="preserve"> conforme a procedimientos y normas técnicas usuales en trabajos de esta naturaleza.</w:t>
            </w:r>
          </w:p>
          <w:p w:rsidR="00A11E21" w:rsidRPr="003548C9" w:rsidRDefault="00A11E21" w:rsidP="00EE17C5">
            <w:pPr>
              <w:pStyle w:val="Prrafodelista"/>
              <w:spacing w:before="120"/>
              <w:ind w:left="1068"/>
              <w:jc w:val="both"/>
              <w:rPr>
                <w:rFonts w:ascii="Calibri" w:hAnsi="Calibri" w:cs="Calibri"/>
                <w:color w:val="000000"/>
                <w:sz w:val="22"/>
                <w:szCs w:val="22"/>
                <w:lang w:val="es-BO"/>
              </w:rPr>
            </w:pPr>
          </w:p>
          <w:p w:rsidR="00A11E21" w:rsidRDefault="00A11E21" w:rsidP="00A11E21">
            <w:pPr>
              <w:pStyle w:val="Prrafodelista"/>
              <w:numPr>
                <w:ilvl w:val="0"/>
                <w:numId w:val="40"/>
              </w:numPr>
              <w:jc w:val="both"/>
              <w:rPr>
                <w:rFonts w:ascii="Calibri" w:hAnsi="Calibri" w:cs="Calibri"/>
                <w:color w:val="000000"/>
                <w:sz w:val="22"/>
                <w:szCs w:val="22"/>
              </w:rPr>
            </w:pPr>
            <w:r>
              <w:rPr>
                <w:rFonts w:ascii="Calibri" w:hAnsi="Calibri" w:cs="Calibri"/>
                <w:color w:val="000000"/>
                <w:sz w:val="22"/>
                <w:szCs w:val="22"/>
              </w:rPr>
              <w:t>Mantener indemne a YPFB</w:t>
            </w:r>
            <w:r w:rsidRPr="0021666F">
              <w:rPr>
                <w:rFonts w:ascii="Calibri" w:hAnsi="Calibri" w:cs="Calibri"/>
                <w:color w:val="000000"/>
                <w:sz w:val="22"/>
                <w:szCs w:val="22"/>
              </w:rPr>
              <w:t xml:space="preserve"> de cualquier reclamo, acción, proceso, que terceros efectúen por aspectos relacionados a las operaciones de</w:t>
            </w:r>
            <w:r>
              <w:rPr>
                <w:rFonts w:ascii="Calibri" w:hAnsi="Calibri" w:cs="Calibri"/>
                <w:color w:val="000000"/>
                <w:sz w:val="22"/>
                <w:szCs w:val="22"/>
              </w:rPr>
              <w:t>l</w:t>
            </w:r>
            <w:r w:rsidRPr="0021666F">
              <w:rPr>
                <w:rFonts w:ascii="Calibri" w:hAnsi="Calibri" w:cs="Calibri"/>
                <w:color w:val="000000"/>
                <w:sz w:val="22"/>
                <w:szCs w:val="22"/>
              </w:rPr>
              <w:t xml:space="preserve"> transporte, </w:t>
            </w:r>
            <w:r w:rsidRPr="003548C9">
              <w:rPr>
                <w:rFonts w:ascii="Calibri" w:hAnsi="Calibri" w:cs="Calibri"/>
                <w:color w:val="000000"/>
                <w:sz w:val="22"/>
                <w:szCs w:val="22"/>
              </w:rPr>
              <w:t xml:space="preserve">debiendo mantener informado a </w:t>
            </w:r>
            <w:r>
              <w:rPr>
                <w:rFonts w:ascii="Calibri" w:hAnsi="Calibri" w:cs="Calibri"/>
                <w:color w:val="000000"/>
                <w:sz w:val="22"/>
                <w:szCs w:val="22"/>
              </w:rPr>
              <w:t>YPFB</w:t>
            </w:r>
            <w:r w:rsidRPr="003548C9">
              <w:rPr>
                <w:rFonts w:ascii="Calibri" w:hAnsi="Calibri" w:cs="Calibri"/>
                <w:color w:val="000000"/>
                <w:sz w:val="22"/>
                <w:szCs w:val="22"/>
              </w:rPr>
              <w:t xml:space="preserve"> de</w:t>
            </w:r>
            <w:r>
              <w:rPr>
                <w:rFonts w:ascii="Calibri" w:hAnsi="Calibri" w:cs="Calibri"/>
                <w:color w:val="000000"/>
                <w:sz w:val="22"/>
                <w:szCs w:val="22"/>
              </w:rPr>
              <w:t xml:space="preserve"> todos los reclamos que hubiera o</w:t>
            </w:r>
            <w:r w:rsidRPr="003548C9">
              <w:rPr>
                <w:rFonts w:ascii="Calibri" w:hAnsi="Calibri" w:cs="Calibri"/>
                <w:color w:val="000000"/>
                <w:sz w:val="22"/>
                <w:szCs w:val="22"/>
              </w:rPr>
              <w:t xml:space="preserve"> haciendo llegar la documentación que corresponda.</w:t>
            </w:r>
          </w:p>
          <w:p w:rsidR="00EE17C5" w:rsidRPr="00EE17C5" w:rsidRDefault="00EE17C5" w:rsidP="00EE17C5">
            <w:pPr>
              <w:pStyle w:val="Prrafodelista"/>
              <w:rPr>
                <w:rFonts w:ascii="Calibri" w:hAnsi="Calibri" w:cs="Calibri"/>
                <w:color w:val="000000"/>
                <w:sz w:val="22"/>
                <w:szCs w:val="22"/>
              </w:rPr>
            </w:pPr>
          </w:p>
          <w:p w:rsidR="00A11E21" w:rsidRDefault="00A11E21" w:rsidP="00A11E21">
            <w:pPr>
              <w:pStyle w:val="Prrafodelista"/>
              <w:numPr>
                <w:ilvl w:val="0"/>
                <w:numId w:val="40"/>
              </w:numPr>
              <w:jc w:val="both"/>
              <w:rPr>
                <w:rFonts w:ascii="Calibri" w:hAnsi="Calibri" w:cs="Calibri"/>
                <w:color w:val="000000"/>
                <w:sz w:val="22"/>
                <w:szCs w:val="22"/>
              </w:rPr>
            </w:pPr>
            <w:r w:rsidRPr="0021666F">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EE17C5" w:rsidRPr="00EE17C5" w:rsidRDefault="00EE17C5" w:rsidP="00EE17C5">
            <w:pPr>
              <w:pStyle w:val="Prrafodelista"/>
              <w:rPr>
                <w:rFonts w:ascii="Calibri" w:hAnsi="Calibri" w:cs="Calibri"/>
                <w:color w:val="000000"/>
                <w:sz w:val="22"/>
                <w:szCs w:val="22"/>
              </w:rPr>
            </w:pPr>
          </w:p>
          <w:p w:rsidR="00A11E21" w:rsidRDefault="00A11E21" w:rsidP="00A11E21">
            <w:pPr>
              <w:pStyle w:val="Prrafodelista"/>
              <w:numPr>
                <w:ilvl w:val="0"/>
                <w:numId w:val="40"/>
              </w:numPr>
              <w:jc w:val="both"/>
              <w:rPr>
                <w:rFonts w:ascii="Calibri" w:hAnsi="Calibri" w:cs="Calibri"/>
                <w:sz w:val="22"/>
                <w:szCs w:val="22"/>
                <w:lang w:val="es-ES_tradnl"/>
              </w:rPr>
            </w:pPr>
            <w:r w:rsidRPr="0021666F">
              <w:rPr>
                <w:rFonts w:ascii="Calibri" w:hAnsi="Calibri" w:cs="Calibri"/>
                <w:sz w:val="22"/>
                <w:szCs w:val="22"/>
                <w:lang w:val="es-ES_tradnl"/>
              </w:rPr>
              <w:t xml:space="preserve">Realizar el transporte del Producto de acuerdo a la Ley Aplicable y las autorizaciones </w:t>
            </w:r>
            <w:r>
              <w:rPr>
                <w:rFonts w:ascii="Calibri" w:hAnsi="Calibri" w:cs="Calibri"/>
                <w:sz w:val="22"/>
                <w:szCs w:val="22"/>
                <w:lang w:val="es-ES_tradnl"/>
              </w:rPr>
              <w:t xml:space="preserve">que sean requeridas por las instituciones que estén relacionadas al servicio, </w:t>
            </w:r>
            <w:r w:rsidRPr="0021666F">
              <w:rPr>
                <w:rFonts w:ascii="Calibri" w:hAnsi="Calibri" w:cs="Calibri"/>
                <w:sz w:val="22"/>
                <w:szCs w:val="22"/>
                <w:lang w:val="es-ES_tradnl"/>
              </w:rPr>
              <w:t>y asegurar el cumplimiento de las mismas por parte de sus trabajadores y sus subcontratistas.</w:t>
            </w:r>
          </w:p>
          <w:p w:rsidR="00EE17C5" w:rsidRPr="00EE17C5" w:rsidRDefault="00EE17C5" w:rsidP="00EE17C5">
            <w:pPr>
              <w:pStyle w:val="Prrafodelista"/>
              <w:rPr>
                <w:rFonts w:ascii="Calibri" w:hAnsi="Calibri" w:cs="Calibri"/>
                <w:sz w:val="22"/>
                <w:szCs w:val="22"/>
                <w:lang w:val="es-ES_tradnl"/>
              </w:rPr>
            </w:pPr>
          </w:p>
          <w:p w:rsidR="00A11E21" w:rsidRPr="00EE17C5" w:rsidRDefault="00A11E21" w:rsidP="00A11E21">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Cumplir y </w:t>
            </w:r>
            <w:r>
              <w:rPr>
                <w:rFonts w:ascii="Calibri" w:hAnsi="Calibri" w:cs="Calibri"/>
                <w:color w:val="000000"/>
                <w:sz w:val="22"/>
                <w:szCs w:val="22"/>
                <w:lang w:val="es-BO"/>
              </w:rPr>
              <w:t xml:space="preserve">hacer cumplir a todo </w:t>
            </w:r>
            <w:r w:rsidRPr="0021666F">
              <w:rPr>
                <w:rFonts w:ascii="Calibri" w:hAnsi="Calibri" w:cs="Calibri"/>
                <w:color w:val="000000"/>
                <w:sz w:val="22"/>
                <w:szCs w:val="22"/>
                <w:lang w:val="es-BO"/>
              </w:rPr>
              <w:t>su personal</w:t>
            </w:r>
            <w:r>
              <w:rPr>
                <w:rFonts w:ascii="Calibri" w:hAnsi="Calibri" w:cs="Calibri"/>
                <w:color w:val="000000"/>
                <w:sz w:val="22"/>
                <w:szCs w:val="22"/>
                <w:lang w:val="es-BO"/>
              </w:rPr>
              <w:t xml:space="preserve"> y </w:t>
            </w:r>
            <w:r w:rsidRPr="0021666F">
              <w:rPr>
                <w:rFonts w:ascii="Calibri" w:hAnsi="Calibri" w:cs="Calibri"/>
                <w:color w:val="000000"/>
                <w:sz w:val="22"/>
                <w:szCs w:val="22"/>
                <w:lang w:val="es-BO"/>
              </w:rPr>
              <w:t>subcontratistas, las estipulaciones contenidas en toda norma de medio ambiente, salud, seguridad, así como normas del sector hidrocarburífero</w:t>
            </w:r>
            <w:r>
              <w:rPr>
                <w:rFonts w:ascii="Calibri" w:hAnsi="Calibri" w:cs="Calibri"/>
                <w:color w:val="000000"/>
                <w:sz w:val="22"/>
                <w:szCs w:val="22"/>
                <w:lang w:val="es-BO"/>
              </w:rPr>
              <w:t>, vigentes durante la ejecución del servicio.</w:t>
            </w:r>
          </w:p>
          <w:p w:rsidR="00EE17C5" w:rsidRPr="00EE17C5" w:rsidRDefault="00EE17C5" w:rsidP="00EE17C5">
            <w:pPr>
              <w:pStyle w:val="Prrafodelista"/>
              <w:rPr>
                <w:rFonts w:ascii="Calibri" w:hAnsi="Calibri" w:cs="Calibri"/>
                <w:sz w:val="22"/>
                <w:szCs w:val="22"/>
                <w:lang w:val="es-ES_tradnl"/>
              </w:rPr>
            </w:pPr>
          </w:p>
          <w:p w:rsidR="00A11E21" w:rsidRPr="00EE17C5" w:rsidRDefault="00A11E21" w:rsidP="00A11E21">
            <w:pPr>
              <w:pStyle w:val="Prrafodelista"/>
              <w:numPr>
                <w:ilvl w:val="0"/>
                <w:numId w:val="40"/>
              </w:numPr>
              <w:jc w:val="both"/>
              <w:rPr>
                <w:rFonts w:ascii="Calibri" w:hAnsi="Calibri" w:cs="Calibri"/>
                <w:sz w:val="22"/>
                <w:szCs w:val="22"/>
                <w:lang w:val="es-ES_tradnl"/>
              </w:rPr>
            </w:pPr>
            <w:r w:rsidRPr="007814BC">
              <w:rPr>
                <w:rFonts w:ascii="Calibri" w:hAnsi="Calibri" w:cs="Calibri"/>
                <w:color w:val="000000"/>
                <w:sz w:val="22"/>
                <w:szCs w:val="22"/>
                <w:lang w:val="es-BO"/>
              </w:rPr>
              <w:lastRenderedPageBreak/>
              <w:t>Responsabilizarse por cualquiera de los Vehículos propios y/o subcontratados utilizados para el transporte en caso de siniestro, incluyendo pero no limitándose a hurtos y robos, independientemente de dolo o culpa del Transportista y/o subcontratista.</w:t>
            </w:r>
          </w:p>
          <w:p w:rsidR="00EE17C5" w:rsidRPr="00EE17C5" w:rsidRDefault="00EE17C5" w:rsidP="00EE17C5">
            <w:pPr>
              <w:pStyle w:val="Prrafodelista"/>
              <w:rPr>
                <w:rFonts w:ascii="Calibri" w:hAnsi="Calibri" w:cs="Calibri"/>
                <w:sz w:val="22"/>
                <w:szCs w:val="22"/>
                <w:lang w:val="es-ES_tradnl"/>
              </w:rPr>
            </w:pPr>
          </w:p>
          <w:p w:rsidR="00A11E21" w:rsidRDefault="00A11E21" w:rsidP="00A11E21">
            <w:pPr>
              <w:pStyle w:val="Prrafodelista"/>
              <w:numPr>
                <w:ilvl w:val="0"/>
                <w:numId w:val="40"/>
              </w:numPr>
              <w:jc w:val="both"/>
              <w:rPr>
                <w:rFonts w:ascii="Calibri" w:hAnsi="Calibri" w:cs="Calibri"/>
                <w:sz w:val="22"/>
                <w:szCs w:val="22"/>
                <w:lang w:val="es-ES_tradnl"/>
              </w:rPr>
            </w:pPr>
            <w:r>
              <w:rPr>
                <w:rFonts w:ascii="Calibri" w:hAnsi="Calibri" w:cs="Calibri"/>
                <w:sz w:val="22"/>
                <w:szCs w:val="22"/>
              </w:rPr>
              <w:t>Mantener la carga</w:t>
            </w:r>
            <w:r w:rsidRPr="0021666F">
              <w:rPr>
                <w:rFonts w:ascii="Calibri" w:hAnsi="Calibri" w:cs="Calibri"/>
                <w:sz w:val="22"/>
                <w:szCs w:val="22"/>
              </w:rPr>
              <w:t xml:space="preserve"> transportad</w:t>
            </w:r>
            <w:r>
              <w:rPr>
                <w:rFonts w:ascii="Calibri" w:hAnsi="Calibri" w:cs="Calibri"/>
                <w:sz w:val="22"/>
                <w:szCs w:val="22"/>
              </w:rPr>
              <w:t>a,</w:t>
            </w:r>
            <w:r w:rsidRPr="0021666F">
              <w:rPr>
                <w:rFonts w:ascii="Calibri" w:hAnsi="Calibri" w:cs="Calibri"/>
                <w:sz w:val="22"/>
                <w:szCs w:val="22"/>
              </w:rPr>
              <w:t xml:space="preserve"> en las mismas condiciones de calidad, volumen y número de </w:t>
            </w:r>
            <w:r>
              <w:rPr>
                <w:rFonts w:ascii="Calibri" w:hAnsi="Calibri" w:cs="Calibri"/>
                <w:sz w:val="22"/>
                <w:szCs w:val="22"/>
              </w:rPr>
              <w:t>garrafas</w:t>
            </w:r>
            <w:r w:rsidRPr="0021666F">
              <w:rPr>
                <w:rFonts w:ascii="Calibri" w:hAnsi="Calibri" w:cs="Calibri"/>
                <w:sz w:val="22"/>
                <w:szCs w:val="22"/>
              </w:rPr>
              <w:t>, mientras se encuentra bajo su responsabilidad, control y riesgo del Transportista.</w:t>
            </w:r>
            <w:r w:rsidRPr="0021666F">
              <w:rPr>
                <w:rFonts w:ascii="Calibri" w:hAnsi="Calibri" w:cs="Calibri"/>
                <w:sz w:val="22"/>
                <w:szCs w:val="22"/>
                <w:lang w:val="es-ES_tradnl"/>
              </w:rPr>
              <w:t xml:space="preserve"> </w:t>
            </w:r>
          </w:p>
          <w:p w:rsidR="00EE17C5" w:rsidRPr="00EE17C5" w:rsidRDefault="00EE17C5" w:rsidP="00EE17C5">
            <w:pPr>
              <w:pStyle w:val="Prrafodelista"/>
              <w:rPr>
                <w:rFonts w:ascii="Calibri" w:hAnsi="Calibri" w:cs="Calibri"/>
                <w:sz w:val="22"/>
                <w:szCs w:val="22"/>
                <w:lang w:val="es-ES_tradnl"/>
              </w:rPr>
            </w:pPr>
          </w:p>
          <w:p w:rsidR="00A11E21" w:rsidRDefault="00A11E21" w:rsidP="00A11E21">
            <w:pPr>
              <w:pStyle w:val="Prrafodelista"/>
              <w:numPr>
                <w:ilvl w:val="0"/>
                <w:numId w:val="40"/>
              </w:numPr>
              <w:jc w:val="both"/>
              <w:rPr>
                <w:rFonts w:ascii="Calibri" w:hAnsi="Calibri" w:cs="Calibri"/>
                <w:sz w:val="22"/>
                <w:szCs w:val="22"/>
                <w:lang w:val="es-ES_tradnl"/>
              </w:rPr>
            </w:pPr>
            <w:r w:rsidRPr="0021666F">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E17C5" w:rsidRPr="00EE17C5" w:rsidRDefault="00EE17C5" w:rsidP="00EE17C5">
            <w:pPr>
              <w:pStyle w:val="Prrafodelista"/>
              <w:rPr>
                <w:rFonts w:ascii="Calibri" w:hAnsi="Calibri" w:cs="Calibri"/>
                <w:sz w:val="22"/>
                <w:szCs w:val="22"/>
                <w:lang w:val="es-ES_tradnl"/>
              </w:rPr>
            </w:pPr>
          </w:p>
          <w:p w:rsidR="00A11E21" w:rsidRPr="00EE17C5" w:rsidRDefault="00A11E21" w:rsidP="00A11E21">
            <w:pPr>
              <w:pStyle w:val="Prrafodelista"/>
              <w:numPr>
                <w:ilvl w:val="0"/>
                <w:numId w:val="40"/>
              </w:numPr>
              <w:jc w:val="both"/>
              <w:rPr>
                <w:rFonts w:ascii="Calibri" w:hAnsi="Calibri" w:cs="Calibri"/>
                <w:sz w:val="22"/>
                <w:szCs w:val="22"/>
                <w:lang w:val="es-ES_tradnl"/>
              </w:rPr>
            </w:pPr>
            <w:r w:rsidRPr="00994581">
              <w:rPr>
                <w:rFonts w:ascii="Calibri" w:hAnsi="Calibri" w:cs="Calibri"/>
                <w:color w:val="000000"/>
                <w:sz w:val="22"/>
                <w:szCs w:val="22"/>
                <w:lang w:val="es-BO"/>
              </w:rPr>
              <w:t>El Transportista será responsable de mantener vigente y renovar las pólizas de seguro exigidas por el Contrato.</w:t>
            </w:r>
          </w:p>
          <w:p w:rsidR="00EE17C5" w:rsidRPr="00EE17C5" w:rsidRDefault="00EE17C5" w:rsidP="00EE17C5">
            <w:pPr>
              <w:pStyle w:val="Prrafodelista"/>
              <w:rPr>
                <w:rFonts w:ascii="Calibri" w:hAnsi="Calibri" w:cs="Calibri"/>
                <w:sz w:val="22"/>
                <w:szCs w:val="22"/>
                <w:lang w:val="es-ES_tradnl"/>
              </w:rPr>
            </w:pPr>
          </w:p>
          <w:p w:rsidR="00A11E21" w:rsidRPr="00EE17C5" w:rsidRDefault="00A11E21" w:rsidP="00A11E21">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incumplimientos y omisiones de cualquiera de sus subcontratistas</w:t>
            </w:r>
            <w:r>
              <w:rPr>
                <w:rFonts w:ascii="Calibri" w:hAnsi="Calibri" w:cs="Calibri"/>
                <w:color w:val="000000"/>
                <w:sz w:val="22"/>
                <w:szCs w:val="22"/>
                <w:lang w:val="es-BO"/>
              </w:rPr>
              <w:t xml:space="preserve"> y/o </w:t>
            </w:r>
            <w:r w:rsidRPr="0021666F">
              <w:rPr>
                <w:rFonts w:ascii="Calibri" w:hAnsi="Calibri" w:cs="Calibri"/>
                <w:color w:val="000000"/>
                <w:sz w:val="22"/>
                <w:szCs w:val="22"/>
                <w:lang w:val="es-BO"/>
              </w:rPr>
              <w:t>empleados</w:t>
            </w:r>
            <w:r>
              <w:rPr>
                <w:rFonts w:ascii="Calibri" w:hAnsi="Calibri" w:cs="Calibri"/>
                <w:color w:val="000000"/>
                <w:sz w:val="22"/>
                <w:szCs w:val="22"/>
                <w:lang w:val="es-BO"/>
              </w:rPr>
              <w:t>.</w:t>
            </w:r>
          </w:p>
          <w:p w:rsidR="00EE17C5" w:rsidRPr="00EE17C5" w:rsidRDefault="00EE17C5" w:rsidP="00EE17C5">
            <w:pPr>
              <w:pStyle w:val="Prrafodelista"/>
              <w:rPr>
                <w:rFonts w:ascii="Calibri" w:hAnsi="Calibri" w:cs="Calibri"/>
                <w:sz w:val="22"/>
                <w:szCs w:val="22"/>
                <w:lang w:val="es-ES_tradnl"/>
              </w:rPr>
            </w:pPr>
          </w:p>
          <w:p w:rsidR="00A11E21" w:rsidRPr="00EE17C5" w:rsidRDefault="00A11E21" w:rsidP="00A11E21">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Ninguna subcontratación liberará al Transportista de cualquier responsabilidad bajo el Contrato.  </w:t>
            </w:r>
          </w:p>
          <w:p w:rsidR="00EE17C5" w:rsidRPr="00EE17C5" w:rsidRDefault="00EE17C5" w:rsidP="00EE17C5">
            <w:pPr>
              <w:pStyle w:val="Prrafodelista"/>
              <w:rPr>
                <w:rFonts w:ascii="Calibri" w:hAnsi="Calibri" w:cs="Calibri"/>
                <w:sz w:val="22"/>
                <w:szCs w:val="22"/>
                <w:lang w:val="es-ES_tradnl"/>
              </w:rPr>
            </w:pPr>
          </w:p>
          <w:p w:rsidR="00A11E21" w:rsidRPr="00EE17C5" w:rsidRDefault="00A11E21" w:rsidP="00A11E21">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la provisión de </w:t>
            </w:r>
            <w:r>
              <w:rPr>
                <w:rFonts w:ascii="Calibri" w:hAnsi="Calibri" w:cs="Calibri"/>
                <w:color w:val="000000"/>
                <w:sz w:val="22"/>
                <w:szCs w:val="22"/>
                <w:lang w:val="es-BO"/>
              </w:rPr>
              <w:t xml:space="preserve">Gas </w:t>
            </w:r>
            <w:r>
              <w:rPr>
                <w:rFonts w:ascii="Calibri" w:hAnsi="Calibri" w:cs="Calibri"/>
                <w:color w:val="000000"/>
                <w:sz w:val="22"/>
                <w:szCs w:val="22"/>
                <w:lang w:val="es-BO"/>
              </w:rPr>
              <w:lastRenderedPageBreak/>
              <w:t>Licuado de Petróleo (GLP)</w:t>
            </w:r>
            <w:r w:rsidRPr="0021666F">
              <w:rPr>
                <w:rFonts w:ascii="Calibri" w:hAnsi="Calibri" w:cs="Calibri"/>
                <w:color w:val="000000"/>
                <w:sz w:val="22"/>
                <w:szCs w:val="22"/>
                <w:lang w:val="es-BO"/>
              </w:rPr>
              <w:t xml:space="preserve"> </w:t>
            </w:r>
            <w:r>
              <w:rPr>
                <w:rFonts w:ascii="Calibri" w:hAnsi="Calibri" w:cs="Calibri"/>
                <w:color w:val="000000"/>
                <w:sz w:val="22"/>
                <w:szCs w:val="22"/>
                <w:lang w:val="es-BO"/>
              </w:rPr>
              <w:t>a las Estaciones de Servicio de YPFB</w:t>
            </w:r>
            <w:r w:rsidRPr="0021666F">
              <w:rPr>
                <w:rFonts w:ascii="Calibri" w:hAnsi="Calibri" w:cs="Calibri"/>
                <w:color w:val="000000"/>
                <w:sz w:val="22"/>
                <w:szCs w:val="22"/>
                <w:lang w:val="es-BO"/>
              </w:rPr>
              <w:t xml:space="preserve">, por causas atribuibles al Transportista; este será responsable </w:t>
            </w:r>
            <w:r>
              <w:rPr>
                <w:rFonts w:ascii="Calibri" w:hAnsi="Calibri" w:cs="Calibri"/>
                <w:color w:val="000000"/>
                <w:sz w:val="22"/>
                <w:szCs w:val="22"/>
                <w:lang w:val="es-BO"/>
              </w:rPr>
              <w:t>según clausula multas</w:t>
            </w:r>
            <w:r w:rsidRPr="0021666F">
              <w:rPr>
                <w:rFonts w:ascii="Calibri" w:hAnsi="Calibri" w:cs="Calibri"/>
                <w:color w:val="000000"/>
                <w:sz w:val="22"/>
                <w:szCs w:val="22"/>
                <w:lang w:val="es-BO"/>
              </w:rPr>
              <w:t>.</w:t>
            </w:r>
          </w:p>
          <w:p w:rsidR="00EE17C5" w:rsidRPr="00EE17C5" w:rsidRDefault="00EE17C5" w:rsidP="00EE17C5">
            <w:pPr>
              <w:pStyle w:val="Prrafodelista"/>
              <w:rPr>
                <w:rFonts w:ascii="Calibri" w:hAnsi="Calibri" w:cs="Calibri"/>
                <w:sz w:val="22"/>
                <w:szCs w:val="22"/>
                <w:lang w:val="es-ES_tradnl"/>
              </w:rPr>
            </w:pPr>
          </w:p>
          <w:p w:rsidR="00A11E21" w:rsidRPr="004D7592" w:rsidRDefault="00A11E21" w:rsidP="00A11E21">
            <w:pPr>
              <w:pStyle w:val="Prrafodelista"/>
              <w:numPr>
                <w:ilvl w:val="0"/>
                <w:numId w:val="40"/>
              </w:numPr>
              <w:jc w:val="both"/>
              <w:rPr>
                <w:rFonts w:ascii="Calibri" w:hAnsi="Calibri" w:cs="Calibri"/>
                <w:sz w:val="22"/>
                <w:szCs w:val="22"/>
                <w:lang w:val="es-ES_tradnl"/>
              </w:rPr>
            </w:pPr>
            <w:r w:rsidRPr="004D7592">
              <w:rPr>
                <w:rFonts w:ascii="Calibri" w:hAnsi="Calibri" w:cs="Calibri"/>
                <w:sz w:val="22"/>
                <w:szCs w:val="22"/>
              </w:rPr>
              <w:t>Cumplir las Leyes Aplicables así como también cumplir la Ley N° 1008 de 19 de julio de 1988 - Ley de Régimen de la Coca y Sustancias Controladas, Código Tributario</w:t>
            </w:r>
          </w:p>
          <w:p w:rsidR="00A11E21" w:rsidRPr="003F2292" w:rsidRDefault="00A11E21" w:rsidP="00A11E21">
            <w:pPr>
              <w:rPr>
                <w:rFonts w:ascii="Verdana" w:hAnsi="Verdana" w:cs="Calibri"/>
                <w:b/>
                <w:bCs/>
                <w:sz w:val="18"/>
                <w:szCs w:val="18"/>
              </w:rPr>
            </w:pP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A11E21" w:rsidRPr="003F2292" w:rsidRDefault="00A11E21" w:rsidP="00A11E21">
            <w:pPr>
              <w:rPr>
                <w:rFonts w:ascii="Verdana" w:hAnsi="Verdana" w:cs="Calibri"/>
                <w:b/>
                <w:bCs/>
                <w:sz w:val="18"/>
                <w:szCs w:val="18"/>
              </w:rPr>
            </w:pPr>
            <w:r>
              <w:rPr>
                <w:rFonts w:ascii="Verdana" w:hAnsi="Verdana" w:cs="Calibri"/>
                <w:b/>
                <w:bCs/>
                <w:sz w:val="18"/>
                <w:szCs w:val="18"/>
              </w:rPr>
              <w:lastRenderedPageBreak/>
              <w:t>VEHICULO DE TRANSPORTE</w:t>
            </w: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A11E21" w:rsidRPr="00B8136F" w:rsidRDefault="00A11E21" w:rsidP="00A11E21">
            <w:pPr>
              <w:pStyle w:val="Prrafodelista"/>
              <w:tabs>
                <w:tab w:val="left" w:pos="426"/>
              </w:tabs>
              <w:spacing w:before="120" w:after="120"/>
              <w:ind w:left="0"/>
              <w:rPr>
                <w:rFonts w:ascii="Calibri" w:hAnsi="Calibri" w:cs="Calibri"/>
                <w:b/>
                <w:sz w:val="22"/>
                <w:szCs w:val="22"/>
              </w:rPr>
            </w:pPr>
            <w:r>
              <w:rPr>
                <w:rFonts w:ascii="Calibri" w:hAnsi="Calibri" w:cs="Calibri"/>
                <w:b/>
                <w:sz w:val="22"/>
                <w:szCs w:val="22"/>
              </w:rPr>
              <w:t xml:space="preserve">DE LOS CAMIONES A </w:t>
            </w:r>
            <w:r w:rsidRPr="00E745D1">
              <w:rPr>
                <w:rFonts w:ascii="Calibri" w:hAnsi="Calibri" w:cs="Calibri"/>
                <w:b/>
                <w:sz w:val="22"/>
                <w:szCs w:val="22"/>
              </w:rPr>
              <w:t>TRANSPORTAR GARRAFAS:</w:t>
            </w:r>
          </w:p>
          <w:p w:rsidR="00A11E21" w:rsidRDefault="00A11E21" w:rsidP="00A11E21">
            <w:pPr>
              <w:numPr>
                <w:ilvl w:val="0"/>
                <w:numId w:val="41"/>
              </w:numPr>
              <w:tabs>
                <w:tab w:val="left" w:pos="567"/>
              </w:tabs>
              <w:jc w:val="both"/>
              <w:rPr>
                <w:rFonts w:ascii="Calibri" w:hAnsi="Calibri" w:cs="Calibri"/>
                <w:sz w:val="22"/>
                <w:szCs w:val="22"/>
              </w:rPr>
            </w:pPr>
            <w:r>
              <w:rPr>
                <w:rFonts w:ascii="Calibri" w:hAnsi="Calibri" w:cs="Calibri"/>
                <w:sz w:val="22"/>
                <w:szCs w:val="22"/>
              </w:rPr>
              <w:t>Los Camiones deben ser los adecuados para transportar las garrafas con alta seguridad  de acuerdo a D.S. 29158 Artículos 8 y 9 y norma de seguridad establecida por la ANH, que serán verificadas oportunamente de acuerdo a las siguientes condiciones:</w:t>
            </w:r>
          </w:p>
          <w:p w:rsidR="00A11E21" w:rsidRDefault="00A11E21" w:rsidP="00A11E21">
            <w:pPr>
              <w:numPr>
                <w:ilvl w:val="1"/>
                <w:numId w:val="41"/>
              </w:numPr>
              <w:tabs>
                <w:tab w:val="left" w:pos="567"/>
              </w:tabs>
              <w:rPr>
                <w:rFonts w:ascii="Calibri" w:hAnsi="Calibri" w:cs="Calibri"/>
                <w:sz w:val="22"/>
                <w:szCs w:val="22"/>
              </w:rPr>
            </w:pPr>
            <w:r>
              <w:rPr>
                <w:rFonts w:ascii="Calibri" w:hAnsi="Calibri" w:cs="Calibri"/>
                <w:sz w:val="22"/>
                <w:szCs w:val="22"/>
              </w:rPr>
              <w:t>Camión con  carrocería en buenas condiciones.</w:t>
            </w:r>
          </w:p>
          <w:p w:rsidR="00A11E21" w:rsidRPr="00860998" w:rsidRDefault="00A11E21" w:rsidP="00A11E21">
            <w:pPr>
              <w:numPr>
                <w:ilvl w:val="1"/>
                <w:numId w:val="41"/>
              </w:numPr>
              <w:tabs>
                <w:tab w:val="left" w:pos="567"/>
              </w:tabs>
              <w:rPr>
                <w:rFonts w:ascii="Calibri" w:hAnsi="Calibri" w:cs="Calibri"/>
                <w:sz w:val="22"/>
                <w:szCs w:val="22"/>
              </w:rPr>
            </w:pPr>
            <w:r>
              <w:rPr>
                <w:rFonts w:ascii="Calibri" w:hAnsi="Calibri" w:cs="Calibri"/>
                <w:sz w:val="22"/>
                <w:szCs w:val="22"/>
              </w:rPr>
              <w:t>Tener  Extintor(es).</w:t>
            </w:r>
          </w:p>
          <w:p w:rsidR="00A11E21" w:rsidRDefault="00A11E21" w:rsidP="00A11E21">
            <w:pPr>
              <w:numPr>
                <w:ilvl w:val="1"/>
                <w:numId w:val="41"/>
              </w:numPr>
              <w:tabs>
                <w:tab w:val="left" w:pos="567"/>
              </w:tabs>
              <w:rPr>
                <w:rFonts w:ascii="Calibri" w:hAnsi="Calibri" w:cs="Calibri"/>
                <w:sz w:val="22"/>
                <w:szCs w:val="22"/>
              </w:rPr>
            </w:pPr>
            <w:r>
              <w:rPr>
                <w:rFonts w:ascii="Calibri" w:hAnsi="Calibri" w:cs="Calibri"/>
                <w:sz w:val="22"/>
                <w:szCs w:val="22"/>
              </w:rPr>
              <w:t xml:space="preserve">Contar con Botiquín de Primeros Auxilios. </w:t>
            </w:r>
          </w:p>
          <w:p w:rsidR="00A11E21" w:rsidRPr="00637B2B" w:rsidRDefault="00A11E21" w:rsidP="00A11E21">
            <w:pPr>
              <w:numPr>
                <w:ilvl w:val="0"/>
                <w:numId w:val="41"/>
              </w:numPr>
              <w:tabs>
                <w:tab w:val="left" w:pos="567"/>
              </w:tabs>
              <w:spacing w:after="120"/>
              <w:jc w:val="both"/>
              <w:rPr>
                <w:rFonts w:ascii="Calibri" w:hAnsi="Calibri" w:cs="Calibri"/>
                <w:sz w:val="22"/>
                <w:szCs w:val="22"/>
              </w:rPr>
            </w:pPr>
            <w:r>
              <w:rPr>
                <w:rFonts w:ascii="Calibri" w:hAnsi="Calibri" w:cs="Calibri"/>
                <w:sz w:val="22"/>
                <w:szCs w:val="22"/>
              </w:rPr>
              <w:t xml:space="preserve">La carrocería del camión deberá contar con condiciones adecuadas para la carga y descarga en la parte posterior (puertas batientes o desmontables).  </w:t>
            </w:r>
            <w:r w:rsidRPr="00637B2B">
              <w:rPr>
                <w:rFonts w:ascii="Calibri" w:hAnsi="Calibri" w:cs="Calibri"/>
                <w:sz w:val="22"/>
                <w:szCs w:val="22"/>
              </w:rPr>
              <w:t xml:space="preserve">  </w:t>
            </w:r>
          </w:p>
          <w:p w:rsidR="00A11E21" w:rsidRDefault="00A11E21" w:rsidP="00A11E21">
            <w:pPr>
              <w:numPr>
                <w:ilvl w:val="0"/>
                <w:numId w:val="41"/>
              </w:numPr>
              <w:tabs>
                <w:tab w:val="left" w:pos="567"/>
              </w:tabs>
              <w:spacing w:after="120"/>
              <w:jc w:val="both"/>
              <w:rPr>
                <w:rFonts w:ascii="Calibri" w:hAnsi="Calibri" w:cs="Calibri"/>
                <w:sz w:val="22"/>
                <w:szCs w:val="22"/>
              </w:rPr>
            </w:pPr>
            <w:r w:rsidRPr="00415E02">
              <w:rPr>
                <w:rFonts w:ascii="Calibri" w:hAnsi="Calibri" w:cs="Calibri"/>
                <w:sz w:val="22"/>
                <w:szCs w:val="22"/>
              </w:rPr>
              <w:t xml:space="preserve">Los Camiones deberán ser inspeccionados por personal  de </w:t>
            </w:r>
            <w:r>
              <w:rPr>
                <w:rFonts w:ascii="Calibri" w:hAnsi="Calibri" w:cs="Calibri"/>
                <w:sz w:val="22"/>
                <w:szCs w:val="22"/>
              </w:rPr>
              <w:t>YPFB</w:t>
            </w:r>
            <w:r w:rsidRPr="00415E02">
              <w:rPr>
                <w:rFonts w:ascii="Calibri" w:hAnsi="Calibri" w:cs="Calibri"/>
                <w:sz w:val="22"/>
                <w:szCs w:val="22"/>
              </w:rPr>
              <w:t xml:space="preserve"> </w:t>
            </w:r>
            <w:r>
              <w:rPr>
                <w:rFonts w:ascii="Calibri" w:hAnsi="Calibri" w:cs="Calibri"/>
                <w:sz w:val="22"/>
                <w:szCs w:val="22"/>
              </w:rPr>
              <w:t>(inspección previa)</w:t>
            </w:r>
            <w:r w:rsidRPr="00415E02">
              <w:rPr>
                <w:rFonts w:ascii="Calibri" w:hAnsi="Calibri" w:cs="Calibri"/>
                <w:sz w:val="22"/>
                <w:szCs w:val="22"/>
              </w:rPr>
              <w:t xml:space="preserve"> quienes </w:t>
            </w:r>
            <w:r>
              <w:rPr>
                <w:rFonts w:ascii="Calibri" w:hAnsi="Calibri" w:cs="Calibri"/>
                <w:sz w:val="22"/>
                <w:szCs w:val="22"/>
              </w:rPr>
              <w:t xml:space="preserve">registraran las condiciones del vehículo según </w:t>
            </w:r>
            <w:r w:rsidRPr="00415E02">
              <w:rPr>
                <w:rFonts w:ascii="Calibri" w:hAnsi="Calibri" w:cs="Calibri"/>
                <w:sz w:val="22"/>
                <w:szCs w:val="22"/>
              </w:rPr>
              <w:t>“Check List” CODIGO REG-DNSISO-002-CHLCG VER:</w:t>
            </w:r>
            <w:r>
              <w:rPr>
                <w:rFonts w:ascii="Calibri" w:hAnsi="Calibri" w:cs="Calibri"/>
                <w:sz w:val="22"/>
                <w:szCs w:val="22"/>
              </w:rPr>
              <w:t xml:space="preserve"> </w:t>
            </w:r>
            <w:r w:rsidRPr="00415E02">
              <w:rPr>
                <w:rFonts w:ascii="Calibri" w:hAnsi="Calibri" w:cs="Calibri"/>
                <w:sz w:val="22"/>
                <w:szCs w:val="22"/>
              </w:rPr>
              <w:t xml:space="preserve">01 de acuerdo al </w:t>
            </w:r>
            <w:r w:rsidRPr="00482A8F">
              <w:rPr>
                <w:rFonts w:ascii="Calibri" w:hAnsi="Calibri" w:cs="Calibri"/>
                <w:sz w:val="22"/>
                <w:szCs w:val="22"/>
              </w:rPr>
              <w:t>ANEXO 4,</w:t>
            </w:r>
            <w:r w:rsidRPr="00415E02">
              <w:rPr>
                <w:rFonts w:ascii="Calibri" w:hAnsi="Calibri" w:cs="Calibri"/>
                <w:sz w:val="22"/>
                <w:szCs w:val="22"/>
              </w:rPr>
              <w:t xml:space="preserve"> para “Camiones que Transportan GLP</w:t>
            </w:r>
            <w:r>
              <w:rPr>
                <w:rFonts w:ascii="Calibri" w:hAnsi="Calibri" w:cs="Calibri"/>
                <w:sz w:val="22"/>
                <w:szCs w:val="22"/>
              </w:rPr>
              <w:t xml:space="preserve"> en Garrafas</w:t>
            </w:r>
            <w:r w:rsidRPr="00415E02">
              <w:rPr>
                <w:rFonts w:ascii="Calibri" w:hAnsi="Calibri" w:cs="Calibri"/>
                <w:sz w:val="22"/>
                <w:szCs w:val="22"/>
              </w:rPr>
              <w:t>”, quienes verificarán</w:t>
            </w:r>
            <w:r>
              <w:rPr>
                <w:rFonts w:ascii="Calibri" w:hAnsi="Calibri" w:cs="Calibri"/>
                <w:sz w:val="22"/>
                <w:szCs w:val="22"/>
              </w:rPr>
              <w:t xml:space="preserve"> las condiciones del motorizado </w:t>
            </w:r>
            <w:r w:rsidRPr="00415E02">
              <w:rPr>
                <w:rFonts w:ascii="Calibri" w:hAnsi="Calibri" w:cs="Calibri"/>
                <w:sz w:val="22"/>
                <w:szCs w:val="22"/>
              </w:rPr>
              <w:t>y</w:t>
            </w:r>
            <w:r>
              <w:rPr>
                <w:rFonts w:ascii="Calibri" w:hAnsi="Calibri" w:cs="Calibri"/>
                <w:sz w:val="22"/>
                <w:szCs w:val="22"/>
              </w:rPr>
              <w:t xml:space="preserve"> otros, de acuerdo a cronograma de inspección técnica.</w:t>
            </w:r>
          </w:p>
          <w:p w:rsidR="00A11E21" w:rsidRPr="00011CA2" w:rsidRDefault="00A11E21" w:rsidP="00A11E21">
            <w:pPr>
              <w:numPr>
                <w:ilvl w:val="0"/>
                <w:numId w:val="41"/>
              </w:numPr>
              <w:tabs>
                <w:tab w:val="left" w:pos="567"/>
              </w:tabs>
              <w:spacing w:after="120"/>
              <w:jc w:val="both"/>
              <w:rPr>
                <w:rFonts w:ascii="Calibri" w:hAnsi="Calibri" w:cs="Calibri"/>
                <w:sz w:val="22"/>
                <w:szCs w:val="22"/>
              </w:rPr>
            </w:pPr>
            <w:r w:rsidRPr="00011CA2">
              <w:rPr>
                <w:rFonts w:ascii="Calibri" w:hAnsi="Calibri" w:cs="Calibri"/>
                <w:sz w:val="22"/>
                <w:szCs w:val="22"/>
              </w:rPr>
              <w:t xml:space="preserve">La Inspección de los vehículos de transporte será de carácter obligatorio </w:t>
            </w:r>
            <w:r w:rsidRPr="00011CA2">
              <w:rPr>
                <w:rFonts w:ascii="Calibri" w:hAnsi="Calibri" w:cs="Calibri"/>
                <w:sz w:val="22"/>
                <w:szCs w:val="22"/>
              </w:rPr>
              <w:lastRenderedPageBreak/>
              <w:t>una hora después de la presentación de la propuestas en los siguientes lugares:</w:t>
            </w:r>
          </w:p>
          <w:p w:rsidR="00A11E21" w:rsidRPr="00011CA2" w:rsidRDefault="00A11E21" w:rsidP="00A11E21">
            <w:pPr>
              <w:tabs>
                <w:tab w:val="left" w:pos="567"/>
              </w:tabs>
              <w:spacing w:after="120"/>
              <w:ind w:left="1068"/>
              <w:jc w:val="both"/>
              <w:rPr>
                <w:rFonts w:ascii="Calibri" w:hAnsi="Calibri" w:cs="Calibri"/>
                <w:sz w:val="22"/>
                <w:szCs w:val="22"/>
              </w:rPr>
            </w:pPr>
            <w:r w:rsidRPr="00011CA2">
              <w:rPr>
                <w:rFonts w:ascii="Calibri" w:hAnsi="Calibri" w:cs="Calibri"/>
                <w:sz w:val="22"/>
                <w:szCs w:val="22"/>
              </w:rPr>
              <w:t>Planta el Portillo Distrito Comercial Tarija</w:t>
            </w:r>
          </w:p>
          <w:p w:rsidR="00A11E21" w:rsidRPr="00011CA2" w:rsidRDefault="00A11E21" w:rsidP="00A11E21">
            <w:pPr>
              <w:tabs>
                <w:tab w:val="left" w:pos="567"/>
              </w:tabs>
              <w:spacing w:after="120"/>
              <w:ind w:left="1068"/>
              <w:jc w:val="both"/>
              <w:rPr>
                <w:rFonts w:ascii="Calibri" w:hAnsi="Calibri" w:cs="Calibri"/>
                <w:sz w:val="22"/>
                <w:szCs w:val="22"/>
              </w:rPr>
            </w:pPr>
            <w:r w:rsidRPr="00011CA2">
              <w:rPr>
                <w:rFonts w:ascii="Calibri" w:hAnsi="Calibri" w:cs="Calibri"/>
                <w:sz w:val="22"/>
                <w:szCs w:val="22"/>
              </w:rPr>
              <w:t>Zona Comercial Bermejo</w:t>
            </w:r>
          </w:p>
          <w:p w:rsidR="00A11E21" w:rsidRDefault="00A11E21" w:rsidP="00A11E21">
            <w:pPr>
              <w:tabs>
                <w:tab w:val="left" w:pos="567"/>
              </w:tabs>
              <w:spacing w:after="120"/>
              <w:ind w:left="1068"/>
              <w:jc w:val="both"/>
              <w:rPr>
                <w:rFonts w:ascii="Calibri" w:hAnsi="Calibri" w:cs="Calibri"/>
                <w:sz w:val="22"/>
                <w:szCs w:val="22"/>
              </w:rPr>
            </w:pPr>
            <w:r w:rsidRPr="00011CA2">
              <w:rPr>
                <w:rFonts w:ascii="Calibri" w:hAnsi="Calibri" w:cs="Calibri"/>
                <w:sz w:val="22"/>
                <w:szCs w:val="22"/>
              </w:rPr>
              <w:t>Zona Comercial Villa Montes</w:t>
            </w:r>
          </w:p>
          <w:p w:rsidR="00A11E21" w:rsidRDefault="00A11E21" w:rsidP="00A11E21">
            <w:pPr>
              <w:numPr>
                <w:ilvl w:val="0"/>
                <w:numId w:val="41"/>
              </w:numPr>
              <w:tabs>
                <w:tab w:val="left" w:pos="567"/>
              </w:tabs>
              <w:spacing w:after="120"/>
              <w:jc w:val="both"/>
              <w:rPr>
                <w:rFonts w:ascii="Calibri" w:hAnsi="Calibri" w:cs="Calibri"/>
                <w:sz w:val="22"/>
                <w:szCs w:val="22"/>
              </w:rPr>
            </w:pPr>
            <w:r w:rsidRPr="001E5040">
              <w:rPr>
                <w:rFonts w:ascii="Calibri" w:hAnsi="Calibri" w:cs="Calibri"/>
                <w:sz w:val="22"/>
                <w:szCs w:val="22"/>
              </w:rPr>
              <w:t>Las Propuestas de los Vehículos que no cumplan con las condiciones establecidas en las especificaciones técnicas serán descalificadas.</w:t>
            </w:r>
          </w:p>
          <w:p w:rsidR="00A11E21" w:rsidRDefault="00A11E21" w:rsidP="00A11E21">
            <w:pPr>
              <w:numPr>
                <w:ilvl w:val="0"/>
                <w:numId w:val="41"/>
              </w:numPr>
              <w:tabs>
                <w:tab w:val="left" w:pos="567"/>
              </w:tabs>
              <w:spacing w:after="120"/>
              <w:jc w:val="both"/>
              <w:rPr>
                <w:rFonts w:ascii="Calibri" w:hAnsi="Calibri" w:cs="Calibri"/>
                <w:sz w:val="22"/>
                <w:szCs w:val="22"/>
              </w:rPr>
            </w:pPr>
            <w:r>
              <w:rPr>
                <w:rFonts w:ascii="Calibri" w:hAnsi="Calibri" w:cs="Calibri"/>
                <w:sz w:val="22"/>
                <w:szCs w:val="22"/>
              </w:rPr>
              <w:t>La Cantidad de Garrafas aproximadas a Transportar serán de 150 hasta 200 garrafas en los ítems adjudicados.</w:t>
            </w:r>
          </w:p>
          <w:p w:rsidR="00A11E21" w:rsidRPr="001B66C8" w:rsidRDefault="00A11E21" w:rsidP="00A11E21">
            <w:pPr>
              <w:numPr>
                <w:ilvl w:val="0"/>
                <w:numId w:val="41"/>
              </w:numPr>
              <w:tabs>
                <w:tab w:val="left" w:pos="567"/>
              </w:tabs>
              <w:spacing w:after="120"/>
              <w:jc w:val="both"/>
              <w:rPr>
                <w:rFonts w:ascii="Calibri" w:hAnsi="Calibri" w:cs="Calibri"/>
                <w:sz w:val="22"/>
                <w:szCs w:val="22"/>
              </w:rPr>
            </w:pPr>
            <w:r w:rsidRPr="001E5040">
              <w:rPr>
                <w:rFonts w:ascii="Calibri" w:hAnsi="Calibri" w:cs="Calibri"/>
                <w:sz w:val="22"/>
                <w:szCs w:val="22"/>
              </w:rPr>
              <w:t xml:space="preserve"> </w:t>
            </w:r>
            <w:r w:rsidRPr="001D73B3">
              <w:rPr>
                <w:rFonts w:ascii="Calibri" w:hAnsi="Calibri" w:cs="Calibri"/>
                <w:sz w:val="22"/>
                <w:szCs w:val="22"/>
              </w:rPr>
              <w:t>El Peso de cada garrafa a considerar es de 21.5 a 22.9 Kgs. llenas y 10.5 Vacías</w:t>
            </w: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A11E21" w:rsidRPr="003F2292" w:rsidRDefault="00A11E21" w:rsidP="00A11E21">
            <w:pPr>
              <w:rPr>
                <w:rFonts w:ascii="Verdana" w:hAnsi="Verdana" w:cs="Calibri"/>
                <w:b/>
                <w:bCs/>
                <w:sz w:val="18"/>
                <w:szCs w:val="18"/>
              </w:rPr>
            </w:pPr>
            <w:r>
              <w:rPr>
                <w:rFonts w:ascii="Verdana" w:hAnsi="Verdana" w:cs="Calibri"/>
                <w:b/>
                <w:bCs/>
                <w:sz w:val="18"/>
                <w:szCs w:val="18"/>
              </w:rPr>
              <w:lastRenderedPageBreak/>
              <w:t>PROVISIONES Y MANTENIMIENTO</w:t>
            </w: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A11E21" w:rsidRPr="00274FF4" w:rsidRDefault="00A11E21" w:rsidP="00A11E21">
            <w:pPr>
              <w:keepNext/>
              <w:autoSpaceDE w:val="0"/>
              <w:autoSpaceDN w:val="0"/>
              <w:adjustRightInd w:val="0"/>
              <w:spacing w:before="120" w:after="12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mantenimiento y reparación de</w:t>
            </w:r>
            <w:r>
              <w:rPr>
                <w:rFonts w:ascii="Calibri" w:hAnsi="Calibri" w:cs="Calibri"/>
                <w:color w:val="000000"/>
                <w:sz w:val="22"/>
                <w:szCs w:val="22"/>
                <w:lang w:val="es-BO"/>
              </w:rPr>
              <w:t xml:space="preserve"> o </w:t>
            </w:r>
            <w:r w:rsidRPr="00274FF4">
              <w:rPr>
                <w:rFonts w:ascii="Calibri" w:hAnsi="Calibri" w:cs="Calibri"/>
                <w:color w:val="000000"/>
                <w:sz w:val="22"/>
                <w:szCs w:val="22"/>
                <w:lang w:val="es-BO"/>
              </w:rPr>
              <w:t xml:space="preserve">los </w:t>
            </w:r>
            <w:r>
              <w:rPr>
                <w:rFonts w:ascii="Calibri" w:hAnsi="Calibri" w:cs="Calibri"/>
                <w:color w:val="000000"/>
                <w:sz w:val="22"/>
                <w:szCs w:val="22"/>
                <w:lang w:val="es-BO"/>
              </w:rPr>
              <w:t>Vehículos</w:t>
            </w:r>
            <w:r w:rsidRPr="00274FF4">
              <w:rPr>
                <w:rFonts w:ascii="Calibri" w:hAnsi="Calibri" w:cs="Calibri"/>
                <w:color w:val="000000"/>
                <w:sz w:val="22"/>
                <w:szCs w:val="22"/>
                <w:lang w:val="es-BO"/>
              </w:rPr>
              <w:t xml:space="preserve">, correrán por cuenta del Transportista. </w:t>
            </w:r>
            <w:r>
              <w:rPr>
                <w:rFonts w:ascii="Calibri" w:hAnsi="Calibri" w:cs="Calibri"/>
                <w:color w:val="000000"/>
                <w:sz w:val="22"/>
                <w:szCs w:val="22"/>
                <w:lang w:val="es-BO"/>
              </w:rPr>
              <w:t>El o l</w:t>
            </w:r>
            <w:r w:rsidRPr="00274FF4">
              <w:rPr>
                <w:rFonts w:ascii="Calibri" w:hAnsi="Calibri" w:cs="Calibri"/>
                <w:color w:val="000000"/>
                <w:sz w:val="22"/>
                <w:szCs w:val="22"/>
                <w:lang w:val="es-BO"/>
              </w:rPr>
              <w:t xml:space="preserve">os </w:t>
            </w:r>
            <w:r>
              <w:rPr>
                <w:rFonts w:ascii="Calibri" w:hAnsi="Calibri" w:cs="Calibri"/>
                <w:color w:val="000000"/>
                <w:sz w:val="22"/>
                <w:szCs w:val="22"/>
                <w:lang w:val="es-BO"/>
              </w:rPr>
              <w:t>Vehículos</w:t>
            </w:r>
            <w:r w:rsidRPr="00274FF4">
              <w:rPr>
                <w:rFonts w:ascii="Calibri" w:hAnsi="Calibri" w:cs="Calibri"/>
                <w:color w:val="000000"/>
                <w:sz w:val="22"/>
                <w:szCs w:val="22"/>
                <w:lang w:val="es-BO"/>
              </w:rPr>
              <w:t xml:space="preserve"> deberán encontrarse siempre en excelente estado de operatividad con un mantenimiento adecuado que garantice la seguridad del </w:t>
            </w:r>
            <w:r>
              <w:rPr>
                <w:rFonts w:ascii="Calibri" w:hAnsi="Calibri" w:cs="Calibri"/>
                <w:color w:val="000000"/>
                <w:sz w:val="22"/>
                <w:szCs w:val="22"/>
                <w:lang w:val="es-BO"/>
              </w:rPr>
              <w:t>p</w:t>
            </w:r>
            <w:r w:rsidRPr="00274FF4">
              <w:rPr>
                <w:rFonts w:ascii="Calibri" w:hAnsi="Calibri" w:cs="Calibri"/>
                <w:color w:val="000000"/>
                <w:sz w:val="22"/>
                <w:szCs w:val="22"/>
                <w:lang w:val="es-BO"/>
              </w:rPr>
              <w:t>e</w:t>
            </w:r>
            <w:r>
              <w:rPr>
                <w:rFonts w:ascii="Calibri" w:hAnsi="Calibri" w:cs="Calibri"/>
                <w:color w:val="000000"/>
                <w:sz w:val="22"/>
                <w:szCs w:val="22"/>
                <w:lang w:val="es-BO"/>
              </w:rPr>
              <w:t>rsonal, terceros y las garrafas bacías o llenas transportadas.</w:t>
            </w:r>
          </w:p>
          <w:p w:rsidR="00A11E21" w:rsidRPr="00B82A09" w:rsidRDefault="00A11E21" w:rsidP="00A11E21">
            <w:pPr>
              <w:rPr>
                <w:rFonts w:ascii="Calibri" w:hAnsi="Calibri" w:cs="Calibri"/>
                <w:color w:val="000000"/>
                <w:sz w:val="22"/>
                <w:szCs w:val="22"/>
                <w:lang w:val="es-BO"/>
              </w:rPr>
            </w:pPr>
            <w:r w:rsidRPr="00274FF4">
              <w:rPr>
                <w:rFonts w:ascii="Calibri" w:hAnsi="Calibri" w:cs="Calibri"/>
                <w:color w:val="000000"/>
                <w:sz w:val="22"/>
                <w:szCs w:val="22"/>
                <w:lang w:val="es-BO"/>
              </w:rPr>
              <w:t xml:space="preserve">En caso de defecto o mantenimiento de algún </w:t>
            </w:r>
            <w:r>
              <w:rPr>
                <w:rFonts w:ascii="Calibri" w:hAnsi="Calibri" w:cs="Calibri"/>
                <w:color w:val="000000"/>
                <w:sz w:val="22"/>
                <w:szCs w:val="22"/>
                <w:lang w:val="es-BO"/>
              </w:rPr>
              <w:t>Vehículo</w:t>
            </w:r>
            <w:r w:rsidRPr="00274FF4">
              <w:rPr>
                <w:rFonts w:ascii="Calibri" w:hAnsi="Calibri" w:cs="Calibri"/>
                <w:color w:val="000000"/>
                <w:sz w:val="22"/>
                <w:szCs w:val="22"/>
                <w:lang w:val="es-BO"/>
              </w:rPr>
              <w:t>, el Transportista deberá sustituirlo en el plazo máximo de (</w:t>
            </w:r>
            <w:r>
              <w:rPr>
                <w:rFonts w:ascii="Calibri" w:hAnsi="Calibri" w:cs="Calibri"/>
                <w:color w:val="000000"/>
                <w:sz w:val="22"/>
                <w:szCs w:val="22"/>
                <w:lang w:val="es-BO"/>
              </w:rPr>
              <w:t>24</w:t>
            </w:r>
            <w:r w:rsidRPr="00274FF4">
              <w:rPr>
                <w:rFonts w:ascii="Calibri" w:hAnsi="Calibri" w:cs="Calibri"/>
                <w:color w:val="000000"/>
                <w:sz w:val="22"/>
                <w:szCs w:val="22"/>
                <w:lang w:val="es-BO"/>
              </w:rPr>
              <w:t xml:space="preserve">) </w:t>
            </w:r>
            <w:r>
              <w:rPr>
                <w:rFonts w:ascii="Calibri" w:hAnsi="Calibri" w:cs="Calibri"/>
                <w:color w:val="000000"/>
                <w:sz w:val="22"/>
                <w:szCs w:val="22"/>
                <w:lang w:val="es-BO"/>
              </w:rPr>
              <w:t>horas</w:t>
            </w:r>
            <w:r w:rsidRPr="00274FF4">
              <w:rPr>
                <w:rFonts w:ascii="Calibri" w:hAnsi="Calibri" w:cs="Calibri"/>
                <w:color w:val="000000"/>
                <w:sz w:val="22"/>
                <w:szCs w:val="22"/>
                <w:lang w:val="es-BO"/>
              </w:rPr>
              <w:t xml:space="preserve"> por otro con las mismas características, corriendo por su cuenta exclusiva el pago del vehículo suplente, garantizando de es</w:t>
            </w:r>
            <w:r>
              <w:rPr>
                <w:rFonts w:ascii="Calibri" w:hAnsi="Calibri" w:cs="Calibri"/>
                <w:color w:val="000000"/>
                <w:sz w:val="22"/>
                <w:szCs w:val="22"/>
                <w:lang w:val="es-BO"/>
              </w:rPr>
              <w:t>ta manera el cumplimiento del contrato.</w:t>
            </w: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A11E21" w:rsidRPr="003F2292" w:rsidRDefault="00A11E21" w:rsidP="00A11E21">
            <w:pPr>
              <w:rPr>
                <w:rFonts w:ascii="Verdana" w:hAnsi="Verdana" w:cs="Calibri"/>
                <w:b/>
                <w:bCs/>
                <w:sz w:val="18"/>
                <w:szCs w:val="18"/>
              </w:rPr>
            </w:pPr>
            <w:r w:rsidRPr="003F2292">
              <w:rPr>
                <w:rFonts w:ascii="Verdana" w:hAnsi="Verdana" w:cs="Calibri"/>
                <w:b/>
                <w:bCs/>
                <w:sz w:val="18"/>
                <w:szCs w:val="18"/>
              </w:rPr>
              <w:t>PLAZO DEL SERVICIO</w:t>
            </w: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A11E21" w:rsidRPr="00053705" w:rsidRDefault="00A11E21" w:rsidP="00A11E21">
            <w:pPr>
              <w:autoSpaceDE w:val="0"/>
              <w:autoSpaceDN w:val="0"/>
              <w:spacing w:before="100" w:after="100"/>
              <w:rPr>
                <w:rFonts w:ascii="Calibri" w:hAnsi="Calibri" w:cs="Calibri"/>
                <w:sz w:val="22"/>
                <w:szCs w:val="22"/>
                <w:lang w:val="es-BO" w:eastAsia="es-BO"/>
              </w:rPr>
            </w:pPr>
            <w:r w:rsidRPr="00053705">
              <w:rPr>
                <w:rFonts w:ascii="Calibri" w:hAnsi="Calibri" w:cs="Calibri"/>
                <w:sz w:val="22"/>
                <w:szCs w:val="22"/>
              </w:rPr>
              <w:t>El plazo del Servicio será a partir de Orden de Proceder y hasta el 31 de diciembre de 2018.</w:t>
            </w:r>
          </w:p>
          <w:p w:rsidR="00A11E21" w:rsidRPr="00053705" w:rsidRDefault="00A11E21" w:rsidP="00A11E21">
            <w:pPr>
              <w:autoSpaceDE w:val="0"/>
              <w:autoSpaceDN w:val="0"/>
              <w:spacing w:before="100" w:after="100"/>
            </w:pPr>
            <w:r w:rsidRPr="00053705">
              <w:rPr>
                <w:rFonts w:ascii="Calibri" w:hAnsi="Calibri" w:cs="Calibri"/>
                <w:sz w:val="22"/>
                <w:szCs w:val="22"/>
              </w:rPr>
              <w:t>El Proceso de contratación no obstante de llegar hasta la adjudicación, se llevara a efecto sin compromiso estando sujeto a la aprobación del presupuesto de la siguiente Gestión.</w:t>
            </w:r>
            <w:r>
              <w:rPr>
                <w:rFonts w:ascii="Segoe UI" w:hAnsi="Segoe UI" w:cs="Segoe UI"/>
              </w:rPr>
              <w:t> </w:t>
            </w: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A11E21" w:rsidRPr="00B852A3" w:rsidRDefault="00A11E21" w:rsidP="00A11E21">
            <w:pPr>
              <w:autoSpaceDE w:val="0"/>
              <w:autoSpaceDN w:val="0"/>
              <w:spacing w:before="100" w:after="100"/>
              <w:rPr>
                <w:rFonts w:ascii="Calibri" w:hAnsi="Calibri" w:cs="Calibri"/>
                <w:b/>
                <w:sz w:val="22"/>
                <w:szCs w:val="22"/>
              </w:rPr>
            </w:pPr>
            <w:r w:rsidRPr="00B852A3">
              <w:rPr>
                <w:rFonts w:ascii="Calibri" w:hAnsi="Calibri" w:cs="Calibri"/>
                <w:b/>
                <w:sz w:val="22"/>
                <w:szCs w:val="22"/>
              </w:rPr>
              <w:lastRenderedPageBreak/>
              <w:t>PERSONAL REQUERIDO</w:t>
            </w: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r w:rsidR="00A11E21" w:rsidTr="00A11E21">
        <w:trPr>
          <w:jc w:val="center"/>
        </w:trPr>
        <w:tc>
          <w:tcPr>
            <w:tcW w:w="4698" w:type="dxa"/>
            <w:shd w:val="clear" w:color="auto" w:fill="auto"/>
            <w:vAlign w:val="center"/>
          </w:tcPr>
          <w:p w:rsidR="00A11E21" w:rsidRDefault="00A11E21" w:rsidP="00A11E21">
            <w:pPr>
              <w:autoSpaceDE w:val="0"/>
              <w:autoSpaceDN w:val="0"/>
              <w:spacing w:before="100" w:after="100"/>
              <w:rPr>
                <w:rFonts w:ascii="Calibri" w:hAnsi="Calibri" w:cs="Calibri"/>
                <w:sz w:val="22"/>
                <w:szCs w:val="22"/>
              </w:rPr>
            </w:pPr>
            <w:r>
              <w:rPr>
                <w:rFonts w:ascii="Calibri" w:hAnsi="Calibri" w:cs="Calibri"/>
                <w:sz w:val="22"/>
                <w:szCs w:val="22"/>
              </w:rPr>
              <w:t>La empresa adjudicada deberá pasar el listado de su personal que prestara el servicio de transporte de (GLP) previo al inicio del servicio de acuerdo al siguiente detalle:</w:t>
            </w:r>
          </w:p>
          <w:p w:rsidR="00A11E21" w:rsidRDefault="00A11E21" w:rsidP="00A11E21">
            <w:pPr>
              <w:numPr>
                <w:ilvl w:val="0"/>
                <w:numId w:val="45"/>
              </w:numPr>
              <w:autoSpaceDE w:val="0"/>
              <w:autoSpaceDN w:val="0"/>
              <w:spacing w:before="100" w:after="100"/>
              <w:rPr>
                <w:rFonts w:ascii="Calibri" w:hAnsi="Calibri" w:cs="Calibri"/>
                <w:sz w:val="22"/>
                <w:szCs w:val="22"/>
              </w:rPr>
            </w:pPr>
            <w:r>
              <w:rPr>
                <w:rFonts w:ascii="Calibri" w:hAnsi="Calibri" w:cs="Calibri"/>
                <w:sz w:val="22"/>
                <w:szCs w:val="22"/>
              </w:rPr>
              <w:t>Nombre Chofer  con licencia de conducir categoría “C”</w:t>
            </w:r>
          </w:p>
          <w:p w:rsidR="00A11E21" w:rsidRDefault="00A11E21" w:rsidP="00A11E21">
            <w:pPr>
              <w:numPr>
                <w:ilvl w:val="0"/>
                <w:numId w:val="45"/>
              </w:numPr>
              <w:autoSpaceDE w:val="0"/>
              <w:autoSpaceDN w:val="0"/>
              <w:spacing w:before="100" w:after="100"/>
              <w:rPr>
                <w:rFonts w:ascii="Calibri" w:hAnsi="Calibri" w:cs="Calibri"/>
                <w:sz w:val="22"/>
                <w:szCs w:val="22"/>
              </w:rPr>
            </w:pPr>
            <w:r>
              <w:rPr>
                <w:rFonts w:ascii="Calibri" w:hAnsi="Calibri" w:cs="Calibri"/>
                <w:sz w:val="22"/>
                <w:szCs w:val="22"/>
              </w:rPr>
              <w:t xml:space="preserve">Nombre del o los estibadores </w:t>
            </w:r>
          </w:p>
          <w:p w:rsidR="00A11E21" w:rsidRDefault="00A11E21" w:rsidP="00A11E21">
            <w:pPr>
              <w:autoSpaceDE w:val="0"/>
              <w:autoSpaceDN w:val="0"/>
              <w:spacing w:before="100" w:after="100"/>
              <w:rPr>
                <w:rFonts w:ascii="Calibri" w:hAnsi="Calibri" w:cs="Calibri"/>
                <w:sz w:val="22"/>
                <w:szCs w:val="22"/>
              </w:rPr>
            </w:pPr>
          </w:p>
        </w:tc>
        <w:tc>
          <w:tcPr>
            <w:tcW w:w="27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76"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453" w:type="dxa"/>
            <w:tcBorders>
              <w:top w:val="single" w:sz="2" w:space="0" w:color="000000"/>
              <w:left w:val="single" w:sz="2" w:space="0" w:color="000000"/>
              <w:bottom w:val="single" w:sz="2" w:space="0" w:color="000000"/>
              <w:right w:val="single" w:sz="2" w:space="0" w:color="000000"/>
            </w:tcBorders>
            <w:vAlign w:val="center"/>
          </w:tcPr>
          <w:p w:rsidR="00A11E21" w:rsidRDefault="00A11E21" w:rsidP="00A11E21">
            <w:pPr>
              <w:rPr>
                <w:rFonts w:ascii="Calibri" w:hAnsi="Calibri" w:cs="Calibri"/>
                <w:b/>
                <w:sz w:val="18"/>
                <w:szCs w:val="18"/>
              </w:rPr>
            </w:pPr>
          </w:p>
        </w:tc>
        <w:tc>
          <w:tcPr>
            <w:tcW w:w="713" w:type="dxa"/>
            <w:tcBorders>
              <w:top w:val="single" w:sz="2" w:space="0" w:color="000000"/>
              <w:left w:val="single" w:sz="2" w:space="0" w:color="000000"/>
              <w:bottom w:val="single" w:sz="2" w:space="0" w:color="000000"/>
              <w:right w:val="single" w:sz="12" w:space="0" w:color="auto"/>
            </w:tcBorders>
            <w:vAlign w:val="center"/>
          </w:tcPr>
          <w:p w:rsidR="00A11E21" w:rsidRDefault="00A11E21" w:rsidP="00A11E21">
            <w:pPr>
              <w:rPr>
                <w:rFonts w:ascii="Calibri" w:hAnsi="Calibri" w:cs="Calibri"/>
                <w:b/>
                <w:sz w:val="18"/>
                <w:szCs w:val="18"/>
              </w:rPr>
            </w:pPr>
          </w:p>
        </w:tc>
      </w:tr>
    </w:tbl>
    <w:p w:rsidR="00A11E21" w:rsidRDefault="00A11E21" w:rsidP="009C66A8">
      <w:pPr>
        <w:pStyle w:val="Normal2"/>
        <w:tabs>
          <w:tab w:val="left" w:pos="1701"/>
          <w:tab w:val="left" w:pos="2835"/>
        </w:tabs>
        <w:jc w:val="center"/>
        <w:rPr>
          <w:rFonts w:ascii="Calibri" w:hAnsi="Calibri" w:cs="Calibr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EE17C5" w:rsidRDefault="00EE17C5"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01FF2">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01FF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01FF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01FF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C04B18" w:rsidRDefault="00C04B18" w:rsidP="00F44111">
      <w:pPr>
        <w:pStyle w:val="Sinespaciado"/>
        <w:ind w:left="709"/>
        <w:jc w:val="both"/>
        <w:rPr>
          <w:rFonts w:asciiTheme="minorHAnsi" w:hAnsiTheme="minorHAnsi" w:cstheme="minorHAnsi"/>
        </w:rPr>
      </w:pPr>
    </w:p>
    <w:p w:rsidR="00C04B18" w:rsidRDefault="00C04B18" w:rsidP="00F44111">
      <w:pPr>
        <w:pStyle w:val="Sinespaciado"/>
        <w:ind w:left="709"/>
        <w:jc w:val="both"/>
        <w:rPr>
          <w:rFonts w:asciiTheme="minorHAnsi" w:hAnsiTheme="minorHAnsi" w:cstheme="minorHAnsi"/>
        </w:rPr>
      </w:pPr>
    </w:p>
    <w:p w:rsidR="00C04B18" w:rsidRDefault="00C04B18"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901FF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901FF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901FF2">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901FF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901FF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901FF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01FF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11E21"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901FF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01FF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01FF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01FF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603DBD" w:rsidRDefault="00603DBD" w:rsidP="004854C5">
      <w:pPr>
        <w:pStyle w:val="Sinespaciado"/>
        <w:jc w:val="center"/>
        <w:rPr>
          <w:rFonts w:asciiTheme="minorHAnsi" w:hAnsiTheme="minorHAnsi" w:cstheme="minorHAnsi"/>
          <w:b/>
          <w:lang w:val="es-ES_tradnl"/>
        </w:rPr>
      </w:pPr>
    </w:p>
    <w:p w:rsidR="00603DBD" w:rsidRDefault="00603DBD" w:rsidP="004854C5">
      <w:pPr>
        <w:pStyle w:val="Sinespaciado"/>
        <w:jc w:val="center"/>
        <w:rPr>
          <w:rFonts w:asciiTheme="minorHAnsi" w:hAnsiTheme="minorHAnsi" w:cstheme="minorHAnsi"/>
          <w:b/>
          <w:lang w:val="es-ES_tradnl"/>
        </w:rPr>
      </w:pPr>
    </w:p>
    <w:p w:rsidR="00603DBD" w:rsidRDefault="00603DBD" w:rsidP="004854C5">
      <w:pPr>
        <w:pStyle w:val="Sinespaciado"/>
        <w:jc w:val="center"/>
        <w:rPr>
          <w:rFonts w:asciiTheme="minorHAnsi" w:hAnsiTheme="minorHAnsi" w:cstheme="minorHAnsi"/>
          <w:b/>
          <w:lang w:val="es-ES_tradnl"/>
        </w:rPr>
      </w:pPr>
    </w:p>
    <w:p w:rsidR="00603DBD" w:rsidRDefault="00603DBD" w:rsidP="004854C5">
      <w:pPr>
        <w:pStyle w:val="Sinespaciado"/>
        <w:jc w:val="center"/>
        <w:rPr>
          <w:rFonts w:asciiTheme="minorHAnsi" w:hAnsiTheme="minorHAnsi" w:cstheme="minorHAnsi"/>
          <w:b/>
          <w:lang w:val="es-ES_tradnl"/>
        </w:rPr>
      </w:pPr>
    </w:p>
    <w:p w:rsidR="00603DBD" w:rsidRDefault="00603DBD" w:rsidP="004854C5">
      <w:pPr>
        <w:pStyle w:val="Sinespaciado"/>
        <w:jc w:val="center"/>
        <w:rPr>
          <w:rFonts w:asciiTheme="minorHAnsi" w:hAnsiTheme="minorHAnsi" w:cstheme="minorHAnsi"/>
          <w:b/>
          <w:lang w:val="es-ES_tradnl"/>
        </w:rPr>
      </w:pPr>
    </w:p>
    <w:p w:rsidR="00603DBD" w:rsidRDefault="00603DBD" w:rsidP="004854C5">
      <w:pPr>
        <w:pStyle w:val="Sinespaciado"/>
        <w:jc w:val="center"/>
        <w:rPr>
          <w:rFonts w:asciiTheme="minorHAnsi" w:hAnsiTheme="minorHAnsi" w:cstheme="minorHAnsi"/>
          <w:b/>
          <w:lang w:val="es-ES_tradnl"/>
        </w:rPr>
      </w:pPr>
    </w:p>
    <w:p w:rsidR="00603DBD" w:rsidRDefault="00603DBD"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12728" w:rsidRPr="00712728" w:rsidRDefault="00712728" w:rsidP="00712728">
      <w:pPr>
        <w:jc w:val="center"/>
        <w:rPr>
          <w:rFonts w:ascii="Calibri" w:eastAsia="Arial Unicode MS" w:hAnsi="Calibri" w:cs="Calibri"/>
          <w:b/>
          <w:iCs/>
          <w:sz w:val="22"/>
          <w:szCs w:val="22"/>
          <w:lang w:eastAsia="es-ES"/>
        </w:rPr>
      </w:pPr>
      <w:r w:rsidRPr="00712728">
        <w:rPr>
          <w:rFonts w:ascii="Calibri" w:eastAsia="Arial Unicode MS" w:hAnsi="Calibri" w:cs="Calibri"/>
          <w:b/>
          <w:sz w:val="22"/>
          <w:szCs w:val="22"/>
          <w:lang w:val="es-MX" w:eastAsia="es-ES"/>
        </w:rPr>
        <w:t>“</w:t>
      </w:r>
      <w:r w:rsidRPr="00712728">
        <w:rPr>
          <w:rFonts w:ascii="Calibri" w:eastAsia="Arial Unicode MS" w:hAnsi="Calibri" w:cs="Calibri"/>
          <w:b/>
          <w:iCs/>
          <w:sz w:val="22"/>
          <w:szCs w:val="22"/>
          <w:lang w:eastAsia="es-ES"/>
        </w:rPr>
        <w:t>SERVICIO DE TRANSPORTE DE GARRAFAS (GLP) DE PLANTAS ENGARRAFADORAS A ESTACIONES DE SERVICIO DE YPFB DISTRITO COMERCIAL TARIJA GESTION 2018”</w:t>
      </w:r>
    </w:p>
    <w:p w:rsidR="00712728" w:rsidRPr="00712728" w:rsidRDefault="00712728" w:rsidP="00712728">
      <w:pPr>
        <w:jc w:val="center"/>
        <w:rPr>
          <w:rFonts w:ascii="Calibri" w:hAnsi="Calibri" w:cs="Calibri"/>
          <w:b/>
          <w:sz w:val="24"/>
          <w:szCs w:val="24"/>
          <w:lang w:eastAsia="es-ES"/>
        </w:rPr>
      </w:pPr>
    </w:p>
    <w:p w:rsidR="00712728" w:rsidRPr="00712728" w:rsidRDefault="00712728" w:rsidP="00712728">
      <w:pPr>
        <w:tabs>
          <w:tab w:val="left" w:pos="426"/>
        </w:tabs>
        <w:jc w:val="both"/>
        <w:rPr>
          <w:rFonts w:ascii="Calibri" w:hAnsi="Calibri" w:cs="Calibri"/>
          <w:sz w:val="22"/>
          <w:szCs w:val="22"/>
          <w:lang w:eastAsia="es-ES"/>
        </w:rPr>
      </w:pPr>
      <w:r w:rsidRPr="00712728">
        <w:rPr>
          <w:rFonts w:ascii="Calibri" w:hAnsi="Calibri" w:cs="Calibri"/>
          <w:sz w:val="22"/>
          <w:szCs w:val="22"/>
          <w:lang w:eastAsia="es-ES"/>
        </w:rPr>
        <w:t>Se requiere contratar Personas Naturales o Jurídicas que presten  el Servicio de Transporte de Garrafas,  desde Plantas de Engarrafado del Distrito Comercial Tarija y Zonas Dependientes a Estaciones de Servicio de propiedad de YPFB ida y vuelta, de acuerdo a las condiciones detalladas a continuación.</w:t>
      </w:r>
    </w:p>
    <w:p w:rsidR="00712728" w:rsidRPr="00712728" w:rsidRDefault="00712728" w:rsidP="00712728">
      <w:pPr>
        <w:tabs>
          <w:tab w:val="left" w:pos="426"/>
        </w:tabs>
        <w:ind w:left="426"/>
        <w:rPr>
          <w:rFonts w:ascii="Calibri" w:hAnsi="Calibri" w:cs="Calibri"/>
          <w:sz w:val="22"/>
          <w:szCs w:val="22"/>
          <w:lang w:eastAsia="es-ES"/>
        </w:rPr>
      </w:pPr>
    </w:p>
    <w:p w:rsidR="00712728" w:rsidRPr="00712728" w:rsidRDefault="00712728" w:rsidP="00712728">
      <w:pPr>
        <w:ind w:firstLine="426"/>
        <w:rPr>
          <w:rFonts w:ascii="Verdana" w:hAnsi="Verdana" w:cs="Calibri"/>
          <w:b/>
          <w:sz w:val="18"/>
          <w:szCs w:val="18"/>
          <w:lang w:eastAsia="es-ES"/>
        </w:rPr>
      </w:pPr>
    </w:p>
    <w:p w:rsidR="00712728" w:rsidRPr="00712728" w:rsidRDefault="00712728" w:rsidP="00901FF2">
      <w:pPr>
        <w:numPr>
          <w:ilvl w:val="0"/>
          <w:numId w:val="33"/>
        </w:numPr>
        <w:ind w:left="567" w:hanging="567"/>
        <w:contextualSpacing/>
        <w:jc w:val="both"/>
        <w:rPr>
          <w:rFonts w:ascii="Verdana" w:hAnsi="Verdana" w:cs="Calibri"/>
          <w:b/>
          <w:bCs/>
          <w:sz w:val="18"/>
          <w:szCs w:val="18"/>
          <w:lang w:eastAsia="es-BO"/>
        </w:rPr>
      </w:pPr>
      <w:r w:rsidRPr="00712728">
        <w:rPr>
          <w:rFonts w:ascii="Verdana" w:hAnsi="Verdana" w:cs="Calibri"/>
          <w:b/>
          <w:bCs/>
          <w:sz w:val="18"/>
          <w:szCs w:val="18"/>
          <w:lang w:eastAsia="es-BO"/>
        </w:rPr>
        <w:t>CARACTERÍSTICAS DEL SERVICIO</w:t>
      </w:r>
    </w:p>
    <w:p w:rsidR="00712728" w:rsidRPr="00712728" w:rsidRDefault="00712728" w:rsidP="00712728">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12728" w:rsidRPr="00712728" w:rsidTr="00DF7423">
        <w:trPr>
          <w:trHeight w:val="388"/>
        </w:trPr>
        <w:tc>
          <w:tcPr>
            <w:tcW w:w="9322" w:type="dxa"/>
            <w:shd w:val="clear" w:color="auto" w:fill="8DB3E2"/>
            <w:vAlign w:val="center"/>
          </w:tcPr>
          <w:p w:rsidR="00712728" w:rsidRPr="00712728" w:rsidRDefault="00712728" w:rsidP="00712728">
            <w:pPr>
              <w:autoSpaceDE w:val="0"/>
              <w:autoSpaceDN w:val="0"/>
              <w:adjustRightInd w:val="0"/>
              <w:rPr>
                <w:rFonts w:ascii="Verdana" w:hAnsi="Verdana" w:cs="Calibri"/>
                <w:sz w:val="18"/>
                <w:szCs w:val="18"/>
                <w:lang w:eastAsia="es-ES"/>
              </w:rPr>
            </w:pPr>
            <w:r w:rsidRPr="00712728">
              <w:rPr>
                <w:rFonts w:ascii="Verdana" w:hAnsi="Verdana" w:cs="Calibri"/>
                <w:b/>
                <w:bCs/>
                <w:sz w:val="18"/>
                <w:szCs w:val="18"/>
                <w:lang w:eastAsia="es-ES"/>
              </w:rPr>
              <w:t xml:space="preserve">DESCRIPCIÓN DEL SERVICIO </w:t>
            </w:r>
          </w:p>
        </w:tc>
      </w:tr>
      <w:tr w:rsidR="00712728" w:rsidRPr="00712728" w:rsidTr="00DF7423">
        <w:trPr>
          <w:trHeight w:val="2250"/>
        </w:trPr>
        <w:tc>
          <w:tcPr>
            <w:tcW w:w="9322" w:type="dxa"/>
            <w:shd w:val="clear" w:color="auto" w:fill="auto"/>
            <w:vAlign w:val="center"/>
          </w:tcPr>
          <w:p w:rsidR="00712728" w:rsidRPr="00712728" w:rsidRDefault="00712728" w:rsidP="00712728">
            <w:pPr>
              <w:autoSpaceDE w:val="0"/>
              <w:autoSpaceDN w:val="0"/>
              <w:adjustRightInd w:val="0"/>
              <w:spacing w:before="120" w:after="60"/>
              <w:jc w:val="both"/>
              <w:rPr>
                <w:rFonts w:ascii="Calibri" w:hAnsi="Calibri" w:cs="Arial"/>
                <w:sz w:val="22"/>
                <w:szCs w:val="22"/>
                <w:lang w:eastAsia="es-ES"/>
              </w:rPr>
            </w:pPr>
            <w:r w:rsidRPr="00712728">
              <w:rPr>
                <w:rFonts w:ascii="Calibri" w:hAnsi="Calibri" w:cs="Arial"/>
                <w:sz w:val="22"/>
                <w:szCs w:val="22"/>
                <w:lang w:eastAsia="es-ES"/>
              </w:rPr>
              <w:t>El servicio se efectuara de acuerdo a lo siguiente.</w:t>
            </w:r>
          </w:p>
          <w:tbl>
            <w:tblPr>
              <w:tblW w:w="7520" w:type="dxa"/>
              <w:jc w:val="center"/>
              <w:tblCellMar>
                <w:left w:w="70" w:type="dxa"/>
                <w:right w:w="70" w:type="dxa"/>
              </w:tblCellMar>
              <w:tblLook w:val="04A0" w:firstRow="1" w:lastRow="0" w:firstColumn="1" w:lastColumn="0" w:noHBand="0" w:noVBand="1"/>
            </w:tblPr>
            <w:tblGrid>
              <w:gridCol w:w="800"/>
              <w:gridCol w:w="2380"/>
              <w:gridCol w:w="2360"/>
              <w:gridCol w:w="1980"/>
            </w:tblGrid>
            <w:tr w:rsidR="00712728" w:rsidRPr="00712728" w:rsidTr="00DF7423">
              <w:trPr>
                <w:trHeight w:val="735"/>
                <w:jc w:val="center"/>
              </w:trPr>
              <w:tc>
                <w:tcPr>
                  <w:tcW w:w="800"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712728" w:rsidRPr="00712728" w:rsidRDefault="00712728" w:rsidP="00712728">
                  <w:pPr>
                    <w:jc w:val="center"/>
                    <w:rPr>
                      <w:rFonts w:ascii="Calibri" w:hAnsi="Calibri" w:cs="Calibri"/>
                      <w:color w:val="000000"/>
                      <w:lang w:val="es-BO" w:eastAsia="es-BO"/>
                    </w:rPr>
                  </w:pPr>
                  <w:r w:rsidRPr="00712728">
                    <w:rPr>
                      <w:rFonts w:ascii="Calibri" w:hAnsi="Calibri" w:cs="Calibri"/>
                      <w:color w:val="000000"/>
                      <w:lang w:eastAsia="es-ES"/>
                    </w:rPr>
                    <w:t>N° de Ítem</w:t>
                  </w:r>
                </w:p>
              </w:tc>
              <w:tc>
                <w:tcPr>
                  <w:tcW w:w="2380" w:type="dxa"/>
                  <w:tcBorders>
                    <w:top w:val="single" w:sz="4" w:space="0" w:color="auto"/>
                    <w:left w:val="nil"/>
                    <w:bottom w:val="single" w:sz="4" w:space="0" w:color="auto"/>
                    <w:right w:val="single" w:sz="4" w:space="0" w:color="auto"/>
                  </w:tcBorders>
                  <w:shd w:val="clear" w:color="000000" w:fill="9BC2E6"/>
                  <w:vAlign w:val="center"/>
                  <w:hideMark/>
                </w:tcPr>
                <w:p w:rsidR="00712728" w:rsidRPr="00712728" w:rsidRDefault="00712728" w:rsidP="00712728">
                  <w:pPr>
                    <w:jc w:val="center"/>
                    <w:rPr>
                      <w:rFonts w:ascii="Calibri" w:hAnsi="Calibri" w:cs="Calibri"/>
                      <w:color w:val="000000"/>
                      <w:lang w:eastAsia="es-ES"/>
                    </w:rPr>
                  </w:pPr>
                  <w:r w:rsidRPr="00712728">
                    <w:rPr>
                      <w:rFonts w:ascii="Calibri" w:hAnsi="Calibri" w:cs="Calibri"/>
                      <w:color w:val="000000"/>
                      <w:lang w:eastAsia="es-ES"/>
                    </w:rPr>
                    <w:t>PLANTA ENGARRAFADORA  (LUGAR DE ORIGEN)</w:t>
                  </w:r>
                </w:p>
              </w:tc>
              <w:tc>
                <w:tcPr>
                  <w:tcW w:w="2360" w:type="dxa"/>
                  <w:tcBorders>
                    <w:top w:val="single" w:sz="4" w:space="0" w:color="auto"/>
                    <w:left w:val="nil"/>
                    <w:bottom w:val="single" w:sz="4" w:space="0" w:color="auto"/>
                    <w:right w:val="single" w:sz="4" w:space="0" w:color="auto"/>
                  </w:tcBorders>
                  <w:shd w:val="clear" w:color="000000" w:fill="9BC2E6"/>
                  <w:vAlign w:val="center"/>
                  <w:hideMark/>
                </w:tcPr>
                <w:p w:rsidR="00712728" w:rsidRPr="00712728" w:rsidRDefault="00712728" w:rsidP="00712728">
                  <w:pPr>
                    <w:jc w:val="center"/>
                    <w:rPr>
                      <w:rFonts w:ascii="Calibri" w:hAnsi="Calibri" w:cs="Calibri"/>
                      <w:color w:val="000000"/>
                      <w:lang w:eastAsia="es-ES"/>
                    </w:rPr>
                  </w:pPr>
                  <w:r w:rsidRPr="00712728">
                    <w:rPr>
                      <w:rFonts w:ascii="Calibri" w:hAnsi="Calibri" w:cs="Calibri"/>
                      <w:color w:val="000000"/>
                      <w:lang w:eastAsia="es-ES"/>
                    </w:rPr>
                    <w:t>ESTACIÓN DE SERVICIO (LUGAR DE DESTINO)</w:t>
                  </w:r>
                </w:p>
              </w:tc>
              <w:tc>
                <w:tcPr>
                  <w:tcW w:w="1980" w:type="dxa"/>
                  <w:tcBorders>
                    <w:top w:val="single" w:sz="4" w:space="0" w:color="auto"/>
                    <w:left w:val="nil"/>
                    <w:bottom w:val="single" w:sz="4" w:space="0" w:color="auto"/>
                    <w:right w:val="single" w:sz="4" w:space="0" w:color="auto"/>
                  </w:tcBorders>
                  <w:shd w:val="clear" w:color="000000" w:fill="9BC2E6"/>
                  <w:vAlign w:val="center"/>
                  <w:hideMark/>
                </w:tcPr>
                <w:p w:rsidR="00712728" w:rsidRPr="00712728" w:rsidRDefault="00712728" w:rsidP="00712728">
                  <w:pPr>
                    <w:jc w:val="center"/>
                    <w:rPr>
                      <w:rFonts w:ascii="Calibri" w:hAnsi="Calibri" w:cs="Calibri"/>
                      <w:color w:val="000000"/>
                      <w:lang w:eastAsia="es-ES"/>
                    </w:rPr>
                  </w:pPr>
                  <w:r w:rsidRPr="00712728">
                    <w:rPr>
                      <w:rFonts w:ascii="Calibri" w:hAnsi="Calibri" w:cs="Calibri"/>
                      <w:color w:val="000000"/>
                      <w:lang w:eastAsia="es-ES"/>
                    </w:rPr>
                    <w:t>CANTIDAD APROXIMADA DE GARRAFAS A TRANSPORTAR</w:t>
                  </w:r>
                </w:p>
              </w:tc>
            </w:tr>
            <w:tr w:rsidR="00712728" w:rsidRPr="00712728" w:rsidTr="00DF7423">
              <w:trPr>
                <w:trHeight w:val="300"/>
                <w:jc w:val="center"/>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712728" w:rsidRPr="00712728" w:rsidRDefault="00712728" w:rsidP="00712728">
                  <w:pPr>
                    <w:jc w:val="center"/>
                    <w:rPr>
                      <w:rFonts w:ascii="Calibri" w:hAnsi="Calibri" w:cs="Calibri"/>
                      <w:color w:val="000000"/>
                      <w:lang w:eastAsia="es-ES"/>
                    </w:rPr>
                  </w:pPr>
                  <w:r w:rsidRPr="00712728">
                    <w:rPr>
                      <w:rFonts w:ascii="Calibri" w:hAnsi="Calibri" w:cs="Calibri"/>
                      <w:color w:val="000000"/>
                      <w:lang w:eastAsia="es-ES"/>
                    </w:rPr>
                    <w:t>1</w:t>
                  </w:r>
                </w:p>
              </w:tc>
              <w:tc>
                <w:tcPr>
                  <w:tcW w:w="2380" w:type="dxa"/>
                  <w:tcBorders>
                    <w:top w:val="nil"/>
                    <w:left w:val="nil"/>
                    <w:bottom w:val="single" w:sz="4" w:space="0" w:color="auto"/>
                    <w:right w:val="single" w:sz="4" w:space="0" w:color="auto"/>
                  </w:tcBorders>
                  <w:shd w:val="clear" w:color="auto" w:fill="auto"/>
                  <w:vAlign w:val="center"/>
                  <w:hideMark/>
                </w:tcPr>
                <w:p w:rsidR="00712728" w:rsidRPr="00712728" w:rsidRDefault="00712728" w:rsidP="00712728">
                  <w:pPr>
                    <w:rPr>
                      <w:rFonts w:ascii="Calibri" w:hAnsi="Calibri" w:cs="Calibri"/>
                      <w:color w:val="000000"/>
                      <w:lang w:eastAsia="es-ES"/>
                    </w:rPr>
                  </w:pPr>
                  <w:r w:rsidRPr="00712728">
                    <w:rPr>
                      <w:rFonts w:ascii="Calibri" w:hAnsi="Calibri" w:cs="Calibri"/>
                      <w:color w:val="000000"/>
                      <w:lang w:eastAsia="es-ES"/>
                    </w:rPr>
                    <w:t>PLANTA BERMEJO</w:t>
                  </w:r>
                </w:p>
              </w:tc>
              <w:tc>
                <w:tcPr>
                  <w:tcW w:w="2360" w:type="dxa"/>
                  <w:tcBorders>
                    <w:top w:val="nil"/>
                    <w:left w:val="nil"/>
                    <w:bottom w:val="single" w:sz="4" w:space="0" w:color="auto"/>
                    <w:right w:val="single" w:sz="4" w:space="0" w:color="auto"/>
                  </w:tcBorders>
                  <w:shd w:val="clear" w:color="auto" w:fill="auto"/>
                  <w:vAlign w:val="center"/>
                  <w:hideMark/>
                </w:tcPr>
                <w:p w:rsidR="00712728" w:rsidRPr="00712728" w:rsidRDefault="00712728" w:rsidP="00712728">
                  <w:pPr>
                    <w:rPr>
                      <w:rFonts w:ascii="Calibri" w:hAnsi="Calibri" w:cs="Calibri"/>
                      <w:color w:val="000000"/>
                      <w:lang w:eastAsia="es-ES"/>
                    </w:rPr>
                  </w:pPr>
                  <w:r w:rsidRPr="00712728">
                    <w:rPr>
                      <w:rFonts w:ascii="Calibri" w:hAnsi="Calibri" w:cs="Calibri"/>
                      <w:color w:val="000000"/>
                      <w:lang w:eastAsia="es-ES"/>
                    </w:rPr>
                    <w:t>E.S. BERMEJO</w:t>
                  </w:r>
                </w:p>
              </w:tc>
              <w:tc>
                <w:tcPr>
                  <w:tcW w:w="1980" w:type="dxa"/>
                  <w:tcBorders>
                    <w:top w:val="nil"/>
                    <w:left w:val="nil"/>
                    <w:bottom w:val="single" w:sz="4" w:space="0" w:color="auto"/>
                    <w:right w:val="single" w:sz="4" w:space="0" w:color="auto"/>
                  </w:tcBorders>
                  <w:shd w:val="clear" w:color="auto" w:fill="auto"/>
                  <w:vAlign w:val="center"/>
                  <w:hideMark/>
                </w:tcPr>
                <w:p w:rsidR="00712728" w:rsidRPr="00712728" w:rsidRDefault="00712728" w:rsidP="00712728">
                  <w:pPr>
                    <w:jc w:val="center"/>
                    <w:rPr>
                      <w:rFonts w:ascii="Calibri" w:hAnsi="Calibri" w:cs="Calibri"/>
                      <w:color w:val="000000"/>
                      <w:lang w:eastAsia="es-ES"/>
                    </w:rPr>
                  </w:pPr>
                  <w:r w:rsidRPr="00712728">
                    <w:rPr>
                      <w:rFonts w:ascii="Calibri" w:hAnsi="Calibri" w:cs="Calibri"/>
                      <w:color w:val="000000"/>
                      <w:lang w:eastAsia="es-ES"/>
                    </w:rPr>
                    <w:t>De 150 Hasta 200</w:t>
                  </w:r>
                </w:p>
              </w:tc>
            </w:tr>
            <w:tr w:rsidR="00712728" w:rsidRPr="00712728" w:rsidTr="00DF7423">
              <w:trPr>
                <w:trHeight w:val="435"/>
                <w:jc w:val="center"/>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712728" w:rsidRPr="00712728" w:rsidRDefault="00712728" w:rsidP="00712728">
                  <w:pPr>
                    <w:jc w:val="center"/>
                    <w:rPr>
                      <w:rFonts w:ascii="Calibri" w:hAnsi="Calibri" w:cs="Calibri"/>
                      <w:color w:val="000000"/>
                      <w:lang w:eastAsia="es-ES"/>
                    </w:rPr>
                  </w:pPr>
                  <w:r w:rsidRPr="00712728">
                    <w:rPr>
                      <w:rFonts w:ascii="Calibri" w:hAnsi="Calibri" w:cs="Calibri"/>
                      <w:color w:val="000000"/>
                      <w:lang w:eastAsia="es-ES"/>
                    </w:rPr>
                    <w:t>2</w:t>
                  </w:r>
                </w:p>
              </w:tc>
              <w:tc>
                <w:tcPr>
                  <w:tcW w:w="2380" w:type="dxa"/>
                  <w:tcBorders>
                    <w:top w:val="nil"/>
                    <w:left w:val="nil"/>
                    <w:bottom w:val="single" w:sz="4" w:space="0" w:color="auto"/>
                    <w:right w:val="single" w:sz="4" w:space="0" w:color="auto"/>
                  </w:tcBorders>
                  <w:shd w:val="clear" w:color="auto" w:fill="auto"/>
                  <w:vAlign w:val="center"/>
                  <w:hideMark/>
                </w:tcPr>
                <w:p w:rsidR="00712728" w:rsidRPr="00712728" w:rsidRDefault="00712728" w:rsidP="00712728">
                  <w:pPr>
                    <w:rPr>
                      <w:rFonts w:ascii="Calibri" w:hAnsi="Calibri" w:cs="Calibri"/>
                      <w:color w:val="000000"/>
                      <w:lang w:eastAsia="es-ES"/>
                    </w:rPr>
                  </w:pPr>
                  <w:r w:rsidRPr="00712728">
                    <w:rPr>
                      <w:rFonts w:ascii="Calibri" w:hAnsi="Calibri" w:cs="Calibri"/>
                      <w:color w:val="000000"/>
                      <w:lang w:eastAsia="es-ES"/>
                    </w:rPr>
                    <w:t>PLANTA EL  PORTILLO</w:t>
                  </w:r>
                </w:p>
              </w:tc>
              <w:tc>
                <w:tcPr>
                  <w:tcW w:w="2360" w:type="dxa"/>
                  <w:tcBorders>
                    <w:top w:val="nil"/>
                    <w:left w:val="nil"/>
                    <w:bottom w:val="single" w:sz="4" w:space="0" w:color="auto"/>
                    <w:right w:val="single" w:sz="4" w:space="0" w:color="auto"/>
                  </w:tcBorders>
                  <w:shd w:val="clear" w:color="auto" w:fill="auto"/>
                  <w:vAlign w:val="center"/>
                  <w:hideMark/>
                </w:tcPr>
                <w:p w:rsidR="00712728" w:rsidRPr="00712728" w:rsidRDefault="00712728" w:rsidP="00712728">
                  <w:pPr>
                    <w:rPr>
                      <w:rFonts w:ascii="Calibri" w:hAnsi="Calibri" w:cs="Calibri"/>
                      <w:color w:val="000000"/>
                      <w:lang w:eastAsia="es-ES"/>
                    </w:rPr>
                  </w:pPr>
                  <w:r w:rsidRPr="00712728">
                    <w:rPr>
                      <w:rFonts w:ascii="Calibri" w:hAnsi="Calibri" w:cs="Calibri"/>
                      <w:color w:val="000000"/>
                      <w:lang w:eastAsia="es-ES"/>
                    </w:rPr>
                    <w:t xml:space="preserve">E.S. LAS AMERICAS </w:t>
                  </w:r>
                </w:p>
              </w:tc>
              <w:tc>
                <w:tcPr>
                  <w:tcW w:w="1980" w:type="dxa"/>
                  <w:tcBorders>
                    <w:top w:val="nil"/>
                    <w:left w:val="nil"/>
                    <w:bottom w:val="single" w:sz="4" w:space="0" w:color="auto"/>
                    <w:right w:val="single" w:sz="4" w:space="0" w:color="auto"/>
                  </w:tcBorders>
                  <w:shd w:val="clear" w:color="auto" w:fill="auto"/>
                  <w:vAlign w:val="center"/>
                  <w:hideMark/>
                </w:tcPr>
                <w:p w:rsidR="00712728" w:rsidRPr="00712728" w:rsidRDefault="00712728" w:rsidP="00712728">
                  <w:pPr>
                    <w:jc w:val="center"/>
                    <w:rPr>
                      <w:rFonts w:ascii="Calibri" w:hAnsi="Calibri" w:cs="Calibri"/>
                      <w:color w:val="000000"/>
                      <w:lang w:eastAsia="es-ES"/>
                    </w:rPr>
                  </w:pPr>
                  <w:r w:rsidRPr="00712728">
                    <w:rPr>
                      <w:rFonts w:ascii="Calibri" w:hAnsi="Calibri" w:cs="Calibri"/>
                      <w:color w:val="000000"/>
                      <w:lang w:eastAsia="es-ES"/>
                    </w:rPr>
                    <w:t>De 150 Hasta 200</w:t>
                  </w:r>
                </w:p>
              </w:tc>
            </w:tr>
            <w:tr w:rsidR="00712728" w:rsidRPr="00712728" w:rsidTr="00DF7423">
              <w:trPr>
                <w:trHeight w:val="435"/>
                <w:jc w:val="center"/>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712728" w:rsidRPr="00712728" w:rsidRDefault="00712728" w:rsidP="00712728">
                  <w:pPr>
                    <w:jc w:val="center"/>
                    <w:rPr>
                      <w:rFonts w:ascii="Calibri" w:hAnsi="Calibri" w:cs="Calibri"/>
                      <w:color w:val="000000"/>
                      <w:lang w:eastAsia="es-ES"/>
                    </w:rPr>
                  </w:pPr>
                  <w:r w:rsidRPr="00712728">
                    <w:rPr>
                      <w:rFonts w:ascii="Calibri" w:hAnsi="Calibri" w:cs="Calibri"/>
                      <w:color w:val="000000"/>
                      <w:lang w:eastAsia="es-ES"/>
                    </w:rPr>
                    <w:t>3</w:t>
                  </w:r>
                </w:p>
              </w:tc>
              <w:tc>
                <w:tcPr>
                  <w:tcW w:w="2380" w:type="dxa"/>
                  <w:tcBorders>
                    <w:top w:val="nil"/>
                    <w:left w:val="nil"/>
                    <w:bottom w:val="single" w:sz="4" w:space="0" w:color="auto"/>
                    <w:right w:val="single" w:sz="4" w:space="0" w:color="auto"/>
                  </w:tcBorders>
                  <w:shd w:val="clear" w:color="auto" w:fill="auto"/>
                  <w:vAlign w:val="center"/>
                  <w:hideMark/>
                </w:tcPr>
                <w:p w:rsidR="00712728" w:rsidRPr="00712728" w:rsidRDefault="00712728" w:rsidP="00712728">
                  <w:pPr>
                    <w:rPr>
                      <w:rFonts w:ascii="Calibri" w:hAnsi="Calibri" w:cs="Calibri"/>
                      <w:color w:val="000000"/>
                      <w:lang w:eastAsia="es-ES"/>
                    </w:rPr>
                  </w:pPr>
                  <w:r w:rsidRPr="00712728">
                    <w:rPr>
                      <w:rFonts w:ascii="Calibri" w:hAnsi="Calibri" w:cs="Calibri"/>
                      <w:color w:val="000000"/>
                      <w:lang w:eastAsia="es-ES"/>
                    </w:rPr>
                    <w:t>PLANTA EL  PORTILLO</w:t>
                  </w:r>
                </w:p>
              </w:tc>
              <w:tc>
                <w:tcPr>
                  <w:tcW w:w="2360" w:type="dxa"/>
                  <w:tcBorders>
                    <w:top w:val="nil"/>
                    <w:left w:val="nil"/>
                    <w:bottom w:val="single" w:sz="4" w:space="0" w:color="auto"/>
                    <w:right w:val="single" w:sz="4" w:space="0" w:color="auto"/>
                  </w:tcBorders>
                  <w:shd w:val="clear" w:color="auto" w:fill="auto"/>
                  <w:vAlign w:val="center"/>
                  <w:hideMark/>
                </w:tcPr>
                <w:p w:rsidR="00712728" w:rsidRPr="00712728" w:rsidRDefault="00712728" w:rsidP="00712728">
                  <w:pPr>
                    <w:rPr>
                      <w:rFonts w:ascii="Calibri" w:hAnsi="Calibri" w:cs="Calibri"/>
                      <w:color w:val="000000"/>
                      <w:lang w:eastAsia="es-ES"/>
                    </w:rPr>
                  </w:pPr>
                  <w:r w:rsidRPr="00712728">
                    <w:rPr>
                      <w:rFonts w:ascii="Calibri" w:hAnsi="Calibri" w:cs="Calibri"/>
                      <w:color w:val="000000"/>
                      <w:lang w:eastAsia="es-ES"/>
                    </w:rPr>
                    <w:t>E.S. PRESIDENTE ARCE</w:t>
                  </w:r>
                </w:p>
              </w:tc>
              <w:tc>
                <w:tcPr>
                  <w:tcW w:w="1980" w:type="dxa"/>
                  <w:tcBorders>
                    <w:top w:val="nil"/>
                    <w:left w:val="nil"/>
                    <w:bottom w:val="single" w:sz="4" w:space="0" w:color="auto"/>
                    <w:right w:val="single" w:sz="4" w:space="0" w:color="auto"/>
                  </w:tcBorders>
                  <w:shd w:val="clear" w:color="auto" w:fill="auto"/>
                  <w:vAlign w:val="center"/>
                  <w:hideMark/>
                </w:tcPr>
                <w:p w:rsidR="00712728" w:rsidRPr="00712728" w:rsidRDefault="00712728" w:rsidP="00712728">
                  <w:pPr>
                    <w:jc w:val="center"/>
                    <w:rPr>
                      <w:rFonts w:ascii="Calibri" w:hAnsi="Calibri" w:cs="Calibri"/>
                      <w:color w:val="000000"/>
                      <w:lang w:eastAsia="es-ES"/>
                    </w:rPr>
                  </w:pPr>
                  <w:r w:rsidRPr="00712728">
                    <w:rPr>
                      <w:rFonts w:ascii="Calibri" w:hAnsi="Calibri" w:cs="Calibri"/>
                      <w:color w:val="000000"/>
                      <w:lang w:eastAsia="es-ES"/>
                    </w:rPr>
                    <w:t xml:space="preserve"> De 150 Hasta 200</w:t>
                  </w:r>
                </w:p>
              </w:tc>
            </w:tr>
            <w:tr w:rsidR="00712728" w:rsidRPr="00712728" w:rsidTr="00DF7423">
              <w:trPr>
                <w:trHeight w:val="510"/>
                <w:jc w:val="center"/>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712728" w:rsidRPr="00712728" w:rsidRDefault="00712728" w:rsidP="00712728">
                  <w:pPr>
                    <w:jc w:val="center"/>
                    <w:rPr>
                      <w:rFonts w:ascii="Calibri" w:hAnsi="Calibri" w:cs="Calibri"/>
                      <w:color w:val="000000"/>
                      <w:lang w:eastAsia="es-ES"/>
                    </w:rPr>
                  </w:pPr>
                  <w:r w:rsidRPr="00712728">
                    <w:rPr>
                      <w:rFonts w:ascii="Calibri" w:hAnsi="Calibri" w:cs="Calibri"/>
                      <w:color w:val="000000"/>
                      <w:lang w:eastAsia="es-ES"/>
                    </w:rPr>
                    <w:t>4</w:t>
                  </w:r>
                </w:p>
              </w:tc>
              <w:tc>
                <w:tcPr>
                  <w:tcW w:w="2380" w:type="dxa"/>
                  <w:tcBorders>
                    <w:top w:val="nil"/>
                    <w:left w:val="nil"/>
                    <w:bottom w:val="single" w:sz="4" w:space="0" w:color="auto"/>
                    <w:right w:val="single" w:sz="4" w:space="0" w:color="auto"/>
                  </w:tcBorders>
                  <w:shd w:val="clear" w:color="auto" w:fill="auto"/>
                  <w:vAlign w:val="center"/>
                  <w:hideMark/>
                </w:tcPr>
                <w:p w:rsidR="00712728" w:rsidRPr="00712728" w:rsidRDefault="00712728" w:rsidP="00712728">
                  <w:pPr>
                    <w:rPr>
                      <w:rFonts w:ascii="Calibri" w:hAnsi="Calibri" w:cs="Calibri"/>
                      <w:color w:val="000000"/>
                      <w:lang w:eastAsia="es-ES"/>
                    </w:rPr>
                  </w:pPr>
                  <w:r w:rsidRPr="00712728">
                    <w:rPr>
                      <w:rFonts w:ascii="Calibri" w:hAnsi="Calibri" w:cs="Calibri"/>
                      <w:color w:val="000000"/>
                      <w:lang w:eastAsia="es-ES"/>
                    </w:rPr>
                    <w:t>PLANTA EL  PORTILLO</w:t>
                  </w:r>
                </w:p>
              </w:tc>
              <w:tc>
                <w:tcPr>
                  <w:tcW w:w="2360" w:type="dxa"/>
                  <w:tcBorders>
                    <w:top w:val="nil"/>
                    <w:left w:val="nil"/>
                    <w:bottom w:val="single" w:sz="4" w:space="0" w:color="auto"/>
                    <w:right w:val="single" w:sz="4" w:space="0" w:color="auto"/>
                  </w:tcBorders>
                  <w:shd w:val="clear" w:color="auto" w:fill="auto"/>
                  <w:vAlign w:val="center"/>
                  <w:hideMark/>
                </w:tcPr>
                <w:p w:rsidR="00712728" w:rsidRPr="00712728" w:rsidRDefault="00712728" w:rsidP="00712728">
                  <w:pPr>
                    <w:rPr>
                      <w:rFonts w:ascii="Calibri" w:hAnsi="Calibri" w:cs="Calibri"/>
                      <w:color w:val="000000"/>
                      <w:lang w:eastAsia="es-ES"/>
                    </w:rPr>
                  </w:pPr>
                  <w:r w:rsidRPr="00712728">
                    <w:rPr>
                      <w:rFonts w:ascii="Calibri" w:hAnsi="Calibri" w:cs="Calibri"/>
                      <w:color w:val="000000"/>
                      <w:lang w:eastAsia="es-ES"/>
                    </w:rPr>
                    <w:t>E.S. PADCAYA</w:t>
                  </w:r>
                </w:p>
              </w:tc>
              <w:tc>
                <w:tcPr>
                  <w:tcW w:w="1980" w:type="dxa"/>
                  <w:tcBorders>
                    <w:top w:val="nil"/>
                    <w:left w:val="nil"/>
                    <w:bottom w:val="single" w:sz="4" w:space="0" w:color="auto"/>
                    <w:right w:val="single" w:sz="4" w:space="0" w:color="auto"/>
                  </w:tcBorders>
                  <w:shd w:val="clear" w:color="auto" w:fill="auto"/>
                  <w:vAlign w:val="center"/>
                  <w:hideMark/>
                </w:tcPr>
                <w:p w:rsidR="00712728" w:rsidRPr="00712728" w:rsidRDefault="00712728" w:rsidP="00712728">
                  <w:pPr>
                    <w:jc w:val="center"/>
                    <w:rPr>
                      <w:rFonts w:ascii="Calibri" w:hAnsi="Calibri" w:cs="Calibri"/>
                      <w:color w:val="000000"/>
                      <w:lang w:eastAsia="es-ES"/>
                    </w:rPr>
                  </w:pPr>
                  <w:r w:rsidRPr="00712728">
                    <w:rPr>
                      <w:rFonts w:ascii="Calibri" w:hAnsi="Calibri" w:cs="Calibri"/>
                      <w:color w:val="000000"/>
                      <w:lang w:eastAsia="es-ES"/>
                    </w:rPr>
                    <w:t xml:space="preserve"> De 150 Hasta 200</w:t>
                  </w:r>
                </w:p>
              </w:tc>
            </w:tr>
          </w:tbl>
          <w:p w:rsidR="00712728" w:rsidRPr="00712728" w:rsidRDefault="00712728" w:rsidP="00712728">
            <w:pPr>
              <w:tabs>
                <w:tab w:val="left" w:pos="426"/>
              </w:tabs>
              <w:ind w:left="426"/>
              <w:jc w:val="center"/>
              <w:rPr>
                <w:rFonts w:ascii="Calibri" w:hAnsi="Calibri" w:cs="Calibri"/>
                <w:b/>
                <w:sz w:val="22"/>
                <w:szCs w:val="22"/>
                <w:u w:val="single"/>
                <w:lang w:eastAsia="es-ES"/>
              </w:rPr>
            </w:pPr>
          </w:p>
          <w:p w:rsidR="00712728" w:rsidRPr="00712728" w:rsidRDefault="00712728" w:rsidP="00712728">
            <w:pPr>
              <w:tabs>
                <w:tab w:val="left" w:pos="426"/>
              </w:tabs>
              <w:ind w:left="426"/>
              <w:rPr>
                <w:rFonts w:ascii="Calibri" w:hAnsi="Calibri" w:cs="Calibri"/>
                <w:sz w:val="22"/>
                <w:szCs w:val="22"/>
                <w:lang w:eastAsia="es-ES"/>
              </w:rPr>
            </w:pPr>
            <w:r w:rsidRPr="00712728">
              <w:rPr>
                <w:rFonts w:ascii="Calibri" w:hAnsi="Calibri" w:cs="Calibri"/>
                <w:sz w:val="22"/>
                <w:szCs w:val="22"/>
                <w:lang w:eastAsia="es-ES"/>
              </w:rPr>
              <w:t>El circuito y cantidad de viajes podrá ser variable, conforme al programa mensual requerido por YPFB.</w:t>
            </w:r>
          </w:p>
          <w:p w:rsidR="00712728" w:rsidRPr="00712728" w:rsidRDefault="00712728" w:rsidP="00712728">
            <w:pPr>
              <w:tabs>
                <w:tab w:val="left" w:pos="426"/>
              </w:tabs>
              <w:ind w:left="426"/>
              <w:rPr>
                <w:rFonts w:ascii="Calibri" w:hAnsi="Calibri" w:cs="Calibri"/>
                <w:sz w:val="22"/>
                <w:szCs w:val="22"/>
                <w:lang w:eastAsia="es-ES"/>
              </w:rPr>
            </w:pPr>
          </w:p>
          <w:p w:rsidR="00712728" w:rsidRPr="00712728" w:rsidRDefault="00712728" w:rsidP="00712728">
            <w:pPr>
              <w:tabs>
                <w:tab w:val="left" w:pos="426"/>
              </w:tabs>
              <w:ind w:left="426"/>
              <w:rPr>
                <w:rFonts w:ascii="Calibri" w:hAnsi="Calibri" w:cs="Calibri"/>
                <w:sz w:val="22"/>
                <w:szCs w:val="22"/>
                <w:lang w:eastAsia="es-ES"/>
              </w:rPr>
            </w:pPr>
            <w:r w:rsidRPr="00712728">
              <w:rPr>
                <w:rFonts w:ascii="Calibri" w:hAnsi="Calibri" w:cs="Calibri"/>
                <w:sz w:val="22"/>
                <w:szCs w:val="22"/>
                <w:lang w:eastAsia="es-ES"/>
              </w:rPr>
              <w:t>El adjudicado debe tener la disponibilidad de cumplir el servicio de transporte para los ítems que se adjudique, transportando un mínimo de 150   garrafas por viaje.</w:t>
            </w:r>
          </w:p>
          <w:p w:rsidR="00712728" w:rsidRPr="00712728" w:rsidRDefault="00712728" w:rsidP="00712728">
            <w:pPr>
              <w:tabs>
                <w:tab w:val="left" w:pos="426"/>
              </w:tabs>
              <w:ind w:left="426"/>
              <w:rPr>
                <w:rFonts w:ascii="Calibri" w:hAnsi="Calibri" w:cs="Calibri"/>
                <w:sz w:val="22"/>
                <w:szCs w:val="22"/>
                <w:lang w:eastAsia="es-ES"/>
              </w:rPr>
            </w:pPr>
          </w:p>
          <w:p w:rsidR="00712728" w:rsidRPr="00712728" w:rsidRDefault="00712728" w:rsidP="00712728">
            <w:pPr>
              <w:tabs>
                <w:tab w:val="left" w:pos="426"/>
              </w:tabs>
              <w:ind w:left="426"/>
              <w:rPr>
                <w:rFonts w:ascii="Calibri" w:hAnsi="Calibri" w:cs="Calibri"/>
                <w:b/>
                <w:sz w:val="22"/>
                <w:szCs w:val="22"/>
                <w:u w:val="single"/>
                <w:lang w:eastAsia="es-ES"/>
              </w:rPr>
            </w:pPr>
            <w:r w:rsidRPr="00712728">
              <w:rPr>
                <w:rFonts w:ascii="Calibri" w:hAnsi="Calibri" w:cs="Calibri"/>
                <w:b/>
                <w:sz w:val="22"/>
                <w:szCs w:val="22"/>
                <w:u w:val="single"/>
                <w:lang w:eastAsia="es-ES"/>
              </w:rPr>
              <w:t xml:space="preserve">OBLIGACIONES DEL SERVICIO: </w:t>
            </w:r>
          </w:p>
          <w:p w:rsidR="00712728" w:rsidRPr="00712728" w:rsidRDefault="00712728" w:rsidP="00712728">
            <w:pPr>
              <w:tabs>
                <w:tab w:val="left" w:pos="426"/>
              </w:tabs>
              <w:ind w:left="426"/>
              <w:rPr>
                <w:rFonts w:ascii="Calibri" w:hAnsi="Calibri" w:cs="Calibri"/>
                <w:b/>
                <w:sz w:val="22"/>
                <w:szCs w:val="22"/>
                <w:u w:val="single"/>
                <w:lang w:eastAsia="es-ES"/>
              </w:rPr>
            </w:pPr>
            <w:r w:rsidRPr="00712728">
              <w:rPr>
                <w:rFonts w:ascii="Calibri" w:hAnsi="Calibri" w:cs="Calibri"/>
                <w:b/>
                <w:sz w:val="22"/>
                <w:szCs w:val="22"/>
                <w:u w:val="single"/>
                <w:lang w:eastAsia="es-ES"/>
              </w:rPr>
              <w:t xml:space="preserve"> </w:t>
            </w:r>
          </w:p>
          <w:p w:rsidR="00712728" w:rsidRPr="00712728" w:rsidRDefault="00712728" w:rsidP="00712728">
            <w:pPr>
              <w:tabs>
                <w:tab w:val="left" w:pos="426"/>
              </w:tabs>
              <w:ind w:left="426"/>
              <w:rPr>
                <w:rFonts w:ascii="Calibri" w:hAnsi="Calibri" w:cs="Calibri"/>
                <w:sz w:val="22"/>
                <w:szCs w:val="22"/>
                <w:lang w:eastAsia="es-ES"/>
              </w:rPr>
            </w:pPr>
            <w:r w:rsidRPr="00712728">
              <w:rPr>
                <w:rFonts w:ascii="Calibri" w:hAnsi="Calibri" w:cs="Calibri"/>
                <w:sz w:val="22"/>
                <w:szCs w:val="22"/>
                <w:lang w:eastAsia="es-ES"/>
              </w:rPr>
              <w:t xml:space="preserve">El servicio se debe cumplir de acuerdo a los siguiente aspectos establecidos: </w:t>
            </w:r>
          </w:p>
          <w:p w:rsidR="00712728" w:rsidRPr="00712728" w:rsidRDefault="00712728" w:rsidP="00901FF2">
            <w:pPr>
              <w:numPr>
                <w:ilvl w:val="0"/>
                <w:numId w:val="39"/>
              </w:numPr>
              <w:tabs>
                <w:tab w:val="left" w:pos="426"/>
              </w:tabs>
              <w:rPr>
                <w:rFonts w:ascii="Calibri" w:hAnsi="Calibri" w:cs="Calibri"/>
                <w:sz w:val="22"/>
                <w:szCs w:val="22"/>
                <w:lang w:eastAsia="es-ES"/>
              </w:rPr>
            </w:pPr>
            <w:r w:rsidRPr="00712728">
              <w:rPr>
                <w:rFonts w:ascii="Calibri" w:hAnsi="Calibri" w:cs="Calibri"/>
                <w:sz w:val="22"/>
                <w:szCs w:val="22"/>
                <w:lang w:eastAsia="es-ES"/>
              </w:rPr>
              <w:t xml:space="preserve">Verificar el carguío de garrafas  llenas </w:t>
            </w:r>
          </w:p>
          <w:p w:rsidR="00712728" w:rsidRPr="00712728" w:rsidRDefault="00712728" w:rsidP="00901FF2">
            <w:pPr>
              <w:numPr>
                <w:ilvl w:val="0"/>
                <w:numId w:val="39"/>
              </w:numPr>
              <w:tabs>
                <w:tab w:val="left" w:pos="426"/>
              </w:tabs>
              <w:rPr>
                <w:rFonts w:ascii="Calibri" w:hAnsi="Calibri" w:cs="Calibri"/>
                <w:sz w:val="22"/>
                <w:szCs w:val="22"/>
                <w:lang w:eastAsia="es-ES"/>
              </w:rPr>
            </w:pPr>
            <w:r w:rsidRPr="00712728">
              <w:rPr>
                <w:rFonts w:ascii="Calibri" w:hAnsi="Calibri" w:cs="Calibri"/>
                <w:sz w:val="22"/>
                <w:szCs w:val="22"/>
                <w:lang w:eastAsia="es-ES"/>
              </w:rPr>
              <w:t>Transportar desde Lugar Origen a Lugar Destino</w:t>
            </w:r>
          </w:p>
          <w:p w:rsidR="00712728" w:rsidRPr="00712728" w:rsidRDefault="00712728" w:rsidP="00901FF2">
            <w:pPr>
              <w:numPr>
                <w:ilvl w:val="0"/>
                <w:numId w:val="39"/>
              </w:numPr>
              <w:tabs>
                <w:tab w:val="left" w:pos="426"/>
              </w:tabs>
              <w:rPr>
                <w:rFonts w:ascii="Calibri" w:hAnsi="Calibri" w:cs="Calibri"/>
                <w:sz w:val="22"/>
                <w:szCs w:val="22"/>
                <w:lang w:eastAsia="es-ES"/>
              </w:rPr>
            </w:pPr>
            <w:r w:rsidRPr="00712728">
              <w:rPr>
                <w:rFonts w:ascii="Calibri" w:hAnsi="Calibri" w:cs="Calibri"/>
                <w:sz w:val="22"/>
                <w:szCs w:val="22"/>
                <w:lang w:eastAsia="es-ES"/>
              </w:rPr>
              <w:t>Verificar el descargué de las garrafas llenas</w:t>
            </w:r>
          </w:p>
          <w:p w:rsidR="00712728" w:rsidRPr="00712728" w:rsidRDefault="00712728" w:rsidP="00901FF2">
            <w:pPr>
              <w:numPr>
                <w:ilvl w:val="0"/>
                <w:numId w:val="39"/>
              </w:numPr>
              <w:tabs>
                <w:tab w:val="left" w:pos="426"/>
              </w:tabs>
              <w:rPr>
                <w:rFonts w:ascii="Calibri" w:hAnsi="Calibri" w:cs="Calibri"/>
                <w:sz w:val="22"/>
                <w:szCs w:val="22"/>
                <w:lang w:eastAsia="es-ES"/>
              </w:rPr>
            </w:pPr>
            <w:r w:rsidRPr="00712728">
              <w:rPr>
                <w:rFonts w:ascii="Calibri" w:hAnsi="Calibri" w:cs="Calibri"/>
                <w:sz w:val="22"/>
                <w:szCs w:val="22"/>
                <w:lang w:eastAsia="es-ES"/>
              </w:rPr>
              <w:t xml:space="preserve">Verificar el carguío y descargué de garrafas vacías </w:t>
            </w:r>
          </w:p>
          <w:p w:rsidR="00712728" w:rsidRPr="00712728" w:rsidRDefault="00712728" w:rsidP="00712728">
            <w:pPr>
              <w:tabs>
                <w:tab w:val="left" w:pos="426"/>
              </w:tabs>
              <w:ind w:left="786"/>
              <w:rPr>
                <w:rFonts w:ascii="Calibri" w:hAnsi="Calibri" w:cs="Calibri"/>
                <w:sz w:val="22"/>
                <w:szCs w:val="22"/>
                <w:lang w:eastAsia="es-ES"/>
              </w:rPr>
            </w:pPr>
          </w:p>
          <w:p w:rsidR="00712728" w:rsidRPr="00712728" w:rsidRDefault="00712728" w:rsidP="00712728">
            <w:pPr>
              <w:tabs>
                <w:tab w:val="left" w:pos="426"/>
              </w:tabs>
              <w:ind w:left="426"/>
              <w:rPr>
                <w:rFonts w:ascii="Calibri" w:hAnsi="Calibri" w:cs="Calibri"/>
                <w:b/>
                <w:sz w:val="22"/>
                <w:szCs w:val="22"/>
                <w:u w:val="single"/>
                <w:lang w:eastAsia="es-ES"/>
              </w:rPr>
            </w:pPr>
            <w:r w:rsidRPr="00712728">
              <w:rPr>
                <w:rFonts w:ascii="Calibri" w:hAnsi="Calibri" w:cs="Calibri"/>
                <w:b/>
                <w:sz w:val="22"/>
                <w:szCs w:val="22"/>
                <w:u w:val="single"/>
                <w:lang w:eastAsia="es-ES"/>
              </w:rPr>
              <w:t>CARGUIO: ( en Plantas de Engarrafado y Estaciones de Servicio)</w:t>
            </w:r>
          </w:p>
          <w:p w:rsidR="00712728" w:rsidRPr="00712728" w:rsidRDefault="00712728" w:rsidP="00712728">
            <w:pPr>
              <w:tabs>
                <w:tab w:val="left" w:pos="426"/>
              </w:tabs>
              <w:ind w:left="426"/>
              <w:rPr>
                <w:rFonts w:ascii="Calibri" w:hAnsi="Calibri" w:cs="Calibri"/>
                <w:sz w:val="22"/>
                <w:szCs w:val="22"/>
                <w:lang w:eastAsia="es-ES"/>
              </w:rPr>
            </w:pPr>
          </w:p>
          <w:p w:rsidR="00712728" w:rsidRPr="00712728" w:rsidRDefault="00712728" w:rsidP="00901FF2">
            <w:pPr>
              <w:numPr>
                <w:ilvl w:val="0"/>
                <w:numId w:val="36"/>
              </w:numPr>
              <w:tabs>
                <w:tab w:val="left" w:pos="426"/>
              </w:tabs>
              <w:rPr>
                <w:rFonts w:ascii="Calibri" w:hAnsi="Calibri" w:cs="Calibri"/>
                <w:sz w:val="22"/>
                <w:szCs w:val="22"/>
                <w:lang w:eastAsia="es-ES"/>
              </w:rPr>
            </w:pPr>
            <w:r w:rsidRPr="00712728">
              <w:rPr>
                <w:rFonts w:ascii="Calibri" w:hAnsi="Calibri" w:cs="Calibri"/>
                <w:sz w:val="22"/>
                <w:szCs w:val="22"/>
                <w:lang w:eastAsia="es-ES"/>
              </w:rPr>
              <w:t>Para control del carguío de garrafas llenas,  la  Unidad Comercial emitirá el documento: “transferencia de producto”.</w:t>
            </w:r>
          </w:p>
          <w:p w:rsidR="00712728" w:rsidRPr="00712728" w:rsidRDefault="00712728" w:rsidP="00901FF2">
            <w:pPr>
              <w:numPr>
                <w:ilvl w:val="0"/>
                <w:numId w:val="36"/>
              </w:numPr>
              <w:tabs>
                <w:tab w:val="left" w:pos="426"/>
              </w:tabs>
              <w:rPr>
                <w:rFonts w:ascii="Calibri" w:hAnsi="Calibri" w:cs="Calibri"/>
                <w:sz w:val="22"/>
                <w:szCs w:val="22"/>
                <w:lang w:eastAsia="es-ES"/>
              </w:rPr>
            </w:pPr>
            <w:r w:rsidRPr="00712728">
              <w:rPr>
                <w:rFonts w:ascii="Calibri" w:hAnsi="Calibri" w:cs="Calibri"/>
                <w:sz w:val="22"/>
                <w:szCs w:val="22"/>
                <w:lang w:eastAsia="es-ES"/>
              </w:rPr>
              <w:lastRenderedPageBreak/>
              <w:t xml:space="preserve">El  carguío de garrafas llenas en Planta Engarrafadora a los camiones, estará a cargo del Adjudicado.  </w:t>
            </w:r>
          </w:p>
          <w:p w:rsidR="00712728" w:rsidRPr="00712728" w:rsidRDefault="00712728" w:rsidP="00901FF2">
            <w:pPr>
              <w:numPr>
                <w:ilvl w:val="0"/>
                <w:numId w:val="36"/>
              </w:numPr>
              <w:tabs>
                <w:tab w:val="left" w:pos="426"/>
              </w:tabs>
              <w:rPr>
                <w:rFonts w:ascii="Calibri" w:hAnsi="Calibri" w:cs="Calibri"/>
                <w:sz w:val="22"/>
                <w:szCs w:val="22"/>
                <w:lang w:eastAsia="es-ES"/>
              </w:rPr>
            </w:pPr>
            <w:r w:rsidRPr="00712728">
              <w:rPr>
                <w:rFonts w:ascii="Calibri" w:hAnsi="Calibri" w:cs="Calibri"/>
                <w:sz w:val="22"/>
                <w:szCs w:val="22"/>
                <w:lang w:eastAsia="es-ES"/>
              </w:rPr>
              <w:t>El administrador de cada estación de Servicio elaborara un acta de entrega de garrafas vacías.</w:t>
            </w:r>
          </w:p>
          <w:p w:rsidR="00712728" w:rsidRPr="00712728" w:rsidRDefault="00712728" w:rsidP="00901FF2">
            <w:pPr>
              <w:numPr>
                <w:ilvl w:val="0"/>
                <w:numId w:val="36"/>
              </w:numPr>
              <w:tabs>
                <w:tab w:val="left" w:pos="426"/>
              </w:tabs>
              <w:rPr>
                <w:rFonts w:ascii="Calibri" w:hAnsi="Calibri" w:cs="Calibri"/>
                <w:sz w:val="22"/>
                <w:szCs w:val="22"/>
                <w:lang w:eastAsia="es-ES"/>
              </w:rPr>
            </w:pPr>
            <w:r w:rsidRPr="00712728">
              <w:rPr>
                <w:rFonts w:ascii="Calibri" w:hAnsi="Calibri" w:cs="Calibri"/>
                <w:sz w:val="22"/>
                <w:szCs w:val="22"/>
                <w:lang w:eastAsia="es-ES"/>
              </w:rPr>
              <w:t>El carguío de garrafas vacías desde Estaciones de Servicio a los camiones para su posterior entrega en Plantas Engarrafadoras, estará a cargo del Adjudicado.</w:t>
            </w:r>
          </w:p>
          <w:p w:rsidR="00712728" w:rsidRPr="00712728" w:rsidRDefault="00712728" w:rsidP="00712728">
            <w:pPr>
              <w:tabs>
                <w:tab w:val="left" w:pos="426"/>
              </w:tabs>
              <w:ind w:left="786"/>
              <w:rPr>
                <w:rFonts w:ascii="Calibri" w:hAnsi="Calibri" w:cs="Calibri"/>
                <w:sz w:val="22"/>
                <w:szCs w:val="22"/>
                <w:lang w:eastAsia="es-ES"/>
              </w:rPr>
            </w:pPr>
          </w:p>
          <w:p w:rsidR="00712728" w:rsidRPr="00712728" w:rsidRDefault="00712728" w:rsidP="00712728">
            <w:pPr>
              <w:tabs>
                <w:tab w:val="left" w:pos="426"/>
              </w:tabs>
              <w:ind w:left="426"/>
              <w:rPr>
                <w:rFonts w:ascii="Calibri" w:hAnsi="Calibri" w:cs="Calibri"/>
                <w:b/>
                <w:sz w:val="22"/>
                <w:szCs w:val="22"/>
                <w:u w:val="single"/>
                <w:lang w:eastAsia="es-ES"/>
              </w:rPr>
            </w:pPr>
            <w:r w:rsidRPr="00712728">
              <w:rPr>
                <w:rFonts w:ascii="Calibri" w:hAnsi="Calibri" w:cs="Calibri"/>
                <w:b/>
                <w:sz w:val="22"/>
                <w:szCs w:val="22"/>
                <w:u w:val="single"/>
                <w:lang w:eastAsia="es-ES"/>
              </w:rPr>
              <w:t>DESCARGUIO: ( en Estaciones de Servicios)</w:t>
            </w:r>
          </w:p>
          <w:p w:rsidR="00712728" w:rsidRPr="00712728" w:rsidRDefault="00712728" w:rsidP="00712728">
            <w:pPr>
              <w:tabs>
                <w:tab w:val="left" w:pos="426"/>
              </w:tabs>
              <w:ind w:left="426"/>
              <w:rPr>
                <w:rFonts w:ascii="Calibri" w:hAnsi="Calibri" w:cs="Calibri"/>
                <w:sz w:val="22"/>
                <w:szCs w:val="22"/>
                <w:lang w:eastAsia="es-ES"/>
              </w:rPr>
            </w:pPr>
          </w:p>
          <w:p w:rsidR="00712728" w:rsidRPr="00712728" w:rsidRDefault="00712728" w:rsidP="00901FF2">
            <w:pPr>
              <w:numPr>
                <w:ilvl w:val="0"/>
                <w:numId w:val="37"/>
              </w:numPr>
              <w:tabs>
                <w:tab w:val="left" w:pos="426"/>
              </w:tabs>
              <w:jc w:val="both"/>
              <w:rPr>
                <w:rFonts w:ascii="Calibri" w:hAnsi="Calibri" w:cs="Calibri"/>
                <w:sz w:val="22"/>
                <w:szCs w:val="22"/>
                <w:lang w:eastAsia="es-ES"/>
              </w:rPr>
            </w:pPr>
            <w:r w:rsidRPr="00712728">
              <w:rPr>
                <w:rFonts w:ascii="Calibri" w:hAnsi="Calibri" w:cs="Calibri"/>
                <w:sz w:val="22"/>
                <w:szCs w:val="22"/>
                <w:lang w:eastAsia="es-ES"/>
              </w:rPr>
              <w:t xml:space="preserve">El manipuleo del descargué de garrafas llenas de los camiones a las Estaciones de Servicio,     estará a cargo del Adjudicado, con la presentación de la transferencia de producto al Administrador de la Estación de Servicio. </w:t>
            </w:r>
          </w:p>
          <w:p w:rsidR="00712728" w:rsidRPr="00712728" w:rsidRDefault="00712728" w:rsidP="00901FF2">
            <w:pPr>
              <w:numPr>
                <w:ilvl w:val="0"/>
                <w:numId w:val="37"/>
              </w:numPr>
              <w:tabs>
                <w:tab w:val="left" w:pos="426"/>
              </w:tabs>
              <w:jc w:val="both"/>
              <w:rPr>
                <w:rFonts w:ascii="Calibri" w:hAnsi="Calibri" w:cs="Calibri"/>
                <w:sz w:val="22"/>
                <w:szCs w:val="22"/>
                <w:lang w:eastAsia="es-ES"/>
              </w:rPr>
            </w:pPr>
            <w:r w:rsidRPr="00712728">
              <w:rPr>
                <w:rFonts w:ascii="Calibri" w:hAnsi="Calibri" w:cs="Calibri"/>
                <w:sz w:val="22"/>
                <w:szCs w:val="22"/>
                <w:lang w:eastAsia="es-ES"/>
              </w:rPr>
              <w:t>El manipuleo del descargué de garrafas vacías desde Estaciones de Servicio a Plantas Engarrafadoras, estará a cargo del Adjudicado, presentando el acta de entrega emitida en la Estación de Servicio.</w:t>
            </w:r>
          </w:p>
          <w:p w:rsidR="00712728" w:rsidRPr="00712728" w:rsidRDefault="00712728" w:rsidP="00712728">
            <w:pPr>
              <w:tabs>
                <w:tab w:val="left" w:pos="426"/>
              </w:tabs>
              <w:ind w:left="426"/>
              <w:rPr>
                <w:rFonts w:ascii="Calibri" w:hAnsi="Calibri" w:cs="Calibri"/>
                <w:b/>
                <w:sz w:val="22"/>
                <w:szCs w:val="22"/>
                <w:u w:val="single"/>
                <w:lang w:eastAsia="es-ES"/>
              </w:rPr>
            </w:pPr>
          </w:p>
          <w:p w:rsidR="00712728" w:rsidRPr="00712728" w:rsidRDefault="00712728" w:rsidP="00712728">
            <w:pPr>
              <w:tabs>
                <w:tab w:val="left" w:pos="426"/>
              </w:tabs>
              <w:ind w:left="426"/>
              <w:rPr>
                <w:rFonts w:ascii="Calibri" w:hAnsi="Calibri" w:cs="Calibri"/>
                <w:b/>
                <w:sz w:val="22"/>
                <w:szCs w:val="22"/>
                <w:u w:val="single"/>
                <w:lang w:eastAsia="es-ES"/>
              </w:rPr>
            </w:pPr>
            <w:r w:rsidRPr="00712728">
              <w:rPr>
                <w:rFonts w:ascii="Calibri" w:hAnsi="Calibri" w:cs="Calibri"/>
                <w:b/>
                <w:sz w:val="22"/>
                <w:szCs w:val="22"/>
                <w:u w:val="single"/>
                <w:lang w:eastAsia="es-ES"/>
              </w:rPr>
              <w:t>COORDINACION PARA LA EJECUCION DEL SERVICIO: ( Origen y Destino)</w:t>
            </w:r>
          </w:p>
          <w:p w:rsidR="00712728" w:rsidRPr="00712728" w:rsidRDefault="00712728" w:rsidP="00712728">
            <w:pPr>
              <w:tabs>
                <w:tab w:val="left" w:pos="426"/>
              </w:tabs>
              <w:ind w:left="426"/>
              <w:rPr>
                <w:rFonts w:ascii="Calibri" w:hAnsi="Calibri" w:cs="Calibri"/>
                <w:sz w:val="22"/>
                <w:szCs w:val="22"/>
                <w:lang w:eastAsia="es-ES"/>
              </w:rPr>
            </w:pPr>
          </w:p>
          <w:p w:rsidR="00712728" w:rsidRPr="00712728" w:rsidRDefault="00712728" w:rsidP="00712728">
            <w:pPr>
              <w:tabs>
                <w:tab w:val="left" w:pos="426"/>
              </w:tabs>
              <w:ind w:left="426"/>
              <w:rPr>
                <w:rFonts w:ascii="Calibri" w:hAnsi="Calibri" w:cs="Calibri"/>
                <w:sz w:val="22"/>
                <w:szCs w:val="22"/>
                <w:lang w:eastAsia="es-ES"/>
              </w:rPr>
            </w:pPr>
            <w:r w:rsidRPr="00712728">
              <w:rPr>
                <w:rFonts w:ascii="Calibri" w:hAnsi="Calibri" w:cs="Calibri"/>
                <w:sz w:val="22"/>
                <w:szCs w:val="22"/>
                <w:lang w:eastAsia="es-ES"/>
              </w:rPr>
              <w:t xml:space="preserve">El Adjudicado a través de YPFB deberá coordinar los días y horas para la entrega y/o recepción de las garrafas con el siguiente personal: </w:t>
            </w:r>
          </w:p>
          <w:p w:rsidR="00712728" w:rsidRPr="00712728" w:rsidRDefault="00712728" w:rsidP="00712728">
            <w:pPr>
              <w:tabs>
                <w:tab w:val="left" w:pos="426"/>
              </w:tabs>
              <w:ind w:left="426"/>
              <w:rPr>
                <w:rFonts w:ascii="Calibri" w:hAnsi="Calibri" w:cs="Calibri"/>
                <w:sz w:val="22"/>
                <w:szCs w:val="22"/>
                <w:lang w:eastAsia="es-ES"/>
              </w:rPr>
            </w:pPr>
          </w:p>
          <w:p w:rsidR="00712728" w:rsidRPr="00712728" w:rsidRDefault="00712728" w:rsidP="00901FF2">
            <w:pPr>
              <w:numPr>
                <w:ilvl w:val="0"/>
                <w:numId w:val="38"/>
              </w:numPr>
              <w:tabs>
                <w:tab w:val="left" w:pos="426"/>
              </w:tabs>
              <w:rPr>
                <w:rFonts w:ascii="Calibri" w:hAnsi="Calibri" w:cs="Calibri"/>
                <w:sz w:val="22"/>
                <w:szCs w:val="22"/>
                <w:lang w:eastAsia="es-ES"/>
              </w:rPr>
            </w:pPr>
            <w:r w:rsidRPr="00712728">
              <w:rPr>
                <w:rFonts w:ascii="Calibri" w:hAnsi="Calibri" w:cs="Calibri"/>
                <w:sz w:val="22"/>
                <w:szCs w:val="22"/>
                <w:lang w:eastAsia="es-ES"/>
              </w:rPr>
              <w:t xml:space="preserve">Jefes de Planta Distrito Comercial Tarija; para el carguío y descargué </w:t>
            </w:r>
          </w:p>
          <w:p w:rsidR="00712728" w:rsidRPr="00712728" w:rsidRDefault="00712728" w:rsidP="00901FF2">
            <w:pPr>
              <w:numPr>
                <w:ilvl w:val="0"/>
                <w:numId w:val="38"/>
              </w:numPr>
              <w:tabs>
                <w:tab w:val="left" w:pos="426"/>
              </w:tabs>
              <w:rPr>
                <w:rFonts w:ascii="Calibri" w:hAnsi="Calibri" w:cs="Calibri"/>
                <w:sz w:val="22"/>
                <w:szCs w:val="22"/>
                <w:lang w:eastAsia="es-ES"/>
              </w:rPr>
            </w:pPr>
            <w:r w:rsidRPr="00712728">
              <w:rPr>
                <w:rFonts w:ascii="Calibri" w:hAnsi="Calibri" w:cs="Calibri"/>
                <w:sz w:val="22"/>
                <w:szCs w:val="22"/>
                <w:lang w:eastAsia="es-ES"/>
              </w:rPr>
              <w:t>Encargados de Seguridad Industrial; para hacer cumplir las normas de seguridad del personal que manipula las garrafas</w:t>
            </w:r>
          </w:p>
          <w:p w:rsidR="00712728" w:rsidRPr="00712728" w:rsidRDefault="00712728" w:rsidP="00901FF2">
            <w:pPr>
              <w:numPr>
                <w:ilvl w:val="0"/>
                <w:numId w:val="38"/>
              </w:numPr>
              <w:tabs>
                <w:tab w:val="left" w:pos="426"/>
              </w:tabs>
              <w:rPr>
                <w:rFonts w:ascii="Calibri" w:hAnsi="Calibri" w:cs="Calibri"/>
                <w:sz w:val="22"/>
                <w:szCs w:val="22"/>
                <w:lang w:eastAsia="es-ES"/>
              </w:rPr>
            </w:pPr>
            <w:r w:rsidRPr="00712728">
              <w:rPr>
                <w:rFonts w:ascii="Calibri" w:hAnsi="Calibri" w:cs="Calibri"/>
                <w:sz w:val="22"/>
                <w:szCs w:val="22"/>
                <w:lang w:eastAsia="es-ES"/>
              </w:rPr>
              <w:t xml:space="preserve">Administradores de las Estaciones de Servicio del DCTJ; para la entrega y recepción de garrafas </w:t>
            </w:r>
          </w:p>
          <w:p w:rsidR="00712728" w:rsidRPr="00712728" w:rsidRDefault="00712728" w:rsidP="00712728">
            <w:pPr>
              <w:tabs>
                <w:tab w:val="left" w:pos="426"/>
              </w:tabs>
              <w:rPr>
                <w:rFonts w:ascii="Calibri" w:hAnsi="Calibri" w:cs="Calibri"/>
                <w:sz w:val="22"/>
                <w:szCs w:val="22"/>
                <w:lang w:eastAsia="es-ES"/>
              </w:rPr>
            </w:pPr>
          </w:p>
          <w:p w:rsidR="00712728" w:rsidRPr="00712728" w:rsidRDefault="00712728" w:rsidP="00712728">
            <w:pPr>
              <w:jc w:val="both"/>
              <w:rPr>
                <w:rFonts w:ascii="Calibri" w:hAnsi="Calibri" w:cs="Calibri"/>
                <w:b/>
                <w:sz w:val="22"/>
                <w:szCs w:val="22"/>
                <w:u w:val="single"/>
                <w:lang w:val="es-BO" w:eastAsia="es-BO"/>
              </w:rPr>
            </w:pPr>
            <w:r w:rsidRPr="00712728">
              <w:rPr>
                <w:rFonts w:ascii="Calibri" w:hAnsi="Calibri" w:cs="Calibri"/>
                <w:b/>
                <w:sz w:val="22"/>
                <w:szCs w:val="22"/>
                <w:u w:val="single"/>
                <w:lang w:val="es-BO" w:eastAsia="es-BO"/>
              </w:rPr>
              <w:t>SUPERVISIONES EN EL INGRESO A PLANTA</w:t>
            </w:r>
          </w:p>
          <w:p w:rsidR="00712728" w:rsidRPr="00712728" w:rsidRDefault="00712728" w:rsidP="00712728">
            <w:pPr>
              <w:jc w:val="both"/>
              <w:rPr>
                <w:rFonts w:ascii="Calibri" w:hAnsi="Calibri" w:cs="Calibri"/>
                <w:sz w:val="22"/>
                <w:szCs w:val="22"/>
                <w:lang w:val="es-BO" w:eastAsia="es-BO"/>
              </w:rPr>
            </w:pPr>
          </w:p>
          <w:p w:rsidR="00712728" w:rsidRPr="00712728" w:rsidRDefault="00712728" w:rsidP="00712728">
            <w:pPr>
              <w:jc w:val="both"/>
              <w:rPr>
                <w:rFonts w:ascii="Calibri" w:hAnsi="Calibri" w:cs="Calibri"/>
                <w:sz w:val="22"/>
                <w:szCs w:val="22"/>
                <w:lang w:val="es-BO" w:eastAsia="es-BO"/>
              </w:rPr>
            </w:pPr>
            <w:r w:rsidRPr="00712728">
              <w:rPr>
                <w:rFonts w:ascii="Calibri" w:hAnsi="Calibri" w:cs="Calibri"/>
                <w:sz w:val="22"/>
                <w:szCs w:val="22"/>
                <w:lang w:val="es-BO" w:eastAsia="es-BO"/>
              </w:rPr>
              <w:t>El adjudicado, deberá coordinar el ingreso a Planta de YPFB con el Encargado de Seguridad y/o Vigilancia en Portería, quien verificará las condiciones exigidas de los camiones y la cantidad de garrafas llenas y vacías, recepcionadas y despachadas.</w:t>
            </w:r>
          </w:p>
          <w:p w:rsidR="00712728" w:rsidRPr="00712728" w:rsidRDefault="00712728" w:rsidP="00712728">
            <w:pPr>
              <w:jc w:val="both"/>
              <w:rPr>
                <w:rFonts w:ascii="Verdana" w:hAnsi="Verdana" w:cs="Calibri"/>
                <w:sz w:val="18"/>
                <w:szCs w:val="18"/>
                <w:lang w:eastAsia="es-ES"/>
              </w:rPr>
            </w:pPr>
          </w:p>
        </w:tc>
      </w:tr>
      <w:tr w:rsidR="00712728" w:rsidRPr="00712728" w:rsidTr="00DF7423">
        <w:trPr>
          <w:trHeight w:val="278"/>
        </w:trPr>
        <w:tc>
          <w:tcPr>
            <w:tcW w:w="9322" w:type="dxa"/>
            <w:shd w:val="clear" w:color="auto" w:fill="8DB3E2"/>
            <w:vAlign w:val="center"/>
          </w:tcPr>
          <w:p w:rsidR="00712728" w:rsidRPr="00712728" w:rsidRDefault="00712728" w:rsidP="00712728">
            <w:pPr>
              <w:jc w:val="both"/>
              <w:rPr>
                <w:rFonts w:ascii="Calibri" w:hAnsi="Calibri" w:cs="Calibri"/>
                <w:b/>
                <w:sz w:val="22"/>
                <w:szCs w:val="22"/>
                <w:lang w:eastAsia="es-ES"/>
              </w:rPr>
            </w:pPr>
            <w:r w:rsidRPr="00712728">
              <w:rPr>
                <w:rFonts w:ascii="Calibri" w:hAnsi="Calibri" w:cs="Calibri"/>
                <w:b/>
                <w:sz w:val="22"/>
                <w:szCs w:val="22"/>
                <w:lang w:eastAsia="es-ES"/>
              </w:rPr>
              <w:lastRenderedPageBreak/>
              <w:t>DOCUMENTACIÓN NECESARIA PARA EL PROPONENTE</w:t>
            </w:r>
          </w:p>
          <w:p w:rsidR="00712728" w:rsidRPr="00712728" w:rsidRDefault="00712728" w:rsidP="00712728">
            <w:pPr>
              <w:autoSpaceDE w:val="0"/>
              <w:autoSpaceDN w:val="0"/>
              <w:adjustRightInd w:val="0"/>
              <w:rPr>
                <w:rFonts w:ascii="Verdana" w:hAnsi="Verdana" w:cs="Calibri"/>
                <w:sz w:val="18"/>
                <w:szCs w:val="18"/>
                <w:highlight w:val="yellow"/>
                <w:lang w:eastAsia="es-ES"/>
              </w:rPr>
            </w:pPr>
          </w:p>
        </w:tc>
      </w:tr>
      <w:tr w:rsidR="00712728" w:rsidRPr="00712728" w:rsidTr="00DF7423">
        <w:trPr>
          <w:trHeight w:val="250"/>
        </w:trPr>
        <w:tc>
          <w:tcPr>
            <w:tcW w:w="9322" w:type="dxa"/>
            <w:shd w:val="clear" w:color="auto" w:fill="auto"/>
            <w:vAlign w:val="center"/>
          </w:tcPr>
          <w:p w:rsidR="00712728" w:rsidRPr="00712728" w:rsidRDefault="00712728" w:rsidP="00712728">
            <w:pPr>
              <w:spacing w:before="120"/>
              <w:jc w:val="both"/>
              <w:rPr>
                <w:rFonts w:ascii="Calibri" w:hAnsi="Calibri" w:cs="Calibri"/>
                <w:sz w:val="22"/>
                <w:szCs w:val="16"/>
                <w:lang w:eastAsia="es-ES"/>
              </w:rPr>
            </w:pPr>
            <w:r w:rsidRPr="00712728">
              <w:rPr>
                <w:rFonts w:ascii="Calibri" w:hAnsi="Calibri" w:cs="Calibri"/>
                <w:sz w:val="22"/>
                <w:szCs w:val="16"/>
                <w:lang w:eastAsia="es-ES"/>
              </w:rPr>
              <w:t>En constancia de la capacidad y condiciones de transporte, los proponentes deben hacer llegar junto con la propuesta la siguiente documentación:</w:t>
            </w:r>
          </w:p>
          <w:p w:rsidR="00712728" w:rsidRPr="00712728" w:rsidRDefault="00712728" w:rsidP="00901FF2">
            <w:pPr>
              <w:numPr>
                <w:ilvl w:val="0"/>
                <w:numId w:val="44"/>
              </w:numPr>
              <w:spacing w:before="120"/>
              <w:jc w:val="both"/>
              <w:rPr>
                <w:rFonts w:ascii="Calibri" w:hAnsi="Calibri" w:cs="Calibri"/>
                <w:sz w:val="22"/>
                <w:szCs w:val="16"/>
                <w:lang w:eastAsia="es-ES"/>
              </w:rPr>
            </w:pPr>
            <w:r w:rsidRPr="00712728">
              <w:rPr>
                <w:rFonts w:ascii="Calibri" w:hAnsi="Calibri" w:cs="Calibri"/>
                <w:sz w:val="22"/>
                <w:szCs w:val="16"/>
                <w:lang w:eastAsia="es-ES"/>
              </w:rPr>
              <w:t>Nómina de vehículo(s) ofertado(s) para los transportes de garrafas (propios y/o subcontratados) de acuerdo al siguiente detalle.</w:t>
            </w:r>
          </w:p>
          <w:p w:rsidR="00712728" w:rsidRPr="00712728" w:rsidRDefault="00712728" w:rsidP="00712728">
            <w:pPr>
              <w:rPr>
                <w:rFonts w:ascii="Calibri" w:hAnsi="Calibri" w:cs="Calibri"/>
                <w:sz w:val="16"/>
                <w:szCs w:val="16"/>
                <w:lang w:eastAsia="es-ES"/>
              </w:rPr>
            </w:pPr>
          </w:p>
          <w:tbl>
            <w:tblPr>
              <w:tblW w:w="5633" w:type="dxa"/>
              <w:jc w:val="center"/>
              <w:tblCellMar>
                <w:left w:w="70" w:type="dxa"/>
                <w:right w:w="70" w:type="dxa"/>
              </w:tblCellMar>
              <w:tblLook w:val="00A0" w:firstRow="1" w:lastRow="0" w:firstColumn="1" w:lastColumn="0" w:noHBand="0" w:noVBand="0"/>
            </w:tblPr>
            <w:tblGrid>
              <w:gridCol w:w="458"/>
              <w:gridCol w:w="1495"/>
              <w:gridCol w:w="1563"/>
              <w:gridCol w:w="987"/>
              <w:gridCol w:w="1130"/>
            </w:tblGrid>
            <w:tr w:rsidR="00712728" w:rsidRPr="00712728" w:rsidTr="00DF7423">
              <w:trPr>
                <w:trHeight w:val="62"/>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712728" w:rsidRPr="00712728" w:rsidRDefault="00712728" w:rsidP="00712728">
                  <w:pPr>
                    <w:jc w:val="center"/>
                    <w:rPr>
                      <w:rFonts w:ascii="Calibri" w:hAnsi="Calibri" w:cs="Calibri"/>
                      <w:b/>
                      <w:bCs/>
                      <w:sz w:val="16"/>
                      <w:szCs w:val="16"/>
                      <w:lang w:eastAsia="es-ES"/>
                    </w:rPr>
                  </w:pPr>
                  <w:r w:rsidRPr="00712728">
                    <w:rPr>
                      <w:rFonts w:ascii="Calibri" w:hAnsi="Calibri" w:cs="Calibri"/>
                      <w:b/>
                      <w:bCs/>
                      <w:sz w:val="16"/>
                      <w:szCs w:val="16"/>
                      <w:lang w:eastAsia="es-ES"/>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712728" w:rsidRPr="00712728" w:rsidRDefault="00712728" w:rsidP="00712728">
                  <w:pPr>
                    <w:jc w:val="center"/>
                    <w:rPr>
                      <w:rFonts w:ascii="Calibri" w:hAnsi="Calibri" w:cs="Calibri"/>
                      <w:b/>
                      <w:bCs/>
                      <w:sz w:val="16"/>
                      <w:szCs w:val="16"/>
                      <w:lang w:eastAsia="es-ES"/>
                    </w:rPr>
                  </w:pPr>
                  <w:r w:rsidRPr="00712728">
                    <w:rPr>
                      <w:rFonts w:ascii="Calibri" w:hAnsi="Calibri" w:cs="Calibri"/>
                      <w:b/>
                      <w:bCs/>
                      <w:sz w:val="16"/>
                      <w:szCs w:val="16"/>
                      <w:lang w:eastAsia="es-ES"/>
                    </w:rPr>
                    <w:t>CAMION - TRACTO</w:t>
                  </w:r>
                </w:p>
              </w:tc>
            </w:tr>
            <w:tr w:rsidR="00712728" w:rsidRPr="00712728" w:rsidTr="00DF7423">
              <w:trPr>
                <w:trHeight w:val="327"/>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712728" w:rsidRPr="00712728" w:rsidRDefault="00712728" w:rsidP="00712728">
                  <w:pPr>
                    <w:rPr>
                      <w:rFonts w:ascii="Calibri" w:hAnsi="Calibri" w:cs="Calibri"/>
                      <w:b/>
                      <w:bCs/>
                      <w:sz w:val="16"/>
                      <w:szCs w:val="16"/>
                      <w:lang w:eastAsia="es-ES"/>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712728" w:rsidRPr="00712728" w:rsidRDefault="00712728" w:rsidP="00712728">
                  <w:pPr>
                    <w:jc w:val="center"/>
                    <w:rPr>
                      <w:rFonts w:ascii="Calibri" w:hAnsi="Calibri" w:cs="Calibri"/>
                      <w:b/>
                      <w:bCs/>
                      <w:sz w:val="16"/>
                      <w:szCs w:val="16"/>
                      <w:lang w:eastAsia="es-ES"/>
                    </w:rPr>
                  </w:pPr>
                  <w:r w:rsidRPr="00712728">
                    <w:rPr>
                      <w:rFonts w:ascii="Calibri" w:hAnsi="Calibri" w:cs="Calibri"/>
                      <w:b/>
                      <w:bCs/>
                      <w:sz w:val="16"/>
                      <w:szCs w:val="16"/>
                      <w:lang w:eastAsia="es-ES"/>
                    </w:rPr>
                    <w:t>N° DE PLACA</w:t>
                  </w:r>
                </w:p>
              </w:tc>
              <w:tc>
                <w:tcPr>
                  <w:tcW w:w="0" w:type="auto"/>
                  <w:tcBorders>
                    <w:top w:val="nil"/>
                    <w:left w:val="nil"/>
                    <w:bottom w:val="single" w:sz="8" w:space="0" w:color="auto"/>
                    <w:right w:val="single" w:sz="4" w:space="0" w:color="auto"/>
                  </w:tcBorders>
                  <w:shd w:val="clear" w:color="auto" w:fill="BFBFBF"/>
                  <w:vAlign w:val="center"/>
                </w:tcPr>
                <w:p w:rsidR="00712728" w:rsidRPr="00712728" w:rsidRDefault="00712728" w:rsidP="00712728">
                  <w:pPr>
                    <w:jc w:val="center"/>
                    <w:rPr>
                      <w:rFonts w:ascii="Calibri" w:hAnsi="Calibri" w:cs="Calibri"/>
                      <w:b/>
                      <w:bCs/>
                      <w:sz w:val="16"/>
                      <w:szCs w:val="16"/>
                      <w:lang w:eastAsia="es-ES"/>
                    </w:rPr>
                  </w:pPr>
                  <w:r w:rsidRPr="00712728">
                    <w:rPr>
                      <w:rFonts w:ascii="Calibri" w:hAnsi="Calibri" w:cs="Calibri"/>
                      <w:b/>
                      <w:bCs/>
                      <w:sz w:val="16"/>
                      <w:szCs w:val="16"/>
                      <w:lang w:eastAsia="es-ES"/>
                    </w:rPr>
                    <w:t>N° DE CHASIS</w:t>
                  </w:r>
                </w:p>
              </w:tc>
              <w:tc>
                <w:tcPr>
                  <w:tcW w:w="0" w:type="auto"/>
                  <w:tcBorders>
                    <w:top w:val="nil"/>
                    <w:left w:val="nil"/>
                    <w:bottom w:val="single" w:sz="8" w:space="0" w:color="auto"/>
                    <w:right w:val="single" w:sz="4" w:space="0" w:color="auto"/>
                  </w:tcBorders>
                  <w:shd w:val="clear" w:color="auto" w:fill="BFBFBF"/>
                  <w:vAlign w:val="center"/>
                </w:tcPr>
                <w:p w:rsidR="00712728" w:rsidRPr="00712728" w:rsidRDefault="00712728" w:rsidP="00712728">
                  <w:pPr>
                    <w:jc w:val="center"/>
                    <w:rPr>
                      <w:rFonts w:ascii="Calibri" w:hAnsi="Calibri" w:cs="Calibri"/>
                      <w:b/>
                      <w:bCs/>
                      <w:sz w:val="16"/>
                      <w:szCs w:val="16"/>
                      <w:lang w:eastAsia="es-ES"/>
                    </w:rPr>
                  </w:pPr>
                  <w:r w:rsidRPr="00712728">
                    <w:rPr>
                      <w:rFonts w:ascii="Calibri" w:hAnsi="Calibri" w:cs="Calibri"/>
                      <w:b/>
                      <w:bCs/>
                      <w:sz w:val="16"/>
                      <w:szCs w:val="16"/>
                      <w:lang w:eastAsia="es-ES"/>
                    </w:rPr>
                    <w:t>MARCA</w:t>
                  </w:r>
                </w:p>
              </w:tc>
              <w:tc>
                <w:tcPr>
                  <w:tcW w:w="0" w:type="auto"/>
                  <w:tcBorders>
                    <w:top w:val="nil"/>
                    <w:left w:val="nil"/>
                    <w:bottom w:val="single" w:sz="8" w:space="0" w:color="auto"/>
                    <w:right w:val="single" w:sz="8" w:space="0" w:color="auto"/>
                  </w:tcBorders>
                  <w:shd w:val="clear" w:color="auto" w:fill="BFBFBF"/>
                  <w:vAlign w:val="center"/>
                </w:tcPr>
                <w:p w:rsidR="00712728" w:rsidRPr="00712728" w:rsidRDefault="00712728" w:rsidP="00712728">
                  <w:pPr>
                    <w:jc w:val="center"/>
                    <w:rPr>
                      <w:rFonts w:ascii="Calibri" w:hAnsi="Calibri" w:cs="Calibri"/>
                      <w:b/>
                      <w:bCs/>
                      <w:sz w:val="16"/>
                      <w:szCs w:val="16"/>
                      <w:lang w:eastAsia="es-ES"/>
                    </w:rPr>
                  </w:pPr>
                  <w:r w:rsidRPr="00712728">
                    <w:rPr>
                      <w:rFonts w:ascii="Calibri" w:hAnsi="Calibri" w:cs="Calibri"/>
                      <w:b/>
                      <w:bCs/>
                      <w:sz w:val="16"/>
                      <w:szCs w:val="16"/>
                      <w:lang w:eastAsia="es-ES"/>
                    </w:rPr>
                    <w:t>MODELO</w:t>
                  </w:r>
                </w:p>
              </w:tc>
            </w:tr>
            <w:tr w:rsidR="00712728" w:rsidRPr="00712728" w:rsidTr="00DF7423">
              <w:trPr>
                <w:trHeight w:val="62"/>
                <w:jc w:val="center"/>
              </w:trPr>
              <w:tc>
                <w:tcPr>
                  <w:tcW w:w="0" w:type="auto"/>
                  <w:tcBorders>
                    <w:top w:val="nil"/>
                    <w:left w:val="single" w:sz="8" w:space="0" w:color="auto"/>
                    <w:bottom w:val="single" w:sz="4" w:space="0" w:color="auto"/>
                    <w:right w:val="nil"/>
                  </w:tcBorders>
                  <w:noWrap/>
                  <w:vAlign w:val="center"/>
                </w:tcPr>
                <w:p w:rsidR="00712728" w:rsidRPr="00712728" w:rsidRDefault="00712728" w:rsidP="00712728">
                  <w:pPr>
                    <w:rPr>
                      <w:rFonts w:ascii="Calibri" w:hAnsi="Calibri" w:cs="Calibri"/>
                      <w:sz w:val="16"/>
                      <w:szCs w:val="16"/>
                      <w:lang w:eastAsia="es-ES"/>
                    </w:rPr>
                  </w:pPr>
                  <w:r w:rsidRPr="00712728">
                    <w:rPr>
                      <w:rFonts w:ascii="Calibri" w:hAnsi="Calibri" w:cs="Calibri"/>
                      <w:sz w:val="16"/>
                      <w:szCs w:val="16"/>
                      <w:lang w:eastAsia="es-ES"/>
                    </w:rPr>
                    <w:t> </w:t>
                  </w:r>
                </w:p>
              </w:tc>
              <w:tc>
                <w:tcPr>
                  <w:tcW w:w="0" w:type="auto"/>
                  <w:tcBorders>
                    <w:top w:val="nil"/>
                    <w:left w:val="single" w:sz="8" w:space="0" w:color="auto"/>
                    <w:bottom w:val="single" w:sz="4" w:space="0" w:color="auto"/>
                    <w:right w:val="single" w:sz="4" w:space="0" w:color="auto"/>
                  </w:tcBorders>
                  <w:noWrap/>
                  <w:vAlign w:val="center"/>
                </w:tcPr>
                <w:p w:rsidR="00712728" w:rsidRPr="00712728" w:rsidRDefault="00712728" w:rsidP="00712728">
                  <w:pPr>
                    <w:rPr>
                      <w:rFonts w:ascii="Calibri" w:hAnsi="Calibri" w:cs="Calibri"/>
                      <w:sz w:val="16"/>
                      <w:szCs w:val="16"/>
                      <w:lang w:eastAsia="es-ES"/>
                    </w:rPr>
                  </w:pPr>
                  <w:r w:rsidRPr="00712728">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712728" w:rsidRPr="00712728" w:rsidRDefault="00712728" w:rsidP="00712728">
                  <w:pPr>
                    <w:rPr>
                      <w:rFonts w:ascii="Calibri" w:hAnsi="Calibri" w:cs="Calibri"/>
                      <w:sz w:val="16"/>
                      <w:szCs w:val="16"/>
                      <w:lang w:eastAsia="es-ES"/>
                    </w:rPr>
                  </w:pPr>
                  <w:r w:rsidRPr="00712728">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712728" w:rsidRPr="00712728" w:rsidRDefault="00712728" w:rsidP="00712728">
                  <w:pPr>
                    <w:rPr>
                      <w:rFonts w:ascii="Calibri" w:hAnsi="Calibri" w:cs="Calibri"/>
                      <w:sz w:val="16"/>
                      <w:szCs w:val="16"/>
                      <w:lang w:eastAsia="es-ES"/>
                    </w:rPr>
                  </w:pPr>
                  <w:r w:rsidRPr="00712728">
                    <w:rPr>
                      <w:rFonts w:ascii="Calibri" w:hAnsi="Calibri" w:cs="Calibri"/>
                      <w:sz w:val="16"/>
                      <w:szCs w:val="16"/>
                      <w:lang w:eastAsia="es-ES"/>
                    </w:rPr>
                    <w:t> </w:t>
                  </w:r>
                </w:p>
              </w:tc>
              <w:tc>
                <w:tcPr>
                  <w:tcW w:w="0" w:type="auto"/>
                  <w:tcBorders>
                    <w:top w:val="nil"/>
                    <w:left w:val="nil"/>
                    <w:bottom w:val="single" w:sz="4" w:space="0" w:color="auto"/>
                    <w:right w:val="single" w:sz="8" w:space="0" w:color="auto"/>
                  </w:tcBorders>
                  <w:noWrap/>
                  <w:vAlign w:val="center"/>
                </w:tcPr>
                <w:p w:rsidR="00712728" w:rsidRPr="00712728" w:rsidRDefault="00712728" w:rsidP="00712728">
                  <w:pPr>
                    <w:rPr>
                      <w:rFonts w:ascii="Calibri" w:hAnsi="Calibri" w:cs="Calibri"/>
                      <w:sz w:val="16"/>
                      <w:szCs w:val="16"/>
                      <w:lang w:eastAsia="es-ES"/>
                    </w:rPr>
                  </w:pPr>
                  <w:r w:rsidRPr="00712728">
                    <w:rPr>
                      <w:rFonts w:ascii="Calibri" w:hAnsi="Calibri" w:cs="Calibri"/>
                      <w:sz w:val="16"/>
                      <w:szCs w:val="16"/>
                      <w:lang w:eastAsia="es-ES"/>
                    </w:rPr>
                    <w:t> </w:t>
                  </w:r>
                </w:p>
              </w:tc>
            </w:tr>
          </w:tbl>
          <w:p w:rsidR="00712728" w:rsidRPr="00712728" w:rsidRDefault="00712728" w:rsidP="00901FF2">
            <w:pPr>
              <w:numPr>
                <w:ilvl w:val="0"/>
                <w:numId w:val="44"/>
              </w:numPr>
              <w:jc w:val="both"/>
              <w:rPr>
                <w:rFonts w:ascii="Calibri" w:hAnsi="Calibri" w:cs="Calibri"/>
                <w:sz w:val="22"/>
                <w:szCs w:val="22"/>
                <w:lang w:eastAsia="es-ES"/>
              </w:rPr>
            </w:pPr>
            <w:r w:rsidRPr="00712728">
              <w:rPr>
                <w:rFonts w:ascii="Calibri" w:hAnsi="Calibri" w:cs="Calibri"/>
                <w:sz w:val="22"/>
                <w:szCs w:val="22"/>
                <w:lang w:eastAsia="es-ES"/>
              </w:rPr>
              <w:t xml:space="preserve">Original del certificado de antecedentes emitido por la FELCN y REJAP del representante legal de la empresa o asociación accidental. En caso de Asociación accidental se deberá presentar el mencionado certificado de los representantes legales de cada una de las empresas que </w:t>
            </w:r>
            <w:r w:rsidRPr="00712728">
              <w:rPr>
                <w:rFonts w:ascii="Calibri" w:hAnsi="Calibri" w:cs="Calibri"/>
                <w:sz w:val="22"/>
                <w:szCs w:val="22"/>
                <w:lang w:eastAsia="es-ES"/>
              </w:rPr>
              <w:lastRenderedPageBreak/>
              <w:t>componen la asociación accidental.  El Certificado no deberá tener una antigüedad mayor a un (1) mes de la fecha de presentación de ofertas.</w:t>
            </w:r>
          </w:p>
          <w:p w:rsidR="00712728" w:rsidRPr="00712728" w:rsidRDefault="00712728" w:rsidP="00712728">
            <w:pPr>
              <w:ind w:left="360"/>
              <w:jc w:val="both"/>
              <w:rPr>
                <w:rFonts w:ascii="Calibri" w:hAnsi="Calibri" w:cs="Calibri"/>
                <w:sz w:val="22"/>
                <w:szCs w:val="22"/>
                <w:lang w:eastAsia="es-ES"/>
              </w:rPr>
            </w:pPr>
          </w:p>
          <w:p w:rsidR="00712728" w:rsidRPr="00712728" w:rsidRDefault="00712728" w:rsidP="00901FF2">
            <w:pPr>
              <w:numPr>
                <w:ilvl w:val="0"/>
                <w:numId w:val="44"/>
              </w:numPr>
              <w:jc w:val="both"/>
              <w:rPr>
                <w:rFonts w:ascii="Calibri" w:hAnsi="Calibri" w:cs="Calibri"/>
                <w:sz w:val="22"/>
                <w:szCs w:val="22"/>
                <w:lang w:eastAsia="es-ES"/>
              </w:rPr>
            </w:pPr>
            <w:r w:rsidRPr="00712728">
              <w:rPr>
                <w:rFonts w:ascii="Calibri" w:hAnsi="Calibri" w:cs="Calibri"/>
                <w:sz w:val="22"/>
                <w:szCs w:val="22"/>
                <w:lang w:eastAsia="es-ES"/>
              </w:rPr>
              <w:t>Original del certificado de antecedentes emitido por la FELCN y REJAP de los propietarios de los camiones, emitido hasta un mes antes de la fecha de presentación de ofertas.</w:t>
            </w:r>
          </w:p>
          <w:p w:rsidR="00712728" w:rsidRPr="00712728" w:rsidRDefault="00712728" w:rsidP="00901FF2">
            <w:pPr>
              <w:numPr>
                <w:ilvl w:val="0"/>
                <w:numId w:val="44"/>
              </w:numPr>
              <w:jc w:val="both"/>
              <w:rPr>
                <w:rFonts w:ascii="Calibri" w:hAnsi="Calibri" w:cs="Calibri"/>
                <w:sz w:val="22"/>
                <w:szCs w:val="22"/>
                <w:lang w:eastAsia="es-ES"/>
              </w:rPr>
            </w:pPr>
            <w:r w:rsidRPr="00712728">
              <w:rPr>
                <w:rFonts w:ascii="Calibri" w:hAnsi="Calibri" w:cs="Calibri"/>
                <w:sz w:val="22"/>
                <w:szCs w:val="22"/>
                <w:lang w:eastAsia="es-ES"/>
              </w:rPr>
              <w:t>Original del certificado de antecedentes emitido por la FELCN de los representantes legales de las empresas subcontratadas, emitido hasta un mes antes de la fecha de presentación de ofertas.</w:t>
            </w:r>
          </w:p>
          <w:p w:rsidR="00712728" w:rsidRPr="00712728" w:rsidRDefault="00712728" w:rsidP="00901FF2">
            <w:pPr>
              <w:numPr>
                <w:ilvl w:val="0"/>
                <w:numId w:val="44"/>
              </w:numPr>
              <w:jc w:val="both"/>
              <w:rPr>
                <w:rFonts w:ascii="Calibri" w:hAnsi="Calibri" w:cs="Calibri"/>
                <w:sz w:val="22"/>
                <w:szCs w:val="22"/>
                <w:lang w:eastAsia="es-ES"/>
              </w:rPr>
            </w:pPr>
            <w:r w:rsidRPr="00712728">
              <w:rPr>
                <w:rFonts w:ascii="Calibri" w:hAnsi="Calibri" w:cs="Calibri"/>
                <w:sz w:val="22"/>
                <w:szCs w:val="22"/>
                <w:lang w:eastAsia="es-ES"/>
              </w:rPr>
              <w:t>Original del certificado de antecedentes emitido por la FELCN y REJAP de los conductores de los camiones, emitido hasta un mes antes de la fecha de presentación de ofertas.</w:t>
            </w:r>
          </w:p>
          <w:p w:rsidR="00712728" w:rsidRPr="00712728" w:rsidRDefault="00712728" w:rsidP="00901FF2">
            <w:pPr>
              <w:numPr>
                <w:ilvl w:val="0"/>
                <w:numId w:val="44"/>
              </w:numPr>
              <w:autoSpaceDE w:val="0"/>
              <w:autoSpaceDN w:val="0"/>
              <w:adjustRightInd w:val="0"/>
              <w:jc w:val="both"/>
              <w:rPr>
                <w:rFonts w:ascii="Calibri" w:hAnsi="Calibri" w:cs="Calibri"/>
                <w:sz w:val="22"/>
                <w:szCs w:val="22"/>
                <w:lang w:eastAsia="es-ES"/>
              </w:rPr>
            </w:pPr>
            <w:r w:rsidRPr="00712728">
              <w:rPr>
                <w:rFonts w:ascii="Calibri" w:hAnsi="Calibri" w:cs="Calibri"/>
                <w:sz w:val="22"/>
                <w:szCs w:val="22"/>
                <w:lang w:eastAsia="es-ES"/>
              </w:rPr>
              <w:t>Fotocopia simple del RUAT de cada uno de los vehículos ofertados (propios o subcontratados).</w:t>
            </w:r>
          </w:p>
          <w:p w:rsidR="00712728" w:rsidRPr="00712728" w:rsidRDefault="00712728" w:rsidP="00901FF2">
            <w:pPr>
              <w:numPr>
                <w:ilvl w:val="0"/>
                <w:numId w:val="44"/>
              </w:numPr>
              <w:autoSpaceDE w:val="0"/>
              <w:autoSpaceDN w:val="0"/>
              <w:adjustRightInd w:val="0"/>
              <w:jc w:val="both"/>
              <w:rPr>
                <w:rFonts w:ascii="Calibri" w:hAnsi="Calibri" w:cs="Calibri"/>
                <w:sz w:val="22"/>
                <w:szCs w:val="22"/>
                <w:lang w:eastAsia="es-ES"/>
              </w:rPr>
            </w:pPr>
            <w:r w:rsidRPr="00712728">
              <w:rPr>
                <w:rFonts w:ascii="Calibri" w:hAnsi="Calibri" w:cs="Calibri"/>
                <w:sz w:val="22"/>
                <w:szCs w:val="22"/>
                <w:lang w:eastAsia="es-ES"/>
              </w:rPr>
              <w:t>Seguro Obligatorio de Accidentes de Tránsito (SOAT) vigente hasta el 31 de diciembre de 2017 de los vehículos.</w:t>
            </w:r>
          </w:p>
          <w:p w:rsidR="00712728" w:rsidRPr="00712728" w:rsidRDefault="00712728" w:rsidP="00901FF2">
            <w:pPr>
              <w:numPr>
                <w:ilvl w:val="0"/>
                <w:numId w:val="44"/>
              </w:numPr>
              <w:autoSpaceDE w:val="0"/>
              <w:autoSpaceDN w:val="0"/>
              <w:adjustRightInd w:val="0"/>
              <w:jc w:val="both"/>
              <w:rPr>
                <w:rFonts w:ascii="Calibri" w:hAnsi="Calibri" w:cs="Calibri"/>
                <w:sz w:val="22"/>
                <w:szCs w:val="22"/>
                <w:lang w:eastAsia="es-ES"/>
              </w:rPr>
            </w:pPr>
            <w:r w:rsidRPr="00712728">
              <w:rPr>
                <w:rFonts w:ascii="Calibri" w:hAnsi="Calibri" w:cs="Calibri"/>
                <w:sz w:val="22"/>
                <w:szCs w:val="22"/>
                <w:lang w:eastAsia="es-ES"/>
              </w:rPr>
              <w:t>Inspección Técnica Vehicular de los Vehículos emitido por el Organismo Operativo de Tránsito (vigente).</w:t>
            </w:r>
          </w:p>
          <w:p w:rsidR="00712728" w:rsidRPr="00712728" w:rsidRDefault="00712728" w:rsidP="00901FF2">
            <w:pPr>
              <w:numPr>
                <w:ilvl w:val="0"/>
                <w:numId w:val="44"/>
              </w:numPr>
              <w:autoSpaceDE w:val="0"/>
              <w:autoSpaceDN w:val="0"/>
              <w:adjustRightInd w:val="0"/>
              <w:spacing w:after="120"/>
              <w:jc w:val="both"/>
              <w:rPr>
                <w:rFonts w:ascii="Calibri" w:hAnsi="Calibri" w:cs="Calibri"/>
                <w:sz w:val="22"/>
                <w:szCs w:val="22"/>
                <w:lang w:eastAsia="es-ES"/>
              </w:rPr>
            </w:pPr>
            <w:r w:rsidRPr="00712728">
              <w:rPr>
                <w:rFonts w:ascii="Calibri" w:hAnsi="Calibri" w:cs="Calibri"/>
                <w:sz w:val="22"/>
                <w:szCs w:val="22"/>
                <w:lang w:eastAsia="es-ES"/>
              </w:rPr>
              <w:t>En cuanto a los chóferes asignados, adjuntar copia simple de las Licencias de Conducir, Categoría Profesional “C”.</w:t>
            </w:r>
          </w:p>
          <w:p w:rsidR="00712728" w:rsidRPr="00712728" w:rsidRDefault="00712728" w:rsidP="00901FF2">
            <w:pPr>
              <w:numPr>
                <w:ilvl w:val="0"/>
                <w:numId w:val="44"/>
              </w:numPr>
              <w:autoSpaceDE w:val="0"/>
              <w:autoSpaceDN w:val="0"/>
              <w:adjustRightInd w:val="0"/>
              <w:jc w:val="both"/>
              <w:rPr>
                <w:rFonts w:ascii="Calibri" w:hAnsi="Calibri" w:cs="Calibri"/>
                <w:sz w:val="22"/>
                <w:szCs w:val="22"/>
                <w:lang w:eastAsia="es-ES"/>
              </w:rPr>
            </w:pPr>
            <w:r w:rsidRPr="00712728">
              <w:rPr>
                <w:rFonts w:ascii="Calibri" w:hAnsi="Calibri" w:cs="Calibri"/>
                <w:sz w:val="22"/>
                <w:szCs w:val="22"/>
                <w:lang w:eastAsia="es-ES"/>
              </w:rPr>
              <w:t>Un contrato o documento legal que acredite que los vehículos subcontratados prestarán sus servicios como parte de la empresa proponente</w:t>
            </w:r>
            <w:r w:rsidRPr="00712728">
              <w:rPr>
                <w:rFonts w:ascii="Calibri" w:hAnsi="Calibri" w:cs="Calibri"/>
                <w:b/>
                <w:i/>
                <w:sz w:val="22"/>
                <w:szCs w:val="22"/>
                <w:lang w:eastAsia="es-ES"/>
              </w:rPr>
              <w:t>.</w:t>
            </w:r>
          </w:p>
          <w:p w:rsidR="00712728" w:rsidRPr="00712728" w:rsidRDefault="00712728" w:rsidP="00712728">
            <w:pPr>
              <w:autoSpaceDE w:val="0"/>
              <w:autoSpaceDN w:val="0"/>
              <w:adjustRightInd w:val="0"/>
              <w:jc w:val="both"/>
              <w:rPr>
                <w:rFonts w:ascii="Calibri" w:hAnsi="Calibri" w:cs="Calibri"/>
                <w:sz w:val="22"/>
                <w:szCs w:val="22"/>
                <w:lang w:eastAsia="es-ES"/>
              </w:rPr>
            </w:pPr>
          </w:p>
          <w:p w:rsidR="00712728" w:rsidRPr="00712728" w:rsidRDefault="00712728" w:rsidP="00712728">
            <w:pPr>
              <w:autoSpaceDE w:val="0"/>
              <w:autoSpaceDN w:val="0"/>
              <w:adjustRightInd w:val="0"/>
              <w:jc w:val="both"/>
              <w:rPr>
                <w:rFonts w:ascii="Calibri" w:hAnsi="Calibri" w:cs="Calibri"/>
                <w:sz w:val="22"/>
                <w:szCs w:val="22"/>
                <w:lang w:eastAsia="es-ES"/>
              </w:rPr>
            </w:pPr>
            <w:r w:rsidRPr="00712728">
              <w:rPr>
                <w:rFonts w:ascii="Calibri" w:hAnsi="Calibri" w:cs="Calibri"/>
                <w:sz w:val="22"/>
                <w:szCs w:val="22"/>
                <w:lang w:val="es-BO" w:eastAsia="es-ES"/>
              </w:rPr>
              <w:t>E</w:t>
            </w:r>
            <w:r w:rsidRPr="00712728">
              <w:rPr>
                <w:rFonts w:ascii="Calibri" w:hAnsi="Calibri" w:cs="Calibri"/>
                <w:sz w:val="22"/>
                <w:szCs w:val="22"/>
                <w:lang w:eastAsia="es-ES"/>
              </w:rPr>
              <w:t>n casos de fuerza mayor el adjudicado podrá habilitar y registrar una o varias unidades, en reemplazo de las registradas al inicio del servicio; cumpliendo con todos los requisitos especificados anteriormente, durante la ejecución del servicio y con 24 horas de anticipación a la entrada en operación.</w:t>
            </w:r>
          </w:p>
          <w:p w:rsidR="00712728" w:rsidRPr="00712728" w:rsidRDefault="00712728" w:rsidP="00712728">
            <w:pPr>
              <w:autoSpaceDE w:val="0"/>
              <w:autoSpaceDN w:val="0"/>
              <w:adjustRightInd w:val="0"/>
              <w:jc w:val="both"/>
              <w:rPr>
                <w:rFonts w:ascii="Calibri" w:hAnsi="Calibri" w:cs="Calibri"/>
                <w:sz w:val="22"/>
                <w:szCs w:val="22"/>
                <w:lang w:eastAsia="es-ES"/>
              </w:rPr>
            </w:pPr>
          </w:p>
          <w:p w:rsidR="00712728" w:rsidRPr="00712728" w:rsidRDefault="00712728" w:rsidP="00712728">
            <w:pPr>
              <w:autoSpaceDE w:val="0"/>
              <w:autoSpaceDN w:val="0"/>
              <w:adjustRightInd w:val="0"/>
              <w:spacing w:after="120"/>
              <w:jc w:val="both"/>
              <w:rPr>
                <w:rFonts w:ascii="Calibri" w:hAnsi="Calibri" w:cs="Calibri"/>
                <w:sz w:val="22"/>
                <w:szCs w:val="22"/>
                <w:lang w:eastAsia="es-ES"/>
              </w:rPr>
            </w:pPr>
            <w:r w:rsidRPr="00712728">
              <w:rPr>
                <w:rFonts w:ascii="Calibri" w:hAnsi="Calibri" w:cs="Calibri"/>
                <w:sz w:val="22"/>
                <w:szCs w:val="22"/>
                <w:lang w:eastAsia="es-ES"/>
              </w:rPr>
              <w:t>Durante la etapa de calificación, las unidades (propias y subcontratadas) podrán ser descalificadas por los siguientes casos:</w:t>
            </w:r>
          </w:p>
          <w:p w:rsidR="00712728" w:rsidRPr="00712728" w:rsidRDefault="00712728" w:rsidP="00901FF2">
            <w:pPr>
              <w:numPr>
                <w:ilvl w:val="0"/>
                <w:numId w:val="46"/>
              </w:numPr>
              <w:autoSpaceDE w:val="0"/>
              <w:autoSpaceDN w:val="0"/>
              <w:adjustRightInd w:val="0"/>
              <w:jc w:val="both"/>
              <w:rPr>
                <w:rFonts w:ascii="Calibri" w:hAnsi="Calibri" w:cs="Calibri"/>
                <w:sz w:val="22"/>
                <w:szCs w:val="22"/>
                <w:lang w:eastAsia="es-ES"/>
              </w:rPr>
            </w:pPr>
            <w:r w:rsidRPr="00712728">
              <w:rPr>
                <w:rFonts w:ascii="Calibri" w:hAnsi="Calibri" w:cs="Calibri"/>
                <w:sz w:val="22"/>
                <w:szCs w:val="22"/>
                <w:lang w:eastAsia="es-ES"/>
              </w:rPr>
              <w:t>Alguna persona natural y/o jurídica, sus representantes legales, socios y/o accionistas, subcontratistas, conductores tengan certificados de la FELCN y REJAP registrando antecedentes relacionados por incumplimiento a la Ley N° 1008 de 19 de julio de 1988 - Ley de Régimen de la Coca y Sustancias Controladas.</w:t>
            </w:r>
          </w:p>
          <w:p w:rsidR="00712728" w:rsidRPr="00712728" w:rsidRDefault="00712728" w:rsidP="00712728">
            <w:pPr>
              <w:autoSpaceDE w:val="0"/>
              <w:autoSpaceDN w:val="0"/>
              <w:adjustRightInd w:val="0"/>
              <w:ind w:left="720"/>
              <w:jc w:val="both"/>
              <w:rPr>
                <w:rFonts w:ascii="Calibri" w:hAnsi="Calibri" w:cs="Calibri"/>
                <w:sz w:val="22"/>
                <w:szCs w:val="22"/>
                <w:lang w:eastAsia="es-ES"/>
              </w:rPr>
            </w:pPr>
          </w:p>
          <w:p w:rsidR="00712728" w:rsidRPr="00712728" w:rsidRDefault="00712728" w:rsidP="00901FF2">
            <w:pPr>
              <w:numPr>
                <w:ilvl w:val="0"/>
                <w:numId w:val="46"/>
              </w:numPr>
              <w:autoSpaceDE w:val="0"/>
              <w:autoSpaceDN w:val="0"/>
              <w:adjustRightInd w:val="0"/>
              <w:jc w:val="both"/>
              <w:rPr>
                <w:rFonts w:ascii="Calibri" w:hAnsi="Calibri" w:cs="Calibri"/>
                <w:sz w:val="22"/>
                <w:szCs w:val="22"/>
                <w:lang w:eastAsia="es-ES"/>
              </w:rPr>
            </w:pPr>
            <w:r w:rsidRPr="00712728">
              <w:rPr>
                <w:rFonts w:ascii="Calibri" w:hAnsi="Calibri" w:cs="Calibri"/>
                <w:sz w:val="22"/>
                <w:szCs w:val="22"/>
                <w:lang w:eastAsia="es-ES"/>
              </w:rPr>
              <w:t xml:space="preserve">Se descontarán las unidades presentadas que se repitan en otra(s) empresa que también presente su propuesta.  Para la evaluación de la capacidad de carga se consideran únicamente vehículos con placa de circulación nacional. </w:t>
            </w:r>
            <w:r w:rsidRPr="00712728">
              <w:rPr>
                <w:rFonts w:ascii="Calibri" w:hAnsi="Calibri" w:cs="Calibri"/>
                <w:b/>
                <w:i/>
                <w:sz w:val="22"/>
                <w:szCs w:val="22"/>
                <w:lang w:eastAsia="es-ES"/>
              </w:rPr>
              <w:t>Es obligatoria la presentación de un contrato o documento legal que acredite que los vehículos subcontratados prestarán sus servicios como parte de la empresa proponente.</w:t>
            </w:r>
          </w:p>
          <w:p w:rsidR="00712728" w:rsidRPr="00712728" w:rsidRDefault="00712728" w:rsidP="00712728">
            <w:pPr>
              <w:autoSpaceDE w:val="0"/>
              <w:autoSpaceDN w:val="0"/>
              <w:adjustRightInd w:val="0"/>
              <w:jc w:val="both"/>
              <w:rPr>
                <w:rFonts w:ascii="Calibri" w:hAnsi="Calibri" w:cs="Calibri"/>
                <w:sz w:val="22"/>
                <w:szCs w:val="22"/>
                <w:lang w:eastAsia="es-ES"/>
              </w:rPr>
            </w:pPr>
          </w:p>
          <w:p w:rsidR="00712728" w:rsidRPr="00712728" w:rsidRDefault="00712728" w:rsidP="00712728">
            <w:pPr>
              <w:jc w:val="both"/>
              <w:rPr>
                <w:rFonts w:ascii="Calibri" w:hAnsi="Calibri" w:cs="Calibri"/>
                <w:b/>
                <w:sz w:val="22"/>
                <w:szCs w:val="22"/>
                <w:lang w:eastAsia="es-ES"/>
              </w:rPr>
            </w:pPr>
          </w:p>
        </w:tc>
      </w:tr>
      <w:tr w:rsidR="00712728" w:rsidRPr="00712728" w:rsidTr="00DF7423">
        <w:trPr>
          <w:trHeight w:val="250"/>
        </w:trPr>
        <w:tc>
          <w:tcPr>
            <w:tcW w:w="9322" w:type="dxa"/>
            <w:shd w:val="clear" w:color="auto" w:fill="8DB3E2"/>
            <w:vAlign w:val="center"/>
          </w:tcPr>
          <w:p w:rsidR="00712728" w:rsidRPr="00712728" w:rsidRDefault="00712728" w:rsidP="00712728">
            <w:pPr>
              <w:jc w:val="both"/>
              <w:rPr>
                <w:rFonts w:ascii="Calibri" w:hAnsi="Calibri" w:cs="Calibri"/>
                <w:b/>
                <w:sz w:val="22"/>
                <w:szCs w:val="22"/>
                <w:lang w:eastAsia="es-ES"/>
              </w:rPr>
            </w:pPr>
            <w:r w:rsidRPr="00712728">
              <w:rPr>
                <w:rFonts w:ascii="Calibri" w:hAnsi="Calibri" w:cs="Calibri"/>
                <w:b/>
                <w:sz w:val="22"/>
                <w:szCs w:val="22"/>
                <w:lang w:eastAsia="es-ES"/>
              </w:rPr>
              <w:lastRenderedPageBreak/>
              <w:t>CONDICIONES DEL SERVICIO</w:t>
            </w:r>
          </w:p>
        </w:tc>
      </w:tr>
      <w:tr w:rsidR="00712728" w:rsidRPr="00712728" w:rsidTr="00DF7423">
        <w:trPr>
          <w:trHeight w:val="831"/>
        </w:trPr>
        <w:tc>
          <w:tcPr>
            <w:tcW w:w="9322" w:type="dxa"/>
            <w:shd w:val="clear" w:color="auto" w:fill="auto"/>
            <w:vAlign w:val="center"/>
          </w:tcPr>
          <w:p w:rsidR="00712728" w:rsidRPr="00712728" w:rsidRDefault="00712728" w:rsidP="00712728">
            <w:pPr>
              <w:ind w:left="720"/>
              <w:jc w:val="both"/>
              <w:rPr>
                <w:rFonts w:ascii="Calibri" w:hAnsi="Calibri" w:cs="Calibri"/>
                <w:b/>
                <w:sz w:val="22"/>
                <w:szCs w:val="22"/>
                <w:lang w:eastAsia="es-ES"/>
              </w:rPr>
            </w:pPr>
          </w:p>
          <w:p w:rsidR="00712728" w:rsidRPr="00712728" w:rsidRDefault="00712728" w:rsidP="00901FF2">
            <w:pPr>
              <w:numPr>
                <w:ilvl w:val="0"/>
                <w:numId w:val="34"/>
              </w:numPr>
              <w:jc w:val="both"/>
              <w:rPr>
                <w:rFonts w:ascii="Calibri" w:hAnsi="Calibri" w:cs="Calibri"/>
                <w:b/>
                <w:sz w:val="22"/>
                <w:szCs w:val="22"/>
                <w:lang w:eastAsia="es-ES"/>
              </w:rPr>
            </w:pPr>
            <w:r w:rsidRPr="00712728">
              <w:rPr>
                <w:rFonts w:ascii="Calibri" w:hAnsi="Calibri" w:cs="Calibri"/>
                <w:sz w:val="22"/>
                <w:szCs w:val="22"/>
                <w:lang w:eastAsia="es-ES"/>
              </w:rPr>
              <w:t>El Transportista designara un agente de servicio mediante nota a YPFB 24 horas posteriores a la firma de contrato, quien será el nexo para la comunicación y recepción oficial de programas, modificaciones, reclamos, etc.</w:t>
            </w:r>
          </w:p>
          <w:p w:rsidR="00712728" w:rsidRPr="00712728" w:rsidRDefault="00712728" w:rsidP="00901FF2">
            <w:pPr>
              <w:numPr>
                <w:ilvl w:val="0"/>
                <w:numId w:val="34"/>
              </w:numPr>
              <w:jc w:val="both"/>
              <w:rPr>
                <w:rFonts w:ascii="Calibri" w:hAnsi="Calibri" w:cs="Calibri"/>
                <w:b/>
                <w:sz w:val="22"/>
                <w:szCs w:val="22"/>
                <w:lang w:eastAsia="es-ES"/>
              </w:rPr>
            </w:pPr>
            <w:r w:rsidRPr="00712728">
              <w:rPr>
                <w:rFonts w:ascii="Calibri" w:hAnsi="Calibri" w:cs="Calibri"/>
                <w:sz w:val="22"/>
                <w:szCs w:val="22"/>
                <w:lang w:eastAsia="es-ES"/>
              </w:rPr>
              <w:lastRenderedPageBreak/>
              <w:t>El transportista deberá garantizar la prestación del servicio contando con camiones del ítem o ítems que se adjudique.</w:t>
            </w:r>
          </w:p>
          <w:p w:rsidR="00712728" w:rsidRPr="00712728" w:rsidRDefault="00712728" w:rsidP="00901FF2">
            <w:pPr>
              <w:numPr>
                <w:ilvl w:val="0"/>
                <w:numId w:val="34"/>
              </w:numPr>
              <w:jc w:val="both"/>
              <w:rPr>
                <w:rFonts w:ascii="Calibri" w:hAnsi="Calibri" w:cs="Calibri"/>
                <w:b/>
                <w:sz w:val="22"/>
                <w:szCs w:val="22"/>
                <w:lang w:eastAsia="es-ES"/>
              </w:rPr>
            </w:pPr>
            <w:r w:rsidRPr="00712728">
              <w:rPr>
                <w:rFonts w:ascii="Calibri" w:hAnsi="Calibri" w:cs="Calibri"/>
                <w:sz w:val="22"/>
                <w:szCs w:val="22"/>
                <w:lang w:eastAsia="es-ES"/>
              </w:rPr>
              <w:t>El transporte de garrafas llenas  debe ser de forma obligatoria de lugar de origen a lugar de destino sin realizar manipuleo en su tramo o trayecto.</w:t>
            </w:r>
          </w:p>
          <w:p w:rsidR="00712728" w:rsidRPr="00712728" w:rsidRDefault="00712728" w:rsidP="00901FF2">
            <w:pPr>
              <w:numPr>
                <w:ilvl w:val="0"/>
                <w:numId w:val="34"/>
              </w:numPr>
              <w:jc w:val="both"/>
              <w:rPr>
                <w:rFonts w:ascii="Calibri" w:hAnsi="Calibri" w:cs="Calibri"/>
                <w:b/>
                <w:sz w:val="22"/>
                <w:szCs w:val="22"/>
                <w:lang w:eastAsia="es-ES"/>
              </w:rPr>
            </w:pPr>
            <w:r w:rsidRPr="00712728">
              <w:rPr>
                <w:rFonts w:ascii="Calibri" w:hAnsi="Calibri" w:cs="Calibri"/>
                <w:sz w:val="22"/>
                <w:szCs w:val="22"/>
                <w:lang w:eastAsia="es-ES"/>
              </w:rPr>
              <w:t>Verificar la cantidad de garrafas recibidas y entregadas mediante acta de entrega y recepción.</w:t>
            </w:r>
          </w:p>
          <w:p w:rsidR="00712728" w:rsidRPr="00712728" w:rsidRDefault="00712728" w:rsidP="00901FF2">
            <w:pPr>
              <w:numPr>
                <w:ilvl w:val="0"/>
                <w:numId w:val="34"/>
              </w:numPr>
              <w:jc w:val="both"/>
              <w:rPr>
                <w:rFonts w:ascii="Calibri" w:hAnsi="Calibri" w:cs="Calibri"/>
                <w:b/>
                <w:sz w:val="22"/>
                <w:szCs w:val="22"/>
                <w:lang w:eastAsia="es-ES"/>
              </w:rPr>
            </w:pPr>
            <w:r w:rsidRPr="00712728">
              <w:rPr>
                <w:rFonts w:ascii="Calibri" w:hAnsi="Calibri" w:cs="Calibri"/>
                <w:sz w:val="22"/>
                <w:szCs w:val="22"/>
                <w:lang w:eastAsia="es-ES"/>
              </w:rPr>
              <w:t>El servicio será a dedicación exclusiva de YPFB sin lugar a transferir o subrogar el contrato</w:t>
            </w:r>
          </w:p>
          <w:p w:rsidR="00712728" w:rsidRPr="00712728" w:rsidRDefault="00712728" w:rsidP="00901FF2">
            <w:pPr>
              <w:numPr>
                <w:ilvl w:val="0"/>
                <w:numId w:val="34"/>
              </w:numPr>
              <w:jc w:val="both"/>
              <w:rPr>
                <w:rFonts w:ascii="Calibri" w:hAnsi="Calibri" w:cs="Calibri"/>
                <w:b/>
                <w:sz w:val="22"/>
                <w:szCs w:val="22"/>
                <w:lang w:eastAsia="es-ES"/>
              </w:rPr>
            </w:pPr>
            <w:r w:rsidRPr="00712728">
              <w:rPr>
                <w:rFonts w:ascii="Calibri" w:hAnsi="Calibri" w:cs="Calibri"/>
                <w:sz w:val="22"/>
                <w:szCs w:val="22"/>
                <w:lang w:eastAsia="es-ES"/>
              </w:rPr>
              <w:t>El servicio deberá ajustarse a los día, horarios y cantidad requeridos por YPFB.</w:t>
            </w:r>
          </w:p>
          <w:p w:rsidR="00712728" w:rsidRPr="00712728" w:rsidRDefault="00712728" w:rsidP="00901FF2">
            <w:pPr>
              <w:numPr>
                <w:ilvl w:val="0"/>
                <w:numId w:val="34"/>
              </w:numPr>
              <w:jc w:val="both"/>
              <w:rPr>
                <w:rFonts w:ascii="Calibri" w:hAnsi="Calibri" w:cs="Calibri"/>
                <w:b/>
                <w:sz w:val="22"/>
                <w:szCs w:val="22"/>
                <w:lang w:eastAsia="es-ES"/>
              </w:rPr>
            </w:pPr>
            <w:r w:rsidRPr="00712728">
              <w:rPr>
                <w:rFonts w:ascii="Calibri" w:hAnsi="Calibri" w:cs="Calibri"/>
                <w:sz w:val="22"/>
                <w:szCs w:val="22"/>
                <w:lang w:eastAsia="es-ES"/>
              </w:rPr>
              <w:t>El Transportista durante la ejecución del Servicio, queda prohibido de incluir cualquier tipo de carga y/o bienes, que sean ajenos al Servicio.</w:t>
            </w:r>
          </w:p>
          <w:p w:rsidR="00712728" w:rsidRPr="00712728" w:rsidRDefault="00712728" w:rsidP="00901FF2">
            <w:pPr>
              <w:numPr>
                <w:ilvl w:val="0"/>
                <w:numId w:val="34"/>
              </w:numPr>
              <w:jc w:val="both"/>
              <w:rPr>
                <w:rFonts w:ascii="Calibri" w:hAnsi="Calibri" w:cs="Calibri"/>
                <w:b/>
                <w:sz w:val="22"/>
                <w:szCs w:val="22"/>
                <w:lang w:eastAsia="es-ES"/>
              </w:rPr>
            </w:pPr>
            <w:r w:rsidRPr="00712728">
              <w:rPr>
                <w:rFonts w:ascii="Calibri" w:hAnsi="Calibri" w:cs="Calibri"/>
                <w:sz w:val="22"/>
                <w:szCs w:val="22"/>
                <w:lang w:eastAsia="es-ES"/>
              </w:rPr>
              <w:t>El vehículo de transporte no podrá transportar otro tipo de carga conjuntamente con las garrafas  conteniendo GLP o vacías, de igual manera no se podrá transportar personas como pasajeros sobre las garrafas o en la carrocería del vehículo, siendo el transporte de exclusividad de servicio para YPFB.</w:t>
            </w:r>
          </w:p>
          <w:p w:rsidR="00712728" w:rsidRPr="00712728" w:rsidRDefault="00712728" w:rsidP="00901FF2">
            <w:pPr>
              <w:numPr>
                <w:ilvl w:val="0"/>
                <w:numId w:val="34"/>
              </w:numPr>
              <w:jc w:val="both"/>
              <w:rPr>
                <w:rFonts w:ascii="Calibri" w:hAnsi="Calibri" w:cs="Calibri"/>
                <w:b/>
                <w:sz w:val="22"/>
                <w:szCs w:val="22"/>
                <w:lang w:eastAsia="es-ES"/>
              </w:rPr>
            </w:pPr>
            <w:r w:rsidRPr="00712728">
              <w:rPr>
                <w:rFonts w:ascii="Verdana" w:hAnsi="Verdana" w:cs="Calibri"/>
                <w:sz w:val="18"/>
                <w:szCs w:val="18"/>
                <w:lang w:eastAsia="es-ES"/>
              </w:rPr>
              <w:t>El o los adjudicados deberán contar con Vehículos los cuales estén autorizados por la Agencia Nacional de Hidrocarburos para que puedan realizar el Servicio de Transporte de Garrafas que contengan Gas Licuado de Petróleo (GLP), verificación que se efectuara al inicio del Servicio.</w:t>
            </w:r>
          </w:p>
        </w:tc>
      </w:tr>
      <w:tr w:rsidR="00712728" w:rsidRPr="00712728" w:rsidTr="00DF7423">
        <w:trPr>
          <w:trHeight w:val="316"/>
        </w:trPr>
        <w:tc>
          <w:tcPr>
            <w:tcW w:w="9322" w:type="dxa"/>
            <w:shd w:val="clear" w:color="auto" w:fill="8DB3E2"/>
            <w:vAlign w:val="center"/>
          </w:tcPr>
          <w:p w:rsidR="00712728" w:rsidRPr="00712728" w:rsidRDefault="00712728" w:rsidP="00712728">
            <w:pPr>
              <w:rPr>
                <w:rFonts w:ascii="Verdana" w:hAnsi="Verdana" w:cs="Calibri"/>
                <w:sz w:val="18"/>
                <w:szCs w:val="18"/>
                <w:lang w:eastAsia="es-ES"/>
              </w:rPr>
            </w:pPr>
            <w:r w:rsidRPr="00712728">
              <w:rPr>
                <w:rFonts w:ascii="Verdana" w:hAnsi="Verdana" w:cs="Calibri"/>
                <w:b/>
                <w:bCs/>
                <w:sz w:val="18"/>
                <w:szCs w:val="18"/>
                <w:lang w:eastAsia="es-ES"/>
              </w:rPr>
              <w:lastRenderedPageBreak/>
              <w:t>OBLIGACIONES DEL TRANSPORTISTA</w:t>
            </w:r>
          </w:p>
        </w:tc>
      </w:tr>
      <w:tr w:rsidR="00712728" w:rsidRPr="00712728" w:rsidTr="00DF7423">
        <w:trPr>
          <w:trHeight w:val="391"/>
        </w:trPr>
        <w:tc>
          <w:tcPr>
            <w:tcW w:w="9322" w:type="dxa"/>
            <w:shd w:val="clear" w:color="auto" w:fill="auto"/>
            <w:vAlign w:val="center"/>
          </w:tcPr>
          <w:p w:rsidR="00712728" w:rsidRPr="00712728" w:rsidRDefault="00712728" w:rsidP="00712728">
            <w:pPr>
              <w:rPr>
                <w:rFonts w:ascii="Verdana" w:hAnsi="Verdana" w:cs="Calibri"/>
                <w:b/>
                <w:bCs/>
                <w:sz w:val="18"/>
                <w:szCs w:val="18"/>
                <w:lang w:eastAsia="es-ES"/>
              </w:rPr>
            </w:pPr>
          </w:p>
          <w:p w:rsidR="00712728" w:rsidRPr="00712728" w:rsidRDefault="00712728" w:rsidP="00901FF2">
            <w:pPr>
              <w:numPr>
                <w:ilvl w:val="0"/>
                <w:numId w:val="40"/>
              </w:numPr>
              <w:spacing w:before="120"/>
              <w:jc w:val="both"/>
              <w:rPr>
                <w:rFonts w:ascii="Calibri" w:hAnsi="Calibri" w:cs="Calibri"/>
                <w:color w:val="000000"/>
                <w:sz w:val="22"/>
                <w:szCs w:val="22"/>
                <w:lang w:val="es-BO" w:eastAsia="es-ES"/>
              </w:rPr>
            </w:pPr>
            <w:r w:rsidRPr="00712728">
              <w:rPr>
                <w:rFonts w:ascii="Calibri" w:hAnsi="Calibri" w:cs="Calibri"/>
                <w:color w:val="000000"/>
                <w:sz w:val="22"/>
                <w:szCs w:val="22"/>
                <w:lang w:eastAsia="es-ES"/>
              </w:rPr>
              <w:t>Cumplir el Servicio de acuerdo a las especificaciones técnicas y condiciones establecidas en el Contrato, conforme a procedimientos y normas técnicas usuales en trabajos de esta naturaleza.</w:t>
            </w:r>
            <w:r w:rsidRPr="00712728">
              <w:rPr>
                <w:rFonts w:ascii="Calibri" w:hAnsi="Calibri" w:cs="Calibri"/>
                <w:color w:val="000000"/>
                <w:sz w:val="22"/>
                <w:szCs w:val="22"/>
                <w:lang w:val="es-BO" w:eastAsia="es-ES"/>
              </w:rPr>
              <w:t xml:space="preserve"> </w:t>
            </w:r>
          </w:p>
          <w:p w:rsidR="00712728" w:rsidRPr="00712728" w:rsidRDefault="00712728" w:rsidP="00901FF2">
            <w:pPr>
              <w:numPr>
                <w:ilvl w:val="0"/>
                <w:numId w:val="40"/>
              </w:numPr>
              <w:jc w:val="both"/>
              <w:rPr>
                <w:rFonts w:ascii="Calibri" w:hAnsi="Calibri" w:cs="Calibri"/>
                <w:color w:val="000000"/>
                <w:sz w:val="22"/>
                <w:szCs w:val="22"/>
                <w:lang w:eastAsia="es-ES"/>
              </w:rPr>
            </w:pPr>
            <w:r w:rsidRPr="00712728">
              <w:rPr>
                <w:rFonts w:ascii="Calibri" w:hAnsi="Calibri" w:cs="Calibri"/>
                <w:color w:val="000000"/>
                <w:sz w:val="22"/>
                <w:szCs w:val="22"/>
                <w:lang w:eastAsia="es-ES"/>
              </w:rPr>
              <w:t>Mantener indemne a YPFB de cualquier reclamo, acción, proceso, que terceros efectúen por aspectos relacionados a las operaciones del transporte, debiendo mantener informado a YPFB de todos los reclamos que hubiera o haciendo llegar la documentación que corresponda.</w:t>
            </w:r>
          </w:p>
          <w:p w:rsidR="00712728" w:rsidRPr="00712728" w:rsidRDefault="00712728" w:rsidP="00901FF2">
            <w:pPr>
              <w:numPr>
                <w:ilvl w:val="0"/>
                <w:numId w:val="40"/>
              </w:numPr>
              <w:jc w:val="both"/>
              <w:rPr>
                <w:rFonts w:ascii="Calibri" w:hAnsi="Calibri" w:cs="Calibri"/>
                <w:color w:val="000000"/>
                <w:sz w:val="22"/>
                <w:szCs w:val="22"/>
                <w:lang w:eastAsia="es-ES"/>
              </w:rPr>
            </w:pPr>
            <w:r w:rsidRPr="00712728">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712728" w:rsidRPr="00712728" w:rsidRDefault="00712728" w:rsidP="00901FF2">
            <w:pPr>
              <w:numPr>
                <w:ilvl w:val="0"/>
                <w:numId w:val="40"/>
              </w:numPr>
              <w:jc w:val="both"/>
              <w:rPr>
                <w:rFonts w:ascii="Calibri" w:hAnsi="Calibri" w:cs="Calibri"/>
                <w:sz w:val="22"/>
                <w:szCs w:val="22"/>
                <w:lang w:val="es-ES_tradnl" w:eastAsia="es-ES"/>
              </w:rPr>
            </w:pPr>
            <w:r w:rsidRPr="00712728">
              <w:rPr>
                <w:rFonts w:ascii="Calibri" w:hAnsi="Calibri" w:cs="Calibri"/>
                <w:sz w:val="22"/>
                <w:szCs w:val="22"/>
                <w:lang w:val="es-ES_tradnl" w:eastAsia="es-ES"/>
              </w:rPr>
              <w:t>Realizar el transporte del Producto de acuerdo a la Ley Aplicable y las autorizaciones que sean requeridas por las instituciones que estén relacionadas al servicio, y asegurar el cumplimiento de las mismas por parte de sus trabajadores y sus subcontratistas.</w:t>
            </w:r>
          </w:p>
          <w:p w:rsidR="00712728" w:rsidRPr="00712728" w:rsidRDefault="00712728" w:rsidP="00901FF2">
            <w:pPr>
              <w:numPr>
                <w:ilvl w:val="0"/>
                <w:numId w:val="40"/>
              </w:numPr>
              <w:jc w:val="both"/>
              <w:rPr>
                <w:rFonts w:ascii="Calibri" w:hAnsi="Calibri" w:cs="Calibri"/>
                <w:sz w:val="22"/>
                <w:szCs w:val="22"/>
                <w:lang w:val="es-ES_tradnl" w:eastAsia="es-ES"/>
              </w:rPr>
            </w:pPr>
            <w:r w:rsidRPr="00712728">
              <w:rPr>
                <w:rFonts w:ascii="Calibri" w:hAnsi="Calibri" w:cs="Calibri"/>
                <w:color w:val="000000"/>
                <w:sz w:val="22"/>
                <w:szCs w:val="22"/>
                <w:lang w:val="es-BO" w:eastAsia="es-ES"/>
              </w:rPr>
              <w:t>Cumplir y hacer cumplir a todo su personal y subcontratistas, las estipulaciones contenidas en toda norma de medio ambiente, salud, seguridad, así como normas del sector hidrocarburífero, vigentes durante la ejecución del servicio.</w:t>
            </w:r>
          </w:p>
          <w:p w:rsidR="00712728" w:rsidRPr="00712728" w:rsidRDefault="00712728" w:rsidP="00901FF2">
            <w:pPr>
              <w:numPr>
                <w:ilvl w:val="0"/>
                <w:numId w:val="40"/>
              </w:numPr>
              <w:jc w:val="both"/>
              <w:rPr>
                <w:rFonts w:ascii="Calibri" w:hAnsi="Calibri" w:cs="Calibri"/>
                <w:sz w:val="22"/>
                <w:szCs w:val="22"/>
                <w:lang w:val="es-ES_tradnl" w:eastAsia="es-ES"/>
              </w:rPr>
            </w:pPr>
            <w:r w:rsidRPr="00712728">
              <w:rPr>
                <w:rFonts w:ascii="Calibri" w:hAnsi="Calibri" w:cs="Calibri"/>
                <w:color w:val="000000"/>
                <w:sz w:val="22"/>
                <w:szCs w:val="22"/>
                <w:lang w:val="es-BO" w:eastAsia="es-ES"/>
              </w:rPr>
              <w:t>Responsabilizarse por cualquiera de los Vehículos propios y/o subcontratados utilizados para el transporte en caso de siniestro, incluyendo pero no limitándose a hurtos y robos, independientemente de dolo o culpa del Transportista y/o subcontratista.</w:t>
            </w:r>
          </w:p>
          <w:p w:rsidR="00712728" w:rsidRPr="00712728" w:rsidRDefault="00712728" w:rsidP="00901FF2">
            <w:pPr>
              <w:numPr>
                <w:ilvl w:val="0"/>
                <w:numId w:val="40"/>
              </w:numPr>
              <w:jc w:val="both"/>
              <w:rPr>
                <w:rFonts w:ascii="Calibri" w:hAnsi="Calibri" w:cs="Calibri"/>
                <w:sz w:val="22"/>
                <w:szCs w:val="22"/>
                <w:lang w:val="es-ES_tradnl" w:eastAsia="es-ES"/>
              </w:rPr>
            </w:pPr>
            <w:r w:rsidRPr="00712728">
              <w:rPr>
                <w:rFonts w:ascii="Calibri" w:hAnsi="Calibri" w:cs="Calibri"/>
                <w:sz w:val="22"/>
                <w:szCs w:val="22"/>
                <w:lang w:eastAsia="es-ES"/>
              </w:rPr>
              <w:t>Mantener la carga transportada, en las mismas condiciones de calidad, volumen y número de garrafas, mientras se encuentra bajo su responsabilidad, control y riesgo del Transportista.</w:t>
            </w:r>
            <w:r w:rsidRPr="00712728">
              <w:rPr>
                <w:rFonts w:ascii="Calibri" w:hAnsi="Calibri" w:cs="Calibri"/>
                <w:sz w:val="22"/>
                <w:szCs w:val="22"/>
                <w:lang w:val="es-ES_tradnl" w:eastAsia="es-ES"/>
              </w:rPr>
              <w:t xml:space="preserve"> </w:t>
            </w:r>
          </w:p>
          <w:p w:rsidR="00712728" w:rsidRPr="00712728" w:rsidRDefault="00712728" w:rsidP="00901FF2">
            <w:pPr>
              <w:numPr>
                <w:ilvl w:val="0"/>
                <w:numId w:val="40"/>
              </w:numPr>
              <w:jc w:val="both"/>
              <w:rPr>
                <w:rFonts w:ascii="Calibri" w:hAnsi="Calibri" w:cs="Calibri"/>
                <w:sz w:val="22"/>
                <w:szCs w:val="22"/>
                <w:lang w:val="es-ES_tradnl" w:eastAsia="es-ES"/>
              </w:rPr>
            </w:pPr>
            <w:r w:rsidRPr="00712728">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12728" w:rsidRPr="00712728" w:rsidRDefault="00712728" w:rsidP="00901FF2">
            <w:pPr>
              <w:numPr>
                <w:ilvl w:val="0"/>
                <w:numId w:val="40"/>
              </w:numPr>
              <w:jc w:val="both"/>
              <w:rPr>
                <w:rFonts w:ascii="Calibri" w:hAnsi="Calibri" w:cs="Calibri"/>
                <w:sz w:val="22"/>
                <w:szCs w:val="22"/>
                <w:lang w:val="es-ES_tradnl" w:eastAsia="es-ES"/>
              </w:rPr>
            </w:pPr>
            <w:r w:rsidRPr="00712728">
              <w:rPr>
                <w:rFonts w:ascii="Calibri" w:hAnsi="Calibri" w:cs="Calibri"/>
                <w:color w:val="000000"/>
                <w:sz w:val="22"/>
                <w:szCs w:val="22"/>
                <w:lang w:val="es-BO" w:eastAsia="es-ES"/>
              </w:rPr>
              <w:lastRenderedPageBreak/>
              <w:t>El Transportista será responsable de mantener vigente y renovar las pólizas de seguro exigidas por el Contrato.</w:t>
            </w:r>
          </w:p>
          <w:p w:rsidR="00712728" w:rsidRPr="00712728" w:rsidRDefault="00712728" w:rsidP="00901FF2">
            <w:pPr>
              <w:numPr>
                <w:ilvl w:val="0"/>
                <w:numId w:val="40"/>
              </w:numPr>
              <w:jc w:val="both"/>
              <w:rPr>
                <w:rFonts w:ascii="Calibri" w:hAnsi="Calibri" w:cs="Calibri"/>
                <w:sz w:val="22"/>
                <w:szCs w:val="22"/>
                <w:lang w:val="es-ES_tradnl" w:eastAsia="es-ES"/>
              </w:rPr>
            </w:pPr>
            <w:r w:rsidRPr="00712728">
              <w:rPr>
                <w:rFonts w:ascii="Calibri" w:hAnsi="Calibri" w:cs="Calibri"/>
                <w:color w:val="000000"/>
                <w:sz w:val="22"/>
                <w:szCs w:val="22"/>
                <w:lang w:val="es-BO" w:eastAsia="es-ES"/>
              </w:rPr>
              <w:t>El Transportista será responsable por los actos, incumplimientos y omisiones de cualquiera de sus subcontratistas y/o empleados.</w:t>
            </w:r>
          </w:p>
          <w:p w:rsidR="00712728" w:rsidRPr="00712728" w:rsidRDefault="00712728" w:rsidP="00901FF2">
            <w:pPr>
              <w:numPr>
                <w:ilvl w:val="0"/>
                <w:numId w:val="40"/>
              </w:numPr>
              <w:jc w:val="both"/>
              <w:rPr>
                <w:rFonts w:ascii="Calibri" w:hAnsi="Calibri" w:cs="Calibri"/>
                <w:sz w:val="22"/>
                <w:szCs w:val="22"/>
                <w:lang w:val="es-ES_tradnl" w:eastAsia="es-ES"/>
              </w:rPr>
            </w:pPr>
            <w:r w:rsidRPr="00712728">
              <w:rPr>
                <w:rFonts w:ascii="Calibri" w:hAnsi="Calibri" w:cs="Calibri"/>
                <w:color w:val="000000"/>
                <w:sz w:val="22"/>
                <w:szCs w:val="22"/>
                <w:lang w:val="es-BO" w:eastAsia="es-ES"/>
              </w:rPr>
              <w:t xml:space="preserve">Ninguna subcontratación liberará al Transportista de cualquier responsabilidad bajo el Contrato.  </w:t>
            </w:r>
          </w:p>
          <w:p w:rsidR="00712728" w:rsidRPr="00712728" w:rsidRDefault="00712728" w:rsidP="00901FF2">
            <w:pPr>
              <w:numPr>
                <w:ilvl w:val="0"/>
                <w:numId w:val="40"/>
              </w:numPr>
              <w:jc w:val="both"/>
              <w:rPr>
                <w:rFonts w:ascii="Calibri" w:hAnsi="Calibri" w:cs="Calibri"/>
                <w:sz w:val="22"/>
                <w:szCs w:val="22"/>
                <w:lang w:val="es-ES_tradnl" w:eastAsia="es-ES"/>
              </w:rPr>
            </w:pPr>
            <w:r w:rsidRPr="00712728">
              <w:rPr>
                <w:rFonts w:ascii="Calibri" w:hAnsi="Calibri" w:cs="Calibri"/>
                <w:color w:val="000000"/>
                <w:sz w:val="22"/>
                <w:szCs w:val="22"/>
                <w:lang w:val="es-BO" w:eastAsia="es-ES"/>
              </w:rPr>
              <w:t>De ocurrir desabastecimiento y/o incumplimiento en la provisión de Gas Licuado de Petróleo (GLP) a las Estaciones de Servicio de YPFB, por causas atribuibles al Transportista; este será responsable según clausula multas.</w:t>
            </w:r>
          </w:p>
          <w:p w:rsidR="00712728" w:rsidRPr="00712728" w:rsidRDefault="00712728" w:rsidP="00901FF2">
            <w:pPr>
              <w:numPr>
                <w:ilvl w:val="0"/>
                <w:numId w:val="40"/>
              </w:numPr>
              <w:jc w:val="both"/>
              <w:rPr>
                <w:rFonts w:ascii="Calibri" w:hAnsi="Calibri" w:cs="Calibri"/>
                <w:sz w:val="22"/>
                <w:szCs w:val="22"/>
                <w:lang w:val="es-ES_tradnl" w:eastAsia="es-ES"/>
              </w:rPr>
            </w:pPr>
            <w:r w:rsidRPr="00712728">
              <w:rPr>
                <w:rFonts w:ascii="Calibri" w:hAnsi="Calibri" w:cs="Calibri"/>
                <w:sz w:val="22"/>
                <w:szCs w:val="22"/>
                <w:lang w:eastAsia="es-ES"/>
              </w:rPr>
              <w:t>Cumplir las Leyes Aplicables así como también cumplir la Ley N° 1008 de 19 de julio de 1988 - Ley de Régimen de la Coca y Sustancias Controladas, Código Tributario</w:t>
            </w:r>
          </w:p>
          <w:p w:rsidR="00712728" w:rsidRPr="00712728" w:rsidRDefault="00712728" w:rsidP="00712728">
            <w:pPr>
              <w:rPr>
                <w:rFonts w:ascii="Verdana" w:hAnsi="Verdana" w:cs="Calibri"/>
                <w:b/>
                <w:bCs/>
                <w:sz w:val="18"/>
                <w:szCs w:val="18"/>
                <w:lang w:eastAsia="es-ES"/>
              </w:rPr>
            </w:pPr>
          </w:p>
        </w:tc>
      </w:tr>
      <w:tr w:rsidR="00712728" w:rsidRPr="00712728" w:rsidTr="00DF7423">
        <w:trPr>
          <w:trHeight w:val="391"/>
        </w:trPr>
        <w:tc>
          <w:tcPr>
            <w:tcW w:w="9322" w:type="dxa"/>
            <w:shd w:val="clear" w:color="auto" w:fill="8DB3E2"/>
            <w:vAlign w:val="center"/>
          </w:tcPr>
          <w:p w:rsidR="00712728" w:rsidRPr="00712728" w:rsidRDefault="00712728" w:rsidP="00712728">
            <w:pPr>
              <w:rPr>
                <w:rFonts w:ascii="Verdana" w:hAnsi="Verdana" w:cs="Calibri"/>
                <w:b/>
                <w:bCs/>
                <w:sz w:val="18"/>
                <w:szCs w:val="18"/>
                <w:lang w:eastAsia="es-ES"/>
              </w:rPr>
            </w:pPr>
            <w:r w:rsidRPr="00712728">
              <w:rPr>
                <w:rFonts w:ascii="Verdana" w:hAnsi="Verdana" w:cs="Calibri"/>
                <w:b/>
                <w:bCs/>
                <w:sz w:val="18"/>
                <w:szCs w:val="18"/>
                <w:lang w:eastAsia="es-ES"/>
              </w:rPr>
              <w:lastRenderedPageBreak/>
              <w:t>VEHICULO DE TRANSPORTE</w:t>
            </w:r>
          </w:p>
        </w:tc>
      </w:tr>
      <w:tr w:rsidR="00712728" w:rsidRPr="00712728" w:rsidTr="00DF7423">
        <w:trPr>
          <w:trHeight w:val="391"/>
        </w:trPr>
        <w:tc>
          <w:tcPr>
            <w:tcW w:w="9322" w:type="dxa"/>
            <w:shd w:val="clear" w:color="auto" w:fill="auto"/>
            <w:vAlign w:val="center"/>
          </w:tcPr>
          <w:p w:rsidR="00712728" w:rsidRPr="00712728" w:rsidRDefault="00712728" w:rsidP="00712728">
            <w:pPr>
              <w:tabs>
                <w:tab w:val="left" w:pos="426"/>
              </w:tabs>
              <w:spacing w:before="120" w:after="120"/>
              <w:rPr>
                <w:rFonts w:ascii="Calibri" w:hAnsi="Calibri" w:cs="Calibri"/>
                <w:b/>
                <w:sz w:val="22"/>
                <w:szCs w:val="22"/>
                <w:lang w:eastAsia="es-ES"/>
              </w:rPr>
            </w:pPr>
            <w:r w:rsidRPr="00712728">
              <w:rPr>
                <w:rFonts w:ascii="Calibri" w:hAnsi="Calibri" w:cs="Calibri"/>
                <w:b/>
                <w:sz w:val="22"/>
                <w:szCs w:val="22"/>
                <w:lang w:eastAsia="es-ES"/>
              </w:rPr>
              <w:t>DE LOS CAMIONES A TRANSPORTAR GARRAFAS:</w:t>
            </w:r>
          </w:p>
          <w:p w:rsidR="00712728" w:rsidRPr="00712728" w:rsidRDefault="00712728" w:rsidP="00901FF2">
            <w:pPr>
              <w:numPr>
                <w:ilvl w:val="0"/>
                <w:numId w:val="41"/>
              </w:numPr>
              <w:tabs>
                <w:tab w:val="left" w:pos="567"/>
              </w:tabs>
              <w:jc w:val="both"/>
              <w:rPr>
                <w:rFonts w:ascii="Calibri" w:hAnsi="Calibri" w:cs="Calibri"/>
                <w:sz w:val="22"/>
                <w:szCs w:val="22"/>
                <w:lang w:eastAsia="es-ES"/>
              </w:rPr>
            </w:pPr>
            <w:r w:rsidRPr="00712728">
              <w:rPr>
                <w:rFonts w:ascii="Calibri" w:hAnsi="Calibri" w:cs="Calibri"/>
                <w:sz w:val="22"/>
                <w:szCs w:val="22"/>
                <w:lang w:eastAsia="es-ES"/>
              </w:rPr>
              <w:t>Los Camiones deben ser los adecuados para transportar las garrafas con alta seguridad  de acuerdo a D.S. 29158 Artículos 8 y 9 y norma de seguridad establecida por la ANH, que serán verificadas oportunamente de acuerdo a las siguientes condiciones:</w:t>
            </w:r>
          </w:p>
          <w:p w:rsidR="00712728" w:rsidRPr="00712728" w:rsidRDefault="00712728" w:rsidP="00901FF2">
            <w:pPr>
              <w:numPr>
                <w:ilvl w:val="1"/>
                <w:numId w:val="41"/>
              </w:numPr>
              <w:tabs>
                <w:tab w:val="left" w:pos="567"/>
              </w:tabs>
              <w:rPr>
                <w:rFonts w:ascii="Calibri" w:hAnsi="Calibri" w:cs="Calibri"/>
                <w:sz w:val="22"/>
                <w:szCs w:val="22"/>
                <w:lang w:eastAsia="es-ES"/>
              </w:rPr>
            </w:pPr>
            <w:r w:rsidRPr="00712728">
              <w:rPr>
                <w:rFonts w:ascii="Calibri" w:hAnsi="Calibri" w:cs="Calibri"/>
                <w:sz w:val="22"/>
                <w:szCs w:val="22"/>
                <w:lang w:eastAsia="es-ES"/>
              </w:rPr>
              <w:t>Camión con  carrocería en buenas condiciones.</w:t>
            </w:r>
          </w:p>
          <w:p w:rsidR="00712728" w:rsidRPr="00712728" w:rsidRDefault="00712728" w:rsidP="00901FF2">
            <w:pPr>
              <w:numPr>
                <w:ilvl w:val="1"/>
                <w:numId w:val="41"/>
              </w:numPr>
              <w:tabs>
                <w:tab w:val="left" w:pos="567"/>
              </w:tabs>
              <w:rPr>
                <w:rFonts w:ascii="Calibri" w:hAnsi="Calibri" w:cs="Calibri"/>
                <w:sz w:val="22"/>
                <w:szCs w:val="22"/>
                <w:lang w:eastAsia="es-ES"/>
              </w:rPr>
            </w:pPr>
            <w:r w:rsidRPr="00712728">
              <w:rPr>
                <w:rFonts w:ascii="Calibri" w:hAnsi="Calibri" w:cs="Calibri"/>
                <w:sz w:val="22"/>
                <w:szCs w:val="22"/>
                <w:lang w:eastAsia="es-ES"/>
              </w:rPr>
              <w:t>Tener  Extintor(es).</w:t>
            </w:r>
          </w:p>
          <w:p w:rsidR="00712728" w:rsidRPr="00712728" w:rsidRDefault="00712728" w:rsidP="00901FF2">
            <w:pPr>
              <w:numPr>
                <w:ilvl w:val="1"/>
                <w:numId w:val="41"/>
              </w:numPr>
              <w:tabs>
                <w:tab w:val="left" w:pos="567"/>
              </w:tabs>
              <w:rPr>
                <w:rFonts w:ascii="Calibri" w:hAnsi="Calibri" w:cs="Calibri"/>
                <w:sz w:val="22"/>
                <w:szCs w:val="22"/>
                <w:lang w:eastAsia="es-ES"/>
              </w:rPr>
            </w:pPr>
            <w:r w:rsidRPr="00712728">
              <w:rPr>
                <w:rFonts w:ascii="Calibri" w:hAnsi="Calibri" w:cs="Calibri"/>
                <w:sz w:val="22"/>
                <w:szCs w:val="22"/>
                <w:lang w:eastAsia="es-ES"/>
              </w:rPr>
              <w:t xml:space="preserve">Contar con Botiquín de Primeros Auxilios. </w:t>
            </w:r>
          </w:p>
          <w:p w:rsidR="00712728" w:rsidRPr="00712728" w:rsidRDefault="00712728" w:rsidP="00901FF2">
            <w:pPr>
              <w:numPr>
                <w:ilvl w:val="0"/>
                <w:numId w:val="41"/>
              </w:numPr>
              <w:tabs>
                <w:tab w:val="left" w:pos="567"/>
              </w:tabs>
              <w:spacing w:after="120"/>
              <w:jc w:val="both"/>
              <w:rPr>
                <w:rFonts w:ascii="Calibri" w:hAnsi="Calibri" w:cs="Calibri"/>
                <w:sz w:val="22"/>
                <w:szCs w:val="22"/>
                <w:lang w:eastAsia="es-ES"/>
              </w:rPr>
            </w:pPr>
            <w:r w:rsidRPr="00712728">
              <w:rPr>
                <w:rFonts w:ascii="Calibri" w:hAnsi="Calibri" w:cs="Calibri"/>
                <w:sz w:val="22"/>
                <w:szCs w:val="22"/>
                <w:lang w:eastAsia="es-ES"/>
              </w:rPr>
              <w:t xml:space="preserve">La carrocería del camión deberá contar con condiciones adecuadas para la carga y descarga en la parte posterior (puertas batientes o desmontables).    </w:t>
            </w:r>
          </w:p>
          <w:p w:rsidR="00712728" w:rsidRPr="00712728" w:rsidRDefault="00712728" w:rsidP="00901FF2">
            <w:pPr>
              <w:numPr>
                <w:ilvl w:val="0"/>
                <w:numId w:val="41"/>
              </w:numPr>
              <w:tabs>
                <w:tab w:val="left" w:pos="567"/>
              </w:tabs>
              <w:spacing w:after="120"/>
              <w:jc w:val="both"/>
              <w:rPr>
                <w:rFonts w:ascii="Calibri" w:hAnsi="Calibri" w:cs="Calibri"/>
                <w:sz w:val="22"/>
                <w:szCs w:val="22"/>
                <w:lang w:eastAsia="es-ES"/>
              </w:rPr>
            </w:pPr>
            <w:r w:rsidRPr="00712728">
              <w:rPr>
                <w:rFonts w:ascii="Calibri" w:hAnsi="Calibri" w:cs="Calibri"/>
                <w:sz w:val="22"/>
                <w:szCs w:val="22"/>
                <w:lang w:eastAsia="es-ES"/>
              </w:rPr>
              <w:t>Los Camiones deberán ser inspeccionados por personal  de YPFB (inspección previa) quienes registraran las condiciones del vehículo según “Check List” CODIGO REG-DNSISO-002-CHLCG VER: 01 de acuerdo al ANEXO 4, para “Camiones que Transportan GLP en Garrafas”, quienes verificarán las condiciones del motorizado y otros, de acuerdo a cronograma de inspección técnica.</w:t>
            </w:r>
          </w:p>
          <w:p w:rsidR="00712728" w:rsidRPr="00712728" w:rsidRDefault="00712728" w:rsidP="00901FF2">
            <w:pPr>
              <w:numPr>
                <w:ilvl w:val="0"/>
                <w:numId w:val="41"/>
              </w:numPr>
              <w:tabs>
                <w:tab w:val="left" w:pos="567"/>
              </w:tabs>
              <w:spacing w:after="120"/>
              <w:jc w:val="both"/>
              <w:rPr>
                <w:rFonts w:ascii="Calibri" w:hAnsi="Calibri" w:cs="Calibri"/>
                <w:sz w:val="22"/>
                <w:szCs w:val="22"/>
                <w:lang w:eastAsia="es-ES"/>
              </w:rPr>
            </w:pPr>
            <w:r w:rsidRPr="00712728">
              <w:rPr>
                <w:rFonts w:ascii="Calibri" w:hAnsi="Calibri" w:cs="Calibri"/>
                <w:sz w:val="22"/>
                <w:szCs w:val="22"/>
                <w:lang w:eastAsia="es-ES"/>
              </w:rPr>
              <w:t>La Inspección de los vehículos de transporte será de carácter obligatorio una hora después de la presentación de la propuestas en los siguientes lugares:</w:t>
            </w:r>
          </w:p>
          <w:p w:rsidR="00712728" w:rsidRPr="00712728" w:rsidRDefault="00712728" w:rsidP="00712728">
            <w:pPr>
              <w:tabs>
                <w:tab w:val="left" w:pos="567"/>
              </w:tabs>
              <w:spacing w:after="120"/>
              <w:ind w:left="1068"/>
              <w:jc w:val="both"/>
              <w:rPr>
                <w:rFonts w:ascii="Calibri" w:hAnsi="Calibri" w:cs="Calibri"/>
                <w:sz w:val="22"/>
                <w:szCs w:val="22"/>
                <w:lang w:eastAsia="es-ES"/>
              </w:rPr>
            </w:pPr>
            <w:r w:rsidRPr="00712728">
              <w:rPr>
                <w:rFonts w:ascii="Calibri" w:hAnsi="Calibri" w:cs="Calibri"/>
                <w:sz w:val="22"/>
                <w:szCs w:val="22"/>
                <w:lang w:eastAsia="es-ES"/>
              </w:rPr>
              <w:t>Planta el Portillo Distrito Comercial Tarija</w:t>
            </w:r>
          </w:p>
          <w:p w:rsidR="00712728" w:rsidRPr="00712728" w:rsidRDefault="00712728" w:rsidP="00712728">
            <w:pPr>
              <w:tabs>
                <w:tab w:val="left" w:pos="567"/>
              </w:tabs>
              <w:spacing w:after="120"/>
              <w:ind w:left="1068"/>
              <w:jc w:val="both"/>
              <w:rPr>
                <w:rFonts w:ascii="Calibri" w:hAnsi="Calibri" w:cs="Calibri"/>
                <w:sz w:val="22"/>
                <w:szCs w:val="22"/>
                <w:lang w:eastAsia="es-ES"/>
              </w:rPr>
            </w:pPr>
            <w:r w:rsidRPr="00712728">
              <w:rPr>
                <w:rFonts w:ascii="Calibri" w:hAnsi="Calibri" w:cs="Calibri"/>
                <w:sz w:val="22"/>
                <w:szCs w:val="22"/>
                <w:lang w:eastAsia="es-ES"/>
              </w:rPr>
              <w:t>Zona Comercial Bermejo</w:t>
            </w:r>
          </w:p>
          <w:p w:rsidR="00712728" w:rsidRPr="00712728" w:rsidRDefault="00712728" w:rsidP="00712728">
            <w:pPr>
              <w:tabs>
                <w:tab w:val="left" w:pos="567"/>
              </w:tabs>
              <w:spacing w:after="120"/>
              <w:ind w:left="1068"/>
              <w:jc w:val="both"/>
              <w:rPr>
                <w:rFonts w:ascii="Calibri" w:hAnsi="Calibri" w:cs="Calibri"/>
                <w:sz w:val="22"/>
                <w:szCs w:val="22"/>
                <w:lang w:eastAsia="es-ES"/>
              </w:rPr>
            </w:pPr>
            <w:r w:rsidRPr="00712728">
              <w:rPr>
                <w:rFonts w:ascii="Calibri" w:hAnsi="Calibri" w:cs="Calibri"/>
                <w:sz w:val="22"/>
                <w:szCs w:val="22"/>
                <w:lang w:eastAsia="es-ES"/>
              </w:rPr>
              <w:t>Zona Comercial Villa Montes</w:t>
            </w:r>
          </w:p>
          <w:p w:rsidR="00712728" w:rsidRPr="00712728" w:rsidRDefault="00712728" w:rsidP="00901FF2">
            <w:pPr>
              <w:numPr>
                <w:ilvl w:val="0"/>
                <w:numId w:val="41"/>
              </w:numPr>
              <w:tabs>
                <w:tab w:val="left" w:pos="567"/>
              </w:tabs>
              <w:spacing w:after="120"/>
              <w:jc w:val="both"/>
              <w:rPr>
                <w:rFonts w:ascii="Calibri" w:hAnsi="Calibri" w:cs="Calibri"/>
                <w:sz w:val="22"/>
                <w:szCs w:val="22"/>
                <w:lang w:eastAsia="es-ES"/>
              </w:rPr>
            </w:pPr>
            <w:r w:rsidRPr="00712728">
              <w:rPr>
                <w:rFonts w:ascii="Calibri" w:hAnsi="Calibri" w:cs="Calibri"/>
                <w:sz w:val="22"/>
                <w:szCs w:val="22"/>
                <w:lang w:eastAsia="es-ES"/>
              </w:rPr>
              <w:t>Las Propuestas de los Vehículos que no cumplan con las condiciones establecidas en las especificaciones técnicas serán descalificadas.</w:t>
            </w:r>
          </w:p>
          <w:p w:rsidR="00712728" w:rsidRPr="00712728" w:rsidRDefault="00712728" w:rsidP="00901FF2">
            <w:pPr>
              <w:numPr>
                <w:ilvl w:val="0"/>
                <w:numId w:val="41"/>
              </w:numPr>
              <w:tabs>
                <w:tab w:val="left" w:pos="567"/>
              </w:tabs>
              <w:spacing w:after="120"/>
              <w:jc w:val="both"/>
              <w:rPr>
                <w:rFonts w:ascii="Calibri" w:hAnsi="Calibri" w:cs="Calibri"/>
                <w:sz w:val="22"/>
                <w:szCs w:val="22"/>
                <w:lang w:eastAsia="es-ES"/>
              </w:rPr>
            </w:pPr>
            <w:r w:rsidRPr="00712728">
              <w:rPr>
                <w:rFonts w:ascii="Calibri" w:hAnsi="Calibri" w:cs="Calibri"/>
                <w:sz w:val="22"/>
                <w:szCs w:val="22"/>
                <w:lang w:eastAsia="es-ES"/>
              </w:rPr>
              <w:t>La Cantidad de Garrafas aproximadas a Transportar serán de 150 hasta 200 garrafas en los ítems adjudicados.</w:t>
            </w:r>
          </w:p>
          <w:p w:rsidR="00712728" w:rsidRPr="00712728" w:rsidRDefault="00712728" w:rsidP="00901FF2">
            <w:pPr>
              <w:numPr>
                <w:ilvl w:val="0"/>
                <w:numId w:val="41"/>
              </w:numPr>
              <w:tabs>
                <w:tab w:val="left" w:pos="567"/>
              </w:tabs>
              <w:spacing w:after="120"/>
              <w:jc w:val="both"/>
              <w:rPr>
                <w:rFonts w:ascii="Calibri" w:hAnsi="Calibri" w:cs="Calibri"/>
                <w:sz w:val="22"/>
                <w:szCs w:val="22"/>
                <w:lang w:eastAsia="es-ES"/>
              </w:rPr>
            </w:pPr>
            <w:r w:rsidRPr="00712728">
              <w:rPr>
                <w:rFonts w:ascii="Calibri" w:hAnsi="Calibri" w:cs="Calibri"/>
                <w:sz w:val="22"/>
                <w:szCs w:val="22"/>
                <w:lang w:eastAsia="es-ES"/>
              </w:rPr>
              <w:t xml:space="preserve"> El Peso de cada garrafa a considerar es de 21.5 a 22.9 Kgs. llenas y 10.5 Vacías</w:t>
            </w:r>
          </w:p>
        </w:tc>
      </w:tr>
      <w:tr w:rsidR="00712728" w:rsidRPr="00712728" w:rsidTr="00DF7423">
        <w:trPr>
          <w:trHeight w:val="391"/>
        </w:trPr>
        <w:tc>
          <w:tcPr>
            <w:tcW w:w="9322" w:type="dxa"/>
            <w:shd w:val="clear" w:color="auto" w:fill="8DB3E2"/>
            <w:vAlign w:val="center"/>
          </w:tcPr>
          <w:p w:rsidR="00712728" w:rsidRPr="00712728" w:rsidRDefault="00712728" w:rsidP="00712728">
            <w:pPr>
              <w:rPr>
                <w:rFonts w:ascii="Verdana" w:hAnsi="Verdana" w:cs="Calibri"/>
                <w:b/>
                <w:bCs/>
                <w:sz w:val="18"/>
                <w:szCs w:val="18"/>
                <w:lang w:eastAsia="es-ES"/>
              </w:rPr>
            </w:pPr>
            <w:r w:rsidRPr="00712728">
              <w:rPr>
                <w:rFonts w:ascii="Verdana" w:hAnsi="Verdana" w:cs="Calibri"/>
                <w:b/>
                <w:bCs/>
                <w:sz w:val="18"/>
                <w:szCs w:val="18"/>
                <w:lang w:eastAsia="es-ES"/>
              </w:rPr>
              <w:t>PROVISIONES Y MANTENIMIENTO</w:t>
            </w:r>
          </w:p>
        </w:tc>
      </w:tr>
      <w:tr w:rsidR="00712728" w:rsidRPr="00712728" w:rsidTr="00DF7423">
        <w:trPr>
          <w:trHeight w:val="391"/>
        </w:trPr>
        <w:tc>
          <w:tcPr>
            <w:tcW w:w="9322" w:type="dxa"/>
            <w:shd w:val="clear" w:color="auto" w:fill="auto"/>
            <w:vAlign w:val="center"/>
          </w:tcPr>
          <w:p w:rsidR="00712728" w:rsidRPr="00712728" w:rsidRDefault="00712728" w:rsidP="00712728">
            <w:pPr>
              <w:keepNext/>
              <w:autoSpaceDE w:val="0"/>
              <w:autoSpaceDN w:val="0"/>
              <w:adjustRightInd w:val="0"/>
              <w:spacing w:before="120" w:after="120"/>
              <w:jc w:val="both"/>
              <w:rPr>
                <w:rFonts w:ascii="Calibri" w:hAnsi="Calibri" w:cs="Calibri"/>
                <w:color w:val="000000"/>
                <w:sz w:val="22"/>
                <w:szCs w:val="22"/>
                <w:lang w:val="es-BO" w:eastAsia="es-ES"/>
              </w:rPr>
            </w:pPr>
            <w:r w:rsidRPr="00712728">
              <w:rPr>
                <w:rFonts w:ascii="Calibri" w:hAnsi="Calibri" w:cs="Calibri"/>
                <w:color w:val="000000"/>
                <w:sz w:val="22"/>
                <w:szCs w:val="22"/>
                <w:lang w:val="es-BO" w:eastAsia="es-ES"/>
              </w:rPr>
              <w:lastRenderedPageBreak/>
              <w:t>La provisión de combustibles, lubricantes, mantenimiento y reparación de o los Vehículos, correrán por cuenta del Transportista. El o los Vehículos deberán encontrarse siempre en excelente estado de operatividad con un mantenimiento adecuado que garantice la seguridad del personal, terceros y las garrafas bacías o llenas transportadas.</w:t>
            </w:r>
          </w:p>
          <w:p w:rsidR="00712728" w:rsidRPr="00712728" w:rsidRDefault="00712728" w:rsidP="00712728">
            <w:pPr>
              <w:rPr>
                <w:rFonts w:ascii="Calibri" w:hAnsi="Calibri" w:cs="Calibri"/>
                <w:color w:val="000000"/>
                <w:sz w:val="22"/>
                <w:szCs w:val="22"/>
                <w:lang w:val="es-BO" w:eastAsia="es-ES"/>
              </w:rPr>
            </w:pPr>
            <w:r w:rsidRPr="00712728">
              <w:rPr>
                <w:rFonts w:ascii="Calibri" w:hAnsi="Calibri" w:cs="Calibri"/>
                <w:color w:val="000000"/>
                <w:sz w:val="22"/>
                <w:szCs w:val="22"/>
                <w:lang w:val="es-BO" w:eastAsia="es-ES"/>
              </w:rPr>
              <w:t>En caso de defecto o mantenimiento de algún Vehículo, el Transportista deberá sustituirlo en el plazo máximo de (24) horas por otro con las mismas características, corriendo por su cuenta exclusiva el pago del vehículo suplente, garantizando de esta manera el cumplimiento del contrato.</w:t>
            </w:r>
          </w:p>
        </w:tc>
      </w:tr>
      <w:tr w:rsidR="00712728" w:rsidRPr="00712728" w:rsidTr="00DF7423">
        <w:trPr>
          <w:trHeight w:val="391"/>
        </w:trPr>
        <w:tc>
          <w:tcPr>
            <w:tcW w:w="9322" w:type="dxa"/>
            <w:shd w:val="clear" w:color="auto" w:fill="8DB3E2"/>
            <w:vAlign w:val="center"/>
          </w:tcPr>
          <w:p w:rsidR="00712728" w:rsidRPr="00712728" w:rsidRDefault="00712728" w:rsidP="00712728">
            <w:pPr>
              <w:rPr>
                <w:rFonts w:ascii="Verdana" w:hAnsi="Verdana" w:cs="Calibri"/>
                <w:b/>
                <w:bCs/>
                <w:sz w:val="18"/>
                <w:szCs w:val="18"/>
                <w:lang w:eastAsia="es-ES"/>
              </w:rPr>
            </w:pPr>
            <w:r w:rsidRPr="00712728">
              <w:rPr>
                <w:rFonts w:ascii="Verdana" w:hAnsi="Verdana" w:cs="Calibri"/>
                <w:b/>
                <w:bCs/>
                <w:sz w:val="18"/>
                <w:szCs w:val="18"/>
                <w:lang w:eastAsia="es-ES"/>
              </w:rPr>
              <w:t>PLAZO DEL SERVICIO</w:t>
            </w:r>
          </w:p>
        </w:tc>
      </w:tr>
      <w:tr w:rsidR="00712728" w:rsidRPr="00712728" w:rsidTr="00DF7423">
        <w:trPr>
          <w:trHeight w:val="492"/>
        </w:trPr>
        <w:tc>
          <w:tcPr>
            <w:tcW w:w="9322" w:type="dxa"/>
            <w:shd w:val="clear" w:color="auto" w:fill="auto"/>
            <w:vAlign w:val="center"/>
          </w:tcPr>
          <w:p w:rsidR="00712728" w:rsidRPr="00712728" w:rsidRDefault="00712728" w:rsidP="00712728">
            <w:pPr>
              <w:autoSpaceDE w:val="0"/>
              <w:autoSpaceDN w:val="0"/>
              <w:spacing w:before="100" w:after="100"/>
              <w:rPr>
                <w:rFonts w:ascii="Calibri" w:hAnsi="Calibri" w:cs="Calibri"/>
                <w:sz w:val="22"/>
                <w:szCs w:val="22"/>
                <w:lang w:val="es-BO" w:eastAsia="es-BO"/>
              </w:rPr>
            </w:pPr>
            <w:r w:rsidRPr="00712728">
              <w:rPr>
                <w:rFonts w:ascii="Calibri" w:hAnsi="Calibri" w:cs="Calibri"/>
                <w:sz w:val="22"/>
                <w:szCs w:val="22"/>
                <w:lang w:eastAsia="es-ES"/>
              </w:rPr>
              <w:t>El plazo del Servicio será a partir de Orden de Proceder y hasta el 31 de diciembre de 2018.</w:t>
            </w:r>
          </w:p>
          <w:p w:rsidR="00712728" w:rsidRPr="00712728" w:rsidRDefault="00712728" w:rsidP="00712728">
            <w:pPr>
              <w:autoSpaceDE w:val="0"/>
              <w:autoSpaceDN w:val="0"/>
              <w:spacing w:before="100" w:after="100"/>
              <w:rPr>
                <w:sz w:val="24"/>
                <w:szCs w:val="24"/>
                <w:lang w:eastAsia="es-ES"/>
              </w:rPr>
            </w:pPr>
            <w:r w:rsidRPr="00712728">
              <w:rPr>
                <w:rFonts w:ascii="Calibri" w:hAnsi="Calibri" w:cs="Calibri"/>
                <w:sz w:val="22"/>
                <w:szCs w:val="22"/>
                <w:lang w:eastAsia="es-ES"/>
              </w:rPr>
              <w:t>El Proceso de contratación no obstante de llegar hasta la adjudicación, se llevara a efecto sin compromiso estando sujeto a la aprobación del presupuesto de la siguiente Gestión.</w:t>
            </w:r>
            <w:r w:rsidRPr="00712728">
              <w:rPr>
                <w:rFonts w:ascii="Segoe UI" w:hAnsi="Segoe UI" w:cs="Segoe UI"/>
                <w:sz w:val="24"/>
                <w:szCs w:val="24"/>
                <w:lang w:eastAsia="es-ES"/>
              </w:rPr>
              <w:t> </w:t>
            </w:r>
          </w:p>
        </w:tc>
      </w:tr>
      <w:tr w:rsidR="00712728" w:rsidRPr="00712728" w:rsidTr="00DF7423">
        <w:trPr>
          <w:trHeight w:val="492"/>
        </w:trPr>
        <w:tc>
          <w:tcPr>
            <w:tcW w:w="9322" w:type="dxa"/>
            <w:shd w:val="clear" w:color="auto" w:fill="5B9BD5"/>
            <w:vAlign w:val="center"/>
          </w:tcPr>
          <w:p w:rsidR="00712728" w:rsidRPr="00712728" w:rsidRDefault="00712728" w:rsidP="00712728">
            <w:pPr>
              <w:autoSpaceDE w:val="0"/>
              <w:autoSpaceDN w:val="0"/>
              <w:spacing w:before="100" w:after="100"/>
              <w:rPr>
                <w:rFonts w:ascii="Calibri" w:hAnsi="Calibri" w:cs="Calibri"/>
                <w:b/>
                <w:sz w:val="22"/>
                <w:szCs w:val="22"/>
                <w:lang w:eastAsia="es-ES"/>
              </w:rPr>
            </w:pPr>
            <w:r w:rsidRPr="00712728">
              <w:rPr>
                <w:rFonts w:ascii="Calibri" w:hAnsi="Calibri" w:cs="Calibri"/>
                <w:b/>
                <w:sz w:val="22"/>
                <w:szCs w:val="22"/>
                <w:lang w:eastAsia="es-ES"/>
              </w:rPr>
              <w:t xml:space="preserve">PERSONAL REQUERIDO </w:t>
            </w:r>
          </w:p>
        </w:tc>
      </w:tr>
      <w:tr w:rsidR="00712728" w:rsidRPr="00712728" w:rsidTr="00DF7423">
        <w:trPr>
          <w:trHeight w:val="492"/>
        </w:trPr>
        <w:tc>
          <w:tcPr>
            <w:tcW w:w="9322" w:type="dxa"/>
            <w:shd w:val="clear" w:color="auto" w:fill="auto"/>
            <w:vAlign w:val="center"/>
          </w:tcPr>
          <w:p w:rsidR="00712728" w:rsidRPr="00712728" w:rsidRDefault="00712728" w:rsidP="00712728">
            <w:pPr>
              <w:autoSpaceDE w:val="0"/>
              <w:autoSpaceDN w:val="0"/>
              <w:spacing w:before="100" w:after="100"/>
              <w:rPr>
                <w:rFonts w:ascii="Calibri" w:hAnsi="Calibri" w:cs="Calibri"/>
                <w:sz w:val="22"/>
                <w:szCs w:val="22"/>
                <w:lang w:eastAsia="es-ES"/>
              </w:rPr>
            </w:pPr>
            <w:r w:rsidRPr="00712728">
              <w:rPr>
                <w:rFonts w:ascii="Calibri" w:hAnsi="Calibri" w:cs="Calibri"/>
                <w:sz w:val="22"/>
                <w:szCs w:val="22"/>
                <w:lang w:eastAsia="es-ES"/>
              </w:rPr>
              <w:t>La empresa adjudicada deberá pasar el listado de su personal que prestara el servicio de transporte de (GLP) previo al inicio del servicio de acuerdo al siguiente detalle:</w:t>
            </w:r>
          </w:p>
          <w:p w:rsidR="00712728" w:rsidRPr="00712728" w:rsidRDefault="00712728" w:rsidP="00901FF2">
            <w:pPr>
              <w:numPr>
                <w:ilvl w:val="0"/>
                <w:numId w:val="45"/>
              </w:numPr>
              <w:autoSpaceDE w:val="0"/>
              <w:autoSpaceDN w:val="0"/>
              <w:spacing w:before="100" w:after="100"/>
              <w:rPr>
                <w:rFonts w:ascii="Calibri" w:hAnsi="Calibri" w:cs="Calibri"/>
                <w:sz w:val="22"/>
                <w:szCs w:val="22"/>
                <w:lang w:eastAsia="es-ES"/>
              </w:rPr>
            </w:pPr>
            <w:r w:rsidRPr="00712728">
              <w:rPr>
                <w:rFonts w:ascii="Calibri" w:hAnsi="Calibri" w:cs="Calibri"/>
                <w:sz w:val="22"/>
                <w:szCs w:val="22"/>
                <w:lang w:eastAsia="es-ES"/>
              </w:rPr>
              <w:t>Nombre Chofer  con licencia de conducir categoría “C”</w:t>
            </w:r>
          </w:p>
          <w:p w:rsidR="00712728" w:rsidRPr="00712728" w:rsidRDefault="00712728" w:rsidP="00901FF2">
            <w:pPr>
              <w:numPr>
                <w:ilvl w:val="0"/>
                <w:numId w:val="45"/>
              </w:numPr>
              <w:autoSpaceDE w:val="0"/>
              <w:autoSpaceDN w:val="0"/>
              <w:spacing w:before="100" w:after="100"/>
              <w:rPr>
                <w:rFonts w:ascii="Calibri" w:hAnsi="Calibri" w:cs="Calibri"/>
                <w:sz w:val="22"/>
                <w:szCs w:val="22"/>
                <w:lang w:eastAsia="es-ES"/>
              </w:rPr>
            </w:pPr>
            <w:r w:rsidRPr="00712728">
              <w:rPr>
                <w:rFonts w:ascii="Calibri" w:hAnsi="Calibri" w:cs="Calibri"/>
                <w:sz w:val="22"/>
                <w:szCs w:val="22"/>
                <w:lang w:eastAsia="es-ES"/>
              </w:rPr>
              <w:t xml:space="preserve">Nombre del o los estibadores </w:t>
            </w:r>
          </w:p>
          <w:p w:rsidR="00712728" w:rsidRPr="00712728" w:rsidRDefault="00712728" w:rsidP="00712728">
            <w:pPr>
              <w:autoSpaceDE w:val="0"/>
              <w:autoSpaceDN w:val="0"/>
              <w:spacing w:before="100" w:after="100"/>
              <w:rPr>
                <w:rFonts w:ascii="Calibri" w:hAnsi="Calibri" w:cs="Calibri"/>
                <w:sz w:val="22"/>
                <w:szCs w:val="22"/>
                <w:lang w:eastAsia="es-ES"/>
              </w:rPr>
            </w:pPr>
          </w:p>
        </w:tc>
      </w:tr>
    </w:tbl>
    <w:p w:rsidR="00712728" w:rsidRPr="00712728" w:rsidRDefault="00712728" w:rsidP="00712728">
      <w:pPr>
        <w:rPr>
          <w:rFonts w:ascii="Calibri" w:hAnsi="Calibri" w:cs="Calibri"/>
          <w:sz w:val="22"/>
          <w:szCs w:val="22"/>
          <w:lang w:eastAsia="es-ES"/>
        </w:rPr>
      </w:pPr>
    </w:p>
    <w:p w:rsidR="00712728" w:rsidRPr="00712728" w:rsidRDefault="00712728" w:rsidP="00901FF2">
      <w:pPr>
        <w:numPr>
          <w:ilvl w:val="0"/>
          <w:numId w:val="33"/>
        </w:numPr>
        <w:ind w:left="567" w:hanging="567"/>
        <w:jc w:val="both"/>
        <w:rPr>
          <w:rFonts w:ascii="Verdana" w:hAnsi="Verdana" w:cs="Calibri"/>
          <w:b/>
          <w:bCs/>
          <w:sz w:val="18"/>
          <w:szCs w:val="18"/>
          <w:lang w:eastAsia="es-BO"/>
        </w:rPr>
      </w:pPr>
      <w:r w:rsidRPr="00712728">
        <w:rPr>
          <w:rFonts w:ascii="Verdana" w:hAnsi="Verdana" w:cs="Calibri"/>
          <w:b/>
          <w:bCs/>
          <w:sz w:val="18"/>
          <w:szCs w:val="18"/>
          <w:lang w:eastAsia="es-BO"/>
        </w:rPr>
        <w:t>CONDICIONES REQUERIDAS DEL SERVICIO (De cumplimiento obligatorio por el proponente)</w:t>
      </w:r>
    </w:p>
    <w:p w:rsidR="00712728" w:rsidRPr="00712728" w:rsidRDefault="00712728" w:rsidP="00712728">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12728" w:rsidRPr="00712728" w:rsidTr="00DF7423">
        <w:trPr>
          <w:trHeight w:val="454"/>
        </w:trPr>
        <w:tc>
          <w:tcPr>
            <w:tcW w:w="9339" w:type="dxa"/>
            <w:shd w:val="clear" w:color="auto" w:fill="8DB3E2"/>
            <w:vAlign w:val="center"/>
          </w:tcPr>
          <w:p w:rsidR="00712728" w:rsidRPr="00712728" w:rsidRDefault="00712728" w:rsidP="00712728">
            <w:pPr>
              <w:rPr>
                <w:rFonts w:ascii="Verdana" w:hAnsi="Verdana" w:cs="Calibri"/>
                <w:sz w:val="18"/>
                <w:szCs w:val="18"/>
                <w:lang w:eastAsia="es-ES"/>
              </w:rPr>
            </w:pPr>
            <w:r w:rsidRPr="00712728">
              <w:rPr>
                <w:rFonts w:ascii="Verdana" w:hAnsi="Verdana" w:cs="Calibri"/>
                <w:b/>
                <w:bCs/>
                <w:sz w:val="18"/>
                <w:szCs w:val="18"/>
                <w:lang w:eastAsia="es-ES"/>
              </w:rPr>
              <w:t xml:space="preserve">FORMA DE PAGO </w:t>
            </w:r>
          </w:p>
        </w:tc>
      </w:tr>
      <w:tr w:rsidR="00712728" w:rsidRPr="00712728" w:rsidTr="00DF7423">
        <w:trPr>
          <w:trHeight w:val="1095"/>
        </w:trPr>
        <w:tc>
          <w:tcPr>
            <w:tcW w:w="9339" w:type="dxa"/>
            <w:shd w:val="clear" w:color="auto" w:fill="auto"/>
            <w:vAlign w:val="center"/>
          </w:tcPr>
          <w:p w:rsidR="00712728" w:rsidRPr="00712728" w:rsidRDefault="00712728" w:rsidP="00712728">
            <w:pPr>
              <w:jc w:val="both"/>
              <w:rPr>
                <w:rFonts w:ascii="Calibri" w:hAnsi="Calibri" w:cs="Calibri"/>
                <w:sz w:val="22"/>
                <w:szCs w:val="22"/>
                <w:lang w:eastAsia="es-ES"/>
              </w:rPr>
            </w:pPr>
          </w:p>
          <w:p w:rsidR="00712728" w:rsidRPr="00712728" w:rsidRDefault="00712728" w:rsidP="00712728">
            <w:pPr>
              <w:jc w:val="both"/>
              <w:rPr>
                <w:rFonts w:ascii="Calibri" w:hAnsi="Calibri" w:cs="Calibri"/>
                <w:sz w:val="22"/>
                <w:szCs w:val="22"/>
                <w:lang w:eastAsia="es-ES"/>
              </w:rPr>
            </w:pPr>
            <w:r w:rsidRPr="00712728">
              <w:rPr>
                <w:rFonts w:ascii="Calibri" w:hAnsi="Calibri" w:cs="Calibri"/>
                <w:sz w:val="22"/>
                <w:szCs w:val="22"/>
                <w:lang w:eastAsia="es-ES"/>
              </w:rPr>
              <w:t>El pago se efectuará, de forma parcial concluido el mes y por la cantidad de viajes realizados, previo informe de conformidades emitidas por el Fiscal y Comité de Recepción designadas, deberá adjuntar a su solicitud de pago, la siguiente documentación:</w:t>
            </w:r>
          </w:p>
          <w:p w:rsidR="00712728" w:rsidRPr="00712728" w:rsidRDefault="00712728" w:rsidP="00712728">
            <w:pPr>
              <w:jc w:val="both"/>
              <w:rPr>
                <w:rFonts w:ascii="Calibri" w:hAnsi="Calibri" w:cs="Calibri"/>
                <w:sz w:val="22"/>
                <w:szCs w:val="22"/>
                <w:lang w:eastAsia="es-ES"/>
              </w:rPr>
            </w:pPr>
          </w:p>
          <w:p w:rsidR="00712728" w:rsidRPr="00712728" w:rsidRDefault="00712728" w:rsidP="00901FF2">
            <w:pPr>
              <w:numPr>
                <w:ilvl w:val="0"/>
                <w:numId w:val="35"/>
              </w:numPr>
              <w:contextualSpacing/>
              <w:jc w:val="both"/>
              <w:rPr>
                <w:rFonts w:ascii="Calibri" w:hAnsi="Calibri" w:cs="Calibri"/>
                <w:sz w:val="22"/>
                <w:szCs w:val="22"/>
                <w:lang w:val="es-BO" w:eastAsia="es-ES"/>
              </w:rPr>
            </w:pPr>
            <w:r w:rsidRPr="00712728">
              <w:rPr>
                <w:rFonts w:ascii="Calibri" w:hAnsi="Calibri" w:cs="Calibri"/>
                <w:sz w:val="22"/>
                <w:szCs w:val="22"/>
                <w:lang w:val="es-BO" w:eastAsia="es-ES"/>
              </w:rPr>
              <w:t>Nota de solicitud de pago del proveedor del servicio.</w:t>
            </w:r>
          </w:p>
          <w:p w:rsidR="00712728" w:rsidRP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Deberá emitir la Factura correspondiente a nombre de YPFB con NIT 120269020</w:t>
            </w:r>
          </w:p>
          <w:p w:rsidR="00712728" w:rsidRP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La Factura no debe tener sobre escrituras</w:t>
            </w:r>
          </w:p>
          <w:p w:rsidR="00712728" w:rsidRP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Deberá adjuntar Fotocopia simple de NIT, SIGEP, Certificado de No Adeudo de Ambas AFP´S  Futuro y Previsión.</w:t>
            </w:r>
          </w:p>
          <w:p w:rsidR="00712728" w:rsidRP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Adjuntar transferencia de producto emitida por YPFB.</w:t>
            </w:r>
          </w:p>
          <w:p w:rsid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Copia simple del Contrato suscrito para la realización del servicio</w:t>
            </w:r>
          </w:p>
          <w:p w:rsidR="00C04B18" w:rsidRDefault="00C04B18" w:rsidP="00C04B18">
            <w:pPr>
              <w:jc w:val="both"/>
              <w:rPr>
                <w:rFonts w:ascii="Calibri" w:hAnsi="Calibri" w:cs="Calibri"/>
                <w:sz w:val="22"/>
                <w:szCs w:val="22"/>
                <w:lang w:eastAsia="es-ES"/>
              </w:rPr>
            </w:pPr>
          </w:p>
          <w:p w:rsidR="00C04B18" w:rsidRDefault="00C04B18" w:rsidP="00C04B18">
            <w:pPr>
              <w:jc w:val="both"/>
              <w:rPr>
                <w:rFonts w:ascii="Calibri" w:hAnsi="Calibri" w:cs="Calibri"/>
                <w:sz w:val="22"/>
                <w:szCs w:val="22"/>
                <w:lang w:eastAsia="es-ES"/>
              </w:rPr>
            </w:pPr>
          </w:p>
          <w:p w:rsidR="00C04B18" w:rsidRDefault="00C04B18" w:rsidP="00C04B18">
            <w:pPr>
              <w:jc w:val="both"/>
              <w:rPr>
                <w:rFonts w:ascii="Calibri" w:hAnsi="Calibri" w:cs="Calibri"/>
                <w:sz w:val="22"/>
                <w:szCs w:val="22"/>
                <w:lang w:eastAsia="es-ES"/>
              </w:rPr>
            </w:pPr>
          </w:p>
          <w:p w:rsidR="00C04B18" w:rsidRPr="00712728" w:rsidRDefault="00C04B18" w:rsidP="00C04B18">
            <w:pPr>
              <w:jc w:val="both"/>
              <w:rPr>
                <w:rFonts w:ascii="Calibri" w:hAnsi="Calibri" w:cs="Calibri"/>
                <w:sz w:val="22"/>
                <w:szCs w:val="22"/>
                <w:lang w:eastAsia="es-ES"/>
              </w:rPr>
            </w:pPr>
          </w:p>
          <w:p w:rsidR="00712728" w:rsidRPr="00712728" w:rsidRDefault="00712728" w:rsidP="00712728">
            <w:pPr>
              <w:jc w:val="both"/>
              <w:rPr>
                <w:rFonts w:ascii="Calibri" w:hAnsi="Calibri" w:cs="Calibri"/>
                <w:sz w:val="22"/>
                <w:szCs w:val="22"/>
                <w:lang w:eastAsia="es-ES"/>
              </w:rPr>
            </w:pPr>
          </w:p>
          <w:p w:rsidR="00712728" w:rsidRPr="00712728" w:rsidRDefault="00712728" w:rsidP="00712728">
            <w:pPr>
              <w:autoSpaceDE w:val="0"/>
              <w:autoSpaceDN w:val="0"/>
              <w:adjustRightInd w:val="0"/>
              <w:jc w:val="both"/>
              <w:rPr>
                <w:rFonts w:ascii="Verdana" w:hAnsi="Verdana" w:cs="Calibri"/>
                <w:sz w:val="18"/>
                <w:szCs w:val="18"/>
                <w:lang w:eastAsia="es-ES"/>
              </w:rPr>
            </w:pPr>
          </w:p>
        </w:tc>
      </w:tr>
      <w:tr w:rsidR="00712728" w:rsidRPr="00712728" w:rsidTr="00DF7423">
        <w:trPr>
          <w:trHeight w:val="417"/>
        </w:trPr>
        <w:tc>
          <w:tcPr>
            <w:tcW w:w="9339" w:type="dxa"/>
            <w:shd w:val="clear" w:color="auto" w:fill="9CC2E5"/>
            <w:vAlign w:val="center"/>
          </w:tcPr>
          <w:p w:rsidR="00712728" w:rsidRPr="00712728" w:rsidRDefault="00712728" w:rsidP="00712728">
            <w:pPr>
              <w:autoSpaceDE w:val="0"/>
              <w:autoSpaceDN w:val="0"/>
              <w:adjustRightInd w:val="0"/>
              <w:jc w:val="both"/>
              <w:rPr>
                <w:rFonts w:ascii="Verdana" w:hAnsi="Verdana" w:cs="Calibri"/>
                <w:sz w:val="18"/>
                <w:szCs w:val="18"/>
                <w:lang w:eastAsia="es-ES"/>
              </w:rPr>
            </w:pPr>
            <w:r w:rsidRPr="00712728">
              <w:rPr>
                <w:rFonts w:ascii="Verdana" w:hAnsi="Verdana" w:cs="Calibri"/>
                <w:b/>
                <w:bCs/>
                <w:sz w:val="18"/>
                <w:szCs w:val="18"/>
                <w:lang w:eastAsia="es-ES"/>
              </w:rPr>
              <w:lastRenderedPageBreak/>
              <w:t xml:space="preserve">LUGAR DE PRESTACIÓN DEL SERVICIO </w:t>
            </w:r>
          </w:p>
        </w:tc>
      </w:tr>
      <w:tr w:rsidR="00712728" w:rsidRPr="00712728" w:rsidTr="00DF7423">
        <w:trPr>
          <w:trHeight w:val="4061"/>
        </w:trPr>
        <w:tc>
          <w:tcPr>
            <w:tcW w:w="9339" w:type="dxa"/>
            <w:shd w:val="clear" w:color="auto" w:fill="auto"/>
            <w:vAlign w:val="center"/>
          </w:tcPr>
          <w:p w:rsidR="00712728" w:rsidRPr="00712728" w:rsidRDefault="00C04B18" w:rsidP="00712728">
            <w:pPr>
              <w:autoSpaceDE w:val="0"/>
              <w:autoSpaceDN w:val="0"/>
              <w:adjustRightInd w:val="0"/>
              <w:jc w:val="both"/>
              <w:rPr>
                <w:rFonts w:ascii="Verdana" w:hAnsi="Verdana" w:cs="Calibri"/>
                <w:sz w:val="18"/>
                <w:szCs w:val="18"/>
                <w:lang w:eastAsia="es-ES"/>
              </w:rPr>
            </w:pPr>
            <w:r>
              <w:rPr>
                <w:rFonts w:ascii="Verdana" w:hAnsi="Verdana" w:cs="Calibri"/>
                <w:sz w:val="18"/>
                <w:szCs w:val="18"/>
                <w:lang w:eastAsia="es-ES"/>
              </w:rPr>
              <w:t>E</w:t>
            </w:r>
            <w:r w:rsidR="00712728" w:rsidRPr="00712728">
              <w:rPr>
                <w:rFonts w:ascii="Verdana" w:hAnsi="Verdana" w:cs="Calibri"/>
                <w:sz w:val="18"/>
                <w:szCs w:val="18"/>
                <w:lang w:eastAsia="es-ES"/>
              </w:rPr>
              <w:t>l Servicio se realizara de acuerdo a las siguientes rutas:</w:t>
            </w:r>
          </w:p>
          <w:p w:rsidR="00712728" w:rsidRPr="00712728" w:rsidRDefault="00712728" w:rsidP="00712728">
            <w:pPr>
              <w:autoSpaceDE w:val="0"/>
              <w:autoSpaceDN w:val="0"/>
              <w:adjustRightInd w:val="0"/>
              <w:jc w:val="both"/>
              <w:rPr>
                <w:rFonts w:ascii="Verdana" w:hAnsi="Verdana" w:cs="Calibri"/>
                <w:sz w:val="18"/>
                <w:szCs w:val="18"/>
                <w:lang w:eastAsia="es-ES"/>
              </w:rPr>
            </w:pPr>
          </w:p>
          <w:tbl>
            <w:tblPr>
              <w:tblW w:w="8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195"/>
              <w:gridCol w:w="2190"/>
              <w:gridCol w:w="2195"/>
            </w:tblGrid>
            <w:tr w:rsidR="00712728" w:rsidRPr="00712728" w:rsidTr="00C04B18">
              <w:trPr>
                <w:trHeight w:val="117"/>
              </w:trPr>
              <w:tc>
                <w:tcPr>
                  <w:tcW w:w="2192" w:type="dxa"/>
                  <w:tcBorders>
                    <w:bottom w:val="single" w:sz="4" w:space="0" w:color="auto"/>
                  </w:tcBorders>
                  <w:shd w:val="clear" w:color="auto" w:fill="auto"/>
                </w:tcPr>
                <w:p w:rsidR="00712728" w:rsidRPr="00712728" w:rsidRDefault="00712728" w:rsidP="00712728">
                  <w:pPr>
                    <w:tabs>
                      <w:tab w:val="left" w:pos="567"/>
                    </w:tabs>
                    <w:jc w:val="both"/>
                    <w:rPr>
                      <w:rFonts w:ascii="Calibri" w:hAnsi="Calibri" w:cs="Calibri"/>
                      <w:b/>
                      <w:sz w:val="22"/>
                      <w:szCs w:val="22"/>
                      <w:lang w:eastAsia="es-ES"/>
                    </w:rPr>
                  </w:pPr>
                  <w:r w:rsidRPr="00712728">
                    <w:rPr>
                      <w:rFonts w:ascii="Calibri" w:hAnsi="Calibri" w:cs="Calibri"/>
                      <w:b/>
                      <w:sz w:val="22"/>
                      <w:szCs w:val="22"/>
                      <w:lang w:eastAsia="es-ES"/>
                    </w:rPr>
                    <w:t>LUGAR ORIGEN</w:t>
                  </w:r>
                </w:p>
              </w:tc>
              <w:tc>
                <w:tcPr>
                  <w:tcW w:w="2195" w:type="dxa"/>
                  <w:tcBorders>
                    <w:bottom w:val="single" w:sz="4" w:space="0" w:color="auto"/>
                  </w:tcBorders>
                  <w:shd w:val="clear" w:color="auto" w:fill="auto"/>
                </w:tcPr>
                <w:p w:rsidR="00712728" w:rsidRPr="00712728" w:rsidRDefault="00712728" w:rsidP="00712728">
                  <w:pPr>
                    <w:tabs>
                      <w:tab w:val="left" w:pos="567"/>
                    </w:tabs>
                    <w:jc w:val="center"/>
                    <w:rPr>
                      <w:rFonts w:ascii="Calibri" w:hAnsi="Calibri" w:cs="Calibri"/>
                      <w:b/>
                      <w:sz w:val="22"/>
                      <w:szCs w:val="22"/>
                      <w:lang w:eastAsia="es-ES"/>
                    </w:rPr>
                  </w:pPr>
                  <w:r w:rsidRPr="00712728">
                    <w:rPr>
                      <w:rFonts w:ascii="Calibri" w:hAnsi="Calibri" w:cs="Calibri"/>
                      <w:b/>
                      <w:sz w:val="22"/>
                      <w:szCs w:val="22"/>
                      <w:lang w:eastAsia="es-ES"/>
                    </w:rPr>
                    <w:t>DIRECCION</w:t>
                  </w:r>
                </w:p>
              </w:tc>
              <w:tc>
                <w:tcPr>
                  <w:tcW w:w="2190" w:type="dxa"/>
                  <w:tcBorders>
                    <w:bottom w:val="single" w:sz="4" w:space="0" w:color="auto"/>
                  </w:tcBorders>
                  <w:shd w:val="clear" w:color="auto" w:fill="auto"/>
                </w:tcPr>
                <w:p w:rsidR="00712728" w:rsidRPr="00712728" w:rsidRDefault="00712728" w:rsidP="00712728">
                  <w:pPr>
                    <w:tabs>
                      <w:tab w:val="left" w:pos="567"/>
                    </w:tabs>
                    <w:jc w:val="center"/>
                    <w:rPr>
                      <w:rFonts w:ascii="Calibri" w:hAnsi="Calibri" w:cs="Calibri"/>
                      <w:b/>
                      <w:sz w:val="22"/>
                      <w:szCs w:val="22"/>
                      <w:lang w:eastAsia="es-ES"/>
                    </w:rPr>
                  </w:pPr>
                  <w:r w:rsidRPr="00712728">
                    <w:rPr>
                      <w:rFonts w:ascii="Calibri" w:hAnsi="Calibri" w:cs="Calibri"/>
                      <w:b/>
                      <w:sz w:val="22"/>
                      <w:szCs w:val="22"/>
                      <w:lang w:eastAsia="es-ES"/>
                    </w:rPr>
                    <w:t>LUGAR DESTINO</w:t>
                  </w:r>
                </w:p>
              </w:tc>
              <w:tc>
                <w:tcPr>
                  <w:tcW w:w="2195" w:type="dxa"/>
                  <w:tcBorders>
                    <w:bottom w:val="single" w:sz="4" w:space="0" w:color="auto"/>
                  </w:tcBorders>
                  <w:shd w:val="clear" w:color="auto" w:fill="auto"/>
                </w:tcPr>
                <w:p w:rsidR="00712728" w:rsidRPr="00712728" w:rsidRDefault="00712728" w:rsidP="00712728">
                  <w:pPr>
                    <w:tabs>
                      <w:tab w:val="left" w:pos="567"/>
                    </w:tabs>
                    <w:jc w:val="center"/>
                    <w:rPr>
                      <w:rFonts w:ascii="Calibri" w:hAnsi="Calibri" w:cs="Calibri"/>
                      <w:b/>
                      <w:sz w:val="22"/>
                      <w:szCs w:val="22"/>
                      <w:lang w:eastAsia="es-ES"/>
                    </w:rPr>
                  </w:pPr>
                  <w:r w:rsidRPr="00712728">
                    <w:rPr>
                      <w:rFonts w:ascii="Calibri" w:hAnsi="Calibri" w:cs="Calibri"/>
                      <w:b/>
                      <w:sz w:val="22"/>
                      <w:szCs w:val="22"/>
                      <w:lang w:eastAsia="es-ES"/>
                    </w:rPr>
                    <w:t>DIRECCION</w:t>
                  </w:r>
                </w:p>
              </w:tc>
            </w:tr>
            <w:tr w:rsidR="00712728" w:rsidRPr="00712728" w:rsidTr="00C04B18">
              <w:trPr>
                <w:trHeight w:val="117"/>
              </w:trPr>
              <w:tc>
                <w:tcPr>
                  <w:tcW w:w="2192" w:type="dxa"/>
                  <w:tcBorders>
                    <w:bottom w:val="single" w:sz="4" w:space="0" w:color="auto"/>
                  </w:tcBorders>
                  <w:shd w:val="clear" w:color="auto" w:fill="auto"/>
                </w:tcPr>
                <w:p w:rsidR="00712728" w:rsidRPr="00712728" w:rsidRDefault="00712728" w:rsidP="00712728">
                  <w:pPr>
                    <w:tabs>
                      <w:tab w:val="left" w:pos="426"/>
                    </w:tabs>
                    <w:rPr>
                      <w:rFonts w:ascii="Calibri" w:hAnsi="Calibri" w:cs="Calibri"/>
                      <w:sz w:val="16"/>
                      <w:szCs w:val="16"/>
                      <w:lang w:eastAsia="es-ES"/>
                    </w:rPr>
                  </w:pPr>
                  <w:r w:rsidRPr="00712728">
                    <w:rPr>
                      <w:rFonts w:ascii="Calibri" w:hAnsi="Calibri" w:cs="Calibri"/>
                      <w:sz w:val="16"/>
                      <w:szCs w:val="16"/>
                      <w:lang w:eastAsia="es-ES"/>
                    </w:rPr>
                    <w:t>PLANTA BERMEJO</w:t>
                  </w:r>
                </w:p>
              </w:tc>
              <w:tc>
                <w:tcPr>
                  <w:tcW w:w="2195" w:type="dxa"/>
                  <w:tcBorders>
                    <w:bottom w:val="single" w:sz="4" w:space="0" w:color="auto"/>
                  </w:tcBorders>
                  <w:shd w:val="clear" w:color="auto" w:fill="auto"/>
                </w:tcPr>
                <w:p w:rsidR="00712728" w:rsidRPr="00712728" w:rsidRDefault="00712728" w:rsidP="00712728">
                  <w:pPr>
                    <w:tabs>
                      <w:tab w:val="left" w:pos="426"/>
                    </w:tabs>
                    <w:rPr>
                      <w:rFonts w:ascii="Calibri" w:hAnsi="Calibri" w:cs="Calibri"/>
                      <w:sz w:val="16"/>
                      <w:szCs w:val="16"/>
                      <w:lang w:eastAsia="es-ES"/>
                    </w:rPr>
                  </w:pPr>
                  <w:r w:rsidRPr="00712728">
                    <w:rPr>
                      <w:rFonts w:ascii="Calibri" w:hAnsi="Calibri" w:cs="Calibri"/>
                      <w:sz w:val="16"/>
                      <w:szCs w:val="16"/>
                      <w:lang w:eastAsia="es-ES"/>
                    </w:rPr>
                    <w:t>Ex Granja YPFB, Zona Las Lomas S/N</w:t>
                  </w:r>
                </w:p>
              </w:tc>
              <w:tc>
                <w:tcPr>
                  <w:tcW w:w="2190" w:type="dxa"/>
                  <w:tcBorders>
                    <w:bottom w:val="single" w:sz="4" w:space="0" w:color="auto"/>
                  </w:tcBorders>
                  <w:shd w:val="clear" w:color="auto" w:fill="auto"/>
                </w:tcPr>
                <w:p w:rsidR="00712728" w:rsidRPr="00712728" w:rsidRDefault="00712728" w:rsidP="00712728">
                  <w:pPr>
                    <w:tabs>
                      <w:tab w:val="left" w:pos="426"/>
                    </w:tabs>
                    <w:rPr>
                      <w:rFonts w:ascii="Calibri" w:hAnsi="Calibri" w:cs="Calibri"/>
                      <w:sz w:val="16"/>
                      <w:szCs w:val="16"/>
                      <w:lang w:eastAsia="es-ES"/>
                    </w:rPr>
                  </w:pPr>
                  <w:r w:rsidRPr="00712728">
                    <w:rPr>
                      <w:rFonts w:ascii="Calibri" w:hAnsi="Calibri" w:cs="Calibri"/>
                      <w:sz w:val="16"/>
                      <w:szCs w:val="16"/>
                      <w:lang w:eastAsia="es-ES"/>
                    </w:rPr>
                    <w:t>EE°SS° BERMEJO</w:t>
                  </w:r>
                </w:p>
              </w:tc>
              <w:tc>
                <w:tcPr>
                  <w:tcW w:w="2195" w:type="dxa"/>
                  <w:tcBorders>
                    <w:bottom w:val="single" w:sz="4" w:space="0" w:color="auto"/>
                  </w:tcBorders>
                  <w:shd w:val="clear" w:color="auto" w:fill="auto"/>
                </w:tcPr>
                <w:p w:rsidR="00712728" w:rsidRPr="00712728" w:rsidRDefault="00712728" w:rsidP="00712728">
                  <w:pPr>
                    <w:tabs>
                      <w:tab w:val="left" w:pos="567"/>
                    </w:tabs>
                    <w:rPr>
                      <w:rFonts w:ascii="Calibri" w:hAnsi="Calibri" w:cs="Calibri"/>
                      <w:sz w:val="16"/>
                      <w:szCs w:val="16"/>
                      <w:lang w:eastAsia="es-ES"/>
                    </w:rPr>
                  </w:pPr>
                  <w:r w:rsidRPr="00712728">
                    <w:rPr>
                      <w:rFonts w:ascii="Calibri" w:hAnsi="Calibri" w:cs="Calibri"/>
                      <w:sz w:val="16"/>
                      <w:szCs w:val="16"/>
                      <w:lang w:eastAsia="es-ES"/>
                    </w:rPr>
                    <w:t>Av. Petrolera  S/N  Carretera a Tarija</w:t>
                  </w:r>
                </w:p>
              </w:tc>
            </w:tr>
            <w:tr w:rsidR="00712728" w:rsidRPr="00712728" w:rsidTr="00C04B18">
              <w:trPr>
                <w:trHeight w:val="361"/>
              </w:trPr>
              <w:tc>
                <w:tcPr>
                  <w:tcW w:w="2192" w:type="dxa"/>
                  <w:tcBorders>
                    <w:top w:val="single" w:sz="4" w:space="0" w:color="auto"/>
                    <w:left w:val="single" w:sz="4" w:space="0" w:color="auto"/>
                    <w:bottom w:val="nil"/>
                    <w:right w:val="single" w:sz="4" w:space="0" w:color="auto"/>
                  </w:tcBorders>
                  <w:shd w:val="clear" w:color="auto" w:fill="auto"/>
                </w:tcPr>
                <w:p w:rsidR="00712728" w:rsidRPr="00712728" w:rsidRDefault="00712728" w:rsidP="00712728">
                  <w:pPr>
                    <w:tabs>
                      <w:tab w:val="left" w:pos="426"/>
                    </w:tabs>
                    <w:rPr>
                      <w:rFonts w:ascii="Calibri" w:hAnsi="Calibri" w:cs="Calibri"/>
                      <w:sz w:val="16"/>
                      <w:szCs w:val="16"/>
                      <w:lang w:eastAsia="es-ES"/>
                    </w:rPr>
                  </w:pPr>
                  <w:r w:rsidRPr="00712728">
                    <w:rPr>
                      <w:rFonts w:ascii="Calibri" w:hAnsi="Calibri" w:cs="Calibri"/>
                      <w:sz w:val="16"/>
                      <w:szCs w:val="16"/>
                      <w:lang w:eastAsia="es-ES"/>
                    </w:rPr>
                    <w:t>PLANTA EL  PORTILLO</w:t>
                  </w:r>
                </w:p>
              </w:tc>
              <w:tc>
                <w:tcPr>
                  <w:tcW w:w="2195" w:type="dxa"/>
                  <w:tcBorders>
                    <w:top w:val="single" w:sz="4" w:space="0" w:color="auto"/>
                    <w:left w:val="single" w:sz="4" w:space="0" w:color="auto"/>
                    <w:bottom w:val="nil"/>
                    <w:right w:val="single" w:sz="4" w:space="0" w:color="auto"/>
                  </w:tcBorders>
                  <w:shd w:val="clear" w:color="auto" w:fill="auto"/>
                </w:tcPr>
                <w:p w:rsidR="00712728" w:rsidRPr="00712728" w:rsidRDefault="00712728" w:rsidP="00712728">
                  <w:pPr>
                    <w:tabs>
                      <w:tab w:val="left" w:pos="426"/>
                    </w:tabs>
                    <w:rPr>
                      <w:rFonts w:ascii="Calibri" w:hAnsi="Calibri" w:cs="Calibri"/>
                      <w:sz w:val="16"/>
                      <w:szCs w:val="16"/>
                      <w:lang w:eastAsia="es-ES"/>
                    </w:rPr>
                  </w:pPr>
                  <w:r w:rsidRPr="00712728">
                    <w:rPr>
                      <w:rFonts w:ascii="Calibri" w:hAnsi="Calibri" w:cs="Calibri"/>
                      <w:sz w:val="16"/>
                      <w:szCs w:val="16"/>
                      <w:lang w:eastAsia="es-ES"/>
                    </w:rPr>
                    <w:t>Zona El Portillo, Km. 8 carretera al Chaco S/N</w:t>
                  </w:r>
                </w:p>
                <w:p w:rsidR="00712728" w:rsidRPr="00712728" w:rsidRDefault="00712728" w:rsidP="00712728">
                  <w:pPr>
                    <w:tabs>
                      <w:tab w:val="left" w:pos="426"/>
                    </w:tabs>
                    <w:rPr>
                      <w:rFonts w:ascii="Calibri" w:hAnsi="Calibri" w:cs="Calibri"/>
                      <w:sz w:val="16"/>
                      <w:szCs w:val="16"/>
                      <w:lang w:eastAsia="es-ES"/>
                    </w:rPr>
                  </w:pPr>
                </w:p>
              </w:tc>
              <w:tc>
                <w:tcPr>
                  <w:tcW w:w="2190" w:type="dxa"/>
                  <w:tcBorders>
                    <w:top w:val="single" w:sz="4" w:space="0" w:color="auto"/>
                    <w:left w:val="single" w:sz="4" w:space="0" w:color="auto"/>
                    <w:bottom w:val="nil"/>
                    <w:right w:val="single" w:sz="4" w:space="0" w:color="auto"/>
                  </w:tcBorders>
                  <w:shd w:val="clear" w:color="auto" w:fill="auto"/>
                </w:tcPr>
                <w:p w:rsidR="00712728" w:rsidRPr="00712728" w:rsidRDefault="00712728" w:rsidP="00712728">
                  <w:pPr>
                    <w:tabs>
                      <w:tab w:val="left" w:pos="426"/>
                    </w:tabs>
                    <w:rPr>
                      <w:rFonts w:ascii="Calibri" w:hAnsi="Calibri" w:cs="Calibri"/>
                      <w:sz w:val="16"/>
                      <w:szCs w:val="16"/>
                      <w:lang w:eastAsia="es-ES"/>
                    </w:rPr>
                  </w:pPr>
                  <w:r w:rsidRPr="00712728">
                    <w:rPr>
                      <w:rFonts w:ascii="Calibri" w:hAnsi="Calibri" w:cs="Calibri"/>
                      <w:sz w:val="16"/>
                      <w:szCs w:val="16"/>
                      <w:lang w:eastAsia="es-ES"/>
                    </w:rPr>
                    <w:t xml:space="preserve">EE SS  LAS AMÉRICAS </w:t>
                  </w:r>
                </w:p>
                <w:p w:rsidR="00712728" w:rsidRPr="00712728" w:rsidRDefault="00712728" w:rsidP="00712728">
                  <w:pPr>
                    <w:tabs>
                      <w:tab w:val="left" w:pos="426"/>
                    </w:tabs>
                    <w:rPr>
                      <w:rFonts w:ascii="Calibri" w:hAnsi="Calibri" w:cs="Calibri"/>
                      <w:sz w:val="16"/>
                      <w:szCs w:val="16"/>
                      <w:lang w:eastAsia="es-ES"/>
                    </w:rPr>
                  </w:pPr>
                </w:p>
              </w:tc>
              <w:tc>
                <w:tcPr>
                  <w:tcW w:w="2195" w:type="dxa"/>
                  <w:tcBorders>
                    <w:top w:val="single" w:sz="4" w:space="0" w:color="auto"/>
                    <w:left w:val="single" w:sz="4" w:space="0" w:color="auto"/>
                    <w:bottom w:val="nil"/>
                    <w:right w:val="single" w:sz="4" w:space="0" w:color="auto"/>
                  </w:tcBorders>
                  <w:shd w:val="clear" w:color="auto" w:fill="auto"/>
                </w:tcPr>
                <w:p w:rsidR="00712728" w:rsidRPr="00712728" w:rsidRDefault="00712728" w:rsidP="00712728">
                  <w:pPr>
                    <w:tabs>
                      <w:tab w:val="left" w:pos="567"/>
                    </w:tabs>
                    <w:rPr>
                      <w:rFonts w:ascii="Calibri" w:hAnsi="Calibri" w:cs="Calibri"/>
                      <w:sz w:val="16"/>
                      <w:szCs w:val="16"/>
                      <w:lang w:eastAsia="es-ES"/>
                    </w:rPr>
                  </w:pPr>
                  <w:r w:rsidRPr="00712728">
                    <w:rPr>
                      <w:rFonts w:ascii="Calibri" w:hAnsi="Calibri" w:cs="Calibri"/>
                      <w:sz w:val="16"/>
                      <w:szCs w:val="16"/>
                      <w:lang w:eastAsia="es-ES"/>
                    </w:rPr>
                    <w:t xml:space="preserve">Av. Panamericana Zona Mercado Campesino </w:t>
                  </w:r>
                </w:p>
                <w:p w:rsidR="00712728" w:rsidRPr="00712728" w:rsidRDefault="00712728" w:rsidP="00712728">
                  <w:pPr>
                    <w:tabs>
                      <w:tab w:val="left" w:pos="567"/>
                    </w:tabs>
                    <w:rPr>
                      <w:rFonts w:ascii="Calibri" w:hAnsi="Calibri" w:cs="Calibri"/>
                      <w:b/>
                      <w:sz w:val="22"/>
                      <w:szCs w:val="22"/>
                      <w:lang w:eastAsia="es-ES"/>
                    </w:rPr>
                  </w:pPr>
                  <w:r w:rsidRPr="00712728">
                    <w:rPr>
                      <w:rFonts w:ascii="Calibri" w:hAnsi="Calibri" w:cs="Calibri"/>
                      <w:sz w:val="16"/>
                      <w:szCs w:val="16"/>
                      <w:lang w:eastAsia="es-ES"/>
                    </w:rPr>
                    <w:t>Av. Panamericana Esq. Carlos Morales Ávila S/N</w:t>
                  </w:r>
                </w:p>
              </w:tc>
            </w:tr>
            <w:tr w:rsidR="00712728" w:rsidRPr="00712728" w:rsidTr="00C04B18">
              <w:trPr>
                <w:trHeight w:val="361"/>
              </w:trPr>
              <w:tc>
                <w:tcPr>
                  <w:tcW w:w="2192" w:type="dxa"/>
                  <w:tcBorders>
                    <w:top w:val="single" w:sz="4" w:space="0" w:color="auto"/>
                    <w:left w:val="single" w:sz="4" w:space="0" w:color="auto"/>
                    <w:bottom w:val="nil"/>
                    <w:right w:val="single" w:sz="4" w:space="0" w:color="auto"/>
                  </w:tcBorders>
                  <w:shd w:val="clear" w:color="auto" w:fill="auto"/>
                </w:tcPr>
                <w:p w:rsidR="00712728" w:rsidRPr="00712728" w:rsidRDefault="00712728" w:rsidP="00712728">
                  <w:pPr>
                    <w:tabs>
                      <w:tab w:val="left" w:pos="426"/>
                    </w:tabs>
                    <w:rPr>
                      <w:rFonts w:ascii="Calibri" w:hAnsi="Calibri" w:cs="Calibri"/>
                      <w:sz w:val="16"/>
                      <w:szCs w:val="16"/>
                      <w:lang w:eastAsia="es-ES"/>
                    </w:rPr>
                  </w:pPr>
                  <w:r w:rsidRPr="00712728">
                    <w:rPr>
                      <w:rFonts w:ascii="Calibri" w:hAnsi="Calibri" w:cs="Calibri"/>
                      <w:sz w:val="16"/>
                      <w:szCs w:val="16"/>
                      <w:lang w:eastAsia="es-ES"/>
                    </w:rPr>
                    <w:t>PLANTA EL  PORTILLO</w:t>
                  </w:r>
                </w:p>
              </w:tc>
              <w:tc>
                <w:tcPr>
                  <w:tcW w:w="2195" w:type="dxa"/>
                  <w:tcBorders>
                    <w:top w:val="single" w:sz="4" w:space="0" w:color="auto"/>
                    <w:left w:val="single" w:sz="4" w:space="0" w:color="auto"/>
                    <w:bottom w:val="nil"/>
                    <w:right w:val="single" w:sz="4" w:space="0" w:color="auto"/>
                  </w:tcBorders>
                  <w:shd w:val="clear" w:color="auto" w:fill="auto"/>
                </w:tcPr>
                <w:p w:rsidR="00712728" w:rsidRPr="00712728" w:rsidRDefault="00712728" w:rsidP="00712728">
                  <w:pPr>
                    <w:tabs>
                      <w:tab w:val="left" w:pos="426"/>
                    </w:tabs>
                    <w:rPr>
                      <w:rFonts w:ascii="Calibri" w:hAnsi="Calibri" w:cs="Calibri"/>
                      <w:sz w:val="16"/>
                      <w:szCs w:val="16"/>
                      <w:lang w:eastAsia="es-ES"/>
                    </w:rPr>
                  </w:pPr>
                  <w:r w:rsidRPr="00712728">
                    <w:rPr>
                      <w:rFonts w:ascii="Calibri" w:hAnsi="Calibri" w:cs="Calibri"/>
                      <w:sz w:val="16"/>
                      <w:szCs w:val="16"/>
                      <w:lang w:eastAsia="es-ES"/>
                    </w:rPr>
                    <w:t>Zona El Portillo, Km. 8 carretera al Chaco S/N</w:t>
                  </w:r>
                </w:p>
                <w:p w:rsidR="00712728" w:rsidRPr="00712728" w:rsidRDefault="00712728" w:rsidP="00712728">
                  <w:pPr>
                    <w:tabs>
                      <w:tab w:val="left" w:pos="426"/>
                    </w:tabs>
                    <w:rPr>
                      <w:rFonts w:ascii="Calibri" w:hAnsi="Calibri" w:cs="Calibri"/>
                      <w:sz w:val="16"/>
                      <w:szCs w:val="16"/>
                      <w:lang w:eastAsia="es-ES"/>
                    </w:rPr>
                  </w:pPr>
                </w:p>
              </w:tc>
              <w:tc>
                <w:tcPr>
                  <w:tcW w:w="2190" w:type="dxa"/>
                  <w:tcBorders>
                    <w:top w:val="single" w:sz="4" w:space="0" w:color="auto"/>
                    <w:left w:val="single" w:sz="4" w:space="0" w:color="auto"/>
                    <w:bottom w:val="nil"/>
                    <w:right w:val="single" w:sz="4" w:space="0" w:color="auto"/>
                  </w:tcBorders>
                  <w:shd w:val="clear" w:color="auto" w:fill="auto"/>
                </w:tcPr>
                <w:p w:rsidR="00712728" w:rsidRPr="00712728" w:rsidRDefault="00712728" w:rsidP="00712728">
                  <w:pPr>
                    <w:tabs>
                      <w:tab w:val="left" w:pos="426"/>
                    </w:tabs>
                    <w:rPr>
                      <w:rFonts w:ascii="Calibri" w:hAnsi="Calibri" w:cs="Calibri"/>
                      <w:sz w:val="16"/>
                      <w:szCs w:val="16"/>
                      <w:lang w:eastAsia="es-ES"/>
                    </w:rPr>
                  </w:pPr>
                  <w:r w:rsidRPr="00712728">
                    <w:rPr>
                      <w:rFonts w:ascii="Calibri" w:hAnsi="Calibri" w:cs="Calibri"/>
                      <w:sz w:val="16"/>
                      <w:szCs w:val="16"/>
                      <w:lang w:eastAsia="es-ES"/>
                    </w:rPr>
                    <w:t>EE°SS° PRESIDENTE ARCE</w:t>
                  </w:r>
                </w:p>
              </w:tc>
              <w:tc>
                <w:tcPr>
                  <w:tcW w:w="2195" w:type="dxa"/>
                  <w:tcBorders>
                    <w:top w:val="single" w:sz="4" w:space="0" w:color="auto"/>
                    <w:left w:val="single" w:sz="4" w:space="0" w:color="auto"/>
                    <w:bottom w:val="nil"/>
                    <w:right w:val="single" w:sz="4" w:space="0" w:color="auto"/>
                  </w:tcBorders>
                  <w:shd w:val="clear" w:color="auto" w:fill="auto"/>
                </w:tcPr>
                <w:p w:rsidR="00712728" w:rsidRPr="00712728" w:rsidRDefault="00712728" w:rsidP="00712728">
                  <w:pPr>
                    <w:tabs>
                      <w:tab w:val="left" w:pos="567"/>
                    </w:tabs>
                    <w:rPr>
                      <w:rFonts w:ascii="Calibri" w:hAnsi="Calibri" w:cs="Calibri"/>
                      <w:sz w:val="16"/>
                      <w:szCs w:val="16"/>
                      <w:lang w:eastAsia="es-ES"/>
                    </w:rPr>
                  </w:pPr>
                  <w:r w:rsidRPr="00712728">
                    <w:rPr>
                      <w:rFonts w:ascii="Calibri" w:hAnsi="Calibri" w:cs="Calibri"/>
                      <w:sz w:val="16"/>
                      <w:szCs w:val="16"/>
                      <w:lang w:eastAsia="es-ES"/>
                    </w:rPr>
                    <w:t>Av. Panamericana Esq. Carlos Morales Ávila S/N</w:t>
                  </w:r>
                </w:p>
              </w:tc>
            </w:tr>
            <w:tr w:rsidR="00712728" w:rsidRPr="00712728" w:rsidTr="00C04B18">
              <w:trPr>
                <w:trHeight w:val="89"/>
              </w:trPr>
              <w:tc>
                <w:tcPr>
                  <w:tcW w:w="2192" w:type="dxa"/>
                  <w:tcBorders>
                    <w:top w:val="nil"/>
                    <w:left w:val="single" w:sz="4" w:space="0" w:color="auto"/>
                    <w:bottom w:val="single" w:sz="4" w:space="0" w:color="auto"/>
                    <w:right w:val="single" w:sz="4" w:space="0" w:color="auto"/>
                  </w:tcBorders>
                  <w:shd w:val="clear" w:color="auto" w:fill="auto"/>
                </w:tcPr>
                <w:p w:rsidR="00712728" w:rsidRPr="00712728" w:rsidRDefault="00712728" w:rsidP="00712728">
                  <w:pPr>
                    <w:rPr>
                      <w:rFonts w:ascii="Calibri" w:hAnsi="Calibri" w:cs="Calibri"/>
                      <w:sz w:val="16"/>
                      <w:szCs w:val="16"/>
                      <w:lang w:eastAsia="es-ES"/>
                    </w:rPr>
                  </w:pPr>
                </w:p>
              </w:tc>
              <w:tc>
                <w:tcPr>
                  <w:tcW w:w="2195" w:type="dxa"/>
                  <w:tcBorders>
                    <w:top w:val="nil"/>
                    <w:left w:val="single" w:sz="4" w:space="0" w:color="auto"/>
                    <w:bottom w:val="single" w:sz="4" w:space="0" w:color="auto"/>
                    <w:right w:val="single" w:sz="4" w:space="0" w:color="auto"/>
                  </w:tcBorders>
                  <w:shd w:val="clear" w:color="auto" w:fill="auto"/>
                </w:tcPr>
                <w:p w:rsidR="00712728" w:rsidRPr="00712728" w:rsidRDefault="00712728" w:rsidP="00712728">
                  <w:pPr>
                    <w:tabs>
                      <w:tab w:val="left" w:pos="426"/>
                    </w:tabs>
                    <w:rPr>
                      <w:rFonts w:ascii="Calibri" w:hAnsi="Calibri" w:cs="Calibri"/>
                      <w:sz w:val="16"/>
                      <w:szCs w:val="16"/>
                      <w:lang w:eastAsia="es-ES"/>
                    </w:rPr>
                  </w:pPr>
                </w:p>
              </w:tc>
              <w:tc>
                <w:tcPr>
                  <w:tcW w:w="2190" w:type="dxa"/>
                  <w:tcBorders>
                    <w:top w:val="nil"/>
                    <w:left w:val="single" w:sz="4" w:space="0" w:color="auto"/>
                    <w:bottom w:val="single" w:sz="4" w:space="0" w:color="auto"/>
                    <w:right w:val="single" w:sz="4" w:space="0" w:color="auto"/>
                  </w:tcBorders>
                  <w:shd w:val="clear" w:color="auto" w:fill="auto"/>
                </w:tcPr>
                <w:p w:rsidR="00712728" w:rsidRPr="00712728" w:rsidRDefault="00712728" w:rsidP="00712728">
                  <w:pPr>
                    <w:tabs>
                      <w:tab w:val="left" w:pos="426"/>
                    </w:tabs>
                    <w:rPr>
                      <w:rFonts w:ascii="Calibri" w:hAnsi="Calibri" w:cs="Calibri"/>
                      <w:sz w:val="16"/>
                      <w:szCs w:val="16"/>
                      <w:lang w:eastAsia="es-ES"/>
                    </w:rPr>
                  </w:pPr>
                </w:p>
              </w:tc>
              <w:tc>
                <w:tcPr>
                  <w:tcW w:w="2195" w:type="dxa"/>
                  <w:tcBorders>
                    <w:top w:val="nil"/>
                    <w:left w:val="single" w:sz="4" w:space="0" w:color="auto"/>
                    <w:bottom w:val="single" w:sz="4" w:space="0" w:color="auto"/>
                    <w:right w:val="single" w:sz="4" w:space="0" w:color="auto"/>
                  </w:tcBorders>
                  <w:shd w:val="clear" w:color="auto" w:fill="auto"/>
                </w:tcPr>
                <w:p w:rsidR="00712728" w:rsidRPr="00712728" w:rsidRDefault="00712728" w:rsidP="00712728">
                  <w:pPr>
                    <w:tabs>
                      <w:tab w:val="left" w:pos="567"/>
                    </w:tabs>
                    <w:rPr>
                      <w:rFonts w:ascii="Calibri" w:hAnsi="Calibri" w:cs="Calibri"/>
                      <w:sz w:val="16"/>
                      <w:szCs w:val="16"/>
                      <w:lang w:eastAsia="es-ES"/>
                    </w:rPr>
                  </w:pPr>
                </w:p>
              </w:tc>
            </w:tr>
            <w:tr w:rsidR="00712728" w:rsidRPr="00712728" w:rsidTr="00C04B18">
              <w:trPr>
                <w:trHeight w:val="271"/>
              </w:trPr>
              <w:tc>
                <w:tcPr>
                  <w:tcW w:w="2192" w:type="dxa"/>
                  <w:tcBorders>
                    <w:top w:val="single" w:sz="4" w:space="0" w:color="auto"/>
                  </w:tcBorders>
                  <w:shd w:val="clear" w:color="auto" w:fill="auto"/>
                </w:tcPr>
                <w:p w:rsidR="00712728" w:rsidRPr="00712728" w:rsidRDefault="00712728" w:rsidP="00712728">
                  <w:pPr>
                    <w:rPr>
                      <w:rFonts w:ascii="Calibri" w:hAnsi="Calibri" w:cs="Calibri"/>
                      <w:sz w:val="16"/>
                      <w:szCs w:val="16"/>
                      <w:lang w:eastAsia="es-ES"/>
                    </w:rPr>
                  </w:pPr>
                  <w:r w:rsidRPr="00712728">
                    <w:rPr>
                      <w:rFonts w:ascii="Calibri" w:hAnsi="Calibri" w:cs="Calibri"/>
                      <w:sz w:val="16"/>
                      <w:szCs w:val="16"/>
                      <w:lang w:eastAsia="es-ES"/>
                    </w:rPr>
                    <w:t>PLANTA EL  PORTILLO</w:t>
                  </w:r>
                </w:p>
              </w:tc>
              <w:tc>
                <w:tcPr>
                  <w:tcW w:w="2195" w:type="dxa"/>
                  <w:tcBorders>
                    <w:top w:val="single" w:sz="4" w:space="0" w:color="auto"/>
                  </w:tcBorders>
                  <w:shd w:val="clear" w:color="auto" w:fill="auto"/>
                </w:tcPr>
                <w:p w:rsidR="00712728" w:rsidRPr="00712728" w:rsidRDefault="00712728" w:rsidP="00712728">
                  <w:pPr>
                    <w:tabs>
                      <w:tab w:val="left" w:pos="426"/>
                    </w:tabs>
                    <w:rPr>
                      <w:rFonts w:ascii="Calibri" w:hAnsi="Calibri" w:cs="Calibri"/>
                      <w:sz w:val="16"/>
                      <w:szCs w:val="16"/>
                      <w:lang w:eastAsia="es-ES"/>
                    </w:rPr>
                  </w:pPr>
                  <w:r w:rsidRPr="00712728">
                    <w:rPr>
                      <w:rFonts w:ascii="Calibri" w:hAnsi="Calibri" w:cs="Calibri"/>
                      <w:sz w:val="16"/>
                      <w:szCs w:val="16"/>
                      <w:lang w:eastAsia="es-ES"/>
                    </w:rPr>
                    <w:t>Zona El Portillo, Km. 8 carretera al Chaco S/N</w:t>
                  </w:r>
                </w:p>
                <w:p w:rsidR="00712728" w:rsidRPr="00712728" w:rsidRDefault="00712728" w:rsidP="00712728">
                  <w:pPr>
                    <w:tabs>
                      <w:tab w:val="left" w:pos="426"/>
                    </w:tabs>
                    <w:rPr>
                      <w:rFonts w:ascii="Calibri" w:hAnsi="Calibri" w:cs="Calibri"/>
                      <w:sz w:val="16"/>
                      <w:szCs w:val="16"/>
                      <w:lang w:eastAsia="es-ES"/>
                    </w:rPr>
                  </w:pPr>
                </w:p>
              </w:tc>
              <w:tc>
                <w:tcPr>
                  <w:tcW w:w="2190" w:type="dxa"/>
                  <w:tcBorders>
                    <w:top w:val="single" w:sz="4" w:space="0" w:color="auto"/>
                  </w:tcBorders>
                  <w:shd w:val="clear" w:color="auto" w:fill="auto"/>
                </w:tcPr>
                <w:p w:rsidR="00712728" w:rsidRPr="00712728" w:rsidRDefault="00712728" w:rsidP="00712728">
                  <w:pPr>
                    <w:tabs>
                      <w:tab w:val="left" w:pos="426"/>
                    </w:tabs>
                    <w:rPr>
                      <w:rFonts w:ascii="Calibri" w:hAnsi="Calibri" w:cs="Calibri"/>
                      <w:sz w:val="16"/>
                      <w:szCs w:val="16"/>
                      <w:lang w:eastAsia="es-ES"/>
                    </w:rPr>
                  </w:pPr>
                  <w:r w:rsidRPr="00712728">
                    <w:rPr>
                      <w:rFonts w:ascii="Calibri" w:hAnsi="Calibri" w:cs="Calibri"/>
                      <w:sz w:val="16"/>
                      <w:szCs w:val="16"/>
                      <w:lang w:eastAsia="es-ES"/>
                    </w:rPr>
                    <w:t>EE SS PADCAYA</w:t>
                  </w:r>
                </w:p>
              </w:tc>
              <w:tc>
                <w:tcPr>
                  <w:tcW w:w="2195" w:type="dxa"/>
                  <w:tcBorders>
                    <w:top w:val="single" w:sz="4" w:space="0" w:color="auto"/>
                  </w:tcBorders>
                  <w:shd w:val="clear" w:color="auto" w:fill="auto"/>
                </w:tcPr>
                <w:p w:rsidR="00712728" w:rsidRPr="00712728" w:rsidRDefault="00712728" w:rsidP="00712728">
                  <w:pPr>
                    <w:tabs>
                      <w:tab w:val="left" w:pos="567"/>
                    </w:tabs>
                    <w:rPr>
                      <w:rFonts w:ascii="Calibri" w:hAnsi="Calibri" w:cs="Calibri"/>
                      <w:b/>
                      <w:sz w:val="22"/>
                      <w:szCs w:val="22"/>
                      <w:lang w:eastAsia="es-ES"/>
                    </w:rPr>
                  </w:pPr>
                  <w:r w:rsidRPr="00712728">
                    <w:rPr>
                      <w:rFonts w:ascii="Calibri" w:hAnsi="Calibri" w:cs="Calibri"/>
                      <w:sz w:val="16"/>
                      <w:szCs w:val="16"/>
                      <w:lang w:eastAsia="es-ES"/>
                    </w:rPr>
                    <w:t>Carretera a Bermejo</w:t>
                  </w:r>
                </w:p>
              </w:tc>
            </w:tr>
          </w:tbl>
          <w:p w:rsidR="00712728" w:rsidRPr="00712728" w:rsidRDefault="00712728" w:rsidP="00712728">
            <w:pPr>
              <w:autoSpaceDE w:val="0"/>
              <w:autoSpaceDN w:val="0"/>
              <w:adjustRightInd w:val="0"/>
              <w:jc w:val="both"/>
              <w:rPr>
                <w:rFonts w:ascii="Verdana" w:hAnsi="Verdana" w:cs="Calibri"/>
                <w:sz w:val="18"/>
                <w:szCs w:val="18"/>
                <w:lang w:eastAsia="es-ES"/>
              </w:rPr>
            </w:pPr>
          </w:p>
        </w:tc>
      </w:tr>
      <w:tr w:rsidR="00712728" w:rsidRPr="00712728" w:rsidTr="00DF7423">
        <w:trPr>
          <w:trHeight w:val="416"/>
        </w:trPr>
        <w:tc>
          <w:tcPr>
            <w:tcW w:w="9339" w:type="dxa"/>
            <w:shd w:val="clear" w:color="auto" w:fill="9CC2E5"/>
            <w:vAlign w:val="center"/>
          </w:tcPr>
          <w:p w:rsidR="00712728" w:rsidRPr="00712728" w:rsidRDefault="00712728" w:rsidP="00712728">
            <w:pPr>
              <w:autoSpaceDE w:val="0"/>
              <w:autoSpaceDN w:val="0"/>
              <w:adjustRightInd w:val="0"/>
              <w:jc w:val="both"/>
              <w:rPr>
                <w:rFonts w:ascii="Verdana" w:hAnsi="Verdana" w:cs="Calibri"/>
                <w:sz w:val="18"/>
                <w:szCs w:val="18"/>
                <w:lang w:eastAsia="es-ES"/>
              </w:rPr>
            </w:pPr>
            <w:r w:rsidRPr="00712728">
              <w:rPr>
                <w:rFonts w:ascii="Verdana" w:hAnsi="Verdana" w:cs="Calibri"/>
                <w:b/>
                <w:bCs/>
                <w:sz w:val="18"/>
                <w:szCs w:val="18"/>
                <w:lang w:eastAsia="es-ES"/>
              </w:rPr>
              <w:t xml:space="preserve">FISCAL DEL SERVICIO </w:t>
            </w:r>
          </w:p>
        </w:tc>
      </w:tr>
      <w:tr w:rsidR="00712728" w:rsidRPr="00712728" w:rsidTr="00DF7423">
        <w:trPr>
          <w:trHeight w:val="4650"/>
        </w:trPr>
        <w:tc>
          <w:tcPr>
            <w:tcW w:w="9339" w:type="dxa"/>
            <w:shd w:val="clear" w:color="auto" w:fill="auto"/>
            <w:vAlign w:val="center"/>
          </w:tcPr>
          <w:p w:rsidR="00712728" w:rsidRPr="00712728" w:rsidRDefault="00712728" w:rsidP="00712728">
            <w:pPr>
              <w:jc w:val="both"/>
              <w:rPr>
                <w:rFonts w:ascii="Calibri" w:hAnsi="Calibri" w:cs="Calibri"/>
                <w:sz w:val="22"/>
                <w:szCs w:val="22"/>
                <w:lang w:eastAsia="es-ES"/>
              </w:rPr>
            </w:pPr>
          </w:p>
          <w:p w:rsidR="00712728" w:rsidRPr="00712728" w:rsidRDefault="00712728" w:rsidP="00712728">
            <w:pPr>
              <w:jc w:val="both"/>
              <w:rPr>
                <w:rFonts w:ascii="Calibri" w:hAnsi="Calibri" w:cs="Calibri"/>
                <w:sz w:val="22"/>
                <w:szCs w:val="22"/>
                <w:lang w:eastAsia="es-ES"/>
              </w:rPr>
            </w:pPr>
            <w:r w:rsidRPr="00712728">
              <w:rPr>
                <w:rFonts w:ascii="Calibri" w:hAnsi="Calibri" w:cs="Calibri"/>
                <w:sz w:val="22"/>
                <w:szCs w:val="22"/>
                <w:lang w:eastAsia="es-ES"/>
              </w:rPr>
              <w:t>YPFB designará al Fiscal de Servicio, posterior a la firma de contrato quien cumplirá las siguientes funciones:</w:t>
            </w:r>
          </w:p>
          <w:p w:rsidR="00712728" w:rsidRP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Emitir Orden de Proceder para el Inicio del Servicio.</w:t>
            </w:r>
          </w:p>
          <w:p w:rsidR="00712728" w:rsidRP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Efectuar seguimiento y control a cada una de los requerimientos de la Presente Especificación Técnica</w:t>
            </w:r>
          </w:p>
          <w:p w:rsidR="00712728" w:rsidRP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Efectuar seguimiento y control de cada una de las Cláusulas del Contrato</w:t>
            </w:r>
          </w:p>
          <w:p w:rsidR="00712728" w:rsidRP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Revisar la documentación generada y pertinente  de cada entrega y recepción de garrafas que salen de Plantas de Engarrafado.</w:t>
            </w:r>
          </w:p>
          <w:p w:rsidR="00712728" w:rsidRP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Revisar la documentación generada y pertinente  de cada entrega y recepción de garrafas que se entreguen en Estaciones de Servicios.</w:t>
            </w:r>
          </w:p>
          <w:p w:rsidR="00712728" w:rsidRP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Realizar inventarios de las garrafas entregadas y devueltas mediante kardex</w:t>
            </w:r>
          </w:p>
          <w:p w:rsidR="00712728" w:rsidRP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Revisar las actas de entrega y devolución de garrafas</w:t>
            </w:r>
          </w:p>
          <w:p w:rsidR="00712728" w:rsidRP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Emitir Informe de Conformidad o Informe de Disconformidad por el Servicio de forma mensual por ítems respectivos</w:t>
            </w:r>
          </w:p>
          <w:p w:rsidR="00712728" w:rsidRPr="00712728" w:rsidRDefault="00712728" w:rsidP="00901FF2">
            <w:pPr>
              <w:numPr>
                <w:ilvl w:val="0"/>
                <w:numId w:val="35"/>
              </w:numPr>
              <w:jc w:val="both"/>
              <w:rPr>
                <w:rFonts w:ascii="Calibri" w:hAnsi="Calibri" w:cs="Calibri"/>
                <w:sz w:val="22"/>
                <w:szCs w:val="22"/>
                <w:lang w:eastAsia="es-ES"/>
              </w:rPr>
            </w:pPr>
            <w:r w:rsidRPr="00712728">
              <w:rPr>
                <w:rFonts w:ascii="Calibri" w:hAnsi="Calibri" w:cs="Calibri"/>
                <w:sz w:val="22"/>
                <w:szCs w:val="22"/>
                <w:lang w:eastAsia="es-ES"/>
              </w:rPr>
              <w:t>Efectuará conciliaciones.</w:t>
            </w:r>
          </w:p>
          <w:p w:rsidR="00712728" w:rsidRPr="00712728" w:rsidRDefault="00712728" w:rsidP="00712728">
            <w:pPr>
              <w:autoSpaceDE w:val="0"/>
              <w:autoSpaceDN w:val="0"/>
              <w:adjustRightInd w:val="0"/>
              <w:jc w:val="both"/>
              <w:rPr>
                <w:rFonts w:ascii="Verdana" w:hAnsi="Verdana" w:cs="Calibri"/>
                <w:sz w:val="18"/>
                <w:szCs w:val="18"/>
                <w:lang w:eastAsia="es-ES"/>
              </w:rPr>
            </w:pPr>
          </w:p>
        </w:tc>
      </w:tr>
      <w:tr w:rsidR="00712728" w:rsidRPr="00712728" w:rsidTr="00DF7423">
        <w:trPr>
          <w:trHeight w:val="406"/>
        </w:trPr>
        <w:tc>
          <w:tcPr>
            <w:tcW w:w="9339" w:type="dxa"/>
            <w:shd w:val="clear" w:color="auto" w:fill="9CC2E5"/>
            <w:vAlign w:val="center"/>
          </w:tcPr>
          <w:p w:rsidR="00712728" w:rsidRPr="00712728" w:rsidRDefault="00712728" w:rsidP="00712728">
            <w:pPr>
              <w:rPr>
                <w:rFonts w:ascii="Verdana" w:hAnsi="Verdana" w:cs="Calibri"/>
                <w:sz w:val="18"/>
                <w:szCs w:val="18"/>
                <w:lang w:eastAsia="es-ES"/>
              </w:rPr>
            </w:pPr>
            <w:r w:rsidRPr="00712728">
              <w:rPr>
                <w:rFonts w:ascii="Verdana" w:hAnsi="Verdana" w:cs="Calibri"/>
                <w:b/>
                <w:bCs/>
                <w:sz w:val="18"/>
                <w:szCs w:val="18"/>
                <w:lang w:eastAsia="es-ES"/>
              </w:rPr>
              <w:t>MARCO TRIBUTARIO</w:t>
            </w:r>
          </w:p>
        </w:tc>
      </w:tr>
      <w:tr w:rsidR="00712728" w:rsidRPr="00712728" w:rsidTr="00DF7423">
        <w:trPr>
          <w:trHeight w:val="406"/>
        </w:trPr>
        <w:tc>
          <w:tcPr>
            <w:tcW w:w="9339" w:type="dxa"/>
            <w:shd w:val="clear" w:color="auto" w:fill="auto"/>
            <w:vAlign w:val="center"/>
          </w:tcPr>
          <w:p w:rsidR="00712728" w:rsidRPr="00712728" w:rsidRDefault="00712728" w:rsidP="00901FF2">
            <w:pPr>
              <w:numPr>
                <w:ilvl w:val="0"/>
                <w:numId w:val="35"/>
              </w:numPr>
              <w:jc w:val="both"/>
              <w:rPr>
                <w:rFonts w:ascii="Calibri" w:hAnsi="Calibri" w:cs="Calibri"/>
                <w:b/>
                <w:sz w:val="22"/>
                <w:szCs w:val="22"/>
                <w:lang w:val="es-BO" w:eastAsia="es-BO"/>
              </w:rPr>
            </w:pPr>
            <w:r w:rsidRPr="00712728">
              <w:rPr>
                <w:rFonts w:ascii="Calibri" w:hAnsi="Calibri" w:cs="Calibri"/>
                <w:b/>
                <w:sz w:val="22"/>
                <w:szCs w:val="22"/>
                <w:lang w:val="es-BO" w:eastAsia="es-BO"/>
              </w:rPr>
              <w:t>FACTURACIÓN</w:t>
            </w:r>
          </w:p>
          <w:p w:rsidR="00712728" w:rsidRPr="00712728" w:rsidRDefault="00712728" w:rsidP="00712728">
            <w:pPr>
              <w:ind w:left="737"/>
              <w:jc w:val="both"/>
              <w:rPr>
                <w:rFonts w:ascii="Calibri" w:hAnsi="Calibri" w:cs="Calibri"/>
                <w:sz w:val="22"/>
                <w:szCs w:val="22"/>
                <w:lang w:val="es-BO" w:eastAsia="es-BO"/>
              </w:rPr>
            </w:pPr>
            <w:r w:rsidRPr="00712728">
              <w:rPr>
                <w:rFonts w:ascii="Calibri" w:hAnsi="Calibri" w:cs="Calibri"/>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712728" w:rsidRPr="00712728" w:rsidRDefault="00712728" w:rsidP="00712728">
            <w:pPr>
              <w:ind w:left="737"/>
              <w:jc w:val="both"/>
              <w:rPr>
                <w:rFonts w:ascii="Calibri" w:hAnsi="Calibri" w:cs="Calibri"/>
                <w:sz w:val="22"/>
                <w:szCs w:val="22"/>
                <w:lang w:val="es-BO" w:eastAsia="es-BO"/>
              </w:rPr>
            </w:pPr>
            <w:r w:rsidRPr="00712728">
              <w:rPr>
                <w:rFonts w:ascii="Calibri" w:hAnsi="Calibri" w:cs="Calibri"/>
                <w:sz w:val="22"/>
                <w:szCs w:val="22"/>
                <w:lang w:val="es-BO" w:eastAsia="es-BO"/>
              </w:rPr>
              <w:t xml:space="preserve">La facturación surge en el momento que finalice la ejecución o la prestación efectiva del servicio o a momento de percibir el pago total o parcial, lo que ocurra primero, sin deducir las multas ni otros cargos. </w:t>
            </w:r>
          </w:p>
          <w:p w:rsidR="00712728" w:rsidRPr="00712728" w:rsidRDefault="00712728" w:rsidP="00712728">
            <w:pPr>
              <w:ind w:left="737"/>
              <w:jc w:val="both"/>
              <w:rPr>
                <w:rFonts w:ascii="Calibri" w:hAnsi="Calibri" w:cs="Calibri"/>
                <w:sz w:val="22"/>
                <w:szCs w:val="22"/>
                <w:lang w:val="es-BO" w:eastAsia="es-BO"/>
              </w:rPr>
            </w:pPr>
          </w:p>
          <w:p w:rsidR="00712728" w:rsidRPr="00712728" w:rsidRDefault="00712728" w:rsidP="00712728">
            <w:pPr>
              <w:ind w:left="737"/>
              <w:jc w:val="both"/>
              <w:rPr>
                <w:rFonts w:ascii="Calibri" w:hAnsi="Calibri" w:cs="Calibri"/>
                <w:sz w:val="22"/>
                <w:szCs w:val="22"/>
                <w:lang w:val="es-BO" w:eastAsia="es-BO"/>
              </w:rPr>
            </w:pPr>
            <w:r w:rsidRPr="00712728">
              <w:rPr>
                <w:rFonts w:ascii="Calibri" w:hAnsi="Calibri" w:cs="Calibri"/>
                <w:sz w:val="22"/>
                <w:szCs w:val="22"/>
                <w:lang w:val="es-BO" w:eastAsia="es-BO"/>
              </w:rPr>
              <w:t xml:space="preserve">El proponente adjudicado (persona natural o jurídica, empresa unipersonal, sociedad accidental) deberá presentar el "Certificado de Inscripción" o reporte  Consulta de Padrón </w:t>
            </w:r>
            <w:r w:rsidRPr="00712728">
              <w:rPr>
                <w:rFonts w:ascii="Calibri" w:hAnsi="Calibri" w:cs="Calibri"/>
                <w:sz w:val="22"/>
                <w:szCs w:val="22"/>
                <w:lang w:val="es-BO" w:eastAsia="es-BO"/>
              </w:rPr>
              <w:lastRenderedPageBreak/>
              <w:t>emitido por el Servicio de Impuestos Nacionales, como evidencia de que la actividad económica registrada guarda relación con el objeto del proceso de contratación.</w:t>
            </w:r>
          </w:p>
          <w:p w:rsidR="00712728" w:rsidRPr="00712728" w:rsidRDefault="00712728" w:rsidP="00712728">
            <w:pPr>
              <w:ind w:left="737"/>
              <w:jc w:val="both"/>
              <w:rPr>
                <w:rFonts w:ascii="Calibri" w:hAnsi="Calibri" w:cs="Calibri"/>
                <w:sz w:val="22"/>
                <w:szCs w:val="22"/>
                <w:lang w:val="es-BO" w:eastAsia="es-BO"/>
              </w:rPr>
            </w:pPr>
          </w:p>
          <w:p w:rsidR="00712728" w:rsidRPr="00712728" w:rsidRDefault="00712728" w:rsidP="00712728">
            <w:pPr>
              <w:ind w:left="737"/>
              <w:jc w:val="both"/>
              <w:rPr>
                <w:rFonts w:ascii="Calibri" w:hAnsi="Calibri" w:cs="Calibri"/>
                <w:sz w:val="22"/>
                <w:szCs w:val="22"/>
                <w:lang w:val="es-BO" w:eastAsia="es-BO"/>
              </w:rPr>
            </w:pPr>
            <w:r w:rsidRPr="00712728">
              <w:rPr>
                <w:rFonts w:ascii="Calibri" w:hAnsi="Calibri" w:cs="Calibri"/>
                <w:sz w:val="22"/>
                <w:szCs w:val="22"/>
                <w:lang w:val="es-BO" w:eastAsia="es-BO"/>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712728" w:rsidRPr="00712728" w:rsidRDefault="00712728" w:rsidP="00712728">
            <w:pPr>
              <w:jc w:val="both"/>
              <w:rPr>
                <w:rFonts w:ascii="Calibri" w:hAnsi="Calibri" w:cs="Calibri"/>
                <w:sz w:val="22"/>
                <w:szCs w:val="22"/>
                <w:lang w:val="es-BO" w:eastAsia="es-BO"/>
              </w:rPr>
            </w:pPr>
          </w:p>
          <w:p w:rsidR="00712728" w:rsidRPr="00712728" w:rsidRDefault="00712728" w:rsidP="00901FF2">
            <w:pPr>
              <w:numPr>
                <w:ilvl w:val="0"/>
                <w:numId w:val="35"/>
              </w:numPr>
              <w:jc w:val="both"/>
              <w:rPr>
                <w:rFonts w:ascii="Calibri" w:hAnsi="Calibri" w:cs="Calibri"/>
                <w:b/>
                <w:sz w:val="22"/>
                <w:szCs w:val="22"/>
                <w:lang w:val="es-BO" w:eastAsia="es-BO"/>
              </w:rPr>
            </w:pPr>
            <w:r w:rsidRPr="00712728">
              <w:rPr>
                <w:rFonts w:ascii="Calibri" w:hAnsi="Calibri" w:cs="Calibri"/>
                <w:b/>
                <w:sz w:val="22"/>
                <w:szCs w:val="22"/>
                <w:lang w:val="es-BO" w:eastAsia="es-BO"/>
              </w:rPr>
              <w:t>TRIBUTOS</w:t>
            </w:r>
          </w:p>
          <w:p w:rsidR="00712728" w:rsidRPr="00712728" w:rsidRDefault="00712728" w:rsidP="00712728">
            <w:pPr>
              <w:tabs>
                <w:tab w:val="left" w:pos="567"/>
              </w:tabs>
              <w:ind w:left="720"/>
              <w:rPr>
                <w:rFonts w:ascii="Verdana" w:hAnsi="Verdana" w:cs="Calibri"/>
                <w:b/>
                <w:bCs/>
                <w:sz w:val="18"/>
                <w:szCs w:val="18"/>
                <w:lang w:eastAsia="es-ES"/>
              </w:rPr>
            </w:pPr>
            <w:r w:rsidRPr="00712728">
              <w:rPr>
                <w:rFonts w:ascii="Calibri" w:hAnsi="Calibri" w:cs="Calibri"/>
                <w:sz w:val="22"/>
                <w:szCs w:val="22"/>
                <w:lang w:val="es-BO" w:eastAsia="es-BO"/>
              </w:rPr>
              <w:t>El proponente declara que todos los tributos vigentes a la fecha y que puedan originarse directa o indirectamente en aplicación del contrato, son de su responsabilidad, no correspondiendo ningún reclamo posterior.</w:t>
            </w:r>
          </w:p>
        </w:tc>
      </w:tr>
      <w:tr w:rsidR="00712728" w:rsidRPr="00712728" w:rsidTr="00DF7423">
        <w:trPr>
          <w:trHeight w:val="412"/>
        </w:trPr>
        <w:tc>
          <w:tcPr>
            <w:tcW w:w="9339" w:type="dxa"/>
            <w:shd w:val="clear" w:color="auto" w:fill="9CC2E5"/>
            <w:vAlign w:val="center"/>
          </w:tcPr>
          <w:p w:rsidR="00712728" w:rsidRPr="00712728" w:rsidRDefault="00712728" w:rsidP="00712728">
            <w:pPr>
              <w:autoSpaceDE w:val="0"/>
              <w:autoSpaceDN w:val="0"/>
              <w:adjustRightInd w:val="0"/>
              <w:jc w:val="both"/>
              <w:rPr>
                <w:rFonts w:ascii="Verdana" w:hAnsi="Verdana" w:cs="Calibri"/>
                <w:b/>
                <w:sz w:val="18"/>
                <w:szCs w:val="18"/>
                <w:lang w:eastAsia="es-ES"/>
              </w:rPr>
            </w:pPr>
            <w:r w:rsidRPr="00712728">
              <w:rPr>
                <w:rFonts w:ascii="Verdana" w:hAnsi="Verdana" w:cs="Calibri"/>
                <w:b/>
                <w:sz w:val="18"/>
                <w:szCs w:val="18"/>
                <w:lang w:eastAsia="es-ES"/>
              </w:rPr>
              <w:lastRenderedPageBreak/>
              <w:t>SEGUROS EXIGIDOS</w:t>
            </w:r>
          </w:p>
        </w:tc>
      </w:tr>
      <w:tr w:rsidR="00712728" w:rsidRPr="00712728" w:rsidTr="00DF7423">
        <w:trPr>
          <w:trHeight w:val="550"/>
        </w:trPr>
        <w:tc>
          <w:tcPr>
            <w:tcW w:w="9339" w:type="dxa"/>
            <w:shd w:val="clear" w:color="auto" w:fill="auto"/>
            <w:vAlign w:val="center"/>
          </w:tcPr>
          <w:p w:rsidR="00712728" w:rsidRPr="00712728" w:rsidRDefault="00712728" w:rsidP="00712728">
            <w:pPr>
              <w:spacing w:before="240" w:after="120"/>
              <w:rPr>
                <w:rFonts w:ascii="Calibri" w:hAnsi="Calibri" w:cs="Calibri"/>
                <w:sz w:val="22"/>
                <w:szCs w:val="22"/>
                <w:lang w:eastAsia="es-ES"/>
              </w:rPr>
            </w:pPr>
            <w:r w:rsidRPr="00712728">
              <w:rPr>
                <w:rFonts w:ascii="Calibri" w:hAnsi="Calibri" w:cs="Calibri"/>
                <w:sz w:val="22"/>
                <w:szCs w:val="22"/>
                <w:lang w:eastAsia="es-ES"/>
              </w:rPr>
              <w:t>El / Los adjudicados deberán presentar los siguientes Seguros:</w:t>
            </w:r>
          </w:p>
          <w:p w:rsidR="00712728" w:rsidRPr="00712728" w:rsidRDefault="00712728" w:rsidP="00901FF2">
            <w:pPr>
              <w:numPr>
                <w:ilvl w:val="0"/>
                <w:numId w:val="42"/>
              </w:numPr>
              <w:autoSpaceDE w:val="0"/>
              <w:autoSpaceDN w:val="0"/>
              <w:adjustRightInd w:val="0"/>
              <w:spacing w:after="120"/>
              <w:ind w:left="567" w:hanging="567"/>
              <w:jc w:val="both"/>
              <w:rPr>
                <w:rFonts w:ascii="Calibri" w:hAnsi="Calibri" w:cs="Calibri"/>
                <w:sz w:val="22"/>
                <w:szCs w:val="22"/>
                <w:lang w:val="es-BO" w:eastAsia="es-BO"/>
              </w:rPr>
            </w:pPr>
            <w:r w:rsidRPr="00712728">
              <w:rPr>
                <w:rFonts w:ascii="Calibri" w:hAnsi="Calibri" w:cs="Calibri"/>
                <w:b/>
                <w:sz w:val="22"/>
                <w:szCs w:val="22"/>
                <w:lang w:eastAsia="es-ES"/>
              </w:rPr>
              <w:t>POLIZA DE ACCIDENTES PERSONALES</w:t>
            </w:r>
            <w:r w:rsidRPr="00712728">
              <w:rPr>
                <w:rFonts w:ascii="Calibri" w:hAnsi="Calibri" w:cs="Calibri"/>
                <w:sz w:val="22"/>
                <w:szCs w:val="22"/>
                <w:lang w:eastAsia="es-ES"/>
              </w:rPr>
              <w:t xml:space="preserve">: </w:t>
            </w:r>
            <w:r w:rsidRPr="00712728">
              <w:rPr>
                <w:rFonts w:ascii="Calibri" w:hAnsi="Calibri" w:cs="Calibri"/>
                <w:sz w:val="22"/>
                <w:szCs w:val="22"/>
                <w:lang w:val="es-BO" w:eastAsia="es-BO"/>
              </w:rPr>
              <w:t>Todos los trabajadores, funcionarios y empleados de la empresa adjudicada,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712728" w:rsidRPr="00712728" w:rsidRDefault="00712728" w:rsidP="00712728">
            <w:pPr>
              <w:autoSpaceDE w:val="0"/>
              <w:autoSpaceDN w:val="0"/>
              <w:adjustRightInd w:val="0"/>
              <w:spacing w:after="120"/>
              <w:ind w:left="567"/>
              <w:jc w:val="both"/>
              <w:rPr>
                <w:rFonts w:ascii="Calibri" w:hAnsi="Calibri" w:cs="Calibri"/>
                <w:sz w:val="22"/>
                <w:szCs w:val="22"/>
                <w:lang w:val="es-BO" w:eastAsia="es-BO"/>
              </w:rPr>
            </w:pPr>
            <w:r w:rsidRPr="00712728">
              <w:rPr>
                <w:rFonts w:ascii="Calibri" w:hAnsi="Calibri" w:cs="Calibri"/>
                <w:sz w:val="22"/>
                <w:szCs w:val="22"/>
                <w:lang w:val="es-BO" w:eastAsia="es-BO"/>
              </w:rPr>
              <w:t xml:space="preserve"> </w:t>
            </w:r>
          </w:p>
          <w:p w:rsidR="00712728" w:rsidRPr="00712728" w:rsidRDefault="00712728" w:rsidP="00901FF2">
            <w:pPr>
              <w:numPr>
                <w:ilvl w:val="0"/>
                <w:numId w:val="42"/>
              </w:numPr>
              <w:autoSpaceDE w:val="0"/>
              <w:autoSpaceDN w:val="0"/>
              <w:adjustRightInd w:val="0"/>
              <w:spacing w:after="120"/>
              <w:ind w:left="567" w:hanging="567"/>
              <w:jc w:val="both"/>
              <w:rPr>
                <w:rFonts w:ascii="Calibri" w:hAnsi="Calibri" w:cs="Calibri"/>
                <w:sz w:val="22"/>
                <w:szCs w:val="22"/>
                <w:lang w:eastAsia="es-ES"/>
              </w:rPr>
            </w:pPr>
            <w:r w:rsidRPr="00712728">
              <w:rPr>
                <w:rFonts w:ascii="Calibri" w:hAnsi="Calibri" w:cs="Calibri"/>
                <w:b/>
                <w:bCs/>
                <w:sz w:val="22"/>
                <w:szCs w:val="22"/>
                <w:lang w:val="es-BO" w:eastAsia="es-BO"/>
              </w:rPr>
              <w:t>POLIZA DE SEGUROS POR RESPONSABILIDAD CIVIL:</w:t>
            </w:r>
            <w:r w:rsidRPr="00712728">
              <w:rPr>
                <w:rFonts w:ascii="Calibri" w:hAnsi="Calibri" w:cs="Calibri"/>
                <w:bCs/>
                <w:sz w:val="22"/>
                <w:szCs w:val="22"/>
                <w:lang w:val="es-BO" w:eastAsia="es-BO"/>
              </w:rPr>
              <w:t xml:space="preserve"> </w:t>
            </w:r>
            <w:r w:rsidRPr="00712728">
              <w:rPr>
                <w:rFonts w:ascii="Calibri" w:hAnsi="Calibri"/>
                <w:color w:val="333333"/>
                <w:sz w:val="22"/>
                <w:szCs w:val="22"/>
                <w:shd w:val="clear" w:color="auto" w:fill="FFFFFF"/>
                <w:lang w:eastAsia="es-ES"/>
              </w:rPr>
              <w:t>Seguros que cubren la Responsabilidad Civil Extracontractual del asegurado, por los daños materiales y/o corporales directos ocasionados a terceros a consecuencia de hechos accidentales emergentes de la ejecución de la actividad de la empresa.</w:t>
            </w:r>
          </w:p>
          <w:p w:rsidR="00712728" w:rsidRPr="00712728" w:rsidRDefault="00712728" w:rsidP="00712728">
            <w:pPr>
              <w:ind w:left="708"/>
              <w:rPr>
                <w:rFonts w:ascii="Calibri" w:hAnsi="Calibri" w:cs="Calibri"/>
                <w:sz w:val="22"/>
                <w:szCs w:val="22"/>
                <w:lang w:eastAsia="es-ES"/>
              </w:rPr>
            </w:pPr>
          </w:p>
          <w:p w:rsidR="00712728" w:rsidRPr="00712728" w:rsidRDefault="00712728" w:rsidP="00901FF2">
            <w:pPr>
              <w:numPr>
                <w:ilvl w:val="0"/>
                <w:numId w:val="42"/>
              </w:numPr>
              <w:autoSpaceDE w:val="0"/>
              <w:autoSpaceDN w:val="0"/>
              <w:adjustRightInd w:val="0"/>
              <w:spacing w:after="60"/>
              <w:ind w:left="567" w:hanging="567"/>
              <w:jc w:val="both"/>
              <w:rPr>
                <w:rFonts w:ascii="Calibri" w:hAnsi="Calibri" w:cs="Calibri"/>
                <w:sz w:val="22"/>
                <w:szCs w:val="22"/>
                <w:lang w:eastAsia="es-ES"/>
              </w:rPr>
            </w:pPr>
            <w:r w:rsidRPr="00712728">
              <w:rPr>
                <w:rFonts w:ascii="Calibri" w:hAnsi="Calibri" w:cs="Calibri"/>
                <w:b/>
                <w:sz w:val="22"/>
                <w:szCs w:val="22"/>
                <w:lang w:eastAsia="es-ES"/>
              </w:rPr>
              <w:t>PÓLIZA DE SEGURO DE TRANSPORTE DE CARGA</w:t>
            </w:r>
            <w:r w:rsidRPr="00712728">
              <w:rPr>
                <w:rFonts w:ascii="Calibri" w:hAnsi="Calibri" w:cs="Calibri"/>
                <w:sz w:val="22"/>
                <w:szCs w:val="22"/>
                <w:lang w:eastAsia="es-ES"/>
              </w:rPr>
              <w:t>,  por el valor del 100% de la carga a  transportar, que debe cumplir con  las siguientes condiciones:</w:t>
            </w:r>
          </w:p>
          <w:p w:rsidR="00712728" w:rsidRPr="00712728" w:rsidRDefault="00712728" w:rsidP="00712728">
            <w:pPr>
              <w:autoSpaceDE w:val="0"/>
              <w:autoSpaceDN w:val="0"/>
              <w:adjustRightInd w:val="0"/>
              <w:spacing w:after="60"/>
              <w:ind w:left="567"/>
              <w:jc w:val="both"/>
              <w:rPr>
                <w:rFonts w:ascii="Calibri" w:hAnsi="Calibri" w:cs="Calibri"/>
                <w:sz w:val="22"/>
                <w:szCs w:val="22"/>
                <w:lang w:eastAsia="es-ES"/>
              </w:rPr>
            </w:pPr>
            <w:r w:rsidRPr="00712728">
              <w:rPr>
                <w:rFonts w:ascii="Calibri" w:hAnsi="Calibri" w:cs="Calibri"/>
                <w:sz w:val="22"/>
                <w:szCs w:val="22"/>
                <w:lang w:eastAsia="es-ES"/>
              </w:rPr>
              <w:t>De suspenderse por cualquier razón la vigencia o cobertura de la póliza nominada procedente, o bien se presente la existencia de eventos no cubiertos por las misma; el transportista se hace enteramente responsable frente a YPFB y a terceros por los daños emergentes, debe estar en capacidad de renovarlas cuantas veces YPFB así lo requiera.</w:t>
            </w:r>
          </w:p>
          <w:p w:rsidR="00712728" w:rsidRPr="00712728" w:rsidRDefault="00712728" w:rsidP="00712728">
            <w:pPr>
              <w:autoSpaceDE w:val="0"/>
              <w:autoSpaceDN w:val="0"/>
              <w:adjustRightInd w:val="0"/>
              <w:spacing w:after="60"/>
              <w:ind w:left="567"/>
              <w:jc w:val="both"/>
              <w:rPr>
                <w:rFonts w:ascii="Calibri" w:hAnsi="Calibri" w:cs="Calibri"/>
                <w:sz w:val="22"/>
                <w:szCs w:val="22"/>
                <w:lang w:eastAsia="es-ES"/>
              </w:rPr>
            </w:pPr>
            <w:r w:rsidRPr="00712728">
              <w:rPr>
                <w:rFonts w:ascii="Calibri" w:hAnsi="Calibri" w:cs="Calibri"/>
                <w:sz w:val="22"/>
                <w:szCs w:val="22"/>
                <w:lang w:val="es-ES_tradnl" w:eastAsia="es-ES"/>
              </w:rPr>
              <w:t>La Empresas adjudicada, deberán presentar y mantener vigente de forma ininterrumpida durante todo el servicio, las pólizas de seguro especificadas a continuación:</w:t>
            </w:r>
          </w:p>
          <w:p w:rsidR="00712728" w:rsidRPr="00712728" w:rsidRDefault="00712728" w:rsidP="00712728">
            <w:pPr>
              <w:tabs>
                <w:tab w:val="left" w:pos="426"/>
              </w:tabs>
              <w:spacing w:after="60"/>
              <w:ind w:left="567"/>
              <w:contextualSpacing/>
              <w:jc w:val="both"/>
              <w:rPr>
                <w:rFonts w:ascii="Calibri" w:hAnsi="Calibri" w:cs="Calibri"/>
                <w:sz w:val="22"/>
                <w:szCs w:val="22"/>
                <w:lang w:eastAsia="es-ES"/>
              </w:rPr>
            </w:pPr>
            <w:r w:rsidRPr="00712728">
              <w:rPr>
                <w:rFonts w:ascii="Calibri" w:hAnsi="Calibri" w:cs="Calibri"/>
                <w:sz w:val="22"/>
                <w:szCs w:val="22"/>
                <w:lang w:eastAsia="es-ES"/>
              </w:rPr>
              <w:t>Seguro de Transporte de mercadería, con cobertura desde el punto de despacho y/o carguío hasta el punto de recepción y/o descarguío (cláusula “A” del INSTITUTO DE LONDRES) que cubra el valor total de las garrafas transportadas. Esta póliza debe estar necesariamente subrogada a favor de YPFB.</w:t>
            </w:r>
          </w:p>
          <w:p w:rsidR="00712728" w:rsidRPr="00712728" w:rsidRDefault="00712728" w:rsidP="00712728">
            <w:pPr>
              <w:autoSpaceDE w:val="0"/>
              <w:autoSpaceDN w:val="0"/>
              <w:adjustRightInd w:val="0"/>
              <w:jc w:val="both"/>
              <w:rPr>
                <w:rFonts w:ascii="Calibri" w:hAnsi="Calibri" w:cs="Calibri"/>
                <w:sz w:val="22"/>
                <w:szCs w:val="22"/>
                <w:lang w:eastAsia="es-ES"/>
              </w:rPr>
            </w:pPr>
            <w:r w:rsidRPr="00712728">
              <w:rPr>
                <w:rFonts w:ascii="Calibri" w:hAnsi="Calibri" w:cs="Calibri"/>
                <w:sz w:val="22"/>
                <w:szCs w:val="22"/>
                <w:lang w:eastAsia="es-ES"/>
              </w:rPr>
              <w:t>El Adjudicado deberá presentar su valor del seguro considerando el costo por garrafa  de Bs. 255,00 aprobado mediante Resolución Administrativa RAR-ANH-ULGR N° 0308/2017 ente regulador y el costo del producto que la garrafa contenga, conforme al siguiente calculo:</w:t>
            </w:r>
          </w:p>
          <w:tbl>
            <w:tblPr>
              <w:tblW w:w="9240" w:type="dxa"/>
              <w:tblCellMar>
                <w:left w:w="70" w:type="dxa"/>
                <w:right w:w="70" w:type="dxa"/>
              </w:tblCellMar>
              <w:tblLook w:val="04A0" w:firstRow="1" w:lastRow="0" w:firstColumn="1" w:lastColumn="0" w:noHBand="0" w:noVBand="1"/>
            </w:tblPr>
            <w:tblGrid>
              <w:gridCol w:w="1156"/>
              <w:gridCol w:w="1156"/>
              <w:gridCol w:w="1155"/>
              <w:gridCol w:w="1826"/>
              <w:gridCol w:w="1385"/>
              <w:gridCol w:w="2209"/>
            </w:tblGrid>
            <w:tr w:rsidR="00712728" w:rsidRPr="00712728" w:rsidTr="00DF7423">
              <w:trPr>
                <w:trHeight w:val="705"/>
              </w:trPr>
              <w:tc>
                <w:tcPr>
                  <w:tcW w:w="1200"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712728" w:rsidRPr="00712728" w:rsidRDefault="00712728" w:rsidP="00712728">
                  <w:pPr>
                    <w:jc w:val="center"/>
                    <w:rPr>
                      <w:rFonts w:ascii="Calibri" w:hAnsi="Calibri" w:cs="Calibri"/>
                      <w:b/>
                      <w:bCs/>
                      <w:color w:val="000000"/>
                      <w:sz w:val="16"/>
                      <w:szCs w:val="16"/>
                      <w:lang w:val="es-BO" w:eastAsia="es-BO"/>
                    </w:rPr>
                  </w:pPr>
                  <w:r w:rsidRPr="00712728">
                    <w:rPr>
                      <w:rFonts w:ascii="Calibri" w:hAnsi="Calibri" w:cs="Calibri"/>
                      <w:b/>
                      <w:bCs/>
                      <w:color w:val="000000"/>
                      <w:sz w:val="16"/>
                      <w:szCs w:val="16"/>
                      <w:lang w:eastAsia="es-ES"/>
                    </w:rPr>
                    <w:lastRenderedPageBreak/>
                    <w:t>CANTIDAD A TRANSPORTAR (GARRAFAS)</w:t>
                  </w:r>
                </w:p>
              </w:tc>
              <w:tc>
                <w:tcPr>
                  <w:tcW w:w="1200" w:type="dxa"/>
                  <w:tcBorders>
                    <w:top w:val="single" w:sz="4" w:space="0" w:color="auto"/>
                    <w:left w:val="nil"/>
                    <w:bottom w:val="single" w:sz="4" w:space="0" w:color="auto"/>
                    <w:right w:val="single" w:sz="4" w:space="0" w:color="auto"/>
                  </w:tcBorders>
                  <w:shd w:val="clear" w:color="000000" w:fill="9BC2E6"/>
                  <w:vAlign w:val="center"/>
                  <w:hideMark/>
                </w:tcPr>
                <w:p w:rsidR="00712728" w:rsidRPr="00712728" w:rsidRDefault="00712728" w:rsidP="00712728">
                  <w:pPr>
                    <w:jc w:val="center"/>
                    <w:rPr>
                      <w:rFonts w:ascii="Calibri" w:hAnsi="Calibri" w:cs="Calibri"/>
                      <w:b/>
                      <w:bCs/>
                      <w:color w:val="000000"/>
                      <w:sz w:val="16"/>
                      <w:szCs w:val="16"/>
                      <w:lang w:eastAsia="es-ES"/>
                    </w:rPr>
                  </w:pPr>
                  <w:r w:rsidRPr="00712728">
                    <w:rPr>
                      <w:rFonts w:ascii="Calibri" w:hAnsi="Calibri" w:cs="Calibri"/>
                      <w:b/>
                      <w:bCs/>
                      <w:color w:val="000000"/>
                      <w:sz w:val="16"/>
                      <w:szCs w:val="16"/>
                      <w:lang w:eastAsia="es-ES"/>
                    </w:rPr>
                    <w:t>COSTO POR GARRAFA BS.</w:t>
                  </w:r>
                </w:p>
              </w:tc>
              <w:tc>
                <w:tcPr>
                  <w:tcW w:w="1200" w:type="dxa"/>
                  <w:tcBorders>
                    <w:top w:val="single" w:sz="4" w:space="0" w:color="auto"/>
                    <w:left w:val="nil"/>
                    <w:bottom w:val="single" w:sz="4" w:space="0" w:color="auto"/>
                    <w:right w:val="single" w:sz="4" w:space="0" w:color="auto"/>
                  </w:tcBorders>
                  <w:shd w:val="clear" w:color="000000" w:fill="9BC2E6"/>
                  <w:vAlign w:val="center"/>
                  <w:hideMark/>
                </w:tcPr>
                <w:p w:rsidR="00712728" w:rsidRPr="00712728" w:rsidRDefault="00712728" w:rsidP="00712728">
                  <w:pPr>
                    <w:jc w:val="center"/>
                    <w:rPr>
                      <w:rFonts w:ascii="Calibri" w:hAnsi="Calibri" w:cs="Calibri"/>
                      <w:b/>
                      <w:bCs/>
                      <w:color w:val="000000"/>
                      <w:sz w:val="16"/>
                      <w:szCs w:val="16"/>
                      <w:lang w:eastAsia="es-ES"/>
                    </w:rPr>
                  </w:pPr>
                  <w:r w:rsidRPr="00712728">
                    <w:rPr>
                      <w:rFonts w:ascii="Calibri" w:hAnsi="Calibri" w:cs="Calibri"/>
                      <w:b/>
                      <w:bCs/>
                      <w:color w:val="000000"/>
                      <w:sz w:val="16"/>
                      <w:szCs w:val="16"/>
                      <w:lang w:eastAsia="es-ES"/>
                    </w:rPr>
                    <w:t>COSTO DEL PORDUCTO BS.</w:t>
                  </w:r>
                </w:p>
              </w:tc>
              <w:tc>
                <w:tcPr>
                  <w:tcW w:w="1900" w:type="dxa"/>
                  <w:tcBorders>
                    <w:top w:val="single" w:sz="4" w:space="0" w:color="auto"/>
                    <w:left w:val="nil"/>
                    <w:bottom w:val="single" w:sz="4" w:space="0" w:color="auto"/>
                    <w:right w:val="single" w:sz="4" w:space="0" w:color="auto"/>
                  </w:tcBorders>
                  <w:shd w:val="clear" w:color="000000" w:fill="9BC2E6"/>
                  <w:vAlign w:val="center"/>
                  <w:hideMark/>
                </w:tcPr>
                <w:p w:rsidR="00712728" w:rsidRPr="00712728" w:rsidRDefault="00712728" w:rsidP="00712728">
                  <w:pPr>
                    <w:jc w:val="center"/>
                    <w:rPr>
                      <w:rFonts w:ascii="Calibri" w:hAnsi="Calibri" w:cs="Calibri"/>
                      <w:b/>
                      <w:bCs/>
                      <w:color w:val="000000"/>
                      <w:sz w:val="16"/>
                      <w:szCs w:val="16"/>
                      <w:lang w:eastAsia="es-ES"/>
                    </w:rPr>
                  </w:pPr>
                  <w:r w:rsidRPr="00712728">
                    <w:rPr>
                      <w:rFonts w:ascii="Calibri" w:hAnsi="Calibri" w:cs="Calibri"/>
                      <w:b/>
                      <w:bCs/>
                      <w:color w:val="000000"/>
                      <w:sz w:val="16"/>
                      <w:szCs w:val="16"/>
                      <w:lang w:eastAsia="es-ES"/>
                    </w:rPr>
                    <w:t>COSTO TOTAL DE LAS GARRAFAS A TRANSPORTAR BS.</w:t>
                  </w:r>
                </w:p>
              </w:tc>
              <w:tc>
                <w:tcPr>
                  <w:tcW w:w="1440" w:type="dxa"/>
                  <w:tcBorders>
                    <w:top w:val="single" w:sz="4" w:space="0" w:color="auto"/>
                    <w:left w:val="nil"/>
                    <w:bottom w:val="single" w:sz="4" w:space="0" w:color="auto"/>
                    <w:right w:val="single" w:sz="4" w:space="0" w:color="auto"/>
                  </w:tcBorders>
                  <w:shd w:val="clear" w:color="000000" w:fill="9BC2E6"/>
                  <w:vAlign w:val="center"/>
                  <w:hideMark/>
                </w:tcPr>
                <w:p w:rsidR="00712728" w:rsidRPr="00712728" w:rsidRDefault="00712728" w:rsidP="00712728">
                  <w:pPr>
                    <w:jc w:val="center"/>
                    <w:rPr>
                      <w:rFonts w:ascii="Calibri" w:hAnsi="Calibri" w:cs="Calibri"/>
                      <w:b/>
                      <w:bCs/>
                      <w:color w:val="000000"/>
                      <w:sz w:val="16"/>
                      <w:szCs w:val="16"/>
                      <w:lang w:eastAsia="es-ES"/>
                    </w:rPr>
                  </w:pPr>
                  <w:r w:rsidRPr="00712728">
                    <w:rPr>
                      <w:rFonts w:ascii="Calibri" w:hAnsi="Calibri" w:cs="Calibri"/>
                      <w:b/>
                      <w:bCs/>
                      <w:color w:val="000000"/>
                      <w:sz w:val="16"/>
                      <w:szCs w:val="16"/>
                      <w:lang w:eastAsia="es-ES"/>
                    </w:rPr>
                    <w:t>COSTO TOTAL DE PRODUCTO A TRANSPORTAR BS.</w:t>
                  </w:r>
                </w:p>
              </w:tc>
              <w:tc>
                <w:tcPr>
                  <w:tcW w:w="2300" w:type="dxa"/>
                  <w:tcBorders>
                    <w:top w:val="single" w:sz="4" w:space="0" w:color="auto"/>
                    <w:left w:val="nil"/>
                    <w:bottom w:val="single" w:sz="4" w:space="0" w:color="auto"/>
                    <w:right w:val="single" w:sz="4" w:space="0" w:color="auto"/>
                  </w:tcBorders>
                  <w:shd w:val="clear" w:color="000000" w:fill="9BC2E6"/>
                  <w:vAlign w:val="center"/>
                  <w:hideMark/>
                </w:tcPr>
                <w:p w:rsidR="00712728" w:rsidRPr="00712728" w:rsidRDefault="00712728" w:rsidP="00712728">
                  <w:pPr>
                    <w:jc w:val="center"/>
                    <w:rPr>
                      <w:rFonts w:ascii="Calibri" w:hAnsi="Calibri" w:cs="Calibri"/>
                      <w:b/>
                      <w:bCs/>
                      <w:color w:val="000000"/>
                      <w:sz w:val="16"/>
                      <w:szCs w:val="16"/>
                      <w:lang w:eastAsia="es-ES"/>
                    </w:rPr>
                  </w:pPr>
                  <w:r w:rsidRPr="00712728">
                    <w:rPr>
                      <w:rFonts w:ascii="Calibri" w:hAnsi="Calibri" w:cs="Calibri"/>
                      <w:b/>
                      <w:bCs/>
                      <w:color w:val="000000"/>
                      <w:sz w:val="16"/>
                      <w:szCs w:val="16"/>
                      <w:lang w:eastAsia="es-ES"/>
                    </w:rPr>
                    <w:t>COSTO TOTAL DE LAS GARRAFAS A TRANSPORTAR MAS EL COSTO DEL PRODUCTO BS.</w:t>
                  </w:r>
                </w:p>
              </w:tc>
            </w:tr>
            <w:tr w:rsidR="00712728" w:rsidRPr="00712728" w:rsidTr="00DF742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12728" w:rsidRPr="00712728" w:rsidRDefault="00712728" w:rsidP="00712728">
                  <w:pPr>
                    <w:jc w:val="center"/>
                    <w:rPr>
                      <w:rFonts w:ascii="Calibri" w:hAnsi="Calibri" w:cs="Calibri"/>
                      <w:color w:val="000000"/>
                      <w:sz w:val="18"/>
                      <w:szCs w:val="18"/>
                      <w:lang w:eastAsia="es-ES"/>
                    </w:rPr>
                  </w:pPr>
                  <w:r w:rsidRPr="00712728">
                    <w:rPr>
                      <w:rFonts w:ascii="Calibri" w:hAnsi="Calibri" w:cs="Calibri"/>
                      <w:color w:val="000000"/>
                      <w:sz w:val="18"/>
                      <w:szCs w:val="18"/>
                      <w:lang w:eastAsia="es-ES"/>
                    </w:rPr>
                    <w:t>150</w:t>
                  </w:r>
                </w:p>
              </w:tc>
              <w:tc>
                <w:tcPr>
                  <w:tcW w:w="1200" w:type="dxa"/>
                  <w:tcBorders>
                    <w:top w:val="nil"/>
                    <w:left w:val="nil"/>
                    <w:bottom w:val="single" w:sz="4" w:space="0" w:color="auto"/>
                    <w:right w:val="single" w:sz="4" w:space="0" w:color="auto"/>
                  </w:tcBorders>
                  <w:shd w:val="clear" w:color="auto" w:fill="auto"/>
                  <w:noWrap/>
                  <w:vAlign w:val="center"/>
                  <w:hideMark/>
                </w:tcPr>
                <w:p w:rsidR="00712728" w:rsidRPr="00712728" w:rsidRDefault="00712728" w:rsidP="00712728">
                  <w:pPr>
                    <w:jc w:val="center"/>
                    <w:rPr>
                      <w:rFonts w:ascii="Calibri" w:hAnsi="Calibri" w:cs="Calibri"/>
                      <w:color w:val="000000"/>
                      <w:sz w:val="18"/>
                      <w:szCs w:val="18"/>
                      <w:lang w:eastAsia="es-ES"/>
                    </w:rPr>
                  </w:pPr>
                  <w:r w:rsidRPr="00712728">
                    <w:rPr>
                      <w:rFonts w:ascii="Calibri" w:hAnsi="Calibri" w:cs="Calibri"/>
                      <w:color w:val="000000"/>
                      <w:sz w:val="18"/>
                      <w:szCs w:val="18"/>
                      <w:lang w:eastAsia="es-ES"/>
                    </w:rPr>
                    <w:t>255</w:t>
                  </w:r>
                </w:p>
              </w:tc>
              <w:tc>
                <w:tcPr>
                  <w:tcW w:w="1200" w:type="dxa"/>
                  <w:tcBorders>
                    <w:top w:val="nil"/>
                    <w:left w:val="nil"/>
                    <w:bottom w:val="single" w:sz="4" w:space="0" w:color="auto"/>
                    <w:right w:val="single" w:sz="4" w:space="0" w:color="auto"/>
                  </w:tcBorders>
                  <w:shd w:val="clear" w:color="auto" w:fill="auto"/>
                  <w:noWrap/>
                  <w:vAlign w:val="center"/>
                  <w:hideMark/>
                </w:tcPr>
                <w:p w:rsidR="00712728" w:rsidRPr="00712728" w:rsidRDefault="00712728" w:rsidP="00712728">
                  <w:pPr>
                    <w:jc w:val="center"/>
                    <w:rPr>
                      <w:rFonts w:ascii="Calibri" w:hAnsi="Calibri" w:cs="Calibri"/>
                      <w:color w:val="000000"/>
                      <w:sz w:val="18"/>
                      <w:szCs w:val="18"/>
                      <w:lang w:eastAsia="es-ES"/>
                    </w:rPr>
                  </w:pPr>
                  <w:r w:rsidRPr="00712728">
                    <w:rPr>
                      <w:rFonts w:ascii="Calibri" w:hAnsi="Calibri" w:cs="Calibri"/>
                      <w:color w:val="000000"/>
                      <w:sz w:val="18"/>
                      <w:szCs w:val="18"/>
                      <w:lang w:eastAsia="es-ES"/>
                    </w:rPr>
                    <w:t>22.5</w:t>
                  </w:r>
                </w:p>
              </w:tc>
              <w:tc>
                <w:tcPr>
                  <w:tcW w:w="1900" w:type="dxa"/>
                  <w:tcBorders>
                    <w:top w:val="nil"/>
                    <w:left w:val="nil"/>
                    <w:bottom w:val="single" w:sz="4" w:space="0" w:color="auto"/>
                    <w:right w:val="single" w:sz="4" w:space="0" w:color="auto"/>
                  </w:tcBorders>
                  <w:shd w:val="clear" w:color="auto" w:fill="auto"/>
                  <w:noWrap/>
                  <w:vAlign w:val="center"/>
                  <w:hideMark/>
                </w:tcPr>
                <w:p w:rsidR="00712728" w:rsidRPr="00712728" w:rsidRDefault="00712728" w:rsidP="00712728">
                  <w:pPr>
                    <w:jc w:val="center"/>
                    <w:rPr>
                      <w:rFonts w:ascii="Calibri" w:hAnsi="Calibri" w:cs="Calibri"/>
                      <w:color w:val="000000"/>
                      <w:sz w:val="18"/>
                      <w:szCs w:val="18"/>
                      <w:lang w:eastAsia="es-ES"/>
                    </w:rPr>
                  </w:pPr>
                  <w:r w:rsidRPr="00712728">
                    <w:rPr>
                      <w:rFonts w:ascii="Calibri" w:hAnsi="Calibri" w:cs="Calibri"/>
                      <w:color w:val="000000"/>
                      <w:sz w:val="18"/>
                      <w:szCs w:val="18"/>
                      <w:lang w:eastAsia="es-ES"/>
                    </w:rPr>
                    <w:t>38250</w:t>
                  </w:r>
                </w:p>
              </w:tc>
              <w:tc>
                <w:tcPr>
                  <w:tcW w:w="1440" w:type="dxa"/>
                  <w:tcBorders>
                    <w:top w:val="nil"/>
                    <w:left w:val="nil"/>
                    <w:bottom w:val="single" w:sz="4" w:space="0" w:color="auto"/>
                    <w:right w:val="single" w:sz="4" w:space="0" w:color="auto"/>
                  </w:tcBorders>
                  <w:shd w:val="clear" w:color="auto" w:fill="auto"/>
                  <w:noWrap/>
                  <w:vAlign w:val="center"/>
                  <w:hideMark/>
                </w:tcPr>
                <w:p w:rsidR="00712728" w:rsidRPr="00712728" w:rsidRDefault="00712728" w:rsidP="00712728">
                  <w:pPr>
                    <w:jc w:val="center"/>
                    <w:rPr>
                      <w:rFonts w:ascii="Calibri" w:hAnsi="Calibri" w:cs="Calibri"/>
                      <w:color w:val="000000"/>
                      <w:sz w:val="18"/>
                      <w:szCs w:val="18"/>
                      <w:lang w:eastAsia="es-ES"/>
                    </w:rPr>
                  </w:pPr>
                  <w:r w:rsidRPr="00712728">
                    <w:rPr>
                      <w:rFonts w:ascii="Calibri" w:hAnsi="Calibri" w:cs="Calibri"/>
                      <w:color w:val="000000"/>
                      <w:sz w:val="18"/>
                      <w:szCs w:val="18"/>
                      <w:lang w:eastAsia="es-ES"/>
                    </w:rPr>
                    <w:t>3375</w:t>
                  </w:r>
                </w:p>
              </w:tc>
              <w:tc>
                <w:tcPr>
                  <w:tcW w:w="2300" w:type="dxa"/>
                  <w:tcBorders>
                    <w:top w:val="nil"/>
                    <w:left w:val="nil"/>
                    <w:bottom w:val="single" w:sz="4" w:space="0" w:color="auto"/>
                    <w:right w:val="single" w:sz="4" w:space="0" w:color="auto"/>
                  </w:tcBorders>
                  <w:shd w:val="clear" w:color="auto" w:fill="auto"/>
                  <w:noWrap/>
                  <w:vAlign w:val="center"/>
                  <w:hideMark/>
                </w:tcPr>
                <w:p w:rsidR="00712728" w:rsidRPr="00712728" w:rsidRDefault="00712728" w:rsidP="00712728">
                  <w:pPr>
                    <w:jc w:val="center"/>
                    <w:rPr>
                      <w:rFonts w:ascii="Calibri" w:hAnsi="Calibri" w:cs="Calibri"/>
                      <w:color w:val="000000"/>
                      <w:sz w:val="18"/>
                      <w:szCs w:val="18"/>
                      <w:lang w:eastAsia="es-ES"/>
                    </w:rPr>
                  </w:pPr>
                  <w:r w:rsidRPr="00712728">
                    <w:rPr>
                      <w:rFonts w:ascii="Calibri" w:hAnsi="Calibri" w:cs="Calibri"/>
                      <w:color w:val="000000"/>
                      <w:sz w:val="18"/>
                      <w:szCs w:val="18"/>
                      <w:lang w:eastAsia="es-ES"/>
                    </w:rPr>
                    <w:t>41625</w:t>
                  </w:r>
                </w:p>
              </w:tc>
            </w:tr>
            <w:tr w:rsidR="00712728" w:rsidRPr="00712728" w:rsidTr="00DF7423">
              <w:trPr>
                <w:trHeight w:val="300"/>
              </w:trPr>
              <w:tc>
                <w:tcPr>
                  <w:tcW w:w="69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2728" w:rsidRPr="00712728" w:rsidRDefault="00712728" w:rsidP="00712728">
                  <w:pPr>
                    <w:jc w:val="center"/>
                    <w:rPr>
                      <w:rFonts w:ascii="Calibri" w:hAnsi="Calibri" w:cs="Calibri"/>
                      <w:b/>
                      <w:bCs/>
                      <w:color w:val="000000"/>
                      <w:sz w:val="18"/>
                      <w:szCs w:val="18"/>
                      <w:lang w:eastAsia="es-ES"/>
                    </w:rPr>
                  </w:pPr>
                  <w:r w:rsidRPr="00712728">
                    <w:rPr>
                      <w:rFonts w:ascii="Calibri" w:hAnsi="Calibri" w:cs="Calibri"/>
                      <w:b/>
                      <w:bCs/>
                      <w:color w:val="000000"/>
                      <w:sz w:val="18"/>
                      <w:szCs w:val="18"/>
                      <w:lang w:eastAsia="es-ES"/>
                    </w:rPr>
                    <w:t>MONTO TOTAL EN BOLIVIANOS PARA EL SEGURO</w:t>
                  </w:r>
                </w:p>
              </w:tc>
              <w:tc>
                <w:tcPr>
                  <w:tcW w:w="2300" w:type="dxa"/>
                  <w:tcBorders>
                    <w:top w:val="nil"/>
                    <w:left w:val="nil"/>
                    <w:bottom w:val="single" w:sz="4" w:space="0" w:color="auto"/>
                    <w:right w:val="single" w:sz="4" w:space="0" w:color="auto"/>
                  </w:tcBorders>
                  <w:shd w:val="clear" w:color="auto" w:fill="auto"/>
                  <w:noWrap/>
                  <w:vAlign w:val="center"/>
                  <w:hideMark/>
                </w:tcPr>
                <w:p w:rsidR="00712728" w:rsidRPr="00712728" w:rsidRDefault="00712728" w:rsidP="00712728">
                  <w:pPr>
                    <w:jc w:val="center"/>
                    <w:rPr>
                      <w:rFonts w:ascii="Calibri" w:hAnsi="Calibri" w:cs="Calibri"/>
                      <w:b/>
                      <w:bCs/>
                      <w:color w:val="000000"/>
                      <w:sz w:val="18"/>
                      <w:szCs w:val="18"/>
                      <w:lang w:eastAsia="es-ES"/>
                    </w:rPr>
                  </w:pPr>
                  <w:r w:rsidRPr="00712728">
                    <w:rPr>
                      <w:rFonts w:ascii="Calibri" w:hAnsi="Calibri" w:cs="Calibri"/>
                      <w:b/>
                      <w:bCs/>
                      <w:color w:val="000000"/>
                      <w:sz w:val="18"/>
                      <w:szCs w:val="18"/>
                      <w:lang w:eastAsia="es-ES"/>
                    </w:rPr>
                    <w:t>41625</w:t>
                  </w:r>
                </w:p>
              </w:tc>
            </w:tr>
          </w:tbl>
          <w:p w:rsidR="00712728" w:rsidRPr="00712728" w:rsidRDefault="00712728" w:rsidP="00712728">
            <w:pPr>
              <w:autoSpaceDE w:val="0"/>
              <w:autoSpaceDN w:val="0"/>
              <w:adjustRightInd w:val="0"/>
              <w:jc w:val="both"/>
              <w:rPr>
                <w:rFonts w:ascii="Verdana" w:hAnsi="Verdana" w:cs="Calibri"/>
                <w:sz w:val="18"/>
                <w:szCs w:val="18"/>
                <w:lang w:eastAsia="es-ES"/>
              </w:rPr>
            </w:pPr>
          </w:p>
        </w:tc>
      </w:tr>
      <w:tr w:rsidR="00712728" w:rsidRPr="00712728" w:rsidTr="00DF7423">
        <w:trPr>
          <w:trHeight w:val="550"/>
        </w:trPr>
        <w:tc>
          <w:tcPr>
            <w:tcW w:w="9339" w:type="dxa"/>
            <w:shd w:val="clear" w:color="auto" w:fill="B8CCE4"/>
            <w:vAlign w:val="center"/>
          </w:tcPr>
          <w:p w:rsidR="00712728" w:rsidRPr="00712728" w:rsidRDefault="00712728" w:rsidP="00712728">
            <w:pPr>
              <w:rPr>
                <w:rFonts w:ascii="Calibri" w:hAnsi="Calibri" w:cs="Calibri"/>
                <w:b/>
                <w:sz w:val="22"/>
                <w:szCs w:val="22"/>
                <w:lang w:eastAsia="es-ES"/>
              </w:rPr>
            </w:pPr>
            <w:r w:rsidRPr="00712728">
              <w:rPr>
                <w:rFonts w:ascii="Calibri" w:hAnsi="Calibri" w:cs="Calibri"/>
                <w:b/>
                <w:bCs/>
                <w:sz w:val="22"/>
                <w:szCs w:val="22"/>
                <w:lang w:eastAsia="es-ES"/>
              </w:rPr>
              <w:lastRenderedPageBreak/>
              <w:t>CONDICIONES ADICIONALES DEL SEGURO</w:t>
            </w:r>
          </w:p>
        </w:tc>
      </w:tr>
      <w:tr w:rsidR="00712728" w:rsidRPr="00712728" w:rsidTr="00DF7423">
        <w:trPr>
          <w:trHeight w:val="550"/>
        </w:trPr>
        <w:tc>
          <w:tcPr>
            <w:tcW w:w="9339" w:type="dxa"/>
            <w:shd w:val="clear" w:color="auto" w:fill="auto"/>
            <w:vAlign w:val="center"/>
          </w:tcPr>
          <w:p w:rsidR="00712728" w:rsidRPr="00712728" w:rsidRDefault="00712728" w:rsidP="00712728">
            <w:pPr>
              <w:spacing w:before="120"/>
              <w:rPr>
                <w:rFonts w:ascii="Calibri" w:hAnsi="Calibri" w:cs="Calibri"/>
                <w:sz w:val="22"/>
                <w:szCs w:val="22"/>
                <w:lang w:eastAsia="es-ES"/>
              </w:rPr>
            </w:pPr>
            <w:r w:rsidRPr="00712728">
              <w:rPr>
                <w:rFonts w:ascii="Calibri" w:hAnsi="Calibri" w:cs="Calibri"/>
                <w:sz w:val="22"/>
                <w:szCs w:val="22"/>
                <w:lang w:eastAsia="es-ES"/>
              </w:rPr>
              <w:t>Todas las pólizas de seguro anterior mente mencionadas, deberán cumplir las siguientes condiciones adicionales:</w:t>
            </w:r>
          </w:p>
          <w:p w:rsidR="00712728" w:rsidRPr="00712728" w:rsidRDefault="00712728" w:rsidP="00901FF2">
            <w:pPr>
              <w:numPr>
                <w:ilvl w:val="0"/>
                <w:numId w:val="43"/>
              </w:numPr>
              <w:rPr>
                <w:rFonts w:ascii="Calibri" w:hAnsi="Calibri" w:cs="Calibri"/>
                <w:sz w:val="22"/>
                <w:szCs w:val="22"/>
                <w:lang w:eastAsia="es-ES"/>
              </w:rPr>
            </w:pPr>
            <w:r w:rsidRPr="00712728">
              <w:rPr>
                <w:rFonts w:ascii="Calibri" w:hAnsi="Calibri" w:cs="Calibri"/>
                <w:sz w:val="22"/>
                <w:szCs w:val="22"/>
                <w:lang w:eastAsia="es-ES"/>
              </w:rPr>
              <w:t>De suspenderse por cualquier razón la vigencia o cubertura de la póliza nominada procedente, o bien se presente la existencia de eventos no cubiertos por las mismas; el transportista se hace enteramente responsable frente a YPFB y a terceros por los daños emergentes.</w:t>
            </w:r>
          </w:p>
          <w:p w:rsidR="00712728" w:rsidRPr="00712728" w:rsidRDefault="00712728" w:rsidP="00901FF2">
            <w:pPr>
              <w:numPr>
                <w:ilvl w:val="0"/>
                <w:numId w:val="43"/>
              </w:numPr>
              <w:rPr>
                <w:rFonts w:ascii="Calibri" w:hAnsi="Calibri" w:cs="Calibri"/>
                <w:b/>
                <w:sz w:val="22"/>
                <w:szCs w:val="22"/>
                <w:lang w:eastAsia="es-ES"/>
              </w:rPr>
            </w:pPr>
            <w:r w:rsidRPr="00712728">
              <w:rPr>
                <w:rFonts w:ascii="Calibri" w:hAnsi="Calibri" w:cs="Calibri"/>
                <w:sz w:val="22"/>
                <w:szCs w:val="22"/>
                <w:lang w:eastAsia="es-ES"/>
              </w:rPr>
              <w:t>El trasportista una vez adjudicado, deberá entregar una copia de las citadas pólizas a YPFB antes de la suscripción del contrato.</w:t>
            </w:r>
          </w:p>
        </w:tc>
      </w:tr>
      <w:tr w:rsidR="00712728" w:rsidRPr="00712728" w:rsidTr="00DF7423">
        <w:trPr>
          <w:trHeight w:val="422"/>
        </w:trPr>
        <w:tc>
          <w:tcPr>
            <w:tcW w:w="9339" w:type="dxa"/>
            <w:shd w:val="clear" w:color="auto" w:fill="9CC2E5"/>
            <w:vAlign w:val="center"/>
          </w:tcPr>
          <w:p w:rsidR="00712728" w:rsidRPr="00712728" w:rsidRDefault="00712728" w:rsidP="00712728">
            <w:pPr>
              <w:rPr>
                <w:rFonts w:ascii="Verdana" w:hAnsi="Verdana" w:cs="Calibri"/>
                <w:sz w:val="18"/>
                <w:szCs w:val="18"/>
                <w:lang w:eastAsia="es-ES"/>
              </w:rPr>
            </w:pPr>
            <w:r w:rsidRPr="00712728">
              <w:rPr>
                <w:rFonts w:ascii="Verdana" w:hAnsi="Verdana" w:cs="Calibri"/>
                <w:b/>
                <w:bCs/>
                <w:sz w:val="18"/>
                <w:szCs w:val="18"/>
                <w:lang w:eastAsia="es-ES"/>
              </w:rPr>
              <w:t xml:space="preserve">SERVICIOS CONEXOS </w:t>
            </w:r>
          </w:p>
        </w:tc>
      </w:tr>
      <w:tr w:rsidR="00712728" w:rsidRPr="00712728" w:rsidTr="00DF7423">
        <w:trPr>
          <w:trHeight w:val="414"/>
        </w:trPr>
        <w:tc>
          <w:tcPr>
            <w:tcW w:w="9339" w:type="dxa"/>
            <w:shd w:val="clear" w:color="auto" w:fill="auto"/>
            <w:vAlign w:val="center"/>
          </w:tcPr>
          <w:p w:rsidR="00712728" w:rsidRPr="00712728" w:rsidRDefault="00712728" w:rsidP="00712728">
            <w:pPr>
              <w:autoSpaceDE w:val="0"/>
              <w:autoSpaceDN w:val="0"/>
              <w:adjustRightInd w:val="0"/>
              <w:rPr>
                <w:rFonts w:ascii="Verdana" w:hAnsi="Verdana" w:cs="Calibri"/>
                <w:sz w:val="18"/>
                <w:szCs w:val="18"/>
                <w:lang w:eastAsia="es-ES"/>
              </w:rPr>
            </w:pPr>
          </w:p>
          <w:p w:rsidR="00712728" w:rsidRPr="00712728" w:rsidRDefault="00712728" w:rsidP="00712728">
            <w:pPr>
              <w:autoSpaceDE w:val="0"/>
              <w:autoSpaceDN w:val="0"/>
              <w:adjustRightInd w:val="0"/>
              <w:rPr>
                <w:rFonts w:ascii="Verdana" w:hAnsi="Verdana" w:cs="Calibri"/>
                <w:sz w:val="18"/>
                <w:szCs w:val="18"/>
                <w:lang w:eastAsia="es-ES"/>
              </w:rPr>
            </w:pPr>
            <w:r w:rsidRPr="00712728">
              <w:rPr>
                <w:rFonts w:ascii="Verdana" w:hAnsi="Verdana" w:cs="Calibri"/>
                <w:sz w:val="18"/>
                <w:szCs w:val="18"/>
                <w:lang w:eastAsia="es-ES"/>
              </w:rPr>
              <w:t>Los costos de los materiales, bienes y servicios (estibadores) a ser utilizados correrán por cuenta del proveedor.</w:t>
            </w:r>
          </w:p>
          <w:p w:rsidR="00712728" w:rsidRPr="00712728" w:rsidRDefault="00712728" w:rsidP="00712728">
            <w:pPr>
              <w:autoSpaceDE w:val="0"/>
              <w:autoSpaceDN w:val="0"/>
              <w:adjustRightInd w:val="0"/>
              <w:rPr>
                <w:rFonts w:ascii="Verdana" w:hAnsi="Verdana" w:cs="Calibri"/>
                <w:sz w:val="18"/>
                <w:szCs w:val="18"/>
                <w:lang w:eastAsia="es-ES"/>
              </w:rPr>
            </w:pPr>
          </w:p>
        </w:tc>
      </w:tr>
      <w:tr w:rsidR="00712728" w:rsidRPr="00712728" w:rsidTr="00DF7423">
        <w:trPr>
          <w:trHeight w:val="420"/>
        </w:trPr>
        <w:tc>
          <w:tcPr>
            <w:tcW w:w="9339" w:type="dxa"/>
            <w:shd w:val="clear" w:color="auto" w:fill="B4C6E7"/>
            <w:vAlign w:val="center"/>
          </w:tcPr>
          <w:p w:rsidR="00712728" w:rsidRPr="00712728" w:rsidRDefault="00712728" w:rsidP="00712728">
            <w:pPr>
              <w:autoSpaceDE w:val="0"/>
              <w:autoSpaceDN w:val="0"/>
              <w:adjustRightInd w:val="0"/>
              <w:rPr>
                <w:rFonts w:ascii="Verdana" w:hAnsi="Verdana" w:cs="Calibri"/>
                <w:b/>
                <w:sz w:val="18"/>
                <w:szCs w:val="18"/>
                <w:lang w:eastAsia="es-ES"/>
              </w:rPr>
            </w:pPr>
            <w:r w:rsidRPr="00712728">
              <w:rPr>
                <w:rFonts w:ascii="Verdana" w:hAnsi="Verdana" w:cs="Calibri"/>
                <w:b/>
                <w:sz w:val="18"/>
                <w:szCs w:val="18"/>
                <w:lang w:eastAsia="es-ES"/>
              </w:rPr>
              <w:t xml:space="preserve">MULTAS </w:t>
            </w:r>
          </w:p>
        </w:tc>
      </w:tr>
      <w:tr w:rsidR="00712728" w:rsidRPr="00712728" w:rsidTr="00DF7423">
        <w:trPr>
          <w:trHeight w:val="554"/>
        </w:trPr>
        <w:tc>
          <w:tcPr>
            <w:tcW w:w="9339" w:type="dxa"/>
            <w:shd w:val="clear" w:color="auto" w:fill="auto"/>
            <w:vAlign w:val="center"/>
          </w:tcPr>
          <w:p w:rsidR="00712728" w:rsidRPr="00712728" w:rsidRDefault="00712728" w:rsidP="00712728">
            <w:pPr>
              <w:jc w:val="both"/>
              <w:rPr>
                <w:rFonts w:ascii="Calibri" w:hAnsi="Calibri" w:cs="Calibri"/>
                <w:sz w:val="22"/>
                <w:szCs w:val="22"/>
                <w:lang w:eastAsia="es-ES"/>
              </w:rPr>
            </w:pPr>
          </w:p>
          <w:p w:rsidR="00712728" w:rsidRPr="00712728" w:rsidRDefault="00712728" w:rsidP="00712728">
            <w:pPr>
              <w:jc w:val="both"/>
              <w:rPr>
                <w:rFonts w:ascii="Calibri" w:hAnsi="Calibri" w:cs="Calibri"/>
                <w:sz w:val="22"/>
                <w:szCs w:val="22"/>
                <w:lang w:eastAsia="es-ES"/>
              </w:rPr>
            </w:pPr>
            <w:r w:rsidRPr="00712728">
              <w:rPr>
                <w:rFonts w:ascii="Calibri" w:hAnsi="Calibri" w:cs="Calibri"/>
                <w:sz w:val="22"/>
                <w:szCs w:val="22"/>
                <w:lang w:eastAsia="es-ES"/>
              </w:rPr>
              <w:t xml:space="preserve"> Las multas se aplicaran de acuerdo a lo siguiente:</w:t>
            </w:r>
          </w:p>
          <w:p w:rsidR="00712728" w:rsidRPr="00712728" w:rsidRDefault="00712728" w:rsidP="00712728">
            <w:pPr>
              <w:jc w:val="both"/>
              <w:rPr>
                <w:rFonts w:ascii="Calibri" w:hAnsi="Calibri" w:cs="Calibri"/>
                <w:sz w:val="22"/>
                <w:szCs w:val="22"/>
                <w:lang w:eastAsia="es-ES"/>
              </w:rPr>
            </w:pPr>
          </w:p>
          <w:p w:rsidR="00712728" w:rsidRPr="00712728" w:rsidRDefault="00712728" w:rsidP="00712728">
            <w:pPr>
              <w:jc w:val="both"/>
              <w:rPr>
                <w:rFonts w:ascii="Calibri" w:hAnsi="Calibri" w:cs="Calibri"/>
                <w:sz w:val="22"/>
                <w:szCs w:val="22"/>
                <w:lang w:eastAsia="es-ES"/>
              </w:rPr>
            </w:pPr>
            <w:r w:rsidRPr="00712728">
              <w:rPr>
                <w:rFonts w:ascii="Calibri" w:hAnsi="Calibri" w:cs="Calibri"/>
                <w:sz w:val="22"/>
                <w:szCs w:val="22"/>
                <w:lang w:eastAsia="es-ES"/>
              </w:rPr>
              <w:t>Con el 0.5% del monto total del ítem adjudicado,  cuando empresa proveedora del servicio no cumpla con los días, horarios y cantidades requeridas por YPFB.</w:t>
            </w:r>
          </w:p>
          <w:p w:rsidR="00712728" w:rsidRPr="00712728" w:rsidRDefault="00712728" w:rsidP="00712728">
            <w:pPr>
              <w:jc w:val="both"/>
              <w:rPr>
                <w:rFonts w:ascii="Calibri" w:hAnsi="Calibri" w:cs="Calibri"/>
                <w:sz w:val="22"/>
                <w:szCs w:val="22"/>
                <w:lang w:eastAsia="es-ES"/>
              </w:rPr>
            </w:pPr>
          </w:p>
          <w:p w:rsidR="00712728" w:rsidRPr="00712728" w:rsidRDefault="00712728" w:rsidP="00712728">
            <w:pPr>
              <w:jc w:val="both"/>
              <w:rPr>
                <w:rFonts w:ascii="Calibri" w:hAnsi="Calibri" w:cs="Calibri"/>
                <w:sz w:val="22"/>
                <w:szCs w:val="22"/>
                <w:lang w:eastAsia="es-ES"/>
              </w:rPr>
            </w:pPr>
            <w:r w:rsidRPr="00712728">
              <w:rPr>
                <w:rFonts w:ascii="Calibri" w:hAnsi="Calibri" w:cs="Calibri"/>
                <w:sz w:val="22"/>
                <w:szCs w:val="22"/>
                <w:lang w:eastAsia="es-ES"/>
              </w:rPr>
              <w:t xml:space="preserve">Con el 1% del monto total del ítem adjudicado, por día de retraso en caso que la empresa proveedora del servicio no responda de manera inmediata al requerimiento de YPFB.  </w:t>
            </w:r>
          </w:p>
          <w:p w:rsidR="00712728" w:rsidRPr="00712728" w:rsidRDefault="00712728" w:rsidP="00712728">
            <w:pPr>
              <w:jc w:val="both"/>
              <w:rPr>
                <w:rFonts w:ascii="Calibri" w:hAnsi="Calibri" w:cs="Calibri"/>
                <w:bCs/>
                <w:iCs/>
                <w:color w:val="000000"/>
                <w:sz w:val="22"/>
                <w:szCs w:val="22"/>
                <w:lang w:eastAsia="es-ES"/>
              </w:rPr>
            </w:pPr>
          </w:p>
          <w:p w:rsidR="00712728" w:rsidRPr="00712728" w:rsidRDefault="00712728" w:rsidP="00712728">
            <w:pPr>
              <w:autoSpaceDE w:val="0"/>
              <w:autoSpaceDN w:val="0"/>
              <w:adjustRightInd w:val="0"/>
              <w:jc w:val="both"/>
              <w:rPr>
                <w:rFonts w:ascii="Verdana" w:hAnsi="Verdana" w:cs="Calibri"/>
                <w:sz w:val="18"/>
                <w:szCs w:val="18"/>
                <w:lang w:val="es-ES_tradnl" w:eastAsia="es-ES"/>
              </w:rPr>
            </w:pPr>
            <w:r w:rsidRPr="00712728">
              <w:rPr>
                <w:rFonts w:ascii="Calibri" w:hAnsi="Calibri"/>
                <w:sz w:val="22"/>
                <w:szCs w:val="22"/>
                <w:lang w:eastAsia="es-ES"/>
              </w:rPr>
              <w:t>La sumatoria de todos los importes acumulados por multas no puede sobrepasar el  20% del ITEM adjudicado, caso contrario YPFB tomara las acciones que correspondan para rescindir contrato.</w:t>
            </w:r>
          </w:p>
        </w:tc>
      </w:tr>
    </w:tbl>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Default="004854C5" w:rsidP="007D4619">
      <w:pPr>
        <w:jc w:val="center"/>
        <w:rPr>
          <w:rFonts w:asciiTheme="minorHAnsi" w:hAnsiTheme="minorHAnsi" w:cstheme="minorHAnsi"/>
          <w:b/>
          <w:sz w:val="22"/>
          <w:szCs w:val="22"/>
        </w:rPr>
      </w:pPr>
    </w:p>
    <w:p w:rsidR="00712728" w:rsidRDefault="00712728" w:rsidP="007D4619">
      <w:pPr>
        <w:jc w:val="center"/>
        <w:rPr>
          <w:rFonts w:asciiTheme="minorHAnsi" w:hAnsiTheme="minorHAnsi" w:cstheme="minorHAnsi"/>
          <w:b/>
          <w:sz w:val="22"/>
          <w:szCs w:val="22"/>
        </w:rPr>
      </w:pPr>
    </w:p>
    <w:p w:rsidR="00712728" w:rsidRDefault="00712728" w:rsidP="007D4619">
      <w:pPr>
        <w:jc w:val="center"/>
        <w:rPr>
          <w:rFonts w:asciiTheme="minorHAnsi" w:hAnsiTheme="minorHAnsi" w:cstheme="minorHAnsi"/>
          <w:b/>
          <w:sz w:val="22"/>
          <w:szCs w:val="22"/>
        </w:rPr>
      </w:pPr>
    </w:p>
    <w:p w:rsidR="00712728" w:rsidRDefault="00712728" w:rsidP="007D4619">
      <w:pPr>
        <w:jc w:val="center"/>
        <w:rPr>
          <w:rFonts w:asciiTheme="minorHAnsi" w:hAnsiTheme="minorHAnsi" w:cstheme="minorHAnsi"/>
          <w:b/>
          <w:sz w:val="22"/>
          <w:szCs w:val="22"/>
        </w:rPr>
      </w:pPr>
    </w:p>
    <w:p w:rsidR="00712728" w:rsidRDefault="00712728" w:rsidP="007D4619">
      <w:pPr>
        <w:jc w:val="center"/>
        <w:rPr>
          <w:rFonts w:asciiTheme="minorHAnsi" w:hAnsiTheme="minorHAnsi" w:cstheme="minorHAnsi"/>
          <w:b/>
          <w:sz w:val="22"/>
          <w:szCs w:val="22"/>
        </w:rPr>
      </w:pPr>
    </w:p>
    <w:p w:rsidR="00712728" w:rsidRDefault="00712728" w:rsidP="007D4619">
      <w:pPr>
        <w:jc w:val="center"/>
        <w:rPr>
          <w:rFonts w:asciiTheme="minorHAnsi" w:hAnsiTheme="minorHAnsi" w:cstheme="minorHAnsi"/>
          <w:b/>
          <w:sz w:val="22"/>
          <w:szCs w:val="22"/>
        </w:rPr>
      </w:pPr>
    </w:p>
    <w:p w:rsidR="00712728" w:rsidRDefault="00712728" w:rsidP="007D4619">
      <w:pPr>
        <w:jc w:val="center"/>
        <w:rPr>
          <w:rFonts w:asciiTheme="minorHAnsi" w:hAnsiTheme="minorHAnsi" w:cstheme="minorHAnsi"/>
          <w:b/>
          <w:sz w:val="22"/>
          <w:szCs w:val="22"/>
        </w:rPr>
      </w:pPr>
    </w:p>
    <w:p w:rsidR="00712728" w:rsidRDefault="00712728" w:rsidP="007D4619">
      <w:pPr>
        <w:jc w:val="center"/>
        <w:rPr>
          <w:rFonts w:asciiTheme="minorHAnsi" w:hAnsiTheme="minorHAnsi" w:cstheme="minorHAnsi"/>
          <w:b/>
          <w:sz w:val="22"/>
          <w:szCs w:val="22"/>
        </w:rPr>
      </w:pPr>
    </w:p>
    <w:p w:rsidR="00712728" w:rsidRDefault="00712728" w:rsidP="007D4619">
      <w:pPr>
        <w:jc w:val="center"/>
        <w:rPr>
          <w:rFonts w:asciiTheme="minorHAnsi" w:hAnsiTheme="minorHAnsi" w:cstheme="minorHAnsi"/>
          <w:b/>
          <w:sz w:val="22"/>
          <w:szCs w:val="22"/>
        </w:rPr>
      </w:pPr>
    </w:p>
    <w:p w:rsidR="00712728" w:rsidRDefault="00712728"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603DBD" w:rsidRPr="00603DBD" w:rsidRDefault="007D4619" w:rsidP="00603DBD">
      <w:pPr>
        <w:spacing w:after="80"/>
        <w:jc w:val="both"/>
        <w:rPr>
          <w:rFonts w:ascii="Verdana" w:hAnsi="Verdana"/>
          <w:b/>
          <w:sz w:val="18"/>
          <w:szCs w:val="18"/>
          <w:lang w:eastAsia="es-ES"/>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r w:rsidR="00603DBD" w:rsidRPr="00603DBD">
        <w:rPr>
          <w:rFonts w:ascii="Verdana" w:hAnsi="Verdana"/>
          <w:b/>
          <w:sz w:val="18"/>
          <w:szCs w:val="18"/>
          <w:lang w:eastAsia="es-ES"/>
        </w:rPr>
        <w:t>GARANTIA DE SERIEDAD DE PROPUESTA:</w:t>
      </w:r>
    </w:p>
    <w:p w:rsidR="00603DBD" w:rsidRPr="00603DBD" w:rsidRDefault="00603DBD" w:rsidP="00603DBD">
      <w:pPr>
        <w:jc w:val="both"/>
        <w:rPr>
          <w:rFonts w:ascii="Verdana" w:hAnsi="Verdana"/>
          <w:sz w:val="18"/>
          <w:szCs w:val="18"/>
          <w:lang w:eastAsia="es-ES"/>
        </w:rPr>
      </w:pPr>
      <w:r w:rsidRPr="00603DBD">
        <w:rPr>
          <w:rFonts w:ascii="Verdana" w:hAnsi="Verdana"/>
          <w:sz w:val="18"/>
          <w:szCs w:val="18"/>
          <w:lang w:eastAsia="es-ES"/>
        </w:rPr>
        <w:t>El proponente podrá elegir las siguientes opciones:</w:t>
      </w:r>
    </w:p>
    <w:p w:rsidR="00603DBD" w:rsidRPr="00603DBD" w:rsidRDefault="00603DBD" w:rsidP="00901FF2">
      <w:pPr>
        <w:numPr>
          <w:ilvl w:val="0"/>
          <w:numId w:val="48"/>
        </w:numPr>
        <w:jc w:val="both"/>
        <w:rPr>
          <w:rFonts w:ascii="Verdana" w:hAnsi="Verdana"/>
          <w:color w:val="000000"/>
          <w:sz w:val="18"/>
          <w:szCs w:val="18"/>
          <w:lang w:eastAsia="es-BO"/>
        </w:rPr>
      </w:pPr>
      <w:r w:rsidRPr="00603DBD">
        <w:rPr>
          <w:rFonts w:ascii="Verdana" w:hAnsi="Verdana"/>
          <w:color w:val="000000"/>
          <w:sz w:val="18"/>
          <w:szCs w:val="18"/>
          <w:lang w:eastAsia="es-BO"/>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del importe correspondiente al 1% uno por ciento del presupuesto asignado para la Contratación. </w:t>
      </w:r>
    </w:p>
    <w:p w:rsidR="00603DBD" w:rsidRPr="00603DBD" w:rsidRDefault="00603DBD" w:rsidP="00901FF2">
      <w:pPr>
        <w:numPr>
          <w:ilvl w:val="0"/>
          <w:numId w:val="48"/>
        </w:numPr>
        <w:jc w:val="both"/>
        <w:rPr>
          <w:rFonts w:ascii="Verdana" w:hAnsi="Verdana"/>
          <w:color w:val="000000"/>
          <w:sz w:val="18"/>
          <w:szCs w:val="18"/>
          <w:lang w:eastAsia="es-BO"/>
        </w:rPr>
      </w:pPr>
      <w:r w:rsidRPr="00603DBD">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calendario, del importe correspondiente al 1% uno por ciento del presupuesto asignado para la Contratación.</w:t>
      </w:r>
    </w:p>
    <w:p w:rsidR="00603DBD" w:rsidRPr="00603DBD" w:rsidRDefault="00603DBD" w:rsidP="00901FF2">
      <w:pPr>
        <w:numPr>
          <w:ilvl w:val="0"/>
          <w:numId w:val="48"/>
        </w:numPr>
        <w:jc w:val="both"/>
        <w:rPr>
          <w:rFonts w:ascii="Verdana" w:hAnsi="Verdana"/>
          <w:color w:val="000000"/>
          <w:sz w:val="18"/>
          <w:szCs w:val="18"/>
          <w:lang w:eastAsia="es-BO"/>
        </w:rPr>
      </w:pPr>
      <w:r w:rsidRPr="00603DBD">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 contar de la fecha prevista para la presentación de propuestas y del importe correspondiente al 1% uno por ciento del presupuesto asignado para la Contratación.</w:t>
      </w:r>
    </w:p>
    <w:p w:rsidR="00603DBD" w:rsidRPr="00603DBD" w:rsidRDefault="00603DBD" w:rsidP="00603DBD">
      <w:pPr>
        <w:jc w:val="both"/>
        <w:rPr>
          <w:rFonts w:ascii="Verdana" w:hAnsi="Verdana" w:cs="Calibri"/>
          <w:b/>
          <w:sz w:val="18"/>
          <w:szCs w:val="18"/>
          <w:lang w:eastAsia="es-ES"/>
        </w:rPr>
      </w:pPr>
    </w:p>
    <w:p w:rsidR="00603DBD" w:rsidRPr="00603DBD" w:rsidRDefault="00603DBD" w:rsidP="00603DBD">
      <w:pPr>
        <w:spacing w:after="80"/>
        <w:jc w:val="both"/>
        <w:rPr>
          <w:rFonts w:ascii="Verdana" w:hAnsi="Verdana" w:cs="Calibri"/>
          <w:b/>
          <w:sz w:val="18"/>
          <w:szCs w:val="18"/>
          <w:lang w:eastAsia="es-ES"/>
        </w:rPr>
      </w:pPr>
      <w:r w:rsidRPr="00603DBD">
        <w:rPr>
          <w:rFonts w:ascii="Verdana" w:hAnsi="Verdana" w:cs="Calibri"/>
          <w:b/>
          <w:sz w:val="18"/>
          <w:szCs w:val="18"/>
          <w:lang w:eastAsia="es-ES"/>
        </w:rPr>
        <w:t>GARANTIA DE CUMPLIMIENTO DE CONTRATO:</w:t>
      </w:r>
    </w:p>
    <w:p w:rsidR="00603DBD" w:rsidRPr="00603DBD" w:rsidRDefault="00603DBD" w:rsidP="00603DBD">
      <w:pPr>
        <w:jc w:val="both"/>
        <w:rPr>
          <w:rFonts w:ascii="Verdana" w:hAnsi="Verdana" w:cs="Calibri"/>
          <w:sz w:val="18"/>
          <w:szCs w:val="18"/>
          <w:lang w:eastAsia="es-ES"/>
        </w:rPr>
      </w:pPr>
      <w:r w:rsidRPr="00603DBD">
        <w:rPr>
          <w:rFonts w:ascii="Verdana" w:hAnsi="Verdana" w:cs="Calibri"/>
          <w:sz w:val="18"/>
          <w:szCs w:val="18"/>
          <w:lang w:eastAsia="es-ES"/>
        </w:rPr>
        <w:t>El adjudicado podrá elegir las siguientes opciones:</w:t>
      </w:r>
    </w:p>
    <w:p w:rsidR="00603DBD" w:rsidRPr="00603DBD" w:rsidRDefault="00603DBD" w:rsidP="00901FF2">
      <w:pPr>
        <w:numPr>
          <w:ilvl w:val="0"/>
          <w:numId w:val="47"/>
        </w:numPr>
        <w:jc w:val="both"/>
        <w:rPr>
          <w:rFonts w:ascii="Verdana" w:hAnsi="Verdana" w:cs="Calibri"/>
          <w:sz w:val="18"/>
          <w:szCs w:val="18"/>
          <w:lang w:eastAsia="es-ES"/>
        </w:rPr>
      </w:pPr>
      <w:r w:rsidRPr="00603DBD">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del importe correspondiente al 7% del presupuesto adjudicado de la contratación, debiendo ser renovada las veces que YPFB así lo requiera.</w:t>
      </w:r>
    </w:p>
    <w:p w:rsidR="00603DBD" w:rsidRPr="00603DBD" w:rsidRDefault="00603DBD" w:rsidP="00901FF2">
      <w:pPr>
        <w:numPr>
          <w:ilvl w:val="0"/>
          <w:numId w:val="47"/>
        </w:numPr>
        <w:jc w:val="both"/>
        <w:rPr>
          <w:rFonts w:ascii="Verdana" w:hAnsi="Verdana" w:cs="Calibri"/>
          <w:sz w:val="18"/>
          <w:szCs w:val="18"/>
          <w:lang w:eastAsia="es-ES"/>
        </w:rPr>
      </w:pPr>
      <w:r w:rsidRPr="00603DBD">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del importe correspondiente al 7% del presupuesto adjudicado de la contratación, debiendo ser renovada las veces que YPFB así lo requiera.</w:t>
      </w:r>
    </w:p>
    <w:p w:rsidR="00603DBD" w:rsidRPr="00603DBD" w:rsidRDefault="00603DBD" w:rsidP="00901FF2">
      <w:pPr>
        <w:numPr>
          <w:ilvl w:val="0"/>
          <w:numId w:val="47"/>
        </w:numPr>
        <w:jc w:val="both"/>
        <w:rPr>
          <w:rFonts w:ascii="Verdana" w:hAnsi="Verdana" w:cs="Calibri"/>
          <w:sz w:val="18"/>
          <w:szCs w:val="18"/>
          <w:lang w:eastAsia="es-ES"/>
        </w:rPr>
      </w:pPr>
      <w:r w:rsidRPr="00603DBD">
        <w:rPr>
          <w:rFonts w:ascii="Verdana" w:hAnsi="Verdana" w:cs="Calibri"/>
          <w:sz w:val="18"/>
          <w:szCs w:val="18"/>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del importe correspondiente al 7% del presupuesto adjudicado de la contratación, debiendo ser renovada las veces que YPFB así lo requiera.</w:t>
      </w:r>
    </w:p>
    <w:p w:rsidR="007D4619" w:rsidRDefault="007D4619" w:rsidP="00712728">
      <w:pPr>
        <w:tabs>
          <w:tab w:val="left" w:pos="900"/>
          <w:tab w:val="center" w:pos="4561"/>
        </w:tabs>
        <w:rPr>
          <w:rFonts w:asciiTheme="minorHAnsi" w:hAnsiTheme="minorHAnsi" w:cstheme="minorHAnsi"/>
          <w:b/>
          <w:sz w:val="22"/>
          <w:szCs w:val="22"/>
        </w:rPr>
      </w:pPr>
    </w:p>
    <w:p w:rsidR="00603DBD" w:rsidRDefault="00603DBD" w:rsidP="00712728">
      <w:pPr>
        <w:tabs>
          <w:tab w:val="left" w:pos="900"/>
          <w:tab w:val="center" w:pos="4561"/>
        </w:tabs>
        <w:rPr>
          <w:rFonts w:asciiTheme="minorHAnsi" w:hAnsiTheme="minorHAnsi" w:cstheme="minorHAnsi"/>
          <w:b/>
          <w:sz w:val="22"/>
          <w:szCs w:val="22"/>
        </w:rPr>
      </w:pPr>
    </w:p>
    <w:p w:rsidR="00603DBD" w:rsidRDefault="00603DBD" w:rsidP="00712728">
      <w:pPr>
        <w:tabs>
          <w:tab w:val="left" w:pos="900"/>
          <w:tab w:val="center" w:pos="4561"/>
        </w:tabs>
        <w:rPr>
          <w:rFonts w:asciiTheme="minorHAnsi" w:hAnsiTheme="minorHAnsi" w:cstheme="minorHAnsi"/>
          <w:b/>
          <w:sz w:val="22"/>
          <w:szCs w:val="22"/>
        </w:rPr>
      </w:pPr>
    </w:p>
    <w:p w:rsidR="00603DBD" w:rsidRDefault="00603DBD" w:rsidP="00712728">
      <w:pPr>
        <w:tabs>
          <w:tab w:val="left" w:pos="900"/>
          <w:tab w:val="center" w:pos="4561"/>
        </w:tabs>
        <w:rPr>
          <w:rFonts w:asciiTheme="minorHAnsi" w:hAnsiTheme="minorHAnsi" w:cstheme="minorHAnsi"/>
          <w:b/>
          <w:sz w:val="22"/>
          <w:szCs w:val="22"/>
        </w:rPr>
      </w:pPr>
    </w:p>
    <w:p w:rsidR="00603DBD" w:rsidRDefault="00603DBD" w:rsidP="00712728">
      <w:pPr>
        <w:tabs>
          <w:tab w:val="left" w:pos="900"/>
          <w:tab w:val="center" w:pos="4561"/>
        </w:tabs>
        <w:rPr>
          <w:rFonts w:asciiTheme="minorHAnsi" w:hAnsiTheme="minorHAnsi" w:cstheme="minorHAnsi"/>
          <w:b/>
          <w:sz w:val="22"/>
          <w:szCs w:val="22"/>
        </w:rPr>
      </w:pPr>
    </w:p>
    <w:p w:rsidR="00603DBD" w:rsidRDefault="00603DBD" w:rsidP="00712728">
      <w:pPr>
        <w:tabs>
          <w:tab w:val="left" w:pos="900"/>
          <w:tab w:val="center" w:pos="4561"/>
        </w:tabs>
        <w:rPr>
          <w:rFonts w:asciiTheme="minorHAnsi" w:hAnsiTheme="minorHAnsi" w:cstheme="minorHAnsi"/>
          <w:b/>
          <w:sz w:val="22"/>
          <w:szCs w:val="22"/>
        </w:rPr>
      </w:pPr>
    </w:p>
    <w:p w:rsidR="00603DBD" w:rsidRDefault="00603DBD" w:rsidP="00712728">
      <w:pPr>
        <w:tabs>
          <w:tab w:val="left" w:pos="900"/>
          <w:tab w:val="center" w:pos="4561"/>
        </w:tabs>
        <w:rPr>
          <w:rFonts w:asciiTheme="minorHAnsi" w:hAnsiTheme="minorHAnsi" w:cstheme="minorHAnsi"/>
          <w:b/>
          <w:sz w:val="22"/>
          <w:szCs w:val="22"/>
        </w:rPr>
      </w:pPr>
    </w:p>
    <w:p w:rsidR="00603DBD" w:rsidRPr="00603DBD" w:rsidRDefault="00603DBD" w:rsidP="00603DBD">
      <w:pPr>
        <w:spacing w:line="360" w:lineRule="auto"/>
        <w:jc w:val="center"/>
        <w:rPr>
          <w:rFonts w:ascii="Arial" w:hAnsi="Arial" w:cs="Arial"/>
          <w:b/>
          <w:bCs/>
          <w:lang w:eastAsia="es-ES"/>
        </w:rPr>
      </w:pPr>
      <w:r w:rsidRPr="00603DBD">
        <w:rPr>
          <w:rFonts w:ascii="Arial" w:hAnsi="Arial" w:cs="Arial"/>
          <w:b/>
          <w:bCs/>
          <w:lang w:eastAsia="es-ES"/>
        </w:rPr>
        <w:lastRenderedPageBreak/>
        <w:t>INSTRUCCIONES PARA LA EMISION DE INSTRUMENTOS FINANCIEROS</w:t>
      </w:r>
    </w:p>
    <w:p w:rsidR="00603DBD" w:rsidRPr="00603DBD" w:rsidRDefault="00603DBD" w:rsidP="00603DBD">
      <w:pPr>
        <w:jc w:val="both"/>
        <w:rPr>
          <w:rFonts w:ascii="Arial" w:hAnsi="Arial" w:cs="Arial"/>
          <w:lang w:eastAsia="es-ES"/>
        </w:rPr>
      </w:pPr>
      <w:r w:rsidRPr="00603DBD">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603DBD">
        <w:rPr>
          <w:rFonts w:ascii="Arial" w:hAnsi="Arial" w:cs="Arial"/>
          <w:u w:val="single"/>
          <w:lang w:eastAsia="es-ES"/>
        </w:rPr>
        <w:t>cumpliendo obligatoriamente</w:t>
      </w:r>
      <w:r w:rsidRPr="00603DBD">
        <w:rPr>
          <w:rFonts w:ascii="Arial" w:hAnsi="Arial" w:cs="Arial"/>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603DBD" w:rsidRPr="00603DBD" w:rsidTr="00A11E21">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03DBD" w:rsidRPr="00603DBD" w:rsidRDefault="00603DBD" w:rsidP="00603DBD">
            <w:pPr>
              <w:jc w:val="center"/>
              <w:rPr>
                <w:b/>
                <w:bCs/>
                <w:lang w:eastAsia="es-ES"/>
              </w:rPr>
            </w:pPr>
            <w:r w:rsidRPr="00603DBD">
              <w:rPr>
                <w:b/>
                <w:bCs/>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03DBD" w:rsidRPr="00603DBD" w:rsidRDefault="00603DBD" w:rsidP="00603DBD">
            <w:pPr>
              <w:jc w:val="center"/>
              <w:rPr>
                <w:b/>
                <w:bCs/>
                <w:lang w:eastAsia="es-ES"/>
              </w:rPr>
            </w:pPr>
            <w:r w:rsidRPr="00603DBD">
              <w:rPr>
                <w:b/>
                <w:bCs/>
                <w:lang w:eastAsia="es-ES"/>
              </w:rPr>
              <w:t>INSTRUCCIÓN</w:t>
            </w:r>
          </w:p>
        </w:tc>
      </w:tr>
      <w:tr w:rsidR="00603DBD" w:rsidRPr="00603DBD" w:rsidTr="00A11E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3DBD" w:rsidRPr="00603DBD" w:rsidRDefault="00603DBD" w:rsidP="00603DBD">
            <w:pPr>
              <w:rPr>
                <w:b/>
                <w:bCs/>
                <w:lang w:eastAsia="es-ES"/>
              </w:rPr>
            </w:pPr>
            <w:r w:rsidRPr="00603DBD">
              <w:rPr>
                <w:b/>
                <w:bCs/>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3DBD" w:rsidRPr="00603DBD" w:rsidRDefault="00603DBD" w:rsidP="00603DBD">
            <w:pPr>
              <w:jc w:val="both"/>
              <w:rPr>
                <w:i/>
                <w:iCs/>
                <w:lang w:eastAsia="es-ES"/>
              </w:rPr>
            </w:pPr>
            <w:r w:rsidRPr="00603DBD">
              <w:rPr>
                <w:rFonts w:ascii="Arial" w:hAnsi="Arial" w:cs="Arial"/>
                <w:lang w:eastAsia="es-ES"/>
              </w:rPr>
              <w:t xml:space="preserve">Se aceptará </w:t>
            </w:r>
            <w:r w:rsidRPr="00603DBD">
              <w:rPr>
                <w:rFonts w:ascii="Arial" w:hAnsi="Arial" w:cs="Arial"/>
                <w:u w:val="single"/>
                <w:lang w:eastAsia="es-ES"/>
              </w:rPr>
              <w:t>únicamente</w:t>
            </w:r>
            <w:r w:rsidRPr="00603DBD">
              <w:rPr>
                <w:rFonts w:ascii="Arial" w:hAnsi="Arial" w:cs="Arial"/>
                <w:lang w:eastAsia="es-ES"/>
              </w:rPr>
              <w:t xml:space="preserve"> los instrumentos detallados en el presente anexo.</w:t>
            </w:r>
          </w:p>
        </w:tc>
      </w:tr>
      <w:tr w:rsidR="00603DBD" w:rsidRPr="00603DBD" w:rsidTr="00A11E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3DBD" w:rsidRPr="00603DBD" w:rsidRDefault="00603DBD" w:rsidP="00603DBD">
            <w:pPr>
              <w:rPr>
                <w:b/>
                <w:bCs/>
                <w:lang w:eastAsia="es-ES"/>
              </w:rPr>
            </w:pPr>
            <w:r w:rsidRPr="00603DBD">
              <w:rPr>
                <w:b/>
                <w:bCs/>
                <w:lang w:eastAsia="es-ES"/>
              </w:rPr>
              <w:t>OBJETO DE LA GARANTÍA</w:t>
            </w:r>
          </w:p>
          <w:p w:rsidR="00603DBD" w:rsidRPr="00603DBD" w:rsidRDefault="00603DBD" w:rsidP="00603DBD">
            <w:pPr>
              <w:rPr>
                <w:rFonts w:ascii="Arial" w:hAnsi="Arial"/>
                <w:i/>
                <w:lang w:eastAsia="es-ES"/>
              </w:rPr>
            </w:pPr>
            <w:r w:rsidRPr="00603DBD">
              <w:rPr>
                <w:b/>
                <w:bCs/>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3DBD" w:rsidRPr="00603DBD" w:rsidRDefault="00603DBD" w:rsidP="00603DBD">
            <w:pPr>
              <w:jc w:val="both"/>
              <w:rPr>
                <w:rFonts w:ascii="Arial" w:hAnsi="Arial" w:cs="Arial"/>
                <w:lang w:eastAsia="es-ES"/>
              </w:rPr>
            </w:pPr>
            <w:r w:rsidRPr="00603DBD">
              <w:rPr>
                <w:rFonts w:ascii="Arial" w:hAnsi="Arial" w:cs="Arial"/>
                <w:lang w:eastAsia="es-ES"/>
              </w:rPr>
              <w:t xml:space="preserve">Debe consignar correctamente y de manera explícita, textual y completa: </w:t>
            </w:r>
          </w:p>
          <w:p w:rsidR="00603DBD" w:rsidRPr="00603DBD" w:rsidRDefault="00603DBD" w:rsidP="00901FF2">
            <w:pPr>
              <w:numPr>
                <w:ilvl w:val="0"/>
                <w:numId w:val="49"/>
              </w:numPr>
              <w:jc w:val="both"/>
              <w:rPr>
                <w:rFonts w:ascii="Arial" w:hAnsi="Arial" w:cs="Arial"/>
                <w:lang w:eastAsia="es-ES"/>
              </w:rPr>
            </w:pPr>
            <w:r w:rsidRPr="00603DBD">
              <w:rPr>
                <w:rFonts w:ascii="Arial" w:hAnsi="Arial" w:cs="Arial"/>
                <w:lang w:eastAsia="es-ES"/>
              </w:rPr>
              <w:t>Objeto a garantizar conforme lo requerido en el presente anexo.</w:t>
            </w:r>
          </w:p>
          <w:p w:rsidR="00603DBD" w:rsidRPr="00603DBD" w:rsidRDefault="00603DBD" w:rsidP="00901FF2">
            <w:pPr>
              <w:numPr>
                <w:ilvl w:val="0"/>
                <w:numId w:val="49"/>
              </w:numPr>
              <w:jc w:val="both"/>
              <w:rPr>
                <w:rFonts w:ascii="Arial" w:hAnsi="Arial" w:cs="Arial"/>
                <w:lang w:eastAsia="es-ES"/>
              </w:rPr>
            </w:pPr>
            <w:r w:rsidRPr="00603DBD">
              <w:rPr>
                <w:rFonts w:ascii="Arial" w:hAnsi="Arial" w:cs="Arial"/>
                <w:lang w:eastAsia="es-ES"/>
              </w:rPr>
              <w:t>Nombre del proceso de contratación, conforme al registrado en la carátula del DBC.</w:t>
            </w:r>
          </w:p>
          <w:p w:rsidR="00603DBD" w:rsidRPr="00603DBD" w:rsidRDefault="00603DBD" w:rsidP="00901FF2">
            <w:pPr>
              <w:numPr>
                <w:ilvl w:val="0"/>
                <w:numId w:val="49"/>
              </w:numPr>
              <w:jc w:val="both"/>
              <w:rPr>
                <w:rFonts w:ascii="Arial" w:hAnsi="Arial" w:cs="Arial"/>
                <w:lang w:eastAsia="es-ES"/>
              </w:rPr>
            </w:pPr>
            <w:r w:rsidRPr="00603DBD">
              <w:rPr>
                <w:rFonts w:ascii="Arial" w:hAnsi="Arial" w:cs="Arial"/>
                <w:lang w:eastAsia="es-ES"/>
              </w:rPr>
              <w:t>Código del Proceso de contratación: conforme al registrado en la carátula del DBC.</w:t>
            </w:r>
          </w:p>
        </w:tc>
      </w:tr>
      <w:tr w:rsidR="00603DBD" w:rsidRPr="00603DBD" w:rsidTr="00A11E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3DBD" w:rsidRPr="00603DBD" w:rsidRDefault="00603DBD" w:rsidP="00603DBD">
            <w:pPr>
              <w:rPr>
                <w:b/>
                <w:bCs/>
                <w:lang w:eastAsia="es-ES"/>
              </w:rPr>
            </w:pPr>
            <w:r w:rsidRPr="00603DBD">
              <w:rPr>
                <w:b/>
                <w:bCs/>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3DBD" w:rsidRPr="00603DBD" w:rsidRDefault="00603DBD" w:rsidP="00603DBD">
            <w:pPr>
              <w:jc w:val="both"/>
              <w:rPr>
                <w:rFonts w:ascii="Arial" w:hAnsi="Arial" w:cs="Arial"/>
                <w:lang w:eastAsia="es-ES"/>
              </w:rPr>
            </w:pPr>
            <w:r w:rsidRPr="00603DBD">
              <w:rPr>
                <w:rFonts w:ascii="Arial" w:hAnsi="Arial" w:cs="Arial"/>
                <w:lang w:eastAsia="es-ES"/>
              </w:rPr>
              <w:t xml:space="preserve">Debe consignar el nombre plenamente concordante con el registrado en los siguientes documentos en orden de prelación, según corresponda al documento requerido en el DBC: </w:t>
            </w:r>
          </w:p>
          <w:p w:rsidR="00603DBD" w:rsidRPr="00603DBD" w:rsidRDefault="00603DBD" w:rsidP="00901FF2">
            <w:pPr>
              <w:numPr>
                <w:ilvl w:val="0"/>
                <w:numId w:val="50"/>
              </w:numPr>
              <w:jc w:val="both"/>
              <w:rPr>
                <w:rFonts w:ascii="Arial" w:hAnsi="Arial" w:cs="Arial"/>
                <w:lang w:eastAsia="es-ES"/>
              </w:rPr>
            </w:pPr>
            <w:r w:rsidRPr="00603DBD">
              <w:rPr>
                <w:rFonts w:ascii="Arial" w:hAnsi="Arial" w:cs="Arial"/>
                <w:lang w:eastAsia="es-ES"/>
              </w:rPr>
              <w:t>Matrícula de Comercio FUNDEMPRESA, priori (o equivalente en el país de origen); o</w:t>
            </w:r>
          </w:p>
          <w:p w:rsidR="00603DBD" w:rsidRPr="00603DBD" w:rsidRDefault="00603DBD" w:rsidP="00901FF2">
            <w:pPr>
              <w:numPr>
                <w:ilvl w:val="0"/>
                <w:numId w:val="50"/>
              </w:numPr>
              <w:jc w:val="both"/>
              <w:rPr>
                <w:rFonts w:ascii="Arial" w:hAnsi="Arial" w:cs="Arial"/>
                <w:lang w:eastAsia="es-ES"/>
              </w:rPr>
            </w:pPr>
            <w:r w:rsidRPr="00603DBD">
              <w:rPr>
                <w:rFonts w:ascii="Arial" w:hAnsi="Arial" w:cs="Arial"/>
                <w:lang w:eastAsia="es-ES"/>
              </w:rPr>
              <w:t>Número de Identificación Tributaria – NIT (o equivalente en el país de origen); o</w:t>
            </w:r>
          </w:p>
          <w:p w:rsidR="00603DBD" w:rsidRPr="00603DBD" w:rsidRDefault="00603DBD" w:rsidP="00901FF2">
            <w:pPr>
              <w:numPr>
                <w:ilvl w:val="0"/>
                <w:numId w:val="50"/>
              </w:numPr>
              <w:jc w:val="both"/>
              <w:rPr>
                <w:rFonts w:ascii="Arial" w:hAnsi="Arial" w:cs="Arial"/>
                <w:lang w:eastAsia="es-ES"/>
              </w:rPr>
            </w:pPr>
            <w:r w:rsidRPr="00603DBD">
              <w:rPr>
                <w:rFonts w:ascii="Arial" w:hAnsi="Arial" w:cs="Arial"/>
                <w:lang w:eastAsia="es-ES"/>
              </w:rPr>
              <w:t xml:space="preserve">Documento de Acta de Constitución. </w:t>
            </w:r>
          </w:p>
        </w:tc>
      </w:tr>
      <w:tr w:rsidR="00603DBD" w:rsidRPr="00603DBD" w:rsidTr="00A11E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3DBD" w:rsidRPr="00603DBD" w:rsidRDefault="00603DBD" w:rsidP="00603DBD">
            <w:pPr>
              <w:rPr>
                <w:b/>
                <w:bCs/>
                <w:lang w:eastAsia="es-ES"/>
              </w:rPr>
            </w:pPr>
            <w:r w:rsidRPr="00603DBD">
              <w:rPr>
                <w:b/>
                <w:bCs/>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3DBD" w:rsidRPr="00603DBD" w:rsidRDefault="00603DBD" w:rsidP="00603DBD">
            <w:pPr>
              <w:jc w:val="both"/>
              <w:rPr>
                <w:rFonts w:ascii="Arial" w:hAnsi="Arial" w:cs="Arial"/>
                <w:lang w:eastAsia="es-ES"/>
              </w:rPr>
            </w:pPr>
            <w:r w:rsidRPr="00603DBD">
              <w:rPr>
                <w:rFonts w:ascii="Arial" w:hAnsi="Arial" w:cs="Arial"/>
                <w:lang w:eastAsia="es-ES"/>
              </w:rPr>
              <w:t>Debe consignar:</w:t>
            </w:r>
          </w:p>
          <w:p w:rsidR="00603DBD" w:rsidRPr="00603DBD" w:rsidRDefault="00603DBD" w:rsidP="00901FF2">
            <w:pPr>
              <w:numPr>
                <w:ilvl w:val="0"/>
                <w:numId w:val="51"/>
              </w:numPr>
              <w:spacing w:line="276" w:lineRule="auto"/>
              <w:ind w:left="357" w:hanging="357"/>
              <w:jc w:val="both"/>
              <w:rPr>
                <w:rFonts w:ascii="Arial" w:hAnsi="Arial" w:cs="Arial"/>
                <w:lang w:eastAsia="es-ES"/>
              </w:rPr>
            </w:pPr>
            <w:r w:rsidRPr="00603DBD">
              <w:rPr>
                <w:rFonts w:ascii="Arial" w:hAnsi="Arial" w:cs="Arial"/>
                <w:lang w:eastAsia="es-ES"/>
              </w:rPr>
              <w:t>YACIMIENTOS PETROLIFEROS FISCALES BOLIVIANOS;</w:t>
            </w:r>
          </w:p>
          <w:p w:rsidR="00603DBD" w:rsidRPr="00603DBD" w:rsidRDefault="00603DBD" w:rsidP="00901FF2">
            <w:pPr>
              <w:numPr>
                <w:ilvl w:val="0"/>
                <w:numId w:val="51"/>
              </w:numPr>
              <w:spacing w:line="276" w:lineRule="auto"/>
              <w:ind w:left="357" w:hanging="357"/>
              <w:jc w:val="both"/>
              <w:rPr>
                <w:rFonts w:ascii="Arial" w:hAnsi="Arial"/>
                <w:i/>
                <w:lang w:eastAsia="es-ES"/>
              </w:rPr>
            </w:pPr>
            <w:r w:rsidRPr="00603DBD">
              <w:rPr>
                <w:rFonts w:ascii="Arial" w:hAnsi="Arial"/>
                <w:i/>
                <w:lang w:eastAsia="es-ES"/>
              </w:rPr>
              <w:t>YPFB;</w:t>
            </w:r>
          </w:p>
          <w:p w:rsidR="00603DBD" w:rsidRPr="00603DBD" w:rsidRDefault="00603DBD" w:rsidP="00901FF2">
            <w:pPr>
              <w:numPr>
                <w:ilvl w:val="0"/>
                <w:numId w:val="51"/>
              </w:numPr>
              <w:spacing w:line="276" w:lineRule="auto"/>
              <w:ind w:left="357" w:hanging="357"/>
              <w:jc w:val="both"/>
              <w:rPr>
                <w:rFonts w:ascii="Arial" w:hAnsi="Arial"/>
                <w:i/>
                <w:lang w:eastAsia="es-ES"/>
              </w:rPr>
            </w:pPr>
            <w:r w:rsidRPr="00603DBD">
              <w:rPr>
                <w:rFonts w:ascii="Arial" w:hAnsi="Arial"/>
                <w:i/>
                <w:lang w:eastAsia="es-ES"/>
              </w:rPr>
              <w:t>o ambos.</w:t>
            </w:r>
          </w:p>
        </w:tc>
      </w:tr>
      <w:tr w:rsidR="00603DBD" w:rsidRPr="00603DBD" w:rsidTr="00A11E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3DBD" w:rsidRPr="00603DBD" w:rsidRDefault="00603DBD" w:rsidP="00603DBD">
            <w:pPr>
              <w:rPr>
                <w:lang w:eastAsia="es-ES"/>
              </w:rPr>
            </w:pPr>
            <w:r w:rsidRPr="00603DBD">
              <w:rPr>
                <w:b/>
                <w:bCs/>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3DBD" w:rsidRPr="00603DBD" w:rsidRDefault="00603DBD" w:rsidP="00603DBD">
            <w:pPr>
              <w:jc w:val="both"/>
              <w:rPr>
                <w:rFonts w:ascii="Arial" w:hAnsi="Arial" w:cs="Arial"/>
                <w:lang w:eastAsia="es-ES"/>
              </w:rPr>
            </w:pPr>
            <w:r w:rsidRPr="00603DBD">
              <w:rPr>
                <w:rFonts w:ascii="Arial" w:hAnsi="Arial" w:cs="Arial"/>
                <w:lang w:eastAsia="es-ES"/>
              </w:rPr>
              <w:t>Debe consignar el valor/importe/monto correctamente calculado, conforme el presente anexo y la “Garantía según el objeto” requerida, considerando el inc c) de los Aspectos Subsanables del DBC.</w:t>
            </w:r>
          </w:p>
        </w:tc>
      </w:tr>
      <w:tr w:rsidR="00603DBD" w:rsidRPr="00603DBD" w:rsidTr="00A11E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3DBD" w:rsidRPr="00603DBD" w:rsidRDefault="00603DBD" w:rsidP="00603DBD">
            <w:pPr>
              <w:rPr>
                <w:lang w:eastAsia="es-ES"/>
              </w:rPr>
            </w:pPr>
            <w:r w:rsidRPr="00603DBD">
              <w:rPr>
                <w:b/>
                <w:bCs/>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3DBD" w:rsidRPr="00603DBD" w:rsidRDefault="00603DBD" w:rsidP="00603DBD">
            <w:pPr>
              <w:jc w:val="both"/>
              <w:rPr>
                <w:rFonts w:ascii="Arial" w:hAnsi="Arial" w:cs="Arial"/>
                <w:lang w:eastAsia="es-ES"/>
              </w:rPr>
            </w:pPr>
            <w:r w:rsidRPr="00603DBD">
              <w:rPr>
                <w:rFonts w:ascii="Arial" w:hAnsi="Arial" w:cs="Arial"/>
                <w:lang w:eastAsia="es-ES"/>
              </w:rPr>
              <w:t xml:space="preserve">Debe consignar una vigencia igual o mayor al requerido en el presente Anexo, </w:t>
            </w:r>
          </w:p>
          <w:p w:rsidR="00603DBD" w:rsidRPr="00603DBD" w:rsidRDefault="00603DBD" w:rsidP="00901FF2">
            <w:pPr>
              <w:numPr>
                <w:ilvl w:val="0"/>
                <w:numId w:val="52"/>
              </w:numPr>
              <w:jc w:val="both"/>
              <w:rPr>
                <w:rFonts w:ascii="Arial" w:hAnsi="Arial" w:cs="Arial"/>
                <w:lang w:eastAsia="es-ES"/>
              </w:rPr>
            </w:pPr>
            <w:r w:rsidRPr="00603DBD">
              <w:rPr>
                <w:rFonts w:ascii="Arial" w:hAnsi="Arial" w:cs="Arial"/>
                <w:u w:val="single"/>
                <w:lang w:eastAsia="es-ES"/>
              </w:rPr>
              <w:t>Para Garantía de Seriedad de Propuesta:</w:t>
            </w:r>
            <w:r w:rsidRPr="00603DBD">
              <w:rPr>
                <w:rFonts w:ascii="Arial" w:hAnsi="Arial" w:cs="Arial"/>
                <w:lang w:eastAsia="es-ES"/>
              </w:rPr>
              <w:t xml:space="preserve"> (120 días) computable a partir de la “Fecha de presentación de propuesta”, establecido en el Cronograma de Plazos del DBC.</w:t>
            </w:r>
          </w:p>
          <w:p w:rsidR="00603DBD" w:rsidRPr="00603DBD" w:rsidRDefault="00603DBD" w:rsidP="00901FF2">
            <w:pPr>
              <w:numPr>
                <w:ilvl w:val="0"/>
                <w:numId w:val="52"/>
              </w:numPr>
              <w:jc w:val="both"/>
              <w:rPr>
                <w:rFonts w:ascii="Arial" w:hAnsi="Arial" w:cs="Arial"/>
                <w:lang w:eastAsia="es-ES"/>
              </w:rPr>
            </w:pPr>
            <w:r w:rsidRPr="00603DBD">
              <w:rPr>
                <w:rFonts w:ascii="Arial" w:hAnsi="Arial" w:cs="Arial"/>
                <w:u w:val="single"/>
                <w:lang w:eastAsia="es-ES"/>
              </w:rPr>
              <w:t>Otras garantías:</w:t>
            </w:r>
            <w:r w:rsidRPr="00603DBD">
              <w:rPr>
                <w:rFonts w:ascii="Arial" w:hAnsi="Arial" w:cs="Arial"/>
                <w:lang w:eastAsia="es-ES"/>
              </w:rPr>
              <w:t xml:space="preserve"> conforme lo requerido en el presente anexo.</w:t>
            </w:r>
          </w:p>
          <w:p w:rsidR="00603DBD" w:rsidRPr="00603DBD" w:rsidRDefault="00603DBD" w:rsidP="00603DBD">
            <w:pPr>
              <w:jc w:val="both"/>
              <w:rPr>
                <w:rFonts w:ascii="Arial" w:hAnsi="Arial" w:cs="Arial"/>
                <w:lang w:eastAsia="es-ES"/>
              </w:rPr>
            </w:pPr>
            <w:r w:rsidRPr="00603DBD">
              <w:rPr>
                <w:rFonts w:ascii="Arial" w:hAnsi="Arial" w:cs="Arial"/>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03DBD" w:rsidRPr="00603DBD" w:rsidTr="00A11E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3DBD" w:rsidRPr="00603DBD" w:rsidRDefault="00603DBD" w:rsidP="00603DBD">
            <w:pPr>
              <w:jc w:val="both"/>
              <w:rPr>
                <w:b/>
                <w:bCs/>
                <w:lang w:eastAsia="es-ES"/>
              </w:rPr>
            </w:pPr>
            <w:r w:rsidRPr="00603DBD">
              <w:rPr>
                <w:b/>
                <w:bCs/>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03DBD" w:rsidRPr="00603DBD" w:rsidRDefault="00603DBD" w:rsidP="00603DBD">
            <w:pPr>
              <w:jc w:val="both"/>
              <w:rPr>
                <w:rFonts w:ascii="Arial" w:hAnsi="Arial" w:cs="Arial"/>
                <w:lang w:eastAsia="es-ES"/>
              </w:rPr>
            </w:pPr>
            <w:r w:rsidRPr="00603DBD">
              <w:rPr>
                <w:rFonts w:ascii="Arial" w:hAnsi="Arial" w:cs="Arial"/>
                <w:lang w:eastAsia="es-ES"/>
              </w:rPr>
              <w:t>Debe incluir las cláusulas de:</w:t>
            </w:r>
          </w:p>
          <w:p w:rsidR="00603DBD" w:rsidRPr="00603DBD" w:rsidRDefault="00603DBD" w:rsidP="00901FF2">
            <w:pPr>
              <w:numPr>
                <w:ilvl w:val="0"/>
                <w:numId w:val="53"/>
              </w:numPr>
              <w:jc w:val="both"/>
              <w:rPr>
                <w:rFonts w:ascii="Arial" w:hAnsi="Arial" w:cs="Arial"/>
                <w:lang w:eastAsia="es-ES"/>
              </w:rPr>
            </w:pPr>
            <w:r w:rsidRPr="00603DBD">
              <w:rPr>
                <w:rFonts w:ascii="Arial" w:hAnsi="Arial" w:cs="Arial"/>
                <w:lang w:eastAsia="es-ES"/>
              </w:rPr>
              <w:t xml:space="preserve">Para Boletas de Garantía: RENOVABLE, IRREVOCABLE y </w:t>
            </w:r>
            <w:r w:rsidRPr="00603DBD">
              <w:rPr>
                <w:rFonts w:ascii="Arial" w:hAnsi="Arial" w:cs="Arial"/>
                <w:b/>
                <w:u w:val="single"/>
                <w:lang w:eastAsia="es-ES"/>
              </w:rPr>
              <w:t>explícitamente</w:t>
            </w:r>
            <w:r w:rsidRPr="00603DBD">
              <w:rPr>
                <w:rFonts w:ascii="Arial" w:hAnsi="Arial" w:cs="Arial"/>
                <w:b/>
                <w:lang w:eastAsia="es-ES"/>
              </w:rPr>
              <w:t xml:space="preserve"> </w:t>
            </w:r>
            <w:r w:rsidRPr="00603DBD">
              <w:rPr>
                <w:rFonts w:ascii="Arial" w:hAnsi="Arial" w:cs="Arial"/>
                <w:lang w:eastAsia="es-ES"/>
              </w:rPr>
              <w:t>DE EJECUCIÓN INMEDIATA</w:t>
            </w:r>
          </w:p>
          <w:p w:rsidR="00603DBD" w:rsidRPr="00603DBD" w:rsidRDefault="00603DBD" w:rsidP="00901FF2">
            <w:pPr>
              <w:numPr>
                <w:ilvl w:val="0"/>
                <w:numId w:val="53"/>
              </w:numPr>
              <w:jc w:val="both"/>
              <w:rPr>
                <w:rFonts w:ascii="Arial" w:hAnsi="Arial" w:cs="Arial"/>
                <w:lang w:eastAsia="es-ES"/>
              </w:rPr>
            </w:pPr>
            <w:r w:rsidRPr="00603DBD">
              <w:rPr>
                <w:rFonts w:ascii="Arial" w:hAnsi="Arial" w:cs="Arial"/>
                <w:lang w:eastAsia="es-ES"/>
              </w:rPr>
              <w:t xml:space="preserve">Para Garantías a Primer Requerimiento: RENOVABLE, IRREVOCABLE y </w:t>
            </w:r>
            <w:r w:rsidRPr="00603DBD">
              <w:rPr>
                <w:rFonts w:ascii="Arial" w:hAnsi="Arial" w:cs="Arial"/>
                <w:b/>
                <w:u w:val="single"/>
                <w:lang w:eastAsia="es-ES"/>
              </w:rPr>
              <w:t>explícitamente</w:t>
            </w:r>
            <w:r w:rsidRPr="00603DBD">
              <w:rPr>
                <w:rFonts w:ascii="Arial" w:hAnsi="Arial" w:cs="Arial"/>
                <w:b/>
                <w:lang w:eastAsia="es-ES"/>
              </w:rPr>
              <w:t xml:space="preserve"> </w:t>
            </w:r>
            <w:r w:rsidRPr="00603DBD">
              <w:rPr>
                <w:rFonts w:ascii="Arial" w:hAnsi="Arial" w:cs="Arial"/>
                <w:lang w:eastAsia="es-ES"/>
              </w:rPr>
              <w:t>de EJECUCIÓN A PRIMER REQUERIMIENTO</w:t>
            </w:r>
          </w:p>
        </w:tc>
      </w:tr>
    </w:tbl>
    <w:p w:rsidR="00603DBD" w:rsidRPr="00603DBD" w:rsidRDefault="00603DBD" w:rsidP="00603DBD">
      <w:pPr>
        <w:rPr>
          <w:sz w:val="24"/>
          <w:szCs w:val="24"/>
          <w:lang w:eastAsia="es-ES"/>
        </w:rPr>
      </w:pPr>
      <w:r w:rsidRPr="00603DBD">
        <w:rPr>
          <w:b/>
          <w:lang w:eastAsia="es-ES"/>
        </w:rPr>
        <w:t xml:space="preserve">NOTA: EL INCUMPLIMIENTO DE LOS PARAMETROS ESTABLECIDOS PRECEDENTEMENTE,  </w:t>
      </w:r>
      <w:r w:rsidRPr="00603DBD">
        <w:rPr>
          <w:b/>
          <w:u w:val="single"/>
          <w:lang w:eastAsia="es-ES"/>
        </w:rPr>
        <w:t>NO DARÁ LUGAR A SUBSANACION ALGUNA</w:t>
      </w:r>
    </w:p>
    <w:p w:rsidR="00603DBD" w:rsidRPr="00603DBD" w:rsidRDefault="00603DBD" w:rsidP="00712728">
      <w:pPr>
        <w:tabs>
          <w:tab w:val="left" w:pos="900"/>
          <w:tab w:val="center" w:pos="4561"/>
        </w:tabs>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9A5997">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9A5997" w:rsidRPr="008B1ADF" w:rsidRDefault="009A5997" w:rsidP="009A5997">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9A5997" w:rsidRPr="008B1ADF" w:rsidRDefault="009A5997" w:rsidP="009A5997">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9A5997" w:rsidRPr="008B1ADF" w:rsidRDefault="009A5997" w:rsidP="009A5997">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9A5997" w:rsidRPr="008B1ADF" w:rsidRDefault="009A5997" w:rsidP="009A5997">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9A5997" w:rsidRPr="008B1ADF" w:rsidRDefault="009A5997" w:rsidP="009A5997">
      <w:pPr>
        <w:rPr>
          <w:rFonts w:ascii="Arial" w:hAnsi="Arial" w:cs="Arial"/>
          <w:b/>
          <w:lang w:val="es-BO" w:eastAsia="es-ES"/>
        </w:rPr>
      </w:pPr>
    </w:p>
    <w:p w:rsidR="009A5997" w:rsidRPr="008B1ADF" w:rsidRDefault="009A5997" w:rsidP="009A5997">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9A5997" w:rsidRPr="008B1ADF" w:rsidRDefault="009A5997" w:rsidP="009A5997">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9A5997" w:rsidRPr="008B1ADF" w:rsidRDefault="009A5997" w:rsidP="009A5997">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9A5997" w:rsidRPr="008B1ADF" w:rsidRDefault="009A5997" w:rsidP="009A5997">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9A5997" w:rsidRPr="008B1ADF" w:rsidRDefault="009A5997" w:rsidP="00901FF2">
      <w:pPr>
        <w:numPr>
          <w:ilvl w:val="1"/>
          <w:numId w:val="65"/>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9A5997" w:rsidRPr="008B1ADF" w:rsidRDefault="009A5997" w:rsidP="009A5997">
      <w:pPr>
        <w:spacing w:before="120" w:after="120"/>
        <w:ind w:left="709"/>
        <w:contextualSpacing/>
        <w:jc w:val="both"/>
        <w:rPr>
          <w:rFonts w:ascii="Arial" w:hAnsi="Arial" w:cs="Arial"/>
          <w:lang w:val="es-BO" w:eastAsia="es-ES"/>
        </w:rPr>
      </w:pPr>
    </w:p>
    <w:p w:rsidR="009A5997" w:rsidRPr="008B1ADF" w:rsidRDefault="009A5997" w:rsidP="00901FF2">
      <w:pPr>
        <w:numPr>
          <w:ilvl w:val="1"/>
          <w:numId w:val="58"/>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9A5997" w:rsidRPr="008B1ADF" w:rsidRDefault="009A5997" w:rsidP="009A5997">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9A5997" w:rsidRPr="008B1ADF" w:rsidRDefault="009A5997" w:rsidP="009A5997">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9A5997" w:rsidRPr="008B1ADF" w:rsidRDefault="009A5997" w:rsidP="009A5997">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9A5997" w:rsidRPr="008B1ADF" w:rsidRDefault="009A5997" w:rsidP="009A5997">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9A5997" w:rsidRPr="008B1ADF" w:rsidRDefault="009A5997" w:rsidP="009A5997">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9A5997" w:rsidRPr="008B1ADF" w:rsidRDefault="009A5997" w:rsidP="009A5997">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9A5997" w:rsidRPr="008B1ADF" w:rsidRDefault="009A5997" w:rsidP="009A5997">
      <w:pPr>
        <w:spacing w:before="120" w:after="120"/>
        <w:ind w:left="709" w:hanging="709"/>
        <w:jc w:val="both"/>
        <w:rPr>
          <w:rFonts w:ascii="Arial" w:hAnsi="Arial" w:cs="Arial"/>
          <w:lang w:val="es-BO" w:eastAsia="es-ES"/>
        </w:rPr>
      </w:pPr>
      <w:r w:rsidRPr="008B1ADF">
        <w:rPr>
          <w:rFonts w:ascii="Arial" w:hAnsi="Arial" w:cs="Arial"/>
          <w:b/>
          <w:lang w:val="es-BO" w:eastAsia="es-ES"/>
        </w:rPr>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A5997" w:rsidRPr="008B1ADF" w:rsidTr="00A11E21">
        <w:trPr>
          <w:trHeight w:val="556"/>
        </w:trPr>
        <w:tc>
          <w:tcPr>
            <w:tcW w:w="1809" w:type="dxa"/>
          </w:tcPr>
          <w:p w:rsidR="009A5997" w:rsidRPr="008B1ADF" w:rsidRDefault="009A5997" w:rsidP="00A11E21">
            <w:pPr>
              <w:rPr>
                <w:rFonts w:ascii="Arial" w:hAnsi="Arial" w:cs="Arial"/>
                <w:b/>
                <w:sz w:val="20"/>
                <w:lang w:val="es-BO" w:eastAsia="es-ES"/>
              </w:rPr>
            </w:pPr>
            <w:r w:rsidRPr="008B1ADF">
              <w:rPr>
                <w:rFonts w:ascii="Arial" w:hAnsi="Arial" w:cs="Arial"/>
                <w:b/>
                <w:sz w:val="20"/>
                <w:lang w:val="es-BO" w:eastAsia="es-ES"/>
              </w:rPr>
              <w:lastRenderedPageBreak/>
              <w:t>Contrato:</w:t>
            </w:r>
          </w:p>
        </w:tc>
        <w:tc>
          <w:tcPr>
            <w:tcW w:w="6662" w:type="dxa"/>
          </w:tcPr>
          <w:p w:rsidR="009A5997" w:rsidRPr="008B1ADF" w:rsidRDefault="009A5997" w:rsidP="00A11E21">
            <w:pPr>
              <w:rPr>
                <w:rFonts w:ascii="Arial" w:hAnsi="Arial" w:cs="Arial"/>
                <w:sz w:val="20"/>
                <w:lang w:val="es-BO" w:eastAsia="es-ES"/>
              </w:rPr>
            </w:pPr>
            <w:r w:rsidRPr="008B1ADF">
              <w:rPr>
                <w:rFonts w:ascii="Arial" w:hAnsi="Arial" w:cs="Arial"/>
                <w:sz w:val="20"/>
                <w:lang w:val="es-BO" w:eastAsia="es-ES"/>
              </w:rPr>
              <w:t>Es el presente documento celebrado entre las Partes, junto con todos los anexos que forman parte integrante del mismo.</w:t>
            </w:r>
          </w:p>
        </w:tc>
      </w:tr>
      <w:tr w:rsidR="009A5997" w:rsidRPr="008B1ADF" w:rsidTr="00A11E21">
        <w:trPr>
          <w:trHeight w:val="1028"/>
        </w:trPr>
        <w:tc>
          <w:tcPr>
            <w:tcW w:w="1809" w:type="dxa"/>
          </w:tcPr>
          <w:p w:rsidR="009A5997" w:rsidRPr="008B1ADF" w:rsidRDefault="009A5997" w:rsidP="00A11E2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B1ADF">
              <w:rPr>
                <w:rFonts w:ascii="Arial" w:hAnsi="Arial" w:cs="Arial"/>
                <w:b/>
                <w:sz w:val="20"/>
                <w:lang w:val="es-BO" w:eastAsia="es-ES"/>
              </w:rPr>
              <w:t>Fiscal  del Servicio:</w:t>
            </w:r>
          </w:p>
        </w:tc>
        <w:tc>
          <w:tcPr>
            <w:tcW w:w="6662" w:type="dxa"/>
          </w:tcPr>
          <w:p w:rsidR="009A5997" w:rsidRPr="008B1ADF" w:rsidRDefault="009A5997" w:rsidP="00A11E21">
            <w:pPr>
              <w:rPr>
                <w:rFonts w:ascii="Arial" w:hAnsi="Arial" w:cs="Arial"/>
                <w:sz w:val="20"/>
                <w:lang w:val="es-BO" w:eastAsia="es-ES"/>
              </w:rPr>
            </w:pPr>
            <w:r w:rsidRPr="008B1ADF">
              <w:rPr>
                <w:rFonts w:ascii="Arial" w:hAnsi="Arial" w:cs="Arial"/>
                <w:sz w:val="20"/>
                <w:lang w:val="es-BO" w:eastAsia="es-ES"/>
              </w:rPr>
              <w:t xml:space="preserve">Es una o más personas designadas por la </w:t>
            </w:r>
            <w:r w:rsidRPr="008B1ADF">
              <w:rPr>
                <w:rFonts w:ascii="Arial" w:hAnsi="Arial" w:cs="Arial"/>
                <w:b/>
                <w:sz w:val="20"/>
                <w:lang w:val="es-BO" w:eastAsia="es-ES"/>
              </w:rPr>
              <w:t>ENTIDAD</w:t>
            </w:r>
            <w:r w:rsidRPr="008B1ADF">
              <w:rPr>
                <w:rFonts w:ascii="Arial" w:hAnsi="Arial" w:cs="Arial"/>
                <w:sz w:val="20"/>
                <w:lang w:val="es-BO" w:eastAsia="es-ES"/>
              </w:rPr>
              <w:t xml:space="preserve">, quien será el interlocutor de éste frente al </w:t>
            </w:r>
            <w:r w:rsidRPr="008B1ADF">
              <w:rPr>
                <w:rFonts w:ascii="Arial" w:hAnsi="Arial" w:cs="Arial"/>
                <w:b/>
                <w:sz w:val="20"/>
                <w:lang w:val="es-BO" w:eastAsia="es-ES"/>
              </w:rPr>
              <w:t>CONTRATISTA</w:t>
            </w:r>
            <w:r w:rsidRPr="008B1ADF">
              <w:rPr>
                <w:rFonts w:ascii="Arial" w:hAnsi="Arial" w:cs="Arial"/>
                <w:sz w:val="20"/>
                <w:lang w:val="es-BO" w:eastAsia="es-ES"/>
              </w:rPr>
              <w:t xml:space="preserve">, encargado de verificar el cumplimiento de las obligaciones del </w:t>
            </w:r>
            <w:r w:rsidRPr="008B1ADF">
              <w:rPr>
                <w:rFonts w:ascii="Arial" w:hAnsi="Arial" w:cs="Arial"/>
                <w:b/>
                <w:sz w:val="20"/>
                <w:lang w:val="es-BO" w:eastAsia="es-ES"/>
              </w:rPr>
              <w:t>CONTRATISTA</w:t>
            </w:r>
            <w:r w:rsidRPr="008B1ADF">
              <w:rPr>
                <w:rFonts w:ascii="Arial" w:hAnsi="Arial" w:cs="Arial"/>
                <w:sz w:val="20"/>
                <w:lang w:val="es-BO" w:eastAsia="es-ES"/>
              </w:rPr>
              <w:t xml:space="preserve">, asegurando que el Servicio sea ejecutado conforme lo establecido en el Contrato. </w:t>
            </w:r>
          </w:p>
        </w:tc>
      </w:tr>
      <w:tr w:rsidR="009A5997" w:rsidRPr="008B1ADF" w:rsidTr="00A11E21">
        <w:trPr>
          <w:trHeight w:val="555"/>
        </w:trPr>
        <w:tc>
          <w:tcPr>
            <w:tcW w:w="1809" w:type="dxa"/>
          </w:tcPr>
          <w:p w:rsidR="009A5997" w:rsidRPr="008B1ADF" w:rsidRDefault="009A5997" w:rsidP="00A11E21">
            <w:pPr>
              <w:rPr>
                <w:rFonts w:ascii="Arial" w:hAnsi="Arial" w:cs="Arial"/>
                <w:b/>
                <w:sz w:val="20"/>
                <w:lang w:val="es-BO" w:eastAsia="es-ES"/>
              </w:rPr>
            </w:pPr>
            <w:r w:rsidRPr="008B1ADF">
              <w:rPr>
                <w:rFonts w:ascii="Arial" w:hAnsi="Arial" w:cs="Arial"/>
                <w:b/>
                <w:sz w:val="20"/>
                <w:lang w:val="es-BO" w:eastAsia="es-ES"/>
              </w:rPr>
              <w:t>Ley Aplicable:</w:t>
            </w:r>
          </w:p>
        </w:tc>
        <w:tc>
          <w:tcPr>
            <w:tcW w:w="6662" w:type="dxa"/>
          </w:tcPr>
          <w:p w:rsidR="009A5997" w:rsidRPr="008B1ADF" w:rsidRDefault="009A5997" w:rsidP="00A11E21">
            <w:pPr>
              <w:rPr>
                <w:rFonts w:ascii="Arial" w:hAnsi="Arial" w:cs="Arial"/>
                <w:sz w:val="20"/>
                <w:lang w:val="es-BO" w:eastAsia="es-ES"/>
              </w:rPr>
            </w:pPr>
            <w:r w:rsidRPr="008B1ADF">
              <w:rPr>
                <w:rFonts w:ascii="Arial" w:hAnsi="Arial" w:cs="Arial"/>
                <w:sz w:val="20"/>
                <w:lang w:val="es-BO" w:eastAsia="es-ES"/>
              </w:rPr>
              <w:t>Son las normas constitucionales, leyes, decretos y toda otra disposición  legal vigente y publicada en el Estado Plurinacional de Bolivia.</w:t>
            </w:r>
          </w:p>
        </w:tc>
      </w:tr>
      <w:tr w:rsidR="009A5997" w:rsidRPr="008B1ADF" w:rsidTr="00A11E21">
        <w:trPr>
          <w:trHeight w:val="420"/>
        </w:trPr>
        <w:tc>
          <w:tcPr>
            <w:tcW w:w="1809" w:type="dxa"/>
          </w:tcPr>
          <w:p w:rsidR="009A5997" w:rsidRPr="008B1ADF" w:rsidRDefault="009A5997" w:rsidP="00A11E21">
            <w:pPr>
              <w:rPr>
                <w:rFonts w:ascii="Arial" w:hAnsi="Arial" w:cs="Arial"/>
                <w:b/>
                <w:sz w:val="20"/>
                <w:lang w:val="es-BO" w:eastAsia="es-ES"/>
              </w:rPr>
            </w:pPr>
            <w:r w:rsidRPr="008B1ADF">
              <w:rPr>
                <w:rFonts w:ascii="Arial" w:hAnsi="Arial" w:cs="Arial"/>
                <w:b/>
                <w:sz w:val="20"/>
                <w:lang w:val="es-BO" w:eastAsia="es-ES"/>
              </w:rPr>
              <w:t>Personal:</w:t>
            </w:r>
          </w:p>
        </w:tc>
        <w:tc>
          <w:tcPr>
            <w:tcW w:w="6662" w:type="dxa"/>
          </w:tcPr>
          <w:p w:rsidR="009A5997" w:rsidRPr="008B1ADF" w:rsidRDefault="009A5997" w:rsidP="00A11E21">
            <w:pPr>
              <w:rPr>
                <w:rFonts w:ascii="Arial" w:hAnsi="Arial" w:cs="Arial"/>
                <w:sz w:val="20"/>
                <w:lang w:val="es-BO" w:eastAsia="es-ES"/>
              </w:rPr>
            </w:pPr>
            <w:r w:rsidRPr="008B1ADF">
              <w:rPr>
                <w:rFonts w:ascii="Arial" w:hAnsi="Arial" w:cs="Arial"/>
                <w:sz w:val="20"/>
                <w:lang w:val="es-BO" w:eastAsia="es-ES"/>
              </w:rPr>
              <w:t xml:space="preserve">Significa los empleados del </w:t>
            </w:r>
            <w:r w:rsidRPr="008B1ADF">
              <w:rPr>
                <w:rFonts w:ascii="Arial" w:hAnsi="Arial" w:cs="Arial"/>
                <w:b/>
                <w:sz w:val="20"/>
                <w:lang w:val="es-BO" w:eastAsia="es-ES"/>
              </w:rPr>
              <w:t>CONTRATISTA</w:t>
            </w:r>
            <w:r w:rsidRPr="008B1ADF">
              <w:rPr>
                <w:rFonts w:ascii="Arial" w:hAnsi="Arial" w:cs="Arial"/>
                <w:sz w:val="20"/>
                <w:lang w:val="es-BO" w:eastAsia="es-ES"/>
              </w:rPr>
              <w:t>.</w:t>
            </w:r>
          </w:p>
        </w:tc>
      </w:tr>
      <w:tr w:rsidR="009A5997" w:rsidRPr="008B1ADF" w:rsidTr="00A11E21">
        <w:tc>
          <w:tcPr>
            <w:tcW w:w="1809" w:type="dxa"/>
          </w:tcPr>
          <w:p w:rsidR="009A5997" w:rsidRPr="008B1ADF" w:rsidRDefault="009A5997" w:rsidP="00A11E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Servicio (s):</w:t>
            </w:r>
          </w:p>
          <w:p w:rsidR="009A5997" w:rsidRPr="008B1ADF" w:rsidRDefault="009A5997" w:rsidP="00A11E21">
            <w:pPr>
              <w:rPr>
                <w:rFonts w:ascii="Arial" w:hAnsi="Arial" w:cs="Arial"/>
                <w:b/>
                <w:sz w:val="20"/>
                <w:lang w:val="es-BO" w:eastAsia="es-ES"/>
              </w:rPr>
            </w:pPr>
          </w:p>
        </w:tc>
        <w:tc>
          <w:tcPr>
            <w:tcW w:w="6662" w:type="dxa"/>
          </w:tcPr>
          <w:p w:rsidR="009A5997" w:rsidRPr="008B1ADF" w:rsidRDefault="009A5997" w:rsidP="00A11E2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B1ADF">
              <w:rPr>
                <w:rFonts w:ascii="Arial" w:hAnsi="Arial" w:cs="Arial"/>
                <w:sz w:val="20"/>
                <w:lang w:val="es-BO" w:eastAsia="es-ES"/>
              </w:rPr>
              <w:t xml:space="preserve">Significa el servicio de ________________________,  que debe desarrollar el </w:t>
            </w:r>
            <w:r w:rsidRPr="008B1ADF">
              <w:rPr>
                <w:rFonts w:ascii="Arial" w:hAnsi="Arial" w:cs="Arial"/>
                <w:b/>
                <w:sz w:val="20"/>
                <w:lang w:val="es-BO" w:eastAsia="es-ES"/>
              </w:rPr>
              <w:t>CONTRATISTA</w:t>
            </w:r>
            <w:r w:rsidRPr="008B1ADF">
              <w:rPr>
                <w:rFonts w:ascii="Arial" w:hAnsi="Arial" w:cs="Arial"/>
                <w:sz w:val="20"/>
                <w:lang w:val="es-BO" w:eastAsia="es-ES"/>
              </w:rPr>
              <w:t xml:space="preserve"> a favor de la </w:t>
            </w:r>
            <w:r w:rsidRPr="008B1ADF">
              <w:rPr>
                <w:rFonts w:ascii="Arial" w:hAnsi="Arial" w:cs="Arial"/>
                <w:b/>
                <w:sz w:val="20"/>
                <w:lang w:val="es-BO" w:eastAsia="es-ES"/>
              </w:rPr>
              <w:t>ENTIDAD</w:t>
            </w:r>
            <w:r w:rsidRPr="008B1AD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A5997" w:rsidRPr="008B1ADF" w:rsidTr="00A11E21">
        <w:trPr>
          <w:trHeight w:val="783"/>
        </w:trPr>
        <w:tc>
          <w:tcPr>
            <w:tcW w:w="1809" w:type="dxa"/>
          </w:tcPr>
          <w:p w:rsidR="009A5997" w:rsidRPr="008B1ADF" w:rsidRDefault="009A5997" w:rsidP="00A11E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Informe  de Conformidad:</w:t>
            </w:r>
          </w:p>
        </w:tc>
        <w:tc>
          <w:tcPr>
            <w:tcW w:w="6662" w:type="dxa"/>
          </w:tcPr>
          <w:p w:rsidR="009A5997" w:rsidRPr="008B1ADF" w:rsidRDefault="009A5997" w:rsidP="00A11E21">
            <w:pPr>
              <w:rPr>
                <w:rFonts w:ascii="Arial" w:hAnsi="Arial" w:cs="Arial"/>
                <w:sz w:val="20"/>
                <w:lang w:val="es-BO" w:eastAsia="es-ES"/>
              </w:rPr>
            </w:pPr>
            <w:r w:rsidRPr="008B1ADF">
              <w:rPr>
                <w:rFonts w:ascii="Arial" w:hAnsi="Arial" w:cs="Arial"/>
                <w:sz w:val="20"/>
                <w:lang w:val="es-BO" w:eastAsia="es-ES"/>
              </w:rPr>
              <w:t>Informe elaborado por el Fiscal del Servicio, una vez verificado el cumplimiento del Servicio.</w:t>
            </w:r>
          </w:p>
        </w:tc>
      </w:tr>
    </w:tbl>
    <w:p w:rsidR="009A5997" w:rsidRPr="008B1ADF" w:rsidRDefault="009A5997" w:rsidP="009A59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9A5997" w:rsidRPr="008B1ADF" w:rsidRDefault="009A5997" w:rsidP="009A59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9A5997" w:rsidRPr="008B1ADF" w:rsidRDefault="009A5997" w:rsidP="009A59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9A5997" w:rsidRPr="008B1ADF" w:rsidRDefault="009A5997" w:rsidP="009A59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9A5997" w:rsidRPr="008B1ADF" w:rsidRDefault="009A5997" w:rsidP="009A59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A5997" w:rsidRPr="008B1ADF" w:rsidRDefault="009A5997" w:rsidP="009A59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9A5997" w:rsidRPr="008B1ADF" w:rsidRDefault="009A5997" w:rsidP="009A59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9A5997" w:rsidRPr="008B1ADF" w:rsidRDefault="009A5997" w:rsidP="009A59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A5997" w:rsidRPr="008B1ADF" w:rsidRDefault="009A5997" w:rsidP="009A5997">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9A5997" w:rsidRPr="008B1ADF" w:rsidRDefault="009A5997" w:rsidP="009A5997">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 xml:space="preserve">QUINTA.- (DOCUMENTOS DEL CONTRATO) </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9A5997" w:rsidRPr="008B1ADF" w:rsidRDefault="009A5997" w:rsidP="009A59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lastRenderedPageBreak/>
        <w:tab/>
        <w:t xml:space="preserve">Anexo 1: </w:t>
      </w:r>
      <w:r w:rsidRPr="008B1ADF">
        <w:rPr>
          <w:rFonts w:ascii="Arial" w:hAnsi="Arial" w:cs="Arial"/>
          <w:b/>
          <w:i/>
          <w:u w:val="single"/>
          <w:lang w:val="es-BO" w:eastAsia="es-ES"/>
        </w:rPr>
        <w:t>Documento de contratación directa o documento base de contratación</w:t>
      </w:r>
    </w:p>
    <w:p w:rsidR="009A5997" w:rsidRPr="008B1ADF" w:rsidRDefault="009A5997" w:rsidP="009A59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9A5997" w:rsidRPr="008B1ADF" w:rsidRDefault="009A5997" w:rsidP="009A59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9A5997" w:rsidRPr="008B1ADF" w:rsidRDefault="009A5997" w:rsidP="009A59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9A5997" w:rsidRPr="008B1ADF" w:rsidRDefault="009A5997" w:rsidP="009A59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9A5997" w:rsidRPr="008B1ADF" w:rsidRDefault="009A5997" w:rsidP="009A59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9A5997" w:rsidRPr="008B1ADF" w:rsidRDefault="009A5997" w:rsidP="009A59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9A5997" w:rsidRPr="008B1ADF" w:rsidRDefault="009A5997" w:rsidP="009A5997">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9A5997" w:rsidRPr="008B1ADF" w:rsidRDefault="009A5997" w:rsidP="009A5997">
      <w:pPr>
        <w:spacing w:before="120" w:after="120"/>
        <w:jc w:val="both"/>
        <w:rPr>
          <w:rFonts w:ascii="Arial" w:hAnsi="Arial" w:cs="Arial"/>
          <w:b/>
          <w:lang w:val="es-BO" w:eastAsia="es-ES"/>
        </w:rPr>
      </w:pPr>
      <w:r w:rsidRPr="008B1ADF">
        <w:rPr>
          <w:rFonts w:ascii="Arial" w:hAnsi="Arial" w:cs="Arial"/>
          <w:b/>
          <w:lang w:val="es-BO" w:eastAsia="es-ES"/>
        </w:rPr>
        <w:t>7.1 Vigencia.-</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9A5997" w:rsidRPr="008B1ADF" w:rsidRDefault="009A5997" w:rsidP="009A5997">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9A5997" w:rsidRPr="008B1ADF" w:rsidRDefault="009A5997" w:rsidP="009A5997">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de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9A5997" w:rsidRPr="008B1ADF" w:rsidRDefault="009A5997" w:rsidP="009A5997">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9A5997"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tbl>
      <w:tblPr>
        <w:tblW w:w="7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1840"/>
        <w:gridCol w:w="1190"/>
        <w:gridCol w:w="933"/>
        <w:gridCol w:w="1138"/>
        <w:gridCol w:w="1163"/>
        <w:gridCol w:w="1083"/>
      </w:tblGrid>
      <w:tr w:rsidR="009A5997" w:rsidRPr="008B1ADF" w:rsidTr="00A11E21">
        <w:trPr>
          <w:trHeight w:val="317"/>
          <w:jc w:val="center"/>
        </w:trPr>
        <w:tc>
          <w:tcPr>
            <w:tcW w:w="519" w:type="dxa"/>
            <w:shd w:val="clear" w:color="auto" w:fill="D9D9D9"/>
            <w:vAlign w:val="center"/>
            <w:hideMark/>
          </w:tcPr>
          <w:p w:rsidR="009A5997" w:rsidRPr="008B1ADF" w:rsidRDefault="009A5997" w:rsidP="00A11E21">
            <w:pPr>
              <w:jc w:val="center"/>
              <w:rPr>
                <w:rFonts w:ascii="Arial" w:hAnsi="Arial" w:cs="Arial"/>
                <w:b/>
                <w:bCs/>
                <w:lang w:val="es-BO" w:eastAsia="es-BO"/>
              </w:rPr>
            </w:pPr>
            <w:r w:rsidRPr="008B1ADF">
              <w:rPr>
                <w:rFonts w:ascii="Arial" w:hAnsi="Arial" w:cs="Arial"/>
                <w:b/>
                <w:bCs/>
                <w:lang w:val="es-BO" w:eastAsia="es-BO"/>
              </w:rPr>
              <w:t>Nº</w:t>
            </w:r>
          </w:p>
        </w:tc>
        <w:tc>
          <w:tcPr>
            <w:tcW w:w="1840" w:type="dxa"/>
            <w:shd w:val="clear" w:color="auto" w:fill="D9D9D9"/>
            <w:vAlign w:val="center"/>
            <w:hideMark/>
          </w:tcPr>
          <w:p w:rsidR="009A5997" w:rsidRPr="008B1ADF" w:rsidRDefault="009A5997" w:rsidP="00A11E21">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1190" w:type="dxa"/>
            <w:shd w:val="clear" w:color="auto" w:fill="D9D9D9"/>
            <w:vAlign w:val="center"/>
          </w:tcPr>
          <w:p w:rsidR="009A5997" w:rsidRPr="008B1ADF" w:rsidRDefault="009A5997" w:rsidP="00A11E21">
            <w:pPr>
              <w:jc w:val="center"/>
              <w:rPr>
                <w:rFonts w:ascii="Arial" w:hAnsi="Arial" w:cs="Arial"/>
                <w:b/>
                <w:bCs/>
                <w:lang w:val="es-BO" w:eastAsia="es-BO"/>
              </w:rPr>
            </w:pPr>
            <w:r w:rsidRPr="008B1ADF">
              <w:rPr>
                <w:rFonts w:ascii="Arial" w:hAnsi="Arial" w:cs="Arial"/>
                <w:b/>
                <w:bCs/>
                <w:lang w:val="es-BO" w:eastAsia="es-BO"/>
              </w:rPr>
              <w:t>CANTIDAD</w:t>
            </w:r>
          </w:p>
        </w:tc>
        <w:tc>
          <w:tcPr>
            <w:tcW w:w="933" w:type="dxa"/>
            <w:shd w:val="clear" w:color="auto" w:fill="D9D9D9"/>
            <w:vAlign w:val="center"/>
          </w:tcPr>
          <w:p w:rsidR="009A5997" w:rsidRPr="008B1ADF" w:rsidRDefault="009A5997" w:rsidP="00A11E21">
            <w:pPr>
              <w:jc w:val="center"/>
              <w:rPr>
                <w:rFonts w:ascii="Arial" w:hAnsi="Arial" w:cs="Arial"/>
                <w:b/>
                <w:bCs/>
                <w:lang w:val="es-BO" w:eastAsia="es-BO"/>
              </w:rPr>
            </w:pPr>
            <w:r w:rsidRPr="008B1ADF">
              <w:rPr>
                <w:rFonts w:ascii="Arial" w:hAnsi="Arial" w:cs="Arial"/>
                <w:b/>
                <w:bCs/>
                <w:lang w:val="es-BO" w:eastAsia="es-BO"/>
              </w:rPr>
              <w:t>UNIDAD DE MEDIDA</w:t>
            </w:r>
          </w:p>
        </w:tc>
        <w:tc>
          <w:tcPr>
            <w:tcW w:w="1138" w:type="dxa"/>
            <w:shd w:val="clear" w:color="auto" w:fill="D9D9D9"/>
            <w:vAlign w:val="center"/>
            <w:hideMark/>
          </w:tcPr>
          <w:p w:rsidR="009A5997" w:rsidRPr="008B1ADF" w:rsidRDefault="009A5997" w:rsidP="00A11E21">
            <w:pPr>
              <w:jc w:val="center"/>
              <w:rPr>
                <w:rFonts w:ascii="Arial" w:hAnsi="Arial" w:cs="Arial"/>
                <w:b/>
                <w:bCs/>
                <w:lang w:val="es-BO" w:eastAsia="es-BO"/>
              </w:rPr>
            </w:pPr>
            <w:r w:rsidRPr="008B1ADF">
              <w:rPr>
                <w:rFonts w:ascii="Arial" w:hAnsi="Arial" w:cs="Arial"/>
                <w:b/>
                <w:bCs/>
                <w:lang w:val="es-BO" w:eastAsia="es-BO"/>
              </w:rPr>
              <w:t>PRECIO UNITARIO (Bs.)</w:t>
            </w:r>
          </w:p>
        </w:tc>
        <w:tc>
          <w:tcPr>
            <w:tcW w:w="1163" w:type="dxa"/>
            <w:shd w:val="clear" w:color="auto" w:fill="D9D9D9"/>
            <w:vAlign w:val="center"/>
          </w:tcPr>
          <w:p w:rsidR="009A5997" w:rsidRPr="008B1ADF" w:rsidRDefault="009A5997" w:rsidP="00A11E21">
            <w:pPr>
              <w:jc w:val="center"/>
              <w:rPr>
                <w:rFonts w:ascii="Arial" w:hAnsi="Arial" w:cs="Arial"/>
                <w:b/>
                <w:bCs/>
                <w:lang w:val="es-BO" w:eastAsia="es-BO"/>
              </w:rPr>
            </w:pPr>
            <w:r w:rsidRPr="008B1ADF">
              <w:rPr>
                <w:rFonts w:ascii="Arial" w:hAnsi="Arial" w:cs="Arial"/>
                <w:b/>
                <w:bCs/>
                <w:lang w:val="es-BO" w:eastAsia="es-BO"/>
              </w:rPr>
              <w:t>PRECIO TOTAL</w:t>
            </w:r>
          </w:p>
          <w:p w:rsidR="009A5997" w:rsidRPr="008B1ADF" w:rsidRDefault="009A5997" w:rsidP="00A11E21">
            <w:pPr>
              <w:jc w:val="center"/>
              <w:rPr>
                <w:rFonts w:ascii="Arial" w:hAnsi="Arial" w:cs="Arial"/>
                <w:b/>
                <w:bCs/>
                <w:lang w:val="es-BO" w:eastAsia="es-BO"/>
              </w:rPr>
            </w:pPr>
            <w:r w:rsidRPr="008B1ADF">
              <w:rPr>
                <w:rFonts w:ascii="Arial" w:hAnsi="Arial" w:cs="Arial"/>
                <w:b/>
                <w:bCs/>
                <w:lang w:val="es-BO" w:eastAsia="es-BO"/>
              </w:rPr>
              <w:t>(Bs.)</w:t>
            </w:r>
          </w:p>
        </w:tc>
        <w:tc>
          <w:tcPr>
            <w:tcW w:w="1083" w:type="dxa"/>
            <w:shd w:val="clear" w:color="auto" w:fill="D9D9D9"/>
            <w:vAlign w:val="center"/>
          </w:tcPr>
          <w:p w:rsidR="009A5997" w:rsidRPr="008B1ADF" w:rsidRDefault="009A5997" w:rsidP="00A11E21">
            <w:pPr>
              <w:jc w:val="center"/>
              <w:rPr>
                <w:rFonts w:ascii="Arial" w:hAnsi="Arial" w:cs="Arial"/>
                <w:b/>
                <w:bCs/>
                <w:lang w:val="es-BO" w:eastAsia="es-BO"/>
              </w:rPr>
            </w:pPr>
            <w:r w:rsidRPr="008B1ADF">
              <w:rPr>
                <w:rFonts w:ascii="Arial" w:hAnsi="Arial" w:cs="Arial"/>
                <w:b/>
                <w:bCs/>
                <w:lang w:val="es-BO" w:eastAsia="es-BO"/>
              </w:rPr>
              <w:t>PLAZO</w:t>
            </w:r>
          </w:p>
        </w:tc>
      </w:tr>
      <w:tr w:rsidR="009A5997" w:rsidRPr="008B1ADF" w:rsidTr="00A11E21">
        <w:trPr>
          <w:trHeight w:hRule="exact" w:val="317"/>
          <w:jc w:val="center"/>
        </w:trPr>
        <w:tc>
          <w:tcPr>
            <w:tcW w:w="519" w:type="dxa"/>
            <w:shd w:val="clear" w:color="auto" w:fill="auto"/>
            <w:vAlign w:val="center"/>
          </w:tcPr>
          <w:p w:rsidR="009A5997" w:rsidRPr="008B1ADF" w:rsidRDefault="009A5997" w:rsidP="00A11E21">
            <w:pPr>
              <w:jc w:val="center"/>
              <w:rPr>
                <w:rFonts w:ascii="Arial" w:hAnsi="Arial" w:cs="Arial"/>
                <w:lang w:val="es-BO" w:eastAsia="es-ES"/>
              </w:rPr>
            </w:pPr>
          </w:p>
        </w:tc>
        <w:tc>
          <w:tcPr>
            <w:tcW w:w="1840" w:type="dxa"/>
            <w:shd w:val="clear" w:color="auto" w:fill="auto"/>
            <w:vAlign w:val="center"/>
          </w:tcPr>
          <w:p w:rsidR="009A5997" w:rsidRPr="008B1ADF" w:rsidRDefault="009A5997" w:rsidP="00A11E21">
            <w:pPr>
              <w:jc w:val="center"/>
              <w:rPr>
                <w:rFonts w:ascii="Arial" w:hAnsi="Arial" w:cs="Arial"/>
                <w:lang w:val="es-BO" w:eastAsia="es-ES"/>
              </w:rPr>
            </w:pPr>
          </w:p>
        </w:tc>
        <w:tc>
          <w:tcPr>
            <w:tcW w:w="1190" w:type="dxa"/>
            <w:shd w:val="clear" w:color="auto" w:fill="auto"/>
            <w:vAlign w:val="center"/>
          </w:tcPr>
          <w:p w:rsidR="009A5997" w:rsidRPr="008B1ADF" w:rsidRDefault="009A5997" w:rsidP="00A11E21">
            <w:pPr>
              <w:jc w:val="center"/>
              <w:rPr>
                <w:rFonts w:ascii="Arial" w:hAnsi="Arial" w:cs="Arial"/>
                <w:lang w:val="es-BO" w:eastAsia="es-ES"/>
              </w:rPr>
            </w:pPr>
          </w:p>
        </w:tc>
        <w:tc>
          <w:tcPr>
            <w:tcW w:w="933" w:type="dxa"/>
            <w:vAlign w:val="center"/>
          </w:tcPr>
          <w:p w:rsidR="009A5997" w:rsidRPr="008B1ADF" w:rsidRDefault="009A5997" w:rsidP="00A11E21">
            <w:pPr>
              <w:jc w:val="center"/>
              <w:rPr>
                <w:rFonts w:ascii="Arial" w:hAnsi="Arial" w:cs="Arial"/>
                <w:lang w:val="es-BO" w:eastAsia="es-ES"/>
              </w:rPr>
            </w:pPr>
          </w:p>
        </w:tc>
        <w:tc>
          <w:tcPr>
            <w:tcW w:w="1138" w:type="dxa"/>
            <w:shd w:val="clear" w:color="auto" w:fill="auto"/>
            <w:vAlign w:val="center"/>
          </w:tcPr>
          <w:p w:rsidR="009A5997" w:rsidRPr="008B1ADF" w:rsidRDefault="009A5997" w:rsidP="00A11E21">
            <w:pPr>
              <w:jc w:val="center"/>
              <w:rPr>
                <w:rFonts w:ascii="Arial" w:hAnsi="Arial" w:cs="Arial"/>
                <w:lang w:val="es-BO" w:eastAsia="es-ES"/>
              </w:rPr>
            </w:pPr>
          </w:p>
        </w:tc>
        <w:tc>
          <w:tcPr>
            <w:tcW w:w="1163" w:type="dxa"/>
            <w:vAlign w:val="center"/>
          </w:tcPr>
          <w:p w:rsidR="009A5997" w:rsidRPr="008B1ADF" w:rsidRDefault="009A5997" w:rsidP="00A11E21">
            <w:pPr>
              <w:jc w:val="center"/>
              <w:rPr>
                <w:rFonts w:ascii="Arial" w:hAnsi="Arial" w:cs="Arial"/>
                <w:lang w:val="es-BO" w:eastAsia="es-ES"/>
              </w:rPr>
            </w:pPr>
          </w:p>
        </w:tc>
        <w:tc>
          <w:tcPr>
            <w:tcW w:w="1083" w:type="dxa"/>
            <w:vAlign w:val="center"/>
          </w:tcPr>
          <w:p w:rsidR="009A5997" w:rsidRPr="008B1ADF" w:rsidRDefault="009A5997" w:rsidP="00A11E21">
            <w:pPr>
              <w:jc w:val="center"/>
              <w:rPr>
                <w:rFonts w:ascii="Arial" w:hAnsi="Arial" w:cs="Arial"/>
                <w:lang w:val="es-BO" w:eastAsia="es-ES"/>
              </w:rPr>
            </w:pPr>
          </w:p>
        </w:tc>
      </w:tr>
    </w:tbl>
    <w:p w:rsidR="009A5997" w:rsidRPr="008B1ADF" w:rsidRDefault="009A5997" w:rsidP="009A5997">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cualquier otro similar a la </w:t>
      </w:r>
      <w:r w:rsidRPr="008B1ADF">
        <w:rPr>
          <w:rFonts w:ascii="Arial" w:hAnsi="Arial" w:cs="Arial"/>
          <w:b/>
          <w:lang w:val="es-BO" w:eastAsia="es-ES"/>
        </w:rPr>
        <w:t>ENTIDAD.</w:t>
      </w:r>
    </w:p>
    <w:p w:rsidR="009A5997" w:rsidRPr="008B1ADF" w:rsidRDefault="009A5997" w:rsidP="009A5997">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9A5997" w:rsidRPr="008B1ADF" w:rsidRDefault="009A5997" w:rsidP="009A5997">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w:t>
      </w:r>
      <w:r w:rsidRPr="008B1ADF">
        <w:rPr>
          <w:rFonts w:ascii="Arial" w:hAnsi="Arial" w:cs="Arial"/>
          <w:lang w:val="es-BO" w:eastAsia="es-ES"/>
        </w:rPr>
        <w:lastRenderedPageBreak/>
        <w:t xml:space="preserve">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9A5997" w:rsidRPr="008B1ADF" w:rsidRDefault="009A5997" w:rsidP="00901FF2">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9A5997" w:rsidRPr="008B1ADF" w:rsidRDefault="009A5997" w:rsidP="00901FF2">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9A5997" w:rsidRPr="008B1ADF" w:rsidRDefault="009A5997" w:rsidP="00901FF2">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9A5997" w:rsidRPr="008B1ADF" w:rsidRDefault="009A5997" w:rsidP="00901FF2">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9A5997" w:rsidRPr="008B1ADF" w:rsidRDefault="009A5997" w:rsidP="00901FF2">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9A5997" w:rsidRPr="008B1ADF" w:rsidRDefault="009A5997" w:rsidP="009A5997">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9A5997" w:rsidRPr="008B1ADF" w:rsidRDefault="009A5997" w:rsidP="009A5997">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9A5997" w:rsidRPr="008B1ADF" w:rsidRDefault="009A5997" w:rsidP="009A5997">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9A5997" w:rsidRPr="008B1ADF" w:rsidRDefault="009A5997" w:rsidP="009A5997">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9A5997" w:rsidRPr="008B1ADF" w:rsidRDefault="009A5997" w:rsidP="009A5997">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9A5997" w:rsidRPr="008B1ADF" w:rsidRDefault="009A5997" w:rsidP="009A5997">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9A5997" w:rsidRPr="008B1ADF" w:rsidRDefault="009A5997" w:rsidP="009A5997">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9A5997" w:rsidRPr="008B1ADF" w:rsidRDefault="009A5997" w:rsidP="009A5997">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 xml:space="preserve">Las notificaciones que se cursen entre las Partes, tendrán validez siempre que se envíen </w:t>
      </w:r>
      <w:r w:rsidRPr="008B1ADF">
        <w:rPr>
          <w:rFonts w:ascii="Arial" w:hAnsi="Arial" w:cs="Arial"/>
          <w:lang w:val="es-BO" w:eastAsia="es-ES"/>
        </w:rPr>
        <w:lastRenderedPageBreak/>
        <w:t>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A5997" w:rsidRPr="008B1ADF" w:rsidTr="00A11E21">
        <w:trPr>
          <w:trHeight w:val="237"/>
        </w:trPr>
        <w:tc>
          <w:tcPr>
            <w:tcW w:w="3827" w:type="dxa"/>
            <w:tcBorders>
              <w:top w:val="single" w:sz="4" w:space="0" w:color="auto"/>
              <w:left w:val="single" w:sz="4" w:space="0" w:color="auto"/>
              <w:bottom w:val="single" w:sz="4" w:space="0" w:color="auto"/>
              <w:right w:val="single" w:sz="4" w:space="0" w:color="auto"/>
            </w:tcBorders>
          </w:tcPr>
          <w:p w:rsidR="009A5997" w:rsidRPr="008B1ADF" w:rsidRDefault="009A5997" w:rsidP="00A11E21">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A5997" w:rsidRPr="008B1ADF" w:rsidRDefault="009A5997" w:rsidP="00A11E21">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9A5997" w:rsidRPr="008B1ADF" w:rsidTr="00A11E21">
        <w:trPr>
          <w:trHeight w:val="1537"/>
        </w:trPr>
        <w:tc>
          <w:tcPr>
            <w:tcW w:w="3827" w:type="dxa"/>
            <w:tcBorders>
              <w:top w:val="single" w:sz="4" w:space="0" w:color="auto"/>
              <w:left w:val="single" w:sz="4" w:space="0" w:color="auto"/>
              <w:bottom w:val="single" w:sz="4" w:space="0" w:color="auto"/>
              <w:right w:val="single" w:sz="4" w:space="0" w:color="auto"/>
            </w:tcBorders>
          </w:tcPr>
          <w:p w:rsidR="009A5997" w:rsidRPr="008B1ADF" w:rsidRDefault="009A5997" w:rsidP="00A11E21">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9A5997" w:rsidRPr="008B1ADF" w:rsidRDefault="009A5997" w:rsidP="00A11E21">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9A5997" w:rsidRPr="008B1ADF" w:rsidRDefault="009A5997" w:rsidP="00A11E21">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9A5997" w:rsidRPr="008B1ADF" w:rsidRDefault="009A5997" w:rsidP="00A11E21">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9A5997" w:rsidRPr="008B1ADF" w:rsidRDefault="009A5997" w:rsidP="00A11E21">
            <w:pPr>
              <w:widowControl w:val="0"/>
              <w:ind w:left="180" w:hanging="180"/>
              <w:jc w:val="both"/>
              <w:rPr>
                <w:rFonts w:ascii="Arial" w:hAnsi="Arial" w:cs="Arial"/>
                <w:b/>
                <w:lang w:val="es-BO" w:eastAsia="es-ES"/>
              </w:rPr>
            </w:pPr>
            <w:r w:rsidRPr="008B1ADF">
              <w:rPr>
                <w:rFonts w:ascii="Arial" w:hAnsi="Arial" w:cs="Arial"/>
                <w:b/>
                <w:lang w:val="es-BO" w:eastAsia="es-ES"/>
              </w:rPr>
              <w:t xml:space="preserve">Attn.: </w:t>
            </w:r>
            <w:r w:rsidRPr="008B1ADF">
              <w:rPr>
                <w:rFonts w:ascii="Arial" w:hAnsi="Arial" w:cs="Arial"/>
                <w:lang w:val="es-BO" w:eastAsia="es-ES"/>
              </w:rPr>
              <w:t>_____________________</w:t>
            </w:r>
          </w:p>
          <w:p w:rsidR="009A5997" w:rsidRPr="008B1ADF" w:rsidRDefault="009A5997" w:rsidP="00A11E21">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9A5997" w:rsidRPr="008B1ADF" w:rsidRDefault="009A5997" w:rsidP="00A11E21">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9A5997" w:rsidRPr="008B1ADF" w:rsidRDefault="009A5997" w:rsidP="00A11E21">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9A5997" w:rsidRPr="008B1ADF" w:rsidRDefault="009A5997" w:rsidP="00A11E21">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9A5997" w:rsidRPr="008B1ADF" w:rsidRDefault="009A5997" w:rsidP="00A11E21">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9A5997" w:rsidRPr="008B1ADF" w:rsidRDefault="009A5997" w:rsidP="00A11E21">
            <w:pPr>
              <w:autoSpaceDE w:val="0"/>
              <w:autoSpaceDN w:val="0"/>
              <w:adjustRightInd w:val="0"/>
              <w:rPr>
                <w:rFonts w:ascii="Arial" w:hAnsi="Arial" w:cs="Arial"/>
                <w:lang w:val="es-BO" w:eastAsia="es-ES"/>
              </w:rPr>
            </w:pPr>
            <w:r w:rsidRPr="008B1ADF">
              <w:rPr>
                <w:rFonts w:ascii="Arial" w:hAnsi="Arial" w:cs="Arial"/>
                <w:b/>
                <w:lang w:val="es-BO" w:eastAsia="es-ES"/>
              </w:rPr>
              <w:t xml:space="preserve">Attn.: </w:t>
            </w:r>
            <w:r w:rsidRPr="008B1ADF">
              <w:rPr>
                <w:rFonts w:ascii="Arial" w:hAnsi="Arial" w:cs="Arial"/>
                <w:lang w:val="es-BO" w:eastAsia="es-ES"/>
              </w:rPr>
              <w:t>________________________</w:t>
            </w:r>
          </w:p>
          <w:p w:rsidR="009A5997" w:rsidRPr="008B1ADF" w:rsidRDefault="009A5997" w:rsidP="00A11E21">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9A5997" w:rsidRPr="008B1ADF" w:rsidRDefault="009A5997" w:rsidP="009A5997">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9A5997" w:rsidRPr="008B1ADF" w:rsidRDefault="009A5997" w:rsidP="009A5997">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9A5997" w:rsidRPr="008B1ADF" w:rsidRDefault="009A5997" w:rsidP="009A5997">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9A5997" w:rsidRPr="008B1ADF" w:rsidRDefault="009A5997" w:rsidP="00901FF2">
      <w:pPr>
        <w:numPr>
          <w:ilvl w:val="1"/>
          <w:numId w:val="66"/>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9A5997" w:rsidRPr="008B1ADF" w:rsidRDefault="009A5997" w:rsidP="00901FF2">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A5997" w:rsidRPr="008B1ADF" w:rsidRDefault="009A5997" w:rsidP="009A5997">
      <w:pPr>
        <w:spacing w:before="120" w:after="120"/>
        <w:ind w:left="1065"/>
        <w:contextualSpacing/>
        <w:jc w:val="both"/>
        <w:rPr>
          <w:rFonts w:ascii="Arial" w:hAnsi="Arial" w:cs="Arial"/>
          <w:lang w:val="es-BO" w:eastAsia="es-ES"/>
        </w:rPr>
      </w:pPr>
    </w:p>
    <w:p w:rsidR="009A5997" w:rsidRPr="008B1ADF" w:rsidRDefault="009A5997" w:rsidP="00901FF2">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A5997">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9A5997" w:rsidRPr="008B1ADF" w:rsidRDefault="009A5997" w:rsidP="009A5997">
      <w:pPr>
        <w:spacing w:before="120" w:after="120"/>
        <w:ind w:left="1065"/>
        <w:contextualSpacing/>
        <w:jc w:val="both"/>
        <w:rPr>
          <w:rFonts w:ascii="Arial" w:hAnsi="Arial" w:cs="Arial"/>
          <w:lang w:val="es-BO" w:eastAsia="es-ES"/>
        </w:rPr>
      </w:pPr>
    </w:p>
    <w:p w:rsidR="009A5997" w:rsidRPr="008B1ADF" w:rsidRDefault="009A5997" w:rsidP="00901FF2">
      <w:pPr>
        <w:numPr>
          <w:ilvl w:val="0"/>
          <w:numId w:val="64"/>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9A5997" w:rsidRPr="008B1ADF" w:rsidRDefault="009A5997" w:rsidP="009A5997">
      <w:pPr>
        <w:spacing w:before="120" w:after="120"/>
        <w:ind w:left="1066"/>
        <w:contextualSpacing/>
        <w:jc w:val="both"/>
        <w:rPr>
          <w:rFonts w:ascii="Arial" w:hAnsi="Arial" w:cs="Arial"/>
          <w:lang w:val="es-BO" w:eastAsia="es-ES"/>
        </w:rPr>
      </w:pPr>
    </w:p>
    <w:p w:rsidR="009A5997" w:rsidRPr="008B1ADF" w:rsidRDefault="009A5997" w:rsidP="00901FF2">
      <w:pPr>
        <w:numPr>
          <w:ilvl w:val="0"/>
          <w:numId w:val="64"/>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9A5997" w:rsidRPr="008B1ADF" w:rsidRDefault="009A5997" w:rsidP="009A5997">
      <w:pPr>
        <w:spacing w:before="120" w:after="120"/>
        <w:ind w:left="1065"/>
        <w:contextualSpacing/>
        <w:jc w:val="both"/>
        <w:rPr>
          <w:rFonts w:ascii="Arial" w:hAnsi="Arial" w:cs="Arial"/>
          <w:lang w:val="es-BO" w:eastAsia="es-ES"/>
        </w:rPr>
      </w:pPr>
    </w:p>
    <w:p w:rsidR="009A5997" w:rsidRPr="008B1ADF" w:rsidRDefault="009A5997" w:rsidP="00901FF2">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9A5997" w:rsidRPr="008B1ADF" w:rsidRDefault="009A5997" w:rsidP="009A5997">
      <w:pPr>
        <w:spacing w:before="120" w:after="120"/>
        <w:ind w:left="1065"/>
        <w:contextualSpacing/>
        <w:jc w:val="both"/>
        <w:rPr>
          <w:rFonts w:ascii="Arial" w:hAnsi="Arial" w:cs="Arial"/>
          <w:lang w:val="es-BO" w:eastAsia="es-ES"/>
        </w:rPr>
      </w:pPr>
    </w:p>
    <w:p w:rsidR="009A5997" w:rsidRPr="008B1ADF" w:rsidRDefault="009A5997" w:rsidP="00901FF2">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 xml:space="preserve">Por las infracciones por el uso de materiales o procesos de ejecución protegidos por marcas o patentes, respondiendo, en este caso, personal y directamente por cualquier </w:t>
      </w:r>
      <w:r w:rsidRPr="008B1ADF">
        <w:rPr>
          <w:rFonts w:ascii="Arial" w:hAnsi="Arial" w:cs="Arial"/>
          <w:lang w:val="es-BO" w:eastAsia="es-ES"/>
        </w:rPr>
        <w:lastRenderedPageBreak/>
        <w:t>indemnización, cargo y/o costo que fuere debido, así como por cualquier reclamo resultante del mal uso que de ellos hicieren.</w:t>
      </w:r>
    </w:p>
    <w:p w:rsidR="009A5997" w:rsidRPr="008B1ADF" w:rsidRDefault="009A5997" w:rsidP="009A5997">
      <w:pPr>
        <w:spacing w:before="120" w:after="120"/>
        <w:contextualSpacing/>
        <w:jc w:val="both"/>
        <w:rPr>
          <w:rFonts w:ascii="Arial" w:hAnsi="Arial" w:cs="Arial"/>
          <w:lang w:val="es-BO" w:eastAsia="es-ES"/>
        </w:rPr>
      </w:pPr>
    </w:p>
    <w:p w:rsidR="009A5997" w:rsidRPr="008B1ADF" w:rsidRDefault="009A5997" w:rsidP="00901FF2">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9A5997" w:rsidRPr="008B1ADF" w:rsidRDefault="009A5997" w:rsidP="009A5997">
      <w:pPr>
        <w:spacing w:before="120" w:after="120"/>
        <w:ind w:left="1065"/>
        <w:contextualSpacing/>
        <w:jc w:val="both"/>
        <w:rPr>
          <w:rFonts w:ascii="Arial" w:hAnsi="Arial" w:cs="Arial"/>
          <w:lang w:val="es-BO" w:eastAsia="es-ES"/>
        </w:rPr>
      </w:pPr>
    </w:p>
    <w:p w:rsidR="009A5997" w:rsidRPr="008B1ADF" w:rsidRDefault="009A5997" w:rsidP="00901FF2">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9A5997" w:rsidRPr="008B1ADF" w:rsidRDefault="009A5997" w:rsidP="00901FF2">
      <w:pPr>
        <w:numPr>
          <w:ilvl w:val="1"/>
          <w:numId w:val="66"/>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7"/>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9A5997" w:rsidRPr="008B1ADF" w:rsidRDefault="009A5997" w:rsidP="009A5997">
      <w:pPr>
        <w:spacing w:before="120" w:after="120"/>
        <w:ind w:left="1701"/>
        <w:contextualSpacing/>
        <w:jc w:val="both"/>
        <w:rPr>
          <w:rFonts w:ascii="Arial" w:hAnsi="Arial" w:cs="Arial"/>
          <w:lang w:val="es-BO" w:eastAsia="es-ES"/>
        </w:rPr>
      </w:pPr>
    </w:p>
    <w:p w:rsidR="009A5997" w:rsidRPr="008B1ADF" w:rsidRDefault="009A5997" w:rsidP="00901FF2">
      <w:pPr>
        <w:numPr>
          <w:ilvl w:val="0"/>
          <w:numId w:val="57"/>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B1ADF">
        <w:rPr>
          <w:rFonts w:ascii="Arial" w:hAnsi="Arial" w:cs="Arial"/>
          <w:lang w:val="es-BO" w:eastAsia="es-ES"/>
        </w:rPr>
        <w:tab/>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lastRenderedPageBreak/>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9A5997" w:rsidRPr="008B1ADF" w:rsidRDefault="009A5997" w:rsidP="009A5997">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01FF2">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9A5997" w:rsidRPr="008B1ADF" w:rsidRDefault="009A5997" w:rsidP="009A5997">
      <w:pPr>
        <w:spacing w:before="120" w:after="120"/>
        <w:ind w:left="720"/>
        <w:contextualSpacing/>
        <w:jc w:val="both"/>
        <w:rPr>
          <w:rFonts w:ascii="Arial" w:hAnsi="Arial" w:cs="Arial"/>
          <w:lang w:val="es-BO" w:eastAsia="es-ES"/>
        </w:rPr>
      </w:pPr>
    </w:p>
    <w:p w:rsidR="009A5997" w:rsidRPr="008B1ADF" w:rsidRDefault="009A5997" w:rsidP="009A5997">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9A5997" w:rsidRPr="008B1ADF" w:rsidRDefault="009A5997" w:rsidP="009A5997">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9A5997" w:rsidRPr="008B1ADF" w:rsidRDefault="009A5997" w:rsidP="009A5997">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9A5997" w:rsidRPr="008B1ADF" w:rsidRDefault="009A5997" w:rsidP="00901FF2">
      <w:pPr>
        <w:numPr>
          <w:ilvl w:val="0"/>
          <w:numId w:val="62"/>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9A5997" w:rsidRPr="008B1ADF" w:rsidRDefault="009A5997" w:rsidP="009A5997">
      <w:pPr>
        <w:spacing w:before="120" w:after="120"/>
        <w:ind w:left="1415"/>
        <w:contextualSpacing/>
        <w:jc w:val="both"/>
        <w:rPr>
          <w:rFonts w:ascii="Arial" w:hAnsi="Arial" w:cs="Arial"/>
          <w:lang w:val="es-BO" w:eastAsia="es-ES"/>
        </w:rPr>
      </w:pPr>
    </w:p>
    <w:p w:rsidR="009A5997" w:rsidRPr="008B1ADF" w:rsidRDefault="009A5997" w:rsidP="00901FF2">
      <w:pPr>
        <w:numPr>
          <w:ilvl w:val="0"/>
          <w:numId w:val="62"/>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9A5997" w:rsidRPr="008B1ADF" w:rsidRDefault="009A5997" w:rsidP="009A5997">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9A5997" w:rsidRPr="008B1ADF" w:rsidRDefault="009A5997" w:rsidP="009A5997">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9A5997" w:rsidRPr="008B1ADF" w:rsidRDefault="009A5997" w:rsidP="009A5997">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9A5997" w:rsidRPr="008B1ADF" w:rsidRDefault="009A5997" w:rsidP="009A5997">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9A5997" w:rsidRPr="008B1ADF" w:rsidRDefault="009A5997" w:rsidP="00901FF2">
      <w:pPr>
        <w:widowControl w:val="0"/>
        <w:numPr>
          <w:ilvl w:val="0"/>
          <w:numId w:val="61"/>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9A5997" w:rsidRPr="008B1ADF" w:rsidRDefault="009A5997" w:rsidP="00901FF2">
      <w:pPr>
        <w:widowControl w:val="0"/>
        <w:numPr>
          <w:ilvl w:val="0"/>
          <w:numId w:val="61"/>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9A5997" w:rsidRPr="008B1ADF" w:rsidRDefault="009A5997" w:rsidP="00901FF2">
      <w:pPr>
        <w:widowControl w:val="0"/>
        <w:numPr>
          <w:ilvl w:val="0"/>
          <w:numId w:val="61"/>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9A5997" w:rsidRPr="008B1ADF" w:rsidRDefault="009A5997" w:rsidP="009A5997">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9A5997" w:rsidRPr="008B1ADF" w:rsidRDefault="009A5997" w:rsidP="009A5997">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9A5997" w:rsidRPr="008B1ADF" w:rsidRDefault="009A5997" w:rsidP="009A5997">
      <w:pPr>
        <w:spacing w:before="120" w:after="120"/>
        <w:jc w:val="both"/>
        <w:rPr>
          <w:rFonts w:ascii="Arial" w:hAnsi="Arial" w:cs="Arial"/>
          <w:b/>
          <w:u w:val="single"/>
          <w:lang w:val="es-BO" w:eastAsia="es-ES"/>
        </w:rPr>
      </w:pPr>
      <w:r w:rsidRPr="008B1ADF">
        <w:rPr>
          <w:rFonts w:ascii="Arial" w:hAnsi="Arial" w:cs="Arial"/>
          <w:b/>
          <w:u w:val="single"/>
          <w:lang w:val="es-BO" w:eastAsia="es-ES"/>
        </w:rPr>
        <w:t>DÉCIMA OCTAVA.- (REPRESENTANTE DEL CONTRATISTA)</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9A5997" w:rsidRPr="008B1ADF" w:rsidRDefault="009A5997" w:rsidP="009A5997">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9A5997" w:rsidRPr="008B1ADF" w:rsidRDefault="009A5997" w:rsidP="009A5997">
      <w:pPr>
        <w:spacing w:before="120" w:after="120"/>
        <w:jc w:val="both"/>
        <w:rPr>
          <w:rFonts w:ascii="Arial" w:hAnsi="Arial" w:cs="Arial"/>
          <w:b/>
          <w:u w:val="single"/>
          <w:lang w:val="es-BO" w:eastAsia="es-ES"/>
        </w:rPr>
      </w:pPr>
      <w:r w:rsidRPr="008B1ADF">
        <w:rPr>
          <w:rFonts w:ascii="Arial" w:hAnsi="Arial" w:cs="Arial"/>
          <w:b/>
          <w:u w:val="single"/>
          <w:lang w:val="es-BO" w:eastAsia="es-ES"/>
        </w:rPr>
        <w:lastRenderedPageBreak/>
        <w:t>DÉCIMA NOVENA.- (INTRANSFERIBILIDAD DEL CONTRATO)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A5997" w:rsidRPr="008B1ADF" w:rsidRDefault="009A5997" w:rsidP="009A5997">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9A5997" w:rsidRPr="008B1ADF" w:rsidRDefault="009A5997" w:rsidP="009A5997">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A5997" w:rsidRPr="008B1ADF" w:rsidRDefault="009A5997" w:rsidP="009A5997">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A5997" w:rsidRPr="008B1ADF" w:rsidRDefault="009A5997" w:rsidP="009A5997">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9A5997" w:rsidRPr="008B1ADF" w:rsidRDefault="009A5997" w:rsidP="009A5997">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A5997" w:rsidRPr="008B1ADF" w:rsidRDefault="009A5997" w:rsidP="009A5997">
      <w:pPr>
        <w:shd w:val="clear" w:color="auto" w:fill="FFFFFF"/>
        <w:tabs>
          <w:tab w:val="left" w:pos="426"/>
        </w:tabs>
        <w:spacing w:before="120" w:after="120"/>
        <w:ind w:right="-6"/>
        <w:contextualSpacing/>
        <w:jc w:val="both"/>
        <w:rPr>
          <w:rFonts w:ascii="Arial" w:hAnsi="Arial" w:cs="Arial"/>
          <w:lang w:val="es-BO"/>
        </w:rPr>
      </w:pPr>
    </w:p>
    <w:p w:rsidR="009A5997" w:rsidRPr="008B1ADF" w:rsidRDefault="009A5997" w:rsidP="009A5997">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9A5997" w:rsidRPr="008B1ADF" w:rsidRDefault="009A5997" w:rsidP="009A5997">
      <w:pPr>
        <w:spacing w:before="120" w:after="120"/>
        <w:contextualSpacing/>
        <w:rPr>
          <w:rFonts w:ascii="Arial" w:hAnsi="Arial" w:cs="Arial"/>
          <w:lang w:val="es-BO"/>
        </w:rPr>
      </w:pPr>
    </w:p>
    <w:p w:rsidR="009A5997" w:rsidRPr="008B1ADF" w:rsidRDefault="009A5997" w:rsidP="009A5997">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9A5997" w:rsidRPr="008B1ADF" w:rsidRDefault="009A5997" w:rsidP="009A5997">
      <w:pPr>
        <w:shd w:val="clear" w:color="auto" w:fill="FFFFFF"/>
        <w:tabs>
          <w:tab w:val="left" w:pos="426"/>
        </w:tabs>
        <w:spacing w:before="120" w:after="120"/>
        <w:ind w:right="-6"/>
        <w:contextualSpacing/>
        <w:jc w:val="both"/>
        <w:rPr>
          <w:rFonts w:ascii="Arial" w:hAnsi="Arial" w:cs="Arial"/>
          <w:lang w:val="es-BO"/>
        </w:rPr>
      </w:pPr>
    </w:p>
    <w:p w:rsidR="009A5997" w:rsidRPr="008B1ADF" w:rsidRDefault="009A5997" w:rsidP="009A5997">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9A5997" w:rsidRPr="008B1ADF" w:rsidRDefault="009A5997" w:rsidP="00901FF2">
      <w:pPr>
        <w:numPr>
          <w:ilvl w:val="0"/>
          <w:numId w:val="63"/>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La adopción de medidas judiciales y sanciones de acuerdo a normas pertinentes.</w:t>
      </w:r>
    </w:p>
    <w:p w:rsidR="009A5997" w:rsidRPr="008B1ADF" w:rsidRDefault="009A5997" w:rsidP="009A5997">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9A5997" w:rsidRPr="008B1ADF" w:rsidRDefault="009A5997" w:rsidP="00901FF2">
      <w:pPr>
        <w:numPr>
          <w:ilvl w:val="0"/>
          <w:numId w:val="63"/>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9A5997" w:rsidRPr="008B1ADF" w:rsidRDefault="009A5997" w:rsidP="009A5997">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lastRenderedPageBreak/>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A5997" w:rsidRPr="008B1ADF" w:rsidRDefault="009A5997" w:rsidP="009A5997">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A5997" w:rsidRPr="008B1ADF" w:rsidRDefault="009A5997" w:rsidP="00901FF2">
      <w:pPr>
        <w:numPr>
          <w:ilvl w:val="0"/>
          <w:numId w:val="54"/>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invocante,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9A5997" w:rsidRPr="008B1ADF" w:rsidRDefault="009A5997" w:rsidP="00901FF2">
      <w:pPr>
        <w:numPr>
          <w:ilvl w:val="0"/>
          <w:numId w:val="54"/>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A5997" w:rsidRPr="008B1ADF" w:rsidRDefault="009A5997" w:rsidP="009A5997">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9A5997" w:rsidRPr="008B1ADF" w:rsidRDefault="009A5997" w:rsidP="00901FF2">
      <w:pPr>
        <w:numPr>
          <w:ilvl w:val="0"/>
          <w:numId w:val="54"/>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9A5997" w:rsidRPr="008B1ADF" w:rsidRDefault="009A5997" w:rsidP="009A5997">
      <w:pPr>
        <w:spacing w:before="120" w:after="120"/>
        <w:contextualSpacing/>
        <w:jc w:val="both"/>
        <w:rPr>
          <w:rFonts w:ascii="Arial" w:hAnsi="Arial" w:cs="Arial"/>
          <w:lang w:val="es-BO" w:eastAsia="es-ES"/>
        </w:rPr>
      </w:pP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9A5997" w:rsidRPr="008B1ADF" w:rsidRDefault="009A5997" w:rsidP="009A5997">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9A5997" w:rsidRPr="008B1ADF" w:rsidRDefault="009A5997" w:rsidP="009A5997">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9A5997" w:rsidRPr="008B1ADF" w:rsidRDefault="009A5997" w:rsidP="009A5997">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r>
        <w:rPr>
          <w:rFonts w:ascii="Arial" w:hAnsi="Arial" w:cs="Arial"/>
          <w:lang w:val="es-BO" w:eastAsia="es-ES"/>
        </w:rPr>
        <w:t>calendario</w:t>
      </w:r>
      <w:r w:rsidRPr="008B1ADF">
        <w:rPr>
          <w:rFonts w:ascii="Arial" w:hAnsi="Arial" w:cs="Arial"/>
          <w:lang w:val="es-BO" w:eastAsia="es-ES"/>
        </w:rPr>
        <w:t xml:space="preserve"> consecutivos, cualquiera de las Partes deberá notificar a la otra, por escrito, la resolución del Contrato de conformidad a la cláusula (Terminación del Contrato).</w:t>
      </w:r>
    </w:p>
    <w:p w:rsidR="009A5997" w:rsidRPr="008B1ADF" w:rsidRDefault="009A5997" w:rsidP="009A5997">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9A5997" w:rsidRPr="008B1ADF" w:rsidRDefault="009A5997" w:rsidP="009A5997">
      <w:pPr>
        <w:spacing w:before="120" w:after="120"/>
        <w:ind w:left="705" w:hanging="705"/>
        <w:jc w:val="both"/>
        <w:rPr>
          <w:rFonts w:ascii="Arial" w:hAnsi="Arial" w:cs="Arial"/>
          <w:lang w:val="es-BO" w:eastAsia="es-ES"/>
        </w:rPr>
      </w:pPr>
      <w:r w:rsidRPr="008B1ADF">
        <w:rPr>
          <w:rFonts w:ascii="Arial" w:hAnsi="Arial" w:cs="Arial"/>
          <w:b/>
          <w:lang w:val="es-BO" w:eastAsia="es-ES"/>
        </w:rPr>
        <w:lastRenderedPageBreak/>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9A5997" w:rsidRPr="008B1ADF" w:rsidRDefault="009A5997" w:rsidP="009A5997">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9A5997" w:rsidRPr="008B1ADF" w:rsidRDefault="009A5997" w:rsidP="009A5997">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9A5997" w:rsidRPr="008B1ADF" w:rsidRDefault="009A5997" w:rsidP="009A5997">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9A5997" w:rsidRPr="008B1ADF" w:rsidRDefault="009A5997" w:rsidP="009A5997">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9A5997" w:rsidRPr="008B1ADF" w:rsidRDefault="009A5997" w:rsidP="009A5997">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9A5997" w:rsidRPr="008B1ADF" w:rsidRDefault="009A5997" w:rsidP="00901FF2">
      <w:pPr>
        <w:numPr>
          <w:ilvl w:val="0"/>
          <w:numId w:val="59"/>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9A5997" w:rsidRPr="008B1ADF" w:rsidRDefault="009A5997" w:rsidP="009A5997">
      <w:pPr>
        <w:spacing w:after="240"/>
        <w:ind w:left="1770"/>
        <w:contextualSpacing/>
        <w:jc w:val="both"/>
        <w:rPr>
          <w:rFonts w:ascii="Arial" w:hAnsi="Arial" w:cs="Arial"/>
          <w:lang w:val="es-BO" w:eastAsia="es-ES"/>
        </w:rPr>
      </w:pPr>
    </w:p>
    <w:p w:rsidR="009A5997" w:rsidRPr="008B1ADF" w:rsidRDefault="009A5997" w:rsidP="00901FF2">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9A5997" w:rsidRPr="008B1ADF" w:rsidRDefault="009A5997" w:rsidP="009A5997">
      <w:pPr>
        <w:spacing w:after="240"/>
        <w:ind w:left="1770"/>
        <w:contextualSpacing/>
        <w:jc w:val="both"/>
        <w:rPr>
          <w:rFonts w:ascii="Arial" w:hAnsi="Arial" w:cs="Arial"/>
          <w:lang w:val="es-BO" w:eastAsia="es-ES"/>
        </w:rPr>
      </w:pPr>
    </w:p>
    <w:p w:rsidR="009A5997" w:rsidRPr="008B1ADF" w:rsidRDefault="009A5997" w:rsidP="00901FF2">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9A5997" w:rsidRPr="008B1ADF" w:rsidRDefault="009A5997" w:rsidP="009A5997">
      <w:pPr>
        <w:spacing w:after="240"/>
        <w:ind w:left="1770"/>
        <w:contextualSpacing/>
        <w:jc w:val="both"/>
        <w:rPr>
          <w:rFonts w:ascii="Arial" w:hAnsi="Arial" w:cs="Arial"/>
          <w:lang w:val="es-BO" w:eastAsia="es-ES"/>
        </w:rPr>
      </w:pPr>
    </w:p>
    <w:p w:rsidR="009A5997" w:rsidRPr="008B1ADF" w:rsidRDefault="009A5997" w:rsidP="00901FF2">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9A5997" w:rsidRPr="008B1ADF" w:rsidRDefault="009A5997" w:rsidP="009A5997">
      <w:pPr>
        <w:spacing w:after="240"/>
        <w:ind w:left="1770"/>
        <w:contextualSpacing/>
        <w:jc w:val="both"/>
        <w:rPr>
          <w:rFonts w:ascii="Arial" w:hAnsi="Arial" w:cs="Arial"/>
          <w:lang w:val="es-BO" w:eastAsia="es-ES"/>
        </w:rPr>
      </w:pPr>
    </w:p>
    <w:p w:rsidR="009A5997" w:rsidRPr="008B1ADF" w:rsidRDefault="009A5997" w:rsidP="00901FF2">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9A5997" w:rsidRPr="008B1ADF" w:rsidRDefault="009A5997" w:rsidP="009A5997">
      <w:pPr>
        <w:spacing w:after="240"/>
        <w:ind w:left="1770"/>
        <w:contextualSpacing/>
        <w:jc w:val="both"/>
        <w:rPr>
          <w:rFonts w:ascii="Arial" w:hAnsi="Arial" w:cs="Arial"/>
          <w:lang w:val="es-BO" w:eastAsia="es-ES"/>
        </w:rPr>
      </w:pPr>
    </w:p>
    <w:p w:rsidR="009A5997" w:rsidRPr="008B1ADF" w:rsidRDefault="009A5997" w:rsidP="00901FF2">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9A5997" w:rsidRPr="008B1ADF" w:rsidRDefault="009A5997" w:rsidP="009A5997">
      <w:pPr>
        <w:spacing w:after="240"/>
        <w:ind w:left="1770"/>
        <w:contextualSpacing/>
        <w:jc w:val="both"/>
        <w:rPr>
          <w:rFonts w:ascii="Arial" w:hAnsi="Arial" w:cs="Arial"/>
          <w:lang w:val="es-BO" w:eastAsia="es-ES"/>
        </w:rPr>
      </w:pPr>
    </w:p>
    <w:p w:rsidR="009A5997" w:rsidRPr="008B1ADF" w:rsidRDefault="009A5997" w:rsidP="00901FF2">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9A5997" w:rsidRPr="008B1ADF" w:rsidRDefault="009A5997" w:rsidP="009A5997">
      <w:pPr>
        <w:spacing w:after="240"/>
        <w:ind w:left="720"/>
        <w:contextualSpacing/>
        <w:rPr>
          <w:rFonts w:ascii="Arial" w:hAnsi="Arial" w:cs="Arial"/>
          <w:lang w:val="es-BO" w:eastAsia="es-ES"/>
        </w:rPr>
      </w:pPr>
    </w:p>
    <w:p w:rsidR="009A5997" w:rsidRPr="008B1ADF" w:rsidRDefault="009A5997" w:rsidP="00901FF2">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9A5997" w:rsidRPr="008B1ADF" w:rsidRDefault="009A5997" w:rsidP="009A5997">
      <w:pPr>
        <w:spacing w:after="240"/>
        <w:ind w:left="1770"/>
        <w:contextualSpacing/>
        <w:jc w:val="both"/>
        <w:rPr>
          <w:rFonts w:ascii="Arial" w:hAnsi="Arial" w:cs="Arial"/>
          <w:lang w:val="es-BO" w:eastAsia="es-ES"/>
        </w:rPr>
      </w:pPr>
    </w:p>
    <w:p w:rsidR="009A5997" w:rsidRPr="008B1ADF" w:rsidRDefault="009A5997" w:rsidP="00901FF2">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9A5997" w:rsidRPr="008B1ADF" w:rsidRDefault="009A5997" w:rsidP="009A5997">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9A5997" w:rsidRPr="008B1ADF" w:rsidRDefault="009A5997" w:rsidP="009A5997">
      <w:pPr>
        <w:spacing w:before="120" w:after="120"/>
        <w:ind w:left="1410" w:firstLine="6"/>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9A5997" w:rsidRPr="008B1ADF" w:rsidRDefault="009A5997" w:rsidP="00901FF2">
      <w:pPr>
        <w:numPr>
          <w:ilvl w:val="0"/>
          <w:numId w:val="60"/>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9A5997" w:rsidRPr="008B1ADF" w:rsidRDefault="009A5997" w:rsidP="009A5997">
      <w:pPr>
        <w:spacing w:before="120" w:after="120"/>
        <w:ind w:left="1776"/>
        <w:contextualSpacing/>
        <w:jc w:val="both"/>
        <w:rPr>
          <w:rFonts w:ascii="Arial" w:hAnsi="Arial" w:cs="Arial"/>
          <w:lang w:val="es-BO" w:eastAsia="es-ES"/>
        </w:rPr>
      </w:pPr>
    </w:p>
    <w:p w:rsidR="009A5997" w:rsidRPr="008B1ADF" w:rsidRDefault="009A5997" w:rsidP="00901FF2">
      <w:pPr>
        <w:numPr>
          <w:ilvl w:val="0"/>
          <w:numId w:val="60"/>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9A5997" w:rsidRPr="008B1ADF" w:rsidRDefault="009A5997" w:rsidP="009A5997">
      <w:pPr>
        <w:spacing w:before="120" w:after="120"/>
        <w:ind w:left="720"/>
        <w:contextualSpacing/>
        <w:rPr>
          <w:rFonts w:ascii="Arial" w:hAnsi="Arial" w:cs="Arial"/>
          <w:lang w:val="es-BO" w:eastAsia="es-ES"/>
        </w:rPr>
      </w:pPr>
    </w:p>
    <w:p w:rsidR="009A5997" w:rsidRPr="008B1ADF" w:rsidRDefault="009A5997" w:rsidP="00901FF2">
      <w:pPr>
        <w:numPr>
          <w:ilvl w:val="0"/>
          <w:numId w:val="60"/>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9A5997" w:rsidRPr="008B1ADF" w:rsidRDefault="009A5997" w:rsidP="009A5997">
      <w:pPr>
        <w:spacing w:before="120" w:after="120"/>
        <w:ind w:left="1413" w:hanging="705"/>
        <w:jc w:val="both"/>
        <w:rPr>
          <w:rFonts w:ascii="Arial" w:hAnsi="Arial" w:cs="Arial"/>
          <w:lang w:val="es-BO" w:eastAsia="es-ES"/>
        </w:rPr>
      </w:pPr>
      <w:r w:rsidRPr="008B1ADF">
        <w:rPr>
          <w:rFonts w:ascii="Arial" w:hAnsi="Arial" w:cs="Arial"/>
          <w:b/>
          <w:lang w:val="es-BO" w:eastAsia="es-ES"/>
        </w:rPr>
        <w:lastRenderedPageBreak/>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9A5997" w:rsidRPr="008B1ADF" w:rsidRDefault="009A5997" w:rsidP="009A5997">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9A5997" w:rsidRPr="008B1ADF" w:rsidRDefault="009A5997" w:rsidP="009A5997">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9A5997" w:rsidRPr="008B1ADF" w:rsidRDefault="009A5997" w:rsidP="009A5997">
      <w:pPr>
        <w:spacing w:before="120" w:after="120"/>
        <w:ind w:left="1413"/>
        <w:jc w:val="both"/>
        <w:rPr>
          <w:rFonts w:ascii="Arial" w:hAnsi="Arial" w:cs="Arial"/>
          <w:lang w:val="es-BO" w:eastAsia="es-ES"/>
        </w:rPr>
      </w:pPr>
      <w:r w:rsidRPr="008B1ADF">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A5997" w:rsidRPr="008B1ADF" w:rsidRDefault="009A5997" w:rsidP="009A5997">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A5997" w:rsidRPr="008B1ADF" w:rsidRDefault="009A5997" w:rsidP="009A5997">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A5997" w:rsidRPr="008B1ADF" w:rsidRDefault="009A5997" w:rsidP="009A5997">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9A5997" w:rsidRPr="008B1ADF" w:rsidRDefault="009A5997" w:rsidP="009A5997">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9A5997" w:rsidRPr="008B1ADF" w:rsidRDefault="009A5997" w:rsidP="009A5997">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9A5997" w:rsidRPr="008B1ADF" w:rsidRDefault="009A5997" w:rsidP="009A5997">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9A5997" w:rsidRPr="008B1ADF" w:rsidRDefault="009A5997" w:rsidP="009A5997">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9A5997" w:rsidRPr="008B1ADF" w:rsidRDefault="009A5997" w:rsidP="009A5997">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9A5997" w:rsidRPr="008B1ADF" w:rsidRDefault="009A5997" w:rsidP="009A5997">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A5997" w:rsidRPr="008B1ADF" w:rsidRDefault="009A5997" w:rsidP="009A5997">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8B1ADF">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A5997" w:rsidRPr="008B1ADF" w:rsidRDefault="009A5997" w:rsidP="009A5997">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9A5997" w:rsidRPr="008B1ADF" w:rsidRDefault="009A5997" w:rsidP="009A5997">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9A5997" w:rsidRPr="008B1ADF" w:rsidRDefault="009A5997" w:rsidP="009A5997">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9A5997" w:rsidRPr="008B1ADF" w:rsidRDefault="009A5997" w:rsidP="009A5997">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9A5997" w:rsidRPr="008B1ADF" w:rsidRDefault="009A5997" w:rsidP="009A5997">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9A5997" w:rsidRPr="008B1ADF" w:rsidRDefault="009A5997" w:rsidP="00901FF2">
      <w:pPr>
        <w:numPr>
          <w:ilvl w:val="0"/>
          <w:numId w:val="67"/>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9A5997" w:rsidRPr="008B1ADF" w:rsidRDefault="009A5997" w:rsidP="00901FF2">
      <w:pPr>
        <w:numPr>
          <w:ilvl w:val="0"/>
          <w:numId w:val="67"/>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9A5997" w:rsidRPr="008B1ADF" w:rsidRDefault="009A5997" w:rsidP="00901FF2">
      <w:pPr>
        <w:numPr>
          <w:ilvl w:val="0"/>
          <w:numId w:val="67"/>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9A5997" w:rsidRPr="008B1ADF" w:rsidRDefault="009A5997" w:rsidP="009A5997">
      <w:pPr>
        <w:jc w:val="both"/>
        <w:rPr>
          <w:rFonts w:ascii="Arial" w:hAnsi="Arial" w:cs="Arial"/>
          <w:i/>
          <w:lang w:val="es-BO" w:eastAsia="es-ES"/>
        </w:rPr>
      </w:pPr>
      <w:r w:rsidRPr="008B1ADF">
        <w:rPr>
          <w:rFonts w:ascii="Arial" w:hAnsi="Arial" w:cs="Arial"/>
          <w:i/>
          <w:lang w:val="es-BO" w:eastAsia="es-ES"/>
        </w:rPr>
        <w:t>Fotocopias simples de:</w:t>
      </w:r>
    </w:p>
    <w:p w:rsidR="009A5997" w:rsidRPr="008B1ADF" w:rsidRDefault="009A5997" w:rsidP="00901FF2">
      <w:pPr>
        <w:numPr>
          <w:ilvl w:val="0"/>
          <w:numId w:val="67"/>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9A5997" w:rsidRPr="008B1ADF" w:rsidRDefault="009A5997" w:rsidP="00901FF2">
      <w:pPr>
        <w:numPr>
          <w:ilvl w:val="0"/>
          <w:numId w:val="67"/>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9A5997" w:rsidRPr="008B1ADF" w:rsidRDefault="009A5997" w:rsidP="00901FF2">
      <w:pPr>
        <w:numPr>
          <w:ilvl w:val="0"/>
          <w:numId w:val="67"/>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9A5997" w:rsidRPr="008B1ADF" w:rsidRDefault="009A5997" w:rsidP="009A5997">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9A5997" w:rsidRPr="008B1ADF" w:rsidRDefault="009A5997" w:rsidP="009A5997">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9A5997" w:rsidRPr="008B1ADF" w:rsidRDefault="009A5997" w:rsidP="009A5997">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9A5997" w:rsidRPr="008B1ADF" w:rsidRDefault="009A5997" w:rsidP="009A5997">
      <w:pPr>
        <w:spacing w:before="120" w:after="120"/>
        <w:jc w:val="both"/>
        <w:rPr>
          <w:rFonts w:ascii="Arial" w:hAnsi="Arial" w:cs="Arial"/>
          <w:lang w:val="es-BO" w:eastAsia="es-BO"/>
        </w:rPr>
      </w:pPr>
      <w:r w:rsidRPr="008B1ADF">
        <w:rPr>
          <w:rFonts w:ascii="Arial" w:hAnsi="Arial" w:cs="Arial"/>
          <w:lang w:val="es-BO" w:eastAsia="es-ES"/>
        </w:rPr>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9A5997" w:rsidRPr="008B1ADF" w:rsidRDefault="009A5997" w:rsidP="009A5997">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9A5997" w:rsidRPr="008B1ADF" w:rsidTr="00A11E21">
        <w:tc>
          <w:tcPr>
            <w:tcW w:w="4512" w:type="dxa"/>
          </w:tcPr>
          <w:p w:rsidR="009A5997" w:rsidRPr="008B1ADF" w:rsidRDefault="009A5997" w:rsidP="00A11E21">
            <w:pPr>
              <w:rPr>
                <w:rFonts w:ascii="Arial" w:hAnsi="Arial" w:cs="Arial"/>
                <w:sz w:val="20"/>
                <w:lang w:val="es-BO" w:eastAsia="es-ES"/>
              </w:rPr>
            </w:pPr>
            <w:r w:rsidRPr="008B1ADF">
              <w:rPr>
                <w:rFonts w:ascii="Arial" w:hAnsi="Arial" w:cs="Arial"/>
                <w:sz w:val="20"/>
                <w:lang w:val="es-BO" w:eastAsia="es-ES"/>
              </w:rPr>
              <w:t xml:space="preserve">         Lic. __________________</w:t>
            </w:r>
          </w:p>
        </w:tc>
        <w:tc>
          <w:tcPr>
            <w:tcW w:w="4611" w:type="dxa"/>
          </w:tcPr>
          <w:p w:rsidR="009A5997" w:rsidRPr="008B1ADF" w:rsidRDefault="009A5997" w:rsidP="00A11E21">
            <w:pPr>
              <w:rPr>
                <w:rFonts w:ascii="Arial" w:hAnsi="Arial" w:cs="Arial"/>
                <w:sz w:val="20"/>
                <w:lang w:val="es-BO" w:eastAsia="es-ES"/>
              </w:rPr>
            </w:pPr>
            <w:r w:rsidRPr="008B1ADF">
              <w:rPr>
                <w:rFonts w:ascii="Arial" w:hAnsi="Arial" w:cs="Arial"/>
                <w:sz w:val="20"/>
                <w:lang w:val="es-BO" w:eastAsia="es-ES"/>
              </w:rPr>
              <w:t xml:space="preserve">          Sr. ________________________</w:t>
            </w:r>
          </w:p>
        </w:tc>
      </w:tr>
      <w:tr w:rsidR="009A5997" w:rsidRPr="008B1ADF" w:rsidTr="00A11E21">
        <w:trPr>
          <w:trHeight w:val="80"/>
        </w:trPr>
        <w:tc>
          <w:tcPr>
            <w:tcW w:w="4512" w:type="dxa"/>
          </w:tcPr>
          <w:p w:rsidR="009A5997" w:rsidRPr="008B1ADF" w:rsidRDefault="009A5997" w:rsidP="00A11E21">
            <w:pPr>
              <w:rPr>
                <w:rFonts w:ascii="Arial" w:hAnsi="Arial" w:cs="Arial"/>
                <w:i/>
                <w:sz w:val="20"/>
                <w:lang w:val="es-BO" w:eastAsia="es-ES"/>
              </w:rPr>
            </w:pPr>
            <w:r w:rsidRPr="008B1ADF">
              <w:rPr>
                <w:rFonts w:ascii="Arial" w:hAnsi="Arial" w:cs="Arial"/>
                <w:i/>
                <w:sz w:val="20"/>
                <w:lang w:val="es-BO" w:eastAsia="es-ES"/>
              </w:rPr>
              <w:t xml:space="preserve">                       cargo</w:t>
            </w:r>
          </w:p>
          <w:p w:rsidR="009A5997" w:rsidRPr="008B1ADF" w:rsidRDefault="009A5997" w:rsidP="00A11E21">
            <w:pPr>
              <w:rPr>
                <w:rFonts w:ascii="Arial" w:hAnsi="Arial" w:cs="Arial"/>
                <w:b/>
                <w:sz w:val="20"/>
                <w:lang w:val="es-BO" w:eastAsia="es-ES"/>
              </w:rPr>
            </w:pPr>
            <w:r w:rsidRPr="008B1ADF">
              <w:rPr>
                <w:rFonts w:ascii="Arial" w:hAnsi="Arial" w:cs="Arial"/>
                <w:i/>
                <w:sz w:val="20"/>
                <w:lang w:val="es-BO" w:eastAsia="es-ES"/>
              </w:rPr>
              <w:t xml:space="preserve">              </w:t>
            </w:r>
            <w:r w:rsidRPr="008B1ADF">
              <w:rPr>
                <w:rFonts w:ascii="Arial" w:hAnsi="Arial" w:cs="Arial"/>
                <w:b/>
                <w:sz w:val="20"/>
                <w:lang w:val="es-BO" w:eastAsia="es-ES"/>
              </w:rPr>
              <w:t xml:space="preserve">        YPFB</w:t>
            </w:r>
          </w:p>
          <w:p w:rsidR="009A5997" w:rsidRPr="008B1ADF" w:rsidRDefault="009A5997" w:rsidP="00A11E21">
            <w:pPr>
              <w:rPr>
                <w:rFonts w:ascii="Arial" w:hAnsi="Arial" w:cs="Arial"/>
                <w:b/>
                <w:sz w:val="20"/>
                <w:lang w:val="es-BO" w:eastAsia="es-ES"/>
              </w:rPr>
            </w:pPr>
            <w:r w:rsidRPr="008B1ADF">
              <w:rPr>
                <w:rFonts w:ascii="Arial" w:hAnsi="Arial" w:cs="Arial"/>
                <w:b/>
                <w:sz w:val="20"/>
                <w:lang w:val="es-BO" w:eastAsia="es-ES"/>
              </w:rPr>
              <w:t xml:space="preserve">                   ENTIDAD</w:t>
            </w:r>
          </w:p>
        </w:tc>
        <w:tc>
          <w:tcPr>
            <w:tcW w:w="4611" w:type="dxa"/>
          </w:tcPr>
          <w:p w:rsidR="009A5997" w:rsidRPr="008B1ADF" w:rsidRDefault="009A5997" w:rsidP="00A11E21">
            <w:pPr>
              <w:rPr>
                <w:rFonts w:ascii="Arial" w:hAnsi="Arial" w:cs="Arial"/>
                <w:i/>
                <w:sz w:val="20"/>
                <w:lang w:val="es-BO" w:eastAsia="es-ES"/>
              </w:rPr>
            </w:pPr>
            <w:r w:rsidRPr="008B1ADF">
              <w:rPr>
                <w:rFonts w:ascii="Arial" w:hAnsi="Arial" w:cs="Arial"/>
                <w:i/>
                <w:sz w:val="20"/>
                <w:lang w:val="es-BO" w:eastAsia="es-ES"/>
              </w:rPr>
              <w:t xml:space="preserve">                         nombre empresa</w:t>
            </w:r>
          </w:p>
          <w:p w:rsidR="009A5997" w:rsidRPr="008B1ADF" w:rsidRDefault="009A5997" w:rsidP="00A11E21">
            <w:pPr>
              <w:rPr>
                <w:rFonts w:ascii="Arial" w:hAnsi="Arial" w:cs="Arial"/>
                <w:b/>
                <w:sz w:val="20"/>
                <w:lang w:val="es-BO" w:eastAsia="es-ES"/>
              </w:rPr>
            </w:pPr>
            <w:r w:rsidRPr="008B1ADF">
              <w:rPr>
                <w:rFonts w:ascii="Arial" w:hAnsi="Arial" w:cs="Arial"/>
                <w:b/>
                <w:sz w:val="20"/>
                <w:lang w:val="es-BO" w:eastAsia="es-ES"/>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9D2" w:rsidRDefault="007229D2">
      <w:r>
        <w:separator/>
      </w:r>
    </w:p>
  </w:endnote>
  <w:endnote w:type="continuationSeparator" w:id="0">
    <w:p w:rsidR="007229D2" w:rsidRDefault="00722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E21" w:rsidRPr="006B79AF" w:rsidRDefault="00A11E2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160FA">
      <w:rPr>
        <w:rFonts w:ascii="Calibri" w:hAnsi="Calibri" w:cs="Calibri"/>
        <w:noProof/>
      </w:rPr>
      <w:t>3</w:t>
    </w:r>
    <w:r w:rsidRPr="006B79AF">
      <w:rPr>
        <w:rFonts w:ascii="Calibri" w:hAnsi="Calibri" w:cs="Calibri"/>
      </w:rPr>
      <w:fldChar w:fldCharType="end"/>
    </w:r>
  </w:p>
  <w:p w:rsidR="00A11E21" w:rsidRDefault="00A11E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9D2" w:rsidRDefault="007229D2">
      <w:r>
        <w:separator/>
      </w:r>
    </w:p>
  </w:footnote>
  <w:footnote w:type="continuationSeparator" w:id="0">
    <w:p w:rsidR="007229D2" w:rsidRDefault="00722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D2D17"/>
    <w:multiLevelType w:val="hybridMultilevel"/>
    <w:tmpl w:val="E8FA85B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5115C6"/>
    <w:multiLevelType w:val="hybridMultilevel"/>
    <w:tmpl w:val="FD4600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913059"/>
    <w:multiLevelType w:val="hybridMultilevel"/>
    <w:tmpl w:val="E7C2B3D2"/>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16040E"/>
    <w:multiLevelType w:val="hybridMultilevel"/>
    <w:tmpl w:val="6590DCA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7437B0"/>
    <w:multiLevelType w:val="hybridMultilevel"/>
    <w:tmpl w:val="42AC44C4"/>
    <w:lvl w:ilvl="0" w:tplc="400A0001">
      <w:start w:val="1"/>
      <w:numFmt w:val="bullet"/>
      <w:lvlText w:val=""/>
      <w:lvlJc w:val="left"/>
      <w:pPr>
        <w:ind w:left="1068" w:hanging="360"/>
      </w:pPr>
      <w:rPr>
        <w:rFonts w:ascii="Symbol" w:hAnsi="Symbol"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3A756AA5"/>
    <w:multiLevelType w:val="hybridMultilevel"/>
    <w:tmpl w:val="002AB31C"/>
    <w:lvl w:ilvl="0" w:tplc="400A0001">
      <w:start w:val="1"/>
      <w:numFmt w:val="bullet"/>
      <w:lvlText w:val=""/>
      <w:lvlJc w:val="left"/>
      <w:pPr>
        <w:ind w:left="786" w:hanging="360"/>
      </w:pPr>
      <w:rPr>
        <w:rFonts w:ascii="Symbol" w:hAnsi="Symbol" w:hint="default"/>
      </w:rPr>
    </w:lvl>
    <w:lvl w:ilvl="1" w:tplc="D7B4AA6A">
      <w:start w:val="1"/>
      <w:numFmt w:val="lowerLetter"/>
      <w:lvlText w:val="%2)"/>
      <w:lvlJc w:val="left"/>
      <w:pPr>
        <w:ind w:left="1506" w:hanging="360"/>
      </w:pPr>
      <w:rPr>
        <w:rFonts w:hint="default"/>
      </w:r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3C7D4B6D"/>
    <w:multiLevelType w:val="hybridMultilevel"/>
    <w:tmpl w:val="9140BA92"/>
    <w:lvl w:ilvl="0" w:tplc="FCC24752">
      <w:start w:val="29"/>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A2A6576"/>
    <w:multiLevelType w:val="hybridMultilevel"/>
    <w:tmpl w:val="46FA32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DBD1CFF"/>
    <w:multiLevelType w:val="hybridMultilevel"/>
    <w:tmpl w:val="C2B40C74"/>
    <w:lvl w:ilvl="0" w:tplc="3EF6B3CA">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28911E9"/>
    <w:multiLevelType w:val="hybridMultilevel"/>
    <w:tmpl w:val="DF707D98"/>
    <w:lvl w:ilvl="0" w:tplc="0C0A0001">
      <w:start w:val="1"/>
      <w:numFmt w:val="bullet"/>
      <w:lvlText w:val=""/>
      <w:lvlJc w:val="left"/>
      <w:pPr>
        <w:ind w:left="270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015399"/>
    <w:multiLevelType w:val="hybridMultilevel"/>
    <w:tmpl w:val="D9067650"/>
    <w:lvl w:ilvl="0" w:tplc="400A0001">
      <w:start w:val="1"/>
      <w:numFmt w:val="bullet"/>
      <w:lvlText w:val=""/>
      <w:lvlJc w:val="left"/>
      <w:pPr>
        <w:ind w:left="1146" w:hanging="360"/>
      </w:pPr>
      <w:rPr>
        <w:rFonts w:ascii="Symbol" w:hAnsi="Symbol" w:hint="default"/>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2844CF"/>
    <w:multiLevelType w:val="hybridMultilevel"/>
    <w:tmpl w:val="18302A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D9C7461"/>
    <w:multiLevelType w:val="hybridMultilevel"/>
    <w:tmpl w:val="8AF2EDE6"/>
    <w:lvl w:ilvl="0" w:tplc="0C0A0017">
      <w:start w:val="1"/>
      <w:numFmt w:val="lowerLetter"/>
      <w:lvlText w:val="%1)"/>
      <w:lvlJc w:val="left"/>
      <w:pPr>
        <w:ind w:left="720" w:hanging="360"/>
      </w:pPr>
      <w:rPr>
        <w:rFonts w:hint="default"/>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1"/>
  </w:num>
  <w:num w:numId="3">
    <w:abstractNumId w:val="51"/>
  </w:num>
  <w:num w:numId="4">
    <w:abstractNumId w:val="11"/>
  </w:num>
  <w:num w:numId="5">
    <w:abstractNumId w:val="30"/>
  </w:num>
  <w:num w:numId="6">
    <w:abstractNumId w:val="32"/>
  </w:num>
  <w:num w:numId="7">
    <w:abstractNumId w:val="0"/>
  </w:num>
  <w:num w:numId="8">
    <w:abstractNumId w:val="57"/>
  </w:num>
  <w:num w:numId="9">
    <w:abstractNumId w:val="10"/>
  </w:num>
  <w:num w:numId="10">
    <w:abstractNumId w:val="12"/>
  </w:num>
  <w:num w:numId="11">
    <w:abstractNumId w:val="43"/>
  </w:num>
  <w:num w:numId="12">
    <w:abstractNumId w:val="42"/>
  </w:num>
  <w:num w:numId="13">
    <w:abstractNumId w:val="3"/>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5"/>
  </w:num>
  <w:num w:numId="17">
    <w:abstractNumId w:val="28"/>
  </w:num>
  <w:num w:numId="18">
    <w:abstractNumId w:val="6"/>
  </w:num>
  <w:num w:numId="19">
    <w:abstractNumId w:val="61"/>
  </w:num>
  <w:num w:numId="20">
    <w:abstractNumId w:val="60"/>
  </w:num>
  <w:num w:numId="21">
    <w:abstractNumId w:val="52"/>
  </w:num>
  <w:num w:numId="22">
    <w:abstractNumId w:val="34"/>
  </w:num>
  <w:num w:numId="23">
    <w:abstractNumId w:val="25"/>
  </w:num>
  <w:num w:numId="24">
    <w:abstractNumId w:val="64"/>
  </w:num>
  <w:num w:numId="25">
    <w:abstractNumId w:val="65"/>
  </w:num>
  <w:num w:numId="26">
    <w:abstractNumId w:val="14"/>
  </w:num>
  <w:num w:numId="27">
    <w:abstractNumId w:val="22"/>
  </w:num>
  <w:num w:numId="28">
    <w:abstractNumId w:val="58"/>
  </w:num>
  <w:num w:numId="29">
    <w:abstractNumId w:val="17"/>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41"/>
  </w:num>
  <w:num w:numId="35">
    <w:abstractNumId w:val="37"/>
  </w:num>
  <w:num w:numId="36">
    <w:abstractNumId w:val="33"/>
  </w:num>
  <w:num w:numId="37">
    <w:abstractNumId w:val="1"/>
  </w:num>
  <w:num w:numId="38">
    <w:abstractNumId w:val="47"/>
  </w:num>
  <w:num w:numId="39">
    <w:abstractNumId w:val="36"/>
  </w:num>
  <w:num w:numId="40">
    <w:abstractNumId w:val="35"/>
  </w:num>
  <w:num w:numId="41">
    <w:abstractNumId w:val="23"/>
  </w:num>
  <w:num w:numId="42">
    <w:abstractNumId w:val="44"/>
  </w:num>
  <w:num w:numId="43">
    <w:abstractNumId w:val="38"/>
  </w:num>
  <w:num w:numId="44">
    <w:abstractNumId w:val="50"/>
  </w:num>
  <w:num w:numId="45">
    <w:abstractNumId w:val="9"/>
  </w:num>
  <w:num w:numId="46">
    <w:abstractNumId w:val="49"/>
  </w:num>
  <w:num w:numId="47">
    <w:abstractNumId w:val="4"/>
  </w:num>
  <w:num w:numId="48">
    <w:abstractNumId w:val="62"/>
  </w:num>
  <w:num w:numId="49">
    <w:abstractNumId w:val="40"/>
  </w:num>
  <w:num w:numId="50">
    <w:abstractNumId w:val="55"/>
  </w:num>
  <w:num w:numId="51">
    <w:abstractNumId w:val="54"/>
  </w:num>
  <w:num w:numId="52">
    <w:abstractNumId w:val="15"/>
  </w:num>
  <w:num w:numId="53">
    <w:abstractNumId w:val="31"/>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num>
  <w:num w:numId="56">
    <w:abstractNumId w:val="46"/>
  </w:num>
  <w:num w:numId="57">
    <w:abstractNumId w:val="53"/>
  </w:num>
  <w:num w:numId="58">
    <w:abstractNumId w:val="39"/>
  </w:num>
  <w:num w:numId="59">
    <w:abstractNumId w:val="63"/>
  </w:num>
  <w:num w:numId="60">
    <w:abstractNumId w:val="24"/>
  </w:num>
  <w:num w:numId="61">
    <w:abstractNumId w:val="18"/>
  </w:num>
  <w:num w:numId="62">
    <w:abstractNumId w:val="59"/>
  </w:num>
  <w:num w:numId="63">
    <w:abstractNumId w:val="13"/>
  </w:num>
  <w:num w:numId="64">
    <w:abstractNumId w:val="20"/>
  </w:num>
  <w:num w:numId="65">
    <w:abstractNumId w:val="56"/>
  </w:num>
  <w:num w:numId="66">
    <w:abstractNumId w:val="7"/>
  </w:num>
  <w:num w:numId="67">
    <w:abstractNumId w:val="4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0FA"/>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E6"/>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2D6"/>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3DBD"/>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1EEF"/>
    <w:rsid w:val="007122BE"/>
    <w:rsid w:val="00712728"/>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9D2"/>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713"/>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36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19D1"/>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70F"/>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1FF2"/>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997"/>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0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1E21"/>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242"/>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6CA0"/>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B18"/>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C97"/>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749"/>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8C4"/>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00C"/>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423"/>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236"/>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7C5"/>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10D"/>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9A599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0014916">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596865956">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799F2-CCC5-4C00-AAD0-6386725D2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20470</Words>
  <Characters>112586</Characters>
  <Application>Microsoft Office Word</Application>
  <DocSecurity>0</DocSecurity>
  <Lines>938</Lines>
  <Paragraphs>265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132791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Galvan Echazú</cp:lastModifiedBy>
  <cp:revision>18</cp:revision>
  <cp:lastPrinted>2015-02-19T14:27:00Z</cp:lastPrinted>
  <dcterms:created xsi:type="dcterms:W3CDTF">2017-12-21T15:26:00Z</dcterms:created>
  <dcterms:modified xsi:type="dcterms:W3CDTF">2017-12-22T18:14:00Z</dcterms:modified>
</cp:coreProperties>
</file>